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DDB7" w14:textId="22B71578" w:rsidR="004B09BD" w:rsidRPr="00203BF3" w:rsidRDefault="00A515F0" w:rsidP="00A515F0">
      <w:pPr>
        <w:spacing w:after="0" w:line="240" w:lineRule="auto"/>
        <w:rPr>
          <w:rFonts w:ascii="Times New Roman" w:hAnsi="Times New Roman" w:cs="Times New Roman"/>
          <w:b/>
          <w:i/>
          <w:sz w:val="20"/>
          <w:szCs w:val="20"/>
          <w:lang w:val="en-GB"/>
        </w:rPr>
      </w:pPr>
      <w:r w:rsidRPr="00203BF3">
        <w:rPr>
          <w:rFonts w:ascii="Times New Roman" w:hAnsi="Times New Roman" w:cs="Times New Roman"/>
          <w:b/>
          <w:bCs/>
          <w:sz w:val="20"/>
          <w:szCs w:val="20"/>
          <w:lang w:val="en-GB"/>
        </w:rPr>
        <w:t>FULLY-</w:t>
      </w:r>
      <w:r w:rsidRPr="00203BF3">
        <w:rPr>
          <w:rFonts w:ascii="Times New Roman" w:hAnsi="Times New Roman" w:cs="Times New Roman"/>
          <w:b/>
          <w:sz w:val="20"/>
          <w:szCs w:val="20"/>
          <w:lang w:val="en-GB"/>
        </w:rPr>
        <w:t xml:space="preserve">COSTED EVALUATION PLAN </w:t>
      </w:r>
      <w:r w:rsidR="00EB2B61">
        <w:rPr>
          <w:rFonts w:ascii="Times New Roman" w:hAnsi="Times New Roman" w:cs="Times New Roman"/>
          <w:b/>
          <w:sz w:val="20"/>
          <w:szCs w:val="20"/>
          <w:lang w:val="en-GB"/>
        </w:rPr>
        <w:t xml:space="preserve">– CONGO </w:t>
      </w:r>
      <w:r w:rsidR="003F42FB">
        <w:rPr>
          <w:rFonts w:ascii="Times New Roman" w:hAnsi="Times New Roman" w:cs="Times New Roman"/>
          <w:b/>
          <w:sz w:val="20"/>
          <w:szCs w:val="20"/>
          <w:lang w:val="en-GB"/>
        </w:rPr>
        <w:t xml:space="preserve">CPD 2020 – 2024 </w:t>
      </w:r>
      <w:r w:rsidR="00996B25">
        <w:rPr>
          <w:rFonts w:ascii="Times New Roman" w:hAnsi="Times New Roman" w:cs="Times New Roman"/>
          <w:b/>
          <w:i/>
          <w:sz w:val="20"/>
          <w:szCs w:val="20"/>
          <w:lang w:val="en-GB"/>
        </w:rPr>
        <w:t>evaluations</w:t>
      </w:r>
    </w:p>
    <w:tbl>
      <w:tblPr>
        <w:tblpPr w:leftFromText="180" w:rightFromText="180" w:vertAnchor="text" w:horzAnchor="margin" w:tblpXSpec="center" w:tblpY="143"/>
        <w:tblW w:w="1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2131"/>
        <w:gridCol w:w="2062"/>
        <w:gridCol w:w="1972"/>
        <w:gridCol w:w="1499"/>
        <w:gridCol w:w="1105"/>
        <w:gridCol w:w="1216"/>
        <w:gridCol w:w="1083"/>
        <w:gridCol w:w="1183"/>
      </w:tblGrid>
      <w:tr w:rsidR="00346DA4" w:rsidRPr="00203BF3" w14:paraId="6E791865" w14:textId="77777777" w:rsidTr="00693F16">
        <w:tc>
          <w:tcPr>
            <w:tcW w:w="3823" w:type="dxa"/>
            <w:shd w:val="clear" w:color="auto" w:fill="DEEAF6"/>
            <w:vAlign w:val="center"/>
          </w:tcPr>
          <w:p w14:paraId="7763EDF8" w14:textId="77777777" w:rsidR="00A515F0" w:rsidRPr="00203BF3"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UNDAF (or equivalent)</w:t>
            </w:r>
          </w:p>
          <w:p w14:paraId="4FAD32E3" w14:textId="77777777" w:rsidR="00A515F0" w:rsidRPr="00203BF3"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 xml:space="preserve">Outcome </w:t>
            </w:r>
          </w:p>
        </w:tc>
        <w:tc>
          <w:tcPr>
            <w:tcW w:w="2164" w:type="dxa"/>
            <w:shd w:val="clear" w:color="auto" w:fill="DEEAF6"/>
            <w:vAlign w:val="center"/>
          </w:tcPr>
          <w:p w14:paraId="4286089B" w14:textId="77777777" w:rsidR="00A515F0" w:rsidRPr="00203BF3"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UNDP Strategic Plan Outcome</w:t>
            </w:r>
          </w:p>
        </w:tc>
        <w:tc>
          <w:tcPr>
            <w:tcW w:w="2088" w:type="dxa"/>
            <w:shd w:val="clear" w:color="auto" w:fill="DEEAF6"/>
            <w:vAlign w:val="center"/>
          </w:tcPr>
          <w:p w14:paraId="2B04E97E" w14:textId="77777777" w:rsidR="00A515F0" w:rsidRPr="00203BF3"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Evaluation Title</w:t>
            </w:r>
          </w:p>
        </w:tc>
        <w:tc>
          <w:tcPr>
            <w:tcW w:w="1383" w:type="dxa"/>
            <w:shd w:val="clear" w:color="auto" w:fill="DEEAF6"/>
            <w:vAlign w:val="center"/>
          </w:tcPr>
          <w:p w14:paraId="767E4FAD" w14:textId="77777777" w:rsidR="00A515F0" w:rsidRPr="00203BF3" w:rsidDel="00BA628C"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Partners (joint evaluation)</w:t>
            </w:r>
          </w:p>
        </w:tc>
        <w:tc>
          <w:tcPr>
            <w:tcW w:w="1502" w:type="dxa"/>
            <w:shd w:val="clear" w:color="auto" w:fill="DEEAF6"/>
            <w:vAlign w:val="center"/>
          </w:tcPr>
          <w:p w14:paraId="66C395EF" w14:textId="77777777" w:rsidR="00A515F0" w:rsidRPr="00203BF3"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Evaluation commissioned by (if not UNDP)</w:t>
            </w:r>
          </w:p>
        </w:tc>
        <w:tc>
          <w:tcPr>
            <w:tcW w:w="0" w:type="auto"/>
            <w:shd w:val="clear" w:color="auto" w:fill="DEEAF6"/>
            <w:vAlign w:val="center"/>
          </w:tcPr>
          <w:p w14:paraId="785BD5DA" w14:textId="77777777" w:rsidR="00A515F0" w:rsidRPr="00203BF3"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Type of evaluation</w:t>
            </w:r>
          </w:p>
        </w:tc>
        <w:tc>
          <w:tcPr>
            <w:tcW w:w="0" w:type="auto"/>
            <w:shd w:val="clear" w:color="auto" w:fill="DEEAF6"/>
            <w:vAlign w:val="center"/>
          </w:tcPr>
          <w:p w14:paraId="7627F8D7" w14:textId="77777777" w:rsidR="00A515F0" w:rsidRPr="00203BF3"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Planned Evaluation Completion Date</w:t>
            </w:r>
          </w:p>
        </w:tc>
        <w:tc>
          <w:tcPr>
            <w:tcW w:w="0" w:type="auto"/>
            <w:shd w:val="clear" w:color="auto" w:fill="DEEAF6"/>
            <w:vAlign w:val="center"/>
          </w:tcPr>
          <w:p w14:paraId="768238A1" w14:textId="77777777" w:rsidR="00A515F0" w:rsidRPr="00203BF3"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Estimated Cost</w:t>
            </w:r>
          </w:p>
        </w:tc>
        <w:tc>
          <w:tcPr>
            <w:tcW w:w="0" w:type="auto"/>
            <w:shd w:val="clear" w:color="auto" w:fill="DEEAF6"/>
            <w:vAlign w:val="center"/>
          </w:tcPr>
          <w:p w14:paraId="7CC3614F" w14:textId="77777777" w:rsidR="00A515F0" w:rsidRPr="00203BF3" w:rsidRDefault="00A515F0" w:rsidP="00F52510">
            <w:pPr>
              <w:spacing w:after="0" w:line="240" w:lineRule="auto"/>
              <w:rPr>
                <w:rFonts w:ascii="Times New Roman" w:hAnsi="Times New Roman" w:cs="Times New Roman"/>
                <w:b/>
                <w:bCs/>
                <w:sz w:val="20"/>
                <w:szCs w:val="20"/>
                <w:lang w:val="en-GB"/>
              </w:rPr>
            </w:pPr>
            <w:r w:rsidRPr="00203BF3">
              <w:rPr>
                <w:rFonts w:ascii="Times New Roman" w:hAnsi="Times New Roman" w:cs="Times New Roman"/>
                <w:b/>
                <w:bCs/>
                <w:sz w:val="20"/>
                <w:szCs w:val="20"/>
                <w:lang w:val="en-GB"/>
              </w:rPr>
              <w:t>Provisional Source of Funding</w:t>
            </w:r>
          </w:p>
        </w:tc>
      </w:tr>
      <w:tr w:rsidR="00346DA4" w:rsidRPr="00203BF3" w14:paraId="65D15789" w14:textId="77777777" w:rsidTr="00ED7128">
        <w:tc>
          <w:tcPr>
            <w:tcW w:w="3823" w:type="dxa"/>
            <w:shd w:val="clear" w:color="auto" w:fill="auto"/>
            <w:vAlign w:val="center"/>
          </w:tcPr>
          <w:p w14:paraId="2F694FB7" w14:textId="31CA0F04" w:rsidR="004B09BD" w:rsidRPr="00203BF3" w:rsidRDefault="004B09BD" w:rsidP="00F5251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UNDAF – all outcomes</w:t>
            </w:r>
          </w:p>
        </w:tc>
        <w:tc>
          <w:tcPr>
            <w:tcW w:w="2164" w:type="dxa"/>
            <w:shd w:val="clear" w:color="auto" w:fill="auto"/>
            <w:vAlign w:val="center"/>
          </w:tcPr>
          <w:p w14:paraId="7623E696" w14:textId="15D1E74E" w:rsidR="004B09BD" w:rsidRPr="00203BF3" w:rsidRDefault="00F33EE6" w:rsidP="00F5251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w:t>
            </w:r>
          </w:p>
        </w:tc>
        <w:tc>
          <w:tcPr>
            <w:tcW w:w="2088" w:type="dxa"/>
            <w:shd w:val="clear" w:color="auto" w:fill="auto"/>
            <w:vAlign w:val="center"/>
          </w:tcPr>
          <w:p w14:paraId="5A51F0CB" w14:textId="1AA53297" w:rsidR="004B09BD" w:rsidRPr="00203BF3" w:rsidRDefault="004B09BD" w:rsidP="00F5251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UNDAF</w:t>
            </w:r>
            <w:r w:rsidR="00F33EE6">
              <w:rPr>
                <w:rFonts w:ascii="Times New Roman" w:hAnsi="Times New Roman" w:cs="Times New Roman"/>
                <w:b/>
                <w:bCs/>
                <w:sz w:val="20"/>
                <w:szCs w:val="20"/>
                <w:lang w:val="en-GB"/>
              </w:rPr>
              <w:t xml:space="preserve"> final evaluation</w:t>
            </w:r>
            <w:r>
              <w:rPr>
                <w:rFonts w:ascii="Times New Roman" w:hAnsi="Times New Roman" w:cs="Times New Roman"/>
                <w:b/>
                <w:bCs/>
                <w:sz w:val="20"/>
                <w:szCs w:val="20"/>
                <w:lang w:val="en-GB"/>
              </w:rPr>
              <w:t xml:space="preserve"> </w:t>
            </w:r>
          </w:p>
        </w:tc>
        <w:tc>
          <w:tcPr>
            <w:tcW w:w="1383" w:type="dxa"/>
            <w:shd w:val="clear" w:color="auto" w:fill="auto"/>
            <w:vAlign w:val="center"/>
          </w:tcPr>
          <w:p w14:paraId="148F6F98" w14:textId="0B38EB3A" w:rsidR="004B09BD" w:rsidRPr="00203BF3" w:rsidRDefault="00F33EE6" w:rsidP="00F5251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RC office, UNCT</w:t>
            </w:r>
          </w:p>
        </w:tc>
        <w:tc>
          <w:tcPr>
            <w:tcW w:w="1502" w:type="dxa"/>
            <w:shd w:val="clear" w:color="auto" w:fill="auto"/>
            <w:vAlign w:val="center"/>
          </w:tcPr>
          <w:p w14:paraId="5DB8D782" w14:textId="0226AB42" w:rsidR="004B09BD" w:rsidRPr="00203BF3" w:rsidRDefault="00F33EE6" w:rsidP="00F5251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w:t>
            </w:r>
          </w:p>
        </w:tc>
        <w:tc>
          <w:tcPr>
            <w:tcW w:w="0" w:type="auto"/>
            <w:shd w:val="clear" w:color="auto" w:fill="auto"/>
            <w:vAlign w:val="center"/>
          </w:tcPr>
          <w:p w14:paraId="17308666" w14:textId="0C33365F" w:rsidR="004B09BD" w:rsidRPr="00203BF3" w:rsidRDefault="00F33EE6" w:rsidP="00F5251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UNDAF evaluation</w:t>
            </w:r>
          </w:p>
        </w:tc>
        <w:tc>
          <w:tcPr>
            <w:tcW w:w="0" w:type="auto"/>
            <w:shd w:val="clear" w:color="auto" w:fill="auto"/>
            <w:vAlign w:val="center"/>
          </w:tcPr>
          <w:p w14:paraId="3BA0A74F" w14:textId="2A85CC83" w:rsidR="004B09BD" w:rsidRPr="00203BF3" w:rsidRDefault="00F33EE6" w:rsidP="00F5251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September 2023</w:t>
            </w:r>
          </w:p>
        </w:tc>
        <w:tc>
          <w:tcPr>
            <w:tcW w:w="0" w:type="auto"/>
            <w:shd w:val="clear" w:color="auto" w:fill="auto"/>
            <w:vAlign w:val="center"/>
          </w:tcPr>
          <w:p w14:paraId="1D3F5AA4" w14:textId="677AC034" w:rsidR="004B09BD" w:rsidRPr="00203BF3" w:rsidRDefault="00F33EE6" w:rsidP="006A4CDE">
            <w:pPr>
              <w:spacing w:after="0" w:line="240" w:lineRule="auto"/>
              <w:jc w:val="right"/>
              <w:rPr>
                <w:rFonts w:ascii="Times New Roman" w:hAnsi="Times New Roman" w:cs="Times New Roman"/>
                <w:b/>
                <w:bCs/>
                <w:sz w:val="20"/>
                <w:szCs w:val="20"/>
                <w:lang w:val="en-GB"/>
              </w:rPr>
            </w:pPr>
            <w:r w:rsidRPr="005F755C">
              <w:rPr>
                <w:rFonts w:ascii="Times New Roman" w:hAnsi="Times New Roman" w:cs="Times New Roman"/>
                <w:sz w:val="20"/>
                <w:szCs w:val="20"/>
                <w:lang w:val="en-GB"/>
              </w:rPr>
              <w:t>$60,000</w:t>
            </w:r>
          </w:p>
        </w:tc>
        <w:tc>
          <w:tcPr>
            <w:tcW w:w="0" w:type="auto"/>
            <w:shd w:val="clear" w:color="auto" w:fill="auto"/>
            <w:vAlign w:val="center"/>
          </w:tcPr>
          <w:p w14:paraId="2285105C" w14:textId="37FA1A22" w:rsidR="004B09BD" w:rsidRPr="00203BF3" w:rsidRDefault="00F33EE6" w:rsidP="00F52510">
            <w:pPr>
              <w:spacing w:after="0" w:line="240" w:lineRule="auto"/>
              <w:rPr>
                <w:rFonts w:ascii="Times New Roman" w:hAnsi="Times New Roman" w:cs="Times New Roman"/>
                <w:b/>
                <w:bCs/>
                <w:sz w:val="20"/>
                <w:szCs w:val="20"/>
                <w:lang w:val="en-GB"/>
              </w:rPr>
            </w:pPr>
            <w:r w:rsidRPr="00ED7128">
              <w:rPr>
                <w:rFonts w:ascii="Times New Roman" w:hAnsi="Times New Roman" w:cs="Times New Roman"/>
                <w:bCs/>
                <w:sz w:val="20"/>
                <w:szCs w:val="20"/>
                <w:lang w:val="en-GB"/>
              </w:rPr>
              <w:t>Programme</w:t>
            </w:r>
            <w:r>
              <w:rPr>
                <w:rFonts w:ascii="Times New Roman" w:hAnsi="Times New Roman" w:cs="Times New Roman"/>
                <w:b/>
                <w:bCs/>
                <w:sz w:val="20"/>
                <w:szCs w:val="20"/>
                <w:lang w:val="en-GB"/>
              </w:rPr>
              <w:t xml:space="preserve"> </w:t>
            </w:r>
            <w:r w:rsidRPr="00ED7128">
              <w:rPr>
                <w:rFonts w:ascii="Times New Roman" w:hAnsi="Times New Roman" w:cs="Times New Roman"/>
                <w:bCs/>
                <w:sz w:val="20"/>
                <w:szCs w:val="20"/>
                <w:lang w:val="en-GB"/>
              </w:rPr>
              <w:t>Budget</w:t>
            </w:r>
          </w:p>
        </w:tc>
      </w:tr>
      <w:tr w:rsidR="00A95410" w:rsidRPr="005F755C" w14:paraId="70E64A5D" w14:textId="77777777" w:rsidTr="00693F16">
        <w:tc>
          <w:tcPr>
            <w:tcW w:w="3823" w:type="dxa"/>
          </w:tcPr>
          <w:p w14:paraId="0C2D89C2" w14:textId="7FE29B04" w:rsidR="003D39EF" w:rsidRPr="00772A8B" w:rsidRDefault="003D39EF" w:rsidP="003D39EF">
            <w:pPr>
              <w:spacing w:after="0" w:line="240" w:lineRule="auto"/>
              <w:rPr>
                <w:rFonts w:ascii="Times New Roman" w:hAnsi="Times New Roman" w:cs="Times New Roman"/>
                <w:sz w:val="20"/>
                <w:szCs w:val="20"/>
                <w:lang w:val="en-GB"/>
              </w:rPr>
            </w:pPr>
          </w:p>
          <w:p w14:paraId="42860249" w14:textId="77777777" w:rsidR="00A95410" w:rsidRDefault="003D39EF" w:rsidP="003D39EF">
            <w:pPr>
              <w:spacing w:after="0" w:line="240" w:lineRule="auto"/>
              <w:jc w:val="both"/>
              <w:rPr>
                <w:rFonts w:ascii="Times New Roman" w:hAnsi="Times New Roman" w:cs="Times New Roman"/>
                <w:i/>
                <w:sz w:val="20"/>
                <w:szCs w:val="20"/>
                <w:lang w:val="en-GB"/>
              </w:rPr>
            </w:pPr>
            <w:r w:rsidRPr="005F755C">
              <w:rPr>
                <w:rFonts w:ascii="Times New Roman" w:hAnsi="Times New Roman" w:cs="Times New Roman"/>
                <w:i/>
                <w:sz w:val="20"/>
                <w:szCs w:val="20"/>
                <w:lang w:val="en-GB"/>
              </w:rPr>
              <w:t xml:space="preserve">By 2024, the Congolese populations will benefit from an improved system of institutional, democratic, human rights, administrative and economic governance that promotes inclusive and participatory development based on peacebuilding and humanitarian efforts. </w:t>
            </w:r>
          </w:p>
          <w:p w14:paraId="51D19D41" w14:textId="2A128B1B" w:rsidR="00F33EE6" w:rsidRPr="005F755C" w:rsidRDefault="00F33EE6" w:rsidP="003D39EF">
            <w:pPr>
              <w:spacing w:after="0" w:line="240" w:lineRule="auto"/>
              <w:jc w:val="both"/>
              <w:rPr>
                <w:rFonts w:ascii="Times New Roman" w:hAnsi="Times New Roman" w:cs="Times New Roman"/>
                <w:sz w:val="20"/>
                <w:szCs w:val="20"/>
                <w:lang w:val="en-GB"/>
              </w:rPr>
            </w:pPr>
            <w:r w:rsidRPr="005F755C">
              <w:rPr>
                <w:rFonts w:ascii="Times New Roman" w:hAnsi="Times New Roman" w:cs="Times New Roman"/>
                <w:i/>
                <w:sz w:val="20"/>
                <w:szCs w:val="20"/>
                <w:lang w:val="en-GB"/>
              </w:rPr>
              <w:t>By 2024, the poorest Congolese populations have access to renewable energies and diversified economic opportunities that create jobs and sustainable incomes in the fields of agriculture, food security and ecotourism while respecting environmental standards and contributing to increasing resilience to climate change.</w:t>
            </w:r>
          </w:p>
        </w:tc>
        <w:tc>
          <w:tcPr>
            <w:tcW w:w="2164" w:type="dxa"/>
          </w:tcPr>
          <w:p w14:paraId="6390CF8D" w14:textId="77777777" w:rsidR="003D39EF" w:rsidRPr="005F755C" w:rsidRDefault="003D39EF" w:rsidP="003D39EF">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SP Outcome 3 </w:t>
            </w:r>
          </w:p>
          <w:p w14:paraId="548C331F" w14:textId="77777777" w:rsidR="00A95410" w:rsidRDefault="003D39EF" w:rsidP="003D39EF">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Strengthen resilience to shocks and crisis</w:t>
            </w:r>
          </w:p>
          <w:p w14:paraId="106F54E8" w14:textId="77777777" w:rsidR="00996B25" w:rsidRDefault="00996B25" w:rsidP="003D39EF">
            <w:pPr>
              <w:spacing w:after="0" w:line="240" w:lineRule="auto"/>
              <w:rPr>
                <w:rFonts w:ascii="Times New Roman" w:hAnsi="Times New Roman" w:cs="Times New Roman"/>
                <w:sz w:val="20"/>
                <w:szCs w:val="20"/>
                <w:lang w:val="en-GB"/>
              </w:rPr>
            </w:pPr>
          </w:p>
          <w:p w14:paraId="1A18F35E" w14:textId="77777777" w:rsidR="00996B25" w:rsidRDefault="00996B25" w:rsidP="003D39EF">
            <w:pPr>
              <w:spacing w:after="0" w:line="240" w:lineRule="auto"/>
              <w:rPr>
                <w:rFonts w:ascii="Times New Roman" w:hAnsi="Times New Roman" w:cs="Times New Roman"/>
                <w:sz w:val="20"/>
                <w:szCs w:val="20"/>
                <w:lang w:val="en-GB"/>
              </w:rPr>
            </w:pPr>
          </w:p>
          <w:p w14:paraId="49392559" w14:textId="77777777" w:rsidR="00F102BA" w:rsidRDefault="00F102BA" w:rsidP="003D39EF">
            <w:pPr>
              <w:spacing w:after="0" w:line="240" w:lineRule="auto"/>
              <w:rPr>
                <w:rFonts w:ascii="Times New Roman" w:hAnsi="Times New Roman" w:cs="Times New Roman"/>
                <w:sz w:val="20"/>
                <w:szCs w:val="20"/>
                <w:lang w:val="en-GB"/>
              </w:rPr>
            </w:pPr>
          </w:p>
          <w:p w14:paraId="305AB63B" w14:textId="77777777" w:rsidR="00F102BA" w:rsidRDefault="00F102BA" w:rsidP="003D39EF">
            <w:pPr>
              <w:spacing w:after="0" w:line="240" w:lineRule="auto"/>
              <w:rPr>
                <w:rFonts w:ascii="Times New Roman" w:hAnsi="Times New Roman" w:cs="Times New Roman"/>
                <w:sz w:val="20"/>
                <w:szCs w:val="20"/>
                <w:lang w:val="en-GB"/>
              </w:rPr>
            </w:pPr>
          </w:p>
          <w:p w14:paraId="4A3D21A2" w14:textId="77777777" w:rsidR="00996B25" w:rsidRDefault="00996B25" w:rsidP="003D39EF">
            <w:pPr>
              <w:spacing w:after="0" w:line="240" w:lineRule="auto"/>
              <w:rPr>
                <w:rFonts w:ascii="Times New Roman" w:hAnsi="Times New Roman" w:cs="Times New Roman"/>
                <w:sz w:val="20"/>
                <w:szCs w:val="20"/>
                <w:lang w:val="en-GB"/>
              </w:rPr>
            </w:pPr>
          </w:p>
          <w:p w14:paraId="718AABD7" w14:textId="21921F34" w:rsidR="00F33EE6" w:rsidRPr="005F755C" w:rsidRDefault="00F33EE6" w:rsidP="003D39EF">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SP Outcome 2:  Accelerate structural change that is conducive to sustainable development</w:t>
            </w:r>
          </w:p>
        </w:tc>
        <w:tc>
          <w:tcPr>
            <w:tcW w:w="2088" w:type="dxa"/>
          </w:tcPr>
          <w:p w14:paraId="6FEF4027" w14:textId="4843DD08" w:rsidR="00A95410" w:rsidRPr="005F755C" w:rsidRDefault="00F33EE6" w:rsidP="00F5251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CPD </w:t>
            </w:r>
            <w:r w:rsidR="003D39EF" w:rsidRPr="005F755C">
              <w:rPr>
                <w:rFonts w:ascii="Times New Roman" w:hAnsi="Times New Roman" w:cs="Times New Roman"/>
                <w:sz w:val="20"/>
                <w:szCs w:val="20"/>
                <w:lang w:val="en-GB"/>
              </w:rPr>
              <w:t>M</w:t>
            </w:r>
            <w:r w:rsidR="00A95410" w:rsidRPr="005F755C">
              <w:rPr>
                <w:rFonts w:ascii="Times New Roman" w:hAnsi="Times New Roman" w:cs="Times New Roman"/>
                <w:sz w:val="20"/>
                <w:szCs w:val="20"/>
                <w:lang w:val="en-GB"/>
              </w:rPr>
              <w:t xml:space="preserve">id-Term Evaluation </w:t>
            </w:r>
          </w:p>
        </w:tc>
        <w:tc>
          <w:tcPr>
            <w:tcW w:w="1383" w:type="dxa"/>
          </w:tcPr>
          <w:p w14:paraId="1B4FFCC8" w14:textId="4B0EC383" w:rsidR="00F33EE6" w:rsidRPr="005F755C" w:rsidRDefault="00F33EE6" w:rsidP="00F33EE6">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Ministry of Planning and Development</w:t>
            </w:r>
          </w:p>
          <w:p w14:paraId="66A1410C" w14:textId="77777777" w:rsidR="00F33EE6" w:rsidRPr="005F755C" w:rsidRDefault="00F33EE6" w:rsidP="00F33EE6">
            <w:pPr>
              <w:spacing w:after="0" w:line="240" w:lineRule="auto"/>
              <w:rPr>
                <w:rFonts w:ascii="Times New Roman" w:hAnsi="Times New Roman"/>
                <w:iCs/>
                <w:sz w:val="20"/>
                <w:szCs w:val="20"/>
                <w:lang w:val="en-GB" w:bidi="ar-DZ"/>
              </w:rPr>
            </w:pPr>
            <w:r w:rsidRPr="005F755C">
              <w:rPr>
                <w:rFonts w:ascii="Times New Roman" w:hAnsi="Times New Roman"/>
                <w:iCs/>
                <w:sz w:val="20"/>
                <w:szCs w:val="20"/>
                <w:lang w:val="en-GB" w:bidi="ar-DZ"/>
              </w:rPr>
              <w:t>National Rural Electrification Agency</w:t>
            </w:r>
          </w:p>
          <w:p w14:paraId="534952A2" w14:textId="77777777" w:rsidR="00F33EE6" w:rsidRDefault="00F33EE6" w:rsidP="00F33EE6">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Ministry of Tourism and Environment </w:t>
            </w:r>
          </w:p>
          <w:p w14:paraId="17A86343" w14:textId="77777777" w:rsidR="00967C80" w:rsidRDefault="00967C80" w:rsidP="00967C80">
            <w:pPr>
              <w:spacing w:after="0" w:line="240" w:lineRule="auto"/>
              <w:rPr>
                <w:rFonts w:ascii="Times New Roman" w:hAnsi="Times New Roman"/>
                <w:iCs/>
                <w:sz w:val="20"/>
                <w:szCs w:val="20"/>
                <w:lang w:val="en-GB" w:bidi="ar-DZ"/>
              </w:rPr>
            </w:pPr>
            <w:r w:rsidRPr="005F755C">
              <w:rPr>
                <w:rFonts w:ascii="Times New Roman" w:hAnsi="Times New Roman" w:cs="Times New Roman"/>
                <w:sz w:val="20"/>
                <w:szCs w:val="20"/>
                <w:lang w:val="en-GB"/>
              </w:rPr>
              <w:t xml:space="preserve">Ministry </w:t>
            </w:r>
            <w:r w:rsidRPr="005F755C">
              <w:rPr>
                <w:rFonts w:ascii="Times New Roman" w:hAnsi="Times New Roman"/>
                <w:iCs/>
                <w:sz w:val="20"/>
                <w:szCs w:val="20"/>
                <w:lang w:val="en-GB" w:bidi="ar-DZ"/>
              </w:rPr>
              <w:t>of Forest Economy</w:t>
            </w:r>
          </w:p>
          <w:p w14:paraId="297058E4" w14:textId="560EE5F6" w:rsidR="0090658A" w:rsidRDefault="0090658A" w:rsidP="00967C80">
            <w:pPr>
              <w:spacing w:after="0" w:line="240" w:lineRule="auto"/>
              <w:rPr>
                <w:rFonts w:ascii="Times New Roman" w:hAnsi="Times New Roman"/>
                <w:iCs/>
                <w:sz w:val="20"/>
                <w:szCs w:val="20"/>
                <w:lang w:val="en-GB" w:bidi="ar-DZ"/>
              </w:rPr>
            </w:pPr>
            <w:r>
              <w:rPr>
                <w:rFonts w:ascii="Times New Roman" w:hAnsi="Times New Roman"/>
                <w:iCs/>
                <w:sz w:val="20"/>
                <w:szCs w:val="20"/>
                <w:lang w:val="en-GB" w:bidi="ar-DZ"/>
              </w:rPr>
              <w:t>GEF</w:t>
            </w:r>
          </w:p>
          <w:p w14:paraId="7C257B24" w14:textId="77777777" w:rsidR="00FB6CB0" w:rsidRPr="005F755C" w:rsidRDefault="00FB6CB0" w:rsidP="00FB6CB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High Commissioner for the Reintegration of Former Combatants(HCREC)  </w:t>
            </w:r>
          </w:p>
          <w:p w14:paraId="487D0B7C" w14:textId="25818B35" w:rsidR="00F60EF3" w:rsidRPr="0069262C" w:rsidRDefault="00FB6CB0" w:rsidP="00C50131">
            <w:pPr>
              <w:spacing w:after="0" w:line="240" w:lineRule="auto"/>
              <w:rPr>
                <w:rFonts w:ascii="Times New Roman" w:hAnsi="Times New Roman"/>
                <w:iCs/>
                <w:sz w:val="20"/>
                <w:szCs w:val="20"/>
                <w:lang w:val="en-GB" w:bidi="ar-DZ"/>
              </w:rPr>
            </w:pPr>
            <w:r w:rsidRPr="005F755C">
              <w:rPr>
                <w:rFonts w:ascii="Times New Roman" w:hAnsi="Times New Roman" w:cs="Times New Roman"/>
                <w:sz w:val="20"/>
                <w:szCs w:val="20"/>
                <w:lang w:val="en-GB"/>
              </w:rPr>
              <w:t>Ministry of the Interior</w:t>
            </w:r>
            <w:bookmarkStart w:id="0" w:name="_GoBack"/>
            <w:bookmarkEnd w:id="0"/>
          </w:p>
        </w:tc>
        <w:tc>
          <w:tcPr>
            <w:tcW w:w="1502" w:type="dxa"/>
          </w:tcPr>
          <w:p w14:paraId="002E5C82" w14:textId="455B23EC" w:rsidR="00A95410" w:rsidRPr="005F755C" w:rsidRDefault="00E93F1B"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N/A </w:t>
            </w:r>
          </w:p>
        </w:tc>
        <w:tc>
          <w:tcPr>
            <w:tcW w:w="0" w:type="auto"/>
          </w:tcPr>
          <w:p w14:paraId="0D9F8D25" w14:textId="3D8BF9DF" w:rsidR="00A95410" w:rsidRPr="005F755C" w:rsidRDefault="00F33EE6" w:rsidP="00F5251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CPD </w:t>
            </w:r>
            <w:r w:rsidR="00A95410" w:rsidRPr="005F755C">
              <w:rPr>
                <w:rFonts w:ascii="Times New Roman" w:hAnsi="Times New Roman" w:cs="Times New Roman"/>
                <w:sz w:val="20"/>
                <w:szCs w:val="20"/>
                <w:lang w:val="en-GB"/>
              </w:rPr>
              <w:t>Evaluation</w:t>
            </w:r>
          </w:p>
        </w:tc>
        <w:tc>
          <w:tcPr>
            <w:tcW w:w="0" w:type="auto"/>
          </w:tcPr>
          <w:p w14:paraId="3CF67479" w14:textId="3D4953C2" w:rsidR="00A95410" w:rsidRPr="005F755C" w:rsidRDefault="00A95410" w:rsidP="00967C80">
            <w:pPr>
              <w:spacing w:after="0" w:line="240" w:lineRule="auto"/>
              <w:jc w:val="right"/>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June </w:t>
            </w:r>
            <w:r w:rsidR="00772A8B" w:rsidRPr="005F755C">
              <w:rPr>
                <w:rFonts w:ascii="Times New Roman" w:hAnsi="Times New Roman" w:cs="Times New Roman"/>
                <w:sz w:val="20"/>
                <w:szCs w:val="20"/>
                <w:lang w:val="en-GB"/>
              </w:rPr>
              <w:t>2022</w:t>
            </w:r>
          </w:p>
        </w:tc>
        <w:tc>
          <w:tcPr>
            <w:tcW w:w="0" w:type="auto"/>
          </w:tcPr>
          <w:p w14:paraId="55DF185C" w14:textId="39639D07" w:rsidR="00A95410" w:rsidRPr="005F755C" w:rsidRDefault="00462C19" w:rsidP="00967C80">
            <w:pPr>
              <w:spacing w:after="0" w:line="240" w:lineRule="auto"/>
              <w:jc w:val="right"/>
              <w:rPr>
                <w:rFonts w:ascii="Times New Roman" w:hAnsi="Times New Roman" w:cs="Times New Roman"/>
                <w:sz w:val="20"/>
                <w:szCs w:val="20"/>
                <w:lang w:val="en-GB"/>
              </w:rPr>
            </w:pPr>
            <w:r w:rsidRPr="005F755C">
              <w:rPr>
                <w:rFonts w:ascii="Times New Roman" w:hAnsi="Times New Roman" w:cs="Times New Roman"/>
                <w:sz w:val="20"/>
                <w:szCs w:val="20"/>
                <w:lang w:val="en-GB"/>
              </w:rPr>
              <w:t>$</w:t>
            </w:r>
            <w:r w:rsidR="00F33EE6">
              <w:rPr>
                <w:rFonts w:ascii="Times New Roman" w:hAnsi="Times New Roman" w:cs="Times New Roman"/>
                <w:sz w:val="20"/>
                <w:szCs w:val="20"/>
                <w:lang w:val="en-GB"/>
              </w:rPr>
              <w:t>8</w:t>
            </w:r>
            <w:r w:rsidRPr="005F755C">
              <w:rPr>
                <w:rFonts w:ascii="Times New Roman" w:hAnsi="Times New Roman" w:cs="Times New Roman"/>
                <w:sz w:val="20"/>
                <w:szCs w:val="20"/>
                <w:lang w:val="en-GB"/>
              </w:rPr>
              <w:t>0,000</w:t>
            </w:r>
          </w:p>
        </w:tc>
        <w:tc>
          <w:tcPr>
            <w:tcW w:w="0" w:type="auto"/>
          </w:tcPr>
          <w:p w14:paraId="6AB65BA2" w14:textId="427E42CD" w:rsidR="00A95410" w:rsidRPr="005F755C" w:rsidRDefault="0068229D"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Programme budget </w:t>
            </w:r>
          </w:p>
        </w:tc>
      </w:tr>
      <w:tr w:rsidR="003D39EF" w:rsidRPr="005F755C" w14:paraId="68736831" w14:textId="77777777" w:rsidTr="00693F16">
        <w:tc>
          <w:tcPr>
            <w:tcW w:w="3823" w:type="dxa"/>
          </w:tcPr>
          <w:p w14:paraId="1FF5D446" w14:textId="5A07D5A4" w:rsidR="003D39EF" w:rsidRPr="005F755C" w:rsidRDefault="003D39EF" w:rsidP="003D39EF">
            <w:pPr>
              <w:spacing w:after="0" w:line="240" w:lineRule="auto"/>
              <w:jc w:val="both"/>
              <w:rPr>
                <w:rFonts w:ascii="Times New Roman" w:hAnsi="Times New Roman" w:cs="Times New Roman"/>
                <w:sz w:val="20"/>
                <w:szCs w:val="20"/>
                <w:lang w:val="en-GB"/>
              </w:rPr>
            </w:pPr>
          </w:p>
        </w:tc>
        <w:tc>
          <w:tcPr>
            <w:tcW w:w="2164" w:type="dxa"/>
          </w:tcPr>
          <w:p w14:paraId="34DD477D" w14:textId="799BCBDE" w:rsidR="003D39EF" w:rsidRPr="005F755C" w:rsidRDefault="003D39EF" w:rsidP="00F52510">
            <w:pPr>
              <w:spacing w:after="0" w:line="240" w:lineRule="auto"/>
              <w:rPr>
                <w:rFonts w:ascii="Times New Roman" w:hAnsi="Times New Roman" w:cs="Times New Roman"/>
                <w:sz w:val="20"/>
                <w:szCs w:val="20"/>
                <w:lang w:val="en-GB"/>
              </w:rPr>
            </w:pPr>
          </w:p>
        </w:tc>
        <w:tc>
          <w:tcPr>
            <w:tcW w:w="2088" w:type="dxa"/>
          </w:tcPr>
          <w:p w14:paraId="280C59E2" w14:textId="68E8F4F0" w:rsidR="003D39EF" w:rsidRPr="005F755C" w:rsidRDefault="003D39EF" w:rsidP="00F52510">
            <w:pPr>
              <w:spacing w:after="0" w:line="240" w:lineRule="auto"/>
              <w:rPr>
                <w:rFonts w:ascii="Times New Roman" w:hAnsi="Times New Roman" w:cs="Times New Roman"/>
                <w:sz w:val="20"/>
                <w:szCs w:val="20"/>
                <w:lang w:val="en-GB"/>
              </w:rPr>
            </w:pPr>
          </w:p>
        </w:tc>
        <w:tc>
          <w:tcPr>
            <w:tcW w:w="1383" w:type="dxa"/>
          </w:tcPr>
          <w:p w14:paraId="7CE0F3E9" w14:textId="5E1E5507" w:rsidR="00F60EF3" w:rsidRPr="005F755C" w:rsidRDefault="00F60EF3" w:rsidP="00F52510">
            <w:pPr>
              <w:spacing w:after="0" w:line="240" w:lineRule="auto"/>
              <w:rPr>
                <w:rFonts w:ascii="Times New Roman" w:hAnsi="Times New Roman" w:cs="Times New Roman"/>
                <w:sz w:val="20"/>
                <w:szCs w:val="20"/>
                <w:lang w:val="en-GB"/>
              </w:rPr>
            </w:pPr>
          </w:p>
        </w:tc>
        <w:tc>
          <w:tcPr>
            <w:tcW w:w="1502" w:type="dxa"/>
          </w:tcPr>
          <w:p w14:paraId="5CFA366B" w14:textId="3855BF3F" w:rsidR="003D39EF" w:rsidRPr="005F755C" w:rsidRDefault="003D39EF" w:rsidP="00F52510">
            <w:pPr>
              <w:spacing w:after="0" w:line="240" w:lineRule="auto"/>
              <w:rPr>
                <w:rFonts w:ascii="Times New Roman" w:hAnsi="Times New Roman" w:cs="Times New Roman"/>
                <w:sz w:val="20"/>
                <w:szCs w:val="20"/>
                <w:lang w:val="en-GB"/>
              </w:rPr>
            </w:pPr>
          </w:p>
        </w:tc>
        <w:tc>
          <w:tcPr>
            <w:tcW w:w="0" w:type="auto"/>
          </w:tcPr>
          <w:p w14:paraId="06067B9E" w14:textId="4C969B71" w:rsidR="003D39EF" w:rsidRPr="005F755C" w:rsidRDefault="003D39EF" w:rsidP="00F52510">
            <w:pPr>
              <w:spacing w:after="0" w:line="240" w:lineRule="auto"/>
              <w:rPr>
                <w:rFonts w:ascii="Times New Roman" w:hAnsi="Times New Roman" w:cs="Times New Roman"/>
                <w:sz w:val="20"/>
                <w:szCs w:val="20"/>
                <w:lang w:val="en-GB"/>
              </w:rPr>
            </w:pPr>
          </w:p>
        </w:tc>
        <w:tc>
          <w:tcPr>
            <w:tcW w:w="0" w:type="auto"/>
          </w:tcPr>
          <w:p w14:paraId="41C12095" w14:textId="5B0E5897" w:rsidR="003D39EF" w:rsidRPr="005F755C" w:rsidRDefault="003D39EF" w:rsidP="00967C80">
            <w:pPr>
              <w:spacing w:after="0" w:line="240" w:lineRule="auto"/>
              <w:jc w:val="right"/>
              <w:rPr>
                <w:rFonts w:ascii="Times New Roman" w:hAnsi="Times New Roman" w:cs="Times New Roman"/>
                <w:sz w:val="20"/>
                <w:szCs w:val="20"/>
                <w:lang w:val="en-GB"/>
              </w:rPr>
            </w:pPr>
          </w:p>
        </w:tc>
        <w:tc>
          <w:tcPr>
            <w:tcW w:w="0" w:type="auto"/>
          </w:tcPr>
          <w:p w14:paraId="290BD935" w14:textId="50697EC2" w:rsidR="003D39EF" w:rsidRPr="005F755C" w:rsidRDefault="003D39EF" w:rsidP="00967C80">
            <w:pPr>
              <w:spacing w:after="0" w:line="240" w:lineRule="auto"/>
              <w:jc w:val="right"/>
              <w:rPr>
                <w:rFonts w:ascii="Times New Roman" w:hAnsi="Times New Roman" w:cs="Times New Roman"/>
                <w:sz w:val="20"/>
                <w:szCs w:val="20"/>
                <w:lang w:val="en-GB"/>
              </w:rPr>
            </w:pPr>
          </w:p>
        </w:tc>
        <w:tc>
          <w:tcPr>
            <w:tcW w:w="0" w:type="auto"/>
          </w:tcPr>
          <w:p w14:paraId="4698A15E" w14:textId="7A30B383" w:rsidR="003D39EF" w:rsidRPr="005F755C" w:rsidRDefault="003D39EF" w:rsidP="00F52510">
            <w:pPr>
              <w:spacing w:after="0" w:line="240" w:lineRule="auto"/>
              <w:rPr>
                <w:rFonts w:ascii="Times New Roman" w:hAnsi="Times New Roman" w:cs="Times New Roman"/>
                <w:sz w:val="20"/>
                <w:szCs w:val="20"/>
                <w:lang w:val="en-GB"/>
              </w:rPr>
            </w:pPr>
          </w:p>
        </w:tc>
      </w:tr>
      <w:tr w:rsidR="00E93F1B" w:rsidRPr="005F755C" w14:paraId="769F0EFA" w14:textId="77777777" w:rsidTr="00693F16">
        <w:trPr>
          <w:trHeight w:val="2108"/>
        </w:trPr>
        <w:tc>
          <w:tcPr>
            <w:tcW w:w="3823" w:type="dxa"/>
          </w:tcPr>
          <w:p w14:paraId="00689E1A" w14:textId="391ACD0E" w:rsidR="00E93F1B" w:rsidRPr="00772A8B" w:rsidRDefault="00E93F1B" w:rsidP="007B0E6B">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UNDAF Outcome </w:t>
            </w:r>
            <w:r w:rsidR="00996B25">
              <w:rPr>
                <w:rFonts w:ascii="Times New Roman" w:hAnsi="Times New Roman" w:cs="Times New Roman"/>
                <w:sz w:val="20"/>
                <w:szCs w:val="20"/>
                <w:lang w:val="en-GB"/>
              </w:rPr>
              <w:t>1</w:t>
            </w:r>
          </w:p>
          <w:p w14:paraId="1BD4E5FC" w14:textId="5187B2F6" w:rsidR="00E93F1B" w:rsidRPr="005F755C" w:rsidRDefault="00E93F1B" w:rsidP="00BD1330">
            <w:pPr>
              <w:spacing w:after="0" w:line="240" w:lineRule="auto"/>
              <w:jc w:val="both"/>
              <w:rPr>
                <w:rFonts w:ascii="Times New Roman" w:hAnsi="Times New Roman" w:cs="Times New Roman"/>
                <w:i/>
                <w:sz w:val="20"/>
                <w:szCs w:val="20"/>
                <w:lang w:val="en-GB"/>
              </w:rPr>
            </w:pPr>
            <w:r w:rsidRPr="005F755C">
              <w:rPr>
                <w:rFonts w:ascii="Times New Roman" w:hAnsi="Times New Roman" w:cs="Times New Roman"/>
                <w:i/>
                <w:sz w:val="20"/>
                <w:szCs w:val="20"/>
                <w:lang w:val="en-GB"/>
              </w:rPr>
              <w:t>By 2024, the Congolese populations will benefit from an improved system of institutional, democratic, human rights, administrative and economic governance that promotes inclusive and participatory development based on peacebuilding and humanitarian efforts.</w:t>
            </w:r>
          </w:p>
          <w:p w14:paraId="4DBFBCEF" w14:textId="5DE96CF8" w:rsidR="00E93F1B" w:rsidRPr="005F755C" w:rsidRDefault="00E93F1B" w:rsidP="00F52510">
            <w:pPr>
              <w:spacing w:after="0" w:line="240" w:lineRule="auto"/>
              <w:rPr>
                <w:rFonts w:ascii="Times New Roman" w:hAnsi="Times New Roman" w:cs="Times New Roman"/>
                <w:sz w:val="20"/>
                <w:szCs w:val="20"/>
                <w:lang w:val="en-GB"/>
              </w:rPr>
            </w:pPr>
          </w:p>
        </w:tc>
        <w:tc>
          <w:tcPr>
            <w:tcW w:w="2164" w:type="dxa"/>
          </w:tcPr>
          <w:p w14:paraId="4FBFED12" w14:textId="77777777" w:rsidR="00E93F1B" w:rsidRPr="005F755C" w:rsidRDefault="00E93F1B"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SP Outcome 3 </w:t>
            </w:r>
          </w:p>
          <w:p w14:paraId="10F6B9FD" w14:textId="77777777" w:rsidR="00E93F1B" w:rsidRPr="005F755C" w:rsidRDefault="00E93F1B"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Strengthen resilience to shocks and crisis</w:t>
            </w:r>
          </w:p>
        </w:tc>
        <w:tc>
          <w:tcPr>
            <w:tcW w:w="2088" w:type="dxa"/>
          </w:tcPr>
          <w:p w14:paraId="7D97C2F7" w14:textId="22F18B47" w:rsidR="00E93F1B" w:rsidRPr="005F755C" w:rsidRDefault="00E93F1B" w:rsidP="0058384C">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Final Evaluation of the project to support the Consolidation of Peace and DDR Process in the Pool Region </w:t>
            </w:r>
          </w:p>
        </w:tc>
        <w:tc>
          <w:tcPr>
            <w:tcW w:w="1383" w:type="dxa"/>
          </w:tcPr>
          <w:p w14:paraId="671D92B6" w14:textId="3BC2A3D4" w:rsidR="00E93F1B" w:rsidRPr="005F755C" w:rsidRDefault="00E93F1B" w:rsidP="00585489">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High Commissioner for the Reintegration of Former Combatants</w:t>
            </w:r>
            <w:r w:rsidR="00FB6CB0" w:rsidRPr="005F755C">
              <w:rPr>
                <w:rFonts w:ascii="Times New Roman" w:hAnsi="Times New Roman" w:cs="Times New Roman"/>
                <w:sz w:val="20"/>
                <w:szCs w:val="20"/>
                <w:lang w:val="en-GB"/>
              </w:rPr>
              <w:t xml:space="preserve">(HCREC) </w:t>
            </w:r>
            <w:r w:rsidRPr="005F755C">
              <w:rPr>
                <w:rFonts w:ascii="Times New Roman" w:hAnsi="Times New Roman" w:cs="Times New Roman"/>
                <w:sz w:val="20"/>
                <w:szCs w:val="20"/>
                <w:lang w:val="en-GB"/>
              </w:rPr>
              <w:t xml:space="preserve"> </w:t>
            </w:r>
          </w:p>
          <w:p w14:paraId="15747B33" w14:textId="2FAECF11" w:rsidR="00E93F1B" w:rsidRPr="005F755C" w:rsidRDefault="00E93F1B" w:rsidP="00585489">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Ministry of the Interior </w:t>
            </w:r>
          </w:p>
          <w:p w14:paraId="30A71923" w14:textId="1E5B7E5A" w:rsidR="00E93F1B" w:rsidRPr="005F755C" w:rsidRDefault="00E93F1B" w:rsidP="00657ED6">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PBSO </w:t>
            </w:r>
          </w:p>
          <w:p w14:paraId="2559B993" w14:textId="77777777" w:rsidR="00E93F1B" w:rsidRPr="005F755C" w:rsidRDefault="00E93F1B" w:rsidP="00657ED6">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UNOCA </w:t>
            </w:r>
          </w:p>
          <w:p w14:paraId="2F227711" w14:textId="77777777" w:rsidR="00E93F1B" w:rsidRPr="005F755C" w:rsidRDefault="00E93F1B" w:rsidP="00657ED6">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UNHCR </w:t>
            </w:r>
          </w:p>
          <w:p w14:paraId="421F6641" w14:textId="3944C58D" w:rsidR="00E93F1B" w:rsidRPr="005F755C" w:rsidRDefault="00E93F1B" w:rsidP="00657ED6">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UNFPA </w:t>
            </w:r>
          </w:p>
        </w:tc>
        <w:tc>
          <w:tcPr>
            <w:tcW w:w="1502" w:type="dxa"/>
          </w:tcPr>
          <w:p w14:paraId="49A2B470" w14:textId="77777777" w:rsidR="00E93F1B" w:rsidRPr="005F755C" w:rsidRDefault="00E93F1B"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N/A</w:t>
            </w:r>
          </w:p>
        </w:tc>
        <w:tc>
          <w:tcPr>
            <w:tcW w:w="0" w:type="auto"/>
          </w:tcPr>
          <w:p w14:paraId="01F10AF4" w14:textId="77777777" w:rsidR="00E93F1B" w:rsidRPr="005F755C" w:rsidRDefault="00E93F1B"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Project Evaluation</w:t>
            </w:r>
          </w:p>
        </w:tc>
        <w:tc>
          <w:tcPr>
            <w:tcW w:w="0" w:type="auto"/>
          </w:tcPr>
          <w:p w14:paraId="173DD316" w14:textId="411F1783" w:rsidR="00E93F1B" w:rsidRPr="00772A8B" w:rsidRDefault="00E93F1B" w:rsidP="00967C80">
            <w:pPr>
              <w:spacing w:after="0" w:line="240" w:lineRule="auto"/>
              <w:jc w:val="right"/>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January </w:t>
            </w:r>
            <w:r w:rsidR="00772A8B" w:rsidRPr="005F755C">
              <w:rPr>
                <w:rFonts w:ascii="Times New Roman" w:hAnsi="Times New Roman" w:cs="Times New Roman"/>
                <w:sz w:val="20"/>
                <w:szCs w:val="20"/>
                <w:lang w:val="en-GB"/>
              </w:rPr>
              <w:t>20</w:t>
            </w:r>
            <w:r w:rsidR="00772A8B" w:rsidRPr="00772A8B">
              <w:rPr>
                <w:rFonts w:ascii="Times New Roman" w:hAnsi="Times New Roman" w:cs="Times New Roman"/>
                <w:sz w:val="20"/>
                <w:szCs w:val="20"/>
                <w:lang w:val="en-GB"/>
              </w:rPr>
              <w:t>21</w:t>
            </w:r>
          </w:p>
        </w:tc>
        <w:tc>
          <w:tcPr>
            <w:tcW w:w="0" w:type="auto"/>
          </w:tcPr>
          <w:p w14:paraId="39D7BF6C" w14:textId="1FE5B783" w:rsidR="00E93F1B" w:rsidRPr="005F755C" w:rsidRDefault="00E93F1B" w:rsidP="00967C80">
            <w:pPr>
              <w:spacing w:after="0" w:line="240" w:lineRule="auto"/>
              <w:jc w:val="right"/>
              <w:rPr>
                <w:rFonts w:ascii="Times New Roman" w:hAnsi="Times New Roman" w:cs="Times New Roman"/>
                <w:sz w:val="20"/>
                <w:szCs w:val="20"/>
                <w:lang w:val="en-GB"/>
              </w:rPr>
            </w:pPr>
            <w:r w:rsidRPr="005F755C">
              <w:rPr>
                <w:rFonts w:ascii="Times New Roman" w:hAnsi="Times New Roman" w:cs="Times New Roman"/>
                <w:sz w:val="20"/>
                <w:szCs w:val="20"/>
                <w:lang w:val="en-GB"/>
              </w:rPr>
              <w:t>$40,000</w:t>
            </w:r>
          </w:p>
        </w:tc>
        <w:tc>
          <w:tcPr>
            <w:tcW w:w="0" w:type="auto"/>
          </w:tcPr>
          <w:p w14:paraId="24D76734" w14:textId="77777777" w:rsidR="00E93F1B" w:rsidRPr="005F755C" w:rsidRDefault="00E93F1B"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Project budget  </w:t>
            </w:r>
          </w:p>
        </w:tc>
      </w:tr>
      <w:tr w:rsidR="0051047B" w:rsidRPr="00203BF3" w14:paraId="4F79559D" w14:textId="77777777" w:rsidTr="00693F16">
        <w:tc>
          <w:tcPr>
            <w:tcW w:w="3823" w:type="dxa"/>
          </w:tcPr>
          <w:p w14:paraId="73F90830" w14:textId="36FA36C8" w:rsidR="00A515F0" w:rsidRPr="00772A8B" w:rsidRDefault="00A515F0"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UNDAF Outcome</w:t>
            </w:r>
            <w:r w:rsidR="00996B25">
              <w:rPr>
                <w:rFonts w:ascii="Times New Roman" w:hAnsi="Times New Roman" w:cs="Times New Roman"/>
                <w:sz w:val="20"/>
                <w:szCs w:val="20"/>
                <w:lang w:val="en-GB"/>
              </w:rPr>
              <w:t xml:space="preserve"> 4</w:t>
            </w:r>
          </w:p>
          <w:p w14:paraId="7D81F6E7" w14:textId="77777777" w:rsidR="00297BBC" w:rsidRPr="005F755C" w:rsidRDefault="00297BBC" w:rsidP="00BD1330">
            <w:pPr>
              <w:spacing w:after="0" w:line="240" w:lineRule="auto"/>
              <w:jc w:val="both"/>
              <w:rPr>
                <w:rFonts w:ascii="Times New Roman" w:hAnsi="Times New Roman" w:cs="Times New Roman"/>
                <w:i/>
                <w:sz w:val="20"/>
                <w:szCs w:val="20"/>
                <w:lang w:val="en-GB"/>
              </w:rPr>
            </w:pPr>
            <w:r w:rsidRPr="005F755C">
              <w:rPr>
                <w:rFonts w:ascii="Times New Roman" w:hAnsi="Times New Roman" w:cs="Times New Roman"/>
                <w:i/>
                <w:sz w:val="20"/>
                <w:szCs w:val="20"/>
                <w:lang w:val="en-GB"/>
              </w:rPr>
              <w:t xml:space="preserve">By 2024, the poorest Congolese populations have access to renewable energies and diversified economic opportunities that create jobs and sustainable incomes in the fields of agriculture, food security and ecotourism while respecting environmental </w:t>
            </w:r>
            <w:r w:rsidRPr="005F755C">
              <w:rPr>
                <w:rFonts w:ascii="Times New Roman" w:hAnsi="Times New Roman" w:cs="Times New Roman"/>
                <w:i/>
                <w:sz w:val="20"/>
                <w:szCs w:val="20"/>
                <w:lang w:val="en-GB"/>
              </w:rPr>
              <w:lastRenderedPageBreak/>
              <w:t>standards and contributing to increasing resilience to climate change.</w:t>
            </w:r>
          </w:p>
          <w:p w14:paraId="33BC0F3A" w14:textId="33346E8D" w:rsidR="00A515F0" w:rsidRPr="005F755C" w:rsidRDefault="00A515F0" w:rsidP="00F52510">
            <w:pPr>
              <w:spacing w:after="0" w:line="240" w:lineRule="auto"/>
              <w:rPr>
                <w:rFonts w:ascii="Times New Roman" w:hAnsi="Times New Roman" w:cs="Times New Roman"/>
                <w:sz w:val="20"/>
                <w:szCs w:val="20"/>
                <w:lang w:val="en-GB"/>
              </w:rPr>
            </w:pPr>
          </w:p>
        </w:tc>
        <w:tc>
          <w:tcPr>
            <w:tcW w:w="2164" w:type="dxa"/>
          </w:tcPr>
          <w:p w14:paraId="50A0EC3A" w14:textId="3AA23C79" w:rsidR="00A515F0" w:rsidRPr="005F755C" w:rsidRDefault="007B0E6B"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lastRenderedPageBreak/>
              <w:t>SP Outcome 2</w:t>
            </w:r>
            <w:r w:rsidR="00A515F0" w:rsidRPr="005F755C">
              <w:rPr>
                <w:rFonts w:ascii="Times New Roman" w:hAnsi="Times New Roman" w:cs="Times New Roman"/>
                <w:sz w:val="20"/>
                <w:szCs w:val="20"/>
                <w:lang w:val="en-GB"/>
              </w:rPr>
              <w:t xml:space="preserve">: </w:t>
            </w:r>
            <w:r w:rsidRPr="005F755C">
              <w:rPr>
                <w:rFonts w:ascii="Times New Roman" w:hAnsi="Times New Roman" w:cs="Times New Roman"/>
                <w:sz w:val="20"/>
                <w:szCs w:val="20"/>
                <w:lang w:val="en-GB"/>
              </w:rPr>
              <w:t xml:space="preserve"> Accelerate structural change that is conducive to sustainable development</w:t>
            </w:r>
          </w:p>
        </w:tc>
        <w:tc>
          <w:tcPr>
            <w:tcW w:w="2088" w:type="dxa"/>
          </w:tcPr>
          <w:p w14:paraId="489343D6" w14:textId="5606B9CA" w:rsidR="00A515F0" w:rsidRPr="005F755C" w:rsidRDefault="0052508F"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Final </w:t>
            </w:r>
            <w:r w:rsidR="00A515F0" w:rsidRPr="005F755C">
              <w:rPr>
                <w:rFonts w:ascii="Times New Roman" w:hAnsi="Times New Roman" w:cs="Times New Roman"/>
                <w:sz w:val="20"/>
                <w:szCs w:val="20"/>
                <w:lang w:val="en-GB"/>
              </w:rPr>
              <w:t xml:space="preserve">Evaluation of the </w:t>
            </w:r>
            <w:r w:rsidR="0051047B" w:rsidRPr="005F755C">
              <w:rPr>
                <w:rFonts w:ascii="Times New Roman" w:hAnsi="Times New Roman" w:cs="Times New Roman"/>
                <w:sz w:val="20"/>
                <w:szCs w:val="20"/>
                <w:lang w:val="en-GB"/>
              </w:rPr>
              <w:t xml:space="preserve">Integrated and Transboundary </w:t>
            </w:r>
            <w:r w:rsidR="00A515F0" w:rsidRPr="005F755C">
              <w:rPr>
                <w:rFonts w:ascii="Times New Roman" w:hAnsi="Times New Roman" w:cs="Times New Roman"/>
                <w:sz w:val="20"/>
                <w:szCs w:val="20"/>
                <w:lang w:val="en-GB"/>
              </w:rPr>
              <w:t>Project</w:t>
            </w:r>
            <w:r w:rsidR="0051047B" w:rsidRPr="005F755C">
              <w:rPr>
                <w:rFonts w:ascii="Times New Roman" w:hAnsi="Times New Roman" w:cs="Times New Roman"/>
                <w:sz w:val="20"/>
                <w:szCs w:val="20"/>
                <w:lang w:val="en-GB"/>
              </w:rPr>
              <w:t xml:space="preserve"> (TRIDOM II) </w:t>
            </w:r>
          </w:p>
          <w:p w14:paraId="549E4F9E" w14:textId="69F1A597" w:rsidR="00A515F0" w:rsidRPr="005F755C" w:rsidRDefault="00A515F0" w:rsidP="00F52510">
            <w:pPr>
              <w:spacing w:after="0" w:line="240" w:lineRule="auto"/>
              <w:rPr>
                <w:rFonts w:ascii="Times New Roman" w:hAnsi="Times New Roman" w:cs="Times New Roman"/>
                <w:sz w:val="20"/>
                <w:szCs w:val="20"/>
                <w:lang w:val="en-GB"/>
              </w:rPr>
            </w:pPr>
          </w:p>
        </w:tc>
        <w:tc>
          <w:tcPr>
            <w:tcW w:w="1383" w:type="dxa"/>
          </w:tcPr>
          <w:p w14:paraId="189CAF6B" w14:textId="4D159EC3" w:rsidR="005103F1" w:rsidRPr="005F755C" w:rsidRDefault="00956048"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Ministry of </w:t>
            </w:r>
            <w:r w:rsidR="005103F1" w:rsidRPr="005F755C">
              <w:rPr>
                <w:rFonts w:ascii="Times New Roman" w:hAnsi="Times New Roman" w:cs="Times New Roman"/>
                <w:sz w:val="20"/>
                <w:szCs w:val="20"/>
                <w:lang w:val="en-GB"/>
              </w:rPr>
              <w:t xml:space="preserve">Tourism and </w:t>
            </w:r>
            <w:r w:rsidRPr="005F755C">
              <w:rPr>
                <w:rFonts w:ascii="Times New Roman" w:hAnsi="Times New Roman" w:cs="Times New Roman"/>
                <w:sz w:val="20"/>
                <w:szCs w:val="20"/>
                <w:lang w:val="en-GB"/>
              </w:rPr>
              <w:t>Envi</w:t>
            </w:r>
            <w:r w:rsidR="005103F1" w:rsidRPr="005F755C">
              <w:rPr>
                <w:rFonts w:ascii="Times New Roman" w:hAnsi="Times New Roman" w:cs="Times New Roman"/>
                <w:sz w:val="20"/>
                <w:szCs w:val="20"/>
                <w:lang w:val="en-GB"/>
              </w:rPr>
              <w:t xml:space="preserve">ronment </w:t>
            </w:r>
          </w:p>
          <w:p w14:paraId="6CB6B807" w14:textId="72C20C11" w:rsidR="0051047B" w:rsidRPr="005F755C" w:rsidRDefault="00C976D1"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GEF </w:t>
            </w:r>
          </w:p>
          <w:p w14:paraId="4552A5F0" w14:textId="132B5729" w:rsidR="003D6E44" w:rsidRPr="005F755C" w:rsidRDefault="005F755C" w:rsidP="003D6E44">
            <w:pPr>
              <w:spacing w:after="0" w:line="240" w:lineRule="auto"/>
              <w:rPr>
                <w:rFonts w:ascii="Times New Roman" w:hAnsi="Times New Roman"/>
                <w:iCs/>
                <w:sz w:val="20"/>
                <w:szCs w:val="20"/>
                <w:lang w:val="en-GB" w:bidi="ar-DZ"/>
              </w:rPr>
            </w:pPr>
            <w:r w:rsidRPr="005F755C">
              <w:rPr>
                <w:rFonts w:ascii="Times New Roman" w:hAnsi="Times New Roman" w:cs="Times New Roman"/>
                <w:sz w:val="20"/>
                <w:szCs w:val="20"/>
                <w:lang w:val="en-GB"/>
              </w:rPr>
              <w:t xml:space="preserve">Ministry </w:t>
            </w:r>
            <w:r w:rsidRPr="005F755C">
              <w:rPr>
                <w:rFonts w:ascii="Times New Roman" w:hAnsi="Times New Roman"/>
                <w:iCs/>
                <w:sz w:val="20"/>
                <w:szCs w:val="20"/>
                <w:lang w:val="en-GB" w:bidi="ar-DZ"/>
              </w:rPr>
              <w:t>of</w:t>
            </w:r>
            <w:r w:rsidR="003D6E44" w:rsidRPr="005F755C">
              <w:rPr>
                <w:rFonts w:ascii="Times New Roman" w:hAnsi="Times New Roman"/>
                <w:iCs/>
                <w:sz w:val="20"/>
                <w:szCs w:val="20"/>
                <w:lang w:val="en-GB" w:bidi="ar-DZ"/>
              </w:rPr>
              <w:t xml:space="preserve"> Forest Economy</w:t>
            </w:r>
          </w:p>
          <w:p w14:paraId="3BF673CB" w14:textId="17BB89FE" w:rsidR="00A515F0" w:rsidRPr="005F755C" w:rsidRDefault="00C976D1" w:rsidP="00C976D1">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WWF </w:t>
            </w:r>
          </w:p>
        </w:tc>
        <w:tc>
          <w:tcPr>
            <w:tcW w:w="1502" w:type="dxa"/>
          </w:tcPr>
          <w:p w14:paraId="78C4FF8B" w14:textId="77777777" w:rsidR="00A515F0" w:rsidRPr="005F755C" w:rsidRDefault="00A515F0"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N/A</w:t>
            </w:r>
          </w:p>
        </w:tc>
        <w:tc>
          <w:tcPr>
            <w:tcW w:w="0" w:type="auto"/>
          </w:tcPr>
          <w:p w14:paraId="388C7EAB" w14:textId="77777777" w:rsidR="00A515F0" w:rsidRPr="005F755C" w:rsidRDefault="00A515F0"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Project Evaluation</w:t>
            </w:r>
          </w:p>
        </w:tc>
        <w:tc>
          <w:tcPr>
            <w:tcW w:w="0" w:type="auto"/>
          </w:tcPr>
          <w:p w14:paraId="00E433AD" w14:textId="5C000B9A" w:rsidR="00A515F0" w:rsidRPr="005F755C" w:rsidRDefault="00462C19" w:rsidP="00967C80">
            <w:pPr>
              <w:spacing w:after="0" w:line="240" w:lineRule="auto"/>
              <w:jc w:val="right"/>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Avril </w:t>
            </w:r>
            <w:r w:rsidR="00A515F0" w:rsidRPr="005F755C">
              <w:rPr>
                <w:rFonts w:ascii="Times New Roman" w:hAnsi="Times New Roman" w:cs="Times New Roman"/>
                <w:sz w:val="20"/>
                <w:szCs w:val="20"/>
                <w:lang w:val="en-GB"/>
              </w:rPr>
              <w:t>202</w:t>
            </w:r>
            <w:r w:rsidR="0051047B" w:rsidRPr="005F755C">
              <w:rPr>
                <w:rFonts w:ascii="Times New Roman" w:hAnsi="Times New Roman" w:cs="Times New Roman"/>
                <w:sz w:val="20"/>
                <w:szCs w:val="20"/>
                <w:lang w:val="en-GB"/>
              </w:rPr>
              <w:t xml:space="preserve">3 </w:t>
            </w:r>
          </w:p>
        </w:tc>
        <w:tc>
          <w:tcPr>
            <w:tcW w:w="0" w:type="auto"/>
          </w:tcPr>
          <w:p w14:paraId="4D9F273F" w14:textId="7479C327" w:rsidR="00A515F0" w:rsidRPr="005F755C" w:rsidRDefault="00462C19" w:rsidP="00967C80">
            <w:pPr>
              <w:spacing w:after="0" w:line="240" w:lineRule="auto"/>
              <w:jc w:val="right"/>
              <w:rPr>
                <w:rFonts w:ascii="Times New Roman" w:hAnsi="Times New Roman" w:cs="Times New Roman"/>
                <w:sz w:val="20"/>
                <w:szCs w:val="20"/>
                <w:lang w:val="en-GB"/>
              </w:rPr>
            </w:pPr>
            <w:r w:rsidRPr="005F755C">
              <w:rPr>
                <w:rFonts w:ascii="Times New Roman" w:hAnsi="Times New Roman" w:cs="Times New Roman"/>
                <w:sz w:val="20"/>
                <w:szCs w:val="20"/>
                <w:lang w:val="en-GB"/>
              </w:rPr>
              <w:t>$40,000</w:t>
            </w:r>
          </w:p>
        </w:tc>
        <w:tc>
          <w:tcPr>
            <w:tcW w:w="0" w:type="auto"/>
          </w:tcPr>
          <w:p w14:paraId="6DB18CF4" w14:textId="77777777" w:rsidR="00A515F0" w:rsidRPr="00203BF3" w:rsidRDefault="00A515F0" w:rsidP="00F52510">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Project budget</w:t>
            </w:r>
          </w:p>
        </w:tc>
      </w:tr>
      <w:tr w:rsidR="00812AF7" w:rsidRPr="00203BF3" w14:paraId="1801D552" w14:textId="77777777" w:rsidTr="00693F16">
        <w:tc>
          <w:tcPr>
            <w:tcW w:w="3823" w:type="dxa"/>
          </w:tcPr>
          <w:p w14:paraId="74B15BFA" w14:textId="77777777" w:rsidR="00812AF7" w:rsidRPr="001B602C" w:rsidRDefault="00812AF7" w:rsidP="00812AF7">
            <w:pPr>
              <w:spacing w:after="0" w:line="240" w:lineRule="auto"/>
              <w:rPr>
                <w:rFonts w:ascii="Times New Roman" w:hAnsi="Times New Roman" w:cs="Times New Roman"/>
                <w:sz w:val="20"/>
                <w:szCs w:val="20"/>
                <w:lang w:val="en-GB"/>
              </w:rPr>
            </w:pPr>
          </w:p>
          <w:p w14:paraId="53226DF8" w14:textId="78C5A8DA" w:rsidR="00812AF7" w:rsidRDefault="00812AF7" w:rsidP="00812AF7">
            <w:pPr>
              <w:spacing w:after="0" w:line="240" w:lineRule="auto"/>
              <w:rPr>
                <w:rFonts w:ascii="Times New Roman" w:hAnsi="Times New Roman" w:cs="Times New Roman"/>
                <w:b/>
                <w:bCs/>
                <w:lang w:val="en-US"/>
              </w:rPr>
            </w:pPr>
            <w:r>
              <w:rPr>
                <w:rFonts w:ascii="Times New Roman" w:hAnsi="Times New Roman" w:cs="Times New Roman"/>
                <w:bCs/>
                <w:lang w:val="en-US"/>
              </w:rPr>
              <w:t>UNDAF Outcome</w:t>
            </w:r>
            <w:r w:rsidR="00996B25">
              <w:rPr>
                <w:rFonts w:ascii="Times New Roman" w:hAnsi="Times New Roman" w:cs="Times New Roman"/>
                <w:bCs/>
                <w:lang w:val="en-US"/>
              </w:rPr>
              <w:t xml:space="preserve"> 4</w:t>
            </w:r>
            <w:r w:rsidRPr="001B602C">
              <w:rPr>
                <w:rFonts w:ascii="Times New Roman" w:hAnsi="Times New Roman" w:cs="Times New Roman"/>
                <w:b/>
                <w:bCs/>
                <w:lang w:val="en-US"/>
              </w:rPr>
              <w:t xml:space="preserve"> </w:t>
            </w:r>
          </w:p>
          <w:p w14:paraId="7BE852BA" w14:textId="77777777" w:rsidR="00996B25" w:rsidRPr="005F755C" w:rsidRDefault="00996B25" w:rsidP="00996B25">
            <w:pPr>
              <w:spacing w:after="0" w:line="240" w:lineRule="auto"/>
              <w:jc w:val="both"/>
              <w:rPr>
                <w:rFonts w:ascii="Times New Roman" w:hAnsi="Times New Roman" w:cs="Times New Roman"/>
                <w:i/>
                <w:sz w:val="20"/>
                <w:szCs w:val="20"/>
                <w:lang w:val="en-GB"/>
              </w:rPr>
            </w:pPr>
            <w:r w:rsidRPr="005F755C">
              <w:rPr>
                <w:rFonts w:ascii="Times New Roman" w:hAnsi="Times New Roman" w:cs="Times New Roman"/>
                <w:i/>
                <w:sz w:val="20"/>
                <w:szCs w:val="20"/>
                <w:lang w:val="en-GB"/>
              </w:rPr>
              <w:t>By 2024, the poorest Congolese populations have access to renewable energies and diversified economic opportunities that create jobs and sustainable incomes in the fields of agriculture, food security and ecotourism while respecting environmental standards and contributing to increasing resilience to climate change.</w:t>
            </w:r>
          </w:p>
          <w:p w14:paraId="6D5B5ADD" w14:textId="6541F642" w:rsidR="00812AF7" w:rsidRPr="005F755C" w:rsidRDefault="00812AF7" w:rsidP="00812AF7">
            <w:pPr>
              <w:spacing w:after="0" w:line="240" w:lineRule="auto"/>
              <w:rPr>
                <w:rFonts w:ascii="Times New Roman" w:hAnsi="Times New Roman" w:cs="Times New Roman"/>
                <w:sz w:val="20"/>
                <w:szCs w:val="20"/>
                <w:lang w:val="en-GB"/>
              </w:rPr>
            </w:pPr>
          </w:p>
        </w:tc>
        <w:tc>
          <w:tcPr>
            <w:tcW w:w="2164" w:type="dxa"/>
          </w:tcPr>
          <w:p w14:paraId="6F172E6C" w14:textId="77777777" w:rsidR="00812AF7" w:rsidRPr="00951CBD" w:rsidRDefault="00812AF7" w:rsidP="00812AF7">
            <w:pPr>
              <w:tabs>
                <w:tab w:val="left" w:pos="4680"/>
              </w:tabs>
              <w:spacing w:after="0"/>
              <w:rPr>
                <w:rFonts w:ascii="Times New Roman" w:hAnsi="Times New Roman" w:cs="Times New Roman"/>
                <w:sz w:val="18"/>
                <w:szCs w:val="20"/>
                <w:lang w:val="en-GB"/>
              </w:rPr>
            </w:pPr>
            <w:r w:rsidRPr="00951CBD">
              <w:rPr>
                <w:rFonts w:ascii="Times New Roman" w:hAnsi="Times New Roman" w:cs="Times New Roman"/>
                <w:sz w:val="18"/>
                <w:szCs w:val="20"/>
                <w:lang w:val="en-GB"/>
              </w:rPr>
              <w:t>SP Outcome 1 &amp; 3: (Sustainable Development) and (Climate Change): Promoting the use of renewable energy and alternative sustainable habitats.</w:t>
            </w:r>
          </w:p>
          <w:p w14:paraId="675CCC8F" w14:textId="77777777" w:rsidR="00812AF7" w:rsidRPr="00951CBD" w:rsidRDefault="00812AF7" w:rsidP="00812AF7">
            <w:pPr>
              <w:tabs>
                <w:tab w:val="left" w:pos="4680"/>
              </w:tabs>
              <w:spacing w:after="0"/>
              <w:rPr>
                <w:rFonts w:ascii="Times New Roman" w:hAnsi="Times New Roman" w:cs="Times New Roman"/>
                <w:sz w:val="18"/>
                <w:szCs w:val="20"/>
                <w:lang w:val="en-GB"/>
              </w:rPr>
            </w:pPr>
            <w:r w:rsidRPr="00951CBD">
              <w:rPr>
                <w:rFonts w:ascii="Times New Roman" w:hAnsi="Times New Roman" w:cs="Times New Roman"/>
                <w:sz w:val="18"/>
                <w:szCs w:val="20"/>
                <w:lang w:val="en-GB"/>
              </w:rPr>
              <w:t>Mainstreaming environment and energy.</w:t>
            </w:r>
          </w:p>
          <w:p w14:paraId="64B9C5C5" w14:textId="77777777" w:rsidR="00812AF7" w:rsidRPr="005F755C" w:rsidRDefault="00812AF7" w:rsidP="00812AF7">
            <w:pPr>
              <w:spacing w:after="0" w:line="240" w:lineRule="auto"/>
              <w:rPr>
                <w:rFonts w:ascii="Times New Roman" w:hAnsi="Times New Roman" w:cs="Times New Roman"/>
                <w:sz w:val="20"/>
                <w:szCs w:val="20"/>
                <w:lang w:val="en-GB"/>
              </w:rPr>
            </w:pPr>
          </w:p>
        </w:tc>
        <w:tc>
          <w:tcPr>
            <w:tcW w:w="2088" w:type="dxa"/>
          </w:tcPr>
          <w:p w14:paraId="6E20765E" w14:textId="2EA14A47" w:rsidR="00812AF7" w:rsidRPr="001B602C" w:rsidRDefault="00812AF7" w:rsidP="00812A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Mid Term Terminal Evaluation of the </w:t>
            </w:r>
            <w:r w:rsidRPr="001B602C">
              <w:rPr>
                <w:rFonts w:ascii="Times New Roman" w:hAnsi="Times New Roman" w:cs="Times New Roman"/>
                <w:sz w:val="20"/>
                <w:szCs w:val="20"/>
                <w:lang w:val="en-GB"/>
              </w:rPr>
              <w:t xml:space="preserve">Small Hydropower-based Mini-grids for Rural Electrification </w:t>
            </w:r>
            <w:r>
              <w:rPr>
                <w:rFonts w:ascii="Times New Roman" w:hAnsi="Times New Roman" w:cs="Times New Roman"/>
                <w:sz w:val="20"/>
                <w:szCs w:val="20"/>
                <w:lang w:val="en-GB"/>
              </w:rPr>
              <w:t xml:space="preserve">project </w:t>
            </w:r>
            <w:r w:rsidRPr="001B602C">
              <w:rPr>
                <w:rFonts w:ascii="Times New Roman" w:hAnsi="Times New Roman" w:cs="Times New Roman"/>
                <w:sz w:val="20"/>
                <w:szCs w:val="20"/>
                <w:lang w:val="en-GB"/>
              </w:rPr>
              <w:t>in Congo-Brazzaville</w:t>
            </w:r>
            <w:r>
              <w:rPr>
                <w:rFonts w:ascii="Times New Roman" w:hAnsi="Times New Roman" w:cs="Times New Roman"/>
                <w:sz w:val="20"/>
                <w:szCs w:val="20"/>
                <w:lang w:val="en-GB"/>
              </w:rPr>
              <w:t xml:space="preserve"> (</w:t>
            </w:r>
            <w:r w:rsidRPr="001B602C">
              <w:rPr>
                <w:rFonts w:ascii="Times New Roman" w:hAnsi="Times New Roman" w:cs="Times New Roman"/>
                <w:sz w:val="20"/>
                <w:szCs w:val="20"/>
                <w:lang w:val="en-GB"/>
              </w:rPr>
              <w:t>PIMS 4685</w:t>
            </w:r>
            <w:r>
              <w:rPr>
                <w:rFonts w:ascii="Times New Roman" w:hAnsi="Times New Roman" w:cs="Times New Roman"/>
                <w:sz w:val="20"/>
                <w:szCs w:val="20"/>
                <w:lang w:val="en-GB"/>
              </w:rPr>
              <w:t>)</w:t>
            </w:r>
          </w:p>
          <w:p w14:paraId="45E50F93" w14:textId="77777777" w:rsidR="00812AF7" w:rsidRPr="005F755C" w:rsidRDefault="00812AF7" w:rsidP="00812AF7">
            <w:pPr>
              <w:spacing w:after="0" w:line="240" w:lineRule="auto"/>
              <w:rPr>
                <w:rFonts w:ascii="Times New Roman" w:hAnsi="Times New Roman" w:cs="Times New Roman"/>
                <w:sz w:val="20"/>
                <w:szCs w:val="20"/>
                <w:lang w:val="en-GB"/>
              </w:rPr>
            </w:pPr>
          </w:p>
        </w:tc>
        <w:tc>
          <w:tcPr>
            <w:tcW w:w="1383" w:type="dxa"/>
          </w:tcPr>
          <w:p w14:paraId="6A1600BB" w14:textId="77777777" w:rsidR="00812AF7" w:rsidRDefault="00812AF7" w:rsidP="00812AF7">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National Agency for Rural Electrification (ANER)</w:t>
            </w:r>
          </w:p>
          <w:p w14:paraId="692702B9" w14:textId="77777777" w:rsidR="0090658A" w:rsidRPr="005F755C" w:rsidRDefault="0090658A" w:rsidP="0090658A">
            <w:pPr>
              <w:spacing w:after="0" w:line="240" w:lineRule="auto"/>
              <w:rPr>
                <w:rFonts w:ascii="Times New Roman" w:hAnsi="Times New Roman"/>
                <w:iCs/>
                <w:sz w:val="20"/>
                <w:szCs w:val="20"/>
                <w:lang w:val="en-GB" w:bidi="ar-DZ"/>
              </w:rPr>
            </w:pPr>
            <w:r>
              <w:rPr>
                <w:rFonts w:ascii="Times New Roman" w:hAnsi="Times New Roman"/>
                <w:iCs/>
                <w:sz w:val="20"/>
                <w:szCs w:val="20"/>
                <w:lang w:val="en-GB" w:bidi="ar-DZ"/>
              </w:rPr>
              <w:t>GEF</w:t>
            </w:r>
          </w:p>
          <w:p w14:paraId="7F9361A6" w14:textId="6E69EDFB" w:rsidR="0090658A" w:rsidRPr="005F755C" w:rsidRDefault="0090658A" w:rsidP="00812AF7">
            <w:pPr>
              <w:spacing w:after="0" w:line="240" w:lineRule="auto"/>
              <w:rPr>
                <w:rFonts w:ascii="Times New Roman" w:hAnsi="Times New Roman" w:cs="Times New Roman"/>
                <w:sz w:val="20"/>
                <w:szCs w:val="20"/>
                <w:lang w:val="en-GB"/>
              </w:rPr>
            </w:pPr>
          </w:p>
        </w:tc>
        <w:tc>
          <w:tcPr>
            <w:tcW w:w="1502" w:type="dxa"/>
          </w:tcPr>
          <w:p w14:paraId="5416290C" w14:textId="70DB9D82" w:rsidR="00812AF7" w:rsidRPr="005F755C" w:rsidRDefault="00812AF7" w:rsidP="00812A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N/A</w:t>
            </w:r>
          </w:p>
        </w:tc>
        <w:tc>
          <w:tcPr>
            <w:tcW w:w="0" w:type="auto"/>
          </w:tcPr>
          <w:p w14:paraId="7131820E" w14:textId="343670A6" w:rsidR="00812AF7" w:rsidRPr="005F755C" w:rsidRDefault="00812AF7" w:rsidP="00812AF7">
            <w:pPr>
              <w:spacing w:after="0" w:line="240" w:lineRule="auto"/>
              <w:rPr>
                <w:rFonts w:ascii="Times New Roman" w:hAnsi="Times New Roman" w:cs="Times New Roman"/>
                <w:sz w:val="20"/>
                <w:szCs w:val="20"/>
                <w:lang w:val="en-GB"/>
              </w:rPr>
            </w:pPr>
            <w:r w:rsidRPr="002105F5">
              <w:rPr>
                <w:rFonts w:ascii="Times New Roman" w:hAnsi="Times New Roman" w:cs="Times New Roman"/>
                <w:sz w:val="20"/>
                <w:szCs w:val="20"/>
                <w:lang w:val="en-GB"/>
              </w:rPr>
              <w:t>Project Evaluation</w:t>
            </w:r>
          </w:p>
        </w:tc>
        <w:tc>
          <w:tcPr>
            <w:tcW w:w="0" w:type="auto"/>
          </w:tcPr>
          <w:p w14:paraId="135744FB" w14:textId="4E84A390" w:rsidR="00812AF7" w:rsidRPr="005F755C" w:rsidRDefault="00812AF7" w:rsidP="00812AF7">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 xml:space="preserve">December 2019 </w:t>
            </w:r>
          </w:p>
        </w:tc>
        <w:tc>
          <w:tcPr>
            <w:tcW w:w="0" w:type="auto"/>
          </w:tcPr>
          <w:p w14:paraId="15FE0842" w14:textId="22429D54" w:rsidR="00812AF7" w:rsidRPr="005F755C" w:rsidRDefault="00BB15A4" w:rsidP="007B29D3">
            <w:pPr>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r w:rsidR="0037153E">
              <w:rPr>
                <w:rFonts w:ascii="Times New Roman" w:hAnsi="Times New Roman" w:cs="Times New Roman"/>
                <w:sz w:val="20"/>
                <w:szCs w:val="20"/>
                <w:lang w:val="en-GB"/>
              </w:rPr>
              <w:t>30,000</w:t>
            </w:r>
          </w:p>
        </w:tc>
        <w:tc>
          <w:tcPr>
            <w:tcW w:w="0" w:type="auto"/>
          </w:tcPr>
          <w:p w14:paraId="4D8F92DC" w14:textId="724CE54A" w:rsidR="00812AF7" w:rsidRPr="005F755C" w:rsidRDefault="00812AF7" w:rsidP="00812A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budget</w:t>
            </w:r>
          </w:p>
        </w:tc>
      </w:tr>
      <w:tr w:rsidR="009E28A4" w:rsidRPr="00203BF3" w14:paraId="2930D5F3" w14:textId="77777777" w:rsidTr="00693F16">
        <w:tc>
          <w:tcPr>
            <w:tcW w:w="3823" w:type="dxa"/>
          </w:tcPr>
          <w:p w14:paraId="281D27E6" w14:textId="77777777" w:rsidR="009E28A4" w:rsidRPr="001B602C" w:rsidRDefault="009E28A4" w:rsidP="009E28A4">
            <w:pPr>
              <w:spacing w:after="0" w:line="240" w:lineRule="auto"/>
              <w:rPr>
                <w:rFonts w:ascii="Times New Roman" w:hAnsi="Times New Roman" w:cs="Times New Roman"/>
                <w:sz w:val="20"/>
                <w:szCs w:val="20"/>
                <w:lang w:val="en-GB"/>
              </w:rPr>
            </w:pPr>
          </w:p>
          <w:p w14:paraId="66F240B4" w14:textId="45DADFB9" w:rsidR="00996B25" w:rsidRDefault="009E28A4" w:rsidP="009E28A4">
            <w:pPr>
              <w:spacing w:after="0" w:line="240" w:lineRule="auto"/>
              <w:rPr>
                <w:rFonts w:ascii="Times New Roman" w:hAnsi="Times New Roman" w:cs="Times New Roman"/>
                <w:bCs/>
                <w:lang w:val="en-US"/>
              </w:rPr>
            </w:pPr>
            <w:r>
              <w:rPr>
                <w:rFonts w:ascii="Times New Roman" w:hAnsi="Times New Roman" w:cs="Times New Roman"/>
                <w:bCs/>
                <w:lang w:val="en-US"/>
              </w:rPr>
              <w:t>UNDAF Outcome</w:t>
            </w:r>
            <w:r w:rsidR="00996B25">
              <w:rPr>
                <w:rFonts w:ascii="Times New Roman" w:hAnsi="Times New Roman" w:cs="Times New Roman"/>
                <w:bCs/>
                <w:lang w:val="en-US"/>
              </w:rPr>
              <w:t xml:space="preserve"> 4</w:t>
            </w:r>
          </w:p>
          <w:p w14:paraId="3D4BEE2E" w14:textId="77777777" w:rsidR="00996B25" w:rsidRPr="005F755C" w:rsidRDefault="00996B25" w:rsidP="00996B25">
            <w:pPr>
              <w:spacing w:after="0" w:line="240" w:lineRule="auto"/>
              <w:jc w:val="both"/>
              <w:rPr>
                <w:rFonts w:ascii="Times New Roman" w:hAnsi="Times New Roman" w:cs="Times New Roman"/>
                <w:i/>
                <w:sz w:val="20"/>
                <w:szCs w:val="20"/>
                <w:lang w:val="en-GB"/>
              </w:rPr>
            </w:pPr>
            <w:r w:rsidRPr="005F755C">
              <w:rPr>
                <w:rFonts w:ascii="Times New Roman" w:hAnsi="Times New Roman" w:cs="Times New Roman"/>
                <w:i/>
                <w:sz w:val="20"/>
                <w:szCs w:val="20"/>
                <w:lang w:val="en-GB"/>
              </w:rPr>
              <w:t>By 2024, the poorest Congolese populations have access to renewable energies and diversified economic opportunities that create jobs and sustainable incomes in the fields of agriculture, food security and ecotourism while respecting environmental standards and contributing to increasing resilience to climate change.</w:t>
            </w:r>
          </w:p>
          <w:p w14:paraId="3FD6C604" w14:textId="51EB9B92" w:rsidR="009E28A4" w:rsidRPr="001B602C" w:rsidRDefault="009E28A4" w:rsidP="009E28A4">
            <w:pPr>
              <w:spacing w:after="0" w:line="240" w:lineRule="auto"/>
              <w:rPr>
                <w:rFonts w:ascii="Times New Roman" w:hAnsi="Times New Roman" w:cs="Times New Roman"/>
                <w:sz w:val="20"/>
                <w:szCs w:val="20"/>
                <w:lang w:val="en-GB"/>
              </w:rPr>
            </w:pPr>
            <w:r w:rsidRPr="001B602C">
              <w:rPr>
                <w:rFonts w:ascii="Times New Roman" w:hAnsi="Times New Roman" w:cs="Times New Roman"/>
                <w:b/>
                <w:bCs/>
                <w:lang w:val="en-US"/>
              </w:rPr>
              <w:t xml:space="preserve"> </w:t>
            </w:r>
          </w:p>
        </w:tc>
        <w:tc>
          <w:tcPr>
            <w:tcW w:w="2164" w:type="dxa"/>
          </w:tcPr>
          <w:p w14:paraId="70D74F00" w14:textId="77777777" w:rsidR="009E28A4" w:rsidRPr="00951CBD" w:rsidRDefault="009E28A4" w:rsidP="009E28A4">
            <w:pPr>
              <w:tabs>
                <w:tab w:val="left" w:pos="4680"/>
              </w:tabs>
              <w:spacing w:after="0"/>
              <w:rPr>
                <w:rFonts w:ascii="Times New Roman" w:hAnsi="Times New Roman" w:cs="Times New Roman"/>
                <w:sz w:val="18"/>
                <w:szCs w:val="20"/>
                <w:lang w:val="en-GB"/>
              </w:rPr>
            </w:pPr>
            <w:r w:rsidRPr="00951CBD">
              <w:rPr>
                <w:rFonts w:ascii="Times New Roman" w:hAnsi="Times New Roman" w:cs="Times New Roman"/>
                <w:sz w:val="18"/>
                <w:szCs w:val="20"/>
                <w:lang w:val="en-GB"/>
              </w:rPr>
              <w:t>SP Outcome 1 &amp; 3: (Sustainable Development) and (Climate Change): Promoting the use of renewable energy and alternative sustainable habitats.</w:t>
            </w:r>
          </w:p>
          <w:p w14:paraId="0EFEA5FB" w14:textId="77777777" w:rsidR="009E28A4" w:rsidRPr="00951CBD" w:rsidRDefault="009E28A4" w:rsidP="009E28A4">
            <w:pPr>
              <w:tabs>
                <w:tab w:val="left" w:pos="4680"/>
              </w:tabs>
              <w:spacing w:after="0"/>
              <w:rPr>
                <w:rFonts w:ascii="Times New Roman" w:hAnsi="Times New Roman" w:cs="Times New Roman"/>
                <w:sz w:val="18"/>
                <w:szCs w:val="20"/>
                <w:lang w:val="en-GB"/>
              </w:rPr>
            </w:pPr>
            <w:r w:rsidRPr="00951CBD">
              <w:rPr>
                <w:rFonts w:ascii="Times New Roman" w:hAnsi="Times New Roman" w:cs="Times New Roman"/>
                <w:sz w:val="18"/>
                <w:szCs w:val="20"/>
                <w:lang w:val="en-GB"/>
              </w:rPr>
              <w:t>Mainstreaming environment and energy.</w:t>
            </w:r>
          </w:p>
          <w:p w14:paraId="2D776231" w14:textId="77777777" w:rsidR="009E28A4" w:rsidRPr="00951CBD" w:rsidRDefault="009E28A4" w:rsidP="009E28A4">
            <w:pPr>
              <w:tabs>
                <w:tab w:val="left" w:pos="4680"/>
              </w:tabs>
              <w:spacing w:after="0"/>
              <w:rPr>
                <w:rFonts w:ascii="Times New Roman" w:hAnsi="Times New Roman" w:cs="Times New Roman"/>
                <w:sz w:val="18"/>
                <w:szCs w:val="20"/>
                <w:lang w:val="en-GB"/>
              </w:rPr>
            </w:pPr>
          </w:p>
        </w:tc>
        <w:tc>
          <w:tcPr>
            <w:tcW w:w="2088" w:type="dxa"/>
          </w:tcPr>
          <w:p w14:paraId="5A324A80" w14:textId="7CAB48DA" w:rsidR="009E28A4" w:rsidRPr="001B602C" w:rsidRDefault="009E28A4" w:rsidP="009E28A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Terminal Evaluation of the </w:t>
            </w:r>
            <w:r w:rsidRPr="001B602C">
              <w:rPr>
                <w:rFonts w:ascii="Times New Roman" w:hAnsi="Times New Roman" w:cs="Times New Roman"/>
                <w:sz w:val="20"/>
                <w:szCs w:val="20"/>
                <w:lang w:val="en-GB"/>
              </w:rPr>
              <w:t xml:space="preserve">Small Hydropower-based Mini-grids for Rural Electrification </w:t>
            </w:r>
            <w:r>
              <w:rPr>
                <w:rFonts w:ascii="Times New Roman" w:hAnsi="Times New Roman" w:cs="Times New Roman"/>
                <w:sz w:val="20"/>
                <w:szCs w:val="20"/>
                <w:lang w:val="en-GB"/>
              </w:rPr>
              <w:t xml:space="preserve">project </w:t>
            </w:r>
            <w:r w:rsidRPr="001B602C">
              <w:rPr>
                <w:rFonts w:ascii="Times New Roman" w:hAnsi="Times New Roman" w:cs="Times New Roman"/>
                <w:sz w:val="20"/>
                <w:szCs w:val="20"/>
                <w:lang w:val="en-GB"/>
              </w:rPr>
              <w:t>in Congo-Brazzaville</w:t>
            </w:r>
            <w:r>
              <w:rPr>
                <w:rFonts w:ascii="Times New Roman" w:hAnsi="Times New Roman" w:cs="Times New Roman"/>
                <w:sz w:val="20"/>
                <w:szCs w:val="20"/>
                <w:lang w:val="en-GB"/>
              </w:rPr>
              <w:t xml:space="preserve"> (</w:t>
            </w:r>
            <w:r w:rsidRPr="001B602C">
              <w:rPr>
                <w:rFonts w:ascii="Times New Roman" w:hAnsi="Times New Roman" w:cs="Times New Roman"/>
                <w:sz w:val="20"/>
                <w:szCs w:val="20"/>
                <w:lang w:val="en-GB"/>
              </w:rPr>
              <w:t>PIMS 4685</w:t>
            </w:r>
            <w:r>
              <w:rPr>
                <w:rFonts w:ascii="Times New Roman" w:hAnsi="Times New Roman" w:cs="Times New Roman"/>
                <w:sz w:val="20"/>
                <w:szCs w:val="20"/>
                <w:lang w:val="en-GB"/>
              </w:rPr>
              <w:t>)</w:t>
            </w:r>
          </w:p>
          <w:p w14:paraId="57FECA5D" w14:textId="77777777" w:rsidR="009E28A4" w:rsidRDefault="009E28A4" w:rsidP="009E28A4">
            <w:pPr>
              <w:spacing w:after="0" w:line="240" w:lineRule="auto"/>
              <w:rPr>
                <w:rFonts w:ascii="Times New Roman" w:hAnsi="Times New Roman" w:cs="Times New Roman"/>
                <w:sz w:val="20"/>
                <w:szCs w:val="20"/>
                <w:lang w:val="en-GB"/>
              </w:rPr>
            </w:pPr>
          </w:p>
        </w:tc>
        <w:tc>
          <w:tcPr>
            <w:tcW w:w="1383" w:type="dxa"/>
          </w:tcPr>
          <w:p w14:paraId="18A0743C" w14:textId="77777777" w:rsidR="009E28A4" w:rsidRDefault="009E28A4" w:rsidP="009E28A4">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National Agency for Rural Electrification (ANER)</w:t>
            </w:r>
          </w:p>
          <w:p w14:paraId="5E97F364" w14:textId="77777777" w:rsidR="0090658A" w:rsidRPr="005F755C" w:rsidRDefault="0090658A" w:rsidP="0090658A">
            <w:pPr>
              <w:spacing w:after="0" w:line="240" w:lineRule="auto"/>
              <w:rPr>
                <w:rFonts w:ascii="Times New Roman" w:hAnsi="Times New Roman"/>
                <w:iCs/>
                <w:sz w:val="20"/>
                <w:szCs w:val="20"/>
                <w:lang w:val="en-GB" w:bidi="ar-DZ"/>
              </w:rPr>
            </w:pPr>
            <w:r>
              <w:rPr>
                <w:rFonts w:ascii="Times New Roman" w:hAnsi="Times New Roman"/>
                <w:iCs/>
                <w:sz w:val="20"/>
                <w:szCs w:val="20"/>
                <w:lang w:val="en-GB" w:bidi="ar-DZ"/>
              </w:rPr>
              <w:t>GEF</w:t>
            </w:r>
          </w:p>
          <w:p w14:paraId="64A64672" w14:textId="5660F2CE" w:rsidR="0090658A" w:rsidRPr="001B602C" w:rsidRDefault="0090658A" w:rsidP="009E28A4">
            <w:pPr>
              <w:spacing w:after="0" w:line="240" w:lineRule="auto"/>
              <w:rPr>
                <w:rFonts w:ascii="Times New Roman" w:hAnsi="Times New Roman" w:cs="Times New Roman"/>
                <w:sz w:val="20"/>
                <w:szCs w:val="20"/>
                <w:lang w:val="en-GB"/>
              </w:rPr>
            </w:pPr>
          </w:p>
        </w:tc>
        <w:tc>
          <w:tcPr>
            <w:tcW w:w="1502" w:type="dxa"/>
          </w:tcPr>
          <w:p w14:paraId="59E97C7F" w14:textId="604FAEA9" w:rsidR="009E28A4" w:rsidRDefault="009E28A4" w:rsidP="009E28A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N/A</w:t>
            </w:r>
          </w:p>
        </w:tc>
        <w:tc>
          <w:tcPr>
            <w:tcW w:w="0" w:type="auto"/>
          </w:tcPr>
          <w:p w14:paraId="6D5A025B" w14:textId="6BEC83D3" w:rsidR="009E28A4" w:rsidRPr="002105F5" w:rsidRDefault="009E28A4" w:rsidP="009E28A4">
            <w:pPr>
              <w:spacing w:after="0" w:line="240" w:lineRule="auto"/>
              <w:rPr>
                <w:rFonts w:ascii="Times New Roman" w:hAnsi="Times New Roman" w:cs="Times New Roman"/>
                <w:sz w:val="20"/>
                <w:szCs w:val="20"/>
                <w:lang w:val="en-GB"/>
              </w:rPr>
            </w:pPr>
            <w:r w:rsidRPr="002105F5">
              <w:rPr>
                <w:rFonts w:ascii="Times New Roman" w:hAnsi="Times New Roman" w:cs="Times New Roman"/>
                <w:sz w:val="20"/>
                <w:szCs w:val="20"/>
                <w:lang w:val="en-GB"/>
              </w:rPr>
              <w:t>Project Evaluation</w:t>
            </w:r>
          </w:p>
        </w:tc>
        <w:tc>
          <w:tcPr>
            <w:tcW w:w="0" w:type="auto"/>
          </w:tcPr>
          <w:p w14:paraId="31193E51" w14:textId="27B130E3" w:rsidR="009E28A4" w:rsidRDefault="009E28A4" w:rsidP="009E28A4">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May 2021</w:t>
            </w:r>
          </w:p>
        </w:tc>
        <w:tc>
          <w:tcPr>
            <w:tcW w:w="0" w:type="auto"/>
          </w:tcPr>
          <w:p w14:paraId="30787A93" w14:textId="709A74EE" w:rsidR="009E28A4" w:rsidRPr="005F755C" w:rsidRDefault="00BB15A4" w:rsidP="007B29D3">
            <w:pPr>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r w:rsidR="0037153E">
              <w:rPr>
                <w:rFonts w:ascii="Times New Roman" w:hAnsi="Times New Roman" w:cs="Times New Roman"/>
                <w:sz w:val="20"/>
                <w:szCs w:val="20"/>
                <w:lang w:val="en-GB"/>
              </w:rPr>
              <w:t>40,000</w:t>
            </w:r>
          </w:p>
        </w:tc>
        <w:tc>
          <w:tcPr>
            <w:tcW w:w="0" w:type="auto"/>
          </w:tcPr>
          <w:p w14:paraId="19032861" w14:textId="2F55B5F5" w:rsidR="009E28A4" w:rsidRDefault="009E28A4" w:rsidP="009E28A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budget</w:t>
            </w:r>
          </w:p>
        </w:tc>
      </w:tr>
      <w:tr w:rsidR="009E28A4" w:rsidRPr="00203BF3" w14:paraId="263262D6" w14:textId="77777777" w:rsidTr="00693F16">
        <w:tc>
          <w:tcPr>
            <w:tcW w:w="3823" w:type="dxa"/>
          </w:tcPr>
          <w:p w14:paraId="110E637C" w14:textId="77777777" w:rsidR="009E28A4" w:rsidRPr="001B602C" w:rsidRDefault="009E28A4" w:rsidP="009E28A4">
            <w:pPr>
              <w:spacing w:after="0" w:line="240" w:lineRule="auto"/>
              <w:rPr>
                <w:rFonts w:ascii="Times New Roman" w:hAnsi="Times New Roman" w:cs="Times New Roman"/>
                <w:sz w:val="20"/>
                <w:szCs w:val="20"/>
                <w:lang w:val="en-GB"/>
              </w:rPr>
            </w:pPr>
          </w:p>
          <w:p w14:paraId="700B583F" w14:textId="36DC8B5A" w:rsidR="009E28A4" w:rsidRDefault="009E28A4" w:rsidP="009E28A4">
            <w:pPr>
              <w:spacing w:after="0" w:line="240" w:lineRule="auto"/>
              <w:rPr>
                <w:rFonts w:ascii="Times New Roman" w:hAnsi="Times New Roman" w:cs="Times New Roman"/>
                <w:b/>
                <w:bCs/>
                <w:lang w:val="en-US"/>
              </w:rPr>
            </w:pPr>
            <w:r>
              <w:rPr>
                <w:rFonts w:ascii="Times New Roman" w:hAnsi="Times New Roman" w:cs="Times New Roman"/>
                <w:bCs/>
                <w:lang w:val="en-US"/>
              </w:rPr>
              <w:t>UNDAF Outcome</w:t>
            </w:r>
            <w:r w:rsidR="00996B25">
              <w:rPr>
                <w:rFonts w:ascii="Times New Roman" w:hAnsi="Times New Roman" w:cs="Times New Roman"/>
                <w:bCs/>
                <w:lang w:val="en-US"/>
              </w:rPr>
              <w:t xml:space="preserve"> 4</w:t>
            </w:r>
          </w:p>
          <w:p w14:paraId="5712E39D" w14:textId="353EC32E" w:rsidR="00996B25" w:rsidRPr="00052BBA" w:rsidRDefault="00996B25" w:rsidP="00052BBA">
            <w:pPr>
              <w:spacing w:after="0" w:line="240" w:lineRule="auto"/>
              <w:jc w:val="both"/>
              <w:rPr>
                <w:rFonts w:ascii="Times New Roman" w:hAnsi="Times New Roman" w:cs="Times New Roman"/>
                <w:i/>
                <w:sz w:val="20"/>
                <w:szCs w:val="20"/>
                <w:lang w:val="en-GB"/>
              </w:rPr>
            </w:pPr>
            <w:r w:rsidRPr="005F755C">
              <w:rPr>
                <w:rFonts w:ascii="Times New Roman" w:hAnsi="Times New Roman" w:cs="Times New Roman"/>
                <w:i/>
                <w:sz w:val="20"/>
                <w:szCs w:val="20"/>
                <w:lang w:val="en-GB"/>
              </w:rPr>
              <w:t>By 2024, the poorest Congolese populations have access to renewable energies and diversified economic opportunities that create jobs and sustainable incomes in the fields of agriculture, food security and ecotourism while respecting environmental standards and contributing to increasing resilience to climate change.</w:t>
            </w:r>
          </w:p>
          <w:p w14:paraId="549983FB" w14:textId="77777777" w:rsidR="009E28A4" w:rsidRPr="005F755C" w:rsidRDefault="009E28A4" w:rsidP="009E28A4">
            <w:pPr>
              <w:spacing w:after="0" w:line="240" w:lineRule="auto"/>
              <w:rPr>
                <w:rFonts w:ascii="Times New Roman" w:hAnsi="Times New Roman" w:cs="Times New Roman"/>
                <w:sz w:val="20"/>
                <w:szCs w:val="20"/>
                <w:lang w:val="en-GB"/>
              </w:rPr>
            </w:pPr>
          </w:p>
        </w:tc>
        <w:tc>
          <w:tcPr>
            <w:tcW w:w="2164" w:type="dxa"/>
          </w:tcPr>
          <w:p w14:paraId="2069251A" w14:textId="1B59BE29" w:rsidR="009E28A4" w:rsidRPr="005F755C" w:rsidRDefault="00476387" w:rsidP="009E28A4">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 SP Outcome 2:  Accelerate structural change that is conducive to sustainable development </w:t>
            </w:r>
          </w:p>
        </w:tc>
        <w:tc>
          <w:tcPr>
            <w:tcW w:w="2088" w:type="dxa"/>
          </w:tcPr>
          <w:p w14:paraId="7CC12604" w14:textId="0F1E8326" w:rsidR="009E28A4" w:rsidRPr="005F755C" w:rsidRDefault="009E28A4" w:rsidP="009E28A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Mid Term Evaluation of the</w:t>
            </w:r>
            <w:r w:rsidRPr="00C23876">
              <w:rPr>
                <w:rFonts w:ascii="Times New Roman" w:hAnsi="Times New Roman" w:cs="Times New Roman"/>
                <w:sz w:val="20"/>
                <w:szCs w:val="20"/>
                <w:lang w:val="en-GB"/>
              </w:rPr>
              <w:t xml:space="preserve"> Integrated and Transboundary Conservation of Biodiversity project in the Basins of the Republic of Congo (PIMS 5612)</w:t>
            </w:r>
            <w:r w:rsidRPr="00C23876">
              <w:rPr>
                <w:rFonts w:ascii="Times New Roman" w:hAnsi="Times New Roman" w:cs="Times New Roman"/>
                <w:sz w:val="20"/>
                <w:szCs w:val="20"/>
                <w:lang w:val="en-GB"/>
              </w:rPr>
              <w:tab/>
            </w:r>
          </w:p>
        </w:tc>
        <w:tc>
          <w:tcPr>
            <w:tcW w:w="1383" w:type="dxa"/>
          </w:tcPr>
          <w:p w14:paraId="2D607C5D" w14:textId="77777777" w:rsidR="00346DA4" w:rsidRDefault="00346DA4" w:rsidP="00346DA4">
            <w:pPr>
              <w:spacing w:after="0" w:line="240" w:lineRule="auto"/>
              <w:rPr>
                <w:rFonts w:ascii="Times New Roman" w:hAnsi="Times New Roman"/>
                <w:iCs/>
                <w:sz w:val="20"/>
                <w:szCs w:val="20"/>
                <w:lang w:val="en-GB" w:bidi="ar-DZ"/>
              </w:rPr>
            </w:pPr>
            <w:r w:rsidRPr="005F755C">
              <w:rPr>
                <w:rFonts w:ascii="Times New Roman" w:hAnsi="Times New Roman" w:cs="Times New Roman"/>
                <w:sz w:val="20"/>
                <w:szCs w:val="20"/>
                <w:lang w:val="en-GB"/>
              </w:rPr>
              <w:t xml:space="preserve">Ministry </w:t>
            </w:r>
            <w:r w:rsidRPr="005F755C">
              <w:rPr>
                <w:rFonts w:ascii="Times New Roman" w:hAnsi="Times New Roman"/>
                <w:iCs/>
                <w:sz w:val="20"/>
                <w:szCs w:val="20"/>
                <w:lang w:val="en-GB" w:bidi="ar-DZ"/>
              </w:rPr>
              <w:t>of Forest Economy</w:t>
            </w:r>
          </w:p>
          <w:p w14:paraId="698FC0F1" w14:textId="3A4DACBD" w:rsidR="00346DA4" w:rsidRDefault="00346DA4" w:rsidP="0090658A">
            <w:pPr>
              <w:spacing w:after="0" w:line="240" w:lineRule="auto"/>
              <w:rPr>
                <w:rFonts w:ascii="Times New Roman" w:hAnsi="Times New Roman" w:cs="Times New Roman"/>
                <w:sz w:val="20"/>
                <w:szCs w:val="20"/>
                <w:lang w:val="en-GB"/>
              </w:rPr>
            </w:pPr>
          </w:p>
          <w:p w14:paraId="5B4BF6E1" w14:textId="4AE9D07E" w:rsidR="0090658A" w:rsidRPr="005F755C" w:rsidRDefault="0090658A" w:rsidP="0090658A">
            <w:pPr>
              <w:spacing w:after="0" w:line="240" w:lineRule="auto"/>
              <w:rPr>
                <w:rFonts w:ascii="Times New Roman" w:hAnsi="Times New Roman"/>
                <w:iCs/>
                <w:sz w:val="20"/>
                <w:szCs w:val="20"/>
                <w:lang w:val="en-GB" w:bidi="ar-DZ"/>
              </w:rPr>
            </w:pPr>
            <w:r>
              <w:rPr>
                <w:rFonts w:ascii="Times New Roman" w:hAnsi="Times New Roman"/>
                <w:iCs/>
                <w:sz w:val="20"/>
                <w:szCs w:val="20"/>
                <w:lang w:val="en-GB" w:bidi="ar-DZ"/>
              </w:rPr>
              <w:t>GEF</w:t>
            </w:r>
          </w:p>
          <w:p w14:paraId="18DC63E9" w14:textId="078CE02E" w:rsidR="0090658A" w:rsidRPr="005F755C" w:rsidRDefault="0090658A" w:rsidP="009E28A4">
            <w:pPr>
              <w:spacing w:after="0" w:line="240" w:lineRule="auto"/>
              <w:rPr>
                <w:rFonts w:ascii="Times New Roman" w:hAnsi="Times New Roman" w:cs="Times New Roman"/>
                <w:sz w:val="20"/>
                <w:szCs w:val="20"/>
                <w:lang w:val="en-GB"/>
              </w:rPr>
            </w:pPr>
          </w:p>
        </w:tc>
        <w:tc>
          <w:tcPr>
            <w:tcW w:w="1502" w:type="dxa"/>
          </w:tcPr>
          <w:p w14:paraId="59F1B03E" w14:textId="42810167" w:rsidR="009E28A4" w:rsidRPr="005F755C" w:rsidRDefault="009E28A4" w:rsidP="009E28A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N/A</w:t>
            </w:r>
          </w:p>
        </w:tc>
        <w:tc>
          <w:tcPr>
            <w:tcW w:w="0" w:type="auto"/>
          </w:tcPr>
          <w:p w14:paraId="6A1FAB33" w14:textId="77777777" w:rsidR="009E28A4" w:rsidRDefault="009E28A4" w:rsidP="009E28A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Evaluation</w:t>
            </w:r>
          </w:p>
          <w:p w14:paraId="2803291F" w14:textId="77777777" w:rsidR="009E28A4" w:rsidRPr="005F755C" w:rsidRDefault="009E28A4" w:rsidP="009E28A4">
            <w:pPr>
              <w:spacing w:after="0" w:line="240" w:lineRule="auto"/>
              <w:rPr>
                <w:rFonts w:ascii="Times New Roman" w:hAnsi="Times New Roman" w:cs="Times New Roman"/>
                <w:sz w:val="20"/>
                <w:szCs w:val="20"/>
                <w:lang w:val="en-GB"/>
              </w:rPr>
            </w:pPr>
          </w:p>
        </w:tc>
        <w:tc>
          <w:tcPr>
            <w:tcW w:w="0" w:type="auto"/>
          </w:tcPr>
          <w:p w14:paraId="1C4D41A3" w14:textId="5801AE8B" w:rsidR="009E28A4" w:rsidRPr="005F755C" w:rsidRDefault="009E28A4" w:rsidP="009D654D">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December 2020</w:t>
            </w:r>
          </w:p>
        </w:tc>
        <w:tc>
          <w:tcPr>
            <w:tcW w:w="0" w:type="auto"/>
          </w:tcPr>
          <w:p w14:paraId="5ADBC69B" w14:textId="7084D15C" w:rsidR="009E28A4" w:rsidRPr="005F755C" w:rsidRDefault="00BB15A4" w:rsidP="007B29D3">
            <w:pPr>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r w:rsidR="00C23876">
              <w:rPr>
                <w:rFonts w:ascii="Times New Roman" w:hAnsi="Times New Roman" w:cs="Times New Roman"/>
                <w:sz w:val="20"/>
                <w:szCs w:val="20"/>
                <w:lang w:val="en-GB"/>
              </w:rPr>
              <w:t>35,000</w:t>
            </w:r>
          </w:p>
        </w:tc>
        <w:tc>
          <w:tcPr>
            <w:tcW w:w="0" w:type="auto"/>
          </w:tcPr>
          <w:p w14:paraId="3C5F1195" w14:textId="4EC71EEF" w:rsidR="009E28A4" w:rsidRPr="005F755C" w:rsidRDefault="009E28A4" w:rsidP="009E28A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budget</w:t>
            </w:r>
          </w:p>
        </w:tc>
      </w:tr>
      <w:tr w:rsidR="009D654D" w:rsidRPr="00203BF3" w14:paraId="2E7A4FD8" w14:textId="77777777" w:rsidTr="00693F16">
        <w:tc>
          <w:tcPr>
            <w:tcW w:w="3823" w:type="dxa"/>
          </w:tcPr>
          <w:p w14:paraId="1CAE43F4" w14:textId="77777777" w:rsidR="009D654D" w:rsidRPr="001B602C" w:rsidRDefault="009D654D" w:rsidP="009D654D">
            <w:pPr>
              <w:spacing w:after="0" w:line="240" w:lineRule="auto"/>
              <w:rPr>
                <w:rFonts w:ascii="Times New Roman" w:hAnsi="Times New Roman" w:cs="Times New Roman"/>
                <w:szCs w:val="20"/>
                <w:lang w:val="en-GB"/>
              </w:rPr>
            </w:pPr>
          </w:p>
          <w:p w14:paraId="7A354792" w14:textId="5DB44C2F" w:rsidR="009D654D" w:rsidRDefault="009D654D" w:rsidP="009D654D">
            <w:pPr>
              <w:spacing w:after="0" w:line="240" w:lineRule="auto"/>
              <w:rPr>
                <w:rFonts w:ascii="Times New Roman" w:hAnsi="Times New Roman" w:cs="Times New Roman"/>
                <w:b/>
                <w:bCs/>
                <w:lang w:val="en-US"/>
              </w:rPr>
            </w:pPr>
            <w:r>
              <w:rPr>
                <w:rFonts w:ascii="Times New Roman" w:hAnsi="Times New Roman" w:cs="Times New Roman"/>
                <w:bCs/>
                <w:lang w:val="en-US"/>
              </w:rPr>
              <w:t>UNDAF Outcome</w:t>
            </w:r>
            <w:r w:rsidR="00996B25">
              <w:rPr>
                <w:rFonts w:ascii="Times New Roman" w:hAnsi="Times New Roman" w:cs="Times New Roman"/>
                <w:bCs/>
                <w:lang w:val="en-US"/>
              </w:rPr>
              <w:t xml:space="preserve"> 4</w:t>
            </w:r>
            <w:r w:rsidRPr="001B602C">
              <w:rPr>
                <w:rFonts w:ascii="Times New Roman" w:hAnsi="Times New Roman" w:cs="Times New Roman"/>
                <w:b/>
                <w:bCs/>
                <w:lang w:val="en-US"/>
              </w:rPr>
              <w:t xml:space="preserve"> </w:t>
            </w:r>
          </w:p>
          <w:p w14:paraId="7E1C9248" w14:textId="77777777" w:rsidR="00996B25" w:rsidRPr="005F755C" w:rsidRDefault="00996B25" w:rsidP="00996B25">
            <w:pPr>
              <w:spacing w:after="0" w:line="240" w:lineRule="auto"/>
              <w:jc w:val="both"/>
              <w:rPr>
                <w:rFonts w:ascii="Times New Roman" w:hAnsi="Times New Roman" w:cs="Times New Roman"/>
                <w:i/>
                <w:sz w:val="20"/>
                <w:szCs w:val="20"/>
                <w:lang w:val="en-GB"/>
              </w:rPr>
            </w:pPr>
            <w:r w:rsidRPr="005F755C">
              <w:rPr>
                <w:rFonts w:ascii="Times New Roman" w:hAnsi="Times New Roman" w:cs="Times New Roman"/>
                <w:i/>
                <w:sz w:val="20"/>
                <w:szCs w:val="20"/>
                <w:lang w:val="en-GB"/>
              </w:rPr>
              <w:t xml:space="preserve">By 2024, the poorest Congolese populations have access to renewable energies and diversified economic opportunities that create jobs and sustainable incomes in the </w:t>
            </w:r>
            <w:r w:rsidRPr="005F755C">
              <w:rPr>
                <w:rFonts w:ascii="Times New Roman" w:hAnsi="Times New Roman" w:cs="Times New Roman"/>
                <w:i/>
                <w:sz w:val="20"/>
                <w:szCs w:val="20"/>
                <w:lang w:val="en-GB"/>
              </w:rPr>
              <w:lastRenderedPageBreak/>
              <w:t>fields of agriculture, food security and ecotourism while respecting environmental standards and contributing to increasing resilience to climate change.</w:t>
            </w:r>
          </w:p>
          <w:p w14:paraId="17461E97" w14:textId="77777777" w:rsidR="009D654D" w:rsidRPr="001B602C" w:rsidRDefault="009D654D" w:rsidP="009D654D">
            <w:pPr>
              <w:spacing w:after="0" w:line="240" w:lineRule="auto"/>
              <w:rPr>
                <w:rFonts w:ascii="Times New Roman" w:hAnsi="Times New Roman" w:cs="Times New Roman"/>
                <w:szCs w:val="20"/>
                <w:lang w:val="en-GB"/>
              </w:rPr>
            </w:pPr>
          </w:p>
        </w:tc>
        <w:tc>
          <w:tcPr>
            <w:tcW w:w="2164" w:type="dxa"/>
          </w:tcPr>
          <w:p w14:paraId="781041D2" w14:textId="25C0ED64" w:rsidR="009D654D" w:rsidRPr="00EE7114" w:rsidRDefault="00476387" w:rsidP="009D654D">
            <w:pPr>
              <w:spacing w:after="0" w:line="240" w:lineRule="auto"/>
              <w:rPr>
                <w:rStyle w:val="CommentReference"/>
                <w:lang w:val="en-US"/>
              </w:rPr>
            </w:pPr>
            <w:r w:rsidRPr="005F755C">
              <w:rPr>
                <w:rFonts w:ascii="Times New Roman" w:hAnsi="Times New Roman" w:cs="Times New Roman"/>
                <w:sz w:val="20"/>
                <w:szCs w:val="20"/>
                <w:lang w:val="en-GB"/>
              </w:rPr>
              <w:lastRenderedPageBreak/>
              <w:t xml:space="preserve"> SP Outcome 2:  Accelerate structural change that is conducive to sustainable development</w:t>
            </w:r>
            <w:r w:rsidRPr="00EE7114">
              <w:rPr>
                <w:rStyle w:val="CommentReference"/>
                <w:lang w:val="en-US"/>
              </w:rPr>
              <w:t xml:space="preserve"> </w:t>
            </w:r>
          </w:p>
        </w:tc>
        <w:tc>
          <w:tcPr>
            <w:tcW w:w="2088" w:type="dxa"/>
          </w:tcPr>
          <w:p w14:paraId="22BA139F" w14:textId="209A0DE4" w:rsidR="009D654D"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Terminal Evaluation of the</w:t>
            </w:r>
            <w:r w:rsidRPr="00C23876">
              <w:rPr>
                <w:rFonts w:ascii="Times New Roman" w:hAnsi="Times New Roman" w:cs="Times New Roman"/>
                <w:sz w:val="20"/>
                <w:szCs w:val="20"/>
                <w:lang w:val="en-GB"/>
              </w:rPr>
              <w:t xml:space="preserve"> Integrated and Transboundary Conservation of Biodiversity project in the Basins of the </w:t>
            </w:r>
            <w:r w:rsidRPr="00C23876">
              <w:rPr>
                <w:rFonts w:ascii="Times New Roman" w:hAnsi="Times New Roman" w:cs="Times New Roman"/>
                <w:sz w:val="20"/>
                <w:szCs w:val="20"/>
                <w:lang w:val="en-GB"/>
              </w:rPr>
              <w:lastRenderedPageBreak/>
              <w:t>Republic of Congo (PIMS 5612)</w:t>
            </w:r>
            <w:r w:rsidRPr="00C23876">
              <w:rPr>
                <w:rFonts w:ascii="Times New Roman" w:hAnsi="Times New Roman" w:cs="Times New Roman"/>
                <w:sz w:val="20"/>
                <w:szCs w:val="20"/>
                <w:lang w:val="en-GB"/>
              </w:rPr>
              <w:tab/>
            </w:r>
          </w:p>
        </w:tc>
        <w:tc>
          <w:tcPr>
            <w:tcW w:w="1383" w:type="dxa"/>
          </w:tcPr>
          <w:p w14:paraId="0C4CE47C" w14:textId="77777777" w:rsidR="00346DA4" w:rsidRDefault="00346DA4" w:rsidP="00346DA4">
            <w:pPr>
              <w:spacing w:after="0" w:line="240" w:lineRule="auto"/>
              <w:rPr>
                <w:rFonts w:ascii="Times New Roman" w:hAnsi="Times New Roman"/>
                <w:iCs/>
                <w:sz w:val="20"/>
                <w:szCs w:val="20"/>
                <w:lang w:val="en-GB" w:bidi="ar-DZ"/>
              </w:rPr>
            </w:pPr>
            <w:r w:rsidRPr="005F755C">
              <w:rPr>
                <w:rFonts w:ascii="Times New Roman" w:hAnsi="Times New Roman" w:cs="Times New Roman"/>
                <w:sz w:val="20"/>
                <w:szCs w:val="20"/>
                <w:lang w:val="en-GB"/>
              </w:rPr>
              <w:lastRenderedPageBreak/>
              <w:t xml:space="preserve">Ministry </w:t>
            </w:r>
            <w:r w:rsidRPr="005F755C">
              <w:rPr>
                <w:rFonts w:ascii="Times New Roman" w:hAnsi="Times New Roman"/>
                <w:iCs/>
                <w:sz w:val="20"/>
                <w:szCs w:val="20"/>
                <w:lang w:val="en-GB" w:bidi="ar-DZ"/>
              </w:rPr>
              <w:t>of Forest Economy</w:t>
            </w:r>
          </w:p>
          <w:p w14:paraId="7CE617F3" w14:textId="50E896F7" w:rsidR="00346DA4" w:rsidRDefault="00346DA4" w:rsidP="0090658A">
            <w:pPr>
              <w:spacing w:after="0" w:line="240" w:lineRule="auto"/>
              <w:rPr>
                <w:rFonts w:ascii="Times New Roman" w:hAnsi="Times New Roman" w:cs="Times New Roman"/>
                <w:sz w:val="20"/>
                <w:szCs w:val="20"/>
                <w:lang w:val="en-GB"/>
              </w:rPr>
            </w:pPr>
          </w:p>
          <w:p w14:paraId="356AC92F" w14:textId="2231BA3E" w:rsidR="0090658A" w:rsidRPr="005F755C" w:rsidRDefault="0090658A" w:rsidP="0090658A">
            <w:pPr>
              <w:spacing w:after="0" w:line="240" w:lineRule="auto"/>
              <w:rPr>
                <w:rFonts w:ascii="Times New Roman" w:hAnsi="Times New Roman"/>
                <w:iCs/>
                <w:sz w:val="20"/>
                <w:szCs w:val="20"/>
                <w:lang w:val="en-GB" w:bidi="ar-DZ"/>
              </w:rPr>
            </w:pPr>
            <w:r>
              <w:rPr>
                <w:rFonts w:ascii="Times New Roman" w:hAnsi="Times New Roman"/>
                <w:iCs/>
                <w:sz w:val="20"/>
                <w:szCs w:val="20"/>
                <w:lang w:val="en-GB" w:bidi="ar-DZ"/>
              </w:rPr>
              <w:t>GEF</w:t>
            </w:r>
          </w:p>
          <w:p w14:paraId="578F77D4" w14:textId="7C3B3175" w:rsidR="0090658A" w:rsidRPr="001B602C" w:rsidRDefault="0090658A" w:rsidP="009D654D">
            <w:pPr>
              <w:spacing w:after="0" w:line="240" w:lineRule="auto"/>
              <w:rPr>
                <w:rFonts w:ascii="Times New Roman" w:hAnsi="Times New Roman" w:cs="Times New Roman"/>
                <w:sz w:val="20"/>
                <w:szCs w:val="20"/>
                <w:lang w:val="en-GB"/>
              </w:rPr>
            </w:pPr>
          </w:p>
        </w:tc>
        <w:tc>
          <w:tcPr>
            <w:tcW w:w="1502" w:type="dxa"/>
          </w:tcPr>
          <w:p w14:paraId="35F4DB47" w14:textId="05E55350" w:rsidR="009D654D"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N/A</w:t>
            </w:r>
          </w:p>
        </w:tc>
        <w:tc>
          <w:tcPr>
            <w:tcW w:w="0" w:type="auto"/>
          </w:tcPr>
          <w:p w14:paraId="49B9D6A4" w14:textId="77777777" w:rsidR="009D654D"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Evaluation</w:t>
            </w:r>
          </w:p>
          <w:p w14:paraId="0D8D15C7" w14:textId="77777777" w:rsidR="009D654D" w:rsidRDefault="009D654D" w:rsidP="009D654D">
            <w:pPr>
              <w:spacing w:after="0" w:line="240" w:lineRule="auto"/>
              <w:rPr>
                <w:rFonts w:ascii="Times New Roman" w:hAnsi="Times New Roman" w:cs="Times New Roman"/>
                <w:sz w:val="20"/>
                <w:szCs w:val="20"/>
                <w:lang w:val="en-GB"/>
              </w:rPr>
            </w:pPr>
          </w:p>
        </w:tc>
        <w:tc>
          <w:tcPr>
            <w:tcW w:w="0" w:type="auto"/>
          </w:tcPr>
          <w:p w14:paraId="6E5C7EEF" w14:textId="4F5C3A76" w:rsidR="009D654D" w:rsidRPr="001B602C" w:rsidRDefault="009D654D" w:rsidP="009D654D">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March 2023</w:t>
            </w:r>
          </w:p>
          <w:p w14:paraId="788924BE" w14:textId="77777777" w:rsidR="009D654D" w:rsidRDefault="009D654D" w:rsidP="009D654D">
            <w:pPr>
              <w:spacing w:after="0" w:line="240" w:lineRule="auto"/>
              <w:rPr>
                <w:rFonts w:ascii="Times New Roman" w:hAnsi="Times New Roman" w:cs="Times New Roman"/>
                <w:sz w:val="20"/>
                <w:szCs w:val="20"/>
                <w:lang w:val="en-GB"/>
              </w:rPr>
            </w:pPr>
          </w:p>
        </w:tc>
        <w:tc>
          <w:tcPr>
            <w:tcW w:w="0" w:type="auto"/>
          </w:tcPr>
          <w:p w14:paraId="405388BB" w14:textId="32609CDA" w:rsidR="009D654D" w:rsidRPr="005F755C" w:rsidRDefault="00BB15A4" w:rsidP="00BB15A4">
            <w:pPr>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r w:rsidR="00C23876">
              <w:rPr>
                <w:rFonts w:ascii="Times New Roman" w:hAnsi="Times New Roman" w:cs="Times New Roman"/>
                <w:sz w:val="20"/>
                <w:szCs w:val="20"/>
                <w:lang w:val="en-GB"/>
              </w:rPr>
              <w:t>40,000</w:t>
            </w:r>
          </w:p>
        </w:tc>
        <w:tc>
          <w:tcPr>
            <w:tcW w:w="0" w:type="auto"/>
          </w:tcPr>
          <w:p w14:paraId="5FB14393" w14:textId="6D7E93CD" w:rsidR="009D654D"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budget</w:t>
            </w:r>
          </w:p>
        </w:tc>
      </w:tr>
      <w:tr w:rsidR="009D654D" w:rsidRPr="00203BF3" w14:paraId="48F9C59E" w14:textId="77777777" w:rsidTr="00693F16">
        <w:tc>
          <w:tcPr>
            <w:tcW w:w="3823" w:type="dxa"/>
          </w:tcPr>
          <w:p w14:paraId="2AE09990" w14:textId="77777777" w:rsidR="009D654D" w:rsidRPr="001B602C" w:rsidRDefault="009D654D" w:rsidP="009D654D">
            <w:pPr>
              <w:spacing w:after="0" w:line="240" w:lineRule="auto"/>
              <w:rPr>
                <w:rFonts w:ascii="Times New Roman" w:hAnsi="Times New Roman" w:cs="Times New Roman"/>
                <w:b/>
                <w:bCs/>
                <w:sz w:val="18"/>
                <w:szCs w:val="18"/>
                <w:lang w:val="en-US"/>
              </w:rPr>
            </w:pPr>
          </w:p>
          <w:p w14:paraId="056FFEE2" w14:textId="77777777" w:rsidR="009D654D" w:rsidRPr="001B602C" w:rsidRDefault="009D654D" w:rsidP="009D654D">
            <w:pPr>
              <w:spacing w:after="0" w:line="240" w:lineRule="auto"/>
              <w:rPr>
                <w:rFonts w:ascii="Times New Roman" w:hAnsi="Times New Roman" w:cs="Times New Roman"/>
                <w:sz w:val="20"/>
                <w:szCs w:val="20"/>
                <w:lang w:val="en-GB"/>
              </w:rPr>
            </w:pPr>
          </w:p>
          <w:p w14:paraId="3491E836" w14:textId="7F7C46C7" w:rsidR="009D654D" w:rsidRDefault="009D654D" w:rsidP="009D654D">
            <w:pPr>
              <w:spacing w:after="0" w:line="240" w:lineRule="auto"/>
              <w:rPr>
                <w:rFonts w:ascii="Times New Roman" w:hAnsi="Times New Roman" w:cs="Times New Roman"/>
                <w:b/>
                <w:bCs/>
                <w:lang w:val="en-US"/>
              </w:rPr>
            </w:pPr>
            <w:r>
              <w:rPr>
                <w:rFonts w:ascii="Times New Roman" w:hAnsi="Times New Roman" w:cs="Times New Roman"/>
                <w:bCs/>
                <w:lang w:val="en-US"/>
              </w:rPr>
              <w:t>UNDAF Outcome</w:t>
            </w:r>
            <w:r w:rsidR="00996B25">
              <w:rPr>
                <w:rFonts w:ascii="Times New Roman" w:hAnsi="Times New Roman" w:cs="Times New Roman"/>
                <w:bCs/>
                <w:lang w:val="en-US"/>
              </w:rPr>
              <w:t xml:space="preserve"> 4</w:t>
            </w:r>
            <w:r w:rsidRPr="001B602C">
              <w:rPr>
                <w:rFonts w:ascii="Times New Roman" w:hAnsi="Times New Roman" w:cs="Times New Roman"/>
                <w:b/>
                <w:bCs/>
                <w:lang w:val="en-US"/>
              </w:rPr>
              <w:t xml:space="preserve"> </w:t>
            </w:r>
          </w:p>
          <w:p w14:paraId="53EC2DD6" w14:textId="22149E79" w:rsidR="00996B25" w:rsidRPr="005F755C" w:rsidRDefault="00996B25" w:rsidP="00052BBA">
            <w:pPr>
              <w:spacing w:after="0" w:line="240" w:lineRule="auto"/>
              <w:rPr>
                <w:rFonts w:ascii="Times New Roman" w:hAnsi="Times New Roman" w:cs="Times New Roman"/>
                <w:i/>
                <w:sz w:val="20"/>
                <w:szCs w:val="20"/>
                <w:lang w:val="en-GB"/>
              </w:rPr>
            </w:pPr>
            <w:r w:rsidRPr="005F755C">
              <w:rPr>
                <w:rFonts w:ascii="Times New Roman" w:hAnsi="Times New Roman" w:cs="Times New Roman"/>
                <w:i/>
                <w:sz w:val="20"/>
                <w:szCs w:val="20"/>
                <w:lang w:val="en-GB"/>
              </w:rPr>
              <w:t>By 2024, the poorest Congolese populations have access to renewable energies and diversified economic opportunities that create jobs and sustainable incomes in the fields of agriculture, food security and ecotourism while respecting environmental standards and contributing to increasing resilience to climate change.</w:t>
            </w:r>
          </w:p>
          <w:p w14:paraId="13FD8141" w14:textId="604A8502" w:rsidR="009D654D" w:rsidRPr="001B602C" w:rsidRDefault="009D654D" w:rsidP="009D654D">
            <w:pPr>
              <w:spacing w:after="0" w:line="240" w:lineRule="auto"/>
              <w:rPr>
                <w:rFonts w:ascii="Times New Roman" w:hAnsi="Times New Roman" w:cs="Times New Roman"/>
                <w:szCs w:val="20"/>
                <w:lang w:val="en-GB"/>
              </w:rPr>
            </w:pPr>
          </w:p>
        </w:tc>
        <w:tc>
          <w:tcPr>
            <w:tcW w:w="2164" w:type="dxa"/>
          </w:tcPr>
          <w:p w14:paraId="7F545B46" w14:textId="3BAEC0A1" w:rsidR="009D654D" w:rsidRPr="00EE7114" w:rsidRDefault="00EE7114" w:rsidP="009D654D">
            <w:pPr>
              <w:spacing w:after="0" w:line="240" w:lineRule="auto"/>
              <w:rPr>
                <w:rStyle w:val="CommentReference"/>
                <w:lang w:val="en-US"/>
              </w:rPr>
            </w:pPr>
            <w:r w:rsidRPr="005F755C">
              <w:rPr>
                <w:rFonts w:ascii="Times New Roman" w:hAnsi="Times New Roman" w:cs="Times New Roman"/>
                <w:sz w:val="20"/>
                <w:szCs w:val="20"/>
                <w:lang w:val="en-GB"/>
              </w:rPr>
              <w:t xml:space="preserve"> SP Outcome 2:  Accelerate structural change that is conducive to sustainable development</w:t>
            </w:r>
            <w:r w:rsidRPr="00EE7114">
              <w:rPr>
                <w:rStyle w:val="CommentReference"/>
                <w:lang w:val="en-US"/>
              </w:rPr>
              <w:t xml:space="preserve"> </w:t>
            </w:r>
          </w:p>
        </w:tc>
        <w:tc>
          <w:tcPr>
            <w:tcW w:w="2088" w:type="dxa"/>
          </w:tcPr>
          <w:p w14:paraId="05F73E41" w14:textId="6BA963FA" w:rsidR="009D654D" w:rsidRPr="00C23876" w:rsidRDefault="009D654D" w:rsidP="009D654D">
            <w:pPr>
              <w:tabs>
                <w:tab w:val="left" w:pos="139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Mid Term Evaluation of the</w:t>
            </w:r>
            <w:r w:rsidRPr="00C23876">
              <w:rPr>
                <w:rFonts w:ascii="Times New Roman" w:hAnsi="Times New Roman" w:cs="Times New Roman"/>
                <w:sz w:val="20"/>
                <w:szCs w:val="20"/>
                <w:lang w:val="en-GB"/>
              </w:rPr>
              <w:t xml:space="preserve"> Partnerships for Biodiversity Conservation regional project: Sustainable Financing of Protected Area Systems in the Congo Basin (PIMS 3447)*</w:t>
            </w:r>
          </w:p>
          <w:p w14:paraId="791BF7FC" w14:textId="77777777" w:rsidR="009D654D" w:rsidRPr="00C23876" w:rsidRDefault="009D654D" w:rsidP="009D654D">
            <w:pPr>
              <w:tabs>
                <w:tab w:val="left" w:pos="1399"/>
              </w:tabs>
              <w:spacing w:after="0" w:line="240" w:lineRule="auto"/>
              <w:rPr>
                <w:rFonts w:ascii="Times New Roman" w:hAnsi="Times New Roman" w:cs="Times New Roman"/>
                <w:sz w:val="20"/>
                <w:szCs w:val="20"/>
                <w:lang w:val="en-GB"/>
              </w:rPr>
            </w:pPr>
          </w:p>
          <w:p w14:paraId="623E8344" w14:textId="41057D7A" w:rsidR="009D654D" w:rsidRDefault="009D654D" w:rsidP="009D654D">
            <w:pPr>
              <w:spacing w:after="0" w:line="240" w:lineRule="auto"/>
              <w:rPr>
                <w:rFonts w:ascii="Times New Roman" w:hAnsi="Times New Roman" w:cs="Times New Roman"/>
                <w:sz w:val="20"/>
                <w:szCs w:val="20"/>
                <w:lang w:val="en-GB"/>
              </w:rPr>
            </w:pPr>
            <w:r w:rsidRPr="00C23876">
              <w:rPr>
                <w:rFonts w:ascii="Times New Roman" w:hAnsi="Times New Roman" w:cs="Times New Roman"/>
                <w:sz w:val="20"/>
                <w:szCs w:val="20"/>
                <w:lang w:val="en-GB"/>
              </w:rPr>
              <w:t xml:space="preserve">*Since October 2015, the project lead country is Cameroon. </w:t>
            </w:r>
          </w:p>
        </w:tc>
        <w:tc>
          <w:tcPr>
            <w:tcW w:w="1383" w:type="dxa"/>
          </w:tcPr>
          <w:p w14:paraId="0AAB7FC6" w14:textId="77777777" w:rsidR="009D654D" w:rsidRDefault="009D654D" w:rsidP="009D654D">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Central African Forestry Commission, COMIFAC</w:t>
            </w:r>
          </w:p>
          <w:p w14:paraId="133EA4D8" w14:textId="57FCC918" w:rsidR="009D654D" w:rsidRPr="00DD29F6" w:rsidRDefault="0090658A" w:rsidP="009D654D">
            <w:pPr>
              <w:spacing w:after="0" w:line="240" w:lineRule="auto"/>
              <w:rPr>
                <w:rFonts w:ascii="Times New Roman" w:hAnsi="Times New Roman"/>
                <w:iCs/>
                <w:sz w:val="20"/>
                <w:szCs w:val="20"/>
                <w:lang w:val="en-GB" w:bidi="ar-DZ"/>
              </w:rPr>
            </w:pPr>
            <w:r>
              <w:rPr>
                <w:rFonts w:ascii="Times New Roman" w:hAnsi="Times New Roman"/>
                <w:iCs/>
                <w:sz w:val="20"/>
                <w:szCs w:val="20"/>
                <w:lang w:val="en-GB" w:bidi="ar-DZ"/>
              </w:rPr>
              <w:t>GEF</w:t>
            </w:r>
          </w:p>
        </w:tc>
        <w:tc>
          <w:tcPr>
            <w:tcW w:w="1502" w:type="dxa"/>
          </w:tcPr>
          <w:p w14:paraId="65469D7A" w14:textId="28CAAD14" w:rsidR="009D654D"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N/A</w:t>
            </w:r>
          </w:p>
        </w:tc>
        <w:tc>
          <w:tcPr>
            <w:tcW w:w="0" w:type="auto"/>
          </w:tcPr>
          <w:p w14:paraId="61143533" w14:textId="025EA047" w:rsidR="009D654D"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Evaluation</w:t>
            </w:r>
          </w:p>
        </w:tc>
        <w:tc>
          <w:tcPr>
            <w:tcW w:w="0" w:type="auto"/>
          </w:tcPr>
          <w:p w14:paraId="5F49C43C" w14:textId="223DCA5D" w:rsidR="009D654D" w:rsidRPr="001B602C" w:rsidRDefault="009D654D" w:rsidP="009D654D">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 xml:space="preserve">December 2019 </w:t>
            </w:r>
          </w:p>
        </w:tc>
        <w:tc>
          <w:tcPr>
            <w:tcW w:w="0" w:type="auto"/>
          </w:tcPr>
          <w:p w14:paraId="2BFA226A" w14:textId="3F6E165C" w:rsidR="009D654D" w:rsidRPr="005F755C" w:rsidRDefault="00BB15A4" w:rsidP="00BB15A4">
            <w:pPr>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r w:rsidR="004A04E8">
              <w:rPr>
                <w:rFonts w:ascii="Times New Roman" w:hAnsi="Times New Roman" w:cs="Times New Roman"/>
                <w:sz w:val="20"/>
                <w:szCs w:val="20"/>
                <w:lang w:val="en-GB"/>
              </w:rPr>
              <w:t>20,000</w:t>
            </w:r>
          </w:p>
        </w:tc>
        <w:tc>
          <w:tcPr>
            <w:tcW w:w="0" w:type="auto"/>
          </w:tcPr>
          <w:p w14:paraId="36071693" w14:textId="5C16A449" w:rsidR="009D654D"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budget</w:t>
            </w:r>
          </w:p>
        </w:tc>
      </w:tr>
      <w:tr w:rsidR="009D654D" w:rsidRPr="00203BF3" w14:paraId="18F2219B" w14:textId="77777777" w:rsidTr="00693F16">
        <w:tc>
          <w:tcPr>
            <w:tcW w:w="3823" w:type="dxa"/>
          </w:tcPr>
          <w:p w14:paraId="47FA97EE" w14:textId="77777777" w:rsidR="009D654D" w:rsidRPr="001B602C" w:rsidRDefault="009D654D" w:rsidP="009D654D">
            <w:pPr>
              <w:spacing w:after="0" w:line="240" w:lineRule="auto"/>
              <w:rPr>
                <w:rFonts w:ascii="Times New Roman" w:hAnsi="Times New Roman" w:cs="Times New Roman"/>
                <w:b/>
                <w:bCs/>
                <w:sz w:val="18"/>
                <w:szCs w:val="18"/>
                <w:lang w:val="en-US"/>
              </w:rPr>
            </w:pPr>
          </w:p>
          <w:p w14:paraId="054F5D44" w14:textId="77777777" w:rsidR="009D654D" w:rsidRPr="001B602C" w:rsidRDefault="009D654D" w:rsidP="009D654D">
            <w:pPr>
              <w:spacing w:after="0" w:line="240" w:lineRule="auto"/>
              <w:rPr>
                <w:rFonts w:ascii="Times New Roman" w:hAnsi="Times New Roman" w:cs="Times New Roman"/>
                <w:sz w:val="20"/>
                <w:szCs w:val="20"/>
                <w:lang w:val="en-GB"/>
              </w:rPr>
            </w:pPr>
          </w:p>
          <w:p w14:paraId="50B9ADC7" w14:textId="239A156E" w:rsidR="009D654D" w:rsidRDefault="009D654D" w:rsidP="009D654D">
            <w:pPr>
              <w:spacing w:after="0" w:line="240" w:lineRule="auto"/>
              <w:rPr>
                <w:rFonts w:ascii="Times New Roman" w:hAnsi="Times New Roman" w:cs="Times New Roman"/>
                <w:b/>
                <w:bCs/>
                <w:lang w:val="en-US"/>
              </w:rPr>
            </w:pPr>
            <w:r>
              <w:rPr>
                <w:rFonts w:ascii="Times New Roman" w:hAnsi="Times New Roman" w:cs="Times New Roman"/>
                <w:bCs/>
                <w:lang w:val="en-US"/>
              </w:rPr>
              <w:t>UNDAF Outcome</w:t>
            </w:r>
            <w:r w:rsidR="00996B25">
              <w:rPr>
                <w:rFonts w:ascii="Times New Roman" w:hAnsi="Times New Roman" w:cs="Times New Roman"/>
                <w:bCs/>
                <w:lang w:val="en-US"/>
              </w:rPr>
              <w:t xml:space="preserve"> 4</w:t>
            </w:r>
            <w:r w:rsidRPr="001B602C">
              <w:rPr>
                <w:rFonts w:ascii="Times New Roman" w:hAnsi="Times New Roman" w:cs="Times New Roman"/>
                <w:b/>
                <w:bCs/>
                <w:lang w:val="en-US"/>
              </w:rPr>
              <w:t xml:space="preserve"> </w:t>
            </w:r>
          </w:p>
          <w:p w14:paraId="76EEE344" w14:textId="2E5EBACC" w:rsidR="009D654D" w:rsidRPr="009869EA" w:rsidRDefault="00996B25" w:rsidP="009869EA">
            <w:pPr>
              <w:spacing w:after="0" w:line="240" w:lineRule="auto"/>
              <w:jc w:val="both"/>
              <w:rPr>
                <w:rFonts w:ascii="Times New Roman" w:hAnsi="Times New Roman" w:cs="Times New Roman"/>
                <w:i/>
                <w:sz w:val="20"/>
                <w:szCs w:val="20"/>
                <w:lang w:val="en-GB"/>
              </w:rPr>
            </w:pPr>
            <w:r w:rsidRPr="005F755C">
              <w:rPr>
                <w:rFonts w:ascii="Times New Roman" w:hAnsi="Times New Roman" w:cs="Times New Roman"/>
                <w:i/>
                <w:sz w:val="20"/>
                <w:szCs w:val="20"/>
                <w:lang w:val="en-GB"/>
              </w:rPr>
              <w:t>By 2024, the poorest Congolese populations have access to renewable energies and diversified economic opportunities that create jobs and sustainable incomes in the fields of agriculture, food security and ecotourism while respecting environmental standards and contributing to increasing resilience to climate change.</w:t>
            </w:r>
          </w:p>
        </w:tc>
        <w:tc>
          <w:tcPr>
            <w:tcW w:w="2164" w:type="dxa"/>
          </w:tcPr>
          <w:p w14:paraId="4591AE46" w14:textId="54E0F2D4" w:rsidR="009D654D" w:rsidRPr="005F755C" w:rsidRDefault="00EE7114" w:rsidP="009D654D">
            <w:pPr>
              <w:spacing w:after="0" w:line="240" w:lineRule="auto"/>
              <w:rPr>
                <w:rFonts w:ascii="Times New Roman" w:hAnsi="Times New Roman" w:cs="Times New Roman"/>
                <w:sz w:val="20"/>
                <w:szCs w:val="20"/>
                <w:lang w:val="en-GB"/>
              </w:rPr>
            </w:pPr>
            <w:r w:rsidRPr="005F755C">
              <w:rPr>
                <w:rFonts w:ascii="Times New Roman" w:hAnsi="Times New Roman" w:cs="Times New Roman"/>
                <w:sz w:val="20"/>
                <w:szCs w:val="20"/>
                <w:lang w:val="en-GB"/>
              </w:rPr>
              <w:t xml:space="preserve"> SP Outcome 2:  Accelerate structural change that is conducive to sustainable development </w:t>
            </w:r>
          </w:p>
        </w:tc>
        <w:tc>
          <w:tcPr>
            <w:tcW w:w="2088" w:type="dxa"/>
          </w:tcPr>
          <w:p w14:paraId="731F42BC" w14:textId="5C6D5765" w:rsidR="009D654D" w:rsidRPr="00C23876" w:rsidRDefault="009D654D" w:rsidP="009D654D">
            <w:pPr>
              <w:tabs>
                <w:tab w:val="left" w:pos="139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Terminal Evaluation of the</w:t>
            </w:r>
            <w:r w:rsidRPr="00C23876">
              <w:rPr>
                <w:rFonts w:ascii="Times New Roman" w:hAnsi="Times New Roman" w:cs="Times New Roman"/>
                <w:sz w:val="20"/>
                <w:szCs w:val="20"/>
                <w:lang w:val="en-GB"/>
              </w:rPr>
              <w:t xml:space="preserve"> Partnerships for Biodiversity Conservation regional project: Sustainable Financing of Protected Area Systems in the Congo Basin (PIMS 3447)*</w:t>
            </w:r>
          </w:p>
          <w:p w14:paraId="11502A06" w14:textId="77777777" w:rsidR="009D654D" w:rsidRPr="00C23876" w:rsidRDefault="009D654D" w:rsidP="009D654D">
            <w:pPr>
              <w:tabs>
                <w:tab w:val="left" w:pos="1399"/>
              </w:tabs>
              <w:spacing w:after="0" w:line="240" w:lineRule="auto"/>
              <w:rPr>
                <w:rFonts w:ascii="Times New Roman" w:hAnsi="Times New Roman" w:cs="Times New Roman"/>
                <w:sz w:val="20"/>
                <w:szCs w:val="20"/>
                <w:lang w:val="en-GB"/>
              </w:rPr>
            </w:pPr>
          </w:p>
          <w:p w14:paraId="00D795F7" w14:textId="4B68E83E" w:rsidR="009D654D" w:rsidRPr="005F755C" w:rsidRDefault="009D654D" w:rsidP="00C23876">
            <w:pPr>
              <w:tabs>
                <w:tab w:val="left" w:pos="1399"/>
              </w:tabs>
              <w:spacing w:after="0" w:line="240" w:lineRule="auto"/>
              <w:rPr>
                <w:rFonts w:ascii="Times New Roman" w:hAnsi="Times New Roman" w:cs="Times New Roman"/>
                <w:sz w:val="20"/>
                <w:szCs w:val="20"/>
                <w:lang w:val="en-GB"/>
              </w:rPr>
            </w:pPr>
            <w:r w:rsidRPr="00C23876">
              <w:rPr>
                <w:rFonts w:ascii="Times New Roman" w:hAnsi="Times New Roman" w:cs="Times New Roman"/>
                <w:sz w:val="20"/>
                <w:szCs w:val="20"/>
                <w:lang w:val="en-GB"/>
              </w:rPr>
              <w:t>*Since October 2015, the project lead country is Cameroon.</w:t>
            </w:r>
            <w:r>
              <w:rPr>
                <w:rFonts w:ascii="Times New Roman" w:hAnsi="Times New Roman" w:cs="Times New Roman"/>
                <w:color w:val="000000"/>
                <w:lang w:val="en-GB"/>
              </w:rPr>
              <w:t xml:space="preserve"> </w:t>
            </w:r>
          </w:p>
        </w:tc>
        <w:tc>
          <w:tcPr>
            <w:tcW w:w="1383" w:type="dxa"/>
          </w:tcPr>
          <w:p w14:paraId="12A277FB" w14:textId="77777777" w:rsidR="009D654D" w:rsidRDefault="009D654D" w:rsidP="009D654D">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Central African Forestry Commission, COMIFAC</w:t>
            </w:r>
          </w:p>
          <w:p w14:paraId="69A0D2BC" w14:textId="2DE4C61F" w:rsidR="009D654D" w:rsidRPr="009869EA" w:rsidRDefault="0090658A" w:rsidP="009D654D">
            <w:pPr>
              <w:spacing w:after="0" w:line="240" w:lineRule="auto"/>
              <w:rPr>
                <w:rFonts w:ascii="Times New Roman" w:hAnsi="Times New Roman"/>
                <w:iCs/>
                <w:sz w:val="20"/>
                <w:szCs w:val="20"/>
                <w:lang w:val="en-GB" w:bidi="ar-DZ"/>
              </w:rPr>
            </w:pPr>
            <w:r>
              <w:rPr>
                <w:rFonts w:ascii="Times New Roman" w:hAnsi="Times New Roman"/>
                <w:iCs/>
                <w:sz w:val="20"/>
                <w:szCs w:val="20"/>
                <w:lang w:val="en-GB" w:bidi="ar-DZ"/>
              </w:rPr>
              <w:t>GEF</w:t>
            </w:r>
          </w:p>
        </w:tc>
        <w:tc>
          <w:tcPr>
            <w:tcW w:w="1502" w:type="dxa"/>
          </w:tcPr>
          <w:p w14:paraId="59C1645E" w14:textId="7F6F1599" w:rsidR="009D654D" w:rsidRPr="005F755C"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N/A</w:t>
            </w:r>
          </w:p>
        </w:tc>
        <w:tc>
          <w:tcPr>
            <w:tcW w:w="0" w:type="auto"/>
          </w:tcPr>
          <w:p w14:paraId="6B3448EE" w14:textId="639C8544" w:rsidR="009D654D" w:rsidRPr="005F755C"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Evaluation</w:t>
            </w:r>
          </w:p>
        </w:tc>
        <w:tc>
          <w:tcPr>
            <w:tcW w:w="0" w:type="auto"/>
          </w:tcPr>
          <w:p w14:paraId="4FDECA0C" w14:textId="08A56C92" w:rsidR="009D654D" w:rsidRPr="005F755C" w:rsidRDefault="009D654D" w:rsidP="009D654D">
            <w:pPr>
              <w:spacing w:after="0" w:line="240" w:lineRule="auto"/>
              <w:rPr>
                <w:rFonts w:ascii="Times New Roman" w:hAnsi="Times New Roman" w:cs="Times New Roman"/>
                <w:sz w:val="20"/>
                <w:szCs w:val="20"/>
                <w:lang w:val="en-GB"/>
              </w:rPr>
            </w:pPr>
            <w:r w:rsidRPr="001B602C">
              <w:rPr>
                <w:rFonts w:ascii="Times New Roman" w:hAnsi="Times New Roman" w:cs="Times New Roman"/>
                <w:sz w:val="20"/>
                <w:szCs w:val="20"/>
                <w:lang w:val="en-GB"/>
              </w:rPr>
              <w:t>April 2020</w:t>
            </w:r>
          </w:p>
        </w:tc>
        <w:tc>
          <w:tcPr>
            <w:tcW w:w="0" w:type="auto"/>
          </w:tcPr>
          <w:p w14:paraId="30FA044E" w14:textId="7D5CA5FA" w:rsidR="009D654D" w:rsidRPr="005F755C" w:rsidRDefault="00BB15A4" w:rsidP="00BB15A4">
            <w:pPr>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r w:rsidR="00254020">
              <w:rPr>
                <w:rFonts w:ascii="Times New Roman" w:hAnsi="Times New Roman" w:cs="Times New Roman"/>
                <w:sz w:val="20"/>
                <w:szCs w:val="20"/>
                <w:lang w:val="en-GB"/>
              </w:rPr>
              <w:t>30</w:t>
            </w:r>
            <w:r w:rsidR="00C23876">
              <w:rPr>
                <w:rFonts w:ascii="Times New Roman" w:hAnsi="Times New Roman" w:cs="Times New Roman"/>
                <w:sz w:val="20"/>
                <w:szCs w:val="20"/>
                <w:lang w:val="en-GB"/>
              </w:rPr>
              <w:t>,</w:t>
            </w:r>
            <w:r w:rsidR="00254020">
              <w:rPr>
                <w:rFonts w:ascii="Times New Roman" w:hAnsi="Times New Roman" w:cs="Times New Roman"/>
                <w:sz w:val="20"/>
                <w:szCs w:val="20"/>
                <w:lang w:val="en-GB"/>
              </w:rPr>
              <w:t>000</w:t>
            </w:r>
          </w:p>
        </w:tc>
        <w:tc>
          <w:tcPr>
            <w:tcW w:w="0" w:type="auto"/>
          </w:tcPr>
          <w:p w14:paraId="0283E4EE" w14:textId="3C6CE7EF" w:rsidR="009D654D" w:rsidRPr="005F755C" w:rsidRDefault="009D654D" w:rsidP="009D654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Project budget</w:t>
            </w:r>
          </w:p>
        </w:tc>
      </w:tr>
    </w:tbl>
    <w:p w14:paraId="7CD6544E" w14:textId="77777777" w:rsidR="00A515F0" w:rsidRPr="00203BF3" w:rsidRDefault="00A515F0" w:rsidP="00A515F0">
      <w:pPr>
        <w:spacing w:after="0" w:line="240" w:lineRule="auto"/>
        <w:rPr>
          <w:rFonts w:ascii="Times New Roman" w:hAnsi="Times New Roman" w:cs="Times New Roman"/>
          <w:sz w:val="20"/>
          <w:szCs w:val="20"/>
        </w:rPr>
      </w:pPr>
    </w:p>
    <w:p w14:paraId="66DFCE5C" w14:textId="1A0B27CA" w:rsidR="00494140" w:rsidRDefault="0069262C"/>
    <w:sectPr w:rsidR="00494140" w:rsidSect="00203BF3">
      <w:pgSz w:w="16838" w:h="11906" w:orient="landscape"/>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0E"/>
    <w:rsid w:val="00050B72"/>
    <w:rsid w:val="00052BBA"/>
    <w:rsid w:val="000C7A03"/>
    <w:rsid w:val="00150C96"/>
    <w:rsid w:val="0021374D"/>
    <w:rsid w:val="00254020"/>
    <w:rsid w:val="00264914"/>
    <w:rsid w:val="00281808"/>
    <w:rsid w:val="00297BBC"/>
    <w:rsid w:val="002B7CB6"/>
    <w:rsid w:val="002C695B"/>
    <w:rsid w:val="002F44FF"/>
    <w:rsid w:val="00346DA4"/>
    <w:rsid w:val="0037153E"/>
    <w:rsid w:val="003D39EF"/>
    <w:rsid w:val="003D6E44"/>
    <w:rsid w:val="003F42FB"/>
    <w:rsid w:val="003F6905"/>
    <w:rsid w:val="00412895"/>
    <w:rsid w:val="00422970"/>
    <w:rsid w:val="00462C19"/>
    <w:rsid w:val="00474E36"/>
    <w:rsid w:val="00476387"/>
    <w:rsid w:val="004A04E8"/>
    <w:rsid w:val="004B09BD"/>
    <w:rsid w:val="004C4B05"/>
    <w:rsid w:val="004E5DE8"/>
    <w:rsid w:val="00505C31"/>
    <w:rsid w:val="005103F1"/>
    <w:rsid w:val="0051047B"/>
    <w:rsid w:val="00521467"/>
    <w:rsid w:val="005215EB"/>
    <w:rsid w:val="0052508F"/>
    <w:rsid w:val="005821C5"/>
    <w:rsid w:val="0058384C"/>
    <w:rsid w:val="00585489"/>
    <w:rsid w:val="0059356C"/>
    <w:rsid w:val="005F755C"/>
    <w:rsid w:val="00657ED6"/>
    <w:rsid w:val="006700A8"/>
    <w:rsid w:val="0068229D"/>
    <w:rsid w:val="0069262C"/>
    <w:rsid w:val="00693F16"/>
    <w:rsid w:val="006A4CDE"/>
    <w:rsid w:val="006E3563"/>
    <w:rsid w:val="006F7739"/>
    <w:rsid w:val="00712FEE"/>
    <w:rsid w:val="00726090"/>
    <w:rsid w:val="00753478"/>
    <w:rsid w:val="00772A8B"/>
    <w:rsid w:val="007B0E6B"/>
    <w:rsid w:val="007B29D3"/>
    <w:rsid w:val="007D7F38"/>
    <w:rsid w:val="00805E96"/>
    <w:rsid w:val="00812954"/>
    <w:rsid w:val="00812AF7"/>
    <w:rsid w:val="00833744"/>
    <w:rsid w:val="0085148B"/>
    <w:rsid w:val="0086262B"/>
    <w:rsid w:val="0090658A"/>
    <w:rsid w:val="00956048"/>
    <w:rsid w:val="00963D6B"/>
    <w:rsid w:val="00967C80"/>
    <w:rsid w:val="009869EA"/>
    <w:rsid w:val="00996B25"/>
    <w:rsid w:val="009A407C"/>
    <w:rsid w:val="009D654D"/>
    <w:rsid w:val="009E28A4"/>
    <w:rsid w:val="00A17544"/>
    <w:rsid w:val="00A515F0"/>
    <w:rsid w:val="00A95410"/>
    <w:rsid w:val="00AB0AB3"/>
    <w:rsid w:val="00AD6F99"/>
    <w:rsid w:val="00AF017B"/>
    <w:rsid w:val="00B47D62"/>
    <w:rsid w:val="00B515E8"/>
    <w:rsid w:val="00B676F0"/>
    <w:rsid w:val="00B91B3A"/>
    <w:rsid w:val="00BA52A8"/>
    <w:rsid w:val="00BB15A4"/>
    <w:rsid w:val="00BD1330"/>
    <w:rsid w:val="00C23876"/>
    <w:rsid w:val="00C50131"/>
    <w:rsid w:val="00C976D1"/>
    <w:rsid w:val="00CB5BA3"/>
    <w:rsid w:val="00CE6DF6"/>
    <w:rsid w:val="00D977CE"/>
    <w:rsid w:val="00DD29F6"/>
    <w:rsid w:val="00E82D13"/>
    <w:rsid w:val="00E93F1B"/>
    <w:rsid w:val="00EB2B61"/>
    <w:rsid w:val="00ED7128"/>
    <w:rsid w:val="00EE7114"/>
    <w:rsid w:val="00F102BA"/>
    <w:rsid w:val="00F33EE6"/>
    <w:rsid w:val="00F52B5C"/>
    <w:rsid w:val="00F606DD"/>
    <w:rsid w:val="00F60EF3"/>
    <w:rsid w:val="00F71577"/>
    <w:rsid w:val="00FB3542"/>
    <w:rsid w:val="00FB55CB"/>
    <w:rsid w:val="00FB6CB0"/>
    <w:rsid w:val="00FC1F0E"/>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A25A"/>
  <w15:chartTrackingRefBased/>
  <w15:docId w15:val="{0B230AA2-509D-42B8-84D3-A738D511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5F0"/>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13"/>
    <w:rPr>
      <w:rFonts w:ascii="Segoe UI" w:hAnsi="Segoe UI" w:cs="Segoe UI"/>
      <w:sz w:val="18"/>
      <w:szCs w:val="18"/>
      <w:lang w:val="fr-FR"/>
    </w:rPr>
  </w:style>
  <w:style w:type="character" w:styleId="CommentReference">
    <w:name w:val="annotation reference"/>
    <w:basedOn w:val="DefaultParagraphFont"/>
    <w:uiPriority w:val="99"/>
    <w:semiHidden/>
    <w:unhideWhenUsed/>
    <w:rsid w:val="003D6E44"/>
    <w:rPr>
      <w:sz w:val="16"/>
      <w:szCs w:val="16"/>
    </w:rPr>
  </w:style>
  <w:style w:type="paragraph" w:styleId="CommentText">
    <w:name w:val="annotation text"/>
    <w:basedOn w:val="Normal"/>
    <w:link w:val="CommentTextChar"/>
    <w:uiPriority w:val="99"/>
    <w:semiHidden/>
    <w:unhideWhenUsed/>
    <w:rsid w:val="003D6E44"/>
    <w:pPr>
      <w:spacing w:line="240" w:lineRule="auto"/>
    </w:pPr>
    <w:rPr>
      <w:sz w:val="20"/>
      <w:szCs w:val="20"/>
    </w:rPr>
  </w:style>
  <w:style w:type="character" w:customStyle="1" w:styleId="CommentTextChar">
    <w:name w:val="Comment Text Char"/>
    <w:basedOn w:val="DefaultParagraphFont"/>
    <w:link w:val="CommentText"/>
    <w:uiPriority w:val="99"/>
    <w:semiHidden/>
    <w:rsid w:val="003D6E44"/>
    <w:rPr>
      <w:sz w:val="20"/>
      <w:szCs w:val="20"/>
      <w:lang w:val="fr-FR"/>
    </w:rPr>
  </w:style>
  <w:style w:type="paragraph" w:styleId="CommentSubject">
    <w:name w:val="annotation subject"/>
    <w:basedOn w:val="CommentText"/>
    <w:next w:val="CommentText"/>
    <w:link w:val="CommentSubjectChar"/>
    <w:uiPriority w:val="99"/>
    <w:semiHidden/>
    <w:unhideWhenUsed/>
    <w:rsid w:val="003D6E44"/>
    <w:rPr>
      <w:b/>
      <w:bCs/>
    </w:rPr>
  </w:style>
  <w:style w:type="character" w:customStyle="1" w:styleId="CommentSubjectChar">
    <w:name w:val="Comment Subject Char"/>
    <w:basedOn w:val="CommentTextChar"/>
    <w:link w:val="CommentSubject"/>
    <w:uiPriority w:val="99"/>
    <w:semiHidden/>
    <w:rsid w:val="003D6E44"/>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S. Wansi</dc:creator>
  <cp:keywords/>
  <dc:description/>
  <cp:lastModifiedBy>Svetlana Iazykova</cp:lastModifiedBy>
  <cp:revision>3</cp:revision>
  <dcterms:created xsi:type="dcterms:W3CDTF">2019-02-26T22:08:00Z</dcterms:created>
  <dcterms:modified xsi:type="dcterms:W3CDTF">2019-02-26T22:09:00Z</dcterms:modified>
</cp:coreProperties>
</file>