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7F" w:rsidRPr="00530F00" w:rsidRDefault="00D2747F" w:rsidP="001714E9">
      <w:pPr>
        <w:rPr>
          <w:rFonts w:ascii="Times New Roman" w:hAnsi="Times New Roman" w:cs="Times New Roman"/>
          <w:sz w:val="20"/>
        </w:rPr>
      </w:pPr>
      <w:r w:rsidRPr="00530F00">
        <w:rPr>
          <w:rFonts w:ascii="Times New Roman" w:hAnsi="Times New Roman" w:cs="Times New Roman"/>
          <w:color w:val="000000"/>
        </w:rPr>
        <w:t xml:space="preserve">ANNEX:  EVALUATION PLAN </w:t>
      </w:r>
      <w:r w:rsidR="001714E9">
        <w:rPr>
          <w:rFonts w:ascii="Times New Roman" w:hAnsi="Times New Roman" w:cs="Times New Roman"/>
          <w:color w:val="000000"/>
        </w:rPr>
        <w:t>FOR THE REGIONAL PROGRAMME FOR LATIN AMERICA AND THE CARIBBEAN,</w:t>
      </w:r>
      <w:r w:rsidR="001714E9">
        <w:rPr>
          <w:rFonts w:ascii="Times New Roman" w:hAnsi="Times New Roman" w:cs="Times New Roman"/>
          <w:color w:val="000000"/>
        </w:rPr>
        <w:br/>
      </w:r>
      <w:r w:rsidRPr="00530F00">
        <w:rPr>
          <w:rFonts w:ascii="Times New Roman" w:hAnsi="Times New Roman" w:cs="Times New Roman"/>
          <w:color w:val="000000"/>
        </w:rPr>
        <w:t>2018-2021</w:t>
      </w:r>
      <w:bookmarkStart w:id="0" w:name="_GoBack"/>
      <w:bookmarkEnd w:id="0"/>
    </w:p>
    <w:tbl>
      <w:tblPr>
        <w:tblpPr w:leftFromText="180" w:rightFromText="180" w:vertAnchor="text" w:horzAnchor="margin" w:tblpX="-365" w:tblpY="574"/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2561"/>
        <w:gridCol w:w="2738"/>
        <w:gridCol w:w="1152"/>
        <w:gridCol w:w="1503"/>
        <w:gridCol w:w="1241"/>
        <w:gridCol w:w="2122"/>
      </w:tblGrid>
      <w:tr w:rsidR="00D2747F" w:rsidRPr="001B6CA4" w:rsidTr="00D2747F">
        <w:trPr>
          <w:trHeight w:val="842"/>
        </w:trPr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2747F" w:rsidRPr="001B6CA4" w:rsidRDefault="00D2747F" w:rsidP="00D2747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1B6CA4">
              <w:rPr>
                <w:b/>
                <w:bCs/>
                <w:sz w:val="20"/>
                <w:szCs w:val="20"/>
              </w:rPr>
              <w:t>RP Outcome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title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747F" w:rsidRPr="001B6CA4" w:rsidRDefault="00D2747F" w:rsidP="00D274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Partners (joint evaluation)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evaluation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747F" w:rsidRPr="001B6CA4" w:rsidRDefault="00D2747F" w:rsidP="00D274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Planned evaluation completion Date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Provisional source of funding</w:t>
            </w:r>
          </w:p>
        </w:tc>
      </w:tr>
      <w:tr w:rsidR="00D2747F" w:rsidRPr="001B6CA4" w:rsidTr="00D2747F">
        <w:trPr>
          <w:trHeight w:val="1298"/>
        </w:trPr>
        <w:tc>
          <w:tcPr>
            <w:tcW w:w="90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1. </w:t>
            </w:r>
            <w:r w:rsidRPr="001B6C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Reduced levels of multi-dimensional poverty and inequality accelerate progress towards the achievement of SDGS</w:t>
            </w:r>
          </w:p>
        </w:tc>
        <w:tc>
          <w:tcPr>
            <w:tcW w:w="92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Multidimensional SDG Tools</w:t>
            </w:r>
          </w:p>
        </w:tc>
        <w:tc>
          <w:tcPr>
            <w:tcW w:w="991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AECID, UN Agencies, National Governments, Civil Society, Academia</w:t>
            </w:r>
          </w:p>
        </w:tc>
        <w:tc>
          <w:tcPr>
            <w:tcW w:w="41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</w:p>
        </w:tc>
        <w:tc>
          <w:tcPr>
            <w:tcW w:w="544" w:type="pct"/>
          </w:tcPr>
          <w:p w:rsidR="00D2747F" w:rsidRPr="001B6CA4" w:rsidRDefault="00D2747F" w:rsidP="00D2747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 xml:space="preserve">12 2019 </w:t>
            </w:r>
          </w:p>
        </w:tc>
        <w:tc>
          <w:tcPr>
            <w:tcW w:w="449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$20,000</w:t>
            </w:r>
          </w:p>
        </w:tc>
        <w:tc>
          <w:tcPr>
            <w:tcW w:w="768" w:type="pct"/>
          </w:tcPr>
          <w:p w:rsidR="00D2747F" w:rsidRPr="001B6CA4" w:rsidRDefault="00D2747F" w:rsidP="00D2747F">
            <w:pPr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Spanish Trust Fund</w:t>
            </w:r>
          </w:p>
        </w:tc>
      </w:tr>
      <w:tr w:rsidR="00D2747F" w:rsidRPr="001B6CA4" w:rsidTr="00D2747F">
        <w:tc>
          <w:tcPr>
            <w:tcW w:w="904" w:type="pct"/>
            <w:vMerge w:val="restar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2. </w:t>
            </w:r>
            <w:r w:rsidRPr="001B6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B6CA4">
              <w:rPr>
                <w:rFonts w:ascii="Times New Roman" w:hAnsi="Times New Roman" w:cs="Times New Roman"/>
                <w:b/>
                <w:sz w:val="20"/>
                <w:szCs w:val="20"/>
              </w:rPr>
              <w:t>CC/Risk informed sustainable development frameworks that promote healthy ecosystems, sustainable livelihoods and reduce risk, especially for people in vulnerable conditions</w:t>
            </w:r>
          </w:p>
        </w:tc>
        <w:tc>
          <w:tcPr>
            <w:tcW w:w="92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</w:p>
        </w:tc>
        <w:tc>
          <w:tcPr>
            <w:tcW w:w="991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 xml:space="preserve">ECHO, OCHA, UNICEF, CEPREDENAC </w:t>
            </w:r>
          </w:p>
        </w:tc>
        <w:tc>
          <w:tcPr>
            <w:tcW w:w="41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54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08 2018</w:t>
            </w:r>
          </w:p>
        </w:tc>
        <w:tc>
          <w:tcPr>
            <w:tcW w:w="449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$15.000</w:t>
            </w:r>
          </w:p>
        </w:tc>
        <w:tc>
          <w:tcPr>
            <w:tcW w:w="768" w:type="pct"/>
          </w:tcPr>
          <w:p w:rsidR="00D2747F" w:rsidRPr="001B6CA4" w:rsidRDefault="00D2747F" w:rsidP="00D2747F">
            <w:pPr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B6CA4"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  <w:t>EU-ECHO</w:t>
            </w:r>
          </w:p>
        </w:tc>
      </w:tr>
      <w:tr w:rsidR="00D2747F" w:rsidRPr="001B6CA4" w:rsidTr="00D2747F">
        <w:tc>
          <w:tcPr>
            <w:tcW w:w="904" w:type="pct"/>
            <w:vMerge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EWS Caribbean</w:t>
            </w:r>
          </w:p>
        </w:tc>
        <w:tc>
          <w:tcPr>
            <w:tcW w:w="991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ECHO, IRFC, CDEMA, OXFAM</w:t>
            </w:r>
          </w:p>
        </w:tc>
        <w:tc>
          <w:tcPr>
            <w:tcW w:w="41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54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02 2019</w:t>
            </w:r>
          </w:p>
        </w:tc>
        <w:tc>
          <w:tcPr>
            <w:tcW w:w="449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$15.000</w:t>
            </w:r>
          </w:p>
        </w:tc>
        <w:tc>
          <w:tcPr>
            <w:tcW w:w="768" w:type="pct"/>
          </w:tcPr>
          <w:p w:rsidR="00D2747F" w:rsidRPr="001B6CA4" w:rsidRDefault="00D2747F" w:rsidP="00D2747F">
            <w:pPr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B6CA4"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  <w:t>EU-ECHO</w:t>
            </w:r>
          </w:p>
        </w:tc>
      </w:tr>
      <w:tr w:rsidR="00D2747F" w:rsidRPr="001B6CA4" w:rsidTr="00D2747F">
        <w:tc>
          <w:tcPr>
            <w:tcW w:w="904" w:type="pct"/>
            <w:vMerge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Progresan</w:t>
            </w:r>
            <w:proofErr w:type="spellEnd"/>
          </w:p>
        </w:tc>
        <w:tc>
          <w:tcPr>
            <w:tcW w:w="991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SICA, EU, UN Agencies, National Governments</w:t>
            </w:r>
          </w:p>
        </w:tc>
        <w:tc>
          <w:tcPr>
            <w:tcW w:w="41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54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02 2019</w:t>
            </w:r>
          </w:p>
        </w:tc>
        <w:tc>
          <w:tcPr>
            <w:tcW w:w="449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$20.000</w:t>
            </w:r>
          </w:p>
        </w:tc>
        <w:tc>
          <w:tcPr>
            <w:tcW w:w="768" w:type="pct"/>
          </w:tcPr>
          <w:p w:rsidR="00D2747F" w:rsidRPr="001B6CA4" w:rsidRDefault="00D2747F" w:rsidP="00D2747F">
            <w:pPr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B6CA4"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  <w:t>EU</w:t>
            </w:r>
          </w:p>
        </w:tc>
      </w:tr>
      <w:tr w:rsidR="00D2747F" w:rsidRPr="001B6CA4" w:rsidTr="00D2747F">
        <w:tc>
          <w:tcPr>
            <w:tcW w:w="904" w:type="pct"/>
            <w:vMerge w:val="restar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b/>
                <w:sz w:val="20"/>
                <w:szCs w:val="20"/>
              </w:rPr>
              <w:t>Outcome 3.   Responsive, inclusive and accountable institutions improve the quality of democracy and the rule of law</w:t>
            </w:r>
          </w:p>
        </w:tc>
        <w:tc>
          <w:tcPr>
            <w:tcW w:w="92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INFOSEGURA</w:t>
            </w:r>
          </w:p>
        </w:tc>
        <w:tc>
          <w:tcPr>
            <w:tcW w:w="991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USAID, SICA, National Governments and Civil Society</w:t>
            </w:r>
          </w:p>
        </w:tc>
        <w:tc>
          <w:tcPr>
            <w:tcW w:w="41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54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12 2020</w:t>
            </w:r>
          </w:p>
        </w:tc>
        <w:tc>
          <w:tcPr>
            <w:tcW w:w="449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$30.000</w:t>
            </w:r>
          </w:p>
        </w:tc>
        <w:tc>
          <w:tcPr>
            <w:tcW w:w="768" w:type="pct"/>
          </w:tcPr>
          <w:p w:rsidR="00D2747F" w:rsidRPr="001B6CA4" w:rsidRDefault="00D2747F" w:rsidP="00D2747F">
            <w:pPr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USAID</w:t>
            </w:r>
          </w:p>
        </w:tc>
      </w:tr>
      <w:tr w:rsidR="00D2747F" w:rsidRPr="001B6CA4" w:rsidTr="00D2747F">
        <w:tc>
          <w:tcPr>
            <w:tcW w:w="904" w:type="pct"/>
            <w:vMerge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PREJUVE</w:t>
            </w:r>
          </w:p>
        </w:tc>
        <w:tc>
          <w:tcPr>
            <w:tcW w:w="991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AECID, SICA, National Governments and Civil Society</w:t>
            </w:r>
          </w:p>
        </w:tc>
        <w:tc>
          <w:tcPr>
            <w:tcW w:w="41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54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12 2018</w:t>
            </w:r>
          </w:p>
        </w:tc>
        <w:tc>
          <w:tcPr>
            <w:tcW w:w="449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$20.000</w:t>
            </w:r>
          </w:p>
        </w:tc>
        <w:tc>
          <w:tcPr>
            <w:tcW w:w="768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AECID</w:t>
            </w:r>
          </w:p>
        </w:tc>
      </w:tr>
      <w:tr w:rsidR="00D2747F" w:rsidRPr="001B6CA4" w:rsidTr="00D2747F">
        <w:tc>
          <w:tcPr>
            <w:tcW w:w="904" w:type="pct"/>
            <w:vMerge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CARISECURE</w:t>
            </w:r>
          </w:p>
        </w:tc>
        <w:tc>
          <w:tcPr>
            <w:tcW w:w="991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USAID, National Governments and Civil Society</w:t>
            </w:r>
          </w:p>
        </w:tc>
        <w:tc>
          <w:tcPr>
            <w:tcW w:w="41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54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12 2020</w:t>
            </w:r>
          </w:p>
        </w:tc>
        <w:tc>
          <w:tcPr>
            <w:tcW w:w="449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$30.000</w:t>
            </w:r>
          </w:p>
        </w:tc>
        <w:tc>
          <w:tcPr>
            <w:tcW w:w="768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USAID</w:t>
            </w:r>
          </w:p>
        </w:tc>
      </w:tr>
      <w:tr w:rsidR="00D2747F" w:rsidRPr="001B6CA4" w:rsidTr="00D2747F">
        <w:tc>
          <w:tcPr>
            <w:tcW w:w="904" w:type="pct"/>
            <w:vMerge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Global Fund HIV Regional Project in the Caribbean</w:t>
            </w:r>
          </w:p>
        </w:tc>
        <w:tc>
          <w:tcPr>
            <w:tcW w:w="991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CVC, COIN, Global Fund, UNAIDS</w:t>
            </w:r>
          </w:p>
        </w:tc>
        <w:tc>
          <w:tcPr>
            <w:tcW w:w="41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54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12 2019</w:t>
            </w:r>
          </w:p>
        </w:tc>
        <w:tc>
          <w:tcPr>
            <w:tcW w:w="449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$20.000</w:t>
            </w:r>
          </w:p>
        </w:tc>
        <w:tc>
          <w:tcPr>
            <w:tcW w:w="768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Global Fund</w:t>
            </w:r>
          </w:p>
        </w:tc>
      </w:tr>
      <w:tr w:rsidR="00D2747F" w:rsidRPr="001B6CA4" w:rsidTr="00D2747F">
        <w:tc>
          <w:tcPr>
            <w:tcW w:w="90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1B6CA4"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92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Mid-term Review RPD 2017-2021</w:t>
            </w:r>
          </w:p>
        </w:tc>
        <w:tc>
          <w:tcPr>
            <w:tcW w:w="991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 xml:space="preserve">Outcome: </w:t>
            </w:r>
            <w:proofErr w:type="spellStart"/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1B6CA4"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54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1/2020</w:t>
            </w:r>
          </w:p>
        </w:tc>
        <w:tc>
          <w:tcPr>
            <w:tcW w:w="449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$30,000</w:t>
            </w:r>
          </w:p>
        </w:tc>
        <w:tc>
          <w:tcPr>
            <w:tcW w:w="768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TRAC</w:t>
            </w:r>
          </w:p>
        </w:tc>
      </w:tr>
      <w:tr w:rsidR="00D2747F" w:rsidRPr="001B6CA4" w:rsidTr="00D2747F">
        <w:tc>
          <w:tcPr>
            <w:tcW w:w="90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1B6CA4"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92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Final Evaluation RPD 2017-2021</w:t>
            </w:r>
          </w:p>
        </w:tc>
        <w:tc>
          <w:tcPr>
            <w:tcW w:w="991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 xml:space="preserve">Outcome: </w:t>
            </w:r>
            <w:proofErr w:type="spellStart"/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1B6CA4"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544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4/2021</w:t>
            </w:r>
          </w:p>
        </w:tc>
        <w:tc>
          <w:tcPr>
            <w:tcW w:w="449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$50,000</w:t>
            </w:r>
          </w:p>
        </w:tc>
        <w:tc>
          <w:tcPr>
            <w:tcW w:w="768" w:type="pct"/>
          </w:tcPr>
          <w:p w:rsidR="00D2747F" w:rsidRPr="001B6CA4" w:rsidRDefault="00D2747F" w:rsidP="00D2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A4">
              <w:rPr>
                <w:rFonts w:ascii="Times New Roman" w:hAnsi="Times New Roman" w:cs="Times New Roman"/>
                <w:sz w:val="20"/>
                <w:szCs w:val="20"/>
              </w:rPr>
              <w:t>UNDP sources to be determined</w:t>
            </w:r>
          </w:p>
        </w:tc>
      </w:tr>
    </w:tbl>
    <w:p w:rsidR="00D2747F" w:rsidRDefault="00D2747F" w:rsidP="001714E9"/>
    <w:sectPr w:rsidR="00D2747F" w:rsidSect="00D274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76E"/>
    <w:multiLevelType w:val="hybridMultilevel"/>
    <w:tmpl w:val="147C3CCE"/>
    <w:lvl w:ilvl="0" w:tplc="91643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7F"/>
    <w:rsid w:val="00010E1E"/>
    <w:rsid w:val="001714E9"/>
    <w:rsid w:val="001E25DC"/>
    <w:rsid w:val="00530F00"/>
    <w:rsid w:val="00B21563"/>
    <w:rsid w:val="00B7490D"/>
    <w:rsid w:val="00D2747F"/>
    <w:rsid w:val="00E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FF3D"/>
  <w15:chartTrackingRefBased/>
  <w15:docId w15:val="{58BB16A2-F042-411C-A8F1-E76B0F1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47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,Bulle"/>
    <w:basedOn w:val="Normal"/>
    <w:link w:val="ListParagraphChar"/>
    <w:uiPriority w:val="34"/>
    <w:qFormat/>
    <w:rsid w:val="00D2747F"/>
    <w:pPr>
      <w:ind w:left="720"/>
      <w:contextualSpacing/>
    </w:pPr>
    <w:rPr>
      <w:rFonts w:ascii="Times New Roman" w:eastAsiaTheme="minorHAnsi" w:hAnsi="Times New Roman" w:cs="Times New Roman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rsid w:val="00D2747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747F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74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2">
    <w:name w:val="Body Text 2"/>
    <w:basedOn w:val="Normal"/>
    <w:link w:val="BodyText2Char"/>
    <w:semiHidden/>
    <w:rsid w:val="00D2747F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274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Doningnon Soro</dc:creator>
  <cp:keywords/>
  <dc:description/>
  <cp:lastModifiedBy>Svetlana Iazykova</cp:lastModifiedBy>
  <cp:revision>4</cp:revision>
  <dcterms:created xsi:type="dcterms:W3CDTF">2017-12-07T16:43:00Z</dcterms:created>
  <dcterms:modified xsi:type="dcterms:W3CDTF">2017-12-07T16:45:00Z</dcterms:modified>
</cp:coreProperties>
</file>