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C251" w14:textId="01D76FB6" w:rsidR="00C335C5" w:rsidRPr="003C26C1" w:rsidRDefault="00C335C5" w:rsidP="00C335C5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bookmarkStart w:id="0" w:name="_GoBack"/>
      <w:bookmarkEnd w:id="0"/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>
        <w:rPr>
          <w:b/>
          <w:color w:val="000000"/>
        </w:rPr>
        <w:t>COSTED EVALUATION PLAN</w:t>
      </w:r>
    </w:p>
    <w:p w14:paraId="51E48CD8" w14:textId="77777777" w:rsidR="00C335C5" w:rsidRPr="003C26C1" w:rsidRDefault="00C335C5" w:rsidP="00C335C5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16"/>
        <w:gridCol w:w="1900"/>
        <w:gridCol w:w="2048"/>
        <w:gridCol w:w="1021"/>
        <w:gridCol w:w="1317"/>
        <w:gridCol w:w="1462"/>
        <w:gridCol w:w="1024"/>
        <w:gridCol w:w="1088"/>
      </w:tblGrid>
      <w:tr w:rsidR="00806520" w:rsidRPr="003C26C1" w14:paraId="0171578E" w14:textId="77777777" w:rsidTr="00F37D72">
        <w:trPr>
          <w:trHeight w:val="845"/>
        </w:trPr>
        <w:tc>
          <w:tcPr>
            <w:tcW w:w="994" w:type="pct"/>
            <w:shd w:val="clear" w:color="auto" w:fill="D9E2F3" w:themeFill="accent1" w:themeFillTint="33"/>
            <w:vAlign w:val="center"/>
          </w:tcPr>
          <w:p w14:paraId="47FC1821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14:paraId="2D3685C7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472" w:type="pct"/>
            <w:shd w:val="clear" w:color="auto" w:fill="D9E2F3" w:themeFill="accent1" w:themeFillTint="33"/>
            <w:vAlign w:val="center"/>
          </w:tcPr>
          <w:p w14:paraId="1FB6EA54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81" w:type="pct"/>
            <w:shd w:val="clear" w:color="auto" w:fill="D9E2F3" w:themeFill="accent1" w:themeFillTint="33"/>
            <w:vAlign w:val="center"/>
          </w:tcPr>
          <w:p w14:paraId="4748537C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734" w:type="pct"/>
            <w:shd w:val="clear" w:color="auto" w:fill="D9E2F3" w:themeFill="accent1" w:themeFillTint="33"/>
            <w:vAlign w:val="center"/>
          </w:tcPr>
          <w:p w14:paraId="3CB79403" w14:textId="77777777" w:rsidR="00C335C5" w:rsidRPr="003C26C1" w:rsidDel="00BA628C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366" w:type="pct"/>
            <w:shd w:val="clear" w:color="auto" w:fill="D9E2F3" w:themeFill="accent1" w:themeFillTint="33"/>
            <w:vAlign w:val="center"/>
          </w:tcPr>
          <w:p w14:paraId="69B61A5E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72" w:type="pct"/>
            <w:shd w:val="clear" w:color="auto" w:fill="D9E2F3" w:themeFill="accent1" w:themeFillTint="33"/>
            <w:vAlign w:val="center"/>
          </w:tcPr>
          <w:p w14:paraId="0A1E7BD7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4E81ABF7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367" w:type="pct"/>
            <w:shd w:val="clear" w:color="auto" w:fill="D9E2F3" w:themeFill="accent1" w:themeFillTint="33"/>
            <w:vAlign w:val="center"/>
          </w:tcPr>
          <w:p w14:paraId="5FAEF9CC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390" w:type="pct"/>
            <w:shd w:val="clear" w:color="auto" w:fill="D9E2F3" w:themeFill="accent1" w:themeFillTint="33"/>
            <w:vAlign w:val="center"/>
          </w:tcPr>
          <w:p w14:paraId="56B1E37F" w14:textId="77777777" w:rsidR="00C335C5" w:rsidRPr="003C26C1" w:rsidRDefault="00C335C5" w:rsidP="00836187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806520" w:rsidRPr="003C26C1" w14:paraId="4AB44350" w14:textId="77777777" w:rsidTr="00F37D72">
        <w:trPr>
          <w:trHeight w:val="1548"/>
        </w:trPr>
        <w:tc>
          <w:tcPr>
            <w:tcW w:w="994" w:type="pct"/>
            <w:vAlign w:val="center"/>
          </w:tcPr>
          <w:p w14:paraId="7438A2F2" w14:textId="34136044" w:rsidR="00C335C5" w:rsidRPr="009C7362" w:rsidRDefault="00C335C5" w:rsidP="00C335C5">
            <w:pPr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UNDAF Outcome </w:t>
            </w:r>
            <w:r w:rsidR="00F019F7">
              <w:rPr>
                <w:sz w:val="16"/>
                <w:szCs w:val="16"/>
                <w:lang w:val="en" w:eastAsia="en-ZA"/>
              </w:rPr>
              <w:t>3.1</w:t>
            </w:r>
          </w:p>
          <w:p w14:paraId="3BD01F3E" w14:textId="77777777" w:rsidR="00C335C5" w:rsidRPr="009C7362" w:rsidRDefault="00947B4C" w:rsidP="00C335C5">
            <w:pPr>
              <w:rPr>
                <w:sz w:val="16"/>
                <w:szCs w:val="16"/>
                <w:lang w:val="en" w:eastAsia="en-ZA"/>
              </w:rPr>
            </w:pPr>
            <w:r w:rsidRPr="00947B4C">
              <w:rPr>
                <w:sz w:val="16"/>
                <w:szCs w:val="16"/>
                <w:lang w:val="en" w:eastAsia="en-ZA"/>
              </w:rPr>
              <w:t>By the end of 2020, populations, especially young people and women in the intervention areas (urban / rural) increase their income, adopt sustainable production and consumption patterns and improve their food security</w:t>
            </w:r>
          </w:p>
        </w:tc>
        <w:tc>
          <w:tcPr>
            <w:tcW w:w="472" w:type="pct"/>
            <w:vAlign w:val="center"/>
          </w:tcPr>
          <w:p w14:paraId="3A4B602C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Strategic Plan Outcome 5</w:t>
            </w:r>
          </w:p>
        </w:tc>
        <w:tc>
          <w:tcPr>
            <w:tcW w:w="681" w:type="pct"/>
            <w:vAlign w:val="center"/>
          </w:tcPr>
          <w:p w14:paraId="78B538DF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Mid-term evaluation of the </w:t>
            </w:r>
            <w:r w:rsidR="00947B4C" w:rsidRPr="009C7362">
              <w:rPr>
                <w:sz w:val="16"/>
                <w:szCs w:val="16"/>
                <w:lang w:val="en" w:eastAsia="en-ZA"/>
              </w:rPr>
              <w:t>project</w:t>
            </w:r>
            <w:r w:rsidR="00947B4C">
              <w:rPr>
                <w:sz w:val="16"/>
                <w:szCs w:val="16"/>
                <w:lang w:val="en" w:eastAsia="en-ZA"/>
              </w:rPr>
              <w:t xml:space="preserve"> </w:t>
            </w:r>
            <w:r w:rsidRPr="009C7362">
              <w:rPr>
                <w:sz w:val="16"/>
                <w:szCs w:val="16"/>
                <w:lang w:val="en" w:eastAsia="en-ZA"/>
              </w:rPr>
              <w:t>Adaptation of ecosystems</w:t>
            </w:r>
            <w:r w:rsidR="00947B4C">
              <w:rPr>
                <w:sz w:val="16"/>
                <w:szCs w:val="16"/>
                <w:lang w:val="en" w:eastAsia="en-ZA"/>
              </w:rPr>
              <w:t xml:space="preserve"> </w:t>
            </w:r>
            <w:r w:rsidR="00947B4C" w:rsidRPr="009C7362">
              <w:rPr>
                <w:sz w:val="16"/>
                <w:szCs w:val="16"/>
                <w:lang w:val="en" w:eastAsia="en-ZA"/>
              </w:rPr>
              <w:t>(EBA)</w:t>
            </w:r>
          </w:p>
        </w:tc>
        <w:tc>
          <w:tcPr>
            <w:tcW w:w="734" w:type="pct"/>
            <w:vAlign w:val="center"/>
          </w:tcPr>
          <w:p w14:paraId="5B53A863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Permanent Secretariat of the national Council for sustainable development (SP-CNDD).</w:t>
            </w:r>
          </w:p>
          <w:p w14:paraId="336FD507" w14:textId="77777777" w:rsidR="00C335C5" w:rsidRPr="009C7362" w:rsidRDefault="00947B4C" w:rsidP="00C335C5">
            <w:pPr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GEF</w:t>
            </w:r>
          </w:p>
        </w:tc>
        <w:tc>
          <w:tcPr>
            <w:tcW w:w="366" w:type="pct"/>
            <w:vAlign w:val="center"/>
          </w:tcPr>
          <w:p w14:paraId="644C3912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N/A</w:t>
            </w:r>
          </w:p>
        </w:tc>
        <w:tc>
          <w:tcPr>
            <w:tcW w:w="472" w:type="pct"/>
            <w:vAlign w:val="center"/>
          </w:tcPr>
          <w:p w14:paraId="5B3644F9" w14:textId="77777777" w:rsidR="00C335C5" w:rsidRPr="009C7362" w:rsidRDefault="00947B4C" w:rsidP="00C335C5">
            <w:pPr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Project evaluation</w:t>
            </w:r>
          </w:p>
        </w:tc>
        <w:tc>
          <w:tcPr>
            <w:tcW w:w="524" w:type="pct"/>
            <w:vAlign w:val="center"/>
          </w:tcPr>
          <w:p w14:paraId="4C00F1B4" w14:textId="77777777" w:rsidR="00C335C5" w:rsidRPr="009C7362" w:rsidRDefault="00C335C5" w:rsidP="00C335C5">
            <w:pPr>
              <w:spacing w:before="40" w:after="40"/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October 2018</w:t>
            </w:r>
          </w:p>
        </w:tc>
        <w:tc>
          <w:tcPr>
            <w:tcW w:w="367" w:type="pct"/>
            <w:vAlign w:val="center"/>
          </w:tcPr>
          <w:p w14:paraId="5B4559C9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$ 40,000</w:t>
            </w:r>
          </w:p>
          <w:p w14:paraId="0E92543B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</w:p>
        </w:tc>
        <w:tc>
          <w:tcPr>
            <w:tcW w:w="390" w:type="pct"/>
            <w:vAlign w:val="center"/>
          </w:tcPr>
          <w:p w14:paraId="1EB6179A" w14:textId="77777777" w:rsidR="00C335C5" w:rsidRPr="009C7362" w:rsidRDefault="00947B4C" w:rsidP="00C335C5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="00C335C5"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806520" w:rsidRPr="003C26C1" w14:paraId="01845BA6" w14:textId="77777777" w:rsidTr="00F37D72">
        <w:trPr>
          <w:trHeight w:val="490"/>
        </w:trPr>
        <w:tc>
          <w:tcPr>
            <w:tcW w:w="994" w:type="pct"/>
            <w:vAlign w:val="center"/>
          </w:tcPr>
          <w:p w14:paraId="00874223" w14:textId="2AD4190E" w:rsidR="00C335C5" w:rsidRPr="009C7362" w:rsidRDefault="00C335C5" w:rsidP="00C335C5">
            <w:pPr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UNDAF Outcome </w:t>
            </w:r>
            <w:r w:rsidR="00F019F7">
              <w:rPr>
                <w:sz w:val="16"/>
                <w:szCs w:val="16"/>
                <w:lang w:val="en" w:eastAsia="en-ZA"/>
              </w:rPr>
              <w:t>3.1</w:t>
            </w:r>
          </w:p>
          <w:p w14:paraId="6000E5AC" w14:textId="77777777" w:rsidR="00C335C5" w:rsidRPr="009C7362" w:rsidRDefault="00947B4C" w:rsidP="00C335C5">
            <w:pPr>
              <w:rPr>
                <w:lang w:eastAsia="en-ZA"/>
              </w:rPr>
            </w:pPr>
            <w:r w:rsidRPr="00947B4C">
              <w:rPr>
                <w:sz w:val="16"/>
                <w:szCs w:val="16"/>
                <w:lang w:val="en" w:eastAsia="en-ZA"/>
              </w:rPr>
              <w:t>By the end of 2020, populations, especially young people and women in the intervention areas (urban / rural) increase their income, adopt sustainable production and consumption patterns and improve their food security</w:t>
            </w:r>
          </w:p>
        </w:tc>
        <w:tc>
          <w:tcPr>
            <w:tcW w:w="472" w:type="pct"/>
            <w:vAlign w:val="center"/>
          </w:tcPr>
          <w:p w14:paraId="1D77D0BA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Strategic Plan Outcome 5</w:t>
            </w:r>
          </w:p>
        </w:tc>
        <w:tc>
          <w:tcPr>
            <w:tcW w:w="681" w:type="pct"/>
            <w:vAlign w:val="center"/>
          </w:tcPr>
          <w:p w14:paraId="188F3B53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Mid-term evaluation of the project sustainable land management in the </w:t>
            </w:r>
            <w:r w:rsidR="00947B4C">
              <w:rPr>
                <w:sz w:val="16"/>
                <w:szCs w:val="16"/>
                <w:lang w:val="en" w:eastAsia="en-ZA"/>
              </w:rPr>
              <w:t>region of the Central West - CPP</w:t>
            </w:r>
          </w:p>
        </w:tc>
        <w:tc>
          <w:tcPr>
            <w:tcW w:w="734" w:type="pct"/>
            <w:vAlign w:val="center"/>
          </w:tcPr>
          <w:p w14:paraId="49E3AB21" w14:textId="77777777" w:rsidR="00C335C5" w:rsidRPr="009C7362" w:rsidRDefault="00C335C5" w:rsidP="00C335C5">
            <w:pPr>
              <w:spacing w:after="136"/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Permanent Secretariat of the national Council for sustainable development (SP-CNDD)</w:t>
            </w:r>
          </w:p>
          <w:p w14:paraId="3E28F1DF" w14:textId="77777777" w:rsidR="00C335C5" w:rsidRPr="009C7362" w:rsidRDefault="00947B4C" w:rsidP="00C335C5">
            <w:pPr>
              <w:spacing w:after="136"/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GEF</w:t>
            </w:r>
          </w:p>
        </w:tc>
        <w:tc>
          <w:tcPr>
            <w:tcW w:w="366" w:type="pct"/>
            <w:vAlign w:val="center"/>
          </w:tcPr>
          <w:p w14:paraId="43D3CC88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N/A</w:t>
            </w:r>
          </w:p>
        </w:tc>
        <w:tc>
          <w:tcPr>
            <w:tcW w:w="472" w:type="pct"/>
            <w:vAlign w:val="center"/>
          </w:tcPr>
          <w:p w14:paraId="2F5A530D" w14:textId="77777777" w:rsidR="00C335C5" w:rsidRPr="009C7362" w:rsidRDefault="00947B4C" w:rsidP="00C335C5">
            <w:pPr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Project evaluation</w:t>
            </w:r>
          </w:p>
        </w:tc>
        <w:tc>
          <w:tcPr>
            <w:tcW w:w="524" w:type="pct"/>
            <w:vAlign w:val="center"/>
          </w:tcPr>
          <w:p w14:paraId="3730E4CD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September 2018</w:t>
            </w:r>
          </w:p>
        </w:tc>
        <w:tc>
          <w:tcPr>
            <w:tcW w:w="367" w:type="pct"/>
            <w:vAlign w:val="center"/>
          </w:tcPr>
          <w:p w14:paraId="69C66676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$ 30,000</w:t>
            </w:r>
          </w:p>
          <w:p w14:paraId="7B559C79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</w:p>
        </w:tc>
        <w:tc>
          <w:tcPr>
            <w:tcW w:w="390" w:type="pct"/>
            <w:vAlign w:val="center"/>
          </w:tcPr>
          <w:p w14:paraId="1E60C578" w14:textId="77777777" w:rsidR="00C335C5" w:rsidRPr="009C7362" w:rsidRDefault="00C97002" w:rsidP="00C335C5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</w:t>
            </w:r>
            <w:r w:rsidR="00C335C5"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806520" w:rsidRPr="003C26C1" w14:paraId="73A136EE" w14:textId="77777777" w:rsidTr="00F37D72">
        <w:trPr>
          <w:trHeight w:val="60"/>
        </w:trPr>
        <w:tc>
          <w:tcPr>
            <w:tcW w:w="994" w:type="pct"/>
            <w:vAlign w:val="center"/>
          </w:tcPr>
          <w:p w14:paraId="4DBC949E" w14:textId="1EA166F5" w:rsidR="00C335C5" w:rsidRPr="009C7362" w:rsidRDefault="00C335C5" w:rsidP="00C335C5">
            <w:pPr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UNDAF Outcome </w:t>
            </w:r>
            <w:r w:rsidR="00F019F7">
              <w:rPr>
                <w:sz w:val="16"/>
                <w:szCs w:val="16"/>
                <w:lang w:val="en" w:eastAsia="en-ZA"/>
              </w:rPr>
              <w:t>4.2</w:t>
            </w:r>
          </w:p>
          <w:p w14:paraId="569E5CC5" w14:textId="77777777" w:rsidR="00C335C5" w:rsidRPr="009C7362" w:rsidRDefault="00C97002" w:rsidP="00C335C5">
            <w:pPr>
              <w:rPr>
                <w:lang w:eastAsia="en-ZA"/>
              </w:rPr>
            </w:pPr>
            <w:r w:rsidRPr="00C97002">
              <w:rPr>
                <w:sz w:val="16"/>
                <w:szCs w:val="16"/>
                <w:lang w:val="en" w:eastAsia="en-ZA"/>
              </w:rPr>
              <w:t>By 2020, populations, especially vulnerable groups, in target areas are more resilient to climatic and environmental shocks</w:t>
            </w:r>
          </w:p>
        </w:tc>
        <w:tc>
          <w:tcPr>
            <w:tcW w:w="472" w:type="pct"/>
            <w:vAlign w:val="center"/>
          </w:tcPr>
          <w:p w14:paraId="1459E209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Strategic Plan Outcome 6</w:t>
            </w:r>
          </w:p>
        </w:tc>
        <w:tc>
          <w:tcPr>
            <w:tcW w:w="681" w:type="pct"/>
            <w:vAlign w:val="center"/>
          </w:tcPr>
          <w:p w14:paraId="57413F65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Mid-term evaluation of the project </w:t>
            </w:r>
            <w:r w:rsidR="00C97002">
              <w:rPr>
                <w:sz w:val="16"/>
                <w:szCs w:val="16"/>
                <w:lang w:val="en" w:eastAsia="en-ZA"/>
              </w:rPr>
              <w:t>Early warning systems</w:t>
            </w:r>
            <w:r w:rsidRPr="009C7362">
              <w:rPr>
                <w:sz w:val="16"/>
                <w:szCs w:val="16"/>
                <w:lang w:val="en" w:eastAsia="en-ZA"/>
              </w:rPr>
              <w:t xml:space="preserve"> (SAP IC)</w:t>
            </w:r>
          </w:p>
        </w:tc>
        <w:tc>
          <w:tcPr>
            <w:tcW w:w="734" w:type="pct"/>
            <w:vAlign w:val="center"/>
          </w:tcPr>
          <w:p w14:paraId="7D29F482" w14:textId="77777777" w:rsidR="00C335C5" w:rsidRPr="009C7362" w:rsidRDefault="00C335C5" w:rsidP="00C97002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Permanent Secretariat of the national Council for sustainable development (SP-CNDD)</w:t>
            </w:r>
          </w:p>
          <w:p w14:paraId="4D9611DE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Territorial communities</w:t>
            </w:r>
          </w:p>
          <w:p w14:paraId="11384832" w14:textId="77777777" w:rsidR="00C335C5" w:rsidRPr="009C7362" w:rsidRDefault="00C97002" w:rsidP="00C335C5">
            <w:pPr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GEF</w:t>
            </w:r>
          </w:p>
        </w:tc>
        <w:tc>
          <w:tcPr>
            <w:tcW w:w="366" w:type="pct"/>
            <w:vAlign w:val="center"/>
          </w:tcPr>
          <w:p w14:paraId="373651C6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N/A</w:t>
            </w:r>
          </w:p>
        </w:tc>
        <w:tc>
          <w:tcPr>
            <w:tcW w:w="472" w:type="pct"/>
            <w:vAlign w:val="center"/>
          </w:tcPr>
          <w:p w14:paraId="39EBE7D4" w14:textId="77777777" w:rsidR="00C335C5" w:rsidRPr="009C7362" w:rsidRDefault="00947B4C" w:rsidP="00C335C5">
            <w:pPr>
              <w:jc w:val="center"/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Project evaluation</w:t>
            </w:r>
          </w:p>
        </w:tc>
        <w:tc>
          <w:tcPr>
            <w:tcW w:w="524" w:type="pct"/>
            <w:vAlign w:val="center"/>
          </w:tcPr>
          <w:p w14:paraId="2A29941F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October 2018</w:t>
            </w:r>
          </w:p>
        </w:tc>
        <w:tc>
          <w:tcPr>
            <w:tcW w:w="367" w:type="pct"/>
            <w:vAlign w:val="center"/>
          </w:tcPr>
          <w:p w14:paraId="18243684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$ 25,000</w:t>
            </w:r>
          </w:p>
          <w:p w14:paraId="404C23D8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</w:p>
        </w:tc>
        <w:tc>
          <w:tcPr>
            <w:tcW w:w="390" w:type="pct"/>
            <w:vAlign w:val="center"/>
          </w:tcPr>
          <w:p w14:paraId="4407F0A8" w14:textId="77777777" w:rsidR="00C97002" w:rsidRDefault="00C97002" w:rsidP="00C335C5">
            <w:pPr>
              <w:jc w:val="center"/>
              <w:rPr>
                <w:color w:val="000000"/>
                <w:sz w:val="18"/>
                <w:szCs w:val="18"/>
                <w:lang w:val="en"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Projects</w:t>
            </w:r>
          </w:p>
          <w:p w14:paraId="7FA8390A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budget</w:t>
            </w:r>
          </w:p>
        </w:tc>
      </w:tr>
      <w:tr w:rsidR="00806520" w:rsidRPr="003C26C1" w14:paraId="67454F09" w14:textId="77777777" w:rsidTr="00F37D72">
        <w:trPr>
          <w:trHeight w:val="60"/>
        </w:trPr>
        <w:tc>
          <w:tcPr>
            <w:tcW w:w="994" w:type="pct"/>
            <w:vAlign w:val="center"/>
          </w:tcPr>
          <w:p w14:paraId="0AC543DF" w14:textId="30DE9076" w:rsidR="00C335C5" w:rsidRPr="009C7362" w:rsidRDefault="00C335C5" w:rsidP="00C335C5">
            <w:pPr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UNDAF Outcome 1</w:t>
            </w:r>
            <w:r w:rsidR="00F019F7">
              <w:rPr>
                <w:sz w:val="16"/>
                <w:szCs w:val="16"/>
                <w:lang w:val="en" w:eastAsia="en-ZA"/>
              </w:rPr>
              <w:t>.1</w:t>
            </w:r>
          </w:p>
          <w:p w14:paraId="4CC97BC8" w14:textId="77777777" w:rsidR="00C335C5" w:rsidRPr="009C7362" w:rsidRDefault="00C97002" w:rsidP="00C335C5">
            <w:pPr>
              <w:rPr>
                <w:lang w:eastAsia="en-ZA"/>
              </w:rPr>
            </w:pPr>
            <w:r w:rsidRPr="00C97002">
              <w:rPr>
                <w:sz w:val="16"/>
                <w:szCs w:val="16"/>
                <w:lang w:val="en" w:eastAsia="en-ZA"/>
              </w:rPr>
              <w:t>By 2020, the people of Burkina Faso, particularly those most exposed to the risks of conflict and insecurity, live in peace and security in a state governed by the rule of law</w:t>
            </w:r>
          </w:p>
        </w:tc>
        <w:tc>
          <w:tcPr>
            <w:tcW w:w="472" w:type="pct"/>
            <w:vAlign w:val="center"/>
          </w:tcPr>
          <w:p w14:paraId="689E8337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Strategic Plan Outcomes 2 and 5</w:t>
            </w:r>
          </w:p>
        </w:tc>
        <w:tc>
          <w:tcPr>
            <w:tcW w:w="681" w:type="pct"/>
            <w:vAlign w:val="center"/>
          </w:tcPr>
          <w:p w14:paraId="241CD3D6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Final evaluation of the outcome 1 of the CPD</w:t>
            </w:r>
          </w:p>
        </w:tc>
        <w:tc>
          <w:tcPr>
            <w:tcW w:w="734" w:type="pct"/>
            <w:vAlign w:val="center"/>
          </w:tcPr>
          <w:p w14:paraId="00F78014" w14:textId="77777777" w:rsidR="00C335C5" w:rsidRPr="009C7362" w:rsidRDefault="00C335C5" w:rsidP="00C335C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Ministry of justice;</w:t>
            </w:r>
          </w:p>
          <w:p w14:paraId="31F92FBF" w14:textId="77777777" w:rsidR="00C335C5" w:rsidRPr="009C7362" w:rsidRDefault="00C335C5" w:rsidP="00C335C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Department in charge of safety;</w:t>
            </w:r>
          </w:p>
          <w:p w14:paraId="3FA979DF" w14:textId="77777777" w:rsidR="00C335C5" w:rsidRPr="009C7362" w:rsidRDefault="00C335C5" w:rsidP="00C335C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Ministries responsible for the economy</w:t>
            </w:r>
          </w:p>
        </w:tc>
        <w:tc>
          <w:tcPr>
            <w:tcW w:w="366" w:type="pct"/>
            <w:vAlign w:val="center"/>
          </w:tcPr>
          <w:p w14:paraId="63B529ED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N/A</w:t>
            </w:r>
          </w:p>
        </w:tc>
        <w:tc>
          <w:tcPr>
            <w:tcW w:w="472" w:type="pct"/>
            <w:vAlign w:val="center"/>
          </w:tcPr>
          <w:p w14:paraId="38165D63" w14:textId="77777777" w:rsidR="00C335C5" w:rsidRPr="009C7362" w:rsidRDefault="00947B4C" w:rsidP="00C335C5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Outcome evaluation</w:t>
            </w:r>
          </w:p>
        </w:tc>
        <w:tc>
          <w:tcPr>
            <w:tcW w:w="524" w:type="pct"/>
            <w:vAlign w:val="center"/>
          </w:tcPr>
          <w:p w14:paraId="4D097535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October 2019</w:t>
            </w:r>
          </w:p>
        </w:tc>
        <w:tc>
          <w:tcPr>
            <w:tcW w:w="367" w:type="pct"/>
            <w:vAlign w:val="center"/>
          </w:tcPr>
          <w:p w14:paraId="7EE24EB6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$ 40,000</w:t>
            </w:r>
          </w:p>
          <w:p w14:paraId="4AF2A1DD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</w:p>
        </w:tc>
        <w:tc>
          <w:tcPr>
            <w:tcW w:w="390" w:type="pct"/>
            <w:vAlign w:val="center"/>
          </w:tcPr>
          <w:p w14:paraId="59387DF7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Program</w:t>
            </w:r>
            <w:r w:rsidR="00C97002">
              <w:rPr>
                <w:color w:val="000000"/>
                <w:sz w:val="18"/>
                <w:szCs w:val="18"/>
                <w:lang w:val="en" w:eastAsia="en-ZA"/>
              </w:rPr>
              <w:t>me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806520" w:rsidRPr="003C26C1" w14:paraId="1D0EF4F7" w14:textId="77777777" w:rsidTr="00F37D72">
        <w:trPr>
          <w:trHeight w:val="60"/>
        </w:trPr>
        <w:tc>
          <w:tcPr>
            <w:tcW w:w="994" w:type="pct"/>
            <w:vAlign w:val="center"/>
          </w:tcPr>
          <w:p w14:paraId="68F5F218" w14:textId="2279857A" w:rsidR="00C335C5" w:rsidRPr="009C7362" w:rsidRDefault="00F019F7" w:rsidP="00C335C5">
            <w:pPr>
              <w:rPr>
                <w:lang w:eastAsia="en-ZA"/>
              </w:rPr>
            </w:pPr>
            <w:r>
              <w:rPr>
                <w:sz w:val="16"/>
                <w:szCs w:val="16"/>
                <w:lang w:val="en" w:eastAsia="en-ZA"/>
              </w:rPr>
              <w:t>UNDAF Outcome 4.2</w:t>
            </w:r>
          </w:p>
          <w:p w14:paraId="3E557D27" w14:textId="77777777" w:rsidR="00C335C5" w:rsidRPr="009C7362" w:rsidRDefault="00C97002" w:rsidP="00C335C5">
            <w:pPr>
              <w:rPr>
                <w:lang w:eastAsia="en-ZA"/>
              </w:rPr>
            </w:pPr>
            <w:r w:rsidRPr="00C97002">
              <w:rPr>
                <w:sz w:val="16"/>
                <w:szCs w:val="16"/>
                <w:lang w:val="en" w:eastAsia="en-ZA"/>
              </w:rPr>
              <w:t>By 2020, populations, especially vulnerable groups, in target areas are more resilient to climatic and environmental shocks</w:t>
            </w:r>
          </w:p>
        </w:tc>
        <w:tc>
          <w:tcPr>
            <w:tcW w:w="472" w:type="pct"/>
            <w:vAlign w:val="center"/>
          </w:tcPr>
          <w:p w14:paraId="70AF135D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Strategic Plan Outcomes 5 and 6</w:t>
            </w:r>
          </w:p>
        </w:tc>
        <w:tc>
          <w:tcPr>
            <w:tcW w:w="681" w:type="pct"/>
            <w:vAlign w:val="center"/>
          </w:tcPr>
          <w:p w14:paraId="0786BA98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Final evaluation of the outcome 3 of the CPD</w:t>
            </w:r>
          </w:p>
        </w:tc>
        <w:tc>
          <w:tcPr>
            <w:tcW w:w="734" w:type="pct"/>
            <w:vAlign w:val="center"/>
          </w:tcPr>
          <w:p w14:paraId="56B10A98" w14:textId="77777777" w:rsidR="00C335C5" w:rsidRPr="009C7362" w:rsidRDefault="00C335C5" w:rsidP="00C335C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Ministry of social action</w:t>
            </w:r>
          </w:p>
          <w:p w14:paraId="60F05DF5" w14:textId="77777777" w:rsidR="00C335C5" w:rsidRPr="009C7362" w:rsidRDefault="00C335C5" w:rsidP="00C335C5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Ministries responsible for the economy</w:t>
            </w:r>
          </w:p>
        </w:tc>
        <w:tc>
          <w:tcPr>
            <w:tcW w:w="366" w:type="pct"/>
            <w:vAlign w:val="center"/>
          </w:tcPr>
          <w:p w14:paraId="005159B3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N/A</w:t>
            </w:r>
          </w:p>
        </w:tc>
        <w:tc>
          <w:tcPr>
            <w:tcW w:w="472" w:type="pct"/>
            <w:vAlign w:val="center"/>
          </w:tcPr>
          <w:p w14:paraId="4BEAC566" w14:textId="77777777" w:rsidR="00C335C5" w:rsidRPr="009C7362" w:rsidRDefault="00947B4C" w:rsidP="00C335C5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Outcome evaluation</w:t>
            </w:r>
          </w:p>
        </w:tc>
        <w:tc>
          <w:tcPr>
            <w:tcW w:w="524" w:type="pct"/>
            <w:vAlign w:val="center"/>
          </w:tcPr>
          <w:p w14:paraId="08A3BBB1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October 2019</w:t>
            </w:r>
          </w:p>
        </w:tc>
        <w:tc>
          <w:tcPr>
            <w:tcW w:w="367" w:type="pct"/>
            <w:vAlign w:val="center"/>
          </w:tcPr>
          <w:p w14:paraId="0C642ACE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$ 40,000</w:t>
            </w:r>
          </w:p>
          <w:p w14:paraId="79CAC878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</w:p>
        </w:tc>
        <w:tc>
          <w:tcPr>
            <w:tcW w:w="390" w:type="pct"/>
            <w:vAlign w:val="center"/>
          </w:tcPr>
          <w:p w14:paraId="7379A72A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Program</w:t>
            </w:r>
            <w:r w:rsidR="00C97002">
              <w:rPr>
                <w:color w:val="000000"/>
                <w:sz w:val="18"/>
                <w:szCs w:val="18"/>
                <w:lang w:val="en" w:eastAsia="en-ZA"/>
              </w:rPr>
              <w:t>me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  <w:tr w:rsidR="00806520" w:rsidRPr="003C26C1" w14:paraId="645035A6" w14:textId="77777777" w:rsidTr="00F37D72">
        <w:trPr>
          <w:trHeight w:val="60"/>
        </w:trPr>
        <w:tc>
          <w:tcPr>
            <w:tcW w:w="994" w:type="pct"/>
            <w:vAlign w:val="center"/>
          </w:tcPr>
          <w:p w14:paraId="61D86133" w14:textId="0933B5B4" w:rsidR="00C335C5" w:rsidRPr="009C7362" w:rsidRDefault="00C335C5" w:rsidP="00C335C5">
            <w:pPr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UNDAF Outcome </w:t>
            </w:r>
            <w:r w:rsidR="00F019F7">
              <w:rPr>
                <w:sz w:val="16"/>
                <w:szCs w:val="16"/>
                <w:lang w:val="en" w:eastAsia="en-ZA"/>
              </w:rPr>
              <w:t>1.</w:t>
            </w:r>
            <w:r w:rsidRPr="009C7362">
              <w:rPr>
                <w:sz w:val="16"/>
                <w:szCs w:val="16"/>
                <w:lang w:val="en" w:eastAsia="en-ZA"/>
              </w:rPr>
              <w:t>1. </w:t>
            </w:r>
            <w:r w:rsidR="00F019F7">
              <w:rPr>
                <w:sz w:val="16"/>
                <w:szCs w:val="16"/>
                <w:lang w:val="en" w:eastAsia="en-ZA"/>
              </w:rPr>
              <w:t>; 3.1 and 4.2</w:t>
            </w:r>
          </w:p>
          <w:p w14:paraId="4515C794" w14:textId="77777777" w:rsidR="00C335C5" w:rsidRPr="009C7362" w:rsidRDefault="00C335C5" w:rsidP="00C335C5">
            <w:pPr>
              <w:rPr>
                <w:lang w:eastAsia="en-ZA"/>
              </w:rPr>
            </w:pPr>
            <w:r w:rsidRPr="00F019F7">
              <w:rPr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472" w:type="pct"/>
            <w:vAlign w:val="center"/>
          </w:tcPr>
          <w:p w14:paraId="6F9661BD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Strategic Plan Outcomes 1. 2; 3; 5 and 6</w:t>
            </w:r>
          </w:p>
        </w:tc>
        <w:tc>
          <w:tcPr>
            <w:tcW w:w="681" w:type="pct"/>
            <w:vAlign w:val="center"/>
          </w:tcPr>
          <w:p w14:paraId="77307BDB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 xml:space="preserve">Final evaluation </w:t>
            </w:r>
            <w:r w:rsidR="00C97002">
              <w:rPr>
                <w:sz w:val="16"/>
                <w:szCs w:val="16"/>
                <w:lang w:val="en" w:eastAsia="en-ZA"/>
              </w:rPr>
              <w:t>of the CPD</w:t>
            </w:r>
            <w:r w:rsidRPr="009C7362">
              <w:rPr>
                <w:sz w:val="16"/>
                <w:szCs w:val="16"/>
                <w:lang w:val="en" w:eastAsia="en-ZA"/>
              </w:rPr>
              <w:t xml:space="preserve"> 2018-2020</w:t>
            </w:r>
          </w:p>
        </w:tc>
        <w:tc>
          <w:tcPr>
            <w:tcW w:w="734" w:type="pct"/>
            <w:vAlign w:val="center"/>
          </w:tcPr>
          <w:p w14:paraId="1A0C657D" w14:textId="77777777" w:rsidR="00C335C5" w:rsidRPr="009C7362" w:rsidRDefault="00C335C5" w:rsidP="00C97002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·Departments in charge of the economy, the environment, youth, energy, social and security action;</w:t>
            </w:r>
          </w:p>
          <w:p w14:paraId="689E39A9" w14:textId="77777777" w:rsidR="00C335C5" w:rsidRPr="009C7362" w:rsidRDefault="00C335C5" w:rsidP="00C97002">
            <w:pPr>
              <w:jc w:val="center"/>
              <w:rPr>
                <w:sz w:val="16"/>
                <w:szCs w:val="16"/>
                <w:lang w:val="en"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·Territorial communities</w:t>
            </w:r>
          </w:p>
        </w:tc>
        <w:tc>
          <w:tcPr>
            <w:tcW w:w="366" w:type="pct"/>
            <w:vAlign w:val="center"/>
          </w:tcPr>
          <w:p w14:paraId="1916ECA7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N/A</w:t>
            </w:r>
          </w:p>
        </w:tc>
        <w:tc>
          <w:tcPr>
            <w:tcW w:w="472" w:type="pct"/>
            <w:vAlign w:val="center"/>
          </w:tcPr>
          <w:p w14:paraId="1F81777F" w14:textId="77777777" w:rsidR="00C335C5" w:rsidRPr="009C7362" w:rsidRDefault="00C97002" w:rsidP="00C335C5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>CPD evaluation</w:t>
            </w:r>
          </w:p>
        </w:tc>
        <w:tc>
          <w:tcPr>
            <w:tcW w:w="524" w:type="pct"/>
            <w:vAlign w:val="center"/>
          </w:tcPr>
          <w:p w14:paraId="44D1F8C9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sz w:val="16"/>
                <w:szCs w:val="16"/>
                <w:lang w:val="en" w:eastAsia="en-ZA"/>
              </w:rPr>
              <w:t>October 2019</w:t>
            </w:r>
          </w:p>
        </w:tc>
        <w:tc>
          <w:tcPr>
            <w:tcW w:w="367" w:type="pct"/>
            <w:vAlign w:val="center"/>
          </w:tcPr>
          <w:p w14:paraId="464212F5" w14:textId="043D8F5B" w:rsidR="00C335C5" w:rsidRPr="009C7362" w:rsidRDefault="009766AF" w:rsidP="00C335C5">
            <w:pPr>
              <w:jc w:val="center"/>
              <w:rPr>
                <w:lang w:eastAsia="en-ZA"/>
              </w:rPr>
            </w:pPr>
            <w:r>
              <w:rPr>
                <w:color w:val="000000"/>
                <w:sz w:val="18"/>
                <w:szCs w:val="18"/>
                <w:lang w:val="en" w:eastAsia="en-ZA"/>
              </w:rPr>
              <w:t xml:space="preserve">$ </w:t>
            </w:r>
            <w:r w:rsidR="00C335C5" w:rsidRPr="009C7362">
              <w:rPr>
                <w:color w:val="000000"/>
                <w:sz w:val="18"/>
                <w:szCs w:val="18"/>
                <w:lang w:val="en" w:eastAsia="en-ZA"/>
              </w:rPr>
              <w:t>60</w:t>
            </w:r>
            <w:r>
              <w:rPr>
                <w:color w:val="000000"/>
                <w:sz w:val="18"/>
                <w:szCs w:val="18"/>
                <w:lang w:val="en" w:eastAsia="en-ZA"/>
              </w:rPr>
              <w:t>,</w:t>
            </w:r>
            <w:r w:rsidR="00C335C5" w:rsidRPr="009C7362">
              <w:rPr>
                <w:color w:val="000000"/>
                <w:sz w:val="18"/>
                <w:szCs w:val="18"/>
                <w:lang w:val="en" w:eastAsia="en-ZA"/>
              </w:rPr>
              <w:t xml:space="preserve">000 </w:t>
            </w:r>
          </w:p>
          <w:p w14:paraId="6FDE15F8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</w:p>
        </w:tc>
        <w:tc>
          <w:tcPr>
            <w:tcW w:w="390" w:type="pct"/>
            <w:vAlign w:val="center"/>
          </w:tcPr>
          <w:p w14:paraId="35FDCA8C" w14:textId="77777777" w:rsidR="00C335C5" w:rsidRPr="009C7362" w:rsidRDefault="00C335C5" w:rsidP="00C335C5">
            <w:pPr>
              <w:jc w:val="center"/>
              <w:rPr>
                <w:lang w:eastAsia="en-ZA"/>
              </w:rPr>
            </w:pPr>
            <w:r w:rsidRPr="009C7362">
              <w:rPr>
                <w:color w:val="000000"/>
                <w:sz w:val="18"/>
                <w:szCs w:val="18"/>
                <w:lang w:val="en" w:eastAsia="en-ZA"/>
              </w:rPr>
              <w:t>Program</w:t>
            </w:r>
            <w:r w:rsidR="00C97002">
              <w:rPr>
                <w:color w:val="000000"/>
                <w:sz w:val="18"/>
                <w:szCs w:val="18"/>
                <w:lang w:val="en" w:eastAsia="en-ZA"/>
              </w:rPr>
              <w:t>me</w:t>
            </w:r>
            <w:r w:rsidRPr="009C7362">
              <w:rPr>
                <w:color w:val="000000"/>
                <w:sz w:val="18"/>
                <w:szCs w:val="18"/>
                <w:lang w:val="en" w:eastAsia="en-ZA"/>
              </w:rPr>
              <w:t xml:space="preserve"> budget</w:t>
            </w:r>
          </w:p>
        </w:tc>
      </w:tr>
    </w:tbl>
    <w:p w14:paraId="7B429DC3" w14:textId="77777777" w:rsidR="00970709" w:rsidRDefault="00057006"/>
    <w:sectPr w:rsidR="00970709" w:rsidSect="00C335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C5"/>
    <w:rsid w:val="00057006"/>
    <w:rsid w:val="002449A2"/>
    <w:rsid w:val="00250AE5"/>
    <w:rsid w:val="002A6291"/>
    <w:rsid w:val="00376C47"/>
    <w:rsid w:val="005E0E80"/>
    <w:rsid w:val="007F0A98"/>
    <w:rsid w:val="00806520"/>
    <w:rsid w:val="00947B4C"/>
    <w:rsid w:val="009766AF"/>
    <w:rsid w:val="00AC7A14"/>
    <w:rsid w:val="00C335C5"/>
    <w:rsid w:val="00C97002"/>
    <w:rsid w:val="00E52F4E"/>
    <w:rsid w:val="00F019F7"/>
    <w:rsid w:val="00F3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1101"/>
  <w15:chartTrackingRefBased/>
  <w15:docId w15:val="{38A5044E-E64A-487B-A3EB-C64FC95C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335C5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B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B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4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Fidalgo</dc:creator>
  <cp:keywords/>
  <dc:description/>
  <cp:lastModifiedBy>Svetlana Iazykova</cp:lastModifiedBy>
  <cp:revision>2</cp:revision>
  <dcterms:created xsi:type="dcterms:W3CDTF">2017-10-10T21:04:00Z</dcterms:created>
  <dcterms:modified xsi:type="dcterms:W3CDTF">2017-10-10T21:04:00Z</dcterms:modified>
</cp:coreProperties>
</file>