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80C62" w14:textId="550A8B7F" w:rsidR="00364E42" w:rsidRPr="00800B9E" w:rsidRDefault="008B2A92" w:rsidP="008B2A92">
      <w:pPr>
        <w:shd w:val="clear" w:color="auto" w:fill="FFFFFF"/>
        <w:jc w:val="center"/>
        <w:rPr>
          <w:rFonts w:asciiTheme="minorHAnsi" w:hAnsiTheme="minorHAnsi" w:cstheme="minorHAnsi"/>
          <w:i/>
          <w:lang w:val="ru-RU"/>
        </w:rPr>
      </w:pPr>
      <w:r w:rsidRPr="00800B9E">
        <w:rPr>
          <w:rFonts w:asciiTheme="minorHAnsi" w:hAnsiTheme="minorHAnsi"/>
          <w:color w:val="1D1814"/>
          <w:lang w:val="ru-RU"/>
        </w:rPr>
        <w:t>ЧАСТО ЗАДАВАЕМЫЕ ВОПРОСЫ</w:t>
      </w:r>
    </w:p>
    <w:p w14:paraId="2D27B168" w14:textId="548738FB" w:rsidR="00C964DA" w:rsidRPr="00800B9E" w:rsidRDefault="00C964DA" w:rsidP="00480183">
      <w:pPr>
        <w:spacing w:before="100" w:beforeAutospacing="1"/>
        <w:rPr>
          <w:rFonts w:asciiTheme="minorHAnsi" w:hAnsiTheme="minorHAnsi" w:cstheme="minorHAnsi"/>
          <w:b/>
          <w:lang w:val="ru-RU"/>
        </w:rPr>
      </w:pPr>
      <w:r w:rsidRPr="00800B9E">
        <w:rPr>
          <w:rFonts w:asciiTheme="minorHAnsi" w:hAnsiTheme="minorHAnsi"/>
          <w:b/>
          <w:lang w:val="ru-RU"/>
        </w:rPr>
        <w:t>Что такое ТПОП?</w:t>
      </w:r>
    </w:p>
    <w:p w14:paraId="77222D3C" w14:textId="2E25EB9C" w:rsidR="00C964DA" w:rsidRPr="00800B9E" w:rsidRDefault="00C964DA" w:rsidP="00C964DA">
      <w:pPr>
        <w:rPr>
          <w:rFonts w:asciiTheme="minorHAnsi" w:hAnsiTheme="minorHAnsi" w:cstheme="minorHAnsi"/>
          <w:lang w:val="ru-RU"/>
        </w:rPr>
      </w:pPr>
      <w:r w:rsidRPr="00800B9E">
        <w:rPr>
          <w:rFonts w:asciiTheme="minorHAnsi" w:hAnsiTheme="minorHAnsi"/>
          <w:lang w:val="ru-RU"/>
        </w:rPr>
        <w:t>ТПОП или техническое и профессиональное образование и подготовка –</w:t>
      </w:r>
      <w:r w:rsidR="00E277F3">
        <w:rPr>
          <w:rFonts w:asciiTheme="minorHAnsi" w:hAnsiTheme="minorHAnsi"/>
          <w:lang w:val="ru-RU"/>
        </w:rPr>
        <w:t xml:space="preserve"> </w:t>
      </w:r>
      <w:r w:rsidRPr="00800B9E">
        <w:rPr>
          <w:rFonts w:asciiTheme="minorHAnsi" w:hAnsiTheme="minorHAnsi"/>
          <w:color w:val="222222"/>
          <w:lang w:val="ru-RU"/>
        </w:rPr>
        <w:t>это общий термин, который охватывает образовательную и учебную деятельность. Если вы хотите развить навыки за более короткий период времени, чем</w:t>
      </w:r>
      <w:r w:rsidR="00E277F3">
        <w:rPr>
          <w:rFonts w:asciiTheme="minorHAnsi" w:hAnsiTheme="minorHAnsi"/>
          <w:color w:val="222222"/>
          <w:lang w:val="ru-RU"/>
        </w:rPr>
        <w:t xml:space="preserve"> </w:t>
      </w:r>
      <w:r w:rsidRPr="006A19D0">
        <w:rPr>
          <w:rFonts w:asciiTheme="minorHAnsi" w:hAnsiTheme="minorHAnsi"/>
          <w:lang w:val="ru-RU"/>
        </w:rPr>
        <w:t>академическо</w:t>
      </w:r>
      <w:r w:rsidR="0023462D">
        <w:rPr>
          <w:rFonts w:asciiTheme="minorHAnsi" w:hAnsiTheme="minorHAnsi"/>
          <w:lang w:val="ru-RU"/>
        </w:rPr>
        <w:t>е</w:t>
      </w:r>
      <w:r w:rsidRPr="006A19D0">
        <w:rPr>
          <w:rFonts w:asciiTheme="minorHAnsi" w:hAnsiTheme="minorHAnsi"/>
          <w:lang w:val="ru-RU"/>
        </w:rPr>
        <w:t xml:space="preserve"> </w:t>
      </w:r>
      <w:r w:rsidR="0023462D">
        <w:rPr>
          <w:rFonts w:asciiTheme="minorHAnsi" w:hAnsiTheme="minorHAnsi"/>
          <w:lang w:val="ru-RU"/>
        </w:rPr>
        <w:t xml:space="preserve">обучение </w:t>
      </w:r>
      <w:r w:rsidRPr="006A19D0">
        <w:rPr>
          <w:rFonts w:asciiTheme="minorHAnsi" w:hAnsiTheme="minorHAnsi"/>
          <w:lang w:val="ru-RU"/>
        </w:rPr>
        <w:t xml:space="preserve">, тогда ТПОП должен быть вашим выбором. </w:t>
      </w:r>
      <w:r w:rsidRPr="00800B9E">
        <w:rPr>
          <w:rFonts w:asciiTheme="minorHAnsi" w:hAnsiTheme="minorHAnsi"/>
          <w:lang w:val="ru-RU"/>
        </w:rPr>
        <w:t>ТПОП означает приобретение навыков в таких областях, как строительство, агробизнес, текстиль, туризм и информационные технологии.</w:t>
      </w:r>
    </w:p>
    <w:p w14:paraId="7609952E" w14:textId="77777777" w:rsidR="00C964DA" w:rsidRPr="00800B9E" w:rsidRDefault="00C964DA" w:rsidP="00480183">
      <w:pPr>
        <w:spacing w:before="100" w:beforeAutospacing="1"/>
        <w:rPr>
          <w:rFonts w:asciiTheme="minorHAnsi" w:hAnsiTheme="minorHAnsi" w:cstheme="minorHAnsi"/>
          <w:color w:val="1D1814"/>
          <w:lang w:val="ru-RU"/>
        </w:rPr>
      </w:pPr>
      <w:r w:rsidRPr="00800B9E">
        <w:rPr>
          <w:rFonts w:asciiTheme="minorHAnsi" w:hAnsiTheme="minorHAnsi"/>
          <w:b/>
          <w:lang w:val="ru-RU"/>
        </w:rPr>
        <w:t>Какова продолжительность гранта?</w:t>
      </w:r>
    </w:p>
    <w:p w14:paraId="161C7E7C" w14:textId="61BF486D" w:rsidR="00575421" w:rsidRPr="00800B9E" w:rsidRDefault="00C964DA" w:rsidP="00575421">
      <w:pPr>
        <w:rPr>
          <w:rFonts w:asciiTheme="minorHAnsi" w:hAnsiTheme="minorHAnsi" w:cstheme="minorHAnsi"/>
          <w:lang w:val="ru-RU"/>
        </w:rPr>
      </w:pPr>
      <w:r w:rsidRPr="00800B9E">
        <w:rPr>
          <w:rFonts w:asciiTheme="minorHAnsi" w:hAnsiTheme="minorHAnsi"/>
          <w:color w:val="1D1814"/>
          <w:lang w:val="ru-RU"/>
        </w:rPr>
        <w:t>Апрель- дека</w:t>
      </w:r>
      <w:r w:rsidR="005E3072">
        <w:rPr>
          <w:rFonts w:asciiTheme="minorHAnsi" w:hAnsiTheme="minorHAnsi"/>
          <w:color w:val="1D1814"/>
          <w:lang w:val="ru-RU"/>
        </w:rPr>
        <w:t>брь, 2022 </w:t>
      </w:r>
      <w:r w:rsidRPr="00800B9E">
        <w:rPr>
          <w:rFonts w:asciiTheme="minorHAnsi" w:hAnsiTheme="minorHAnsi"/>
          <w:color w:val="1D1814"/>
          <w:lang w:val="ru-RU"/>
        </w:rPr>
        <w:t>г.: Программа ТПОП (язык обучения: узбекский, русский или английский). Первый семестр основан на теори</w:t>
      </w:r>
      <w:bookmarkStart w:id="0" w:name="_GoBack"/>
      <w:bookmarkEnd w:id="0"/>
      <w:r w:rsidRPr="00800B9E">
        <w:rPr>
          <w:rFonts w:asciiTheme="minorHAnsi" w:hAnsiTheme="minorHAnsi"/>
          <w:color w:val="1D1814"/>
          <w:lang w:val="ru-RU"/>
        </w:rPr>
        <w:t>и; второй семестр предполагает практическую работу.</w:t>
      </w:r>
    </w:p>
    <w:p w14:paraId="232F5D3B" w14:textId="4E3CC3D3" w:rsidR="005C3F58" w:rsidRPr="00800B9E" w:rsidRDefault="005C3F58" w:rsidP="00480183">
      <w:pPr>
        <w:spacing w:before="100" w:beforeAutospacing="1"/>
        <w:rPr>
          <w:rFonts w:asciiTheme="minorHAnsi" w:hAnsiTheme="minorHAnsi" w:cstheme="minorHAnsi"/>
          <w:lang w:val="ru-RU"/>
        </w:rPr>
      </w:pPr>
      <w:r w:rsidRPr="00800B9E">
        <w:rPr>
          <w:rFonts w:asciiTheme="minorHAnsi" w:hAnsiTheme="minorHAnsi"/>
          <w:b/>
          <w:lang w:val="ru-RU"/>
        </w:rPr>
        <w:t>Кто может подать заявку?</w:t>
      </w:r>
    </w:p>
    <w:p w14:paraId="7BEA8098" w14:textId="6B18944A" w:rsidR="006965BF" w:rsidRPr="00800B9E" w:rsidRDefault="006965BF" w:rsidP="006965BF">
      <w:pPr>
        <w:spacing w:line="240" w:lineRule="auto"/>
        <w:textAlignment w:val="baseline"/>
        <w:rPr>
          <w:rFonts w:asciiTheme="minorHAnsi" w:hAnsiTheme="minorHAnsi" w:cstheme="minorHAnsi"/>
          <w:color w:val="000000"/>
          <w:lang w:val="ru-RU"/>
        </w:rPr>
      </w:pPr>
      <w:r w:rsidRPr="00800B9E">
        <w:rPr>
          <w:rFonts w:asciiTheme="minorHAnsi" w:hAnsiTheme="minorHAnsi"/>
          <w:color w:val="000000"/>
          <w:lang w:val="ru-RU"/>
        </w:rPr>
        <w:t>1. Граждане Афганистана в возрасте от 18 до 27 лет (по состоянию на 15 апреля 2022 года), проживающие в настоящее время в Республике Узбекистан и имеющие действующие визы.</w:t>
      </w:r>
    </w:p>
    <w:p w14:paraId="3EFEC8C4" w14:textId="40C640A5" w:rsidR="006965BF" w:rsidRPr="00800B9E" w:rsidRDefault="006965BF" w:rsidP="006965BF">
      <w:pPr>
        <w:spacing w:line="240" w:lineRule="auto"/>
        <w:textAlignment w:val="baseline"/>
        <w:rPr>
          <w:rFonts w:asciiTheme="minorHAnsi" w:hAnsiTheme="minorHAnsi" w:cstheme="minorHAnsi"/>
          <w:color w:val="000000"/>
          <w:lang w:val="ru-RU"/>
        </w:rPr>
      </w:pPr>
      <w:r w:rsidRPr="00800B9E">
        <w:rPr>
          <w:rFonts w:asciiTheme="minorHAnsi" w:hAnsiTheme="minorHAnsi"/>
          <w:color w:val="000000"/>
          <w:lang w:val="ru-RU"/>
        </w:rPr>
        <w:t>2. Име</w:t>
      </w:r>
      <w:r w:rsidR="0023462D">
        <w:rPr>
          <w:rFonts w:asciiTheme="minorHAnsi" w:hAnsiTheme="minorHAnsi"/>
          <w:color w:val="000000"/>
          <w:lang w:val="ru-RU"/>
        </w:rPr>
        <w:t>ющие</w:t>
      </w:r>
      <w:r w:rsidRPr="00800B9E">
        <w:rPr>
          <w:rFonts w:asciiTheme="minorHAnsi" w:hAnsiTheme="minorHAnsi"/>
          <w:color w:val="000000"/>
          <w:lang w:val="ru-RU"/>
        </w:rPr>
        <w:t xml:space="preserve"> аттестат об окончании 12-летней средней школы.</w:t>
      </w:r>
    </w:p>
    <w:p w14:paraId="2BF26B96" w14:textId="29BCD161" w:rsidR="006965BF" w:rsidRPr="00800B9E" w:rsidRDefault="006965BF" w:rsidP="006965BF">
      <w:pPr>
        <w:spacing w:line="240" w:lineRule="auto"/>
        <w:textAlignment w:val="baseline"/>
        <w:rPr>
          <w:rFonts w:asciiTheme="minorHAnsi" w:hAnsiTheme="minorHAnsi" w:cstheme="minorHAnsi"/>
          <w:color w:val="000000"/>
          <w:lang w:val="ru-RU"/>
        </w:rPr>
      </w:pPr>
      <w:r w:rsidRPr="00800B9E">
        <w:rPr>
          <w:rFonts w:asciiTheme="minorHAnsi" w:hAnsiTheme="minorHAnsi"/>
          <w:color w:val="000000"/>
          <w:lang w:val="ru-RU"/>
        </w:rPr>
        <w:t>3. Граждане Афганистана, которые не учились и не жили за пределами Афганистана в течение последних 5 лет.</w:t>
      </w:r>
    </w:p>
    <w:p w14:paraId="0D02BFCD" w14:textId="10AAC061" w:rsidR="00575421" w:rsidRPr="00800B9E" w:rsidRDefault="006965BF" w:rsidP="006965BF">
      <w:pPr>
        <w:spacing w:line="240" w:lineRule="auto"/>
        <w:textAlignment w:val="baseline"/>
        <w:rPr>
          <w:rFonts w:asciiTheme="minorHAnsi" w:hAnsiTheme="minorHAnsi" w:cstheme="minorHAnsi"/>
          <w:color w:val="000000"/>
          <w:lang w:val="ru-RU"/>
        </w:rPr>
      </w:pPr>
      <w:r w:rsidRPr="00800B9E">
        <w:rPr>
          <w:rFonts w:asciiTheme="minorHAnsi" w:hAnsiTheme="minorHAnsi"/>
          <w:color w:val="000000"/>
          <w:lang w:val="ru-RU"/>
        </w:rPr>
        <w:t>4. Понима</w:t>
      </w:r>
      <w:r w:rsidR="0023462D">
        <w:rPr>
          <w:rFonts w:asciiTheme="minorHAnsi" w:hAnsiTheme="minorHAnsi"/>
          <w:color w:val="000000"/>
          <w:lang w:val="ru-RU"/>
        </w:rPr>
        <w:t>ющие</w:t>
      </w:r>
      <w:r w:rsidRPr="00800B9E">
        <w:rPr>
          <w:rFonts w:asciiTheme="minorHAnsi" w:hAnsiTheme="minorHAnsi"/>
          <w:color w:val="000000"/>
          <w:lang w:val="ru-RU"/>
        </w:rPr>
        <w:t xml:space="preserve"> узбекский, русский или английский язык, так как обучение будет проводиться на одном из этих языков;</w:t>
      </w:r>
    </w:p>
    <w:p w14:paraId="1308857F" w14:textId="01402D25" w:rsidR="00C964DA" w:rsidRPr="00800B9E" w:rsidRDefault="00575421" w:rsidP="00575421">
      <w:pPr>
        <w:spacing w:line="240" w:lineRule="auto"/>
        <w:rPr>
          <w:rFonts w:asciiTheme="minorHAnsi" w:hAnsiTheme="minorHAnsi" w:cstheme="minorHAnsi"/>
          <w:sz w:val="20"/>
          <w:szCs w:val="20"/>
          <w:lang w:val="ru-RU"/>
        </w:rPr>
      </w:pPr>
      <w:r w:rsidRPr="00800B9E">
        <w:rPr>
          <w:rFonts w:asciiTheme="minorHAnsi" w:hAnsiTheme="minorHAnsi"/>
          <w:color w:val="000000"/>
          <w:lang w:val="ru-RU"/>
        </w:rPr>
        <w:t>Кандидатам-женщинам, а также заявителям из сельской местности и людям с ограниченными возможностями настоятельно рекомендуется подавать заявки.</w:t>
      </w:r>
    </w:p>
    <w:p w14:paraId="41227008" w14:textId="77777777" w:rsidR="0055101D" w:rsidRPr="00800B9E" w:rsidRDefault="0055101D" w:rsidP="0048018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line="240" w:lineRule="auto"/>
        <w:rPr>
          <w:rFonts w:asciiTheme="minorHAnsi" w:hAnsiTheme="minorHAnsi" w:cstheme="minorHAnsi"/>
          <w:b/>
          <w:color w:val="1D1814"/>
          <w:lang w:val="ru-RU"/>
        </w:rPr>
      </w:pPr>
      <w:r w:rsidRPr="00800B9E">
        <w:rPr>
          <w:rFonts w:asciiTheme="minorHAnsi" w:hAnsiTheme="minorHAnsi"/>
          <w:b/>
          <w:color w:val="1D1814"/>
          <w:lang w:val="ru-RU"/>
        </w:rPr>
        <w:t>Какие документы я должен предоставить?</w:t>
      </w:r>
    </w:p>
    <w:p w14:paraId="1333DDDA" w14:textId="127B9017" w:rsidR="0055101D" w:rsidRPr="00800B9E" w:rsidRDefault="0055101D" w:rsidP="0055101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Theme="minorHAnsi" w:hAnsiTheme="minorHAnsi" w:cstheme="minorHAnsi"/>
          <w:color w:val="1D1814"/>
          <w:lang w:val="ru-RU"/>
        </w:rPr>
      </w:pPr>
      <w:r w:rsidRPr="00800B9E">
        <w:rPr>
          <w:rFonts w:asciiTheme="minorHAnsi" w:hAnsiTheme="minorHAnsi"/>
          <w:color w:val="1D1814"/>
          <w:lang w:val="ru-RU"/>
        </w:rPr>
        <w:t>Список необходимых документов для программы ТПОП:</w:t>
      </w:r>
    </w:p>
    <w:p w14:paraId="47D2ACB1" w14:textId="0095CADD" w:rsidR="0055101D" w:rsidRPr="00800B9E" w:rsidRDefault="0055101D" w:rsidP="0055101D">
      <w:pPr>
        <w:pStyle w:val="a4"/>
        <w:numPr>
          <w:ilvl w:val="0"/>
          <w:numId w:val="24"/>
        </w:numPr>
        <w:shd w:val="clear" w:color="auto" w:fill="FFFFFF"/>
        <w:rPr>
          <w:rFonts w:asciiTheme="minorHAnsi" w:hAnsiTheme="minorHAnsi" w:cstheme="minorHAnsi"/>
          <w:color w:val="1D1814"/>
          <w:lang w:val="ru-RU"/>
        </w:rPr>
      </w:pPr>
      <w:r w:rsidRPr="00800B9E">
        <w:rPr>
          <w:rFonts w:asciiTheme="minorHAnsi" w:hAnsiTheme="minorHAnsi"/>
          <w:lang w:val="ru-RU"/>
        </w:rPr>
        <w:t>Заполненная</w:t>
      </w:r>
      <w:r w:rsidR="00E277F3">
        <w:rPr>
          <w:rFonts w:asciiTheme="minorHAnsi" w:hAnsiTheme="minorHAnsi"/>
          <w:lang w:val="ru-RU"/>
        </w:rPr>
        <w:t xml:space="preserve"> </w:t>
      </w:r>
      <w:r w:rsidRPr="00800B9E">
        <w:rPr>
          <w:rFonts w:asciiTheme="minorHAnsi" w:hAnsiTheme="minorHAnsi"/>
          <w:color w:val="000000" w:themeColor="text1"/>
          <w:lang w:val="ru-RU"/>
        </w:rPr>
        <w:t xml:space="preserve">форма заявки (пожалуйста, скачайте здесь) с кратким резюме </w:t>
      </w:r>
    </w:p>
    <w:p w14:paraId="7837DA7D" w14:textId="1DFDD6CB" w:rsidR="0055101D" w:rsidRPr="00C077F6" w:rsidRDefault="005E3072" w:rsidP="0055101D">
      <w:pPr>
        <w:pStyle w:val="a4"/>
        <w:numPr>
          <w:ilvl w:val="0"/>
          <w:numId w:val="24"/>
        </w:numPr>
        <w:shd w:val="clear" w:color="auto" w:fill="FFFFFF"/>
        <w:rPr>
          <w:rFonts w:asciiTheme="minorHAnsi" w:hAnsiTheme="minorHAnsi" w:cstheme="minorHAnsi"/>
          <w:color w:val="1D1814"/>
        </w:rPr>
      </w:pPr>
      <w:r>
        <w:rPr>
          <w:rFonts w:asciiTheme="minorHAnsi" w:hAnsiTheme="minorHAnsi"/>
          <w:color w:val="1D1814"/>
          <w:lang w:val="ru-RU"/>
        </w:rPr>
        <w:t xml:space="preserve">Мотивационное письмо </w:t>
      </w:r>
    </w:p>
    <w:p w14:paraId="11C5E599" w14:textId="77777777" w:rsidR="0055101D" w:rsidRPr="00800B9E" w:rsidRDefault="0055101D" w:rsidP="0055101D">
      <w:pPr>
        <w:pStyle w:val="a4"/>
        <w:numPr>
          <w:ilvl w:val="0"/>
          <w:numId w:val="24"/>
        </w:numPr>
        <w:shd w:val="clear" w:color="auto" w:fill="FFFFFF"/>
        <w:rPr>
          <w:rFonts w:asciiTheme="minorHAnsi" w:hAnsiTheme="minorHAnsi" w:cstheme="minorHAnsi"/>
          <w:color w:val="1D1814"/>
          <w:lang w:val="ru-RU"/>
        </w:rPr>
      </w:pPr>
      <w:r w:rsidRPr="00800B9E">
        <w:rPr>
          <w:rFonts w:asciiTheme="minorHAnsi" w:hAnsiTheme="minorHAnsi"/>
          <w:color w:val="1D1814"/>
          <w:lang w:val="ru-RU"/>
        </w:rPr>
        <w:t xml:space="preserve">Копия паспорта и/или </w:t>
      </w:r>
      <w:r>
        <w:rPr>
          <w:rFonts w:asciiTheme="minorHAnsi" w:hAnsiTheme="minorHAnsi"/>
          <w:color w:val="1D1814"/>
        </w:rPr>
        <w:t>ID</w:t>
      </w:r>
      <w:r w:rsidRPr="00800B9E">
        <w:rPr>
          <w:rFonts w:asciiTheme="minorHAnsi" w:hAnsiTheme="minorHAnsi"/>
          <w:color w:val="1D1814"/>
          <w:lang w:val="ru-RU"/>
        </w:rPr>
        <w:t xml:space="preserve">-карты </w:t>
      </w:r>
    </w:p>
    <w:p w14:paraId="7005DF8B" w14:textId="77777777" w:rsidR="0055101D" w:rsidRPr="00800B9E" w:rsidRDefault="0055101D" w:rsidP="0055101D">
      <w:pPr>
        <w:pStyle w:val="a4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40" w:lineRule="auto"/>
        <w:rPr>
          <w:rFonts w:asciiTheme="minorHAnsi" w:hAnsiTheme="minorHAnsi" w:cstheme="minorHAnsi"/>
          <w:color w:val="1D1814"/>
          <w:lang w:val="ru-RU"/>
        </w:rPr>
      </w:pPr>
      <w:r w:rsidRPr="00800B9E">
        <w:rPr>
          <w:rFonts w:asciiTheme="minorHAnsi" w:hAnsiTheme="minorHAnsi"/>
          <w:color w:val="1D1814"/>
          <w:lang w:val="ru-RU"/>
        </w:rPr>
        <w:t>Выпускные сертификаты, как указано ниже:</w:t>
      </w:r>
    </w:p>
    <w:p w14:paraId="2C5DC3D8" w14:textId="0AA964F9" w:rsidR="0055101D" w:rsidRPr="00800B9E" w:rsidRDefault="0055101D" w:rsidP="0055101D">
      <w:pPr>
        <w:pStyle w:val="a4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40" w:lineRule="auto"/>
        <w:ind w:left="1080"/>
        <w:rPr>
          <w:rFonts w:asciiTheme="minorHAnsi" w:hAnsiTheme="minorHAnsi" w:cstheme="minorHAnsi"/>
          <w:color w:val="1D1814"/>
          <w:lang w:val="ru-RU"/>
        </w:rPr>
      </w:pPr>
      <w:r w:rsidRPr="00800B9E">
        <w:rPr>
          <w:rFonts w:asciiTheme="minorHAnsi" w:hAnsiTheme="minorHAnsi"/>
          <w:color w:val="1D1814"/>
          <w:lang w:val="ru-RU"/>
        </w:rPr>
        <w:t xml:space="preserve">Аттестат </w:t>
      </w:r>
      <w:r w:rsidRPr="00800B9E">
        <w:rPr>
          <w:rFonts w:asciiTheme="minorHAnsi" w:hAnsiTheme="minorHAnsi"/>
          <w:color w:val="1D1814"/>
          <w:highlight w:val="white"/>
          <w:lang w:val="ru-RU"/>
        </w:rPr>
        <w:t>об окончании 12-летней</w:t>
      </w:r>
      <w:r w:rsidR="00E277F3">
        <w:rPr>
          <w:rFonts w:asciiTheme="minorHAnsi" w:hAnsiTheme="minorHAnsi"/>
          <w:color w:val="1D1814"/>
          <w:highlight w:val="white"/>
          <w:lang w:val="ru-RU"/>
        </w:rPr>
        <w:t xml:space="preserve"> </w:t>
      </w:r>
      <w:r w:rsidRPr="00800B9E">
        <w:rPr>
          <w:rFonts w:asciiTheme="minorHAnsi" w:hAnsiTheme="minorHAnsi"/>
          <w:color w:val="1D1814"/>
          <w:lang w:val="ru-RU"/>
        </w:rPr>
        <w:t>(средней) школы с оценками по предметам;</w:t>
      </w:r>
    </w:p>
    <w:p w14:paraId="242F021F" w14:textId="5DC35461" w:rsidR="0055101D" w:rsidRPr="00800B9E" w:rsidRDefault="0055101D" w:rsidP="0055101D">
      <w:pPr>
        <w:pStyle w:val="a4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40" w:lineRule="auto"/>
        <w:ind w:left="1080"/>
        <w:rPr>
          <w:rFonts w:asciiTheme="minorHAnsi" w:hAnsiTheme="minorHAnsi" w:cstheme="minorHAnsi"/>
          <w:color w:val="1D1814"/>
          <w:lang w:val="ru-RU"/>
        </w:rPr>
      </w:pPr>
      <w:r w:rsidRPr="00800B9E">
        <w:rPr>
          <w:rFonts w:asciiTheme="minorHAnsi" w:hAnsiTheme="minorHAnsi"/>
          <w:color w:val="1D1814"/>
          <w:lang w:val="ru-RU"/>
        </w:rPr>
        <w:t>Сертификаты и дипломы Афганистана (если имеются).</w:t>
      </w:r>
    </w:p>
    <w:p w14:paraId="56718117" w14:textId="77777777" w:rsidR="005C3F58" w:rsidRPr="00800B9E" w:rsidRDefault="005C3F58" w:rsidP="00480183">
      <w:pPr>
        <w:spacing w:before="100" w:beforeAutospacing="1"/>
        <w:rPr>
          <w:rFonts w:asciiTheme="minorHAnsi" w:hAnsiTheme="minorHAnsi" w:cstheme="minorHAnsi"/>
          <w:lang w:val="ru-RU"/>
        </w:rPr>
      </w:pPr>
      <w:r w:rsidRPr="00800B9E">
        <w:rPr>
          <w:rFonts w:asciiTheme="minorHAnsi" w:hAnsiTheme="minorHAnsi"/>
          <w:b/>
          <w:lang w:val="ru-RU"/>
        </w:rPr>
        <w:t>Где я буду учиться?</w:t>
      </w:r>
    </w:p>
    <w:p w14:paraId="5B723D80" w14:textId="71DF3639" w:rsidR="005C3F58" w:rsidRPr="00800B9E" w:rsidRDefault="00575421" w:rsidP="005C3F58">
      <w:pPr>
        <w:rPr>
          <w:rFonts w:asciiTheme="minorHAnsi" w:eastAsia="Times New Roman" w:hAnsiTheme="minorHAnsi" w:cstheme="minorHAnsi"/>
          <w:color w:val="000000"/>
          <w:lang w:val="ru-RU"/>
        </w:rPr>
      </w:pPr>
      <w:r w:rsidRPr="00800B9E">
        <w:rPr>
          <w:rFonts w:asciiTheme="minorHAnsi" w:hAnsiTheme="minorHAnsi"/>
          <w:lang w:val="ru-RU"/>
        </w:rPr>
        <w:t>Вы будете учиться в Образовательном центре по подготовке афганских граждан в Термезе (Центр) ,</w:t>
      </w:r>
      <w:r w:rsidRPr="00800B9E">
        <w:rPr>
          <w:rFonts w:asciiTheme="minorHAnsi" w:hAnsiTheme="minorHAnsi"/>
          <w:color w:val="000000"/>
          <w:lang w:val="ru-RU"/>
        </w:rPr>
        <w:t xml:space="preserve"> который обладает техническими возможностями и человеческими ресурсами с хорошим опытом в этой области.</w:t>
      </w:r>
      <w:r w:rsidRPr="00800B9E">
        <w:rPr>
          <w:rFonts w:asciiTheme="minorHAnsi" w:hAnsiTheme="minorHAnsi"/>
          <w:lang w:val="ru-RU"/>
        </w:rPr>
        <w:t xml:space="preserve"> Центр имеет хорошо налаженные связи</w:t>
      </w:r>
      <w:r w:rsidR="00E277F3">
        <w:rPr>
          <w:rFonts w:asciiTheme="minorHAnsi" w:hAnsiTheme="minorHAnsi"/>
          <w:lang w:val="ru-RU"/>
        </w:rPr>
        <w:t xml:space="preserve"> </w:t>
      </w:r>
      <w:r w:rsidRPr="00800B9E">
        <w:rPr>
          <w:rFonts w:asciiTheme="minorHAnsi" w:hAnsiTheme="minorHAnsi"/>
          <w:color w:val="000000"/>
          <w:lang w:val="ru-RU"/>
        </w:rPr>
        <w:t xml:space="preserve">с широким кругом университетов, институтов и колледжей Узбекистана. </w:t>
      </w:r>
      <w:r w:rsidRPr="00800B9E">
        <w:rPr>
          <w:rFonts w:asciiTheme="minorHAnsi" w:hAnsiTheme="minorHAnsi"/>
          <w:lang w:val="ru-RU"/>
        </w:rPr>
        <w:t xml:space="preserve">После завершения </w:t>
      </w:r>
      <w:r w:rsidRPr="00800B9E">
        <w:rPr>
          <w:rFonts w:asciiTheme="minorHAnsi" w:hAnsiTheme="minorHAnsi"/>
          <w:color w:val="000000"/>
          <w:lang w:val="ru-RU"/>
        </w:rPr>
        <w:t>программ профессионального образования и обучения Центр выдает сертификат и диплом, признаваемые как в Узбекистане, так и в Афганистане.</w:t>
      </w:r>
    </w:p>
    <w:p w14:paraId="19960087" w14:textId="77777777" w:rsidR="005C3F58" w:rsidRPr="00800B9E" w:rsidRDefault="005C3F58" w:rsidP="00480183">
      <w:pPr>
        <w:shd w:val="clear" w:color="auto" w:fill="FFFFFF"/>
        <w:spacing w:before="100" w:beforeAutospacing="1"/>
        <w:rPr>
          <w:rFonts w:asciiTheme="minorHAnsi" w:hAnsiTheme="minorHAnsi" w:cstheme="minorHAnsi"/>
          <w:color w:val="1D1814"/>
          <w:lang w:val="ru-RU"/>
        </w:rPr>
      </w:pPr>
      <w:r w:rsidRPr="00800B9E">
        <w:rPr>
          <w:rFonts w:asciiTheme="minorHAnsi" w:hAnsiTheme="minorHAnsi"/>
          <w:b/>
          <w:lang w:val="ru-RU"/>
        </w:rPr>
        <w:t xml:space="preserve">Что покрывает данный грант? </w:t>
      </w:r>
    </w:p>
    <w:p w14:paraId="2A9F0B85" w14:textId="77777777" w:rsidR="005C3F58" w:rsidRPr="00800B9E" w:rsidRDefault="005C3F58" w:rsidP="005C3F58">
      <w:pPr>
        <w:shd w:val="clear" w:color="auto" w:fill="FFFFFF"/>
        <w:rPr>
          <w:rFonts w:asciiTheme="minorHAnsi" w:hAnsiTheme="minorHAnsi" w:cstheme="minorHAnsi"/>
          <w:color w:val="1D1814"/>
          <w:lang w:val="ru-RU"/>
        </w:rPr>
      </w:pPr>
      <w:r w:rsidRPr="00800B9E">
        <w:rPr>
          <w:rFonts w:asciiTheme="minorHAnsi" w:hAnsiTheme="minorHAnsi"/>
          <w:color w:val="1D1814"/>
          <w:lang w:val="ru-RU"/>
        </w:rPr>
        <w:t xml:space="preserve">Грант покрывает: </w:t>
      </w:r>
    </w:p>
    <w:p w14:paraId="3289A3F1" w14:textId="77777777" w:rsidR="005C3F58" w:rsidRPr="00C077F6" w:rsidRDefault="005C3F58" w:rsidP="005C3F58">
      <w:pPr>
        <w:widowControl w:val="0"/>
        <w:numPr>
          <w:ilvl w:val="0"/>
          <w:numId w:val="12"/>
        </w:numPr>
        <w:shd w:val="clear" w:color="auto" w:fill="FFFFFF"/>
        <w:spacing w:before="0"/>
        <w:rPr>
          <w:rFonts w:asciiTheme="minorHAnsi" w:hAnsiTheme="minorHAnsi" w:cstheme="minorHAnsi"/>
          <w:color w:val="1D1814"/>
        </w:rPr>
      </w:pPr>
      <w:proofErr w:type="spellStart"/>
      <w:r>
        <w:rPr>
          <w:rFonts w:asciiTheme="minorHAnsi" w:hAnsiTheme="minorHAnsi"/>
          <w:color w:val="1D1814"/>
        </w:rPr>
        <w:t>Плату</w:t>
      </w:r>
      <w:proofErr w:type="spellEnd"/>
      <w:r>
        <w:rPr>
          <w:rFonts w:asciiTheme="minorHAnsi" w:hAnsiTheme="minorHAnsi"/>
          <w:color w:val="1D1814"/>
        </w:rPr>
        <w:t xml:space="preserve"> </w:t>
      </w:r>
      <w:proofErr w:type="spellStart"/>
      <w:r>
        <w:rPr>
          <w:rFonts w:asciiTheme="minorHAnsi" w:hAnsiTheme="minorHAnsi"/>
          <w:color w:val="1D1814"/>
        </w:rPr>
        <w:t>за</w:t>
      </w:r>
      <w:proofErr w:type="spellEnd"/>
      <w:r>
        <w:rPr>
          <w:rFonts w:asciiTheme="minorHAnsi" w:hAnsiTheme="minorHAnsi"/>
          <w:color w:val="1D1814"/>
        </w:rPr>
        <w:t xml:space="preserve"> </w:t>
      </w:r>
      <w:proofErr w:type="spellStart"/>
      <w:r>
        <w:rPr>
          <w:rFonts w:asciiTheme="minorHAnsi" w:hAnsiTheme="minorHAnsi"/>
          <w:color w:val="1D1814"/>
        </w:rPr>
        <w:t>обучение</w:t>
      </w:r>
      <w:proofErr w:type="spellEnd"/>
    </w:p>
    <w:p w14:paraId="656317FC" w14:textId="630E40C0" w:rsidR="005C3F58" w:rsidRPr="00C077F6" w:rsidRDefault="005C3F58" w:rsidP="005C3F58">
      <w:pPr>
        <w:widowControl w:val="0"/>
        <w:numPr>
          <w:ilvl w:val="0"/>
          <w:numId w:val="12"/>
        </w:numPr>
        <w:shd w:val="clear" w:color="auto" w:fill="FFFFFF"/>
        <w:spacing w:before="0"/>
        <w:rPr>
          <w:rFonts w:asciiTheme="minorHAnsi" w:hAnsiTheme="minorHAnsi" w:cstheme="minorHAnsi"/>
          <w:color w:val="1D1814"/>
        </w:rPr>
      </w:pPr>
      <w:proofErr w:type="spellStart"/>
      <w:r>
        <w:rPr>
          <w:rFonts w:asciiTheme="minorHAnsi" w:hAnsiTheme="minorHAnsi"/>
          <w:color w:val="1D1814"/>
        </w:rPr>
        <w:t>Проживани</w:t>
      </w:r>
      <w:proofErr w:type="spellEnd"/>
      <w:r w:rsidR="0023462D">
        <w:rPr>
          <w:rFonts w:asciiTheme="minorHAnsi" w:hAnsiTheme="minorHAnsi"/>
          <w:color w:val="1D1814"/>
          <w:lang w:val="ru-RU"/>
        </w:rPr>
        <w:t>е</w:t>
      </w:r>
    </w:p>
    <w:p w14:paraId="6E522014" w14:textId="349C9AE3" w:rsidR="005C3F58" w:rsidRPr="00800B9E" w:rsidRDefault="005C3F58" w:rsidP="005C3F58">
      <w:pPr>
        <w:widowControl w:val="0"/>
        <w:numPr>
          <w:ilvl w:val="0"/>
          <w:numId w:val="12"/>
        </w:numPr>
        <w:shd w:val="clear" w:color="auto" w:fill="FFFFFF"/>
        <w:spacing w:before="0"/>
        <w:rPr>
          <w:rFonts w:asciiTheme="minorHAnsi" w:hAnsiTheme="minorHAnsi" w:cstheme="minorHAnsi"/>
          <w:color w:val="1D1814"/>
          <w:lang w:val="ru-RU"/>
        </w:rPr>
      </w:pPr>
      <w:r w:rsidRPr="00800B9E">
        <w:rPr>
          <w:rFonts w:asciiTheme="minorHAnsi" w:hAnsiTheme="minorHAnsi"/>
          <w:color w:val="1D1814"/>
          <w:lang w:val="ru-RU"/>
        </w:rPr>
        <w:t>Ежемесячн</w:t>
      </w:r>
      <w:r w:rsidR="0023462D">
        <w:rPr>
          <w:rFonts w:asciiTheme="minorHAnsi" w:hAnsiTheme="minorHAnsi"/>
          <w:color w:val="1D1814"/>
          <w:lang w:val="ru-RU"/>
        </w:rPr>
        <w:t>ую</w:t>
      </w:r>
      <w:r w:rsidRPr="00800B9E">
        <w:rPr>
          <w:rFonts w:asciiTheme="minorHAnsi" w:hAnsiTheme="minorHAnsi"/>
          <w:color w:val="1D1814"/>
          <w:lang w:val="ru-RU"/>
        </w:rPr>
        <w:t xml:space="preserve"> стипенди</w:t>
      </w:r>
      <w:r w:rsidR="0023462D">
        <w:rPr>
          <w:rFonts w:asciiTheme="minorHAnsi" w:hAnsiTheme="minorHAnsi"/>
          <w:color w:val="1D1814"/>
          <w:lang w:val="ru-RU"/>
        </w:rPr>
        <w:t>ю</w:t>
      </w:r>
      <w:r w:rsidRPr="00800B9E">
        <w:rPr>
          <w:rFonts w:asciiTheme="minorHAnsi" w:hAnsiTheme="minorHAnsi"/>
          <w:color w:val="1D1814"/>
          <w:lang w:val="ru-RU"/>
        </w:rPr>
        <w:t xml:space="preserve"> (только для получателя гранта)</w:t>
      </w:r>
    </w:p>
    <w:p w14:paraId="6E9BDF15" w14:textId="41EB1B52" w:rsidR="005C3F58" w:rsidRPr="00C077F6" w:rsidRDefault="005C3F58" w:rsidP="005C3F58">
      <w:pPr>
        <w:widowControl w:val="0"/>
        <w:numPr>
          <w:ilvl w:val="0"/>
          <w:numId w:val="12"/>
        </w:numPr>
        <w:shd w:val="clear" w:color="auto" w:fill="FFFFFF"/>
        <w:spacing w:before="0"/>
        <w:rPr>
          <w:rFonts w:asciiTheme="minorHAnsi" w:hAnsiTheme="minorHAnsi" w:cstheme="minorHAnsi"/>
          <w:color w:val="1D1814"/>
        </w:rPr>
      </w:pPr>
      <w:proofErr w:type="spellStart"/>
      <w:r>
        <w:rPr>
          <w:rFonts w:asciiTheme="minorHAnsi" w:hAnsiTheme="minorHAnsi"/>
          <w:color w:val="1D1814"/>
        </w:rPr>
        <w:lastRenderedPageBreak/>
        <w:t>Медицинск</w:t>
      </w:r>
      <w:r w:rsidR="0023462D">
        <w:rPr>
          <w:rFonts w:asciiTheme="minorHAnsi" w:hAnsiTheme="minorHAnsi"/>
          <w:color w:val="1D1814"/>
          <w:lang w:val="ru-RU"/>
        </w:rPr>
        <w:t>ую</w:t>
      </w:r>
      <w:proofErr w:type="spellEnd"/>
      <w:r>
        <w:rPr>
          <w:rFonts w:asciiTheme="minorHAnsi" w:hAnsiTheme="minorHAnsi"/>
          <w:color w:val="1D1814"/>
        </w:rPr>
        <w:t xml:space="preserve"> </w:t>
      </w:r>
      <w:proofErr w:type="spellStart"/>
      <w:r>
        <w:rPr>
          <w:rFonts w:asciiTheme="minorHAnsi" w:hAnsiTheme="minorHAnsi"/>
          <w:color w:val="1D1814"/>
        </w:rPr>
        <w:t>страховк</w:t>
      </w:r>
      <w:proofErr w:type="spellEnd"/>
      <w:r w:rsidR="0023462D">
        <w:rPr>
          <w:rFonts w:asciiTheme="minorHAnsi" w:hAnsiTheme="minorHAnsi"/>
          <w:color w:val="1D1814"/>
          <w:lang w:val="ru-RU"/>
        </w:rPr>
        <w:t>у</w:t>
      </w:r>
    </w:p>
    <w:p w14:paraId="6242323E" w14:textId="201E859F" w:rsidR="00F71945" w:rsidRPr="00800B9E" w:rsidRDefault="005C3F58" w:rsidP="00171130">
      <w:pPr>
        <w:shd w:val="clear" w:color="auto" w:fill="FFFFFF"/>
        <w:rPr>
          <w:rFonts w:asciiTheme="minorHAnsi" w:hAnsiTheme="minorHAnsi" w:cstheme="minorHAnsi"/>
          <w:b/>
          <w:lang w:val="ru-RU"/>
        </w:rPr>
      </w:pPr>
      <w:r w:rsidRPr="00800B9E">
        <w:rPr>
          <w:rFonts w:asciiTheme="minorHAnsi" w:hAnsiTheme="minorHAnsi"/>
          <w:i/>
          <w:lang w:val="ru-RU"/>
        </w:rPr>
        <w:t>Остальные расходы, связанные с возможными иждивенцами, включая детей, стипендией</w:t>
      </w:r>
      <w:r w:rsidR="00E277F3">
        <w:rPr>
          <w:rFonts w:asciiTheme="minorHAnsi" w:hAnsiTheme="minorHAnsi"/>
          <w:i/>
          <w:lang w:val="ru-RU"/>
        </w:rPr>
        <w:t xml:space="preserve"> </w:t>
      </w:r>
      <w:r w:rsidRPr="00800B9E">
        <w:rPr>
          <w:rFonts w:asciiTheme="minorHAnsi" w:hAnsiTheme="minorHAnsi"/>
          <w:i/>
          <w:highlight w:val="white"/>
          <w:lang w:val="ru-RU"/>
        </w:rPr>
        <w:t xml:space="preserve">НЕ </w:t>
      </w:r>
      <w:r w:rsidRPr="00800B9E">
        <w:rPr>
          <w:rFonts w:asciiTheme="minorHAnsi" w:hAnsiTheme="minorHAnsi"/>
          <w:i/>
          <w:lang w:val="ru-RU"/>
        </w:rPr>
        <w:t>покрываются.</w:t>
      </w:r>
    </w:p>
    <w:sectPr w:rsidR="00F71945" w:rsidRPr="00800B9E" w:rsidSect="00C077F6">
      <w:pgSz w:w="11906" w:h="16838"/>
      <w:pgMar w:top="1137" w:right="1137" w:bottom="851" w:left="113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PT Sans Narrow">
    <w:altName w:val="Arial"/>
    <w:charset w:val="00"/>
    <w:family w:val="swiss"/>
    <w:pitch w:val="variable"/>
    <w:sig w:usb0="00000001" w:usb1="5000204B" w:usb2="00000000" w:usb3="00000000" w:csb0="00000097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473"/>
    <w:multiLevelType w:val="multilevel"/>
    <w:tmpl w:val="42AC1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83ED2"/>
    <w:multiLevelType w:val="hybridMultilevel"/>
    <w:tmpl w:val="389C3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C1179"/>
    <w:multiLevelType w:val="multilevel"/>
    <w:tmpl w:val="01B4C3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57609B3"/>
    <w:multiLevelType w:val="hybridMultilevel"/>
    <w:tmpl w:val="9F74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109DB"/>
    <w:multiLevelType w:val="hybridMultilevel"/>
    <w:tmpl w:val="98766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251B3"/>
    <w:multiLevelType w:val="hybridMultilevel"/>
    <w:tmpl w:val="FB94E6C8"/>
    <w:lvl w:ilvl="0" w:tplc="084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97935"/>
    <w:multiLevelType w:val="multilevel"/>
    <w:tmpl w:val="6E74C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776282"/>
    <w:multiLevelType w:val="hybridMultilevel"/>
    <w:tmpl w:val="9CE8F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60432"/>
    <w:multiLevelType w:val="multilevel"/>
    <w:tmpl w:val="5A445E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8DA4A17"/>
    <w:multiLevelType w:val="multilevel"/>
    <w:tmpl w:val="30626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B6C58"/>
    <w:multiLevelType w:val="hybridMultilevel"/>
    <w:tmpl w:val="96860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A6AF4"/>
    <w:multiLevelType w:val="multilevel"/>
    <w:tmpl w:val="D8F27664"/>
    <w:lvl w:ilvl="0">
      <w:start w:val="1"/>
      <w:numFmt w:val="bullet"/>
      <w:lvlText w:val=""/>
      <w:lvlJc w:val="left"/>
      <w:pPr>
        <w:ind w:left="2508" w:hanging="1800"/>
      </w:pPr>
      <w:rPr>
        <w:rFonts w:ascii="Symbol" w:hAnsi="Symbol" w:hint="default"/>
      </w:rPr>
    </w:lvl>
    <w:lvl w:ilvl="1">
      <w:start w:val="3"/>
      <w:numFmt w:val="bullet"/>
      <w:lvlText w:val="-"/>
      <w:lvlJc w:val="left"/>
      <w:pPr>
        <w:ind w:left="-1452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-3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49660566"/>
    <w:multiLevelType w:val="multilevel"/>
    <w:tmpl w:val="AA52C15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1D1814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4C0D4264"/>
    <w:multiLevelType w:val="hybridMultilevel"/>
    <w:tmpl w:val="6758F8BE"/>
    <w:lvl w:ilvl="0" w:tplc="0843000F">
      <w:start w:val="1"/>
      <w:numFmt w:val="decimal"/>
      <w:lvlText w:val="%1."/>
      <w:lvlJc w:val="left"/>
      <w:pPr>
        <w:ind w:left="720" w:hanging="360"/>
      </w:p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8387D"/>
    <w:multiLevelType w:val="hybridMultilevel"/>
    <w:tmpl w:val="6758F8BE"/>
    <w:lvl w:ilvl="0" w:tplc="0843000F">
      <w:start w:val="1"/>
      <w:numFmt w:val="decimal"/>
      <w:lvlText w:val="%1."/>
      <w:lvlJc w:val="left"/>
      <w:pPr>
        <w:ind w:left="720" w:hanging="360"/>
      </w:p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A5EC5"/>
    <w:multiLevelType w:val="hybridMultilevel"/>
    <w:tmpl w:val="96860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603CA"/>
    <w:multiLevelType w:val="hybridMultilevel"/>
    <w:tmpl w:val="4E6A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51CBF"/>
    <w:multiLevelType w:val="multilevel"/>
    <w:tmpl w:val="19F2D2E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7F034E6"/>
    <w:multiLevelType w:val="multilevel"/>
    <w:tmpl w:val="466AA5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136033E"/>
    <w:multiLevelType w:val="hybridMultilevel"/>
    <w:tmpl w:val="E510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9682F"/>
    <w:multiLevelType w:val="hybridMultilevel"/>
    <w:tmpl w:val="96860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925DF"/>
    <w:multiLevelType w:val="hybridMultilevel"/>
    <w:tmpl w:val="4C56D7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940049"/>
    <w:multiLevelType w:val="hybridMultilevel"/>
    <w:tmpl w:val="B2CE1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62759"/>
    <w:multiLevelType w:val="multilevel"/>
    <w:tmpl w:val="67801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267BB"/>
    <w:multiLevelType w:val="hybridMultilevel"/>
    <w:tmpl w:val="96860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74F30"/>
    <w:multiLevelType w:val="hybridMultilevel"/>
    <w:tmpl w:val="4E6AB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23"/>
  </w:num>
  <w:num w:numId="5">
    <w:abstractNumId w:val="2"/>
  </w:num>
  <w:num w:numId="6">
    <w:abstractNumId w:val="0"/>
  </w:num>
  <w:num w:numId="7">
    <w:abstractNumId w:val="19"/>
  </w:num>
  <w:num w:numId="8">
    <w:abstractNumId w:val="12"/>
  </w:num>
  <w:num w:numId="9">
    <w:abstractNumId w:val="21"/>
  </w:num>
  <w:num w:numId="10">
    <w:abstractNumId w:val="4"/>
  </w:num>
  <w:num w:numId="11">
    <w:abstractNumId w:val="25"/>
  </w:num>
  <w:num w:numId="12">
    <w:abstractNumId w:val="17"/>
  </w:num>
  <w:num w:numId="13">
    <w:abstractNumId w:val="6"/>
  </w:num>
  <w:num w:numId="14">
    <w:abstractNumId w:val="3"/>
  </w:num>
  <w:num w:numId="15">
    <w:abstractNumId w:val="24"/>
  </w:num>
  <w:num w:numId="16">
    <w:abstractNumId w:val="15"/>
  </w:num>
  <w:num w:numId="17">
    <w:abstractNumId w:val="13"/>
  </w:num>
  <w:num w:numId="18">
    <w:abstractNumId w:val="5"/>
  </w:num>
  <w:num w:numId="19">
    <w:abstractNumId w:val="7"/>
  </w:num>
  <w:num w:numId="20">
    <w:abstractNumId w:val="14"/>
  </w:num>
  <w:num w:numId="21">
    <w:abstractNumId w:val="10"/>
  </w:num>
  <w:num w:numId="22">
    <w:abstractNumId w:val="20"/>
  </w:num>
  <w:num w:numId="23">
    <w:abstractNumId w:val="11"/>
  </w:num>
  <w:num w:numId="24">
    <w:abstractNumId w:val="22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67"/>
    <w:rsid w:val="00014B41"/>
    <w:rsid w:val="00071366"/>
    <w:rsid w:val="000B69AC"/>
    <w:rsid w:val="000C39F4"/>
    <w:rsid w:val="000D5B93"/>
    <w:rsid w:val="000E2E67"/>
    <w:rsid w:val="00132D85"/>
    <w:rsid w:val="0015576D"/>
    <w:rsid w:val="00160F14"/>
    <w:rsid w:val="00171130"/>
    <w:rsid w:val="001F5571"/>
    <w:rsid w:val="00201FB3"/>
    <w:rsid w:val="002158C2"/>
    <w:rsid w:val="00217402"/>
    <w:rsid w:val="0023462D"/>
    <w:rsid w:val="002837EA"/>
    <w:rsid w:val="00364E42"/>
    <w:rsid w:val="00412240"/>
    <w:rsid w:val="00437D11"/>
    <w:rsid w:val="00480183"/>
    <w:rsid w:val="004E4E16"/>
    <w:rsid w:val="00516A17"/>
    <w:rsid w:val="0055101D"/>
    <w:rsid w:val="00575421"/>
    <w:rsid w:val="005C30A2"/>
    <w:rsid w:val="005C3F58"/>
    <w:rsid w:val="005E3072"/>
    <w:rsid w:val="006531D7"/>
    <w:rsid w:val="006965BF"/>
    <w:rsid w:val="006A19D0"/>
    <w:rsid w:val="006B124C"/>
    <w:rsid w:val="006E1261"/>
    <w:rsid w:val="007431F8"/>
    <w:rsid w:val="0078274E"/>
    <w:rsid w:val="007B76B3"/>
    <w:rsid w:val="00800B9E"/>
    <w:rsid w:val="008A2F37"/>
    <w:rsid w:val="008B2A92"/>
    <w:rsid w:val="00924AA3"/>
    <w:rsid w:val="00944F49"/>
    <w:rsid w:val="00982F37"/>
    <w:rsid w:val="00A26D98"/>
    <w:rsid w:val="00AA2692"/>
    <w:rsid w:val="00AA269A"/>
    <w:rsid w:val="00B05D76"/>
    <w:rsid w:val="00B77155"/>
    <w:rsid w:val="00B9450F"/>
    <w:rsid w:val="00BB3DED"/>
    <w:rsid w:val="00BB7FF6"/>
    <w:rsid w:val="00C06880"/>
    <w:rsid w:val="00C077F6"/>
    <w:rsid w:val="00C90E98"/>
    <w:rsid w:val="00C95A34"/>
    <w:rsid w:val="00C964DA"/>
    <w:rsid w:val="00CB11D3"/>
    <w:rsid w:val="00D33ED4"/>
    <w:rsid w:val="00D60E41"/>
    <w:rsid w:val="00E251CD"/>
    <w:rsid w:val="00E277F3"/>
    <w:rsid w:val="00E41B23"/>
    <w:rsid w:val="00F347A8"/>
    <w:rsid w:val="00F3796F"/>
    <w:rsid w:val="00F71945"/>
    <w:rsid w:val="00F95E8C"/>
    <w:rsid w:val="00FD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FCB53"/>
  <w15:docId w15:val="{A0697141-8D4E-47DF-BEE4-493E5E0D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Open Sans" w:hAnsi="Open Sans" w:cs="Open Sans"/>
        <w:sz w:val="22"/>
        <w:szCs w:val="22"/>
        <w:lang w:val="en-US" w:eastAsia="ru-RU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2">
    <w:name w:val="heading 2"/>
    <w:basedOn w:val="10"/>
    <w:next w:val="10"/>
    <w:pPr>
      <w:spacing w:before="320" w:line="240" w:lineRule="auto"/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3">
    <w:name w:val="heading 3"/>
    <w:basedOn w:val="10"/>
    <w:next w:val="10"/>
    <w:pPr>
      <w:spacing w:before="20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12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spacing w:before="320" w:line="240" w:lineRule="auto"/>
    </w:pPr>
    <w:rPr>
      <w:rFonts w:ascii="PT Sans Narrow" w:eastAsia="PT Sans Narrow" w:hAnsi="PT Sans Narrow" w:cs="PT Sans Narrow"/>
      <w:b/>
      <w:sz w:val="52"/>
      <w:szCs w:val="52"/>
    </w:rPr>
  </w:style>
  <w:style w:type="paragraph" w:styleId="a4">
    <w:name w:val="List Paragraph"/>
    <w:basedOn w:val="a"/>
    <w:uiPriority w:val="34"/>
    <w:qFormat/>
    <w:rsid w:val="00D03E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F748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30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30A3"/>
    <w:rPr>
      <w:rFonts w:ascii="Segoe UI" w:hAnsi="Segoe UI" w:cs="Segoe UI"/>
      <w:sz w:val="18"/>
      <w:szCs w:val="18"/>
    </w:rPr>
  </w:style>
  <w:style w:type="paragraph" w:styleId="a8">
    <w:name w:val="Subtitle"/>
    <w:basedOn w:val="10"/>
    <w:next w:val="10"/>
    <w:pPr>
      <w:spacing w:before="200" w:line="240" w:lineRule="auto"/>
    </w:pPr>
    <w:rPr>
      <w:rFonts w:ascii="PT Sans Narrow" w:eastAsia="PT Sans Narrow" w:hAnsi="PT Sans Narrow" w:cs="PT Sans Narrow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575421"/>
    <w:pPr>
      <w:spacing w:before="100" w:beforeAutospacing="1" w:after="100" w:afterAutospacing="1" w:line="240" w:lineRule="auto"/>
      <w:jc w:val="left"/>
    </w:pPr>
    <w:rPr>
      <w:rFonts w:ascii="Times" w:hAnsi="Times" w:cs="Times New Roman"/>
      <w:sz w:val="20"/>
      <w:szCs w:val="20"/>
    </w:rPr>
  </w:style>
  <w:style w:type="character" w:customStyle="1" w:styleId="aa">
    <w:name w:val="Подпись к картинке"/>
    <w:basedOn w:val="a0"/>
    <w:rsid w:val="00A26D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EU1U53UcYzWp4nk6qocS/yzxrg==">AMUW2mX2Ze/HNs9q9AoI/PQIxJQF3uSO+MQSu6/pdt4/alOjUn1R897ZbIkTexZ+tcUB19B6aqnk43Dkfzwf2ZJLfgmW4JWxKqpjT1tMM1PzLjj9XaGGG6MTAploDQPrR0V/lcdwlAx9ZbkBS+FmGvdM6j119zBhuhkvnFMmHHcOJlX6GHtEZh5GuPhVqDypONXMSyRGbjjM8AR+MDVc3KPdX73Rgn253NWZRhVwPMTj+gKAsnJFIOTbiQ5IhXiWaNJwWSkw6xCDCi9uPImV8oBlhHAcu7Kduia6QAcXb5XOFlh3LOrCE83sTQsEWQYXMzkpRBxqZdH3VrJEjo5cgr+l6uw03bHlXrld/42MTsZTLJURH12shS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4DBDD2C-329C-4D65-8E6B-FE79D993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Бобур Журахужаев</dc:creator>
  <cp:lastModifiedBy>Бобур Журахужаев</cp:lastModifiedBy>
  <cp:revision>2</cp:revision>
  <dcterms:created xsi:type="dcterms:W3CDTF">2022-04-14T07:11:00Z</dcterms:created>
  <dcterms:modified xsi:type="dcterms:W3CDTF">2022-04-14T07:11:00Z</dcterms:modified>
</cp:coreProperties>
</file>