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ACC455" w14:textId="3A2A5AF0" w:rsidR="00E7343C" w:rsidRPr="005639D9" w:rsidRDefault="00E7343C" w:rsidP="00E7343C">
      <w:pPr>
        <w:spacing w:after="0" w:line="240" w:lineRule="auto"/>
        <w:jc w:val="center"/>
        <w:rPr>
          <w:rFonts w:ascii="Proxima nova" w:hAnsi="Proxima nova"/>
          <w:b/>
          <w:sz w:val="24"/>
          <w:szCs w:val="24"/>
        </w:rPr>
      </w:pPr>
      <w:r w:rsidRPr="005639D9">
        <w:rPr>
          <w:rFonts w:ascii="Proxima nova" w:hAnsi="Proxima nova"/>
          <w:b/>
          <w:sz w:val="24"/>
          <w:szCs w:val="24"/>
        </w:rPr>
        <w:t>Report</w:t>
      </w:r>
    </w:p>
    <w:p w14:paraId="49DE5080" w14:textId="65BC0A26" w:rsidR="00975382" w:rsidRDefault="47DE2EB1" w:rsidP="6A24FC70">
      <w:pPr>
        <w:spacing w:after="0" w:line="240" w:lineRule="auto"/>
        <w:jc w:val="center"/>
        <w:rPr>
          <w:rFonts w:ascii="Proxima nova" w:hAnsi="Proxima nova"/>
          <w:b/>
          <w:bCs/>
          <w:sz w:val="24"/>
          <w:szCs w:val="24"/>
        </w:rPr>
      </w:pPr>
      <w:r w:rsidRPr="6A24FC70">
        <w:rPr>
          <w:rFonts w:ascii="Proxima nova" w:hAnsi="Proxima nova"/>
          <w:b/>
          <w:bCs/>
          <w:sz w:val="24"/>
          <w:szCs w:val="24"/>
        </w:rPr>
        <w:t>W</w:t>
      </w:r>
      <w:r w:rsidR="7847A09B" w:rsidRPr="6A24FC70">
        <w:rPr>
          <w:rFonts w:ascii="Proxima nova" w:hAnsi="Proxima nova"/>
          <w:b/>
          <w:bCs/>
          <w:sz w:val="24"/>
          <w:szCs w:val="24"/>
        </w:rPr>
        <w:t>ebinar</w:t>
      </w:r>
      <w:r w:rsidR="1A2A213C" w:rsidRPr="6A24FC70">
        <w:rPr>
          <w:rFonts w:ascii="Proxima nova" w:hAnsi="Proxima nova"/>
          <w:b/>
          <w:bCs/>
          <w:sz w:val="24"/>
          <w:szCs w:val="24"/>
        </w:rPr>
        <w:t xml:space="preserve"> </w:t>
      </w:r>
      <w:r w:rsidRPr="6A24FC70">
        <w:rPr>
          <w:rFonts w:ascii="Proxima nova" w:hAnsi="Proxima nova"/>
          <w:b/>
          <w:bCs/>
          <w:sz w:val="24"/>
          <w:szCs w:val="24"/>
        </w:rPr>
        <w:t xml:space="preserve">Series </w:t>
      </w:r>
      <w:r w:rsidR="1A2A213C" w:rsidRPr="6A24FC70">
        <w:rPr>
          <w:rFonts w:ascii="Proxima nova" w:hAnsi="Proxima nova"/>
          <w:b/>
          <w:bCs/>
          <w:sz w:val="24"/>
          <w:szCs w:val="24"/>
        </w:rPr>
        <w:t>“Digital Inclusion for Sustainable Development”</w:t>
      </w:r>
    </w:p>
    <w:p w14:paraId="1DB828C7" w14:textId="4BF6B6CD" w:rsidR="70131A5D" w:rsidRDefault="70131A5D" w:rsidP="6A24FC70">
      <w:pPr>
        <w:spacing w:after="0" w:line="240" w:lineRule="auto"/>
        <w:jc w:val="center"/>
        <w:rPr>
          <w:rFonts w:ascii="Proxima nova" w:hAnsi="Proxima nova"/>
          <w:b/>
          <w:bCs/>
          <w:sz w:val="24"/>
          <w:szCs w:val="24"/>
        </w:rPr>
      </w:pPr>
      <w:r w:rsidRPr="6A24FC70">
        <w:rPr>
          <w:rFonts w:ascii="Proxima nova" w:hAnsi="Proxima nova"/>
          <w:b/>
          <w:bCs/>
          <w:sz w:val="24"/>
          <w:szCs w:val="24"/>
        </w:rPr>
        <w:t>April to May 2021</w:t>
      </w:r>
    </w:p>
    <w:p w14:paraId="79DE4C70" w14:textId="60274F75" w:rsidR="00375317" w:rsidRDefault="00375317" w:rsidP="00E7343C">
      <w:pPr>
        <w:spacing w:after="0" w:line="240" w:lineRule="auto"/>
        <w:jc w:val="center"/>
        <w:rPr>
          <w:rFonts w:ascii="Proxima nova" w:hAnsi="Proxima nova"/>
          <w:b/>
          <w:sz w:val="24"/>
          <w:szCs w:val="24"/>
        </w:rPr>
      </w:pPr>
    </w:p>
    <w:p w14:paraId="41B1C416" w14:textId="4DA67CF2" w:rsidR="007A6054" w:rsidRDefault="000A4992" w:rsidP="00E7343C">
      <w:pPr>
        <w:spacing w:after="0" w:line="240" w:lineRule="auto"/>
        <w:jc w:val="center"/>
        <w:rPr>
          <w:rFonts w:ascii="Proxima nova" w:hAnsi="Proxima nova"/>
          <w:b/>
          <w:sz w:val="20"/>
          <w:szCs w:val="20"/>
        </w:rPr>
      </w:pPr>
      <w:r>
        <w:rPr>
          <w:noProof/>
        </w:rPr>
        <w:drawing>
          <wp:inline distT="0" distB="0" distL="0" distR="0" wp14:anchorId="07143662" wp14:editId="2E44B443">
            <wp:extent cx="1397789" cy="1664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4605" t="22749" r="39665" b="19171"/>
                    <a:stretch/>
                  </pic:blipFill>
                  <pic:spPr bwMode="auto">
                    <a:xfrm>
                      <a:off x="0" y="0"/>
                      <a:ext cx="1439088" cy="1713509"/>
                    </a:xfrm>
                    <a:prstGeom prst="rect">
                      <a:avLst/>
                    </a:prstGeom>
                    <a:ln>
                      <a:noFill/>
                    </a:ln>
                    <a:extLst>
                      <a:ext uri="{53640926-AAD7-44D8-BBD7-CCE9431645EC}">
                        <a14:shadowObscured xmlns:a14="http://schemas.microsoft.com/office/drawing/2010/main"/>
                      </a:ext>
                    </a:extLst>
                  </pic:spPr>
                </pic:pic>
              </a:graphicData>
            </a:graphic>
          </wp:inline>
        </w:drawing>
      </w:r>
      <w:r w:rsidR="00375317">
        <w:rPr>
          <w:noProof/>
        </w:rPr>
        <w:drawing>
          <wp:inline distT="0" distB="0" distL="0" distR="0" wp14:anchorId="7269078E" wp14:editId="4E06B26C">
            <wp:extent cx="2981891" cy="16641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806" t="22958" r="36985" b="38070"/>
                    <a:stretch/>
                  </pic:blipFill>
                  <pic:spPr bwMode="auto">
                    <a:xfrm>
                      <a:off x="0" y="0"/>
                      <a:ext cx="3047031" cy="1700534"/>
                    </a:xfrm>
                    <a:prstGeom prst="rect">
                      <a:avLst/>
                    </a:prstGeom>
                    <a:ln>
                      <a:noFill/>
                    </a:ln>
                    <a:extLst>
                      <a:ext uri="{53640926-AAD7-44D8-BBD7-CCE9431645EC}">
                        <a14:shadowObscured xmlns:a14="http://schemas.microsoft.com/office/drawing/2010/main"/>
                      </a:ext>
                    </a:extLst>
                  </pic:spPr>
                </pic:pic>
              </a:graphicData>
            </a:graphic>
          </wp:inline>
        </w:drawing>
      </w:r>
    </w:p>
    <w:p w14:paraId="0B650508" w14:textId="7307D7BB" w:rsidR="009F327A" w:rsidRDefault="0076410B" w:rsidP="00E7343C">
      <w:pPr>
        <w:spacing w:after="0" w:line="240" w:lineRule="auto"/>
        <w:jc w:val="center"/>
        <w:rPr>
          <w:rFonts w:ascii="Proxima nova" w:hAnsi="Proxima nova"/>
          <w:b/>
          <w:sz w:val="20"/>
          <w:szCs w:val="20"/>
        </w:rPr>
      </w:pPr>
      <w:r>
        <w:rPr>
          <w:rFonts w:ascii="Proxima nova" w:hAnsi="Proxima nova"/>
          <w:b/>
          <w:noProof/>
          <w:sz w:val="20"/>
          <w:szCs w:val="20"/>
        </w:rPr>
        <w:drawing>
          <wp:inline distT="0" distB="0" distL="0" distR="0" wp14:anchorId="0EEC2363" wp14:editId="14164996">
            <wp:extent cx="4408098" cy="8621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
                      <a:extLst>
                        <a:ext uri="{28A0092B-C50C-407E-A947-70E740481C1C}">
                          <a14:useLocalDpi xmlns:a14="http://schemas.microsoft.com/office/drawing/2010/main" val="0"/>
                        </a:ext>
                      </a:extLst>
                    </a:blip>
                    <a:srcRect l="25947" t="12787" r="1429" b="61991"/>
                    <a:stretch/>
                  </pic:blipFill>
                  <pic:spPr bwMode="auto">
                    <a:xfrm>
                      <a:off x="0" y="0"/>
                      <a:ext cx="4659863" cy="911381"/>
                    </a:xfrm>
                    <a:prstGeom prst="rect">
                      <a:avLst/>
                    </a:prstGeom>
                    <a:noFill/>
                    <a:ln>
                      <a:noFill/>
                    </a:ln>
                    <a:extLst>
                      <a:ext uri="{53640926-AAD7-44D8-BBD7-CCE9431645EC}">
                        <a14:shadowObscured xmlns:a14="http://schemas.microsoft.com/office/drawing/2010/main"/>
                      </a:ext>
                    </a:extLst>
                  </pic:spPr>
                </pic:pic>
              </a:graphicData>
            </a:graphic>
          </wp:inline>
        </w:drawing>
      </w:r>
      <w:r w:rsidR="007A6054">
        <w:rPr>
          <w:rFonts w:ascii="Proxima nova" w:hAnsi="Proxima nova"/>
          <w:b/>
          <w:noProof/>
          <w:sz w:val="20"/>
          <w:szCs w:val="20"/>
        </w:rPr>
        <w:drawing>
          <wp:inline distT="0" distB="0" distL="0" distR="0" wp14:anchorId="5B6EB68A" wp14:editId="3949F634">
            <wp:extent cx="2936937" cy="870761"/>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
                      <a:extLst>
                        <a:ext uri="{28A0092B-C50C-407E-A947-70E740481C1C}">
                          <a14:useLocalDpi xmlns:a14="http://schemas.microsoft.com/office/drawing/2010/main" val="0"/>
                        </a:ext>
                      </a:extLst>
                    </a:blip>
                    <a:srcRect l="33713" t="64959"/>
                    <a:stretch/>
                  </pic:blipFill>
                  <pic:spPr bwMode="auto">
                    <a:xfrm>
                      <a:off x="0" y="0"/>
                      <a:ext cx="2981606" cy="884005"/>
                    </a:xfrm>
                    <a:prstGeom prst="rect">
                      <a:avLst/>
                    </a:prstGeom>
                    <a:noFill/>
                    <a:ln>
                      <a:noFill/>
                    </a:ln>
                    <a:extLst>
                      <a:ext uri="{53640926-AAD7-44D8-BBD7-CCE9431645EC}">
                        <a14:shadowObscured xmlns:a14="http://schemas.microsoft.com/office/drawing/2010/main"/>
                      </a:ext>
                    </a:extLst>
                  </pic:spPr>
                </pic:pic>
              </a:graphicData>
            </a:graphic>
          </wp:inline>
        </w:drawing>
      </w:r>
      <w:r w:rsidR="007A6054">
        <w:rPr>
          <w:rFonts w:ascii="Proxima nova" w:hAnsi="Proxima nova"/>
          <w:b/>
          <w:noProof/>
          <w:sz w:val="20"/>
          <w:szCs w:val="20"/>
        </w:rPr>
        <w:drawing>
          <wp:inline distT="0" distB="0" distL="0" distR="0" wp14:anchorId="0FB18043" wp14:editId="50EFB6FE">
            <wp:extent cx="1463276" cy="871268"/>
            <wp:effectExtent l="0" t="0" r="381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
                      <a:extLst>
                        <a:ext uri="{28A0092B-C50C-407E-A947-70E740481C1C}">
                          <a14:useLocalDpi xmlns:a14="http://schemas.microsoft.com/office/drawing/2010/main" val="0"/>
                        </a:ext>
                      </a:extLst>
                    </a:blip>
                    <a:srcRect r="73985" b="65869"/>
                    <a:stretch/>
                  </pic:blipFill>
                  <pic:spPr bwMode="auto">
                    <a:xfrm>
                      <a:off x="0" y="0"/>
                      <a:ext cx="1487923" cy="8859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Proxima nova" w:hAnsi="Proxima nova"/>
          <w:b/>
          <w:noProof/>
          <w:sz w:val="20"/>
          <w:szCs w:val="20"/>
        </w:rPr>
        <w:drawing>
          <wp:inline distT="0" distB="0" distL="0" distR="0" wp14:anchorId="5B63B027" wp14:editId="1A69A202">
            <wp:extent cx="1423359" cy="93832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
                      <a:extLst>
                        <a:ext uri="{28A0092B-C50C-407E-A947-70E740481C1C}">
                          <a14:useLocalDpi xmlns:a14="http://schemas.microsoft.com/office/drawing/2010/main" val="0"/>
                        </a:ext>
                      </a:extLst>
                    </a:blip>
                    <a:srcRect l="73985" b="66531"/>
                    <a:stretch/>
                  </pic:blipFill>
                  <pic:spPr bwMode="auto">
                    <a:xfrm>
                      <a:off x="0" y="0"/>
                      <a:ext cx="1489759" cy="982093"/>
                    </a:xfrm>
                    <a:prstGeom prst="rect">
                      <a:avLst/>
                    </a:prstGeom>
                    <a:noFill/>
                    <a:ln>
                      <a:noFill/>
                    </a:ln>
                    <a:extLst>
                      <a:ext uri="{53640926-AAD7-44D8-BBD7-CCE9431645EC}">
                        <a14:shadowObscured xmlns:a14="http://schemas.microsoft.com/office/drawing/2010/main"/>
                      </a:ext>
                    </a:extLst>
                  </pic:spPr>
                </pic:pic>
              </a:graphicData>
            </a:graphic>
          </wp:inline>
        </w:drawing>
      </w:r>
      <w:r w:rsidR="00EE6DE0">
        <w:rPr>
          <w:rFonts w:ascii="Proxima nova" w:hAnsi="Proxima nova"/>
          <w:b/>
          <w:noProof/>
          <w:sz w:val="20"/>
          <w:szCs w:val="20"/>
        </w:rPr>
        <w:drawing>
          <wp:inline distT="0" distB="0" distL="0" distR="0" wp14:anchorId="649CD731" wp14:editId="0846A71D">
            <wp:extent cx="3000100" cy="930754"/>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
                      <a:extLst>
                        <a:ext uri="{28A0092B-C50C-407E-A947-70E740481C1C}">
                          <a14:useLocalDpi xmlns:a14="http://schemas.microsoft.com/office/drawing/2010/main" val="0"/>
                        </a:ext>
                      </a:extLst>
                    </a:blip>
                    <a:srcRect l="25693" t="36764" r="25790" b="36630"/>
                    <a:stretch/>
                  </pic:blipFill>
                  <pic:spPr bwMode="auto">
                    <a:xfrm>
                      <a:off x="0" y="0"/>
                      <a:ext cx="3107620" cy="964111"/>
                    </a:xfrm>
                    <a:prstGeom prst="rect">
                      <a:avLst/>
                    </a:prstGeom>
                    <a:noFill/>
                    <a:ln>
                      <a:noFill/>
                    </a:ln>
                    <a:extLst>
                      <a:ext uri="{53640926-AAD7-44D8-BBD7-CCE9431645EC}">
                        <a14:shadowObscured xmlns:a14="http://schemas.microsoft.com/office/drawing/2010/main"/>
                      </a:ext>
                    </a:extLst>
                  </pic:spPr>
                </pic:pic>
              </a:graphicData>
            </a:graphic>
          </wp:inline>
        </w:drawing>
      </w:r>
    </w:p>
    <w:p w14:paraId="385A0BBC" w14:textId="59AB8A6C" w:rsidR="00F609D2" w:rsidRDefault="00F609D2" w:rsidP="00E7343C">
      <w:pPr>
        <w:spacing w:after="0" w:line="240" w:lineRule="auto"/>
        <w:jc w:val="center"/>
        <w:rPr>
          <w:rFonts w:ascii="Proxima nova" w:hAnsi="Proxima nova"/>
          <w:b/>
          <w:sz w:val="20"/>
          <w:szCs w:val="20"/>
        </w:rPr>
      </w:pPr>
      <w:r w:rsidRPr="00F609D2">
        <w:rPr>
          <w:noProof/>
        </w:rPr>
        <w:drawing>
          <wp:inline distT="0" distB="0" distL="0" distR="0" wp14:anchorId="090F6CCC" wp14:editId="311364CB">
            <wp:extent cx="2930665" cy="89598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703" t="43089" r="36799" b="40581"/>
                    <a:stretch/>
                  </pic:blipFill>
                  <pic:spPr bwMode="auto">
                    <a:xfrm>
                      <a:off x="0" y="0"/>
                      <a:ext cx="3011571" cy="92072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DD7295D" wp14:editId="725AC447">
            <wp:extent cx="1432764" cy="89714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774" t="58343" r="43123" b="23721"/>
                    <a:stretch/>
                  </pic:blipFill>
                  <pic:spPr bwMode="auto">
                    <a:xfrm>
                      <a:off x="0" y="0"/>
                      <a:ext cx="1462243" cy="915606"/>
                    </a:xfrm>
                    <a:prstGeom prst="rect">
                      <a:avLst/>
                    </a:prstGeom>
                    <a:ln>
                      <a:noFill/>
                    </a:ln>
                    <a:extLst>
                      <a:ext uri="{53640926-AAD7-44D8-BBD7-CCE9431645EC}">
                        <a14:shadowObscured xmlns:a14="http://schemas.microsoft.com/office/drawing/2010/main"/>
                      </a:ext>
                    </a:extLst>
                  </pic:spPr>
                </pic:pic>
              </a:graphicData>
            </a:graphic>
          </wp:inline>
        </w:drawing>
      </w:r>
    </w:p>
    <w:p w14:paraId="21E99A29" w14:textId="41B1C2EE" w:rsidR="00F609D2" w:rsidRDefault="00F609D2" w:rsidP="00E7343C">
      <w:pPr>
        <w:spacing w:after="0" w:line="240" w:lineRule="auto"/>
        <w:jc w:val="center"/>
        <w:rPr>
          <w:rFonts w:ascii="Proxima nova" w:hAnsi="Proxima nova"/>
          <w:b/>
          <w:sz w:val="20"/>
          <w:szCs w:val="20"/>
        </w:rPr>
      </w:pPr>
      <w:r>
        <w:rPr>
          <w:rFonts w:ascii="Proxima nova" w:hAnsi="Proxima nova"/>
          <w:b/>
          <w:noProof/>
          <w:sz w:val="20"/>
          <w:szCs w:val="20"/>
        </w:rPr>
        <w:drawing>
          <wp:inline distT="0" distB="0" distL="0" distR="0" wp14:anchorId="53EE92E5" wp14:editId="291CAC66">
            <wp:extent cx="1396150" cy="8362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
                      <a:extLst>
                        <a:ext uri="{28A0092B-C50C-407E-A947-70E740481C1C}">
                          <a14:useLocalDpi xmlns:a14="http://schemas.microsoft.com/office/drawing/2010/main" val="0"/>
                        </a:ext>
                      </a:extLst>
                    </a:blip>
                    <a:srcRect t="-22" r="66637" b="50818"/>
                    <a:stretch/>
                  </pic:blipFill>
                  <pic:spPr bwMode="auto">
                    <a:xfrm>
                      <a:off x="0" y="0"/>
                      <a:ext cx="1399421" cy="8382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Proxima nova" w:hAnsi="Proxima nova"/>
          <w:b/>
          <w:noProof/>
          <w:sz w:val="20"/>
          <w:szCs w:val="20"/>
        </w:rPr>
        <w:drawing>
          <wp:inline distT="0" distB="0" distL="0" distR="0" wp14:anchorId="515603D0" wp14:editId="3BBDE7CF">
            <wp:extent cx="1499870" cy="864403"/>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
                      <a:extLst>
                        <a:ext uri="{28A0092B-C50C-407E-A947-70E740481C1C}">
                          <a14:useLocalDpi xmlns:a14="http://schemas.microsoft.com/office/drawing/2010/main" val="0"/>
                        </a:ext>
                      </a:extLst>
                    </a:blip>
                    <a:srcRect t="49188"/>
                    <a:stretch/>
                  </pic:blipFill>
                  <pic:spPr bwMode="auto">
                    <a:xfrm>
                      <a:off x="0" y="0"/>
                      <a:ext cx="1499870" cy="864403"/>
                    </a:xfrm>
                    <a:prstGeom prst="rect">
                      <a:avLst/>
                    </a:prstGeom>
                    <a:noFill/>
                    <a:ln>
                      <a:noFill/>
                    </a:ln>
                    <a:extLst>
                      <a:ext uri="{53640926-AAD7-44D8-BBD7-CCE9431645EC}">
                        <a14:shadowObscured xmlns:a14="http://schemas.microsoft.com/office/drawing/2010/main"/>
                      </a:ext>
                    </a:extLst>
                  </pic:spPr>
                </pic:pic>
              </a:graphicData>
            </a:graphic>
          </wp:inline>
        </w:drawing>
      </w:r>
      <w:r w:rsidR="00EE6EE8" w:rsidRPr="00EE6EE8">
        <w:rPr>
          <w:noProof/>
        </w:rPr>
        <w:drawing>
          <wp:inline distT="0" distB="0" distL="0" distR="0" wp14:anchorId="5B900F15" wp14:editId="12AC16B6">
            <wp:extent cx="1458439" cy="853440"/>
            <wp:effectExtent l="0" t="0" r="889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3471" t="21946" r="56215" b="58237"/>
                    <a:stretch/>
                  </pic:blipFill>
                  <pic:spPr bwMode="auto">
                    <a:xfrm>
                      <a:off x="0" y="0"/>
                      <a:ext cx="1472688" cy="861778"/>
                    </a:xfrm>
                    <a:prstGeom prst="rect">
                      <a:avLst/>
                    </a:prstGeom>
                    <a:ln>
                      <a:noFill/>
                    </a:ln>
                    <a:extLst>
                      <a:ext uri="{53640926-AAD7-44D8-BBD7-CCE9431645EC}">
                        <a14:shadowObscured xmlns:a14="http://schemas.microsoft.com/office/drawing/2010/main"/>
                      </a:ext>
                    </a:extLst>
                  </pic:spPr>
                </pic:pic>
              </a:graphicData>
            </a:graphic>
          </wp:inline>
        </w:drawing>
      </w:r>
    </w:p>
    <w:p w14:paraId="44B091A7" w14:textId="1E6873D8" w:rsidR="00E94C76" w:rsidRDefault="00702D3D" w:rsidP="00212660">
      <w:pPr>
        <w:spacing w:after="0" w:line="240" w:lineRule="auto"/>
        <w:jc w:val="center"/>
        <w:rPr>
          <w:rFonts w:ascii="Proxima nova" w:hAnsi="Proxima nova"/>
          <w:sz w:val="20"/>
          <w:szCs w:val="20"/>
        </w:rPr>
      </w:pPr>
      <w:r>
        <w:rPr>
          <w:rFonts w:ascii="Proxima nova" w:hAnsi="Proxima nova"/>
          <w:b/>
          <w:noProof/>
          <w:sz w:val="20"/>
          <w:szCs w:val="20"/>
        </w:rPr>
        <w:drawing>
          <wp:inline distT="0" distB="0" distL="0" distR="0" wp14:anchorId="2830D4D3" wp14:editId="05586C81">
            <wp:extent cx="1461135" cy="948906"/>
            <wp:effectExtent l="0" t="0" r="571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94658" cy="970677"/>
                    </a:xfrm>
                    <a:prstGeom prst="rect">
                      <a:avLst/>
                    </a:prstGeom>
                    <a:noFill/>
                  </pic:spPr>
                </pic:pic>
              </a:graphicData>
            </a:graphic>
          </wp:inline>
        </w:drawing>
      </w:r>
      <w:r>
        <w:rPr>
          <w:noProof/>
        </w:rPr>
        <w:drawing>
          <wp:inline distT="0" distB="0" distL="0" distR="0" wp14:anchorId="402A8EC3" wp14:editId="57AADA8D">
            <wp:extent cx="1437948" cy="9486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277" t="162" b="8952"/>
                    <a:stretch/>
                  </pic:blipFill>
                  <pic:spPr bwMode="auto">
                    <a:xfrm>
                      <a:off x="0" y="0"/>
                      <a:ext cx="1590274" cy="1049187"/>
                    </a:xfrm>
                    <a:prstGeom prst="rect">
                      <a:avLst/>
                    </a:prstGeom>
                    <a:noFill/>
                    <a:ln>
                      <a:noFill/>
                    </a:ln>
                    <a:extLst>
                      <a:ext uri="{53640926-AAD7-44D8-BBD7-CCE9431645EC}">
                        <a14:shadowObscured xmlns:a14="http://schemas.microsoft.com/office/drawing/2010/main"/>
                      </a:ext>
                    </a:extLst>
                  </pic:spPr>
                </pic:pic>
              </a:graphicData>
            </a:graphic>
          </wp:inline>
        </w:drawing>
      </w:r>
      <w:r w:rsidR="00212660">
        <w:rPr>
          <w:noProof/>
        </w:rPr>
        <w:drawing>
          <wp:inline distT="0" distB="0" distL="0" distR="0" wp14:anchorId="45D3F2D2" wp14:editId="5F416D72">
            <wp:extent cx="1515745" cy="957532"/>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073" t="61288" r="56065" b="18104"/>
                    <a:stretch/>
                  </pic:blipFill>
                  <pic:spPr bwMode="auto">
                    <a:xfrm>
                      <a:off x="0" y="0"/>
                      <a:ext cx="1585120" cy="1001358"/>
                    </a:xfrm>
                    <a:prstGeom prst="rect">
                      <a:avLst/>
                    </a:prstGeom>
                    <a:ln>
                      <a:noFill/>
                    </a:ln>
                    <a:extLst>
                      <a:ext uri="{53640926-AAD7-44D8-BBD7-CCE9431645EC}">
                        <a14:shadowObscured xmlns:a14="http://schemas.microsoft.com/office/drawing/2010/main"/>
                      </a:ext>
                    </a:extLst>
                  </pic:spPr>
                </pic:pic>
              </a:graphicData>
            </a:graphic>
          </wp:inline>
        </w:drawing>
      </w:r>
    </w:p>
    <w:p w14:paraId="34EE5E5F" w14:textId="77777777" w:rsidR="00212660" w:rsidRDefault="00212660" w:rsidP="00212660">
      <w:pPr>
        <w:spacing w:after="0" w:line="240" w:lineRule="auto"/>
        <w:jc w:val="center"/>
        <w:rPr>
          <w:rFonts w:ascii="Proxima nova" w:hAnsi="Proxima nova"/>
          <w:sz w:val="20"/>
          <w:szCs w:val="20"/>
        </w:rPr>
      </w:pPr>
    </w:p>
    <w:p w14:paraId="153C36B0" w14:textId="4618862F"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lastRenderedPageBreak/>
        <w:t>The United Nations Development Programme (</w:t>
      </w:r>
      <w:r w:rsidRPr="008453CA">
        <w:rPr>
          <w:rFonts w:ascii="Proxima nova" w:hAnsi="Proxima nova"/>
          <w:b/>
          <w:bCs/>
          <w:sz w:val="20"/>
          <w:szCs w:val="20"/>
        </w:rPr>
        <w:t>UNDP</w:t>
      </w:r>
      <w:r w:rsidRPr="008453CA">
        <w:rPr>
          <w:rFonts w:ascii="Proxima nova" w:hAnsi="Proxima nova"/>
          <w:bCs/>
          <w:sz w:val="20"/>
          <w:szCs w:val="20"/>
        </w:rPr>
        <w:t>) and the ICT Association Suriname (</w:t>
      </w:r>
      <w:r w:rsidRPr="008453CA">
        <w:rPr>
          <w:rFonts w:ascii="Proxima nova" w:hAnsi="Proxima nova"/>
          <w:b/>
          <w:bCs/>
          <w:sz w:val="20"/>
          <w:szCs w:val="20"/>
        </w:rPr>
        <w:t>ICT-AS</w:t>
      </w:r>
      <w:r w:rsidRPr="008453CA">
        <w:rPr>
          <w:rFonts w:ascii="Proxima nova" w:hAnsi="Proxima nova"/>
          <w:bCs/>
          <w:sz w:val="20"/>
          <w:szCs w:val="20"/>
        </w:rPr>
        <w:t>) ha</w:t>
      </w:r>
      <w:r>
        <w:rPr>
          <w:rFonts w:ascii="Proxima nova" w:hAnsi="Proxima nova"/>
          <w:bCs/>
          <w:sz w:val="20"/>
          <w:szCs w:val="20"/>
        </w:rPr>
        <w:t>d</w:t>
      </w:r>
      <w:r w:rsidRPr="008453CA">
        <w:rPr>
          <w:rFonts w:ascii="Proxima nova" w:hAnsi="Proxima nova"/>
          <w:bCs/>
          <w:sz w:val="20"/>
          <w:szCs w:val="20"/>
        </w:rPr>
        <w:t xml:space="preserve"> taken the initiative to partner on a series of four webinars with the topic </w:t>
      </w:r>
      <w:r w:rsidRPr="008453CA">
        <w:rPr>
          <w:rFonts w:ascii="Proxima nova" w:hAnsi="Proxima nova"/>
          <w:b/>
          <w:bCs/>
          <w:sz w:val="20"/>
          <w:szCs w:val="20"/>
        </w:rPr>
        <w:t xml:space="preserve">“Digital Inclusion for Sustainable Development” </w:t>
      </w:r>
      <w:r w:rsidRPr="008453CA">
        <w:rPr>
          <w:rFonts w:ascii="Proxima nova" w:hAnsi="Proxima nova"/>
          <w:bCs/>
          <w:sz w:val="20"/>
          <w:szCs w:val="20"/>
        </w:rPr>
        <w:t xml:space="preserve">during the month of April 2021. The webinars </w:t>
      </w:r>
      <w:r>
        <w:rPr>
          <w:rFonts w:ascii="Proxima nova" w:hAnsi="Proxima nova"/>
          <w:bCs/>
          <w:sz w:val="20"/>
          <w:szCs w:val="20"/>
        </w:rPr>
        <w:t>were</w:t>
      </w:r>
      <w:r w:rsidRPr="008453CA">
        <w:rPr>
          <w:rFonts w:ascii="Proxima nova" w:hAnsi="Proxima nova"/>
          <w:bCs/>
          <w:sz w:val="20"/>
          <w:szCs w:val="20"/>
        </w:rPr>
        <w:t xml:space="preserve"> meant to engage policy makers, business communities and other stakeholders within the ICT and related sectors in a dialogue on the role and importance of ICT in the context of national development in Suriname. </w:t>
      </w:r>
    </w:p>
    <w:p w14:paraId="02151C55" w14:textId="77777777" w:rsidR="008453CA" w:rsidRDefault="008453CA" w:rsidP="008453CA">
      <w:pPr>
        <w:spacing w:after="0" w:line="240" w:lineRule="auto"/>
        <w:jc w:val="both"/>
        <w:rPr>
          <w:rFonts w:ascii="Proxima nova" w:hAnsi="Proxima nova"/>
          <w:bCs/>
          <w:sz w:val="20"/>
          <w:szCs w:val="20"/>
        </w:rPr>
      </w:pPr>
    </w:p>
    <w:p w14:paraId="420ABFA6" w14:textId="4353AAD7"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The objective of the webinars </w:t>
      </w:r>
      <w:r>
        <w:rPr>
          <w:rFonts w:ascii="Proxima nova" w:hAnsi="Proxima nova"/>
          <w:bCs/>
          <w:sz w:val="20"/>
          <w:szCs w:val="20"/>
        </w:rPr>
        <w:t>was</w:t>
      </w:r>
      <w:r w:rsidRPr="008453CA">
        <w:rPr>
          <w:rFonts w:ascii="Proxima nova" w:hAnsi="Proxima nova"/>
          <w:bCs/>
          <w:sz w:val="20"/>
          <w:szCs w:val="20"/>
        </w:rPr>
        <w:t xml:space="preserve"> to initiate a discussion on the important issue of digital inclusion and to contribute to the formulation of a national strategy and plan regarding “Digital Inclusion for Sustainable Development “. </w:t>
      </w:r>
    </w:p>
    <w:p w14:paraId="24904256" w14:textId="77777777" w:rsidR="008453CA" w:rsidRDefault="008453CA" w:rsidP="008453CA">
      <w:pPr>
        <w:spacing w:after="0" w:line="240" w:lineRule="auto"/>
        <w:jc w:val="both"/>
        <w:rPr>
          <w:rFonts w:ascii="Proxima nova" w:hAnsi="Proxima nova"/>
          <w:bCs/>
          <w:sz w:val="20"/>
          <w:szCs w:val="20"/>
        </w:rPr>
      </w:pPr>
    </w:p>
    <w:p w14:paraId="3167289C" w14:textId="08026925"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The following topics w</w:t>
      </w:r>
      <w:r>
        <w:rPr>
          <w:rFonts w:ascii="Proxima nova" w:hAnsi="Proxima nova"/>
          <w:bCs/>
          <w:sz w:val="20"/>
          <w:szCs w:val="20"/>
        </w:rPr>
        <w:t>ere</w:t>
      </w:r>
      <w:r w:rsidRPr="008453CA">
        <w:rPr>
          <w:rFonts w:ascii="Proxima nova" w:hAnsi="Proxima nova"/>
          <w:bCs/>
          <w:sz w:val="20"/>
          <w:szCs w:val="20"/>
        </w:rPr>
        <w:t xml:space="preserve"> addressed during the webinars: </w:t>
      </w:r>
    </w:p>
    <w:p w14:paraId="5D8DB253" w14:textId="77777777"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 Enabling digital innovation in the telecommunications sector to support the development of Surinamese society (digital transformation). </w:t>
      </w:r>
    </w:p>
    <w:p w14:paraId="1FFF0933" w14:textId="77777777"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 Bridging the digital divide and providing broadband “Access for All” in Surinamese (“digital inclusion”). </w:t>
      </w:r>
    </w:p>
    <w:p w14:paraId="1610A459" w14:textId="77777777"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 The importance of the developing of digital literacy and skills in this modern and fast-moving digital era. </w:t>
      </w:r>
    </w:p>
    <w:p w14:paraId="177DB45D" w14:textId="77777777"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 Contribution of ICT in achieving the 17 Sustainable Development Goals (SDGs) (the keystones social- and economic development). </w:t>
      </w:r>
    </w:p>
    <w:p w14:paraId="4C7D18F2" w14:textId="14FAD17C" w:rsidR="008453CA" w:rsidRP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 Relation between the SDGs and the 7 targets of the Broadband Commission, initiated in 2010 by the UNESCO and the International Telecommunication Union (ITU). </w:t>
      </w:r>
    </w:p>
    <w:p w14:paraId="7632C87D" w14:textId="77777777" w:rsidR="008453CA" w:rsidRPr="008453CA" w:rsidRDefault="008453CA" w:rsidP="008453CA">
      <w:pPr>
        <w:spacing w:after="0" w:line="240" w:lineRule="auto"/>
        <w:jc w:val="both"/>
        <w:rPr>
          <w:rFonts w:ascii="Proxima nova" w:hAnsi="Proxima nova"/>
          <w:bCs/>
          <w:sz w:val="20"/>
          <w:szCs w:val="20"/>
        </w:rPr>
      </w:pPr>
    </w:p>
    <w:p w14:paraId="155A7E00" w14:textId="110D8B05" w:rsidR="008453CA" w:rsidRDefault="008453CA" w:rsidP="008453CA">
      <w:pPr>
        <w:spacing w:after="0" w:line="240" w:lineRule="auto"/>
        <w:jc w:val="both"/>
        <w:rPr>
          <w:rFonts w:ascii="Proxima nova" w:hAnsi="Proxima nova"/>
          <w:bCs/>
          <w:sz w:val="20"/>
          <w:szCs w:val="20"/>
        </w:rPr>
      </w:pPr>
      <w:r w:rsidRPr="008453CA">
        <w:rPr>
          <w:rFonts w:ascii="Proxima nova" w:hAnsi="Proxima nova"/>
          <w:bCs/>
          <w:sz w:val="20"/>
          <w:szCs w:val="20"/>
        </w:rPr>
        <w:t xml:space="preserve">During the webinars various stakeholders </w:t>
      </w:r>
      <w:r>
        <w:rPr>
          <w:rFonts w:ascii="Proxima nova" w:hAnsi="Proxima nova"/>
          <w:bCs/>
          <w:sz w:val="20"/>
          <w:szCs w:val="20"/>
        </w:rPr>
        <w:t xml:space="preserve">had </w:t>
      </w:r>
      <w:r w:rsidRPr="008453CA">
        <w:rPr>
          <w:rFonts w:ascii="Proxima nova" w:hAnsi="Proxima nova"/>
          <w:bCs/>
          <w:sz w:val="20"/>
          <w:szCs w:val="20"/>
        </w:rPr>
        <w:t>give</w:t>
      </w:r>
      <w:r>
        <w:rPr>
          <w:rFonts w:ascii="Proxima nova" w:hAnsi="Proxima nova"/>
          <w:bCs/>
          <w:sz w:val="20"/>
          <w:szCs w:val="20"/>
        </w:rPr>
        <w:t>n</w:t>
      </w:r>
      <w:r w:rsidRPr="008453CA">
        <w:rPr>
          <w:rFonts w:ascii="Proxima nova" w:hAnsi="Proxima nova"/>
          <w:bCs/>
          <w:sz w:val="20"/>
          <w:szCs w:val="20"/>
        </w:rPr>
        <w:t xml:space="preserve"> a presentation regarding selected topics. After the presentation there w</w:t>
      </w:r>
      <w:r>
        <w:rPr>
          <w:rFonts w:ascii="Proxima nova" w:hAnsi="Proxima nova"/>
          <w:bCs/>
          <w:sz w:val="20"/>
          <w:szCs w:val="20"/>
        </w:rPr>
        <w:t>as</w:t>
      </w:r>
      <w:r w:rsidRPr="008453CA">
        <w:rPr>
          <w:rFonts w:ascii="Proxima nova" w:hAnsi="Proxima nova"/>
          <w:bCs/>
          <w:sz w:val="20"/>
          <w:szCs w:val="20"/>
        </w:rPr>
        <w:t xml:space="preserve"> an opportunity for discussion with the presenters serving as panelists and the public ha</w:t>
      </w:r>
      <w:r>
        <w:rPr>
          <w:rFonts w:ascii="Proxima nova" w:hAnsi="Proxima nova"/>
          <w:bCs/>
          <w:sz w:val="20"/>
          <w:szCs w:val="20"/>
        </w:rPr>
        <w:t>d</w:t>
      </w:r>
      <w:r w:rsidRPr="008453CA">
        <w:rPr>
          <w:rFonts w:ascii="Proxima nova" w:hAnsi="Proxima nova"/>
          <w:bCs/>
          <w:sz w:val="20"/>
          <w:szCs w:val="20"/>
        </w:rPr>
        <w:t xml:space="preserve"> </w:t>
      </w:r>
      <w:r w:rsidR="00D502D0">
        <w:rPr>
          <w:rFonts w:ascii="Proxima nova" w:hAnsi="Proxima nova"/>
          <w:bCs/>
          <w:sz w:val="20"/>
          <w:szCs w:val="20"/>
        </w:rPr>
        <w:t xml:space="preserve">also </w:t>
      </w:r>
      <w:r w:rsidRPr="008453CA">
        <w:rPr>
          <w:rFonts w:ascii="Proxima nova" w:hAnsi="Proxima nova"/>
          <w:bCs/>
          <w:sz w:val="20"/>
          <w:szCs w:val="20"/>
        </w:rPr>
        <w:t>the opportunity to raise questions by logging into the online platform. The webinars w</w:t>
      </w:r>
      <w:r w:rsidR="00D65992">
        <w:rPr>
          <w:rFonts w:ascii="Proxima nova" w:hAnsi="Proxima nova"/>
          <w:bCs/>
          <w:sz w:val="20"/>
          <w:szCs w:val="20"/>
        </w:rPr>
        <w:t>ere</w:t>
      </w:r>
      <w:r w:rsidRPr="008453CA">
        <w:rPr>
          <w:rFonts w:ascii="Proxima nova" w:hAnsi="Proxima nova"/>
          <w:bCs/>
          <w:sz w:val="20"/>
          <w:szCs w:val="20"/>
        </w:rPr>
        <w:t xml:space="preserve"> held in Dutch</w:t>
      </w:r>
      <w:r>
        <w:rPr>
          <w:rFonts w:ascii="Proxima nova" w:hAnsi="Proxima nova"/>
          <w:bCs/>
          <w:sz w:val="20"/>
          <w:szCs w:val="20"/>
        </w:rPr>
        <w:t xml:space="preserve"> and translation was provided for the session with presentation of non-Dutch speakers</w:t>
      </w:r>
      <w:r w:rsidRPr="008453CA">
        <w:rPr>
          <w:rFonts w:ascii="Proxima nova" w:hAnsi="Proxima nova"/>
          <w:bCs/>
          <w:sz w:val="20"/>
          <w:szCs w:val="20"/>
        </w:rPr>
        <w:t>.</w:t>
      </w:r>
    </w:p>
    <w:p w14:paraId="55EC6FD9" w14:textId="77777777" w:rsidR="008453CA" w:rsidRDefault="008453CA" w:rsidP="00F0676B">
      <w:pPr>
        <w:spacing w:after="0" w:line="240" w:lineRule="auto"/>
        <w:jc w:val="both"/>
        <w:rPr>
          <w:rFonts w:ascii="Proxima nova" w:hAnsi="Proxima nova"/>
          <w:bCs/>
          <w:sz w:val="20"/>
          <w:szCs w:val="20"/>
        </w:rPr>
      </w:pPr>
    </w:p>
    <w:p w14:paraId="4C773BA0" w14:textId="050B2CA0" w:rsidR="00E7343C" w:rsidRDefault="00E7343C" w:rsidP="00F0676B">
      <w:pPr>
        <w:spacing w:after="0" w:line="240" w:lineRule="auto"/>
        <w:jc w:val="both"/>
        <w:rPr>
          <w:rFonts w:ascii="Proxima nova" w:hAnsi="Proxima nova"/>
          <w:bCs/>
          <w:sz w:val="20"/>
          <w:szCs w:val="20"/>
        </w:rPr>
      </w:pPr>
      <w:r>
        <w:rPr>
          <w:rFonts w:ascii="Proxima nova" w:hAnsi="Proxima nova"/>
          <w:bCs/>
          <w:sz w:val="20"/>
          <w:szCs w:val="20"/>
        </w:rPr>
        <w:t xml:space="preserve">A preparatory working group </w:t>
      </w:r>
      <w:r w:rsidR="00D65992">
        <w:rPr>
          <w:rFonts w:ascii="Proxima nova" w:hAnsi="Proxima nova"/>
          <w:bCs/>
          <w:sz w:val="20"/>
          <w:szCs w:val="20"/>
        </w:rPr>
        <w:t>was established to prepare and organize the webinar series</w:t>
      </w:r>
      <w:r>
        <w:rPr>
          <w:rFonts w:ascii="Proxima nova" w:hAnsi="Proxima nova"/>
          <w:bCs/>
          <w:sz w:val="20"/>
          <w:szCs w:val="20"/>
        </w:rPr>
        <w:t>, comprising of Mr. Gerard Den Dekke</w:t>
      </w:r>
      <w:r w:rsidR="00D65992">
        <w:rPr>
          <w:rFonts w:ascii="Proxima nova" w:hAnsi="Proxima nova"/>
          <w:bCs/>
          <w:sz w:val="20"/>
          <w:szCs w:val="20"/>
        </w:rPr>
        <w:t>r</w:t>
      </w:r>
      <w:r>
        <w:rPr>
          <w:rFonts w:ascii="Proxima nova" w:hAnsi="Proxima nova"/>
          <w:bCs/>
          <w:sz w:val="20"/>
          <w:szCs w:val="20"/>
        </w:rPr>
        <w:t xml:space="preserve"> and Mr. </w:t>
      </w:r>
      <w:r w:rsidR="001E1975">
        <w:rPr>
          <w:rFonts w:ascii="Proxima nova" w:hAnsi="Proxima nova"/>
          <w:bCs/>
          <w:sz w:val="20"/>
          <w:szCs w:val="20"/>
        </w:rPr>
        <w:t>Rajiv Hieralal</w:t>
      </w:r>
      <w:r>
        <w:rPr>
          <w:rFonts w:ascii="Proxima nova" w:hAnsi="Proxima nova"/>
          <w:bCs/>
          <w:sz w:val="20"/>
          <w:szCs w:val="20"/>
        </w:rPr>
        <w:t xml:space="preserve"> of the ICT Association and Mr. Ruben Martoredjo, Ms. Julissa Marte, and Mr. Bissessar from the UNDP CO Suriname.</w:t>
      </w:r>
    </w:p>
    <w:p w14:paraId="051F0340" w14:textId="77777777" w:rsidR="00E7343C" w:rsidRDefault="00E7343C" w:rsidP="00F0676B">
      <w:pPr>
        <w:spacing w:after="0" w:line="240" w:lineRule="auto"/>
        <w:jc w:val="both"/>
        <w:rPr>
          <w:rFonts w:ascii="Proxima nova" w:hAnsi="Proxima nova"/>
          <w:bCs/>
          <w:sz w:val="20"/>
          <w:szCs w:val="20"/>
        </w:rPr>
      </w:pPr>
    </w:p>
    <w:p w14:paraId="21604912" w14:textId="26692ACE" w:rsidR="00E7343C" w:rsidRPr="00E7343C" w:rsidRDefault="00E7343C" w:rsidP="00E7343C">
      <w:pPr>
        <w:spacing w:after="0" w:line="240" w:lineRule="auto"/>
        <w:jc w:val="both"/>
        <w:rPr>
          <w:rFonts w:ascii="Proxima nova" w:hAnsi="Proxima nova"/>
          <w:bCs/>
          <w:sz w:val="20"/>
          <w:szCs w:val="20"/>
        </w:rPr>
      </w:pPr>
      <w:r>
        <w:rPr>
          <w:rFonts w:ascii="Proxima nova" w:hAnsi="Proxima nova"/>
          <w:bCs/>
          <w:sz w:val="20"/>
          <w:szCs w:val="20"/>
        </w:rPr>
        <w:t xml:space="preserve">Each session was held from </w:t>
      </w:r>
      <w:r w:rsidRPr="00E7343C">
        <w:rPr>
          <w:rFonts w:ascii="Proxima nova" w:hAnsi="Proxima nova"/>
          <w:bCs/>
          <w:sz w:val="20"/>
          <w:szCs w:val="20"/>
        </w:rPr>
        <w:t>7.30 PM</w:t>
      </w:r>
      <w:r>
        <w:rPr>
          <w:rFonts w:ascii="Proxima nova" w:hAnsi="Proxima nova"/>
          <w:bCs/>
          <w:sz w:val="20"/>
          <w:szCs w:val="20"/>
        </w:rPr>
        <w:t xml:space="preserve"> to 09:30 PM where e</w:t>
      </w:r>
      <w:r w:rsidRPr="00E7343C">
        <w:rPr>
          <w:rFonts w:ascii="Proxima nova" w:hAnsi="Proxima nova"/>
          <w:bCs/>
          <w:sz w:val="20"/>
          <w:szCs w:val="20"/>
        </w:rPr>
        <w:t xml:space="preserve">ach speaker </w:t>
      </w:r>
      <w:r>
        <w:rPr>
          <w:rFonts w:ascii="Proxima nova" w:hAnsi="Proxima nova"/>
          <w:bCs/>
          <w:sz w:val="20"/>
          <w:szCs w:val="20"/>
        </w:rPr>
        <w:t xml:space="preserve">had been </w:t>
      </w:r>
      <w:r w:rsidRPr="00E7343C">
        <w:rPr>
          <w:rFonts w:ascii="Proxima nova" w:hAnsi="Proxima nova"/>
          <w:bCs/>
          <w:sz w:val="20"/>
          <w:szCs w:val="20"/>
        </w:rPr>
        <w:t>given a maximum of 10 minutes to make a statement or present her/his view on the subject. Once all statements ha</w:t>
      </w:r>
      <w:r>
        <w:rPr>
          <w:rFonts w:ascii="Proxima nova" w:hAnsi="Proxima nova"/>
          <w:bCs/>
          <w:sz w:val="20"/>
          <w:szCs w:val="20"/>
        </w:rPr>
        <w:t>d</w:t>
      </w:r>
      <w:r w:rsidRPr="00E7343C">
        <w:rPr>
          <w:rFonts w:ascii="Proxima nova" w:hAnsi="Proxima nova"/>
          <w:bCs/>
          <w:sz w:val="20"/>
          <w:szCs w:val="20"/>
        </w:rPr>
        <w:t xml:space="preserve"> been made, </w:t>
      </w:r>
      <w:r>
        <w:rPr>
          <w:rFonts w:ascii="Proxima nova" w:hAnsi="Proxima nova"/>
          <w:bCs/>
          <w:sz w:val="20"/>
          <w:szCs w:val="20"/>
        </w:rPr>
        <w:t>a</w:t>
      </w:r>
      <w:r w:rsidRPr="00E7343C">
        <w:rPr>
          <w:rFonts w:ascii="Proxima nova" w:hAnsi="Proxima nova"/>
          <w:bCs/>
          <w:sz w:val="20"/>
          <w:szCs w:val="20"/>
        </w:rPr>
        <w:t xml:space="preserve"> round of discussions and interactions with the audience and among the speakers</w:t>
      </w:r>
      <w:r>
        <w:rPr>
          <w:rFonts w:ascii="Proxima nova" w:hAnsi="Proxima nova"/>
          <w:bCs/>
          <w:sz w:val="20"/>
          <w:szCs w:val="20"/>
        </w:rPr>
        <w:t xml:space="preserve"> took place</w:t>
      </w:r>
      <w:r w:rsidRPr="00E7343C">
        <w:rPr>
          <w:rFonts w:ascii="Proxima nova" w:hAnsi="Proxima nova"/>
          <w:bCs/>
          <w:sz w:val="20"/>
          <w:szCs w:val="20"/>
        </w:rPr>
        <w:t>.</w:t>
      </w:r>
    </w:p>
    <w:p w14:paraId="7B706303" w14:textId="445230C1" w:rsidR="00E7343C" w:rsidRDefault="00E7343C" w:rsidP="00E7343C">
      <w:pPr>
        <w:spacing w:after="0" w:line="240" w:lineRule="auto"/>
        <w:jc w:val="both"/>
        <w:rPr>
          <w:rFonts w:ascii="Proxima nova" w:hAnsi="Proxima nova"/>
          <w:bCs/>
          <w:sz w:val="20"/>
          <w:szCs w:val="20"/>
        </w:rPr>
      </w:pPr>
      <w:r>
        <w:rPr>
          <w:rFonts w:ascii="Proxima nova" w:hAnsi="Proxima nova"/>
          <w:bCs/>
          <w:sz w:val="20"/>
          <w:szCs w:val="20"/>
        </w:rPr>
        <w:t>A moderator was assigned to chair the sessions.</w:t>
      </w:r>
    </w:p>
    <w:p w14:paraId="3093A12F" w14:textId="77777777" w:rsidR="00E7343C" w:rsidRDefault="00E7343C" w:rsidP="00E94C76">
      <w:pPr>
        <w:spacing w:after="0" w:line="240" w:lineRule="auto"/>
        <w:jc w:val="both"/>
        <w:rPr>
          <w:rFonts w:ascii="Proxima nova" w:hAnsi="Proxima nova"/>
          <w:bCs/>
          <w:sz w:val="20"/>
          <w:szCs w:val="20"/>
        </w:rPr>
      </w:pPr>
    </w:p>
    <w:p w14:paraId="0C4EA5C3" w14:textId="77777777" w:rsidR="00E7343C" w:rsidRDefault="00E7343C" w:rsidP="00E94C76">
      <w:pPr>
        <w:spacing w:after="0" w:line="240" w:lineRule="auto"/>
        <w:jc w:val="both"/>
        <w:rPr>
          <w:rFonts w:ascii="Proxima nova" w:hAnsi="Proxima nova"/>
          <w:bCs/>
          <w:sz w:val="20"/>
          <w:szCs w:val="20"/>
        </w:rPr>
      </w:pPr>
    </w:p>
    <w:p w14:paraId="760A3A14" w14:textId="6F05F232" w:rsidR="009F327A" w:rsidRDefault="009F327A" w:rsidP="009F327A">
      <w:pPr>
        <w:rPr>
          <w:rFonts w:ascii="Proxima nova" w:eastAsia="Malgun Gothic" w:hAnsi="Proxima nova" w:cs="Cordia New" w:hint="eastAsia"/>
          <w:color w:val="0070C0"/>
          <w:sz w:val="24"/>
          <w:szCs w:val="24"/>
          <w:lang w:eastAsia="ja-JP"/>
        </w:rPr>
      </w:pPr>
    </w:p>
    <w:p w14:paraId="1A3E5F3B" w14:textId="3338436D" w:rsidR="009F327A" w:rsidRDefault="009F327A" w:rsidP="009F327A">
      <w:pPr>
        <w:rPr>
          <w:rFonts w:ascii="Proxima nova" w:eastAsia="Malgun Gothic" w:hAnsi="Proxima nova" w:cs="Cordia New" w:hint="eastAsia"/>
          <w:color w:val="0070C0"/>
          <w:sz w:val="24"/>
          <w:szCs w:val="24"/>
          <w:lang w:eastAsia="ja-JP"/>
        </w:rPr>
      </w:pPr>
      <w:bookmarkStart w:id="0" w:name="_Hlk87001542"/>
      <w:r>
        <w:rPr>
          <w:rFonts w:ascii="Proxima nova" w:eastAsia="Malgun Gothic" w:hAnsi="Proxima nova" w:cs="Cordia New"/>
          <w:color w:val="0070C0"/>
          <w:sz w:val="24"/>
          <w:szCs w:val="24"/>
          <w:lang w:eastAsia="ja-JP"/>
        </w:rPr>
        <w:t xml:space="preserve">Session 1 - </w:t>
      </w:r>
      <w:r w:rsidRPr="009F327A">
        <w:rPr>
          <w:rFonts w:ascii="Proxima nova" w:eastAsia="Malgun Gothic" w:hAnsi="Proxima nova" w:cs="Cordia New"/>
          <w:color w:val="0070C0"/>
          <w:sz w:val="24"/>
          <w:szCs w:val="24"/>
          <w:lang w:eastAsia="ja-JP"/>
        </w:rPr>
        <w:t>8 April 2021 ICT General and Policy</w:t>
      </w:r>
    </w:p>
    <w:p w14:paraId="1EF44837" w14:textId="25EA8C41" w:rsidR="00CA0E95" w:rsidRDefault="00CA0E95" w:rsidP="00CA0E95">
      <w:pPr>
        <w:spacing w:after="0" w:line="240" w:lineRule="auto"/>
        <w:jc w:val="both"/>
        <w:rPr>
          <w:rFonts w:ascii="Proxima nova" w:hAnsi="Proxima nova"/>
          <w:bCs/>
          <w:sz w:val="20"/>
          <w:szCs w:val="20"/>
        </w:rPr>
      </w:pPr>
      <w:r>
        <w:rPr>
          <w:rFonts w:ascii="Proxima nova" w:hAnsi="Proxima nova"/>
          <w:bCs/>
          <w:sz w:val="20"/>
          <w:szCs w:val="20"/>
        </w:rPr>
        <w:t xml:space="preserve">The focus of this session was on </w:t>
      </w:r>
      <w:r w:rsidRPr="00E94C76">
        <w:rPr>
          <w:rFonts w:ascii="Proxima nova" w:hAnsi="Proxima nova"/>
          <w:bCs/>
          <w:sz w:val="20"/>
          <w:szCs w:val="20"/>
        </w:rPr>
        <w:t xml:space="preserve">ICT </w:t>
      </w:r>
      <w:r>
        <w:rPr>
          <w:rFonts w:ascii="Proxima nova" w:hAnsi="Proxima nova"/>
          <w:bCs/>
          <w:sz w:val="20"/>
          <w:szCs w:val="20"/>
        </w:rPr>
        <w:t xml:space="preserve">in </w:t>
      </w:r>
      <w:r w:rsidRPr="00E94C76">
        <w:rPr>
          <w:rFonts w:ascii="Proxima nova" w:hAnsi="Proxima nova"/>
          <w:bCs/>
          <w:sz w:val="20"/>
          <w:szCs w:val="20"/>
        </w:rPr>
        <w:t xml:space="preserve">General </w:t>
      </w:r>
      <w:r>
        <w:rPr>
          <w:rFonts w:ascii="Proxima nova" w:hAnsi="Proxima nova"/>
          <w:bCs/>
          <w:sz w:val="20"/>
          <w:szCs w:val="20"/>
        </w:rPr>
        <w:t>and Policy, during which the speakers elaborated on the national ICT vision and</w:t>
      </w:r>
      <w:r w:rsidRPr="00E94C76">
        <w:rPr>
          <w:rFonts w:ascii="Proxima nova" w:hAnsi="Proxima nova"/>
          <w:bCs/>
          <w:sz w:val="20"/>
          <w:szCs w:val="20"/>
        </w:rPr>
        <w:t xml:space="preserve"> </w:t>
      </w:r>
      <w:r>
        <w:rPr>
          <w:rFonts w:ascii="Proxima nova" w:hAnsi="Proxima nova"/>
          <w:bCs/>
          <w:sz w:val="20"/>
          <w:szCs w:val="20"/>
        </w:rPr>
        <w:t>p</w:t>
      </w:r>
      <w:r w:rsidRPr="00E94C76">
        <w:rPr>
          <w:rFonts w:ascii="Proxima nova" w:hAnsi="Proxima nova"/>
          <w:bCs/>
          <w:sz w:val="20"/>
          <w:szCs w:val="20"/>
        </w:rPr>
        <w:t>olicy</w:t>
      </w:r>
      <w:r>
        <w:rPr>
          <w:rFonts w:ascii="Proxima nova" w:hAnsi="Proxima nova"/>
          <w:bCs/>
          <w:sz w:val="20"/>
          <w:szCs w:val="20"/>
        </w:rPr>
        <w:t xml:space="preserve">, regulations, strategy and e-Readiness, the contribution of ICT to national development and innovation and Digital inclusion. Also, representatives of the Indigenous and Tribal Peoples (ITPs) had presented their experiences on challenges related digital disparity and exclusion and their view on how they would benefit on digital inclusion. </w:t>
      </w:r>
    </w:p>
    <w:p w14:paraId="321365BE" w14:textId="77777777" w:rsidR="00C94C3B" w:rsidRDefault="00C94C3B" w:rsidP="00CA0E95">
      <w:pPr>
        <w:spacing w:after="0" w:line="240" w:lineRule="auto"/>
        <w:jc w:val="both"/>
        <w:rPr>
          <w:rFonts w:ascii="Proxima nova" w:hAnsi="Proxima nova"/>
          <w:bCs/>
          <w:sz w:val="20"/>
          <w:szCs w:val="20"/>
        </w:rPr>
      </w:pPr>
    </w:p>
    <w:tbl>
      <w:tblPr>
        <w:tblStyle w:val="TableGrid"/>
        <w:tblW w:w="10710" w:type="dxa"/>
        <w:tblInd w:w="-792" w:type="dxa"/>
        <w:tblLook w:val="04A0" w:firstRow="1" w:lastRow="0" w:firstColumn="1" w:lastColumn="0" w:noHBand="0" w:noVBand="1"/>
      </w:tblPr>
      <w:tblGrid>
        <w:gridCol w:w="2650"/>
        <w:gridCol w:w="8060"/>
      </w:tblGrid>
      <w:tr w:rsidR="009F327A" w14:paraId="0BFC5FFF" w14:textId="77777777" w:rsidTr="1AFA2841">
        <w:tc>
          <w:tcPr>
            <w:tcW w:w="2650" w:type="dxa"/>
            <w:tcBorders>
              <w:top w:val="single" w:sz="4" w:space="0" w:color="auto"/>
              <w:left w:val="single" w:sz="4" w:space="0" w:color="auto"/>
              <w:bottom w:val="single" w:sz="4" w:space="0" w:color="auto"/>
              <w:right w:val="single" w:sz="4" w:space="0" w:color="auto"/>
            </w:tcBorders>
          </w:tcPr>
          <w:p w14:paraId="0162FE4A" w14:textId="77777777" w:rsidR="009F327A" w:rsidRDefault="009F327A">
            <w:pPr>
              <w:spacing w:before="60" w:after="60"/>
              <w:rPr>
                <w:rFonts w:ascii="Proxima nova" w:eastAsia="Calibri" w:hAnsi="Proxima nova" w:cs="Times New Roman"/>
                <w:b/>
                <w:color w:val="000000" w:themeColor="text1"/>
                <w:sz w:val="20"/>
                <w:szCs w:val="20"/>
              </w:rPr>
            </w:pPr>
            <w:r>
              <w:rPr>
                <w:rFonts w:ascii="Proxima nova" w:eastAsia="Calibri" w:hAnsi="Proxima nova" w:cs="Times New Roman"/>
                <w:b/>
                <w:color w:val="000000" w:themeColor="text1"/>
                <w:sz w:val="20"/>
                <w:szCs w:val="20"/>
              </w:rPr>
              <w:t>Welcome and Opening Remarks</w:t>
            </w:r>
          </w:p>
          <w:p w14:paraId="4DC21B73" w14:textId="77777777" w:rsidR="009F327A" w:rsidRDefault="009F327A">
            <w:pPr>
              <w:spacing w:before="60" w:after="60"/>
              <w:rPr>
                <w:rFonts w:ascii="Proxima nova" w:eastAsia="Calibri" w:hAnsi="Proxima nova" w:cs="Times New Roman"/>
                <w:b/>
                <w:color w:val="000000" w:themeColor="text1"/>
                <w:sz w:val="20"/>
                <w:szCs w:val="20"/>
              </w:rPr>
            </w:pPr>
          </w:p>
        </w:tc>
        <w:tc>
          <w:tcPr>
            <w:tcW w:w="8060" w:type="dxa"/>
            <w:tcBorders>
              <w:top w:val="single" w:sz="4" w:space="0" w:color="auto"/>
              <w:left w:val="single" w:sz="4" w:space="0" w:color="auto"/>
              <w:bottom w:val="single" w:sz="4" w:space="0" w:color="auto"/>
              <w:right w:val="single" w:sz="4" w:space="0" w:color="auto"/>
            </w:tcBorders>
          </w:tcPr>
          <w:p w14:paraId="2AA3D7F5" w14:textId="77777777" w:rsidR="009F327A" w:rsidRDefault="009F327A">
            <w:pPr>
              <w:rPr>
                <w:rFonts w:ascii="Arial" w:hAnsi="Arial" w:cs="Arial"/>
                <w:lang w:eastAsia="zh-CN"/>
              </w:rPr>
            </w:pPr>
            <w:r>
              <w:rPr>
                <w:rFonts w:ascii="Arial" w:hAnsi="Arial" w:cs="Arial"/>
                <w:lang w:eastAsia="zh-CN"/>
              </w:rPr>
              <w:t>Welcome and introduction to the webinar by Mrs. Odette Miranda</w:t>
            </w:r>
          </w:p>
          <w:p w14:paraId="6AA09463" w14:textId="77777777" w:rsidR="009F327A" w:rsidRDefault="009F327A">
            <w:pPr>
              <w:rPr>
                <w:rFonts w:ascii="Arial" w:hAnsi="Arial" w:cs="Arial"/>
                <w:lang w:eastAsia="zh-CN"/>
              </w:rPr>
            </w:pPr>
            <w:r>
              <w:rPr>
                <w:rFonts w:ascii="Arial" w:hAnsi="Arial" w:cs="Arial"/>
                <w:lang w:eastAsia="zh-CN"/>
              </w:rPr>
              <w:t>List of Agenda points outlines</w:t>
            </w:r>
          </w:p>
          <w:p w14:paraId="2D69979F" w14:textId="77777777" w:rsidR="009F327A" w:rsidRDefault="009F327A">
            <w:pPr>
              <w:rPr>
                <w:rFonts w:ascii="Arial" w:hAnsi="Arial" w:cs="Arial"/>
                <w:lang w:eastAsia="zh-CN"/>
              </w:rPr>
            </w:pPr>
            <w:r>
              <w:rPr>
                <w:rFonts w:ascii="Arial" w:hAnsi="Arial" w:cs="Arial"/>
                <w:lang w:eastAsia="zh-CN"/>
              </w:rPr>
              <w:t>Welcome to H.E. Minister Albert Jubitana. Minister of Transport Communication and Tourism</w:t>
            </w:r>
          </w:p>
          <w:p w14:paraId="46EA79B1" w14:textId="77777777" w:rsidR="009F327A" w:rsidRDefault="009F327A">
            <w:pPr>
              <w:rPr>
                <w:rFonts w:ascii="Arial" w:hAnsi="Arial" w:cs="Arial"/>
                <w:lang w:eastAsia="zh-CN"/>
              </w:rPr>
            </w:pPr>
            <w:r>
              <w:rPr>
                <w:rFonts w:ascii="Arial" w:hAnsi="Arial" w:cs="Arial"/>
                <w:lang w:eastAsia="zh-CN"/>
              </w:rPr>
              <w:t>Webinar series outlines</w:t>
            </w:r>
          </w:p>
          <w:p w14:paraId="2C4B475B" w14:textId="77777777" w:rsidR="009F327A" w:rsidRDefault="009F327A">
            <w:pPr>
              <w:rPr>
                <w:rFonts w:ascii="Arial" w:hAnsi="Arial" w:cs="Arial"/>
                <w:lang w:eastAsia="zh-CN"/>
              </w:rPr>
            </w:pPr>
            <w:r>
              <w:rPr>
                <w:rFonts w:ascii="Arial" w:hAnsi="Arial" w:cs="Arial"/>
                <w:lang w:eastAsia="zh-CN"/>
              </w:rPr>
              <w:lastRenderedPageBreak/>
              <w:t>Welcome to Mrs. Margaret Jones Williams, representative of UNDP Suriname</w:t>
            </w:r>
          </w:p>
          <w:p w14:paraId="5EFD2F8B" w14:textId="77777777" w:rsidR="009F327A" w:rsidRDefault="009F327A">
            <w:pPr>
              <w:rPr>
                <w:rFonts w:ascii="Arial" w:hAnsi="Arial" w:cs="Arial"/>
                <w:lang w:eastAsia="zh-CN"/>
              </w:rPr>
            </w:pPr>
          </w:p>
          <w:p w14:paraId="3215DE42" w14:textId="77777777" w:rsidR="009F327A" w:rsidRDefault="009F327A">
            <w:pPr>
              <w:rPr>
                <w:rFonts w:ascii="Arial" w:hAnsi="Arial" w:cs="Arial"/>
                <w:lang w:eastAsia="zh-CN"/>
              </w:rPr>
            </w:pPr>
          </w:p>
        </w:tc>
      </w:tr>
      <w:tr w:rsidR="009F327A" w14:paraId="288D590C"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6BFB8131" w14:textId="0D0CD270" w:rsidR="009F327A" w:rsidRDefault="009F327A">
            <w:pPr>
              <w:rPr>
                <w:rFonts w:ascii="Arial" w:hAnsi="Arial" w:cs="Arial"/>
                <w:lang w:eastAsia="zh-CN"/>
              </w:rPr>
            </w:pPr>
            <w:r>
              <w:rPr>
                <w:rFonts w:ascii="Proxima nova" w:eastAsia="Calibri" w:hAnsi="Proxima nova" w:cs="Times New Roman"/>
                <w:b/>
                <w:color w:val="000000" w:themeColor="text1"/>
                <w:sz w:val="20"/>
                <w:szCs w:val="20"/>
              </w:rPr>
              <w:lastRenderedPageBreak/>
              <w:t xml:space="preserve">Opening remarks by </w:t>
            </w:r>
            <w:r w:rsidR="00D65992">
              <w:rPr>
                <w:rFonts w:ascii="Proxima nova" w:eastAsia="Calibri" w:hAnsi="Proxima nova" w:cs="Times New Roman"/>
                <w:b/>
                <w:color w:val="000000" w:themeColor="text1"/>
                <w:sz w:val="20"/>
                <w:szCs w:val="20"/>
              </w:rPr>
              <w:t>Dr</w:t>
            </w:r>
            <w:r>
              <w:rPr>
                <w:rFonts w:ascii="Proxima nova" w:eastAsia="Calibri" w:hAnsi="Proxima nova" w:cs="Times New Roman"/>
                <w:b/>
                <w:color w:val="000000" w:themeColor="text1"/>
                <w:sz w:val="20"/>
                <w:szCs w:val="20"/>
              </w:rPr>
              <w:t>. Margaret Jones Williams</w:t>
            </w:r>
          </w:p>
        </w:tc>
        <w:tc>
          <w:tcPr>
            <w:tcW w:w="8060" w:type="dxa"/>
            <w:tcBorders>
              <w:top w:val="single" w:sz="4" w:space="0" w:color="auto"/>
              <w:left w:val="single" w:sz="4" w:space="0" w:color="auto"/>
              <w:bottom w:val="single" w:sz="4" w:space="0" w:color="auto"/>
              <w:right w:val="single" w:sz="4" w:space="0" w:color="auto"/>
            </w:tcBorders>
          </w:tcPr>
          <w:p w14:paraId="088435F1" w14:textId="77777777" w:rsidR="00CA0E95" w:rsidRPr="00CA0E95" w:rsidRDefault="00CA0E95" w:rsidP="00CA0E95">
            <w:pPr>
              <w:rPr>
                <w:rFonts w:ascii="Arial" w:hAnsi="Arial" w:cs="Arial"/>
                <w:lang w:eastAsia="zh-CN"/>
              </w:rPr>
            </w:pPr>
            <w:r w:rsidRPr="00CA0E95">
              <w:rPr>
                <w:rFonts w:ascii="Arial" w:hAnsi="Arial" w:cs="Arial"/>
                <w:lang w:eastAsia="zh-CN"/>
              </w:rPr>
              <w:t xml:space="preserve">Ms. Jones Williams underlined that the relevance of digital inclusion and adequate connectivity has been confirmed during the COVID-19 global pandemic. Digital access is a matter of survival for many. In general, COVID-19 has exacerbated weak basic services including the digital divide. The divide between those that have and those that do not have access to digital services. Access to vital and timely information is paramount especially for communities living in deep rural areas and the hinterland. Digital inclusion is necessary for information sharing and access to distance education. </w:t>
            </w:r>
          </w:p>
          <w:p w14:paraId="1E25BB40" w14:textId="70BE45C2" w:rsidR="009F327A" w:rsidRDefault="00CA0E95" w:rsidP="00CA0E95">
            <w:pPr>
              <w:jc w:val="both"/>
              <w:rPr>
                <w:rFonts w:ascii="Arial" w:hAnsi="Arial" w:cs="Arial"/>
                <w:lang w:eastAsia="zh-CN"/>
              </w:rPr>
            </w:pPr>
            <w:r w:rsidRPr="1AFA2841">
              <w:rPr>
                <w:rFonts w:ascii="Arial" w:hAnsi="Arial" w:cs="Arial"/>
                <w:lang w:eastAsia="zh-CN"/>
              </w:rPr>
              <w:t xml:space="preserve">She referenced on UNDP’s COVID-19 Rapid Digital Socioeconomic Impact Assessment among Indigenous Households (RD SEIA) launched in 2020 where e-questionnaires were applied to try to obtain information on communities, and the challenges of reaching remote rural areas. The exercise highlighted the need for access but also the many challenges on access to internet, access to electricity, availability of software, affordability of hardware and digital literacy. The 2030 Agenda and the Sustainable Development Goals – with the key motto of “Leave No One Behind” is the key aspect to underpin this Webinar Series. She underlined that the 2030 Agenda and the Sustainable Development Goals, with the key motto of “Leave No One Behind”, is the key aspect to underpin this Webinar Series. She </w:t>
            </w:r>
            <w:r w:rsidR="373448BC" w:rsidRPr="1AFA2841">
              <w:rPr>
                <w:rFonts w:ascii="Arial" w:hAnsi="Arial" w:cs="Arial"/>
                <w:lang w:eastAsia="zh-CN"/>
              </w:rPr>
              <w:t>thanked</w:t>
            </w:r>
            <w:r w:rsidRPr="1AFA2841">
              <w:rPr>
                <w:rFonts w:ascii="Arial" w:hAnsi="Arial" w:cs="Arial"/>
                <w:lang w:eastAsia="zh-CN"/>
              </w:rPr>
              <w:t xml:space="preserve"> the partner, ICT Association, and all the presenters and look forward in hearing thoughts and views which will contribute towards the develop a comprehensive national strategy for the benefit of the people of Suriname.</w:t>
            </w:r>
          </w:p>
        </w:tc>
      </w:tr>
      <w:bookmarkEnd w:id="0"/>
      <w:tr w:rsidR="009F327A" w14:paraId="24F1A0FE" w14:textId="77777777" w:rsidTr="1AFA2841">
        <w:trPr>
          <w:cantSplit/>
        </w:trPr>
        <w:tc>
          <w:tcPr>
            <w:tcW w:w="2650" w:type="dxa"/>
            <w:tcBorders>
              <w:top w:val="single" w:sz="4" w:space="0" w:color="auto"/>
              <w:left w:val="single" w:sz="4" w:space="0" w:color="auto"/>
              <w:bottom w:val="single" w:sz="4" w:space="0" w:color="auto"/>
              <w:right w:val="single" w:sz="4" w:space="0" w:color="auto"/>
            </w:tcBorders>
            <w:hideMark/>
          </w:tcPr>
          <w:p w14:paraId="519DF02F" w14:textId="7227E2C2" w:rsidR="009F327A" w:rsidRDefault="009F327A">
            <w:pPr>
              <w:spacing w:before="60" w:after="60"/>
              <w:rPr>
                <w:rFonts w:ascii="Proxima nova" w:eastAsia="Calibri" w:hAnsi="Proxima nova" w:cs="Times New Roman"/>
                <w:b/>
                <w:bCs/>
                <w:color w:val="000000" w:themeColor="text1"/>
                <w:sz w:val="20"/>
                <w:szCs w:val="20"/>
              </w:rPr>
            </w:pPr>
            <w:r>
              <w:rPr>
                <w:rFonts w:ascii="Arial" w:eastAsia="Times New Roman" w:hAnsi="Arial" w:cs="Arial"/>
                <w:b/>
                <w:bCs/>
                <w:color w:val="000000"/>
              </w:rPr>
              <w:t>Opening remarks by Ms.</w:t>
            </w:r>
            <w:r w:rsidR="00D502D0">
              <w:rPr>
                <w:rFonts w:ascii="Arial" w:eastAsia="Times New Roman" w:hAnsi="Arial" w:cs="Arial"/>
                <w:b/>
                <w:bCs/>
                <w:color w:val="000000"/>
              </w:rPr>
              <w:t xml:space="preserve"> </w:t>
            </w:r>
            <w:r>
              <w:rPr>
                <w:rFonts w:ascii="Arial" w:eastAsia="Times New Roman" w:hAnsi="Arial" w:cs="Arial"/>
                <w:b/>
                <w:bCs/>
                <w:color w:val="000000"/>
              </w:rPr>
              <w:t>Anuska Sonai, Chair of ICT Association in Suriname</w:t>
            </w:r>
          </w:p>
        </w:tc>
        <w:tc>
          <w:tcPr>
            <w:tcW w:w="8060" w:type="dxa"/>
            <w:tcBorders>
              <w:top w:val="single" w:sz="4" w:space="0" w:color="auto"/>
              <w:left w:val="single" w:sz="4" w:space="0" w:color="auto"/>
              <w:bottom w:val="single" w:sz="4" w:space="0" w:color="auto"/>
              <w:right w:val="single" w:sz="4" w:space="0" w:color="auto"/>
            </w:tcBorders>
            <w:hideMark/>
          </w:tcPr>
          <w:p w14:paraId="33141836" w14:textId="77777777" w:rsidR="009F327A" w:rsidRDefault="009F327A">
            <w:pPr>
              <w:rPr>
                <w:rFonts w:ascii="Arial" w:hAnsi="Arial" w:cs="Arial"/>
                <w:lang w:eastAsia="zh-CN"/>
              </w:rPr>
            </w:pPr>
            <w:r>
              <w:rPr>
                <w:rFonts w:ascii="Arial" w:hAnsi="Arial" w:cs="Arial"/>
                <w:lang w:eastAsia="zh-CN"/>
              </w:rPr>
              <w:t>Mrs. Sonai, Welcomed Mrs. Jones and the other speakers, thanked the UNDP for the partnership in the webinar series that contributes towards the development of the country. She spoke about the historic background of the ICT associate. Resalting the ICT sector as the basis for all modern innovative economic systems contributing to growth and work opportunities using the SDGs as the mechanism to minimalize the risks of digital transformation making access to the technology to everyone possible to everyone even to the most marginalized groups of the society.</w:t>
            </w:r>
          </w:p>
        </w:tc>
      </w:tr>
      <w:tr w:rsidR="009F327A" w14:paraId="3F10032D"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64B9EDCA" w14:textId="77777777" w:rsidR="009F327A" w:rsidRDefault="009F327A">
            <w:pPr>
              <w:spacing w:before="60" w:after="60"/>
              <w:rPr>
                <w:rFonts w:ascii="Proxima nova" w:eastAsia="Times New Roman" w:hAnsi="Proxima nova" w:cs="Calibri"/>
                <w:b/>
                <w:bCs/>
                <w:color w:val="000000"/>
                <w:sz w:val="20"/>
                <w:szCs w:val="20"/>
                <w:bdr w:val="none" w:sz="0" w:space="0" w:color="auto" w:frame="1"/>
              </w:rPr>
            </w:pPr>
            <w:r>
              <w:rPr>
                <w:rFonts w:ascii="Arial" w:eastAsia="Times New Roman" w:hAnsi="Arial" w:cs="Arial"/>
                <w:b/>
                <w:bCs/>
                <w:color w:val="000000"/>
              </w:rPr>
              <w:t xml:space="preserve">Remarks by </w:t>
            </w:r>
            <w:r>
              <w:rPr>
                <w:rFonts w:ascii="Arial" w:eastAsia="SimSun" w:hAnsi="Arial" w:cs="Arial"/>
                <w:b/>
                <w:bCs/>
                <w:iCs/>
                <w:lang w:val="en-GB" w:eastAsia="zh-CN"/>
              </w:rPr>
              <w:t>H.E. Minister Albert Jubitana. Minister of Transport Communication and Tourism ICT Vision Government</w:t>
            </w:r>
          </w:p>
        </w:tc>
        <w:tc>
          <w:tcPr>
            <w:tcW w:w="8060" w:type="dxa"/>
            <w:tcBorders>
              <w:top w:val="single" w:sz="4" w:space="0" w:color="auto"/>
              <w:left w:val="single" w:sz="4" w:space="0" w:color="auto"/>
              <w:bottom w:val="single" w:sz="4" w:space="0" w:color="auto"/>
              <w:right w:val="single" w:sz="4" w:space="0" w:color="auto"/>
            </w:tcBorders>
          </w:tcPr>
          <w:p w14:paraId="4BE43D17" w14:textId="77777777" w:rsidR="009F327A" w:rsidRDefault="009F327A" w:rsidP="009F327A">
            <w:pPr>
              <w:pStyle w:val="ListParagraph"/>
              <w:numPr>
                <w:ilvl w:val="0"/>
                <w:numId w:val="24"/>
              </w:numPr>
              <w:jc w:val="both"/>
              <w:rPr>
                <w:rFonts w:ascii="Arial" w:eastAsia="Times New Roman" w:hAnsi="Arial" w:cs="Arial"/>
                <w:bCs/>
                <w:color w:val="000000" w:themeColor="text1"/>
              </w:rPr>
            </w:pPr>
            <w:r>
              <w:rPr>
                <w:rFonts w:ascii="Arial" w:eastAsia="Times New Roman" w:hAnsi="Arial" w:cs="Arial"/>
                <w:bCs/>
                <w:color w:val="000000" w:themeColor="text1"/>
              </w:rPr>
              <w:t>During the COVID-19 pandemic we used the ICT for recreation, education and to avoid stress caused by isolation</w:t>
            </w:r>
          </w:p>
          <w:p w14:paraId="0E088BFA" w14:textId="77777777" w:rsidR="009F327A" w:rsidRDefault="009F327A" w:rsidP="009F327A">
            <w:pPr>
              <w:pStyle w:val="ListParagraph"/>
              <w:numPr>
                <w:ilvl w:val="0"/>
                <w:numId w:val="24"/>
              </w:numPr>
              <w:jc w:val="both"/>
              <w:rPr>
                <w:rFonts w:ascii="Arial" w:eastAsia="Times New Roman" w:hAnsi="Arial" w:cs="Arial"/>
                <w:bCs/>
                <w:color w:val="000000" w:themeColor="text1"/>
              </w:rPr>
            </w:pPr>
            <w:r>
              <w:rPr>
                <w:rFonts w:ascii="Arial" w:eastAsia="Times New Roman" w:hAnsi="Arial" w:cs="Arial"/>
                <w:bCs/>
                <w:color w:val="000000" w:themeColor="text1"/>
              </w:rPr>
              <w:t>The government has also used the technology to introduce policies and to distribute information during this difficult time</w:t>
            </w:r>
          </w:p>
          <w:p w14:paraId="78EEA985" w14:textId="77777777" w:rsidR="009F327A" w:rsidRDefault="009F327A" w:rsidP="009F327A">
            <w:pPr>
              <w:pStyle w:val="ListParagraph"/>
              <w:numPr>
                <w:ilvl w:val="0"/>
                <w:numId w:val="24"/>
              </w:numPr>
              <w:jc w:val="both"/>
              <w:rPr>
                <w:rFonts w:ascii="Arial" w:eastAsia="Times New Roman" w:hAnsi="Arial" w:cs="Arial"/>
                <w:bCs/>
                <w:color w:val="000000" w:themeColor="text1"/>
              </w:rPr>
            </w:pPr>
            <w:r>
              <w:rPr>
                <w:rFonts w:ascii="Arial" w:eastAsia="Times New Roman" w:hAnsi="Arial" w:cs="Arial"/>
                <w:bCs/>
                <w:color w:val="000000" w:themeColor="text1"/>
              </w:rPr>
              <w:t>The technology has been used also by the commerce to for example deliver products, food to the consumers and reduce the risk of infection.</w:t>
            </w:r>
          </w:p>
          <w:p w14:paraId="76EA39E4" w14:textId="77777777" w:rsidR="009F327A" w:rsidRDefault="009F327A" w:rsidP="009F327A">
            <w:pPr>
              <w:pStyle w:val="ListParagraph"/>
              <w:numPr>
                <w:ilvl w:val="0"/>
                <w:numId w:val="24"/>
              </w:numPr>
              <w:jc w:val="both"/>
              <w:rPr>
                <w:rFonts w:ascii="Arial" w:eastAsia="Times New Roman" w:hAnsi="Arial" w:cs="Arial"/>
                <w:bCs/>
                <w:color w:val="000000" w:themeColor="text1"/>
              </w:rPr>
            </w:pPr>
            <w:r>
              <w:rPr>
                <w:rFonts w:ascii="Arial" w:eastAsia="Times New Roman" w:hAnsi="Arial" w:cs="Arial"/>
                <w:bCs/>
                <w:color w:val="000000" w:themeColor="text1"/>
              </w:rPr>
              <w:t>The Ministry of Transport Communication and Tourism also unites with the UNDP and the ICT association in the partnership for Digital Inclusion.</w:t>
            </w:r>
          </w:p>
          <w:p w14:paraId="12BBD34C" w14:textId="77777777" w:rsidR="009F327A" w:rsidRDefault="009F327A" w:rsidP="009F327A">
            <w:pPr>
              <w:pStyle w:val="ListParagraph"/>
              <w:numPr>
                <w:ilvl w:val="0"/>
                <w:numId w:val="24"/>
              </w:numPr>
              <w:jc w:val="both"/>
              <w:rPr>
                <w:rFonts w:ascii="Arial" w:eastAsia="Times New Roman" w:hAnsi="Arial" w:cs="Arial"/>
                <w:bCs/>
                <w:color w:val="000000" w:themeColor="text1"/>
              </w:rPr>
            </w:pPr>
            <w:r>
              <w:rPr>
                <w:rFonts w:ascii="Arial" w:eastAsia="Times New Roman" w:hAnsi="Arial" w:cs="Arial"/>
                <w:bCs/>
                <w:color w:val="000000" w:themeColor="text1"/>
              </w:rPr>
              <w:t>The Ministry shall facilitate new policies and the Introduction of a new ICT law, expansion of the phone and internet infrastructure.</w:t>
            </w:r>
          </w:p>
          <w:p w14:paraId="4AA5BAA3" w14:textId="77777777" w:rsidR="009F327A" w:rsidRDefault="009F327A" w:rsidP="009F327A">
            <w:pPr>
              <w:pStyle w:val="ListParagraph"/>
              <w:numPr>
                <w:ilvl w:val="0"/>
                <w:numId w:val="24"/>
              </w:numPr>
              <w:jc w:val="both"/>
              <w:rPr>
                <w:rFonts w:ascii="Arial" w:eastAsia="Times New Roman" w:hAnsi="Arial" w:cs="Arial"/>
                <w:bCs/>
                <w:color w:val="000000" w:themeColor="text1"/>
              </w:rPr>
            </w:pPr>
            <w:r>
              <w:rPr>
                <w:rFonts w:ascii="Arial" w:eastAsia="Times New Roman" w:hAnsi="Arial" w:cs="Arial"/>
                <w:bCs/>
                <w:color w:val="000000" w:themeColor="text1"/>
              </w:rPr>
              <w:t>Partnership between private and public sector.</w:t>
            </w:r>
          </w:p>
          <w:p w14:paraId="52F5E99D" w14:textId="77777777" w:rsidR="009F327A" w:rsidRDefault="009F327A">
            <w:pPr>
              <w:pStyle w:val="ListParagraph"/>
              <w:jc w:val="both"/>
              <w:rPr>
                <w:rFonts w:ascii="Arial" w:eastAsia="Times New Roman" w:hAnsi="Arial" w:cs="Arial"/>
                <w:bCs/>
                <w:color w:val="000000" w:themeColor="text1"/>
              </w:rPr>
            </w:pPr>
          </w:p>
        </w:tc>
      </w:tr>
      <w:tr w:rsidR="009F327A" w14:paraId="506A84F8"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6456B8B3" w14:textId="77777777" w:rsidR="009F327A" w:rsidRDefault="009F327A">
            <w:pPr>
              <w:spacing w:before="100" w:beforeAutospacing="1" w:after="100" w:afterAutospacing="1"/>
              <w:rPr>
                <w:rFonts w:ascii="Times New Roman" w:hAnsi="Times New Roman" w:cs="Times New Roman"/>
                <w:b/>
                <w:bCs/>
              </w:rPr>
            </w:pPr>
            <w:r>
              <w:rPr>
                <w:rFonts w:ascii="Arial" w:eastAsia="Times New Roman" w:hAnsi="Arial" w:cs="Arial"/>
                <w:b/>
                <w:bCs/>
                <w:color w:val="000000"/>
              </w:rPr>
              <w:t xml:space="preserve">Presentation by </w:t>
            </w:r>
            <w:r>
              <w:rPr>
                <w:rFonts w:ascii="Arial" w:eastAsia="SimSun" w:hAnsi="Arial" w:cs="Arial"/>
                <w:b/>
                <w:bCs/>
                <w:iCs/>
                <w:lang w:val="en-GB" w:eastAsia="zh-CN"/>
              </w:rPr>
              <w:t>Mrs. Meredith Leter</w:t>
            </w:r>
            <w:r>
              <w:rPr>
                <w:rFonts w:ascii="Arial" w:eastAsia="Times New Roman" w:hAnsi="Arial" w:cs="Arial"/>
                <w:b/>
                <w:bCs/>
                <w:color w:val="000000"/>
              </w:rPr>
              <w:t>, Telecommunicatie Autoriteit Suriname</w:t>
            </w:r>
          </w:p>
        </w:tc>
        <w:tc>
          <w:tcPr>
            <w:tcW w:w="8060" w:type="dxa"/>
            <w:tcBorders>
              <w:top w:val="single" w:sz="4" w:space="0" w:color="auto"/>
              <w:left w:val="single" w:sz="4" w:space="0" w:color="auto"/>
              <w:bottom w:val="single" w:sz="4" w:space="0" w:color="auto"/>
              <w:right w:val="single" w:sz="4" w:space="0" w:color="auto"/>
            </w:tcBorders>
          </w:tcPr>
          <w:p w14:paraId="6DF8A5AF" w14:textId="77777777" w:rsidR="009F327A" w:rsidRDefault="009F327A">
            <w:pPr>
              <w:pStyle w:val="ListParagraph"/>
              <w:jc w:val="both"/>
              <w:rPr>
                <w:rFonts w:ascii="Arial" w:eastAsia="Times New Roman" w:hAnsi="Arial" w:cs="Arial"/>
                <w:bCs/>
                <w:color w:val="000000" w:themeColor="text1"/>
              </w:rPr>
            </w:pPr>
          </w:p>
          <w:p w14:paraId="76F911AC" w14:textId="77777777" w:rsidR="009F327A" w:rsidRDefault="009F327A" w:rsidP="009F327A">
            <w:pPr>
              <w:pStyle w:val="ListParagraph"/>
              <w:numPr>
                <w:ilvl w:val="0"/>
                <w:numId w:val="25"/>
              </w:numPr>
              <w:jc w:val="both"/>
              <w:rPr>
                <w:rFonts w:ascii="Arial" w:eastAsia="Times New Roman" w:hAnsi="Arial" w:cs="Arial"/>
                <w:bCs/>
                <w:color w:val="000000" w:themeColor="text1"/>
              </w:rPr>
            </w:pPr>
            <w:r>
              <w:rPr>
                <w:rFonts w:ascii="Arial" w:eastAsia="Times New Roman" w:hAnsi="Arial" w:cs="Arial"/>
                <w:bCs/>
                <w:color w:val="000000" w:themeColor="text1"/>
              </w:rPr>
              <w:t xml:space="preserve">TAS aims to respond to the fast developments in the field of ICT, to enable service providers to provide affordable, high-quality ICT to offer services to Surinamese society. </w:t>
            </w:r>
          </w:p>
          <w:p w14:paraId="4C27F14A"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lastRenderedPageBreak/>
              <w:t xml:space="preserve">ICT strategy and E-Readiness: As part of the ICT strategy and E-Readiness the TAS has introduced the following projects: </w:t>
            </w:r>
          </w:p>
          <w:p w14:paraId="33607CD3" w14:textId="77777777" w:rsidR="009F327A" w:rsidRDefault="009F327A" w:rsidP="009F327A">
            <w:pPr>
              <w:pStyle w:val="ListParagraph"/>
              <w:numPr>
                <w:ilvl w:val="0"/>
                <w:numId w:val="26"/>
              </w:numPr>
              <w:jc w:val="both"/>
              <w:rPr>
                <w:rFonts w:ascii="Arial" w:eastAsia="Times New Roman" w:hAnsi="Arial" w:cs="Arial"/>
                <w:bCs/>
                <w:color w:val="000000" w:themeColor="text1"/>
              </w:rPr>
            </w:pPr>
            <w:r>
              <w:rPr>
                <w:rFonts w:ascii="Arial" w:eastAsia="Times New Roman" w:hAnsi="Arial" w:cs="Arial"/>
                <w:bCs/>
                <w:color w:val="000000" w:themeColor="text1"/>
              </w:rPr>
              <w:t>Introduction of the 5G</w:t>
            </w:r>
          </w:p>
          <w:p w14:paraId="17A1756F" w14:textId="77777777" w:rsidR="009F327A" w:rsidRDefault="009F327A" w:rsidP="009F327A">
            <w:pPr>
              <w:pStyle w:val="ListParagraph"/>
              <w:numPr>
                <w:ilvl w:val="0"/>
                <w:numId w:val="26"/>
              </w:numPr>
              <w:jc w:val="both"/>
              <w:rPr>
                <w:rFonts w:ascii="Arial" w:eastAsia="Times New Roman" w:hAnsi="Arial" w:cs="Arial"/>
                <w:bCs/>
                <w:color w:val="000000" w:themeColor="text1"/>
              </w:rPr>
            </w:pPr>
            <w:r>
              <w:rPr>
                <w:rFonts w:ascii="Arial" w:eastAsia="Times New Roman" w:hAnsi="Arial" w:cs="Arial"/>
                <w:bCs/>
                <w:color w:val="000000" w:themeColor="text1"/>
              </w:rPr>
              <w:t>Girls in ICT project to stimulate the participation of women in ICT</w:t>
            </w:r>
          </w:p>
          <w:p w14:paraId="2822E171" w14:textId="77777777" w:rsidR="009F327A" w:rsidRDefault="009F327A" w:rsidP="009F327A">
            <w:pPr>
              <w:pStyle w:val="ListParagraph"/>
              <w:numPr>
                <w:ilvl w:val="0"/>
                <w:numId w:val="26"/>
              </w:numPr>
              <w:jc w:val="both"/>
              <w:rPr>
                <w:rFonts w:ascii="Arial" w:eastAsia="Times New Roman" w:hAnsi="Arial" w:cs="Arial"/>
                <w:bCs/>
                <w:color w:val="000000" w:themeColor="text1"/>
              </w:rPr>
            </w:pPr>
            <w:r>
              <w:rPr>
                <w:rFonts w:ascii="Arial" w:eastAsia="Times New Roman" w:hAnsi="Arial" w:cs="Arial"/>
                <w:bCs/>
                <w:color w:val="000000" w:themeColor="text1"/>
              </w:rPr>
              <w:t>Long Range Wide Area Network LoRaWAN (IoT)</w:t>
            </w:r>
          </w:p>
          <w:p w14:paraId="5D2F75C7" w14:textId="77777777" w:rsidR="009F327A" w:rsidRDefault="009F327A" w:rsidP="009F327A">
            <w:pPr>
              <w:pStyle w:val="ListParagraph"/>
              <w:numPr>
                <w:ilvl w:val="0"/>
                <w:numId w:val="26"/>
              </w:numPr>
              <w:jc w:val="both"/>
              <w:rPr>
                <w:rFonts w:ascii="Arial" w:eastAsia="Times New Roman" w:hAnsi="Arial" w:cs="Arial"/>
                <w:bCs/>
                <w:color w:val="000000" w:themeColor="text1"/>
              </w:rPr>
            </w:pPr>
            <w:r>
              <w:rPr>
                <w:rFonts w:ascii="Arial" w:eastAsia="Times New Roman" w:hAnsi="Arial" w:cs="Arial"/>
                <w:bCs/>
                <w:color w:val="000000" w:themeColor="text1"/>
              </w:rPr>
              <w:t>Grant of License-exempt bands 2.4-5 GHZ</w:t>
            </w:r>
          </w:p>
          <w:p w14:paraId="00C6494F"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Concept for the Electronic Communications law, this concept is a draft created in 2011 and they expect to finalize it between 6-8 to submit it to the parliament. In this law data network traffic will be regulated, infrastructure Sharing between companies, Universal Service and Universal Access (USO, UA), a spectrum of new facilities for innovation will be implemented and a flexible network and schedule to guarantee the easy changing and adaptation of the different network advances in the country.</w:t>
            </w:r>
          </w:p>
          <w:p w14:paraId="51F71265"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challenges that TAS have identified are the following: Connectivity, The Finance part, Loss of employment (tech is more efficient),</w:t>
            </w:r>
            <w:r>
              <w:t xml:space="preserve"> </w:t>
            </w:r>
            <w:r>
              <w:rPr>
                <w:rFonts w:ascii="Arial" w:eastAsia="Times New Roman" w:hAnsi="Arial" w:cs="Arial"/>
                <w:bCs/>
                <w:color w:val="000000" w:themeColor="text1"/>
              </w:rPr>
              <w:t>Abuse of the internet and social media: social conflicts: reduced person-to-person interaction, gossip, fake news etc., cybercrime, ICT waste. There are not norms to regulate the correct disposal of ICT equipment’s, COVID-19 pandemic, Privacy issues, ICT illiteracy – Educational gaps</w:t>
            </w:r>
          </w:p>
          <w:p w14:paraId="0E899D77" w14:textId="77777777" w:rsidR="009F327A" w:rsidRDefault="009F327A">
            <w:pPr>
              <w:pStyle w:val="ListParagraph"/>
              <w:autoSpaceDE w:val="0"/>
              <w:autoSpaceDN w:val="0"/>
              <w:adjustRightInd w:val="0"/>
              <w:rPr>
                <w:rFonts w:ascii="Arial" w:eastAsia="Times New Roman" w:hAnsi="Arial" w:cs="Arial"/>
                <w:bCs/>
                <w:color w:val="000000" w:themeColor="text1"/>
              </w:rPr>
            </w:pPr>
          </w:p>
        </w:tc>
      </w:tr>
      <w:tr w:rsidR="009F327A" w14:paraId="7F162AB1"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217BF46A" w14:textId="77777777" w:rsidR="009F327A" w:rsidRDefault="009F327A">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lastRenderedPageBreak/>
              <w:t>Presentation by Prewien Ramadin E-Gov. : ICT strategy &amp; e-Readiness</w:t>
            </w:r>
          </w:p>
        </w:tc>
        <w:tc>
          <w:tcPr>
            <w:tcW w:w="8060" w:type="dxa"/>
            <w:tcBorders>
              <w:top w:val="single" w:sz="4" w:space="0" w:color="auto"/>
              <w:left w:val="single" w:sz="4" w:space="0" w:color="auto"/>
              <w:bottom w:val="single" w:sz="4" w:space="0" w:color="auto"/>
              <w:right w:val="single" w:sz="4" w:space="0" w:color="auto"/>
            </w:tcBorders>
          </w:tcPr>
          <w:p w14:paraId="2B5C4393"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A modern information society calls for a digital government. e-Government stands for:</w:t>
            </w:r>
          </w:p>
          <w:p w14:paraId="0D9939AB"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Increase self-reliance of citizens, the business community and the government itself.</w:t>
            </w:r>
          </w:p>
          <w:p w14:paraId="4A4611BD"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Access to government information and public services through self-service internet applications (e-services).</w:t>
            </w:r>
          </w:p>
          <w:p w14:paraId="7D235779"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Increasing attractiveness for foreign companies and investments</w:t>
            </w:r>
          </w:p>
          <w:p w14:paraId="4FDFB8AA"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Optimization and transparency of processes within the government</w:t>
            </w:r>
          </w:p>
          <w:p w14:paraId="54BC2766" w14:textId="77777777" w:rsidR="009F327A" w:rsidRDefault="009F327A" w:rsidP="009F327A">
            <w:pPr>
              <w:pStyle w:val="ListParagraph"/>
              <w:numPr>
                <w:ilvl w:val="0"/>
                <w:numId w:val="25"/>
              </w:numPr>
              <w:jc w:val="both"/>
              <w:rPr>
                <w:rFonts w:ascii="Arial" w:eastAsia="Times New Roman" w:hAnsi="Arial" w:cs="Arial"/>
                <w:bCs/>
                <w:color w:val="000000" w:themeColor="text1"/>
              </w:rPr>
            </w:pPr>
            <w:r>
              <w:rPr>
                <w:rFonts w:ascii="Arial" w:eastAsia="Times New Roman" w:hAnsi="Arial" w:cs="Arial"/>
                <w:bCs/>
                <w:color w:val="000000" w:themeColor="text1"/>
              </w:rPr>
              <w:t>e-Government pillars:</w:t>
            </w:r>
          </w:p>
          <w:p w14:paraId="5140657F"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Institutional Framework</w:t>
            </w:r>
          </w:p>
          <w:p w14:paraId="2E829321"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National e-government /digital readiness strategy</w:t>
            </w:r>
          </w:p>
          <w:p w14:paraId="6253123B"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Legal Framework</w:t>
            </w:r>
          </w:p>
          <w:p w14:paraId="27EF58F2"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Offering e-government services</w:t>
            </w:r>
          </w:p>
          <w:p w14:paraId="24340AE4"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Enabler of new technology</w:t>
            </w:r>
          </w:p>
          <w:p w14:paraId="7B929189"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National and international cooperation</w:t>
            </w:r>
          </w:p>
          <w:p w14:paraId="40E62443" w14:textId="77777777" w:rsidR="009F327A" w:rsidRDefault="009F327A" w:rsidP="009F327A">
            <w:pPr>
              <w:pStyle w:val="ListParagraph"/>
              <w:numPr>
                <w:ilvl w:val="0"/>
                <w:numId w:val="25"/>
              </w:numPr>
              <w:jc w:val="both"/>
              <w:rPr>
                <w:rFonts w:ascii="Arial" w:eastAsia="Times New Roman" w:hAnsi="Arial" w:cs="Arial"/>
                <w:bCs/>
                <w:color w:val="000000" w:themeColor="text1"/>
              </w:rPr>
            </w:pPr>
            <w:r>
              <w:rPr>
                <w:rFonts w:ascii="Arial" w:eastAsia="Times New Roman" w:hAnsi="Arial" w:cs="Arial"/>
                <w:bCs/>
                <w:color w:val="000000" w:themeColor="text1"/>
              </w:rPr>
              <w:t>Services from e provided by e-Government:</w:t>
            </w:r>
          </w:p>
          <w:p w14:paraId="580A02F8"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Government to Citizen (G2C)</w:t>
            </w:r>
          </w:p>
          <w:p w14:paraId="1320BBC3"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Government to business (G2B)</w:t>
            </w:r>
          </w:p>
          <w:p w14:paraId="69CFEF3F" w14:textId="77777777" w:rsidR="009F327A" w:rsidRDefault="009F327A" w:rsidP="009F327A">
            <w:pPr>
              <w:pStyle w:val="ListParagraph"/>
              <w:numPr>
                <w:ilvl w:val="1"/>
                <w:numId w:val="25"/>
              </w:numPr>
              <w:jc w:val="both"/>
              <w:rPr>
                <w:rFonts w:ascii="Arial" w:eastAsia="Times New Roman" w:hAnsi="Arial" w:cs="Arial"/>
                <w:bCs/>
                <w:color w:val="000000" w:themeColor="text1"/>
              </w:rPr>
            </w:pPr>
            <w:r>
              <w:rPr>
                <w:rFonts w:ascii="Arial" w:eastAsia="Times New Roman" w:hAnsi="Arial" w:cs="Arial"/>
                <w:bCs/>
                <w:color w:val="000000" w:themeColor="text1"/>
              </w:rPr>
              <w:t>Government to government (G2G)</w:t>
            </w:r>
          </w:p>
          <w:p w14:paraId="691A21B2" w14:textId="77777777" w:rsidR="009F327A" w:rsidRDefault="009F327A">
            <w:pPr>
              <w:pStyle w:val="ListParagraph"/>
              <w:ind w:left="1440"/>
              <w:jc w:val="both"/>
              <w:rPr>
                <w:rFonts w:ascii="Arial" w:eastAsia="Times New Roman" w:hAnsi="Arial" w:cs="Arial"/>
                <w:bCs/>
                <w:color w:val="000000" w:themeColor="text1"/>
              </w:rPr>
            </w:pPr>
          </w:p>
          <w:p w14:paraId="2A8B9364" w14:textId="77777777" w:rsidR="009F327A" w:rsidRDefault="009F327A" w:rsidP="009F327A">
            <w:pPr>
              <w:pStyle w:val="ListParagraph"/>
              <w:numPr>
                <w:ilvl w:val="0"/>
                <w:numId w:val="27"/>
              </w:numPr>
              <w:jc w:val="both"/>
              <w:rPr>
                <w:rFonts w:ascii="Arial" w:eastAsia="Times New Roman" w:hAnsi="Arial" w:cs="Arial"/>
                <w:bCs/>
                <w:color w:val="000000" w:themeColor="text1"/>
              </w:rPr>
            </w:pPr>
            <w:r>
              <w:rPr>
                <w:rFonts w:ascii="Arial" w:eastAsia="Times New Roman" w:hAnsi="Arial" w:cs="Arial"/>
                <w:bCs/>
                <w:color w:val="000000" w:themeColor="text1"/>
              </w:rPr>
              <w:t xml:space="preserve">Current advantages &amp; risk factors </w:t>
            </w:r>
          </w:p>
          <w:p w14:paraId="47A2221E"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 xml:space="preserve">Advantages  </w:t>
            </w:r>
          </w:p>
          <w:p w14:paraId="3203BAFB"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Suriname has more than 380,000 internet users</w:t>
            </w:r>
          </w:p>
          <w:p w14:paraId="5429001B"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90% of internet traffic goes through the 750,000 smartphones</w:t>
            </w:r>
          </w:p>
          <w:p w14:paraId="43F5EC3E"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Network Coverage covers 95% residential areas</w:t>
            </w:r>
          </w:p>
          <w:p w14:paraId="4C74D798"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Internet rates are among the 4 lowest in the region</w:t>
            </w:r>
          </w:p>
          <w:p w14:paraId="397FD097"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Good infrastructure</w:t>
            </w:r>
          </w:p>
          <w:p w14:paraId="7771F9AF"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lastRenderedPageBreak/>
              <w:t xml:space="preserve">Risk factors </w:t>
            </w:r>
          </w:p>
          <w:p w14:paraId="6A849DB1"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The digital potential is not fully exploited; the government is not optimally automated and e-Governance systems are insufficiently developed.</w:t>
            </w:r>
          </w:p>
          <w:p w14:paraId="7CA27786"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Low score on the NCSI</w:t>
            </w:r>
          </w:p>
          <w:p w14:paraId="7FD042EA"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Low Ranking DBI as of 2020– 162</w:t>
            </w:r>
          </w:p>
          <w:p w14:paraId="73A4194B" w14:textId="77777777" w:rsidR="009F327A" w:rsidRDefault="009F327A" w:rsidP="009F327A">
            <w:pPr>
              <w:pStyle w:val="ListParagraph"/>
              <w:numPr>
                <w:ilvl w:val="2"/>
                <w:numId w:val="27"/>
              </w:numPr>
              <w:jc w:val="both"/>
              <w:rPr>
                <w:rFonts w:ascii="Arial" w:eastAsia="Times New Roman" w:hAnsi="Arial" w:cs="Arial"/>
                <w:bCs/>
                <w:color w:val="000000" w:themeColor="text1"/>
              </w:rPr>
            </w:pPr>
            <w:r>
              <w:rPr>
                <w:rFonts w:ascii="Arial" w:eastAsia="Times New Roman" w:hAnsi="Arial" w:cs="Arial"/>
                <w:bCs/>
                <w:color w:val="000000" w:themeColor="text1"/>
              </w:rPr>
              <w:t>IDI as of 2017 – 88 – possibly lower in 2021</w:t>
            </w:r>
          </w:p>
          <w:p w14:paraId="796B500C" w14:textId="77777777" w:rsidR="009F327A" w:rsidRDefault="009F327A">
            <w:pPr>
              <w:pStyle w:val="ListParagraph"/>
              <w:ind w:left="2160"/>
              <w:jc w:val="both"/>
              <w:rPr>
                <w:rFonts w:ascii="Arial" w:eastAsia="Times New Roman" w:hAnsi="Arial" w:cs="Arial"/>
                <w:bCs/>
                <w:color w:val="000000" w:themeColor="text1"/>
              </w:rPr>
            </w:pPr>
          </w:p>
          <w:p w14:paraId="24EADBAA" w14:textId="77777777" w:rsidR="009F327A" w:rsidRDefault="009F327A" w:rsidP="009F327A">
            <w:pPr>
              <w:pStyle w:val="ListParagraph"/>
              <w:numPr>
                <w:ilvl w:val="0"/>
                <w:numId w:val="27"/>
              </w:numPr>
              <w:jc w:val="both"/>
              <w:rPr>
                <w:rFonts w:ascii="Arial" w:eastAsia="Times New Roman" w:hAnsi="Arial" w:cs="Arial"/>
                <w:bCs/>
                <w:color w:val="000000" w:themeColor="text1"/>
              </w:rPr>
            </w:pPr>
            <w:r>
              <w:rPr>
                <w:rFonts w:ascii="Arial" w:eastAsia="Times New Roman" w:hAnsi="Arial" w:cs="Arial"/>
                <w:bCs/>
                <w:color w:val="000000" w:themeColor="text1"/>
              </w:rPr>
              <w:t xml:space="preserve">Elements of e-Gov vision </w:t>
            </w:r>
          </w:p>
          <w:p w14:paraId="60F9D39C"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Government portal</w:t>
            </w:r>
          </w:p>
          <w:p w14:paraId="6B37F31E"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Secure digital identity and digital signature</w:t>
            </w:r>
          </w:p>
          <w:p w14:paraId="5C76B1DE"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Digital databases and secure data exchange</w:t>
            </w:r>
          </w:p>
          <w:p w14:paraId="5092881C"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Centralized robust and secure infrastructure for government applications</w:t>
            </w:r>
          </w:p>
          <w:p w14:paraId="207C7AAF"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Access to connectivity and ICT</w:t>
            </w:r>
          </w:p>
          <w:p w14:paraId="627B3D40"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Conditions</w:t>
            </w:r>
          </w:p>
          <w:p w14:paraId="2CE9AA80"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International frameworks</w:t>
            </w:r>
          </w:p>
          <w:p w14:paraId="1B3EB9B5" w14:textId="77777777" w:rsidR="009F327A" w:rsidRDefault="009F327A">
            <w:pPr>
              <w:pStyle w:val="ListParagraph"/>
              <w:ind w:left="1440"/>
              <w:jc w:val="both"/>
              <w:rPr>
                <w:rFonts w:ascii="Arial" w:eastAsia="Times New Roman" w:hAnsi="Arial" w:cs="Arial"/>
                <w:bCs/>
                <w:color w:val="000000" w:themeColor="text1"/>
              </w:rPr>
            </w:pPr>
          </w:p>
          <w:p w14:paraId="506719FD" w14:textId="77777777" w:rsidR="009F327A" w:rsidRDefault="009F327A" w:rsidP="009F327A">
            <w:pPr>
              <w:pStyle w:val="ListParagraph"/>
              <w:numPr>
                <w:ilvl w:val="0"/>
                <w:numId w:val="27"/>
              </w:numPr>
              <w:jc w:val="both"/>
              <w:rPr>
                <w:rFonts w:ascii="Arial" w:eastAsia="Times New Roman" w:hAnsi="Arial" w:cs="Arial"/>
                <w:bCs/>
                <w:color w:val="000000" w:themeColor="text1"/>
              </w:rPr>
            </w:pPr>
            <w:r>
              <w:rPr>
                <w:rFonts w:ascii="Arial" w:eastAsia="Times New Roman" w:hAnsi="Arial" w:cs="Arial"/>
                <w:bCs/>
                <w:color w:val="000000" w:themeColor="text1"/>
              </w:rPr>
              <w:t>Legal framework of e-Gov</w:t>
            </w:r>
          </w:p>
          <w:p w14:paraId="1E5CD275"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Coordinating institutions</w:t>
            </w:r>
          </w:p>
          <w:p w14:paraId="6A029A48"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Political will and change management</w:t>
            </w:r>
          </w:p>
          <w:p w14:paraId="00E5BCD0"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Access to services and raise awareness</w:t>
            </w:r>
          </w:p>
          <w:p w14:paraId="08892652" w14:textId="77777777" w:rsidR="009F327A" w:rsidRDefault="009F327A">
            <w:pPr>
              <w:pStyle w:val="ListParagraph"/>
              <w:ind w:left="1440"/>
              <w:jc w:val="both"/>
              <w:rPr>
                <w:rFonts w:ascii="Arial" w:eastAsia="Times New Roman" w:hAnsi="Arial" w:cs="Arial"/>
                <w:bCs/>
                <w:color w:val="000000" w:themeColor="text1"/>
              </w:rPr>
            </w:pPr>
          </w:p>
          <w:p w14:paraId="108FD875" w14:textId="77777777" w:rsidR="009F327A" w:rsidRDefault="009F327A" w:rsidP="009F327A">
            <w:pPr>
              <w:pStyle w:val="ListParagraph"/>
              <w:numPr>
                <w:ilvl w:val="0"/>
                <w:numId w:val="27"/>
              </w:numPr>
              <w:jc w:val="both"/>
              <w:rPr>
                <w:rFonts w:ascii="Arial" w:eastAsia="Times New Roman" w:hAnsi="Arial" w:cs="Arial"/>
                <w:bCs/>
                <w:color w:val="000000" w:themeColor="text1"/>
              </w:rPr>
            </w:pPr>
            <w:r>
              <w:rPr>
                <w:rFonts w:ascii="Arial" w:eastAsia="Times New Roman" w:hAnsi="Arial" w:cs="Arial"/>
                <w:bCs/>
                <w:color w:val="000000" w:themeColor="text1"/>
              </w:rPr>
              <w:t>Digital databases of e-Gov</w:t>
            </w:r>
          </w:p>
          <w:p w14:paraId="796FB61D"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Electronic databases are the backbone of e-Governance. The Surinamese government has started to convert the data from paper to digital format, this process is still ongoing.</w:t>
            </w:r>
          </w:p>
          <w:p w14:paraId="4DAA622B"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Important databases (main registers) include the population register (CBB), the real estate register (Kadaster) and the business register (KKF), the vehicle registration register (Juspol).</w:t>
            </w:r>
          </w:p>
          <w:p w14:paraId="1C84F5F2"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Improving the integrity, effectiveness and completeness of such registers is cardinal, this is not just a technology issue.</w:t>
            </w:r>
          </w:p>
          <w:p w14:paraId="33DC1517" w14:textId="77777777" w:rsidR="009F327A" w:rsidRDefault="009F327A">
            <w:pPr>
              <w:pStyle w:val="ListParagraph"/>
              <w:ind w:left="1440"/>
              <w:jc w:val="both"/>
              <w:rPr>
                <w:rFonts w:ascii="Arial" w:eastAsia="Times New Roman" w:hAnsi="Arial" w:cs="Arial"/>
                <w:bCs/>
                <w:color w:val="000000" w:themeColor="text1"/>
              </w:rPr>
            </w:pPr>
          </w:p>
          <w:p w14:paraId="1D21D478" w14:textId="77777777" w:rsidR="009F327A" w:rsidRDefault="009F327A" w:rsidP="009F327A">
            <w:pPr>
              <w:pStyle w:val="ListParagraph"/>
              <w:numPr>
                <w:ilvl w:val="0"/>
                <w:numId w:val="27"/>
              </w:numPr>
              <w:jc w:val="both"/>
              <w:rPr>
                <w:rFonts w:ascii="Arial" w:eastAsia="Times New Roman" w:hAnsi="Arial" w:cs="Arial"/>
                <w:bCs/>
                <w:color w:val="000000" w:themeColor="text1"/>
              </w:rPr>
            </w:pPr>
            <w:r>
              <w:rPr>
                <w:rFonts w:ascii="Arial" w:eastAsia="Times New Roman" w:hAnsi="Arial" w:cs="Arial"/>
                <w:bCs/>
                <w:color w:val="000000" w:themeColor="text1"/>
              </w:rPr>
              <w:t xml:space="preserve">What is needed to achieve this? </w:t>
            </w:r>
          </w:p>
          <w:p w14:paraId="35E0D384"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Attitude: “the citizen comes first, not the technology”.</w:t>
            </w:r>
          </w:p>
          <w:p w14:paraId="0D1F3337"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Transparent collaboration with and between all stakeholders.</w:t>
            </w:r>
          </w:p>
          <w:p w14:paraId="00FC8AAB"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The government as facilitator, enabler and regulator.</w:t>
            </w:r>
          </w:p>
          <w:p w14:paraId="736072BF"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Integral approach: In addition to technology, also include organizational, legal and regulatory issues.</w:t>
            </w:r>
          </w:p>
          <w:p w14:paraId="561F052B" w14:textId="77777777" w:rsidR="009F327A" w:rsidRDefault="009F327A" w:rsidP="009F327A">
            <w:pPr>
              <w:pStyle w:val="ListParagraph"/>
              <w:numPr>
                <w:ilvl w:val="1"/>
                <w:numId w:val="27"/>
              </w:numPr>
              <w:jc w:val="both"/>
              <w:rPr>
                <w:rFonts w:ascii="Arial" w:eastAsia="Times New Roman" w:hAnsi="Arial" w:cs="Arial"/>
                <w:bCs/>
                <w:color w:val="000000" w:themeColor="text1"/>
              </w:rPr>
            </w:pPr>
            <w:r>
              <w:rPr>
                <w:rFonts w:ascii="Arial" w:eastAsia="Times New Roman" w:hAnsi="Arial" w:cs="Arial"/>
                <w:bCs/>
                <w:color w:val="000000" w:themeColor="text1"/>
              </w:rPr>
              <w:t>The government must ensure “inclusion”. Everyone should have access to digital services</w:t>
            </w:r>
          </w:p>
        </w:tc>
      </w:tr>
      <w:tr w:rsidR="009F327A" w14:paraId="1E157404"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1070D3F8" w14:textId="77777777" w:rsidR="009F327A" w:rsidRDefault="009F327A">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lastRenderedPageBreak/>
              <w:t>Presentation by Anuska Sonai, ICT Association in Suriname:</w:t>
            </w:r>
          </w:p>
          <w:p w14:paraId="53809ABF" w14:textId="77777777" w:rsidR="009F327A" w:rsidRDefault="009F327A">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t>Contribution ICT to development &amp; innovation</w:t>
            </w:r>
          </w:p>
        </w:tc>
        <w:tc>
          <w:tcPr>
            <w:tcW w:w="8060" w:type="dxa"/>
            <w:tcBorders>
              <w:top w:val="single" w:sz="4" w:space="0" w:color="auto"/>
              <w:left w:val="single" w:sz="4" w:space="0" w:color="auto"/>
              <w:bottom w:val="single" w:sz="4" w:space="0" w:color="auto"/>
              <w:right w:val="single" w:sz="4" w:space="0" w:color="auto"/>
            </w:tcBorders>
          </w:tcPr>
          <w:p w14:paraId="07BD806F"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ICT sector offers Work opportunities, new professions, increment in the production sector, export possibilities, diversification of the economy</w:t>
            </w:r>
          </w:p>
          <w:p w14:paraId="0BF4DD25"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ICT can be applied in all sectors of the industry: services companies, Financial institutions, healthcare, tourism, Agriculture sector, commerce, education production etc.</w:t>
            </w:r>
          </w:p>
          <w:p w14:paraId="4BD49E78"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use of ICT contributes to efficiency, transparency, development of markets and increment of knowledge in the society</w:t>
            </w:r>
          </w:p>
          <w:p w14:paraId="36D04D1E"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ICT used as the foundation of Suriname’s digital economy has the following results:</w:t>
            </w:r>
          </w:p>
          <w:p w14:paraId="702B4479"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lastRenderedPageBreak/>
              <w:t>Provides access to affordable high-speed broadband</w:t>
            </w:r>
          </w:p>
          <w:p w14:paraId="46EEC839"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Create a supportive macroeconomic &amp; business climate</w:t>
            </w:r>
          </w:p>
          <w:p w14:paraId="51840CB2"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Improve digital policy regulations</w:t>
            </w:r>
          </w:p>
          <w:p w14:paraId="51E7E846"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Remove E-commerce logistic barriers</w:t>
            </w:r>
          </w:p>
          <w:p w14:paraId="48C69694"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Strengthen digital skills</w:t>
            </w:r>
          </w:p>
          <w:p w14:paraId="058B7ABE"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Provide incentives for digital startups</w:t>
            </w:r>
          </w:p>
          <w:p w14:paraId="52F08FBB"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Provide access to affordable hardware for education purposes</w:t>
            </w:r>
          </w:p>
          <w:p w14:paraId="71C6E86D"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The ICT infrastructure have a very important role in the developing and localizing of the 17 SDG’s goals in our country. </w:t>
            </w:r>
          </w:p>
          <w:p w14:paraId="76CF8239" w14:textId="77777777" w:rsidR="009F327A" w:rsidRDefault="009F327A">
            <w:pPr>
              <w:autoSpaceDE w:val="0"/>
              <w:autoSpaceDN w:val="0"/>
              <w:adjustRightInd w:val="0"/>
              <w:ind w:left="360"/>
              <w:rPr>
                <w:rFonts w:ascii="Arial" w:eastAsia="Times New Roman" w:hAnsi="Arial" w:cs="Arial"/>
                <w:bCs/>
                <w:color w:val="000000" w:themeColor="text1"/>
              </w:rPr>
            </w:pPr>
          </w:p>
          <w:p w14:paraId="11C3C2D1" w14:textId="77777777" w:rsidR="009F327A" w:rsidRDefault="009F327A">
            <w:pPr>
              <w:pStyle w:val="ListParagraph"/>
              <w:autoSpaceDE w:val="0"/>
              <w:autoSpaceDN w:val="0"/>
              <w:adjustRightInd w:val="0"/>
              <w:ind w:left="1440"/>
              <w:rPr>
                <w:rFonts w:ascii="Arial" w:eastAsia="Times New Roman" w:hAnsi="Arial" w:cs="Arial"/>
                <w:bCs/>
                <w:color w:val="000000" w:themeColor="text1"/>
              </w:rPr>
            </w:pPr>
          </w:p>
        </w:tc>
      </w:tr>
      <w:tr w:rsidR="009F327A" w14:paraId="689B6F67"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381077C0" w14:textId="77777777" w:rsidR="009F327A" w:rsidRDefault="009F327A">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lastRenderedPageBreak/>
              <w:t xml:space="preserve">Presentation by Ms. Cylene France, Vereniging van Inheemse Dorphoofden Suriname -VIDS-:  Digital Inclusion for Sustainable development </w:t>
            </w:r>
          </w:p>
        </w:tc>
        <w:tc>
          <w:tcPr>
            <w:tcW w:w="8060" w:type="dxa"/>
            <w:tcBorders>
              <w:top w:val="single" w:sz="4" w:space="0" w:color="auto"/>
              <w:left w:val="single" w:sz="4" w:space="0" w:color="auto"/>
              <w:bottom w:val="single" w:sz="4" w:space="0" w:color="auto"/>
              <w:right w:val="single" w:sz="4" w:space="0" w:color="auto"/>
            </w:tcBorders>
          </w:tcPr>
          <w:p w14:paraId="6ACEC05D"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VIDS is the association of Indigenous village chiefs created in 1992 after the civil war of 1991 and is conformed by villages of the following regions:</w:t>
            </w:r>
          </w:p>
          <w:p w14:paraId="18B691CB"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Oost Marowijne</w:t>
            </w:r>
          </w:p>
          <w:p w14:paraId="2F03E2B4"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West Suriname</w:t>
            </w:r>
          </w:p>
          <w:p w14:paraId="431CD195"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Para and Wanica</w:t>
            </w:r>
          </w:p>
          <w:p w14:paraId="43A111D4"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Wayambo</w:t>
            </w:r>
          </w:p>
          <w:p w14:paraId="1535BD8C"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Zuid Wayana</w:t>
            </w:r>
          </w:p>
          <w:p w14:paraId="49B55AEE"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Zuid Trio </w:t>
            </w:r>
          </w:p>
          <w:p w14:paraId="4D6E49B5"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association defends the rights of the indigenous people and aims to the sustainable development of the indigenous villages in Suriname</w:t>
            </w:r>
          </w:p>
          <w:p w14:paraId="1B0E7827"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These goals are difficult to achieve because of the difficulties the indigenous people must endure.</w:t>
            </w:r>
          </w:p>
          <w:p w14:paraId="15242A04"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sustainable development and inclusiveness require leadership, coordination and ongoing mobilization and awareness among the indigenous, led by the traditional authorities who uphold the indigenous vision of the future, values, norms and culture</w:t>
            </w:r>
          </w:p>
          <w:p w14:paraId="276C979F"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Last year UNDP invited us to participate in the setup of an important research: Rapid Social Economic Impact Assessment of Covid-19 on Households in Indigenous villages and we could identify the issues that difficult the access to the internet and technology to the communities and possible solutions for this problem</w:t>
            </w:r>
          </w:p>
          <w:p w14:paraId="0C018322"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research was successfully completed thanks to the following reasons</w:t>
            </w:r>
          </w:p>
          <w:p w14:paraId="3110770F"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villager’s own devices that allow them to be connected</w:t>
            </w:r>
          </w:p>
          <w:p w14:paraId="5FB44DC5" w14:textId="77777777" w:rsidR="009F327A" w:rsidRDefault="009F327A" w:rsidP="009F327A">
            <w:pPr>
              <w:pStyle w:val="ListParagraph"/>
              <w:numPr>
                <w:ilvl w:val="1"/>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Young people have basic knowledge of the modern technology and know how to use it, for example how to click a link and scroll documents</w:t>
            </w:r>
          </w:p>
          <w:p w14:paraId="231857CF"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One of the challenges that were identified by the research is the limited access to the electricity, not all regions have electricity. The mobile devices must be charged during a limited time frame. </w:t>
            </w:r>
          </w:p>
          <w:p w14:paraId="77ED607C" w14:textId="77777777" w:rsidR="009F327A" w:rsidRDefault="009F327A">
            <w:pPr>
              <w:pStyle w:val="ListParagraph"/>
              <w:autoSpaceDE w:val="0"/>
              <w:autoSpaceDN w:val="0"/>
              <w:adjustRightInd w:val="0"/>
              <w:rPr>
                <w:rFonts w:ascii="Arial" w:eastAsia="Times New Roman" w:hAnsi="Arial" w:cs="Arial"/>
                <w:bCs/>
                <w:color w:val="000000" w:themeColor="text1"/>
              </w:rPr>
            </w:pPr>
          </w:p>
        </w:tc>
      </w:tr>
      <w:tr w:rsidR="009F327A" w14:paraId="61621DD8"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2E0DB416" w14:textId="77777777" w:rsidR="009F327A" w:rsidRDefault="009F327A">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t>Presentation by</w:t>
            </w:r>
            <w:r>
              <w:t xml:space="preserve"> </w:t>
            </w:r>
            <w:r>
              <w:rPr>
                <w:rFonts w:ascii="Arial" w:eastAsia="Times New Roman" w:hAnsi="Arial" w:cs="Arial"/>
                <w:b/>
                <w:bCs/>
                <w:color w:val="000000"/>
              </w:rPr>
              <w:t>Ms. Renatha Simson,Representative</w:t>
            </w:r>
          </w:p>
          <w:p w14:paraId="5EC27885" w14:textId="7E82CFAA" w:rsidR="009F327A" w:rsidRPr="008137E6" w:rsidRDefault="00B91C47">
            <w:pPr>
              <w:spacing w:before="100" w:beforeAutospacing="1" w:after="100" w:afterAutospacing="1"/>
              <w:rPr>
                <w:rFonts w:ascii="Arial" w:eastAsia="Times New Roman" w:hAnsi="Arial" w:cs="Arial"/>
                <w:b/>
                <w:bCs/>
                <w:color w:val="000000"/>
              </w:rPr>
            </w:pPr>
            <w:r w:rsidRPr="008137E6">
              <w:rPr>
                <w:rFonts w:ascii="Arial" w:eastAsia="Times New Roman" w:hAnsi="Arial" w:cs="Arial"/>
                <w:b/>
                <w:bCs/>
                <w:color w:val="000000"/>
              </w:rPr>
              <w:lastRenderedPageBreak/>
              <w:t xml:space="preserve">of </w:t>
            </w:r>
            <w:r w:rsidR="009F327A" w:rsidRPr="008137E6">
              <w:rPr>
                <w:rFonts w:ascii="Arial" w:eastAsia="Times New Roman" w:hAnsi="Arial" w:cs="Arial"/>
                <w:b/>
                <w:bCs/>
                <w:color w:val="000000"/>
              </w:rPr>
              <w:t>KAMPOS: Digital Inclusion of tribal peoples</w:t>
            </w:r>
          </w:p>
        </w:tc>
        <w:tc>
          <w:tcPr>
            <w:tcW w:w="8060" w:type="dxa"/>
            <w:tcBorders>
              <w:top w:val="single" w:sz="4" w:space="0" w:color="auto"/>
              <w:left w:val="single" w:sz="4" w:space="0" w:color="auto"/>
              <w:bottom w:val="single" w:sz="4" w:space="0" w:color="auto"/>
              <w:right w:val="single" w:sz="4" w:space="0" w:color="auto"/>
            </w:tcBorders>
          </w:tcPr>
          <w:p w14:paraId="65967FEC"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lastRenderedPageBreak/>
              <w:t>KAMPOS is the collaboration of the six tribal peoples in Suriname. Namely the Kwinti, Aluku, Matawai, Pamaka, Okanisi and Samaka.</w:t>
            </w:r>
          </w:p>
          <w:p w14:paraId="59B6795E"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idea behind the establishment of KAMPOS is, among other things, to allow the development of tribal peoples as a community and their own individual development.</w:t>
            </w:r>
          </w:p>
          <w:p w14:paraId="485AF5EC"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lastRenderedPageBreak/>
              <w:t xml:space="preserve">The digital inclusion is not only the development and upgrade of networks to facilitate the access to social media platforms, but the way to catch up with the rest of the society and to eliminate disadvantages </w:t>
            </w:r>
          </w:p>
          <w:p w14:paraId="6499325A"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The SDG 3 speaks about healthcare, the reality is that distance and difficult access to tribal areas are more often cited as reasons why Surinamese doctors want to settle in these areas. </w:t>
            </w:r>
          </w:p>
          <w:p w14:paraId="642D9BCE" w14:textId="77777777" w:rsidR="009F327A" w:rsidRDefault="009F327A">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digital technology can be a solution to guarantee the connection between the patient and the doctor through digital medical appointments, the digital infrastructure must be set up to make this possible.</w:t>
            </w:r>
          </w:p>
          <w:p w14:paraId="44BF2A5E" w14:textId="7B65A65D"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SDG 4 speaks about the access to education to everyone, most of the parents chose to no send their kids to school because this implies that after the 6th grade the child must move to the city. Digital inclusion can aid to guarantee the continuity of the education through remote teaching.</w:t>
            </w:r>
          </w:p>
          <w:p w14:paraId="74C92DA4"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Digital Inclusion must be considered as the way avoid disadvantages and marginalization of the tribal people when preparing a national ICT vision and strategic and e-readiness policy. Don’t do it for the Indigenous or tribal people do it with the Indigenous and Tribal people</w:t>
            </w:r>
          </w:p>
          <w:p w14:paraId="64E8D015" w14:textId="77777777" w:rsidR="009F327A" w:rsidRDefault="009F327A">
            <w:pPr>
              <w:pStyle w:val="ListParagraph"/>
              <w:autoSpaceDE w:val="0"/>
              <w:autoSpaceDN w:val="0"/>
              <w:adjustRightInd w:val="0"/>
              <w:rPr>
                <w:rFonts w:ascii="Arial" w:eastAsia="Times New Roman" w:hAnsi="Arial" w:cs="Arial"/>
                <w:bCs/>
                <w:color w:val="000000" w:themeColor="text1"/>
              </w:rPr>
            </w:pPr>
          </w:p>
          <w:p w14:paraId="528397DC" w14:textId="77777777" w:rsidR="009F327A" w:rsidRDefault="009F327A">
            <w:pPr>
              <w:autoSpaceDE w:val="0"/>
              <w:autoSpaceDN w:val="0"/>
              <w:adjustRightInd w:val="0"/>
              <w:rPr>
                <w:rFonts w:ascii="Arial" w:eastAsia="Times New Roman" w:hAnsi="Arial" w:cs="Arial"/>
                <w:bCs/>
                <w:color w:val="000000" w:themeColor="text1"/>
              </w:rPr>
            </w:pPr>
          </w:p>
          <w:p w14:paraId="1D65B1C9" w14:textId="77777777" w:rsidR="009F327A" w:rsidRDefault="009F327A">
            <w:pPr>
              <w:autoSpaceDE w:val="0"/>
              <w:autoSpaceDN w:val="0"/>
              <w:adjustRightInd w:val="0"/>
              <w:rPr>
                <w:rFonts w:ascii="Arial" w:eastAsia="Times New Roman" w:hAnsi="Arial" w:cs="Arial"/>
                <w:bCs/>
                <w:color w:val="000000" w:themeColor="text1"/>
              </w:rPr>
            </w:pPr>
          </w:p>
        </w:tc>
      </w:tr>
      <w:tr w:rsidR="009F327A" w14:paraId="06D12CA0" w14:textId="77777777" w:rsidTr="1AFA2841">
        <w:tc>
          <w:tcPr>
            <w:tcW w:w="2650" w:type="dxa"/>
            <w:tcBorders>
              <w:top w:val="single" w:sz="4" w:space="0" w:color="auto"/>
              <w:left w:val="single" w:sz="4" w:space="0" w:color="auto"/>
              <w:bottom w:val="single" w:sz="4" w:space="0" w:color="auto"/>
              <w:right w:val="single" w:sz="4" w:space="0" w:color="auto"/>
            </w:tcBorders>
            <w:hideMark/>
          </w:tcPr>
          <w:p w14:paraId="0C1FDFA8" w14:textId="77777777" w:rsidR="009F327A" w:rsidRDefault="009F327A">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lastRenderedPageBreak/>
              <w:t>Closing of the webinar</w:t>
            </w:r>
          </w:p>
        </w:tc>
        <w:tc>
          <w:tcPr>
            <w:tcW w:w="8060" w:type="dxa"/>
            <w:tcBorders>
              <w:top w:val="single" w:sz="4" w:space="0" w:color="auto"/>
              <w:left w:val="single" w:sz="4" w:space="0" w:color="auto"/>
              <w:bottom w:val="single" w:sz="4" w:space="0" w:color="auto"/>
              <w:right w:val="single" w:sz="4" w:space="0" w:color="auto"/>
            </w:tcBorders>
            <w:hideMark/>
          </w:tcPr>
          <w:p w14:paraId="3DD3F0FF" w14:textId="77777777" w:rsidR="009F327A" w:rsidRDefault="009F327A" w:rsidP="009F327A">
            <w:pPr>
              <w:pStyle w:val="ListParagraph"/>
              <w:numPr>
                <w:ilvl w:val="0"/>
                <w:numId w:val="25"/>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Closing words by the MC Mrs. Odette Miranda</w:t>
            </w:r>
          </w:p>
        </w:tc>
      </w:tr>
    </w:tbl>
    <w:p w14:paraId="21A99C44" w14:textId="77777777" w:rsidR="009F327A" w:rsidRDefault="009F327A" w:rsidP="009F327A">
      <w:pPr>
        <w:tabs>
          <w:tab w:val="left" w:pos="2930"/>
        </w:tabs>
        <w:jc w:val="both"/>
        <w:rPr>
          <w:rFonts w:ascii="Arial" w:eastAsia="Calibri" w:hAnsi="Arial" w:cs="Arial"/>
        </w:rPr>
      </w:pPr>
    </w:p>
    <w:p w14:paraId="5FF8932C" w14:textId="74B076F9" w:rsidR="008E2BE4" w:rsidRDefault="008E2BE4" w:rsidP="009F327A">
      <w:pPr>
        <w:rPr>
          <w:rFonts w:ascii="Arial Narrow" w:hAnsi="Arial Narrow"/>
          <w:b/>
          <w:bCs/>
          <w:sz w:val="24"/>
          <w:szCs w:val="24"/>
        </w:rPr>
      </w:pPr>
      <w:r>
        <w:rPr>
          <w:rFonts w:ascii="Arial Narrow" w:hAnsi="Arial Narrow"/>
          <w:b/>
          <w:bCs/>
          <w:sz w:val="24"/>
          <w:szCs w:val="24"/>
        </w:rPr>
        <w:br w:type="page"/>
      </w:r>
    </w:p>
    <w:p w14:paraId="62F23E83" w14:textId="6FA8764D" w:rsidR="00E7343C" w:rsidRDefault="00E7343C" w:rsidP="00E74DE9">
      <w:pPr>
        <w:spacing w:after="0" w:line="240" w:lineRule="auto"/>
        <w:jc w:val="center"/>
        <w:rPr>
          <w:rFonts w:ascii="Arial Narrow" w:hAnsi="Arial Narrow"/>
          <w:b/>
          <w:bCs/>
          <w:sz w:val="24"/>
          <w:szCs w:val="24"/>
        </w:rPr>
      </w:pPr>
    </w:p>
    <w:p w14:paraId="2CCF63E8" w14:textId="2B387F8B" w:rsidR="0070199E" w:rsidRDefault="0070199E" w:rsidP="00E74DE9">
      <w:pPr>
        <w:spacing w:after="0" w:line="240" w:lineRule="auto"/>
        <w:jc w:val="center"/>
        <w:rPr>
          <w:rFonts w:ascii="Arial Narrow" w:hAnsi="Arial Narrow"/>
          <w:b/>
          <w:bCs/>
          <w:sz w:val="24"/>
          <w:szCs w:val="24"/>
        </w:rPr>
      </w:pPr>
    </w:p>
    <w:p w14:paraId="0AB72F26" w14:textId="054263D6" w:rsidR="0070199E" w:rsidRDefault="0070199E" w:rsidP="0070199E">
      <w:pPr>
        <w:rPr>
          <w:rFonts w:ascii="Proxima nova" w:eastAsia="Malgun Gothic" w:hAnsi="Proxima nova" w:cs="Cordia New" w:hint="eastAsia"/>
          <w:color w:val="0070C0"/>
          <w:sz w:val="24"/>
          <w:szCs w:val="24"/>
          <w:lang w:eastAsia="ja-JP"/>
        </w:rPr>
      </w:pPr>
      <w:r>
        <w:rPr>
          <w:rFonts w:ascii="Proxima nova" w:eastAsia="Malgun Gothic" w:hAnsi="Proxima nova" w:cs="Cordia New"/>
          <w:color w:val="0070C0"/>
          <w:sz w:val="24"/>
          <w:szCs w:val="24"/>
          <w:lang w:eastAsia="ja-JP"/>
        </w:rPr>
        <w:t>Session 2 – date 15 April 2021- Subject ICT &amp; SDGs</w:t>
      </w:r>
    </w:p>
    <w:p w14:paraId="5EFCCAD4" w14:textId="47B82891" w:rsidR="00A423A4" w:rsidRPr="002E2247" w:rsidRDefault="00A423A4" w:rsidP="00A423A4">
      <w:pPr>
        <w:rPr>
          <w:lang w:eastAsia="ja-JP"/>
        </w:rPr>
      </w:pPr>
      <w:bookmarkStart w:id="1" w:name="_Hlk90911427"/>
      <w:r>
        <w:rPr>
          <w:lang w:eastAsia="ja-JP"/>
        </w:rPr>
        <w:t>This session focused on the importance and contribution of ICT towards the achievement of the Sustainable Development Goals (SDGs)</w:t>
      </w:r>
    </w:p>
    <w:tbl>
      <w:tblPr>
        <w:tblStyle w:val="TableGrid"/>
        <w:tblW w:w="10710" w:type="dxa"/>
        <w:tblInd w:w="-792" w:type="dxa"/>
        <w:tblLook w:val="04A0" w:firstRow="1" w:lastRow="0" w:firstColumn="1" w:lastColumn="0" w:noHBand="0" w:noVBand="1"/>
      </w:tblPr>
      <w:tblGrid>
        <w:gridCol w:w="2136"/>
        <w:gridCol w:w="8574"/>
      </w:tblGrid>
      <w:tr w:rsidR="0070199E" w:rsidRPr="008F2D1B" w14:paraId="7A18F523" w14:textId="77777777" w:rsidTr="003B59B8">
        <w:tc>
          <w:tcPr>
            <w:tcW w:w="2136" w:type="dxa"/>
          </w:tcPr>
          <w:bookmarkEnd w:id="1"/>
          <w:p w14:paraId="309883F8" w14:textId="77777777" w:rsidR="0070199E" w:rsidRDefault="0070199E" w:rsidP="003B59B8">
            <w:pPr>
              <w:spacing w:before="60" w:after="60"/>
              <w:rPr>
                <w:rFonts w:ascii="Proxima nova" w:eastAsia="Calibri" w:hAnsi="Proxima nova" w:cs="Times New Roman"/>
                <w:b/>
                <w:color w:val="000000" w:themeColor="text1"/>
                <w:sz w:val="20"/>
                <w:szCs w:val="20"/>
              </w:rPr>
            </w:pPr>
            <w:r w:rsidRPr="00290820">
              <w:rPr>
                <w:rFonts w:ascii="Proxima nova" w:eastAsia="Calibri" w:hAnsi="Proxima nova" w:cs="Times New Roman"/>
                <w:b/>
                <w:color w:val="000000" w:themeColor="text1"/>
                <w:sz w:val="20"/>
                <w:szCs w:val="20"/>
              </w:rPr>
              <w:t>Welcome and Opening Remarks</w:t>
            </w:r>
          </w:p>
          <w:p w14:paraId="660B9FA7" w14:textId="77777777" w:rsidR="0070199E" w:rsidRPr="00290820" w:rsidRDefault="0070199E" w:rsidP="003B59B8">
            <w:pPr>
              <w:spacing w:before="60" w:after="60"/>
              <w:rPr>
                <w:rFonts w:ascii="Proxima nova" w:eastAsia="Calibri" w:hAnsi="Proxima nova" w:cs="Times New Roman"/>
                <w:b/>
                <w:color w:val="000000" w:themeColor="text1"/>
                <w:sz w:val="20"/>
                <w:szCs w:val="20"/>
              </w:rPr>
            </w:pPr>
          </w:p>
        </w:tc>
        <w:tc>
          <w:tcPr>
            <w:tcW w:w="8574" w:type="dxa"/>
            <w:shd w:val="clear" w:color="auto" w:fill="auto"/>
          </w:tcPr>
          <w:p w14:paraId="66F8AC59" w14:textId="77777777" w:rsidR="0070199E" w:rsidRDefault="0070199E" w:rsidP="003B59B8">
            <w:pPr>
              <w:rPr>
                <w:rFonts w:ascii="Arial" w:hAnsi="Arial" w:cs="Arial"/>
                <w:lang w:eastAsia="zh-CN"/>
              </w:rPr>
            </w:pPr>
            <w:r>
              <w:rPr>
                <w:rFonts w:ascii="Arial" w:hAnsi="Arial" w:cs="Arial"/>
                <w:lang w:eastAsia="zh-CN"/>
              </w:rPr>
              <w:t>Welcome and introduction to the webinar by Mrs. Odette Miranda</w:t>
            </w:r>
          </w:p>
          <w:p w14:paraId="6CF8B4A3" w14:textId="77777777" w:rsidR="0070199E" w:rsidRDefault="0070199E" w:rsidP="003B59B8">
            <w:pPr>
              <w:rPr>
                <w:rFonts w:ascii="Arial" w:hAnsi="Arial" w:cs="Arial"/>
                <w:lang w:eastAsia="zh-CN"/>
              </w:rPr>
            </w:pPr>
            <w:r>
              <w:rPr>
                <w:rFonts w:ascii="Arial" w:hAnsi="Arial" w:cs="Arial"/>
                <w:lang w:eastAsia="zh-CN"/>
              </w:rPr>
              <w:t>List of Agenda points outlines</w:t>
            </w:r>
          </w:p>
          <w:p w14:paraId="1C36B70B" w14:textId="77777777" w:rsidR="0070199E" w:rsidRPr="00126606" w:rsidRDefault="0070199E" w:rsidP="003B59B8">
            <w:pPr>
              <w:rPr>
                <w:rFonts w:ascii="Arial" w:hAnsi="Arial" w:cs="Arial"/>
                <w:lang w:eastAsia="zh-CN"/>
              </w:rPr>
            </w:pPr>
          </w:p>
        </w:tc>
      </w:tr>
      <w:tr w:rsidR="0070199E" w:rsidRPr="00B32B25" w14:paraId="5E4A475E" w14:textId="77777777" w:rsidTr="003B59B8">
        <w:tc>
          <w:tcPr>
            <w:tcW w:w="2136" w:type="dxa"/>
          </w:tcPr>
          <w:p w14:paraId="2A813F3F" w14:textId="416971E0" w:rsidR="0070199E" w:rsidRPr="00B32B25" w:rsidRDefault="0070199E" w:rsidP="003B59B8">
            <w:pPr>
              <w:rPr>
                <w:rFonts w:ascii="Arial" w:eastAsia="Times New Roman" w:hAnsi="Arial" w:cs="Arial"/>
                <w:b/>
                <w:bCs/>
                <w:color w:val="000000"/>
              </w:rPr>
            </w:pPr>
            <w:r w:rsidRPr="00B32B25">
              <w:rPr>
                <w:rFonts w:ascii="Arial" w:eastAsia="Times New Roman" w:hAnsi="Arial" w:cs="Arial"/>
                <w:b/>
                <w:bCs/>
                <w:color w:val="000000"/>
              </w:rPr>
              <w:t xml:space="preserve">Presentation by </w:t>
            </w:r>
            <w:r w:rsidR="00A423A4">
              <w:rPr>
                <w:rFonts w:ascii="Arial" w:eastAsia="Times New Roman" w:hAnsi="Arial" w:cs="Arial"/>
                <w:b/>
                <w:bCs/>
                <w:color w:val="000000"/>
              </w:rPr>
              <w:t>Ms</w:t>
            </w:r>
            <w:r w:rsidRPr="00B32B25">
              <w:rPr>
                <w:rFonts w:ascii="Arial" w:eastAsia="Times New Roman" w:hAnsi="Arial" w:cs="Arial"/>
                <w:b/>
                <w:bCs/>
                <w:color w:val="000000"/>
              </w:rPr>
              <w:t xml:space="preserve">. Margaret Jones Williams, UNDP Deputy Resident Representative </w:t>
            </w:r>
          </w:p>
          <w:p w14:paraId="3B640D5B" w14:textId="77777777" w:rsidR="0070199E" w:rsidRPr="00AD3255" w:rsidRDefault="0070199E" w:rsidP="003B59B8">
            <w:pPr>
              <w:rPr>
                <w:rFonts w:ascii="Arial" w:hAnsi="Arial" w:cs="Arial"/>
                <w:lang w:eastAsia="zh-CN"/>
              </w:rPr>
            </w:pPr>
          </w:p>
        </w:tc>
        <w:tc>
          <w:tcPr>
            <w:tcW w:w="8574" w:type="dxa"/>
            <w:shd w:val="clear" w:color="auto" w:fill="auto"/>
          </w:tcPr>
          <w:p w14:paraId="0861421D" w14:textId="5C81B245" w:rsidR="0070199E" w:rsidRDefault="0070199E" w:rsidP="0070199E">
            <w:pPr>
              <w:pStyle w:val="ListParagraph"/>
              <w:numPr>
                <w:ilvl w:val="0"/>
                <w:numId w:val="21"/>
              </w:numPr>
              <w:rPr>
                <w:rFonts w:ascii="Arial" w:hAnsi="Arial" w:cs="Arial"/>
                <w:lang w:eastAsia="zh-CN"/>
              </w:rPr>
            </w:pPr>
            <w:r w:rsidRPr="00B32B25">
              <w:rPr>
                <w:rFonts w:ascii="Arial" w:hAnsi="Arial" w:cs="Arial"/>
                <w:lang w:eastAsia="zh-CN"/>
              </w:rPr>
              <w:t xml:space="preserve">Mrs. Jones recognized the participation of the other panelists: </w:t>
            </w:r>
            <w:r w:rsidR="009F327A">
              <w:rPr>
                <w:rFonts w:ascii="Arial" w:hAnsi="Arial" w:cs="Arial"/>
                <w:lang w:eastAsia="zh-CN"/>
              </w:rPr>
              <w:t>Amb</w:t>
            </w:r>
            <w:r w:rsidRPr="00B32B25">
              <w:rPr>
                <w:rFonts w:ascii="Arial" w:hAnsi="Arial" w:cs="Arial"/>
                <w:lang w:eastAsia="zh-CN"/>
              </w:rPr>
              <w:t>. Miriam Macintosch Permanent Secretary of The Ministry of Foreign Affairs International Business and International Cooperation.Mrs. Anuska Sonai, Chair of ICT Association in Suriname</w:t>
            </w:r>
            <w:r>
              <w:rPr>
                <w:rFonts w:ascii="Arial" w:hAnsi="Arial" w:cs="Arial"/>
                <w:lang w:eastAsia="zh-CN"/>
              </w:rPr>
              <w:t>.Mr. Danny Lachman Director of Planning Office</w:t>
            </w:r>
            <w:r w:rsidRPr="00B32B25">
              <w:rPr>
                <w:rFonts w:ascii="Arial" w:hAnsi="Arial" w:cs="Arial"/>
                <w:lang w:eastAsia="zh-CN"/>
              </w:rPr>
              <w:t xml:space="preserve"> Suriname</w:t>
            </w:r>
            <w:r>
              <w:rPr>
                <w:rFonts w:ascii="Arial" w:hAnsi="Arial" w:cs="Arial"/>
                <w:lang w:eastAsia="zh-CN"/>
              </w:rPr>
              <w:t>.</w:t>
            </w:r>
          </w:p>
          <w:p w14:paraId="16321526" w14:textId="77777777" w:rsidR="0070199E" w:rsidRPr="008137E6" w:rsidRDefault="0070199E" w:rsidP="0070199E">
            <w:pPr>
              <w:pStyle w:val="ListParagraph"/>
              <w:numPr>
                <w:ilvl w:val="0"/>
                <w:numId w:val="21"/>
              </w:numPr>
              <w:rPr>
                <w:rFonts w:ascii="Arial" w:hAnsi="Arial" w:cs="Arial"/>
                <w:lang w:val="es-419" w:eastAsia="zh-CN"/>
              </w:rPr>
            </w:pPr>
            <w:r w:rsidRPr="008137E6">
              <w:rPr>
                <w:rFonts w:ascii="Arial" w:hAnsi="Arial" w:cs="Arial"/>
                <w:lang w:val="es-419" w:eastAsia="zh-CN"/>
              </w:rPr>
              <w:t>Definition of digital exclusion, digital inclusión &amp; digital literacy.</w:t>
            </w:r>
          </w:p>
          <w:p w14:paraId="1A6218A4" w14:textId="77777777" w:rsidR="0070199E" w:rsidRDefault="0070199E" w:rsidP="0070199E">
            <w:pPr>
              <w:pStyle w:val="ListParagraph"/>
              <w:numPr>
                <w:ilvl w:val="0"/>
                <w:numId w:val="21"/>
              </w:numPr>
              <w:rPr>
                <w:rFonts w:ascii="Arial" w:hAnsi="Arial" w:cs="Arial"/>
                <w:lang w:eastAsia="zh-CN"/>
              </w:rPr>
            </w:pPr>
            <w:r w:rsidRPr="00B32B25">
              <w:rPr>
                <w:rFonts w:ascii="Arial" w:hAnsi="Arial" w:cs="Arial"/>
                <w:lang w:eastAsia="zh-CN"/>
              </w:rPr>
              <w:t>Presentation of the Human D</w:t>
            </w:r>
            <w:r>
              <w:rPr>
                <w:rFonts w:ascii="Arial" w:hAnsi="Arial" w:cs="Arial"/>
                <w:lang w:eastAsia="zh-CN"/>
              </w:rPr>
              <w:t>evelopment Report 2020. “The Next Frontier, Human development and the Anthropocene.</w:t>
            </w:r>
          </w:p>
          <w:p w14:paraId="40580A25" w14:textId="77777777" w:rsidR="0070199E" w:rsidRDefault="0070199E" w:rsidP="0070199E">
            <w:pPr>
              <w:pStyle w:val="ListParagraph"/>
              <w:numPr>
                <w:ilvl w:val="0"/>
                <w:numId w:val="21"/>
              </w:numPr>
              <w:rPr>
                <w:rFonts w:ascii="Arial" w:hAnsi="Arial" w:cs="Arial"/>
                <w:lang w:eastAsia="zh-CN"/>
              </w:rPr>
            </w:pPr>
            <w:r>
              <w:rPr>
                <w:rFonts w:ascii="Arial" w:hAnsi="Arial" w:cs="Arial"/>
                <w:lang w:eastAsia="zh-CN"/>
              </w:rPr>
              <w:t xml:space="preserve"> </w:t>
            </w:r>
            <w:r w:rsidRPr="00807149">
              <w:rPr>
                <w:rFonts w:ascii="Arial" w:hAnsi="Arial" w:cs="Arial"/>
                <w:lang w:eastAsia="zh-CN"/>
              </w:rPr>
              <w:t xml:space="preserve">Anthropocene: </w:t>
            </w:r>
            <w:r>
              <w:rPr>
                <w:rFonts w:ascii="Arial" w:hAnsi="Arial" w:cs="Arial"/>
                <w:lang w:eastAsia="zh-CN"/>
              </w:rPr>
              <w:t>C</w:t>
            </w:r>
            <w:r w:rsidRPr="00807149">
              <w:rPr>
                <w:rFonts w:ascii="Arial" w:hAnsi="Arial" w:cs="Arial"/>
                <w:lang w:eastAsia="zh-CN"/>
              </w:rPr>
              <w:t>urrent geological age, viewed as the period during which human activity has been the dominant influence on climate and the environment.</w:t>
            </w:r>
          </w:p>
          <w:p w14:paraId="0C89FA9F"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The Sustainable Development Goal 11</w:t>
            </w:r>
            <w:r>
              <w:rPr>
                <w:rFonts w:ascii="Arial" w:hAnsi="Arial" w:cs="Arial"/>
                <w:lang w:eastAsia="zh-CN"/>
              </w:rPr>
              <w:t>:</w:t>
            </w:r>
            <w:r w:rsidRPr="00807149">
              <w:rPr>
                <w:rFonts w:ascii="Arial" w:hAnsi="Arial" w:cs="Arial"/>
                <w:lang w:eastAsia="zh-CN"/>
              </w:rPr>
              <w:t xml:space="preserve"> Sustainable Cities and Communities focuses on making cities and human settlements inclusive, safe, resilient and sustainable.</w:t>
            </w:r>
          </w:p>
          <w:p w14:paraId="24605CB0"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More than 50% of the world’s population lives in cities.</w:t>
            </w:r>
          </w:p>
          <w:p w14:paraId="1FD084E3"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 xml:space="preserve">In 1990 there were 10 mega-cities with over 10 million people </w:t>
            </w:r>
          </w:p>
          <w:p w14:paraId="1D86ADBE"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In 2014 this number increased to 28 mega-cities.</w:t>
            </w:r>
          </w:p>
          <w:p w14:paraId="52C40B1E"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The Sustainable Development Goal 13 on Climate Action recognizes that global warming in getting worse, more storms, more droughts and more extreme weather events.</w:t>
            </w:r>
          </w:p>
          <w:p w14:paraId="45EB6779"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Efforts on climate mitigation and climate adaptation must continue.</w:t>
            </w:r>
          </w:p>
          <w:p w14:paraId="72ED642C"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The Human Development Index (HDI) introduced in 1990 was intended to be a general index for global assessment and critique based on a minimal listing of capabilities focused on enjoying a basic quality of life.</w:t>
            </w:r>
          </w:p>
          <w:p w14:paraId="1828D64F"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 xml:space="preserve">Human Development Report 2020 </w:t>
            </w:r>
            <w:r>
              <w:rPr>
                <w:rFonts w:ascii="Arial" w:hAnsi="Arial" w:cs="Arial"/>
                <w:lang w:eastAsia="zh-CN"/>
              </w:rPr>
              <w:t>is m</w:t>
            </w:r>
            <w:r w:rsidRPr="00807149">
              <w:rPr>
                <w:rFonts w:ascii="Arial" w:hAnsi="Arial" w:cs="Arial"/>
                <w:lang w:eastAsia="zh-CN"/>
              </w:rPr>
              <w:t>easuring human development and the Anthropocene</w:t>
            </w:r>
            <w:r>
              <w:rPr>
                <w:rFonts w:ascii="Arial" w:hAnsi="Arial" w:cs="Arial"/>
                <w:lang w:eastAsia="zh-CN"/>
              </w:rPr>
              <w:t xml:space="preserve"> and c</w:t>
            </w:r>
            <w:r w:rsidRPr="00807149">
              <w:rPr>
                <w:rFonts w:ascii="Arial" w:hAnsi="Arial" w:cs="Arial"/>
                <w:lang w:eastAsia="zh-CN"/>
              </w:rPr>
              <w:t>onfronting the Anthropocene calls for a new generation of human development metrics.</w:t>
            </w:r>
          </w:p>
          <w:p w14:paraId="71B264F2" w14:textId="77777777" w:rsidR="0070199E" w:rsidRPr="00807149" w:rsidRDefault="0070199E" w:rsidP="0070199E">
            <w:pPr>
              <w:pStyle w:val="ListParagraph"/>
              <w:numPr>
                <w:ilvl w:val="0"/>
                <w:numId w:val="21"/>
              </w:numPr>
              <w:rPr>
                <w:rFonts w:ascii="Arial" w:hAnsi="Arial" w:cs="Arial"/>
                <w:lang w:eastAsia="zh-CN"/>
              </w:rPr>
            </w:pPr>
            <w:r w:rsidRPr="00807149">
              <w:rPr>
                <w:rFonts w:ascii="Arial" w:hAnsi="Arial" w:cs="Arial"/>
                <w:lang w:eastAsia="zh-CN"/>
              </w:rPr>
              <w:t xml:space="preserve">The 2020 Human Development Report (HDR) focusses on the belief that people’s empowerment can bring about the action we need if we are to live in balance with the planet in a fairer world. </w:t>
            </w:r>
          </w:p>
          <w:p w14:paraId="63D7865B" w14:textId="77777777" w:rsidR="0070199E" w:rsidRPr="00807149" w:rsidRDefault="0070199E" w:rsidP="003B59B8">
            <w:pPr>
              <w:pStyle w:val="ListParagraph"/>
              <w:rPr>
                <w:rFonts w:ascii="Arial" w:hAnsi="Arial" w:cs="Arial"/>
                <w:lang w:eastAsia="zh-CN"/>
              </w:rPr>
            </w:pPr>
          </w:p>
        </w:tc>
      </w:tr>
      <w:tr w:rsidR="0070199E" w:rsidRPr="00F8615C" w14:paraId="490CE280" w14:textId="77777777" w:rsidTr="003B59B8">
        <w:trPr>
          <w:cantSplit/>
        </w:trPr>
        <w:tc>
          <w:tcPr>
            <w:tcW w:w="2136" w:type="dxa"/>
          </w:tcPr>
          <w:p w14:paraId="62A0DA15" w14:textId="250C68A1" w:rsidR="0070199E" w:rsidRPr="007F26BF" w:rsidRDefault="0070199E" w:rsidP="003B59B8">
            <w:pPr>
              <w:spacing w:before="60" w:after="60"/>
              <w:rPr>
                <w:rFonts w:ascii="Proxima nova" w:eastAsia="Calibri" w:hAnsi="Proxima nova" w:cs="Times New Roman"/>
                <w:b/>
                <w:bCs/>
                <w:color w:val="000000" w:themeColor="text1"/>
                <w:sz w:val="20"/>
                <w:szCs w:val="20"/>
              </w:rPr>
            </w:pPr>
            <w:r w:rsidRPr="00AC3928">
              <w:rPr>
                <w:rFonts w:ascii="Arial" w:eastAsia="Times New Roman" w:hAnsi="Arial" w:cs="Arial"/>
                <w:b/>
                <w:bCs/>
                <w:color w:val="000000"/>
              </w:rPr>
              <w:lastRenderedPageBreak/>
              <w:t xml:space="preserve">Presentation by </w:t>
            </w:r>
            <w:r>
              <w:rPr>
                <w:rFonts w:ascii="Arial" w:eastAsia="Times New Roman" w:hAnsi="Arial" w:cs="Arial"/>
                <w:b/>
                <w:bCs/>
                <w:color w:val="000000"/>
              </w:rPr>
              <w:t>Amb</w:t>
            </w:r>
            <w:r w:rsidRPr="00AC3928">
              <w:rPr>
                <w:rFonts w:ascii="Arial" w:eastAsia="Times New Roman" w:hAnsi="Arial" w:cs="Arial"/>
                <w:b/>
                <w:bCs/>
                <w:color w:val="000000"/>
              </w:rPr>
              <w:t>.</w:t>
            </w:r>
            <w:r>
              <w:rPr>
                <w:rFonts w:ascii="Arial" w:eastAsia="Times New Roman" w:hAnsi="Arial" w:cs="Arial"/>
                <w:b/>
                <w:bCs/>
                <w:color w:val="000000"/>
              </w:rPr>
              <w:t xml:space="preserve"> </w:t>
            </w:r>
            <w:r w:rsidRPr="00AC3928">
              <w:rPr>
                <w:rFonts w:ascii="Arial" w:eastAsia="Times New Roman" w:hAnsi="Arial" w:cs="Arial"/>
                <w:b/>
                <w:bCs/>
                <w:color w:val="000000"/>
              </w:rPr>
              <w:t>Miriam Macintosch Permanent Secretary of The Ministry of Foreign Affairs International Business and International Cooperation</w:t>
            </w:r>
          </w:p>
        </w:tc>
        <w:tc>
          <w:tcPr>
            <w:tcW w:w="8574" w:type="dxa"/>
            <w:shd w:val="clear" w:color="auto" w:fill="auto"/>
          </w:tcPr>
          <w:p w14:paraId="4FDB37E9" w14:textId="7B122E55" w:rsidR="0070199E" w:rsidRDefault="0070199E" w:rsidP="0070199E">
            <w:pPr>
              <w:pStyle w:val="ListParagraph"/>
              <w:numPr>
                <w:ilvl w:val="0"/>
                <w:numId w:val="22"/>
              </w:numPr>
              <w:rPr>
                <w:rFonts w:ascii="Arial" w:hAnsi="Arial" w:cs="Arial"/>
                <w:lang w:eastAsia="zh-CN"/>
              </w:rPr>
            </w:pPr>
            <w:r>
              <w:rPr>
                <w:rFonts w:ascii="Arial" w:hAnsi="Arial" w:cs="Arial"/>
                <w:lang w:eastAsia="zh-CN"/>
              </w:rPr>
              <w:t>Mrs. Mac</w:t>
            </w:r>
            <w:r w:rsidR="00A423A4">
              <w:rPr>
                <w:rFonts w:ascii="Arial" w:hAnsi="Arial" w:cs="Arial"/>
                <w:lang w:eastAsia="zh-CN"/>
              </w:rPr>
              <w:t xml:space="preserve"> I</w:t>
            </w:r>
            <w:r>
              <w:rPr>
                <w:rFonts w:ascii="Arial" w:hAnsi="Arial" w:cs="Arial"/>
                <w:lang w:eastAsia="zh-CN"/>
              </w:rPr>
              <w:t>ntosch presented apologies on behalf of H.E. Minister Ramdin</w:t>
            </w:r>
          </w:p>
          <w:p w14:paraId="27FCCF25" w14:textId="77777777" w:rsidR="0070199E" w:rsidRDefault="0070199E" w:rsidP="0070199E">
            <w:pPr>
              <w:pStyle w:val="ListParagraph"/>
              <w:numPr>
                <w:ilvl w:val="0"/>
                <w:numId w:val="22"/>
              </w:numPr>
              <w:rPr>
                <w:rFonts w:ascii="Arial" w:hAnsi="Arial" w:cs="Arial"/>
                <w:lang w:eastAsia="zh-CN"/>
              </w:rPr>
            </w:pPr>
            <w:r w:rsidRPr="00AC3928">
              <w:rPr>
                <w:rFonts w:ascii="Arial" w:hAnsi="Arial" w:cs="Arial"/>
                <w:lang w:eastAsia="zh-CN"/>
              </w:rPr>
              <w:t>5 Principes (5Ps) 2030 Agenda for Sustainable Development</w:t>
            </w:r>
            <w:r>
              <w:rPr>
                <w:rFonts w:ascii="Arial" w:hAnsi="Arial" w:cs="Arial"/>
                <w:lang w:eastAsia="zh-CN"/>
              </w:rPr>
              <w:t xml:space="preserve"> </w:t>
            </w:r>
            <w:r w:rsidRPr="00AC3928">
              <w:rPr>
                <w:rFonts w:ascii="Arial" w:hAnsi="Arial" w:cs="Arial"/>
                <w:lang w:eastAsia="zh-CN"/>
              </w:rPr>
              <w:t xml:space="preserve">Planet </w:t>
            </w:r>
            <w:r>
              <w:rPr>
                <w:rFonts w:ascii="Arial" w:hAnsi="Arial" w:cs="Arial"/>
                <w:lang w:eastAsia="zh-CN"/>
              </w:rPr>
              <w:t>People,</w:t>
            </w:r>
            <w:r w:rsidRPr="00B523C7">
              <w:rPr>
                <w:rFonts w:ascii="Times New Roman" w:eastAsia="Times New Roman" w:hAnsi="Times New Roman" w:cs="Times New Roman"/>
                <w:sz w:val="24"/>
                <w:szCs w:val="24"/>
                <w:lang w:eastAsia="es-419"/>
              </w:rPr>
              <w:t xml:space="preserve"> </w:t>
            </w:r>
            <w:r w:rsidRPr="00B523C7">
              <w:rPr>
                <w:rFonts w:ascii="Arial" w:hAnsi="Arial" w:cs="Arial"/>
                <w:lang w:eastAsia="zh-CN"/>
              </w:rPr>
              <w:t>Prosperity</w:t>
            </w:r>
            <w:r>
              <w:rPr>
                <w:rFonts w:ascii="Arial" w:hAnsi="Arial" w:cs="Arial"/>
                <w:lang w:eastAsia="zh-CN"/>
              </w:rPr>
              <w:t>,</w:t>
            </w:r>
            <w:r w:rsidRPr="00B523C7">
              <w:rPr>
                <w:rFonts w:ascii="Times New Roman" w:eastAsia="Times New Roman" w:hAnsi="Times New Roman" w:cs="Times New Roman"/>
                <w:sz w:val="24"/>
                <w:szCs w:val="24"/>
                <w:lang w:eastAsia="es-419"/>
              </w:rPr>
              <w:t xml:space="preserve"> </w:t>
            </w:r>
            <w:r w:rsidRPr="00B523C7">
              <w:rPr>
                <w:rFonts w:ascii="Arial" w:hAnsi="Arial" w:cs="Arial"/>
                <w:lang w:eastAsia="zh-CN"/>
              </w:rPr>
              <w:t>Peace</w:t>
            </w:r>
            <w:r>
              <w:rPr>
                <w:rFonts w:ascii="Arial" w:hAnsi="Arial" w:cs="Arial"/>
                <w:lang w:eastAsia="zh-CN"/>
              </w:rPr>
              <w:t xml:space="preserve"> and </w:t>
            </w:r>
            <w:r w:rsidRPr="00B523C7">
              <w:rPr>
                <w:rFonts w:ascii="Arial" w:hAnsi="Arial" w:cs="Arial"/>
                <w:lang w:eastAsia="zh-CN"/>
              </w:rPr>
              <w:t>Partnerships</w:t>
            </w:r>
            <w:r>
              <w:rPr>
                <w:rFonts w:ascii="Arial" w:hAnsi="Arial" w:cs="Arial"/>
                <w:lang w:eastAsia="zh-CN"/>
              </w:rPr>
              <w:t>.</w:t>
            </w:r>
          </w:p>
          <w:p w14:paraId="28A38EB1" w14:textId="77777777" w:rsidR="0070199E" w:rsidRPr="00B523C7" w:rsidRDefault="0070199E" w:rsidP="003B59B8">
            <w:pPr>
              <w:pStyle w:val="ListParagraph"/>
              <w:rPr>
                <w:rFonts w:ascii="Arial" w:hAnsi="Arial" w:cs="Arial"/>
                <w:lang w:eastAsia="zh-CN"/>
              </w:rPr>
            </w:pPr>
            <w:r>
              <w:rPr>
                <w:rFonts w:ascii="Arial" w:hAnsi="Arial" w:cs="Arial"/>
                <w:lang w:eastAsia="zh-CN"/>
              </w:rPr>
              <w:t>The focus of the government of Suriname is People, Prosperity and Planet.</w:t>
            </w:r>
          </w:p>
          <w:p w14:paraId="25A5E462" w14:textId="77777777" w:rsidR="0070199E" w:rsidRPr="00B523C7" w:rsidRDefault="0070199E" w:rsidP="0070199E">
            <w:pPr>
              <w:pStyle w:val="ListParagraph"/>
              <w:numPr>
                <w:ilvl w:val="0"/>
                <w:numId w:val="22"/>
              </w:numPr>
              <w:rPr>
                <w:rFonts w:ascii="Arial" w:hAnsi="Arial" w:cs="Arial"/>
                <w:lang w:eastAsia="zh-CN"/>
              </w:rPr>
            </w:pPr>
            <w:r>
              <w:rPr>
                <w:rFonts w:ascii="Arial" w:hAnsi="Arial" w:cs="Arial"/>
                <w:lang w:eastAsia="zh-CN"/>
              </w:rPr>
              <w:t>Suriname adopted the SDGs in its NOP of 2017-2021 and they will be incorporated in the new NOP of 2021-2026</w:t>
            </w:r>
          </w:p>
          <w:p w14:paraId="68375366" w14:textId="77777777" w:rsidR="0070199E" w:rsidRPr="00B523C7" w:rsidRDefault="0070199E" w:rsidP="0070199E">
            <w:pPr>
              <w:pStyle w:val="ListParagraph"/>
              <w:numPr>
                <w:ilvl w:val="0"/>
                <w:numId w:val="22"/>
              </w:numPr>
              <w:rPr>
                <w:rFonts w:ascii="Arial" w:hAnsi="Arial" w:cs="Arial"/>
                <w:lang w:eastAsia="zh-CN"/>
              </w:rPr>
            </w:pPr>
            <w:r>
              <w:rPr>
                <w:rFonts w:ascii="Arial" w:hAnsi="Arial" w:cs="Arial"/>
                <w:lang w:eastAsia="zh-CN"/>
              </w:rPr>
              <w:t>Preparations to the first Tier Review Report of the Country regarding the implementation and localization of the SDGs in the Suriname at the high-level political forum of the United Nations.</w:t>
            </w:r>
          </w:p>
          <w:p w14:paraId="2D875B0E" w14:textId="77777777" w:rsidR="0070199E" w:rsidRDefault="0070199E" w:rsidP="0070199E">
            <w:pPr>
              <w:pStyle w:val="ListParagraph"/>
              <w:numPr>
                <w:ilvl w:val="0"/>
                <w:numId w:val="22"/>
              </w:numPr>
              <w:rPr>
                <w:rFonts w:ascii="Arial" w:hAnsi="Arial" w:cs="Arial"/>
                <w:lang w:eastAsia="zh-CN"/>
              </w:rPr>
            </w:pPr>
            <w:r>
              <w:rPr>
                <w:rFonts w:ascii="Arial" w:hAnsi="Arial" w:cs="Arial"/>
                <w:lang w:eastAsia="zh-CN"/>
              </w:rPr>
              <w:t>In the report Suriname will present the progress on the localization of SDG 1, 2,8,13 and 17.</w:t>
            </w:r>
          </w:p>
          <w:p w14:paraId="3CBCEA40" w14:textId="77777777" w:rsidR="0070199E" w:rsidRDefault="0070199E" w:rsidP="0070199E">
            <w:pPr>
              <w:pStyle w:val="ListParagraph"/>
              <w:numPr>
                <w:ilvl w:val="0"/>
                <w:numId w:val="22"/>
              </w:numPr>
              <w:rPr>
                <w:rFonts w:ascii="Arial" w:hAnsi="Arial" w:cs="Arial"/>
                <w:lang w:eastAsia="zh-CN"/>
              </w:rPr>
            </w:pPr>
            <w:r>
              <w:rPr>
                <w:rFonts w:ascii="Arial" w:hAnsi="Arial" w:cs="Arial"/>
                <w:lang w:eastAsia="zh-CN"/>
              </w:rPr>
              <w:t>Part of the activities that have been implemented by the country are:</w:t>
            </w:r>
          </w:p>
          <w:p w14:paraId="36735BA3" w14:textId="77777777" w:rsidR="0070199E" w:rsidRDefault="0070199E" w:rsidP="0070199E">
            <w:pPr>
              <w:pStyle w:val="ListParagraph"/>
              <w:numPr>
                <w:ilvl w:val="1"/>
                <w:numId w:val="22"/>
              </w:numPr>
              <w:rPr>
                <w:rFonts w:ascii="Arial" w:hAnsi="Arial" w:cs="Arial"/>
                <w:lang w:eastAsia="zh-CN"/>
              </w:rPr>
            </w:pPr>
            <w:r>
              <w:rPr>
                <w:rFonts w:ascii="Arial" w:hAnsi="Arial" w:cs="Arial"/>
                <w:lang w:eastAsia="zh-CN"/>
              </w:rPr>
              <w:t>Project localizing the SDG’s that was launched in 2016</w:t>
            </w:r>
          </w:p>
          <w:p w14:paraId="028F5383" w14:textId="77777777" w:rsidR="0070199E" w:rsidRDefault="0070199E" w:rsidP="0070199E">
            <w:pPr>
              <w:pStyle w:val="ListParagraph"/>
              <w:numPr>
                <w:ilvl w:val="1"/>
                <w:numId w:val="22"/>
              </w:numPr>
              <w:rPr>
                <w:rFonts w:ascii="Arial" w:hAnsi="Arial" w:cs="Arial"/>
                <w:lang w:eastAsia="zh-CN"/>
              </w:rPr>
            </w:pPr>
            <w:r>
              <w:rPr>
                <w:rFonts w:ascii="Arial" w:hAnsi="Arial" w:cs="Arial"/>
                <w:lang w:eastAsia="zh-CN"/>
              </w:rPr>
              <w:t>Knowledge Sharing regarding SDG’s localization with other countries as Grenada.</w:t>
            </w:r>
          </w:p>
          <w:p w14:paraId="4F836D27" w14:textId="77777777" w:rsidR="0070199E" w:rsidRDefault="0070199E" w:rsidP="0070199E">
            <w:pPr>
              <w:pStyle w:val="ListParagraph"/>
              <w:numPr>
                <w:ilvl w:val="1"/>
                <w:numId w:val="22"/>
              </w:numPr>
              <w:rPr>
                <w:rFonts w:ascii="Arial" w:hAnsi="Arial" w:cs="Arial"/>
                <w:lang w:eastAsia="zh-CN"/>
              </w:rPr>
            </w:pPr>
            <w:r>
              <w:rPr>
                <w:rFonts w:ascii="Arial" w:hAnsi="Arial" w:cs="Arial"/>
                <w:lang w:eastAsia="zh-CN"/>
              </w:rPr>
              <w:t>Localization of SDGs in Suriname included the translations of the SDGs to Dutch</w:t>
            </w:r>
          </w:p>
          <w:p w14:paraId="7FFF6395" w14:textId="77777777" w:rsidR="0070199E" w:rsidRDefault="0070199E" w:rsidP="0070199E">
            <w:pPr>
              <w:pStyle w:val="ListParagraph"/>
              <w:numPr>
                <w:ilvl w:val="1"/>
                <w:numId w:val="22"/>
              </w:numPr>
              <w:rPr>
                <w:rFonts w:ascii="Arial" w:hAnsi="Arial" w:cs="Arial"/>
                <w:lang w:eastAsia="zh-CN"/>
              </w:rPr>
            </w:pPr>
            <w:r>
              <w:rPr>
                <w:rFonts w:ascii="Arial" w:hAnsi="Arial" w:cs="Arial"/>
                <w:lang w:eastAsia="zh-CN"/>
              </w:rPr>
              <w:t>Informational sessions as symposiums, discussion panels, regional seminars etc. in collaboration with the United Nations</w:t>
            </w:r>
          </w:p>
          <w:p w14:paraId="039C49FD" w14:textId="77777777" w:rsidR="0070199E" w:rsidRDefault="0070199E" w:rsidP="0070199E">
            <w:pPr>
              <w:pStyle w:val="ListParagraph"/>
              <w:numPr>
                <w:ilvl w:val="0"/>
                <w:numId w:val="22"/>
              </w:numPr>
              <w:rPr>
                <w:rFonts w:ascii="Arial" w:hAnsi="Arial" w:cs="Arial"/>
                <w:lang w:eastAsia="zh-CN"/>
              </w:rPr>
            </w:pPr>
            <w:r>
              <w:rPr>
                <w:rFonts w:ascii="Arial" w:hAnsi="Arial" w:cs="Arial"/>
                <w:lang w:eastAsia="zh-CN"/>
              </w:rPr>
              <w:t>The ICT is the ideal tool to increment the development of the country, the private sector is the motor.</w:t>
            </w:r>
          </w:p>
          <w:p w14:paraId="1DCF0FF5" w14:textId="77777777" w:rsidR="0070199E" w:rsidRDefault="0070199E" w:rsidP="0070199E">
            <w:pPr>
              <w:pStyle w:val="ListParagraph"/>
              <w:numPr>
                <w:ilvl w:val="0"/>
                <w:numId w:val="22"/>
              </w:numPr>
              <w:rPr>
                <w:rFonts w:ascii="Arial" w:hAnsi="Arial" w:cs="Arial"/>
                <w:lang w:eastAsia="zh-CN"/>
              </w:rPr>
            </w:pPr>
            <w:r>
              <w:rPr>
                <w:rFonts w:ascii="Arial" w:hAnsi="Arial" w:cs="Arial"/>
                <w:lang w:eastAsia="zh-CN"/>
              </w:rPr>
              <w:t>Public and private partnership are essential part of the development plan</w:t>
            </w:r>
          </w:p>
          <w:p w14:paraId="2BA3E174" w14:textId="77777777" w:rsidR="0070199E" w:rsidRPr="00A55B7C" w:rsidRDefault="0070199E" w:rsidP="003B59B8">
            <w:pPr>
              <w:rPr>
                <w:rFonts w:ascii="Arial" w:hAnsi="Arial" w:cs="Arial"/>
                <w:lang w:eastAsia="zh-CN"/>
              </w:rPr>
            </w:pPr>
          </w:p>
        </w:tc>
      </w:tr>
      <w:tr w:rsidR="0070199E" w:rsidRPr="00134679" w14:paraId="22FA6172" w14:textId="77777777" w:rsidTr="003B59B8">
        <w:tc>
          <w:tcPr>
            <w:tcW w:w="2136" w:type="dxa"/>
          </w:tcPr>
          <w:p w14:paraId="0E5A2DA8" w14:textId="2E820C25" w:rsidR="0070199E" w:rsidRPr="00A55B7C" w:rsidRDefault="0070199E" w:rsidP="003B59B8">
            <w:pPr>
              <w:spacing w:before="60" w:after="60"/>
              <w:rPr>
                <w:rFonts w:ascii="Proxima nova" w:eastAsia="Times New Roman" w:hAnsi="Proxima nova" w:cs="Calibri"/>
                <w:b/>
                <w:bCs/>
                <w:color w:val="000000"/>
                <w:sz w:val="20"/>
                <w:szCs w:val="20"/>
                <w:bdr w:val="none" w:sz="0" w:space="0" w:color="auto" w:frame="1"/>
              </w:rPr>
            </w:pPr>
            <w:r w:rsidRPr="00933938">
              <w:rPr>
                <w:rFonts w:ascii="Arial" w:eastAsia="Times New Roman" w:hAnsi="Arial" w:cs="Arial"/>
                <w:b/>
                <w:bCs/>
                <w:color w:val="000000"/>
              </w:rPr>
              <w:t>Presentation by</w:t>
            </w:r>
            <w:r>
              <w:t xml:space="preserve"> </w:t>
            </w:r>
            <w:r>
              <w:rPr>
                <w:rFonts w:ascii="Arial" w:eastAsia="Times New Roman" w:hAnsi="Arial" w:cs="Arial"/>
                <w:b/>
                <w:bCs/>
                <w:color w:val="000000"/>
              </w:rPr>
              <w:t>Dr</w:t>
            </w:r>
            <w:r w:rsidRPr="005C622F">
              <w:rPr>
                <w:rFonts w:ascii="Arial" w:eastAsia="Times New Roman" w:hAnsi="Arial" w:cs="Arial"/>
                <w:b/>
                <w:bCs/>
                <w:color w:val="000000"/>
              </w:rPr>
              <w:t>. Danny Lachman Director of Planning Office Suriname.</w:t>
            </w:r>
          </w:p>
        </w:tc>
        <w:tc>
          <w:tcPr>
            <w:tcW w:w="8574" w:type="dxa"/>
            <w:shd w:val="clear" w:color="auto" w:fill="auto"/>
          </w:tcPr>
          <w:p w14:paraId="349641C0" w14:textId="77777777" w:rsidR="0070199E" w:rsidRDefault="0070199E" w:rsidP="0070199E">
            <w:pPr>
              <w:pStyle w:val="ListParagraph"/>
              <w:numPr>
                <w:ilvl w:val="0"/>
                <w:numId w:val="20"/>
              </w:numPr>
              <w:jc w:val="both"/>
              <w:rPr>
                <w:rFonts w:ascii="Arial" w:eastAsia="Times New Roman" w:hAnsi="Arial" w:cs="Arial"/>
                <w:bCs/>
                <w:color w:val="000000" w:themeColor="text1"/>
              </w:rPr>
            </w:pPr>
            <w:r>
              <w:rPr>
                <w:rFonts w:ascii="Arial" w:eastAsia="Times New Roman" w:hAnsi="Arial" w:cs="Arial"/>
                <w:bCs/>
                <w:color w:val="000000" w:themeColor="text1"/>
              </w:rPr>
              <w:t>The role of the SDGs in the National Development Plan 2022-2026 of Suriname.</w:t>
            </w:r>
          </w:p>
          <w:p w14:paraId="036533AD" w14:textId="77777777" w:rsidR="0070199E" w:rsidRDefault="0070199E" w:rsidP="0070199E">
            <w:pPr>
              <w:pStyle w:val="ListParagraph"/>
              <w:numPr>
                <w:ilvl w:val="0"/>
                <w:numId w:val="20"/>
              </w:numPr>
              <w:jc w:val="both"/>
              <w:rPr>
                <w:rFonts w:ascii="Arial" w:eastAsia="Times New Roman" w:hAnsi="Arial" w:cs="Arial"/>
                <w:bCs/>
                <w:color w:val="000000" w:themeColor="text1"/>
              </w:rPr>
            </w:pPr>
            <w:r w:rsidRPr="005C622F">
              <w:rPr>
                <w:rFonts w:ascii="Arial" w:eastAsia="Times New Roman" w:hAnsi="Arial" w:cs="Arial"/>
                <w:bCs/>
                <w:color w:val="000000" w:themeColor="text1"/>
              </w:rPr>
              <w:t>The National Development Plan is a strategic plan that outlines the current situation of the country and the vision or projected status in the coming 5 years.</w:t>
            </w:r>
            <w:r>
              <w:rPr>
                <w:rFonts w:ascii="Arial" w:eastAsia="Times New Roman" w:hAnsi="Arial" w:cs="Arial"/>
                <w:bCs/>
                <w:color w:val="000000" w:themeColor="text1"/>
              </w:rPr>
              <w:t xml:space="preserve"> </w:t>
            </w:r>
            <w:r w:rsidRPr="005C622F">
              <w:rPr>
                <w:rFonts w:ascii="Arial" w:eastAsia="Times New Roman" w:hAnsi="Arial" w:cs="Arial"/>
                <w:bCs/>
                <w:color w:val="000000" w:themeColor="text1"/>
              </w:rPr>
              <w:t>It describes the actions that must be taken to achieve the goal.</w:t>
            </w:r>
          </w:p>
          <w:p w14:paraId="5C7C2DEA" w14:textId="77777777" w:rsidR="0070199E" w:rsidRPr="00307A14" w:rsidRDefault="0070199E" w:rsidP="003B59B8">
            <w:pPr>
              <w:pStyle w:val="ListParagraph"/>
              <w:jc w:val="both"/>
              <w:rPr>
                <w:rFonts w:ascii="Arial" w:eastAsia="Times New Roman" w:hAnsi="Arial" w:cs="Arial"/>
                <w:bCs/>
                <w:color w:val="000000" w:themeColor="text1"/>
              </w:rPr>
            </w:pPr>
          </w:p>
        </w:tc>
      </w:tr>
      <w:tr w:rsidR="0070199E" w:rsidRPr="00F8615C" w14:paraId="7EBAB8A7" w14:textId="77777777" w:rsidTr="003B59B8">
        <w:tc>
          <w:tcPr>
            <w:tcW w:w="2136" w:type="dxa"/>
          </w:tcPr>
          <w:p w14:paraId="7A791A6B" w14:textId="77777777" w:rsidR="0070199E" w:rsidRPr="0095213E" w:rsidRDefault="0070199E" w:rsidP="003B59B8">
            <w:pPr>
              <w:spacing w:before="100" w:beforeAutospacing="1" w:after="100" w:afterAutospacing="1"/>
              <w:rPr>
                <w:rFonts w:ascii="Times New Roman" w:hAnsi="Times New Roman" w:cs="Times New Roman"/>
                <w:b/>
                <w:bCs/>
              </w:rPr>
            </w:pPr>
            <w:r>
              <w:rPr>
                <w:rFonts w:ascii="Arial" w:eastAsia="Times New Roman" w:hAnsi="Arial" w:cs="Arial"/>
                <w:b/>
                <w:bCs/>
                <w:color w:val="000000"/>
              </w:rPr>
              <w:t>Questions and Answers Session</w:t>
            </w:r>
          </w:p>
        </w:tc>
        <w:tc>
          <w:tcPr>
            <w:tcW w:w="8574" w:type="dxa"/>
            <w:shd w:val="clear" w:color="auto" w:fill="auto"/>
          </w:tcPr>
          <w:p w14:paraId="12F76A11" w14:textId="77777777" w:rsidR="0070199E" w:rsidRPr="00D66A1D" w:rsidRDefault="0070199E" w:rsidP="003B59B8">
            <w:pPr>
              <w:pStyle w:val="ListParagraph"/>
              <w:jc w:val="both"/>
              <w:rPr>
                <w:rFonts w:ascii="Arial" w:eastAsia="Times New Roman" w:hAnsi="Arial" w:cs="Arial"/>
                <w:bCs/>
                <w:color w:val="000000" w:themeColor="text1"/>
              </w:rPr>
            </w:pPr>
          </w:p>
          <w:p w14:paraId="38ACD6EF" w14:textId="77777777" w:rsidR="0070199E" w:rsidRDefault="0070199E" w:rsidP="0070199E">
            <w:pPr>
              <w:pStyle w:val="ListParagraph"/>
              <w:numPr>
                <w:ilvl w:val="0"/>
                <w:numId w:val="19"/>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1 addressed to Mrs. Macintosh:  Will Suriname present the Tier Review report to the United Nations every year?</w:t>
            </w:r>
          </w:p>
          <w:p w14:paraId="59BE509C"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Response: Not, a yearly reporting methodology is a very ambitious plan, because of the implications such activity as mobilization of target institutions, people etc.</w:t>
            </w:r>
          </w:p>
          <w:p w14:paraId="75275CF1" w14:textId="7EF918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country can choose the period in which they will present the report.</w:t>
            </w:r>
          </w:p>
          <w:p w14:paraId="02257574"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p>
          <w:p w14:paraId="721785D4" w14:textId="091B0E6C" w:rsidR="0070199E" w:rsidRDefault="0070199E" w:rsidP="0070199E">
            <w:pPr>
              <w:pStyle w:val="ListParagraph"/>
              <w:numPr>
                <w:ilvl w:val="0"/>
                <w:numId w:val="23"/>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2: Addressed to M</w:t>
            </w:r>
            <w:r w:rsidR="00A423A4">
              <w:rPr>
                <w:rFonts w:ascii="Arial" w:eastAsia="Times New Roman" w:hAnsi="Arial" w:cs="Arial"/>
                <w:bCs/>
                <w:color w:val="000000" w:themeColor="text1"/>
              </w:rPr>
              <w:t>s</w:t>
            </w:r>
            <w:r>
              <w:rPr>
                <w:rFonts w:ascii="Arial" w:eastAsia="Times New Roman" w:hAnsi="Arial" w:cs="Arial"/>
                <w:bCs/>
                <w:color w:val="000000" w:themeColor="text1"/>
              </w:rPr>
              <w:t>. Margaret Jones Williams: Looking at the human development index for Suriname in the past 10 years are we making significant progress?</w:t>
            </w:r>
          </w:p>
          <w:p w14:paraId="0B761A0C"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Response: The human development index shows the progress for various countries, is not a comparative index, Suriname has shown progress in some indexes and there are always opportunities for improving.</w:t>
            </w:r>
          </w:p>
          <w:p w14:paraId="4CD1E47F"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The progress achieved is influenced by the focus areas from </w:t>
            </w:r>
            <w:r>
              <w:rPr>
                <w:rFonts w:ascii="Arial" w:hAnsi="Arial" w:cs="Arial"/>
                <w:lang w:eastAsia="zh-CN"/>
              </w:rPr>
              <w:t xml:space="preserve">the </w:t>
            </w:r>
            <w:r w:rsidRPr="00AC3928">
              <w:rPr>
                <w:rFonts w:ascii="Arial" w:hAnsi="Arial" w:cs="Arial"/>
                <w:lang w:eastAsia="zh-CN"/>
              </w:rPr>
              <w:t>2030 Agenda for Sustainable Development</w:t>
            </w:r>
            <w:r>
              <w:rPr>
                <w:rFonts w:ascii="Arial" w:eastAsia="Times New Roman" w:hAnsi="Arial" w:cs="Arial"/>
                <w:bCs/>
                <w:color w:val="000000" w:themeColor="text1"/>
              </w:rPr>
              <w:t xml:space="preserve"> chosen as priority by the countries.</w:t>
            </w:r>
          </w:p>
          <w:p w14:paraId="2B37C770"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p>
          <w:p w14:paraId="15EACB5D" w14:textId="77777777" w:rsidR="0070199E" w:rsidRDefault="0070199E" w:rsidP="0070199E">
            <w:pPr>
              <w:pStyle w:val="ListParagraph"/>
              <w:numPr>
                <w:ilvl w:val="0"/>
                <w:numId w:val="23"/>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3, Addressed to Mr. Margaret Jones Williams: Where can the National Programme for the SDGs for Suriname be read? Please can have insight on the Reports.</w:t>
            </w:r>
          </w:p>
          <w:p w14:paraId="6B8860AF"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Response: The question was deferred to Ambassador Macintosch. </w:t>
            </w:r>
          </w:p>
          <w:p w14:paraId="69F218BA"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lastRenderedPageBreak/>
              <w:t>There is not national reporting on SDGs done.</w:t>
            </w:r>
          </w:p>
          <w:p w14:paraId="07AB7ADB"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p>
          <w:p w14:paraId="5894CA85" w14:textId="77777777" w:rsidR="0070199E" w:rsidRDefault="0070199E" w:rsidP="0070199E">
            <w:pPr>
              <w:pStyle w:val="ListParagraph"/>
              <w:numPr>
                <w:ilvl w:val="0"/>
                <w:numId w:val="23"/>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4: Does Suriname have a National to achieve the SDGs? Which goals are part of the plan?</w:t>
            </w:r>
          </w:p>
          <w:p w14:paraId="5F2A3B8A"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Response: The planning office of Suriname wrote a National development plan for Suriname, the focus of this plan is not the SDG’s but how the country can adopt the goals, localizing them in the local context.</w:t>
            </w:r>
          </w:p>
          <w:p w14:paraId="723AF432" w14:textId="77777777" w:rsidR="0070199E" w:rsidRDefault="0070199E" w:rsidP="0070199E">
            <w:pPr>
              <w:pStyle w:val="ListParagraph"/>
              <w:numPr>
                <w:ilvl w:val="0"/>
                <w:numId w:val="23"/>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5, addressed to Mrs. Jones Williams: What does decade of Action means:</w:t>
            </w:r>
          </w:p>
          <w:p w14:paraId="5AB724EA"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The decade of action refers to the 10 years period traced by the SG’ to accelerate the achieving of the 17 development goals.</w:t>
            </w:r>
          </w:p>
          <w:p w14:paraId="3F0FFD80" w14:textId="77777777" w:rsidR="0070199E" w:rsidRDefault="0070199E" w:rsidP="0070199E">
            <w:pPr>
              <w:pStyle w:val="ListParagraph"/>
              <w:numPr>
                <w:ilvl w:val="0"/>
                <w:numId w:val="23"/>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6, addressed to Mr. Lachman: What is the role of the General Bureau of Statistics (ABS) and its reports in the gathering and processing of data regarding the SDG’s?</w:t>
            </w:r>
          </w:p>
          <w:p w14:paraId="637CDED4"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Response: Mr. Lachman affirm that ABS gather SDG’s data, but He is not fully informed of the role of the ABS regarding the SDG’s data gathering</w:t>
            </w:r>
          </w:p>
          <w:p w14:paraId="487D6838"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p>
          <w:p w14:paraId="0E141A31"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Question 7, addressed to Mrs.Macintosch and Mr. Lachman: What is the role of ICT on the development of the country from the point of view of the public sector?</w:t>
            </w:r>
          </w:p>
          <w:p w14:paraId="343D8838" w14:textId="77777777" w:rsidR="0070199E"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Response: ICT is an important actor and a partnership between the private, public, and civil society is essential for the development of the country.</w:t>
            </w:r>
          </w:p>
          <w:p w14:paraId="379F8B96" w14:textId="77777777" w:rsidR="0070199E" w:rsidRPr="00A4483C" w:rsidRDefault="0070199E" w:rsidP="003B59B8">
            <w:pPr>
              <w:pStyle w:val="ListParagraph"/>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 xml:space="preserve"> </w:t>
            </w:r>
          </w:p>
        </w:tc>
      </w:tr>
      <w:tr w:rsidR="0070199E" w:rsidRPr="00561867" w14:paraId="59E2FBD1" w14:textId="77777777" w:rsidTr="003B59B8">
        <w:tc>
          <w:tcPr>
            <w:tcW w:w="2136" w:type="dxa"/>
          </w:tcPr>
          <w:p w14:paraId="5C4AE397" w14:textId="77777777" w:rsidR="0070199E" w:rsidRPr="00E5005D" w:rsidRDefault="0070199E" w:rsidP="003B59B8">
            <w:pPr>
              <w:spacing w:before="100" w:beforeAutospacing="1" w:after="100" w:afterAutospacing="1"/>
              <w:rPr>
                <w:rFonts w:ascii="Arial" w:eastAsia="Times New Roman" w:hAnsi="Arial" w:cs="Arial"/>
                <w:b/>
                <w:bCs/>
                <w:color w:val="000000"/>
              </w:rPr>
            </w:pPr>
            <w:r>
              <w:rPr>
                <w:rFonts w:ascii="Arial" w:eastAsia="Times New Roman" w:hAnsi="Arial" w:cs="Arial"/>
                <w:b/>
                <w:bCs/>
                <w:color w:val="000000"/>
              </w:rPr>
              <w:lastRenderedPageBreak/>
              <w:t>Closing of the webinar</w:t>
            </w:r>
          </w:p>
        </w:tc>
        <w:tc>
          <w:tcPr>
            <w:tcW w:w="8574" w:type="dxa"/>
            <w:shd w:val="clear" w:color="auto" w:fill="auto"/>
          </w:tcPr>
          <w:p w14:paraId="4009FAB0" w14:textId="77777777" w:rsidR="0070199E" w:rsidRPr="00561867" w:rsidRDefault="0070199E" w:rsidP="0070199E">
            <w:pPr>
              <w:pStyle w:val="ListParagraph"/>
              <w:numPr>
                <w:ilvl w:val="0"/>
                <w:numId w:val="19"/>
              </w:numPr>
              <w:autoSpaceDE w:val="0"/>
              <w:autoSpaceDN w:val="0"/>
              <w:adjustRightInd w:val="0"/>
              <w:rPr>
                <w:rFonts w:ascii="Arial" w:eastAsia="Times New Roman" w:hAnsi="Arial" w:cs="Arial"/>
                <w:bCs/>
                <w:color w:val="000000" w:themeColor="text1"/>
              </w:rPr>
            </w:pPr>
            <w:r>
              <w:rPr>
                <w:rFonts w:ascii="Arial" w:eastAsia="Times New Roman" w:hAnsi="Arial" w:cs="Arial"/>
                <w:bCs/>
                <w:color w:val="000000" w:themeColor="text1"/>
              </w:rPr>
              <w:t>Closing words by the MC Mrs. Odette Miranda</w:t>
            </w:r>
          </w:p>
        </w:tc>
      </w:tr>
    </w:tbl>
    <w:p w14:paraId="3181BD2E" w14:textId="6BAF28EE" w:rsidR="0070199E" w:rsidRDefault="0070199E" w:rsidP="0070199E">
      <w:pPr>
        <w:spacing w:after="0" w:line="240" w:lineRule="auto"/>
        <w:rPr>
          <w:rFonts w:ascii="Arial Narrow" w:hAnsi="Arial Narrow"/>
          <w:b/>
          <w:bCs/>
          <w:sz w:val="24"/>
          <w:szCs w:val="24"/>
        </w:rPr>
      </w:pPr>
    </w:p>
    <w:p w14:paraId="39C223AE" w14:textId="67DF8F5E" w:rsidR="00EB3EEF" w:rsidRDefault="00EB3EEF" w:rsidP="0070199E">
      <w:pPr>
        <w:spacing w:after="0" w:line="240" w:lineRule="auto"/>
        <w:rPr>
          <w:rFonts w:ascii="Arial Narrow" w:hAnsi="Arial Narrow"/>
          <w:b/>
          <w:bCs/>
          <w:sz w:val="24"/>
          <w:szCs w:val="24"/>
        </w:rPr>
      </w:pPr>
    </w:p>
    <w:p w14:paraId="03A24679" w14:textId="6F2064B0" w:rsidR="00EB3EEF" w:rsidRDefault="00EB3EEF" w:rsidP="00EB3EEF">
      <w:pPr>
        <w:rPr>
          <w:rFonts w:ascii="Proxima nova" w:eastAsia="Malgun Gothic" w:hAnsi="Proxima nova" w:cs="Cordia New" w:hint="eastAsia"/>
          <w:color w:val="0070C0"/>
          <w:sz w:val="24"/>
          <w:szCs w:val="24"/>
          <w:lang w:eastAsia="ja-JP"/>
        </w:rPr>
      </w:pPr>
      <w:r>
        <w:rPr>
          <w:rFonts w:ascii="Proxima nova" w:eastAsia="Malgun Gothic" w:hAnsi="Proxima nova" w:cs="Cordia New"/>
          <w:color w:val="0070C0"/>
          <w:sz w:val="24"/>
          <w:szCs w:val="24"/>
          <w:lang w:eastAsia="ja-JP"/>
        </w:rPr>
        <w:t xml:space="preserve">Session 3 - </w:t>
      </w:r>
      <w:r w:rsidR="00195C41">
        <w:rPr>
          <w:rFonts w:ascii="Proxima nova" w:eastAsia="Malgun Gothic" w:hAnsi="Proxima nova" w:cs="Cordia New"/>
          <w:color w:val="0070C0"/>
          <w:sz w:val="24"/>
          <w:szCs w:val="24"/>
          <w:lang w:eastAsia="ja-JP"/>
        </w:rPr>
        <w:t>22</w:t>
      </w:r>
      <w:r w:rsidRPr="009F327A">
        <w:rPr>
          <w:rFonts w:ascii="Proxima nova" w:eastAsia="Malgun Gothic" w:hAnsi="Proxima nova" w:cs="Cordia New"/>
          <w:color w:val="0070C0"/>
          <w:sz w:val="24"/>
          <w:szCs w:val="24"/>
          <w:lang w:eastAsia="ja-JP"/>
        </w:rPr>
        <w:t xml:space="preserve"> April 2021 </w:t>
      </w:r>
      <w:r>
        <w:rPr>
          <w:rFonts w:ascii="Proxima nova" w:eastAsia="Malgun Gothic" w:hAnsi="Proxima nova" w:cs="Cordia New"/>
          <w:color w:val="0070C0"/>
          <w:sz w:val="24"/>
          <w:szCs w:val="24"/>
          <w:lang w:eastAsia="ja-JP"/>
        </w:rPr>
        <w:t xml:space="preserve">Education and </w:t>
      </w:r>
      <w:r w:rsidRPr="009F327A">
        <w:rPr>
          <w:rFonts w:ascii="Proxima nova" w:eastAsia="Malgun Gothic" w:hAnsi="Proxima nova" w:cs="Cordia New"/>
          <w:color w:val="0070C0"/>
          <w:sz w:val="24"/>
          <w:szCs w:val="24"/>
          <w:lang w:eastAsia="ja-JP"/>
        </w:rPr>
        <w:t xml:space="preserve">ICT </w:t>
      </w:r>
    </w:p>
    <w:p w14:paraId="43813445" w14:textId="2850B2E4" w:rsidR="00864DCD" w:rsidRPr="002E2247" w:rsidRDefault="00864DCD" w:rsidP="00864DCD">
      <w:pPr>
        <w:rPr>
          <w:lang w:eastAsia="ja-JP"/>
        </w:rPr>
      </w:pPr>
      <w:r>
        <w:rPr>
          <w:lang w:eastAsia="ja-JP"/>
        </w:rPr>
        <w:t xml:space="preserve">This session focused on the importance and contribution of ICT </w:t>
      </w:r>
      <w:r w:rsidR="00902491">
        <w:rPr>
          <w:lang w:eastAsia="ja-JP"/>
        </w:rPr>
        <w:t>in education and the inclusion of ICT in the education sector</w:t>
      </w:r>
    </w:p>
    <w:p w14:paraId="48C3B14B" w14:textId="77777777" w:rsidR="00864DCD" w:rsidRPr="009F327A" w:rsidRDefault="00864DCD" w:rsidP="00EB3EEF">
      <w:pPr>
        <w:rPr>
          <w:rFonts w:ascii="Proxima nova" w:eastAsia="Malgun Gothic" w:hAnsi="Proxima nova" w:cs="Cordia New" w:hint="eastAsia"/>
          <w:color w:val="0070C0"/>
          <w:sz w:val="24"/>
          <w:szCs w:val="24"/>
          <w:lang w:eastAsia="ja-JP"/>
        </w:rPr>
      </w:pPr>
    </w:p>
    <w:tbl>
      <w:tblPr>
        <w:tblStyle w:val="TableGrid"/>
        <w:tblW w:w="10710" w:type="dxa"/>
        <w:tblInd w:w="-792" w:type="dxa"/>
        <w:tblLook w:val="04A0" w:firstRow="1" w:lastRow="0" w:firstColumn="1" w:lastColumn="0" w:noHBand="0" w:noVBand="1"/>
      </w:tblPr>
      <w:tblGrid>
        <w:gridCol w:w="2650"/>
        <w:gridCol w:w="8060"/>
      </w:tblGrid>
      <w:tr w:rsidR="00EB3EEF" w14:paraId="79FD6D4E" w14:textId="77777777" w:rsidTr="6A24FC70">
        <w:tc>
          <w:tcPr>
            <w:tcW w:w="2650" w:type="dxa"/>
            <w:tcBorders>
              <w:top w:val="single" w:sz="4" w:space="0" w:color="auto"/>
              <w:left w:val="single" w:sz="4" w:space="0" w:color="auto"/>
              <w:bottom w:val="single" w:sz="4" w:space="0" w:color="auto"/>
              <w:right w:val="single" w:sz="4" w:space="0" w:color="auto"/>
            </w:tcBorders>
          </w:tcPr>
          <w:p w14:paraId="03763EDE" w14:textId="77777777" w:rsidR="00EB3EEF" w:rsidRDefault="00EB3EEF" w:rsidP="00CB5FB5">
            <w:pPr>
              <w:spacing w:before="60" w:after="60"/>
              <w:rPr>
                <w:rFonts w:ascii="Proxima nova" w:eastAsia="Calibri" w:hAnsi="Proxima nova" w:cs="Times New Roman"/>
                <w:b/>
                <w:color w:val="000000" w:themeColor="text1"/>
                <w:sz w:val="20"/>
                <w:szCs w:val="20"/>
              </w:rPr>
            </w:pPr>
            <w:r>
              <w:rPr>
                <w:rFonts w:ascii="Proxima nova" w:eastAsia="Calibri" w:hAnsi="Proxima nova" w:cs="Times New Roman"/>
                <w:b/>
                <w:color w:val="000000" w:themeColor="text1"/>
                <w:sz w:val="20"/>
                <w:szCs w:val="20"/>
              </w:rPr>
              <w:t>Welcome and Opening Remarks</w:t>
            </w:r>
          </w:p>
          <w:p w14:paraId="6A5672E2" w14:textId="77777777" w:rsidR="00EB3EEF" w:rsidRDefault="00EB3EEF" w:rsidP="00CB5FB5">
            <w:pPr>
              <w:spacing w:before="60" w:after="60"/>
              <w:rPr>
                <w:rFonts w:ascii="Proxima nova" w:eastAsia="Calibri" w:hAnsi="Proxima nova" w:cs="Times New Roman"/>
                <w:b/>
                <w:color w:val="000000" w:themeColor="text1"/>
                <w:sz w:val="20"/>
                <w:szCs w:val="20"/>
              </w:rPr>
            </w:pPr>
          </w:p>
        </w:tc>
        <w:tc>
          <w:tcPr>
            <w:tcW w:w="8060" w:type="dxa"/>
            <w:tcBorders>
              <w:top w:val="single" w:sz="4" w:space="0" w:color="auto"/>
              <w:left w:val="single" w:sz="4" w:space="0" w:color="auto"/>
              <w:bottom w:val="single" w:sz="4" w:space="0" w:color="auto"/>
              <w:right w:val="single" w:sz="4" w:space="0" w:color="auto"/>
            </w:tcBorders>
          </w:tcPr>
          <w:p w14:paraId="118236B3" w14:textId="77777777" w:rsidR="00EB3EEF" w:rsidRPr="002331F6" w:rsidRDefault="00EB3EEF" w:rsidP="002331F6">
            <w:pPr>
              <w:pStyle w:val="ListParagraph"/>
              <w:numPr>
                <w:ilvl w:val="0"/>
                <w:numId w:val="29"/>
              </w:numPr>
              <w:rPr>
                <w:rFonts w:ascii="Arial" w:hAnsi="Arial" w:cs="Arial"/>
                <w:lang w:eastAsia="zh-CN"/>
              </w:rPr>
            </w:pPr>
            <w:r w:rsidRPr="002331F6">
              <w:rPr>
                <w:rFonts w:ascii="Arial" w:hAnsi="Arial" w:cs="Arial"/>
                <w:lang w:eastAsia="zh-CN"/>
              </w:rPr>
              <w:t>Welcome and introduction to the webinar by Mrs. Odette Miranda</w:t>
            </w:r>
          </w:p>
          <w:p w14:paraId="4B792866" w14:textId="77777777" w:rsidR="00EB3EEF" w:rsidRPr="002331F6" w:rsidRDefault="00EB3EEF" w:rsidP="002331F6">
            <w:pPr>
              <w:pStyle w:val="ListParagraph"/>
              <w:numPr>
                <w:ilvl w:val="0"/>
                <w:numId w:val="29"/>
              </w:numPr>
              <w:rPr>
                <w:rFonts w:ascii="Arial" w:hAnsi="Arial" w:cs="Arial"/>
                <w:lang w:eastAsia="zh-CN"/>
              </w:rPr>
            </w:pPr>
            <w:r w:rsidRPr="002331F6">
              <w:rPr>
                <w:rFonts w:ascii="Arial" w:hAnsi="Arial" w:cs="Arial"/>
                <w:lang w:eastAsia="zh-CN"/>
              </w:rPr>
              <w:t>List of Agenda points outlines</w:t>
            </w:r>
          </w:p>
          <w:p w14:paraId="79709BA4" w14:textId="5559DD35" w:rsidR="00153554" w:rsidRPr="002331F6" w:rsidRDefault="00153554" w:rsidP="002331F6">
            <w:pPr>
              <w:pStyle w:val="ListParagraph"/>
              <w:numPr>
                <w:ilvl w:val="0"/>
                <w:numId w:val="29"/>
              </w:numPr>
              <w:rPr>
                <w:rFonts w:ascii="Arial" w:hAnsi="Arial" w:cs="Arial"/>
                <w:lang w:eastAsia="zh-CN"/>
              </w:rPr>
            </w:pPr>
            <w:r w:rsidRPr="002331F6">
              <w:rPr>
                <w:rFonts w:ascii="Arial" w:hAnsi="Arial" w:cs="Arial"/>
                <w:lang w:eastAsia="zh-CN"/>
              </w:rPr>
              <w:t>Highlighting the importance of the trajectory of digital inclusion in the process of achieving the SDGs</w:t>
            </w:r>
          </w:p>
          <w:p w14:paraId="0031BFFE" w14:textId="77777777" w:rsidR="002331F6" w:rsidRPr="002331F6" w:rsidRDefault="002331F6" w:rsidP="002331F6">
            <w:pPr>
              <w:pStyle w:val="ListParagraph"/>
              <w:numPr>
                <w:ilvl w:val="0"/>
                <w:numId w:val="29"/>
              </w:numPr>
              <w:rPr>
                <w:rFonts w:ascii="Arial" w:hAnsi="Arial" w:cs="Arial"/>
                <w:lang w:eastAsia="zh-CN"/>
              </w:rPr>
            </w:pPr>
            <w:r w:rsidRPr="002331F6">
              <w:rPr>
                <w:rFonts w:ascii="Arial" w:hAnsi="Arial" w:cs="Arial"/>
                <w:lang w:eastAsia="zh-CN"/>
              </w:rPr>
              <w:t xml:space="preserve">Announcing the speakers, namely Minister Marie Levens, Mr. Robby Holband, Ms. Shanti Venetiaan and Mr. Vincentius Kenswil </w:t>
            </w:r>
          </w:p>
          <w:p w14:paraId="3D36D935" w14:textId="735C2397" w:rsidR="00EB3EEF" w:rsidRPr="002331F6" w:rsidRDefault="00153554" w:rsidP="002331F6">
            <w:pPr>
              <w:pStyle w:val="ListParagraph"/>
              <w:numPr>
                <w:ilvl w:val="0"/>
                <w:numId w:val="29"/>
              </w:numPr>
              <w:rPr>
                <w:rFonts w:ascii="Arial" w:hAnsi="Arial" w:cs="Arial"/>
                <w:lang w:eastAsia="zh-CN"/>
              </w:rPr>
            </w:pPr>
            <w:r w:rsidRPr="002331F6">
              <w:rPr>
                <w:rFonts w:ascii="Arial" w:hAnsi="Arial" w:cs="Arial"/>
                <w:lang w:eastAsia="zh-CN"/>
              </w:rPr>
              <w:t>Also announcing that statement will be made by Ms. Anuskha Sonai on the celebration of Girls in ICT Day</w:t>
            </w:r>
          </w:p>
          <w:p w14:paraId="7C378BDC" w14:textId="77777777" w:rsidR="00EB3EEF" w:rsidRDefault="00EB3EEF" w:rsidP="00CB5FB5">
            <w:pPr>
              <w:rPr>
                <w:rFonts w:ascii="Arial" w:hAnsi="Arial" w:cs="Arial"/>
                <w:lang w:eastAsia="zh-CN"/>
              </w:rPr>
            </w:pPr>
          </w:p>
        </w:tc>
      </w:tr>
      <w:tr w:rsidR="00EB3EEF" w14:paraId="7F36D116" w14:textId="77777777" w:rsidTr="6A24FC70">
        <w:tc>
          <w:tcPr>
            <w:tcW w:w="2650" w:type="dxa"/>
            <w:tcBorders>
              <w:top w:val="single" w:sz="4" w:space="0" w:color="auto"/>
              <w:left w:val="single" w:sz="4" w:space="0" w:color="auto"/>
              <w:bottom w:val="single" w:sz="4" w:space="0" w:color="auto"/>
              <w:right w:val="single" w:sz="4" w:space="0" w:color="auto"/>
            </w:tcBorders>
            <w:hideMark/>
          </w:tcPr>
          <w:p w14:paraId="0A57493E" w14:textId="1D7F5BD4" w:rsidR="00EB3EEF" w:rsidRDefault="00153554" w:rsidP="00CB5FB5">
            <w:pPr>
              <w:rPr>
                <w:rFonts w:ascii="Arial" w:hAnsi="Arial" w:cs="Arial"/>
                <w:lang w:eastAsia="zh-CN"/>
              </w:rPr>
            </w:pPr>
            <w:r>
              <w:rPr>
                <w:rFonts w:ascii="Arial" w:hAnsi="Arial" w:cs="Arial"/>
                <w:lang w:eastAsia="zh-CN"/>
              </w:rPr>
              <w:t>Remarks in celebration of 10</w:t>
            </w:r>
            <w:r w:rsidRPr="00153554">
              <w:rPr>
                <w:rFonts w:ascii="Arial" w:hAnsi="Arial" w:cs="Arial"/>
                <w:vertAlign w:val="superscript"/>
                <w:lang w:eastAsia="zh-CN"/>
              </w:rPr>
              <w:t>th</w:t>
            </w:r>
            <w:r>
              <w:rPr>
                <w:rFonts w:ascii="Arial" w:hAnsi="Arial" w:cs="Arial"/>
                <w:lang w:eastAsia="zh-CN"/>
              </w:rPr>
              <w:t xml:space="preserve"> Anniversary of Girls in ICT Day</w:t>
            </w:r>
          </w:p>
        </w:tc>
        <w:tc>
          <w:tcPr>
            <w:tcW w:w="8060" w:type="dxa"/>
            <w:tcBorders>
              <w:top w:val="single" w:sz="4" w:space="0" w:color="auto"/>
              <w:left w:val="single" w:sz="4" w:space="0" w:color="auto"/>
              <w:bottom w:val="single" w:sz="4" w:space="0" w:color="auto"/>
              <w:right w:val="single" w:sz="4" w:space="0" w:color="auto"/>
            </w:tcBorders>
          </w:tcPr>
          <w:p w14:paraId="69769A84" w14:textId="1F8B0EA5" w:rsidR="00320528" w:rsidRPr="002331F6" w:rsidRDefault="001C27CD" w:rsidP="002331F6">
            <w:pPr>
              <w:pStyle w:val="ListParagraph"/>
              <w:numPr>
                <w:ilvl w:val="0"/>
                <w:numId w:val="29"/>
              </w:numPr>
              <w:rPr>
                <w:rFonts w:ascii="Arial" w:hAnsi="Arial" w:cs="Arial"/>
                <w:lang w:eastAsia="zh-CN"/>
              </w:rPr>
            </w:pPr>
            <w:r w:rsidRPr="002331F6">
              <w:rPr>
                <w:rFonts w:ascii="Arial" w:hAnsi="Arial" w:cs="Arial"/>
                <w:lang w:eastAsia="zh-CN"/>
              </w:rPr>
              <w:t>Congratulates everyone with the t</w:t>
            </w:r>
            <w:r w:rsidR="00320528" w:rsidRPr="002331F6">
              <w:rPr>
                <w:rFonts w:ascii="Arial" w:hAnsi="Arial" w:cs="Arial"/>
                <w:lang w:eastAsia="zh-CN"/>
              </w:rPr>
              <w:t xml:space="preserve">enth </w:t>
            </w:r>
            <w:r w:rsidR="002331F6">
              <w:rPr>
                <w:rFonts w:ascii="Arial" w:hAnsi="Arial" w:cs="Arial"/>
                <w:lang w:eastAsia="zh-CN"/>
              </w:rPr>
              <w:t>anniversary</w:t>
            </w:r>
            <w:r w:rsidR="00320528" w:rsidRPr="002331F6">
              <w:rPr>
                <w:rFonts w:ascii="Arial" w:hAnsi="Arial" w:cs="Arial"/>
                <w:lang w:eastAsia="zh-CN"/>
              </w:rPr>
              <w:t xml:space="preserve"> of the girl in ICT day</w:t>
            </w:r>
          </w:p>
          <w:p w14:paraId="35A7DA3F" w14:textId="284575E3" w:rsidR="00320528" w:rsidRPr="002331F6" w:rsidRDefault="001C27CD" w:rsidP="002331F6">
            <w:pPr>
              <w:pStyle w:val="ListParagraph"/>
              <w:numPr>
                <w:ilvl w:val="0"/>
                <w:numId w:val="29"/>
              </w:numPr>
              <w:rPr>
                <w:rFonts w:ascii="Arial" w:hAnsi="Arial" w:cs="Arial"/>
                <w:lang w:eastAsia="zh-CN"/>
              </w:rPr>
            </w:pPr>
            <w:r w:rsidRPr="002331F6">
              <w:rPr>
                <w:rFonts w:ascii="Arial" w:hAnsi="Arial" w:cs="Arial"/>
                <w:lang w:eastAsia="zh-CN"/>
              </w:rPr>
              <w:t>I</w:t>
            </w:r>
            <w:r w:rsidR="00320528" w:rsidRPr="002331F6">
              <w:rPr>
                <w:rFonts w:ascii="Arial" w:hAnsi="Arial" w:cs="Arial"/>
                <w:lang w:eastAsia="zh-CN"/>
              </w:rPr>
              <w:t>nspire</w:t>
            </w:r>
            <w:r w:rsidRPr="002331F6">
              <w:rPr>
                <w:rFonts w:ascii="Arial" w:hAnsi="Arial" w:cs="Arial"/>
                <w:lang w:eastAsia="zh-CN"/>
              </w:rPr>
              <w:t>s</w:t>
            </w:r>
            <w:r w:rsidR="00320528" w:rsidRPr="002331F6">
              <w:rPr>
                <w:rFonts w:ascii="Arial" w:hAnsi="Arial" w:cs="Arial"/>
                <w:lang w:eastAsia="zh-CN"/>
              </w:rPr>
              <w:t xml:space="preserve"> more young women to start a career in the IT industry</w:t>
            </w:r>
          </w:p>
          <w:p w14:paraId="224583B3" w14:textId="0D6F7CAF" w:rsidR="00320528" w:rsidRPr="002331F6" w:rsidRDefault="001C27CD" w:rsidP="002331F6">
            <w:pPr>
              <w:pStyle w:val="ListParagraph"/>
              <w:numPr>
                <w:ilvl w:val="0"/>
                <w:numId w:val="29"/>
              </w:numPr>
              <w:rPr>
                <w:rFonts w:ascii="Arial" w:hAnsi="Arial" w:cs="Arial"/>
                <w:lang w:eastAsia="zh-CN"/>
              </w:rPr>
            </w:pPr>
            <w:r w:rsidRPr="002331F6">
              <w:rPr>
                <w:rFonts w:ascii="Arial" w:hAnsi="Arial" w:cs="Arial"/>
                <w:lang w:eastAsia="zh-CN"/>
              </w:rPr>
              <w:t xml:space="preserve">Also </w:t>
            </w:r>
            <w:r w:rsidR="00320528" w:rsidRPr="002331F6">
              <w:rPr>
                <w:rFonts w:ascii="Arial" w:hAnsi="Arial" w:cs="Arial"/>
                <w:lang w:eastAsia="zh-CN"/>
              </w:rPr>
              <w:t xml:space="preserve">dwell on a big loss with </w:t>
            </w:r>
            <w:r w:rsidRPr="002331F6">
              <w:rPr>
                <w:rFonts w:ascii="Arial" w:hAnsi="Arial" w:cs="Arial"/>
                <w:lang w:eastAsia="zh-CN"/>
              </w:rPr>
              <w:t xml:space="preserve">the passing of </w:t>
            </w:r>
            <w:r w:rsidR="00BC686A">
              <w:rPr>
                <w:rFonts w:ascii="Arial" w:hAnsi="Arial" w:cs="Arial"/>
                <w:lang w:eastAsia="zh-CN"/>
              </w:rPr>
              <w:t xml:space="preserve">Vivian Mertodikromo, </w:t>
            </w:r>
            <w:r w:rsidRPr="002331F6">
              <w:rPr>
                <w:rFonts w:ascii="Arial" w:hAnsi="Arial" w:cs="Arial"/>
                <w:lang w:eastAsia="zh-CN"/>
              </w:rPr>
              <w:t xml:space="preserve">a prominent woman in ICT community, who has contributed </w:t>
            </w:r>
            <w:r w:rsidR="00320528" w:rsidRPr="002331F6">
              <w:rPr>
                <w:rFonts w:ascii="Arial" w:hAnsi="Arial" w:cs="Arial"/>
                <w:lang w:eastAsia="zh-CN"/>
              </w:rPr>
              <w:t xml:space="preserve">on getting an equal position </w:t>
            </w:r>
            <w:r w:rsidRPr="002331F6">
              <w:rPr>
                <w:rFonts w:ascii="Arial" w:hAnsi="Arial" w:cs="Arial"/>
                <w:lang w:eastAsia="zh-CN"/>
              </w:rPr>
              <w:t>of</w:t>
            </w:r>
            <w:r w:rsidR="00320528" w:rsidRPr="002331F6">
              <w:rPr>
                <w:rFonts w:ascii="Arial" w:hAnsi="Arial" w:cs="Arial"/>
                <w:lang w:eastAsia="zh-CN"/>
              </w:rPr>
              <w:t xml:space="preserve"> girls and women within this sector</w:t>
            </w:r>
          </w:p>
          <w:p w14:paraId="37D08919" w14:textId="454EDC0A" w:rsidR="00320528" w:rsidRPr="002331F6" w:rsidRDefault="001C27CD" w:rsidP="002331F6">
            <w:pPr>
              <w:pStyle w:val="ListParagraph"/>
              <w:numPr>
                <w:ilvl w:val="0"/>
                <w:numId w:val="29"/>
              </w:numPr>
              <w:rPr>
                <w:rFonts w:ascii="Arial" w:hAnsi="Arial" w:cs="Arial"/>
                <w:lang w:eastAsia="zh-CN"/>
              </w:rPr>
            </w:pPr>
            <w:r w:rsidRPr="002331F6">
              <w:rPr>
                <w:rFonts w:ascii="Arial" w:hAnsi="Arial" w:cs="Arial"/>
                <w:lang w:eastAsia="zh-CN"/>
              </w:rPr>
              <w:lastRenderedPageBreak/>
              <w:t xml:space="preserve">With this celebration Anuska wants to inspire girls and women to enter the ICT branch, which </w:t>
            </w:r>
            <w:r w:rsidR="00320528" w:rsidRPr="002331F6">
              <w:rPr>
                <w:rFonts w:ascii="Arial" w:hAnsi="Arial" w:cs="Arial"/>
                <w:lang w:eastAsia="zh-CN"/>
              </w:rPr>
              <w:t xml:space="preserve">is more than </w:t>
            </w:r>
            <w:r w:rsidRPr="002331F6">
              <w:rPr>
                <w:rFonts w:ascii="Arial" w:hAnsi="Arial" w:cs="Arial"/>
                <w:lang w:eastAsia="zh-CN"/>
              </w:rPr>
              <w:t xml:space="preserve">the techno-nerd related activities such as </w:t>
            </w:r>
            <w:r w:rsidR="00320528" w:rsidRPr="002331F6">
              <w:rPr>
                <w:rFonts w:ascii="Arial" w:hAnsi="Arial" w:cs="Arial"/>
                <w:lang w:eastAsia="zh-CN"/>
              </w:rPr>
              <w:t>programming etc</w:t>
            </w:r>
            <w:r w:rsidRPr="002331F6">
              <w:rPr>
                <w:rFonts w:ascii="Arial" w:hAnsi="Arial" w:cs="Arial"/>
                <w:lang w:eastAsia="zh-CN"/>
              </w:rPr>
              <w:t>.</w:t>
            </w:r>
            <w:r w:rsidR="00320528" w:rsidRPr="002331F6">
              <w:rPr>
                <w:rFonts w:ascii="Arial" w:hAnsi="Arial" w:cs="Arial"/>
                <w:lang w:eastAsia="zh-CN"/>
              </w:rPr>
              <w:t xml:space="preserve">, </w:t>
            </w:r>
            <w:r w:rsidRPr="002331F6">
              <w:rPr>
                <w:rFonts w:ascii="Arial" w:hAnsi="Arial" w:cs="Arial"/>
                <w:lang w:eastAsia="zh-CN"/>
              </w:rPr>
              <w:t xml:space="preserve">as one can also be a </w:t>
            </w:r>
            <w:r w:rsidR="00320528" w:rsidRPr="002331F6">
              <w:rPr>
                <w:rFonts w:ascii="Arial" w:hAnsi="Arial" w:cs="Arial"/>
                <w:lang w:eastAsia="zh-CN"/>
              </w:rPr>
              <w:t xml:space="preserve">consultant </w:t>
            </w:r>
            <w:r w:rsidRPr="002331F6">
              <w:rPr>
                <w:rFonts w:ascii="Arial" w:hAnsi="Arial" w:cs="Arial"/>
                <w:lang w:eastAsia="zh-CN"/>
              </w:rPr>
              <w:t>or</w:t>
            </w:r>
            <w:r w:rsidR="00320528" w:rsidRPr="002331F6">
              <w:rPr>
                <w:rFonts w:ascii="Arial" w:hAnsi="Arial" w:cs="Arial"/>
                <w:lang w:eastAsia="zh-CN"/>
              </w:rPr>
              <w:t xml:space="preserve"> trainers</w:t>
            </w:r>
            <w:r w:rsidRPr="002331F6">
              <w:rPr>
                <w:rFonts w:ascii="Arial" w:hAnsi="Arial" w:cs="Arial"/>
                <w:lang w:eastAsia="zh-CN"/>
              </w:rPr>
              <w:t>.</w:t>
            </w:r>
          </w:p>
          <w:p w14:paraId="56285CCC" w14:textId="180DEDD8" w:rsidR="00320528" w:rsidRPr="002331F6" w:rsidRDefault="001C27CD" w:rsidP="002331F6">
            <w:pPr>
              <w:pStyle w:val="ListParagraph"/>
              <w:numPr>
                <w:ilvl w:val="0"/>
                <w:numId w:val="29"/>
              </w:numPr>
              <w:rPr>
                <w:rFonts w:ascii="Arial" w:hAnsi="Arial" w:cs="Arial"/>
                <w:lang w:eastAsia="zh-CN"/>
              </w:rPr>
            </w:pPr>
            <w:r w:rsidRPr="002331F6">
              <w:rPr>
                <w:rFonts w:ascii="Arial" w:hAnsi="Arial" w:cs="Arial"/>
                <w:lang w:eastAsia="zh-CN"/>
              </w:rPr>
              <w:t xml:space="preserve">In </w:t>
            </w:r>
            <w:r w:rsidR="00320528" w:rsidRPr="002331F6">
              <w:rPr>
                <w:rFonts w:ascii="Arial" w:hAnsi="Arial" w:cs="Arial"/>
                <w:lang w:eastAsia="zh-CN"/>
              </w:rPr>
              <w:t xml:space="preserve">addition, ICT is indispensable </w:t>
            </w:r>
            <w:r w:rsidRPr="002331F6">
              <w:rPr>
                <w:rFonts w:ascii="Arial" w:hAnsi="Arial" w:cs="Arial"/>
                <w:lang w:eastAsia="zh-CN"/>
              </w:rPr>
              <w:t xml:space="preserve">in </w:t>
            </w:r>
            <w:r w:rsidR="00320528" w:rsidRPr="002331F6">
              <w:rPr>
                <w:rFonts w:ascii="Arial" w:hAnsi="Arial" w:cs="Arial"/>
                <w:lang w:eastAsia="zh-CN"/>
              </w:rPr>
              <w:t>departments</w:t>
            </w:r>
            <w:r w:rsidRPr="002331F6">
              <w:rPr>
                <w:rFonts w:ascii="Arial" w:hAnsi="Arial" w:cs="Arial"/>
                <w:lang w:eastAsia="zh-CN"/>
              </w:rPr>
              <w:t>,</w:t>
            </w:r>
            <w:r w:rsidR="00320528" w:rsidRPr="002331F6">
              <w:rPr>
                <w:rFonts w:ascii="Arial" w:hAnsi="Arial" w:cs="Arial"/>
                <w:lang w:eastAsia="zh-CN"/>
              </w:rPr>
              <w:t xml:space="preserve"> companies in all sectors</w:t>
            </w:r>
          </w:p>
          <w:p w14:paraId="01D152D1" w14:textId="03A7CBF1" w:rsidR="00320528" w:rsidRPr="002331F6" w:rsidRDefault="001C27CD" w:rsidP="002331F6">
            <w:pPr>
              <w:pStyle w:val="ListParagraph"/>
              <w:numPr>
                <w:ilvl w:val="0"/>
                <w:numId w:val="29"/>
              </w:numPr>
              <w:rPr>
                <w:rFonts w:ascii="Arial" w:hAnsi="Arial" w:cs="Arial"/>
                <w:lang w:eastAsia="zh-CN"/>
              </w:rPr>
            </w:pPr>
            <w:r w:rsidRPr="002331F6">
              <w:rPr>
                <w:rFonts w:ascii="Arial" w:hAnsi="Arial" w:cs="Arial"/>
                <w:lang w:eastAsia="zh-CN"/>
              </w:rPr>
              <w:t>And could provides opportunities for</w:t>
            </w:r>
            <w:r w:rsidR="00320528" w:rsidRPr="002331F6">
              <w:rPr>
                <w:rFonts w:ascii="Arial" w:hAnsi="Arial" w:cs="Arial"/>
                <w:lang w:eastAsia="zh-CN"/>
              </w:rPr>
              <w:t xml:space="preserve"> a career that </w:t>
            </w:r>
            <w:r w:rsidRPr="002331F6">
              <w:rPr>
                <w:rFonts w:ascii="Arial" w:hAnsi="Arial" w:cs="Arial"/>
                <w:lang w:eastAsia="zh-CN"/>
              </w:rPr>
              <w:t>one</w:t>
            </w:r>
            <w:r w:rsidR="00320528" w:rsidRPr="002331F6">
              <w:rPr>
                <w:rFonts w:ascii="Arial" w:hAnsi="Arial" w:cs="Arial"/>
                <w:lang w:eastAsia="zh-CN"/>
              </w:rPr>
              <w:t xml:space="preserve"> can maintain </w:t>
            </w:r>
            <w:r w:rsidRPr="002331F6">
              <w:rPr>
                <w:rFonts w:ascii="Arial" w:hAnsi="Arial" w:cs="Arial"/>
                <w:lang w:eastAsia="zh-CN"/>
              </w:rPr>
              <w:t xml:space="preserve">her/himself </w:t>
            </w:r>
            <w:r w:rsidR="00320528" w:rsidRPr="002331F6">
              <w:rPr>
                <w:rFonts w:ascii="Arial" w:hAnsi="Arial" w:cs="Arial"/>
                <w:lang w:eastAsia="zh-CN"/>
              </w:rPr>
              <w:t xml:space="preserve">for the rest of </w:t>
            </w:r>
            <w:r w:rsidRPr="002331F6">
              <w:rPr>
                <w:rFonts w:ascii="Arial" w:hAnsi="Arial" w:cs="Arial"/>
                <w:lang w:eastAsia="zh-CN"/>
              </w:rPr>
              <w:t>ones</w:t>
            </w:r>
            <w:r w:rsidR="00320528" w:rsidRPr="002331F6">
              <w:rPr>
                <w:rFonts w:ascii="Arial" w:hAnsi="Arial" w:cs="Arial"/>
                <w:lang w:eastAsia="zh-CN"/>
              </w:rPr>
              <w:t xml:space="preserve"> life</w:t>
            </w:r>
          </w:p>
          <w:p w14:paraId="5662BE2B" w14:textId="77777777" w:rsidR="00320528" w:rsidRPr="00320528" w:rsidRDefault="00320528" w:rsidP="00320528">
            <w:pPr>
              <w:rPr>
                <w:rFonts w:ascii="Arial" w:hAnsi="Arial" w:cs="Arial"/>
                <w:lang w:eastAsia="zh-CN"/>
              </w:rPr>
            </w:pPr>
          </w:p>
          <w:p w14:paraId="7AC19059" w14:textId="5CB69214" w:rsidR="00320528" w:rsidRPr="002331F6" w:rsidRDefault="00AA0F72" w:rsidP="00AC23B1">
            <w:pPr>
              <w:pStyle w:val="ListParagraph"/>
              <w:numPr>
                <w:ilvl w:val="0"/>
                <w:numId w:val="29"/>
              </w:numPr>
              <w:rPr>
                <w:rFonts w:ascii="Arial" w:hAnsi="Arial" w:cs="Arial"/>
                <w:lang w:eastAsia="zh-CN"/>
              </w:rPr>
            </w:pPr>
            <w:r w:rsidRPr="002331F6">
              <w:rPr>
                <w:rFonts w:ascii="Arial" w:hAnsi="Arial" w:cs="Arial"/>
                <w:lang w:eastAsia="zh-CN"/>
              </w:rPr>
              <w:t xml:space="preserve">To </w:t>
            </w:r>
            <w:r w:rsidR="00320528" w:rsidRPr="002331F6">
              <w:rPr>
                <w:rFonts w:ascii="Arial" w:hAnsi="Arial" w:cs="Arial"/>
                <w:lang w:eastAsia="zh-CN"/>
              </w:rPr>
              <w:t xml:space="preserve">the policy makers </w:t>
            </w:r>
            <w:r w:rsidRPr="002331F6">
              <w:rPr>
                <w:rFonts w:ascii="Arial" w:hAnsi="Arial" w:cs="Arial"/>
                <w:lang w:eastAsia="zh-CN"/>
              </w:rPr>
              <w:t xml:space="preserve">she notes that </w:t>
            </w:r>
            <w:r w:rsidR="00320528" w:rsidRPr="002331F6">
              <w:rPr>
                <w:rFonts w:ascii="Arial" w:hAnsi="Arial" w:cs="Arial"/>
                <w:lang w:eastAsia="zh-CN"/>
              </w:rPr>
              <w:t xml:space="preserve">yes </w:t>
            </w:r>
            <w:r w:rsidRPr="002331F6">
              <w:rPr>
                <w:rFonts w:ascii="Arial" w:hAnsi="Arial" w:cs="Arial"/>
                <w:lang w:eastAsia="zh-CN"/>
              </w:rPr>
              <w:t xml:space="preserve">there are </w:t>
            </w:r>
            <w:r w:rsidR="00320528" w:rsidRPr="002331F6">
              <w:rPr>
                <w:rFonts w:ascii="Arial" w:hAnsi="Arial" w:cs="Arial"/>
                <w:lang w:eastAsia="zh-CN"/>
              </w:rPr>
              <w:t xml:space="preserve">a lot of people </w:t>
            </w:r>
            <w:r w:rsidRPr="002331F6">
              <w:rPr>
                <w:rFonts w:ascii="Arial" w:hAnsi="Arial" w:cs="Arial"/>
                <w:lang w:eastAsia="zh-CN"/>
              </w:rPr>
              <w:t xml:space="preserve">who </w:t>
            </w:r>
            <w:r w:rsidR="00320528" w:rsidRPr="002331F6">
              <w:rPr>
                <w:rFonts w:ascii="Arial" w:hAnsi="Arial" w:cs="Arial"/>
                <w:lang w:eastAsia="zh-CN"/>
              </w:rPr>
              <w:t>ha</w:t>
            </w:r>
            <w:r w:rsidRPr="002331F6">
              <w:rPr>
                <w:rFonts w:ascii="Arial" w:hAnsi="Arial" w:cs="Arial"/>
                <w:lang w:eastAsia="zh-CN"/>
              </w:rPr>
              <w:t>s</w:t>
            </w:r>
            <w:r w:rsidR="00320528" w:rsidRPr="002331F6">
              <w:rPr>
                <w:rFonts w:ascii="Arial" w:hAnsi="Arial" w:cs="Arial"/>
                <w:lang w:eastAsia="zh-CN"/>
              </w:rPr>
              <w:t xml:space="preserve"> a smartphone so that is the use of </w:t>
            </w:r>
            <w:r w:rsidRPr="002331F6">
              <w:rPr>
                <w:rFonts w:ascii="Arial" w:hAnsi="Arial" w:cs="Arial"/>
                <w:lang w:eastAsia="zh-CN"/>
              </w:rPr>
              <w:t>ICT</w:t>
            </w:r>
            <w:r w:rsidR="00320528" w:rsidRPr="002331F6">
              <w:rPr>
                <w:rFonts w:ascii="Arial" w:hAnsi="Arial" w:cs="Arial"/>
                <w:lang w:eastAsia="zh-CN"/>
              </w:rPr>
              <w:t xml:space="preserve"> but access must also be </w:t>
            </w:r>
            <w:r w:rsidRPr="002331F6">
              <w:rPr>
                <w:rFonts w:ascii="Arial" w:hAnsi="Arial" w:cs="Arial"/>
                <w:lang w:eastAsia="zh-CN"/>
              </w:rPr>
              <w:t>guaranteed</w:t>
            </w:r>
            <w:r w:rsidR="009611F8" w:rsidRPr="002331F6">
              <w:rPr>
                <w:rFonts w:ascii="Arial" w:hAnsi="Arial" w:cs="Arial"/>
                <w:lang w:eastAsia="zh-CN"/>
              </w:rPr>
              <w:t xml:space="preserve"> to generate success </w:t>
            </w:r>
            <w:r w:rsidR="00320528" w:rsidRPr="002331F6">
              <w:rPr>
                <w:rFonts w:ascii="Arial" w:hAnsi="Arial" w:cs="Arial"/>
                <w:lang w:eastAsia="zh-CN"/>
              </w:rPr>
              <w:t xml:space="preserve">in co-creation </w:t>
            </w:r>
            <w:r w:rsidR="009611F8" w:rsidRPr="002331F6">
              <w:rPr>
                <w:rFonts w:ascii="Arial" w:hAnsi="Arial" w:cs="Arial"/>
                <w:lang w:eastAsia="zh-CN"/>
              </w:rPr>
              <w:t>and</w:t>
            </w:r>
            <w:r w:rsidR="00320528" w:rsidRPr="002331F6">
              <w:rPr>
                <w:rFonts w:ascii="Arial" w:hAnsi="Arial" w:cs="Arial"/>
                <w:lang w:eastAsia="zh-CN"/>
              </w:rPr>
              <w:t xml:space="preserve"> deliver a sustainable </w:t>
            </w:r>
            <w:r w:rsidR="009611F8" w:rsidRPr="002331F6">
              <w:rPr>
                <w:rFonts w:ascii="Arial" w:hAnsi="Arial" w:cs="Arial"/>
                <w:lang w:eastAsia="zh-CN"/>
              </w:rPr>
              <w:t xml:space="preserve">future </w:t>
            </w:r>
            <w:r w:rsidR="00320528" w:rsidRPr="002331F6">
              <w:rPr>
                <w:rFonts w:ascii="Arial" w:hAnsi="Arial" w:cs="Arial"/>
                <w:lang w:eastAsia="zh-CN"/>
              </w:rPr>
              <w:t>for young people</w:t>
            </w:r>
            <w:r w:rsidR="009611F8" w:rsidRPr="002331F6">
              <w:rPr>
                <w:rFonts w:ascii="Arial" w:hAnsi="Arial" w:cs="Arial"/>
                <w:lang w:eastAsia="zh-CN"/>
              </w:rPr>
              <w:t>.</w:t>
            </w:r>
          </w:p>
          <w:p w14:paraId="3128A460" w14:textId="370B3BDA" w:rsidR="00EB3EEF" w:rsidRDefault="00EB3EEF" w:rsidP="00320528">
            <w:pPr>
              <w:rPr>
                <w:rFonts w:ascii="Arial" w:hAnsi="Arial" w:cs="Arial"/>
                <w:lang w:eastAsia="zh-CN"/>
              </w:rPr>
            </w:pPr>
          </w:p>
        </w:tc>
      </w:tr>
      <w:tr w:rsidR="009611F8" w14:paraId="13133159" w14:textId="77777777" w:rsidTr="6A24FC70">
        <w:tc>
          <w:tcPr>
            <w:tcW w:w="2650" w:type="dxa"/>
            <w:tcBorders>
              <w:top w:val="single" w:sz="4" w:space="0" w:color="auto"/>
              <w:left w:val="single" w:sz="4" w:space="0" w:color="auto"/>
              <w:bottom w:val="single" w:sz="4" w:space="0" w:color="auto"/>
              <w:right w:val="single" w:sz="4" w:space="0" w:color="auto"/>
            </w:tcBorders>
          </w:tcPr>
          <w:p w14:paraId="47212ADE" w14:textId="0150E18B" w:rsidR="009C41A7" w:rsidRDefault="009C41A7" w:rsidP="00CB5FB5">
            <w:pPr>
              <w:rPr>
                <w:rFonts w:ascii="Arial" w:hAnsi="Arial" w:cs="Arial"/>
                <w:lang w:eastAsia="zh-CN"/>
              </w:rPr>
            </w:pPr>
            <w:r>
              <w:rPr>
                <w:rFonts w:ascii="Arial" w:hAnsi="Arial" w:cs="Arial"/>
                <w:lang w:eastAsia="zh-CN"/>
              </w:rPr>
              <w:lastRenderedPageBreak/>
              <w:t>Presentation by H.E. Minister Marie Levens, Minister of Education -</w:t>
            </w:r>
          </w:p>
          <w:p w14:paraId="75B12434" w14:textId="5E0A2B04" w:rsidR="009611F8" w:rsidRDefault="009846E0" w:rsidP="00CB5FB5">
            <w:pPr>
              <w:rPr>
                <w:rFonts w:ascii="Arial" w:hAnsi="Arial" w:cs="Arial"/>
                <w:lang w:eastAsia="zh-CN"/>
              </w:rPr>
            </w:pPr>
            <w:r w:rsidRPr="009846E0">
              <w:rPr>
                <w:rFonts w:ascii="Arial" w:hAnsi="Arial" w:cs="Arial"/>
                <w:lang w:eastAsia="zh-CN"/>
              </w:rPr>
              <w:t>Renewal of the educational process through ICT</w:t>
            </w:r>
          </w:p>
        </w:tc>
        <w:tc>
          <w:tcPr>
            <w:tcW w:w="8060" w:type="dxa"/>
            <w:tcBorders>
              <w:top w:val="single" w:sz="4" w:space="0" w:color="auto"/>
              <w:left w:val="single" w:sz="4" w:space="0" w:color="auto"/>
              <w:bottom w:val="single" w:sz="4" w:space="0" w:color="auto"/>
              <w:right w:val="single" w:sz="4" w:space="0" w:color="auto"/>
            </w:tcBorders>
          </w:tcPr>
          <w:p w14:paraId="1A6D1237" w14:textId="77777777" w:rsidR="009C41A7" w:rsidRPr="002331F6" w:rsidRDefault="009846E0" w:rsidP="002331F6">
            <w:pPr>
              <w:pStyle w:val="ListParagraph"/>
              <w:numPr>
                <w:ilvl w:val="0"/>
                <w:numId w:val="29"/>
              </w:numPr>
              <w:rPr>
                <w:rFonts w:ascii="Arial" w:hAnsi="Arial" w:cs="Arial"/>
                <w:lang w:eastAsia="zh-CN"/>
              </w:rPr>
            </w:pPr>
            <w:r w:rsidRPr="002331F6">
              <w:rPr>
                <w:rFonts w:ascii="Arial" w:hAnsi="Arial" w:cs="Arial"/>
                <w:lang w:eastAsia="zh-CN"/>
              </w:rPr>
              <w:t xml:space="preserve">It is always pleasant to be able to give a presentation, where the subject has already been thought of for you: Innovation in the educational process through ICT. </w:t>
            </w:r>
          </w:p>
          <w:p w14:paraId="4501FFEC" w14:textId="77777777" w:rsidR="009611F8" w:rsidRPr="002331F6" w:rsidRDefault="009846E0" w:rsidP="002331F6">
            <w:pPr>
              <w:pStyle w:val="ListParagraph"/>
              <w:numPr>
                <w:ilvl w:val="0"/>
                <w:numId w:val="29"/>
              </w:numPr>
              <w:rPr>
                <w:rFonts w:ascii="Arial" w:hAnsi="Arial" w:cs="Arial"/>
                <w:lang w:eastAsia="zh-CN"/>
              </w:rPr>
            </w:pPr>
            <w:r w:rsidRPr="002331F6">
              <w:rPr>
                <w:rFonts w:ascii="Arial" w:hAnsi="Arial" w:cs="Arial"/>
                <w:lang w:eastAsia="zh-CN"/>
              </w:rPr>
              <w:t>You can go in several directions with the title. Is the innovation due to ICT or is ICT a means of implementing educational innovations?</w:t>
            </w:r>
          </w:p>
          <w:p w14:paraId="0F8A342B"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 xml:space="preserve">As in many other countries, education in Suriname is a quest for the best and most appropriate education for pupils and students growing up at a time when the world is changing rapidly - not least because of technology. </w:t>
            </w:r>
          </w:p>
          <w:p w14:paraId="6F6E8CE1"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What do today's students need to function in the society of the future? Think, for example, of the so-called 21st century skills such as collaboration, critical thinking, problem solving, communication and creativity, but also digital literacy. Do students not have much more in skills than in knowledge, now that information is at our feet due to digitization? However, information is not yet knowledge.</w:t>
            </w:r>
          </w:p>
          <w:p w14:paraId="227FB3F4" w14:textId="5815BA8B"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 xml:space="preserve">There have been quite a few initiatives to innovate the educational process through the use of ICT i.e. there was already a large multi-day international conference in 2012.  </w:t>
            </w:r>
          </w:p>
          <w:p w14:paraId="727EF2E6"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 xml:space="preserve">A national strategic policy plan was drawn up on the basis of the BEIP project in 2014. </w:t>
            </w:r>
          </w:p>
          <w:p w14:paraId="31E4129C"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 xml:space="preserve">Computer labs have been added in recent years, teacher training courses have been held; The IOL has provided an ICT &amp; Education course, many private individuals and foundations have done “something” with ICT in education and there have been numerous initiatives from the business community. </w:t>
            </w:r>
          </w:p>
          <w:p w14:paraId="50536904"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As it goes, some initiatives were more successful than others and one question to ask, have all these efforts achieved their goals?</w:t>
            </w:r>
          </w:p>
          <w:p w14:paraId="7B6F1F50"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 xml:space="preserve">At the use of ICT in the educational process, we see that it can be used in the primary process as well as in the secondary process. </w:t>
            </w:r>
          </w:p>
          <w:p w14:paraId="3ECF9762" w14:textId="7777777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When using learning, research says it can lead to increased motivation, better learning performance and a more efficient learning process.</w:t>
            </w:r>
          </w:p>
          <w:p w14:paraId="55AD50C7" w14:textId="77777777" w:rsidR="009C41A7" w:rsidRDefault="009C41A7" w:rsidP="002331F6">
            <w:pPr>
              <w:pStyle w:val="ListParagraph"/>
              <w:numPr>
                <w:ilvl w:val="0"/>
                <w:numId w:val="29"/>
              </w:numPr>
            </w:pPr>
            <w:r w:rsidRPr="002331F6">
              <w:rPr>
                <w:rFonts w:ascii="Arial" w:hAnsi="Arial" w:cs="Arial"/>
                <w:lang w:eastAsia="zh-CN"/>
              </w:rPr>
              <w:t>With COVID everywhere in the world, digital solutions were immediately looked at. But now a year later, it is actually clear all over the world that effective distance learning is a lot more complicated than just giving the instruction lessons via an online video link.</w:t>
            </w:r>
            <w:r>
              <w:t xml:space="preserve"> </w:t>
            </w:r>
          </w:p>
          <w:p w14:paraId="31E2C2FB" w14:textId="1D719DC4"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Suriname has a challenge that distance education via ICT cannot reach every student.</w:t>
            </w:r>
          </w:p>
          <w:p w14:paraId="4FC7D5A8" w14:textId="34C47F47"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lastRenderedPageBreak/>
              <w:t>Educational innovations using ICT cannot be more successful than the ICT expertise of the teachers and lecturers.</w:t>
            </w:r>
          </w:p>
          <w:p w14:paraId="7153A0DB" w14:textId="2C388892"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Addressing the content and applications is also part of the DEALS project. Minowc has already put a large part of GLO's textbooks online.</w:t>
            </w:r>
          </w:p>
          <w:p w14:paraId="0FDC1458" w14:textId="02116D8D" w:rsidR="009C41A7" w:rsidRPr="002331F6" w:rsidRDefault="009C41A7" w:rsidP="002331F6">
            <w:pPr>
              <w:pStyle w:val="ListParagraph"/>
              <w:numPr>
                <w:ilvl w:val="0"/>
                <w:numId w:val="29"/>
              </w:numPr>
              <w:rPr>
                <w:rFonts w:ascii="Arial" w:hAnsi="Arial" w:cs="Arial"/>
                <w:lang w:eastAsia="zh-CN"/>
              </w:rPr>
            </w:pPr>
            <w:r w:rsidRPr="002331F6">
              <w:rPr>
                <w:rFonts w:ascii="Arial" w:hAnsi="Arial" w:cs="Arial"/>
                <w:lang w:eastAsia="zh-CN"/>
              </w:rPr>
              <w:t>Good distance learning requires an online learning platform:</w:t>
            </w:r>
            <w:r>
              <w:t xml:space="preserve"> </w:t>
            </w:r>
            <w:r w:rsidRPr="002331F6">
              <w:rPr>
                <w:rFonts w:ascii="Arial" w:hAnsi="Arial" w:cs="Arial"/>
                <w:lang w:eastAsia="zh-CN"/>
              </w:rPr>
              <w:t>it is desirable that schools and teachers have a way to offer their education online in a structured manner.</w:t>
            </w:r>
          </w:p>
          <w:p w14:paraId="71A45904" w14:textId="4AE9A3BC" w:rsidR="009C41A7" w:rsidRPr="002331F6" w:rsidRDefault="00C96D2E" w:rsidP="002331F6">
            <w:pPr>
              <w:pStyle w:val="ListParagraph"/>
              <w:numPr>
                <w:ilvl w:val="0"/>
                <w:numId w:val="29"/>
              </w:numPr>
              <w:rPr>
                <w:rFonts w:ascii="Arial" w:hAnsi="Arial" w:cs="Arial"/>
                <w:lang w:eastAsia="zh-CN"/>
              </w:rPr>
            </w:pPr>
            <w:r w:rsidRPr="002331F6">
              <w:rPr>
                <w:rFonts w:ascii="Arial" w:hAnsi="Arial" w:cs="Arial"/>
                <w:lang w:eastAsia="zh-CN"/>
              </w:rPr>
              <w:t>And only now do we get to the infrastructure; with Telesur, we are working on internet connections for all schools.</w:t>
            </w:r>
          </w:p>
          <w:p w14:paraId="003B4BAD" w14:textId="0911EF95" w:rsidR="00C96D2E" w:rsidRPr="002331F6" w:rsidRDefault="00C96D2E" w:rsidP="002331F6">
            <w:pPr>
              <w:pStyle w:val="ListParagraph"/>
              <w:numPr>
                <w:ilvl w:val="0"/>
                <w:numId w:val="29"/>
              </w:numPr>
              <w:rPr>
                <w:rFonts w:ascii="Arial" w:hAnsi="Arial" w:cs="Arial"/>
                <w:lang w:eastAsia="zh-CN"/>
              </w:rPr>
            </w:pPr>
            <w:r w:rsidRPr="002331F6">
              <w:rPr>
                <w:rFonts w:ascii="Arial" w:hAnsi="Arial" w:cs="Arial"/>
                <w:lang w:eastAsia="zh-CN"/>
              </w:rPr>
              <w:t>ICT can further strengthen our education. In the primary process with Learning with ICT: the possibilities are in principle endless and new possibilities are added every day.</w:t>
            </w:r>
          </w:p>
          <w:p w14:paraId="1020DBCF" w14:textId="7BEF0BD2" w:rsidR="00C96D2E" w:rsidRPr="002331F6" w:rsidRDefault="00C96D2E" w:rsidP="002331F6">
            <w:pPr>
              <w:pStyle w:val="ListParagraph"/>
              <w:numPr>
                <w:ilvl w:val="0"/>
                <w:numId w:val="29"/>
              </w:numPr>
              <w:rPr>
                <w:rFonts w:ascii="Arial" w:hAnsi="Arial" w:cs="Arial"/>
                <w:lang w:eastAsia="zh-CN"/>
              </w:rPr>
            </w:pPr>
            <w:r w:rsidRPr="002331F6">
              <w:rPr>
                <w:rFonts w:ascii="Arial" w:hAnsi="Arial" w:cs="Arial"/>
                <w:lang w:eastAsia="zh-CN"/>
              </w:rPr>
              <w:t>To return to my introduction: Is the innovation due to ICT or is ICT a means of implementing educational innovations?</w:t>
            </w:r>
          </w:p>
          <w:p w14:paraId="27C6DCD9" w14:textId="5E892E73" w:rsidR="009C41A7" w:rsidRDefault="009C41A7" w:rsidP="00320528">
            <w:pPr>
              <w:rPr>
                <w:rFonts w:ascii="Arial" w:hAnsi="Arial" w:cs="Arial"/>
                <w:lang w:eastAsia="zh-CN"/>
              </w:rPr>
            </w:pPr>
          </w:p>
        </w:tc>
      </w:tr>
      <w:tr w:rsidR="009611F8" w14:paraId="4204C265" w14:textId="77777777" w:rsidTr="6A24FC70">
        <w:tc>
          <w:tcPr>
            <w:tcW w:w="2650" w:type="dxa"/>
            <w:tcBorders>
              <w:top w:val="single" w:sz="4" w:space="0" w:color="auto"/>
              <w:left w:val="single" w:sz="4" w:space="0" w:color="auto"/>
              <w:bottom w:val="single" w:sz="4" w:space="0" w:color="auto"/>
              <w:right w:val="single" w:sz="4" w:space="0" w:color="auto"/>
            </w:tcBorders>
          </w:tcPr>
          <w:p w14:paraId="550BAF14" w14:textId="350EEAA4" w:rsidR="009611F8" w:rsidRDefault="0057177F" w:rsidP="0057177F">
            <w:pPr>
              <w:rPr>
                <w:rFonts w:ascii="Arial" w:hAnsi="Arial" w:cs="Arial"/>
                <w:lang w:eastAsia="zh-CN"/>
              </w:rPr>
            </w:pPr>
            <w:r>
              <w:rPr>
                <w:rFonts w:ascii="Arial" w:hAnsi="Arial" w:cs="Arial"/>
                <w:lang w:eastAsia="zh-CN"/>
              </w:rPr>
              <w:lastRenderedPageBreak/>
              <w:t xml:space="preserve">Presentation by Mr. </w:t>
            </w:r>
            <w:r w:rsidR="00B071A2" w:rsidRPr="00B071A2">
              <w:rPr>
                <w:rFonts w:ascii="Arial" w:hAnsi="Arial" w:cs="Arial"/>
                <w:lang w:eastAsia="zh-CN"/>
              </w:rPr>
              <w:t>Robby Holband</w:t>
            </w:r>
            <w:r>
              <w:rPr>
                <w:rFonts w:ascii="Arial" w:hAnsi="Arial" w:cs="Arial"/>
                <w:lang w:eastAsia="zh-CN"/>
              </w:rPr>
              <w:t xml:space="preserve">, Director PTC - </w:t>
            </w:r>
            <w:r w:rsidR="00B071A2" w:rsidRPr="00B071A2">
              <w:rPr>
                <w:rFonts w:ascii="Arial" w:hAnsi="Arial" w:cs="Arial"/>
                <w:lang w:eastAsia="zh-CN"/>
              </w:rPr>
              <w:t>Education, ICT and Digital Skills</w:t>
            </w:r>
          </w:p>
        </w:tc>
        <w:tc>
          <w:tcPr>
            <w:tcW w:w="8060" w:type="dxa"/>
            <w:tcBorders>
              <w:top w:val="single" w:sz="4" w:space="0" w:color="auto"/>
              <w:left w:val="single" w:sz="4" w:space="0" w:color="auto"/>
              <w:bottom w:val="single" w:sz="4" w:space="0" w:color="auto"/>
              <w:right w:val="single" w:sz="4" w:space="0" w:color="auto"/>
            </w:tcBorders>
          </w:tcPr>
          <w:p w14:paraId="259EBDE3" w14:textId="341CDFDD" w:rsidR="00B071A2" w:rsidRPr="0057177F" w:rsidRDefault="00B071A2" w:rsidP="0057177F">
            <w:pPr>
              <w:pStyle w:val="ListParagraph"/>
              <w:numPr>
                <w:ilvl w:val="0"/>
                <w:numId w:val="29"/>
              </w:numPr>
              <w:rPr>
                <w:rFonts w:ascii="Arial" w:hAnsi="Arial" w:cs="Arial"/>
                <w:lang w:eastAsia="zh-CN"/>
              </w:rPr>
            </w:pPr>
            <w:r w:rsidRPr="0057177F">
              <w:rPr>
                <w:rFonts w:ascii="Arial" w:hAnsi="Arial" w:cs="Arial"/>
                <w:lang w:eastAsia="zh-CN"/>
              </w:rPr>
              <w:t>Thanking the organisers for the opportunity to participate</w:t>
            </w:r>
          </w:p>
          <w:p w14:paraId="51E8A088" w14:textId="593C4A28" w:rsidR="00B071A2" w:rsidRPr="0057177F" w:rsidRDefault="00B071A2" w:rsidP="0057177F">
            <w:pPr>
              <w:pStyle w:val="ListParagraph"/>
              <w:numPr>
                <w:ilvl w:val="0"/>
                <w:numId w:val="29"/>
              </w:numPr>
              <w:rPr>
                <w:rFonts w:ascii="Arial" w:hAnsi="Arial" w:cs="Arial"/>
                <w:lang w:eastAsia="zh-CN"/>
              </w:rPr>
            </w:pPr>
            <w:r w:rsidRPr="0057177F">
              <w:rPr>
                <w:rFonts w:ascii="Arial" w:hAnsi="Arial" w:cs="Arial"/>
                <w:lang w:eastAsia="zh-CN"/>
              </w:rPr>
              <w:t xml:space="preserve">Places the theme of Digital Inclusion of SDGs in the context of Suriname and </w:t>
            </w:r>
            <w:r w:rsidR="00CB172A" w:rsidRPr="0057177F">
              <w:rPr>
                <w:rFonts w:ascii="Arial" w:hAnsi="Arial" w:cs="Arial"/>
                <w:lang w:eastAsia="zh-CN"/>
              </w:rPr>
              <w:t xml:space="preserve">raises the question on how the situation </w:t>
            </w:r>
            <w:r w:rsidR="00A03439" w:rsidRPr="0057177F">
              <w:rPr>
                <w:rFonts w:ascii="Arial" w:hAnsi="Arial" w:cs="Arial"/>
                <w:lang w:eastAsia="zh-CN"/>
              </w:rPr>
              <w:t xml:space="preserve">is </w:t>
            </w:r>
            <w:r w:rsidR="00CB172A" w:rsidRPr="0057177F">
              <w:rPr>
                <w:rFonts w:ascii="Arial" w:hAnsi="Arial" w:cs="Arial"/>
                <w:lang w:eastAsia="zh-CN"/>
              </w:rPr>
              <w:t xml:space="preserve">in </w:t>
            </w:r>
            <w:r w:rsidR="00A03439" w:rsidRPr="0057177F">
              <w:rPr>
                <w:rFonts w:ascii="Arial" w:hAnsi="Arial" w:cs="Arial"/>
                <w:lang w:eastAsia="zh-CN"/>
              </w:rPr>
              <w:t xml:space="preserve">the </w:t>
            </w:r>
            <w:r w:rsidR="00CB172A" w:rsidRPr="0057177F">
              <w:rPr>
                <w:rFonts w:ascii="Arial" w:hAnsi="Arial" w:cs="Arial"/>
                <w:lang w:eastAsia="zh-CN"/>
              </w:rPr>
              <w:t>country and if the country</w:t>
            </w:r>
            <w:r w:rsidRPr="0057177F">
              <w:rPr>
                <w:rFonts w:ascii="Arial" w:hAnsi="Arial" w:cs="Arial"/>
                <w:lang w:eastAsia="zh-CN"/>
              </w:rPr>
              <w:t xml:space="preserve"> </w:t>
            </w:r>
            <w:r w:rsidR="00CB172A" w:rsidRPr="0057177F">
              <w:rPr>
                <w:rFonts w:ascii="Arial" w:hAnsi="Arial" w:cs="Arial"/>
                <w:lang w:eastAsia="zh-CN"/>
              </w:rPr>
              <w:t xml:space="preserve">can </w:t>
            </w:r>
            <w:r w:rsidRPr="0057177F">
              <w:rPr>
                <w:rFonts w:ascii="Arial" w:hAnsi="Arial" w:cs="Arial"/>
                <w:lang w:eastAsia="zh-CN"/>
              </w:rPr>
              <w:t>achieve digital inclusion</w:t>
            </w:r>
            <w:r w:rsidR="00CB172A" w:rsidRPr="0057177F">
              <w:rPr>
                <w:rFonts w:ascii="Arial" w:hAnsi="Arial" w:cs="Arial"/>
                <w:lang w:eastAsia="zh-CN"/>
              </w:rPr>
              <w:t>.</w:t>
            </w:r>
          </w:p>
          <w:p w14:paraId="327F9202" w14:textId="6C8AA16F" w:rsidR="009611F8" w:rsidRPr="0057177F" w:rsidRDefault="00B071A2" w:rsidP="0057177F">
            <w:pPr>
              <w:pStyle w:val="ListParagraph"/>
              <w:numPr>
                <w:ilvl w:val="0"/>
                <w:numId w:val="29"/>
              </w:numPr>
              <w:rPr>
                <w:rFonts w:ascii="Arial" w:hAnsi="Arial" w:cs="Arial"/>
                <w:lang w:eastAsia="zh-CN"/>
              </w:rPr>
            </w:pPr>
            <w:r w:rsidRPr="0057177F">
              <w:rPr>
                <w:rFonts w:ascii="Arial" w:hAnsi="Arial" w:cs="Arial"/>
                <w:lang w:eastAsia="zh-CN"/>
              </w:rPr>
              <w:t xml:space="preserve">PTC started as </w:t>
            </w:r>
            <w:r w:rsidR="00CB172A" w:rsidRPr="0057177F">
              <w:rPr>
                <w:rFonts w:ascii="Arial" w:hAnsi="Arial" w:cs="Arial"/>
                <w:lang w:eastAsia="zh-CN"/>
              </w:rPr>
              <w:t xml:space="preserve">the </w:t>
            </w:r>
            <w:r w:rsidRPr="0057177F">
              <w:rPr>
                <w:rFonts w:ascii="Arial" w:hAnsi="Arial" w:cs="Arial"/>
                <w:lang w:eastAsia="zh-CN"/>
              </w:rPr>
              <w:t xml:space="preserve">first tertiary education institution with ICT in 2007, around its 10th anniversary, with the objective to support </w:t>
            </w:r>
            <w:r w:rsidR="00E72D75" w:rsidRPr="0057177F">
              <w:rPr>
                <w:rFonts w:ascii="Arial" w:hAnsi="Arial" w:cs="Arial"/>
                <w:lang w:eastAsia="zh-CN"/>
              </w:rPr>
              <w:t xml:space="preserve">the </w:t>
            </w:r>
            <w:r w:rsidRPr="0057177F">
              <w:rPr>
                <w:rFonts w:ascii="Arial" w:hAnsi="Arial" w:cs="Arial"/>
                <w:lang w:eastAsia="zh-CN"/>
              </w:rPr>
              <w:t>ICT sector wit competent workers</w:t>
            </w:r>
            <w:r w:rsidR="00E72D75" w:rsidRPr="0057177F">
              <w:rPr>
                <w:rFonts w:ascii="Arial" w:hAnsi="Arial" w:cs="Arial"/>
                <w:lang w:eastAsia="zh-CN"/>
              </w:rPr>
              <w:t xml:space="preserve">. </w:t>
            </w:r>
          </w:p>
          <w:p w14:paraId="4E968DAB" w14:textId="77777777" w:rsidR="00E72D75" w:rsidRPr="0057177F" w:rsidRDefault="00E72D75" w:rsidP="0057177F">
            <w:pPr>
              <w:pStyle w:val="ListParagraph"/>
              <w:numPr>
                <w:ilvl w:val="0"/>
                <w:numId w:val="29"/>
              </w:numPr>
              <w:rPr>
                <w:rFonts w:ascii="Arial" w:hAnsi="Arial" w:cs="Arial"/>
                <w:lang w:eastAsia="zh-CN"/>
              </w:rPr>
            </w:pPr>
            <w:r w:rsidRPr="0057177F">
              <w:rPr>
                <w:rFonts w:ascii="Arial" w:hAnsi="Arial" w:cs="Arial"/>
                <w:lang w:eastAsia="zh-CN"/>
              </w:rPr>
              <w:t>The ICT program was developed with support from international and national partners.</w:t>
            </w:r>
          </w:p>
          <w:p w14:paraId="7B13F81C" w14:textId="77777777" w:rsidR="00E72D75" w:rsidRPr="0057177F" w:rsidRDefault="00E72D75" w:rsidP="0057177F">
            <w:pPr>
              <w:pStyle w:val="ListParagraph"/>
              <w:numPr>
                <w:ilvl w:val="0"/>
                <w:numId w:val="29"/>
              </w:numPr>
              <w:rPr>
                <w:rFonts w:ascii="Arial" w:hAnsi="Arial" w:cs="Arial"/>
                <w:lang w:eastAsia="zh-CN"/>
              </w:rPr>
            </w:pPr>
            <w:r w:rsidRPr="0057177F">
              <w:rPr>
                <w:rFonts w:ascii="Arial" w:hAnsi="Arial" w:cs="Arial"/>
                <w:lang w:eastAsia="zh-CN"/>
              </w:rPr>
              <w:t>The national partner Telesur invested in the ICT infrastructure representing a classroom with 30 computers. In return PTC trained for 5 years 10 employees from Telesur in ICT</w:t>
            </w:r>
          </w:p>
          <w:p w14:paraId="12DD81AA" w14:textId="22279AD8" w:rsidR="00E72D75" w:rsidRPr="0057177F" w:rsidRDefault="00662288" w:rsidP="0057177F">
            <w:pPr>
              <w:pStyle w:val="ListParagraph"/>
              <w:numPr>
                <w:ilvl w:val="0"/>
                <w:numId w:val="29"/>
              </w:numPr>
              <w:rPr>
                <w:rFonts w:ascii="Arial" w:hAnsi="Arial" w:cs="Arial"/>
                <w:lang w:eastAsia="zh-CN"/>
              </w:rPr>
            </w:pPr>
            <w:r w:rsidRPr="0057177F">
              <w:rPr>
                <w:rFonts w:ascii="Arial" w:hAnsi="Arial" w:cs="Arial"/>
                <w:lang w:eastAsia="zh-CN"/>
              </w:rPr>
              <w:t>The ICT programme specializes on programming and networking and currently preparation</w:t>
            </w:r>
            <w:r w:rsidR="00A03439" w:rsidRPr="0057177F">
              <w:rPr>
                <w:rFonts w:ascii="Arial" w:hAnsi="Arial" w:cs="Arial"/>
                <w:lang w:eastAsia="zh-CN"/>
              </w:rPr>
              <w:t>s</w:t>
            </w:r>
            <w:r w:rsidRPr="0057177F">
              <w:rPr>
                <w:rFonts w:ascii="Arial" w:hAnsi="Arial" w:cs="Arial"/>
                <w:lang w:eastAsia="zh-CN"/>
              </w:rPr>
              <w:t xml:space="preserve"> are made to introduce AI and robotics.</w:t>
            </w:r>
          </w:p>
          <w:p w14:paraId="6466FB49" w14:textId="6F642D5F" w:rsidR="00662288" w:rsidRPr="0057177F" w:rsidRDefault="00662288" w:rsidP="0057177F">
            <w:pPr>
              <w:pStyle w:val="ListParagraph"/>
              <w:numPr>
                <w:ilvl w:val="0"/>
                <w:numId w:val="29"/>
              </w:numPr>
              <w:rPr>
                <w:rFonts w:ascii="Arial" w:hAnsi="Arial" w:cs="Arial"/>
                <w:lang w:eastAsia="zh-CN"/>
              </w:rPr>
            </w:pPr>
            <w:r w:rsidRPr="0057177F">
              <w:rPr>
                <w:rFonts w:ascii="Arial" w:hAnsi="Arial" w:cs="Arial"/>
                <w:lang w:eastAsia="zh-CN"/>
              </w:rPr>
              <w:t>PTC provides competence oriented and project and proble</w:t>
            </w:r>
            <w:r w:rsidR="00A03439" w:rsidRPr="0057177F">
              <w:rPr>
                <w:rFonts w:ascii="Arial" w:hAnsi="Arial" w:cs="Arial"/>
                <w:lang w:eastAsia="zh-CN"/>
              </w:rPr>
              <w:t>m-</w:t>
            </w:r>
            <w:r w:rsidRPr="0057177F">
              <w:rPr>
                <w:rFonts w:ascii="Arial" w:hAnsi="Arial" w:cs="Arial"/>
                <w:lang w:eastAsia="zh-CN"/>
              </w:rPr>
              <w:t>solving education</w:t>
            </w:r>
          </w:p>
          <w:p w14:paraId="29ED1DE0" w14:textId="645C6EF3" w:rsidR="00662288" w:rsidRPr="0057177F" w:rsidRDefault="00180A2A" w:rsidP="0057177F">
            <w:pPr>
              <w:pStyle w:val="ListParagraph"/>
              <w:numPr>
                <w:ilvl w:val="0"/>
                <w:numId w:val="29"/>
              </w:numPr>
              <w:rPr>
                <w:rFonts w:ascii="Arial" w:hAnsi="Arial" w:cs="Arial"/>
                <w:lang w:eastAsia="zh-CN"/>
              </w:rPr>
            </w:pPr>
            <w:r w:rsidRPr="0057177F">
              <w:rPr>
                <w:rFonts w:ascii="Arial" w:hAnsi="Arial" w:cs="Arial"/>
                <w:lang w:eastAsia="zh-CN"/>
              </w:rPr>
              <w:t xml:space="preserve">In 2014 the PTC started with distance education program with the aim to increase access to education by offering citizens the opportunity to receive education in </w:t>
            </w:r>
            <w:r w:rsidR="00A03439" w:rsidRPr="0057177F">
              <w:rPr>
                <w:rFonts w:ascii="Arial" w:hAnsi="Arial" w:cs="Arial"/>
                <w:lang w:eastAsia="zh-CN"/>
              </w:rPr>
              <w:t>their own environment and time</w:t>
            </w:r>
          </w:p>
          <w:p w14:paraId="49194102" w14:textId="646C048B" w:rsidR="00A03439" w:rsidRPr="0057177F" w:rsidRDefault="00A03439" w:rsidP="0057177F">
            <w:pPr>
              <w:pStyle w:val="ListParagraph"/>
              <w:numPr>
                <w:ilvl w:val="0"/>
                <w:numId w:val="29"/>
              </w:numPr>
              <w:rPr>
                <w:rFonts w:ascii="Arial" w:hAnsi="Arial" w:cs="Arial"/>
                <w:lang w:eastAsia="zh-CN"/>
              </w:rPr>
            </w:pPr>
            <w:r w:rsidRPr="0057177F">
              <w:rPr>
                <w:rFonts w:ascii="Arial" w:hAnsi="Arial" w:cs="Arial"/>
                <w:lang w:eastAsia="zh-CN"/>
              </w:rPr>
              <w:t xml:space="preserve">Various of tools are used to present instructional materials such as audio/video materials, internet and e-learning </w:t>
            </w:r>
          </w:p>
          <w:p w14:paraId="2C4C8EBC" w14:textId="5F993CB3" w:rsidR="00A03439" w:rsidRPr="0057177F" w:rsidRDefault="00A03439" w:rsidP="0057177F">
            <w:pPr>
              <w:pStyle w:val="ListParagraph"/>
              <w:numPr>
                <w:ilvl w:val="0"/>
                <w:numId w:val="29"/>
              </w:numPr>
              <w:rPr>
                <w:rFonts w:ascii="Arial" w:hAnsi="Arial" w:cs="Arial"/>
                <w:lang w:eastAsia="zh-CN"/>
              </w:rPr>
            </w:pPr>
            <w:r w:rsidRPr="0057177F">
              <w:rPr>
                <w:rFonts w:ascii="Arial" w:hAnsi="Arial" w:cs="Arial"/>
                <w:lang w:eastAsia="zh-CN"/>
              </w:rPr>
              <w:t>Support was received from IDB in 2018 for developing the e-learning environment</w:t>
            </w:r>
          </w:p>
          <w:p w14:paraId="14BA9365" w14:textId="33AFD85B" w:rsidR="000778BE" w:rsidRPr="0057177F" w:rsidRDefault="000778BE" w:rsidP="0057177F">
            <w:pPr>
              <w:pStyle w:val="ListParagraph"/>
              <w:numPr>
                <w:ilvl w:val="0"/>
                <w:numId w:val="29"/>
              </w:numPr>
              <w:rPr>
                <w:rFonts w:ascii="Arial" w:hAnsi="Arial" w:cs="Arial"/>
                <w:lang w:eastAsia="zh-CN"/>
              </w:rPr>
            </w:pPr>
            <w:r w:rsidRPr="0057177F">
              <w:rPr>
                <w:rFonts w:ascii="Arial" w:hAnsi="Arial" w:cs="Arial"/>
                <w:lang w:eastAsia="zh-CN"/>
              </w:rPr>
              <w:t>There are 2 important aspects of distant education namely the pedagogical and technical aspects</w:t>
            </w:r>
            <w:r w:rsidR="00B43481" w:rsidRPr="0057177F">
              <w:rPr>
                <w:rFonts w:ascii="Arial" w:hAnsi="Arial" w:cs="Arial"/>
                <w:lang w:eastAsia="zh-CN"/>
              </w:rPr>
              <w:t>.</w:t>
            </w:r>
          </w:p>
          <w:p w14:paraId="6207EBAE" w14:textId="77777777" w:rsidR="00E72D75" w:rsidRPr="0057177F" w:rsidRDefault="00B43481" w:rsidP="0057177F">
            <w:pPr>
              <w:pStyle w:val="ListParagraph"/>
              <w:numPr>
                <w:ilvl w:val="0"/>
                <w:numId w:val="29"/>
              </w:numPr>
              <w:rPr>
                <w:rFonts w:ascii="Arial" w:hAnsi="Arial" w:cs="Arial"/>
                <w:lang w:eastAsia="zh-CN"/>
              </w:rPr>
            </w:pPr>
            <w:r w:rsidRPr="0057177F">
              <w:rPr>
                <w:rFonts w:ascii="Arial" w:hAnsi="Arial" w:cs="Arial"/>
                <w:lang w:eastAsia="zh-CN"/>
              </w:rPr>
              <w:t>Initially, PTC adopted a blended approach in the utilization of ICT in its education process whereby ICT was used to support traditional classroom activities, aiming at the average student, and didactical activities were centerd around the lecturer. ICT tools were used by lecturers who had affinity with ICT.</w:t>
            </w:r>
          </w:p>
          <w:p w14:paraId="5C7322C5" w14:textId="77777777" w:rsidR="00B43481" w:rsidRPr="0057177F" w:rsidRDefault="00B43481" w:rsidP="0057177F">
            <w:pPr>
              <w:pStyle w:val="ListParagraph"/>
              <w:numPr>
                <w:ilvl w:val="0"/>
                <w:numId w:val="29"/>
              </w:numPr>
              <w:rPr>
                <w:rFonts w:ascii="Arial" w:hAnsi="Arial" w:cs="Arial"/>
                <w:lang w:eastAsia="zh-CN"/>
              </w:rPr>
            </w:pPr>
            <w:r w:rsidRPr="0057177F">
              <w:rPr>
                <w:rFonts w:ascii="Arial" w:hAnsi="Arial" w:cs="Arial"/>
                <w:lang w:eastAsia="zh-CN"/>
              </w:rPr>
              <w:t>Looking a present day developments, we notice the availability of smartboards with possibility execute different activities simultaneously, integration with internet and live streaming, and access to several educational platform.</w:t>
            </w:r>
          </w:p>
          <w:p w14:paraId="4C6C5F0C" w14:textId="695C505C" w:rsidR="00B43481" w:rsidRPr="0057177F" w:rsidRDefault="00B43481" w:rsidP="0057177F">
            <w:pPr>
              <w:pStyle w:val="ListParagraph"/>
              <w:numPr>
                <w:ilvl w:val="0"/>
                <w:numId w:val="29"/>
              </w:numPr>
              <w:rPr>
                <w:rFonts w:ascii="Arial" w:hAnsi="Arial" w:cs="Arial"/>
                <w:lang w:eastAsia="zh-CN"/>
              </w:rPr>
            </w:pPr>
            <w:r w:rsidRPr="0057177F">
              <w:rPr>
                <w:rFonts w:ascii="Arial" w:hAnsi="Arial" w:cs="Arial"/>
                <w:lang w:eastAsia="zh-CN"/>
              </w:rPr>
              <w:lastRenderedPageBreak/>
              <w:t>Physical location is no longer a deciding factor</w:t>
            </w:r>
            <w:r w:rsidR="00887986" w:rsidRPr="0057177F">
              <w:rPr>
                <w:rFonts w:ascii="Arial" w:hAnsi="Arial" w:cs="Arial"/>
                <w:lang w:eastAsia="zh-CN"/>
              </w:rPr>
              <w:t>;</w:t>
            </w:r>
            <w:r w:rsidR="00DE4DB4" w:rsidRPr="0057177F">
              <w:rPr>
                <w:rFonts w:ascii="Arial" w:hAnsi="Arial" w:cs="Arial"/>
                <w:lang w:eastAsia="zh-CN"/>
              </w:rPr>
              <w:t xml:space="preserve"> creating flexibility in time and format for each student</w:t>
            </w:r>
            <w:r w:rsidRPr="0057177F">
              <w:rPr>
                <w:rFonts w:ascii="Arial" w:hAnsi="Arial" w:cs="Arial"/>
                <w:lang w:eastAsia="zh-CN"/>
              </w:rPr>
              <w:t>.</w:t>
            </w:r>
          </w:p>
          <w:p w14:paraId="713FECC4" w14:textId="77777777" w:rsidR="00DE4DB4" w:rsidRPr="0057177F" w:rsidRDefault="00DE4DB4" w:rsidP="0057177F">
            <w:pPr>
              <w:pStyle w:val="ListParagraph"/>
              <w:numPr>
                <w:ilvl w:val="0"/>
                <w:numId w:val="29"/>
              </w:numPr>
              <w:rPr>
                <w:rFonts w:ascii="Arial" w:hAnsi="Arial" w:cs="Arial"/>
                <w:lang w:eastAsia="zh-CN"/>
              </w:rPr>
            </w:pPr>
            <w:r w:rsidRPr="0057177F">
              <w:rPr>
                <w:rFonts w:ascii="Arial" w:hAnsi="Arial" w:cs="Arial"/>
                <w:lang w:eastAsia="zh-CN"/>
              </w:rPr>
              <w:t>However, challenges persisted whereby lecturers have no pedagogical tools to provide online classes, or don’t know to utilize the ICT technology, and problems with connectivity. As a solution PTC developed training modules ICT in Education I and II.</w:t>
            </w:r>
          </w:p>
          <w:p w14:paraId="2C24F12E" w14:textId="3AF71011" w:rsidR="00DE4DB4" w:rsidRPr="0057177F" w:rsidRDefault="00DE4DB4" w:rsidP="0057177F">
            <w:pPr>
              <w:pStyle w:val="ListParagraph"/>
              <w:numPr>
                <w:ilvl w:val="0"/>
                <w:numId w:val="29"/>
              </w:numPr>
              <w:rPr>
                <w:rFonts w:ascii="Arial" w:hAnsi="Arial" w:cs="Arial"/>
                <w:lang w:eastAsia="zh-CN"/>
              </w:rPr>
            </w:pPr>
            <w:r w:rsidRPr="0057177F">
              <w:rPr>
                <w:rFonts w:ascii="Arial" w:hAnsi="Arial" w:cs="Arial"/>
                <w:lang w:eastAsia="zh-CN"/>
              </w:rPr>
              <w:t>Also</w:t>
            </w:r>
            <w:r w:rsidR="000D2D1C" w:rsidRPr="0057177F">
              <w:rPr>
                <w:rFonts w:ascii="Arial" w:hAnsi="Arial" w:cs="Arial"/>
                <w:lang w:eastAsia="zh-CN"/>
              </w:rPr>
              <w:t>,</w:t>
            </w:r>
            <w:r w:rsidRPr="0057177F">
              <w:rPr>
                <w:rFonts w:ascii="Arial" w:hAnsi="Arial" w:cs="Arial"/>
                <w:lang w:eastAsia="zh-CN"/>
              </w:rPr>
              <w:t xml:space="preserve"> students faced challenges comprising of not having the right attitude for online learning, don’t have the tools for online learning, and internet of available everywhere and not</w:t>
            </w:r>
            <w:r w:rsidR="00BE086F" w:rsidRPr="0057177F">
              <w:rPr>
                <w:rFonts w:ascii="Arial" w:hAnsi="Arial" w:cs="Arial"/>
                <w:lang w:eastAsia="zh-CN"/>
              </w:rPr>
              <w:t xml:space="preserve"> affordable for every student.</w:t>
            </w:r>
          </w:p>
          <w:p w14:paraId="7DF5E428" w14:textId="77777777" w:rsidR="000D2D1C" w:rsidRPr="0057177F" w:rsidRDefault="000D2D1C" w:rsidP="0057177F">
            <w:pPr>
              <w:pStyle w:val="ListParagraph"/>
              <w:numPr>
                <w:ilvl w:val="0"/>
                <w:numId w:val="29"/>
              </w:numPr>
              <w:rPr>
                <w:rFonts w:ascii="Arial" w:hAnsi="Arial" w:cs="Arial"/>
                <w:lang w:eastAsia="zh-CN"/>
              </w:rPr>
            </w:pPr>
            <w:r w:rsidRPr="0057177F">
              <w:rPr>
                <w:rFonts w:ascii="Arial" w:hAnsi="Arial" w:cs="Arial"/>
                <w:lang w:eastAsia="zh-CN"/>
              </w:rPr>
              <w:t>In addressing these challenges PTC granted access to small groups to study in the classrooms, students with ICT equipment received education materials in memory sticks or CDs, while other students received materials in hard copy.</w:t>
            </w:r>
          </w:p>
          <w:p w14:paraId="18A935DF" w14:textId="77777777" w:rsidR="00887986" w:rsidRPr="0057177F" w:rsidRDefault="00887986" w:rsidP="0057177F">
            <w:pPr>
              <w:pStyle w:val="ListParagraph"/>
              <w:numPr>
                <w:ilvl w:val="0"/>
                <w:numId w:val="29"/>
              </w:numPr>
              <w:rPr>
                <w:rFonts w:ascii="Arial" w:hAnsi="Arial" w:cs="Arial"/>
                <w:lang w:eastAsia="zh-CN"/>
              </w:rPr>
            </w:pPr>
            <w:r w:rsidRPr="0057177F">
              <w:rPr>
                <w:rFonts w:ascii="Arial" w:hAnsi="Arial" w:cs="Arial"/>
                <w:lang w:eastAsia="zh-CN"/>
              </w:rPr>
              <w:t xml:space="preserve">Under </w:t>
            </w:r>
            <w:r w:rsidR="00D05221" w:rsidRPr="0057177F">
              <w:rPr>
                <w:rFonts w:ascii="Arial" w:hAnsi="Arial" w:cs="Arial"/>
                <w:lang w:eastAsia="zh-CN"/>
              </w:rPr>
              <w:t xml:space="preserve">ICT in Education </w:t>
            </w:r>
            <w:r w:rsidRPr="0057177F">
              <w:rPr>
                <w:rFonts w:ascii="Arial" w:hAnsi="Arial" w:cs="Arial"/>
                <w:lang w:eastAsia="zh-CN"/>
              </w:rPr>
              <w:t xml:space="preserve">module II the </w:t>
            </w:r>
            <w:r w:rsidR="00D05221" w:rsidRPr="0057177F">
              <w:rPr>
                <w:rFonts w:ascii="Arial" w:hAnsi="Arial" w:cs="Arial"/>
                <w:lang w:eastAsia="zh-CN"/>
              </w:rPr>
              <w:t xml:space="preserve">main focus is on building </w:t>
            </w:r>
            <w:r w:rsidRPr="0057177F">
              <w:rPr>
                <w:rFonts w:ascii="Arial" w:hAnsi="Arial" w:cs="Arial"/>
                <w:lang w:eastAsia="zh-CN"/>
              </w:rPr>
              <w:t xml:space="preserve">the </w:t>
            </w:r>
            <w:r w:rsidR="00D05221" w:rsidRPr="0057177F">
              <w:rPr>
                <w:rFonts w:ascii="Arial" w:hAnsi="Arial" w:cs="Arial"/>
                <w:lang w:eastAsia="zh-CN"/>
              </w:rPr>
              <w:t>capacity of the lecturers to be able to develop online modules.</w:t>
            </w:r>
          </w:p>
          <w:p w14:paraId="3C487030" w14:textId="01E653A0" w:rsidR="00D05221" w:rsidRPr="0057177F" w:rsidRDefault="00D05221" w:rsidP="0057177F">
            <w:pPr>
              <w:pStyle w:val="ListParagraph"/>
              <w:numPr>
                <w:ilvl w:val="0"/>
                <w:numId w:val="29"/>
              </w:numPr>
              <w:rPr>
                <w:rFonts w:ascii="Arial" w:hAnsi="Arial" w:cs="Arial"/>
                <w:lang w:eastAsia="zh-CN"/>
              </w:rPr>
            </w:pPr>
            <w:r w:rsidRPr="0057177F">
              <w:rPr>
                <w:rFonts w:ascii="Arial" w:hAnsi="Arial" w:cs="Arial"/>
                <w:lang w:eastAsia="zh-CN"/>
              </w:rPr>
              <w:t>With the emergence of COVID, examinations are administered online using the Exam.Net and Zoom platform, lectures are conducted online using Moodle and Zoom, and an E-library is being developed.</w:t>
            </w:r>
          </w:p>
        </w:tc>
      </w:tr>
      <w:tr w:rsidR="009611F8" w14:paraId="247A4DD9" w14:textId="77777777" w:rsidTr="6A24FC70">
        <w:tc>
          <w:tcPr>
            <w:tcW w:w="2650" w:type="dxa"/>
            <w:tcBorders>
              <w:top w:val="single" w:sz="4" w:space="0" w:color="auto"/>
              <w:left w:val="single" w:sz="4" w:space="0" w:color="auto"/>
              <w:bottom w:val="single" w:sz="4" w:space="0" w:color="auto"/>
              <w:right w:val="single" w:sz="4" w:space="0" w:color="auto"/>
            </w:tcBorders>
          </w:tcPr>
          <w:p w14:paraId="0472333F" w14:textId="2C3D0A81" w:rsidR="009611F8" w:rsidRDefault="0619FFC6" w:rsidP="6A24FC70">
            <w:pPr>
              <w:rPr>
                <w:rFonts w:ascii="Arial" w:hAnsi="Arial" w:cs="Arial"/>
                <w:lang w:eastAsia="zh-CN"/>
              </w:rPr>
            </w:pPr>
            <w:r w:rsidRPr="6A24FC70">
              <w:rPr>
                <w:rFonts w:ascii="Arial" w:hAnsi="Arial" w:cs="Arial"/>
                <w:lang w:eastAsia="zh-CN"/>
              </w:rPr>
              <w:lastRenderedPageBreak/>
              <w:t xml:space="preserve">Presentation by </w:t>
            </w:r>
            <w:r w:rsidR="28952557" w:rsidRPr="6A24FC70">
              <w:rPr>
                <w:rFonts w:ascii="Arial" w:hAnsi="Arial" w:cs="Arial"/>
                <w:lang w:eastAsia="zh-CN"/>
              </w:rPr>
              <w:t>Ms. Shanti Venetiaan</w:t>
            </w:r>
            <w:r w:rsidR="3DA8EAF5" w:rsidRPr="6A24FC70">
              <w:rPr>
                <w:rFonts w:ascii="Arial" w:hAnsi="Arial" w:cs="Arial"/>
                <w:lang w:eastAsia="zh-CN"/>
              </w:rPr>
              <w:t>, Chair of the board of the Anton De Kom University of Suriname</w:t>
            </w:r>
          </w:p>
          <w:p w14:paraId="3B6B1F40" w14:textId="4FD1D23B" w:rsidR="009611F8" w:rsidRDefault="3DA8EAF5" w:rsidP="6A24FC70">
            <w:pPr>
              <w:rPr>
                <w:rFonts w:ascii="Arial" w:hAnsi="Arial" w:cs="Arial"/>
                <w:lang w:eastAsia="zh-CN"/>
              </w:rPr>
            </w:pPr>
            <w:r w:rsidRPr="6A24FC70">
              <w:rPr>
                <w:rFonts w:ascii="Arial" w:hAnsi="Arial" w:cs="Arial"/>
                <w:lang w:eastAsia="zh-CN"/>
              </w:rPr>
              <w:t>Topic: ICT in practice: curricula &amp; adaption global developments</w:t>
            </w:r>
          </w:p>
        </w:tc>
        <w:tc>
          <w:tcPr>
            <w:tcW w:w="8060" w:type="dxa"/>
            <w:tcBorders>
              <w:top w:val="single" w:sz="4" w:space="0" w:color="auto"/>
              <w:left w:val="single" w:sz="4" w:space="0" w:color="auto"/>
              <w:bottom w:val="single" w:sz="4" w:space="0" w:color="auto"/>
              <w:right w:val="single" w:sz="4" w:space="0" w:color="auto"/>
            </w:tcBorders>
          </w:tcPr>
          <w:p w14:paraId="55BBC558" w14:textId="77777777" w:rsidR="009611F8" w:rsidRPr="001477DE" w:rsidRDefault="001F46FE" w:rsidP="001477DE">
            <w:pPr>
              <w:pStyle w:val="ListParagraph"/>
              <w:numPr>
                <w:ilvl w:val="0"/>
                <w:numId w:val="29"/>
              </w:numPr>
              <w:rPr>
                <w:rFonts w:ascii="Arial" w:hAnsi="Arial" w:cs="Arial"/>
                <w:lang w:eastAsia="zh-CN"/>
              </w:rPr>
            </w:pPr>
            <w:r w:rsidRPr="001477DE">
              <w:rPr>
                <w:rFonts w:ascii="Arial" w:hAnsi="Arial" w:cs="Arial"/>
                <w:lang w:eastAsia="zh-CN"/>
              </w:rPr>
              <w:t>Covid is important point and for the rest of the life will be influenced</w:t>
            </w:r>
          </w:p>
          <w:p w14:paraId="1F4067A4" w14:textId="5D05F79E" w:rsidR="001F46FE" w:rsidRPr="001477DE" w:rsidRDefault="001F46FE" w:rsidP="001477DE">
            <w:pPr>
              <w:pStyle w:val="ListParagraph"/>
              <w:numPr>
                <w:ilvl w:val="0"/>
                <w:numId w:val="29"/>
              </w:numPr>
              <w:rPr>
                <w:rFonts w:ascii="Arial" w:hAnsi="Arial" w:cs="Arial"/>
                <w:lang w:eastAsia="zh-CN"/>
              </w:rPr>
            </w:pPr>
            <w:r w:rsidRPr="001477DE">
              <w:rPr>
                <w:rFonts w:ascii="Arial" w:hAnsi="Arial" w:cs="Arial"/>
                <w:lang w:eastAsia="zh-CN"/>
              </w:rPr>
              <w:t>UVS, approx. 4000 student, 400 tappers, 190 fulltime lecturures, and 22 course</w:t>
            </w:r>
            <w:r w:rsidR="004604A5" w:rsidRPr="001477DE">
              <w:rPr>
                <w:rFonts w:ascii="Arial" w:hAnsi="Arial" w:cs="Arial"/>
                <w:lang w:eastAsia="zh-CN"/>
              </w:rPr>
              <w:t>s</w:t>
            </w:r>
          </w:p>
          <w:p w14:paraId="00D44B9D" w14:textId="7CF299FF" w:rsidR="004604A5" w:rsidRPr="001477DE" w:rsidRDefault="004604A5" w:rsidP="001477DE">
            <w:pPr>
              <w:pStyle w:val="ListParagraph"/>
              <w:numPr>
                <w:ilvl w:val="0"/>
                <w:numId w:val="29"/>
              </w:numPr>
              <w:rPr>
                <w:rFonts w:ascii="Arial" w:hAnsi="Arial" w:cs="Arial"/>
                <w:lang w:eastAsia="zh-CN"/>
              </w:rPr>
            </w:pPr>
            <w:r w:rsidRPr="001477DE">
              <w:rPr>
                <w:rFonts w:ascii="Arial" w:hAnsi="Arial" w:cs="Arial"/>
                <w:lang w:eastAsia="zh-CN"/>
              </w:rPr>
              <w:t xml:space="preserve">Within the 10 years deal with Telesur, which is will end this year, Adekus has free </w:t>
            </w:r>
            <w:r w:rsidR="001F46FE" w:rsidRPr="001477DE">
              <w:rPr>
                <w:rFonts w:ascii="Arial" w:hAnsi="Arial" w:cs="Arial"/>
                <w:lang w:eastAsia="zh-CN"/>
              </w:rPr>
              <w:t>internet</w:t>
            </w:r>
            <w:r w:rsidRPr="001477DE">
              <w:rPr>
                <w:rFonts w:ascii="Arial" w:hAnsi="Arial" w:cs="Arial"/>
                <w:lang w:eastAsia="zh-CN"/>
              </w:rPr>
              <w:t xml:space="preserve"> access for students and staff. </w:t>
            </w:r>
          </w:p>
          <w:p w14:paraId="1EDDCB6A" w14:textId="77777777" w:rsidR="004604A5" w:rsidRPr="001477DE" w:rsidRDefault="004604A5" w:rsidP="001477DE">
            <w:pPr>
              <w:pStyle w:val="ListParagraph"/>
              <w:numPr>
                <w:ilvl w:val="0"/>
                <w:numId w:val="29"/>
              </w:numPr>
              <w:rPr>
                <w:rFonts w:ascii="Arial" w:hAnsi="Arial" w:cs="Arial"/>
                <w:lang w:eastAsia="zh-CN"/>
              </w:rPr>
            </w:pPr>
            <w:r w:rsidRPr="001477DE">
              <w:rPr>
                <w:rFonts w:ascii="Arial" w:hAnsi="Arial" w:cs="Arial"/>
                <w:lang w:eastAsia="zh-CN"/>
              </w:rPr>
              <w:t>Bandwidth management is necessary as 150MB is not sufficient, especially with currently circumstances under COVID-19 pandemic</w:t>
            </w:r>
          </w:p>
          <w:p w14:paraId="34398081" w14:textId="0D1AB283" w:rsidR="001F46FE" w:rsidRPr="001477DE" w:rsidRDefault="004604A5" w:rsidP="001477DE">
            <w:pPr>
              <w:pStyle w:val="ListParagraph"/>
              <w:numPr>
                <w:ilvl w:val="0"/>
                <w:numId w:val="29"/>
              </w:numPr>
              <w:rPr>
                <w:rFonts w:ascii="Arial" w:hAnsi="Arial" w:cs="Arial"/>
                <w:lang w:eastAsia="zh-CN"/>
              </w:rPr>
            </w:pPr>
            <w:r w:rsidRPr="001477DE">
              <w:rPr>
                <w:rFonts w:ascii="Arial" w:hAnsi="Arial" w:cs="Arial"/>
                <w:lang w:eastAsia="zh-CN"/>
              </w:rPr>
              <w:t>During the pre-COVID period, internet was used for email communication, information and literature search, utilization of Moodle learning platform, and guest lectures (Zoom and Skype) for some departments</w:t>
            </w:r>
          </w:p>
          <w:p w14:paraId="1CCEAF33" w14:textId="77777777" w:rsidR="004F2041" w:rsidRPr="001477DE" w:rsidRDefault="004604A5" w:rsidP="001477DE">
            <w:pPr>
              <w:pStyle w:val="ListParagraph"/>
              <w:numPr>
                <w:ilvl w:val="0"/>
                <w:numId w:val="29"/>
              </w:numPr>
              <w:rPr>
                <w:rFonts w:ascii="Arial" w:hAnsi="Arial" w:cs="Arial"/>
                <w:lang w:eastAsia="zh-CN"/>
              </w:rPr>
            </w:pPr>
            <w:r w:rsidRPr="001477DE">
              <w:rPr>
                <w:rFonts w:ascii="Arial" w:hAnsi="Arial" w:cs="Arial"/>
                <w:lang w:eastAsia="zh-CN"/>
              </w:rPr>
              <w:t>Same as at PTC, lecturers with affinity with ICT are utilizing the internet facilities</w:t>
            </w:r>
            <w:r w:rsidR="004F2041" w:rsidRPr="001477DE">
              <w:rPr>
                <w:rFonts w:ascii="Arial" w:hAnsi="Arial" w:cs="Arial"/>
                <w:lang w:eastAsia="zh-CN"/>
              </w:rPr>
              <w:t>.</w:t>
            </w:r>
          </w:p>
          <w:p w14:paraId="7055A088" w14:textId="5DED5A34" w:rsidR="004F2041" w:rsidRPr="001477DE" w:rsidRDefault="004F2041" w:rsidP="001477DE">
            <w:pPr>
              <w:pStyle w:val="ListParagraph"/>
              <w:numPr>
                <w:ilvl w:val="0"/>
                <w:numId w:val="29"/>
              </w:numPr>
              <w:rPr>
                <w:rFonts w:ascii="Arial" w:hAnsi="Arial" w:cs="Arial"/>
                <w:lang w:eastAsia="zh-CN"/>
              </w:rPr>
            </w:pPr>
            <w:r w:rsidRPr="001477DE">
              <w:rPr>
                <w:rFonts w:ascii="Arial" w:hAnsi="Arial" w:cs="Arial"/>
                <w:lang w:eastAsia="zh-CN"/>
              </w:rPr>
              <w:t>Moodle platform gives more responsibilities to the students and is used to post course materials, registration of examinations etc. and the Medical Faculty has already used to post recorded classes and testing during pre-COVID</w:t>
            </w:r>
            <w:r w:rsidR="004B3FA2" w:rsidRPr="001477DE">
              <w:rPr>
                <w:rFonts w:ascii="Arial" w:hAnsi="Arial" w:cs="Arial"/>
                <w:lang w:eastAsia="zh-CN"/>
              </w:rPr>
              <w:t xml:space="preserve"> to address classroom shortages</w:t>
            </w:r>
            <w:r w:rsidRPr="001477DE">
              <w:rPr>
                <w:rFonts w:ascii="Arial" w:hAnsi="Arial" w:cs="Arial"/>
                <w:lang w:eastAsia="zh-CN"/>
              </w:rPr>
              <w:t>.</w:t>
            </w:r>
          </w:p>
          <w:p w14:paraId="3B80DB53" w14:textId="7C80B8BE" w:rsidR="00D400BC" w:rsidRPr="001477DE" w:rsidRDefault="004F2041" w:rsidP="001477DE">
            <w:pPr>
              <w:pStyle w:val="ListParagraph"/>
              <w:numPr>
                <w:ilvl w:val="0"/>
                <w:numId w:val="29"/>
              </w:numPr>
              <w:rPr>
                <w:rFonts w:ascii="Arial" w:hAnsi="Arial" w:cs="Arial"/>
                <w:lang w:eastAsia="zh-CN"/>
              </w:rPr>
            </w:pPr>
            <w:r w:rsidRPr="001477DE">
              <w:rPr>
                <w:rFonts w:ascii="Arial" w:hAnsi="Arial" w:cs="Arial"/>
                <w:lang w:eastAsia="zh-CN"/>
              </w:rPr>
              <w:t>Adekus has been thrown into the deep with COVID but has managed to survive</w:t>
            </w:r>
            <w:r w:rsidR="00EF0460" w:rsidRPr="001477DE">
              <w:rPr>
                <w:rFonts w:ascii="Arial" w:hAnsi="Arial" w:cs="Arial"/>
                <w:lang w:eastAsia="zh-CN"/>
              </w:rPr>
              <w:t>; everyone did their best to adapt</w:t>
            </w:r>
            <w:r w:rsidRPr="001477DE">
              <w:rPr>
                <w:rFonts w:ascii="Arial" w:hAnsi="Arial" w:cs="Arial"/>
                <w:lang w:eastAsia="zh-CN"/>
              </w:rPr>
              <w:t>.</w:t>
            </w:r>
            <w:r w:rsidR="00EF0460" w:rsidRPr="001477DE">
              <w:rPr>
                <w:rFonts w:ascii="Arial" w:hAnsi="Arial" w:cs="Arial"/>
                <w:lang w:eastAsia="zh-CN"/>
              </w:rPr>
              <w:t xml:space="preserve"> A myriad of tools are used including Zoom, </w:t>
            </w:r>
            <w:r w:rsidR="00D400BC" w:rsidRPr="001477DE">
              <w:rPr>
                <w:rFonts w:ascii="Arial" w:hAnsi="Arial" w:cs="Arial"/>
                <w:lang w:eastAsia="zh-CN"/>
              </w:rPr>
              <w:t xml:space="preserve">BBB of </w:t>
            </w:r>
            <w:r w:rsidR="00EF0460" w:rsidRPr="001477DE">
              <w:rPr>
                <w:rFonts w:ascii="Arial" w:hAnsi="Arial" w:cs="Arial"/>
                <w:lang w:eastAsia="zh-CN"/>
              </w:rPr>
              <w:t xml:space="preserve">Moodle, WhatsApp, Teams etc. </w:t>
            </w:r>
          </w:p>
          <w:p w14:paraId="731C177C" w14:textId="2AF3796F" w:rsidR="004F2041" w:rsidRPr="001477DE" w:rsidRDefault="00EF0460" w:rsidP="001477DE">
            <w:pPr>
              <w:pStyle w:val="ListParagraph"/>
              <w:numPr>
                <w:ilvl w:val="0"/>
                <w:numId w:val="29"/>
              </w:numPr>
              <w:rPr>
                <w:rFonts w:ascii="Arial" w:hAnsi="Arial" w:cs="Arial"/>
                <w:lang w:eastAsia="zh-CN"/>
              </w:rPr>
            </w:pPr>
            <w:r w:rsidRPr="001477DE">
              <w:rPr>
                <w:rFonts w:ascii="Arial" w:hAnsi="Arial" w:cs="Arial"/>
                <w:lang w:eastAsia="zh-CN"/>
              </w:rPr>
              <w:t xml:space="preserve">Majority of lectures are conducted online, </w:t>
            </w:r>
            <w:r w:rsidR="00D400BC" w:rsidRPr="001477DE">
              <w:rPr>
                <w:rFonts w:ascii="Arial" w:hAnsi="Arial" w:cs="Arial"/>
                <w:lang w:eastAsia="zh-CN"/>
              </w:rPr>
              <w:t xml:space="preserve">using </w:t>
            </w:r>
            <w:r w:rsidRPr="001477DE">
              <w:rPr>
                <w:rFonts w:ascii="Arial" w:hAnsi="Arial" w:cs="Arial"/>
                <w:lang w:eastAsia="zh-CN"/>
              </w:rPr>
              <w:t xml:space="preserve">various formats used such as live online classes, recorded classes, </w:t>
            </w:r>
            <w:r w:rsidR="00D400BC" w:rsidRPr="001477DE">
              <w:rPr>
                <w:rFonts w:ascii="Arial" w:hAnsi="Arial" w:cs="Arial"/>
                <w:lang w:eastAsia="zh-CN"/>
              </w:rPr>
              <w:t xml:space="preserve">YouTube videos, and posted course materials.   </w:t>
            </w:r>
          </w:p>
          <w:p w14:paraId="54FE19A5" w14:textId="2989C6CF" w:rsidR="00D400BC" w:rsidRPr="001477DE" w:rsidRDefault="004F2041" w:rsidP="001477DE">
            <w:pPr>
              <w:pStyle w:val="ListParagraph"/>
              <w:numPr>
                <w:ilvl w:val="0"/>
                <w:numId w:val="29"/>
              </w:numPr>
              <w:rPr>
                <w:rFonts w:ascii="Arial" w:hAnsi="Arial" w:cs="Arial"/>
                <w:lang w:eastAsia="zh-CN"/>
              </w:rPr>
            </w:pPr>
            <w:r w:rsidRPr="001477DE">
              <w:rPr>
                <w:rFonts w:ascii="Arial" w:hAnsi="Arial" w:cs="Arial"/>
                <w:lang w:eastAsia="zh-CN"/>
              </w:rPr>
              <w:t>Text</w:t>
            </w:r>
            <w:r w:rsidR="00D400BC" w:rsidRPr="001477DE">
              <w:rPr>
                <w:rFonts w:ascii="Arial" w:hAnsi="Arial" w:cs="Arial"/>
                <w:lang w:eastAsia="zh-CN"/>
              </w:rPr>
              <w:t>ing online is not structured yet; attempts are made with Exam.net in combination with Zoom etc. but this method seems to be expensive. Moodle can be used but without possibility of visual control. Largest bottleneck is the fraud sensitivity and integrity of the examination results.</w:t>
            </w:r>
          </w:p>
          <w:p w14:paraId="02B9773A" w14:textId="53DCDFAE" w:rsidR="005A0C1C" w:rsidRPr="001477DE" w:rsidRDefault="00D400BC" w:rsidP="001477DE">
            <w:pPr>
              <w:pStyle w:val="ListParagraph"/>
              <w:numPr>
                <w:ilvl w:val="0"/>
                <w:numId w:val="29"/>
              </w:numPr>
              <w:rPr>
                <w:rFonts w:ascii="Arial" w:hAnsi="Arial" w:cs="Arial"/>
                <w:lang w:eastAsia="zh-CN"/>
              </w:rPr>
            </w:pPr>
            <w:r w:rsidRPr="001477DE">
              <w:rPr>
                <w:rFonts w:ascii="Arial" w:hAnsi="Arial" w:cs="Arial"/>
                <w:lang w:eastAsia="zh-CN"/>
              </w:rPr>
              <w:t>As shown o</w:t>
            </w:r>
            <w:r w:rsidR="005A0C1C" w:rsidRPr="001477DE">
              <w:rPr>
                <w:rFonts w:ascii="Arial" w:hAnsi="Arial" w:cs="Arial"/>
                <w:lang w:eastAsia="zh-CN"/>
              </w:rPr>
              <w:t>n</w:t>
            </w:r>
            <w:r w:rsidRPr="001477DE">
              <w:rPr>
                <w:rFonts w:ascii="Arial" w:hAnsi="Arial" w:cs="Arial"/>
                <w:lang w:eastAsia="zh-CN"/>
              </w:rPr>
              <w:t xml:space="preserve"> the graphic the use of Moodle has increased 10 times</w:t>
            </w:r>
            <w:r w:rsidR="005A0C1C" w:rsidRPr="001477DE">
              <w:rPr>
                <w:rFonts w:ascii="Arial" w:hAnsi="Arial" w:cs="Arial"/>
                <w:lang w:eastAsia="zh-CN"/>
              </w:rPr>
              <w:t>: 2018-19 to 2020-21, from 45000 to 500000</w:t>
            </w:r>
            <w:r w:rsidR="00611104" w:rsidRPr="001477DE">
              <w:rPr>
                <w:rFonts w:ascii="Arial" w:hAnsi="Arial" w:cs="Arial"/>
                <w:lang w:eastAsia="zh-CN"/>
              </w:rPr>
              <w:t>/month</w:t>
            </w:r>
            <w:r w:rsidR="005A0C1C" w:rsidRPr="001477DE">
              <w:rPr>
                <w:rFonts w:ascii="Arial" w:hAnsi="Arial" w:cs="Arial"/>
                <w:lang w:eastAsia="zh-CN"/>
              </w:rPr>
              <w:t>.</w:t>
            </w:r>
          </w:p>
          <w:p w14:paraId="1C3735E1" w14:textId="0C8F866B" w:rsidR="004604A5" w:rsidRPr="001477DE" w:rsidRDefault="00611104" w:rsidP="001477DE">
            <w:pPr>
              <w:pStyle w:val="ListParagraph"/>
              <w:numPr>
                <w:ilvl w:val="0"/>
                <w:numId w:val="29"/>
              </w:numPr>
              <w:rPr>
                <w:rFonts w:ascii="Arial" w:hAnsi="Arial" w:cs="Arial"/>
                <w:lang w:eastAsia="zh-CN"/>
              </w:rPr>
            </w:pPr>
            <w:r w:rsidRPr="001477DE">
              <w:rPr>
                <w:rFonts w:ascii="Arial" w:hAnsi="Arial" w:cs="Arial"/>
                <w:lang w:eastAsia="zh-CN"/>
              </w:rPr>
              <w:lastRenderedPageBreak/>
              <w:t xml:space="preserve">Study conducted by the quality control department shows that </w:t>
            </w:r>
            <w:r w:rsidR="00013C90" w:rsidRPr="001477DE">
              <w:rPr>
                <w:rFonts w:ascii="Arial" w:hAnsi="Arial" w:cs="Arial"/>
                <w:lang w:eastAsia="zh-CN"/>
              </w:rPr>
              <w:t>in a scale of 1 to 4, the students value distance learning at 2.79, communication of changes 2.48 and the platforms used 3.14.</w:t>
            </w:r>
          </w:p>
          <w:p w14:paraId="79247163" w14:textId="1A74AAEE" w:rsidR="00013C90" w:rsidRPr="001477DE" w:rsidRDefault="00013C90" w:rsidP="001477DE">
            <w:pPr>
              <w:pStyle w:val="ListParagraph"/>
              <w:numPr>
                <w:ilvl w:val="0"/>
                <w:numId w:val="29"/>
              </w:numPr>
              <w:rPr>
                <w:rFonts w:ascii="Arial" w:hAnsi="Arial" w:cs="Arial"/>
                <w:lang w:eastAsia="zh-CN"/>
              </w:rPr>
            </w:pPr>
            <w:r w:rsidRPr="001477DE">
              <w:rPr>
                <w:rFonts w:ascii="Arial" w:hAnsi="Arial" w:cs="Arial"/>
                <w:lang w:eastAsia="zh-CN"/>
              </w:rPr>
              <w:t xml:space="preserve">For the near future, efforts should be made to select a single platform and develop standard protocol for online examination. Also more pre-recorded lectures and more alternative forms of </w:t>
            </w:r>
            <w:r w:rsidR="001477DE" w:rsidRPr="001477DE">
              <w:rPr>
                <w:rFonts w:ascii="Arial" w:hAnsi="Arial" w:cs="Arial"/>
                <w:lang w:eastAsia="zh-CN"/>
              </w:rPr>
              <w:t>examination will be used.</w:t>
            </w:r>
          </w:p>
          <w:p w14:paraId="08CE1BAB" w14:textId="7F8300F0" w:rsidR="001477DE" w:rsidRPr="001477DE" w:rsidRDefault="001477DE" w:rsidP="001477DE">
            <w:pPr>
              <w:pStyle w:val="ListParagraph"/>
              <w:numPr>
                <w:ilvl w:val="0"/>
                <w:numId w:val="29"/>
              </w:numPr>
              <w:rPr>
                <w:rFonts w:ascii="Arial" w:hAnsi="Arial" w:cs="Arial"/>
                <w:lang w:eastAsia="zh-CN"/>
              </w:rPr>
            </w:pPr>
            <w:r w:rsidRPr="001477DE">
              <w:rPr>
                <w:rFonts w:ascii="Arial" w:hAnsi="Arial" w:cs="Arial"/>
                <w:lang w:eastAsia="zh-CN"/>
              </w:rPr>
              <w:t>There are bottlenecks to be addressed such as: slow internet, not all students have a laptop and internet connection at home, and students not yet independent and have the discipline for distance learning.</w:t>
            </w:r>
          </w:p>
          <w:p w14:paraId="179AB0B8" w14:textId="5374D881" w:rsidR="001F46FE" w:rsidRDefault="001477DE" w:rsidP="008E433E">
            <w:pPr>
              <w:pStyle w:val="ListParagraph"/>
              <w:numPr>
                <w:ilvl w:val="0"/>
                <w:numId w:val="29"/>
              </w:numPr>
              <w:rPr>
                <w:rFonts w:ascii="Arial" w:hAnsi="Arial" w:cs="Arial"/>
                <w:lang w:eastAsia="zh-CN"/>
              </w:rPr>
            </w:pPr>
            <w:r w:rsidRPr="001477DE">
              <w:rPr>
                <w:rFonts w:ascii="Arial" w:hAnsi="Arial" w:cs="Arial"/>
                <w:lang w:eastAsia="zh-CN"/>
              </w:rPr>
              <w:t>The possible solutions for these bottlenecks are: more bandwidth from Telesur, discounts arrangements for laptops, establishment of PC rooms, and improved guidance and mentoring with establishment of mentoring system.</w:t>
            </w:r>
          </w:p>
        </w:tc>
      </w:tr>
      <w:tr w:rsidR="008E433E" w14:paraId="08DBEE63" w14:textId="77777777" w:rsidTr="6A24FC70">
        <w:tc>
          <w:tcPr>
            <w:tcW w:w="2650" w:type="dxa"/>
            <w:tcBorders>
              <w:top w:val="single" w:sz="4" w:space="0" w:color="auto"/>
              <w:left w:val="single" w:sz="4" w:space="0" w:color="auto"/>
              <w:bottom w:val="single" w:sz="4" w:space="0" w:color="auto"/>
              <w:right w:val="single" w:sz="4" w:space="0" w:color="auto"/>
            </w:tcBorders>
          </w:tcPr>
          <w:p w14:paraId="5EBD2E88" w14:textId="1800E59C" w:rsidR="008E433E" w:rsidRDefault="2FD62014" w:rsidP="00CB5FB5">
            <w:pPr>
              <w:rPr>
                <w:rFonts w:ascii="Arial" w:hAnsi="Arial" w:cs="Arial"/>
                <w:lang w:eastAsia="zh-CN"/>
              </w:rPr>
            </w:pPr>
            <w:r w:rsidRPr="6A24FC70">
              <w:rPr>
                <w:rFonts w:ascii="Arial" w:hAnsi="Arial" w:cs="Arial"/>
                <w:lang w:eastAsia="zh-CN"/>
              </w:rPr>
              <w:lastRenderedPageBreak/>
              <w:t xml:space="preserve">Presentation by </w:t>
            </w:r>
            <w:r w:rsidR="28952557" w:rsidRPr="6A24FC70">
              <w:rPr>
                <w:rFonts w:ascii="Arial" w:hAnsi="Arial" w:cs="Arial"/>
                <w:lang w:eastAsia="zh-CN"/>
              </w:rPr>
              <w:t>Mr. Vincentius Kenswil</w:t>
            </w:r>
            <w:r w:rsidR="45513DB2" w:rsidRPr="6A24FC70">
              <w:rPr>
                <w:rFonts w:ascii="Arial" w:hAnsi="Arial" w:cs="Arial"/>
                <w:lang w:eastAsia="zh-CN"/>
              </w:rPr>
              <w:t>, Lead Education Committee ICT Association Suriname.</w:t>
            </w:r>
          </w:p>
          <w:p w14:paraId="694D3620" w14:textId="73A1FC72" w:rsidR="008E433E" w:rsidRPr="008E433E" w:rsidRDefault="45513DB2" w:rsidP="6A24FC70">
            <w:pPr>
              <w:rPr>
                <w:rFonts w:ascii="Arial" w:hAnsi="Arial" w:cs="Arial"/>
                <w:lang w:eastAsia="zh-CN"/>
              </w:rPr>
            </w:pPr>
            <w:r w:rsidRPr="6A24FC70">
              <w:rPr>
                <w:rFonts w:ascii="Arial" w:hAnsi="Arial" w:cs="Arial"/>
                <w:lang w:eastAsia="zh-CN"/>
              </w:rPr>
              <w:t xml:space="preserve">Topic: </w:t>
            </w:r>
            <w:r w:rsidR="28952557" w:rsidRPr="6A24FC70">
              <w:rPr>
                <w:rFonts w:ascii="Arial" w:hAnsi="Arial" w:cs="Arial"/>
                <w:lang w:eastAsia="zh-CN"/>
              </w:rPr>
              <w:t xml:space="preserve">Education, ICT and Digital Skills </w:t>
            </w:r>
          </w:p>
        </w:tc>
        <w:tc>
          <w:tcPr>
            <w:tcW w:w="8060" w:type="dxa"/>
            <w:tcBorders>
              <w:top w:val="single" w:sz="4" w:space="0" w:color="auto"/>
              <w:left w:val="single" w:sz="4" w:space="0" w:color="auto"/>
              <w:bottom w:val="single" w:sz="4" w:space="0" w:color="auto"/>
              <w:right w:val="single" w:sz="4" w:space="0" w:color="auto"/>
            </w:tcBorders>
          </w:tcPr>
          <w:p w14:paraId="31E212B2" w14:textId="45B9F7FC" w:rsidR="00BC686A" w:rsidRPr="00912DF0" w:rsidRDefault="008E433E" w:rsidP="00912DF0">
            <w:pPr>
              <w:pStyle w:val="ListParagraph"/>
              <w:numPr>
                <w:ilvl w:val="0"/>
                <w:numId w:val="29"/>
              </w:numPr>
              <w:rPr>
                <w:rFonts w:ascii="Arial" w:hAnsi="Arial" w:cs="Arial"/>
                <w:lang w:eastAsia="zh-CN"/>
              </w:rPr>
            </w:pPr>
            <w:r w:rsidRPr="00912DF0">
              <w:rPr>
                <w:rFonts w:ascii="Arial" w:hAnsi="Arial" w:cs="Arial"/>
                <w:lang w:eastAsia="zh-CN"/>
              </w:rPr>
              <w:t>Extend condolences to the famil</w:t>
            </w:r>
            <w:r w:rsidR="00BC686A" w:rsidRPr="00912DF0">
              <w:rPr>
                <w:rFonts w:ascii="Arial" w:hAnsi="Arial" w:cs="Arial"/>
                <w:lang w:eastAsia="zh-CN"/>
              </w:rPr>
              <w:t xml:space="preserve">y and ICT community with the passing of well- known ICT colleague </w:t>
            </w:r>
          </w:p>
          <w:p w14:paraId="727FDC15" w14:textId="6782BF3B" w:rsidR="008E433E" w:rsidRPr="00912DF0" w:rsidRDefault="00BC686A" w:rsidP="00912DF0">
            <w:pPr>
              <w:pStyle w:val="ListParagraph"/>
              <w:numPr>
                <w:ilvl w:val="0"/>
                <w:numId w:val="29"/>
              </w:numPr>
              <w:rPr>
                <w:rFonts w:ascii="Arial" w:hAnsi="Arial" w:cs="Arial"/>
                <w:lang w:eastAsia="zh-CN"/>
              </w:rPr>
            </w:pPr>
            <w:r w:rsidRPr="00912DF0">
              <w:rPr>
                <w:rFonts w:ascii="Arial" w:hAnsi="Arial" w:cs="Arial"/>
                <w:lang w:eastAsia="zh-CN"/>
              </w:rPr>
              <w:t>C</w:t>
            </w:r>
            <w:r w:rsidR="008E433E" w:rsidRPr="00912DF0">
              <w:rPr>
                <w:rFonts w:ascii="Arial" w:hAnsi="Arial" w:cs="Arial"/>
                <w:lang w:eastAsia="zh-CN"/>
              </w:rPr>
              <w:t>ongratulates Girls in ICT with the commemoration of the 10</w:t>
            </w:r>
            <w:r w:rsidR="008E433E" w:rsidRPr="00912DF0">
              <w:rPr>
                <w:rFonts w:ascii="Arial" w:hAnsi="Arial" w:cs="Arial"/>
                <w:vertAlign w:val="superscript"/>
                <w:lang w:eastAsia="zh-CN"/>
              </w:rPr>
              <w:t>th</w:t>
            </w:r>
            <w:r w:rsidR="008E433E" w:rsidRPr="00912DF0">
              <w:rPr>
                <w:rFonts w:ascii="Arial" w:hAnsi="Arial" w:cs="Arial"/>
                <w:lang w:eastAsia="zh-CN"/>
              </w:rPr>
              <w:t xml:space="preserve"> Girls in ICT day</w:t>
            </w:r>
          </w:p>
          <w:p w14:paraId="022725C4" w14:textId="77777777" w:rsidR="008E433E" w:rsidRPr="00912DF0" w:rsidRDefault="008E433E" w:rsidP="00912DF0">
            <w:pPr>
              <w:pStyle w:val="ListParagraph"/>
              <w:numPr>
                <w:ilvl w:val="0"/>
                <w:numId w:val="29"/>
              </w:numPr>
              <w:rPr>
                <w:rFonts w:ascii="Arial" w:hAnsi="Arial" w:cs="Arial"/>
                <w:lang w:eastAsia="zh-CN"/>
              </w:rPr>
            </w:pPr>
            <w:r w:rsidRPr="00912DF0">
              <w:rPr>
                <w:rFonts w:ascii="Arial" w:hAnsi="Arial" w:cs="Arial"/>
                <w:lang w:eastAsia="zh-CN"/>
              </w:rPr>
              <w:t>Presentation will focus on the development of ICT skills and literacy</w:t>
            </w:r>
          </w:p>
          <w:p w14:paraId="2A49C385" w14:textId="60C05FDB" w:rsidR="00BC686A" w:rsidRPr="00912DF0" w:rsidRDefault="00BC686A" w:rsidP="00912DF0">
            <w:pPr>
              <w:pStyle w:val="ListParagraph"/>
              <w:numPr>
                <w:ilvl w:val="0"/>
                <w:numId w:val="29"/>
              </w:numPr>
              <w:rPr>
                <w:rFonts w:ascii="Arial" w:hAnsi="Arial" w:cs="Arial"/>
                <w:lang w:eastAsia="zh-CN"/>
              </w:rPr>
            </w:pPr>
            <w:r w:rsidRPr="00912DF0">
              <w:rPr>
                <w:rFonts w:ascii="Arial" w:hAnsi="Arial" w:cs="Arial"/>
                <w:lang w:eastAsia="zh-CN"/>
              </w:rPr>
              <w:t>Question is posted on h</w:t>
            </w:r>
            <w:r w:rsidR="008E433E" w:rsidRPr="00912DF0">
              <w:rPr>
                <w:rFonts w:ascii="Arial" w:hAnsi="Arial" w:cs="Arial"/>
                <w:lang w:eastAsia="zh-CN"/>
              </w:rPr>
              <w:t xml:space="preserve">ow big the </w:t>
            </w:r>
            <w:r w:rsidRPr="00912DF0">
              <w:rPr>
                <w:rFonts w:ascii="Arial" w:hAnsi="Arial" w:cs="Arial"/>
                <w:lang w:eastAsia="zh-CN"/>
              </w:rPr>
              <w:t>gap is be</w:t>
            </w:r>
            <w:r w:rsidR="008E433E" w:rsidRPr="00912DF0">
              <w:rPr>
                <w:rFonts w:ascii="Arial" w:hAnsi="Arial" w:cs="Arial"/>
                <w:lang w:eastAsia="zh-CN"/>
              </w:rPr>
              <w:t>tween education and work</w:t>
            </w:r>
            <w:r w:rsidRPr="00912DF0">
              <w:rPr>
                <w:rFonts w:ascii="Arial" w:hAnsi="Arial" w:cs="Arial"/>
                <w:lang w:eastAsia="zh-CN"/>
              </w:rPr>
              <w:t xml:space="preserve"> in Suriname; the education system produces workers for the private sector, but also for the public sector and civil society.</w:t>
            </w:r>
          </w:p>
          <w:p w14:paraId="4F2A4C98" w14:textId="5FB45562" w:rsidR="006744CF" w:rsidRPr="00912DF0" w:rsidRDefault="006744CF" w:rsidP="00912DF0">
            <w:pPr>
              <w:pStyle w:val="ListParagraph"/>
              <w:numPr>
                <w:ilvl w:val="0"/>
                <w:numId w:val="29"/>
              </w:numPr>
              <w:rPr>
                <w:rFonts w:ascii="Arial" w:hAnsi="Arial" w:cs="Arial"/>
                <w:lang w:eastAsia="zh-CN"/>
              </w:rPr>
            </w:pPr>
            <w:r w:rsidRPr="00912DF0">
              <w:rPr>
                <w:rFonts w:ascii="Arial" w:hAnsi="Arial" w:cs="Arial"/>
                <w:lang w:eastAsia="zh-CN"/>
              </w:rPr>
              <w:t>Children currently at the elementary schools will be functioning in a different world around 2030; a post-Covid world which have gone through a process of changes</w:t>
            </w:r>
          </w:p>
          <w:p w14:paraId="7549894E" w14:textId="18E693CA" w:rsidR="00BC686A" w:rsidRPr="00912DF0" w:rsidRDefault="006744CF" w:rsidP="00912DF0">
            <w:pPr>
              <w:pStyle w:val="ListParagraph"/>
              <w:numPr>
                <w:ilvl w:val="0"/>
                <w:numId w:val="29"/>
              </w:numPr>
              <w:rPr>
                <w:rFonts w:ascii="Arial" w:hAnsi="Arial" w:cs="Arial"/>
                <w:lang w:eastAsia="zh-CN"/>
              </w:rPr>
            </w:pPr>
            <w:r w:rsidRPr="00912DF0">
              <w:rPr>
                <w:rFonts w:ascii="Arial" w:hAnsi="Arial" w:cs="Arial"/>
                <w:lang w:eastAsia="zh-CN"/>
              </w:rPr>
              <w:t xml:space="preserve">What is the definition of digital inclusion: Is the ability of individuals and groups to access and use of information and communication technologies </w:t>
            </w:r>
          </w:p>
          <w:p w14:paraId="3911809A" w14:textId="66FC5DA5" w:rsidR="008E433E" w:rsidRPr="00912DF0" w:rsidRDefault="006744CF" w:rsidP="00912DF0">
            <w:pPr>
              <w:pStyle w:val="ListParagraph"/>
              <w:numPr>
                <w:ilvl w:val="0"/>
                <w:numId w:val="29"/>
              </w:numPr>
              <w:rPr>
                <w:rFonts w:ascii="Arial" w:hAnsi="Arial" w:cs="Arial"/>
                <w:lang w:eastAsia="zh-CN"/>
              </w:rPr>
            </w:pPr>
            <w:r w:rsidRPr="00912DF0">
              <w:rPr>
                <w:rFonts w:ascii="Arial" w:hAnsi="Arial" w:cs="Arial"/>
                <w:lang w:eastAsia="zh-CN"/>
              </w:rPr>
              <w:t xml:space="preserve">The </w:t>
            </w:r>
            <w:r w:rsidR="00B31A4B" w:rsidRPr="00912DF0">
              <w:rPr>
                <w:rFonts w:ascii="Arial" w:hAnsi="Arial" w:cs="Arial"/>
                <w:lang w:eastAsia="zh-CN"/>
              </w:rPr>
              <w:t xml:space="preserve">inclusion of </w:t>
            </w:r>
            <w:r w:rsidRPr="00912DF0">
              <w:rPr>
                <w:rFonts w:ascii="Arial" w:hAnsi="Arial" w:cs="Arial"/>
                <w:lang w:eastAsia="zh-CN"/>
              </w:rPr>
              <w:t xml:space="preserve">different groups in society </w:t>
            </w:r>
            <w:r w:rsidR="00B31A4B" w:rsidRPr="00912DF0">
              <w:rPr>
                <w:rFonts w:ascii="Arial" w:hAnsi="Arial" w:cs="Arial"/>
                <w:lang w:eastAsia="zh-CN"/>
              </w:rPr>
              <w:t xml:space="preserve">is </w:t>
            </w:r>
            <w:r w:rsidRPr="00912DF0">
              <w:rPr>
                <w:rFonts w:ascii="Arial" w:hAnsi="Arial" w:cs="Arial"/>
                <w:lang w:eastAsia="zh-CN"/>
              </w:rPr>
              <w:t>important such as, women and children, interior and rural districts, elderly and people with disabilities</w:t>
            </w:r>
            <w:r w:rsidR="00B31A4B" w:rsidRPr="00912DF0">
              <w:rPr>
                <w:rFonts w:ascii="Arial" w:hAnsi="Arial" w:cs="Arial"/>
                <w:lang w:eastAsia="zh-CN"/>
              </w:rPr>
              <w:t>.</w:t>
            </w:r>
          </w:p>
          <w:p w14:paraId="2D6C9316" w14:textId="4D81E142" w:rsidR="00BC686A" w:rsidRPr="00912DF0" w:rsidRDefault="00B31A4B" w:rsidP="00912DF0">
            <w:pPr>
              <w:pStyle w:val="ListParagraph"/>
              <w:numPr>
                <w:ilvl w:val="0"/>
                <w:numId w:val="29"/>
              </w:numPr>
              <w:rPr>
                <w:rFonts w:ascii="Arial" w:hAnsi="Arial" w:cs="Arial"/>
                <w:lang w:eastAsia="zh-CN"/>
              </w:rPr>
            </w:pPr>
            <w:r w:rsidRPr="00912DF0">
              <w:rPr>
                <w:rFonts w:ascii="Arial" w:hAnsi="Arial" w:cs="Arial"/>
                <w:lang w:eastAsia="zh-CN"/>
              </w:rPr>
              <w:t>As education committee it is important to inform the youth of the fact that t</w:t>
            </w:r>
            <w:r w:rsidR="006744CF" w:rsidRPr="00912DF0">
              <w:rPr>
                <w:rFonts w:ascii="Arial" w:hAnsi="Arial" w:cs="Arial"/>
                <w:lang w:eastAsia="zh-CN"/>
              </w:rPr>
              <w:t>here are groups in society that are lagging behind in the use of modern/</w:t>
            </w:r>
            <w:r w:rsidR="00094969" w:rsidRPr="00912DF0">
              <w:rPr>
                <w:rFonts w:ascii="Arial" w:hAnsi="Arial" w:cs="Arial"/>
                <w:lang w:eastAsia="zh-CN"/>
              </w:rPr>
              <w:t>ICT</w:t>
            </w:r>
            <w:r w:rsidR="006744CF" w:rsidRPr="00912DF0">
              <w:rPr>
                <w:rFonts w:ascii="Arial" w:hAnsi="Arial" w:cs="Arial"/>
                <w:lang w:eastAsia="zh-CN"/>
              </w:rPr>
              <w:t xml:space="preserve"> technologies such as the elderly.</w:t>
            </w:r>
          </w:p>
          <w:p w14:paraId="4BE93B68" w14:textId="7798BA43" w:rsidR="006744CF" w:rsidRPr="00912DF0" w:rsidRDefault="00B31A4B" w:rsidP="00912DF0">
            <w:pPr>
              <w:pStyle w:val="ListParagraph"/>
              <w:numPr>
                <w:ilvl w:val="0"/>
                <w:numId w:val="29"/>
              </w:numPr>
              <w:rPr>
                <w:rFonts w:ascii="Arial" w:hAnsi="Arial" w:cs="Arial"/>
                <w:lang w:eastAsia="zh-CN"/>
              </w:rPr>
            </w:pPr>
            <w:r w:rsidRPr="00912DF0">
              <w:rPr>
                <w:rFonts w:ascii="Arial" w:hAnsi="Arial" w:cs="Arial"/>
                <w:lang w:eastAsia="zh-CN"/>
              </w:rPr>
              <w:t xml:space="preserve">We also know the </w:t>
            </w:r>
            <w:r w:rsidR="006744CF" w:rsidRPr="00912DF0">
              <w:rPr>
                <w:rFonts w:ascii="Arial" w:hAnsi="Arial" w:cs="Arial"/>
                <w:lang w:eastAsia="zh-CN"/>
              </w:rPr>
              <w:t>definition of sustainable development which is development that meets of the present</w:t>
            </w:r>
            <w:r w:rsidRPr="00912DF0">
              <w:rPr>
                <w:rFonts w:ascii="Arial" w:hAnsi="Arial" w:cs="Arial"/>
                <w:lang w:eastAsia="zh-CN"/>
              </w:rPr>
              <w:t xml:space="preserve"> needs without comprising the ability of future generations to meet their own needs.</w:t>
            </w:r>
          </w:p>
          <w:p w14:paraId="1BF4925D" w14:textId="66A45C31" w:rsidR="00094969" w:rsidRPr="00912DF0" w:rsidRDefault="00B31A4B" w:rsidP="00912DF0">
            <w:pPr>
              <w:pStyle w:val="ListParagraph"/>
              <w:numPr>
                <w:ilvl w:val="0"/>
                <w:numId w:val="29"/>
              </w:numPr>
              <w:rPr>
                <w:rFonts w:ascii="Arial" w:hAnsi="Arial" w:cs="Arial"/>
                <w:lang w:eastAsia="zh-CN"/>
              </w:rPr>
            </w:pPr>
            <w:r w:rsidRPr="00912DF0">
              <w:rPr>
                <w:rFonts w:ascii="Arial" w:hAnsi="Arial" w:cs="Arial"/>
                <w:lang w:eastAsia="zh-CN"/>
              </w:rPr>
              <w:t>Today is earth day and Suriname is on the eve of becoming an oil nation</w:t>
            </w:r>
            <w:r w:rsidR="00094969" w:rsidRPr="00912DF0">
              <w:rPr>
                <w:rFonts w:ascii="Arial" w:hAnsi="Arial" w:cs="Arial"/>
                <w:lang w:eastAsia="zh-CN"/>
              </w:rPr>
              <w:t>; but it is also important to give attention to other sustainable sectors.</w:t>
            </w:r>
          </w:p>
          <w:p w14:paraId="2B7BF72F" w14:textId="32CB9EFD" w:rsidR="00094969" w:rsidRPr="00912DF0" w:rsidRDefault="00094969" w:rsidP="00912DF0">
            <w:pPr>
              <w:pStyle w:val="ListParagraph"/>
              <w:numPr>
                <w:ilvl w:val="0"/>
                <w:numId w:val="29"/>
              </w:numPr>
              <w:rPr>
                <w:rFonts w:ascii="Arial" w:hAnsi="Arial" w:cs="Arial"/>
                <w:lang w:eastAsia="zh-CN"/>
              </w:rPr>
            </w:pPr>
            <w:r w:rsidRPr="00912DF0">
              <w:rPr>
                <w:rFonts w:ascii="Arial" w:hAnsi="Arial" w:cs="Arial"/>
                <w:lang w:eastAsia="zh-CN"/>
              </w:rPr>
              <w:t>The ICT sector can become a substantive and viable sector for the economy.</w:t>
            </w:r>
          </w:p>
          <w:p w14:paraId="7B9941A7" w14:textId="2EF73AE1" w:rsidR="00094969" w:rsidRPr="00912DF0" w:rsidRDefault="00094969" w:rsidP="00912DF0">
            <w:pPr>
              <w:pStyle w:val="ListParagraph"/>
              <w:numPr>
                <w:ilvl w:val="0"/>
                <w:numId w:val="29"/>
              </w:numPr>
              <w:rPr>
                <w:rFonts w:ascii="Arial" w:hAnsi="Arial" w:cs="Arial"/>
                <w:lang w:eastAsia="zh-CN"/>
              </w:rPr>
            </w:pPr>
            <w:r w:rsidRPr="00912DF0">
              <w:rPr>
                <w:rFonts w:ascii="Arial" w:hAnsi="Arial" w:cs="Arial"/>
                <w:lang w:eastAsia="zh-CN"/>
              </w:rPr>
              <w:t>Referring to the 3 pillars of the SDGs namely economic viability, environmental protection and social equity, is economic viability of importance as</w:t>
            </w:r>
            <w:r w:rsidR="00C66CDF" w:rsidRPr="00912DF0">
              <w:rPr>
                <w:rFonts w:ascii="Arial" w:hAnsi="Arial" w:cs="Arial"/>
                <w:lang w:eastAsia="zh-CN"/>
              </w:rPr>
              <w:t xml:space="preserve"> current societal development/improvement </w:t>
            </w:r>
            <w:r w:rsidRPr="00912DF0">
              <w:rPr>
                <w:rFonts w:ascii="Arial" w:hAnsi="Arial" w:cs="Arial"/>
                <w:lang w:eastAsia="zh-CN"/>
              </w:rPr>
              <w:t xml:space="preserve">is </w:t>
            </w:r>
            <w:r w:rsidR="00C66CDF" w:rsidRPr="00912DF0">
              <w:rPr>
                <w:rFonts w:ascii="Arial" w:hAnsi="Arial" w:cs="Arial"/>
                <w:lang w:eastAsia="zh-CN"/>
              </w:rPr>
              <w:t xml:space="preserve">mostly </w:t>
            </w:r>
            <w:r w:rsidRPr="00912DF0">
              <w:rPr>
                <w:rFonts w:ascii="Arial" w:hAnsi="Arial" w:cs="Arial"/>
                <w:lang w:eastAsia="zh-CN"/>
              </w:rPr>
              <w:t xml:space="preserve">measured by </w:t>
            </w:r>
            <w:r w:rsidR="00C66CDF" w:rsidRPr="00912DF0">
              <w:rPr>
                <w:rFonts w:ascii="Arial" w:hAnsi="Arial" w:cs="Arial"/>
                <w:lang w:eastAsia="zh-CN"/>
              </w:rPr>
              <w:t xml:space="preserve">its </w:t>
            </w:r>
            <w:r w:rsidRPr="00912DF0">
              <w:rPr>
                <w:rFonts w:ascii="Arial" w:hAnsi="Arial" w:cs="Arial"/>
                <w:lang w:eastAsia="zh-CN"/>
              </w:rPr>
              <w:t>economic strength</w:t>
            </w:r>
            <w:r w:rsidR="00C66CDF" w:rsidRPr="00912DF0">
              <w:rPr>
                <w:rFonts w:ascii="Arial" w:hAnsi="Arial" w:cs="Arial"/>
                <w:lang w:eastAsia="zh-CN"/>
              </w:rPr>
              <w:t>.</w:t>
            </w:r>
            <w:r w:rsidR="00C66CDF">
              <w:t xml:space="preserve"> I</w:t>
            </w:r>
            <w:r w:rsidR="00C66CDF" w:rsidRPr="00912DF0">
              <w:rPr>
                <w:rFonts w:ascii="Arial" w:hAnsi="Arial" w:cs="Arial"/>
                <w:lang w:eastAsia="zh-CN"/>
              </w:rPr>
              <w:t>n Suriname our progress has been measured by the exchange rate, which is translated to our purchasing power.</w:t>
            </w:r>
          </w:p>
          <w:p w14:paraId="1F9B9F76" w14:textId="67B10EF4" w:rsidR="00094969" w:rsidRPr="00912DF0" w:rsidRDefault="00C66CDF" w:rsidP="00912DF0">
            <w:pPr>
              <w:pStyle w:val="ListParagraph"/>
              <w:numPr>
                <w:ilvl w:val="0"/>
                <w:numId w:val="29"/>
              </w:numPr>
              <w:rPr>
                <w:rFonts w:ascii="Arial" w:hAnsi="Arial" w:cs="Arial"/>
                <w:lang w:eastAsia="zh-CN"/>
              </w:rPr>
            </w:pPr>
            <w:r w:rsidRPr="00912DF0">
              <w:rPr>
                <w:rFonts w:ascii="Arial" w:hAnsi="Arial" w:cs="Arial"/>
                <w:lang w:eastAsia="zh-CN"/>
              </w:rPr>
              <w:t xml:space="preserve">The other pillars are also important namely environmental protection, and social equity which has an impact on inclusion. And we need </w:t>
            </w:r>
            <w:r w:rsidRPr="00912DF0">
              <w:rPr>
                <w:rFonts w:ascii="Arial" w:hAnsi="Arial" w:cs="Arial"/>
                <w:lang w:eastAsia="zh-CN"/>
              </w:rPr>
              <w:lastRenderedPageBreak/>
              <w:t>education for that; education is an important pillar for sustainable development</w:t>
            </w:r>
            <w:r w:rsidR="004455A1" w:rsidRPr="00912DF0">
              <w:rPr>
                <w:rFonts w:ascii="Arial" w:hAnsi="Arial" w:cs="Arial"/>
                <w:lang w:eastAsia="zh-CN"/>
              </w:rPr>
              <w:t xml:space="preserve"> as it produces human power for the society</w:t>
            </w:r>
            <w:r w:rsidRPr="00912DF0">
              <w:rPr>
                <w:rFonts w:ascii="Arial" w:hAnsi="Arial" w:cs="Arial"/>
                <w:lang w:eastAsia="zh-CN"/>
              </w:rPr>
              <w:t>.</w:t>
            </w:r>
          </w:p>
          <w:p w14:paraId="0E979038" w14:textId="02C23ABB" w:rsidR="004455A1" w:rsidRPr="00912DF0" w:rsidRDefault="004455A1" w:rsidP="00912DF0">
            <w:pPr>
              <w:pStyle w:val="ListParagraph"/>
              <w:numPr>
                <w:ilvl w:val="0"/>
                <w:numId w:val="29"/>
              </w:numPr>
              <w:rPr>
                <w:rFonts w:ascii="Arial" w:hAnsi="Arial" w:cs="Arial"/>
                <w:lang w:eastAsia="zh-CN"/>
              </w:rPr>
            </w:pPr>
            <w:r w:rsidRPr="00912DF0">
              <w:rPr>
                <w:rFonts w:ascii="Arial" w:hAnsi="Arial" w:cs="Arial"/>
                <w:lang w:eastAsia="zh-CN"/>
              </w:rPr>
              <w:t>Education is the transmission of social and cultural norms and values.</w:t>
            </w:r>
          </w:p>
          <w:p w14:paraId="03C70E4C" w14:textId="33E3D1F3" w:rsidR="00C66CDF" w:rsidRPr="00912DF0" w:rsidRDefault="004455A1" w:rsidP="00912DF0">
            <w:pPr>
              <w:pStyle w:val="ListParagraph"/>
              <w:numPr>
                <w:ilvl w:val="0"/>
                <w:numId w:val="29"/>
              </w:numPr>
              <w:rPr>
                <w:rFonts w:ascii="Arial" w:hAnsi="Arial" w:cs="Arial"/>
                <w:lang w:eastAsia="zh-CN"/>
              </w:rPr>
            </w:pPr>
            <w:r w:rsidRPr="00912DF0">
              <w:rPr>
                <w:rFonts w:ascii="Arial" w:hAnsi="Arial" w:cs="Arial"/>
                <w:lang w:eastAsia="zh-CN"/>
              </w:rPr>
              <w:t>And the 21</w:t>
            </w:r>
            <w:r w:rsidRPr="00912DF0">
              <w:rPr>
                <w:rFonts w:ascii="Arial" w:hAnsi="Arial" w:cs="Arial"/>
                <w:vertAlign w:val="superscript"/>
                <w:lang w:eastAsia="zh-CN"/>
              </w:rPr>
              <w:t>st</w:t>
            </w:r>
            <w:r w:rsidRPr="00912DF0">
              <w:rPr>
                <w:rFonts w:ascii="Arial" w:hAnsi="Arial" w:cs="Arial"/>
                <w:lang w:eastAsia="zh-CN"/>
              </w:rPr>
              <w:t xml:space="preserve"> century skills are needed to function in today’s modern society</w:t>
            </w:r>
          </w:p>
          <w:p w14:paraId="28B24757" w14:textId="4C1A75B9" w:rsidR="004455A1" w:rsidRPr="00912DF0" w:rsidRDefault="004455A1" w:rsidP="00912DF0">
            <w:pPr>
              <w:pStyle w:val="ListParagraph"/>
              <w:numPr>
                <w:ilvl w:val="0"/>
                <w:numId w:val="29"/>
              </w:numPr>
              <w:rPr>
                <w:rFonts w:ascii="Arial" w:hAnsi="Arial" w:cs="Arial"/>
                <w:lang w:eastAsia="zh-CN"/>
              </w:rPr>
            </w:pPr>
            <w:r w:rsidRPr="00912DF0">
              <w:rPr>
                <w:rFonts w:ascii="Arial" w:hAnsi="Arial" w:cs="Arial"/>
                <w:lang w:eastAsia="zh-CN"/>
              </w:rPr>
              <w:t>There is a gap between education and business; what is delivered by the education system is not meeting the expectation of the private sector. But since no study is done, evidence/data cannot be presented to support this. The Education Cie</w:t>
            </w:r>
            <w:r w:rsidR="00CD48F3" w:rsidRPr="00912DF0">
              <w:rPr>
                <w:rFonts w:ascii="Arial" w:hAnsi="Arial" w:cs="Arial"/>
                <w:lang w:eastAsia="zh-CN"/>
              </w:rPr>
              <w:t>.</w:t>
            </w:r>
            <w:r w:rsidRPr="00912DF0">
              <w:rPr>
                <w:rFonts w:ascii="Arial" w:hAnsi="Arial" w:cs="Arial"/>
                <w:lang w:eastAsia="zh-CN"/>
              </w:rPr>
              <w:t xml:space="preserve"> of the ICT Ass. is collaborating with partners incl. government and education institutes to present the required data.</w:t>
            </w:r>
          </w:p>
          <w:p w14:paraId="0BF7CA28" w14:textId="0C08A801" w:rsidR="00CD48F3" w:rsidRPr="00912DF0" w:rsidRDefault="004455A1" w:rsidP="00912DF0">
            <w:pPr>
              <w:pStyle w:val="ListParagraph"/>
              <w:numPr>
                <w:ilvl w:val="0"/>
                <w:numId w:val="29"/>
              </w:numPr>
              <w:rPr>
                <w:rFonts w:ascii="Arial" w:hAnsi="Arial" w:cs="Arial"/>
                <w:lang w:eastAsia="zh-CN"/>
              </w:rPr>
            </w:pPr>
            <w:r w:rsidRPr="00912DF0">
              <w:rPr>
                <w:rFonts w:ascii="Arial" w:hAnsi="Arial" w:cs="Arial"/>
                <w:lang w:eastAsia="zh-CN"/>
              </w:rPr>
              <w:t>The</w:t>
            </w:r>
            <w:r w:rsidR="00912DF0">
              <w:rPr>
                <w:rFonts w:ascii="Arial" w:hAnsi="Arial" w:cs="Arial"/>
                <w:lang w:eastAsia="zh-CN"/>
              </w:rPr>
              <w:t>re</w:t>
            </w:r>
            <w:r w:rsidRPr="00912DF0">
              <w:rPr>
                <w:rFonts w:ascii="Arial" w:hAnsi="Arial" w:cs="Arial"/>
                <w:lang w:eastAsia="zh-CN"/>
              </w:rPr>
              <w:t xml:space="preserve"> is also a generation gap; we are currently in a transition. Those born before 1980 are regarded as digital </w:t>
            </w:r>
            <w:r w:rsidR="00CD48F3" w:rsidRPr="00912DF0">
              <w:rPr>
                <w:rFonts w:ascii="Arial" w:hAnsi="Arial" w:cs="Arial"/>
                <w:lang w:eastAsia="zh-CN"/>
              </w:rPr>
              <w:t xml:space="preserve">immigrants and those born after 1980 are the digital natives. </w:t>
            </w:r>
          </w:p>
          <w:p w14:paraId="6D055A2C" w14:textId="4EBB8C53" w:rsidR="00CD48F3" w:rsidRPr="00912DF0" w:rsidRDefault="00CD48F3" w:rsidP="00912DF0">
            <w:pPr>
              <w:pStyle w:val="ListParagraph"/>
              <w:numPr>
                <w:ilvl w:val="0"/>
                <w:numId w:val="29"/>
              </w:numPr>
              <w:rPr>
                <w:rFonts w:ascii="Arial" w:hAnsi="Arial" w:cs="Arial"/>
                <w:lang w:eastAsia="zh-CN"/>
              </w:rPr>
            </w:pPr>
            <w:r w:rsidRPr="00912DF0">
              <w:rPr>
                <w:rFonts w:ascii="Arial" w:hAnsi="Arial" w:cs="Arial"/>
                <w:lang w:eastAsia="zh-CN"/>
              </w:rPr>
              <w:t>The education system has to address the gaps and anticipate on the knowledge on demand.</w:t>
            </w:r>
          </w:p>
          <w:p w14:paraId="0C031DD4" w14:textId="21D2A27B" w:rsidR="00CD48F3" w:rsidRPr="00912DF0" w:rsidRDefault="00CD48F3" w:rsidP="00912DF0">
            <w:pPr>
              <w:pStyle w:val="ListParagraph"/>
              <w:numPr>
                <w:ilvl w:val="0"/>
                <w:numId w:val="29"/>
              </w:numPr>
              <w:rPr>
                <w:rFonts w:ascii="Arial" w:hAnsi="Arial" w:cs="Arial"/>
                <w:lang w:eastAsia="zh-CN"/>
              </w:rPr>
            </w:pPr>
            <w:r w:rsidRPr="00912DF0">
              <w:rPr>
                <w:rFonts w:ascii="Arial" w:hAnsi="Arial" w:cs="Arial"/>
                <w:lang w:eastAsia="zh-CN"/>
              </w:rPr>
              <w:t>The education platform established by the ICT Ass, has to be re-activated and strengthened with more active input from the private sector.</w:t>
            </w:r>
          </w:p>
          <w:p w14:paraId="52224C74" w14:textId="5B5AFEAC" w:rsidR="006744CF" w:rsidRDefault="00CD48F3" w:rsidP="00912DF0">
            <w:pPr>
              <w:pStyle w:val="ListParagraph"/>
              <w:numPr>
                <w:ilvl w:val="0"/>
                <w:numId w:val="29"/>
              </w:numPr>
              <w:rPr>
                <w:rFonts w:ascii="Arial" w:hAnsi="Arial" w:cs="Arial"/>
                <w:lang w:eastAsia="zh-CN"/>
              </w:rPr>
            </w:pPr>
            <w:r w:rsidRPr="00912DF0">
              <w:rPr>
                <w:rFonts w:ascii="Arial" w:hAnsi="Arial" w:cs="Arial"/>
                <w:lang w:eastAsia="zh-CN"/>
              </w:rPr>
              <w:t xml:space="preserve">There are enough reports </w:t>
            </w:r>
            <w:r w:rsidR="00912DF0">
              <w:rPr>
                <w:rFonts w:ascii="Arial" w:hAnsi="Arial" w:cs="Arial"/>
                <w:lang w:eastAsia="zh-CN"/>
              </w:rPr>
              <w:t>but</w:t>
            </w:r>
            <w:r w:rsidRPr="00912DF0">
              <w:rPr>
                <w:rFonts w:ascii="Arial" w:hAnsi="Arial" w:cs="Arial"/>
                <w:lang w:eastAsia="zh-CN"/>
              </w:rPr>
              <w:t xml:space="preserve"> the actions/recommendations/plans should be implemented</w:t>
            </w:r>
          </w:p>
        </w:tc>
      </w:tr>
      <w:tr w:rsidR="009611F8" w14:paraId="06F20FDE" w14:textId="77777777" w:rsidTr="6A24FC70">
        <w:tc>
          <w:tcPr>
            <w:tcW w:w="2650" w:type="dxa"/>
            <w:tcBorders>
              <w:top w:val="single" w:sz="4" w:space="0" w:color="auto"/>
              <w:left w:val="single" w:sz="4" w:space="0" w:color="auto"/>
              <w:bottom w:val="single" w:sz="4" w:space="0" w:color="auto"/>
              <w:right w:val="single" w:sz="4" w:space="0" w:color="auto"/>
            </w:tcBorders>
          </w:tcPr>
          <w:p w14:paraId="08E62C6E" w14:textId="65373821" w:rsidR="009611F8" w:rsidRDefault="009611F8" w:rsidP="00CB5FB5">
            <w:pPr>
              <w:rPr>
                <w:rFonts w:ascii="Arial" w:hAnsi="Arial" w:cs="Arial"/>
                <w:lang w:eastAsia="zh-CN"/>
              </w:rPr>
            </w:pPr>
          </w:p>
        </w:tc>
        <w:tc>
          <w:tcPr>
            <w:tcW w:w="8060" w:type="dxa"/>
            <w:tcBorders>
              <w:top w:val="single" w:sz="4" w:space="0" w:color="auto"/>
              <w:left w:val="single" w:sz="4" w:space="0" w:color="auto"/>
              <w:bottom w:val="single" w:sz="4" w:space="0" w:color="auto"/>
              <w:right w:val="single" w:sz="4" w:space="0" w:color="auto"/>
            </w:tcBorders>
          </w:tcPr>
          <w:p w14:paraId="0C572DF4" w14:textId="60A5A22C" w:rsidR="009611F8" w:rsidRDefault="00116695" w:rsidP="00320528">
            <w:pPr>
              <w:rPr>
                <w:rFonts w:ascii="Arial" w:hAnsi="Arial" w:cs="Arial"/>
                <w:lang w:eastAsia="zh-CN"/>
              </w:rPr>
            </w:pPr>
            <w:r>
              <w:rPr>
                <w:rFonts w:ascii="Arial" w:hAnsi="Arial" w:cs="Arial"/>
                <w:lang w:eastAsia="zh-CN"/>
              </w:rPr>
              <w:t>Question</w:t>
            </w:r>
            <w:r w:rsidR="005B653C">
              <w:rPr>
                <w:rFonts w:ascii="Arial" w:hAnsi="Arial" w:cs="Arial"/>
                <w:lang w:eastAsia="zh-CN"/>
              </w:rPr>
              <w:t xml:space="preserve"> 1</w:t>
            </w:r>
            <w:r w:rsidR="0042429C">
              <w:rPr>
                <w:rFonts w:ascii="Arial" w:hAnsi="Arial" w:cs="Arial"/>
                <w:lang w:eastAsia="zh-CN"/>
              </w:rPr>
              <w:t xml:space="preserve"> addressed to the Minister of Education:</w:t>
            </w:r>
            <w:r w:rsidR="005B653C">
              <w:rPr>
                <w:rFonts w:ascii="Arial" w:hAnsi="Arial" w:cs="Arial"/>
                <w:lang w:eastAsia="zh-CN"/>
              </w:rPr>
              <w:t xml:space="preserve">. Can the private schools </w:t>
            </w:r>
            <w:r w:rsidR="005B653C" w:rsidRPr="005B653C">
              <w:rPr>
                <w:rFonts w:ascii="Arial" w:hAnsi="Arial" w:cs="Arial"/>
                <w:lang w:eastAsia="zh-CN"/>
              </w:rPr>
              <w:t>be taken into account when decisions are taken</w:t>
            </w:r>
            <w:r w:rsidR="005B653C">
              <w:rPr>
                <w:rFonts w:ascii="Arial" w:hAnsi="Arial" w:cs="Arial"/>
                <w:lang w:eastAsia="zh-CN"/>
              </w:rPr>
              <w:t xml:space="preserve"> regarding </w:t>
            </w:r>
            <w:r w:rsidR="0042429C">
              <w:rPr>
                <w:rFonts w:ascii="Arial" w:hAnsi="Arial" w:cs="Arial"/>
                <w:lang w:eastAsia="zh-CN"/>
              </w:rPr>
              <w:t>ICT policy with the education sector (</w:t>
            </w:r>
            <w:r w:rsidR="005B653C">
              <w:rPr>
                <w:rFonts w:ascii="Arial" w:hAnsi="Arial" w:cs="Arial"/>
                <w:lang w:eastAsia="zh-CN"/>
              </w:rPr>
              <w:t xml:space="preserve">online and blended </w:t>
            </w:r>
            <w:r w:rsidR="0042429C">
              <w:rPr>
                <w:rFonts w:ascii="Arial" w:hAnsi="Arial" w:cs="Arial"/>
                <w:lang w:eastAsia="zh-CN"/>
              </w:rPr>
              <w:t>lessons)</w:t>
            </w:r>
          </w:p>
          <w:p w14:paraId="6DF68231" w14:textId="3CAA87E4" w:rsidR="0042429C" w:rsidRDefault="0042429C" w:rsidP="00320528">
            <w:pPr>
              <w:rPr>
                <w:rFonts w:ascii="Arial" w:hAnsi="Arial" w:cs="Arial"/>
                <w:lang w:eastAsia="zh-CN"/>
              </w:rPr>
            </w:pPr>
            <w:r>
              <w:rPr>
                <w:rFonts w:ascii="Arial" w:hAnsi="Arial" w:cs="Arial"/>
                <w:lang w:eastAsia="zh-CN"/>
              </w:rPr>
              <w:t xml:space="preserve">Response: Yes, is possible. In general, instructions/communications are extended to all schools in the country. The inspection department also visits all schools included the private ones which can only be established with approval from the ministry. </w:t>
            </w:r>
          </w:p>
          <w:p w14:paraId="752C1249" w14:textId="36C68044" w:rsidR="0042429C" w:rsidRDefault="0042429C" w:rsidP="00320528">
            <w:pPr>
              <w:rPr>
                <w:rFonts w:ascii="Arial" w:hAnsi="Arial" w:cs="Arial"/>
                <w:lang w:eastAsia="zh-CN"/>
              </w:rPr>
            </w:pPr>
          </w:p>
          <w:p w14:paraId="5A492BD7" w14:textId="77777777" w:rsidR="00B469B0" w:rsidRPr="00B469B0" w:rsidRDefault="00B469B0" w:rsidP="00B469B0">
            <w:pPr>
              <w:rPr>
                <w:rFonts w:ascii="Arial" w:hAnsi="Arial" w:cs="Arial"/>
                <w:lang w:eastAsia="zh-CN"/>
              </w:rPr>
            </w:pPr>
            <w:r w:rsidRPr="00B469B0">
              <w:rPr>
                <w:rFonts w:ascii="Arial" w:hAnsi="Arial" w:cs="Arial"/>
                <w:lang w:eastAsia="zh-CN"/>
              </w:rPr>
              <w:t>Question 1 addressed to the Minister of Education:. Can the private schools be taken into account when decisions are taken regarding ICT policy with the education sector (online and blended lessons)</w:t>
            </w:r>
          </w:p>
          <w:p w14:paraId="4423CB05" w14:textId="77777777" w:rsidR="00B469B0" w:rsidRPr="00B469B0" w:rsidRDefault="00B469B0" w:rsidP="00B469B0">
            <w:pPr>
              <w:rPr>
                <w:rFonts w:ascii="Arial" w:hAnsi="Arial" w:cs="Arial"/>
                <w:lang w:eastAsia="zh-CN"/>
              </w:rPr>
            </w:pPr>
            <w:r w:rsidRPr="00B469B0">
              <w:rPr>
                <w:rFonts w:ascii="Arial" w:hAnsi="Arial" w:cs="Arial"/>
                <w:lang w:eastAsia="zh-CN"/>
              </w:rPr>
              <w:t>Response: Yes, is possible. In general, instructions/communications are extended to all schools in the country. The inspection department also visits all schools included the private ones which can only be established with approval from the ministry.</w:t>
            </w:r>
          </w:p>
          <w:p w14:paraId="2C305895" w14:textId="77777777" w:rsidR="00B469B0" w:rsidRPr="00B469B0" w:rsidRDefault="00B469B0" w:rsidP="00B469B0">
            <w:pPr>
              <w:rPr>
                <w:rFonts w:ascii="Arial" w:hAnsi="Arial" w:cs="Arial"/>
                <w:lang w:eastAsia="zh-CN"/>
              </w:rPr>
            </w:pPr>
          </w:p>
          <w:p w14:paraId="55C316D5" w14:textId="77777777" w:rsidR="00B469B0" w:rsidRPr="00B469B0" w:rsidRDefault="00B469B0" w:rsidP="00B469B0">
            <w:pPr>
              <w:rPr>
                <w:rFonts w:ascii="Arial" w:hAnsi="Arial" w:cs="Arial"/>
                <w:lang w:eastAsia="zh-CN"/>
              </w:rPr>
            </w:pPr>
            <w:r w:rsidRPr="00B469B0">
              <w:rPr>
                <w:rFonts w:ascii="Arial" w:hAnsi="Arial" w:cs="Arial"/>
                <w:lang w:eastAsia="zh-CN"/>
              </w:rPr>
              <w:t>Question 2; Why chose WhatsApp group for parents when completing distance education.</w:t>
            </w:r>
          </w:p>
          <w:p w14:paraId="384FC6E4" w14:textId="77777777" w:rsidR="00B469B0" w:rsidRPr="00B469B0" w:rsidRDefault="00B469B0" w:rsidP="00B469B0">
            <w:pPr>
              <w:rPr>
                <w:rFonts w:ascii="Arial" w:hAnsi="Arial" w:cs="Arial"/>
                <w:lang w:eastAsia="zh-CN"/>
              </w:rPr>
            </w:pPr>
            <w:r w:rsidRPr="00B469B0">
              <w:rPr>
                <w:rFonts w:ascii="Arial" w:hAnsi="Arial" w:cs="Arial"/>
                <w:lang w:eastAsia="zh-CN"/>
              </w:rPr>
              <w:t>Not an instruction from the ministry. There is, however, instruction to reach the students and parents. The ministry realizes that not all children and parents have an internet connection and also a large group of students and parents do not have the devices and data (allowed but not required). It is difficult to work at the elementary school level with devices and internet.</w:t>
            </w:r>
          </w:p>
          <w:p w14:paraId="678DE6AD" w14:textId="77777777" w:rsidR="00B469B0" w:rsidRPr="00B469B0" w:rsidRDefault="00B469B0" w:rsidP="00B469B0">
            <w:pPr>
              <w:rPr>
                <w:rFonts w:ascii="Arial" w:hAnsi="Arial" w:cs="Arial"/>
                <w:lang w:eastAsia="zh-CN"/>
              </w:rPr>
            </w:pPr>
          </w:p>
          <w:p w14:paraId="49D7707C" w14:textId="77777777" w:rsidR="00B469B0" w:rsidRPr="00B469B0" w:rsidRDefault="00B469B0" w:rsidP="00B469B0">
            <w:pPr>
              <w:rPr>
                <w:rFonts w:ascii="Arial" w:hAnsi="Arial" w:cs="Arial"/>
                <w:lang w:eastAsia="zh-CN"/>
              </w:rPr>
            </w:pPr>
            <w:r w:rsidRPr="00B469B0">
              <w:rPr>
                <w:rFonts w:ascii="Arial" w:hAnsi="Arial" w:cs="Arial"/>
                <w:lang w:eastAsia="zh-CN"/>
              </w:rPr>
              <w:t>Question 3: Which changes in education due to Covid can be implemented structurally, especially with regard to ICT</w:t>
            </w:r>
          </w:p>
          <w:p w14:paraId="690325A1" w14:textId="77777777" w:rsidR="00B469B0" w:rsidRPr="00B469B0" w:rsidRDefault="00B469B0" w:rsidP="00B469B0">
            <w:pPr>
              <w:rPr>
                <w:rFonts w:ascii="Arial" w:hAnsi="Arial" w:cs="Arial"/>
                <w:lang w:eastAsia="zh-CN"/>
              </w:rPr>
            </w:pPr>
            <w:r w:rsidRPr="00B469B0">
              <w:rPr>
                <w:rFonts w:ascii="Arial" w:hAnsi="Arial" w:cs="Arial"/>
                <w:lang w:eastAsia="zh-CN"/>
              </w:rPr>
              <w:t xml:space="preserve">All educational institutions (seen also on the presentation) have taken a more serious approach to ICT technology. What has to change structurally is that all schools have access to the internet, something that we are seriously preparing </w:t>
            </w:r>
            <w:r w:rsidRPr="00B469B0">
              <w:rPr>
                <w:rFonts w:ascii="Arial" w:hAnsi="Arial" w:cs="Arial"/>
                <w:lang w:eastAsia="zh-CN"/>
              </w:rPr>
              <w:lastRenderedPageBreak/>
              <w:t>with Telesur. We started with this Covid 19 situation and we have seen that parents do not have a smart phone. Say people have a smart phone, but not everyone has a smartphone with data and often not enough in households.</w:t>
            </w:r>
          </w:p>
          <w:p w14:paraId="38C77080" w14:textId="77777777" w:rsidR="00B469B0" w:rsidRPr="00B469B0" w:rsidRDefault="00B469B0" w:rsidP="00B469B0">
            <w:pPr>
              <w:rPr>
                <w:rFonts w:ascii="Arial" w:hAnsi="Arial" w:cs="Arial"/>
                <w:lang w:eastAsia="zh-CN"/>
              </w:rPr>
            </w:pPr>
            <w:r w:rsidRPr="00B469B0">
              <w:rPr>
                <w:rFonts w:ascii="Arial" w:hAnsi="Arial" w:cs="Arial"/>
                <w:lang w:eastAsia="zh-CN"/>
              </w:rPr>
              <w:t>Most important all 12000 teachers training in how to use devices and how to teach with ICT. Materials are made to be used in the classroom. So the material also has to be adapted.</w:t>
            </w:r>
          </w:p>
          <w:p w14:paraId="56339E43" w14:textId="77777777" w:rsidR="00B469B0" w:rsidRPr="00B469B0" w:rsidRDefault="00B469B0" w:rsidP="00B469B0">
            <w:pPr>
              <w:rPr>
                <w:rFonts w:ascii="Arial" w:hAnsi="Arial" w:cs="Arial"/>
                <w:lang w:eastAsia="zh-CN"/>
              </w:rPr>
            </w:pPr>
            <w:r w:rsidRPr="00B469B0">
              <w:rPr>
                <w:rFonts w:ascii="Arial" w:hAnsi="Arial" w:cs="Arial"/>
                <w:lang w:eastAsia="zh-CN"/>
              </w:rPr>
              <w:t>Some changes are coming and we are not going back for Covid: no back to big classes (no more than 25); for the time being also not going to 5 days of school for the larger schools, and possibly Saturday school for older children.</w:t>
            </w:r>
          </w:p>
          <w:p w14:paraId="154B6049" w14:textId="77777777" w:rsidR="00B469B0" w:rsidRPr="00B469B0" w:rsidRDefault="00B469B0" w:rsidP="00B469B0">
            <w:pPr>
              <w:rPr>
                <w:rFonts w:ascii="Arial" w:hAnsi="Arial" w:cs="Arial"/>
                <w:lang w:eastAsia="zh-CN"/>
              </w:rPr>
            </w:pPr>
          </w:p>
          <w:p w14:paraId="07B9923C" w14:textId="77777777" w:rsidR="00B469B0" w:rsidRPr="00B469B0" w:rsidRDefault="00B469B0" w:rsidP="00B469B0">
            <w:pPr>
              <w:rPr>
                <w:rFonts w:ascii="Arial" w:hAnsi="Arial" w:cs="Arial"/>
                <w:lang w:eastAsia="zh-CN"/>
              </w:rPr>
            </w:pPr>
            <w:r w:rsidRPr="00B469B0">
              <w:rPr>
                <w:rFonts w:ascii="Arial" w:hAnsi="Arial" w:cs="Arial"/>
                <w:lang w:eastAsia="zh-CN"/>
              </w:rPr>
              <w:t>Question 4. To what extent has account been taken of what is prescribed under SDG 4 when making policy within Education?</w:t>
            </w:r>
          </w:p>
          <w:p w14:paraId="752BC6BC" w14:textId="77777777" w:rsidR="00B469B0" w:rsidRPr="00B469B0" w:rsidRDefault="00B469B0" w:rsidP="00B469B0">
            <w:pPr>
              <w:rPr>
                <w:rFonts w:ascii="Arial" w:hAnsi="Arial" w:cs="Arial"/>
                <w:lang w:eastAsia="zh-CN"/>
              </w:rPr>
            </w:pPr>
            <w:r w:rsidRPr="00B469B0">
              <w:rPr>
                <w:rFonts w:ascii="Arial" w:hAnsi="Arial" w:cs="Arial"/>
                <w:lang w:eastAsia="zh-CN"/>
              </w:rPr>
              <w:t>agreed within</w:t>
            </w:r>
          </w:p>
          <w:p w14:paraId="2B740A51" w14:textId="77777777" w:rsidR="00B469B0" w:rsidRPr="00B469B0" w:rsidRDefault="00B469B0" w:rsidP="00B469B0">
            <w:pPr>
              <w:rPr>
                <w:rFonts w:ascii="Arial" w:hAnsi="Arial" w:cs="Arial"/>
                <w:lang w:eastAsia="zh-CN"/>
              </w:rPr>
            </w:pPr>
            <w:r w:rsidRPr="00B469B0">
              <w:rPr>
                <w:rFonts w:ascii="Arial" w:hAnsi="Arial" w:cs="Arial"/>
                <w:lang w:eastAsia="zh-CN"/>
              </w:rPr>
              <w:t>Some we do well, such as gender equality; with the boys we have a big problem, unlike in other countries. More women in higher education, VWO too, only GLO is 50 and 50.</w:t>
            </w:r>
          </w:p>
          <w:p w14:paraId="1DBC8E2F" w14:textId="77777777" w:rsidR="00B469B0" w:rsidRPr="00B469B0" w:rsidRDefault="00B469B0" w:rsidP="00B469B0">
            <w:pPr>
              <w:rPr>
                <w:rFonts w:ascii="Arial" w:hAnsi="Arial" w:cs="Arial"/>
                <w:lang w:eastAsia="zh-CN"/>
              </w:rPr>
            </w:pPr>
            <w:r w:rsidRPr="00B469B0">
              <w:rPr>
                <w:rFonts w:ascii="Arial" w:hAnsi="Arial" w:cs="Arial"/>
                <w:lang w:eastAsia="zh-CN"/>
              </w:rPr>
              <w:t>SDG 4.5 have no problem; 4.1 Free education for everyone, primary and secondary, tuition fees are minimal (no tuition fees at BSC, but registration fees are)</w:t>
            </w:r>
          </w:p>
          <w:p w14:paraId="65A762DC" w14:textId="77777777" w:rsidR="00B469B0" w:rsidRPr="00B469B0" w:rsidRDefault="00B469B0" w:rsidP="00B469B0">
            <w:pPr>
              <w:rPr>
                <w:rFonts w:ascii="Arial" w:hAnsi="Arial" w:cs="Arial"/>
                <w:lang w:eastAsia="zh-CN"/>
              </w:rPr>
            </w:pPr>
            <w:r w:rsidRPr="00B469B0">
              <w:rPr>
                <w:rFonts w:ascii="Arial" w:hAnsi="Arial" w:cs="Arial"/>
                <w:lang w:eastAsia="zh-CN"/>
              </w:rPr>
              <w:t>SDG 4.2 Early child education has problems, but no room for 4; flow important because the for 4 cannot accommodate</w:t>
            </w:r>
          </w:p>
          <w:p w14:paraId="61887E31" w14:textId="77777777" w:rsidR="00B469B0" w:rsidRPr="00B469B0" w:rsidRDefault="00B469B0" w:rsidP="00B469B0">
            <w:pPr>
              <w:rPr>
                <w:rFonts w:ascii="Arial" w:hAnsi="Arial" w:cs="Arial"/>
                <w:lang w:eastAsia="zh-CN"/>
              </w:rPr>
            </w:pPr>
          </w:p>
          <w:p w14:paraId="4C5E09B2" w14:textId="2F89F9DB" w:rsidR="00B469B0" w:rsidRPr="00B469B0" w:rsidRDefault="5928619A" w:rsidP="6A24FC70">
            <w:pPr>
              <w:rPr>
                <w:rFonts w:ascii="Arial" w:hAnsi="Arial" w:cs="Arial"/>
                <w:lang w:eastAsia="zh-CN"/>
              </w:rPr>
            </w:pPr>
            <w:r w:rsidRPr="6A24FC70">
              <w:rPr>
                <w:rFonts w:ascii="Arial" w:hAnsi="Arial" w:cs="Arial"/>
                <w:lang w:eastAsia="zh-CN"/>
              </w:rPr>
              <w:t>Mr. Robby Holband :</w:t>
            </w:r>
          </w:p>
          <w:p w14:paraId="4EA6E115" w14:textId="77777777" w:rsidR="00B469B0" w:rsidRPr="00B469B0" w:rsidRDefault="00B469B0" w:rsidP="00B469B0">
            <w:pPr>
              <w:rPr>
                <w:rFonts w:ascii="Arial" w:hAnsi="Arial" w:cs="Arial"/>
                <w:lang w:eastAsia="zh-CN"/>
              </w:rPr>
            </w:pPr>
            <w:r w:rsidRPr="00B469B0">
              <w:rPr>
                <w:rFonts w:ascii="Arial" w:hAnsi="Arial" w:cs="Arial"/>
                <w:lang w:eastAsia="zh-CN"/>
              </w:rPr>
              <w:t>How does PTC guarantee that their ITC training is and remains up to date?</w:t>
            </w:r>
          </w:p>
          <w:p w14:paraId="7315C049" w14:textId="77777777" w:rsidR="00B469B0" w:rsidRPr="00B469B0" w:rsidRDefault="00B469B0" w:rsidP="00B469B0">
            <w:pPr>
              <w:rPr>
                <w:rFonts w:ascii="Arial" w:hAnsi="Arial" w:cs="Arial"/>
                <w:lang w:eastAsia="zh-CN"/>
              </w:rPr>
            </w:pPr>
            <w:r w:rsidRPr="00B469B0">
              <w:rPr>
                <w:rFonts w:ascii="Arial" w:hAnsi="Arial" w:cs="Arial"/>
                <w:lang w:eastAsia="zh-CN"/>
              </w:rPr>
              <w:t>PTC has a system (Structural) every year evaluation of the cirroculum with the sector; and sector free with proposals for adjustments/innovations; but also input/feedback can be provided by the sector for the Education and performance of the students and the curriculum is adjusted if necessary to meet the needs of the market.</w:t>
            </w:r>
          </w:p>
          <w:p w14:paraId="247EB2AC" w14:textId="77777777" w:rsidR="00B469B0" w:rsidRPr="00B469B0" w:rsidRDefault="00B469B0" w:rsidP="00B469B0">
            <w:pPr>
              <w:rPr>
                <w:rFonts w:ascii="Arial" w:hAnsi="Arial" w:cs="Arial"/>
                <w:lang w:eastAsia="zh-CN"/>
              </w:rPr>
            </w:pPr>
            <w:r w:rsidRPr="00B469B0">
              <w:rPr>
                <w:rFonts w:ascii="Arial" w:hAnsi="Arial" w:cs="Arial"/>
                <w:lang w:eastAsia="zh-CN"/>
              </w:rPr>
              <w:t>The sector is also involved in the development of new specialization courses and they also participate in the curricula development committees.</w:t>
            </w:r>
          </w:p>
          <w:p w14:paraId="2B993798" w14:textId="77777777" w:rsidR="00B469B0" w:rsidRPr="00B469B0" w:rsidRDefault="00B469B0" w:rsidP="00B469B0">
            <w:pPr>
              <w:rPr>
                <w:rFonts w:ascii="Arial" w:hAnsi="Arial" w:cs="Arial"/>
                <w:lang w:eastAsia="zh-CN"/>
              </w:rPr>
            </w:pPr>
          </w:p>
          <w:p w14:paraId="43D19249" w14:textId="05262F1D" w:rsidR="369C0EF9" w:rsidRDefault="369C0EF9" w:rsidP="6A24FC70">
            <w:pPr>
              <w:rPr>
                <w:rFonts w:ascii="Arial" w:hAnsi="Arial" w:cs="Arial"/>
                <w:lang w:eastAsia="zh-CN"/>
              </w:rPr>
            </w:pPr>
            <w:r w:rsidRPr="6A24FC70">
              <w:rPr>
                <w:rFonts w:ascii="Arial" w:hAnsi="Arial" w:cs="Arial"/>
                <w:lang w:eastAsia="zh-CN"/>
              </w:rPr>
              <w:t>Ms. Shanti Venetiaan and Mr. Robby Holband :</w:t>
            </w:r>
          </w:p>
          <w:p w14:paraId="40B2BA9A" w14:textId="7F3A5C88" w:rsidR="6A24FC70" w:rsidRDefault="6A24FC70" w:rsidP="6A24FC70">
            <w:pPr>
              <w:rPr>
                <w:rFonts w:ascii="Arial" w:hAnsi="Arial" w:cs="Arial"/>
                <w:lang w:eastAsia="zh-CN"/>
              </w:rPr>
            </w:pPr>
          </w:p>
          <w:p w14:paraId="1F38C661" w14:textId="77777777" w:rsidR="00B469B0" w:rsidRPr="00B469B0" w:rsidRDefault="00B469B0" w:rsidP="00B469B0">
            <w:pPr>
              <w:rPr>
                <w:rFonts w:ascii="Arial" w:hAnsi="Arial" w:cs="Arial"/>
                <w:lang w:eastAsia="zh-CN"/>
              </w:rPr>
            </w:pPr>
            <w:r w:rsidRPr="00B469B0">
              <w:rPr>
                <w:rFonts w:ascii="Arial" w:hAnsi="Arial" w:cs="Arial"/>
                <w:lang w:eastAsia="zh-CN"/>
              </w:rPr>
              <w:t>Can the examples of PTC and UVS be included by the Ministry and implemented at the Educational Institutions?</w:t>
            </w:r>
          </w:p>
          <w:p w14:paraId="601F3487" w14:textId="77777777" w:rsidR="00B469B0" w:rsidRPr="00B469B0" w:rsidRDefault="00B469B0" w:rsidP="00B469B0">
            <w:pPr>
              <w:rPr>
                <w:rFonts w:ascii="Arial" w:hAnsi="Arial" w:cs="Arial"/>
                <w:lang w:eastAsia="zh-CN"/>
              </w:rPr>
            </w:pPr>
            <w:r w:rsidRPr="00B469B0">
              <w:rPr>
                <w:rFonts w:ascii="Arial" w:hAnsi="Arial" w:cs="Arial"/>
                <w:lang w:eastAsia="zh-CN"/>
              </w:rPr>
              <w:t xml:space="preserve"> </w:t>
            </w:r>
          </w:p>
          <w:p w14:paraId="282F0F36" w14:textId="77777777" w:rsidR="00B469B0" w:rsidRPr="00B469B0" w:rsidRDefault="00B469B0" w:rsidP="00B469B0">
            <w:pPr>
              <w:rPr>
                <w:rFonts w:ascii="Arial" w:hAnsi="Arial" w:cs="Arial"/>
                <w:lang w:eastAsia="zh-CN"/>
              </w:rPr>
            </w:pPr>
            <w:r w:rsidRPr="00B469B0">
              <w:rPr>
                <w:rFonts w:ascii="Arial" w:hAnsi="Arial" w:cs="Arial"/>
                <w:lang w:eastAsia="zh-CN"/>
              </w:rPr>
              <w:t>Invested in PTC to experiment and also collaborate intensively. Education has invested a lot in ICT, but at a lower level it is difficult to implement if the teachers are not ready to use ICT for teaching. These teachers must be trained and equipped with devices; but is a very large group and are spread over the country including the interior</w:t>
            </w:r>
          </w:p>
          <w:p w14:paraId="3067613C" w14:textId="77777777" w:rsidR="00B469B0" w:rsidRPr="00B469B0" w:rsidRDefault="00B469B0" w:rsidP="00B469B0">
            <w:pPr>
              <w:rPr>
                <w:rFonts w:ascii="Arial" w:hAnsi="Arial" w:cs="Arial"/>
                <w:lang w:eastAsia="zh-CN"/>
              </w:rPr>
            </w:pPr>
            <w:r w:rsidRPr="00B469B0">
              <w:rPr>
                <w:rFonts w:ascii="Arial" w:hAnsi="Arial" w:cs="Arial"/>
                <w:lang w:eastAsia="zh-CN"/>
              </w:rPr>
              <w:t>Higher education is different At the Adekus and PTC this is not a problem because most lecturers are ready.</w:t>
            </w:r>
          </w:p>
          <w:p w14:paraId="090A13BE" w14:textId="77777777" w:rsidR="00B469B0" w:rsidRPr="00B469B0" w:rsidRDefault="00B469B0" w:rsidP="00B469B0">
            <w:pPr>
              <w:rPr>
                <w:rFonts w:ascii="Arial" w:hAnsi="Arial" w:cs="Arial"/>
                <w:lang w:eastAsia="zh-CN"/>
              </w:rPr>
            </w:pPr>
          </w:p>
          <w:p w14:paraId="2A36725A" w14:textId="0097917A" w:rsidR="7F3C60EC" w:rsidRDefault="7F3C60EC" w:rsidP="6A24FC70">
            <w:pPr>
              <w:rPr>
                <w:rFonts w:ascii="Arial" w:hAnsi="Arial" w:cs="Arial"/>
                <w:lang w:eastAsia="zh-CN"/>
              </w:rPr>
            </w:pPr>
            <w:r w:rsidRPr="6A24FC70">
              <w:rPr>
                <w:rFonts w:ascii="Arial" w:hAnsi="Arial" w:cs="Arial"/>
                <w:lang w:eastAsia="zh-CN"/>
              </w:rPr>
              <w:t>Ms. Shanti Venetiaan:</w:t>
            </w:r>
          </w:p>
          <w:p w14:paraId="494B212B" w14:textId="77777777" w:rsidR="00B469B0" w:rsidRPr="00B469B0" w:rsidRDefault="00B469B0" w:rsidP="00B469B0">
            <w:pPr>
              <w:rPr>
                <w:rFonts w:ascii="Arial" w:hAnsi="Arial" w:cs="Arial"/>
                <w:lang w:eastAsia="zh-CN"/>
              </w:rPr>
            </w:pPr>
            <w:r w:rsidRPr="00B469B0">
              <w:rPr>
                <w:rFonts w:ascii="Arial" w:hAnsi="Arial" w:cs="Arial"/>
                <w:lang w:eastAsia="zh-CN"/>
              </w:rPr>
              <w:t>Scientific research is done on adek, among other things to the ICT sector and specifically to the facilitating role of ICT on the economic development of Suriname.</w:t>
            </w:r>
          </w:p>
          <w:p w14:paraId="62443859" w14:textId="77777777" w:rsidR="00B469B0" w:rsidRPr="00B469B0" w:rsidRDefault="00B469B0" w:rsidP="00B469B0">
            <w:pPr>
              <w:rPr>
                <w:rFonts w:ascii="Arial" w:hAnsi="Arial" w:cs="Arial"/>
                <w:lang w:eastAsia="zh-CN"/>
              </w:rPr>
            </w:pPr>
            <w:r w:rsidRPr="00B469B0">
              <w:rPr>
                <w:rFonts w:ascii="Arial" w:hAnsi="Arial" w:cs="Arial"/>
                <w:lang w:eastAsia="zh-CN"/>
              </w:rPr>
              <w:t>Not sure and going to check.</w:t>
            </w:r>
          </w:p>
          <w:p w14:paraId="6E32A457" w14:textId="77777777" w:rsidR="00B469B0" w:rsidRPr="00B469B0" w:rsidRDefault="00B469B0" w:rsidP="00B469B0">
            <w:pPr>
              <w:rPr>
                <w:rFonts w:ascii="Arial" w:hAnsi="Arial" w:cs="Arial"/>
                <w:lang w:eastAsia="zh-CN"/>
              </w:rPr>
            </w:pPr>
          </w:p>
          <w:p w14:paraId="27D7A108" w14:textId="77777777" w:rsidR="00B469B0" w:rsidRPr="00B469B0" w:rsidRDefault="00B469B0" w:rsidP="00B469B0">
            <w:pPr>
              <w:rPr>
                <w:rFonts w:ascii="Arial" w:hAnsi="Arial" w:cs="Arial"/>
                <w:lang w:eastAsia="zh-CN"/>
              </w:rPr>
            </w:pPr>
            <w:r w:rsidRPr="00B469B0">
              <w:rPr>
                <w:rFonts w:ascii="Arial" w:hAnsi="Arial" w:cs="Arial"/>
                <w:lang w:eastAsia="zh-CN"/>
              </w:rPr>
              <w:t>Isn't it an idea that PTC and Adekus work together in providing platforms, methodologies and training for teachers.</w:t>
            </w:r>
          </w:p>
          <w:p w14:paraId="16497A76" w14:textId="77777777" w:rsidR="00B469B0" w:rsidRPr="00B469B0" w:rsidRDefault="00B469B0" w:rsidP="00B469B0">
            <w:pPr>
              <w:rPr>
                <w:rFonts w:ascii="Arial" w:hAnsi="Arial" w:cs="Arial"/>
                <w:lang w:eastAsia="zh-CN"/>
              </w:rPr>
            </w:pPr>
            <w:r w:rsidRPr="00B469B0">
              <w:rPr>
                <w:rFonts w:ascii="Arial" w:hAnsi="Arial" w:cs="Arial"/>
                <w:lang w:eastAsia="zh-CN"/>
              </w:rPr>
              <w:t>Venetian: Definitely look at it and PTC will be in a lot close to ADekus. They are already working together and are going to work together more.</w:t>
            </w:r>
          </w:p>
          <w:p w14:paraId="1BEBD072" w14:textId="77777777" w:rsidR="00B469B0" w:rsidRPr="00B469B0" w:rsidRDefault="00B469B0" w:rsidP="00B469B0">
            <w:pPr>
              <w:rPr>
                <w:rFonts w:ascii="Arial" w:hAnsi="Arial" w:cs="Arial"/>
                <w:lang w:eastAsia="zh-CN"/>
              </w:rPr>
            </w:pPr>
          </w:p>
          <w:p w14:paraId="40A85525" w14:textId="77777777" w:rsidR="00B469B0" w:rsidRPr="00B469B0" w:rsidRDefault="00B469B0" w:rsidP="00B469B0">
            <w:pPr>
              <w:rPr>
                <w:rFonts w:ascii="Arial" w:hAnsi="Arial" w:cs="Arial"/>
                <w:lang w:eastAsia="zh-CN"/>
              </w:rPr>
            </w:pPr>
            <w:r w:rsidRPr="00B469B0">
              <w:rPr>
                <w:rFonts w:ascii="Arial" w:hAnsi="Arial" w:cs="Arial"/>
                <w:lang w:eastAsia="zh-CN"/>
              </w:rPr>
              <w:t>Network where the sea cables are not needed; certainly interested, Inventing and elaborating experts, don't stick to slogans.</w:t>
            </w:r>
          </w:p>
          <w:p w14:paraId="356F0317" w14:textId="14D73AF8" w:rsidR="00B469B0" w:rsidRDefault="00B469B0" w:rsidP="00B469B0">
            <w:pPr>
              <w:rPr>
                <w:rFonts w:ascii="Arial" w:hAnsi="Arial" w:cs="Arial"/>
                <w:lang w:eastAsia="zh-CN"/>
              </w:rPr>
            </w:pPr>
            <w:r w:rsidRPr="00B469B0">
              <w:rPr>
                <w:rFonts w:ascii="Arial" w:hAnsi="Arial" w:cs="Arial"/>
                <w:lang w:eastAsia="zh-CN"/>
              </w:rPr>
              <w:t>Minister Levens informed.</w:t>
            </w:r>
          </w:p>
          <w:p w14:paraId="028B5CA0" w14:textId="77777777" w:rsidR="00B469B0" w:rsidRDefault="00B469B0" w:rsidP="00320528">
            <w:pPr>
              <w:rPr>
                <w:rFonts w:ascii="Arial" w:hAnsi="Arial" w:cs="Arial"/>
                <w:lang w:eastAsia="zh-CN"/>
              </w:rPr>
            </w:pPr>
          </w:p>
          <w:p w14:paraId="32167987" w14:textId="61E1A9AB" w:rsidR="00B469B0" w:rsidRPr="00B469B0" w:rsidRDefault="1798361B" w:rsidP="6A24FC70">
            <w:pPr>
              <w:spacing w:line="259" w:lineRule="auto"/>
              <w:rPr>
                <w:rFonts w:ascii="Arial" w:eastAsia="Arial" w:hAnsi="Arial" w:cs="Arial"/>
              </w:rPr>
            </w:pPr>
            <w:r w:rsidRPr="6A24FC70">
              <w:rPr>
                <w:rFonts w:ascii="Arial" w:eastAsia="Arial" w:hAnsi="Arial" w:cs="Arial"/>
                <w:color w:val="000000" w:themeColor="text1"/>
              </w:rPr>
              <w:t>Mr. Robby Holband :</w:t>
            </w:r>
          </w:p>
          <w:p w14:paraId="3B252241" w14:textId="39F3ABA8" w:rsidR="00B469B0" w:rsidRPr="00B469B0" w:rsidRDefault="511F38EF" w:rsidP="6A24FC70">
            <w:pPr>
              <w:rPr>
                <w:rFonts w:ascii="Arial" w:hAnsi="Arial" w:cs="Arial"/>
                <w:lang w:eastAsia="zh-CN"/>
              </w:rPr>
            </w:pPr>
            <w:r w:rsidRPr="6A24FC70">
              <w:rPr>
                <w:rFonts w:ascii="Arial" w:hAnsi="Arial" w:cs="Arial"/>
                <w:lang w:eastAsia="zh-CN"/>
              </w:rPr>
              <w:t xml:space="preserve"> PTC focuses on collaboration; Strongly invested in it. have already done business together with Adekus and proposals are being made to do structural institutional business together. Collaboration is already underway at the executive level.</w:t>
            </w:r>
          </w:p>
          <w:p w14:paraId="1A9FE983" w14:textId="77777777" w:rsidR="00B469B0" w:rsidRPr="00B469B0" w:rsidRDefault="00B469B0" w:rsidP="00B469B0">
            <w:pPr>
              <w:rPr>
                <w:rFonts w:ascii="Arial" w:hAnsi="Arial" w:cs="Arial"/>
                <w:lang w:eastAsia="zh-CN"/>
              </w:rPr>
            </w:pPr>
          </w:p>
          <w:p w14:paraId="03CE0E86" w14:textId="4600A9B3" w:rsidR="00B469B0" w:rsidRPr="00B469B0" w:rsidRDefault="511F38EF" w:rsidP="00B469B0">
            <w:pPr>
              <w:rPr>
                <w:rFonts w:ascii="Arial" w:hAnsi="Arial" w:cs="Arial"/>
                <w:lang w:eastAsia="zh-CN"/>
              </w:rPr>
            </w:pPr>
            <w:r w:rsidRPr="6A24FC70">
              <w:rPr>
                <w:rFonts w:ascii="Arial" w:hAnsi="Arial" w:cs="Arial"/>
                <w:lang w:eastAsia="zh-CN"/>
              </w:rPr>
              <w:t>Is there a need for help from the dia</w:t>
            </w:r>
            <w:r w:rsidR="1161C686" w:rsidRPr="6A24FC70">
              <w:rPr>
                <w:rFonts w:ascii="Arial" w:hAnsi="Arial" w:cs="Arial"/>
                <w:lang w:eastAsia="zh-CN"/>
              </w:rPr>
              <w:t>s</w:t>
            </w:r>
            <w:r w:rsidRPr="6A24FC70">
              <w:rPr>
                <w:rFonts w:ascii="Arial" w:hAnsi="Arial" w:cs="Arial"/>
                <w:lang w:eastAsia="zh-CN"/>
              </w:rPr>
              <w:t>pora; if so, which help in the field of Education and ICT.</w:t>
            </w:r>
          </w:p>
          <w:p w14:paraId="130FEC8B" w14:textId="77777777" w:rsidR="00B469B0" w:rsidRPr="00B469B0" w:rsidRDefault="00B469B0" w:rsidP="00B469B0">
            <w:pPr>
              <w:rPr>
                <w:rFonts w:ascii="Arial" w:hAnsi="Arial" w:cs="Arial"/>
                <w:lang w:eastAsia="zh-CN"/>
              </w:rPr>
            </w:pPr>
          </w:p>
          <w:p w14:paraId="64F25D5F" w14:textId="5A531529" w:rsidR="00B469B0" w:rsidRPr="00B469B0" w:rsidRDefault="1748809E" w:rsidP="6A24FC70">
            <w:pPr>
              <w:spacing w:line="259" w:lineRule="auto"/>
              <w:rPr>
                <w:rFonts w:ascii="Arial" w:hAnsi="Arial" w:cs="Arial"/>
                <w:lang w:eastAsia="zh-CN"/>
              </w:rPr>
            </w:pPr>
            <w:r w:rsidRPr="6A24FC70">
              <w:rPr>
                <w:rFonts w:ascii="Arial" w:eastAsia="Arial" w:hAnsi="Arial" w:cs="Arial"/>
                <w:color w:val="000000" w:themeColor="text1"/>
              </w:rPr>
              <w:t>Ms. Shanti Venetiaan:</w:t>
            </w:r>
            <w:r w:rsidR="511F38EF" w:rsidRPr="6A24FC70">
              <w:rPr>
                <w:rFonts w:ascii="Arial" w:hAnsi="Arial" w:cs="Arial"/>
                <w:lang w:eastAsia="zh-CN"/>
              </w:rPr>
              <w:t xml:space="preserve"> Of course help can use the dia</w:t>
            </w:r>
            <w:r w:rsidR="4A2A40C4" w:rsidRPr="6A24FC70">
              <w:rPr>
                <w:rFonts w:ascii="Arial" w:hAnsi="Arial" w:cs="Arial"/>
                <w:lang w:eastAsia="zh-CN"/>
              </w:rPr>
              <w:t>s</w:t>
            </w:r>
            <w:r w:rsidR="511F38EF" w:rsidRPr="6A24FC70">
              <w:rPr>
                <w:rFonts w:ascii="Arial" w:hAnsi="Arial" w:cs="Arial"/>
                <w:lang w:eastAsia="zh-CN"/>
              </w:rPr>
              <w:t>pora.</w:t>
            </w:r>
          </w:p>
          <w:p w14:paraId="40F4ED4A" w14:textId="77777777" w:rsidR="00B469B0" w:rsidRPr="00B469B0" w:rsidRDefault="00B469B0" w:rsidP="00B469B0">
            <w:pPr>
              <w:rPr>
                <w:rFonts w:ascii="Arial" w:hAnsi="Arial" w:cs="Arial"/>
                <w:lang w:eastAsia="zh-CN"/>
              </w:rPr>
            </w:pPr>
            <w:r w:rsidRPr="00B469B0">
              <w:rPr>
                <w:rFonts w:ascii="Arial" w:hAnsi="Arial" w:cs="Arial"/>
                <w:lang w:eastAsia="zh-CN"/>
              </w:rPr>
              <w:t>Already have contacts with UWI, they are ready with a degree in computer science at the university. We want a lot but always comes after money. Adekus completely dependent on government subsidy The salaries are not interesting; difficult to find experts to draw it. Willing to work with the salaries of the Adekus. Shouldn't be the same as that of the PTC - what exactly is needed.</w:t>
            </w:r>
          </w:p>
          <w:p w14:paraId="0F3FF951" w14:textId="12C45647" w:rsidR="00B469B0" w:rsidRPr="00B469B0" w:rsidRDefault="511F38EF" w:rsidP="00B469B0">
            <w:pPr>
              <w:rPr>
                <w:rFonts w:ascii="Arial" w:hAnsi="Arial" w:cs="Arial"/>
                <w:lang w:eastAsia="zh-CN"/>
              </w:rPr>
            </w:pPr>
            <w:r w:rsidRPr="6A24FC70">
              <w:rPr>
                <w:rFonts w:ascii="Arial" w:hAnsi="Arial" w:cs="Arial"/>
                <w:lang w:eastAsia="zh-CN"/>
              </w:rPr>
              <w:t>Dia</w:t>
            </w:r>
            <w:r w:rsidR="6F8C538A" w:rsidRPr="6A24FC70">
              <w:rPr>
                <w:rFonts w:ascii="Arial" w:hAnsi="Arial" w:cs="Arial"/>
                <w:lang w:eastAsia="zh-CN"/>
              </w:rPr>
              <w:t>s</w:t>
            </w:r>
            <w:r w:rsidRPr="6A24FC70">
              <w:rPr>
                <w:rFonts w:ascii="Arial" w:hAnsi="Arial" w:cs="Arial"/>
                <w:lang w:eastAsia="zh-CN"/>
              </w:rPr>
              <w:t>pora is welcome, and written out very well</w:t>
            </w:r>
          </w:p>
          <w:p w14:paraId="244C4C34" w14:textId="77777777" w:rsidR="00B469B0" w:rsidRPr="00B469B0" w:rsidRDefault="00B469B0" w:rsidP="00B469B0">
            <w:pPr>
              <w:rPr>
                <w:rFonts w:ascii="Arial" w:hAnsi="Arial" w:cs="Arial"/>
                <w:lang w:eastAsia="zh-CN"/>
              </w:rPr>
            </w:pPr>
          </w:p>
          <w:p w14:paraId="1E142E13" w14:textId="3FFE7801" w:rsidR="00B469B0" w:rsidRPr="00B469B0" w:rsidRDefault="0F88A484" w:rsidP="6A24FC70">
            <w:pPr>
              <w:rPr>
                <w:rFonts w:ascii="Arial" w:hAnsi="Arial" w:cs="Arial"/>
                <w:lang w:eastAsia="zh-CN"/>
              </w:rPr>
            </w:pPr>
            <w:r w:rsidRPr="6A24FC70">
              <w:rPr>
                <w:rFonts w:ascii="Arial" w:hAnsi="Arial" w:cs="Arial"/>
                <w:lang w:eastAsia="zh-CN"/>
              </w:rPr>
              <w:t>Minister Marie Levens</w:t>
            </w:r>
            <w:r w:rsidR="511F38EF" w:rsidRPr="6A24FC70">
              <w:rPr>
                <w:rFonts w:ascii="Arial" w:hAnsi="Arial" w:cs="Arial"/>
                <w:lang w:eastAsia="zh-CN"/>
              </w:rPr>
              <w:t>: Dia</w:t>
            </w:r>
            <w:r w:rsidR="72338FC0" w:rsidRPr="6A24FC70">
              <w:rPr>
                <w:rFonts w:ascii="Arial" w:hAnsi="Arial" w:cs="Arial"/>
                <w:lang w:eastAsia="zh-CN"/>
              </w:rPr>
              <w:t>s</w:t>
            </w:r>
            <w:r w:rsidR="511F38EF" w:rsidRPr="6A24FC70">
              <w:rPr>
                <w:rFonts w:ascii="Arial" w:hAnsi="Arial" w:cs="Arial"/>
                <w:lang w:eastAsia="zh-CN"/>
              </w:rPr>
              <w:t>pora people immediately look at the Netherlands; we have good contact with the Dutch-speaking college (Ned, Belgium), bilateral cooperation and ICT is on the agenda.</w:t>
            </w:r>
          </w:p>
          <w:p w14:paraId="073857D0" w14:textId="77777777" w:rsidR="00B469B0" w:rsidRPr="00B469B0" w:rsidRDefault="00B469B0" w:rsidP="00B469B0">
            <w:pPr>
              <w:rPr>
                <w:rFonts w:ascii="Arial" w:hAnsi="Arial" w:cs="Arial"/>
                <w:lang w:eastAsia="zh-CN"/>
              </w:rPr>
            </w:pPr>
            <w:r w:rsidRPr="00B469B0">
              <w:rPr>
                <w:rFonts w:ascii="Arial" w:hAnsi="Arial" w:cs="Arial"/>
                <w:lang w:eastAsia="zh-CN"/>
              </w:rPr>
              <w:t>Also on the agenda of Latin America and CARICOM; chat group where a lot of information is shared. But within the group almost everyone struggles especially for the large numbers at lower level and the teachers.</w:t>
            </w:r>
          </w:p>
          <w:p w14:paraId="178D6FED" w14:textId="77777777" w:rsidR="00B469B0" w:rsidRPr="00B469B0" w:rsidRDefault="00B469B0" w:rsidP="00B469B0">
            <w:pPr>
              <w:rPr>
                <w:rFonts w:ascii="Arial" w:hAnsi="Arial" w:cs="Arial"/>
                <w:lang w:eastAsia="zh-CN"/>
              </w:rPr>
            </w:pPr>
            <w:r w:rsidRPr="00B469B0">
              <w:rPr>
                <w:rFonts w:ascii="Arial" w:hAnsi="Arial" w:cs="Arial"/>
                <w:lang w:eastAsia="zh-CN"/>
              </w:rPr>
              <w:t>There is cooperation, especially with companies in the ICT sector in the Netherlands; but there is a lot of offer but we can pay. There is voluntariness, but it must be usable.</w:t>
            </w:r>
          </w:p>
          <w:p w14:paraId="280B94C4" w14:textId="77777777" w:rsidR="00B469B0" w:rsidRPr="00B469B0" w:rsidRDefault="00B469B0" w:rsidP="00B469B0">
            <w:pPr>
              <w:rPr>
                <w:rFonts w:ascii="Arial" w:hAnsi="Arial" w:cs="Arial"/>
                <w:lang w:eastAsia="zh-CN"/>
              </w:rPr>
            </w:pPr>
          </w:p>
          <w:p w14:paraId="7E5D640B" w14:textId="77777777" w:rsidR="00B469B0" w:rsidRPr="00B469B0" w:rsidRDefault="00B469B0" w:rsidP="00B469B0">
            <w:pPr>
              <w:rPr>
                <w:rFonts w:ascii="Arial" w:hAnsi="Arial" w:cs="Arial"/>
                <w:lang w:eastAsia="zh-CN"/>
              </w:rPr>
            </w:pPr>
            <w:r w:rsidRPr="00B469B0">
              <w:rPr>
                <w:rFonts w:ascii="Arial" w:hAnsi="Arial" w:cs="Arial"/>
                <w:lang w:eastAsia="zh-CN"/>
              </w:rPr>
              <w:t>How does the ministry view working parents in relation to 3 days of school per week for the child?</w:t>
            </w:r>
          </w:p>
          <w:p w14:paraId="5FD3FFE4" w14:textId="77777777" w:rsidR="00B469B0" w:rsidRPr="00B469B0" w:rsidRDefault="00B469B0" w:rsidP="00B469B0">
            <w:pPr>
              <w:rPr>
                <w:rFonts w:ascii="Arial" w:hAnsi="Arial" w:cs="Arial"/>
                <w:lang w:eastAsia="zh-CN"/>
              </w:rPr>
            </w:pPr>
            <w:r w:rsidRPr="00B469B0">
              <w:rPr>
                <w:rFonts w:ascii="Arial" w:hAnsi="Arial" w:cs="Arial"/>
                <w:lang w:eastAsia="zh-CN"/>
              </w:rPr>
              <w:t>That question is often asked; I don't have a solution for it yet. There used to be after-school care. But most parents cannot pay, poverty is enormous and the teachers themselves can pay with a wage of 3200.</w:t>
            </w:r>
          </w:p>
          <w:p w14:paraId="630CBE72" w14:textId="77777777" w:rsidR="00B469B0" w:rsidRPr="00B469B0" w:rsidRDefault="00B469B0" w:rsidP="00B469B0">
            <w:pPr>
              <w:rPr>
                <w:rFonts w:ascii="Arial" w:hAnsi="Arial" w:cs="Arial"/>
                <w:lang w:eastAsia="zh-CN"/>
              </w:rPr>
            </w:pPr>
            <w:r w:rsidRPr="00B469B0">
              <w:rPr>
                <w:rFonts w:ascii="Arial" w:hAnsi="Arial" w:cs="Arial"/>
                <w:lang w:eastAsia="zh-CN"/>
              </w:rPr>
              <w:t>Struggle with taking care of the little ones. Solve as quickly as possible by shifting, creating space to accommodate the smaller ones.</w:t>
            </w:r>
          </w:p>
          <w:p w14:paraId="7AF2F579" w14:textId="77777777" w:rsidR="00B469B0" w:rsidRPr="00B469B0" w:rsidRDefault="00B469B0" w:rsidP="00B469B0">
            <w:pPr>
              <w:rPr>
                <w:rFonts w:ascii="Arial" w:hAnsi="Arial" w:cs="Arial"/>
                <w:lang w:eastAsia="zh-CN"/>
              </w:rPr>
            </w:pPr>
            <w:r w:rsidRPr="00B469B0">
              <w:rPr>
                <w:rFonts w:ascii="Arial" w:hAnsi="Arial" w:cs="Arial"/>
                <w:lang w:eastAsia="zh-CN"/>
              </w:rPr>
              <w:t>Parents are right if there are ¾ children to succeed them; don't go back to big classes because the teachers get sick.</w:t>
            </w:r>
          </w:p>
          <w:p w14:paraId="55C02FE5" w14:textId="77777777" w:rsidR="00B469B0" w:rsidRPr="00B469B0" w:rsidRDefault="00B469B0" w:rsidP="00B469B0">
            <w:pPr>
              <w:rPr>
                <w:rFonts w:ascii="Arial" w:hAnsi="Arial" w:cs="Arial"/>
                <w:lang w:eastAsia="zh-CN"/>
              </w:rPr>
            </w:pPr>
            <w:r w:rsidRPr="00B469B0">
              <w:rPr>
                <w:rFonts w:ascii="Arial" w:hAnsi="Arial" w:cs="Arial"/>
                <w:lang w:eastAsia="zh-CN"/>
              </w:rPr>
              <w:t>Is a social problem but must be solved and the government must make money available for it</w:t>
            </w:r>
          </w:p>
          <w:p w14:paraId="48FA57A8" w14:textId="77777777" w:rsidR="00B469B0" w:rsidRPr="00B469B0" w:rsidRDefault="00B469B0" w:rsidP="00B469B0">
            <w:pPr>
              <w:rPr>
                <w:rFonts w:ascii="Arial" w:hAnsi="Arial" w:cs="Arial"/>
                <w:lang w:eastAsia="zh-CN"/>
              </w:rPr>
            </w:pPr>
            <w:r w:rsidRPr="00B469B0">
              <w:rPr>
                <w:rFonts w:ascii="Arial" w:hAnsi="Arial" w:cs="Arial"/>
                <w:lang w:eastAsia="zh-CN"/>
              </w:rPr>
              <w:t>Infrastructure is hugely important, putting money into infrastructure is important, but investing in the people is extremely important</w:t>
            </w:r>
          </w:p>
          <w:p w14:paraId="47019E59" w14:textId="77777777" w:rsidR="00B469B0" w:rsidRPr="00B469B0" w:rsidRDefault="00B469B0" w:rsidP="00B469B0">
            <w:pPr>
              <w:rPr>
                <w:rFonts w:ascii="Arial" w:hAnsi="Arial" w:cs="Arial"/>
                <w:lang w:eastAsia="zh-CN"/>
              </w:rPr>
            </w:pPr>
          </w:p>
          <w:p w14:paraId="24249FC4" w14:textId="77777777" w:rsidR="00B469B0" w:rsidRPr="00B469B0" w:rsidRDefault="00B469B0" w:rsidP="00B469B0">
            <w:pPr>
              <w:rPr>
                <w:rFonts w:ascii="Arial" w:hAnsi="Arial" w:cs="Arial"/>
                <w:lang w:eastAsia="zh-CN"/>
              </w:rPr>
            </w:pPr>
          </w:p>
          <w:p w14:paraId="2C11D71B" w14:textId="28366B7A" w:rsidR="00B469B0" w:rsidRPr="00B469B0" w:rsidRDefault="00B469B0" w:rsidP="00B469B0">
            <w:pPr>
              <w:rPr>
                <w:rFonts w:ascii="Arial" w:hAnsi="Arial" w:cs="Arial"/>
                <w:lang w:eastAsia="zh-CN"/>
              </w:rPr>
            </w:pPr>
            <w:r w:rsidRPr="00B469B0">
              <w:rPr>
                <w:rFonts w:ascii="Arial" w:hAnsi="Arial" w:cs="Arial"/>
                <w:lang w:eastAsia="zh-CN"/>
              </w:rPr>
              <w:t xml:space="preserve">Questions raised but not </w:t>
            </w:r>
            <w:r>
              <w:rPr>
                <w:rFonts w:ascii="Arial" w:hAnsi="Arial" w:cs="Arial"/>
                <w:lang w:eastAsia="zh-CN"/>
              </w:rPr>
              <w:t xml:space="preserve">assigned by </w:t>
            </w:r>
            <w:r w:rsidR="008F6EF8">
              <w:rPr>
                <w:rFonts w:ascii="Arial" w:hAnsi="Arial" w:cs="Arial"/>
                <w:lang w:eastAsia="zh-CN"/>
              </w:rPr>
              <w:t xml:space="preserve">the moderator to the panel to be </w:t>
            </w:r>
            <w:r w:rsidRPr="00B469B0">
              <w:rPr>
                <w:rFonts w:ascii="Arial" w:hAnsi="Arial" w:cs="Arial"/>
                <w:lang w:eastAsia="zh-CN"/>
              </w:rPr>
              <w:t>addressed:</w:t>
            </w:r>
          </w:p>
          <w:p w14:paraId="4375E36D" w14:textId="77777777" w:rsidR="00B469B0" w:rsidRPr="00B469B0" w:rsidRDefault="00B469B0" w:rsidP="00B469B0">
            <w:pPr>
              <w:rPr>
                <w:rFonts w:ascii="Arial" w:hAnsi="Arial" w:cs="Arial"/>
                <w:lang w:eastAsia="zh-CN"/>
              </w:rPr>
            </w:pPr>
            <w:r w:rsidRPr="00B469B0">
              <w:rPr>
                <w:rFonts w:ascii="Arial" w:hAnsi="Arial" w:cs="Arial"/>
                <w:lang w:eastAsia="zh-CN"/>
              </w:rPr>
              <w:t>-Digital divide between Interior and coastal area</w:t>
            </w:r>
          </w:p>
          <w:p w14:paraId="6CA1DB77" w14:textId="285F9721" w:rsidR="00B469B0" w:rsidRDefault="00B469B0" w:rsidP="00B469B0">
            <w:pPr>
              <w:rPr>
                <w:rFonts w:ascii="Arial" w:hAnsi="Arial" w:cs="Arial"/>
                <w:lang w:eastAsia="zh-CN"/>
              </w:rPr>
            </w:pPr>
            <w:r w:rsidRPr="00B469B0">
              <w:rPr>
                <w:rFonts w:ascii="Arial" w:hAnsi="Arial" w:cs="Arial"/>
                <w:lang w:eastAsia="zh-CN"/>
              </w:rPr>
              <w:t>-Import duties from devices</w:t>
            </w:r>
          </w:p>
          <w:p w14:paraId="76358A5A" w14:textId="2B714DFA" w:rsidR="00B469B0" w:rsidRDefault="00B469B0" w:rsidP="00B469B0">
            <w:pPr>
              <w:rPr>
                <w:rFonts w:ascii="Arial" w:hAnsi="Arial" w:cs="Arial"/>
                <w:lang w:eastAsia="zh-CN"/>
              </w:rPr>
            </w:pPr>
            <w:r>
              <w:rPr>
                <w:rFonts w:ascii="Arial" w:hAnsi="Arial" w:cs="Arial"/>
                <w:lang w:eastAsia="zh-CN"/>
              </w:rPr>
              <w:t>-</w:t>
            </w:r>
            <w:r>
              <w:t xml:space="preserve"> </w:t>
            </w:r>
            <w:r w:rsidRPr="00B469B0">
              <w:rPr>
                <w:rFonts w:ascii="Arial" w:hAnsi="Arial" w:cs="Arial"/>
                <w:lang w:eastAsia="zh-CN"/>
              </w:rPr>
              <w:t>Infrastructure for the entire country, must lead to Development of the country that benefits everyone and everyone is a stakeholder in the introduction of ICT systems</w:t>
            </w:r>
          </w:p>
          <w:p w14:paraId="01431E67" w14:textId="39A982AB" w:rsidR="001E2BCF" w:rsidRDefault="001E2BCF" w:rsidP="00B469B0">
            <w:pPr>
              <w:rPr>
                <w:rFonts w:ascii="Arial" w:hAnsi="Arial" w:cs="Arial"/>
                <w:lang w:eastAsia="zh-CN"/>
              </w:rPr>
            </w:pPr>
          </w:p>
        </w:tc>
      </w:tr>
      <w:tr w:rsidR="00746E98" w14:paraId="3A603FB0" w14:textId="77777777" w:rsidTr="6A24FC70">
        <w:tc>
          <w:tcPr>
            <w:tcW w:w="2650" w:type="dxa"/>
            <w:tcBorders>
              <w:top w:val="single" w:sz="4" w:space="0" w:color="auto"/>
              <w:left w:val="single" w:sz="4" w:space="0" w:color="auto"/>
              <w:bottom w:val="single" w:sz="4" w:space="0" w:color="auto"/>
              <w:right w:val="single" w:sz="4" w:space="0" w:color="auto"/>
            </w:tcBorders>
          </w:tcPr>
          <w:p w14:paraId="71E6C9F9" w14:textId="77777777" w:rsidR="00746E98" w:rsidRDefault="2E39D096" w:rsidP="6A24FC70">
            <w:pPr>
              <w:spacing w:beforeAutospacing="1" w:afterAutospacing="1"/>
              <w:rPr>
                <w:rFonts w:ascii="Arial" w:eastAsia="Times New Roman" w:hAnsi="Arial" w:cs="Arial"/>
                <w:b/>
                <w:bCs/>
                <w:color w:val="000000" w:themeColor="text1"/>
              </w:rPr>
            </w:pPr>
            <w:r w:rsidRPr="6A24FC70">
              <w:rPr>
                <w:rFonts w:ascii="Arial" w:eastAsia="Times New Roman" w:hAnsi="Arial" w:cs="Arial"/>
                <w:b/>
                <w:bCs/>
                <w:color w:val="000000" w:themeColor="text1"/>
              </w:rPr>
              <w:lastRenderedPageBreak/>
              <w:t>Closing of the webinar</w:t>
            </w:r>
          </w:p>
          <w:p w14:paraId="7C38CAFE" w14:textId="6DE878D2" w:rsidR="00746E98" w:rsidRDefault="00746E98" w:rsidP="6A24FC70">
            <w:pPr>
              <w:rPr>
                <w:rFonts w:ascii="Arial" w:hAnsi="Arial" w:cs="Arial"/>
                <w:lang w:eastAsia="zh-CN"/>
              </w:rPr>
            </w:pPr>
          </w:p>
        </w:tc>
        <w:tc>
          <w:tcPr>
            <w:tcW w:w="8060" w:type="dxa"/>
            <w:tcBorders>
              <w:top w:val="single" w:sz="4" w:space="0" w:color="auto"/>
              <w:left w:val="single" w:sz="4" w:space="0" w:color="auto"/>
              <w:bottom w:val="single" w:sz="4" w:space="0" w:color="auto"/>
              <w:right w:val="single" w:sz="4" w:space="0" w:color="auto"/>
            </w:tcBorders>
          </w:tcPr>
          <w:p w14:paraId="29D06285" w14:textId="32E79717" w:rsidR="00746E98" w:rsidRDefault="00746E98" w:rsidP="00320528">
            <w:pPr>
              <w:rPr>
                <w:rFonts w:ascii="Arial" w:hAnsi="Arial" w:cs="Arial"/>
                <w:lang w:eastAsia="zh-CN"/>
              </w:rPr>
            </w:pPr>
            <w:r>
              <w:rPr>
                <w:rFonts w:ascii="Arial" w:hAnsi="Arial" w:cs="Arial"/>
                <w:lang w:eastAsia="zh-CN"/>
              </w:rPr>
              <w:t>Inviting public to participate at the next webinar, last one of the series of four</w:t>
            </w:r>
          </w:p>
        </w:tc>
      </w:tr>
    </w:tbl>
    <w:p w14:paraId="068BFC18" w14:textId="77777777" w:rsidR="00EB3EEF" w:rsidRDefault="00EB3EEF" w:rsidP="0070199E">
      <w:pPr>
        <w:spacing w:after="0" w:line="240" w:lineRule="auto"/>
        <w:rPr>
          <w:rFonts w:ascii="Arial Narrow" w:hAnsi="Arial Narrow"/>
          <w:b/>
          <w:bCs/>
          <w:sz w:val="24"/>
          <w:szCs w:val="24"/>
        </w:rPr>
      </w:pPr>
    </w:p>
    <w:p w14:paraId="097B22D0" w14:textId="33DBD3B5" w:rsidR="0070199E" w:rsidRDefault="0070199E" w:rsidP="00E74DE9">
      <w:pPr>
        <w:spacing w:after="0" w:line="240" w:lineRule="auto"/>
        <w:jc w:val="center"/>
        <w:rPr>
          <w:rFonts w:ascii="Arial Narrow" w:hAnsi="Arial Narrow"/>
          <w:b/>
          <w:bCs/>
          <w:sz w:val="24"/>
          <w:szCs w:val="24"/>
        </w:rPr>
      </w:pPr>
    </w:p>
    <w:p w14:paraId="2588EF91" w14:textId="5B8A26E7" w:rsidR="00EB3EEF" w:rsidRDefault="00EB3EEF" w:rsidP="00EB3EEF">
      <w:pPr>
        <w:rPr>
          <w:rFonts w:ascii="Proxima nova" w:eastAsia="Malgun Gothic" w:hAnsi="Proxima nova" w:cs="Cordia New" w:hint="eastAsia"/>
          <w:color w:val="0070C0"/>
          <w:sz w:val="24"/>
          <w:szCs w:val="24"/>
          <w:lang w:eastAsia="ja-JP"/>
        </w:rPr>
      </w:pPr>
      <w:r>
        <w:rPr>
          <w:rFonts w:ascii="Proxima nova" w:eastAsia="Malgun Gothic" w:hAnsi="Proxima nova" w:cs="Cordia New"/>
          <w:color w:val="0070C0"/>
          <w:sz w:val="24"/>
          <w:szCs w:val="24"/>
          <w:lang w:eastAsia="ja-JP"/>
        </w:rPr>
        <w:t xml:space="preserve">Session 4 - </w:t>
      </w:r>
      <w:r w:rsidR="00195C41">
        <w:rPr>
          <w:rFonts w:ascii="Proxima nova" w:eastAsia="Malgun Gothic" w:hAnsi="Proxima nova" w:cs="Cordia New"/>
          <w:color w:val="0070C0"/>
          <w:sz w:val="24"/>
          <w:szCs w:val="24"/>
          <w:lang w:eastAsia="ja-JP"/>
        </w:rPr>
        <w:t xml:space="preserve">29 </w:t>
      </w:r>
      <w:r w:rsidRPr="009F327A">
        <w:rPr>
          <w:rFonts w:ascii="Proxima nova" w:eastAsia="Malgun Gothic" w:hAnsi="Proxima nova" w:cs="Cordia New"/>
          <w:color w:val="0070C0"/>
          <w:sz w:val="24"/>
          <w:szCs w:val="24"/>
          <w:lang w:eastAsia="ja-JP"/>
        </w:rPr>
        <w:t xml:space="preserve">April 2021 </w:t>
      </w:r>
      <w:r w:rsidR="00195C41" w:rsidRPr="00195C41">
        <w:rPr>
          <w:rFonts w:ascii="Proxima nova" w:eastAsia="Malgun Gothic" w:hAnsi="Proxima nova" w:cs="Cordia New"/>
          <w:color w:val="0070C0"/>
          <w:sz w:val="24"/>
          <w:szCs w:val="24"/>
          <w:lang w:eastAsia="ja-JP"/>
        </w:rPr>
        <w:t xml:space="preserve">Contribution Private Sector to SDGs </w:t>
      </w:r>
    </w:p>
    <w:p w14:paraId="031E2844" w14:textId="65374480" w:rsidR="00354B9C" w:rsidRPr="002E2247" w:rsidRDefault="00354B9C" w:rsidP="00354B9C">
      <w:pPr>
        <w:rPr>
          <w:lang w:eastAsia="ja-JP"/>
        </w:rPr>
      </w:pPr>
      <w:r>
        <w:rPr>
          <w:lang w:eastAsia="ja-JP"/>
        </w:rPr>
        <w:t>This session addressed the importance and contribution of ICT</w:t>
      </w:r>
      <w:r w:rsidR="00747BA3">
        <w:rPr>
          <w:lang w:eastAsia="ja-JP"/>
        </w:rPr>
        <w:t xml:space="preserve"> in the private sector and contribution of the private sector in</w:t>
      </w:r>
      <w:r>
        <w:rPr>
          <w:lang w:eastAsia="ja-JP"/>
        </w:rPr>
        <w:t xml:space="preserve"> the achievement of the Sustainable Development Goals (SDGs)</w:t>
      </w:r>
    </w:p>
    <w:p w14:paraId="5E034395" w14:textId="77777777" w:rsidR="00354B9C" w:rsidRPr="009F327A" w:rsidRDefault="00354B9C" w:rsidP="00EB3EEF">
      <w:pPr>
        <w:rPr>
          <w:rFonts w:ascii="Proxima nova" w:eastAsia="Malgun Gothic" w:hAnsi="Proxima nova" w:cs="Cordia New" w:hint="eastAsia"/>
          <w:color w:val="0070C0"/>
          <w:sz w:val="24"/>
          <w:szCs w:val="24"/>
          <w:lang w:eastAsia="ja-JP"/>
        </w:rPr>
      </w:pPr>
    </w:p>
    <w:tbl>
      <w:tblPr>
        <w:tblStyle w:val="TableGrid"/>
        <w:tblW w:w="10710" w:type="dxa"/>
        <w:tblInd w:w="-792" w:type="dxa"/>
        <w:tblLook w:val="04A0" w:firstRow="1" w:lastRow="0" w:firstColumn="1" w:lastColumn="0" w:noHBand="0" w:noVBand="1"/>
      </w:tblPr>
      <w:tblGrid>
        <w:gridCol w:w="2650"/>
        <w:gridCol w:w="8060"/>
      </w:tblGrid>
      <w:tr w:rsidR="00EB3EEF" w14:paraId="338A2C84" w14:textId="77777777" w:rsidTr="00CB5FB5">
        <w:tc>
          <w:tcPr>
            <w:tcW w:w="2650" w:type="dxa"/>
            <w:tcBorders>
              <w:top w:val="single" w:sz="4" w:space="0" w:color="auto"/>
              <w:left w:val="single" w:sz="4" w:space="0" w:color="auto"/>
              <w:bottom w:val="single" w:sz="4" w:space="0" w:color="auto"/>
              <w:right w:val="single" w:sz="4" w:space="0" w:color="auto"/>
            </w:tcBorders>
          </w:tcPr>
          <w:p w14:paraId="115B517D" w14:textId="77777777" w:rsidR="00EB3EEF" w:rsidRDefault="00EB3EEF" w:rsidP="00CB5FB5">
            <w:pPr>
              <w:spacing w:before="60" w:after="60"/>
              <w:rPr>
                <w:rFonts w:ascii="Proxima nova" w:eastAsia="Calibri" w:hAnsi="Proxima nova" w:cs="Times New Roman"/>
                <w:b/>
                <w:color w:val="000000" w:themeColor="text1"/>
                <w:sz w:val="20"/>
                <w:szCs w:val="20"/>
              </w:rPr>
            </w:pPr>
            <w:r>
              <w:rPr>
                <w:rFonts w:ascii="Proxima nova" w:eastAsia="Calibri" w:hAnsi="Proxima nova" w:cs="Times New Roman"/>
                <w:b/>
                <w:color w:val="000000" w:themeColor="text1"/>
                <w:sz w:val="20"/>
                <w:szCs w:val="20"/>
              </w:rPr>
              <w:t>Welcome and Opening Remarks</w:t>
            </w:r>
          </w:p>
          <w:p w14:paraId="7751EAA5" w14:textId="77777777" w:rsidR="00EB3EEF" w:rsidRDefault="00EB3EEF" w:rsidP="00CB5FB5">
            <w:pPr>
              <w:spacing w:before="60" w:after="60"/>
              <w:rPr>
                <w:rFonts w:ascii="Proxima nova" w:eastAsia="Calibri" w:hAnsi="Proxima nova" w:cs="Times New Roman"/>
                <w:b/>
                <w:color w:val="000000" w:themeColor="text1"/>
                <w:sz w:val="20"/>
                <w:szCs w:val="20"/>
              </w:rPr>
            </w:pPr>
          </w:p>
        </w:tc>
        <w:tc>
          <w:tcPr>
            <w:tcW w:w="8060" w:type="dxa"/>
            <w:tcBorders>
              <w:top w:val="single" w:sz="4" w:space="0" w:color="auto"/>
              <w:left w:val="single" w:sz="4" w:space="0" w:color="auto"/>
              <w:bottom w:val="single" w:sz="4" w:space="0" w:color="auto"/>
              <w:right w:val="single" w:sz="4" w:space="0" w:color="auto"/>
            </w:tcBorders>
          </w:tcPr>
          <w:p w14:paraId="1CA3ABA9" w14:textId="77777777" w:rsidR="00EB3EEF" w:rsidRDefault="00EB3EEF" w:rsidP="00CB5FB5">
            <w:pPr>
              <w:rPr>
                <w:rFonts w:ascii="Arial" w:hAnsi="Arial" w:cs="Arial"/>
                <w:lang w:eastAsia="zh-CN"/>
              </w:rPr>
            </w:pPr>
            <w:r>
              <w:rPr>
                <w:rFonts w:ascii="Arial" w:hAnsi="Arial" w:cs="Arial"/>
                <w:lang w:eastAsia="zh-CN"/>
              </w:rPr>
              <w:t>Welcome and introduction to the webinar by Mrs. Odette Miranda</w:t>
            </w:r>
          </w:p>
          <w:p w14:paraId="4DFD45A4" w14:textId="77777777" w:rsidR="00EB3EEF" w:rsidRDefault="00EB3EEF" w:rsidP="00CB5FB5">
            <w:pPr>
              <w:rPr>
                <w:rFonts w:ascii="Arial" w:hAnsi="Arial" w:cs="Arial"/>
                <w:lang w:eastAsia="zh-CN"/>
              </w:rPr>
            </w:pPr>
            <w:r>
              <w:rPr>
                <w:rFonts w:ascii="Arial" w:hAnsi="Arial" w:cs="Arial"/>
                <w:lang w:eastAsia="zh-CN"/>
              </w:rPr>
              <w:t>List of Agenda points outlines</w:t>
            </w:r>
          </w:p>
          <w:p w14:paraId="3401A736" w14:textId="77777777" w:rsidR="00EB3EEF" w:rsidRDefault="00EB3EEF" w:rsidP="00CB5FB5">
            <w:pPr>
              <w:rPr>
                <w:rFonts w:ascii="Arial" w:hAnsi="Arial" w:cs="Arial"/>
                <w:lang w:eastAsia="zh-CN"/>
              </w:rPr>
            </w:pPr>
          </w:p>
          <w:p w14:paraId="3E7898C9" w14:textId="05EDCB2C" w:rsidR="00EB3EEF" w:rsidRDefault="00EB3EEF" w:rsidP="00195C41">
            <w:pPr>
              <w:rPr>
                <w:rFonts w:ascii="Arial" w:hAnsi="Arial" w:cs="Arial"/>
                <w:lang w:eastAsia="zh-CN"/>
              </w:rPr>
            </w:pPr>
          </w:p>
        </w:tc>
      </w:tr>
      <w:tr w:rsidR="00EB3EEF" w14:paraId="3A89981B" w14:textId="77777777" w:rsidTr="00CB5FB5">
        <w:tc>
          <w:tcPr>
            <w:tcW w:w="2650" w:type="dxa"/>
            <w:tcBorders>
              <w:top w:val="single" w:sz="4" w:space="0" w:color="auto"/>
              <w:left w:val="single" w:sz="4" w:space="0" w:color="auto"/>
              <w:bottom w:val="single" w:sz="4" w:space="0" w:color="auto"/>
              <w:right w:val="single" w:sz="4" w:space="0" w:color="auto"/>
            </w:tcBorders>
            <w:hideMark/>
          </w:tcPr>
          <w:p w14:paraId="56DA8118" w14:textId="3D2F1FC6" w:rsidR="00EB3EEF" w:rsidRDefault="00195C41" w:rsidP="00195C41">
            <w:pPr>
              <w:rPr>
                <w:rFonts w:ascii="Arial" w:hAnsi="Arial" w:cs="Arial"/>
                <w:lang w:eastAsia="zh-CN"/>
              </w:rPr>
            </w:pPr>
            <w:r w:rsidRPr="00195C41">
              <w:rPr>
                <w:rFonts w:ascii="Arial" w:hAnsi="Arial" w:cs="Arial"/>
                <w:lang w:eastAsia="zh-CN"/>
              </w:rPr>
              <w:t>Opening remarks</w:t>
            </w:r>
            <w:r>
              <w:rPr>
                <w:rFonts w:ascii="Arial" w:hAnsi="Arial" w:cs="Arial"/>
                <w:lang w:eastAsia="zh-CN"/>
              </w:rPr>
              <w:t>, Mr.</w:t>
            </w:r>
            <w:r w:rsidR="000900D0">
              <w:rPr>
                <w:rFonts w:ascii="Arial" w:hAnsi="Arial" w:cs="Arial"/>
                <w:lang w:eastAsia="zh-CN"/>
              </w:rPr>
              <w:t xml:space="preserve"> </w:t>
            </w:r>
            <w:r w:rsidRPr="00195C41">
              <w:rPr>
                <w:rFonts w:ascii="Arial" w:hAnsi="Arial" w:cs="Arial"/>
                <w:lang w:eastAsia="zh-CN"/>
              </w:rPr>
              <w:t>Bryan Renten</w:t>
            </w:r>
            <w:r>
              <w:rPr>
                <w:rFonts w:ascii="Arial" w:hAnsi="Arial" w:cs="Arial"/>
                <w:lang w:eastAsia="zh-CN"/>
              </w:rPr>
              <w:t>, Chairperson Suriname Trade and Industry Association (VSB)</w:t>
            </w:r>
          </w:p>
        </w:tc>
        <w:tc>
          <w:tcPr>
            <w:tcW w:w="8060" w:type="dxa"/>
            <w:tcBorders>
              <w:top w:val="single" w:sz="4" w:space="0" w:color="auto"/>
              <w:left w:val="single" w:sz="4" w:space="0" w:color="auto"/>
              <w:bottom w:val="single" w:sz="4" w:space="0" w:color="auto"/>
              <w:right w:val="single" w:sz="4" w:space="0" w:color="auto"/>
            </w:tcBorders>
          </w:tcPr>
          <w:p w14:paraId="058B24FB" w14:textId="38D89061" w:rsidR="00E23717" w:rsidRPr="00D4488E" w:rsidRDefault="006620DB" w:rsidP="00D4488E">
            <w:pPr>
              <w:pStyle w:val="ListParagraph"/>
              <w:numPr>
                <w:ilvl w:val="0"/>
                <w:numId w:val="30"/>
              </w:numPr>
              <w:rPr>
                <w:rFonts w:ascii="Arial" w:hAnsi="Arial" w:cs="Arial"/>
                <w:lang w:eastAsia="zh-CN"/>
              </w:rPr>
            </w:pPr>
            <w:r w:rsidRPr="00D4488E">
              <w:rPr>
                <w:rFonts w:ascii="Arial" w:hAnsi="Arial" w:cs="Arial"/>
                <w:lang w:eastAsia="zh-CN"/>
              </w:rPr>
              <w:t>Digital inclusion and SDGs are i</w:t>
            </w:r>
            <w:r w:rsidR="00E23717" w:rsidRPr="00D4488E">
              <w:rPr>
                <w:rFonts w:ascii="Arial" w:hAnsi="Arial" w:cs="Arial"/>
                <w:lang w:eastAsia="zh-CN"/>
              </w:rPr>
              <w:t>mportant topic</w:t>
            </w:r>
            <w:r w:rsidRPr="00D4488E">
              <w:rPr>
                <w:rFonts w:ascii="Arial" w:hAnsi="Arial" w:cs="Arial"/>
                <w:lang w:eastAsia="zh-CN"/>
              </w:rPr>
              <w:t>s</w:t>
            </w:r>
            <w:r w:rsidR="00E23717" w:rsidRPr="00D4488E">
              <w:rPr>
                <w:rFonts w:ascii="Arial" w:hAnsi="Arial" w:cs="Arial"/>
                <w:lang w:eastAsia="zh-CN"/>
              </w:rPr>
              <w:t xml:space="preserve"> but insufficiently brought to the attention </w:t>
            </w:r>
            <w:r w:rsidRPr="00D4488E">
              <w:rPr>
                <w:rFonts w:ascii="Arial" w:hAnsi="Arial" w:cs="Arial"/>
                <w:lang w:eastAsia="zh-CN"/>
              </w:rPr>
              <w:t xml:space="preserve">to respective audiences </w:t>
            </w:r>
            <w:r w:rsidR="00E23717" w:rsidRPr="00D4488E">
              <w:rPr>
                <w:rFonts w:ascii="Arial" w:hAnsi="Arial" w:cs="Arial"/>
                <w:lang w:eastAsia="zh-CN"/>
              </w:rPr>
              <w:t>that's why this webinar series is important</w:t>
            </w:r>
          </w:p>
          <w:p w14:paraId="46166243" w14:textId="6727B818"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SDGs are the compass to a more sustainable world</w:t>
            </w:r>
          </w:p>
          <w:p w14:paraId="63C47D34" w14:textId="79CE6F45"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Internationally, especially in developed countries, companies have been able to integrate SDGs into their business operations, which have proven to create opportunities and pose no threat</w:t>
            </w:r>
          </w:p>
          <w:p w14:paraId="04041E11" w14:textId="7F8FA23F" w:rsidR="00E23717" w:rsidRPr="00D4488E" w:rsidRDefault="006620DB" w:rsidP="00D4488E">
            <w:pPr>
              <w:pStyle w:val="ListParagraph"/>
              <w:numPr>
                <w:ilvl w:val="0"/>
                <w:numId w:val="30"/>
              </w:numPr>
              <w:rPr>
                <w:rFonts w:ascii="Arial" w:hAnsi="Arial" w:cs="Arial"/>
                <w:lang w:eastAsia="zh-CN"/>
              </w:rPr>
            </w:pPr>
            <w:r w:rsidRPr="00D4488E">
              <w:rPr>
                <w:rFonts w:ascii="Arial" w:hAnsi="Arial" w:cs="Arial"/>
                <w:lang w:eastAsia="zh-CN"/>
              </w:rPr>
              <w:t xml:space="preserve">In </w:t>
            </w:r>
            <w:r w:rsidR="00E23717" w:rsidRPr="00D4488E">
              <w:rPr>
                <w:rFonts w:ascii="Arial" w:hAnsi="Arial" w:cs="Arial"/>
                <w:lang w:eastAsia="zh-CN"/>
              </w:rPr>
              <w:t xml:space="preserve">Suriname </w:t>
            </w:r>
            <w:r w:rsidRPr="00D4488E">
              <w:rPr>
                <w:rFonts w:ascii="Arial" w:hAnsi="Arial" w:cs="Arial"/>
                <w:lang w:eastAsia="zh-CN"/>
              </w:rPr>
              <w:t xml:space="preserve">only a handful companies </w:t>
            </w:r>
            <w:r w:rsidR="00E23717" w:rsidRPr="00D4488E">
              <w:rPr>
                <w:rFonts w:ascii="Arial" w:hAnsi="Arial" w:cs="Arial"/>
                <w:lang w:eastAsia="zh-CN"/>
              </w:rPr>
              <w:t xml:space="preserve">has </w:t>
            </w:r>
            <w:r w:rsidRPr="00D4488E">
              <w:rPr>
                <w:rFonts w:ascii="Arial" w:hAnsi="Arial" w:cs="Arial"/>
                <w:lang w:eastAsia="zh-CN"/>
              </w:rPr>
              <w:t>adopted/</w:t>
            </w:r>
            <w:r w:rsidR="00E23717" w:rsidRPr="00D4488E">
              <w:rPr>
                <w:rFonts w:ascii="Arial" w:hAnsi="Arial" w:cs="Arial"/>
                <w:lang w:eastAsia="zh-CN"/>
              </w:rPr>
              <w:t>integrated the SDGs; it is mainly companies that have a foreign parent company, or whose owners are specially moved to do so.</w:t>
            </w:r>
          </w:p>
          <w:p w14:paraId="2D02346A" w14:textId="5962EBD3"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 xml:space="preserve">The Surinamese companies are generally not aware and therefore do too little. </w:t>
            </w:r>
            <w:r w:rsidR="006620DB" w:rsidRPr="00D4488E">
              <w:rPr>
                <w:rFonts w:ascii="Arial" w:hAnsi="Arial" w:cs="Arial"/>
                <w:lang w:eastAsia="zh-CN"/>
              </w:rPr>
              <w:t xml:space="preserve">- </w:t>
            </w:r>
            <w:r w:rsidRPr="00D4488E">
              <w:rPr>
                <w:rFonts w:ascii="Arial" w:hAnsi="Arial" w:cs="Arial"/>
                <w:lang w:eastAsia="zh-CN"/>
              </w:rPr>
              <w:t xml:space="preserve">It is understandable because Surinamese entrepreneurs are going through difficult times and are doing business in an unfriendly climate that has worsened by Covid. The private companies cannot afford </w:t>
            </w:r>
            <w:r w:rsidR="006620DB" w:rsidRPr="00D4488E">
              <w:rPr>
                <w:rFonts w:ascii="Arial" w:hAnsi="Arial" w:cs="Arial"/>
                <w:lang w:eastAsia="zh-CN"/>
              </w:rPr>
              <w:t>t</w:t>
            </w:r>
            <w:r w:rsidRPr="00D4488E">
              <w:rPr>
                <w:rFonts w:ascii="Arial" w:hAnsi="Arial" w:cs="Arial"/>
                <w:lang w:eastAsia="zh-CN"/>
              </w:rPr>
              <w:t>o absorb more overhead.</w:t>
            </w:r>
          </w:p>
          <w:p w14:paraId="48A18FDD" w14:textId="1E4C7971"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However, there is good news- more companies realize that incorporating/internalizing the SDGs in their business processes creates opportunities, such as focusing on sustainable consumer patterns can lead to more efficient production processes, energy efficiency and less waste.</w:t>
            </w:r>
          </w:p>
          <w:p w14:paraId="7918E474" w14:textId="62003FD3"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 xml:space="preserve">It's a process that will take time and is costly; Surinamese private sector just </w:t>
            </w:r>
            <w:r w:rsidR="006620DB" w:rsidRPr="00D4488E">
              <w:rPr>
                <w:rFonts w:ascii="Arial" w:hAnsi="Arial" w:cs="Arial"/>
                <w:lang w:eastAsia="zh-CN"/>
              </w:rPr>
              <w:t xml:space="preserve">comprises </w:t>
            </w:r>
            <w:r w:rsidRPr="00D4488E">
              <w:rPr>
                <w:rFonts w:ascii="Arial" w:hAnsi="Arial" w:cs="Arial"/>
                <w:lang w:eastAsia="zh-CN"/>
              </w:rPr>
              <w:t xml:space="preserve">of handful large and middle large companies – mostly SMEs, and they do not have the resources; there is also </w:t>
            </w:r>
            <w:r w:rsidR="006620DB" w:rsidRPr="00D4488E">
              <w:rPr>
                <w:rFonts w:ascii="Arial" w:hAnsi="Arial" w:cs="Arial"/>
                <w:lang w:eastAsia="zh-CN"/>
              </w:rPr>
              <w:t>l</w:t>
            </w:r>
            <w:r w:rsidRPr="00D4488E">
              <w:rPr>
                <w:rFonts w:ascii="Arial" w:hAnsi="Arial" w:cs="Arial"/>
                <w:lang w:eastAsia="zh-CN"/>
              </w:rPr>
              <w:t>ack of information and knowledge on SDGs among SMEs.</w:t>
            </w:r>
          </w:p>
          <w:p w14:paraId="4B0127CE" w14:textId="384FA57A"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lastRenderedPageBreak/>
              <w:t>As a personal advi</w:t>
            </w:r>
            <w:r w:rsidR="006620DB" w:rsidRPr="00D4488E">
              <w:rPr>
                <w:rFonts w:ascii="Arial" w:hAnsi="Arial" w:cs="Arial"/>
                <w:lang w:eastAsia="zh-CN"/>
              </w:rPr>
              <w:t>c</w:t>
            </w:r>
            <w:r w:rsidRPr="00D4488E">
              <w:rPr>
                <w:rFonts w:ascii="Arial" w:hAnsi="Arial" w:cs="Arial"/>
                <w:lang w:eastAsia="zh-CN"/>
              </w:rPr>
              <w:t>e Surinamese companies have to set priorities, and focus on climate change, decent work and gender equality</w:t>
            </w:r>
          </w:p>
          <w:p w14:paraId="597D7BC8" w14:textId="41D93B55" w:rsidR="00E23717"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How further in getting the SDGs in the agenda of the private sector? This could be achieved through</w:t>
            </w:r>
            <w:r w:rsidR="00D4488E" w:rsidRPr="00D4488E">
              <w:rPr>
                <w:rFonts w:ascii="Arial" w:hAnsi="Arial" w:cs="Arial"/>
                <w:lang w:eastAsia="zh-CN"/>
              </w:rPr>
              <w:t>:</w:t>
            </w:r>
            <w:r w:rsidRPr="00D4488E">
              <w:rPr>
                <w:rFonts w:ascii="Arial" w:hAnsi="Arial" w:cs="Arial"/>
                <w:lang w:eastAsia="zh-CN"/>
              </w:rPr>
              <w:t>1. more awareness and information sharing (webinar as good example)</w:t>
            </w:r>
            <w:r w:rsidR="00D4488E" w:rsidRPr="00D4488E">
              <w:rPr>
                <w:rFonts w:ascii="Arial" w:hAnsi="Arial" w:cs="Arial"/>
                <w:lang w:eastAsia="zh-CN"/>
              </w:rPr>
              <w:t xml:space="preserve">; </w:t>
            </w:r>
            <w:r w:rsidRPr="00D4488E">
              <w:rPr>
                <w:rFonts w:ascii="Arial" w:hAnsi="Arial" w:cs="Arial"/>
                <w:lang w:eastAsia="zh-CN"/>
              </w:rPr>
              <w:t>2. VSB commits to play a role, in collaboration with other partners</w:t>
            </w:r>
            <w:r w:rsidR="00D4488E" w:rsidRPr="00D4488E">
              <w:rPr>
                <w:rFonts w:ascii="Arial" w:hAnsi="Arial" w:cs="Arial"/>
                <w:lang w:eastAsia="zh-CN"/>
              </w:rPr>
              <w:t xml:space="preserve">; </w:t>
            </w:r>
            <w:r w:rsidRPr="00D4488E">
              <w:rPr>
                <w:rFonts w:ascii="Arial" w:hAnsi="Arial" w:cs="Arial"/>
                <w:lang w:eastAsia="zh-CN"/>
              </w:rPr>
              <w:t>3. Collaboration/partnering of larger companies with or support smaller companies</w:t>
            </w:r>
            <w:r w:rsidR="00D4488E" w:rsidRPr="00D4488E">
              <w:rPr>
                <w:rFonts w:ascii="Arial" w:hAnsi="Arial" w:cs="Arial"/>
                <w:lang w:eastAsia="zh-CN"/>
              </w:rPr>
              <w:t>;</w:t>
            </w:r>
            <w:r w:rsidRPr="00D4488E">
              <w:rPr>
                <w:rFonts w:ascii="Arial" w:hAnsi="Arial" w:cs="Arial"/>
                <w:lang w:eastAsia="zh-CN"/>
              </w:rPr>
              <w:t>4. Financial sector should also play a role</w:t>
            </w:r>
            <w:r w:rsidR="00D4488E" w:rsidRPr="00D4488E">
              <w:rPr>
                <w:rFonts w:ascii="Arial" w:hAnsi="Arial" w:cs="Arial"/>
                <w:lang w:eastAsia="zh-CN"/>
              </w:rPr>
              <w:t xml:space="preserve">; </w:t>
            </w:r>
            <w:r w:rsidR="006620DB" w:rsidRPr="00D4488E">
              <w:rPr>
                <w:rFonts w:ascii="Arial" w:hAnsi="Arial" w:cs="Arial"/>
                <w:lang w:eastAsia="zh-CN"/>
              </w:rPr>
              <w:t xml:space="preserve">5. </w:t>
            </w:r>
            <w:r w:rsidRPr="00D4488E">
              <w:rPr>
                <w:rFonts w:ascii="Arial" w:hAnsi="Arial" w:cs="Arial"/>
                <w:lang w:eastAsia="zh-CN"/>
              </w:rPr>
              <w:t>The role of the government and all semi-public entities is essential; for instance the role of Telesur is eminent in digital inclusion; and the government could also give tax incentives.</w:t>
            </w:r>
          </w:p>
          <w:p w14:paraId="76DDEAE7" w14:textId="5749875D" w:rsidR="00EB3EEF" w:rsidRPr="00D4488E" w:rsidRDefault="00E23717" w:rsidP="00D4488E">
            <w:pPr>
              <w:pStyle w:val="ListParagraph"/>
              <w:numPr>
                <w:ilvl w:val="0"/>
                <w:numId w:val="30"/>
              </w:numPr>
              <w:rPr>
                <w:rFonts w:ascii="Arial" w:hAnsi="Arial" w:cs="Arial"/>
                <w:lang w:eastAsia="zh-CN"/>
              </w:rPr>
            </w:pPr>
            <w:r w:rsidRPr="00D4488E">
              <w:rPr>
                <w:rFonts w:ascii="Arial" w:hAnsi="Arial" w:cs="Arial"/>
                <w:lang w:eastAsia="zh-CN"/>
              </w:rPr>
              <w:t>VSB commits that its business awards will be based on the principles of the SDGs starting 2022.</w:t>
            </w:r>
          </w:p>
        </w:tc>
      </w:tr>
      <w:tr w:rsidR="00195C41" w14:paraId="772CC8A7" w14:textId="77777777" w:rsidTr="00CB5FB5">
        <w:tc>
          <w:tcPr>
            <w:tcW w:w="2650" w:type="dxa"/>
            <w:tcBorders>
              <w:top w:val="single" w:sz="4" w:space="0" w:color="auto"/>
              <w:left w:val="single" w:sz="4" w:space="0" w:color="auto"/>
              <w:bottom w:val="single" w:sz="4" w:space="0" w:color="auto"/>
              <w:right w:val="single" w:sz="4" w:space="0" w:color="auto"/>
            </w:tcBorders>
          </w:tcPr>
          <w:p w14:paraId="25F54739" w14:textId="58016B76" w:rsidR="00195C41" w:rsidRPr="00195C41" w:rsidRDefault="00195C41" w:rsidP="00195C41">
            <w:pPr>
              <w:rPr>
                <w:rFonts w:ascii="Arial" w:hAnsi="Arial" w:cs="Arial"/>
                <w:lang w:eastAsia="zh-CN"/>
              </w:rPr>
            </w:pPr>
            <w:r w:rsidRPr="00195C41">
              <w:rPr>
                <w:rFonts w:ascii="Arial" w:hAnsi="Arial" w:cs="Arial"/>
                <w:lang w:eastAsia="zh-CN"/>
              </w:rPr>
              <w:lastRenderedPageBreak/>
              <w:t>Contribution ICT to SDGs</w:t>
            </w:r>
            <w:r>
              <w:rPr>
                <w:rFonts w:ascii="Arial" w:hAnsi="Arial" w:cs="Arial"/>
                <w:lang w:eastAsia="zh-CN"/>
              </w:rPr>
              <w:t xml:space="preserve">, Mr. </w:t>
            </w:r>
            <w:r w:rsidRPr="00195C41">
              <w:rPr>
                <w:rFonts w:ascii="Arial" w:hAnsi="Arial" w:cs="Arial"/>
                <w:lang w:eastAsia="zh-CN"/>
              </w:rPr>
              <w:t>Gerard den Dekker</w:t>
            </w:r>
            <w:r>
              <w:rPr>
                <w:rFonts w:ascii="Arial" w:hAnsi="Arial" w:cs="Arial"/>
                <w:lang w:eastAsia="zh-CN"/>
              </w:rPr>
              <w:t xml:space="preserve">, </w:t>
            </w:r>
            <w:r w:rsidRPr="00195C41">
              <w:rPr>
                <w:rFonts w:ascii="Arial" w:hAnsi="Arial" w:cs="Arial"/>
                <w:lang w:eastAsia="zh-CN"/>
              </w:rPr>
              <w:t>ICT-AS</w:t>
            </w:r>
          </w:p>
        </w:tc>
        <w:tc>
          <w:tcPr>
            <w:tcW w:w="8060" w:type="dxa"/>
            <w:tcBorders>
              <w:top w:val="single" w:sz="4" w:space="0" w:color="auto"/>
              <w:left w:val="single" w:sz="4" w:space="0" w:color="auto"/>
              <w:bottom w:val="single" w:sz="4" w:space="0" w:color="auto"/>
              <w:right w:val="single" w:sz="4" w:space="0" w:color="auto"/>
            </w:tcBorders>
          </w:tcPr>
          <w:p w14:paraId="70DBAAA2" w14:textId="77EE6600"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Regard the 17 SDGs as the building blocks for a Sustainable Economic, Social and Ecological Development</w:t>
            </w:r>
          </w:p>
          <w:p w14:paraId="362E0B73" w14:textId="4CA7E281"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Leaving no one behind, stipulates an inclusive coexistence.</w:t>
            </w:r>
          </w:p>
          <w:p w14:paraId="1F79FDB1" w14:textId="21636495"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Inclusiveness is the key word and tonight is about digital inclusiveness - connectivity and internet</w:t>
            </w:r>
          </w:p>
          <w:p w14:paraId="26062AA5" w14:textId="77777777"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Achieving the SDGs is not the sole responsibility of the government, a broad involvement of society as a whole, including the private sector, is required</w:t>
            </w:r>
          </w:p>
          <w:p w14:paraId="559ED062" w14:textId="77777777"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Explanation in 3 parts to make the link between the SDGs and how to integrate them into the company goals.</w:t>
            </w:r>
          </w:p>
          <w:p w14:paraId="48AD34A4" w14:textId="3AD65B9A"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Framework: the SDGs, the global goals, are not goals of the world or of the UN, but of all of us.</w:t>
            </w:r>
          </w:p>
          <w:p w14:paraId="37C946C7" w14:textId="39FEB721"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Global goals are translated into country/national goals and sector goals: therefore</w:t>
            </w:r>
            <w:r w:rsidR="005F2C0D" w:rsidRPr="004A002C">
              <w:rPr>
                <w:rFonts w:ascii="Arial" w:hAnsi="Arial" w:cs="Arial"/>
                <w:lang w:eastAsia="zh-CN"/>
              </w:rPr>
              <w:t>,</w:t>
            </w:r>
            <w:r w:rsidRPr="004A002C">
              <w:rPr>
                <w:rFonts w:ascii="Arial" w:hAnsi="Arial" w:cs="Arial"/>
                <w:lang w:eastAsia="zh-CN"/>
              </w:rPr>
              <w:t xml:space="preserve"> the importance of a sector or sector organization.</w:t>
            </w:r>
          </w:p>
          <w:p w14:paraId="3FAD19E8" w14:textId="52831A66" w:rsidR="00E50F19" w:rsidRPr="004A002C" w:rsidRDefault="005F2C0D" w:rsidP="004A002C">
            <w:pPr>
              <w:pStyle w:val="ListParagraph"/>
              <w:numPr>
                <w:ilvl w:val="0"/>
                <w:numId w:val="35"/>
              </w:numPr>
              <w:rPr>
                <w:rFonts w:ascii="Arial" w:hAnsi="Arial" w:cs="Arial"/>
                <w:lang w:eastAsia="zh-CN"/>
              </w:rPr>
            </w:pPr>
            <w:r w:rsidRPr="004A002C">
              <w:rPr>
                <w:rFonts w:ascii="Arial" w:hAnsi="Arial" w:cs="Arial"/>
                <w:lang w:eastAsia="zh-CN"/>
              </w:rPr>
              <w:t>For the t</w:t>
            </w:r>
            <w:r w:rsidR="00E50F19" w:rsidRPr="004A002C">
              <w:rPr>
                <w:rFonts w:ascii="Arial" w:hAnsi="Arial" w:cs="Arial"/>
                <w:lang w:eastAsia="zh-CN"/>
              </w:rPr>
              <w:t>ranslation into company goals</w:t>
            </w:r>
            <w:r w:rsidRPr="004A002C">
              <w:rPr>
                <w:rFonts w:ascii="Arial" w:hAnsi="Arial" w:cs="Arial"/>
                <w:lang w:eastAsia="zh-CN"/>
              </w:rPr>
              <w:t>,</w:t>
            </w:r>
            <w:r w:rsidR="00E50F19" w:rsidRPr="004A002C">
              <w:rPr>
                <w:rFonts w:ascii="Arial" w:hAnsi="Arial" w:cs="Arial"/>
                <w:lang w:eastAsia="zh-CN"/>
              </w:rPr>
              <w:t xml:space="preserve"> we need human capital; there is interaction of the goals from top to bottom and bottom to top.</w:t>
            </w:r>
          </w:p>
          <w:p w14:paraId="6EC7BC69" w14:textId="18892E69"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Find out how your company can contribute to the SDGs</w:t>
            </w:r>
            <w:r w:rsidR="009114B3" w:rsidRPr="004A002C">
              <w:rPr>
                <w:rFonts w:ascii="Arial" w:hAnsi="Arial" w:cs="Arial"/>
                <w:lang w:eastAsia="zh-CN"/>
              </w:rPr>
              <w:t>.</w:t>
            </w:r>
          </w:p>
          <w:p w14:paraId="7F93EDE5" w14:textId="0C38F86F"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 xml:space="preserve">Step-by-step plan: Awareness, Alignment, </w:t>
            </w:r>
            <w:r w:rsidR="009114B3" w:rsidRPr="004A002C">
              <w:rPr>
                <w:rFonts w:ascii="Arial" w:hAnsi="Arial" w:cs="Arial"/>
                <w:lang w:eastAsia="zh-CN"/>
              </w:rPr>
              <w:t>A</w:t>
            </w:r>
            <w:r w:rsidRPr="004A002C">
              <w:rPr>
                <w:rFonts w:ascii="Arial" w:hAnsi="Arial" w:cs="Arial"/>
                <w:lang w:eastAsia="zh-CN"/>
              </w:rPr>
              <w:t>ction and Analyzing the goals.</w:t>
            </w:r>
          </w:p>
          <w:p w14:paraId="691A5DCE" w14:textId="77777777"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Awareness: explaining the SDGs within the organization;</w:t>
            </w:r>
          </w:p>
          <w:p w14:paraId="338D8C2A" w14:textId="3ED99D0C"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 xml:space="preserve">and then look at how the business goals </w:t>
            </w:r>
            <w:r w:rsidR="009114B3" w:rsidRPr="004A002C">
              <w:rPr>
                <w:rFonts w:ascii="Arial" w:hAnsi="Arial" w:cs="Arial"/>
                <w:lang w:eastAsia="zh-CN"/>
              </w:rPr>
              <w:t xml:space="preserve">can be aligned </w:t>
            </w:r>
            <w:r w:rsidRPr="004A002C">
              <w:rPr>
                <w:rFonts w:ascii="Arial" w:hAnsi="Arial" w:cs="Arial"/>
                <w:lang w:eastAsia="zh-CN"/>
              </w:rPr>
              <w:t>with the SDGs</w:t>
            </w:r>
            <w:r w:rsidR="009114B3" w:rsidRPr="004A002C">
              <w:rPr>
                <w:rFonts w:ascii="Arial" w:hAnsi="Arial" w:cs="Arial"/>
                <w:lang w:eastAsia="zh-CN"/>
              </w:rPr>
              <w:t xml:space="preserve"> and t</w:t>
            </w:r>
            <w:r w:rsidRPr="004A002C">
              <w:rPr>
                <w:rFonts w:ascii="Arial" w:hAnsi="Arial" w:cs="Arial"/>
                <w:lang w:eastAsia="zh-CN"/>
              </w:rPr>
              <w:t xml:space="preserve">ry to integrate </w:t>
            </w:r>
            <w:r w:rsidR="009114B3" w:rsidRPr="004A002C">
              <w:rPr>
                <w:rFonts w:ascii="Arial" w:hAnsi="Arial" w:cs="Arial"/>
                <w:lang w:eastAsia="zh-CN"/>
              </w:rPr>
              <w:t xml:space="preserve">the SDGs </w:t>
            </w:r>
            <w:r w:rsidRPr="004A002C">
              <w:rPr>
                <w:rFonts w:ascii="Arial" w:hAnsi="Arial" w:cs="Arial"/>
                <w:lang w:eastAsia="zh-CN"/>
              </w:rPr>
              <w:t>into your business plan</w:t>
            </w:r>
          </w:p>
          <w:p w14:paraId="5847096A" w14:textId="77777777"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Alignment: linking SDGs with your vision and mission – or linking core business with SDGs. You can also involve your suppliers and customers in your value chain.</w:t>
            </w:r>
          </w:p>
          <w:p w14:paraId="3840FF66" w14:textId="6916C66D" w:rsidR="00E50F19" w:rsidRPr="004A002C" w:rsidRDefault="004A002C" w:rsidP="004A002C">
            <w:pPr>
              <w:pStyle w:val="ListParagraph"/>
              <w:numPr>
                <w:ilvl w:val="0"/>
                <w:numId w:val="35"/>
              </w:numPr>
              <w:rPr>
                <w:rFonts w:ascii="Arial" w:hAnsi="Arial" w:cs="Arial"/>
                <w:lang w:eastAsia="zh-CN"/>
              </w:rPr>
            </w:pPr>
            <w:r>
              <w:rPr>
                <w:rFonts w:ascii="Arial" w:hAnsi="Arial" w:cs="Arial"/>
                <w:lang w:eastAsia="zh-CN"/>
              </w:rPr>
              <w:t>Companies</w:t>
            </w:r>
            <w:r w:rsidR="00E50F19" w:rsidRPr="004A002C">
              <w:rPr>
                <w:rFonts w:ascii="Arial" w:hAnsi="Arial" w:cs="Arial"/>
                <w:lang w:eastAsia="zh-CN"/>
              </w:rPr>
              <w:t xml:space="preserve"> can </w:t>
            </w:r>
            <w:r w:rsidR="009114B3" w:rsidRPr="004A002C">
              <w:rPr>
                <w:rFonts w:ascii="Arial" w:hAnsi="Arial" w:cs="Arial"/>
                <w:lang w:eastAsia="zh-CN"/>
              </w:rPr>
              <w:t xml:space="preserve">start by </w:t>
            </w:r>
            <w:r w:rsidR="00E50F19" w:rsidRPr="004A002C">
              <w:rPr>
                <w:rFonts w:ascii="Arial" w:hAnsi="Arial" w:cs="Arial"/>
                <w:lang w:eastAsia="zh-CN"/>
              </w:rPr>
              <w:t>mak</w:t>
            </w:r>
            <w:r w:rsidR="009114B3" w:rsidRPr="004A002C">
              <w:rPr>
                <w:rFonts w:ascii="Arial" w:hAnsi="Arial" w:cs="Arial"/>
                <w:lang w:eastAsia="zh-CN"/>
              </w:rPr>
              <w:t>ing</w:t>
            </w:r>
            <w:r w:rsidR="00E50F19" w:rsidRPr="004A002C">
              <w:rPr>
                <w:rFonts w:ascii="Arial" w:hAnsi="Arial" w:cs="Arial"/>
                <w:lang w:eastAsia="zh-CN"/>
              </w:rPr>
              <w:t xml:space="preserve"> a link with </w:t>
            </w:r>
            <w:r>
              <w:rPr>
                <w:rFonts w:ascii="Arial" w:hAnsi="Arial" w:cs="Arial"/>
                <w:lang w:eastAsia="zh-CN"/>
              </w:rPr>
              <w:t xml:space="preserve">their </w:t>
            </w:r>
            <w:r w:rsidR="00E50F19" w:rsidRPr="004A002C">
              <w:rPr>
                <w:rFonts w:ascii="Arial" w:hAnsi="Arial" w:cs="Arial"/>
                <w:lang w:eastAsia="zh-CN"/>
              </w:rPr>
              <w:t>C</w:t>
            </w:r>
            <w:r w:rsidR="002155AA">
              <w:rPr>
                <w:rFonts w:ascii="Arial" w:hAnsi="Arial" w:cs="Arial"/>
                <w:lang w:eastAsia="zh-CN"/>
              </w:rPr>
              <w:t>S</w:t>
            </w:r>
            <w:r w:rsidR="00E50F19" w:rsidRPr="004A002C">
              <w:rPr>
                <w:rFonts w:ascii="Arial" w:hAnsi="Arial" w:cs="Arial"/>
                <w:lang w:eastAsia="zh-CN"/>
              </w:rPr>
              <w:t>R policy.</w:t>
            </w:r>
          </w:p>
          <w:p w14:paraId="01BB6D4F" w14:textId="77777777" w:rsidR="009114B3"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Major companies in the ICT sector have taken initiatives related to SDGs, such as Microsoft – through focusing and linking all business goals to the SDGs</w:t>
            </w:r>
            <w:r w:rsidR="009114B3" w:rsidRPr="004A002C">
              <w:rPr>
                <w:rFonts w:ascii="Arial" w:hAnsi="Arial" w:cs="Arial"/>
                <w:lang w:eastAsia="zh-CN"/>
              </w:rPr>
              <w:t>.</w:t>
            </w:r>
          </w:p>
          <w:p w14:paraId="3092C85E" w14:textId="14A61464" w:rsidR="00E50F19" w:rsidRPr="004A002C" w:rsidRDefault="009114B3" w:rsidP="004A002C">
            <w:pPr>
              <w:pStyle w:val="ListParagraph"/>
              <w:numPr>
                <w:ilvl w:val="0"/>
                <w:numId w:val="35"/>
              </w:numPr>
              <w:rPr>
                <w:rFonts w:ascii="Arial" w:hAnsi="Arial" w:cs="Arial"/>
                <w:lang w:eastAsia="zh-CN"/>
              </w:rPr>
            </w:pPr>
            <w:r w:rsidRPr="004A002C">
              <w:rPr>
                <w:rFonts w:ascii="Arial" w:hAnsi="Arial" w:cs="Arial"/>
                <w:lang w:eastAsia="zh-CN"/>
              </w:rPr>
              <w:t>I</w:t>
            </w:r>
            <w:r w:rsidR="00E50F19" w:rsidRPr="004A002C">
              <w:rPr>
                <w:rFonts w:ascii="Arial" w:hAnsi="Arial" w:cs="Arial"/>
                <w:lang w:eastAsia="zh-CN"/>
              </w:rPr>
              <w:t xml:space="preserve">n Suriname, UCC has linked </w:t>
            </w:r>
            <w:r w:rsidRPr="004A002C">
              <w:rPr>
                <w:rFonts w:ascii="Arial" w:hAnsi="Arial" w:cs="Arial"/>
                <w:lang w:eastAsia="zh-CN"/>
              </w:rPr>
              <w:t>its</w:t>
            </w:r>
            <w:r w:rsidR="00E50F19" w:rsidRPr="004A002C">
              <w:rPr>
                <w:rFonts w:ascii="Arial" w:hAnsi="Arial" w:cs="Arial"/>
                <w:lang w:eastAsia="zh-CN"/>
              </w:rPr>
              <w:t xml:space="preserve"> business goals to SDGs.</w:t>
            </w:r>
          </w:p>
          <w:p w14:paraId="0A1D8F99" w14:textId="22DB6D10" w:rsidR="00E50F19" w:rsidRPr="004A002C" w:rsidRDefault="009114B3" w:rsidP="004A002C">
            <w:pPr>
              <w:pStyle w:val="ListParagraph"/>
              <w:numPr>
                <w:ilvl w:val="0"/>
                <w:numId w:val="35"/>
              </w:numPr>
              <w:rPr>
                <w:rFonts w:ascii="Arial" w:hAnsi="Arial" w:cs="Arial"/>
                <w:lang w:eastAsia="zh-CN"/>
              </w:rPr>
            </w:pPr>
            <w:r w:rsidRPr="004A002C">
              <w:rPr>
                <w:rFonts w:ascii="Arial" w:hAnsi="Arial" w:cs="Arial"/>
                <w:lang w:eastAsia="zh-CN"/>
              </w:rPr>
              <w:t>Not only f</w:t>
            </w:r>
            <w:r w:rsidR="00E50F19" w:rsidRPr="004A002C">
              <w:rPr>
                <w:rFonts w:ascii="Arial" w:hAnsi="Arial" w:cs="Arial"/>
                <w:lang w:eastAsia="zh-CN"/>
              </w:rPr>
              <w:t>rom a commercial perspective you can look at the SDGs</w:t>
            </w:r>
            <w:r w:rsidRPr="004A002C">
              <w:rPr>
                <w:rFonts w:ascii="Arial" w:hAnsi="Arial" w:cs="Arial"/>
                <w:lang w:eastAsia="zh-CN"/>
              </w:rPr>
              <w:t>;</w:t>
            </w:r>
            <w:r w:rsidR="00E50F19" w:rsidRPr="004A002C">
              <w:rPr>
                <w:rFonts w:ascii="Arial" w:hAnsi="Arial" w:cs="Arial"/>
                <w:lang w:eastAsia="zh-CN"/>
              </w:rPr>
              <w:t xml:space="preserve"> but also from a</w:t>
            </w:r>
            <w:r w:rsidRPr="004A002C">
              <w:rPr>
                <w:rFonts w:ascii="Arial" w:hAnsi="Arial" w:cs="Arial"/>
                <w:lang w:eastAsia="zh-CN"/>
              </w:rPr>
              <w:t>n ideal and</w:t>
            </w:r>
            <w:r w:rsidR="00E50F19" w:rsidRPr="004A002C">
              <w:rPr>
                <w:rFonts w:ascii="Arial" w:hAnsi="Arial" w:cs="Arial"/>
                <w:lang w:eastAsia="zh-CN"/>
              </w:rPr>
              <w:t xml:space="preserve"> stewardship perspective.</w:t>
            </w:r>
          </w:p>
          <w:p w14:paraId="2B1AA511" w14:textId="07A3CE08" w:rsidR="00E50F19" w:rsidRPr="004A002C" w:rsidRDefault="009114B3" w:rsidP="004A002C">
            <w:pPr>
              <w:pStyle w:val="ListParagraph"/>
              <w:numPr>
                <w:ilvl w:val="0"/>
                <w:numId w:val="35"/>
              </w:numPr>
              <w:rPr>
                <w:rFonts w:ascii="Arial" w:hAnsi="Arial" w:cs="Arial"/>
                <w:lang w:eastAsia="zh-CN"/>
              </w:rPr>
            </w:pPr>
            <w:r w:rsidRPr="004A002C">
              <w:rPr>
                <w:rFonts w:ascii="Arial" w:hAnsi="Arial" w:cs="Arial"/>
                <w:lang w:eastAsia="zh-CN"/>
              </w:rPr>
              <w:t xml:space="preserve">SDGs can also be approached from </w:t>
            </w:r>
            <w:r w:rsidR="00E50F19" w:rsidRPr="004A002C">
              <w:rPr>
                <w:rFonts w:ascii="Arial" w:hAnsi="Arial" w:cs="Arial"/>
                <w:lang w:eastAsia="zh-CN"/>
              </w:rPr>
              <w:t>the perspective of your livelihood security.</w:t>
            </w:r>
          </w:p>
          <w:p w14:paraId="383B57C4" w14:textId="4D4273CC"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 xml:space="preserve">Broadband commission for sustainable development, established by ITU and UNESCO, </w:t>
            </w:r>
            <w:r w:rsidR="009114B3" w:rsidRPr="004A002C">
              <w:rPr>
                <w:rFonts w:ascii="Arial" w:hAnsi="Arial" w:cs="Arial"/>
                <w:lang w:eastAsia="zh-CN"/>
              </w:rPr>
              <w:t>is an important entity in recognizing the role of ICT in achieving the SDGs.</w:t>
            </w:r>
          </w:p>
          <w:p w14:paraId="57A2C4D5" w14:textId="1E90EB47" w:rsidR="00E50F19" w:rsidRPr="004A002C" w:rsidRDefault="009114B3" w:rsidP="004A002C">
            <w:pPr>
              <w:pStyle w:val="ListParagraph"/>
              <w:numPr>
                <w:ilvl w:val="0"/>
                <w:numId w:val="35"/>
              </w:numPr>
              <w:rPr>
                <w:rFonts w:ascii="Arial" w:hAnsi="Arial" w:cs="Arial"/>
                <w:lang w:eastAsia="zh-CN"/>
              </w:rPr>
            </w:pPr>
            <w:r w:rsidRPr="004A002C">
              <w:rPr>
                <w:rFonts w:ascii="Arial" w:hAnsi="Arial" w:cs="Arial"/>
                <w:lang w:eastAsia="zh-CN"/>
              </w:rPr>
              <w:lastRenderedPageBreak/>
              <w:t xml:space="preserve">In regard to goal 1, </w:t>
            </w:r>
            <w:r w:rsidR="00E50F19" w:rsidRPr="004A002C">
              <w:rPr>
                <w:rFonts w:ascii="Arial" w:hAnsi="Arial" w:cs="Arial"/>
                <w:lang w:eastAsia="zh-CN"/>
              </w:rPr>
              <w:t>No Poverty</w:t>
            </w:r>
            <w:r w:rsidRPr="004A002C">
              <w:rPr>
                <w:rFonts w:ascii="Arial" w:hAnsi="Arial" w:cs="Arial"/>
                <w:lang w:eastAsia="zh-CN"/>
              </w:rPr>
              <w:t>, ICT is important in achieving this goal</w:t>
            </w:r>
            <w:r w:rsidR="00E50F19" w:rsidRPr="004A002C">
              <w:rPr>
                <w:rFonts w:ascii="Arial" w:hAnsi="Arial" w:cs="Arial"/>
                <w:lang w:eastAsia="zh-CN"/>
              </w:rPr>
              <w:t>; having a bank account – financial inclusion/having a bank account</w:t>
            </w:r>
            <w:r w:rsidRPr="004A002C">
              <w:rPr>
                <w:rFonts w:ascii="Arial" w:hAnsi="Arial" w:cs="Arial"/>
                <w:lang w:eastAsia="zh-CN"/>
              </w:rPr>
              <w:t>.</w:t>
            </w:r>
          </w:p>
          <w:p w14:paraId="1A65F5EC" w14:textId="283B54C8" w:rsidR="00E50F19" w:rsidRPr="004A002C" w:rsidRDefault="00E50F19" w:rsidP="004A002C">
            <w:pPr>
              <w:pStyle w:val="ListParagraph"/>
              <w:numPr>
                <w:ilvl w:val="0"/>
                <w:numId w:val="35"/>
              </w:numPr>
              <w:rPr>
                <w:rFonts w:ascii="Arial" w:hAnsi="Arial" w:cs="Arial"/>
                <w:lang w:eastAsia="zh-CN"/>
              </w:rPr>
            </w:pPr>
            <w:r w:rsidRPr="004A002C">
              <w:rPr>
                <w:rFonts w:ascii="Arial" w:hAnsi="Arial" w:cs="Arial"/>
                <w:lang w:eastAsia="zh-CN"/>
              </w:rPr>
              <w:t>For SDG 3 and SDG 4, ICT is essential</w:t>
            </w:r>
            <w:r w:rsidR="009114B3" w:rsidRPr="004A002C">
              <w:rPr>
                <w:rFonts w:ascii="Arial" w:hAnsi="Arial" w:cs="Arial"/>
                <w:lang w:eastAsia="zh-CN"/>
              </w:rPr>
              <w:t>, especially in current situation with the COVID pandemic</w:t>
            </w:r>
            <w:r w:rsidRPr="004A002C">
              <w:rPr>
                <w:rFonts w:ascii="Arial" w:hAnsi="Arial" w:cs="Arial"/>
                <w:lang w:eastAsia="zh-CN"/>
              </w:rPr>
              <w:t>.</w:t>
            </w:r>
          </w:p>
          <w:p w14:paraId="6559FC5D" w14:textId="42C6F2E7" w:rsidR="00013E5D" w:rsidRDefault="004D1B72" w:rsidP="004A002C">
            <w:pPr>
              <w:pStyle w:val="ListParagraph"/>
              <w:numPr>
                <w:ilvl w:val="0"/>
                <w:numId w:val="35"/>
              </w:numPr>
              <w:rPr>
                <w:rFonts w:ascii="Arial" w:hAnsi="Arial" w:cs="Arial"/>
                <w:lang w:eastAsia="zh-CN"/>
              </w:rPr>
            </w:pPr>
            <w:r w:rsidRPr="004A002C">
              <w:rPr>
                <w:rFonts w:ascii="Arial" w:hAnsi="Arial" w:cs="Arial"/>
                <w:lang w:eastAsia="zh-CN"/>
              </w:rPr>
              <w:t xml:space="preserve">In order to achieve </w:t>
            </w:r>
            <w:r w:rsidR="00E50F19" w:rsidRPr="004A002C">
              <w:rPr>
                <w:rFonts w:ascii="Arial" w:hAnsi="Arial" w:cs="Arial"/>
                <w:lang w:eastAsia="zh-CN"/>
              </w:rPr>
              <w:t>digital inclusiveness</w:t>
            </w:r>
            <w:r w:rsidR="009317AB">
              <w:rPr>
                <w:rFonts w:ascii="Arial" w:hAnsi="Arial" w:cs="Arial"/>
                <w:lang w:eastAsia="zh-CN"/>
              </w:rPr>
              <w:t>,</w:t>
            </w:r>
            <w:r w:rsidR="00E50F19" w:rsidRPr="004A002C">
              <w:rPr>
                <w:rFonts w:ascii="Arial" w:hAnsi="Arial" w:cs="Arial"/>
                <w:lang w:eastAsia="zh-CN"/>
              </w:rPr>
              <w:t xml:space="preserve"> </w:t>
            </w:r>
            <w:r w:rsidRPr="004A002C">
              <w:rPr>
                <w:rFonts w:ascii="Arial" w:hAnsi="Arial" w:cs="Arial"/>
                <w:lang w:eastAsia="zh-CN"/>
              </w:rPr>
              <w:t xml:space="preserve">we </w:t>
            </w:r>
            <w:r w:rsidR="00E50F19" w:rsidRPr="004A002C">
              <w:rPr>
                <w:rFonts w:ascii="Arial" w:hAnsi="Arial" w:cs="Arial"/>
                <w:lang w:eastAsia="zh-CN"/>
              </w:rPr>
              <w:t>should start with energy inclusiveness, especially for the interior.</w:t>
            </w:r>
          </w:p>
          <w:p w14:paraId="656155B1" w14:textId="50DF78AA" w:rsidR="009317AB" w:rsidRDefault="009317AB" w:rsidP="004A002C">
            <w:pPr>
              <w:pStyle w:val="ListParagraph"/>
              <w:numPr>
                <w:ilvl w:val="0"/>
                <w:numId w:val="35"/>
              </w:numPr>
              <w:rPr>
                <w:rFonts w:ascii="Arial" w:hAnsi="Arial" w:cs="Arial"/>
                <w:lang w:eastAsia="zh-CN"/>
              </w:rPr>
            </w:pPr>
            <w:r>
              <w:rPr>
                <w:rFonts w:ascii="Arial" w:hAnsi="Arial" w:cs="Arial"/>
                <w:lang w:eastAsia="zh-CN"/>
              </w:rPr>
              <w:t xml:space="preserve">Elaborates on the SDGs highlighting relevance and importance of the SDGs in relation with to ICT and business sector. </w:t>
            </w:r>
          </w:p>
          <w:p w14:paraId="2B9A3C51" w14:textId="77777777" w:rsidR="009317AB" w:rsidRDefault="009317AB" w:rsidP="004A002C">
            <w:pPr>
              <w:pStyle w:val="ListParagraph"/>
              <w:numPr>
                <w:ilvl w:val="0"/>
                <w:numId w:val="35"/>
              </w:numPr>
              <w:rPr>
                <w:rFonts w:ascii="Arial" w:hAnsi="Arial" w:cs="Arial"/>
                <w:lang w:eastAsia="zh-CN"/>
              </w:rPr>
            </w:pPr>
            <w:r>
              <w:rPr>
                <w:rFonts w:ascii="Arial" w:hAnsi="Arial" w:cs="Arial"/>
                <w:lang w:eastAsia="zh-CN"/>
              </w:rPr>
              <w:t>ICT Development Index from ITU give an indication where you stand as a country.</w:t>
            </w:r>
          </w:p>
          <w:p w14:paraId="27AEF24F" w14:textId="366D8964" w:rsidR="009317AB" w:rsidRDefault="009317AB" w:rsidP="004A002C">
            <w:pPr>
              <w:pStyle w:val="ListParagraph"/>
              <w:numPr>
                <w:ilvl w:val="0"/>
                <w:numId w:val="35"/>
              </w:numPr>
              <w:rPr>
                <w:rFonts w:ascii="Arial" w:hAnsi="Arial" w:cs="Arial"/>
                <w:lang w:eastAsia="zh-CN"/>
              </w:rPr>
            </w:pPr>
            <w:r>
              <w:rPr>
                <w:rFonts w:ascii="Arial" w:hAnsi="Arial" w:cs="Arial"/>
                <w:lang w:eastAsia="zh-CN"/>
              </w:rPr>
              <w:t xml:space="preserve">Digital inclusiveness is </w:t>
            </w:r>
            <w:r w:rsidR="003F751D">
              <w:rPr>
                <w:rFonts w:ascii="Arial" w:hAnsi="Arial" w:cs="Arial"/>
                <w:lang w:eastAsia="zh-CN"/>
              </w:rPr>
              <w:t>a precondition for sustainable development</w:t>
            </w:r>
            <w:r>
              <w:rPr>
                <w:rFonts w:ascii="Arial" w:hAnsi="Arial" w:cs="Arial"/>
                <w:lang w:eastAsia="zh-CN"/>
              </w:rPr>
              <w:t xml:space="preserve"> and connectivity is the basis for further development.</w:t>
            </w:r>
          </w:p>
          <w:p w14:paraId="3DB3047F" w14:textId="6227737C" w:rsidR="009317AB" w:rsidRDefault="009317AB" w:rsidP="004A002C">
            <w:pPr>
              <w:pStyle w:val="ListParagraph"/>
              <w:numPr>
                <w:ilvl w:val="0"/>
                <w:numId w:val="35"/>
              </w:numPr>
              <w:rPr>
                <w:rFonts w:ascii="Arial" w:hAnsi="Arial" w:cs="Arial"/>
                <w:lang w:eastAsia="zh-CN"/>
              </w:rPr>
            </w:pPr>
            <w:r>
              <w:rPr>
                <w:rFonts w:ascii="Arial" w:hAnsi="Arial" w:cs="Arial"/>
                <w:lang w:eastAsia="zh-CN"/>
              </w:rPr>
              <w:t>The importance of ICT is underline and proposal is made to transform</w:t>
            </w:r>
            <w:r w:rsidR="003F751D">
              <w:rPr>
                <w:rFonts w:ascii="Arial" w:hAnsi="Arial" w:cs="Arial"/>
                <w:lang w:eastAsia="zh-CN"/>
              </w:rPr>
              <w:t>/upgrade</w:t>
            </w:r>
            <w:r>
              <w:rPr>
                <w:rFonts w:ascii="Arial" w:hAnsi="Arial" w:cs="Arial"/>
                <w:lang w:eastAsia="zh-CN"/>
              </w:rPr>
              <w:t xml:space="preserve"> E-Gov commission to a Directorate.</w:t>
            </w:r>
          </w:p>
          <w:p w14:paraId="4DBA17B8" w14:textId="5C157193" w:rsidR="009317AB" w:rsidRPr="004A002C" w:rsidRDefault="009317AB" w:rsidP="009317AB">
            <w:pPr>
              <w:pStyle w:val="ListParagraph"/>
              <w:rPr>
                <w:rFonts w:ascii="Arial" w:hAnsi="Arial" w:cs="Arial"/>
                <w:lang w:eastAsia="zh-CN"/>
              </w:rPr>
            </w:pPr>
          </w:p>
        </w:tc>
      </w:tr>
      <w:tr w:rsidR="00195C41" w14:paraId="298BACDD" w14:textId="77777777" w:rsidTr="00CB5FB5">
        <w:tc>
          <w:tcPr>
            <w:tcW w:w="2650" w:type="dxa"/>
            <w:tcBorders>
              <w:top w:val="single" w:sz="4" w:space="0" w:color="auto"/>
              <w:left w:val="single" w:sz="4" w:space="0" w:color="auto"/>
              <w:bottom w:val="single" w:sz="4" w:space="0" w:color="auto"/>
              <w:right w:val="single" w:sz="4" w:space="0" w:color="auto"/>
            </w:tcBorders>
          </w:tcPr>
          <w:p w14:paraId="2892E8F2" w14:textId="40BCD0C7" w:rsidR="00195C41" w:rsidRPr="00195C41" w:rsidRDefault="00195C41" w:rsidP="00195C41">
            <w:pPr>
              <w:rPr>
                <w:rFonts w:ascii="Arial" w:hAnsi="Arial" w:cs="Arial"/>
                <w:lang w:eastAsia="zh-CN"/>
              </w:rPr>
            </w:pPr>
            <w:r w:rsidRPr="00195C41">
              <w:rPr>
                <w:rFonts w:ascii="Arial" w:hAnsi="Arial" w:cs="Arial"/>
                <w:lang w:eastAsia="zh-CN"/>
              </w:rPr>
              <w:lastRenderedPageBreak/>
              <w:t>ICT in practice</w:t>
            </w:r>
            <w:r w:rsidR="00B25574">
              <w:rPr>
                <w:rFonts w:ascii="Arial" w:hAnsi="Arial" w:cs="Arial"/>
                <w:lang w:eastAsia="zh-CN"/>
              </w:rPr>
              <w:t>- Transformation to Digital Partner</w:t>
            </w:r>
            <w:r w:rsidRPr="00195C41">
              <w:rPr>
                <w:rFonts w:ascii="Arial" w:hAnsi="Arial" w:cs="Arial"/>
                <w:lang w:eastAsia="zh-CN"/>
              </w:rPr>
              <w:t>: facts &amp; figures &amp; facilitating the SDGs</w:t>
            </w:r>
            <w:r>
              <w:rPr>
                <w:rFonts w:ascii="Arial" w:hAnsi="Arial" w:cs="Arial"/>
                <w:lang w:eastAsia="zh-CN"/>
              </w:rPr>
              <w:t xml:space="preserve">, Mr. </w:t>
            </w:r>
            <w:r w:rsidRPr="00195C41">
              <w:rPr>
                <w:rFonts w:ascii="Arial" w:hAnsi="Arial" w:cs="Arial"/>
                <w:lang w:eastAsia="zh-CN"/>
              </w:rPr>
              <w:t>Mike Antonius</w:t>
            </w:r>
            <w:r>
              <w:rPr>
                <w:rFonts w:ascii="Arial" w:hAnsi="Arial" w:cs="Arial"/>
                <w:lang w:eastAsia="zh-CN"/>
              </w:rPr>
              <w:t xml:space="preserve">, CEO </w:t>
            </w:r>
            <w:r w:rsidRPr="00195C41">
              <w:rPr>
                <w:rFonts w:ascii="Arial" w:hAnsi="Arial" w:cs="Arial"/>
                <w:lang w:eastAsia="zh-CN"/>
              </w:rPr>
              <w:t>Telesur</w:t>
            </w:r>
          </w:p>
        </w:tc>
        <w:tc>
          <w:tcPr>
            <w:tcW w:w="8060" w:type="dxa"/>
            <w:tcBorders>
              <w:top w:val="single" w:sz="4" w:space="0" w:color="auto"/>
              <w:left w:val="single" w:sz="4" w:space="0" w:color="auto"/>
              <w:bottom w:val="single" w:sz="4" w:space="0" w:color="auto"/>
              <w:right w:val="single" w:sz="4" w:space="0" w:color="auto"/>
            </w:tcBorders>
          </w:tcPr>
          <w:p w14:paraId="4D1E70ED" w14:textId="29A3F395" w:rsidR="00195C41" w:rsidRPr="00F2124E" w:rsidRDefault="001B4084" w:rsidP="00F2124E">
            <w:pPr>
              <w:pStyle w:val="ListParagraph"/>
              <w:numPr>
                <w:ilvl w:val="0"/>
                <w:numId w:val="35"/>
              </w:numPr>
              <w:rPr>
                <w:rFonts w:ascii="Arial" w:hAnsi="Arial" w:cs="Arial"/>
                <w:lang w:eastAsia="zh-CN"/>
              </w:rPr>
            </w:pPr>
            <w:r w:rsidRPr="00F2124E">
              <w:rPr>
                <w:rFonts w:ascii="Arial" w:hAnsi="Arial" w:cs="Arial"/>
                <w:lang w:eastAsia="zh-CN"/>
              </w:rPr>
              <w:t xml:space="preserve">Currently we are in </w:t>
            </w:r>
            <w:r w:rsidR="00A307B5" w:rsidRPr="00F2124E">
              <w:rPr>
                <w:rFonts w:ascii="Arial" w:hAnsi="Arial" w:cs="Arial"/>
                <w:lang w:eastAsia="zh-CN"/>
              </w:rPr>
              <w:t xml:space="preserve">Version 4.0 of the industrial revolution: </w:t>
            </w:r>
            <w:r w:rsidR="0073254D" w:rsidRPr="00F2124E">
              <w:rPr>
                <w:rFonts w:ascii="Arial" w:hAnsi="Arial" w:cs="Arial"/>
                <w:lang w:eastAsia="zh-CN"/>
              </w:rPr>
              <w:t xml:space="preserve">characterized by </w:t>
            </w:r>
            <w:r w:rsidR="00A307B5" w:rsidRPr="00F2124E">
              <w:rPr>
                <w:rFonts w:ascii="Arial" w:hAnsi="Arial" w:cs="Arial"/>
                <w:lang w:eastAsia="zh-CN"/>
              </w:rPr>
              <w:t xml:space="preserve">technological </w:t>
            </w:r>
            <w:r w:rsidR="0073254D" w:rsidRPr="00F2124E">
              <w:rPr>
                <w:rFonts w:ascii="Arial" w:hAnsi="Arial" w:cs="Arial"/>
                <w:lang w:eastAsia="zh-CN"/>
              </w:rPr>
              <w:t>advancement</w:t>
            </w:r>
            <w:r w:rsidR="00A307B5" w:rsidRPr="00F2124E">
              <w:rPr>
                <w:rFonts w:ascii="Arial" w:hAnsi="Arial" w:cs="Arial"/>
                <w:lang w:eastAsia="zh-CN"/>
              </w:rPr>
              <w:t xml:space="preserve"> and development of computer science – currently at the stage of smart technology</w:t>
            </w:r>
          </w:p>
          <w:p w14:paraId="68901C8A" w14:textId="2A699DE2" w:rsidR="00A307B5" w:rsidRPr="00F2124E" w:rsidRDefault="00A307B5" w:rsidP="00F2124E">
            <w:pPr>
              <w:pStyle w:val="ListParagraph"/>
              <w:numPr>
                <w:ilvl w:val="0"/>
                <w:numId w:val="35"/>
              </w:numPr>
              <w:rPr>
                <w:rFonts w:ascii="Arial" w:hAnsi="Arial" w:cs="Arial"/>
                <w:lang w:eastAsia="zh-CN"/>
              </w:rPr>
            </w:pPr>
            <w:r w:rsidRPr="00F2124E">
              <w:rPr>
                <w:rFonts w:ascii="Arial" w:hAnsi="Arial" w:cs="Arial"/>
                <w:lang w:eastAsia="zh-CN"/>
              </w:rPr>
              <w:t>Suriname has not always been active with its participation in the process of industrial revolution</w:t>
            </w:r>
          </w:p>
          <w:p w14:paraId="11844DF4" w14:textId="6544A8E7" w:rsidR="00A307B5" w:rsidRPr="00F2124E" w:rsidRDefault="0073254D" w:rsidP="00F2124E">
            <w:pPr>
              <w:pStyle w:val="ListParagraph"/>
              <w:numPr>
                <w:ilvl w:val="0"/>
                <w:numId w:val="35"/>
              </w:numPr>
              <w:rPr>
                <w:rFonts w:ascii="Arial" w:hAnsi="Arial" w:cs="Arial"/>
                <w:lang w:eastAsia="zh-CN"/>
              </w:rPr>
            </w:pPr>
            <w:r w:rsidRPr="00F2124E">
              <w:rPr>
                <w:rFonts w:ascii="Arial" w:hAnsi="Arial" w:cs="Arial"/>
                <w:lang w:eastAsia="zh-CN"/>
              </w:rPr>
              <w:t>Globalization has not been understood and d</w:t>
            </w:r>
            <w:r w:rsidR="00A307B5" w:rsidRPr="00F2124E">
              <w:rPr>
                <w:rFonts w:ascii="Arial" w:hAnsi="Arial" w:cs="Arial"/>
                <w:lang w:eastAsia="zh-CN"/>
              </w:rPr>
              <w:t>igitalization has made the process of globalization possible</w:t>
            </w:r>
            <w:r w:rsidRPr="00F2124E">
              <w:rPr>
                <w:rFonts w:ascii="Arial" w:hAnsi="Arial" w:cs="Arial"/>
                <w:lang w:eastAsia="zh-CN"/>
              </w:rPr>
              <w:t>.</w:t>
            </w:r>
          </w:p>
          <w:p w14:paraId="32329C99" w14:textId="5C0DB421" w:rsidR="00A307B5" w:rsidRPr="00F2124E" w:rsidRDefault="00A307B5" w:rsidP="00F2124E">
            <w:pPr>
              <w:pStyle w:val="ListParagraph"/>
              <w:numPr>
                <w:ilvl w:val="0"/>
                <w:numId w:val="35"/>
              </w:numPr>
              <w:rPr>
                <w:rFonts w:ascii="Arial" w:hAnsi="Arial" w:cs="Arial"/>
                <w:lang w:eastAsia="zh-CN"/>
              </w:rPr>
            </w:pPr>
            <w:r w:rsidRPr="00F2124E">
              <w:rPr>
                <w:rFonts w:ascii="Arial" w:hAnsi="Arial" w:cs="Arial"/>
                <w:lang w:eastAsia="zh-CN"/>
              </w:rPr>
              <w:t>Suriname has a backlog in digitalization</w:t>
            </w:r>
            <w:r w:rsidR="0073254D" w:rsidRPr="00F2124E">
              <w:rPr>
                <w:rFonts w:ascii="Arial" w:hAnsi="Arial" w:cs="Arial"/>
                <w:lang w:eastAsia="zh-CN"/>
              </w:rPr>
              <w:t xml:space="preserve"> </w:t>
            </w:r>
            <w:r w:rsidRPr="00F2124E">
              <w:rPr>
                <w:rFonts w:ascii="Arial" w:hAnsi="Arial" w:cs="Arial"/>
                <w:lang w:eastAsia="zh-CN"/>
              </w:rPr>
              <w:t xml:space="preserve">– </w:t>
            </w:r>
            <w:r w:rsidR="00F2124E">
              <w:rPr>
                <w:rFonts w:ascii="Arial" w:hAnsi="Arial" w:cs="Arial"/>
                <w:lang w:eastAsia="zh-CN"/>
              </w:rPr>
              <w:t xml:space="preserve">part of the global </w:t>
            </w:r>
            <w:r w:rsidRPr="00F2124E">
              <w:rPr>
                <w:rFonts w:ascii="Arial" w:hAnsi="Arial" w:cs="Arial"/>
                <w:lang w:eastAsia="zh-CN"/>
              </w:rPr>
              <w:t>digital divide-</w:t>
            </w:r>
            <w:r w:rsidR="0073254D" w:rsidRPr="00F2124E">
              <w:rPr>
                <w:rFonts w:ascii="Arial" w:hAnsi="Arial" w:cs="Arial"/>
                <w:lang w:eastAsia="zh-CN"/>
              </w:rPr>
              <w:t xml:space="preserve"> and remains in the analog stage of the </w:t>
            </w:r>
            <w:r w:rsidRPr="00F2124E">
              <w:rPr>
                <w:rFonts w:ascii="Arial" w:hAnsi="Arial" w:cs="Arial"/>
                <w:lang w:eastAsia="zh-CN"/>
              </w:rPr>
              <w:t xml:space="preserve">preparation </w:t>
            </w:r>
            <w:r w:rsidR="0073254D" w:rsidRPr="00F2124E">
              <w:rPr>
                <w:rFonts w:ascii="Arial" w:hAnsi="Arial" w:cs="Arial"/>
                <w:lang w:eastAsia="zh-CN"/>
              </w:rPr>
              <w:t>process</w:t>
            </w:r>
            <w:r w:rsidRPr="00F2124E">
              <w:rPr>
                <w:rFonts w:ascii="Arial" w:hAnsi="Arial" w:cs="Arial"/>
                <w:lang w:eastAsia="zh-CN"/>
              </w:rPr>
              <w:t>.</w:t>
            </w:r>
          </w:p>
          <w:p w14:paraId="379CF758" w14:textId="5FA4A378" w:rsidR="00A307B5" w:rsidRPr="00F2124E" w:rsidRDefault="00A307B5" w:rsidP="00F2124E">
            <w:pPr>
              <w:pStyle w:val="ListParagraph"/>
              <w:numPr>
                <w:ilvl w:val="0"/>
                <w:numId w:val="35"/>
              </w:numPr>
              <w:rPr>
                <w:rFonts w:ascii="Arial" w:hAnsi="Arial" w:cs="Arial"/>
                <w:lang w:eastAsia="zh-CN"/>
              </w:rPr>
            </w:pPr>
            <w:r w:rsidRPr="00F2124E">
              <w:rPr>
                <w:rFonts w:ascii="Arial" w:hAnsi="Arial" w:cs="Arial"/>
                <w:lang w:eastAsia="zh-CN"/>
              </w:rPr>
              <w:t>COVID</w:t>
            </w:r>
            <w:r w:rsidR="0073254D" w:rsidRPr="00F2124E">
              <w:rPr>
                <w:rFonts w:ascii="Arial" w:hAnsi="Arial" w:cs="Arial"/>
                <w:lang w:eastAsia="zh-CN"/>
              </w:rPr>
              <w:t>-19</w:t>
            </w:r>
            <w:r w:rsidRPr="00F2124E">
              <w:rPr>
                <w:rFonts w:ascii="Arial" w:hAnsi="Arial" w:cs="Arial"/>
                <w:lang w:eastAsia="zh-CN"/>
              </w:rPr>
              <w:t xml:space="preserve"> is putting pressure </w:t>
            </w:r>
            <w:r w:rsidR="001B4084" w:rsidRPr="00F2124E">
              <w:rPr>
                <w:rFonts w:ascii="Arial" w:hAnsi="Arial" w:cs="Arial"/>
                <w:lang w:eastAsia="zh-CN"/>
              </w:rPr>
              <w:t xml:space="preserve">on the </w:t>
            </w:r>
            <w:r w:rsidRPr="00F2124E">
              <w:rPr>
                <w:rFonts w:ascii="Arial" w:hAnsi="Arial" w:cs="Arial"/>
                <w:lang w:eastAsia="zh-CN"/>
              </w:rPr>
              <w:t>digitalization</w:t>
            </w:r>
            <w:r w:rsidR="0073254D" w:rsidRPr="00F2124E">
              <w:rPr>
                <w:rFonts w:ascii="Arial" w:hAnsi="Arial" w:cs="Arial"/>
                <w:lang w:eastAsia="zh-CN"/>
              </w:rPr>
              <w:t xml:space="preserve"> process</w:t>
            </w:r>
            <w:r w:rsidRPr="00F2124E">
              <w:rPr>
                <w:rFonts w:ascii="Arial" w:hAnsi="Arial" w:cs="Arial"/>
                <w:lang w:eastAsia="zh-CN"/>
              </w:rPr>
              <w:t xml:space="preserve">, especially </w:t>
            </w:r>
            <w:r w:rsidR="0073254D" w:rsidRPr="00F2124E">
              <w:rPr>
                <w:rFonts w:ascii="Arial" w:hAnsi="Arial" w:cs="Arial"/>
                <w:lang w:eastAsia="zh-CN"/>
              </w:rPr>
              <w:t>with the increasing demand f</w:t>
            </w:r>
            <w:r w:rsidR="00F2124E">
              <w:rPr>
                <w:rFonts w:ascii="Arial" w:hAnsi="Arial" w:cs="Arial"/>
                <w:lang w:eastAsia="zh-CN"/>
              </w:rPr>
              <w:t>or</w:t>
            </w:r>
            <w:r w:rsidR="0073254D" w:rsidRPr="00F2124E">
              <w:rPr>
                <w:rFonts w:ascii="Arial" w:hAnsi="Arial" w:cs="Arial"/>
                <w:lang w:eastAsia="zh-CN"/>
              </w:rPr>
              <w:t xml:space="preserve"> </w:t>
            </w:r>
            <w:r w:rsidR="00F2124E">
              <w:rPr>
                <w:rFonts w:ascii="Arial" w:hAnsi="Arial" w:cs="Arial"/>
                <w:lang w:eastAsia="zh-CN"/>
              </w:rPr>
              <w:t xml:space="preserve">online </w:t>
            </w:r>
            <w:r w:rsidRPr="00F2124E">
              <w:rPr>
                <w:rFonts w:ascii="Arial" w:hAnsi="Arial" w:cs="Arial"/>
                <w:lang w:eastAsia="zh-CN"/>
              </w:rPr>
              <w:t xml:space="preserve">financial </w:t>
            </w:r>
            <w:r w:rsidR="001B4084" w:rsidRPr="00F2124E">
              <w:rPr>
                <w:rFonts w:ascii="Arial" w:hAnsi="Arial" w:cs="Arial"/>
                <w:lang w:eastAsia="zh-CN"/>
              </w:rPr>
              <w:t>services</w:t>
            </w:r>
            <w:r w:rsidR="0073254D" w:rsidRPr="00F2124E">
              <w:rPr>
                <w:rFonts w:ascii="Arial" w:hAnsi="Arial" w:cs="Arial"/>
                <w:lang w:eastAsia="zh-CN"/>
              </w:rPr>
              <w:t>.</w:t>
            </w:r>
          </w:p>
          <w:p w14:paraId="5B7E48F3" w14:textId="7018FE25" w:rsidR="00A307B5" w:rsidRPr="00F2124E" w:rsidRDefault="0073254D" w:rsidP="00F2124E">
            <w:pPr>
              <w:pStyle w:val="ListParagraph"/>
              <w:numPr>
                <w:ilvl w:val="0"/>
                <w:numId w:val="35"/>
              </w:numPr>
              <w:rPr>
                <w:rFonts w:ascii="Arial" w:hAnsi="Arial" w:cs="Arial"/>
                <w:lang w:eastAsia="zh-CN"/>
              </w:rPr>
            </w:pPr>
            <w:r w:rsidRPr="00F2124E">
              <w:rPr>
                <w:rFonts w:ascii="Arial" w:hAnsi="Arial" w:cs="Arial"/>
                <w:lang w:eastAsia="zh-CN"/>
              </w:rPr>
              <w:t>The</w:t>
            </w:r>
            <w:r w:rsidR="00F2124E">
              <w:rPr>
                <w:rFonts w:ascii="Arial" w:hAnsi="Arial" w:cs="Arial"/>
                <w:lang w:eastAsia="zh-CN"/>
              </w:rPr>
              <w:t>re</w:t>
            </w:r>
            <w:r w:rsidRPr="00F2124E">
              <w:rPr>
                <w:rFonts w:ascii="Arial" w:hAnsi="Arial" w:cs="Arial"/>
                <w:lang w:eastAsia="zh-CN"/>
              </w:rPr>
              <w:t xml:space="preserve"> is g</w:t>
            </w:r>
            <w:r w:rsidR="00A307B5" w:rsidRPr="00F2124E">
              <w:rPr>
                <w:rFonts w:ascii="Arial" w:hAnsi="Arial" w:cs="Arial"/>
                <w:lang w:eastAsia="zh-CN"/>
              </w:rPr>
              <w:t xml:space="preserve">rowth </w:t>
            </w:r>
            <w:r w:rsidRPr="00F2124E">
              <w:rPr>
                <w:rFonts w:ascii="Arial" w:hAnsi="Arial" w:cs="Arial"/>
                <w:lang w:eastAsia="zh-CN"/>
              </w:rPr>
              <w:t xml:space="preserve">in </w:t>
            </w:r>
            <w:r w:rsidR="00A307B5" w:rsidRPr="00F2124E">
              <w:rPr>
                <w:rFonts w:ascii="Arial" w:hAnsi="Arial" w:cs="Arial"/>
                <w:lang w:eastAsia="zh-CN"/>
              </w:rPr>
              <w:t xml:space="preserve">broadband facilities in the last 10 years </w:t>
            </w:r>
            <w:r w:rsidR="00745C47" w:rsidRPr="00F2124E">
              <w:rPr>
                <w:rFonts w:ascii="Arial" w:hAnsi="Arial" w:cs="Arial"/>
                <w:lang w:eastAsia="zh-CN"/>
              </w:rPr>
              <w:t>–</w:t>
            </w:r>
            <w:r w:rsidR="00A307B5" w:rsidRPr="00F2124E">
              <w:rPr>
                <w:rFonts w:ascii="Arial" w:hAnsi="Arial" w:cs="Arial"/>
                <w:lang w:eastAsia="zh-CN"/>
              </w:rPr>
              <w:t xml:space="preserve"> </w:t>
            </w:r>
            <w:r w:rsidR="00745C47" w:rsidRPr="00F2124E">
              <w:rPr>
                <w:rFonts w:ascii="Arial" w:hAnsi="Arial" w:cs="Arial"/>
                <w:lang w:eastAsia="zh-CN"/>
              </w:rPr>
              <w:t xml:space="preserve">exemplified </w:t>
            </w:r>
            <w:r w:rsidRPr="00F2124E">
              <w:rPr>
                <w:rFonts w:ascii="Arial" w:hAnsi="Arial" w:cs="Arial"/>
                <w:lang w:eastAsia="zh-CN"/>
              </w:rPr>
              <w:t>through</w:t>
            </w:r>
            <w:r w:rsidR="00745C47" w:rsidRPr="00F2124E">
              <w:rPr>
                <w:rFonts w:ascii="Arial" w:hAnsi="Arial" w:cs="Arial"/>
                <w:lang w:eastAsia="zh-CN"/>
              </w:rPr>
              <w:t xml:space="preserve"> price and bandwidth </w:t>
            </w:r>
            <w:r w:rsidRPr="00F2124E">
              <w:rPr>
                <w:rFonts w:ascii="Arial" w:hAnsi="Arial" w:cs="Arial"/>
                <w:lang w:eastAsia="zh-CN"/>
              </w:rPr>
              <w:t xml:space="preserve">relation </w:t>
            </w:r>
            <w:r w:rsidR="00745C47" w:rsidRPr="00F2124E">
              <w:rPr>
                <w:rFonts w:ascii="Arial" w:hAnsi="Arial" w:cs="Arial"/>
                <w:lang w:eastAsia="zh-CN"/>
              </w:rPr>
              <w:t>comparison</w:t>
            </w:r>
            <w:r w:rsidRPr="00F2124E">
              <w:rPr>
                <w:rFonts w:ascii="Arial" w:hAnsi="Arial" w:cs="Arial"/>
                <w:lang w:eastAsia="zh-CN"/>
              </w:rPr>
              <w:t xml:space="preserve"> in time</w:t>
            </w:r>
            <w:r w:rsidR="00745C47" w:rsidRPr="00F2124E">
              <w:rPr>
                <w:rFonts w:ascii="Arial" w:hAnsi="Arial" w:cs="Arial"/>
                <w:lang w:eastAsia="zh-CN"/>
              </w:rPr>
              <w:t>.</w:t>
            </w:r>
          </w:p>
          <w:p w14:paraId="3BC5143F" w14:textId="1D591A60" w:rsidR="00ED53F0" w:rsidRPr="00F2124E" w:rsidRDefault="00745C47" w:rsidP="00F2124E">
            <w:pPr>
              <w:pStyle w:val="ListParagraph"/>
              <w:numPr>
                <w:ilvl w:val="0"/>
                <w:numId w:val="35"/>
              </w:numPr>
              <w:rPr>
                <w:rFonts w:ascii="Arial" w:hAnsi="Arial" w:cs="Arial"/>
                <w:lang w:eastAsia="zh-CN"/>
              </w:rPr>
            </w:pPr>
            <w:r w:rsidRPr="00F2124E">
              <w:rPr>
                <w:rFonts w:ascii="Arial" w:hAnsi="Arial" w:cs="Arial"/>
                <w:lang w:eastAsia="zh-CN"/>
              </w:rPr>
              <w:t xml:space="preserve">Telesur </w:t>
            </w:r>
            <w:r w:rsidR="00F2124E">
              <w:rPr>
                <w:rFonts w:ascii="Arial" w:hAnsi="Arial" w:cs="Arial"/>
                <w:lang w:eastAsia="zh-CN"/>
              </w:rPr>
              <w:t>N</w:t>
            </w:r>
            <w:r w:rsidRPr="00F2124E">
              <w:rPr>
                <w:rFonts w:ascii="Arial" w:hAnsi="Arial" w:cs="Arial"/>
                <w:lang w:eastAsia="zh-CN"/>
              </w:rPr>
              <w:t xml:space="preserve">ational </w:t>
            </w:r>
            <w:r w:rsidR="00F2124E">
              <w:rPr>
                <w:rFonts w:ascii="Arial" w:hAnsi="Arial" w:cs="Arial"/>
                <w:lang w:eastAsia="zh-CN"/>
              </w:rPr>
              <w:t>B</w:t>
            </w:r>
            <w:r w:rsidRPr="00F2124E">
              <w:rPr>
                <w:rFonts w:ascii="Arial" w:hAnsi="Arial" w:cs="Arial"/>
                <w:lang w:eastAsia="zh-CN"/>
              </w:rPr>
              <w:t xml:space="preserve">roadband project </w:t>
            </w:r>
            <w:r w:rsidR="00F2124E">
              <w:rPr>
                <w:rFonts w:ascii="Arial" w:hAnsi="Arial" w:cs="Arial"/>
                <w:lang w:eastAsia="zh-CN"/>
              </w:rPr>
              <w:t>is placed under</w:t>
            </w:r>
            <w:r w:rsidRPr="00F2124E">
              <w:rPr>
                <w:rFonts w:ascii="Arial" w:hAnsi="Arial" w:cs="Arial"/>
                <w:lang w:eastAsia="zh-CN"/>
              </w:rPr>
              <w:t xml:space="preserve"> </w:t>
            </w:r>
            <w:r w:rsidR="001B4084" w:rsidRPr="00F2124E">
              <w:rPr>
                <w:rFonts w:ascii="Arial" w:hAnsi="Arial" w:cs="Arial"/>
                <w:lang w:eastAsia="zh-CN"/>
              </w:rPr>
              <w:t>a</w:t>
            </w:r>
            <w:r w:rsidR="00F2124E">
              <w:rPr>
                <w:rFonts w:ascii="Arial" w:hAnsi="Arial" w:cs="Arial"/>
                <w:lang w:eastAsia="zh-CN"/>
              </w:rPr>
              <w:t>n E-Suriname</w:t>
            </w:r>
            <w:r w:rsidR="001B4084" w:rsidRPr="00F2124E">
              <w:rPr>
                <w:rFonts w:ascii="Arial" w:hAnsi="Arial" w:cs="Arial"/>
                <w:lang w:eastAsia="zh-CN"/>
              </w:rPr>
              <w:t xml:space="preserve"> </w:t>
            </w:r>
            <w:r w:rsidRPr="00F2124E">
              <w:rPr>
                <w:rFonts w:ascii="Arial" w:hAnsi="Arial" w:cs="Arial"/>
                <w:lang w:eastAsia="zh-CN"/>
              </w:rPr>
              <w:t>framework; what is the added value for the community</w:t>
            </w:r>
            <w:r w:rsidR="00ED53F0" w:rsidRPr="00F2124E">
              <w:rPr>
                <w:rFonts w:ascii="Arial" w:hAnsi="Arial" w:cs="Arial"/>
                <w:lang w:eastAsia="zh-CN"/>
              </w:rPr>
              <w:t>?</w:t>
            </w:r>
            <w:r w:rsidRPr="00F2124E">
              <w:rPr>
                <w:rFonts w:ascii="Arial" w:hAnsi="Arial" w:cs="Arial"/>
                <w:lang w:eastAsia="zh-CN"/>
              </w:rPr>
              <w:t xml:space="preserve"> The E-Suriname vision; what should be done to safeguard </w:t>
            </w:r>
            <w:r w:rsidR="00ED53F0" w:rsidRPr="00F2124E">
              <w:rPr>
                <w:rFonts w:ascii="Arial" w:hAnsi="Arial" w:cs="Arial"/>
                <w:lang w:eastAsia="zh-CN"/>
              </w:rPr>
              <w:t xml:space="preserve">our </w:t>
            </w:r>
            <w:r w:rsidRPr="00F2124E">
              <w:rPr>
                <w:rFonts w:ascii="Arial" w:hAnsi="Arial" w:cs="Arial"/>
                <w:lang w:eastAsia="zh-CN"/>
              </w:rPr>
              <w:t xml:space="preserve">digital future </w:t>
            </w:r>
            <w:r w:rsidR="00ED53F0" w:rsidRPr="00F2124E">
              <w:rPr>
                <w:rFonts w:ascii="Arial" w:hAnsi="Arial" w:cs="Arial"/>
                <w:lang w:eastAsia="zh-CN"/>
              </w:rPr>
              <w:t>in</w:t>
            </w:r>
            <w:r w:rsidRPr="00F2124E">
              <w:rPr>
                <w:rFonts w:ascii="Arial" w:hAnsi="Arial" w:cs="Arial"/>
                <w:lang w:eastAsia="zh-CN"/>
              </w:rPr>
              <w:t xml:space="preserve"> Suriname.</w:t>
            </w:r>
            <w:r w:rsidR="00ED53F0" w:rsidRPr="00F2124E">
              <w:rPr>
                <w:rFonts w:ascii="Arial" w:hAnsi="Arial" w:cs="Arial"/>
                <w:lang w:eastAsia="zh-CN"/>
              </w:rPr>
              <w:t xml:space="preserve"> </w:t>
            </w:r>
          </w:p>
          <w:p w14:paraId="4222798B" w14:textId="266CE2D1" w:rsidR="00745C47" w:rsidRPr="00F2124E" w:rsidRDefault="00C252F7" w:rsidP="00F2124E">
            <w:pPr>
              <w:pStyle w:val="ListParagraph"/>
              <w:numPr>
                <w:ilvl w:val="0"/>
                <w:numId w:val="35"/>
              </w:numPr>
              <w:rPr>
                <w:rFonts w:ascii="Arial" w:hAnsi="Arial" w:cs="Arial"/>
                <w:lang w:eastAsia="zh-CN"/>
              </w:rPr>
            </w:pPr>
            <w:r w:rsidRPr="00F2124E">
              <w:rPr>
                <w:rFonts w:ascii="Arial" w:hAnsi="Arial" w:cs="Arial"/>
                <w:lang w:eastAsia="zh-CN"/>
              </w:rPr>
              <w:t xml:space="preserve">Telesur is the </w:t>
            </w:r>
            <w:r w:rsidR="00F2124E">
              <w:rPr>
                <w:rFonts w:ascii="Arial" w:hAnsi="Arial" w:cs="Arial"/>
                <w:lang w:eastAsia="zh-CN"/>
              </w:rPr>
              <w:t>E</w:t>
            </w:r>
            <w:r w:rsidRPr="00F2124E">
              <w:rPr>
                <w:rFonts w:ascii="Arial" w:hAnsi="Arial" w:cs="Arial"/>
                <w:lang w:eastAsia="zh-CN"/>
              </w:rPr>
              <w:t>-enabler by providing the highspeed broad</w:t>
            </w:r>
            <w:r w:rsidR="00ED53F0" w:rsidRPr="00F2124E">
              <w:rPr>
                <w:rFonts w:ascii="Arial" w:hAnsi="Arial" w:cs="Arial"/>
                <w:lang w:eastAsia="zh-CN"/>
              </w:rPr>
              <w:t xml:space="preserve"> </w:t>
            </w:r>
            <w:r w:rsidRPr="00F2124E">
              <w:rPr>
                <w:rFonts w:ascii="Arial" w:hAnsi="Arial" w:cs="Arial"/>
                <w:lang w:eastAsia="zh-CN"/>
              </w:rPr>
              <w:t>band facilities</w:t>
            </w:r>
            <w:r w:rsidR="00ED53F0" w:rsidRPr="00F2124E">
              <w:rPr>
                <w:rFonts w:ascii="Arial" w:hAnsi="Arial" w:cs="Arial"/>
                <w:lang w:eastAsia="zh-CN"/>
              </w:rPr>
              <w:t xml:space="preserve"> and services</w:t>
            </w:r>
            <w:r w:rsidRPr="00F2124E">
              <w:rPr>
                <w:rFonts w:ascii="Arial" w:hAnsi="Arial" w:cs="Arial"/>
                <w:lang w:eastAsia="zh-CN"/>
              </w:rPr>
              <w:t xml:space="preserve"> which creates </w:t>
            </w:r>
            <w:r w:rsidR="00ED53F0" w:rsidRPr="00F2124E">
              <w:rPr>
                <w:rFonts w:ascii="Arial" w:hAnsi="Arial" w:cs="Arial"/>
                <w:lang w:eastAsia="zh-CN"/>
              </w:rPr>
              <w:t>spinoff effects of eservices such as e-payment solutions</w:t>
            </w:r>
            <w:r w:rsidRPr="00F2124E">
              <w:rPr>
                <w:rFonts w:ascii="Arial" w:hAnsi="Arial" w:cs="Arial"/>
                <w:lang w:eastAsia="zh-CN"/>
              </w:rPr>
              <w:t>.</w:t>
            </w:r>
          </w:p>
          <w:p w14:paraId="20EA759F" w14:textId="479681A8" w:rsidR="00C252F7" w:rsidRPr="00F2124E" w:rsidRDefault="00ED53F0" w:rsidP="00F2124E">
            <w:pPr>
              <w:pStyle w:val="ListParagraph"/>
              <w:numPr>
                <w:ilvl w:val="0"/>
                <w:numId w:val="35"/>
              </w:numPr>
              <w:rPr>
                <w:rFonts w:ascii="Arial" w:hAnsi="Arial" w:cs="Arial"/>
                <w:lang w:eastAsia="zh-CN"/>
              </w:rPr>
            </w:pPr>
            <w:r w:rsidRPr="00F2124E">
              <w:rPr>
                <w:rFonts w:ascii="Arial" w:hAnsi="Arial" w:cs="Arial"/>
                <w:lang w:eastAsia="zh-CN"/>
              </w:rPr>
              <w:t xml:space="preserve">For each services area an E-service could be created. Telesur has chosen to participate </w:t>
            </w:r>
            <w:r w:rsidR="001B4084" w:rsidRPr="00F2124E">
              <w:rPr>
                <w:rFonts w:ascii="Arial" w:hAnsi="Arial" w:cs="Arial"/>
                <w:lang w:eastAsia="zh-CN"/>
              </w:rPr>
              <w:t xml:space="preserve">and be part of the E-service creation process </w:t>
            </w:r>
            <w:r w:rsidRPr="00F2124E">
              <w:rPr>
                <w:rFonts w:ascii="Arial" w:hAnsi="Arial" w:cs="Arial"/>
                <w:lang w:eastAsia="zh-CN"/>
              </w:rPr>
              <w:t xml:space="preserve">such as the </w:t>
            </w:r>
            <w:r w:rsidR="001B4084" w:rsidRPr="00F2124E">
              <w:rPr>
                <w:rFonts w:ascii="Arial" w:hAnsi="Arial" w:cs="Arial"/>
                <w:lang w:eastAsia="zh-CN"/>
              </w:rPr>
              <w:t xml:space="preserve">participation at the </w:t>
            </w:r>
            <w:r w:rsidRPr="00F2124E">
              <w:rPr>
                <w:rFonts w:ascii="Arial" w:hAnsi="Arial" w:cs="Arial"/>
                <w:lang w:eastAsia="zh-CN"/>
              </w:rPr>
              <w:t>Safe Safety project, E-commerce etc.</w:t>
            </w:r>
          </w:p>
          <w:p w14:paraId="386D22F0" w14:textId="489212D4" w:rsidR="00ED53F0" w:rsidRPr="00F2124E" w:rsidRDefault="00ED53F0" w:rsidP="00F2124E">
            <w:pPr>
              <w:pStyle w:val="ListParagraph"/>
              <w:numPr>
                <w:ilvl w:val="0"/>
                <w:numId w:val="35"/>
              </w:numPr>
              <w:rPr>
                <w:rFonts w:ascii="Arial" w:hAnsi="Arial" w:cs="Arial"/>
                <w:lang w:eastAsia="zh-CN"/>
              </w:rPr>
            </w:pPr>
            <w:r w:rsidRPr="00F2124E">
              <w:rPr>
                <w:rFonts w:ascii="Arial" w:hAnsi="Arial" w:cs="Arial"/>
                <w:lang w:eastAsia="zh-CN"/>
              </w:rPr>
              <w:t>E-services is meant to enrich our life which is aligned to the SDGs.</w:t>
            </w:r>
          </w:p>
          <w:p w14:paraId="26E92675" w14:textId="639D394F" w:rsidR="00ED53F0" w:rsidRPr="00F2124E" w:rsidRDefault="00ED53F0" w:rsidP="00F2124E">
            <w:pPr>
              <w:pStyle w:val="ListParagraph"/>
              <w:numPr>
                <w:ilvl w:val="0"/>
                <w:numId w:val="35"/>
              </w:numPr>
              <w:rPr>
                <w:rFonts w:ascii="Arial" w:hAnsi="Arial" w:cs="Arial"/>
                <w:lang w:eastAsia="zh-CN"/>
              </w:rPr>
            </w:pPr>
            <w:r w:rsidRPr="00F2124E">
              <w:rPr>
                <w:rFonts w:ascii="Arial" w:hAnsi="Arial" w:cs="Arial"/>
                <w:lang w:eastAsia="zh-CN"/>
              </w:rPr>
              <w:t>Internet of things is becoming important and to facilitate that the infrastructure is important – standard set for the future</w:t>
            </w:r>
            <w:r w:rsidR="00F2124E">
              <w:t xml:space="preserve"> </w:t>
            </w:r>
            <w:r w:rsidR="00F2124E" w:rsidRPr="00F2124E">
              <w:rPr>
                <w:rFonts w:ascii="Arial" w:hAnsi="Arial" w:cs="Arial"/>
                <w:lang w:eastAsia="zh-CN"/>
              </w:rPr>
              <w:t>through 4G LTE</w:t>
            </w:r>
            <w:r w:rsidR="00F2124E">
              <w:rPr>
                <w:rFonts w:ascii="Arial" w:hAnsi="Arial" w:cs="Arial"/>
                <w:lang w:eastAsia="zh-CN"/>
              </w:rPr>
              <w:t>.</w:t>
            </w:r>
          </w:p>
          <w:p w14:paraId="563514EC" w14:textId="1CD5E075" w:rsidR="00ED53F0" w:rsidRPr="00F2124E" w:rsidRDefault="00ED53F0" w:rsidP="00F2124E">
            <w:pPr>
              <w:pStyle w:val="ListParagraph"/>
              <w:numPr>
                <w:ilvl w:val="0"/>
                <w:numId w:val="35"/>
              </w:numPr>
              <w:rPr>
                <w:rFonts w:ascii="Arial" w:hAnsi="Arial" w:cs="Arial"/>
                <w:lang w:eastAsia="zh-CN"/>
              </w:rPr>
            </w:pPr>
            <w:r w:rsidRPr="00F2124E">
              <w:rPr>
                <w:rFonts w:ascii="Arial" w:hAnsi="Arial" w:cs="Arial"/>
                <w:lang w:eastAsia="zh-CN"/>
              </w:rPr>
              <w:t xml:space="preserve">Strategic plan: </w:t>
            </w:r>
            <w:r w:rsidR="00F2124E">
              <w:rPr>
                <w:rFonts w:ascii="Arial" w:hAnsi="Arial" w:cs="Arial"/>
                <w:lang w:eastAsia="zh-CN"/>
              </w:rPr>
              <w:t xml:space="preserve">to give </w:t>
            </w:r>
            <w:r w:rsidRPr="00F2124E">
              <w:rPr>
                <w:rFonts w:ascii="Arial" w:hAnsi="Arial" w:cs="Arial"/>
                <w:lang w:eastAsia="zh-CN"/>
              </w:rPr>
              <w:t>more priority to the E-Suriname vision</w:t>
            </w:r>
          </w:p>
          <w:p w14:paraId="7F82B329" w14:textId="19443EFB" w:rsidR="00ED53F0" w:rsidRPr="00F2124E" w:rsidRDefault="00ED53F0" w:rsidP="00F2124E">
            <w:pPr>
              <w:pStyle w:val="ListParagraph"/>
              <w:numPr>
                <w:ilvl w:val="0"/>
                <w:numId w:val="35"/>
              </w:numPr>
              <w:rPr>
                <w:rFonts w:ascii="Arial" w:hAnsi="Arial" w:cs="Arial"/>
                <w:lang w:eastAsia="zh-CN"/>
              </w:rPr>
            </w:pPr>
            <w:r w:rsidRPr="00F2124E">
              <w:rPr>
                <w:rFonts w:ascii="Arial" w:hAnsi="Arial" w:cs="Arial"/>
                <w:lang w:eastAsia="zh-CN"/>
              </w:rPr>
              <w:t>Telesur will trans</w:t>
            </w:r>
            <w:r w:rsidR="00F2124E">
              <w:rPr>
                <w:rFonts w:ascii="Arial" w:hAnsi="Arial" w:cs="Arial"/>
                <w:lang w:eastAsia="zh-CN"/>
              </w:rPr>
              <w:t>form</w:t>
            </w:r>
            <w:r w:rsidRPr="00F2124E">
              <w:rPr>
                <w:rFonts w:ascii="Arial" w:hAnsi="Arial" w:cs="Arial"/>
                <w:lang w:eastAsia="zh-CN"/>
              </w:rPr>
              <w:t xml:space="preserve"> from</w:t>
            </w:r>
            <w:r w:rsidR="001B4084" w:rsidRPr="00F2124E">
              <w:rPr>
                <w:rFonts w:ascii="Arial" w:hAnsi="Arial" w:cs="Arial"/>
                <w:lang w:eastAsia="zh-CN"/>
              </w:rPr>
              <w:t xml:space="preserve"> just a service provider t</w:t>
            </w:r>
            <w:r w:rsidRPr="00F2124E">
              <w:rPr>
                <w:rFonts w:ascii="Arial" w:hAnsi="Arial" w:cs="Arial"/>
                <w:lang w:eastAsia="zh-CN"/>
              </w:rPr>
              <w:t xml:space="preserve">o digital partner; to be closer to the partners to whom Telesur provide </w:t>
            </w:r>
            <w:r w:rsidR="001B4084" w:rsidRPr="00F2124E">
              <w:rPr>
                <w:rFonts w:ascii="Arial" w:hAnsi="Arial" w:cs="Arial"/>
                <w:lang w:eastAsia="zh-CN"/>
              </w:rPr>
              <w:t xml:space="preserve">services and ultimately to become the </w:t>
            </w:r>
            <w:r w:rsidRPr="00F2124E">
              <w:rPr>
                <w:rFonts w:ascii="Arial" w:hAnsi="Arial" w:cs="Arial"/>
                <w:lang w:eastAsia="zh-CN"/>
              </w:rPr>
              <w:t>Trusted Digital Partner</w:t>
            </w:r>
          </w:p>
          <w:p w14:paraId="66E7557D" w14:textId="21F5CFD0" w:rsidR="00ED53F0" w:rsidRPr="00F2124E" w:rsidRDefault="00ED53F0" w:rsidP="00F2124E">
            <w:pPr>
              <w:pStyle w:val="ListParagraph"/>
              <w:numPr>
                <w:ilvl w:val="0"/>
                <w:numId w:val="35"/>
              </w:numPr>
              <w:rPr>
                <w:rFonts w:ascii="Arial" w:hAnsi="Arial" w:cs="Arial"/>
                <w:lang w:eastAsia="zh-CN"/>
              </w:rPr>
            </w:pPr>
            <w:r w:rsidRPr="00F2124E">
              <w:rPr>
                <w:rFonts w:ascii="Arial" w:hAnsi="Arial" w:cs="Arial"/>
                <w:lang w:eastAsia="zh-CN"/>
              </w:rPr>
              <w:t xml:space="preserve">How will the company translate the vision to action: main improvement </w:t>
            </w:r>
            <w:r w:rsidR="001B4084" w:rsidRPr="00F2124E">
              <w:rPr>
                <w:rFonts w:ascii="Arial" w:hAnsi="Arial" w:cs="Arial"/>
                <w:lang w:eastAsia="zh-CN"/>
              </w:rPr>
              <w:t>to be made in</w:t>
            </w:r>
            <w:r w:rsidRPr="00F2124E">
              <w:rPr>
                <w:rFonts w:ascii="Arial" w:hAnsi="Arial" w:cs="Arial"/>
                <w:lang w:eastAsia="zh-CN"/>
              </w:rPr>
              <w:t xml:space="preserve"> the service delivery and service recovery</w:t>
            </w:r>
            <w:r w:rsidR="00DC417F" w:rsidRPr="00F2124E">
              <w:rPr>
                <w:rFonts w:ascii="Arial" w:hAnsi="Arial" w:cs="Arial"/>
                <w:lang w:eastAsia="zh-CN"/>
              </w:rPr>
              <w:t xml:space="preserve"> – these are the areas which the company has challenges with </w:t>
            </w:r>
            <w:r w:rsidR="00C51957" w:rsidRPr="00F2124E">
              <w:rPr>
                <w:rFonts w:ascii="Arial" w:hAnsi="Arial" w:cs="Arial"/>
                <w:lang w:eastAsia="zh-CN"/>
              </w:rPr>
              <w:t xml:space="preserve">and strategies </w:t>
            </w:r>
            <w:r w:rsidR="00F2124E">
              <w:rPr>
                <w:rFonts w:ascii="Arial" w:hAnsi="Arial" w:cs="Arial"/>
                <w:lang w:eastAsia="zh-CN"/>
              </w:rPr>
              <w:t xml:space="preserve">were developed </w:t>
            </w:r>
            <w:r w:rsidR="00C51957" w:rsidRPr="00F2124E">
              <w:rPr>
                <w:rFonts w:ascii="Arial" w:hAnsi="Arial" w:cs="Arial"/>
                <w:lang w:eastAsia="zh-CN"/>
              </w:rPr>
              <w:t xml:space="preserve">to address them </w:t>
            </w:r>
            <w:r w:rsidR="001B4084" w:rsidRPr="00F2124E">
              <w:rPr>
                <w:rFonts w:ascii="Arial" w:hAnsi="Arial" w:cs="Arial"/>
                <w:lang w:eastAsia="zh-CN"/>
              </w:rPr>
              <w:t xml:space="preserve">before the emergence of </w:t>
            </w:r>
            <w:r w:rsidR="00DC417F" w:rsidRPr="00F2124E">
              <w:rPr>
                <w:rFonts w:ascii="Arial" w:hAnsi="Arial" w:cs="Arial"/>
                <w:lang w:eastAsia="zh-CN"/>
              </w:rPr>
              <w:t xml:space="preserve">Covid. With COVID </w:t>
            </w:r>
            <w:r w:rsidR="00DC417F" w:rsidRPr="00F2124E">
              <w:rPr>
                <w:rFonts w:ascii="Arial" w:hAnsi="Arial" w:cs="Arial"/>
                <w:lang w:eastAsia="zh-CN"/>
              </w:rPr>
              <w:lastRenderedPageBreak/>
              <w:t xml:space="preserve">these challenges are </w:t>
            </w:r>
            <w:r w:rsidR="001B4084" w:rsidRPr="00F2124E">
              <w:rPr>
                <w:rFonts w:ascii="Arial" w:hAnsi="Arial" w:cs="Arial"/>
                <w:lang w:eastAsia="zh-CN"/>
              </w:rPr>
              <w:t>exacerbated</w:t>
            </w:r>
            <w:r w:rsidR="00DC417F" w:rsidRPr="00F2124E">
              <w:rPr>
                <w:rFonts w:ascii="Arial" w:hAnsi="Arial" w:cs="Arial"/>
                <w:lang w:eastAsia="zh-CN"/>
              </w:rPr>
              <w:t xml:space="preserve"> as the demand of e-services </w:t>
            </w:r>
            <w:r w:rsidR="001B4084" w:rsidRPr="00F2124E">
              <w:rPr>
                <w:rFonts w:ascii="Arial" w:hAnsi="Arial" w:cs="Arial"/>
                <w:lang w:eastAsia="zh-CN"/>
              </w:rPr>
              <w:t xml:space="preserve">is </w:t>
            </w:r>
            <w:r w:rsidR="00DC417F" w:rsidRPr="00F2124E">
              <w:rPr>
                <w:rFonts w:ascii="Arial" w:hAnsi="Arial" w:cs="Arial"/>
                <w:lang w:eastAsia="zh-CN"/>
              </w:rPr>
              <w:t>increasing.</w:t>
            </w:r>
          </w:p>
          <w:p w14:paraId="68CAC218" w14:textId="77777777" w:rsidR="00A307B5" w:rsidRPr="00F2124E" w:rsidRDefault="00C51957" w:rsidP="00F2124E">
            <w:pPr>
              <w:pStyle w:val="ListParagraph"/>
              <w:numPr>
                <w:ilvl w:val="0"/>
                <w:numId w:val="35"/>
              </w:numPr>
              <w:rPr>
                <w:rFonts w:ascii="Arial" w:hAnsi="Arial" w:cs="Arial"/>
                <w:lang w:eastAsia="zh-CN"/>
              </w:rPr>
            </w:pPr>
            <w:r w:rsidRPr="00F2124E">
              <w:rPr>
                <w:rFonts w:ascii="Arial" w:hAnsi="Arial" w:cs="Arial"/>
                <w:lang w:eastAsia="zh-CN"/>
              </w:rPr>
              <w:t xml:space="preserve">In facilitating the achievement of the SDGs in Suriname, the national </w:t>
            </w:r>
            <w:r w:rsidR="00DC417F" w:rsidRPr="00F2124E">
              <w:rPr>
                <w:rFonts w:ascii="Arial" w:hAnsi="Arial" w:cs="Arial"/>
                <w:lang w:eastAsia="zh-CN"/>
              </w:rPr>
              <w:t xml:space="preserve">broadband </w:t>
            </w:r>
            <w:r w:rsidRPr="00F2124E">
              <w:rPr>
                <w:rFonts w:ascii="Arial" w:hAnsi="Arial" w:cs="Arial"/>
                <w:lang w:eastAsia="zh-CN"/>
              </w:rPr>
              <w:t>project is essential, together with the mobile access and digital tv for the interior, supporting education, enabling e-payment and e-services.</w:t>
            </w:r>
          </w:p>
          <w:p w14:paraId="6C480023" w14:textId="0A3EE5F6" w:rsidR="00C51957" w:rsidRPr="00F2124E" w:rsidRDefault="00C51957" w:rsidP="00F2124E">
            <w:pPr>
              <w:pStyle w:val="ListParagraph"/>
              <w:numPr>
                <w:ilvl w:val="0"/>
                <w:numId w:val="35"/>
              </w:numPr>
              <w:rPr>
                <w:rFonts w:ascii="Arial" w:hAnsi="Arial" w:cs="Arial"/>
                <w:lang w:eastAsia="zh-CN"/>
              </w:rPr>
            </w:pPr>
            <w:r w:rsidRPr="00F2124E">
              <w:rPr>
                <w:rFonts w:ascii="Arial" w:hAnsi="Arial" w:cs="Arial"/>
                <w:lang w:eastAsia="zh-CN"/>
              </w:rPr>
              <w:t>The digital divide is widening and forms a challenge; due to economic conditions in the country access to devices becomes problematic with serious impact on distance learning initiatives.</w:t>
            </w:r>
          </w:p>
          <w:p w14:paraId="7F82ADE5" w14:textId="77777777" w:rsidR="009C5E03" w:rsidRDefault="00C51957" w:rsidP="00BC686A">
            <w:pPr>
              <w:pStyle w:val="ListParagraph"/>
              <w:numPr>
                <w:ilvl w:val="0"/>
                <w:numId w:val="35"/>
              </w:numPr>
              <w:rPr>
                <w:rFonts w:ascii="Arial" w:hAnsi="Arial" w:cs="Arial"/>
                <w:lang w:eastAsia="zh-CN"/>
              </w:rPr>
            </w:pPr>
            <w:r w:rsidRPr="009C5E03">
              <w:rPr>
                <w:rFonts w:ascii="Arial" w:hAnsi="Arial" w:cs="Arial"/>
                <w:lang w:eastAsia="zh-CN"/>
              </w:rPr>
              <w:t xml:space="preserve">Telesur contributes in alleviating the situation by providing free data </w:t>
            </w:r>
            <w:r w:rsidR="00B73276" w:rsidRPr="009C5E03">
              <w:rPr>
                <w:rFonts w:ascii="Arial" w:hAnsi="Arial" w:cs="Arial"/>
                <w:lang w:eastAsia="zh-CN"/>
              </w:rPr>
              <w:t>platform</w:t>
            </w:r>
            <w:r w:rsidRPr="009C5E03">
              <w:rPr>
                <w:rFonts w:ascii="Arial" w:hAnsi="Arial" w:cs="Arial"/>
                <w:lang w:eastAsia="zh-CN"/>
              </w:rPr>
              <w:t xml:space="preserve">, </w:t>
            </w:r>
            <w:r w:rsidR="00F2124E" w:rsidRPr="009C5E03">
              <w:rPr>
                <w:rFonts w:ascii="Arial" w:hAnsi="Arial" w:cs="Arial"/>
                <w:lang w:eastAsia="zh-CN"/>
              </w:rPr>
              <w:t>focus on</w:t>
            </w:r>
            <w:r w:rsidRPr="009C5E03">
              <w:rPr>
                <w:rFonts w:ascii="Arial" w:hAnsi="Arial" w:cs="Arial"/>
                <w:lang w:eastAsia="zh-CN"/>
              </w:rPr>
              <w:t xml:space="preserve"> the</w:t>
            </w:r>
            <w:r w:rsidR="00F2124E" w:rsidRPr="009C5E03">
              <w:rPr>
                <w:rFonts w:ascii="Arial" w:hAnsi="Arial" w:cs="Arial"/>
                <w:lang w:eastAsia="zh-CN"/>
              </w:rPr>
              <w:t xml:space="preserve"> </w:t>
            </w:r>
            <w:r w:rsidRPr="009C5E03">
              <w:rPr>
                <w:rFonts w:ascii="Arial" w:hAnsi="Arial" w:cs="Arial"/>
                <w:lang w:eastAsia="zh-CN"/>
              </w:rPr>
              <w:t>web</w:t>
            </w:r>
            <w:r w:rsidR="00F2124E" w:rsidRPr="009C5E03">
              <w:rPr>
                <w:rFonts w:ascii="Arial" w:hAnsi="Arial" w:cs="Arial"/>
                <w:lang w:eastAsia="zh-CN"/>
              </w:rPr>
              <w:t>s</w:t>
            </w:r>
            <w:r w:rsidRPr="009C5E03">
              <w:rPr>
                <w:rFonts w:ascii="Arial" w:hAnsi="Arial" w:cs="Arial"/>
                <w:lang w:eastAsia="zh-CN"/>
              </w:rPr>
              <w:t xml:space="preserve">ite </w:t>
            </w:r>
            <w:r w:rsidR="00F2124E" w:rsidRPr="009C5E03">
              <w:rPr>
                <w:rFonts w:ascii="Arial" w:hAnsi="Arial" w:cs="Arial"/>
                <w:lang w:eastAsia="zh-CN"/>
              </w:rPr>
              <w:t xml:space="preserve">content of education institutes </w:t>
            </w:r>
            <w:r w:rsidRPr="009C5E03">
              <w:rPr>
                <w:rFonts w:ascii="Arial" w:hAnsi="Arial" w:cs="Arial"/>
                <w:lang w:eastAsia="zh-CN"/>
              </w:rPr>
              <w:t xml:space="preserve">and </w:t>
            </w:r>
            <w:r w:rsidR="00F2124E" w:rsidRPr="009C5E03">
              <w:rPr>
                <w:rFonts w:ascii="Arial" w:hAnsi="Arial" w:cs="Arial"/>
                <w:lang w:eastAsia="zh-CN"/>
              </w:rPr>
              <w:t>accessibility of the M</w:t>
            </w:r>
            <w:r w:rsidRPr="009C5E03">
              <w:rPr>
                <w:rFonts w:ascii="Arial" w:hAnsi="Arial" w:cs="Arial"/>
                <w:lang w:eastAsia="zh-CN"/>
              </w:rPr>
              <w:t xml:space="preserve">oodle platform; </w:t>
            </w:r>
          </w:p>
          <w:p w14:paraId="4B7F5D4B" w14:textId="77777777" w:rsidR="009C5E03" w:rsidRDefault="00F352F0" w:rsidP="00BC686A">
            <w:pPr>
              <w:pStyle w:val="ListParagraph"/>
              <w:numPr>
                <w:ilvl w:val="0"/>
                <w:numId w:val="35"/>
              </w:numPr>
              <w:rPr>
                <w:rFonts w:ascii="Arial" w:hAnsi="Arial" w:cs="Arial"/>
                <w:lang w:eastAsia="zh-CN"/>
              </w:rPr>
            </w:pPr>
            <w:r w:rsidRPr="009C5E03">
              <w:rPr>
                <w:rFonts w:ascii="Arial" w:hAnsi="Arial" w:cs="Arial"/>
                <w:lang w:eastAsia="zh-CN"/>
              </w:rPr>
              <w:t xml:space="preserve">Through its </w:t>
            </w:r>
            <w:r w:rsidR="006D6722" w:rsidRPr="009C5E03">
              <w:rPr>
                <w:rFonts w:ascii="Arial" w:hAnsi="Arial" w:cs="Arial"/>
                <w:lang w:eastAsia="zh-CN"/>
              </w:rPr>
              <w:t>2017-2019</w:t>
            </w:r>
            <w:r w:rsidRPr="009C5E03">
              <w:rPr>
                <w:rFonts w:ascii="Arial" w:hAnsi="Arial" w:cs="Arial"/>
                <w:lang w:eastAsia="zh-CN"/>
              </w:rPr>
              <w:t xml:space="preserve"> Broadband project </w:t>
            </w:r>
            <w:r w:rsidR="006D6722" w:rsidRPr="009C5E03">
              <w:rPr>
                <w:rFonts w:ascii="Arial" w:hAnsi="Arial" w:cs="Arial"/>
                <w:lang w:eastAsia="zh-CN"/>
              </w:rPr>
              <w:t xml:space="preserve">high financial </w:t>
            </w:r>
            <w:r w:rsidRPr="009C5E03">
              <w:rPr>
                <w:rFonts w:ascii="Arial" w:hAnsi="Arial" w:cs="Arial"/>
                <w:lang w:eastAsia="zh-CN"/>
              </w:rPr>
              <w:t xml:space="preserve">and HR </w:t>
            </w:r>
            <w:r w:rsidR="006D6722" w:rsidRPr="009C5E03">
              <w:rPr>
                <w:rFonts w:ascii="Arial" w:hAnsi="Arial" w:cs="Arial"/>
                <w:lang w:eastAsia="zh-CN"/>
              </w:rPr>
              <w:t>investment</w:t>
            </w:r>
            <w:r w:rsidRPr="009C5E03">
              <w:rPr>
                <w:rFonts w:ascii="Arial" w:hAnsi="Arial" w:cs="Arial"/>
                <w:lang w:eastAsia="zh-CN"/>
              </w:rPr>
              <w:t>s were made</w:t>
            </w:r>
            <w:r w:rsidR="006D6722" w:rsidRPr="009C5E03">
              <w:rPr>
                <w:rFonts w:ascii="Arial" w:hAnsi="Arial" w:cs="Arial"/>
                <w:lang w:eastAsia="zh-CN"/>
              </w:rPr>
              <w:t xml:space="preserve"> - glass fiber </w:t>
            </w:r>
            <w:r w:rsidRPr="009C5E03">
              <w:rPr>
                <w:rFonts w:ascii="Arial" w:hAnsi="Arial" w:cs="Arial"/>
                <w:lang w:eastAsia="zh-CN"/>
              </w:rPr>
              <w:t xml:space="preserve">lines installed </w:t>
            </w:r>
            <w:r w:rsidR="006D6722" w:rsidRPr="009C5E03">
              <w:rPr>
                <w:rFonts w:ascii="Arial" w:hAnsi="Arial" w:cs="Arial"/>
                <w:lang w:eastAsia="zh-CN"/>
              </w:rPr>
              <w:t xml:space="preserve">and </w:t>
            </w:r>
            <w:r w:rsidRPr="009C5E03">
              <w:rPr>
                <w:rFonts w:ascii="Arial" w:hAnsi="Arial" w:cs="Arial"/>
                <w:lang w:eastAsia="zh-CN"/>
              </w:rPr>
              <w:t xml:space="preserve">large old yellow building replaved by </w:t>
            </w:r>
            <w:r w:rsidR="006D6722" w:rsidRPr="009C5E03">
              <w:rPr>
                <w:rFonts w:ascii="Arial" w:hAnsi="Arial" w:cs="Arial"/>
                <w:lang w:eastAsia="zh-CN"/>
              </w:rPr>
              <w:t>the gray boxes</w:t>
            </w:r>
          </w:p>
          <w:p w14:paraId="3642C7B2" w14:textId="77777777" w:rsidR="009C5E03" w:rsidRDefault="006D6722" w:rsidP="00BC686A">
            <w:pPr>
              <w:pStyle w:val="ListParagraph"/>
              <w:numPr>
                <w:ilvl w:val="0"/>
                <w:numId w:val="35"/>
              </w:numPr>
              <w:rPr>
                <w:rFonts w:ascii="Arial" w:hAnsi="Arial" w:cs="Arial"/>
                <w:lang w:eastAsia="zh-CN"/>
              </w:rPr>
            </w:pPr>
            <w:r w:rsidRPr="009C5E03">
              <w:rPr>
                <w:rFonts w:ascii="Arial" w:hAnsi="Arial" w:cs="Arial"/>
                <w:lang w:eastAsia="zh-CN"/>
              </w:rPr>
              <w:t xml:space="preserve">Currently in execution the </w:t>
            </w:r>
            <w:r w:rsidR="00F352F0" w:rsidRPr="009C5E03">
              <w:rPr>
                <w:rFonts w:ascii="Arial" w:hAnsi="Arial" w:cs="Arial"/>
                <w:lang w:eastAsia="zh-CN"/>
              </w:rPr>
              <w:t>“</w:t>
            </w:r>
            <w:r w:rsidRPr="009C5E03">
              <w:rPr>
                <w:rFonts w:ascii="Arial" w:hAnsi="Arial" w:cs="Arial"/>
                <w:lang w:eastAsia="zh-CN"/>
              </w:rPr>
              <w:t>Last Mile Optimization</w:t>
            </w:r>
            <w:r w:rsidR="00F352F0" w:rsidRPr="009C5E03">
              <w:rPr>
                <w:rFonts w:ascii="Arial" w:hAnsi="Arial" w:cs="Arial"/>
                <w:lang w:eastAsia="zh-CN"/>
              </w:rPr>
              <w:t>”</w:t>
            </w:r>
            <w:r w:rsidRPr="009C5E03">
              <w:rPr>
                <w:rFonts w:ascii="Arial" w:hAnsi="Arial" w:cs="Arial"/>
                <w:lang w:eastAsia="zh-CN"/>
              </w:rPr>
              <w:t xml:space="preserve"> activities which includes replacing copper connection</w:t>
            </w:r>
            <w:r w:rsidR="00F352F0" w:rsidRPr="009C5E03">
              <w:rPr>
                <w:rFonts w:ascii="Arial" w:hAnsi="Arial" w:cs="Arial"/>
                <w:lang w:eastAsia="zh-CN"/>
              </w:rPr>
              <w:t>s</w:t>
            </w:r>
            <w:r w:rsidRPr="009C5E03">
              <w:rPr>
                <w:rFonts w:ascii="Arial" w:hAnsi="Arial" w:cs="Arial"/>
                <w:lang w:eastAsia="zh-CN"/>
              </w:rPr>
              <w:t xml:space="preserve"> with </w:t>
            </w:r>
            <w:r w:rsidR="00F352F0" w:rsidRPr="009C5E03">
              <w:rPr>
                <w:rFonts w:ascii="Arial" w:hAnsi="Arial" w:cs="Arial"/>
                <w:lang w:eastAsia="zh-CN"/>
              </w:rPr>
              <w:t>glass f</w:t>
            </w:r>
            <w:r w:rsidRPr="009C5E03">
              <w:rPr>
                <w:rFonts w:ascii="Arial" w:hAnsi="Arial" w:cs="Arial"/>
                <w:lang w:eastAsia="zh-CN"/>
              </w:rPr>
              <w:t xml:space="preserve">iber for higher speeds – limitation is </w:t>
            </w:r>
            <w:r w:rsidR="00F352F0" w:rsidRPr="009C5E03">
              <w:rPr>
                <w:rFonts w:ascii="Arial" w:hAnsi="Arial" w:cs="Arial"/>
                <w:lang w:eastAsia="zh-CN"/>
              </w:rPr>
              <w:t xml:space="preserve">formed by </w:t>
            </w:r>
            <w:r w:rsidRPr="009C5E03">
              <w:rPr>
                <w:rFonts w:ascii="Arial" w:hAnsi="Arial" w:cs="Arial"/>
                <w:lang w:eastAsia="zh-CN"/>
              </w:rPr>
              <w:t>the ADSL</w:t>
            </w:r>
            <w:r w:rsidR="00F352F0" w:rsidRPr="009C5E03">
              <w:rPr>
                <w:rFonts w:ascii="Arial" w:hAnsi="Arial" w:cs="Arial"/>
                <w:lang w:eastAsia="zh-CN"/>
              </w:rPr>
              <w:t xml:space="preserve"> modems</w:t>
            </w:r>
            <w:r w:rsidRPr="009C5E03">
              <w:rPr>
                <w:rFonts w:ascii="Arial" w:hAnsi="Arial" w:cs="Arial"/>
                <w:lang w:eastAsia="zh-CN"/>
              </w:rPr>
              <w:t xml:space="preserve">, </w:t>
            </w:r>
            <w:r w:rsidR="00F352F0" w:rsidRPr="009C5E03">
              <w:rPr>
                <w:rFonts w:ascii="Arial" w:hAnsi="Arial" w:cs="Arial"/>
                <w:lang w:eastAsia="zh-CN"/>
              </w:rPr>
              <w:t>which should be</w:t>
            </w:r>
            <w:r w:rsidRPr="009C5E03">
              <w:rPr>
                <w:rFonts w:ascii="Arial" w:hAnsi="Arial" w:cs="Arial"/>
                <w:lang w:eastAsia="zh-CN"/>
              </w:rPr>
              <w:t xml:space="preserve"> replaced ($5Million</w:t>
            </w:r>
            <w:r w:rsidR="00F352F0" w:rsidRPr="009C5E03">
              <w:rPr>
                <w:rFonts w:ascii="Arial" w:hAnsi="Arial" w:cs="Arial"/>
                <w:lang w:eastAsia="zh-CN"/>
              </w:rPr>
              <w:t xml:space="preserve"> dollar investment</w:t>
            </w:r>
            <w:r w:rsidRPr="009C5E03">
              <w:rPr>
                <w:rFonts w:ascii="Arial" w:hAnsi="Arial" w:cs="Arial"/>
                <w:lang w:eastAsia="zh-CN"/>
              </w:rPr>
              <w:t>) for the next step in the broadband</w:t>
            </w:r>
            <w:r w:rsidR="00F352F0" w:rsidRPr="009C5E03">
              <w:rPr>
                <w:rFonts w:ascii="Arial" w:hAnsi="Arial" w:cs="Arial"/>
                <w:lang w:eastAsia="zh-CN"/>
              </w:rPr>
              <w:t xml:space="preserve"> connectivity</w:t>
            </w:r>
            <w:r w:rsidRPr="009C5E03">
              <w:rPr>
                <w:rFonts w:ascii="Arial" w:hAnsi="Arial" w:cs="Arial"/>
                <w:lang w:eastAsia="zh-CN"/>
              </w:rPr>
              <w:t>.</w:t>
            </w:r>
          </w:p>
          <w:p w14:paraId="78BF15CD" w14:textId="77777777" w:rsidR="009C5E03" w:rsidRDefault="006D6722" w:rsidP="00BC686A">
            <w:pPr>
              <w:pStyle w:val="ListParagraph"/>
              <w:numPr>
                <w:ilvl w:val="0"/>
                <w:numId w:val="35"/>
              </w:numPr>
              <w:rPr>
                <w:rFonts w:ascii="Arial" w:hAnsi="Arial" w:cs="Arial"/>
                <w:lang w:eastAsia="zh-CN"/>
              </w:rPr>
            </w:pPr>
            <w:r w:rsidRPr="009C5E03">
              <w:rPr>
                <w:rFonts w:ascii="Arial" w:hAnsi="Arial" w:cs="Arial"/>
                <w:lang w:eastAsia="zh-CN"/>
              </w:rPr>
              <w:t xml:space="preserve"> </w:t>
            </w:r>
            <w:r w:rsidR="00F352F0" w:rsidRPr="009C5E03">
              <w:rPr>
                <w:rFonts w:ascii="Arial" w:hAnsi="Arial" w:cs="Arial"/>
                <w:lang w:eastAsia="zh-CN"/>
              </w:rPr>
              <w:t xml:space="preserve">COVID-19 </w:t>
            </w:r>
            <w:r w:rsidRPr="009C5E03">
              <w:rPr>
                <w:rFonts w:ascii="Arial" w:hAnsi="Arial" w:cs="Arial"/>
                <w:lang w:eastAsia="zh-CN"/>
              </w:rPr>
              <w:t xml:space="preserve">Pandemic doesn't contribute in achieving the SDGs, modem are getting expensive </w:t>
            </w:r>
            <w:r w:rsidR="00F352F0" w:rsidRPr="009C5E03">
              <w:rPr>
                <w:rFonts w:ascii="Arial" w:hAnsi="Arial" w:cs="Arial"/>
                <w:lang w:eastAsia="zh-CN"/>
              </w:rPr>
              <w:t xml:space="preserve">due to high demand and scarcity of </w:t>
            </w:r>
            <w:r w:rsidRPr="009C5E03">
              <w:rPr>
                <w:rFonts w:ascii="Arial" w:hAnsi="Arial" w:cs="Arial"/>
                <w:lang w:eastAsia="zh-CN"/>
              </w:rPr>
              <w:t>chips</w:t>
            </w:r>
            <w:r w:rsidR="00F352F0" w:rsidRPr="009C5E03">
              <w:rPr>
                <w:rFonts w:ascii="Arial" w:hAnsi="Arial" w:cs="Arial"/>
                <w:lang w:eastAsia="zh-CN"/>
              </w:rPr>
              <w:t>, while</w:t>
            </w:r>
            <w:r w:rsidRPr="009C5E03">
              <w:rPr>
                <w:rFonts w:ascii="Arial" w:hAnsi="Arial" w:cs="Arial"/>
                <w:lang w:eastAsia="zh-CN"/>
              </w:rPr>
              <w:t xml:space="preserve"> prices </w:t>
            </w:r>
            <w:r w:rsidR="00F352F0" w:rsidRPr="009C5E03">
              <w:rPr>
                <w:rFonts w:ascii="Arial" w:hAnsi="Arial" w:cs="Arial"/>
                <w:lang w:eastAsia="zh-CN"/>
              </w:rPr>
              <w:t xml:space="preserve">are </w:t>
            </w:r>
            <w:r w:rsidRPr="009C5E03">
              <w:rPr>
                <w:rFonts w:ascii="Arial" w:hAnsi="Arial" w:cs="Arial"/>
                <w:lang w:eastAsia="zh-CN"/>
              </w:rPr>
              <w:t>constantly increasing.</w:t>
            </w:r>
          </w:p>
          <w:p w14:paraId="61DED46C" w14:textId="77777777" w:rsidR="009C5E03" w:rsidRDefault="00F352F0" w:rsidP="009C5E03">
            <w:pPr>
              <w:pStyle w:val="ListParagraph"/>
              <w:numPr>
                <w:ilvl w:val="0"/>
                <w:numId w:val="35"/>
              </w:numPr>
              <w:rPr>
                <w:rFonts w:ascii="Arial" w:hAnsi="Arial" w:cs="Arial"/>
                <w:lang w:eastAsia="zh-CN"/>
              </w:rPr>
            </w:pPr>
            <w:r w:rsidRPr="009C5E03">
              <w:rPr>
                <w:rFonts w:ascii="Arial" w:hAnsi="Arial" w:cs="Arial"/>
                <w:lang w:eastAsia="zh-CN"/>
              </w:rPr>
              <w:t xml:space="preserve">Summing up the progress made in the area of </w:t>
            </w:r>
            <w:r w:rsidR="006D6722" w:rsidRPr="009C5E03">
              <w:rPr>
                <w:rFonts w:ascii="Arial" w:hAnsi="Arial" w:cs="Arial"/>
                <w:lang w:eastAsia="zh-CN"/>
              </w:rPr>
              <w:t xml:space="preserve">Mobile tv </w:t>
            </w:r>
            <w:r w:rsidRPr="009C5E03">
              <w:rPr>
                <w:rFonts w:ascii="Arial" w:hAnsi="Arial" w:cs="Arial"/>
                <w:lang w:eastAsia="zh-CN"/>
              </w:rPr>
              <w:t>for the Interior meant to</w:t>
            </w:r>
            <w:r w:rsidR="006D6722" w:rsidRPr="009C5E03">
              <w:rPr>
                <w:rFonts w:ascii="Arial" w:hAnsi="Arial" w:cs="Arial"/>
                <w:lang w:eastAsia="zh-CN"/>
              </w:rPr>
              <w:t xml:space="preserve"> improve connectivity and access</w:t>
            </w:r>
            <w:r w:rsidRPr="009C5E03">
              <w:rPr>
                <w:rFonts w:ascii="Arial" w:hAnsi="Arial" w:cs="Arial"/>
                <w:lang w:eastAsia="zh-CN"/>
              </w:rPr>
              <w:t xml:space="preserve">; </w:t>
            </w:r>
            <w:r w:rsidR="006D6722" w:rsidRPr="009C5E03">
              <w:rPr>
                <w:rFonts w:ascii="Arial" w:hAnsi="Arial" w:cs="Arial"/>
                <w:lang w:eastAsia="zh-CN"/>
              </w:rPr>
              <w:t xml:space="preserve">80 sites </w:t>
            </w:r>
            <w:r w:rsidRPr="009C5E03">
              <w:rPr>
                <w:rFonts w:ascii="Arial" w:hAnsi="Arial" w:cs="Arial"/>
                <w:lang w:eastAsia="zh-CN"/>
              </w:rPr>
              <w:t xml:space="preserve">provided with </w:t>
            </w:r>
            <w:r w:rsidR="006D6722" w:rsidRPr="009C5E03">
              <w:rPr>
                <w:rFonts w:ascii="Arial" w:hAnsi="Arial" w:cs="Arial"/>
                <w:lang w:eastAsia="zh-CN"/>
              </w:rPr>
              <w:t>mobile access in the interior</w:t>
            </w:r>
            <w:r w:rsidRPr="009C5E03">
              <w:rPr>
                <w:rFonts w:ascii="Arial" w:hAnsi="Arial" w:cs="Arial"/>
                <w:lang w:eastAsia="zh-CN"/>
              </w:rPr>
              <w:t>;</w:t>
            </w:r>
            <w:r w:rsidR="006D6722" w:rsidRPr="009C5E03">
              <w:rPr>
                <w:rFonts w:ascii="Arial" w:hAnsi="Arial" w:cs="Arial"/>
                <w:lang w:eastAsia="zh-CN"/>
              </w:rPr>
              <w:t xml:space="preserve"> social package and free data (for access to digital for youth)</w:t>
            </w:r>
            <w:r w:rsidRPr="009C5E03">
              <w:rPr>
                <w:rFonts w:ascii="Arial" w:hAnsi="Arial" w:cs="Arial"/>
                <w:lang w:eastAsia="zh-CN"/>
              </w:rPr>
              <w:t xml:space="preserve"> for the education section; </w:t>
            </w:r>
            <w:r w:rsidR="006D6722" w:rsidRPr="009C5E03">
              <w:rPr>
                <w:rFonts w:ascii="Arial" w:hAnsi="Arial" w:cs="Arial"/>
                <w:lang w:eastAsia="zh-CN"/>
              </w:rPr>
              <w:t>Uni5 pay + mobile top up</w:t>
            </w:r>
            <w:r w:rsidRPr="009C5E03">
              <w:rPr>
                <w:rFonts w:ascii="Arial" w:hAnsi="Arial" w:cs="Arial"/>
                <w:lang w:eastAsia="zh-CN"/>
              </w:rPr>
              <w:t xml:space="preserve"> for E-commerce; and </w:t>
            </w:r>
            <w:r w:rsidR="006D6722" w:rsidRPr="009C5E03">
              <w:rPr>
                <w:rFonts w:ascii="Arial" w:hAnsi="Arial" w:cs="Arial"/>
                <w:lang w:eastAsia="zh-CN"/>
              </w:rPr>
              <w:t>E-health service</w:t>
            </w:r>
            <w:r w:rsidRPr="009C5E03">
              <w:rPr>
                <w:rFonts w:ascii="Arial" w:hAnsi="Arial" w:cs="Arial"/>
                <w:lang w:eastAsia="zh-CN"/>
              </w:rPr>
              <w:t xml:space="preserve"> provision.</w:t>
            </w:r>
          </w:p>
          <w:p w14:paraId="26FF41CA" w14:textId="4AB80015" w:rsidR="00761B62" w:rsidRPr="00F2124E" w:rsidRDefault="00F352F0" w:rsidP="009C5E03">
            <w:pPr>
              <w:pStyle w:val="ListParagraph"/>
              <w:numPr>
                <w:ilvl w:val="0"/>
                <w:numId w:val="35"/>
              </w:numPr>
              <w:rPr>
                <w:rFonts w:ascii="Arial" w:hAnsi="Arial" w:cs="Arial"/>
                <w:lang w:eastAsia="zh-CN"/>
              </w:rPr>
            </w:pPr>
            <w:r>
              <w:rPr>
                <w:rFonts w:ascii="Arial" w:hAnsi="Arial" w:cs="Arial"/>
                <w:lang w:eastAsia="zh-CN"/>
              </w:rPr>
              <w:t xml:space="preserve">Telesur celebrating its </w:t>
            </w:r>
            <w:r w:rsidR="006D6722" w:rsidRPr="006D6722">
              <w:rPr>
                <w:rFonts w:ascii="Arial" w:hAnsi="Arial" w:cs="Arial"/>
                <w:lang w:eastAsia="zh-CN"/>
              </w:rPr>
              <w:t xml:space="preserve">40th Anniversary </w:t>
            </w:r>
            <w:r>
              <w:rPr>
                <w:rFonts w:ascii="Arial" w:hAnsi="Arial" w:cs="Arial"/>
                <w:lang w:eastAsia="zh-CN"/>
              </w:rPr>
              <w:t xml:space="preserve">in during a </w:t>
            </w:r>
            <w:r w:rsidR="006D6722" w:rsidRPr="006D6722">
              <w:rPr>
                <w:rFonts w:ascii="Arial" w:hAnsi="Arial" w:cs="Arial"/>
                <w:lang w:eastAsia="zh-CN"/>
              </w:rPr>
              <w:t xml:space="preserve">Covid </w:t>
            </w:r>
            <w:r>
              <w:rPr>
                <w:rFonts w:ascii="Arial" w:hAnsi="Arial" w:cs="Arial"/>
                <w:lang w:eastAsia="zh-CN"/>
              </w:rPr>
              <w:t xml:space="preserve">pandemic </w:t>
            </w:r>
            <w:r w:rsidR="006D6722" w:rsidRPr="006D6722">
              <w:rPr>
                <w:rFonts w:ascii="Arial" w:hAnsi="Arial" w:cs="Arial"/>
                <w:lang w:eastAsia="zh-CN"/>
              </w:rPr>
              <w:t>and economic</w:t>
            </w:r>
            <w:r>
              <w:rPr>
                <w:rFonts w:ascii="Arial" w:hAnsi="Arial" w:cs="Arial"/>
                <w:lang w:eastAsia="zh-CN"/>
              </w:rPr>
              <w:t xml:space="preserve">/financial difficulties in the Country  </w:t>
            </w:r>
            <w:r w:rsidR="006D6722" w:rsidRPr="006D6722">
              <w:rPr>
                <w:rFonts w:ascii="Arial" w:hAnsi="Arial" w:cs="Arial"/>
                <w:lang w:eastAsia="zh-CN"/>
              </w:rPr>
              <w:t xml:space="preserve">situation – </w:t>
            </w:r>
            <w:r>
              <w:rPr>
                <w:rFonts w:ascii="Arial" w:hAnsi="Arial" w:cs="Arial"/>
                <w:lang w:eastAsia="zh-CN"/>
              </w:rPr>
              <w:t>the focus is on</w:t>
            </w:r>
            <w:r w:rsidR="009C5E03">
              <w:rPr>
                <w:rFonts w:ascii="Arial" w:hAnsi="Arial" w:cs="Arial"/>
                <w:lang w:eastAsia="zh-CN"/>
              </w:rPr>
              <w:t xml:space="preserve"> </w:t>
            </w:r>
            <w:r w:rsidR="006D6722" w:rsidRPr="006D6722">
              <w:rPr>
                <w:rFonts w:ascii="Arial" w:hAnsi="Arial" w:cs="Arial"/>
                <w:lang w:eastAsia="zh-CN"/>
              </w:rPr>
              <w:t>secur</w:t>
            </w:r>
            <w:r w:rsidR="009C5E03">
              <w:rPr>
                <w:rFonts w:ascii="Arial" w:hAnsi="Arial" w:cs="Arial"/>
                <w:lang w:eastAsia="zh-CN"/>
              </w:rPr>
              <w:t>ing</w:t>
            </w:r>
            <w:r w:rsidR="006D6722" w:rsidRPr="006D6722">
              <w:rPr>
                <w:rFonts w:ascii="Arial" w:hAnsi="Arial" w:cs="Arial"/>
                <w:lang w:eastAsia="zh-CN"/>
              </w:rPr>
              <w:t xml:space="preserve"> the digital future</w:t>
            </w:r>
            <w:r w:rsidR="009C5E03">
              <w:rPr>
                <w:rFonts w:ascii="Arial" w:hAnsi="Arial" w:cs="Arial"/>
                <w:lang w:eastAsia="zh-CN"/>
              </w:rPr>
              <w:t>.</w:t>
            </w:r>
          </w:p>
        </w:tc>
      </w:tr>
      <w:tr w:rsidR="00C06011" w14:paraId="48B84B30" w14:textId="77777777" w:rsidTr="00CB5FB5">
        <w:tc>
          <w:tcPr>
            <w:tcW w:w="2650" w:type="dxa"/>
            <w:tcBorders>
              <w:top w:val="single" w:sz="4" w:space="0" w:color="auto"/>
              <w:left w:val="single" w:sz="4" w:space="0" w:color="auto"/>
              <w:bottom w:val="single" w:sz="4" w:space="0" w:color="auto"/>
              <w:right w:val="single" w:sz="4" w:space="0" w:color="auto"/>
            </w:tcBorders>
          </w:tcPr>
          <w:p w14:paraId="2D285BC0" w14:textId="41579B13" w:rsidR="00C06011" w:rsidRPr="00195C41" w:rsidRDefault="00C06011" w:rsidP="00C06011">
            <w:pPr>
              <w:rPr>
                <w:rFonts w:ascii="Arial" w:hAnsi="Arial" w:cs="Arial"/>
                <w:lang w:eastAsia="zh-CN"/>
              </w:rPr>
            </w:pPr>
            <w:r w:rsidRPr="00C06011">
              <w:rPr>
                <w:rFonts w:ascii="Arial" w:hAnsi="Arial" w:cs="Arial"/>
                <w:lang w:eastAsia="zh-CN"/>
              </w:rPr>
              <w:lastRenderedPageBreak/>
              <w:t>Responsibility private sector to SDGs</w:t>
            </w:r>
            <w:r>
              <w:rPr>
                <w:rFonts w:ascii="Arial" w:hAnsi="Arial" w:cs="Arial"/>
                <w:lang w:eastAsia="zh-CN"/>
              </w:rPr>
              <w:t xml:space="preserve">, Ms. </w:t>
            </w:r>
            <w:r w:rsidRPr="00C06011">
              <w:rPr>
                <w:rFonts w:ascii="Arial" w:hAnsi="Arial" w:cs="Arial"/>
                <w:lang w:eastAsia="zh-CN"/>
              </w:rPr>
              <w:t>Malty Dwarkasing</w:t>
            </w:r>
            <w:r>
              <w:rPr>
                <w:rFonts w:ascii="Arial" w:hAnsi="Arial" w:cs="Arial"/>
                <w:lang w:eastAsia="zh-CN"/>
              </w:rPr>
              <w:t>, Director Suriname Trade and Industry Association (VSB)</w:t>
            </w:r>
          </w:p>
        </w:tc>
        <w:tc>
          <w:tcPr>
            <w:tcW w:w="8060" w:type="dxa"/>
            <w:tcBorders>
              <w:top w:val="single" w:sz="4" w:space="0" w:color="auto"/>
              <w:left w:val="single" w:sz="4" w:space="0" w:color="auto"/>
              <w:bottom w:val="single" w:sz="4" w:space="0" w:color="auto"/>
              <w:right w:val="single" w:sz="4" w:space="0" w:color="auto"/>
            </w:tcBorders>
          </w:tcPr>
          <w:p w14:paraId="230F6D01" w14:textId="05649B8B"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The 17 goals of the SDGs are interlinked and have interfaces with</w:t>
            </w:r>
            <w:r w:rsidR="004F5E85">
              <w:rPr>
                <w:rFonts w:ascii="Arial" w:hAnsi="Arial" w:cs="Arial"/>
                <w:lang w:eastAsia="zh-CN"/>
              </w:rPr>
              <w:t xml:space="preserve"> </w:t>
            </w:r>
            <w:r w:rsidRPr="004936E3">
              <w:rPr>
                <w:rFonts w:ascii="Arial" w:hAnsi="Arial" w:cs="Arial"/>
                <w:lang w:eastAsia="zh-CN"/>
              </w:rPr>
              <w:t xml:space="preserve"> entrepreneurship and combating poverty: Less poverty more purchasing power, more sales.</w:t>
            </w:r>
          </w:p>
          <w:p w14:paraId="21D59529" w14:textId="27009FF7"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The VSB, is the largest employer’s organization, with member companies of various sizes.</w:t>
            </w:r>
          </w:p>
          <w:p w14:paraId="19C7F88C" w14:textId="2DC3B937"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Initially, VSB focuses on Corporate Social Responsibility when linking with SDGs, such through issuance to CSR awards</w:t>
            </w:r>
          </w:p>
          <w:p w14:paraId="2796E49C" w14:textId="0BBFFC3B"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The CSR, which is based on ISO 22000 – promotes good governance within the companies and community involvement, and takes into account respect for norms and values ​​including human rights, equality, non-discrimination and gender equality, environmental protection and sustainability, and lastly also how to accommodate People with Disabilities.</w:t>
            </w:r>
          </w:p>
          <w:p w14:paraId="6AECE039" w14:textId="62C36E35"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Decent work and economic growth is also stimulated by VSB; is also member of the National Decent Work Monitoring Committee</w:t>
            </w:r>
          </w:p>
          <w:p w14:paraId="08DDD314" w14:textId="77777777"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Inclusiveness is inherent to principle of Leave No Behind, is supported by VSB.</w:t>
            </w:r>
          </w:p>
          <w:p w14:paraId="1C62DD33" w14:textId="3E028B9D"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lastRenderedPageBreak/>
              <w:t>Through the Alliance for Decent Work for People with Disabilities (Alliance) , the VSB in collaboration with its partners (Government, CSOs, and UNDP) promotes inclusion of PWD</w:t>
            </w:r>
            <w:r w:rsidR="00A00543" w:rsidRPr="004936E3">
              <w:rPr>
                <w:rFonts w:ascii="Arial" w:hAnsi="Arial" w:cs="Arial"/>
                <w:lang w:eastAsia="zh-CN"/>
              </w:rPr>
              <w:t>s</w:t>
            </w:r>
            <w:r w:rsidRPr="004936E3">
              <w:rPr>
                <w:rFonts w:ascii="Arial" w:hAnsi="Arial" w:cs="Arial"/>
                <w:lang w:eastAsia="zh-CN"/>
              </w:rPr>
              <w:t xml:space="preserve"> in the world of Work</w:t>
            </w:r>
            <w:r w:rsidR="00A00543" w:rsidRPr="004936E3">
              <w:rPr>
                <w:rFonts w:ascii="Arial" w:hAnsi="Arial" w:cs="Arial"/>
                <w:lang w:eastAsia="zh-CN"/>
              </w:rPr>
              <w:t>.</w:t>
            </w:r>
            <w:r w:rsidRPr="004936E3">
              <w:rPr>
                <w:rFonts w:ascii="Arial" w:hAnsi="Arial" w:cs="Arial"/>
                <w:lang w:eastAsia="zh-CN"/>
              </w:rPr>
              <w:t xml:space="preserve"> </w:t>
            </w:r>
            <w:r w:rsidR="00A00543" w:rsidRPr="004936E3">
              <w:rPr>
                <w:rFonts w:ascii="Arial" w:hAnsi="Arial" w:cs="Arial"/>
                <w:lang w:eastAsia="zh-CN"/>
              </w:rPr>
              <w:t xml:space="preserve">The Alliance is implementing </w:t>
            </w:r>
            <w:r w:rsidRPr="004936E3">
              <w:rPr>
                <w:rFonts w:ascii="Arial" w:hAnsi="Arial" w:cs="Arial"/>
                <w:lang w:eastAsia="zh-CN"/>
              </w:rPr>
              <w:t xml:space="preserve"> the BNTF funded sub-project to stimulate entrepreneurship </w:t>
            </w:r>
            <w:r w:rsidR="00A00543" w:rsidRPr="004936E3">
              <w:rPr>
                <w:rFonts w:ascii="Arial" w:hAnsi="Arial" w:cs="Arial"/>
                <w:lang w:eastAsia="zh-CN"/>
              </w:rPr>
              <w:t xml:space="preserve">among </w:t>
            </w:r>
            <w:r w:rsidRPr="004936E3">
              <w:rPr>
                <w:rFonts w:ascii="Arial" w:hAnsi="Arial" w:cs="Arial"/>
                <w:lang w:eastAsia="zh-CN"/>
              </w:rPr>
              <w:t xml:space="preserve">and </w:t>
            </w:r>
            <w:r w:rsidR="00A00543" w:rsidRPr="004936E3">
              <w:rPr>
                <w:rFonts w:ascii="Arial" w:hAnsi="Arial" w:cs="Arial"/>
                <w:lang w:eastAsia="zh-CN"/>
              </w:rPr>
              <w:t xml:space="preserve">provide </w:t>
            </w:r>
            <w:r w:rsidRPr="004936E3">
              <w:rPr>
                <w:rFonts w:ascii="Arial" w:hAnsi="Arial" w:cs="Arial"/>
                <w:lang w:eastAsia="zh-CN"/>
              </w:rPr>
              <w:t>skills training</w:t>
            </w:r>
            <w:r w:rsidR="00A00543" w:rsidRPr="004936E3">
              <w:rPr>
                <w:rFonts w:ascii="Arial" w:hAnsi="Arial" w:cs="Arial"/>
                <w:lang w:eastAsia="zh-CN"/>
              </w:rPr>
              <w:t xml:space="preserve"> to</w:t>
            </w:r>
            <w:r w:rsidRPr="004936E3">
              <w:rPr>
                <w:rFonts w:ascii="Arial" w:hAnsi="Arial" w:cs="Arial"/>
                <w:lang w:eastAsia="zh-CN"/>
              </w:rPr>
              <w:t xml:space="preserve"> PWDs.</w:t>
            </w:r>
          </w:p>
          <w:p w14:paraId="17CCB5FC" w14:textId="27BD2A43"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 xml:space="preserve">Cashless transaction </w:t>
            </w:r>
            <w:r w:rsidR="00A00543" w:rsidRPr="004936E3">
              <w:rPr>
                <w:rFonts w:ascii="Arial" w:hAnsi="Arial" w:cs="Arial"/>
                <w:lang w:eastAsia="zh-CN"/>
              </w:rPr>
              <w:t xml:space="preserve">become </w:t>
            </w:r>
            <w:r w:rsidRPr="004936E3">
              <w:rPr>
                <w:rFonts w:ascii="Arial" w:hAnsi="Arial" w:cs="Arial"/>
                <w:lang w:eastAsia="zh-CN"/>
              </w:rPr>
              <w:t>increasingly desirable in time of COVID pandemic; Everyone must be included in the financial system by having a bank account –</w:t>
            </w:r>
            <w:r w:rsidR="00A00543" w:rsidRPr="004936E3">
              <w:rPr>
                <w:rFonts w:ascii="Arial" w:hAnsi="Arial" w:cs="Arial"/>
                <w:lang w:eastAsia="zh-CN"/>
              </w:rPr>
              <w:t xml:space="preserve"> also </w:t>
            </w:r>
            <w:r w:rsidRPr="004936E3">
              <w:rPr>
                <w:rFonts w:ascii="Arial" w:hAnsi="Arial" w:cs="Arial"/>
                <w:lang w:eastAsia="zh-CN"/>
              </w:rPr>
              <w:t xml:space="preserve">SOZAVO </w:t>
            </w:r>
            <w:r w:rsidR="00A00543" w:rsidRPr="004936E3">
              <w:rPr>
                <w:rFonts w:ascii="Arial" w:hAnsi="Arial" w:cs="Arial"/>
                <w:lang w:eastAsia="zh-CN"/>
              </w:rPr>
              <w:t>beneficiaries are being</w:t>
            </w:r>
            <w:r w:rsidRPr="004936E3">
              <w:rPr>
                <w:rFonts w:ascii="Arial" w:hAnsi="Arial" w:cs="Arial"/>
                <w:lang w:eastAsia="zh-CN"/>
              </w:rPr>
              <w:t xml:space="preserve"> included through financial inclu</w:t>
            </w:r>
            <w:r w:rsidR="00A00543" w:rsidRPr="004936E3">
              <w:rPr>
                <w:rFonts w:ascii="Arial" w:hAnsi="Arial" w:cs="Arial"/>
                <w:lang w:eastAsia="zh-CN"/>
              </w:rPr>
              <w:t>s</w:t>
            </w:r>
            <w:r w:rsidRPr="004936E3">
              <w:rPr>
                <w:rFonts w:ascii="Arial" w:hAnsi="Arial" w:cs="Arial"/>
                <w:lang w:eastAsia="zh-CN"/>
              </w:rPr>
              <w:t>ion</w:t>
            </w:r>
            <w:r w:rsidR="00A00543" w:rsidRPr="004936E3">
              <w:rPr>
                <w:rFonts w:ascii="Arial" w:hAnsi="Arial" w:cs="Arial"/>
                <w:lang w:eastAsia="zh-CN"/>
              </w:rPr>
              <w:t xml:space="preserve"> initiatives of the government and the banking sector.</w:t>
            </w:r>
          </w:p>
          <w:p w14:paraId="236E50D3" w14:textId="21212E96"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Digital inclusiveness</w:t>
            </w:r>
            <w:r w:rsidR="00A00543" w:rsidRPr="004936E3">
              <w:rPr>
                <w:rFonts w:ascii="Arial" w:hAnsi="Arial" w:cs="Arial"/>
                <w:lang w:eastAsia="zh-CN"/>
              </w:rPr>
              <w:t xml:space="preserve"> is important</w:t>
            </w:r>
            <w:r w:rsidRPr="004936E3">
              <w:rPr>
                <w:rFonts w:ascii="Arial" w:hAnsi="Arial" w:cs="Arial"/>
                <w:lang w:eastAsia="zh-CN"/>
              </w:rPr>
              <w:t xml:space="preserve">: no innovation in production process and services </w:t>
            </w:r>
            <w:r w:rsidR="00A00543" w:rsidRPr="004936E3">
              <w:rPr>
                <w:rFonts w:ascii="Arial" w:hAnsi="Arial" w:cs="Arial"/>
                <w:lang w:eastAsia="zh-CN"/>
              </w:rPr>
              <w:t xml:space="preserve">can be achieved </w:t>
            </w:r>
            <w:r w:rsidRPr="004936E3">
              <w:rPr>
                <w:rFonts w:ascii="Arial" w:hAnsi="Arial" w:cs="Arial"/>
                <w:lang w:eastAsia="zh-CN"/>
              </w:rPr>
              <w:t xml:space="preserve">without digitalization – </w:t>
            </w:r>
            <w:r w:rsidR="00A00543" w:rsidRPr="004936E3">
              <w:rPr>
                <w:rFonts w:ascii="Arial" w:hAnsi="Arial" w:cs="Arial"/>
                <w:lang w:eastAsia="zh-CN"/>
              </w:rPr>
              <w:t>d</w:t>
            </w:r>
            <w:r w:rsidRPr="004936E3">
              <w:rPr>
                <w:rFonts w:ascii="Arial" w:hAnsi="Arial" w:cs="Arial"/>
                <w:lang w:eastAsia="zh-CN"/>
              </w:rPr>
              <w:t>igitalizing is important and promoted by VSB</w:t>
            </w:r>
          </w:p>
          <w:p w14:paraId="5A1F850B" w14:textId="7A944071"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 xml:space="preserve">More knowledge and information on the SDGs and how you should integrate in the private sector </w:t>
            </w:r>
            <w:r w:rsidR="00A00543" w:rsidRPr="004936E3">
              <w:rPr>
                <w:rFonts w:ascii="Arial" w:hAnsi="Arial" w:cs="Arial"/>
                <w:lang w:eastAsia="zh-CN"/>
              </w:rPr>
              <w:t>business processes is needed.</w:t>
            </w:r>
          </w:p>
          <w:p w14:paraId="5BB6B6D5" w14:textId="1D7EAFD5"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Criti</w:t>
            </w:r>
            <w:r w:rsidR="00A00543" w:rsidRPr="004936E3">
              <w:rPr>
                <w:rFonts w:ascii="Arial" w:hAnsi="Arial" w:cs="Arial"/>
                <w:lang w:eastAsia="zh-CN"/>
              </w:rPr>
              <w:t>c</w:t>
            </w:r>
            <w:r w:rsidRPr="004936E3">
              <w:rPr>
                <w:rFonts w:ascii="Arial" w:hAnsi="Arial" w:cs="Arial"/>
                <w:lang w:eastAsia="zh-CN"/>
              </w:rPr>
              <w:t>al adaptation of the SDG</w:t>
            </w:r>
            <w:r w:rsidR="00A00543" w:rsidRPr="004936E3">
              <w:rPr>
                <w:rFonts w:ascii="Arial" w:hAnsi="Arial" w:cs="Arial"/>
                <w:lang w:eastAsia="zh-CN"/>
              </w:rPr>
              <w:t>s</w:t>
            </w:r>
            <w:r w:rsidRPr="004936E3">
              <w:rPr>
                <w:rFonts w:ascii="Arial" w:hAnsi="Arial" w:cs="Arial"/>
                <w:lang w:eastAsia="zh-CN"/>
              </w:rPr>
              <w:t xml:space="preserve"> taking </w:t>
            </w:r>
            <w:r w:rsidR="00A00543" w:rsidRPr="004936E3">
              <w:rPr>
                <w:rFonts w:ascii="Arial" w:hAnsi="Arial" w:cs="Arial"/>
                <w:lang w:eastAsia="zh-CN"/>
              </w:rPr>
              <w:t xml:space="preserve">into account </w:t>
            </w:r>
            <w:r w:rsidRPr="004936E3">
              <w:rPr>
                <w:rFonts w:ascii="Arial" w:hAnsi="Arial" w:cs="Arial"/>
                <w:lang w:eastAsia="zh-CN"/>
              </w:rPr>
              <w:t xml:space="preserve">the national reality and collaboration </w:t>
            </w:r>
            <w:r w:rsidR="00A00543" w:rsidRPr="004936E3">
              <w:rPr>
                <w:rFonts w:ascii="Arial" w:hAnsi="Arial" w:cs="Arial"/>
                <w:lang w:eastAsia="zh-CN"/>
              </w:rPr>
              <w:t>is</w:t>
            </w:r>
            <w:r w:rsidRPr="004936E3">
              <w:rPr>
                <w:rFonts w:ascii="Arial" w:hAnsi="Arial" w:cs="Arial"/>
                <w:lang w:eastAsia="zh-CN"/>
              </w:rPr>
              <w:t xml:space="preserve"> needed </w:t>
            </w:r>
            <w:r w:rsidR="00A00543" w:rsidRPr="004936E3">
              <w:rPr>
                <w:rFonts w:ascii="Arial" w:hAnsi="Arial" w:cs="Arial"/>
                <w:lang w:eastAsia="zh-CN"/>
              </w:rPr>
              <w:t xml:space="preserve">to be develop a </w:t>
            </w:r>
            <w:r w:rsidRPr="004936E3">
              <w:rPr>
                <w:rFonts w:ascii="Arial" w:hAnsi="Arial" w:cs="Arial"/>
                <w:lang w:eastAsia="zh-CN"/>
              </w:rPr>
              <w:t>v</w:t>
            </w:r>
            <w:r w:rsidR="00A00543" w:rsidRPr="004936E3">
              <w:rPr>
                <w:rFonts w:ascii="Arial" w:hAnsi="Arial" w:cs="Arial"/>
                <w:lang w:eastAsia="zh-CN"/>
              </w:rPr>
              <w:t>i</w:t>
            </w:r>
            <w:r w:rsidRPr="004936E3">
              <w:rPr>
                <w:rFonts w:ascii="Arial" w:hAnsi="Arial" w:cs="Arial"/>
                <w:lang w:eastAsia="zh-CN"/>
              </w:rPr>
              <w:t>sion</w:t>
            </w:r>
            <w:r w:rsidR="00A00543" w:rsidRPr="004936E3">
              <w:rPr>
                <w:rFonts w:ascii="Arial" w:hAnsi="Arial" w:cs="Arial"/>
                <w:lang w:eastAsia="zh-CN"/>
              </w:rPr>
              <w:t xml:space="preserve">, strategy </w:t>
            </w:r>
            <w:r w:rsidRPr="004936E3">
              <w:rPr>
                <w:rFonts w:ascii="Arial" w:hAnsi="Arial" w:cs="Arial"/>
                <w:lang w:eastAsia="zh-CN"/>
              </w:rPr>
              <w:t>and action</w:t>
            </w:r>
            <w:r w:rsidR="00A00543" w:rsidRPr="004936E3">
              <w:rPr>
                <w:rFonts w:ascii="Arial" w:hAnsi="Arial" w:cs="Arial"/>
                <w:lang w:eastAsia="zh-CN"/>
              </w:rPr>
              <w:t xml:space="preserve"> </w:t>
            </w:r>
            <w:r w:rsidRPr="004936E3">
              <w:rPr>
                <w:rFonts w:ascii="Arial" w:hAnsi="Arial" w:cs="Arial"/>
                <w:lang w:eastAsia="zh-CN"/>
              </w:rPr>
              <w:t>plan</w:t>
            </w:r>
            <w:r w:rsidR="00A00543" w:rsidRPr="004936E3">
              <w:rPr>
                <w:rFonts w:ascii="Arial" w:hAnsi="Arial" w:cs="Arial"/>
                <w:lang w:eastAsia="zh-CN"/>
              </w:rPr>
              <w:t>.</w:t>
            </w:r>
          </w:p>
          <w:p w14:paraId="0B90ECBD" w14:textId="1104977E"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Initial con</w:t>
            </w:r>
            <w:r w:rsidR="00A00543" w:rsidRPr="004936E3">
              <w:rPr>
                <w:rFonts w:ascii="Arial" w:hAnsi="Arial" w:cs="Arial"/>
                <w:lang w:eastAsia="zh-CN"/>
              </w:rPr>
              <w:t xml:space="preserve">versations </w:t>
            </w:r>
            <w:r w:rsidRPr="004936E3">
              <w:rPr>
                <w:rFonts w:ascii="Arial" w:hAnsi="Arial" w:cs="Arial"/>
                <w:lang w:eastAsia="zh-CN"/>
              </w:rPr>
              <w:t>with Rot</w:t>
            </w:r>
            <w:r w:rsidR="00A00543" w:rsidRPr="004936E3">
              <w:rPr>
                <w:rFonts w:ascii="Arial" w:hAnsi="Arial" w:cs="Arial"/>
                <w:lang w:eastAsia="zh-CN"/>
              </w:rPr>
              <w:t>a</w:t>
            </w:r>
            <w:r w:rsidRPr="004936E3">
              <w:rPr>
                <w:rFonts w:ascii="Arial" w:hAnsi="Arial" w:cs="Arial"/>
                <w:lang w:eastAsia="zh-CN"/>
              </w:rPr>
              <w:t xml:space="preserve">ry and UNDP </w:t>
            </w:r>
            <w:r w:rsidR="00A00543" w:rsidRPr="004936E3">
              <w:rPr>
                <w:rFonts w:ascii="Arial" w:hAnsi="Arial" w:cs="Arial"/>
                <w:lang w:eastAsia="zh-CN"/>
              </w:rPr>
              <w:t xml:space="preserve">are taking place </w:t>
            </w:r>
            <w:r w:rsidRPr="004936E3">
              <w:rPr>
                <w:rFonts w:ascii="Arial" w:hAnsi="Arial" w:cs="Arial"/>
                <w:lang w:eastAsia="zh-CN"/>
              </w:rPr>
              <w:t>to promote integrati</w:t>
            </w:r>
            <w:r w:rsidR="006F6B80" w:rsidRPr="004936E3">
              <w:rPr>
                <w:rFonts w:ascii="Arial" w:hAnsi="Arial" w:cs="Arial"/>
                <w:lang w:eastAsia="zh-CN"/>
              </w:rPr>
              <w:t>on</w:t>
            </w:r>
            <w:r w:rsidRPr="004936E3">
              <w:rPr>
                <w:rFonts w:ascii="Arial" w:hAnsi="Arial" w:cs="Arial"/>
                <w:lang w:eastAsia="zh-CN"/>
              </w:rPr>
              <w:t xml:space="preserve"> </w:t>
            </w:r>
            <w:r w:rsidR="006F6B80" w:rsidRPr="004936E3">
              <w:rPr>
                <w:rFonts w:ascii="Arial" w:hAnsi="Arial" w:cs="Arial"/>
                <w:lang w:eastAsia="zh-CN"/>
              </w:rPr>
              <w:t xml:space="preserve">of </w:t>
            </w:r>
            <w:r w:rsidRPr="004936E3">
              <w:rPr>
                <w:rFonts w:ascii="Arial" w:hAnsi="Arial" w:cs="Arial"/>
                <w:lang w:eastAsia="zh-CN"/>
              </w:rPr>
              <w:t xml:space="preserve">SDGs in the private </w:t>
            </w:r>
            <w:r w:rsidR="00A00543" w:rsidRPr="004936E3">
              <w:rPr>
                <w:rFonts w:ascii="Arial" w:hAnsi="Arial" w:cs="Arial"/>
                <w:lang w:eastAsia="zh-CN"/>
              </w:rPr>
              <w:t xml:space="preserve">sector and to </w:t>
            </w:r>
            <w:r w:rsidRPr="004936E3">
              <w:rPr>
                <w:rFonts w:ascii="Arial" w:hAnsi="Arial" w:cs="Arial"/>
                <w:lang w:eastAsia="zh-CN"/>
              </w:rPr>
              <w:t>learn from each other especially from the front runner companies</w:t>
            </w:r>
          </w:p>
          <w:p w14:paraId="72F5A3CC" w14:textId="20FEF84F" w:rsidR="008526A2" w:rsidRPr="004936E3" w:rsidRDefault="008526A2" w:rsidP="004936E3">
            <w:pPr>
              <w:pStyle w:val="ListParagraph"/>
              <w:numPr>
                <w:ilvl w:val="0"/>
                <w:numId w:val="34"/>
              </w:numPr>
              <w:rPr>
                <w:rFonts w:ascii="Arial" w:hAnsi="Arial" w:cs="Arial"/>
                <w:lang w:eastAsia="zh-CN"/>
              </w:rPr>
            </w:pPr>
            <w:r w:rsidRPr="004936E3">
              <w:rPr>
                <w:rFonts w:ascii="Arial" w:hAnsi="Arial" w:cs="Arial"/>
                <w:lang w:eastAsia="zh-CN"/>
              </w:rPr>
              <w:t xml:space="preserve">Private sector </w:t>
            </w:r>
            <w:r w:rsidR="00A00543" w:rsidRPr="004936E3">
              <w:rPr>
                <w:rFonts w:ascii="Arial" w:hAnsi="Arial" w:cs="Arial"/>
                <w:lang w:eastAsia="zh-CN"/>
              </w:rPr>
              <w:t xml:space="preserve">should also </w:t>
            </w:r>
            <w:r w:rsidRPr="004936E3">
              <w:rPr>
                <w:rFonts w:ascii="Arial" w:hAnsi="Arial" w:cs="Arial"/>
                <w:lang w:eastAsia="zh-CN"/>
              </w:rPr>
              <w:t>collaborate with the government on the SDGs</w:t>
            </w:r>
          </w:p>
          <w:p w14:paraId="00549A83" w14:textId="782512F5" w:rsidR="00E638C3" w:rsidRDefault="00E638C3" w:rsidP="00195C41">
            <w:pPr>
              <w:rPr>
                <w:rFonts w:ascii="Arial" w:hAnsi="Arial" w:cs="Arial"/>
                <w:lang w:eastAsia="zh-CN"/>
              </w:rPr>
            </w:pPr>
          </w:p>
        </w:tc>
      </w:tr>
      <w:tr w:rsidR="00C06011" w14:paraId="68E59F39" w14:textId="77777777" w:rsidTr="00CB5FB5">
        <w:tc>
          <w:tcPr>
            <w:tcW w:w="2650" w:type="dxa"/>
            <w:tcBorders>
              <w:top w:val="single" w:sz="4" w:space="0" w:color="auto"/>
              <w:left w:val="single" w:sz="4" w:space="0" w:color="auto"/>
              <w:bottom w:val="single" w:sz="4" w:space="0" w:color="auto"/>
              <w:right w:val="single" w:sz="4" w:space="0" w:color="auto"/>
            </w:tcBorders>
          </w:tcPr>
          <w:p w14:paraId="10F6C974" w14:textId="1BA2CB4D" w:rsidR="00C06011" w:rsidRPr="00C06011" w:rsidRDefault="00E11429" w:rsidP="00C06011">
            <w:pPr>
              <w:rPr>
                <w:rFonts w:ascii="Arial" w:hAnsi="Arial" w:cs="Arial"/>
                <w:lang w:eastAsia="zh-CN"/>
              </w:rPr>
            </w:pPr>
            <w:r w:rsidRPr="00E11429">
              <w:rPr>
                <w:rFonts w:ascii="Arial" w:hAnsi="Arial" w:cs="Arial"/>
                <w:lang w:eastAsia="zh-CN"/>
              </w:rPr>
              <w:lastRenderedPageBreak/>
              <w:t>Questions and Answers Session</w:t>
            </w:r>
            <w:r>
              <w:rPr>
                <w:rFonts w:ascii="Arial" w:hAnsi="Arial" w:cs="Arial"/>
                <w:lang w:eastAsia="zh-CN"/>
              </w:rPr>
              <w:t xml:space="preserve"> #1</w:t>
            </w:r>
          </w:p>
        </w:tc>
        <w:tc>
          <w:tcPr>
            <w:tcW w:w="8060" w:type="dxa"/>
            <w:tcBorders>
              <w:top w:val="single" w:sz="4" w:space="0" w:color="auto"/>
              <w:left w:val="single" w:sz="4" w:space="0" w:color="auto"/>
              <w:bottom w:val="single" w:sz="4" w:space="0" w:color="auto"/>
              <w:right w:val="single" w:sz="4" w:space="0" w:color="auto"/>
            </w:tcBorders>
          </w:tcPr>
          <w:p w14:paraId="6377EDAA" w14:textId="77777777" w:rsidR="0085181B" w:rsidRDefault="0085181B" w:rsidP="00195C41">
            <w:pPr>
              <w:rPr>
                <w:rFonts w:ascii="Arial" w:hAnsi="Arial" w:cs="Arial"/>
                <w:lang w:eastAsia="zh-CN"/>
              </w:rPr>
            </w:pPr>
          </w:p>
          <w:p w14:paraId="4E50A637" w14:textId="0AF5F764" w:rsidR="0085181B" w:rsidRDefault="0085181B" w:rsidP="00195C41">
            <w:pPr>
              <w:rPr>
                <w:rFonts w:ascii="Arial" w:hAnsi="Arial" w:cs="Arial"/>
                <w:lang w:eastAsia="zh-CN"/>
              </w:rPr>
            </w:pPr>
            <w:r>
              <w:rPr>
                <w:rFonts w:ascii="Arial" w:hAnsi="Arial" w:cs="Arial"/>
                <w:lang w:eastAsia="zh-CN"/>
              </w:rPr>
              <w:t>Question for Mr. Antonius and Ms. Dwarkasing raised and responded via chat.</w:t>
            </w:r>
          </w:p>
          <w:p w14:paraId="760BB05A" w14:textId="3520DCFF" w:rsidR="0085181B" w:rsidRDefault="0085181B" w:rsidP="00195C41">
            <w:pPr>
              <w:rPr>
                <w:rFonts w:ascii="Arial" w:hAnsi="Arial" w:cs="Arial"/>
                <w:lang w:eastAsia="zh-CN"/>
              </w:rPr>
            </w:pPr>
          </w:p>
          <w:p w14:paraId="669B24F4" w14:textId="07056BF8" w:rsidR="0085181B" w:rsidRDefault="0085181B" w:rsidP="00195C41">
            <w:pPr>
              <w:rPr>
                <w:rFonts w:ascii="Arial" w:hAnsi="Arial" w:cs="Arial"/>
                <w:lang w:eastAsia="zh-CN"/>
              </w:rPr>
            </w:pPr>
          </w:p>
        </w:tc>
      </w:tr>
      <w:tr w:rsidR="00E11429" w14:paraId="6775D676" w14:textId="77777777" w:rsidTr="00CB5FB5">
        <w:tc>
          <w:tcPr>
            <w:tcW w:w="2650" w:type="dxa"/>
            <w:tcBorders>
              <w:top w:val="single" w:sz="4" w:space="0" w:color="auto"/>
              <w:left w:val="single" w:sz="4" w:space="0" w:color="auto"/>
              <w:bottom w:val="single" w:sz="4" w:space="0" w:color="auto"/>
              <w:right w:val="single" w:sz="4" w:space="0" w:color="auto"/>
            </w:tcBorders>
          </w:tcPr>
          <w:p w14:paraId="57DB4F63" w14:textId="33ECE5D9" w:rsidR="00E11429" w:rsidRPr="00E11429" w:rsidRDefault="00E11429" w:rsidP="00E11429">
            <w:pPr>
              <w:rPr>
                <w:rFonts w:ascii="Arial" w:hAnsi="Arial" w:cs="Arial"/>
                <w:lang w:eastAsia="zh-CN"/>
              </w:rPr>
            </w:pPr>
            <w:r w:rsidRPr="00E11429">
              <w:rPr>
                <w:rFonts w:ascii="Arial" w:hAnsi="Arial" w:cs="Arial"/>
                <w:lang w:eastAsia="zh-CN"/>
              </w:rPr>
              <w:t>Innovation, ICT and SDG’s</w:t>
            </w:r>
            <w:r>
              <w:rPr>
                <w:rFonts w:ascii="Arial" w:hAnsi="Arial" w:cs="Arial"/>
                <w:lang w:eastAsia="zh-CN"/>
              </w:rPr>
              <w:t xml:space="preserve">, Mr. </w:t>
            </w:r>
            <w:r w:rsidRPr="00E11429">
              <w:rPr>
                <w:rFonts w:ascii="Arial" w:hAnsi="Arial" w:cs="Arial"/>
                <w:lang w:eastAsia="zh-CN"/>
              </w:rPr>
              <w:t>Hank Stokbroekx</w:t>
            </w:r>
            <w:r>
              <w:rPr>
                <w:rFonts w:ascii="Arial" w:hAnsi="Arial" w:cs="Arial"/>
                <w:lang w:eastAsia="zh-CN"/>
              </w:rPr>
              <w:t xml:space="preserve">, </w:t>
            </w:r>
            <w:r w:rsidRPr="00E11429">
              <w:rPr>
                <w:rFonts w:ascii="Arial" w:hAnsi="Arial" w:cs="Arial"/>
                <w:lang w:eastAsia="zh-CN"/>
              </w:rPr>
              <w:t>Vice President, Huawei Enterprise Services</w:t>
            </w:r>
          </w:p>
        </w:tc>
        <w:tc>
          <w:tcPr>
            <w:tcW w:w="8060" w:type="dxa"/>
            <w:tcBorders>
              <w:top w:val="single" w:sz="4" w:space="0" w:color="auto"/>
              <w:left w:val="single" w:sz="4" w:space="0" w:color="auto"/>
              <w:bottom w:val="single" w:sz="4" w:space="0" w:color="auto"/>
              <w:right w:val="single" w:sz="4" w:space="0" w:color="auto"/>
            </w:tcBorders>
          </w:tcPr>
          <w:p w14:paraId="634B67FD" w14:textId="4BEE3FD7" w:rsidR="005F481C"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t xml:space="preserve">Visited </w:t>
            </w:r>
            <w:r w:rsidR="007C064C" w:rsidRPr="00A136F4">
              <w:rPr>
                <w:rFonts w:ascii="Arial" w:hAnsi="Arial" w:cs="Arial"/>
                <w:lang w:eastAsia="zh-CN"/>
              </w:rPr>
              <w:t xml:space="preserve">Suriname </w:t>
            </w:r>
            <w:r w:rsidR="00A136F4">
              <w:rPr>
                <w:rFonts w:ascii="Arial" w:hAnsi="Arial" w:cs="Arial"/>
                <w:lang w:eastAsia="zh-CN"/>
              </w:rPr>
              <w:t xml:space="preserve">under a cooperation </w:t>
            </w:r>
            <w:r w:rsidR="007C064C" w:rsidRPr="00A136F4">
              <w:rPr>
                <w:rFonts w:ascii="Arial" w:hAnsi="Arial" w:cs="Arial"/>
                <w:lang w:eastAsia="zh-CN"/>
              </w:rPr>
              <w:t xml:space="preserve">project </w:t>
            </w:r>
            <w:r w:rsidR="00A136F4">
              <w:rPr>
                <w:rFonts w:ascii="Arial" w:hAnsi="Arial" w:cs="Arial"/>
                <w:lang w:eastAsia="zh-CN"/>
              </w:rPr>
              <w:t>with</w:t>
            </w:r>
            <w:r w:rsidR="007C064C" w:rsidRPr="00A136F4">
              <w:rPr>
                <w:rFonts w:ascii="Arial" w:hAnsi="Arial" w:cs="Arial"/>
                <w:lang w:eastAsia="zh-CN"/>
              </w:rPr>
              <w:t xml:space="preserve"> Telesur</w:t>
            </w:r>
            <w:r w:rsidRPr="00A136F4">
              <w:rPr>
                <w:rFonts w:ascii="Arial" w:hAnsi="Arial" w:cs="Arial"/>
                <w:lang w:eastAsia="zh-CN"/>
              </w:rPr>
              <w:t xml:space="preserve"> in 2017</w:t>
            </w:r>
            <w:r w:rsidR="007C064C" w:rsidRPr="00A136F4">
              <w:rPr>
                <w:rFonts w:ascii="Arial" w:hAnsi="Arial" w:cs="Arial"/>
                <w:lang w:eastAsia="zh-CN"/>
              </w:rPr>
              <w:t xml:space="preserve"> </w:t>
            </w:r>
          </w:p>
          <w:p w14:paraId="76CC5782" w14:textId="0BF0E552" w:rsidR="00E11429"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t>C</w:t>
            </w:r>
            <w:r w:rsidR="007C064C" w:rsidRPr="00A136F4">
              <w:rPr>
                <w:rFonts w:ascii="Arial" w:hAnsi="Arial" w:cs="Arial"/>
                <w:lang w:eastAsia="zh-CN"/>
              </w:rPr>
              <w:t>ongratulate</w:t>
            </w:r>
            <w:r w:rsidR="00A81840" w:rsidRPr="00A136F4">
              <w:rPr>
                <w:rFonts w:ascii="Arial" w:hAnsi="Arial" w:cs="Arial"/>
                <w:lang w:eastAsia="zh-CN"/>
              </w:rPr>
              <w:t>s</w:t>
            </w:r>
            <w:r w:rsidR="007C064C" w:rsidRPr="00A136F4">
              <w:rPr>
                <w:rFonts w:ascii="Arial" w:hAnsi="Arial" w:cs="Arial"/>
                <w:lang w:eastAsia="zh-CN"/>
              </w:rPr>
              <w:t xml:space="preserve"> Telesur with </w:t>
            </w:r>
            <w:r w:rsidRPr="00A136F4">
              <w:rPr>
                <w:rFonts w:ascii="Arial" w:hAnsi="Arial" w:cs="Arial"/>
                <w:lang w:eastAsia="zh-CN"/>
              </w:rPr>
              <w:t xml:space="preserve">its </w:t>
            </w:r>
            <w:r w:rsidR="007C064C" w:rsidRPr="00A136F4">
              <w:rPr>
                <w:rFonts w:ascii="Arial" w:hAnsi="Arial" w:cs="Arial"/>
                <w:lang w:eastAsia="zh-CN"/>
              </w:rPr>
              <w:t>40</w:t>
            </w:r>
            <w:r w:rsidR="007C064C" w:rsidRPr="00A136F4">
              <w:rPr>
                <w:rFonts w:ascii="Arial" w:hAnsi="Arial" w:cs="Arial"/>
                <w:vertAlign w:val="superscript"/>
                <w:lang w:eastAsia="zh-CN"/>
              </w:rPr>
              <w:t>th</w:t>
            </w:r>
            <w:r w:rsidR="007C064C" w:rsidRPr="00A136F4">
              <w:rPr>
                <w:rFonts w:ascii="Arial" w:hAnsi="Arial" w:cs="Arial"/>
                <w:lang w:eastAsia="zh-CN"/>
              </w:rPr>
              <w:t xml:space="preserve"> Anniversary</w:t>
            </w:r>
          </w:p>
          <w:p w14:paraId="27FE0F1F" w14:textId="5798780E" w:rsidR="007C064C"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t>Works with Huawei s</w:t>
            </w:r>
            <w:r w:rsidR="007C064C" w:rsidRPr="00A136F4">
              <w:rPr>
                <w:rFonts w:ascii="Arial" w:hAnsi="Arial" w:cs="Arial"/>
                <w:lang w:eastAsia="zh-CN"/>
              </w:rPr>
              <w:t>ince 2011 and s</w:t>
            </w:r>
            <w:r w:rsidRPr="00A136F4">
              <w:rPr>
                <w:rFonts w:ascii="Arial" w:hAnsi="Arial" w:cs="Arial"/>
                <w:lang w:eastAsia="zh-CN"/>
              </w:rPr>
              <w:t xml:space="preserve">tationed </w:t>
            </w:r>
            <w:r w:rsidR="007C064C" w:rsidRPr="00A136F4">
              <w:rPr>
                <w:rFonts w:ascii="Arial" w:hAnsi="Arial" w:cs="Arial"/>
                <w:lang w:eastAsia="zh-CN"/>
              </w:rPr>
              <w:t>in</w:t>
            </w:r>
            <w:r w:rsidRPr="00A136F4">
              <w:rPr>
                <w:rFonts w:ascii="Arial" w:hAnsi="Arial" w:cs="Arial"/>
                <w:lang w:eastAsia="zh-CN"/>
              </w:rPr>
              <w:t xml:space="preserve"> China since</w:t>
            </w:r>
            <w:r w:rsidR="007C064C" w:rsidRPr="00A136F4">
              <w:rPr>
                <w:rFonts w:ascii="Arial" w:hAnsi="Arial" w:cs="Arial"/>
                <w:lang w:eastAsia="zh-CN"/>
              </w:rPr>
              <w:t xml:space="preserve"> 2012</w:t>
            </w:r>
          </w:p>
          <w:p w14:paraId="2DEB8E8B" w14:textId="2169CCCB" w:rsidR="007C064C" w:rsidRPr="00A136F4" w:rsidRDefault="007C064C" w:rsidP="00A136F4">
            <w:pPr>
              <w:pStyle w:val="ListParagraph"/>
              <w:numPr>
                <w:ilvl w:val="0"/>
                <w:numId w:val="32"/>
              </w:numPr>
              <w:rPr>
                <w:rFonts w:ascii="Arial" w:hAnsi="Arial" w:cs="Arial"/>
                <w:lang w:eastAsia="zh-CN"/>
              </w:rPr>
            </w:pPr>
            <w:r w:rsidRPr="00A136F4">
              <w:rPr>
                <w:rFonts w:ascii="Arial" w:hAnsi="Arial" w:cs="Arial"/>
                <w:lang w:eastAsia="zh-CN"/>
              </w:rPr>
              <w:t xml:space="preserve">Short introduction of Huawei; </w:t>
            </w:r>
            <w:r w:rsidR="005F481C" w:rsidRPr="00A136F4">
              <w:rPr>
                <w:rFonts w:ascii="Arial" w:hAnsi="Arial" w:cs="Arial"/>
                <w:lang w:eastAsia="zh-CN"/>
              </w:rPr>
              <w:t xml:space="preserve">established </w:t>
            </w:r>
            <w:r w:rsidRPr="00A136F4">
              <w:rPr>
                <w:rFonts w:ascii="Arial" w:hAnsi="Arial" w:cs="Arial"/>
                <w:lang w:eastAsia="zh-CN"/>
              </w:rPr>
              <w:t>32 year ago</w:t>
            </w:r>
            <w:r w:rsidR="00A0226B" w:rsidRPr="00A136F4">
              <w:rPr>
                <w:rFonts w:ascii="Arial" w:hAnsi="Arial" w:cs="Arial"/>
                <w:lang w:eastAsia="zh-CN"/>
              </w:rPr>
              <w:t xml:space="preserve">, now represented in 157 countries, </w:t>
            </w:r>
            <w:r w:rsidR="005F481C" w:rsidRPr="00A136F4">
              <w:rPr>
                <w:rFonts w:ascii="Arial" w:hAnsi="Arial" w:cs="Arial"/>
                <w:lang w:eastAsia="zh-CN"/>
              </w:rPr>
              <w:t xml:space="preserve">has </w:t>
            </w:r>
            <w:r w:rsidR="00A0226B" w:rsidRPr="00A136F4">
              <w:rPr>
                <w:rFonts w:ascii="Arial" w:hAnsi="Arial" w:cs="Arial"/>
                <w:lang w:eastAsia="zh-CN"/>
              </w:rPr>
              <w:t>197000 employees</w:t>
            </w:r>
            <w:r w:rsidR="005F481C" w:rsidRPr="00A136F4">
              <w:rPr>
                <w:rFonts w:ascii="Arial" w:hAnsi="Arial" w:cs="Arial"/>
                <w:lang w:eastAsia="zh-CN"/>
              </w:rPr>
              <w:t xml:space="preserve"> worldwide</w:t>
            </w:r>
            <w:r w:rsidR="00A0226B" w:rsidRPr="00A136F4">
              <w:rPr>
                <w:rFonts w:ascii="Arial" w:hAnsi="Arial" w:cs="Arial"/>
                <w:lang w:eastAsia="zh-CN"/>
              </w:rPr>
              <w:t xml:space="preserve">, </w:t>
            </w:r>
            <w:r w:rsidR="005F481C" w:rsidRPr="00A136F4">
              <w:rPr>
                <w:rFonts w:ascii="Arial" w:hAnsi="Arial" w:cs="Arial"/>
                <w:lang w:eastAsia="zh-CN"/>
              </w:rPr>
              <w:t xml:space="preserve">of which </w:t>
            </w:r>
            <w:r w:rsidR="00A0226B" w:rsidRPr="00A136F4">
              <w:rPr>
                <w:rFonts w:ascii="Arial" w:hAnsi="Arial" w:cs="Arial"/>
                <w:lang w:eastAsia="zh-CN"/>
              </w:rPr>
              <w:t>more than 50% in R&amp;D</w:t>
            </w:r>
            <w:r w:rsidR="005F481C" w:rsidRPr="00A136F4">
              <w:rPr>
                <w:rFonts w:ascii="Arial" w:hAnsi="Arial" w:cs="Arial"/>
                <w:lang w:eastAsia="zh-CN"/>
              </w:rPr>
              <w:t>.</w:t>
            </w:r>
            <w:r w:rsidR="00A0226B" w:rsidRPr="00A136F4">
              <w:rPr>
                <w:rFonts w:ascii="Arial" w:hAnsi="Arial" w:cs="Arial"/>
                <w:lang w:eastAsia="zh-CN"/>
              </w:rPr>
              <w:t xml:space="preserve">, </w:t>
            </w:r>
            <w:r w:rsidR="005F481C" w:rsidRPr="00A136F4">
              <w:rPr>
                <w:rFonts w:ascii="Arial" w:hAnsi="Arial" w:cs="Arial"/>
                <w:lang w:eastAsia="zh-CN"/>
              </w:rPr>
              <w:t>I</w:t>
            </w:r>
            <w:r w:rsidR="00A0226B" w:rsidRPr="00A136F4">
              <w:rPr>
                <w:rFonts w:ascii="Arial" w:hAnsi="Arial" w:cs="Arial"/>
                <w:lang w:eastAsia="zh-CN"/>
              </w:rPr>
              <w:t>nnovation is one of the spearhead</w:t>
            </w:r>
            <w:r w:rsidR="005F481C" w:rsidRPr="00A136F4">
              <w:rPr>
                <w:rFonts w:ascii="Arial" w:hAnsi="Arial" w:cs="Arial"/>
                <w:lang w:eastAsia="zh-CN"/>
              </w:rPr>
              <w:t>s</w:t>
            </w:r>
            <w:r w:rsidR="00A0226B" w:rsidRPr="00A136F4">
              <w:rPr>
                <w:rFonts w:ascii="Arial" w:hAnsi="Arial" w:cs="Arial"/>
                <w:lang w:eastAsia="zh-CN"/>
              </w:rPr>
              <w:t xml:space="preserve"> of the company</w:t>
            </w:r>
            <w:r w:rsidR="005F481C" w:rsidRPr="00A136F4">
              <w:rPr>
                <w:rFonts w:ascii="Arial" w:hAnsi="Arial" w:cs="Arial"/>
                <w:lang w:eastAsia="zh-CN"/>
              </w:rPr>
              <w:t xml:space="preserve"> and invests h</w:t>
            </w:r>
            <w:r w:rsidR="00A0226B" w:rsidRPr="00A136F4">
              <w:rPr>
                <w:rFonts w:ascii="Arial" w:hAnsi="Arial" w:cs="Arial"/>
                <w:lang w:eastAsia="zh-CN"/>
              </w:rPr>
              <w:t>eav</w:t>
            </w:r>
            <w:r w:rsidR="005F481C" w:rsidRPr="00A136F4">
              <w:rPr>
                <w:rFonts w:ascii="Arial" w:hAnsi="Arial" w:cs="Arial"/>
                <w:lang w:eastAsia="zh-CN"/>
              </w:rPr>
              <w:t>ily</w:t>
            </w:r>
            <w:r w:rsidR="00A0226B" w:rsidRPr="00A136F4">
              <w:rPr>
                <w:rFonts w:ascii="Arial" w:hAnsi="Arial" w:cs="Arial"/>
                <w:lang w:eastAsia="zh-CN"/>
              </w:rPr>
              <w:t xml:space="preserve"> in R&amp;D</w:t>
            </w:r>
          </w:p>
          <w:p w14:paraId="5BB81455" w14:textId="77777777" w:rsidR="005F481C"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t>I</w:t>
            </w:r>
            <w:r w:rsidR="00A0226B" w:rsidRPr="00A136F4">
              <w:rPr>
                <w:rFonts w:ascii="Arial" w:hAnsi="Arial" w:cs="Arial"/>
                <w:lang w:eastAsia="zh-CN"/>
              </w:rPr>
              <w:t>nclusiveness i</w:t>
            </w:r>
            <w:r w:rsidRPr="00A136F4">
              <w:rPr>
                <w:rFonts w:ascii="Arial" w:hAnsi="Arial" w:cs="Arial"/>
                <w:lang w:eastAsia="zh-CN"/>
              </w:rPr>
              <w:t>s</w:t>
            </w:r>
            <w:r w:rsidR="00A0226B" w:rsidRPr="00A136F4">
              <w:rPr>
                <w:rFonts w:ascii="Arial" w:hAnsi="Arial" w:cs="Arial"/>
                <w:lang w:eastAsia="zh-CN"/>
              </w:rPr>
              <w:t xml:space="preserve"> already embedded in the mission of the Huawei</w:t>
            </w:r>
            <w:r w:rsidRPr="00A136F4">
              <w:rPr>
                <w:rFonts w:ascii="Arial" w:hAnsi="Arial" w:cs="Arial"/>
                <w:lang w:eastAsia="zh-CN"/>
              </w:rPr>
              <w:t>.</w:t>
            </w:r>
          </w:p>
          <w:p w14:paraId="5AECBB61" w14:textId="404D8F77" w:rsidR="00A0226B" w:rsidRPr="00A136F4" w:rsidRDefault="00A0226B" w:rsidP="00A136F4">
            <w:pPr>
              <w:pStyle w:val="ListParagraph"/>
              <w:numPr>
                <w:ilvl w:val="0"/>
                <w:numId w:val="32"/>
              </w:numPr>
              <w:rPr>
                <w:rFonts w:ascii="Arial" w:hAnsi="Arial" w:cs="Arial"/>
                <w:lang w:eastAsia="zh-CN"/>
              </w:rPr>
            </w:pPr>
            <w:r w:rsidRPr="00A136F4">
              <w:rPr>
                <w:rFonts w:ascii="Arial" w:hAnsi="Arial" w:cs="Arial"/>
                <w:lang w:eastAsia="zh-CN"/>
              </w:rPr>
              <w:t xml:space="preserve">ITU is an important partner </w:t>
            </w:r>
            <w:r w:rsidR="005F481C" w:rsidRPr="00A136F4">
              <w:rPr>
                <w:rFonts w:ascii="Arial" w:hAnsi="Arial" w:cs="Arial"/>
                <w:lang w:eastAsia="zh-CN"/>
              </w:rPr>
              <w:t xml:space="preserve">of Huawei </w:t>
            </w:r>
            <w:r w:rsidRPr="00A136F4">
              <w:rPr>
                <w:rFonts w:ascii="Arial" w:hAnsi="Arial" w:cs="Arial"/>
                <w:lang w:eastAsia="zh-CN"/>
              </w:rPr>
              <w:t xml:space="preserve">has the contribution </w:t>
            </w:r>
            <w:r w:rsidR="005F481C" w:rsidRPr="00A136F4">
              <w:rPr>
                <w:rFonts w:ascii="Arial" w:hAnsi="Arial" w:cs="Arial"/>
                <w:lang w:eastAsia="zh-CN"/>
              </w:rPr>
              <w:t>to</w:t>
            </w:r>
            <w:r w:rsidRPr="00A136F4">
              <w:rPr>
                <w:rFonts w:ascii="Arial" w:hAnsi="Arial" w:cs="Arial"/>
                <w:lang w:eastAsia="zh-CN"/>
              </w:rPr>
              <w:t xml:space="preserve"> SDGs </w:t>
            </w:r>
            <w:r w:rsidR="005F481C" w:rsidRPr="00A136F4">
              <w:rPr>
                <w:rFonts w:ascii="Arial" w:hAnsi="Arial" w:cs="Arial"/>
                <w:lang w:eastAsia="zh-CN"/>
              </w:rPr>
              <w:t xml:space="preserve">clearly </w:t>
            </w:r>
            <w:r w:rsidRPr="00A136F4">
              <w:rPr>
                <w:rFonts w:ascii="Arial" w:hAnsi="Arial" w:cs="Arial"/>
                <w:lang w:eastAsia="zh-CN"/>
              </w:rPr>
              <w:t>formulated</w:t>
            </w:r>
          </w:p>
          <w:p w14:paraId="62AF089D" w14:textId="14497118" w:rsidR="00A0226B" w:rsidRPr="00A136F4" w:rsidRDefault="00A0226B" w:rsidP="00A136F4">
            <w:pPr>
              <w:pStyle w:val="ListParagraph"/>
              <w:numPr>
                <w:ilvl w:val="0"/>
                <w:numId w:val="32"/>
              </w:numPr>
              <w:rPr>
                <w:rFonts w:ascii="Arial" w:hAnsi="Arial" w:cs="Arial"/>
                <w:lang w:eastAsia="zh-CN"/>
              </w:rPr>
            </w:pPr>
            <w:r w:rsidRPr="00A136F4">
              <w:rPr>
                <w:rFonts w:ascii="Arial" w:hAnsi="Arial" w:cs="Arial"/>
                <w:lang w:eastAsia="zh-CN"/>
              </w:rPr>
              <w:t>ITU is using digital technologies for achievement SDGs</w:t>
            </w:r>
          </w:p>
          <w:p w14:paraId="1F29BE46" w14:textId="09067955" w:rsidR="00A0226B" w:rsidRPr="00A136F4" w:rsidRDefault="00A0226B" w:rsidP="00A136F4">
            <w:pPr>
              <w:pStyle w:val="ListParagraph"/>
              <w:numPr>
                <w:ilvl w:val="0"/>
                <w:numId w:val="32"/>
              </w:numPr>
              <w:rPr>
                <w:rFonts w:ascii="Arial" w:hAnsi="Arial" w:cs="Arial"/>
                <w:lang w:eastAsia="zh-CN"/>
              </w:rPr>
            </w:pPr>
            <w:r w:rsidRPr="00A136F4">
              <w:rPr>
                <w:rFonts w:ascii="Arial" w:hAnsi="Arial" w:cs="Arial"/>
                <w:lang w:eastAsia="zh-CN"/>
              </w:rPr>
              <w:t>Inclusiveness could be achieved through access to information and services, connectivity between people and organisations, productivity and resource efficiency (economic growth) – ICT can play an i</w:t>
            </w:r>
            <w:r w:rsidR="005F481C" w:rsidRPr="00A136F4">
              <w:rPr>
                <w:rFonts w:ascii="Arial" w:hAnsi="Arial" w:cs="Arial"/>
                <w:lang w:eastAsia="zh-CN"/>
              </w:rPr>
              <w:t>m</w:t>
            </w:r>
            <w:r w:rsidRPr="00A136F4">
              <w:rPr>
                <w:rFonts w:ascii="Arial" w:hAnsi="Arial" w:cs="Arial"/>
                <w:lang w:eastAsia="zh-CN"/>
              </w:rPr>
              <w:t>port</w:t>
            </w:r>
            <w:r w:rsidR="005F481C" w:rsidRPr="00A136F4">
              <w:rPr>
                <w:rFonts w:ascii="Arial" w:hAnsi="Arial" w:cs="Arial"/>
                <w:lang w:eastAsia="zh-CN"/>
              </w:rPr>
              <w:t>ant role</w:t>
            </w:r>
          </w:p>
          <w:p w14:paraId="6E036C6E" w14:textId="10E09E54" w:rsidR="00A0226B" w:rsidRPr="00A136F4" w:rsidRDefault="00A0226B" w:rsidP="00A136F4">
            <w:pPr>
              <w:pStyle w:val="ListParagraph"/>
              <w:numPr>
                <w:ilvl w:val="0"/>
                <w:numId w:val="32"/>
              </w:numPr>
              <w:rPr>
                <w:rFonts w:ascii="Arial" w:hAnsi="Arial" w:cs="Arial"/>
                <w:lang w:eastAsia="zh-CN"/>
              </w:rPr>
            </w:pPr>
            <w:r w:rsidRPr="00A136F4">
              <w:rPr>
                <w:rFonts w:ascii="Arial" w:hAnsi="Arial" w:cs="Arial"/>
                <w:lang w:eastAsia="zh-CN"/>
              </w:rPr>
              <w:t>Four pil</w:t>
            </w:r>
            <w:r w:rsidR="00C472C6" w:rsidRPr="00A136F4">
              <w:rPr>
                <w:rFonts w:ascii="Arial" w:hAnsi="Arial" w:cs="Arial"/>
                <w:lang w:eastAsia="zh-CN"/>
              </w:rPr>
              <w:t>lars</w:t>
            </w:r>
            <w:r w:rsidRPr="00A136F4">
              <w:rPr>
                <w:rFonts w:ascii="Arial" w:hAnsi="Arial" w:cs="Arial"/>
                <w:lang w:eastAsia="zh-CN"/>
              </w:rPr>
              <w:t xml:space="preserve"> of Huawei</w:t>
            </w:r>
            <w:r w:rsidR="005F481C" w:rsidRPr="00A136F4">
              <w:rPr>
                <w:rFonts w:ascii="Arial" w:hAnsi="Arial" w:cs="Arial"/>
                <w:lang w:eastAsia="zh-CN"/>
              </w:rPr>
              <w:t xml:space="preserve"> are: </w:t>
            </w:r>
            <w:r w:rsidRPr="00A136F4">
              <w:rPr>
                <w:rFonts w:ascii="Arial" w:hAnsi="Arial" w:cs="Arial"/>
                <w:lang w:eastAsia="zh-CN"/>
              </w:rPr>
              <w:t>Digital inclusion</w:t>
            </w:r>
            <w:r w:rsidR="005F481C" w:rsidRPr="00A136F4">
              <w:rPr>
                <w:rFonts w:ascii="Arial" w:hAnsi="Arial" w:cs="Arial"/>
                <w:lang w:eastAsia="zh-CN"/>
              </w:rPr>
              <w:t xml:space="preserve">; </w:t>
            </w:r>
            <w:r w:rsidRPr="00A136F4">
              <w:rPr>
                <w:rFonts w:ascii="Arial" w:hAnsi="Arial" w:cs="Arial"/>
                <w:lang w:eastAsia="zh-CN"/>
              </w:rPr>
              <w:t>Env</w:t>
            </w:r>
            <w:r w:rsidR="005F481C" w:rsidRPr="00A136F4">
              <w:rPr>
                <w:rFonts w:ascii="Arial" w:hAnsi="Arial" w:cs="Arial"/>
                <w:lang w:eastAsia="zh-CN"/>
              </w:rPr>
              <w:t>ironmental</w:t>
            </w:r>
            <w:r w:rsidRPr="00A136F4">
              <w:rPr>
                <w:rFonts w:ascii="Arial" w:hAnsi="Arial" w:cs="Arial"/>
                <w:lang w:eastAsia="zh-CN"/>
              </w:rPr>
              <w:t xml:space="preserve"> protection</w:t>
            </w:r>
            <w:r w:rsidR="005F481C" w:rsidRPr="00A136F4">
              <w:rPr>
                <w:rFonts w:ascii="Arial" w:hAnsi="Arial" w:cs="Arial"/>
                <w:lang w:eastAsia="zh-CN"/>
              </w:rPr>
              <w:t xml:space="preserve">; Security and trustworthiness; and </w:t>
            </w:r>
            <w:r w:rsidRPr="00A136F4">
              <w:rPr>
                <w:rFonts w:ascii="Arial" w:hAnsi="Arial" w:cs="Arial"/>
                <w:lang w:eastAsia="zh-CN"/>
              </w:rPr>
              <w:t>Healt</w:t>
            </w:r>
            <w:r w:rsidR="005F481C" w:rsidRPr="00A136F4">
              <w:rPr>
                <w:rFonts w:ascii="Arial" w:hAnsi="Arial" w:cs="Arial"/>
                <w:lang w:eastAsia="zh-CN"/>
              </w:rPr>
              <w:t>h</w:t>
            </w:r>
            <w:r w:rsidRPr="00A136F4">
              <w:rPr>
                <w:rFonts w:ascii="Arial" w:hAnsi="Arial" w:cs="Arial"/>
                <w:lang w:eastAsia="zh-CN"/>
              </w:rPr>
              <w:t>y and harmonious ecosystem</w:t>
            </w:r>
            <w:r w:rsidR="005F481C" w:rsidRPr="00A136F4">
              <w:rPr>
                <w:rFonts w:ascii="Arial" w:hAnsi="Arial" w:cs="Arial"/>
                <w:lang w:eastAsia="zh-CN"/>
              </w:rPr>
              <w:t>.</w:t>
            </w:r>
          </w:p>
          <w:p w14:paraId="16C8BBCC" w14:textId="2A9F3BEE" w:rsidR="00A0226B"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t xml:space="preserve">Huawei produces the </w:t>
            </w:r>
            <w:r w:rsidR="00A0226B" w:rsidRPr="00A136F4">
              <w:rPr>
                <w:rFonts w:ascii="Arial" w:hAnsi="Arial" w:cs="Arial"/>
                <w:lang w:eastAsia="zh-CN"/>
              </w:rPr>
              <w:t xml:space="preserve">Global </w:t>
            </w:r>
            <w:r w:rsidRPr="00A136F4">
              <w:rPr>
                <w:rFonts w:ascii="Arial" w:hAnsi="Arial" w:cs="Arial"/>
                <w:lang w:eastAsia="zh-CN"/>
              </w:rPr>
              <w:t>C</w:t>
            </w:r>
            <w:r w:rsidR="00A0226B" w:rsidRPr="00A136F4">
              <w:rPr>
                <w:rFonts w:ascii="Arial" w:hAnsi="Arial" w:cs="Arial"/>
                <w:lang w:eastAsia="zh-CN"/>
              </w:rPr>
              <w:t xml:space="preserve">onnectivity </w:t>
            </w:r>
            <w:r w:rsidRPr="00A136F4">
              <w:rPr>
                <w:rFonts w:ascii="Arial" w:hAnsi="Arial" w:cs="Arial"/>
                <w:lang w:eastAsia="zh-CN"/>
              </w:rPr>
              <w:t>I</w:t>
            </w:r>
            <w:r w:rsidR="00A0226B" w:rsidRPr="00A136F4">
              <w:rPr>
                <w:rFonts w:ascii="Arial" w:hAnsi="Arial" w:cs="Arial"/>
                <w:lang w:eastAsia="zh-CN"/>
              </w:rPr>
              <w:t>ndex</w:t>
            </w:r>
            <w:r w:rsidRPr="00A136F4">
              <w:rPr>
                <w:rFonts w:ascii="Arial" w:hAnsi="Arial" w:cs="Arial"/>
                <w:lang w:eastAsia="zh-CN"/>
              </w:rPr>
              <w:t xml:space="preserve"> report </w:t>
            </w:r>
            <w:r w:rsidR="00A0226B" w:rsidRPr="00A136F4">
              <w:rPr>
                <w:rFonts w:ascii="Arial" w:hAnsi="Arial" w:cs="Arial"/>
                <w:lang w:eastAsia="zh-CN"/>
              </w:rPr>
              <w:t>annually</w:t>
            </w:r>
            <w:r w:rsidRPr="00A136F4">
              <w:rPr>
                <w:rFonts w:ascii="Arial" w:hAnsi="Arial" w:cs="Arial"/>
                <w:lang w:eastAsia="zh-CN"/>
              </w:rPr>
              <w:t>;</w:t>
            </w:r>
            <w:r w:rsidR="00A0226B" w:rsidRPr="00A136F4">
              <w:rPr>
                <w:rFonts w:ascii="Arial" w:hAnsi="Arial" w:cs="Arial"/>
                <w:lang w:eastAsia="zh-CN"/>
              </w:rPr>
              <w:t xml:space="preserve"> report</w:t>
            </w:r>
            <w:r w:rsidRPr="00A136F4">
              <w:rPr>
                <w:rFonts w:ascii="Arial" w:hAnsi="Arial" w:cs="Arial"/>
                <w:lang w:eastAsia="zh-CN"/>
              </w:rPr>
              <w:t>s</w:t>
            </w:r>
            <w:r w:rsidR="00A0226B" w:rsidRPr="00A136F4">
              <w:rPr>
                <w:rFonts w:ascii="Arial" w:hAnsi="Arial" w:cs="Arial"/>
                <w:lang w:eastAsia="zh-CN"/>
              </w:rPr>
              <w:t xml:space="preserve"> the index of each country, and countries are supported to improve the</w:t>
            </w:r>
            <w:r w:rsidR="00C472C6" w:rsidRPr="00A136F4">
              <w:rPr>
                <w:rFonts w:ascii="Arial" w:hAnsi="Arial" w:cs="Arial"/>
                <w:lang w:eastAsia="zh-CN"/>
              </w:rPr>
              <w:t>ir</w:t>
            </w:r>
            <w:r w:rsidR="00A0226B" w:rsidRPr="00A136F4">
              <w:rPr>
                <w:rFonts w:ascii="Arial" w:hAnsi="Arial" w:cs="Arial"/>
                <w:lang w:eastAsia="zh-CN"/>
              </w:rPr>
              <w:t xml:space="preserve"> connectivity</w:t>
            </w:r>
            <w:r w:rsidRPr="00A136F4">
              <w:rPr>
                <w:rFonts w:ascii="Arial" w:hAnsi="Arial" w:cs="Arial"/>
                <w:lang w:eastAsia="zh-CN"/>
              </w:rPr>
              <w:t>.</w:t>
            </w:r>
          </w:p>
          <w:p w14:paraId="12580FFF" w14:textId="48D834CE" w:rsidR="00A0226B"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t xml:space="preserve">Main concern of ICT is </w:t>
            </w:r>
            <w:r w:rsidR="00A0226B" w:rsidRPr="00A136F4">
              <w:rPr>
                <w:rFonts w:ascii="Arial" w:hAnsi="Arial" w:cs="Arial"/>
                <w:lang w:eastAsia="zh-CN"/>
              </w:rPr>
              <w:t>security and trustworthiness</w:t>
            </w:r>
            <w:r w:rsidRPr="00A136F4">
              <w:rPr>
                <w:rFonts w:ascii="Arial" w:hAnsi="Arial" w:cs="Arial"/>
                <w:lang w:eastAsia="zh-CN"/>
              </w:rPr>
              <w:t xml:space="preserve"> related to </w:t>
            </w:r>
            <w:r w:rsidR="00A0226B" w:rsidRPr="00A136F4">
              <w:rPr>
                <w:rFonts w:ascii="Arial" w:hAnsi="Arial" w:cs="Arial"/>
                <w:lang w:eastAsia="zh-CN"/>
              </w:rPr>
              <w:t xml:space="preserve">data </w:t>
            </w:r>
            <w:r w:rsidRPr="00A136F4">
              <w:rPr>
                <w:rFonts w:ascii="Arial" w:hAnsi="Arial" w:cs="Arial"/>
                <w:lang w:eastAsia="zh-CN"/>
              </w:rPr>
              <w:t xml:space="preserve">security </w:t>
            </w:r>
            <w:r w:rsidR="00A0226B" w:rsidRPr="00A136F4">
              <w:rPr>
                <w:rFonts w:ascii="Arial" w:hAnsi="Arial" w:cs="Arial"/>
                <w:lang w:eastAsia="zh-CN"/>
              </w:rPr>
              <w:t>and privacy</w:t>
            </w:r>
            <w:r w:rsidRPr="00A136F4">
              <w:rPr>
                <w:rFonts w:ascii="Arial" w:hAnsi="Arial" w:cs="Arial"/>
                <w:lang w:eastAsia="zh-CN"/>
              </w:rPr>
              <w:t>.</w:t>
            </w:r>
          </w:p>
          <w:p w14:paraId="438A7E8E" w14:textId="38AE309D" w:rsidR="00A0226B" w:rsidRPr="00A136F4" w:rsidRDefault="005F481C" w:rsidP="00A136F4">
            <w:pPr>
              <w:pStyle w:val="ListParagraph"/>
              <w:numPr>
                <w:ilvl w:val="0"/>
                <w:numId w:val="32"/>
              </w:numPr>
              <w:rPr>
                <w:rFonts w:ascii="Arial" w:hAnsi="Arial" w:cs="Arial"/>
                <w:lang w:eastAsia="zh-CN"/>
              </w:rPr>
            </w:pPr>
            <w:r w:rsidRPr="00A136F4">
              <w:rPr>
                <w:rFonts w:ascii="Arial" w:hAnsi="Arial" w:cs="Arial"/>
                <w:lang w:eastAsia="zh-CN"/>
              </w:rPr>
              <w:lastRenderedPageBreak/>
              <w:t xml:space="preserve">Through its </w:t>
            </w:r>
            <w:r w:rsidR="00A0226B" w:rsidRPr="00A136F4">
              <w:rPr>
                <w:rFonts w:ascii="Arial" w:hAnsi="Arial" w:cs="Arial"/>
                <w:lang w:eastAsia="zh-CN"/>
              </w:rPr>
              <w:t>Tech for All programme</w:t>
            </w:r>
            <w:r w:rsidRPr="00A136F4">
              <w:rPr>
                <w:rFonts w:ascii="Arial" w:hAnsi="Arial" w:cs="Arial"/>
                <w:lang w:eastAsia="zh-CN"/>
              </w:rPr>
              <w:t xml:space="preserve"> in</w:t>
            </w:r>
            <w:r w:rsidR="00A0226B" w:rsidRPr="00A136F4">
              <w:rPr>
                <w:rFonts w:ascii="Arial" w:hAnsi="Arial" w:cs="Arial"/>
                <w:lang w:eastAsia="zh-CN"/>
              </w:rPr>
              <w:t xml:space="preserve"> coorperation with universities and scho</w:t>
            </w:r>
            <w:r w:rsidRPr="00A136F4">
              <w:rPr>
                <w:rFonts w:ascii="Arial" w:hAnsi="Arial" w:cs="Arial"/>
                <w:lang w:eastAsia="zh-CN"/>
              </w:rPr>
              <w:t>o</w:t>
            </w:r>
            <w:r w:rsidR="00A0226B" w:rsidRPr="00A136F4">
              <w:rPr>
                <w:rFonts w:ascii="Arial" w:hAnsi="Arial" w:cs="Arial"/>
                <w:lang w:eastAsia="zh-CN"/>
              </w:rPr>
              <w:t xml:space="preserve">ls, </w:t>
            </w:r>
            <w:r w:rsidRPr="00A136F4">
              <w:rPr>
                <w:rFonts w:ascii="Arial" w:hAnsi="Arial" w:cs="Arial"/>
                <w:lang w:eastAsia="zh-CN"/>
              </w:rPr>
              <w:t xml:space="preserve">Huawei </w:t>
            </w:r>
            <w:r w:rsidR="00A0226B" w:rsidRPr="00A136F4">
              <w:rPr>
                <w:rFonts w:ascii="Arial" w:hAnsi="Arial" w:cs="Arial"/>
                <w:lang w:eastAsia="zh-CN"/>
              </w:rPr>
              <w:t>help</w:t>
            </w:r>
            <w:r w:rsidRPr="00A136F4">
              <w:rPr>
                <w:rFonts w:ascii="Arial" w:hAnsi="Arial" w:cs="Arial"/>
                <w:lang w:eastAsia="zh-CN"/>
              </w:rPr>
              <w:t>s</w:t>
            </w:r>
            <w:r w:rsidR="00A0226B" w:rsidRPr="00A136F4">
              <w:rPr>
                <w:rFonts w:ascii="Arial" w:hAnsi="Arial" w:cs="Arial"/>
                <w:lang w:eastAsia="zh-CN"/>
              </w:rPr>
              <w:t xml:space="preserve"> to train students in ICT</w:t>
            </w:r>
            <w:r w:rsidRPr="00A136F4">
              <w:rPr>
                <w:rFonts w:ascii="Arial" w:hAnsi="Arial" w:cs="Arial"/>
                <w:lang w:eastAsia="zh-CN"/>
              </w:rPr>
              <w:t xml:space="preserve"> </w:t>
            </w:r>
            <w:r w:rsidR="00A0226B" w:rsidRPr="00A136F4">
              <w:rPr>
                <w:rFonts w:ascii="Arial" w:hAnsi="Arial" w:cs="Arial"/>
                <w:lang w:eastAsia="zh-CN"/>
              </w:rPr>
              <w:t>to address the gap in talent</w:t>
            </w:r>
            <w:r w:rsidR="001917F4" w:rsidRPr="00A136F4">
              <w:rPr>
                <w:rFonts w:ascii="Arial" w:hAnsi="Arial" w:cs="Arial"/>
                <w:lang w:eastAsia="zh-CN"/>
              </w:rPr>
              <w:t xml:space="preserve"> and t</w:t>
            </w:r>
            <w:r w:rsidR="00A0226B" w:rsidRPr="00A136F4">
              <w:rPr>
                <w:rFonts w:ascii="Arial" w:hAnsi="Arial" w:cs="Arial"/>
                <w:lang w:eastAsia="zh-CN"/>
              </w:rPr>
              <w:t>o improve the supply of students in ICT</w:t>
            </w:r>
            <w:r w:rsidR="001917F4" w:rsidRPr="00A136F4">
              <w:rPr>
                <w:rFonts w:ascii="Arial" w:hAnsi="Arial" w:cs="Arial"/>
                <w:lang w:eastAsia="zh-CN"/>
              </w:rPr>
              <w:t xml:space="preserve">. This is done through </w:t>
            </w:r>
            <w:r w:rsidR="00A0226B" w:rsidRPr="00A136F4">
              <w:rPr>
                <w:rFonts w:ascii="Arial" w:hAnsi="Arial" w:cs="Arial"/>
                <w:lang w:eastAsia="zh-CN"/>
              </w:rPr>
              <w:t>train the trainer</w:t>
            </w:r>
            <w:r w:rsidR="001917F4" w:rsidRPr="00A136F4">
              <w:rPr>
                <w:rFonts w:ascii="Arial" w:hAnsi="Arial" w:cs="Arial"/>
                <w:lang w:eastAsia="zh-CN"/>
              </w:rPr>
              <w:t>s</w:t>
            </w:r>
            <w:r w:rsidR="00A0226B" w:rsidRPr="00A136F4">
              <w:rPr>
                <w:rFonts w:ascii="Arial" w:hAnsi="Arial" w:cs="Arial"/>
                <w:lang w:eastAsia="zh-CN"/>
              </w:rPr>
              <w:t xml:space="preserve"> and curriculum development.</w:t>
            </w:r>
          </w:p>
          <w:p w14:paraId="4E5838AE" w14:textId="0E13FB3E" w:rsidR="00A97326" w:rsidRPr="00A136F4" w:rsidRDefault="00C472C6" w:rsidP="00A136F4">
            <w:pPr>
              <w:pStyle w:val="ListParagraph"/>
              <w:numPr>
                <w:ilvl w:val="0"/>
                <w:numId w:val="32"/>
              </w:numPr>
              <w:rPr>
                <w:rFonts w:ascii="Arial" w:hAnsi="Arial" w:cs="Arial"/>
                <w:lang w:eastAsia="zh-CN"/>
              </w:rPr>
            </w:pPr>
            <w:r w:rsidRPr="00A136F4">
              <w:rPr>
                <w:rFonts w:ascii="Arial" w:hAnsi="Arial" w:cs="Arial"/>
                <w:lang w:eastAsia="zh-CN"/>
              </w:rPr>
              <w:t xml:space="preserve">To comply with sustainability and contribute towards achievement of SDGs, </w:t>
            </w:r>
            <w:r w:rsidR="001917F4" w:rsidRPr="00A136F4">
              <w:rPr>
                <w:rFonts w:ascii="Arial" w:hAnsi="Arial" w:cs="Arial"/>
                <w:lang w:eastAsia="zh-CN"/>
              </w:rPr>
              <w:t>Huawei w</w:t>
            </w:r>
            <w:r w:rsidR="00A0226B" w:rsidRPr="00A136F4">
              <w:rPr>
                <w:rFonts w:ascii="Arial" w:hAnsi="Arial" w:cs="Arial"/>
                <w:lang w:eastAsia="zh-CN"/>
              </w:rPr>
              <w:t xml:space="preserve">orks closely with suppliers on </w:t>
            </w:r>
            <w:r w:rsidRPr="00A136F4">
              <w:rPr>
                <w:rFonts w:ascii="Arial" w:hAnsi="Arial" w:cs="Arial"/>
                <w:lang w:eastAsia="zh-CN"/>
              </w:rPr>
              <w:t xml:space="preserve">energy efficiency to reduce energy consumption, </w:t>
            </w:r>
            <w:r w:rsidR="00A97326" w:rsidRPr="00A136F4">
              <w:rPr>
                <w:rFonts w:ascii="Arial" w:hAnsi="Arial" w:cs="Arial"/>
                <w:lang w:eastAsia="zh-CN"/>
              </w:rPr>
              <w:t>trustw</w:t>
            </w:r>
            <w:r w:rsidR="001917F4" w:rsidRPr="00A136F4">
              <w:rPr>
                <w:rFonts w:ascii="Arial" w:hAnsi="Arial" w:cs="Arial"/>
                <w:lang w:eastAsia="zh-CN"/>
              </w:rPr>
              <w:t>o</w:t>
            </w:r>
            <w:r w:rsidR="00A97326" w:rsidRPr="00A136F4">
              <w:rPr>
                <w:rFonts w:ascii="Arial" w:hAnsi="Arial" w:cs="Arial"/>
                <w:lang w:eastAsia="zh-CN"/>
              </w:rPr>
              <w:t>rt</w:t>
            </w:r>
            <w:r w:rsidR="001917F4" w:rsidRPr="00A136F4">
              <w:rPr>
                <w:rFonts w:ascii="Arial" w:hAnsi="Arial" w:cs="Arial"/>
                <w:lang w:eastAsia="zh-CN"/>
              </w:rPr>
              <w:t>h</w:t>
            </w:r>
            <w:r w:rsidR="00A97326" w:rsidRPr="00A136F4">
              <w:rPr>
                <w:rFonts w:ascii="Arial" w:hAnsi="Arial" w:cs="Arial"/>
                <w:lang w:eastAsia="zh-CN"/>
              </w:rPr>
              <w:t xml:space="preserve">iness and </w:t>
            </w:r>
            <w:r w:rsidRPr="00A136F4">
              <w:rPr>
                <w:rFonts w:ascii="Arial" w:hAnsi="Arial" w:cs="Arial"/>
                <w:lang w:eastAsia="zh-CN"/>
              </w:rPr>
              <w:t xml:space="preserve">harmonious ecosystems, and on </w:t>
            </w:r>
            <w:r w:rsidR="00A97326" w:rsidRPr="00A136F4">
              <w:rPr>
                <w:rFonts w:ascii="Arial" w:hAnsi="Arial" w:cs="Arial"/>
                <w:lang w:eastAsia="zh-CN"/>
              </w:rPr>
              <w:t>harmonious ecosystem</w:t>
            </w:r>
            <w:r w:rsidRPr="00A136F4">
              <w:rPr>
                <w:rFonts w:ascii="Arial" w:hAnsi="Arial" w:cs="Arial"/>
                <w:lang w:eastAsia="zh-CN"/>
              </w:rPr>
              <w:t>s</w:t>
            </w:r>
            <w:r w:rsidR="00A97326" w:rsidRPr="00A136F4">
              <w:rPr>
                <w:rFonts w:ascii="Arial" w:hAnsi="Arial" w:cs="Arial"/>
                <w:lang w:eastAsia="zh-CN"/>
              </w:rPr>
              <w:t xml:space="preserve"> with </w:t>
            </w:r>
            <w:r w:rsidRPr="00A136F4">
              <w:rPr>
                <w:rFonts w:ascii="Arial" w:hAnsi="Arial" w:cs="Arial"/>
                <w:lang w:eastAsia="zh-CN"/>
              </w:rPr>
              <w:t>their employees.</w:t>
            </w:r>
          </w:p>
          <w:p w14:paraId="7220CF7B" w14:textId="34B3572B" w:rsidR="00A97326" w:rsidRPr="00A136F4" w:rsidRDefault="00C472C6" w:rsidP="00A136F4">
            <w:pPr>
              <w:pStyle w:val="ListParagraph"/>
              <w:numPr>
                <w:ilvl w:val="0"/>
                <w:numId w:val="32"/>
              </w:numPr>
              <w:rPr>
                <w:rFonts w:ascii="Arial" w:hAnsi="Arial" w:cs="Arial"/>
                <w:lang w:eastAsia="zh-CN"/>
              </w:rPr>
            </w:pPr>
            <w:r w:rsidRPr="00A136F4">
              <w:rPr>
                <w:rFonts w:ascii="Arial" w:hAnsi="Arial" w:cs="Arial"/>
                <w:lang w:eastAsia="zh-CN"/>
              </w:rPr>
              <w:t xml:space="preserve">Through its </w:t>
            </w:r>
            <w:r w:rsidR="00A97326" w:rsidRPr="00A136F4">
              <w:rPr>
                <w:rFonts w:ascii="Arial" w:hAnsi="Arial" w:cs="Arial"/>
                <w:lang w:eastAsia="zh-CN"/>
              </w:rPr>
              <w:t xml:space="preserve">ICT trucks, </w:t>
            </w:r>
            <w:r w:rsidRPr="00A136F4">
              <w:rPr>
                <w:rFonts w:ascii="Arial" w:hAnsi="Arial" w:cs="Arial"/>
                <w:lang w:eastAsia="zh-CN"/>
              </w:rPr>
              <w:t xml:space="preserve">Huawei contributes towards ICT inclusiveness: </w:t>
            </w:r>
            <w:r w:rsidR="00A97326" w:rsidRPr="00A136F4">
              <w:rPr>
                <w:rFonts w:ascii="Arial" w:hAnsi="Arial" w:cs="Arial"/>
                <w:lang w:eastAsia="zh-CN"/>
              </w:rPr>
              <w:t>travelling in different countries, students can use the technology in expanding the</w:t>
            </w:r>
            <w:r w:rsidRPr="00A136F4">
              <w:rPr>
                <w:rFonts w:ascii="Arial" w:hAnsi="Arial" w:cs="Arial"/>
                <w:lang w:eastAsia="zh-CN"/>
              </w:rPr>
              <w:t xml:space="preserve"> knowledge and access to information.</w:t>
            </w:r>
            <w:r w:rsidR="00A97326" w:rsidRPr="00A136F4">
              <w:rPr>
                <w:rFonts w:ascii="Arial" w:hAnsi="Arial" w:cs="Arial"/>
                <w:lang w:eastAsia="zh-CN"/>
              </w:rPr>
              <w:t xml:space="preserve"> </w:t>
            </w:r>
          </w:p>
          <w:p w14:paraId="367F4E38" w14:textId="165E1BA9" w:rsidR="00A97326" w:rsidRPr="00A136F4" w:rsidRDefault="00C472C6" w:rsidP="00A136F4">
            <w:pPr>
              <w:pStyle w:val="ListParagraph"/>
              <w:numPr>
                <w:ilvl w:val="0"/>
                <w:numId w:val="32"/>
              </w:numPr>
              <w:rPr>
                <w:rFonts w:ascii="Arial" w:hAnsi="Arial" w:cs="Arial"/>
                <w:lang w:eastAsia="zh-CN"/>
              </w:rPr>
            </w:pPr>
            <w:r w:rsidRPr="00A136F4">
              <w:rPr>
                <w:rFonts w:ascii="Arial" w:hAnsi="Arial" w:cs="Arial"/>
                <w:lang w:eastAsia="zh-CN"/>
              </w:rPr>
              <w:t xml:space="preserve">For Safeguarding the </w:t>
            </w:r>
            <w:r w:rsidR="00A97326" w:rsidRPr="00A136F4">
              <w:rPr>
                <w:rFonts w:ascii="Arial" w:hAnsi="Arial" w:cs="Arial"/>
                <w:lang w:eastAsia="zh-CN"/>
              </w:rPr>
              <w:t xml:space="preserve">Rainforest, </w:t>
            </w:r>
            <w:r w:rsidRPr="00A136F4">
              <w:rPr>
                <w:rFonts w:ascii="Arial" w:hAnsi="Arial" w:cs="Arial"/>
                <w:lang w:eastAsia="zh-CN"/>
              </w:rPr>
              <w:t xml:space="preserve">Huawei </w:t>
            </w:r>
            <w:r w:rsidR="00A97326" w:rsidRPr="00A136F4">
              <w:rPr>
                <w:rFonts w:ascii="Arial" w:hAnsi="Arial" w:cs="Arial"/>
                <w:lang w:eastAsia="zh-CN"/>
              </w:rPr>
              <w:t>collaborate</w:t>
            </w:r>
            <w:r w:rsidRPr="00A136F4">
              <w:rPr>
                <w:rFonts w:ascii="Arial" w:hAnsi="Arial" w:cs="Arial"/>
                <w:lang w:eastAsia="zh-CN"/>
              </w:rPr>
              <w:t>s</w:t>
            </w:r>
            <w:r w:rsidR="00A97326" w:rsidRPr="00A136F4">
              <w:rPr>
                <w:rFonts w:ascii="Arial" w:hAnsi="Arial" w:cs="Arial"/>
                <w:lang w:eastAsia="zh-CN"/>
              </w:rPr>
              <w:t xml:space="preserve"> with other</w:t>
            </w:r>
            <w:r w:rsidRPr="00A136F4">
              <w:rPr>
                <w:rFonts w:ascii="Arial" w:hAnsi="Arial" w:cs="Arial"/>
                <w:lang w:eastAsia="zh-CN"/>
              </w:rPr>
              <w:t xml:space="preserve">s to develop a plat form </w:t>
            </w:r>
            <w:r w:rsidR="00A97326" w:rsidRPr="00A136F4">
              <w:rPr>
                <w:rFonts w:ascii="Arial" w:hAnsi="Arial" w:cs="Arial"/>
                <w:lang w:eastAsia="zh-CN"/>
              </w:rPr>
              <w:t xml:space="preserve">for monitoring </w:t>
            </w:r>
            <w:r w:rsidRPr="00A136F4">
              <w:rPr>
                <w:rFonts w:ascii="Arial" w:hAnsi="Arial" w:cs="Arial"/>
                <w:lang w:eastAsia="zh-CN"/>
              </w:rPr>
              <w:t xml:space="preserve">and preventing </w:t>
            </w:r>
            <w:r w:rsidR="00A97326" w:rsidRPr="00A136F4">
              <w:rPr>
                <w:rFonts w:ascii="Arial" w:hAnsi="Arial" w:cs="Arial"/>
                <w:lang w:eastAsia="zh-CN"/>
              </w:rPr>
              <w:t>illegal logging</w:t>
            </w:r>
            <w:r w:rsidRPr="00A136F4">
              <w:rPr>
                <w:rFonts w:ascii="Arial" w:hAnsi="Arial" w:cs="Arial"/>
                <w:lang w:eastAsia="zh-CN"/>
              </w:rPr>
              <w:t xml:space="preserve"> and protecting endangered animals</w:t>
            </w:r>
          </w:p>
          <w:p w14:paraId="27CB5F5C" w14:textId="658C90B5" w:rsidR="00A97326" w:rsidRPr="00A136F4" w:rsidRDefault="00C472C6" w:rsidP="00A136F4">
            <w:pPr>
              <w:pStyle w:val="ListParagraph"/>
              <w:numPr>
                <w:ilvl w:val="0"/>
                <w:numId w:val="32"/>
              </w:numPr>
              <w:rPr>
                <w:rFonts w:ascii="Arial" w:hAnsi="Arial" w:cs="Arial"/>
                <w:lang w:eastAsia="zh-CN"/>
              </w:rPr>
            </w:pPr>
            <w:r w:rsidRPr="00A136F4">
              <w:rPr>
                <w:rFonts w:ascii="Arial" w:hAnsi="Arial" w:cs="Arial"/>
                <w:lang w:eastAsia="zh-CN"/>
              </w:rPr>
              <w:t xml:space="preserve">With its </w:t>
            </w:r>
            <w:r w:rsidR="00A97326" w:rsidRPr="00A136F4">
              <w:rPr>
                <w:rFonts w:ascii="Arial" w:hAnsi="Arial" w:cs="Arial"/>
                <w:lang w:eastAsia="zh-CN"/>
              </w:rPr>
              <w:t xml:space="preserve">AI </w:t>
            </w:r>
            <w:r w:rsidRPr="00A136F4">
              <w:rPr>
                <w:rFonts w:ascii="Arial" w:hAnsi="Arial" w:cs="Arial"/>
                <w:lang w:eastAsia="zh-CN"/>
              </w:rPr>
              <w:t>T</w:t>
            </w:r>
            <w:r w:rsidR="00A97326" w:rsidRPr="00A136F4">
              <w:rPr>
                <w:rFonts w:ascii="Arial" w:hAnsi="Arial" w:cs="Arial"/>
                <w:lang w:eastAsia="zh-CN"/>
              </w:rPr>
              <w:t xml:space="preserve">rack – </w:t>
            </w:r>
            <w:r w:rsidRPr="00A136F4">
              <w:rPr>
                <w:rFonts w:ascii="Arial" w:hAnsi="Arial" w:cs="Arial"/>
                <w:lang w:eastAsia="zh-CN"/>
              </w:rPr>
              <w:t xml:space="preserve">Huawei helps </w:t>
            </w:r>
            <w:r w:rsidR="00A97326" w:rsidRPr="00A136F4">
              <w:rPr>
                <w:rFonts w:ascii="Arial" w:hAnsi="Arial" w:cs="Arial"/>
                <w:lang w:eastAsia="zh-CN"/>
              </w:rPr>
              <w:t>children with eye impa</w:t>
            </w:r>
            <w:r w:rsidRPr="00A136F4">
              <w:rPr>
                <w:rFonts w:ascii="Arial" w:hAnsi="Arial" w:cs="Arial"/>
                <w:lang w:eastAsia="zh-CN"/>
              </w:rPr>
              <w:t>i</w:t>
            </w:r>
            <w:r w:rsidR="00A97326" w:rsidRPr="00A136F4">
              <w:rPr>
                <w:rFonts w:ascii="Arial" w:hAnsi="Arial" w:cs="Arial"/>
                <w:lang w:eastAsia="zh-CN"/>
              </w:rPr>
              <w:t>rments</w:t>
            </w:r>
            <w:r w:rsidRPr="00A136F4">
              <w:rPr>
                <w:rFonts w:ascii="Arial" w:hAnsi="Arial" w:cs="Arial"/>
                <w:lang w:eastAsia="zh-CN"/>
              </w:rPr>
              <w:t xml:space="preserve">, while its </w:t>
            </w:r>
            <w:r w:rsidR="00A97326" w:rsidRPr="00A136F4">
              <w:rPr>
                <w:rFonts w:ascii="Arial" w:hAnsi="Arial" w:cs="Arial"/>
                <w:lang w:eastAsia="zh-CN"/>
              </w:rPr>
              <w:t xml:space="preserve">5G Smart mining, </w:t>
            </w:r>
            <w:r w:rsidR="004377E3" w:rsidRPr="00A136F4">
              <w:rPr>
                <w:rFonts w:ascii="Arial" w:hAnsi="Arial" w:cs="Arial"/>
                <w:lang w:eastAsia="zh-CN"/>
              </w:rPr>
              <w:t>contributes to safer mining activities.</w:t>
            </w:r>
          </w:p>
          <w:p w14:paraId="3DCFB79F" w14:textId="60417CB0" w:rsidR="00A97326" w:rsidRPr="00A136F4" w:rsidRDefault="004377E3" w:rsidP="00A136F4">
            <w:pPr>
              <w:pStyle w:val="ListParagraph"/>
              <w:numPr>
                <w:ilvl w:val="0"/>
                <w:numId w:val="32"/>
              </w:numPr>
              <w:rPr>
                <w:rFonts w:ascii="Arial" w:hAnsi="Arial" w:cs="Arial"/>
                <w:lang w:eastAsia="zh-CN"/>
              </w:rPr>
            </w:pPr>
            <w:r w:rsidRPr="00A136F4">
              <w:rPr>
                <w:rFonts w:ascii="Arial" w:hAnsi="Arial" w:cs="Arial"/>
                <w:lang w:eastAsia="zh-CN"/>
              </w:rPr>
              <w:t xml:space="preserve">Huawei has established its </w:t>
            </w:r>
            <w:r w:rsidR="00A97326" w:rsidRPr="00A136F4">
              <w:rPr>
                <w:rFonts w:ascii="Arial" w:hAnsi="Arial" w:cs="Arial"/>
                <w:lang w:eastAsia="zh-CN"/>
              </w:rPr>
              <w:t xml:space="preserve">Cyber </w:t>
            </w:r>
            <w:r w:rsidRPr="00A136F4">
              <w:rPr>
                <w:rFonts w:ascii="Arial" w:hAnsi="Arial" w:cs="Arial"/>
                <w:lang w:eastAsia="zh-CN"/>
              </w:rPr>
              <w:t>S</w:t>
            </w:r>
            <w:r w:rsidR="00A97326" w:rsidRPr="00A136F4">
              <w:rPr>
                <w:rFonts w:ascii="Arial" w:hAnsi="Arial" w:cs="Arial"/>
                <w:lang w:eastAsia="zh-CN"/>
              </w:rPr>
              <w:t xml:space="preserve">ecurity </w:t>
            </w:r>
            <w:r w:rsidRPr="00A136F4">
              <w:rPr>
                <w:rFonts w:ascii="Arial" w:hAnsi="Arial" w:cs="Arial"/>
                <w:lang w:eastAsia="zh-CN"/>
              </w:rPr>
              <w:t>T</w:t>
            </w:r>
            <w:r w:rsidR="00A97326" w:rsidRPr="00A136F4">
              <w:rPr>
                <w:rFonts w:ascii="Arial" w:hAnsi="Arial" w:cs="Arial"/>
                <w:lang w:eastAsia="zh-CN"/>
              </w:rPr>
              <w:t xml:space="preserve">ransparency </w:t>
            </w:r>
            <w:r w:rsidRPr="00A136F4">
              <w:rPr>
                <w:rFonts w:ascii="Arial" w:hAnsi="Arial" w:cs="Arial"/>
                <w:lang w:eastAsia="zh-CN"/>
              </w:rPr>
              <w:t>C</w:t>
            </w:r>
            <w:r w:rsidR="00A97326" w:rsidRPr="00A136F4">
              <w:rPr>
                <w:rFonts w:ascii="Arial" w:hAnsi="Arial" w:cs="Arial"/>
                <w:lang w:eastAsia="zh-CN"/>
              </w:rPr>
              <w:t>enter in Brussels, to show the world that Huawei is a trustworthy company</w:t>
            </w:r>
          </w:p>
          <w:p w14:paraId="05590371" w14:textId="6A57D59B" w:rsidR="00A97326" w:rsidRPr="00A136F4" w:rsidRDefault="00A97326" w:rsidP="00A136F4">
            <w:pPr>
              <w:pStyle w:val="ListParagraph"/>
              <w:numPr>
                <w:ilvl w:val="0"/>
                <w:numId w:val="32"/>
              </w:numPr>
              <w:rPr>
                <w:rFonts w:ascii="Arial" w:hAnsi="Arial" w:cs="Arial"/>
                <w:lang w:eastAsia="zh-CN"/>
              </w:rPr>
            </w:pPr>
            <w:r w:rsidRPr="00A136F4">
              <w:rPr>
                <w:rFonts w:ascii="Arial" w:hAnsi="Arial" w:cs="Arial"/>
                <w:lang w:eastAsia="zh-CN"/>
              </w:rPr>
              <w:t xml:space="preserve">Digital inclusion cannot be </w:t>
            </w:r>
            <w:r w:rsidR="00A136F4" w:rsidRPr="00A136F4">
              <w:rPr>
                <w:rFonts w:ascii="Arial" w:hAnsi="Arial" w:cs="Arial"/>
                <w:lang w:eastAsia="zh-CN"/>
              </w:rPr>
              <w:t xml:space="preserve">without </w:t>
            </w:r>
            <w:r w:rsidRPr="00A136F4">
              <w:rPr>
                <w:rFonts w:ascii="Arial" w:hAnsi="Arial" w:cs="Arial"/>
                <w:lang w:eastAsia="zh-CN"/>
              </w:rPr>
              <w:t>security and trustworthiness</w:t>
            </w:r>
          </w:p>
          <w:p w14:paraId="17EBF126" w14:textId="46AA87A8" w:rsidR="00A97326" w:rsidRPr="00A136F4" w:rsidRDefault="00A97326" w:rsidP="00A136F4">
            <w:pPr>
              <w:pStyle w:val="ListParagraph"/>
              <w:numPr>
                <w:ilvl w:val="0"/>
                <w:numId w:val="32"/>
              </w:numPr>
              <w:rPr>
                <w:rFonts w:ascii="Arial" w:hAnsi="Arial" w:cs="Arial"/>
                <w:lang w:eastAsia="zh-CN"/>
              </w:rPr>
            </w:pPr>
            <w:r w:rsidRPr="00A136F4">
              <w:rPr>
                <w:rFonts w:ascii="Arial" w:hAnsi="Arial" w:cs="Arial"/>
                <w:lang w:eastAsia="zh-CN"/>
              </w:rPr>
              <w:t>Environmental protection – less use of energy (also the data centres) – promote use of renewable energy; objective reduce carbon emition</w:t>
            </w:r>
          </w:p>
          <w:p w14:paraId="753D8BDC" w14:textId="1CD3E189" w:rsidR="00A0226B" w:rsidRPr="00A136F4" w:rsidRDefault="00A97326" w:rsidP="00A136F4">
            <w:pPr>
              <w:pStyle w:val="ListParagraph"/>
              <w:numPr>
                <w:ilvl w:val="0"/>
                <w:numId w:val="32"/>
              </w:numPr>
              <w:rPr>
                <w:rFonts w:ascii="Arial" w:hAnsi="Arial" w:cs="Arial"/>
                <w:lang w:eastAsia="zh-CN"/>
              </w:rPr>
            </w:pPr>
            <w:r w:rsidRPr="00A136F4">
              <w:rPr>
                <w:rFonts w:ascii="Arial" w:hAnsi="Arial" w:cs="Arial"/>
                <w:lang w:eastAsia="zh-CN"/>
              </w:rPr>
              <w:t>Se</w:t>
            </w:r>
            <w:r w:rsidR="00A136F4" w:rsidRPr="00A136F4">
              <w:rPr>
                <w:rFonts w:ascii="Arial" w:hAnsi="Arial" w:cs="Arial"/>
                <w:lang w:eastAsia="zh-CN"/>
              </w:rPr>
              <w:t>e</w:t>
            </w:r>
            <w:r w:rsidRPr="00A136F4">
              <w:rPr>
                <w:rFonts w:ascii="Arial" w:hAnsi="Arial" w:cs="Arial"/>
                <w:lang w:eastAsia="zh-CN"/>
              </w:rPr>
              <w:t xml:space="preserve">ds for the Future </w:t>
            </w:r>
            <w:r w:rsidR="00A136F4" w:rsidRPr="00A136F4">
              <w:rPr>
                <w:rFonts w:ascii="Arial" w:hAnsi="Arial" w:cs="Arial"/>
                <w:lang w:eastAsia="zh-CN"/>
              </w:rPr>
              <w:t>P</w:t>
            </w:r>
            <w:r w:rsidRPr="00A136F4">
              <w:rPr>
                <w:rFonts w:ascii="Arial" w:hAnsi="Arial" w:cs="Arial"/>
                <w:lang w:eastAsia="zh-CN"/>
              </w:rPr>
              <w:t xml:space="preserve">rogramme: objective to involve more students to ICT (earlier invited </w:t>
            </w:r>
            <w:r w:rsidR="00A136F4" w:rsidRPr="00A136F4">
              <w:rPr>
                <w:rFonts w:ascii="Arial" w:hAnsi="Arial" w:cs="Arial"/>
                <w:lang w:eastAsia="zh-CN"/>
              </w:rPr>
              <w:t xml:space="preserve">student </w:t>
            </w:r>
            <w:r w:rsidRPr="00A136F4">
              <w:rPr>
                <w:rFonts w:ascii="Arial" w:hAnsi="Arial" w:cs="Arial"/>
                <w:lang w:eastAsia="zh-CN"/>
              </w:rPr>
              <w:t>to China for visit and education in ICT-</w:t>
            </w:r>
            <w:r w:rsidR="00A136F4" w:rsidRPr="00A136F4">
              <w:rPr>
                <w:rFonts w:ascii="Arial" w:hAnsi="Arial" w:cs="Arial"/>
                <w:lang w:eastAsia="zh-CN"/>
              </w:rPr>
              <w:t xml:space="preserve"> objective: </w:t>
            </w:r>
            <w:r w:rsidRPr="00A136F4">
              <w:rPr>
                <w:rFonts w:ascii="Arial" w:hAnsi="Arial" w:cs="Arial"/>
                <w:lang w:eastAsia="zh-CN"/>
              </w:rPr>
              <w:t>more insight</w:t>
            </w:r>
            <w:r w:rsidR="00A136F4" w:rsidRPr="00A136F4">
              <w:rPr>
                <w:rFonts w:ascii="Arial" w:hAnsi="Arial" w:cs="Arial"/>
                <w:lang w:eastAsia="zh-CN"/>
              </w:rPr>
              <w:t>s</w:t>
            </w:r>
            <w:r w:rsidRPr="00A136F4">
              <w:rPr>
                <w:rFonts w:ascii="Arial" w:hAnsi="Arial" w:cs="Arial"/>
                <w:lang w:eastAsia="zh-CN"/>
              </w:rPr>
              <w:t xml:space="preserve"> on ICT </w:t>
            </w:r>
            <w:r w:rsidR="00A136F4" w:rsidRPr="00A136F4">
              <w:rPr>
                <w:rFonts w:ascii="Arial" w:hAnsi="Arial" w:cs="Arial"/>
                <w:lang w:eastAsia="zh-CN"/>
              </w:rPr>
              <w:t xml:space="preserve">and </w:t>
            </w:r>
            <w:r w:rsidRPr="00A136F4">
              <w:rPr>
                <w:rFonts w:ascii="Arial" w:hAnsi="Arial" w:cs="Arial"/>
                <w:lang w:eastAsia="zh-CN"/>
              </w:rPr>
              <w:t xml:space="preserve">to </w:t>
            </w:r>
            <w:r w:rsidR="00A136F4" w:rsidRPr="00A136F4">
              <w:rPr>
                <w:rFonts w:ascii="Arial" w:hAnsi="Arial" w:cs="Arial"/>
                <w:lang w:eastAsia="zh-CN"/>
              </w:rPr>
              <w:t>create enthusiasm for ICT</w:t>
            </w:r>
            <w:r w:rsidRPr="00A136F4">
              <w:rPr>
                <w:rFonts w:ascii="Arial" w:hAnsi="Arial" w:cs="Arial"/>
                <w:lang w:eastAsia="zh-CN"/>
              </w:rPr>
              <w:t>);</w:t>
            </w:r>
          </w:p>
          <w:p w14:paraId="13816E6C" w14:textId="10D9A0AD" w:rsidR="00A97326" w:rsidRPr="00A136F4" w:rsidRDefault="00A136F4" w:rsidP="00A136F4">
            <w:pPr>
              <w:pStyle w:val="ListParagraph"/>
              <w:numPr>
                <w:ilvl w:val="0"/>
                <w:numId w:val="32"/>
              </w:numPr>
              <w:rPr>
                <w:rFonts w:ascii="Arial" w:hAnsi="Arial" w:cs="Arial"/>
                <w:lang w:eastAsia="zh-CN"/>
              </w:rPr>
            </w:pPr>
            <w:r w:rsidRPr="00A136F4">
              <w:rPr>
                <w:rFonts w:ascii="Arial" w:hAnsi="Arial" w:cs="Arial"/>
                <w:lang w:eastAsia="zh-CN"/>
              </w:rPr>
              <w:t xml:space="preserve">With its </w:t>
            </w:r>
            <w:r w:rsidR="00A97326" w:rsidRPr="00A136F4">
              <w:rPr>
                <w:rFonts w:ascii="Arial" w:hAnsi="Arial" w:cs="Arial"/>
                <w:lang w:eastAsia="zh-CN"/>
              </w:rPr>
              <w:t xml:space="preserve">Annual Sustainability report </w:t>
            </w:r>
            <w:r w:rsidR="00694E9E" w:rsidRPr="00A136F4">
              <w:rPr>
                <w:rFonts w:ascii="Arial" w:hAnsi="Arial" w:cs="Arial"/>
                <w:lang w:eastAsia="zh-CN"/>
              </w:rPr>
              <w:t>H</w:t>
            </w:r>
            <w:r w:rsidR="00A97326" w:rsidRPr="00A136F4">
              <w:rPr>
                <w:rFonts w:ascii="Arial" w:hAnsi="Arial" w:cs="Arial"/>
                <w:lang w:eastAsia="zh-CN"/>
              </w:rPr>
              <w:t>ua</w:t>
            </w:r>
            <w:r w:rsidR="00694E9E" w:rsidRPr="00A136F4">
              <w:rPr>
                <w:rFonts w:ascii="Arial" w:hAnsi="Arial" w:cs="Arial"/>
                <w:lang w:eastAsia="zh-CN"/>
              </w:rPr>
              <w:t>w</w:t>
            </w:r>
            <w:r w:rsidR="00A97326" w:rsidRPr="00A136F4">
              <w:rPr>
                <w:rFonts w:ascii="Arial" w:hAnsi="Arial" w:cs="Arial"/>
                <w:lang w:eastAsia="zh-CN"/>
              </w:rPr>
              <w:t>ei</w:t>
            </w:r>
            <w:r w:rsidRPr="00A136F4">
              <w:rPr>
                <w:rFonts w:ascii="Arial" w:hAnsi="Arial" w:cs="Arial"/>
                <w:lang w:eastAsia="zh-CN"/>
              </w:rPr>
              <w:t xml:space="preserve"> share what it is </w:t>
            </w:r>
            <w:r w:rsidR="00A97326" w:rsidRPr="00A136F4">
              <w:rPr>
                <w:rFonts w:ascii="Arial" w:hAnsi="Arial" w:cs="Arial"/>
                <w:lang w:eastAsia="zh-CN"/>
              </w:rPr>
              <w:t>doing on sustainability and inclusiveness</w:t>
            </w:r>
            <w:r w:rsidRPr="00A136F4">
              <w:rPr>
                <w:rFonts w:ascii="Arial" w:hAnsi="Arial" w:cs="Arial"/>
                <w:lang w:eastAsia="zh-CN"/>
              </w:rPr>
              <w:t>.</w:t>
            </w:r>
          </w:p>
        </w:tc>
      </w:tr>
      <w:tr w:rsidR="00E11429" w14:paraId="73A67F44" w14:textId="77777777" w:rsidTr="00CB5FB5">
        <w:tc>
          <w:tcPr>
            <w:tcW w:w="2650" w:type="dxa"/>
            <w:tcBorders>
              <w:top w:val="single" w:sz="4" w:space="0" w:color="auto"/>
              <w:left w:val="single" w:sz="4" w:space="0" w:color="auto"/>
              <w:bottom w:val="single" w:sz="4" w:space="0" w:color="auto"/>
              <w:right w:val="single" w:sz="4" w:space="0" w:color="auto"/>
            </w:tcBorders>
          </w:tcPr>
          <w:p w14:paraId="431E080C" w14:textId="445283DB" w:rsidR="00E11429" w:rsidRPr="00E11429" w:rsidRDefault="00E11429" w:rsidP="00E11429">
            <w:pPr>
              <w:rPr>
                <w:rFonts w:ascii="Arial" w:hAnsi="Arial" w:cs="Arial"/>
                <w:lang w:eastAsia="zh-CN"/>
              </w:rPr>
            </w:pPr>
            <w:r w:rsidRPr="00E11429">
              <w:rPr>
                <w:rFonts w:ascii="Arial" w:hAnsi="Arial" w:cs="Arial"/>
                <w:lang w:eastAsia="zh-CN"/>
              </w:rPr>
              <w:lastRenderedPageBreak/>
              <w:t>Questions and Answers Session #</w:t>
            </w:r>
            <w:r>
              <w:rPr>
                <w:rFonts w:ascii="Arial" w:hAnsi="Arial" w:cs="Arial"/>
                <w:lang w:eastAsia="zh-CN"/>
              </w:rPr>
              <w:t>2</w:t>
            </w:r>
          </w:p>
        </w:tc>
        <w:tc>
          <w:tcPr>
            <w:tcW w:w="8060" w:type="dxa"/>
            <w:tcBorders>
              <w:top w:val="single" w:sz="4" w:space="0" w:color="auto"/>
              <w:left w:val="single" w:sz="4" w:space="0" w:color="auto"/>
              <w:bottom w:val="single" w:sz="4" w:space="0" w:color="auto"/>
              <w:right w:val="single" w:sz="4" w:space="0" w:color="auto"/>
            </w:tcBorders>
          </w:tcPr>
          <w:p w14:paraId="1A9C3427" w14:textId="17207F3D" w:rsidR="00A97326" w:rsidRPr="00771A01" w:rsidRDefault="00A136F4" w:rsidP="00771A01">
            <w:pPr>
              <w:pStyle w:val="ListParagraph"/>
              <w:numPr>
                <w:ilvl w:val="0"/>
                <w:numId w:val="32"/>
              </w:numPr>
              <w:rPr>
                <w:rFonts w:ascii="Arial" w:hAnsi="Arial" w:cs="Arial"/>
                <w:lang w:eastAsia="zh-CN"/>
              </w:rPr>
            </w:pPr>
            <w:r w:rsidRPr="00771A01">
              <w:rPr>
                <w:rFonts w:ascii="Arial" w:hAnsi="Arial" w:cs="Arial"/>
                <w:lang w:eastAsia="zh-CN"/>
              </w:rPr>
              <w:t>Question f</w:t>
            </w:r>
            <w:r w:rsidR="00600B6D" w:rsidRPr="00771A01">
              <w:rPr>
                <w:rFonts w:ascii="Arial" w:hAnsi="Arial" w:cs="Arial"/>
                <w:lang w:eastAsia="zh-CN"/>
              </w:rPr>
              <w:t>or VSB:</w:t>
            </w:r>
            <w:r w:rsidRPr="00771A01">
              <w:rPr>
                <w:rFonts w:ascii="Arial" w:hAnsi="Arial" w:cs="Arial"/>
                <w:lang w:eastAsia="zh-CN"/>
              </w:rPr>
              <w:t xml:space="preserve"> </w:t>
            </w:r>
            <w:r w:rsidR="00586DA4" w:rsidRPr="00771A01">
              <w:rPr>
                <w:rFonts w:ascii="Arial" w:hAnsi="Arial" w:cs="Arial"/>
                <w:lang w:eastAsia="zh-CN"/>
              </w:rPr>
              <w:t>How SM</w:t>
            </w:r>
            <w:r w:rsidR="00600B6D" w:rsidRPr="00771A01">
              <w:rPr>
                <w:rFonts w:ascii="Arial" w:hAnsi="Arial" w:cs="Arial"/>
                <w:lang w:eastAsia="zh-CN"/>
              </w:rPr>
              <w:t>Es</w:t>
            </w:r>
            <w:r w:rsidR="00586DA4" w:rsidRPr="00771A01">
              <w:rPr>
                <w:rFonts w:ascii="Arial" w:hAnsi="Arial" w:cs="Arial"/>
                <w:lang w:eastAsia="zh-CN"/>
              </w:rPr>
              <w:t xml:space="preserve"> can contribute to SDGs; what is the benefit for these companies</w:t>
            </w:r>
            <w:r w:rsidR="00600B6D" w:rsidRPr="00771A01">
              <w:rPr>
                <w:rFonts w:ascii="Arial" w:hAnsi="Arial" w:cs="Arial"/>
                <w:lang w:eastAsia="zh-CN"/>
              </w:rPr>
              <w:t>?</w:t>
            </w:r>
          </w:p>
          <w:p w14:paraId="769FD840" w14:textId="2D341F55" w:rsidR="00600B6D" w:rsidRPr="00771A01" w:rsidRDefault="00A136F4" w:rsidP="00771A01">
            <w:pPr>
              <w:pStyle w:val="ListParagraph"/>
              <w:rPr>
                <w:rFonts w:ascii="Arial" w:hAnsi="Arial" w:cs="Arial"/>
                <w:lang w:eastAsia="zh-CN"/>
              </w:rPr>
            </w:pPr>
            <w:r w:rsidRPr="00771A01">
              <w:rPr>
                <w:rFonts w:ascii="Arial" w:hAnsi="Arial" w:cs="Arial"/>
                <w:lang w:eastAsia="zh-CN"/>
              </w:rPr>
              <w:t xml:space="preserve">Response: </w:t>
            </w:r>
            <w:r w:rsidR="00600B6D" w:rsidRPr="00771A01">
              <w:rPr>
                <w:rFonts w:ascii="Arial" w:hAnsi="Arial" w:cs="Arial"/>
                <w:lang w:eastAsia="zh-CN"/>
              </w:rPr>
              <w:t>Referred to the presentation of VSB</w:t>
            </w:r>
          </w:p>
          <w:p w14:paraId="4B3DB86E" w14:textId="2239E9F2" w:rsidR="00600B6D" w:rsidRDefault="00600B6D" w:rsidP="00195C41">
            <w:pPr>
              <w:rPr>
                <w:rFonts w:ascii="Arial" w:hAnsi="Arial" w:cs="Arial"/>
                <w:lang w:eastAsia="zh-CN"/>
              </w:rPr>
            </w:pPr>
          </w:p>
          <w:p w14:paraId="22D0B3D8" w14:textId="4D1FAACC" w:rsidR="00600B6D" w:rsidRPr="00771A01" w:rsidRDefault="00A136F4" w:rsidP="00771A01">
            <w:pPr>
              <w:pStyle w:val="ListParagraph"/>
              <w:numPr>
                <w:ilvl w:val="0"/>
                <w:numId w:val="32"/>
              </w:numPr>
              <w:rPr>
                <w:rFonts w:ascii="Arial" w:hAnsi="Arial" w:cs="Arial"/>
                <w:lang w:eastAsia="zh-CN"/>
              </w:rPr>
            </w:pPr>
            <w:r w:rsidRPr="00771A01">
              <w:rPr>
                <w:rFonts w:ascii="Arial" w:hAnsi="Arial" w:cs="Arial"/>
                <w:lang w:eastAsia="zh-CN"/>
              </w:rPr>
              <w:t xml:space="preserve">Question for </w:t>
            </w:r>
            <w:r w:rsidR="00600B6D" w:rsidRPr="00771A01">
              <w:rPr>
                <w:rFonts w:ascii="Arial" w:hAnsi="Arial" w:cs="Arial"/>
                <w:lang w:eastAsia="zh-CN"/>
              </w:rPr>
              <w:t>VSB:</w:t>
            </w:r>
          </w:p>
          <w:p w14:paraId="6D161F13" w14:textId="63D45C02" w:rsidR="00600B6D" w:rsidRPr="00771A01" w:rsidRDefault="00A136F4" w:rsidP="00771A01">
            <w:pPr>
              <w:pStyle w:val="ListParagraph"/>
              <w:rPr>
                <w:rFonts w:ascii="Arial" w:hAnsi="Arial" w:cs="Arial"/>
                <w:lang w:eastAsia="zh-CN"/>
              </w:rPr>
            </w:pPr>
            <w:r w:rsidRPr="00771A01">
              <w:rPr>
                <w:rFonts w:ascii="Arial" w:hAnsi="Arial" w:cs="Arial"/>
                <w:lang w:eastAsia="zh-CN"/>
              </w:rPr>
              <w:t>How will VSB address the informal sector especially those in the hinterland?</w:t>
            </w:r>
          </w:p>
          <w:p w14:paraId="64DA9E7A" w14:textId="77777777" w:rsidR="00A136F4" w:rsidRDefault="00A136F4" w:rsidP="00195C41">
            <w:pPr>
              <w:rPr>
                <w:rFonts w:ascii="Arial" w:hAnsi="Arial" w:cs="Arial"/>
                <w:lang w:eastAsia="zh-CN"/>
              </w:rPr>
            </w:pPr>
          </w:p>
          <w:p w14:paraId="11ECDE45" w14:textId="0B292012" w:rsidR="00F16AAD" w:rsidRPr="00771A01" w:rsidRDefault="00A136F4" w:rsidP="00771A01">
            <w:pPr>
              <w:pStyle w:val="ListParagraph"/>
              <w:numPr>
                <w:ilvl w:val="0"/>
                <w:numId w:val="32"/>
              </w:numPr>
              <w:rPr>
                <w:rFonts w:ascii="Arial" w:hAnsi="Arial" w:cs="Arial"/>
                <w:lang w:eastAsia="zh-CN"/>
              </w:rPr>
            </w:pPr>
            <w:r w:rsidRPr="00771A01">
              <w:rPr>
                <w:rFonts w:ascii="Arial" w:hAnsi="Arial" w:cs="Arial"/>
                <w:lang w:eastAsia="zh-CN"/>
              </w:rPr>
              <w:t>Question f</w:t>
            </w:r>
            <w:r w:rsidR="00600B6D" w:rsidRPr="00771A01">
              <w:rPr>
                <w:rFonts w:ascii="Arial" w:hAnsi="Arial" w:cs="Arial"/>
                <w:lang w:eastAsia="zh-CN"/>
              </w:rPr>
              <w:t>or Stokbroekx</w:t>
            </w:r>
            <w:r w:rsidRPr="00771A01">
              <w:rPr>
                <w:rFonts w:ascii="Arial" w:hAnsi="Arial" w:cs="Arial"/>
                <w:lang w:eastAsia="zh-CN"/>
              </w:rPr>
              <w:t>/Huawei</w:t>
            </w:r>
            <w:r w:rsidR="00600B6D" w:rsidRPr="00771A01">
              <w:rPr>
                <w:rFonts w:ascii="Arial" w:hAnsi="Arial" w:cs="Arial"/>
                <w:lang w:eastAsia="zh-CN"/>
              </w:rPr>
              <w:t>:</w:t>
            </w:r>
            <w:r w:rsidRPr="00771A01">
              <w:rPr>
                <w:rFonts w:ascii="Arial" w:hAnsi="Arial" w:cs="Arial"/>
                <w:lang w:eastAsia="zh-CN"/>
              </w:rPr>
              <w:t xml:space="preserve"> </w:t>
            </w:r>
            <w:r w:rsidR="00F16AAD" w:rsidRPr="00771A01">
              <w:rPr>
                <w:rFonts w:ascii="Arial" w:hAnsi="Arial" w:cs="Arial"/>
                <w:lang w:eastAsia="zh-CN"/>
              </w:rPr>
              <w:t>How does Huawei support;</w:t>
            </w:r>
            <w:r w:rsidR="001D4940" w:rsidRPr="00771A01">
              <w:rPr>
                <w:rFonts w:ascii="Arial" w:hAnsi="Arial" w:cs="Arial"/>
                <w:lang w:eastAsia="zh-CN"/>
              </w:rPr>
              <w:t xml:space="preserve"> </w:t>
            </w:r>
            <w:r w:rsidR="00F16AAD" w:rsidRPr="00771A01">
              <w:rPr>
                <w:rFonts w:ascii="Arial" w:hAnsi="Arial" w:cs="Arial"/>
                <w:lang w:eastAsia="zh-CN"/>
              </w:rPr>
              <w:t>concretely or directly?</w:t>
            </w:r>
          </w:p>
          <w:p w14:paraId="4622A29E" w14:textId="77777777" w:rsidR="001D4940" w:rsidRPr="00771A01" w:rsidRDefault="001D4940" w:rsidP="00771A01">
            <w:pPr>
              <w:pStyle w:val="ListParagraph"/>
              <w:rPr>
                <w:rFonts w:ascii="Arial" w:hAnsi="Arial" w:cs="Arial"/>
                <w:lang w:eastAsia="zh-CN"/>
              </w:rPr>
            </w:pPr>
            <w:r w:rsidRPr="00771A01">
              <w:rPr>
                <w:rFonts w:ascii="Arial" w:hAnsi="Arial" w:cs="Arial"/>
                <w:lang w:eastAsia="zh-CN"/>
              </w:rPr>
              <w:t>Support is provided v</w:t>
            </w:r>
            <w:r w:rsidR="00F16AAD" w:rsidRPr="00771A01">
              <w:rPr>
                <w:rFonts w:ascii="Arial" w:hAnsi="Arial" w:cs="Arial"/>
                <w:lang w:eastAsia="zh-CN"/>
              </w:rPr>
              <w:t xml:space="preserve">ia </w:t>
            </w:r>
            <w:r w:rsidRPr="00771A01">
              <w:rPr>
                <w:rFonts w:ascii="Arial" w:hAnsi="Arial" w:cs="Arial"/>
                <w:lang w:eastAsia="zh-CN"/>
              </w:rPr>
              <w:t xml:space="preserve">local </w:t>
            </w:r>
            <w:r w:rsidR="00F16AAD" w:rsidRPr="00771A01">
              <w:rPr>
                <w:rFonts w:ascii="Arial" w:hAnsi="Arial" w:cs="Arial"/>
                <w:lang w:eastAsia="zh-CN"/>
              </w:rPr>
              <w:t>partner Telesur</w:t>
            </w:r>
            <w:r w:rsidRPr="00771A01">
              <w:rPr>
                <w:rFonts w:ascii="Arial" w:hAnsi="Arial" w:cs="Arial"/>
                <w:lang w:eastAsia="zh-CN"/>
              </w:rPr>
              <w:t>.</w:t>
            </w:r>
          </w:p>
          <w:p w14:paraId="145FDB38" w14:textId="7769232B" w:rsidR="00F16AAD" w:rsidRPr="00771A01" w:rsidRDefault="001D4940" w:rsidP="00771A01">
            <w:pPr>
              <w:pStyle w:val="ListParagraph"/>
              <w:rPr>
                <w:rFonts w:ascii="Arial" w:hAnsi="Arial" w:cs="Arial"/>
                <w:lang w:eastAsia="zh-CN"/>
              </w:rPr>
            </w:pPr>
            <w:r w:rsidRPr="00771A01">
              <w:rPr>
                <w:rFonts w:ascii="Arial" w:hAnsi="Arial" w:cs="Arial"/>
                <w:lang w:eastAsia="zh-CN"/>
              </w:rPr>
              <w:t>Concrete information on d</w:t>
            </w:r>
            <w:r w:rsidR="00F16AAD" w:rsidRPr="00771A01">
              <w:rPr>
                <w:rFonts w:ascii="Arial" w:hAnsi="Arial" w:cs="Arial"/>
                <w:lang w:eastAsia="zh-CN"/>
              </w:rPr>
              <w:t xml:space="preserve">igital inclusion and sustainability will </w:t>
            </w:r>
            <w:r w:rsidRPr="00771A01">
              <w:rPr>
                <w:rFonts w:ascii="Arial" w:hAnsi="Arial" w:cs="Arial"/>
                <w:lang w:eastAsia="zh-CN"/>
              </w:rPr>
              <w:t>be obtained from local colleagues and shared.</w:t>
            </w:r>
          </w:p>
          <w:p w14:paraId="3C69A2EC" w14:textId="77777777" w:rsidR="00F16AAD" w:rsidRPr="00F16AAD" w:rsidRDefault="00F16AAD" w:rsidP="00F16AAD">
            <w:pPr>
              <w:rPr>
                <w:rFonts w:ascii="Arial" w:hAnsi="Arial" w:cs="Arial"/>
                <w:lang w:eastAsia="zh-CN"/>
              </w:rPr>
            </w:pPr>
          </w:p>
          <w:p w14:paraId="3B9C1EB0" w14:textId="77777777" w:rsidR="00F16AAD" w:rsidRPr="00771A01" w:rsidRDefault="00F16AAD" w:rsidP="00771A01">
            <w:pPr>
              <w:pStyle w:val="ListParagraph"/>
              <w:numPr>
                <w:ilvl w:val="0"/>
                <w:numId w:val="32"/>
              </w:numPr>
              <w:rPr>
                <w:rFonts w:ascii="Arial" w:hAnsi="Arial" w:cs="Arial"/>
                <w:lang w:eastAsia="zh-CN"/>
              </w:rPr>
            </w:pPr>
            <w:r w:rsidRPr="00771A01">
              <w:rPr>
                <w:rFonts w:ascii="Arial" w:hAnsi="Arial" w:cs="Arial"/>
                <w:lang w:eastAsia="zh-CN"/>
              </w:rPr>
              <w:t>Contribution to Education:</w:t>
            </w:r>
          </w:p>
          <w:p w14:paraId="6F520F71" w14:textId="7FF1E91F" w:rsidR="00F16AAD" w:rsidRPr="00771A01" w:rsidRDefault="001D4940" w:rsidP="00771A01">
            <w:pPr>
              <w:pStyle w:val="ListParagraph"/>
              <w:rPr>
                <w:rFonts w:ascii="Arial" w:hAnsi="Arial" w:cs="Arial"/>
                <w:lang w:eastAsia="zh-CN"/>
              </w:rPr>
            </w:pPr>
            <w:r w:rsidRPr="00771A01">
              <w:rPr>
                <w:rFonts w:ascii="Arial" w:hAnsi="Arial" w:cs="Arial"/>
                <w:lang w:eastAsia="zh-CN"/>
              </w:rPr>
              <w:t xml:space="preserve">Support also provided to the education sector; </w:t>
            </w:r>
            <w:r w:rsidR="00F16AAD" w:rsidRPr="00771A01">
              <w:rPr>
                <w:rFonts w:ascii="Arial" w:hAnsi="Arial" w:cs="Arial"/>
                <w:lang w:eastAsia="zh-CN"/>
              </w:rPr>
              <w:t xml:space="preserve">specific details </w:t>
            </w:r>
            <w:r w:rsidRPr="00771A01">
              <w:rPr>
                <w:rFonts w:ascii="Arial" w:hAnsi="Arial" w:cs="Arial"/>
                <w:lang w:eastAsia="zh-CN"/>
              </w:rPr>
              <w:t xml:space="preserve">will be obtained </w:t>
            </w:r>
            <w:r w:rsidR="00F16AAD" w:rsidRPr="00771A01">
              <w:rPr>
                <w:rFonts w:ascii="Arial" w:hAnsi="Arial" w:cs="Arial"/>
                <w:lang w:eastAsia="zh-CN"/>
              </w:rPr>
              <w:t>from local team</w:t>
            </w:r>
            <w:r w:rsidRPr="00771A01">
              <w:rPr>
                <w:rFonts w:ascii="Arial" w:hAnsi="Arial" w:cs="Arial"/>
                <w:lang w:eastAsia="zh-CN"/>
              </w:rPr>
              <w:t xml:space="preserve"> and shared.</w:t>
            </w:r>
          </w:p>
          <w:p w14:paraId="3A274329" w14:textId="674BF195" w:rsidR="00F16AAD" w:rsidRPr="00771A01" w:rsidRDefault="001D4940" w:rsidP="00771A01">
            <w:pPr>
              <w:pStyle w:val="ListParagraph"/>
              <w:rPr>
                <w:rFonts w:ascii="Arial" w:hAnsi="Arial" w:cs="Arial"/>
                <w:lang w:eastAsia="zh-CN"/>
              </w:rPr>
            </w:pPr>
            <w:r w:rsidRPr="00771A01">
              <w:rPr>
                <w:rFonts w:ascii="Arial" w:hAnsi="Arial" w:cs="Arial"/>
                <w:lang w:eastAsia="zh-CN"/>
              </w:rPr>
              <w:t xml:space="preserve">Mr. </w:t>
            </w:r>
            <w:r w:rsidR="00F16AAD" w:rsidRPr="00771A01">
              <w:rPr>
                <w:rFonts w:ascii="Arial" w:hAnsi="Arial" w:cs="Arial"/>
                <w:lang w:eastAsia="zh-CN"/>
              </w:rPr>
              <w:t>Antonius</w:t>
            </w:r>
            <w:r w:rsidRPr="00771A01">
              <w:rPr>
                <w:rFonts w:ascii="Arial" w:hAnsi="Arial" w:cs="Arial"/>
                <w:lang w:eastAsia="zh-CN"/>
              </w:rPr>
              <w:t xml:space="preserve"> concurs that </w:t>
            </w:r>
            <w:r w:rsidR="00F16AAD" w:rsidRPr="00771A01">
              <w:rPr>
                <w:rFonts w:ascii="Arial" w:hAnsi="Arial" w:cs="Arial"/>
                <w:lang w:eastAsia="zh-CN"/>
              </w:rPr>
              <w:t xml:space="preserve">contributions </w:t>
            </w:r>
            <w:r w:rsidRPr="00771A01">
              <w:rPr>
                <w:rFonts w:ascii="Arial" w:hAnsi="Arial" w:cs="Arial"/>
                <w:lang w:eastAsia="zh-CN"/>
              </w:rPr>
              <w:t xml:space="preserve">are provided to </w:t>
            </w:r>
            <w:r w:rsidR="00F16AAD" w:rsidRPr="00771A01">
              <w:rPr>
                <w:rFonts w:ascii="Arial" w:hAnsi="Arial" w:cs="Arial"/>
                <w:lang w:eastAsia="zh-CN"/>
              </w:rPr>
              <w:t>Education</w:t>
            </w:r>
            <w:r w:rsidRPr="00771A01">
              <w:rPr>
                <w:rFonts w:ascii="Arial" w:hAnsi="Arial" w:cs="Arial"/>
                <w:lang w:eastAsia="zh-CN"/>
              </w:rPr>
              <w:t xml:space="preserve"> sectors</w:t>
            </w:r>
            <w:r w:rsidR="00F16AAD" w:rsidRPr="00771A01">
              <w:rPr>
                <w:rFonts w:ascii="Arial" w:hAnsi="Arial" w:cs="Arial"/>
                <w:lang w:eastAsia="zh-CN"/>
              </w:rPr>
              <w:t>: data service - little local content – ​​hosting sites, important to work on local content – ​​with free data service for Education – Moodle with blue options – is hosted at Datasur, which reduces costs, more local hosting. Suriname needs to develop and host more local content.</w:t>
            </w:r>
          </w:p>
          <w:p w14:paraId="0F483EF5" w14:textId="77777777" w:rsidR="00F16AAD" w:rsidRPr="00F16AAD" w:rsidRDefault="00F16AAD" w:rsidP="00F16AAD">
            <w:pPr>
              <w:rPr>
                <w:rFonts w:ascii="Arial" w:hAnsi="Arial" w:cs="Arial"/>
                <w:lang w:eastAsia="zh-CN"/>
              </w:rPr>
            </w:pPr>
          </w:p>
          <w:p w14:paraId="61A40648" w14:textId="77777777" w:rsidR="00F16AAD" w:rsidRPr="00771A01" w:rsidRDefault="00F16AAD" w:rsidP="00771A01">
            <w:pPr>
              <w:pStyle w:val="ListParagraph"/>
              <w:numPr>
                <w:ilvl w:val="0"/>
                <w:numId w:val="32"/>
              </w:numPr>
              <w:rPr>
                <w:rFonts w:ascii="Arial" w:hAnsi="Arial" w:cs="Arial"/>
                <w:lang w:eastAsia="zh-CN"/>
              </w:rPr>
            </w:pPr>
            <w:r w:rsidRPr="00771A01">
              <w:rPr>
                <w:rFonts w:ascii="Arial" w:hAnsi="Arial" w:cs="Arial"/>
                <w:lang w:eastAsia="zh-CN"/>
              </w:rPr>
              <w:lastRenderedPageBreak/>
              <w:t>Nancy del Prado: Legislation needed to promote implementation of the SDGs:</w:t>
            </w:r>
          </w:p>
          <w:p w14:paraId="6C91EAB8" w14:textId="77777777" w:rsidR="00F16AAD" w:rsidRPr="00771A01" w:rsidRDefault="00F16AAD" w:rsidP="00771A01">
            <w:pPr>
              <w:pStyle w:val="ListParagraph"/>
              <w:rPr>
                <w:rFonts w:ascii="Arial" w:hAnsi="Arial" w:cs="Arial"/>
                <w:lang w:eastAsia="zh-CN"/>
              </w:rPr>
            </w:pPr>
            <w:r w:rsidRPr="00771A01">
              <w:rPr>
                <w:rFonts w:ascii="Arial" w:hAnsi="Arial" w:cs="Arial"/>
                <w:lang w:eastAsia="zh-CN"/>
              </w:rPr>
              <w:t>Den Dekker: Don't think that specific legislation is necessary – it's about things we already do, don't name as such</w:t>
            </w:r>
          </w:p>
          <w:p w14:paraId="34E68AA2" w14:textId="77777777" w:rsidR="00F16AAD" w:rsidRPr="00771A01" w:rsidRDefault="00F16AAD" w:rsidP="00771A01">
            <w:pPr>
              <w:pStyle w:val="ListParagraph"/>
              <w:rPr>
                <w:rFonts w:ascii="Arial" w:hAnsi="Arial" w:cs="Arial"/>
                <w:lang w:eastAsia="zh-CN"/>
              </w:rPr>
            </w:pPr>
            <w:r w:rsidRPr="00771A01">
              <w:rPr>
                <w:rFonts w:ascii="Arial" w:hAnsi="Arial" w:cs="Arial"/>
                <w:lang w:eastAsia="zh-CN"/>
              </w:rPr>
              <w:t>View the pragmatic approach to make connections and contribute don't make it complicated</w:t>
            </w:r>
          </w:p>
          <w:p w14:paraId="0B613103" w14:textId="77777777" w:rsidR="00F16AAD" w:rsidRPr="00771A01" w:rsidRDefault="00F16AAD" w:rsidP="00771A01">
            <w:pPr>
              <w:pStyle w:val="ListParagraph"/>
              <w:rPr>
                <w:rFonts w:ascii="Arial" w:hAnsi="Arial" w:cs="Arial"/>
                <w:lang w:eastAsia="zh-CN"/>
              </w:rPr>
            </w:pPr>
            <w:r w:rsidRPr="00771A01">
              <w:rPr>
                <w:rFonts w:ascii="Arial" w:hAnsi="Arial" w:cs="Arial"/>
                <w:lang w:eastAsia="zh-CN"/>
              </w:rPr>
              <w:t>1Goals, targets - indicators</w:t>
            </w:r>
          </w:p>
          <w:p w14:paraId="2AA1F07F" w14:textId="77777777" w:rsidR="00F16AAD" w:rsidRPr="00F16AAD" w:rsidRDefault="00F16AAD" w:rsidP="00F16AAD">
            <w:pPr>
              <w:rPr>
                <w:rFonts w:ascii="Arial" w:hAnsi="Arial" w:cs="Arial"/>
                <w:lang w:eastAsia="zh-CN"/>
              </w:rPr>
            </w:pPr>
          </w:p>
          <w:p w14:paraId="2193F8A7" w14:textId="77777777" w:rsidR="00F16AAD" w:rsidRPr="00771A01" w:rsidRDefault="00F16AAD" w:rsidP="00771A01">
            <w:pPr>
              <w:rPr>
                <w:rFonts w:ascii="Arial" w:hAnsi="Arial" w:cs="Arial"/>
                <w:lang w:eastAsia="zh-CN"/>
              </w:rPr>
            </w:pPr>
            <w:r w:rsidRPr="00771A01">
              <w:rPr>
                <w:rFonts w:ascii="Arial" w:hAnsi="Arial" w:cs="Arial"/>
                <w:lang w:eastAsia="zh-CN"/>
              </w:rPr>
              <w:t>Questions received through the Q&amp;A box and addressed to Mr. Stokbroekx:</w:t>
            </w:r>
          </w:p>
          <w:p w14:paraId="6DF92AE2" w14:textId="77777777" w:rsidR="00771A01" w:rsidRDefault="00771A01" w:rsidP="00F16AAD">
            <w:pPr>
              <w:rPr>
                <w:rFonts w:ascii="Arial" w:hAnsi="Arial" w:cs="Arial"/>
                <w:lang w:eastAsia="zh-CN"/>
              </w:rPr>
            </w:pPr>
          </w:p>
          <w:p w14:paraId="44B6E134" w14:textId="1E20DE34" w:rsidR="00F16AAD" w:rsidRPr="00771A01" w:rsidRDefault="00F16AAD" w:rsidP="00771A01">
            <w:pPr>
              <w:pStyle w:val="ListParagraph"/>
              <w:numPr>
                <w:ilvl w:val="0"/>
                <w:numId w:val="32"/>
              </w:numPr>
              <w:rPr>
                <w:rFonts w:ascii="Arial" w:hAnsi="Arial" w:cs="Arial"/>
                <w:lang w:eastAsia="zh-CN"/>
              </w:rPr>
            </w:pPr>
            <w:r w:rsidRPr="00771A01">
              <w:rPr>
                <w:rFonts w:ascii="Arial" w:hAnsi="Arial" w:cs="Arial"/>
                <w:lang w:eastAsia="zh-CN"/>
              </w:rPr>
              <w:t>Ghenel Shrubs: Could Huawei also contribute to education in Suriname</w:t>
            </w:r>
          </w:p>
          <w:p w14:paraId="36EA6D1F" w14:textId="77777777" w:rsidR="00F16AAD" w:rsidRPr="00F16AAD" w:rsidRDefault="00F16AAD" w:rsidP="00F16AAD">
            <w:pPr>
              <w:rPr>
                <w:rFonts w:ascii="Arial" w:hAnsi="Arial" w:cs="Arial"/>
                <w:lang w:eastAsia="zh-CN"/>
              </w:rPr>
            </w:pPr>
          </w:p>
          <w:p w14:paraId="5A6900F2" w14:textId="77777777" w:rsidR="00F16AAD" w:rsidRPr="00771A01" w:rsidRDefault="00F16AAD" w:rsidP="00771A01">
            <w:pPr>
              <w:pStyle w:val="ListParagraph"/>
              <w:numPr>
                <w:ilvl w:val="0"/>
                <w:numId w:val="32"/>
              </w:numPr>
              <w:rPr>
                <w:rFonts w:ascii="Arial" w:hAnsi="Arial" w:cs="Arial"/>
                <w:lang w:eastAsia="zh-CN"/>
              </w:rPr>
            </w:pPr>
            <w:r w:rsidRPr="00771A01">
              <w:rPr>
                <w:rFonts w:ascii="Arial" w:hAnsi="Arial" w:cs="Arial"/>
                <w:lang w:eastAsia="zh-CN"/>
              </w:rPr>
              <w:t>Nancy del Prado: Question for Hank: The platform "to monitor and prevent illegal logging" in 11 countries. Is Suriname one of the 11 countries? will be</w:t>
            </w:r>
          </w:p>
          <w:p w14:paraId="5C620E4F" w14:textId="77777777" w:rsidR="0083198F" w:rsidRDefault="0083198F" w:rsidP="00195C41">
            <w:pPr>
              <w:rPr>
                <w:rFonts w:ascii="Arial" w:hAnsi="Arial" w:cs="Arial"/>
                <w:lang w:eastAsia="zh-CN"/>
              </w:rPr>
            </w:pPr>
          </w:p>
          <w:p w14:paraId="2B675845" w14:textId="77777777" w:rsidR="00D22571" w:rsidRDefault="0083198F" w:rsidP="00771A01">
            <w:pPr>
              <w:pStyle w:val="ListParagraph"/>
              <w:numPr>
                <w:ilvl w:val="0"/>
                <w:numId w:val="32"/>
              </w:numPr>
              <w:rPr>
                <w:rFonts w:ascii="Arial" w:hAnsi="Arial" w:cs="Arial"/>
                <w:lang w:eastAsia="zh-CN"/>
              </w:rPr>
            </w:pPr>
            <w:r w:rsidRPr="00771A01">
              <w:rPr>
                <w:rFonts w:ascii="Arial" w:hAnsi="Arial" w:cs="Arial"/>
                <w:lang w:eastAsia="zh-CN"/>
              </w:rPr>
              <w:t>Ariana de Bie: Would Huawei also want/could participate in wildlife protection in Suriname?</w:t>
            </w:r>
            <w:r w:rsidR="00600B6D" w:rsidRPr="00771A01">
              <w:rPr>
                <w:rFonts w:ascii="Arial" w:hAnsi="Arial" w:cs="Arial"/>
                <w:lang w:eastAsia="zh-CN"/>
              </w:rPr>
              <w:t xml:space="preserve"> </w:t>
            </w:r>
          </w:p>
          <w:p w14:paraId="722795B0" w14:textId="4E11C448" w:rsidR="00E11429" w:rsidRPr="00771A01" w:rsidRDefault="00D22571" w:rsidP="00D22571">
            <w:pPr>
              <w:pStyle w:val="ListParagraph"/>
              <w:rPr>
                <w:rFonts w:ascii="Arial" w:hAnsi="Arial" w:cs="Arial"/>
                <w:lang w:eastAsia="zh-CN"/>
              </w:rPr>
            </w:pPr>
            <w:r>
              <w:rPr>
                <w:rFonts w:ascii="Arial" w:hAnsi="Arial" w:cs="Arial"/>
                <w:lang w:eastAsia="zh-CN"/>
              </w:rPr>
              <w:t xml:space="preserve">Response: </w:t>
            </w:r>
            <w:r w:rsidR="00600B6D" w:rsidRPr="00771A01">
              <w:rPr>
                <w:rFonts w:ascii="Arial" w:hAnsi="Arial" w:cs="Arial"/>
                <w:lang w:eastAsia="zh-CN"/>
              </w:rPr>
              <w:t xml:space="preserve">Yes, but what are the plans </w:t>
            </w:r>
            <w:r w:rsidR="0033798C">
              <w:rPr>
                <w:rFonts w:ascii="Arial" w:hAnsi="Arial" w:cs="Arial"/>
                <w:lang w:eastAsia="zh-CN"/>
              </w:rPr>
              <w:t>of</w:t>
            </w:r>
            <w:r w:rsidR="00600B6D" w:rsidRPr="00771A01">
              <w:rPr>
                <w:rFonts w:ascii="Arial" w:hAnsi="Arial" w:cs="Arial"/>
                <w:lang w:eastAsia="zh-CN"/>
              </w:rPr>
              <w:t xml:space="preserve"> Suriname</w:t>
            </w:r>
            <w:r w:rsidR="0033798C">
              <w:rPr>
                <w:rFonts w:ascii="Arial" w:hAnsi="Arial" w:cs="Arial"/>
                <w:lang w:eastAsia="zh-CN"/>
              </w:rPr>
              <w:t>;</w:t>
            </w:r>
            <w:r w:rsidR="00600B6D" w:rsidRPr="00771A01">
              <w:rPr>
                <w:rFonts w:ascii="Arial" w:hAnsi="Arial" w:cs="Arial"/>
                <w:lang w:eastAsia="zh-CN"/>
              </w:rPr>
              <w:t xml:space="preserve"> Will be responded </w:t>
            </w:r>
            <w:r>
              <w:rPr>
                <w:rFonts w:ascii="Arial" w:hAnsi="Arial" w:cs="Arial"/>
                <w:lang w:eastAsia="zh-CN"/>
              </w:rPr>
              <w:t xml:space="preserve">in detail </w:t>
            </w:r>
            <w:r w:rsidR="00600B6D" w:rsidRPr="00771A01">
              <w:rPr>
                <w:rFonts w:ascii="Arial" w:hAnsi="Arial" w:cs="Arial"/>
                <w:lang w:eastAsia="zh-CN"/>
              </w:rPr>
              <w:t>by email.</w:t>
            </w:r>
          </w:p>
        </w:tc>
      </w:tr>
      <w:tr w:rsidR="00AC23B1" w14:paraId="65DB91F4" w14:textId="77777777" w:rsidTr="00CB5FB5">
        <w:tc>
          <w:tcPr>
            <w:tcW w:w="2650" w:type="dxa"/>
            <w:tcBorders>
              <w:top w:val="single" w:sz="4" w:space="0" w:color="auto"/>
              <w:left w:val="single" w:sz="4" w:space="0" w:color="auto"/>
              <w:bottom w:val="single" w:sz="4" w:space="0" w:color="auto"/>
              <w:right w:val="single" w:sz="4" w:space="0" w:color="auto"/>
            </w:tcBorders>
          </w:tcPr>
          <w:p w14:paraId="71BF8D1B" w14:textId="791F7F40" w:rsidR="00AC23B1" w:rsidRPr="00E11429" w:rsidRDefault="00AC23B1" w:rsidP="00E11429">
            <w:pPr>
              <w:rPr>
                <w:rFonts w:ascii="Arial" w:hAnsi="Arial" w:cs="Arial"/>
                <w:lang w:eastAsia="zh-CN"/>
              </w:rPr>
            </w:pPr>
            <w:r w:rsidRPr="00AC23B1">
              <w:rPr>
                <w:rFonts w:ascii="Arial" w:hAnsi="Arial" w:cs="Arial"/>
                <w:lang w:eastAsia="zh-CN"/>
              </w:rPr>
              <w:lastRenderedPageBreak/>
              <w:t>Closing Remarks, Ms. Anuskha Sonai, Chairperson ICT-AS</w:t>
            </w:r>
          </w:p>
        </w:tc>
        <w:tc>
          <w:tcPr>
            <w:tcW w:w="8060" w:type="dxa"/>
            <w:tcBorders>
              <w:top w:val="single" w:sz="4" w:space="0" w:color="auto"/>
              <w:left w:val="single" w:sz="4" w:space="0" w:color="auto"/>
              <w:bottom w:val="single" w:sz="4" w:space="0" w:color="auto"/>
              <w:right w:val="single" w:sz="4" w:space="0" w:color="auto"/>
            </w:tcBorders>
          </w:tcPr>
          <w:p w14:paraId="0969B810" w14:textId="77777777" w:rsidR="00AC23B1" w:rsidRPr="00AC23B1" w:rsidRDefault="00AC23B1" w:rsidP="00AC23B1">
            <w:pPr>
              <w:pStyle w:val="ListParagraph"/>
              <w:numPr>
                <w:ilvl w:val="0"/>
                <w:numId w:val="31"/>
              </w:numPr>
              <w:rPr>
                <w:rFonts w:ascii="Arial" w:hAnsi="Arial" w:cs="Arial"/>
                <w:lang w:eastAsia="zh-CN"/>
              </w:rPr>
            </w:pPr>
            <w:r w:rsidRPr="00AC23B1">
              <w:rPr>
                <w:rFonts w:ascii="Arial" w:hAnsi="Arial" w:cs="Arial"/>
                <w:lang w:eastAsia="zh-CN"/>
              </w:rPr>
              <w:t>Thanking all speakers, contributors and preparation team</w:t>
            </w:r>
          </w:p>
          <w:p w14:paraId="37C6FB68" w14:textId="77777777" w:rsidR="00AC23B1" w:rsidRPr="00AC23B1" w:rsidRDefault="00AC23B1" w:rsidP="00AC23B1">
            <w:pPr>
              <w:pStyle w:val="ListParagraph"/>
              <w:numPr>
                <w:ilvl w:val="0"/>
                <w:numId w:val="31"/>
              </w:numPr>
              <w:rPr>
                <w:rFonts w:ascii="Arial" w:hAnsi="Arial" w:cs="Arial"/>
                <w:lang w:eastAsia="zh-CN"/>
              </w:rPr>
            </w:pPr>
            <w:r w:rsidRPr="00AC23B1">
              <w:rPr>
                <w:rFonts w:ascii="Arial" w:hAnsi="Arial" w:cs="Arial"/>
                <w:lang w:eastAsia="zh-CN"/>
              </w:rPr>
              <w:t>National discussions to incorporate SDGs in the business sector has started, but this should also take place within the public Sector</w:t>
            </w:r>
          </w:p>
          <w:p w14:paraId="67A78418" w14:textId="77777777" w:rsidR="00AC23B1" w:rsidRPr="00AC23B1" w:rsidRDefault="00AC23B1" w:rsidP="00AC23B1">
            <w:pPr>
              <w:pStyle w:val="ListParagraph"/>
              <w:numPr>
                <w:ilvl w:val="0"/>
                <w:numId w:val="31"/>
              </w:numPr>
              <w:rPr>
                <w:rFonts w:ascii="Arial" w:hAnsi="Arial" w:cs="Arial"/>
                <w:lang w:eastAsia="zh-CN"/>
              </w:rPr>
            </w:pPr>
            <w:r w:rsidRPr="00AC23B1">
              <w:rPr>
                <w:rFonts w:ascii="Arial" w:hAnsi="Arial" w:cs="Arial"/>
                <w:lang w:eastAsia="zh-CN"/>
              </w:rPr>
              <w:t xml:space="preserve">The webinar series has had wide reach and but also reaching the right audience </w:t>
            </w:r>
          </w:p>
          <w:p w14:paraId="20837938" w14:textId="77777777" w:rsidR="00AC23B1" w:rsidRPr="00AC23B1" w:rsidRDefault="00AC23B1" w:rsidP="00AC23B1">
            <w:pPr>
              <w:pStyle w:val="ListParagraph"/>
              <w:numPr>
                <w:ilvl w:val="0"/>
                <w:numId w:val="31"/>
              </w:numPr>
              <w:rPr>
                <w:rFonts w:ascii="Arial" w:hAnsi="Arial" w:cs="Arial"/>
                <w:lang w:eastAsia="zh-CN"/>
              </w:rPr>
            </w:pPr>
            <w:r w:rsidRPr="00AC23B1">
              <w:rPr>
                <w:rFonts w:ascii="Arial" w:hAnsi="Arial" w:cs="Arial"/>
                <w:lang w:eastAsia="zh-CN"/>
              </w:rPr>
              <w:t xml:space="preserve">The inputs received will be incorporated in the ICT vision 2030 </w:t>
            </w:r>
          </w:p>
          <w:p w14:paraId="5C954742" w14:textId="77777777" w:rsidR="00AC23B1" w:rsidRPr="001D346F" w:rsidRDefault="00AC23B1" w:rsidP="00AC23B1">
            <w:pPr>
              <w:pStyle w:val="ListParagraph"/>
              <w:rPr>
                <w:rFonts w:ascii="Arial" w:hAnsi="Arial" w:cs="Arial"/>
                <w:lang w:eastAsia="zh-CN"/>
              </w:rPr>
            </w:pPr>
          </w:p>
        </w:tc>
      </w:tr>
      <w:tr w:rsidR="00E11429" w14:paraId="2631FDFE" w14:textId="77777777" w:rsidTr="00CB5FB5">
        <w:tc>
          <w:tcPr>
            <w:tcW w:w="2650" w:type="dxa"/>
            <w:tcBorders>
              <w:top w:val="single" w:sz="4" w:space="0" w:color="auto"/>
              <w:left w:val="single" w:sz="4" w:space="0" w:color="auto"/>
              <w:bottom w:val="single" w:sz="4" w:space="0" w:color="auto"/>
              <w:right w:val="single" w:sz="4" w:space="0" w:color="auto"/>
            </w:tcBorders>
          </w:tcPr>
          <w:p w14:paraId="487F07D9" w14:textId="56DB5020" w:rsidR="00E11429" w:rsidRPr="00E11429" w:rsidRDefault="00E11429" w:rsidP="00E11429">
            <w:pPr>
              <w:rPr>
                <w:rFonts w:ascii="Arial" w:hAnsi="Arial" w:cs="Arial"/>
                <w:lang w:eastAsia="zh-CN"/>
              </w:rPr>
            </w:pPr>
            <w:r w:rsidRPr="00E11429">
              <w:rPr>
                <w:rFonts w:ascii="Arial" w:hAnsi="Arial" w:cs="Arial"/>
                <w:lang w:eastAsia="zh-CN"/>
              </w:rPr>
              <w:t>Closing Remarks</w:t>
            </w:r>
            <w:r>
              <w:rPr>
                <w:rFonts w:ascii="Arial" w:hAnsi="Arial" w:cs="Arial"/>
                <w:lang w:eastAsia="zh-CN"/>
              </w:rPr>
              <w:t xml:space="preserve">, </w:t>
            </w:r>
            <w:r w:rsidR="005C5EBA">
              <w:rPr>
                <w:rFonts w:ascii="Arial" w:hAnsi="Arial" w:cs="Arial"/>
                <w:lang w:eastAsia="zh-CN"/>
              </w:rPr>
              <w:t>Ms</w:t>
            </w:r>
            <w:r>
              <w:rPr>
                <w:rFonts w:ascii="Arial" w:hAnsi="Arial" w:cs="Arial"/>
                <w:lang w:eastAsia="zh-CN"/>
              </w:rPr>
              <w:t>. Margaret Jones</w:t>
            </w:r>
            <w:r w:rsidRPr="00E11429">
              <w:rPr>
                <w:rFonts w:ascii="Arial" w:hAnsi="Arial" w:cs="Arial"/>
                <w:lang w:eastAsia="zh-CN"/>
              </w:rPr>
              <w:t xml:space="preserve"> Williams</w:t>
            </w:r>
            <w:r>
              <w:rPr>
                <w:rFonts w:ascii="Arial" w:hAnsi="Arial" w:cs="Arial"/>
                <w:lang w:eastAsia="zh-CN"/>
              </w:rPr>
              <w:t>, UNDP Deputy Resident Representative</w:t>
            </w:r>
          </w:p>
        </w:tc>
        <w:tc>
          <w:tcPr>
            <w:tcW w:w="8060" w:type="dxa"/>
            <w:tcBorders>
              <w:top w:val="single" w:sz="4" w:space="0" w:color="auto"/>
              <w:left w:val="single" w:sz="4" w:space="0" w:color="auto"/>
              <w:bottom w:val="single" w:sz="4" w:space="0" w:color="auto"/>
              <w:right w:val="single" w:sz="4" w:space="0" w:color="auto"/>
            </w:tcBorders>
          </w:tcPr>
          <w:p w14:paraId="031A5967" w14:textId="4E2FF103" w:rsidR="002B71B3" w:rsidRPr="001D346F" w:rsidRDefault="002B71B3" w:rsidP="001D346F">
            <w:pPr>
              <w:pStyle w:val="ListParagraph"/>
              <w:numPr>
                <w:ilvl w:val="0"/>
                <w:numId w:val="31"/>
              </w:numPr>
              <w:rPr>
                <w:rFonts w:ascii="Arial" w:hAnsi="Arial" w:cs="Arial"/>
                <w:lang w:eastAsia="zh-CN"/>
              </w:rPr>
            </w:pPr>
            <w:r w:rsidRPr="001D346F">
              <w:rPr>
                <w:rFonts w:ascii="Arial" w:hAnsi="Arial" w:cs="Arial"/>
                <w:lang w:eastAsia="zh-CN"/>
              </w:rPr>
              <w:t>Acknowledgement given to all the partners, contributors (presenters/panelists), and audience</w:t>
            </w:r>
            <w:r w:rsidR="006C47CA">
              <w:t xml:space="preserve"> </w:t>
            </w:r>
            <w:r w:rsidR="006C47CA" w:rsidRPr="006C47CA">
              <w:rPr>
                <w:rFonts w:ascii="Arial" w:hAnsi="Arial" w:cs="Arial"/>
                <w:lang w:eastAsia="zh-CN"/>
              </w:rPr>
              <w:t>for their contributions and participation</w:t>
            </w:r>
            <w:r w:rsidRPr="001D346F">
              <w:rPr>
                <w:rFonts w:ascii="Arial" w:hAnsi="Arial" w:cs="Arial"/>
                <w:lang w:eastAsia="zh-CN"/>
              </w:rPr>
              <w:t xml:space="preserve">. </w:t>
            </w:r>
          </w:p>
          <w:p w14:paraId="690F7C51" w14:textId="35F44BE5" w:rsidR="00E11429" w:rsidRDefault="002B71B3" w:rsidP="001D346F">
            <w:pPr>
              <w:pStyle w:val="ListParagraph"/>
              <w:numPr>
                <w:ilvl w:val="0"/>
                <w:numId w:val="31"/>
              </w:numPr>
              <w:rPr>
                <w:rFonts w:ascii="Arial" w:hAnsi="Arial" w:cs="Arial"/>
                <w:lang w:eastAsia="zh-CN"/>
              </w:rPr>
            </w:pPr>
            <w:r w:rsidRPr="001D346F">
              <w:rPr>
                <w:rFonts w:ascii="Arial" w:hAnsi="Arial" w:cs="Arial"/>
                <w:lang w:eastAsia="zh-CN"/>
              </w:rPr>
              <w:t>Special recognition for the contribution of the representative of the Indigenous and Tribal Peoples (ITPs) (VIDS and Kampos), the Minister of Transport, Communication and Tourism, H.E. Minister Albert Jubithana, Minister of Education, H.E. Minister Marie Levens and Permanent Secretary of Ministry of Foreign Affairs, International Business and International Cooperation, Amb. Meriam Mac Intosch.</w:t>
            </w:r>
          </w:p>
          <w:p w14:paraId="0D317DD5" w14:textId="66201981" w:rsidR="006C47CA" w:rsidRDefault="006C47CA" w:rsidP="006C47CA">
            <w:pPr>
              <w:pStyle w:val="ListParagraph"/>
              <w:numPr>
                <w:ilvl w:val="0"/>
                <w:numId w:val="31"/>
              </w:numPr>
              <w:rPr>
                <w:rFonts w:ascii="Arial" w:hAnsi="Arial" w:cs="Arial"/>
                <w:lang w:eastAsia="zh-CN"/>
              </w:rPr>
            </w:pPr>
            <w:r w:rsidRPr="006C47CA">
              <w:rPr>
                <w:rFonts w:ascii="Arial" w:hAnsi="Arial" w:cs="Arial"/>
                <w:lang w:eastAsia="zh-CN"/>
              </w:rPr>
              <w:t xml:space="preserve">Special vote of thanks extended to the ICT Ass. for the partnership. </w:t>
            </w:r>
          </w:p>
          <w:p w14:paraId="787F517C" w14:textId="7DF6A992" w:rsidR="006C47CA" w:rsidRDefault="006C47CA" w:rsidP="006C47CA">
            <w:pPr>
              <w:pStyle w:val="ListParagraph"/>
              <w:numPr>
                <w:ilvl w:val="0"/>
                <w:numId w:val="31"/>
              </w:numPr>
              <w:rPr>
                <w:rFonts w:ascii="Arial" w:hAnsi="Arial" w:cs="Arial"/>
                <w:lang w:eastAsia="zh-CN"/>
              </w:rPr>
            </w:pPr>
            <w:r>
              <w:rPr>
                <w:rFonts w:ascii="Arial" w:hAnsi="Arial" w:cs="Arial"/>
                <w:lang w:eastAsia="zh-CN"/>
              </w:rPr>
              <w:t>C</w:t>
            </w:r>
            <w:r w:rsidRPr="006C47CA">
              <w:rPr>
                <w:rFonts w:ascii="Arial" w:hAnsi="Arial" w:cs="Arial"/>
                <w:lang w:eastAsia="zh-CN"/>
              </w:rPr>
              <w:t>ongratulat</w:t>
            </w:r>
            <w:r>
              <w:rPr>
                <w:rFonts w:ascii="Arial" w:hAnsi="Arial" w:cs="Arial"/>
                <w:lang w:eastAsia="zh-CN"/>
              </w:rPr>
              <w:t>es</w:t>
            </w:r>
            <w:r w:rsidRPr="006C47CA">
              <w:rPr>
                <w:rFonts w:ascii="Arial" w:hAnsi="Arial" w:cs="Arial"/>
                <w:lang w:eastAsia="zh-CN"/>
              </w:rPr>
              <w:t xml:space="preserve"> the government of Suriname and their partners Telesur and Social Being on the launch of the fee data service for the education sector.</w:t>
            </w:r>
          </w:p>
          <w:p w14:paraId="382F994B" w14:textId="2D04F3D4" w:rsidR="006C47CA" w:rsidRPr="006C47CA" w:rsidRDefault="006C47CA" w:rsidP="006C47CA">
            <w:pPr>
              <w:pStyle w:val="ListParagraph"/>
              <w:numPr>
                <w:ilvl w:val="0"/>
                <w:numId w:val="31"/>
              </w:numPr>
              <w:rPr>
                <w:rFonts w:ascii="Arial" w:hAnsi="Arial" w:cs="Arial"/>
                <w:lang w:eastAsia="zh-CN"/>
              </w:rPr>
            </w:pPr>
            <w:r w:rsidRPr="006C47CA">
              <w:rPr>
                <w:rFonts w:ascii="Arial" w:hAnsi="Arial" w:cs="Arial"/>
                <w:lang w:eastAsia="zh-CN"/>
              </w:rPr>
              <w:t>COVID-19 has created many challenges but also so many opportunities and push to move into the age of digitization, e-banking, distance learning, teleworking is an opportunity that certainly has presented itself.</w:t>
            </w:r>
          </w:p>
          <w:p w14:paraId="54219FCF" w14:textId="0108AC02" w:rsidR="006C47CA" w:rsidRPr="006C47CA" w:rsidRDefault="006C47CA" w:rsidP="006C47CA">
            <w:pPr>
              <w:pStyle w:val="ListParagraph"/>
              <w:numPr>
                <w:ilvl w:val="0"/>
                <w:numId w:val="31"/>
              </w:numPr>
              <w:rPr>
                <w:rFonts w:ascii="Arial" w:hAnsi="Arial" w:cs="Arial"/>
                <w:lang w:eastAsia="zh-CN"/>
              </w:rPr>
            </w:pPr>
            <w:r>
              <w:rPr>
                <w:rFonts w:ascii="Arial" w:hAnsi="Arial" w:cs="Arial"/>
                <w:lang w:eastAsia="zh-CN"/>
              </w:rPr>
              <w:t>T</w:t>
            </w:r>
            <w:r w:rsidRPr="006C47CA">
              <w:rPr>
                <w:rFonts w:ascii="Arial" w:hAnsi="Arial" w:cs="Arial"/>
                <w:lang w:eastAsia="zh-CN"/>
              </w:rPr>
              <w:t>h</w:t>
            </w:r>
            <w:r>
              <w:rPr>
                <w:rFonts w:ascii="Arial" w:hAnsi="Arial" w:cs="Arial"/>
                <w:lang w:eastAsia="zh-CN"/>
              </w:rPr>
              <w:t>e</w:t>
            </w:r>
            <w:r w:rsidRPr="006C47CA">
              <w:rPr>
                <w:rFonts w:ascii="Arial" w:hAnsi="Arial" w:cs="Arial"/>
                <w:lang w:eastAsia="zh-CN"/>
              </w:rPr>
              <w:t xml:space="preserve"> conversation should be sustained; and all insights, ideas and intentions should be translated into programmes, projects, interventions. in short follow-up actions should be taken to implement the ideas and perspectives that we have shared and learned.</w:t>
            </w:r>
          </w:p>
          <w:p w14:paraId="4C5CFBBA" w14:textId="4861BFFF" w:rsidR="00AC23B1" w:rsidRPr="001D346F" w:rsidRDefault="00AC23B1" w:rsidP="00AC23B1">
            <w:pPr>
              <w:pStyle w:val="ListParagraph"/>
              <w:rPr>
                <w:rFonts w:ascii="Arial" w:hAnsi="Arial" w:cs="Arial"/>
                <w:lang w:eastAsia="zh-CN"/>
              </w:rPr>
            </w:pPr>
          </w:p>
        </w:tc>
      </w:tr>
    </w:tbl>
    <w:p w14:paraId="2696D415" w14:textId="77777777" w:rsidR="00047B95" w:rsidRDefault="00047B95" w:rsidP="00047B95">
      <w:pPr>
        <w:spacing w:after="0" w:line="240" w:lineRule="auto"/>
        <w:rPr>
          <w:rFonts w:ascii="Arial" w:eastAsia="Times New Roman" w:hAnsi="Arial" w:cs="Arial"/>
          <w:b/>
          <w:bCs/>
        </w:rPr>
      </w:pPr>
    </w:p>
    <w:p w14:paraId="21FE0CAD" w14:textId="77777777" w:rsidR="00047B95" w:rsidRDefault="00047B95" w:rsidP="00047B95">
      <w:pPr>
        <w:spacing w:after="0" w:line="240" w:lineRule="auto"/>
        <w:rPr>
          <w:rFonts w:ascii="Arial" w:eastAsia="Times New Roman" w:hAnsi="Arial" w:cs="Arial"/>
          <w:b/>
          <w:bCs/>
        </w:rPr>
      </w:pPr>
    </w:p>
    <w:p w14:paraId="66AF9616" w14:textId="600CFD77" w:rsidR="00EB3EEF" w:rsidRPr="00047B95" w:rsidRDefault="00EB3EEF" w:rsidP="00047B95">
      <w:pPr>
        <w:spacing w:after="0" w:line="240" w:lineRule="auto"/>
        <w:rPr>
          <w:rFonts w:ascii="Arial" w:eastAsia="Times New Roman" w:hAnsi="Arial" w:cs="Arial"/>
          <w:b/>
          <w:bCs/>
        </w:rPr>
      </w:pPr>
      <w:r w:rsidRPr="00047B95">
        <w:rPr>
          <w:rFonts w:ascii="Arial" w:eastAsia="Times New Roman" w:hAnsi="Arial" w:cs="Arial"/>
          <w:b/>
          <w:bCs/>
        </w:rPr>
        <w:t>Conclusions</w:t>
      </w:r>
      <w:r w:rsidR="00047B95">
        <w:rPr>
          <w:rFonts w:ascii="Arial" w:eastAsia="Times New Roman" w:hAnsi="Arial" w:cs="Arial"/>
          <w:b/>
          <w:bCs/>
        </w:rPr>
        <w:t>/Recommendations:</w:t>
      </w:r>
    </w:p>
    <w:p w14:paraId="36040B8E" w14:textId="77777777" w:rsidR="007124C8" w:rsidRPr="007124C8" w:rsidRDefault="007124C8" w:rsidP="00EB3EEF">
      <w:pPr>
        <w:pStyle w:val="ListParagraph"/>
        <w:spacing w:after="0" w:line="240" w:lineRule="auto"/>
        <w:contextualSpacing w:val="0"/>
        <w:rPr>
          <w:rFonts w:ascii="Arial" w:eastAsia="Times New Roman" w:hAnsi="Arial" w:cs="Arial"/>
        </w:rPr>
      </w:pPr>
    </w:p>
    <w:p w14:paraId="0B2438AC" w14:textId="17EC1164" w:rsidR="00EB3EEF" w:rsidRPr="007124C8" w:rsidRDefault="00EB3EEF" w:rsidP="00EB3EEF">
      <w:pPr>
        <w:pStyle w:val="ListParagraph"/>
        <w:numPr>
          <w:ilvl w:val="0"/>
          <w:numId w:val="28"/>
        </w:numPr>
        <w:spacing w:after="0" w:line="240" w:lineRule="auto"/>
        <w:contextualSpacing w:val="0"/>
        <w:rPr>
          <w:rFonts w:ascii="Arial" w:eastAsia="Times New Roman" w:hAnsi="Arial" w:cs="Arial"/>
        </w:rPr>
      </w:pPr>
      <w:r w:rsidRPr="007124C8">
        <w:rPr>
          <w:rFonts w:ascii="Arial" w:eastAsia="Times New Roman" w:hAnsi="Arial" w:cs="Arial"/>
        </w:rPr>
        <w:t>Main objective of bringing all key actors around the table in a dialogue on the different key aspects of Digital Inclusion for SDGs was achieved; Government Ministers</w:t>
      </w:r>
      <w:r w:rsidR="00241A6F" w:rsidRPr="007124C8">
        <w:rPr>
          <w:rFonts w:ascii="Arial" w:eastAsia="Times New Roman" w:hAnsi="Arial" w:cs="Arial"/>
        </w:rPr>
        <w:t>, Permanent Secretary and Department Heads</w:t>
      </w:r>
      <w:r w:rsidRPr="007124C8">
        <w:rPr>
          <w:rFonts w:ascii="Arial" w:eastAsia="Times New Roman" w:hAnsi="Arial" w:cs="Arial"/>
        </w:rPr>
        <w:t xml:space="preserve"> (policy makers), Service providers, Vulnerable/excluded groups (ITPs), Private Sector incl. ICT sector, </w:t>
      </w:r>
      <w:r w:rsidR="00241A6F" w:rsidRPr="007124C8">
        <w:rPr>
          <w:rFonts w:ascii="Arial" w:eastAsia="Times New Roman" w:hAnsi="Arial" w:cs="Arial"/>
        </w:rPr>
        <w:t xml:space="preserve">and </w:t>
      </w:r>
      <w:r w:rsidRPr="007124C8">
        <w:rPr>
          <w:rFonts w:ascii="Arial" w:eastAsia="Times New Roman" w:hAnsi="Arial" w:cs="Arial"/>
        </w:rPr>
        <w:t>even international Innovator</w:t>
      </w:r>
      <w:r w:rsidR="00241A6F" w:rsidRPr="007124C8">
        <w:rPr>
          <w:rFonts w:ascii="Arial" w:eastAsia="Times New Roman" w:hAnsi="Arial" w:cs="Arial"/>
        </w:rPr>
        <w:t xml:space="preserve"> had the opportunity to share their views</w:t>
      </w:r>
      <w:r w:rsidRPr="007124C8">
        <w:rPr>
          <w:rFonts w:ascii="Arial" w:eastAsia="Times New Roman" w:hAnsi="Arial" w:cs="Arial"/>
        </w:rPr>
        <w:t>.</w:t>
      </w:r>
    </w:p>
    <w:p w14:paraId="079ED137" w14:textId="60416417" w:rsidR="00EB3EEF" w:rsidRPr="007124C8" w:rsidRDefault="00EB3EEF" w:rsidP="00EB3EEF">
      <w:pPr>
        <w:pStyle w:val="ListParagraph"/>
        <w:numPr>
          <w:ilvl w:val="0"/>
          <w:numId w:val="28"/>
        </w:numPr>
        <w:spacing w:after="0" w:line="240" w:lineRule="auto"/>
        <w:contextualSpacing w:val="0"/>
        <w:rPr>
          <w:rFonts w:ascii="Arial" w:eastAsia="Times New Roman" w:hAnsi="Arial" w:cs="Arial"/>
        </w:rPr>
      </w:pPr>
      <w:r w:rsidRPr="007124C8">
        <w:rPr>
          <w:rFonts w:ascii="Arial" w:eastAsia="Times New Roman" w:hAnsi="Arial" w:cs="Arial"/>
        </w:rPr>
        <w:t>Good turn-out in regard to participation (more than 90 participation on session 3)</w:t>
      </w:r>
      <w:r w:rsidR="00241A6F" w:rsidRPr="007124C8">
        <w:rPr>
          <w:rFonts w:ascii="Arial" w:eastAsia="Times New Roman" w:hAnsi="Arial" w:cs="Arial"/>
        </w:rPr>
        <w:t>, which underlined the importance and interest on the subject matter.</w:t>
      </w:r>
    </w:p>
    <w:p w14:paraId="72CCDD54" w14:textId="543C0A8C" w:rsidR="00EB3EEF" w:rsidRPr="007124C8" w:rsidRDefault="00EB3EEF" w:rsidP="00EB3EEF">
      <w:pPr>
        <w:pStyle w:val="ListParagraph"/>
        <w:numPr>
          <w:ilvl w:val="0"/>
          <w:numId w:val="28"/>
        </w:numPr>
        <w:spacing w:after="0" w:line="240" w:lineRule="auto"/>
        <w:contextualSpacing w:val="0"/>
        <w:rPr>
          <w:rFonts w:ascii="Arial" w:eastAsia="Times New Roman" w:hAnsi="Arial" w:cs="Arial"/>
        </w:rPr>
      </w:pPr>
      <w:r w:rsidRPr="007124C8">
        <w:rPr>
          <w:rFonts w:ascii="Arial" w:eastAsia="Times New Roman" w:hAnsi="Arial" w:cs="Arial"/>
        </w:rPr>
        <w:t>What w</w:t>
      </w:r>
      <w:r w:rsidR="00241A6F" w:rsidRPr="007124C8">
        <w:rPr>
          <w:rFonts w:ascii="Arial" w:eastAsia="Times New Roman" w:hAnsi="Arial" w:cs="Arial"/>
        </w:rPr>
        <w:t>as</w:t>
      </w:r>
      <w:r w:rsidRPr="007124C8">
        <w:rPr>
          <w:rFonts w:ascii="Arial" w:eastAsia="Times New Roman" w:hAnsi="Arial" w:cs="Arial"/>
        </w:rPr>
        <w:t xml:space="preserve"> started with this collaborative effort in providing a platform and sharing views through dialogue should not stop; the conversation should be sustained; and all insights, ideas and intensions should be translated into programmes, projects, interventions </w:t>
      </w:r>
      <w:r w:rsidR="00241A6F" w:rsidRPr="007124C8">
        <w:rPr>
          <w:rFonts w:ascii="Arial" w:eastAsia="Times New Roman" w:hAnsi="Arial" w:cs="Arial"/>
        </w:rPr>
        <w:t>-</w:t>
      </w:r>
      <w:r w:rsidRPr="007124C8">
        <w:rPr>
          <w:rFonts w:ascii="Arial" w:eastAsia="Times New Roman" w:hAnsi="Arial" w:cs="Arial"/>
        </w:rPr>
        <w:t>in short follow-up actions should be taken to implement the ideas and perspectives.</w:t>
      </w:r>
    </w:p>
    <w:p w14:paraId="3853E21E" w14:textId="47A9A451" w:rsidR="00EB3EEF" w:rsidRPr="007124C8" w:rsidRDefault="00EB3EEF" w:rsidP="00EB3EEF">
      <w:pPr>
        <w:pStyle w:val="ListParagraph"/>
        <w:numPr>
          <w:ilvl w:val="0"/>
          <w:numId w:val="28"/>
        </w:numPr>
        <w:spacing w:after="0" w:line="240" w:lineRule="auto"/>
        <w:contextualSpacing w:val="0"/>
        <w:rPr>
          <w:rFonts w:ascii="Arial" w:eastAsia="Times New Roman" w:hAnsi="Arial" w:cs="Arial"/>
        </w:rPr>
      </w:pPr>
      <w:r w:rsidRPr="007124C8">
        <w:rPr>
          <w:rFonts w:ascii="Arial" w:eastAsia="Times New Roman" w:hAnsi="Arial" w:cs="Arial"/>
        </w:rPr>
        <w:t xml:space="preserve">ICT </w:t>
      </w:r>
      <w:r w:rsidR="00241A6F" w:rsidRPr="007124C8">
        <w:rPr>
          <w:rFonts w:ascii="Arial" w:eastAsia="Times New Roman" w:hAnsi="Arial" w:cs="Arial"/>
        </w:rPr>
        <w:t xml:space="preserve">is </w:t>
      </w:r>
      <w:r w:rsidRPr="007124C8">
        <w:rPr>
          <w:rFonts w:ascii="Arial" w:eastAsia="Times New Roman" w:hAnsi="Arial" w:cs="Arial"/>
        </w:rPr>
        <w:t>not only a facilitator, but more in its role of innovator and accelerator should be a key factor in the achievement of SDGs and in providing digital access and creating equal development opportunities for all Surinamese.</w:t>
      </w:r>
    </w:p>
    <w:p w14:paraId="521188B9" w14:textId="77777777" w:rsidR="00241A6F" w:rsidRDefault="00241A6F" w:rsidP="00241A6F">
      <w:pPr>
        <w:pStyle w:val="ListParagraph"/>
        <w:spacing w:after="0" w:line="240" w:lineRule="auto"/>
        <w:contextualSpacing w:val="0"/>
        <w:rPr>
          <w:rFonts w:eastAsia="Times New Roman"/>
        </w:rPr>
      </w:pPr>
    </w:p>
    <w:p w14:paraId="40B26CBC" w14:textId="73E5A656" w:rsidR="00BB454D" w:rsidRDefault="00BB454D" w:rsidP="00EB3EEF">
      <w:pPr>
        <w:rPr>
          <w:rFonts w:ascii="Arial Narrow" w:hAnsi="Arial Narrow"/>
          <w:b/>
          <w:sz w:val="32"/>
          <w:szCs w:val="32"/>
        </w:rPr>
      </w:pPr>
      <w:r>
        <w:rPr>
          <w:rFonts w:ascii="Arial Narrow" w:hAnsi="Arial Narrow"/>
          <w:b/>
          <w:sz w:val="32"/>
          <w:szCs w:val="32"/>
        </w:rPr>
        <w:br w:type="page"/>
      </w:r>
    </w:p>
    <w:p w14:paraId="63BF5E45" w14:textId="46F5AE85" w:rsidR="009E3DB8" w:rsidRDefault="009E3DB8" w:rsidP="00BB454D">
      <w:pPr>
        <w:spacing w:after="0" w:line="240" w:lineRule="auto"/>
        <w:rPr>
          <w:rFonts w:ascii="Arial Narrow" w:hAnsi="Arial Narrow"/>
          <w:b/>
          <w:sz w:val="32"/>
          <w:szCs w:val="32"/>
        </w:rPr>
      </w:pPr>
      <w:r>
        <w:rPr>
          <w:rFonts w:ascii="Arial Narrow" w:hAnsi="Arial Narrow"/>
          <w:b/>
          <w:sz w:val="32"/>
          <w:szCs w:val="32"/>
        </w:rPr>
        <w:lastRenderedPageBreak/>
        <w:t>Annex 1.</w:t>
      </w:r>
    </w:p>
    <w:p w14:paraId="203A6A42" w14:textId="77777777" w:rsidR="009E3DB8" w:rsidRDefault="009E3DB8" w:rsidP="00BB454D">
      <w:pPr>
        <w:spacing w:after="0" w:line="240" w:lineRule="auto"/>
        <w:rPr>
          <w:rFonts w:ascii="Arial Narrow" w:hAnsi="Arial Narrow"/>
          <w:b/>
          <w:sz w:val="32"/>
          <w:szCs w:val="32"/>
        </w:rPr>
      </w:pPr>
    </w:p>
    <w:p w14:paraId="1219AFA4" w14:textId="3F905C87" w:rsidR="00BB454D" w:rsidRPr="00E62CFA" w:rsidRDefault="00BB454D" w:rsidP="00BB454D">
      <w:pPr>
        <w:spacing w:after="0" w:line="240" w:lineRule="auto"/>
        <w:rPr>
          <w:rFonts w:ascii="Arial Narrow" w:hAnsi="Arial Narrow"/>
          <w:b/>
          <w:sz w:val="32"/>
          <w:szCs w:val="32"/>
        </w:rPr>
      </w:pPr>
      <w:r w:rsidRPr="005F2AF4">
        <w:rPr>
          <w:rFonts w:ascii="Arial Narrow" w:hAnsi="Arial Narrow"/>
          <w:b/>
          <w:sz w:val="32"/>
          <w:szCs w:val="32"/>
        </w:rPr>
        <w:t>Webinar</w:t>
      </w:r>
      <w:r>
        <w:rPr>
          <w:rFonts w:ascii="Arial Narrow" w:hAnsi="Arial Narrow"/>
          <w:b/>
          <w:sz w:val="32"/>
          <w:szCs w:val="32"/>
        </w:rPr>
        <w:t xml:space="preserve"> Series</w:t>
      </w:r>
      <w:r w:rsidRPr="005F2AF4">
        <w:rPr>
          <w:rFonts w:ascii="Arial Narrow" w:hAnsi="Arial Narrow"/>
          <w:b/>
          <w:sz w:val="32"/>
          <w:szCs w:val="32"/>
        </w:rPr>
        <w:t xml:space="preserve"> “Digital Inclusion for Sustainable Development”</w:t>
      </w:r>
    </w:p>
    <w:p w14:paraId="7E73D27C" w14:textId="77777777" w:rsidR="00BB454D" w:rsidRDefault="00BB454D" w:rsidP="00BB454D">
      <w:pPr>
        <w:pStyle w:val="ListParagraph"/>
        <w:spacing w:after="0" w:line="240" w:lineRule="auto"/>
        <w:jc w:val="both"/>
        <w:rPr>
          <w:rFonts w:ascii="Arial Narrow" w:hAnsi="Arial Narrow"/>
          <w:sz w:val="24"/>
          <w:szCs w:val="24"/>
        </w:rPr>
      </w:pPr>
    </w:p>
    <w:p w14:paraId="3C5EC9D2" w14:textId="77777777" w:rsidR="00BB454D" w:rsidRDefault="00BB454D" w:rsidP="00BB454D">
      <w:pPr>
        <w:pStyle w:val="ListParagraph"/>
        <w:spacing w:after="0" w:line="240" w:lineRule="auto"/>
        <w:jc w:val="both"/>
        <w:rPr>
          <w:rFonts w:ascii="Arial Narrow" w:hAnsi="Arial Narrow"/>
          <w:sz w:val="24"/>
          <w:szCs w:val="24"/>
        </w:rPr>
      </w:pPr>
    </w:p>
    <w:p w14:paraId="1B7150FD" w14:textId="77777777" w:rsidR="00BB454D" w:rsidRPr="005F2AF4" w:rsidRDefault="00BB454D" w:rsidP="00BB454D">
      <w:pPr>
        <w:pStyle w:val="ListParagraph"/>
        <w:numPr>
          <w:ilvl w:val="0"/>
          <w:numId w:val="4"/>
        </w:numPr>
        <w:spacing w:after="0" w:line="240" w:lineRule="auto"/>
        <w:jc w:val="both"/>
        <w:rPr>
          <w:rFonts w:ascii="Arial Narrow" w:hAnsi="Arial Narrow"/>
          <w:b/>
          <w:bCs/>
          <w:sz w:val="24"/>
          <w:szCs w:val="24"/>
        </w:rPr>
      </w:pPr>
      <w:r>
        <w:rPr>
          <w:rFonts w:ascii="Arial Narrow" w:hAnsi="Arial Narrow"/>
          <w:b/>
          <w:bCs/>
          <w:sz w:val="24"/>
          <w:szCs w:val="24"/>
        </w:rPr>
        <w:t>Objective</w:t>
      </w:r>
    </w:p>
    <w:p w14:paraId="653CA943" w14:textId="77777777" w:rsidR="00BB454D" w:rsidRPr="005F2AF4" w:rsidRDefault="00BB454D" w:rsidP="00BB454D">
      <w:pPr>
        <w:spacing w:after="0" w:line="240" w:lineRule="auto"/>
        <w:rPr>
          <w:rFonts w:ascii="Arial Narrow" w:hAnsi="Arial Narrow"/>
          <w:sz w:val="24"/>
          <w:szCs w:val="24"/>
        </w:rPr>
      </w:pPr>
      <w:r w:rsidRPr="005F2AF4">
        <w:rPr>
          <w:rFonts w:ascii="Arial Narrow" w:hAnsi="Arial Narrow"/>
          <w:sz w:val="24"/>
          <w:szCs w:val="24"/>
        </w:rPr>
        <w:t>Inform</w:t>
      </w:r>
      <w:r>
        <w:rPr>
          <w:rFonts w:ascii="Arial Narrow" w:hAnsi="Arial Narrow"/>
          <w:sz w:val="24"/>
          <w:szCs w:val="24"/>
        </w:rPr>
        <w:t xml:space="preserve"> and exchange</w:t>
      </w:r>
      <w:r w:rsidRPr="005F2AF4">
        <w:rPr>
          <w:rFonts w:ascii="Arial Narrow" w:hAnsi="Arial Narrow"/>
          <w:sz w:val="24"/>
          <w:szCs w:val="24"/>
        </w:rPr>
        <w:t xml:space="preserve"> </w:t>
      </w:r>
      <w:r>
        <w:rPr>
          <w:rFonts w:ascii="Arial Narrow" w:hAnsi="Arial Narrow"/>
          <w:sz w:val="24"/>
          <w:szCs w:val="24"/>
        </w:rPr>
        <w:t xml:space="preserve">with </w:t>
      </w:r>
      <w:r w:rsidRPr="005F2AF4">
        <w:rPr>
          <w:rFonts w:ascii="Arial Narrow" w:hAnsi="Arial Narrow"/>
          <w:sz w:val="24"/>
          <w:szCs w:val="24"/>
        </w:rPr>
        <w:t xml:space="preserve">the </w:t>
      </w:r>
      <w:r>
        <w:rPr>
          <w:rFonts w:ascii="Arial Narrow" w:hAnsi="Arial Narrow"/>
          <w:sz w:val="24"/>
          <w:szCs w:val="24"/>
        </w:rPr>
        <w:t xml:space="preserve">audience regarding the </w:t>
      </w:r>
      <w:r w:rsidRPr="005F2AF4">
        <w:rPr>
          <w:rFonts w:ascii="Arial Narrow" w:hAnsi="Arial Narrow"/>
          <w:sz w:val="24"/>
          <w:szCs w:val="24"/>
        </w:rPr>
        <w:t>key topic:</w:t>
      </w:r>
      <w:r>
        <w:rPr>
          <w:rFonts w:ascii="Arial Narrow" w:hAnsi="Arial Narrow"/>
          <w:sz w:val="24"/>
          <w:szCs w:val="24"/>
        </w:rPr>
        <w:t xml:space="preserve"> </w:t>
      </w:r>
      <w:r w:rsidRPr="005F2AF4">
        <w:rPr>
          <w:rFonts w:ascii="Arial Narrow" w:hAnsi="Arial Narrow"/>
          <w:b/>
          <w:bCs/>
          <w:sz w:val="24"/>
          <w:szCs w:val="24"/>
        </w:rPr>
        <w:t>“Digital inclusion for Sustainable Development“</w:t>
      </w:r>
    </w:p>
    <w:p w14:paraId="633667BF" w14:textId="77777777" w:rsidR="00BB454D" w:rsidRPr="005F2AF4" w:rsidRDefault="00BB454D" w:rsidP="00BB454D">
      <w:pPr>
        <w:numPr>
          <w:ilvl w:val="0"/>
          <w:numId w:val="3"/>
        </w:numPr>
        <w:spacing w:after="0" w:line="240" w:lineRule="auto"/>
        <w:rPr>
          <w:rFonts w:ascii="Arial Narrow" w:hAnsi="Arial Narrow"/>
          <w:sz w:val="24"/>
          <w:szCs w:val="24"/>
        </w:rPr>
      </w:pPr>
      <w:r w:rsidRPr="005F2AF4">
        <w:rPr>
          <w:rFonts w:ascii="Arial Narrow" w:hAnsi="Arial Narrow"/>
          <w:sz w:val="24"/>
          <w:szCs w:val="24"/>
        </w:rPr>
        <w:t>Enabling digital innovation in the telecommunications sector to support the (digital transformation) development of Surinamese society</w:t>
      </w:r>
    </w:p>
    <w:p w14:paraId="3937069E" w14:textId="77777777" w:rsidR="00BB454D" w:rsidRPr="005F2AF4" w:rsidRDefault="00BB454D" w:rsidP="00BB454D">
      <w:pPr>
        <w:numPr>
          <w:ilvl w:val="0"/>
          <w:numId w:val="3"/>
        </w:numPr>
        <w:spacing w:after="0" w:line="240" w:lineRule="auto"/>
        <w:rPr>
          <w:rFonts w:ascii="Arial Narrow" w:hAnsi="Arial Narrow"/>
          <w:sz w:val="24"/>
          <w:szCs w:val="24"/>
        </w:rPr>
      </w:pPr>
      <w:r w:rsidRPr="005F2AF4">
        <w:rPr>
          <w:rFonts w:ascii="Arial Narrow" w:hAnsi="Arial Narrow"/>
          <w:sz w:val="24"/>
          <w:szCs w:val="24"/>
        </w:rPr>
        <w:t xml:space="preserve">Bridging the digital divide and providing broadband access </w:t>
      </w:r>
      <w:r>
        <w:rPr>
          <w:rFonts w:ascii="Arial Narrow" w:hAnsi="Arial Narrow"/>
          <w:sz w:val="24"/>
          <w:szCs w:val="24"/>
        </w:rPr>
        <w:t xml:space="preserve">to all </w:t>
      </w:r>
      <w:r w:rsidRPr="005F2AF4">
        <w:rPr>
          <w:rFonts w:ascii="Arial Narrow" w:hAnsi="Arial Narrow"/>
          <w:sz w:val="24"/>
          <w:szCs w:val="24"/>
        </w:rPr>
        <w:t>Surinamese (“digital inclusion”).</w:t>
      </w:r>
    </w:p>
    <w:p w14:paraId="0F05BB63" w14:textId="77777777" w:rsidR="00BB454D" w:rsidRDefault="00BB454D" w:rsidP="00BB454D">
      <w:pPr>
        <w:numPr>
          <w:ilvl w:val="0"/>
          <w:numId w:val="3"/>
        </w:numPr>
        <w:spacing w:after="0" w:line="240" w:lineRule="auto"/>
        <w:rPr>
          <w:rFonts w:ascii="Arial Narrow" w:hAnsi="Arial Narrow"/>
          <w:sz w:val="24"/>
          <w:szCs w:val="24"/>
        </w:rPr>
      </w:pPr>
      <w:r w:rsidRPr="005F2AF4">
        <w:rPr>
          <w:rFonts w:ascii="Arial Narrow" w:hAnsi="Arial Narrow"/>
          <w:sz w:val="24"/>
          <w:szCs w:val="24"/>
        </w:rPr>
        <w:t>Contribution of ICT</w:t>
      </w:r>
      <w:r>
        <w:rPr>
          <w:rFonts w:ascii="Arial Narrow" w:hAnsi="Arial Narrow"/>
          <w:sz w:val="24"/>
          <w:szCs w:val="24"/>
        </w:rPr>
        <w:t xml:space="preserve"> sector</w:t>
      </w:r>
      <w:r w:rsidRPr="005F2AF4">
        <w:rPr>
          <w:rFonts w:ascii="Arial Narrow" w:hAnsi="Arial Narrow"/>
          <w:sz w:val="24"/>
          <w:szCs w:val="24"/>
        </w:rPr>
        <w:t xml:space="preserve"> to the 17 Sustainable Development Goals (the keystones social- and economic development)</w:t>
      </w:r>
    </w:p>
    <w:p w14:paraId="69F26C3A" w14:textId="77777777" w:rsidR="00BB454D" w:rsidRDefault="00BB454D" w:rsidP="00BB454D">
      <w:pPr>
        <w:spacing w:after="0" w:line="240" w:lineRule="auto"/>
        <w:rPr>
          <w:rFonts w:ascii="Arial Narrow" w:hAnsi="Arial Narrow"/>
          <w:sz w:val="24"/>
          <w:szCs w:val="24"/>
        </w:rPr>
      </w:pPr>
    </w:p>
    <w:p w14:paraId="142ECDCE" w14:textId="77777777" w:rsidR="00BB454D" w:rsidRDefault="00BB454D" w:rsidP="00BB454D">
      <w:pPr>
        <w:spacing w:after="0" w:line="240" w:lineRule="auto"/>
        <w:rPr>
          <w:rFonts w:ascii="Arial Narrow" w:hAnsi="Arial Narrow"/>
          <w:sz w:val="24"/>
          <w:szCs w:val="24"/>
        </w:rPr>
      </w:pPr>
    </w:p>
    <w:p w14:paraId="629A1E6B" w14:textId="77777777" w:rsidR="00BB454D" w:rsidRPr="005F2AF4" w:rsidRDefault="00BB454D" w:rsidP="00BB454D">
      <w:pPr>
        <w:pStyle w:val="ListParagraph"/>
        <w:numPr>
          <w:ilvl w:val="0"/>
          <w:numId w:val="4"/>
        </w:numPr>
        <w:spacing w:after="0" w:line="240" w:lineRule="auto"/>
        <w:rPr>
          <w:rFonts w:ascii="Arial Narrow" w:hAnsi="Arial Narrow"/>
          <w:b/>
          <w:bCs/>
          <w:sz w:val="24"/>
          <w:szCs w:val="24"/>
        </w:rPr>
      </w:pPr>
      <w:r w:rsidRPr="005F2AF4">
        <w:rPr>
          <w:rFonts w:ascii="Arial Narrow" w:hAnsi="Arial Narrow"/>
          <w:b/>
          <w:bCs/>
          <w:sz w:val="24"/>
          <w:szCs w:val="24"/>
        </w:rPr>
        <w:t>Target Audience</w:t>
      </w:r>
    </w:p>
    <w:p w14:paraId="4D8DCCC1" w14:textId="77777777" w:rsidR="00BB454D" w:rsidRPr="005F2AF4" w:rsidRDefault="00BB454D" w:rsidP="00BB454D">
      <w:pPr>
        <w:spacing w:after="0" w:line="240" w:lineRule="auto"/>
        <w:rPr>
          <w:rFonts w:ascii="Arial Narrow" w:hAnsi="Arial Narrow"/>
          <w:sz w:val="24"/>
          <w:szCs w:val="24"/>
        </w:rPr>
      </w:pPr>
      <w:r w:rsidRPr="005F2AF4">
        <w:rPr>
          <w:rFonts w:ascii="Arial Narrow" w:hAnsi="Arial Narrow"/>
          <w:sz w:val="24"/>
          <w:szCs w:val="24"/>
        </w:rPr>
        <w:t>ICT stakeholders in Suriname, for example (not limited to):</w:t>
      </w:r>
    </w:p>
    <w:p w14:paraId="53F4F8CE"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Government: Ministry TCT, Education, Foreign Affairs</w:t>
      </w:r>
    </w:p>
    <w:p w14:paraId="77F9D7DD"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e-Government commission</w:t>
      </w:r>
    </w:p>
    <w:p w14:paraId="46DB421B"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Telecom Authority Suriname</w:t>
      </w:r>
    </w:p>
    <w:p w14:paraId="6483D35C"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 xml:space="preserve">UNDP &amp; affiliate UN organizations </w:t>
      </w:r>
    </w:p>
    <w:p w14:paraId="30504A30"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Telecom Operators</w:t>
      </w:r>
    </w:p>
    <w:p w14:paraId="133ADE25"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Members ICT Association</w:t>
      </w:r>
    </w:p>
    <w:p w14:paraId="5468E896"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Management &amp; Staff ICT departments public and private sector</w:t>
      </w:r>
    </w:p>
    <w:p w14:paraId="57AFB6B4"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 xml:space="preserve">Media </w:t>
      </w:r>
    </w:p>
    <w:p w14:paraId="0B010D08" w14:textId="77777777" w:rsidR="00BB454D" w:rsidRDefault="00BB454D" w:rsidP="00BB454D">
      <w:pPr>
        <w:spacing w:after="0" w:line="240" w:lineRule="auto"/>
        <w:rPr>
          <w:rFonts w:ascii="Arial Narrow" w:hAnsi="Arial Narrow"/>
          <w:sz w:val="24"/>
          <w:szCs w:val="24"/>
        </w:rPr>
      </w:pPr>
    </w:p>
    <w:p w14:paraId="425DA620" w14:textId="77777777" w:rsidR="00BB454D" w:rsidRDefault="00BB454D" w:rsidP="00BB454D">
      <w:pPr>
        <w:spacing w:after="0" w:line="240" w:lineRule="auto"/>
        <w:rPr>
          <w:rFonts w:ascii="Arial Narrow" w:hAnsi="Arial Narrow"/>
          <w:sz w:val="24"/>
          <w:szCs w:val="24"/>
        </w:rPr>
      </w:pPr>
    </w:p>
    <w:p w14:paraId="1DBAF8A3" w14:textId="77777777" w:rsidR="00BB454D" w:rsidRPr="005F2AF4" w:rsidRDefault="00BB454D" w:rsidP="00BB454D">
      <w:pPr>
        <w:pStyle w:val="ListParagraph"/>
        <w:numPr>
          <w:ilvl w:val="0"/>
          <w:numId w:val="4"/>
        </w:numPr>
        <w:spacing w:after="0" w:line="240" w:lineRule="auto"/>
        <w:rPr>
          <w:rFonts w:ascii="Arial Narrow" w:hAnsi="Arial Narrow"/>
          <w:b/>
          <w:bCs/>
          <w:sz w:val="24"/>
          <w:szCs w:val="24"/>
        </w:rPr>
      </w:pPr>
      <w:r w:rsidRPr="005F2AF4">
        <w:rPr>
          <w:rFonts w:ascii="Arial Narrow" w:hAnsi="Arial Narrow"/>
          <w:b/>
          <w:bCs/>
          <w:sz w:val="24"/>
          <w:szCs w:val="24"/>
        </w:rPr>
        <w:t>Location, time, costs</w:t>
      </w:r>
    </w:p>
    <w:p w14:paraId="28E144FB"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Location:</w:t>
      </w:r>
      <w:r w:rsidRPr="005F2AF4">
        <w:rPr>
          <w:rFonts w:ascii="Arial Narrow" w:hAnsi="Arial Narrow"/>
          <w:sz w:val="24"/>
          <w:szCs w:val="24"/>
        </w:rPr>
        <w:tab/>
        <w:t>Virtual/webinar</w:t>
      </w:r>
      <w:r>
        <w:rPr>
          <w:rFonts w:ascii="Arial Narrow" w:hAnsi="Arial Narrow"/>
          <w:sz w:val="24"/>
          <w:szCs w:val="24"/>
        </w:rPr>
        <w:t xml:space="preserve"> (Zoom - live stream You tube)</w:t>
      </w:r>
    </w:p>
    <w:p w14:paraId="65201AC3" w14:textId="23CF7B96"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Date:</w:t>
      </w:r>
      <w:r w:rsidRPr="005F2AF4">
        <w:rPr>
          <w:rFonts w:ascii="Arial Narrow" w:hAnsi="Arial Narrow"/>
          <w:sz w:val="24"/>
          <w:szCs w:val="24"/>
        </w:rPr>
        <w:tab/>
      </w:r>
      <w:r w:rsidRPr="005F2AF4">
        <w:rPr>
          <w:rFonts w:ascii="Arial Narrow" w:hAnsi="Arial Narrow"/>
          <w:sz w:val="24"/>
          <w:szCs w:val="24"/>
        </w:rPr>
        <w:tab/>
        <w:t>4 sessions, dates to be discussed (Q</w:t>
      </w:r>
      <w:r>
        <w:rPr>
          <w:rFonts w:ascii="Arial Narrow" w:hAnsi="Arial Narrow"/>
          <w:sz w:val="24"/>
          <w:szCs w:val="24"/>
        </w:rPr>
        <w:t>2</w:t>
      </w:r>
      <w:r w:rsidRPr="005F2AF4">
        <w:rPr>
          <w:rFonts w:ascii="Arial Narrow" w:hAnsi="Arial Narrow"/>
          <w:sz w:val="24"/>
          <w:szCs w:val="24"/>
        </w:rPr>
        <w:t xml:space="preserve"> 2021)</w:t>
      </w:r>
      <w:r>
        <w:rPr>
          <w:rFonts w:ascii="Arial Narrow" w:hAnsi="Arial Narrow"/>
          <w:sz w:val="24"/>
          <w:szCs w:val="24"/>
        </w:rPr>
        <w:t xml:space="preserve"> (April) – </w:t>
      </w:r>
      <w:r w:rsidR="0017624C">
        <w:rPr>
          <w:rFonts w:ascii="Arial Narrow" w:hAnsi="Arial Narrow"/>
          <w:sz w:val="24"/>
          <w:szCs w:val="24"/>
        </w:rPr>
        <w:t>Thursday</w:t>
      </w:r>
      <w:r>
        <w:rPr>
          <w:rFonts w:ascii="Arial Narrow" w:hAnsi="Arial Narrow"/>
          <w:sz w:val="24"/>
          <w:szCs w:val="24"/>
        </w:rPr>
        <w:t xml:space="preserve"> 8, 15, 22, 29 – 19:30</w:t>
      </w:r>
      <w:r w:rsidR="0017624C">
        <w:rPr>
          <w:rFonts w:ascii="Arial Narrow" w:hAnsi="Arial Narrow"/>
          <w:sz w:val="24"/>
          <w:szCs w:val="24"/>
        </w:rPr>
        <w:t>)</w:t>
      </w:r>
    </w:p>
    <w:p w14:paraId="1BAF92EB"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Time:</w:t>
      </w:r>
      <w:r w:rsidRPr="005F2AF4">
        <w:rPr>
          <w:rFonts w:ascii="Arial Narrow" w:hAnsi="Arial Narrow"/>
          <w:sz w:val="24"/>
          <w:szCs w:val="24"/>
        </w:rPr>
        <w:tab/>
      </w:r>
      <w:r w:rsidRPr="005F2AF4">
        <w:rPr>
          <w:rFonts w:ascii="Arial Narrow" w:hAnsi="Arial Narrow"/>
          <w:sz w:val="24"/>
          <w:szCs w:val="24"/>
        </w:rPr>
        <w:tab/>
        <w:t>to be decided</w:t>
      </w:r>
      <w:r w:rsidRPr="005F2AF4">
        <w:rPr>
          <w:rFonts w:ascii="Arial Narrow" w:hAnsi="Arial Narrow"/>
          <w:sz w:val="24"/>
          <w:szCs w:val="24"/>
        </w:rPr>
        <w:tab/>
      </w:r>
    </w:p>
    <w:p w14:paraId="39A40050"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Costs:</w:t>
      </w:r>
      <w:r w:rsidRPr="005F2AF4">
        <w:rPr>
          <w:rFonts w:ascii="Arial Narrow" w:hAnsi="Arial Narrow"/>
          <w:sz w:val="24"/>
          <w:szCs w:val="24"/>
        </w:rPr>
        <w:tab/>
      </w:r>
      <w:r>
        <w:rPr>
          <w:rFonts w:ascii="Arial Narrow" w:hAnsi="Arial Narrow"/>
          <w:sz w:val="24"/>
          <w:szCs w:val="24"/>
        </w:rPr>
        <w:tab/>
      </w:r>
      <w:r w:rsidRPr="005F2AF4">
        <w:rPr>
          <w:rFonts w:ascii="Arial Narrow" w:hAnsi="Arial Narrow"/>
          <w:sz w:val="24"/>
          <w:szCs w:val="24"/>
        </w:rPr>
        <w:t>free registration</w:t>
      </w:r>
      <w:r w:rsidRPr="005F2AF4">
        <w:rPr>
          <w:rFonts w:ascii="Arial Narrow" w:hAnsi="Arial Narrow"/>
          <w:sz w:val="24"/>
          <w:szCs w:val="24"/>
        </w:rPr>
        <w:tab/>
      </w:r>
    </w:p>
    <w:p w14:paraId="76504985" w14:textId="77777777" w:rsidR="00BB454D" w:rsidRDefault="00BB454D" w:rsidP="00BB454D">
      <w:pPr>
        <w:spacing w:after="0" w:line="240" w:lineRule="auto"/>
        <w:rPr>
          <w:rFonts w:ascii="Arial Narrow" w:hAnsi="Arial Narrow"/>
          <w:sz w:val="24"/>
          <w:szCs w:val="24"/>
        </w:rPr>
      </w:pPr>
    </w:p>
    <w:p w14:paraId="01217ADE" w14:textId="77777777" w:rsidR="00BB454D" w:rsidRPr="005F2AF4" w:rsidRDefault="00BB454D" w:rsidP="00BB454D">
      <w:pPr>
        <w:pStyle w:val="ListParagraph"/>
        <w:numPr>
          <w:ilvl w:val="0"/>
          <w:numId w:val="4"/>
        </w:numPr>
        <w:spacing w:after="0" w:line="240" w:lineRule="auto"/>
        <w:rPr>
          <w:rFonts w:ascii="Arial Narrow" w:hAnsi="Arial Narrow"/>
          <w:b/>
          <w:bCs/>
          <w:sz w:val="24"/>
          <w:szCs w:val="24"/>
        </w:rPr>
      </w:pPr>
      <w:r w:rsidRPr="005F2AF4">
        <w:rPr>
          <w:rFonts w:ascii="Arial Narrow" w:hAnsi="Arial Narrow"/>
          <w:b/>
          <w:bCs/>
          <w:sz w:val="24"/>
          <w:szCs w:val="24"/>
        </w:rPr>
        <w:t>Structure webinars</w:t>
      </w:r>
    </w:p>
    <w:p w14:paraId="7C733A63" w14:textId="77777777" w:rsidR="00BB454D" w:rsidRDefault="00BB454D" w:rsidP="00BB454D">
      <w:pPr>
        <w:spacing w:after="0" w:line="240" w:lineRule="auto"/>
        <w:rPr>
          <w:rFonts w:ascii="Arial Narrow" w:hAnsi="Arial Narrow"/>
          <w:b/>
          <w:bCs/>
          <w:sz w:val="24"/>
          <w:szCs w:val="24"/>
        </w:rPr>
      </w:pPr>
    </w:p>
    <w:p w14:paraId="6B93DA74" w14:textId="77777777" w:rsidR="00BB454D" w:rsidRDefault="00BB454D" w:rsidP="00BB454D">
      <w:pPr>
        <w:spacing w:after="0" w:line="240" w:lineRule="auto"/>
        <w:rPr>
          <w:rFonts w:ascii="Arial Narrow" w:hAnsi="Arial Narrow"/>
          <w:b/>
          <w:bCs/>
          <w:sz w:val="24"/>
          <w:szCs w:val="24"/>
        </w:rPr>
      </w:pPr>
      <w:r>
        <w:rPr>
          <w:rFonts w:ascii="Arial Narrow" w:hAnsi="Arial Narrow"/>
          <w:b/>
          <w:bCs/>
          <w:sz w:val="24"/>
          <w:szCs w:val="24"/>
        </w:rPr>
        <w:t>Sessions:</w:t>
      </w:r>
    </w:p>
    <w:p w14:paraId="22308E80" w14:textId="77777777" w:rsidR="00BB454D" w:rsidRDefault="00BB454D" w:rsidP="00BB454D">
      <w:pPr>
        <w:numPr>
          <w:ilvl w:val="0"/>
          <w:numId w:val="7"/>
        </w:numPr>
        <w:spacing w:after="0" w:line="240" w:lineRule="auto"/>
        <w:rPr>
          <w:rFonts w:ascii="Arial Narrow" w:hAnsi="Arial Narrow"/>
          <w:sz w:val="24"/>
          <w:szCs w:val="24"/>
        </w:rPr>
      </w:pPr>
      <w:r w:rsidRPr="005F2AF4">
        <w:rPr>
          <w:rFonts w:ascii="Arial Narrow" w:hAnsi="Arial Narrow"/>
          <w:sz w:val="24"/>
          <w:szCs w:val="24"/>
        </w:rPr>
        <w:t>4 sessions:</w:t>
      </w:r>
    </w:p>
    <w:p w14:paraId="3BD78FCE" w14:textId="77777777" w:rsidR="00BB454D" w:rsidRPr="00883962" w:rsidRDefault="00BB454D" w:rsidP="00BB454D">
      <w:pPr>
        <w:numPr>
          <w:ilvl w:val="0"/>
          <w:numId w:val="7"/>
        </w:numPr>
        <w:spacing w:after="0" w:line="240" w:lineRule="auto"/>
        <w:rPr>
          <w:rFonts w:ascii="Arial Narrow" w:hAnsi="Arial Narrow"/>
          <w:sz w:val="24"/>
          <w:szCs w:val="24"/>
        </w:rPr>
      </w:pPr>
      <w:r>
        <w:rPr>
          <w:rFonts w:ascii="Arial Narrow" w:hAnsi="Arial Narrow"/>
          <w:sz w:val="24"/>
          <w:szCs w:val="24"/>
        </w:rPr>
        <w:t>90 Minutes</w:t>
      </w:r>
      <w:r w:rsidRPr="00883962">
        <w:rPr>
          <w:rFonts w:ascii="Arial Narrow" w:hAnsi="Arial Narrow"/>
          <w:sz w:val="24"/>
          <w:szCs w:val="24"/>
        </w:rPr>
        <w:t>3 speakers/  1 topic/ 3 stakeholders per session</w:t>
      </w:r>
    </w:p>
    <w:p w14:paraId="57B49A5E" w14:textId="77777777" w:rsidR="00BB454D" w:rsidRPr="005F2AF4" w:rsidRDefault="00BB454D" w:rsidP="00BB454D">
      <w:pPr>
        <w:numPr>
          <w:ilvl w:val="0"/>
          <w:numId w:val="7"/>
        </w:numPr>
        <w:spacing w:after="0" w:line="240" w:lineRule="auto"/>
        <w:rPr>
          <w:rFonts w:ascii="Arial Narrow" w:hAnsi="Arial Narrow"/>
          <w:sz w:val="24"/>
          <w:szCs w:val="24"/>
        </w:rPr>
      </w:pPr>
      <w:r w:rsidRPr="005F2AF4">
        <w:rPr>
          <w:rFonts w:ascii="Arial Narrow" w:hAnsi="Arial Narrow"/>
          <w:sz w:val="24"/>
          <w:szCs w:val="24"/>
        </w:rPr>
        <w:t xml:space="preserve">15 minutes </w:t>
      </w:r>
      <w:r>
        <w:rPr>
          <w:rFonts w:ascii="Arial Narrow" w:hAnsi="Arial Narrow"/>
          <w:sz w:val="24"/>
          <w:szCs w:val="24"/>
        </w:rPr>
        <w:t xml:space="preserve">statement </w:t>
      </w:r>
      <w:r w:rsidRPr="005F2AF4">
        <w:rPr>
          <w:rFonts w:ascii="Arial Narrow" w:hAnsi="Arial Narrow"/>
          <w:sz w:val="24"/>
          <w:szCs w:val="24"/>
        </w:rPr>
        <w:t>per session</w:t>
      </w:r>
    </w:p>
    <w:p w14:paraId="4692DB65" w14:textId="77777777" w:rsidR="00BB454D" w:rsidRPr="005F2AF4" w:rsidRDefault="00BB454D" w:rsidP="00BB454D">
      <w:pPr>
        <w:numPr>
          <w:ilvl w:val="0"/>
          <w:numId w:val="7"/>
        </w:numPr>
        <w:spacing w:after="0" w:line="240" w:lineRule="auto"/>
        <w:rPr>
          <w:rFonts w:ascii="Arial Narrow" w:hAnsi="Arial Narrow"/>
          <w:sz w:val="24"/>
          <w:szCs w:val="24"/>
        </w:rPr>
      </w:pPr>
      <w:r>
        <w:rPr>
          <w:rFonts w:ascii="Arial Narrow" w:hAnsi="Arial Narrow"/>
          <w:sz w:val="24"/>
          <w:szCs w:val="24"/>
        </w:rPr>
        <w:t>30-</w:t>
      </w:r>
      <w:r w:rsidRPr="005F2AF4">
        <w:rPr>
          <w:rFonts w:ascii="Arial Narrow" w:hAnsi="Arial Narrow"/>
          <w:sz w:val="24"/>
          <w:szCs w:val="24"/>
        </w:rPr>
        <w:t>45 minutes panel discussion</w:t>
      </w:r>
    </w:p>
    <w:p w14:paraId="0AF783F7" w14:textId="77777777" w:rsidR="00BB454D" w:rsidRPr="005F2AF4" w:rsidRDefault="00BB454D" w:rsidP="00BB454D">
      <w:pPr>
        <w:numPr>
          <w:ilvl w:val="0"/>
          <w:numId w:val="7"/>
        </w:numPr>
        <w:spacing w:after="0" w:line="240" w:lineRule="auto"/>
        <w:rPr>
          <w:rFonts w:ascii="Arial Narrow" w:hAnsi="Arial Narrow"/>
          <w:sz w:val="24"/>
          <w:szCs w:val="24"/>
        </w:rPr>
      </w:pPr>
      <w:r w:rsidRPr="005F2AF4">
        <w:rPr>
          <w:rFonts w:ascii="Arial Narrow" w:hAnsi="Arial Narrow"/>
          <w:sz w:val="24"/>
          <w:szCs w:val="24"/>
        </w:rPr>
        <w:t>Moderator per session</w:t>
      </w:r>
    </w:p>
    <w:p w14:paraId="548E5F24" w14:textId="77777777" w:rsidR="00BB454D" w:rsidRPr="005F2AF4" w:rsidRDefault="00BB454D" w:rsidP="00BB454D">
      <w:pPr>
        <w:numPr>
          <w:ilvl w:val="0"/>
          <w:numId w:val="7"/>
        </w:numPr>
        <w:spacing w:after="0" w:line="240" w:lineRule="auto"/>
        <w:rPr>
          <w:rFonts w:ascii="Arial Narrow" w:hAnsi="Arial Narrow"/>
          <w:sz w:val="24"/>
          <w:szCs w:val="24"/>
        </w:rPr>
      </w:pPr>
      <w:r w:rsidRPr="005F2AF4">
        <w:rPr>
          <w:rFonts w:ascii="Arial Narrow" w:hAnsi="Arial Narrow"/>
          <w:sz w:val="24"/>
          <w:szCs w:val="24"/>
        </w:rPr>
        <w:t>Sessions 1, 3 and 4 in Dutch</w:t>
      </w:r>
    </w:p>
    <w:p w14:paraId="74E4BBB2" w14:textId="77777777" w:rsidR="00BB454D" w:rsidRDefault="00BB454D" w:rsidP="00BB454D">
      <w:pPr>
        <w:numPr>
          <w:ilvl w:val="0"/>
          <w:numId w:val="7"/>
        </w:numPr>
        <w:spacing w:after="0" w:line="240" w:lineRule="auto"/>
        <w:rPr>
          <w:rFonts w:ascii="Arial Narrow" w:hAnsi="Arial Narrow"/>
          <w:sz w:val="24"/>
          <w:szCs w:val="24"/>
        </w:rPr>
      </w:pPr>
      <w:r w:rsidRPr="005F2AF4">
        <w:rPr>
          <w:rFonts w:ascii="Arial Narrow" w:hAnsi="Arial Narrow"/>
          <w:sz w:val="24"/>
          <w:szCs w:val="24"/>
        </w:rPr>
        <w:t>Session 2 in English</w:t>
      </w:r>
    </w:p>
    <w:p w14:paraId="060190C8" w14:textId="77777777" w:rsidR="00BB454D" w:rsidRDefault="00BB454D" w:rsidP="00BB454D">
      <w:pPr>
        <w:numPr>
          <w:ilvl w:val="0"/>
          <w:numId w:val="7"/>
        </w:numPr>
        <w:spacing w:after="0" w:line="240" w:lineRule="auto"/>
        <w:rPr>
          <w:rFonts w:ascii="Arial Narrow" w:hAnsi="Arial Narrow"/>
          <w:sz w:val="24"/>
          <w:szCs w:val="24"/>
        </w:rPr>
      </w:pPr>
      <w:r>
        <w:rPr>
          <w:rFonts w:ascii="Arial Narrow" w:hAnsi="Arial Narrow"/>
          <w:sz w:val="24"/>
          <w:szCs w:val="24"/>
        </w:rPr>
        <w:lastRenderedPageBreak/>
        <w:t>Recording</w:t>
      </w:r>
    </w:p>
    <w:p w14:paraId="051BF88A" w14:textId="77777777" w:rsidR="00BB454D" w:rsidRPr="005F2AF4" w:rsidRDefault="00BB454D" w:rsidP="00BB454D">
      <w:pPr>
        <w:numPr>
          <w:ilvl w:val="0"/>
          <w:numId w:val="7"/>
        </w:numPr>
        <w:spacing w:after="0" w:line="240" w:lineRule="auto"/>
        <w:rPr>
          <w:rFonts w:ascii="Arial Narrow" w:hAnsi="Arial Narrow"/>
          <w:sz w:val="24"/>
          <w:szCs w:val="24"/>
        </w:rPr>
      </w:pPr>
      <w:r>
        <w:rPr>
          <w:rFonts w:ascii="Arial Narrow" w:hAnsi="Arial Narrow"/>
          <w:sz w:val="24"/>
          <w:szCs w:val="24"/>
        </w:rPr>
        <w:t>Subtitles (English?)</w:t>
      </w:r>
    </w:p>
    <w:p w14:paraId="1D1A7C3C" w14:textId="77777777" w:rsidR="00BB454D" w:rsidRDefault="00BB454D" w:rsidP="00BB454D">
      <w:pPr>
        <w:spacing w:after="0" w:line="240" w:lineRule="auto"/>
        <w:rPr>
          <w:rFonts w:ascii="Arial Narrow" w:hAnsi="Arial Narrow"/>
          <w:sz w:val="24"/>
          <w:szCs w:val="24"/>
        </w:rPr>
      </w:pPr>
    </w:p>
    <w:p w14:paraId="1C1CC2D2" w14:textId="77777777" w:rsidR="00BB454D" w:rsidRDefault="00BB454D" w:rsidP="00BB454D">
      <w:pPr>
        <w:rPr>
          <w:rFonts w:ascii="Arial Narrow" w:hAnsi="Arial Narrow"/>
          <w:b/>
          <w:bCs/>
          <w:sz w:val="24"/>
          <w:szCs w:val="24"/>
        </w:rPr>
      </w:pPr>
      <w:r>
        <w:rPr>
          <w:rFonts w:ascii="Arial Narrow" w:hAnsi="Arial Narrow"/>
          <w:b/>
          <w:bCs/>
          <w:sz w:val="24"/>
          <w:szCs w:val="24"/>
        </w:rPr>
        <w:br w:type="page"/>
      </w:r>
    </w:p>
    <w:p w14:paraId="166AAE89" w14:textId="77777777" w:rsidR="00BB454D" w:rsidRDefault="00BB454D" w:rsidP="00BB454D">
      <w:pPr>
        <w:spacing w:after="0" w:line="240" w:lineRule="auto"/>
        <w:rPr>
          <w:rFonts w:ascii="Arial Narrow" w:hAnsi="Arial Narrow"/>
          <w:b/>
          <w:bCs/>
          <w:sz w:val="24"/>
          <w:szCs w:val="24"/>
        </w:rPr>
      </w:pPr>
    </w:p>
    <w:p w14:paraId="15B672BF" w14:textId="77777777" w:rsidR="00BB454D" w:rsidRDefault="00BB454D" w:rsidP="00BB454D">
      <w:pPr>
        <w:spacing w:after="0" w:line="240" w:lineRule="auto"/>
        <w:rPr>
          <w:rFonts w:ascii="Arial Narrow" w:hAnsi="Arial Narrow"/>
          <w:b/>
          <w:bCs/>
          <w:sz w:val="24"/>
          <w:szCs w:val="24"/>
        </w:rPr>
      </w:pPr>
      <w:r>
        <w:rPr>
          <w:rFonts w:ascii="Arial Narrow" w:hAnsi="Arial Narrow"/>
          <w:b/>
          <w:bCs/>
          <w:sz w:val="24"/>
          <w:szCs w:val="24"/>
        </w:rPr>
        <w:t xml:space="preserve">Session </w:t>
      </w:r>
      <w:r w:rsidRPr="005F2AF4">
        <w:rPr>
          <w:rFonts w:ascii="Arial Narrow" w:hAnsi="Arial Narrow"/>
          <w:b/>
          <w:bCs/>
          <w:sz w:val="24"/>
          <w:szCs w:val="24"/>
        </w:rPr>
        <w:t>1. ICT General &amp; Policy</w:t>
      </w:r>
      <w:r>
        <w:rPr>
          <w:rFonts w:ascii="Arial Narrow" w:hAnsi="Arial Narrow"/>
          <w:b/>
          <w:bCs/>
          <w:sz w:val="24"/>
          <w:szCs w:val="24"/>
        </w:rPr>
        <w:t xml:space="preserve"> (8 April)</w:t>
      </w:r>
    </w:p>
    <w:p w14:paraId="135CCCFA"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 xml:space="preserve">ICT Vision Government </w:t>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t>Ministry TCT</w:t>
      </w:r>
      <w:r w:rsidRPr="005F2AF4">
        <w:rPr>
          <w:rFonts w:ascii="Arial Narrow" w:hAnsi="Arial Narrow"/>
          <w:sz w:val="24"/>
          <w:szCs w:val="24"/>
        </w:rPr>
        <w:tab/>
      </w:r>
    </w:p>
    <w:p w14:paraId="6A304026" w14:textId="77777777" w:rsidR="00BB454D" w:rsidRPr="005F2AF4" w:rsidRDefault="00BB454D" w:rsidP="00BB454D">
      <w:pPr>
        <w:numPr>
          <w:ilvl w:val="0"/>
          <w:numId w:val="5"/>
        </w:numPr>
        <w:spacing w:after="0" w:line="240" w:lineRule="auto"/>
        <w:rPr>
          <w:rFonts w:ascii="Arial Narrow" w:hAnsi="Arial Narrow"/>
          <w:sz w:val="24"/>
          <w:szCs w:val="24"/>
        </w:rPr>
      </w:pPr>
      <w:r w:rsidRPr="005F2AF4">
        <w:rPr>
          <w:rFonts w:ascii="Arial Narrow" w:hAnsi="Arial Narrow"/>
          <w:sz w:val="24"/>
          <w:szCs w:val="24"/>
        </w:rPr>
        <w:t>Policy, regulations, strategy ICT &amp; e-Readiness</w:t>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t xml:space="preserve">T.A.S./ e-Gov </w:t>
      </w:r>
    </w:p>
    <w:p w14:paraId="5819EDE3" w14:textId="77777777" w:rsidR="00BB454D" w:rsidRPr="004F76BA" w:rsidRDefault="00BB454D" w:rsidP="00BB454D">
      <w:pPr>
        <w:pStyle w:val="ListParagraph"/>
        <w:numPr>
          <w:ilvl w:val="0"/>
          <w:numId w:val="5"/>
        </w:numPr>
        <w:rPr>
          <w:rFonts w:ascii="Arial Narrow" w:hAnsi="Arial Narrow"/>
          <w:sz w:val="24"/>
          <w:szCs w:val="24"/>
        </w:rPr>
      </w:pPr>
      <w:r w:rsidRPr="004F76BA">
        <w:rPr>
          <w:rFonts w:ascii="Arial Narrow" w:hAnsi="Arial Narrow"/>
          <w:sz w:val="24"/>
          <w:szCs w:val="24"/>
        </w:rPr>
        <w:t>Contribution ICT to development &amp; innovation</w:t>
      </w:r>
      <w:r w:rsidRPr="004F76BA">
        <w:rPr>
          <w:rFonts w:ascii="Arial Narrow" w:hAnsi="Arial Narrow"/>
          <w:sz w:val="24"/>
          <w:szCs w:val="24"/>
        </w:rPr>
        <w:tab/>
      </w:r>
      <w:r w:rsidRPr="004F76BA">
        <w:rPr>
          <w:rFonts w:ascii="Arial Narrow" w:hAnsi="Arial Narrow"/>
          <w:sz w:val="24"/>
          <w:szCs w:val="24"/>
        </w:rPr>
        <w:tab/>
      </w:r>
      <w:r w:rsidRPr="004F76BA">
        <w:rPr>
          <w:rFonts w:ascii="Arial Narrow" w:hAnsi="Arial Narrow"/>
          <w:sz w:val="24"/>
          <w:szCs w:val="24"/>
        </w:rPr>
        <w:tab/>
        <w:t>ICT-AS</w:t>
      </w:r>
    </w:p>
    <w:p w14:paraId="75C7EF82" w14:textId="77777777" w:rsidR="00BB454D" w:rsidRPr="004F76BA" w:rsidRDefault="00BB454D" w:rsidP="00BB454D">
      <w:pPr>
        <w:numPr>
          <w:ilvl w:val="0"/>
          <w:numId w:val="5"/>
        </w:numPr>
        <w:spacing w:after="0" w:line="240" w:lineRule="auto"/>
        <w:rPr>
          <w:rFonts w:ascii="Arial Narrow" w:hAnsi="Arial Narrow"/>
          <w:sz w:val="24"/>
          <w:szCs w:val="24"/>
        </w:rPr>
      </w:pPr>
      <w:r w:rsidRPr="004F76BA">
        <w:rPr>
          <w:rFonts w:ascii="Arial Narrow" w:hAnsi="Arial Narrow"/>
          <w:sz w:val="24"/>
          <w:szCs w:val="24"/>
        </w:rPr>
        <w:t>ITPs</w:t>
      </w:r>
      <w:r>
        <w:rPr>
          <w:rFonts w:ascii="Arial Narrow" w:hAnsi="Arial Narrow"/>
          <w:sz w:val="24"/>
          <w:szCs w:val="24"/>
        </w:rPr>
        <w:t>……..</w:t>
      </w:r>
      <w:r w:rsidRPr="004F76BA">
        <w:rPr>
          <w:rFonts w:ascii="Arial Narrow" w:hAnsi="Arial Narrow"/>
          <w:sz w:val="24"/>
          <w:szCs w:val="24"/>
        </w:rPr>
        <w:t xml:space="preserve"> </w:t>
      </w:r>
      <w:r w:rsidRPr="004F76BA">
        <w:rPr>
          <w:rFonts w:ascii="Arial Narrow" w:hAnsi="Arial Narrow"/>
          <w:sz w:val="24"/>
          <w:szCs w:val="24"/>
        </w:rPr>
        <w:tab/>
      </w:r>
      <w:r w:rsidRPr="004F76BA">
        <w:rPr>
          <w:rFonts w:ascii="Arial Narrow" w:hAnsi="Arial Narrow"/>
          <w:sz w:val="24"/>
          <w:szCs w:val="24"/>
        </w:rPr>
        <w:tab/>
      </w:r>
      <w:r w:rsidRPr="004F76BA">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VIDS/Kampos</w:t>
      </w:r>
      <w:r w:rsidRPr="004F76BA">
        <w:rPr>
          <w:rFonts w:ascii="Arial Narrow" w:hAnsi="Arial Narrow"/>
          <w:sz w:val="24"/>
          <w:szCs w:val="24"/>
        </w:rPr>
        <w:tab/>
      </w:r>
    </w:p>
    <w:p w14:paraId="123C4A76" w14:textId="77777777" w:rsidR="00BB454D" w:rsidRDefault="00BB454D" w:rsidP="00BB454D">
      <w:pPr>
        <w:spacing w:after="0" w:line="240" w:lineRule="auto"/>
        <w:rPr>
          <w:rFonts w:ascii="Arial Narrow" w:hAnsi="Arial Narrow"/>
          <w:b/>
          <w:bCs/>
          <w:sz w:val="24"/>
          <w:szCs w:val="24"/>
        </w:rPr>
      </w:pPr>
      <w:r>
        <w:rPr>
          <w:rFonts w:ascii="Arial Narrow" w:hAnsi="Arial Narrow"/>
          <w:b/>
          <w:bCs/>
          <w:sz w:val="24"/>
          <w:szCs w:val="24"/>
        </w:rPr>
        <w:t xml:space="preserve">Session </w:t>
      </w:r>
      <w:r w:rsidRPr="005F2AF4">
        <w:rPr>
          <w:rFonts w:ascii="Arial Narrow" w:hAnsi="Arial Narrow"/>
          <w:b/>
          <w:bCs/>
          <w:sz w:val="24"/>
          <w:szCs w:val="24"/>
        </w:rPr>
        <w:t xml:space="preserve">2. ICT- SDGs </w:t>
      </w:r>
      <w:r>
        <w:rPr>
          <w:rFonts w:ascii="Arial Narrow" w:hAnsi="Arial Narrow"/>
          <w:b/>
          <w:bCs/>
          <w:sz w:val="24"/>
          <w:szCs w:val="24"/>
        </w:rPr>
        <w:t>(15 April)</w:t>
      </w:r>
    </w:p>
    <w:p w14:paraId="2E014AA3"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 xml:space="preserve">Current position and prioritizing the SDGs in Suriname </w:t>
      </w:r>
      <w:r w:rsidRPr="005F2AF4">
        <w:rPr>
          <w:rFonts w:ascii="Arial Narrow" w:hAnsi="Arial Narrow"/>
          <w:sz w:val="24"/>
          <w:szCs w:val="24"/>
        </w:rPr>
        <w:tab/>
      </w:r>
      <w:r w:rsidRPr="005F2AF4">
        <w:rPr>
          <w:rFonts w:ascii="Arial Narrow" w:hAnsi="Arial Narrow"/>
          <w:sz w:val="24"/>
          <w:szCs w:val="24"/>
        </w:rPr>
        <w:tab/>
        <w:t>Ministry BIBIS</w:t>
      </w:r>
    </w:p>
    <w:p w14:paraId="02992AC8"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United Nations in the Urban Anthropocene &amp; SDGs</w:t>
      </w:r>
      <w:r w:rsidRPr="005F2AF4">
        <w:rPr>
          <w:rFonts w:ascii="Arial Narrow" w:hAnsi="Arial Narrow"/>
          <w:sz w:val="24"/>
          <w:szCs w:val="24"/>
        </w:rPr>
        <w:tab/>
      </w:r>
      <w:r w:rsidRPr="005F2AF4">
        <w:rPr>
          <w:rFonts w:ascii="Arial Narrow" w:hAnsi="Arial Narrow"/>
          <w:sz w:val="24"/>
          <w:szCs w:val="24"/>
        </w:rPr>
        <w:tab/>
        <w:t>UNDP</w:t>
      </w:r>
    </w:p>
    <w:p w14:paraId="490AECC8"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Appearance of SDGs in Development Plan 2021-2026</w:t>
      </w:r>
      <w:r w:rsidRPr="005F2AF4">
        <w:rPr>
          <w:rFonts w:ascii="Arial Narrow" w:hAnsi="Arial Narrow"/>
          <w:sz w:val="24"/>
          <w:szCs w:val="24"/>
        </w:rPr>
        <w:tab/>
      </w:r>
      <w:r w:rsidRPr="005F2AF4">
        <w:rPr>
          <w:rFonts w:ascii="Arial Narrow" w:hAnsi="Arial Narrow"/>
          <w:sz w:val="24"/>
          <w:szCs w:val="24"/>
        </w:rPr>
        <w:tab/>
        <w:t>Planning Office</w:t>
      </w:r>
      <w:r>
        <w:rPr>
          <w:rFonts w:ascii="Arial Narrow" w:hAnsi="Arial Narrow"/>
          <w:sz w:val="24"/>
          <w:szCs w:val="24"/>
        </w:rPr>
        <w:t xml:space="preserve"> Government</w:t>
      </w:r>
    </w:p>
    <w:p w14:paraId="432AA25B" w14:textId="77777777" w:rsidR="00BB454D" w:rsidRDefault="00BB454D" w:rsidP="00BB454D">
      <w:pPr>
        <w:spacing w:after="0" w:line="240" w:lineRule="auto"/>
        <w:rPr>
          <w:rFonts w:ascii="Arial Narrow" w:hAnsi="Arial Narrow"/>
          <w:b/>
          <w:bCs/>
          <w:sz w:val="24"/>
          <w:szCs w:val="24"/>
        </w:rPr>
      </w:pPr>
    </w:p>
    <w:p w14:paraId="55A3448A" w14:textId="77777777" w:rsidR="00BB454D" w:rsidRPr="005F2AF4" w:rsidRDefault="00BB454D" w:rsidP="00BB454D">
      <w:pPr>
        <w:spacing w:after="0" w:line="240" w:lineRule="auto"/>
        <w:rPr>
          <w:rFonts w:ascii="Arial Narrow" w:hAnsi="Arial Narrow"/>
          <w:sz w:val="24"/>
          <w:szCs w:val="24"/>
        </w:rPr>
      </w:pPr>
      <w:r>
        <w:rPr>
          <w:rFonts w:ascii="Arial Narrow" w:hAnsi="Arial Narrow"/>
          <w:b/>
          <w:bCs/>
          <w:sz w:val="24"/>
          <w:szCs w:val="24"/>
        </w:rPr>
        <w:t xml:space="preserve">Session </w:t>
      </w:r>
      <w:r w:rsidRPr="005F2AF4">
        <w:rPr>
          <w:rFonts w:ascii="Arial Narrow" w:hAnsi="Arial Narrow"/>
          <w:b/>
          <w:bCs/>
          <w:sz w:val="24"/>
          <w:szCs w:val="24"/>
        </w:rPr>
        <w:t>3. Education &amp; ICT</w:t>
      </w:r>
      <w:r>
        <w:rPr>
          <w:rFonts w:ascii="Arial Narrow" w:hAnsi="Arial Narrow"/>
          <w:b/>
          <w:bCs/>
          <w:sz w:val="24"/>
          <w:szCs w:val="24"/>
        </w:rPr>
        <w:t xml:space="preserve"> (22 April)</w:t>
      </w:r>
    </w:p>
    <w:p w14:paraId="738946E9"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Renewal education process through ICT</w:t>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t>Ministry OCW</w:t>
      </w:r>
    </w:p>
    <w:p w14:paraId="74723E3F"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Education, ICT &amp; digital skills</w:t>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t>ICT-AS Education Cie</w:t>
      </w:r>
    </w:p>
    <w:p w14:paraId="5DCADC6A" w14:textId="77777777" w:rsidR="00BB454D" w:rsidRDefault="00BB454D" w:rsidP="00BB454D">
      <w:pPr>
        <w:numPr>
          <w:ilvl w:val="0"/>
          <w:numId w:val="5"/>
        </w:numPr>
        <w:tabs>
          <w:tab w:val="num" w:pos="2160"/>
        </w:tabs>
        <w:spacing w:after="0" w:line="240" w:lineRule="auto"/>
        <w:rPr>
          <w:rFonts w:ascii="Arial Narrow" w:hAnsi="Arial Narrow"/>
          <w:sz w:val="24"/>
          <w:szCs w:val="24"/>
        </w:rPr>
      </w:pPr>
      <w:r w:rsidRPr="00BF08A6">
        <w:rPr>
          <w:rFonts w:ascii="Arial Narrow" w:hAnsi="Arial Narrow"/>
          <w:sz w:val="24"/>
          <w:szCs w:val="24"/>
        </w:rPr>
        <w:t>ICT in practice: curricula &amp; adaption global developments</w:t>
      </w:r>
      <w:r w:rsidRPr="00BF08A6">
        <w:rPr>
          <w:rFonts w:ascii="Arial Narrow" w:hAnsi="Arial Narrow"/>
          <w:sz w:val="24"/>
          <w:szCs w:val="24"/>
        </w:rPr>
        <w:tab/>
      </w:r>
      <w:r w:rsidRPr="00BF08A6">
        <w:rPr>
          <w:rFonts w:ascii="Arial Narrow" w:hAnsi="Arial Narrow"/>
          <w:sz w:val="24"/>
          <w:szCs w:val="24"/>
        </w:rPr>
        <w:tab/>
        <w:t>PTC</w:t>
      </w:r>
    </w:p>
    <w:p w14:paraId="4A76AD24" w14:textId="77777777" w:rsidR="00BB454D" w:rsidRPr="00BF08A6" w:rsidRDefault="00BB454D" w:rsidP="00BB454D">
      <w:pPr>
        <w:numPr>
          <w:ilvl w:val="0"/>
          <w:numId w:val="5"/>
        </w:numPr>
        <w:tabs>
          <w:tab w:val="num" w:pos="2160"/>
        </w:tabs>
        <w:spacing w:after="0" w:line="240" w:lineRule="auto"/>
        <w:rPr>
          <w:rFonts w:ascii="Arial Narrow" w:hAnsi="Arial Narrow"/>
          <w:sz w:val="24"/>
          <w:szCs w:val="24"/>
        </w:rPr>
      </w:pPr>
      <w:r>
        <w:rPr>
          <w:rFonts w:ascii="Arial Narrow" w:hAnsi="Arial Narrow"/>
          <w:sz w:val="24"/>
          <w:szCs w:val="24"/>
        </w:rPr>
        <w:t>Research and Development</w:t>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ADEKUS</w:t>
      </w:r>
    </w:p>
    <w:p w14:paraId="45DD27BA" w14:textId="77777777" w:rsidR="00BB454D" w:rsidRDefault="00BB454D" w:rsidP="00BB454D">
      <w:pPr>
        <w:spacing w:after="0" w:line="240" w:lineRule="auto"/>
        <w:rPr>
          <w:rFonts w:ascii="Arial Narrow" w:hAnsi="Arial Narrow"/>
          <w:b/>
          <w:bCs/>
          <w:sz w:val="24"/>
          <w:szCs w:val="24"/>
        </w:rPr>
      </w:pPr>
    </w:p>
    <w:p w14:paraId="5049E8C1" w14:textId="77777777" w:rsidR="00BB454D" w:rsidRPr="005F2AF4" w:rsidRDefault="00BB454D" w:rsidP="00BB454D">
      <w:pPr>
        <w:spacing w:after="0" w:line="240" w:lineRule="auto"/>
        <w:rPr>
          <w:rFonts w:ascii="Arial Narrow" w:hAnsi="Arial Narrow"/>
          <w:sz w:val="24"/>
          <w:szCs w:val="24"/>
        </w:rPr>
      </w:pPr>
      <w:r>
        <w:rPr>
          <w:rFonts w:ascii="Arial Narrow" w:hAnsi="Arial Narrow"/>
          <w:b/>
          <w:bCs/>
          <w:sz w:val="24"/>
          <w:szCs w:val="24"/>
        </w:rPr>
        <w:t xml:space="preserve">Session </w:t>
      </w:r>
      <w:r w:rsidRPr="005F2AF4">
        <w:rPr>
          <w:rFonts w:ascii="Arial Narrow" w:hAnsi="Arial Narrow"/>
          <w:b/>
          <w:bCs/>
          <w:sz w:val="24"/>
          <w:szCs w:val="24"/>
        </w:rPr>
        <w:t xml:space="preserve">4. </w:t>
      </w:r>
      <w:bookmarkStart w:id="2" w:name="_Hlk87001818"/>
      <w:r w:rsidRPr="005F2AF4">
        <w:rPr>
          <w:rFonts w:ascii="Arial Narrow" w:hAnsi="Arial Narrow"/>
          <w:b/>
          <w:bCs/>
          <w:sz w:val="24"/>
          <w:szCs w:val="24"/>
        </w:rPr>
        <w:t xml:space="preserve">Contribution Private Sector to SDGs </w:t>
      </w:r>
      <w:r>
        <w:rPr>
          <w:rFonts w:ascii="Arial Narrow" w:hAnsi="Arial Narrow"/>
          <w:b/>
          <w:bCs/>
          <w:sz w:val="24"/>
          <w:szCs w:val="24"/>
        </w:rPr>
        <w:t>(29 April)</w:t>
      </w:r>
      <w:bookmarkEnd w:id="2"/>
      <w:r w:rsidRPr="005F2AF4">
        <w:rPr>
          <w:rFonts w:ascii="Arial Narrow" w:hAnsi="Arial Narrow"/>
          <w:sz w:val="24"/>
          <w:szCs w:val="24"/>
        </w:rPr>
        <w:tab/>
      </w:r>
    </w:p>
    <w:p w14:paraId="3E731A51"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Contribution ICT to SDGs</w:t>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t>ICT-AS</w:t>
      </w:r>
    </w:p>
    <w:p w14:paraId="60C565F9"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ICT in practice: facts &amp; figures &amp; facilitating the SDGs</w:t>
      </w:r>
      <w:r w:rsidRPr="005F2AF4">
        <w:rPr>
          <w:rFonts w:ascii="Arial Narrow" w:hAnsi="Arial Narrow"/>
          <w:sz w:val="24"/>
          <w:szCs w:val="24"/>
        </w:rPr>
        <w:tab/>
      </w:r>
      <w:r w:rsidRPr="005F2AF4">
        <w:rPr>
          <w:rFonts w:ascii="Arial Narrow" w:hAnsi="Arial Narrow"/>
          <w:sz w:val="24"/>
          <w:szCs w:val="24"/>
        </w:rPr>
        <w:tab/>
        <w:t>Telesur &amp; Digicel</w:t>
      </w:r>
    </w:p>
    <w:p w14:paraId="0FE5E56A" w14:textId="77777777" w:rsidR="00BB454D" w:rsidRPr="005F2AF4" w:rsidRDefault="00BB454D" w:rsidP="00BB454D">
      <w:pPr>
        <w:numPr>
          <w:ilvl w:val="0"/>
          <w:numId w:val="5"/>
        </w:numPr>
        <w:tabs>
          <w:tab w:val="num" w:pos="2160"/>
        </w:tabs>
        <w:spacing w:after="0" w:line="240" w:lineRule="auto"/>
        <w:rPr>
          <w:rFonts w:ascii="Arial Narrow" w:hAnsi="Arial Narrow"/>
          <w:sz w:val="24"/>
          <w:szCs w:val="24"/>
        </w:rPr>
      </w:pPr>
      <w:r w:rsidRPr="005F2AF4">
        <w:rPr>
          <w:rFonts w:ascii="Arial Narrow" w:hAnsi="Arial Narrow"/>
          <w:sz w:val="24"/>
          <w:szCs w:val="24"/>
        </w:rPr>
        <w:t>Responsibility private sector to SDGs</w:t>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r>
      <w:r w:rsidRPr="005F2AF4">
        <w:rPr>
          <w:rFonts w:ascii="Arial Narrow" w:hAnsi="Arial Narrow"/>
          <w:sz w:val="24"/>
          <w:szCs w:val="24"/>
        </w:rPr>
        <w:tab/>
        <w:t>VSB</w:t>
      </w:r>
    </w:p>
    <w:p w14:paraId="019ED2D4" w14:textId="77777777" w:rsidR="00BB454D" w:rsidRDefault="00BB454D" w:rsidP="00BB454D">
      <w:pPr>
        <w:spacing w:after="0" w:line="240" w:lineRule="auto"/>
        <w:rPr>
          <w:rFonts w:ascii="Arial Narrow" w:hAnsi="Arial Narrow"/>
          <w:b/>
          <w:bCs/>
          <w:sz w:val="24"/>
          <w:szCs w:val="24"/>
        </w:rPr>
      </w:pPr>
    </w:p>
    <w:p w14:paraId="450AAEC9" w14:textId="49A40E7D" w:rsidR="00BB454D" w:rsidRPr="00FE7F7A" w:rsidRDefault="00BB454D" w:rsidP="00BB454D">
      <w:pPr>
        <w:spacing w:after="0" w:line="240" w:lineRule="auto"/>
        <w:rPr>
          <w:rFonts w:ascii="Arial Narrow" w:hAnsi="Arial Narrow"/>
          <w:sz w:val="24"/>
          <w:szCs w:val="24"/>
        </w:rPr>
      </w:pPr>
      <w:r>
        <w:rPr>
          <w:rFonts w:ascii="Arial Narrow" w:hAnsi="Arial Narrow"/>
          <w:b/>
          <w:bCs/>
          <w:sz w:val="24"/>
          <w:szCs w:val="24"/>
        </w:rPr>
        <w:t>Output: Report &amp; Recommendations</w:t>
      </w:r>
    </w:p>
    <w:p w14:paraId="63D380B3" w14:textId="15765929" w:rsidR="009F327A" w:rsidRDefault="009E3DB8" w:rsidP="00E74DE9">
      <w:pPr>
        <w:spacing w:after="0" w:line="240" w:lineRule="auto"/>
        <w:rPr>
          <w:rFonts w:ascii="Arial Narrow" w:hAnsi="Arial Narrow"/>
          <w:b/>
          <w:bCs/>
          <w:sz w:val="24"/>
          <w:szCs w:val="24"/>
        </w:rPr>
      </w:pPr>
      <w:r>
        <w:rPr>
          <w:rFonts w:ascii="Arial Narrow" w:hAnsi="Arial Narrow"/>
          <w:b/>
          <w:bCs/>
          <w:sz w:val="24"/>
          <w:szCs w:val="24"/>
        </w:rPr>
        <w:lastRenderedPageBreak/>
        <w:t>Annex 2. Flyer</w:t>
      </w:r>
      <w:r w:rsidR="00195C41">
        <w:rPr>
          <w:rFonts w:ascii="Arial Narrow" w:hAnsi="Arial Narrow"/>
          <w:b/>
          <w:bCs/>
          <w:sz w:val="24"/>
          <w:szCs w:val="24"/>
        </w:rPr>
        <w:t>s</w:t>
      </w:r>
      <w:r>
        <w:rPr>
          <w:rFonts w:ascii="Arial Narrow" w:hAnsi="Arial Narrow"/>
          <w:b/>
          <w:bCs/>
          <w:sz w:val="24"/>
          <w:szCs w:val="24"/>
        </w:rPr>
        <w:t xml:space="preserve"> and Banner</w:t>
      </w:r>
      <w:r w:rsidR="007C064C">
        <w:rPr>
          <w:rFonts w:ascii="Arial Narrow" w:hAnsi="Arial Narrow"/>
          <w:b/>
          <w:bCs/>
          <w:sz w:val="24"/>
          <w:szCs w:val="24"/>
        </w:rPr>
        <w:t>s</w:t>
      </w:r>
      <w:r w:rsidR="009F327A">
        <w:rPr>
          <w:noProof/>
        </w:rPr>
        <w:drawing>
          <wp:inline distT="0" distB="0" distL="0" distR="0" wp14:anchorId="12F8A2AB" wp14:editId="167ED34C">
            <wp:extent cx="4710430" cy="6448425"/>
            <wp:effectExtent l="0" t="0" r="0" b="9525"/>
            <wp:docPr id="5" name="Picture 5" descr="Diagram,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Diagram, timelin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710430" cy="6448425"/>
                    </a:xfrm>
                    <a:prstGeom prst="rect">
                      <a:avLst/>
                    </a:prstGeom>
                  </pic:spPr>
                </pic:pic>
              </a:graphicData>
            </a:graphic>
          </wp:inline>
        </w:drawing>
      </w:r>
    </w:p>
    <w:p w14:paraId="67342B3E" w14:textId="266C2217" w:rsidR="00753EE5" w:rsidRDefault="00753EE5" w:rsidP="00E74DE9">
      <w:pPr>
        <w:spacing w:after="0" w:line="240" w:lineRule="auto"/>
        <w:rPr>
          <w:rFonts w:ascii="Arial Narrow" w:hAnsi="Arial Narrow"/>
          <w:b/>
          <w:bCs/>
          <w:sz w:val="24"/>
          <w:szCs w:val="24"/>
        </w:rPr>
      </w:pPr>
    </w:p>
    <w:p w14:paraId="5644FD18" w14:textId="44B37189" w:rsidR="003B59B8" w:rsidRDefault="007A5AEC" w:rsidP="00E74DE9">
      <w:pPr>
        <w:spacing w:after="0" w:line="240" w:lineRule="auto"/>
        <w:rPr>
          <w:rFonts w:ascii="Arial Narrow" w:hAnsi="Arial Narrow"/>
          <w:b/>
          <w:bCs/>
          <w:sz w:val="24"/>
          <w:szCs w:val="24"/>
        </w:rPr>
      </w:pPr>
      <w:r>
        <w:rPr>
          <w:noProof/>
        </w:rPr>
        <w:lastRenderedPageBreak/>
        <w:drawing>
          <wp:inline distT="0" distB="0" distL="0" distR="0" wp14:anchorId="72BF8335" wp14:editId="56347698">
            <wp:extent cx="5733415" cy="3225165"/>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noFill/>
                    </a:ln>
                  </pic:spPr>
                </pic:pic>
              </a:graphicData>
            </a:graphic>
          </wp:inline>
        </w:drawing>
      </w:r>
    </w:p>
    <w:p w14:paraId="51D84DA4" w14:textId="61A91371" w:rsidR="003B59B8" w:rsidRDefault="00753EE5" w:rsidP="00E74DE9">
      <w:pPr>
        <w:spacing w:after="0" w:line="240" w:lineRule="auto"/>
        <w:rPr>
          <w:rFonts w:ascii="Arial Narrow" w:hAnsi="Arial Narrow"/>
          <w:b/>
          <w:bCs/>
          <w:sz w:val="24"/>
          <w:szCs w:val="24"/>
        </w:rPr>
      </w:pPr>
      <w:r>
        <w:rPr>
          <w:noProof/>
        </w:rPr>
        <w:drawing>
          <wp:inline distT="0" distB="0" distL="0" distR="0" wp14:anchorId="2E5BBD4E" wp14:editId="4DEA3AE3">
            <wp:extent cx="5733415" cy="3225165"/>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noFill/>
                    </a:ln>
                  </pic:spPr>
                </pic:pic>
              </a:graphicData>
            </a:graphic>
          </wp:inline>
        </w:drawing>
      </w:r>
    </w:p>
    <w:p w14:paraId="3AFB310F" w14:textId="2706C25D" w:rsidR="0009757C" w:rsidRDefault="00A35B65">
      <w:pPr>
        <w:rPr>
          <w:rFonts w:ascii="Arial Narrow" w:hAnsi="Arial Narrow"/>
          <w:b/>
          <w:bCs/>
          <w:sz w:val="24"/>
          <w:szCs w:val="24"/>
        </w:rPr>
      </w:pPr>
      <w:r>
        <w:rPr>
          <w:noProof/>
        </w:rPr>
        <w:lastRenderedPageBreak/>
        <w:drawing>
          <wp:inline distT="0" distB="0" distL="0" distR="0" wp14:anchorId="495B226E" wp14:editId="07B733DD">
            <wp:extent cx="5733415" cy="322516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noFill/>
                    </a:ln>
                  </pic:spPr>
                </pic:pic>
              </a:graphicData>
            </a:graphic>
          </wp:inline>
        </w:drawing>
      </w:r>
    </w:p>
    <w:p w14:paraId="607BBD0B" w14:textId="66D1465B" w:rsidR="001A4558" w:rsidRDefault="0009757C">
      <w:r>
        <w:object w:dxaOrig="1533" w:dyaOrig="990" w14:anchorId="4ECAAD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5" o:title=""/>
          </v:shape>
          <o:OLEObject Type="Embed" ProgID="Acrobat.Document.DC" ShapeID="_x0000_i1025" DrawAspect="Icon" ObjectID="_1702609899" r:id="rId26"/>
        </w:object>
      </w:r>
      <w:r w:rsidR="00A35B65" w:rsidRPr="00A35B65">
        <w:t xml:space="preserve"> </w:t>
      </w:r>
    </w:p>
    <w:p w14:paraId="0584F76A" w14:textId="462B46E5" w:rsidR="00FC29E5" w:rsidRDefault="00FC29E5">
      <w:r>
        <w:rPr>
          <w:noProof/>
        </w:rPr>
        <w:drawing>
          <wp:inline distT="0" distB="0" distL="0" distR="0" wp14:anchorId="4F071D2B" wp14:editId="58ACB5CD">
            <wp:extent cx="5733415" cy="322516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noFill/>
                    </a:ln>
                  </pic:spPr>
                </pic:pic>
              </a:graphicData>
            </a:graphic>
          </wp:inline>
        </w:drawing>
      </w:r>
    </w:p>
    <w:p w14:paraId="6132A920" w14:textId="4983DE2E" w:rsidR="001A4558" w:rsidRDefault="001A4558">
      <w:pPr>
        <w:rPr>
          <w:rFonts w:ascii="Arial Narrow" w:hAnsi="Arial Narrow"/>
          <w:b/>
          <w:bCs/>
          <w:sz w:val="24"/>
          <w:szCs w:val="24"/>
        </w:rPr>
      </w:pPr>
    </w:p>
    <w:p w14:paraId="7EF24F2C" w14:textId="026E5E0A" w:rsidR="008E2BE4" w:rsidRDefault="001A4558">
      <w:pPr>
        <w:rPr>
          <w:rFonts w:ascii="Arial Narrow" w:hAnsi="Arial Narrow"/>
          <w:b/>
          <w:bCs/>
          <w:sz w:val="24"/>
          <w:szCs w:val="24"/>
        </w:rPr>
      </w:pPr>
      <w:r>
        <w:rPr>
          <w:noProof/>
        </w:rPr>
        <w:lastRenderedPageBreak/>
        <w:drawing>
          <wp:inline distT="0" distB="0" distL="0" distR="0" wp14:anchorId="0655A73A" wp14:editId="2A853EB9">
            <wp:extent cx="5733415" cy="322516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3415" cy="3225165"/>
                    </a:xfrm>
                    <a:prstGeom prst="rect">
                      <a:avLst/>
                    </a:prstGeom>
                    <a:noFill/>
                    <a:ln>
                      <a:noFill/>
                    </a:ln>
                  </pic:spPr>
                </pic:pic>
              </a:graphicData>
            </a:graphic>
          </wp:inline>
        </w:drawing>
      </w:r>
      <w:r w:rsidR="008E2BE4">
        <w:rPr>
          <w:rFonts w:ascii="Arial Narrow" w:hAnsi="Arial Narrow"/>
          <w:b/>
          <w:bCs/>
          <w:sz w:val="24"/>
          <w:szCs w:val="24"/>
        </w:rPr>
        <w:br w:type="page"/>
      </w:r>
    </w:p>
    <w:p w14:paraId="55B54AF7" w14:textId="5030D663" w:rsidR="009E3DB8" w:rsidRDefault="009E3DB8" w:rsidP="009E3DB8">
      <w:pPr>
        <w:spacing w:after="0" w:line="240" w:lineRule="auto"/>
        <w:rPr>
          <w:rFonts w:ascii="Arial Narrow" w:hAnsi="Arial Narrow"/>
          <w:b/>
          <w:bCs/>
          <w:sz w:val="24"/>
          <w:szCs w:val="24"/>
        </w:rPr>
      </w:pPr>
      <w:r>
        <w:rPr>
          <w:rFonts w:ascii="Arial Narrow" w:hAnsi="Arial Narrow"/>
          <w:b/>
          <w:bCs/>
          <w:sz w:val="24"/>
          <w:szCs w:val="24"/>
        </w:rPr>
        <w:lastRenderedPageBreak/>
        <w:t>Annex 3. Programme</w:t>
      </w:r>
    </w:p>
    <w:p w14:paraId="2709BFCC" w14:textId="77777777" w:rsidR="009E3DB8" w:rsidRDefault="009E3DB8" w:rsidP="009E3DB8">
      <w:pPr>
        <w:spacing w:after="0" w:line="240" w:lineRule="auto"/>
        <w:jc w:val="center"/>
        <w:rPr>
          <w:rFonts w:ascii="Arial Narrow" w:hAnsi="Arial Narrow"/>
          <w:b/>
          <w:bCs/>
          <w:sz w:val="24"/>
          <w:szCs w:val="24"/>
        </w:rPr>
      </w:pPr>
    </w:p>
    <w:p w14:paraId="3C0FB553"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Programme Session 1:</w:t>
      </w:r>
    </w:p>
    <w:p w14:paraId="7E42FA0E"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Webinar Series: Digital Inclusion for Sustainable Development</w:t>
      </w:r>
    </w:p>
    <w:p w14:paraId="6A7FF8FF"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Session 1:</w:t>
      </w:r>
      <w:r w:rsidRPr="005F2AF4">
        <w:rPr>
          <w:rFonts w:ascii="Arial Narrow" w:hAnsi="Arial Narrow"/>
          <w:b/>
          <w:bCs/>
          <w:sz w:val="24"/>
          <w:szCs w:val="24"/>
        </w:rPr>
        <w:t xml:space="preserve"> ICT General &amp; Policy</w:t>
      </w:r>
    </w:p>
    <w:p w14:paraId="4A80500A"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8 April, 2021</w:t>
      </w:r>
    </w:p>
    <w:p w14:paraId="378B5DB5"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Time 19:30 – 21:00</w:t>
      </w:r>
    </w:p>
    <w:tbl>
      <w:tblPr>
        <w:tblStyle w:val="TableGrid"/>
        <w:tblW w:w="0" w:type="auto"/>
        <w:tblLook w:val="04A0" w:firstRow="1" w:lastRow="0" w:firstColumn="1" w:lastColumn="0" w:noHBand="0" w:noVBand="1"/>
      </w:tblPr>
      <w:tblGrid>
        <w:gridCol w:w="1127"/>
        <w:gridCol w:w="3188"/>
        <w:gridCol w:w="2340"/>
        <w:gridCol w:w="2364"/>
      </w:tblGrid>
      <w:tr w:rsidR="009E3DB8" w14:paraId="2D686DDD" w14:textId="77777777" w:rsidTr="007A5AEC">
        <w:tc>
          <w:tcPr>
            <w:tcW w:w="1127" w:type="dxa"/>
          </w:tcPr>
          <w:p w14:paraId="7896CCEE" w14:textId="77777777" w:rsidR="009E3DB8" w:rsidRDefault="009E3DB8" w:rsidP="007A5AEC">
            <w:pPr>
              <w:rPr>
                <w:rFonts w:ascii="Arial Narrow" w:hAnsi="Arial Narrow"/>
                <w:b/>
                <w:bCs/>
                <w:sz w:val="24"/>
                <w:szCs w:val="24"/>
              </w:rPr>
            </w:pPr>
            <w:r>
              <w:rPr>
                <w:rFonts w:ascii="Arial Narrow" w:hAnsi="Arial Narrow"/>
                <w:b/>
                <w:bCs/>
                <w:sz w:val="24"/>
                <w:szCs w:val="24"/>
              </w:rPr>
              <w:t>Time</w:t>
            </w:r>
          </w:p>
        </w:tc>
        <w:tc>
          <w:tcPr>
            <w:tcW w:w="3188" w:type="dxa"/>
          </w:tcPr>
          <w:p w14:paraId="4C40C10B" w14:textId="77777777" w:rsidR="009E3DB8" w:rsidRDefault="009E3DB8" w:rsidP="007A5AEC">
            <w:pPr>
              <w:rPr>
                <w:rFonts w:ascii="Arial Narrow" w:hAnsi="Arial Narrow"/>
                <w:b/>
                <w:bCs/>
                <w:sz w:val="24"/>
                <w:szCs w:val="24"/>
              </w:rPr>
            </w:pPr>
            <w:r>
              <w:rPr>
                <w:rFonts w:ascii="Arial Narrow" w:hAnsi="Arial Narrow"/>
                <w:b/>
                <w:bCs/>
                <w:sz w:val="24"/>
                <w:szCs w:val="24"/>
              </w:rPr>
              <w:t xml:space="preserve">Description </w:t>
            </w:r>
          </w:p>
        </w:tc>
        <w:tc>
          <w:tcPr>
            <w:tcW w:w="2340" w:type="dxa"/>
          </w:tcPr>
          <w:p w14:paraId="6B3AA320" w14:textId="77777777" w:rsidR="009E3DB8" w:rsidRDefault="009E3DB8" w:rsidP="007A5AEC">
            <w:pPr>
              <w:rPr>
                <w:rFonts w:ascii="Arial Narrow" w:hAnsi="Arial Narrow"/>
                <w:b/>
                <w:bCs/>
                <w:sz w:val="24"/>
                <w:szCs w:val="24"/>
              </w:rPr>
            </w:pPr>
            <w:r>
              <w:rPr>
                <w:rFonts w:ascii="Arial Narrow" w:hAnsi="Arial Narrow"/>
                <w:b/>
                <w:bCs/>
                <w:sz w:val="24"/>
                <w:szCs w:val="24"/>
              </w:rPr>
              <w:t>Speaker</w:t>
            </w:r>
          </w:p>
        </w:tc>
        <w:tc>
          <w:tcPr>
            <w:tcW w:w="2364" w:type="dxa"/>
          </w:tcPr>
          <w:p w14:paraId="4391048D" w14:textId="77777777" w:rsidR="009E3DB8" w:rsidRDefault="009E3DB8" w:rsidP="007A5AEC">
            <w:pPr>
              <w:rPr>
                <w:rFonts w:ascii="Arial Narrow" w:hAnsi="Arial Narrow"/>
                <w:b/>
                <w:bCs/>
                <w:sz w:val="24"/>
                <w:szCs w:val="24"/>
              </w:rPr>
            </w:pPr>
            <w:r>
              <w:rPr>
                <w:rFonts w:ascii="Arial Narrow" w:hAnsi="Arial Narrow"/>
                <w:b/>
                <w:bCs/>
                <w:sz w:val="24"/>
                <w:szCs w:val="24"/>
              </w:rPr>
              <w:t>Title/Function</w:t>
            </w:r>
          </w:p>
        </w:tc>
      </w:tr>
      <w:tr w:rsidR="009E3DB8" w14:paraId="1F165851" w14:textId="77777777" w:rsidTr="007A5AEC">
        <w:tc>
          <w:tcPr>
            <w:tcW w:w="1127" w:type="dxa"/>
          </w:tcPr>
          <w:p w14:paraId="1A4B8C8E"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19:30</w:t>
            </w:r>
          </w:p>
        </w:tc>
        <w:tc>
          <w:tcPr>
            <w:tcW w:w="3188" w:type="dxa"/>
          </w:tcPr>
          <w:p w14:paraId="5F5BF22F"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Welcome</w:t>
            </w:r>
          </w:p>
        </w:tc>
        <w:tc>
          <w:tcPr>
            <w:tcW w:w="2340" w:type="dxa"/>
          </w:tcPr>
          <w:p w14:paraId="6566E3AB"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Odette de Miranda</w:t>
            </w:r>
          </w:p>
        </w:tc>
        <w:tc>
          <w:tcPr>
            <w:tcW w:w="2364" w:type="dxa"/>
          </w:tcPr>
          <w:p w14:paraId="3738F4DB"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Moderator</w:t>
            </w:r>
          </w:p>
        </w:tc>
      </w:tr>
      <w:tr w:rsidR="009E3DB8" w14:paraId="0C2F784E" w14:textId="77777777" w:rsidTr="007A5AEC">
        <w:tc>
          <w:tcPr>
            <w:tcW w:w="1127" w:type="dxa"/>
          </w:tcPr>
          <w:p w14:paraId="3746DE56"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19:35</w:t>
            </w:r>
          </w:p>
        </w:tc>
        <w:tc>
          <w:tcPr>
            <w:tcW w:w="3188" w:type="dxa"/>
          </w:tcPr>
          <w:p w14:paraId="34CC6AF3"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Opening Statement</w:t>
            </w:r>
          </w:p>
        </w:tc>
        <w:tc>
          <w:tcPr>
            <w:tcW w:w="2340" w:type="dxa"/>
          </w:tcPr>
          <w:p w14:paraId="212FC0B9"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Dr. Margaret Jones Williams</w:t>
            </w:r>
          </w:p>
        </w:tc>
        <w:tc>
          <w:tcPr>
            <w:tcW w:w="2364" w:type="dxa"/>
          </w:tcPr>
          <w:p w14:paraId="400147E2"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DRR UNDP</w:t>
            </w:r>
          </w:p>
        </w:tc>
      </w:tr>
      <w:tr w:rsidR="009E3DB8" w14:paraId="11960D68" w14:textId="77777777" w:rsidTr="007A5AEC">
        <w:tc>
          <w:tcPr>
            <w:tcW w:w="1127" w:type="dxa"/>
          </w:tcPr>
          <w:p w14:paraId="1426FB97"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19:40</w:t>
            </w:r>
          </w:p>
        </w:tc>
        <w:tc>
          <w:tcPr>
            <w:tcW w:w="3188" w:type="dxa"/>
          </w:tcPr>
          <w:p w14:paraId="368E8CA0"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 xml:space="preserve">Opening Statement </w:t>
            </w:r>
          </w:p>
        </w:tc>
        <w:tc>
          <w:tcPr>
            <w:tcW w:w="2340" w:type="dxa"/>
          </w:tcPr>
          <w:p w14:paraId="15B59584"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Ms. Anuskha Sonai</w:t>
            </w:r>
          </w:p>
        </w:tc>
        <w:tc>
          <w:tcPr>
            <w:tcW w:w="2364" w:type="dxa"/>
          </w:tcPr>
          <w:p w14:paraId="7235B60D"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Chair of the Board, ICT Association</w:t>
            </w:r>
          </w:p>
        </w:tc>
      </w:tr>
      <w:tr w:rsidR="009E3DB8" w14:paraId="3D0A43AF" w14:textId="77777777" w:rsidTr="007A5AEC">
        <w:tc>
          <w:tcPr>
            <w:tcW w:w="1127" w:type="dxa"/>
          </w:tcPr>
          <w:p w14:paraId="448D0BD9"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19:45</w:t>
            </w:r>
          </w:p>
        </w:tc>
        <w:tc>
          <w:tcPr>
            <w:tcW w:w="3188" w:type="dxa"/>
          </w:tcPr>
          <w:p w14:paraId="720C5F18"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ICT Vision Government</w:t>
            </w:r>
          </w:p>
        </w:tc>
        <w:tc>
          <w:tcPr>
            <w:tcW w:w="2340" w:type="dxa"/>
          </w:tcPr>
          <w:p w14:paraId="5FA8FEB3" w14:textId="77777777" w:rsidR="009E3DB8" w:rsidRPr="00347E61" w:rsidRDefault="009E3DB8" w:rsidP="007A5AEC">
            <w:pPr>
              <w:rPr>
                <w:rFonts w:ascii="Arial Narrow" w:hAnsi="Arial Narrow"/>
                <w:sz w:val="24"/>
                <w:szCs w:val="24"/>
              </w:rPr>
            </w:pPr>
            <w:r>
              <w:rPr>
                <w:rFonts w:ascii="Arial Narrow" w:hAnsi="Arial Narrow"/>
                <w:sz w:val="24"/>
                <w:szCs w:val="24"/>
              </w:rPr>
              <w:t>Minister Jubitana</w:t>
            </w:r>
          </w:p>
        </w:tc>
        <w:tc>
          <w:tcPr>
            <w:tcW w:w="2364" w:type="dxa"/>
          </w:tcPr>
          <w:p w14:paraId="713FF0EA"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Minister TCT</w:t>
            </w:r>
          </w:p>
        </w:tc>
      </w:tr>
      <w:tr w:rsidR="009E3DB8" w14:paraId="45A09BE9" w14:textId="77777777" w:rsidTr="007A5AEC">
        <w:tc>
          <w:tcPr>
            <w:tcW w:w="1127" w:type="dxa"/>
          </w:tcPr>
          <w:p w14:paraId="4DD36205"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19:55</w:t>
            </w:r>
          </w:p>
        </w:tc>
        <w:tc>
          <w:tcPr>
            <w:tcW w:w="3188" w:type="dxa"/>
          </w:tcPr>
          <w:p w14:paraId="416444AA"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Policy</w:t>
            </w:r>
            <w:r>
              <w:rPr>
                <w:rFonts w:ascii="Arial Narrow" w:hAnsi="Arial Narrow"/>
                <w:sz w:val="24"/>
                <w:szCs w:val="24"/>
              </w:rPr>
              <w:t xml:space="preserve"> and</w:t>
            </w:r>
            <w:r w:rsidRPr="00347E61">
              <w:rPr>
                <w:rFonts w:ascii="Arial Narrow" w:hAnsi="Arial Narrow"/>
                <w:sz w:val="24"/>
                <w:szCs w:val="24"/>
              </w:rPr>
              <w:t xml:space="preserve"> regulations,</w:t>
            </w:r>
          </w:p>
        </w:tc>
        <w:tc>
          <w:tcPr>
            <w:tcW w:w="2340" w:type="dxa"/>
          </w:tcPr>
          <w:p w14:paraId="3EAB0859" w14:textId="5E0A4BF1" w:rsidR="009E3DB8" w:rsidRPr="00347E61" w:rsidRDefault="009E3DB8" w:rsidP="007A5AEC">
            <w:pPr>
              <w:rPr>
                <w:rFonts w:ascii="Arial Narrow" w:hAnsi="Arial Narrow"/>
                <w:sz w:val="24"/>
                <w:szCs w:val="24"/>
              </w:rPr>
            </w:pPr>
            <w:r w:rsidRPr="00347E61">
              <w:rPr>
                <w:rFonts w:ascii="Arial Narrow" w:hAnsi="Arial Narrow"/>
                <w:sz w:val="24"/>
                <w:szCs w:val="24"/>
              </w:rPr>
              <w:t>M</w:t>
            </w:r>
            <w:r>
              <w:rPr>
                <w:rFonts w:ascii="Arial Narrow" w:hAnsi="Arial Narrow"/>
                <w:sz w:val="24"/>
                <w:szCs w:val="24"/>
              </w:rPr>
              <w:t>s.</w:t>
            </w:r>
            <w:r w:rsidRPr="00347E61">
              <w:rPr>
                <w:rFonts w:ascii="Arial Narrow" w:hAnsi="Arial Narrow"/>
                <w:sz w:val="24"/>
                <w:szCs w:val="24"/>
              </w:rPr>
              <w:t xml:space="preserve"> </w:t>
            </w:r>
            <w:r w:rsidR="00E00F11">
              <w:rPr>
                <w:rFonts w:ascii="Arial Narrow" w:hAnsi="Arial Narrow"/>
                <w:sz w:val="24"/>
                <w:szCs w:val="24"/>
              </w:rPr>
              <w:t>Meredith Leter</w:t>
            </w:r>
          </w:p>
        </w:tc>
        <w:tc>
          <w:tcPr>
            <w:tcW w:w="2364" w:type="dxa"/>
          </w:tcPr>
          <w:p w14:paraId="426C08F6" w14:textId="6AB372DD" w:rsidR="009E3DB8" w:rsidRPr="00347E61" w:rsidRDefault="009E3DB8" w:rsidP="007A5AEC">
            <w:pPr>
              <w:rPr>
                <w:rFonts w:ascii="Arial Narrow" w:hAnsi="Arial Narrow"/>
                <w:sz w:val="24"/>
                <w:szCs w:val="24"/>
              </w:rPr>
            </w:pPr>
            <w:r w:rsidRPr="00347E61">
              <w:rPr>
                <w:rFonts w:ascii="Arial Narrow" w:hAnsi="Arial Narrow"/>
                <w:sz w:val="24"/>
                <w:szCs w:val="24"/>
              </w:rPr>
              <w:t xml:space="preserve"> T.A.S.</w:t>
            </w:r>
          </w:p>
        </w:tc>
      </w:tr>
      <w:tr w:rsidR="009E3DB8" w14:paraId="016CC531" w14:textId="77777777" w:rsidTr="007A5AEC">
        <w:tc>
          <w:tcPr>
            <w:tcW w:w="1127" w:type="dxa"/>
          </w:tcPr>
          <w:p w14:paraId="3D8A0B9E"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20:05</w:t>
            </w:r>
          </w:p>
        </w:tc>
        <w:tc>
          <w:tcPr>
            <w:tcW w:w="3188" w:type="dxa"/>
          </w:tcPr>
          <w:p w14:paraId="73EC7B4C" w14:textId="77777777" w:rsidR="009E3DB8" w:rsidRPr="00347E61" w:rsidRDefault="009E3DB8" w:rsidP="007A5AEC">
            <w:pPr>
              <w:rPr>
                <w:rFonts w:ascii="Arial Narrow" w:hAnsi="Arial Narrow"/>
                <w:sz w:val="24"/>
                <w:szCs w:val="24"/>
              </w:rPr>
            </w:pPr>
            <w:r w:rsidRPr="00904FCE">
              <w:rPr>
                <w:rFonts w:ascii="Arial Narrow" w:hAnsi="Arial Narrow"/>
                <w:sz w:val="24"/>
                <w:szCs w:val="24"/>
              </w:rPr>
              <w:t>ICT</w:t>
            </w:r>
            <w:r>
              <w:rPr>
                <w:rFonts w:ascii="Arial Narrow" w:hAnsi="Arial Narrow"/>
                <w:sz w:val="24"/>
                <w:szCs w:val="24"/>
              </w:rPr>
              <w:t xml:space="preserve"> strategy</w:t>
            </w:r>
            <w:r w:rsidRPr="00904FCE">
              <w:rPr>
                <w:rFonts w:ascii="Arial Narrow" w:hAnsi="Arial Narrow"/>
                <w:sz w:val="24"/>
                <w:szCs w:val="24"/>
              </w:rPr>
              <w:t xml:space="preserve"> &amp; e-Readiness</w:t>
            </w:r>
          </w:p>
        </w:tc>
        <w:tc>
          <w:tcPr>
            <w:tcW w:w="2340" w:type="dxa"/>
          </w:tcPr>
          <w:p w14:paraId="5242F6B6" w14:textId="0764B2A6" w:rsidR="009E3DB8" w:rsidRPr="00347E61" w:rsidRDefault="00E00F11" w:rsidP="007A5AEC">
            <w:pPr>
              <w:rPr>
                <w:rFonts w:ascii="Arial Narrow" w:hAnsi="Arial Narrow"/>
                <w:sz w:val="24"/>
                <w:szCs w:val="24"/>
              </w:rPr>
            </w:pPr>
            <w:r>
              <w:rPr>
                <w:rFonts w:ascii="Arial Narrow" w:hAnsi="Arial Narrow"/>
                <w:sz w:val="24"/>
                <w:szCs w:val="24"/>
              </w:rPr>
              <w:t xml:space="preserve">Mr. Prewien </w:t>
            </w:r>
            <w:r w:rsidRPr="00E00F11">
              <w:rPr>
                <w:rFonts w:ascii="Arial Narrow" w:hAnsi="Arial Narrow"/>
                <w:sz w:val="24"/>
                <w:szCs w:val="24"/>
              </w:rPr>
              <w:t>Ramadhin</w:t>
            </w:r>
          </w:p>
        </w:tc>
        <w:tc>
          <w:tcPr>
            <w:tcW w:w="2364" w:type="dxa"/>
          </w:tcPr>
          <w:p w14:paraId="6DFF97BB" w14:textId="77777777" w:rsidR="009E3DB8" w:rsidRPr="00347E61" w:rsidRDefault="009E3DB8" w:rsidP="007A5AEC">
            <w:pPr>
              <w:rPr>
                <w:rFonts w:ascii="Arial Narrow" w:hAnsi="Arial Narrow"/>
                <w:sz w:val="24"/>
                <w:szCs w:val="24"/>
              </w:rPr>
            </w:pPr>
            <w:r>
              <w:rPr>
                <w:rFonts w:ascii="Arial Narrow" w:hAnsi="Arial Narrow"/>
                <w:sz w:val="24"/>
                <w:szCs w:val="24"/>
              </w:rPr>
              <w:t>E-Gov.</w:t>
            </w:r>
          </w:p>
        </w:tc>
      </w:tr>
      <w:tr w:rsidR="009E3DB8" w14:paraId="059F9251" w14:textId="77777777" w:rsidTr="007A5AEC">
        <w:tc>
          <w:tcPr>
            <w:tcW w:w="1127" w:type="dxa"/>
          </w:tcPr>
          <w:p w14:paraId="44D59DC6" w14:textId="77777777" w:rsidR="009E3DB8" w:rsidRPr="00347E61" w:rsidRDefault="009E3DB8" w:rsidP="007A5AEC">
            <w:pPr>
              <w:rPr>
                <w:rFonts w:ascii="Arial Narrow" w:hAnsi="Arial Narrow"/>
                <w:sz w:val="24"/>
                <w:szCs w:val="24"/>
              </w:rPr>
            </w:pPr>
          </w:p>
        </w:tc>
        <w:tc>
          <w:tcPr>
            <w:tcW w:w="3188" w:type="dxa"/>
          </w:tcPr>
          <w:p w14:paraId="52129EE1"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Contribution ICT to development &amp; innovation</w:t>
            </w:r>
          </w:p>
        </w:tc>
        <w:tc>
          <w:tcPr>
            <w:tcW w:w="2340" w:type="dxa"/>
          </w:tcPr>
          <w:p w14:paraId="2F65FCE6"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Ms. Anuskha Sonai</w:t>
            </w:r>
          </w:p>
        </w:tc>
        <w:tc>
          <w:tcPr>
            <w:tcW w:w="2364" w:type="dxa"/>
          </w:tcPr>
          <w:p w14:paraId="76A3D141"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Chair of the Board, ICT Association</w:t>
            </w:r>
          </w:p>
        </w:tc>
      </w:tr>
      <w:tr w:rsidR="009E3DB8" w14:paraId="040D1E17" w14:textId="77777777" w:rsidTr="007A5AEC">
        <w:tc>
          <w:tcPr>
            <w:tcW w:w="1127" w:type="dxa"/>
          </w:tcPr>
          <w:p w14:paraId="55BCEFE3"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20:15</w:t>
            </w:r>
          </w:p>
        </w:tc>
        <w:tc>
          <w:tcPr>
            <w:tcW w:w="3188" w:type="dxa"/>
          </w:tcPr>
          <w:p w14:paraId="4C4BB5B9"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 xml:space="preserve">Digital Inclusion </w:t>
            </w:r>
          </w:p>
        </w:tc>
        <w:tc>
          <w:tcPr>
            <w:tcW w:w="2340" w:type="dxa"/>
          </w:tcPr>
          <w:p w14:paraId="0F876761"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Ms. Cylene France</w:t>
            </w:r>
          </w:p>
        </w:tc>
        <w:tc>
          <w:tcPr>
            <w:tcW w:w="2364" w:type="dxa"/>
          </w:tcPr>
          <w:p w14:paraId="5895C0AA"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Director VIDS Bureau</w:t>
            </w:r>
          </w:p>
        </w:tc>
      </w:tr>
      <w:tr w:rsidR="009E3DB8" w14:paraId="7AC60C8C" w14:textId="77777777" w:rsidTr="007A5AEC">
        <w:tc>
          <w:tcPr>
            <w:tcW w:w="1127" w:type="dxa"/>
          </w:tcPr>
          <w:p w14:paraId="06481427"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20:25</w:t>
            </w:r>
          </w:p>
        </w:tc>
        <w:tc>
          <w:tcPr>
            <w:tcW w:w="3188" w:type="dxa"/>
          </w:tcPr>
          <w:p w14:paraId="1639CDB3"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 xml:space="preserve">Digital Inclusion </w:t>
            </w:r>
          </w:p>
        </w:tc>
        <w:tc>
          <w:tcPr>
            <w:tcW w:w="2340" w:type="dxa"/>
          </w:tcPr>
          <w:p w14:paraId="429501FA"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Ms. R</w:t>
            </w:r>
            <w:r>
              <w:rPr>
                <w:rFonts w:ascii="Arial Narrow" w:hAnsi="Arial Narrow"/>
                <w:sz w:val="24"/>
                <w:szCs w:val="24"/>
              </w:rPr>
              <w:t>e</w:t>
            </w:r>
            <w:r w:rsidRPr="00347E61">
              <w:rPr>
                <w:rFonts w:ascii="Arial Narrow" w:hAnsi="Arial Narrow"/>
                <w:sz w:val="24"/>
                <w:szCs w:val="24"/>
              </w:rPr>
              <w:t>nath</w:t>
            </w:r>
            <w:r>
              <w:rPr>
                <w:rFonts w:ascii="Arial Narrow" w:hAnsi="Arial Narrow"/>
                <w:sz w:val="24"/>
                <w:szCs w:val="24"/>
              </w:rPr>
              <w:t>a</w:t>
            </w:r>
            <w:r w:rsidRPr="00347E61">
              <w:rPr>
                <w:rFonts w:ascii="Arial Narrow" w:hAnsi="Arial Narrow"/>
                <w:sz w:val="24"/>
                <w:szCs w:val="24"/>
              </w:rPr>
              <w:t xml:space="preserve"> Simson</w:t>
            </w:r>
          </w:p>
        </w:tc>
        <w:tc>
          <w:tcPr>
            <w:tcW w:w="2364" w:type="dxa"/>
          </w:tcPr>
          <w:p w14:paraId="6979A544"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Representative KAMPOS</w:t>
            </w:r>
          </w:p>
        </w:tc>
      </w:tr>
      <w:tr w:rsidR="009E3DB8" w14:paraId="64D38CA7" w14:textId="77777777" w:rsidTr="007A5AEC">
        <w:tc>
          <w:tcPr>
            <w:tcW w:w="1127" w:type="dxa"/>
          </w:tcPr>
          <w:p w14:paraId="1ADC57D0"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20:35</w:t>
            </w:r>
          </w:p>
        </w:tc>
        <w:tc>
          <w:tcPr>
            <w:tcW w:w="3188" w:type="dxa"/>
          </w:tcPr>
          <w:p w14:paraId="12219145"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Discussion/Interaction</w:t>
            </w:r>
          </w:p>
        </w:tc>
        <w:tc>
          <w:tcPr>
            <w:tcW w:w="2340" w:type="dxa"/>
          </w:tcPr>
          <w:p w14:paraId="2CCEBB37" w14:textId="77777777" w:rsidR="009E3DB8" w:rsidRPr="00347E61" w:rsidRDefault="009E3DB8" w:rsidP="007A5AEC">
            <w:pPr>
              <w:rPr>
                <w:rFonts w:ascii="Arial Narrow" w:hAnsi="Arial Narrow"/>
                <w:sz w:val="24"/>
                <w:szCs w:val="24"/>
              </w:rPr>
            </w:pPr>
            <w:r>
              <w:rPr>
                <w:rFonts w:ascii="Arial Narrow" w:hAnsi="Arial Narrow"/>
                <w:sz w:val="24"/>
                <w:szCs w:val="24"/>
              </w:rPr>
              <w:t>All Speakers &amp; Public</w:t>
            </w:r>
          </w:p>
        </w:tc>
        <w:tc>
          <w:tcPr>
            <w:tcW w:w="2364" w:type="dxa"/>
          </w:tcPr>
          <w:p w14:paraId="11F0FAD6" w14:textId="77777777" w:rsidR="009E3DB8" w:rsidRPr="00347E61" w:rsidRDefault="009E3DB8" w:rsidP="007A5AEC">
            <w:pPr>
              <w:rPr>
                <w:rFonts w:ascii="Arial Narrow" w:hAnsi="Arial Narrow"/>
                <w:sz w:val="24"/>
                <w:szCs w:val="24"/>
              </w:rPr>
            </w:pPr>
          </w:p>
        </w:tc>
      </w:tr>
      <w:tr w:rsidR="009E3DB8" w14:paraId="38093A0B" w14:textId="77777777" w:rsidTr="007A5AEC">
        <w:tc>
          <w:tcPr>
            <w:tcW w:w="1127" w:type="dxa"/>
          </w:tcPr>
          <w:p w14:paraId="22C7C341"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21:00</w:t>
            </w:r>
          </w:p>
        </w:tc>
        <w:tc>
          <w:tcPr>
            <w:tcW w:w="3188" w:type="dxa"/>
          </w:tcPr>
          <w:p w14:paraId="649A4D42"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Closing</w:t>
            </w:r>
          </w:p>
        </w:tc>
        <w:tc>
          <w:tcPr>
            <w:tcW w:w="2340" w:type="dxa"/>
          </w:tcPr>
          <w:p w14:paraId="0E92C31B"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Odette de Miranda</w:t>
            </w:r>
          </w:p>
        </w:tc>
        <w:tc>
          <w:tcPr>
            <w:tcW w:w="2364" w:type="dxa"/>
          </w:tcPr>
          <w:p w14:paraId="2F53AC64" w14:textId="77777777" w:rsidR="009E3DB8" w:rsidRPr="00347E61" w:rsidRDefault="009E3DB8" w:rsidP="007A5AEC">
            <w:pPr>
              <w:rPr>
                <w:rFonts w:ascii="Arial Narrow" w:hAnsi="Arial Narrow"/>
                <w:sz w:val="24"/>
                <w:szCs w:val="24"/>
              </w:rPr>
            </w:pPr>
            <w:r w:rsidRPr="00347E61">
              <w:rPr>
                <w:rFonts w:ascii="Arial Narrow" w:hAnsi="Arial Narrow"/>
                <w:sz w:val="24"/>
                <w:szCs w:val="24"/>
              </w:rPr>
              <w:t>Moderator</w:t>
            </w:r>
          </w:p>
        </w:tc>
      </w:tr>
    </w:tbl>
    <w:p w14:paraId="550476EF" w14:textId="77777777" w:rsidR="009E3DB8" w:rsidRDefault="009E3DB8" w:rsidP="009E3DB8">
      <w:pPr>
        <w:spacing w:after="0" w:line="240" w:lineRule="auto"/>
        <w:rPr>
          <w:rFonts w:ascii="Arial Narrow" w:hAnsi="Arial Narrow"/>
          <w:b/>
          <w:bCs/>
          <w:sz w:val="24"/>
          <w:szCs w:val="24"/>
        </w:rPr>
      </w:pPr>
    </w:p>
    <w:p w14:paraId="27539ED8" w14:textId="77777777" w:rsidR="009E3DB8" w:rsidRDefault="009E3DB8" w:rsidP="009E3DB8">
      <w:pPr>
        <w:spacing w:after="0" w:line="240" w:lineRule="auto"/>
        <w:rPr>
          <w:rFonts w:ascii="Arial Narrow" w:hAnsi="Arial Narrow"/>
          <w:b/>
          <w:bCs/>
          <w:sz w:val="24"/>
          <w:szCs w:val="24"/>
        </w:rPr>
      </w:pPr>
    </w:p>
    <w:p w14:paraId="4E018D26" w14:textId="77777777" w:rsidR="009E3DB8" w:rsidRDefault="009E3DB8" w:rsidP="009E3DB8">
      <w:pPr>
        <w:spacing w:after="0" w:line="240" w:lineRule="auto"/>
        <w:rPr>
          <w:rFonts w:ascii="Arial Narrow" w:hAnsi="Arial Narrow"/>
          <w:b/>
          <w:bCs/>
          <w:sz w:val="24"/>
          <w:szCs w:val="24"/>
        </w:rPr>
      </w:pPr>
    </w:p>
    <w:p w14:paraId="2C90CBFD" w14:textId="77777777" w:rsidR="009E3DB8" w:rsidRDefault="009E3DB8" w:rsidP="009E3DB8">
      <w:pPr>
        <w:spacing w:after="0" w:line="240" w:lineRule="auto"/>
        <w:jc w:val="center"/>
        <w:rPr>
          <w:rFonts w:ascii="Arial Narrow" w:hAnsi="Arial Narrow"/>
          <w:b/>
          <w:bCs/>
          <w:sz w:val="24"/>
          <w:szCs w:val="24"/>
        </w:rPr>
      </w:pPr>
      <w:bookmarkStart w:id="3" w:name="_Hlk87042065"/>
      <w:r>
        <w:rPr>
          <w:rFonts w:ascii="Arial Narrow" w:hAnsi="Arial Narrow"/>
          <w:b/>
          <w:bCs/>
          <w:sz w:val="24"/>
          <w:szCs w:val="24"/>
        </w:rPr>
        <w:t>Programme: Session 2</w:t>
      </w:r>
    </w:p>
    <w:p w14:paraId="5BBC4CB5"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Webinar Series: Digital Inclusion for Sustainable Development</w:t>
      </w:r>
    </w:p>
    <w:p w14:paraId="61D7AEB1"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Session 2: ICT and SDGs</w:t>
      </w:r>
    </w:p>
    <w:p w14:paraId="2A55AE91"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15 April, 2021</w:t>
      </w:r>
    </w:p>
    <w:p w14:paraId="3416CA97" w14:textId="77777777" w:rsidR="009E3DB8" w:rsidRDefault="009E3DB8" w:rsidP="009E3DB8">
      <w:pPr>
        <w:spacing w:after="0" w:line="240" w:lineRule="auto"/>
        <w:jc w:val="center"/>
        <w:rPr>
          <w:rFonts w:ascii="Arial Narrow" w:hAnsi="Arial Narrow"/>
          <w:b/>
          <w:bCs/>
          <w:sz w:val="24"/>
          <w:szCs w:val="24"/>
        </w:rPr>
      </w:pPr>
      <w:r>
        <w:rPr>
          <w:rFonts w:ascii="Arial Narrow" w:hAnsi="Arial Narrow"/>
          <w:b/>
          <w:bCs/>
          <w:sz w:val="24"/>
          <w:szCs w:val="24"/>
        </w:rPr>
        <w:t>Time 19:30 – 21:00</w:t>
      </w:r>
    </w:p>
    <w:tbl>
      <w:tblPr>
        <w:tblStyle w:val="TableGrid"/>
        <w:tblW w:w="9265" w:type="dxa"/>
        <w:tblLook w:val="04A0" w:firstRow="1" w:lastRow="0" w:firstColumn="1" w:lastColumn="0" w:noHBand="0" w:noVBand="1"/>
      </w:tblPr>
      <w:tblGrid>
        <w:gridCol w:w="1127"/>
        <w:gridCol w:w="3188"/>
        <w:gridCol w:w="2340"/>
        <w:gridCol w:w="2610"/>
      </w:tblGrid>
      <w:tr w:rsidR="009E3DB8" w14:paraId="454CA41D"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6966DB7E" w14:textId="77777777" w:rsidR="009E3DB8" w:rsidRDefault="009E3DB8" w:rsidP="007A5AEC">
            <w:pPr>
              <w:rPr>
                <w:rFonts w:ascii="Arial Narrow" w:hAnsi="Arial Narrow"/>
                <w:b/>
                <w:bCs/>
                <w:sz w:val="24"/>
                <w:szCs w:val="24"/>
              </w:rPr>
            </w:pPr>
            <w:r>
              <w:rPr>
                <w:rFonts w:ascii="Arial Narrow" w:hAnsi="Arial Narrow"/>
                <w:b/>
                <w:bCs/>
                <w:sz w:val="24"/>
                <w:szCs w:val="24"/>
              </w:rPr>
              <w:t>Time</w:t>
            </w:r>
          </w:p>
        </w:tc>
        <w:tc>
          <w:tcPr>
            <w:tcW w:w="3188" w:type="dxa"/>
            <w:tcBorders>
              <w:top w:val="single" w:sz="4" w:space="0" w:color="auto"/>
              <w:left w:val="single" w:sz="4" w:space="0" w:color="auto"/>
              <w:bottom w:val="single" w:sz="4" w:space="0" w:color="auto"/>
              <w:right w:val="single" w:sz="4" w:space="0" w:color="auto"/>
            </w:tcBorders>
            <w:hideMark/>
          </w:tcPr>
          <w:p w14:paraId="29FF6C68" w14:textId="77777777" w:rsidR="009E3DB8" w:rsidRDefault="009E3DB8" w:rsidP="007A5AEC">
            <w:pPr>
              <w:rPr>
                <w:rFonts w:ascii="Arial Narrow" w:hAnsi="Arial Narrow"/>
                <w:b/>
                <w:bCs/>
                <w:sz w:val="24"/>
                <w:szCs w:val="24"/>
              </w:rPr>
            </w:pPr>
            <w:r>
              <w:rPr>
                <w:rFonts w:ascii="Arial Narrow" w:hAnsi="Arial Narrow"/>
                <w:b/>
                <w:bCs/>
                <w:sz w:val="24"/>
                <w:szCs w:val="24"/>
              </w:rPr>
              <w:t xml:space="preserve">Description </w:t>
            </w:r>
          </w:p>
        </w:tc>
        <w:tc>
          <w:tcPr>
            <w:tcW w:w="2340" w:type="dxa"/>
            <w:tcBorders>
              <w:top w:val="single" w:sz="4" w:space="0" w:color="auto"/>
              <w:left w:val="single" w:sz="4" w:space="0" w:color="auto"/>
              <w:bottom w:val="single" w:sz="4" w:space="0" w:color="auto"/>
              <w:right w:val="single" w:sz="4" w:space="0" w:color="auto"/>
            </w:tcBorders>
            <w:hideMark/>
          </w:tcPr>
          <w:p w14:paraId="46EEA062" w14:textId="77777777" w:rsidR="009E3DB8" w:rsidRDefault="009E3DB8" w:rsidP="007A5AEC">
            <w:pPr>
              <w:rPr>
                <w:rFonts w:ascii="Arial Narrow" w:hAnsi="Arial Narrow"/>
                <w:b/>
                <w:bCs/>
                <w:sz w:val="24"/>
                <w:szCs w:val="24"/>
              </w:rPr>
            </w:pPr>
            <w:r>
              <w:rPr>
                <w:rFonts w:ascii="Arial Narrow" w:hAnsi="Arial Narrow"/>
                <w:b/>
                <w:bCs/>
                <w:sz w:val="24"/>
                <w:szCs w:val="24"/>
              </w:rPr>
              <w:t>Speaker</w:t>
            </w:r>
          </w:p>
        </w:tc>
        <w:tc>
          <w:tcPr>
            <w:tcW w:w="2610" w:type="dxa"/>
            <w:tcBorders>
              <w:top w:val="single" w:sz="4" w:space="0" w:color="auto"/>
              <w:left w:val="single" w:sz="4" w:space="0" w:color="auto"/>
              <w:bottom w:val="single" w:sz="4" w:space="0" w:color="auto"/>
              <w:right w:val="single" w:sz="4" w:space="0" w:color="auto"/>
            </w:tcBorders>
            <w:hideMark/>
          </w:tcPr>
          <w:p w14:paraId="4B8B97D5" w14:textId="77777777" w:rsidR="009E3DB8" w:rsidRDefault="009E3DB8" w:rsidP="007A5AEC">
            <w:pPr>
              <w:rPr>
                <w:rFonts w:ascii="Arial Narrow" w:hAnsi="Arial Narrow"/>
                <w:b/>
                <w:bCs/>
                <w:sz w:val="24"/>
                <w:szCs w:val="24"/>
              </w:rPr>
            </w:pPr>
            <w:r>
              <w:rPr>
                <w:rFonts w:ascii="Arial Narrow" w:hAnsi="Arial Narrow"/>
                <w:b/>
                <w:bCs/>
                <w:sz w:val="24"/>
                <w:szCs w:val="24"/>
              </w:rPr>
              <w:t>Title/Function</w:t>
            </w:r>
          </w:p>
        </w:tc>
      </w:tr>
      <w:tr w:rsidR="009E3DB8" w14:paraId="0FCB35C0"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2840CF4B" w14:textId="77777777" w:rsidR="009E3DB8" w:rsidRDefault="009E3DB8" w:rsidP="007A5AEC">
            <w:pPr>
              <w:rPr>
                <w:rFonts w:ascii="Arial Narrow" w:hAnsi="Arial Narrow"/>
                <w:sz w:val="24"/>
                <w:szCs w:val="24"/>
              </w:rPr>
            </w:pPr>
            <w:r>
              <w:rPr>
                <w:rFonts w:ascii="Arial Narrow" w:hAnsi="Arial Narrow"/>
                <w:sz w:val="24"/>
                <w:szCs w:val="24"/>
              </w:rPr>
              <w:t>19:30</w:t>
            </w:r>
          </w:p>
        </w:tc>
        <w:tc>
          <w:tcPr>
            <w:tcW w:w="3188" w:type="dxa"/>
            <w:tcBorders>
              <w:top w:val="single" w:sz="4" w:space="0" w:color="auto"/>
              <w:left w:val="single" w:sz="4" w:space="0" w:color="auto"/>
              <w:bottom w:val="single" w:sz="4" w:space="0" w:color="auto"/>
              <w:right w:val="single" w:sz="4" w:space="0" w:color="auto"/>
            </w:tcBorders>
          </w:tcPr>
          <w:p w14:paraId="595D3328" w14:textId="77777777" w:rsidR="009E3DB8" w:rsidRDefault="009E3DB8" w:rsidP="007A5AEC">
            <w:pPr>
              <w:rPr>
                <w:rFonts w:ascii="Arial Narrow" w:hAnsi="Arial Narrow"/>
                <w:sz w:val="24"/>
                <w:szCs w:val="24"/>
              </w:rPr>
            </w:pPr>
            <w:r>
              <w:rPr>
                <w:rFonts w:ascii="Arial Narrow" w:hAnsi="Arial Narrow"/>
                <w:sz w:val="24"/>
                <w:szCs w:val="24"/>
              </w:rPr>
              <w:t>Welcome</w:t>
            </w:r>
          </w:p>
          <w:p w14:paraId="6780673C" w14:textId="77777777" w:rsidR="009E3DB8" w:rsidRDefault="009E3DB8" w:rsidP="007A5AEC">
            <w:pPr>
              <w:rPr>
                <w:rFonts w:ascii="Arial Narrow" w:hAnsi="Arial Narrow"/>
                <w:sz w:val="24"/>
                <w:szCs w:val="24"/>
              </w:rPr>
            </w:pPr>
          </w:p>
        </w:tc>
        <w:tc>
          <w:tcPr>
            <w:tcW w:w="2340" w:type="dxa"/>
            <w:tcBorders>
              <w:top w:val="single" w:sz="4" w:space="0" w:color="auto"/>
              <w:left w:val="single" w:sz="4" w:space="0" w:color="auto"/>
              <w:bottom w:val="single" w:sz="4" w:space="0" w:color="auto"/>
              <w:right w:val="single" w:sz="4" w:space="0" w:color="auto"/>
            </w:tcBorders>
            <w:hideMark/>
          </w:tcPr>
          <w:p w14:paraId="4405639B" w14:textId="77777777" w:rsidR="009E3DB8" w:rsidRDefault="009E3DB8" w:rsidP="007A5AEC">
            <w:pPr>
              <w:rPr>
                <w:rFonts w:ascii="Arial Narrow" w:hAnsi="Arial Narrow"/>
                <w:sz w:val="24"/>
                <w:szCs w:val="24"/>
              </w:rPr>
            </w:pPr>
            <w:r>
              <w:rPr>
                <w:rFonts w:ascii="Arial Narrow" w:hAnsi="Arial Narrow"/>
                <w:sz w:val="24"/>
                <w:szCs w:val="24"/>
              </w:rPr>
              <w:t>Odette de Miranda</w:t>
            </w:r>
          </w:p>
        </w:tc>
        <w:tc>
          <w:tcPr>
            <w:tcW w:w="2610" w:type="dxa"/>
            <w:tcBorders>
              <w:top w:val="single" w:sz="4" w:space="0" w:color="auto"/>
              <w:left w:val="single" w:sz="4" w:space="0" w:color="auto"/>
              <w:bottom w:val="single" w:sz="4" w:space="0" w:color="auto"/>
              <w:right w:val="single" w:sz="4" w:space="0" w:color="auto"/>
            </w:tcBorders>
            <w:hideMark/>
          </w:tcPr>
          <w:p w14:paraId="1DCAFFFC" w14:textId="77777777" w:rsidR="009E3DB8" w:rsidRDefault="009E3DB8" w:rsidP="007A5AEC">
            <w:pPr>
              <w:rPr>
                <w:rFonts w:ascii="Arial Narrow" w:hAnsi="Arial Narrow"/>
                <w:sz w:val="24"/>
                <w:szCs w:val="24"/>
              </w:rPr>
            </w:pPr>
            <w:r>
              <w:rPr>
                <w:rFonts w:ascii="Arial Narrow" w:hAnsi="Arial Narrow"/>
                <w:sz w:val="24"/>
                <w:szCs w:val="24"/>
              </w:rPr>
              <w:t>Moderator</w:t>
            </w:r>
          </w:p>
        </w:tc>
      </w:tr>
      <w:tr w:rsidR="009E3DB8" w14:paraId="00D2A03E"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01D9BA01" w14:textId="77777777" w:rsidR="009E3DB8" w:rsidRDefault="009E3DB8" w:rsidP="007A5AEC">
            <w:pPr>
              <w:rPr>
                <w:rFonts w:ascii="Arial Narrow" w:hAnsi="Arial Narrow"/>
                <w:sz w:val="24"/>
                <w:szCs w:val="24"/>
              </w:rPr>
            </w:pPr>
            <w:r>
              <w:rPr>
                <w:rFonts w:ascii="Arial Narrow" w:hAnsi="Arial Narrow"/>
                <w:sz w:val="24"/>
                <w:szCs w:val="24"/>
              </w:rPr>
              <w:t>19:35</w:t>
            </w:r>
          </w:p>
        </w:tc>
        <w:tc>
          <w:tcPr>
            <w:tcW w:w="3188" w:type="dxa"/>
            <w:tcBorders>
              <w:top w:val="single" w:sz="4" w:space="0" w:color="auto"/>
              <w:left w:val="single" w:sz="4" w:space="0" w:color="auto"/>
              <w:bottom w:val="single" w:sz="4" w:space="0" w:color="auto"/>
              <w:right w:val="single" w:sz="4" w:space="0" w:color="auto"/>
            </w:tcBorders>
            <w:hideMark/>
          </w:tcPr>
          <w:p w14:paraId="18C17522" w14:textId="77777777" w:rsidR="009E3DB8" w:rsidRDefault="009E3DB8" w:rsidP="007A5AEC">
            <w:pPr>
              <w:rPr>
                <w:rFonts w:ascii="Arial Narrow" w:hAnsi="Arial Narrow"/>
                <w:sz w:val="24"/>
                <w:szCs w:val="24"/>
              </w:rPr>
            </w:pPr>
            <w:r>
              <w:rPr>
                <w:rFonts w:ascii="Arial Narrow" w:hAnsi="Arial Narrow"/>
                <w:sz w:val="24"/>
                <w:szCs w:val="24"/>
              </w:rPr>
              <w:t>Current position and prioritizing the SDGs in Suriname</w:t>
            </w:r>
          </w:p>
        </w:tc>
        <w:tc>
          <w:tcPr>
            <w:tcW w:w="2340" w:type="dxa"/>
            <w:tcBorders>
              <w:top w:val="single" w:sz="4" w:space="0" w:color="auto"/>
              <w:left w:val="single" w:sz="4" w:space="0" w:color="auto"/>
              <w:bottom w:val="single" w:sz="4" w:space="0" w:color="auto"/>
              <w:right w:val="single" w:sz="4" w:space="0" w:color="auto"/>
            </w:tcBorders>
            <w:hideMark/>
          </w:tcPr>
          <w:p w14:paraId="50B758BE" w14:textId="63D44DBC" w:rsidR="009E3DB8" w:rsidRDefault="009E3DB8" w:rsidP="007A5AEC">
            <w:pPr>
              <w:rPr>
                <w:rFonts w:ascii="Arial Narrow" w:hAnsi="Arial Narrow"/>
                <w:sz w:val="24"/>
                <w:szCs w:val="24"/>
              </w:rPr>
            </w:pPr>
            <w:r>
              <w:rPr>
                <w:rFonts w:ascii="Arial Narrow" w:hAnsi="Arial Narrow"/>
                <w:sz w:val="24"/>
                <w:szCs w:val="24"/>
              </w:rPr>
              <w:t>Hon. Minister Albert R. Ramdin</w:t>
            </w:r>
            <w:r w:rsidR="00737640">
              <w:rPr>
                <w:rFonts w:ascii="Arial Narrow" w:hAnsi="Arial Narrow"/>
                <w:sz w:val="24"/>
                <w:szCs w:val="24"/>
              </w:rPr>
              <w:t>, represented by Amb. Miriam Mac Intosh</w:t>
            </w:r>
          </w:p>
        </w:tc>
        <w:tc>
          <w:tcPr>
            <w:tcW w:w="2610" w:type="dxa"/>
            <w:tcBorders>
              <w:top w:val="single" w:sz="4" w:space="0" w:color="auto"/>
              <w:left w:val="single" w:sz="4" w:space="0" w:color="auto"/>
              <w:bottom w:val="single" w:sz="4" w:space="0" w:color="auto"/>
              <w:right w:val="single" w:sz="4" w:space="0" w:color="auto"/>
            </w:tcBorders>
            <w:hideMark/>
          </w:tcPr>
          <w:p w14:paraId="24D45521" w14:textId="67AF3F67" w:rsidR="009E3DB8" w:rsidRDefault="009E3DB8" w:rsidP="007A5AEC">
            <w:pPr>
              <w:rPr>
                <w:rFonts w:ascii="Arial Narrow" w:hAnsi="Arial Narrow"/>
                <w:sz w:val="24"/>
                <w:szCs w:val="24"/>
              </w:rPr>
            </w:pPr>
            <w:r>
              <w:rPr>
                <w:rFonts w:ascii="Arial Narrow" w:hAnsi="Arial Narrow"/>
                <w:sz w:val="24"/>
                <w:szCs w:val="24"/>
              </w:rPr>
              <w:t>Minister of Foreign Affairs, International Business and International Cooperation</w:t>
            </w:r>
            <w:r w:rsidR="00737640">
              <w:rPr>
                <w:rFonts w:ascii="Arial Narrow" w:hAnsi="Arial Narrow"/>
                <w:sz w:val="24"/>
                <w:szCs w:val="24"/>
              </w:rPr>
              <w:t>; PS Bisis</w:t>
            </w:r>
          </w:p>
        </w:tc>
      </w:tr>
      <w:tr w:rsidR="009E3DB8" w14:paraId="3F84CB45"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2B5A286A" w14:textId="77777777" w:rsidR="009E3DB8" w:rsidRDefault="009E3DB8" w:rsidP="007A5AEC">
            <w:pPr>
              <w:rPr>
                <w:rFonts w:ascii="Arial Narrow" w:hAnsi="Arial Narrow"/>
                <w:sz w:val="24"/>
                <w:szCs w:val="24"/>
              </w:rPr>
            </w:pPr>
            <w:r>
              <w:rPr>
                <w:rFonts w:ascii="Arial Narrow" w:hAnsi="Arial Narrow"/>
                <w:sz w:val="24"/>
                <w:szCs w:val="24"/>
              </w:rPr>
              <w:t>19:45</w:t>
            </w:r>
          </w:p>
        </w:tc>
        <w:tc>
          <w:tcPr>
            <w:tcW w:w="3188" w:type="dxa"/>
            <w:tcBorders>
              <w:top w:val="single" w:sz="4" w:space="0" w:color="auto"/>
              <w:left w:val="single" w:sz="4" w:space="0" w:color="auto"/>
              <w:bottom w:val="single" w:sz="4" w:space="0" w:color="auto"/>
              <w:right w:val="single" w:sz="4" w:space="0" w:color="auto"/>
            </w:tcBorders>
            <w:hideMark/>
          </w:tcPr>
          <w:p w14:paraId="3CCD45B2" w14:textId="77777777" w:rsidR="009E3DB8" w:rsidRDefault="009E3DB8" w:rsidP="007A5AEC">
            <w:pPr>
              <w:rPr>
                <w:rFonts w:ascii="Arial Narrow" w:hAnsi="Arial Narrow"/>
                <w:sz w:val="24"/>
                <w:szCs w:val="24"/>
              </w:rPr>
            </w:pPr>
            <w:r>
              <w:rPr>
                <w:rFonts w:ascii="Arial Narrow" w:hAnsi="Arial Narrow"/>
                <w:sz w:val="24"/>
                <w:szCs w:val="24"/>
              </w:rPr>
              <w:t>Urban Anthropocene &amp; SDGs</w:t>
            </w:r>
          </w:p>
        </w:tc>
        <w:tc>
          <w:tcPr>
            <w:tcW w:w="2340" w:type="dxa"/>
            <w:tcBorders>
              <w:top w:val="single" w:sz="4" w:space="0" w:color="auto"/>
              <w:left w:val="single" w:sz="4" w:space="0" w:color="auto"/>
              <w:bottom w:val="single" w:sz="4" w:space="0" w:color="auto"/>
              <w:right w:val="single" w:sz="4" w:space="0" w:color="auto"/>
            </w:tcBorders>
            <w:hideMark/>
          </w:tcPr>
          <w:p w14:paraId="29F7A52E" w14:textId="77777777" w:rsidR="009E3DB8" w:rsidRDefault="009E3DB8" w:rsidP="007A5AEC">
            <w:pPr>
              <w:rPr>
                <w:rFonts w:ascii="Arial Narrow" w:hAnsi="Arial Narrow"/>
                <w:sz w:val="24"/>
                <w:szCs w:val="24"/>
              </w:rPr>
            </w:pPr>
            <w:r>
              <w:rPr>
                <w:rFonts w:ascii="Arial Narrow" w:hAnsi="Arial Narrow"/>
                <w:sz w:val="24"/>
                <w:szCs w:val="24"/>
              </w:rPr>
              <w:t>Dr. Margaret Jones Williams</w:t>
            </w:r>
          </w:p>
        </w:tc>
        <w:tc>
          <w:tcPr>
            <w:tcW w:w="2610" w:type="dxa"/>
            <w:tcBorders>
              <w:top w:val="single" w:sz="4" w:space="0" w:color="auto"/>
              <w:left w:val="single" w:sz="4" w:space="0" w:color="auto"/>
              <w:bottom w:val="single" w:sz="4" w:space="0" w:color="auto"/>
              <w:right w:val="single" w:sz="4" w:space="0" w:color="auto"/>
            </w:tcBorders>
            <w:hideMark/>
          </w:tcPr>
          <w:p w14:paraId="1C8899E6" w14:textId="77777777" w:rsidR="009E3DB8" w:rsidRDefault="009E3DB8" w:rsidP="007A5AEC">
            <w:pPr>
              <w:rPr>
                <w:rFonts w:ascii="Arial Narrow" w:hAnsi="Arial Narrow"/>
                <w:sz w:val="24"/>
                <w:szCs w:val="24"/>
              </w:rPr>
            </w:pPr>
            <w:r>
              <w:rPr>
                <w:rFonts w:ascii="Arial Narrow" w:hAnsi="Arial Narrow"/>
                <w:sz w:val="24"/>
                <w:szCs w:val="24"/>
              </w:rPr>
              <w:t>Deputy Resident Representative, UNDP</w:t>
            </w:r>
          </w:p>
        </w:tc>
      </w:tr>
      <w:tr w:rsidR="009E3DB8" w14:paraId="21A2D061"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6476F12D" w14:textId="77777777" w:rsidR="009E3DB8" w:rsidRDefault="009E3DB8" w:rsidP="007A5AEC">
            <w:pPr>
              <w:rPr>
                <w:rFonts w:ascii="Arial Narrow" w:hAnsi="Arial Narrow"/>
                <w:sz w:val="24"/>
                <w:szCs w:val="24"/>
              </w:rPr>
            </w:pPr>
            <w:r>
              <w:rPr>
                <w:rFonts w:ascii="Arial Narrow" w:hAnsi="Arial Narrow"/>
                <w:sz w:val="24"/>
                <w:szCs w:val="24"/>
              </w:rPr>
              <w:t>19:55</w:t>
            </w:r>
          </w:p>
        </w:tc>
        <w:tc>
          <w:tcPr>
            <w:tcW w:w="3188" w:type="dxa"/>
            <w:tcBorders>
              <w:top w:val="single" w:sz="4" w:space="0" w:color="auto"/>
              <w:left w:val="single" w:sz="4" w:space="0" w:color="auto"/>
              <w:bottom w:val="single" w:sz="4" w:space="0" w:color="auto"/>
              <w:right w:val="single" w:sz="4" w:space="0" w:color="auto"/>
            </w:tcBorders>
            <w:hideMark/>
          </w:tcPr>
          <w:p w14:paraId="420F46C1" w14:textId="77777777" w:rsidR="009E3DB8" w:rsidRDefault="009E3DB8" w:rsidP="007A5AEC">
            <w:pPr>
              <w:rPr>
                <w:rFonts w:ascii="Arial Narrow" w:hAnsi="Arial Narrow"/>
                <w:sz w:val="24"/>
                <w:szCs w:val="24"/>
              </w:rPr>
            </w:pPr>
            <w:r>
              <w:rPr>
                <w:rFonts w:ascii="Arial Narrow" w:hAnsi="Arial Narrow"/>
                <w:sz w:val="24"/>
                <w:szCs w:val="24"/>
              </w:rPr>
              <w:t>SDGs and Development Plan 2021-2026</w:t>
            </w:r>
          </w:p>
        </w:tc>
        <w:tc>
          <w:tcPr>
            <w:tcW w:w="2340" w:type="dxa"/>
            <w:tcBorders>
              <w:top w:val="single" w:sz="4" w:space="0" w:color="auto"/>
              <w:left w:val="single" w:sz="4" w:space="0" w:color="auto"/>
              <w:bottom w:val="single" w:sz="4" w:space="0" w:color="auto"/>
              <w:right w:val="single" w:sz="4" w:space="0" w:color="auto"/>
            </w:tcBorders>
            <w:hideMark/>
          </w:tcPr>
          <w:p w14:paraId="5F1A3A2B" w14:textId="77777777" w:rsidR="009E3DB8" w:rsidRDefault="009E3DB8" w:rsidP="007A5AEC">
            <w:pPr>
              <w:rPr>
                <w:rFonts w:ascii="Arial Narrow" w:hAnsi="Arial Narrow"/>
                <w:sz w:val="24"/>
                <w:szCs w:val="24"/>
              </w:rPr>
            </w:pPr>
            <w:r>
              <w:rPr>
                <w:rFonts w:ascii="Arial Narrow" w:hAnsi="Arial Narrow"/>
                <w:sz w:val="24"/>
                <w:szCs w:val="24"/>
              </w:rPr>
              <w:t>Dr. Daniël Lachman</w:t>
            </w:r>
          </w:p>
        </w:tc>
        <w:tc>
          <w:tcPr>
            <w:tcW w:w="2610" w:type="dxa"/>
            <w:tcBorders>
              <w:top w:val="single" w:sz="4" w:space="0" w:color="auto"/>
              <w:left w:val="single" w:sz="4" w:space="0" w:color="auto"/>
              <w:bottom w:val="single" w:sz="4" w:space="0" w:color="auto"/>
              <w:right w:val="single" w:sz="4" w:space="0" w:color="auto"/>
            </w:tcBorders>
            <w:hideMark/>
          </w:tcPr>
          <w:p w14:paraId="0C367E95" w14:textId="77777777" w:rsidR="009E3DB8" w:rsidRDefault="009E3DB8" w:rsidP="007A5AEC">
            <w:pPr>
              <w:rPr>
                <w:rFonts w:ascii="Arial Narrow" w:hAnsi="Arial Narrow"/>
                <w:sz w:val="24"/>
                <w:szCs w:val="24"/>
              </w:rPr>
            </w:pPr>
            <w:r>
              <w:rPr>
                <w:rFonts w:ascii="Arial Narrow" w:hAnsi="Arial Narrow"/>
                <w:sz w:val="24"/>
                <w:szCs w:val="24"/>
              </w:rPr>
              <w:t>Director National Planning Office.</w:t>
            </w:r>
          </w:p>
        </w:tc>
      </w:tr>
      <w:tr w:rsidR="009E3DB8" w14:paraId="61E67280"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7E20E031" w14:textId="77777777" w:rsidR="009E3DB8" w:rsidRDefault="009E3DB8" w:rsidP="007A5AEC">
            <w:pPr>
              <w:rPr>
                <w:rFonts w:ascii="Arial Narrow" w:hAnsi="Arial Narrow"/>
                <w:sz w:val="24"/>
                <w:szCs w:val="24"/>
              </w:rPr>
            </w:pPr>
            <w:r>
              <w:rPr>
                <w:rFonts w:ascii="Arial Narrow" w:hAnsi="Arial Narrow"/>
                <w:sz w:val="24"/>
                <w:szCs w:val="24"/>
              </w:rPr>
              <w:t>20:05</w:t>
            </w:r>
          </w:p>
        </w:tc>
        <w:tc>
          <w:tcPr>
            <w:tcW w:w="3188" w:type="dxa"/>
            <w:tcBorders>
              <w:top w:val="single" w:sz="4" w:space="0" w:color="auto"/>
              <w:left w:val="single" w:sz="4" w:space="0" w:color="auto"/>
              <w:bottom w:val="single" w:sz="4" w:space="0" w:color="auto"/>
              <w:right w:val="single" w:sz="4" w:space="0" w:color="auto"/>
            </w:tcBorders>
          </w:tcPr>
          <w:p w14:paraId="4E45B887" w14:textId="77777777" w:rsidR="009E3DB8" w:rsidRDefault="009E3DB8" w:rsidP="007A5AEC">
            <w:pPr>
              <w:rPr>
                <w:rFonts w:ascii="Arial Narrow" w:hAnsi="Arial Narrow"/>
                <w:sz w:val="24"/>
                <w:szCs w:val="24"/>
              </w:rPr>
            </w:pPr>
            <w:r>
              <w:rPr>
                <w:rFonts w:ascii="Arial Narrow" w:hAnsi="Arial Narrow"/>
                <w:sz w:val="24"/>
                <w:szCs w:val="24"/>
              </w:rPr>
              <w:t>Discussion/Interaction</w:t>
            </w:r>
          </w:p>
          <w:p w14:paraId="63C4EF47" w14:textId="77777777" w:rsidR="009E3DB8" w:rsidRDefault="009E3DB8" w:rsidP="007A5AEC">
            <w:pPr>
              <w:rPr>
                <w:rFonts w:ascii="Arial Narrow" w:hAnsi="Arial Narrow"/>
                <w:sz w:val="24"/>
                <w:szCs w:val="24"/>
              </w:rPr>
            </w:pPr>
          </w:p>
        </w:tc>
        <w:tc>
          <w:tcPr>
            <w:tcW w:w="2340" w:type="dxa"/>
            <w:tcBorders>
              <w:top w:val="single" w:sz="4" w:space="0" w:color="auto"/>
              <w:left w:val="single" w:sz="4" w:space="0" w:color="auto"/>
              <w:bottom w:val="single" w:sz="4" w:space="0" w:color="auto"/>
              <w:right w:val="single" w:sz="4" w:space="0" w:color="auto"/>
            </w:tcBorders>
            <w:hideMark/>
          </w:tcPr>
          <w:p w14:paraId="151C67A3" w14:textId="77777777" w:rsidR="009E3DB8" w:rsidRDefault="009E3DB8" w:rsidP="007A5AEC">
            <w:pPr>
              <w:rPr>
                <w:rFonts w:ascii="Arial Narrow" w:hAnsi="Arial Narrow"/>
                <w:sz w:val="24"/>
                <w:szCs w:val="24"/>
              </w:rPr>
            </w:pPr>
            <w:r>
              <w:rPr>
                <w:rFonts w:ascii="Arial Narrow" w:hAnsi="Arial Narrow"/>
                <w:sz w:val="24"/>
                <w:szCs w:val="24"/>
              </w:rPr>
              <w:t>All Speakers &amp; Public</w:t>
            </w:r>
          </w:p>
        </w:tc>
        <w:tc>
          <w:tcPr>
            <w:tcW w:w="2610" w:type="dxa"/>
            <w:tcBorders>
              <w:top w:val="single" w:sz="4" w:space="0" w:color="auto"/>
              <w:left w:val="single" w:sz="4" w:space="0" w:color="auto"/>
              <w:bottom w:val="single" w:sz="4" w:space="0" w:color="auto"/>
              <w:right w:val="single" w:sz="4" w:space="0" w:color="auto"/>
            </w:tcBorders>
          </w:tcPr>
          <w:p w14:paraId="7DC0A0D1" w14:textId="77777777" w:rsidR="009E3DB8" w:rsidRDefault="009E3DB8" w:rsidP="007A5AEC">
            <w:pPr>
              <w:rPr>
                <w:rFonts w:ascii="Arial Narrow" w:hAnsi="Arial Narrow"/>
                <w:sz w:val="24"/>
                <w:szCs w:val="24"/>
              </w:rPr>
            </w:pPr>
          </w:p>
        </w:tc>
      </w:tr>
      <w:tr w:rsidR="009E3DB8" w14:paraId="769BBE3D" w14:textId="77777777" w:rsidTr="007A5AEC">
        <w:tc>
          <w:tcPr>
            <w:tcW w:w="1127" w:type="dxa"/>
            <w:tcBorders>
              <w:top w:val="single" w:sz="4" w:space="0" w:color="auto"/>
              <w:left w:val="single" w:sz="4" w:space="0" w:color="auto"/>
              <w:bottom w:val="single" w:sz="4" w:space="0" w:color="auto"/>
              <w:right w:val="single" w:sz="4" w:space="0" w:color="auto"/>
            </w:tcBorders>
            <w:hideMark/>
          </w:tcPr>
          <w:p w14:paraId="60C38D03" w14:textId="77777777" w:rsidR="009E3DB8" w:rsidRDefault="009E3DB8" w:rsidP="007A5AEC">
            <w:pPr>
              <w:rPr>
                <w:rFonts w:ascii="Arial Narrow" w:hAnsi="Arial Narrow"/>
                <w:sz w:val="24"/>
                <w:szCs w:val="24"/>
              </w:rPr>
            </w:pPr>
            <w:r>
              <w:rPr>
                <w:rFonts w:ascii="Arial Narrow" w:hAnsi="Arial Narrow"/>
                <w:sz w:val="24"/>
                <w:szCs w:val="24"/>
              </w:rPr>
              <w:t>21:00</w:t>
            </w:r>
          </w:p>
        </w:tc>
        <w:tc>
          <w:tcPr>
            <w:tcW w:w="3188" w:type="dxa"/>
            <w:tcBorders>
              <w:top w:val="single" w:sz="4" w:space="0" w:color="auto"/>
              <w:left w:val="single" w:sz="4" w:space="0" w:color="auto"/>
              <w:bottom w:val="single" w:sz="4" w:space="0" w:color="auto"/>
              <w:right w:val="single" w:sz="4" w:space="0" w:color="auto"/>
            </w:tcBorders>
          </w:tcPr>
          <w:p w14:paraId="4905973D" w14:textId="77777777" w:rsidR="009E3DB8" w:rsidRDefault="009E3DB8" w:rsidP="007A5AEC">
            <w:pPr>
              <w:rPr>
                <w:rFonts w:ascii="Arial Narrow" w:hAnsi="Arial Narrow"/>
                <w:sz w:val="24"/>
                <w:szCs w:val="24"/>
              </w:rPr>
            </w:pPr>
            <w:r>
              <w:rPr>
                <w:rFonts w:ascii="Arial Narrow" w:hAnsi="Arial Narrow"/>
                <w:sz w:val="24"/>
                <w:szCs w:val="24"/>
              </w:rPr>
              <w:t>Closing</w:t>
            </w:r>
          </w:p>
          <w:p w14:paraId="7687CF41" w14:textId="77777777" w:rsidR="009E3DB8" w:rsidRDefault="009E3DB8" w:rsidP="007A5AEC">
            <w:pPr>
              <w:rPr>
                <w:rFonts w:ascii="Arial Narrow" w:hAnsi="Arial Narrow"/>
                <w:sz w:val="24"/>
                <w:szCs w:val="24"/>
              </w:rPr>
            </w:pPr>
          </w:p>
        </w:tc>
        <w:tc>
          <w:tcPr>
            <w:tcW w:w="2340" w:type="dxa"/>
            <w:tcBorders>
              <w:top w:val="single" w:sz="4" w:space="0" w:color="auto"/>
              <w:left w:val="single" w:sz="4" w:space="0" w:color="auto"/>
              <w:bottom w:val="single" w:sz="4" w:space="0" w:color="auto"/>
              <w:right w:val="single" w:sz="4" w:space="0" w:color="auto"/>
            </w:tcBorders>
            <w:hideMark/>
          </w:tcPr>
          <w:p w14:paraId="5326F77C" w14:textId="77777777" w:rsidR="009E3DB8" w:rsidRDefault="009E3DB8" w:rsidP="007A5AEC">
            <w:pPr>
              <w:rPr>
                <w:rFonts w:ascii="Arial Narrow" w:hAnsi="Arial Narrow"/>
                <w:sz w:val="24"/>
                <w:szCs w:val="24"/>
              </w:rPr>
            </w:pPr>
            <w:r>
              <w:rPr>
                <w:rFonts w:ascii="Arial Narrow" w:hAnsi="Arial Narrow"/>
                <w:sz w:val="24"/>
                <w:szCs w:val="24"/>
              </w:rPr>
              <w:lastRenderedPageBreak/>
              <w:t>Odette de Miranda</w:t>
            </w:r>
          </w:p>
        </w:tc>
        <w:tc>
          <w:tcPr>
            <w:tcW w:w="2610" w:type="dxa"/>
            <w:tcBorders>
              <w:top w:val="single" w:sz="4" w:space="0" w:color="auto"/>
              <w:left w:val="single" w:sz="4" w:space="0" w:color="auto"/>
              <w:bottom w:val="single" w:sz="4" w:space="0" w:color="auto"/>
              <w:right w:val="single" w:sz="4" w:space="0" w:color="auto"/>
            </w:tcBorders>
            <w:hideMark/>
          </w:tcPr>
          <w:p w14:paraId="18F12817" w14:textId="77777777" w:rsidR="009E3DB8" w:rsidRDefault="009E3DB8" w:rsidP="007A5AEC">
            <w:pPr>
              <w:rPr>
                <w:rFonts w:ascii="Arial Narrow" w:hAnsi="Arial Narrow"/>
                <w:sz w:val="24"/>
                <w:szCs w:val="24"/>
              </w:rPr>
            </w:pPr>
            <w:r>
              <w:rPr>
                <w:rFonts w:ascii="Arial Narrow" w:hAnsi="Arial Narrow"/>
                <w:sz w:val="24"/>
                <w:szCs w:val="24"/>
              </w:rPr>
              <w:t>Moderator</w:t>
            </w:r>
          </w:p>
        </w:tc>
      </w:tr>
      <w:bookmarkEnd w:id="3"/>
    </w:tbl>
    <w:p w14:paraId="4FDE19BA" w14:textId="3DC3A89A" w:rsidR="009E3DB8" w:rsidRDefault="009E3DB8" w:rsidP="009E3DB8">
      <w:pPr>
        <w:spacing w:after="0" w:line="240" w:lineRule="auto"/>
        <w:rPr>
          <w:rFonts w:ascii="Arial Narrow" w:hAnsi="Arial Narrow"/>
          <w:b/>
          <w:bCs/>
          <w:sz w:val="24"/>
          <w:szCs w:val="24"/>
        </w:rPr>
      </w:pPr>
    </w:p>
    <w:p w14:paraId="651DC6B2" w14:textId="77777777" w:rsidR="00E950EA" w:rsidRDefault="00E950EA" w:rsidP="00645060">
      <w:pPr>
        <w:spacing w:after="0" w:line="240" w:lineRule="auto"/>
        <w:jc w:val="center"/>
        <w:rPr>
          <w:rFonts w:ascii="Arial Narrow" w:hAnsi="Arial Narrow"/>
          <w:b/>
          <w:bCs/>
          <w:sz w:val="24"/>
          <w:szCs w:val="24"/>
        </w:rPr>
      </w:pPr>
    </w:p>
    <w:p w14:paraId="226BEA6A" w14:textId="6AB76387" w:rsidR="00E950EA" w:rsidRDefault="00E950EA" w:rsidP="00E950EA">
      <w:pPr>
        <w:spacing w:after="0" w:line="240" w:lineRule="auto"/>
        <w:jc w:val="center"/>
        <w:rPr>
          <w:rFonts w:ascii="Arial Narrow" w:hAnsi="Arial Narrow"/>
          <w:b/>
          <w:bCs/>
          <w:sz w:val="24"/>
          <w:szCs w:val="24"/>
        </w:rPr>
      </w:pPr>
      <w:r>
        <w:rPr>
          <w:rFonts w:ascii="Arial Narrow" w:hAnsi="Arial Narrow"/>
          <w:b/>
          <w:bCs/>
          <w:sz w:val="24"/>
          <w:szCs w:val="24"/>
        </w:rPr>
        <w:t>Programme: Session 3</w:t>
      </w:r>
    </w:p>
    <w:p w14:paraId="210CA9BE" w14:textId="77777777" w:rsidR="00E950EA" w:rsidRDefault="00E950EA" w:rsidP="00E950EA">
      <w:pPr>
        <w:spacing w:after="0" w:line="240" w:lineRule="auto"/>
        <w:jc w:val="center"/>
        <w:rPr>
          <w:rFonts w:ascii="Arial Narrow" w:hAnsi="Arial Narrow"/>
          <w:b/>
          <w:bCs/>
          <w:sz w:val="24"/>
          <w:szCs w:val="24"/>
        </w:rPr>
      </w:pPr>
      <w:r>
        <w:rPr>
          <w:rFonts w:ascii="Arial Narrow" w:hAnsi="Arial Narrow"/>
          <w:b/>
          <w:bCs/>
          <w:sz w:val="24"/>
          <w:szCs w:val="24"/>
        </w:rPr>
        <w:t>Webinar Series: Digital Inclusion for Sustainable Development</w:t>
      </w:r>
    </w:p>
    <w:p w14:paraId="7DD8B191" w14:textId="6FB1D623" w:rsidR="00E950EA" w:rsidRDefault="00E950EA" w:rsidP="00E950EA">
      <w:pPr>
        <w:spacing w:after="0" w:line="240" w:lineRule="auto"/>
        <w:jc w:val="center"/>
        <w:rPr>
          <w:rFonts w:ascii="Arial Narrow" w:hAnsi="Arial Narrow"/>
          <w:b/>
          <w:bCs/>
          <w:sz w:val="24"/>
          <w:szCs w:val="24"/>
        </w:rPr>
      </w:pPr>
      <w:r>
        <w:rPr>
          <w:rFonts w:ascii="Arial Narrow" w:hAnsi="Arial Narrow"/>
          <w:b/>
          <w:bCs/>
          <w:sz w:val="24"/>
          <w:szCs w:val="24"/>
        </w:rPr>
        <w:t>Session 3: Education and ICT</w:t>
      </w:r>
    </w:p>
    <w:p w14:paraId="7D20F5D1" w14:textId="0D2F4510" w:rsidR="00E950EA" w:rsidRDefault="00E950EA" w:rsidP="00E950EA">
      <w:pPr>
        <w:spacing w:after="0" w:line="240" w:lineRule="auto"/>
        <w:jc w:val="center"/>
        <w:rPr>
          <w:rFonts w:ascii="Arial Narrow" w:hAnsi="Arial Narrow"/>
          <w:b/>
          <w:bCs/>
          <w:sz w:val="24"/>
          <w:szCs w:val="24"/>
        </w:rPr>
      </w:pPr>
      <w:r>
        <w:rPr>
          <w:rFonts w:ascii="Arial Narrow" w:hAnsi="Arial Narrow"/>
          <w:b/>
          <w:bCs/>
          <w:sz w:val="24"/>
          <w:szCs w:val="24"/>
        </w:rPr>
        <w:t>22 April, 2021</w:t>
      </w:r>
    </w:p>
    <w:p w14:paraId="748353BA" w14:textId="77777777" w:rsidR="00E950EA" w:rsidRDefault="00E950EA" w:rsidP="00E950EA">
      <w:pPr>
        <w:spacing w:after="0" w:line="240" w:lineRule="auto"/>
        <w:jc w:val="center"/>
        <w:rPr>
          <w:rFonts w:ascii="Arial Narrow" w:hAnsi="Arial Narrow"/>
          <w:b/>
          <w:bCs/>
          <w:sz w:val="24"/>
          <w:szCs w:val="24"/>
        </w:rPr>
      </w:pPr>
      <w:r>
        <w:rPr>
          <w:rFonts w:ascii="Arial Narrow" w:hAnsi="Arial Narrow"/>
          <w:b/>
          <w:bCs/>
          <w:sz w:val="24"/>
          <w:szCs w:val="24"/>
        </w:rPr>
        <w:t>Time 19:30 – 21:00</w:t>
      </w:r>
    </w:p>
    <w:tbl>
      <w:tblPr>
        <w:tblStyle w:val="TableGrid"/>
        <w:tblW w:w="9265" w:type="dxa"/>
        <w:tblLook w:val="04A0" w:firstRow="1" w:lastRow="0" w:firstColumn="1" w:lastColumn="0" w:noHBand="0" w:noVBand="1"/>
      </w:tblPr>
      <w:tblGrid>
        <w:gridCol w:w="1127"/>
        <w:gridCol w:w="3188"/>
        <w:gridCol w:w="2340"/>
        <w:gridCol w:w="2610"/>
      </w:tblGrid>
      <w:tr w:rsidR="00E950EA" w14:paraId="48CFCF45"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6D2FE9B3" w14:textId="77777777" w:rsidR="00E950EA" w:rsidRDefault="00E950EA" w:rsidP="00CB5FB5">
            <w:pPr>
              <w:rPr>
                <w:rFonts w:ascii="Arial Narrow" w:hAnsi="Arial Narrow"/>
                <w:b/>
                <w:bCs/>
                <w:sz w:val="24"/>
                <w:szCs w:val="24"/>
              </w:rPr>
            </w:pPr>
            <w:r>
              <w:rPr>
                <w:rFonts w:ascii="Arial Narrow" w:hAnsi="Arial Narrow"/>
                <w:b/>
                <w:bCs/>
                <w:sz w:val="24"/>
                <w:szCs w:val="24"/>
              </w:rPr>
              <w:t>Time</w:t>
            </w:r>
          </w:p>
        </w:tc>
        <w:tc>
          <w:tcPr>
            <w:tcW w:w="3188" w:type="dxa"/>
            <w:tcBorders>
              <w:top w:val="single" w:sz="4" w:space="0" w:color="auto"/>
              <w:left w:val="single" w:sz="4" w:space="0" w:color="auto"/>
              <w:bottom w:val="single" w:sz="4" w:space="0" w:color="auto"/>
              <w:right w:val="single" w:sz="4" w:space="0" w:color="auto"/>
            </w:tcBorders>
            <w:hideMark/>
          </w:tcPr>
          <w:p w14:paraId="62255DDA" w14:textId="77777777" w:rsidR="00E950EA" w:rsidRDefault="00E950EA" w:rsidP="00CB5FB5">
            <w:pPr>
              <w:rPr>
                <w:rFonts w:ascii="Arial Narrow" w:hAnsi="Arial Narrow"/>
                <w:b/>
                <w:bCs/>
                <w:sz w:val="24"/>
                <w:szCs w:val="24"/>
              </w:rPr>
            </w:pPr>
            <w:r>
              <w:rPr>
                <w:rFonts w:ascii="Arial Narrow" w:hAnsi="Arial Narrow"/>
                <w:b/>
                <w:bCs/>
                <w:sz w:val="24"/>
                <w:szCs w:val="24"/>
              </w:rPr>
              <w:t xml:space="preserve">Description </w:t>
            </w:r>
          </w:p>
        </w:tc>
        <w:tc>
          <w:tcPr>
            <w:tcW w:w="2340" w:type="dxa"/>
            <w:tcBorders>
              <w:top w:val="single" w:sz="4" w:space="0" w:color="auto"/>
              <w:left w:val="single" w:sz="4" w:space="0" w:color="auto"/>
              <w:bottom w:val="single" w:sz="4" w:space="0" w:color="auto"/>
              <w:right w:val="single" w:sz="4" w:space="0" w:color="auto"/>
            </w:tcBorders>
            <w:hideMark/>
          </w:tcPr>
          <w:p w14:paraId="4E8E6EB4" w14:textId="77777777" w:rsidR="00E950EA" w:rsidRDefault="00E950EA" w:rsidP="00CB5FB5">
            <w:pPr>
              <w:rPr>
                <w:rFonts w:ascii="Arial Narrow" w:hAnsi="Arial Narrow"/>
                <w:b/>
                <w:bCs/>
                <w:sz w:val="24"/>
                <w:szCs w:val="24"/>
              </w:rPr>
            </w:pPr>
            <w:r>
              <w:rPr>
                <w:rFonts w:ascii="Arial Narrow" w:hAnsi="Arial Narrow"/>
                <w:b/>
                <w:bCs/>
                <w:sz w:val="24"/>
                <w:szCs w:val="24"/>
              </w:rPr>
              <w:t>Speaker</w:t>
            </w:r>
          </w:p>
        </w:tc>
        <w:tc>
          <w:tcPr>
            <w:tcW w:w="2610" w:type="dxa"/>
            <w:tcBorders>
              <w:top w:val="single" w:sz="4" w:space="0" w:color="auto"/>
              <w:left w:val="single" w:sz="4" w:space="0" w:color="auto"/>
              <w:bottom w:val="single" w:sz="4" w:space="0" w:color="auto"/>
              <w:right w:val="single" w:sz="4" w:space="0" w:color="auto"/>
            </w:tcBorders>
            <w:hideMark/>
          </w:tcPr>
          <w:p w14:paraId="4939C88E" w14:textId="77777777" w:rsidR="00E950EA" w:rsidRDefault="00E950EA" w:rsidP="00CB5FB5">
            <w:pPr>
              <w:rPr>
                <w:rFonts w:ascii="Arial Narrow" w:hAnsi="Arial Narrow"/>
                <w:b/>
                <w:bCs/>
                <w:sz w:val="24"/>
                <w:szCs w:val="24"/>
              </w:rPr>
            </w:pPr>
            <w:r>
              <w:rPr>
                <w:rFonts w:ascii="Arial Narrow" w:hAnsi="Arial Narrow"/>
                <w:b/>
                <w:bCs/>
                <w:sz w:val="24"/>
                <w:szCs w:val="24"/>
              </w:rPr>
              <w:t>Title/Function</w:t>
            </w:r>
          </w:p>
        </w:tc>
      </w:tr>
      <w:tr w:rsidR="00E950EA" w14:paraId="7A46A3B7"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674F622E" w14:textId="77777777" w:rsidR="00E950EA" w:rsidRDefault="00E950EA" w:rsidP="00CB5FB5">
            <w:pPr>
              <w:rPr>
                <w:rFonts w:ascii="Arial Narrow" w:hAnsi="Arial Narrow"/>
                <w:sz w:val="24"/>
                <w:szCs w:val="24"/>
              </w:rPr>
            </w:pPr>
            <w:r>
              <w:rPr>
                <w:rFonts w:ascii="Arial Narrow" w:hAnsi="Arial Narrow"/>
                <w:sz w:val="24"/>
                <w:szCs w:val="24"/>
              </w:rPr>
              <w:t>19:30</w:t>
            </w:r>
          </w:p>
        </w:tc>
        <w:tc>
          <w:tcPr>
            <w:tcW w:w="3188" w:type="dxa"/>
            <w:tcBorders>
              <w:top w:val="single" w:sz="4" w:space="0" w:color="auto"/>
              <w:left w:val="single" w:sz="4" w:space="0" w:color="auto"/>
              <w:bottom w:val="single" w:sz="4" w:space="0" w:color="auto"/>
              <w:right w:val="single" w:sz="4" w:space="0" w:color="auto"/>
            </w:tcBorders>
          </w:tcPr>
          <w:p w14:paraId="6B766FED" w14:textId="77777777" w:rsidR="00E950EA" w:rsidRDefault="00E950EA" w:rsidP="00CB5FB5">
            <w:pPr>
              <w:rPr>
                <w:rFonts w:ascii="Arial Narrow" w:hAnsi="Arial Narrow"/>
                <w:sz w:val="24"/>
                <w:szCs w:val="24"/>
              </w:rPr>
            </w:pPr>
            <w:r>
              <w:rPr>
                <w:rFonts w:ascii="Arial Narrow" w:hAnsi="Arial Narrow"/>
                <w:sz w:val="24"/>
                <w:szCs w:val="24"/>
              </w:rPr>
              <w:t>Welcome</w:t>
            </w:r>
          </w:p>
          <w:p w14:paraId="39B0C28C" w14:textId="77777777" w:rsidR="00E950EA" w:rsidRDefault="00E950EA" w:rsidP="00CB5FB5">
            <w:pPr>
              <w:rPr>
                <w:rFonts w:ascii="Arial Narrow" w:hAnsi="Arial Narrow"/>
                <w:sz w:val="24"/>
                <w:szCs w:val="24"/>
              </w:rPr>
            </w:pPr>
          </w:p>
        </w:tc>
        <w:tc>
          <w:tcPr>
            <w:tcW w:w="2340" w:type="dxa"/>
            <w:tcBorders>
              <w:top w:val="single" w:sz="4" w:space="0" w:color="auto"/>
              <w:left w:val="single" w:sz="4" w:space="0" w:color="auto"/>
              <w:bottom w:val="single" w:sz="4" w:space="0" w:color="auto"/>
              <w:right w:val="single" w:sz="4" w:space="0" w:color="auto"/>
            </w:tcBorders>
            <w:hideMark/>
          </w:tcPr>
          <w:p w14:paraId="4D243A9E" w14:textId="77777777" w:rsidR="00E950EA" w:rsidRDefault="00E950EA" w:rsidP="00CB5FB5">
            <w:pPr>
              <w:rPr>
                <w:rFonts w:ascii="Arial Narrow" w:hAnsi="Arial Narrow"/>
                <w:sz w:val="24"/>
                <w:szCs w:val="24"/>
              </w:rPr>
            </w:pPr>
            <w:r>
              <w:rPr>
                <w:rFonts w:ascii="Arial Narrow" w:hAnsi="Arial Narrow"/>
                <w:sz w:val="24"/>
                <w:szCs w:val="24"/>
              </w:rPr>
              <w:t>Odette de Miranda</w:t>
            </w:r>
          </w:p>
        </w:tc>
        <w:tc>
          <w:tcPr>
            <w:tcW w:w="2610" w:type="dxa"/>
            <w:tcBorders>
              <w:top w:val="single" w:sz="4" w:space="0" w:color="auto"/>
              <w:left w:val="single" w:sz="4" w:space="0" w:color="auto"/>
              <w:bottom w:val="single" w:sz="4" w:space="0" w:color="auto"/>
              <w:right w:val="single" w:sz="4" w:space="0" w:color="auto"/>
            </w:tcBorders>
            <w:hideMark/>
          </w:tcPr>
          <w:p w14:paraId="01E99D5D" w14:textId="77777777" w:rsidR="00E950EA" w:rsidRDefault="00E950EA" w:rsidP="00CB5FB5">
            <w:pPr>
              <w:rPr>
                <w:rFonts w:ascii="Arial Narrow" w:hAnsi="Arial Narrow"/>
                <w:sz w:val="24"/>
                <w:szCs w:val="24"/>
              </w:rPr>
            </w:pPr>
            <w:r>
              <w:rPr>
                <w:rFonts w:ascii="Arial Narrow" w:hAnsi="Arial Narrow"/>
                <w:sz w:val="24"/>
                <w:szCs w:val="24"/>
              </w:rPr>
              <w:t>Moderator</w:t>
            </w:r>
          </w:p>
        </w:tc>
      </w:tr>
      <w:tr w:rsidR="00E950EA" w14:paraId="4D8DCE72"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0303A6C3" w14:textId="77777777" w:rsidR="00E950EA" w:rsidRDefault="00E950EA" w:rsidP="00CB5FB5">
            <w:pPr>
              <w:rPr>
                <w:rFonts w:ascii="Arial Narrow" w:hAnsi="Arial Narrow"/>
                <w:sz w:val="24"/>
                <w:szCs w:val="24"/>
              </w:rPr>
            </w:pPr>
            <w:r>
              <w:rPr>
                <w:rFonts w:ascii="Arial Narrow" w:hAnsi="Arial Narrow"/>
                <w:sz w:val="24"/>
                <w:szCs w:val="24"/>
              </w:rPr>
              <w:t>19:35</w:t>
            </w:r>
          </w:p>
        </w:tc>
        <w:tc>
          <w:tcPr>
            <w:tcW w:w="3188" w:type="dxa"/>
            <w:tcBorders>
              <w:top w:val="single" w:sz="4" w:space="0" w:color="auto"/>
              <w:left w:val="single" w:sz="4" w:space="0" w:color="auto"/>
              <w:bottom w:val="single" w:sz="4" w:space="0" w:color="auto"/>
              <w:right w:val="single" w:sz="4" w:space="0" w:color="auto"/>
            </w:tcBorders>
            <w:hideMark/>
          </w:tcPr>
          <w:p w14:paraId="3E213406" w14:textId="1EA8F7D9" w:rsidR="00E950EA" w:rsidRDefault="008A62BD" w:rsidP="00CB5FB5">
            <w:pPr>
              <w:rPr>
                <w:rFonts w:ascii="Arial Narrow" w:hAnsi="Arial Narrow"/>
                <w:sz w:val="24"/>
                <w:szCs w:val="24"/>
              </w:rPr>
            </w:pPr>
            <w:r w:rsidRPr="008A62BD">
              <w:rPr>
                <w:rFonts w:ascii="Arial Narrow" w:hAnsi="Arial Narrow"/>
                <w:sz w:val="24"/>
                <w:szCs w:val="24"/>
              </w:rPr>
              <w:t>Renewal education process through ICT</w:t>
            </w:r>
          </w:p>
        </w:tc>
        <w:tc>
          <w:tcPr>
            <w:tcW w:w="2340" w:type="dxa"/>
            <w:tcBorders>
              <w:top w:val="single" w:sz="4" w:space="0" w:color="auto"/>
              <w:left w:val="single" w:sz="4" w:space="0" w:color="auto"/>
              <w:bottom w:val="single" w:sz="4" w:space="0" w:color="auto"/>
              <w:right w:val="single" w:sz="4" w:space="0" w:color="auto"/>
            </w:tcBorders>
            <w:hideMark/>
          </w:tcPr>
          <w:p w14:paraId="1AD591F7" w14:textId="14B9105D" w:rsidR="00E950EA" w:rsidRDefault="005014B6" w:rsidP="00CB5FB5">
            <w:pPr>
              <w:rPr>
                <w:rFonts w:ascii="Arial Narrow" w:hAnsi="Arial Narrow"/>
                <w:sz w:val="24"/>
                <w:szCs w:val="24"/>
              </w:rPr>
            </w:pPr>
            <w:r w:rsidRPr="005014B6">
              <w:rPr>
                <w:rFonts w:ascii="Arial Narrow" w:hAnsi="Arial Narrow"/>
                <w:sz w:val="24"/>
                <w:szCs w:val="24"/>
              </w:rPr>
              <w:t>Hon. Minister Marie Levens</w:t>
            </w:r>
          </w:p>
        </w:tc>
        <w:tc>
          <w:tcPr>
            <w:tcW w:w="2610" w:type="dxa"/>
            <w:tcBorders>
              <w:top w:val="single" w:sz="4" w:space="0" w:color="auto"/>
              <w:left w:val="single" w:sz="4" w:space="0" w:color="auto"/>
              <w:bottom w:val="single" w:sz="4" w:space="0" w:color="auto"/>
              <w:right w:val="single" w:sz="4" w:space="0" w:color="auto"/>
            </w:tcBorders>
            <w:hideMark/>
          </w:tcPr>
          <w:p w14:paraId="0E4D7BAA" w14:textId="574CE0D6" w:rsidR="00E950EA" w:rsidRDefault="008A62BD" w:rsidP="00CB5FB5">
            <w:pPr>
              <w:rPr>
                <w:rFonts w:ascii="Arial Narrow" w:hAnsi="Arial Narrow"/>
                <w:sz w:val="24"/>
                <w:szCs w:val="24"/>
              </w:rPr>
            </w:pPr>
            <w:r w:rsidRPr="008A62BD">
              <w:rPr>
                <w:rFonts w:ascii="Arial Narrow" w:hAnsi="Arial Narrow"/>
                <w:sz w:val="24"/>
                <w:szCs w:val="24"/>
              </w:rPr>
              <w:t>Minister of Education</w:t>
            </w:r>
          </w:p>
        </w:tc>
      </w:tr>
      <w:tr w:rsidR="00E950EA" w14:paraId="3AB4D1C4"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5435D344" w14:textId="77777777" w:rsidR="00E950EA" w:rsidRDefault="00E950EA" w:rsidP="00CB5FB5">
            <w:pPr>
              <w:rPr>
                <w:rFonts w:ascii="Arial Narrow" w:hAnsi="Arial Narrow"/>
                <w:sz w:val="24"/>
                <w:szCs w:val="24"/>
              </w:rPr>
            </w:pPr>
            <w:r>
              <w:rPr>
                <w:rFonts w:ascii="Arial Narrow" w:hAnsi="Arial Narrow"/>
                <w:sz w:val="24"/>
                <w:szCs w:val="24"/>
              </w:rPr>
              <w:t>19:45</w:t>
            </w:r>
          </w:p>
        </w:tc>
        <w:tc>
          <w:tcPr>
            <w:tcW w:w="3188" w:type="dxa"/>
            <w:tcBorders>
              <w:top w:val="single" w:sz="4" w:space="0" w:color="auto"/>
              <w:left w:val="single" w:sz="4" w:space="0" w:color="auto"/>
              <w:bottom w:val="single" w:sz="4" w:space="0" w:color="auto"/>
              <w:right w:val="single" w:sz="4" w:space="0" w:color="auto"/>
            </w:tcBorders>
            <w:hideMark/>
          </w:tcPr>
          <w:p w14:paraId="2FF6A81A" w14:textId="523EB18A" w:rsidR="00E950EA" w:rsidRDefault="008A62BD" w:rsidP="00CB5FB5">
            <w:pPr>
              <w:rPr>
                <w:rFonts w:ascii="Arial Narrow" w:hAnsi="Arial Narrow"/>
                <w:sz w:val="24"/>
                <w:szCs w:val="24"/>
              </w:rPr>
            </w:pPr>
            <w:r w:rsidRPr="008A62BD">
              <w:rPr>
                <w:rFonts w:ascii="Arial Narrow" w:hAnsi="Arial Narrow"/>
                <w:sz w:val="24"/>
                <w:szCs w:val="24"/>
              </w:rPr>
              <w:t>ICT in practice: curricula &amp; adaption global developments</w:t>
            </w:r>
          </w:p>
        </w:tc>
        <w:tc>
          <w:tcPr>
            <w:tcW w:w="2340" w:type="dxa"/>
            <w:tcBorders>
              <w:top w:val="single" w:sz="4" w:space="0" w:color="auto"/>
              <w:left w:val="single" w:sz="4" w:space="0" w:color="auto"/>
              <w:bottom w:val="single" w:sz="4" w:space="0" w:color="auto"/>
              <w:right w:val="single" w:sz="4" w:space="0" w:color="auto"/>
            </w:tcBorders>
            <w:hideMark/>
          </w:tcPr>
          <w:p w14:paraId="249BC377" w14:textId="01EC4724" w:rsidR="00E950EA" w:rsidRDefault="008A62BD" w:rsidP="00CB5FB5">
            <w:pPr>
              <w:rPr>
                <w:rFonts w:ascii="Arial Narrow" w:hAnsi="Arial Narrow"/>
                <w:sz w:val="24"/>
                <w:szCs w:val="24"/>
              </w:rPr>
            </w:pPr>
            <w:r>
              <w:rPr>
                <w:rFonts w:ascii="Arial Narrow" w:hAnsi="Arial Narrow"/>
                <w:sz w:val="24"/>
                <w:szCs w:val="24"/>
              </w:rPr>
              <w:t>Mr. Robby Holband</w:t>
            </w:r>
          </w:p>
        </w:tc>
        <w:tc>
          <w:tcPr>
            <w:tcW w:w="2610" w:type="dxa"/>
            <w:tcBorders>
              <w:top w:val="single" w:sz="4" w:space="0" w:color="auto"/>
              <w:left w:val="single" w:sz="4" w:space="0" w:color="auto"/>
              <w:bottom w:val="single" w:sz="4" w:space="0" w:color="auto"/>
              <w:right w:val="single" w:sz="4" w:space="0" w:color="auto"/>
            </w:tcBorders>
            <w:hideMark/>
          </w:tcPr>
          <w:p w14:paraId="06A673CA" w14:textId="7F2C1117" w:rsidR="00E950EA" w:rsidRDefault="008A62BD" w:rsidP="00CB5FB5">
            <w:pPr>
              <w:rPr>
                <w:rFonts w:ascii="Arial Narrow" w:hAnsi="Arial Narrow"/>
                <w:sz w:val="24"/>
                <w:szCs w:val="24"/>
              </w:rPr>
            </w:pPr>
            <w:r>
              <w:rPr>
                <w:rFonts w:ascii="Arial Narrow" w:hAnsi="Arial Narrow"/>
                <w:sz w:val="24"/>
                <w:szCs w:val="24"/>
              </w:rPr>
              <w:t>Director PTC</w:t>
            </w:r>
          </w:p>
        </w:tc>
      </w:tr>
      <w:tr w:rsidR="00E950EA" w14:paraId="4E979A51"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45E02DAF" w14:textId="77777777" w:rsidR="00E950EA" w:rsidRDefault="00E950EA" w:rsidP="00CB5FB5">
            <w:pPr>
              <w:rPr>
                <w:rFonts w:ascii="Arial Narrow" w:hAnsi="Arial Narrow"/>
                <w:sz w:val="24"/>
                <w:szCs w:val="24"/>
              </w:rPr>
            </w:pPr>
            <w:r>
              <w:rPr>
                <w:rFonts w:ascii="Arial Narrow" w:hAnsi="Arial Narrow"/>
                <w:sz w:val="24"/>
                <w:szCs w:val="24"/>
              </w:rPr>
              <w:t>19:55</w:t>
            </w:r>
          </w:p>
        </w:tc>
        <w:tc>
          <w:tcPr>
            <w:tcW w:w="3188" w:type="dxa"/>
            <w:tcBorders>
              <w:top w:val="single" w:sz="4" w:space="0" w:color="auto"/>
              <w:left w:val="single" w:sz="4" w:space="0" w:color="auto"/>
              <w:bottom w:val="single" w:sz="4" w:space="0" w:color="auto"/>
              <w:right w:val="single" w:sz="4" w:space="0" w:color="auto"/>
            </w:tcBorders>
            <w:hideMark/>
          </w:tcPr>
          <w:p w14:paraId="4445787A" w14:textId="7146AA84" w:rsidR="00E950EA" w:rsidRDefault="007336FB" w:rsidP="00CB5FB5">
            <w:pPr>
              <w:rPr>
                <w:rFonts w:ascii="Arial Narrow" w:hAnsi="Arial Narrow"/>
                <w:sz w:val="24"/>
                <w:szCs w:val="24"/>
              </w:rPr>
            </w:pPr>
            <w:r>
              <w:rPr>
                <w:rFonts w:ascii="Arial Narrow" w:hAnsi="Arial Narrow"/>
                <w:sz w:val="24"/>
                <w:szCs w:val="24"/>
              </w:rPr>
              <w:t xml:space="preserve">Education and ICT at the Adekus </w:t>
            </w:r>
          </w:p>
        </w:tc>
        <w:tc>
          <w:tcPr>
            <w:tcW w:w="2340" w:type="dxa"/>
            <w:tcBorders>
              <w:top w:val="single" w:sz="4" w:space="0" w:color="auto"/>
              <w:left w:val="single" w:sz="4" w:space="0" w:color="auto"/>
              <w:bottom w:val="single" w:sz="4" w:space="0" w:color="auto"/>
              <w:right w:val="single" w:sz="4" w:space="0" w:color="auto"/>
            </w:tcBorders>
            <w:hideMark/>
          </w:tcPr>
          <w:p w14:paraId="382BBB5C" w14:textId="04345B3F" w:rsidR="00E950EA" w:rsidRDefault="007336FB" w:rsidP="00CB5FB5">
            <w:pPr>
              <w:rPr>
                <w:rFonts w:ascii="Arial Narrow" w:hAnsi="Arial Narrow"/>
                <w:sz w:val="24"/>
                <w:szCs w:val="24"/>
              </w:rPr>
            </w:pPr>
            <w:r>
              <w:rPr>
                <w:rFonts w:ascii="Arial Narrow" w:hAnsi="Arial Narrow"/>
                <w:sz w:val="24"/>
                <w:szCs w:val="24"/>
              </w:rPr>
              <w:t>Dr. Shanti Venetiaan</w:t>
            </w:r>
          </w:p>
        </w:tc>
        <w:tc>
          <w:tcPr>
            <w:tcW w:w="2610" w:type="dxa"/>
            <w:tcBorders>
              <w:top w:val="single" w:sz="4" w:space="0" w:color="auto"/>
              <w:left w:val="single" w:sz="4" w:space="0" w:color="auto"/>
              <w:bottom w:val="single" w:sz="4" w:space="0" w:color="auto"/>
              <w:right w:val="single" w:sz="4" w:space="0" w:color="auto"/>
            </w:tcBorders>
            <w:hideMark/>
          </w:tcPr>
          <w:p w14:paraId="00BF8680" w14:textId="600E1D72" w:rsidR="00E950EA" w:rsidRDefault="007336FB" w:rsidP="00CB5FB5">
            <w:pPr>
              <w:rPr>
                <w:rFonts w:ascii="Arial Narrow" w:hAnsi="Arial Narrow"/>
                <w:sz w:val="24"/>
                <w:szCs w:val="24"/>
              </w:rPr>
            </w:pPr>
            <w:r>
              <w:rPr>
                <w:rFonts w:ascii="Arial Narrow" w:hAnsi="Arial Narrow"/>
                <w:sz w:val="24"/>
                <w:szCs w:val="24"/>
              </w:rPr>
              <w:t>Chairperson of the Board, Adekus</w:t>
            </w:r>
          </w:p>
        </w:tc>
      </w:tr>
      <w:tr w:rsidR="00E950EA" w14:paraId="51D3442C"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2907E9A6" w14:textId="77777777" w:rsidR="00E950EA" w:rsidRDefault="00E950EA" w:rsidP="00CB5FB5">
            <w:pPr>
              <w:rPr>
                <w:rFonts w:ascii="Arial Narrow" w:hAnsi="Arial Narrow"/>
                <w:sz w:val="24"/>
                <w:szCs w:val="24"/>
              </w:rPr>
            </w:pPr>
            <w:r>
              <w:rPr>
                <w:rFonts w:ascii="Arial Narrow" w:hAnsi="Arial Narrow"/>
                <w:sz w:val="24"/>
                <w:szCs w:val="24"/>
              </w:rPr>
              <w:t>20:05</w:t>
            </w:r>
          </w:p>
        </w:tc>
        <w:tc>
          <w:tcPr>
            <w:tcW w:w="3188" w:type="dxa"/>
            <w:tcBorders>
              <w:top w:val="single" w:sz="4" w:space="0" w:color="auto"/>
              <w:left w:val="single" w:sz="4" w:space="0" w:color="auto"/>
              <w:bottom w:val="single" w:sz="4" w:space="0" w:color="auto"/>
              <w:right w:val="single" w:sz="4" w:space="0" w:color="auto"/>
            </w:tcBorders>
          </w:tcPr>
          <w:p w14:paraId="738763AD" w14:textId="485EA207" w:rsidR="00E950EA" w:rsidRDefault="008A62BD" w:rsidP="005014B6">
            <w:pPr>
              <w:rPr>
                <w:rFonts w:ascii="Arial Narrow" w:hAnsi="Arial Narrow"/>
                <w:sz w:val="24"/>
                <w:szCs w:val="24"/>
              </w:rPr>
            </w:pPr>
            <w:r w:rsidRPr="008A62BD">
              <w:rPr>
                <w:rFonts w:ascii="Arial Narrow" w:hAnsi="Arial Narrow"/>
                <w:sz w:val="24"/>
                <w:szCs w:val="24"/>
              </w:rPr>
              <w:t>Education, ICT &amp; digital skills</w:t>
            </w:r>
          </w:p>
        </w:tc>
        <w:tc>
          <w:tcPr>
            <w:tcW w:w="2340" w:type="dxa"/>
            <w:tcBorders>
              <w:top w:val="single" w:sz="4" w:space="0" w:color="auto"/>
              <w:left w:val="single" w:sz="4" w:space="0" w:color="auto"/>
              <w:bottom w:val="single" w:sz="4" w:space="0" w:color="auto"/>
              <w:right w:val="single" w:sz="4" w:space="0" w:color="auto"/>
            </w:tcBorders>
            <w:hideMark/>
          </w:tcPr>
          <w:p w14:paraId="2C07D1FE" w14:textId="7C7728A0" w:rsidR="00E950EA" w:rsidRDefault="00787A5F" w:rsidP="00CB5FB5">
            <w:pPr>
              <w:rPr>
                <w:rFonts w:ascii="Arial Narrow" w:hAnsi="Arial Narrow"/>
                <w:sz w:val="24"/>
                <w:szCs w:val="24"/>
              </w:rPr>
            </w:pPr>
            <w:r w:rsidRPr="00787A5F">
              <w:rPr>
                <w:rFonts w:ascii="Arial Narrow" w:hAnsi="Arial Narrow"/>
                <w:sz w:val="24"/>
                <w:szCs w:val="24"/>
              </w:rPr>
              <w:t>Mr. Vincentius Kenswil</w:t>
            </w:r>
          </w:p>
        </w:tc>
        <w:tc>
          <w:tcPr>
            <w:tcW w:w="2610" w:type="dxa"/>
            <w:tcBorders>
              <w:top w:val="single" w:sz="4" w:space="0" w:color="auto"/>
              <w:left w:val="single" w:sz="4" w:space="0" w:color="auto"/>
              <w:bottom w:val="single" w:sz="4" w:space="0" w:color="auto"/>
              <w:right w:val="single" w:sz="4" w:space="0" w:color="auto"/>
            </w:tcBorders>
          </w:tcPr>
          <w:p w14:paraId="430FD7B6" w14:textId="57FADCC6" w:rsidR="00E950EA" w:rsidRDefault="008A62BD" w:rsidP="00CB5FB5">
            <w:pPr>
              <w:rPr>
                <w:rFonts w:ascii="Arial Narrow" w:hAnsi="Arial Narrow"/>
                <w:sz w:val="24"/>
                <w:szCs w:val="24"/>
              </w:rPr>
            </w:pPr>
            <w:r>
              <w:rPr>
                <w:rFonts w:ascii="Arial Narrow" w:hAnsi="Arial Narrow"/>
                <w:sz w:val="24"/>
                <w:szCs w:val="24"/>
              </w:rPr>
              <w:t xml:space="preserve">Chairperson </w:t>
            </w:r>
            <w:r w:rsidRPr="008A62BD">
              <w:rPr>
                <w:rFonts w:ascii="Arial Narrow" w:hAnsi="Arial Narrow"/>
                <w:sz w:val="24"/>
                <w:szCs w:val="24"/>
              </w:rPr>
              <w:t>ICT-AS Education Cie</w:t>
            </w:r>
          </w:p>
        </w:tc>
      </w:tr>
      <w:tr w:rsidR="006B2862" w14:paraId="2A7C03B2" w14:textId="77777777" w:rsidTr="00CB5FB5">
        <w:tc>
          <w:tcPr>
            <w:tcW w:w="1127" w:type="dxa"/>
            <w:tcBorders>
              <w:top w:val="single" w:sz="4" w:space="0" w:color="auto"/>
              <w:left w:val="single" w:sz="4" w:space="0" w:color="auto"/>
              <w:bottom w:val="single" w:sz="4" w:space="0" w:color="auto"/>
              <w:right w:val="single" w:sz="4" w:space="0" w:color="auto"/>
            </w:tcBorders>
          </w:tcPr>
          <w:p w14:paraId="4A7D1F50" w14:textId="1F8AF7E1" w:rsidR="006B2862" w:rsidRDefault="006B2862" w:rsidP="00CB5FB5">
            <w:pPr>
              <w:rPr>
                <w:rFonts w:ascii="Arial Narrow" w:hAnsi="Arial Narrow"/>
                <w:sz w:val="24"/>
                <w:szCs w:val="24"/>
              </w:rPr>
            </w:pPr>
            <w:r>
              <w:rPr>
                <w:rFonts w:ascii="Arial Narrow" w:hAnsi="Arial Narrow"/>
                <w:sz w:val="24"/>
                <w:szCs w:val="24"/>
              </w:rPr>
              <w:t>20:15</w:t>
            </w:r>
          </w:p>
        </w:tc>
        <w:tc>
          <w:tcPr>
            <w:tcW w:w="3188" w:type="dxa"/>
            <w:tcBorders>
              <w:top w:val="single" w:sz="4" w:space="0" w:color="auto"/>
              <w:left w:val="single" w:sz="4" w:space="0" w:color="auto"/>
              <w:bottom w:val="single" w:sz="4" w:space="0" w:color="auto"/>
              <w:right w:val="single" w:sz="4" w:space="0" w:color="auto"/>
            </w:tcBorders>
          </w:tcPr>
          <w:p w14:paraId="3D271961" w14:textId="05278C3B" w:rsidR="006B2862" w:rsidRPr="008A62BD" w:rsidRDefault="006B2862" w:rsidP="005014B6">
            <w:pPr>
              <w:rPr>
                <w:rFonts w:ascii="Arial Narrow" w:hAnsi="Arial Narrow"/>
                <w:sz w:val="24"/>
                <w:szCs w:val="24"/>
              </w:rPr>
            </w:pPr>
            <w:r w:rsidRPr="006B2862">
              <w:rPr>
                <w:rFonts w:ascii="Arial Narrow" w:hAnsi="Arial Narrow"/>
                <w:sz w:val="24"/>
                <w:szCs w:val="24"/>
              </w:rPr>
              <w:t>Discussion/Interaction</w:t>
            </w:r>
          </w:p>
        </w:tc>
        <w:tc>
          <w:tcPr>
            <w:tcW w:w="2340" w:type="dxa"/>
            <w:tcBorders>
              <w:top w:val="single" w:sz="4" w:space="0" w:color="auto"/>
              <w:left w:val="single" w:sz="4" w:space="0" w:color="auto"/>
              <w:bottom w:val="single" w:sz="4" w:space="0" w:color="auto"/>
              <w:right w:val="single" w:sz="4" w:space="0" w:color="auto"/>
            </w:tcBorders>
          </w:tcPr>
          <w:p w14:paraId="2005657F" w14:textId="6E232758" w:rsidR="006B2862" w:rsidRDefault="006B2862" w:rsidP="00CB5FB5">
            <w:pPr>
              <w:rPr>
                <w:rFonts w:ascii="Arial Narrow" w:hAnsi="Arial Narrow"/>
                <w:sz w:val="24"/>
                <w:szCs w:val="24"/>
              </w:rPr>
            </w:pPr>
            <w:r w:rsidRPr="006B2862">
              <w:rPr>
                <w:rFonts w:ascii="Arial Narrow" w:hAnsi="Arial Narrow"/>
                <w:sz w:val="24"/>
                <w:szCs w:val="24"/>
              </w:rPr>
              <w:t>All Speakers &amp; Public</w:t>
            </w:r>
          </w:p>
        </w:tc>
        <w:tc>
          <w:tcPr>
            <w:tcW w:w="2610" w:type="dxa"/>
            <w:tcBorders>
              <w:top w:val="single" w:sz="4" w:space="0" w:color="auto"/>
              <w:left w:val="single" w:sz="4" w:space="0" w:color="auto"/>
              <w:bottom w:val="single" w:sz="4" w:space="0" w:color="auto"/>
              <w:right w:val="single" w:sz="4" w:space="0" w:color="auto"/>
            </w:tcBorders>
          </w:tcPr>
          <w:p w14:paraId="0A138904" w14:textId="77777777" w:rsidR="006B2862" w:rsidRDefault="006B2862" w:rsidP="00CB5FB5">
            <w:pPr>
              <w:rPr>
                <w:rFonts w:ascii="Arial Narrow" w:hAnsi="Arial Narrow"/>
                <w:sz w:val="24"/>
                <w:szCs w:val="24"/>
              </w:rPr>
            </w:pPr>
          </w:p>
        </w:tc>
      </w:tr>
      <w:tr w:rsidR="00E950EA" w14:paraId="499C2D3F" w14:textId="77777777" w:rsidTr="00CB5FB5">
        <w:tc>
          <w:tcPr>
            <w:tcW w:w="1127" w:type="dxa"/>
            <w:tcBorders>
              <w:top w:val="single" w:sz="4" w:space="0" w:color="auto"/>
              <w:left w:val="single" w:sz="4" w:space="0" w:color="auto"/>
              <w:bottom w:val="single" w:sz="4" w:space="0" w:color="auto"/>
              <w:right w:val="single" w:sz="4" w:space="0" w:color="auto"/>
            </w:tcBorders>
            <w:hideMark/>
          </w:tcPr>
          <w:p w14:paraId="30EB2AC5" w14:textId="77777777" w:rsidR="00E950EA" w:rsidRDefault="00E950EA" w:rsidP="00CB5FB5">
            <w:pPr>
              <w:rPr>
                <w:rFonts w:ascii="Arial Narrow" w:hAnsi="Arial Narrow"/>
                <w:sz w:val="24"/>
                <w:szCs w:val="24"/>
              </w:rPr>
            </w:pPr>
            <w:r>
              <w:rPr>
                <w:rFonts w:ascii="Arial Narrow" w:hAnsi="Arial Narrow"/>
                <w:sz w:val="24"/>
                <w:szCs w:val="24"/>
              </w:rPr>
              <w:t>21:00</w:t>
            </w:r>
          </w:p>
        </w:tc>
        <w:tc>
          <w:tcPr>
            <w:tcW w:w="3188" w:type="dxa"/>
            <w:tcBorders>
              <w:top w:val="single" w:sz="4" w:space="0" w:color="auto"/>
              <w:left w:val="single" w:sz="4" w:space="0" w:color="auto"/>
              <w:bottom w:val="single" w:sz="4" w:space="0" w:color="auto"/>
              <w:right w:val="single" w:sz="4" w:space="0" w:color="auto"/>
            </w:tcBorders>
          </w:tcPr>
          <w:p w14:paraId="48D498CA" w14:textId="77777777" w:rsidR="00E950EA" w:rsidRDefault="00E950EA" w:rsidP="00CB5FB5">
            <w:pPr>
              <w:rPr>
                <w:rFonts w:ascii="Arial Narrow" w:hAnsi="Arial Narrow"/>
                <w:sz w:val="24"/>
                <w:szCs w:val="24"/>
              </w:rPr>
            </w:pPr>
            <w:r>
              <w:rPr>
                <w:rFonts w:ascii="Arial Narrow" w:hAnsi="Arial Narrow"/>
                <w:sz w:val="24"/>
                <w:szCs w:val="24"/>
              </w:rPr>
              <w:t>Closing</w:t>
            </w:r>
          </w:p>
          <w:p w14:paraId="1EF65354" w14:textId="77777777" w:rsidR="00E950EA" w:rsidRDefault="00E950EA" w:rsidP="00CB5FB5">
            <w:pPr>
              <w:rPr>
                <w:rFonts w:ascii="Arial Narrow" w:hAnsi="Arial Narrow"/>
                <w:sz w:val="24"/>
                <w:szCs w:val="24"/>
              </w:rPr>
            </w:pPr>
          </w:p>
        </w:tc>
        <w:tc>
          <w:tcPr>
            <w:tcW w:w="2340" w:type="dxa"/>
            <w:tcBorders>
              <w:top w:val="single" w:sz="4" w:space="0" w:color="auto"/>
              <w:left w:val="single" w:sz="4" w:space="0" w:color="auto"/>
              <w:bottom w:val="single" w:sz="4" w:space="0" w:color="auto"/>
              <w:right w:val="single" w:sz="4" w:space="0" w:color="auto"/>
            </w:tcBorders>
            <w:hideMark/>
          </w:tcPr>
          <w:p w14:paraId="6AE77E1A" w14:textId="77777777" w:rsidR="00E950EA" w:rsidRDefault="00E950EA" w:rsidP="00CB5FB5">
            <w:pPr>
              <w:rPr>
                <w:rFonts w:ascii="Arial Narrow" w:hAnsi="Arial Narrow"/>
                <w:sz w:val="24"/>
                <w:szCs w:val="24"/>
              </w:rPr>
            </w:pPr>
            <w:r>
              <w:rPr>
                <w:rFonts w:ascii="Arial Narrow" w:hAnsi="Arial Narrow"/>
                <w:sz w:val="24"/>
                <w:szCs w:val="24"/>
              </w:rPr>
              <w:t>Odette de Miranda</w:t>
            </w:r>
          </w:p>
        </w:tc>
        <w:tc>
          <w:tcPr>
            <w:tcW w:w="2610" w:type="dxa"/>
            <w:tcBorders>
              <w:top w:val="single" w:sz="4" w:space="0" w:color="auto"/>
              <w:left w:val="single" w:sz="4" w:space="0" w:color="auto"/>
              <w:bottom w:val="single" w:sz="4" w:space="0" w:color="auto"/>
              <w:right w:val="single" w:sz="4" w:space="0" w:color="auto"/>
            </w:tcBorders>
            <w:hideMark/>
          </w:tcPr>
          <w:p w14:paraId="4DDD9B50" w14:textId="77777777" w:rsidR="00E950EA" w:rsidRDefault="00E950EA" w:rsidP="00CB5FB5">
            <w:pPr>
              <w:rPr>
                <w:rFonts w:ascii="Arial Narrow" w:hAnsi="Arial Narrow"/>
                <w:sz w:val="24"/>
                <w:szCs w:val="24"/>
              </w:rPr>
            </w:pPr>
            <w:r>
              <w:rPr>
                <w:rFonts w:ascii="Arial Narrow" w:hAnsi="Arial Narrow"/>
                <w:sz w:val="24"/>
                <w:szCs w:val="24"/>
              </w:rPr>
              <w:t>Moderator</w:t>
            </w:r>
          </w:p>
        </w:tc>
      </w:tr>
    </w:tbl>
    <w:p w14:paraId="731EA5CE" w14:textId="77777777" w:rsidR="00E950EA" w:rsidRDefault="00E950EA" w:rsidP="00645060">
      <w:pPr>
        <w:spacing w:after="0" w:line="240" w:lineRule="auto"/>
        <w:jc w:val="center"/>
        <w:rPr>
          <w:rFonts w:ascii="Arial Narrow" w:hAnsi="Arial Narrow"/>
          <w:b/>
          <w:bCs/>
          <w:sz w:val="24"/>
          <w:szCs w:val="24"/>
        </w:rPr>
      </w:pPr>
    </w:p>
    <w:p w14:paraId="17FC43C8" w14:textId="77777777" w:rsidR="00E950EA" w:rsidRDefault="00E950EA" w:rsidP="00645060">
      <w:pPr>
        <w:spacing w:after="0" w:line="240" w:lineRule="auto"/>
        <w:jc w:val="center"/>
        <w:rPr>
          <w:rFonts w:ascii="Arial Narrow" w:hAnsi="Arial Narrow"/>
          <w:b/>
          <w:bCs/>
          <w:sz w:val="24"/>
          <w:szCs w:val="24"/>
        </w:rPr>
      </w:pPr>
    </w:p>
    <w:p w14:paraId="62EC0F9E" w14:textId="77777777" w:rsidR="00E950EA" w:rsidRDefault="00E950EA" w:rsidP="00645060">
      <w:pPr>
        <w:spacing w:after="0" w:line="240" w:lineRule="auto"/>
        <w:jc w:val="center"/>
        <w:rPr>
          <w:rFonts w:ascii="Arial Narrow" w:hAnsi="Arial Narrow"/>
          <w:b/>
          <w:bCs/>
          <w:sz w:val="24"/>
          <w:szCs w:val="24"/>
        </w:rPr>
      </w:pPr>
    </w:p>
    <w:p w14:paraId="6A64468B" w14:textId="43C11FC1" w:rsidR="00645060" w:rsidRDefault="00645060" w:rsidP="00645060">
      <w:pPr>
        <w:spacing w:after="0" w:line="240" w:lineRule="auto"/>
        <w:jc w:val="center"/>
        <w:rPr>
          <w:rFonts w:ascii="Arial Narrow" w:hAnsi="Arial Narrow"/>
          <w:b/>
          <w:bCs/>
          <w:sz w:val="24"/>
          <w:szCs w:val="24"/>
        </w:rPr>
      </w:pPr>
      <w:r>
        <w:rPr>
          <w:rFonts w:ascii="Arial Narrow" w:hAnsi="Arial Narrow"/>
          <w:b/>
          <w:bCs/>
          <w:sz w:val="24"/>
          <w:szCs w:val="24"/>
        </w:rPr>
        <w:t>Programme: Session 4</w:t>
      </w:r>
    </w:p>
    <w:p w14:paraId="23F329AD" w14:textId="77777777" w:rsidR="00645060" w:rsidRDefault="00645060" w:rsidP="00645060">
      <w:pPr>
        <w:spacing w:after="0" w:line="240" w:lineRule="auto"/>
        <w:jc w:val="center"/>
        <w:rPr>
          <w:rFonts w:ascii="Arial Narrow" w:hAnsi="Arial Narrow"/>
          <w:b/>
          <w:bCs/>
          <w:sz w:val="24"/>
          <w:szCs w:val="24"/>
        </w:rPr>
      </w:pPr>
      <w:r>
        <w:rPr>
          <w:rFonts w:ascii="Arial Narrow" w:hAnsi="Arial Narrow"/>
          <w:b/>
          <w:bCs/>
          <w:sz w:val="24"/>
          <w:szCs w:val="24"/>
        </w:rPr>
        <w:t>Webinar Series: Digital Inclusion for Sustainable Development</w:t>
      </w:r>
    </w:p>
    <w:p w14:paraId="429289E5" w14:textId="77777777" w:rsidR="00645060" w:rsidRDefault="00645060" w:rsidP="00645060">
      <w:pPr>
        <w:spacing w:after="0" w:line="240" w:lineRule="auto"/>
        <w:jc w:val="center"/>
        <w:rPr>
          <w:rFonts w:ascii="Arial Narrow" w:hAnsi="Arial Narrow"/>
          <w:b/>
          <w:bCs/>
          <w:sz w:val="24"/>
          <w:szCs w:val="24"/>
        </w:rPr>
      </w:pPr>
      <w:r>
        <w:rPr>
          <w:rFonts w:ascii="Arial Narrow" w:hAnsi="Arial Narrow"/>
          <w:b/>
          <w:bCs/>
          <w:sz w:val="24"/>
          <w:szCs w:val="24"/>
        </w:rPr>
        <w:t>Session 4:</w:t>
      </w:r>
      <w:r w:rsidRPr="005F2AF4">
        <w:rPr>
          <w:rFonts w:ascii="Arial Narrow" w:hAnsi="Arial Narrow"/>
          <w:b/>
          <w:bCs/>
          <w:sz w:val="24"/>
          <w:szCs w:val="24"/>
        </w:rPr>
        <w:t xml:space="preserve"> </w:t>
      </w:r>
      <w:r w:rsidRPr="002D47A8">
        <w:rPr>
          <w:rFonts w:ascii="Arial Narrow" w:hAnsi="Arial Narrow"/>
          <w:b/>
          <w:bCs/>
          <w:sz w:val="24"/>
          <w:szCs w:val="24"/>
        </w:rPr>
        <w:t>Contribution Private Sector to SDGs</w:t>
      </w:r>
    </w:p>
    <w:p w14:paraId="0AC0EAF0" w14:textId="77777777" w:rsidR="00645060" w:rsidRDefault="00645060" w:rsidP="00645060">
      <w:pPr>
        <w:spacing w:after="0" w:line="240" w:lineRule="auto"/>
        <w:jc w:val="center"/>
        <w:rPr>
          <w:rFonts w:ascii="Arial Narrow" w:hAnsi="Arial Narrow"/>
          <w:b/>
          <w:bCs/>
          <w:sz w:val="24"/>
          <w:szCs w:val="24"/>
        </w:rPr>
      </w:pPr>
      <w:r>
        <w:rPr>
          <w:rFonts w:ascii="Arial Narrow" w:hAnsi="Arial Narrow"/>
          <w:b/>
          <w:bCs/>
          <w:sz w:val="24"/>
          <w:szCs w:val="24"/>
        </w:rPr>
        <w:t>29 April, 2021</w:t>
      </w:r>
    </w:p>
    <w:p w14:paraId="2601BD60" w14:textId="77777777" w:rsidR="00645060" w:rsidRDefault="00645060" w:rsidP="00645060">
      <w:pPr>
        <w:spacing w:after="0" w:line="240" w:lineRule="auto"/>
        <w:jc w:val="center"/>
        <w:rPr>
          <w:rFonts w:ascii="Arial Narrow" w:hAnsi="Arial Narrow"/>
          <w:b/>
          <w:bCs/>
          <w:sz w:val="24"/>
          <w:szCs w:val="24"/>
        </w:rPr>
      </w:pPr>
      <w:r>
        <w:rPr>
          <w:rFonts w:ascii="Arial Narrow" w:hAnsi="Arial Narrow"/>
          <w:b/>
          <w:bCs/>
          <w:sz w:val="24"/>
          <w:szCs w:val="24"/>
        </w:rPr>
        <w:t>Time 19:30 – 21:00</w:t>
      </w:r>
    </w:p>
    <w:tbl>
      <w:tblPr>
        <w:tblStyle w:val="TableGrid"/>
        <w:tblW w:w="9265" w:type="dxa"/>
        <w:tblLook w:val="04A0" w:firstRow="1" w:lastRow="0" w:firstColumn="1" w:lastColumn="0" w:noHBand="0" w:noVBand="1"/>
      </w:tblPr>
      <w:tblGrid>
        <w:gridCol w:w="1127"/>
        <w:gridCol w:w="3188"/>
        <w:gridCol w:w="2340"/>
        <w:gridCol w:w="2610"/>
      </w:tblGrid>
      <w:tr w:rsidR="00645060" w14:paraId="5E55EE86" w14:textId="77777777" w:rsidTr="007A5AEC">
        <w:tc>
          <w:tcPr>
            <w:tcW w:w="1127" w:type="dxa"/>
          </w:tcPr>
          <w:p w14:paraId="2BCACA97" w14:textId="77777777" w:rsidR="00645060" w:rsidRDefault="00645060" w:rsidP="007A5AEC">
            <w:pPr>
              <w:rPr>
                <w:rFonts w:ascii="Arial Narrow" w:hAnsi="Arial Narrow"/>
                <w:b/>
                <w:bCs/>
                <w:sz w:val="24"/>
                <w:szCs w:val="24"/>
              </w:rPr>
            </w:pPr>
            <w:r>
              <w:rPr>
                <w:rFonts w:ascii="Arial Narrow" w:hAnsi="Arial Narrow"/>
                <w:b/>
                <w:bCs/>
                <w:sz w:val="24"/>
                <w:szCs w:val="24"/>
              </w:rPr>
              <w:t>Time</w:t>
            </w:r>
          </w:p>
        </w:tc>
        <w:tc>
          <w:tcPr>
            <w:tcW w:w="3188" w:type="dxa"/>
          </w:tcPr>
          <w:p w14:paraId="1DCADDF8" w14:textId="77777777" w:rsidR="00645060" w:rsidRDefault="00645060" w:rsidP="007A5AEC">
            <w:pPr>
              <w:rPr>
                <w:rFonts w:ascii="Arial Narrow" w:hAnsi="Arial Narrow"/>
                <w:b/>
                <w:bCs/>
                <w:sz w:val="24"/>
                <w:szCs w:val="24"/>
              </w:rPr>
            </w:pPr>
            <w:r>
              <w:rPr>
                <w:rFonts w:ascii="Arial Narrow" w:hAnsi="Arial Narrow"/>
                <w:b/>
                <w:bCs/>
                <w:sz w:val="24"/>
                <w:szCs w:val="24"/>
              </w:rPr>
              <w:t xml:space="preserve">Description </w:t>
            </w:r>
          </w:p>
        </w:tc>
        <w:tc>
          <w:tcPr>
            <w:tcW w:w="2340" w:type="dxa"/>
          </w:tcPr>
          <w:p w14:paraId="0AB24824" w14:textId="77777777" w:rsidR="00645060" w:rsidRDefault="00645060" w:rsidP="007A5AEC">
            <w:pPr>
              <w:rPr>
                <w:rFonts w:ascii="Arial Narrow" w:hAnsi="Arial Narrow"/>
                <w:b/>
                <w:bCs/>
                <w:sz w:val="24"/>
                <w:szCs w:val="24"/>
              </w:rPr>
            </w:pPr>
            <w:r>
              <w:rPr>
                <w:rFonts w:ascii="Arial Narrow" w:hAnsi="Arial Narrow"/>
                <w:b/>
                <w:bCs/>
                <w:sz w:val="24"/>
                <w:szCs w:val="24"/>
              </w:rPr>
              <w:t>Speaker</w:t>
            </w:r>
          </w:p>
        </w:tc>
        <w:tc>
          <w:tcPr>
            <w:tcW w:w="2610" w:type="dxa"/>
          </w:tcPr>
          <w:p w14:paraId="748646C5" w14:textId="77777777" w:rsidR="00645060" w:rsidRDefault="00645060" w:rsidP="007A5AEC">
            <w:pPr>
              <w:rPr>
                <w:rFonts w:ascii="Arial Narrow" w:hAnsi="Arial Narrow"/>
                <w:b/>
                <w:bCs/>
                <w:sz w:val="24"/>
                <w:szCs w:val="24"/>
              </w:rPr>
            </w:pPr>
            <w:r>
              <w:rPr>
                <w:rFonts w:ascii="Arial Narrow" w:hAnsi="Arial Narrow"/>
                <w:b/>
                <w:bCs/>
                <w:sz w:val="24"/>
                <w:szCs w:val="24"/>
              </w:rPr>
              <w:t>Title/Function</w:t>
            </w:r>
          </w:p>
        </w:tc>
      </w:tr>
      <w:tr w:rsidR="00645060" w14:paraId="68A11F78" w14:textId="77777777" w:rsidTr="007A5AEC">
        <w:tc>
          <w:tcPr>
            <w:tcW w:w="1127" w:type="dxa"/>
          </w:tcPr>
          <w:p w14:paraId="21AC675E" w14:textId="77777777" w:rsidR="00645060" w:rsidRPr="00347E61" w:rsidRDefault="00645060" w:rsidP="007A5AEC">
            <w:pPr>
              <w:rPr>
                <w:rFonts w:ascii="Arial Narrow" w:hAnsi="Arial Narrow"/>
                <w:sz w:val="24"/>
                <w:szCs w:val="24"/>
              </w:rPr>
            </w:pPr>
            <w:r w:rsidRPr="00347E61">
              <w:rPr>
                <w:rFonts w:ascii="Arial Narrow" w:hAnsi="Arial Narrow"/>
                <w:sz w:val="24"/>
                <w:szCs w:val="24"/>
              </w:rPr>
              <w:t>19:30</w:t>
            </w:r>
          </w:p>
        </w:tc>
        <w:tc>
          <w:tcPr>
            <w:tcW w:w="3188" w:type="dxa"/>
          </w:tcPr>
          <w:p w14:paraId="6E064F12" w14:textId="77777777" w:rsidR="00645060" w:rsidRDefault="00645060" w:rsidP="007A5AEC">
            <w:pPr>
              <w:rPr>
                <w:rFonts w:ascii="Arial Narrow" w:hAnsi="Arial Narrow"/>
                <w:sz w:val="24"/>
                <w:szCs w:val="24"/>
              </w:rPr>
            </w:pPr>
            <w:r w:rsidRPr="00347E61">
              <w:rPr>
                <w:rFonts w:ascii="Arial Narrow" w:hAnsi="Arial Narrow"/>
                <w:sz w:val="24"/>
                <w:szCs w:val="24"/>
              </w:rPr>
              <w:t>Welcome</w:t>
            </w:r>
          </w:p>
          <w:p w14:paraId="03146226" w14:textId="77777777" w:rsidR="00645060" w:rsidRPr="00347E61" w:rsidRDefault="00645060" w:rsidP="007A5AEC">
            <w:pPr>
              <w:rPr>
                <w:rFonts w:ascii="Arial Narrow" w:hAnsi="Arial Narrow"/>
                <w:sz w:val="24"/>
                <w:szCs w:val="24"/>
              </w:rPr>
            </w:pPr>
          </w:p>
        </w:tc>
        <w:tc>
          <w:tcPr>
            <w:tcW w:w="2340" w:type="dxa"/>
          </w:tcPr>
          <w:p w14:paraId="400601FA" w14:textId="77777777" w:rsidR="00645060" w:rsidRPr="00347E61" w:rsidRDefault="00645060" w:rsidP="007A5AEC">
            <w:pPr>
              <w:rPr>
                <w:rFonts w:ascii="Arial Narrow" w:hAnsi="Arial Narrow"/>
                <w:sz w:val="24"/>
                <w:szCs w:val="24"/>
              </w:rPr>
            </w:pPr>
            <w:r w:rsidRPr="00347E61">
              <w:rPr>
                <w:rFonts w:ascii="Arial Narrow" w:hAnsi="Arial Narrow"/>
                <w:sz w:val="24"/>
                <w:szCs w:val="24"/>
              </w:rPr>
              <w:t>Odette de Miranda</w:t>
            </w:r>
          </w:p>
        </w:tc>
        <w:tc>
          <w:tcPr>
            <w:tcW w:w="2610" w:type="dxa"/>
          </w:tcPr>
          <w:p w14:paraId="4186BA2D" w14:textId="77777777" w:rsidR="00645060" w:rsidRPr="00347E61" w:rsidRDefault="00645060" w:rsidP="007A5AEC">
            <w:pPr>
              <w:rPr>
                <w:rFonts w:ascii="Arial Narrow" w:hAnsi="Arial Narrow"/>
                <w:sz w:val="24"/>
                <w:szCs w:val="24"/>
              </w:rPr>
            </w:pPr>
            <w:r w:rsidRPr="00347E61">
              <w:rPr>
                <w:rFonts w:ascii="Arial Narrow" w:hAnsi="Arial Narrow"/>
                <w:sz w:val="24"/>
                <w:szCs w:val="24"/>
              </w:rPr>
              <w:t>Moderator</w:t>
            </w:r>
          </w:p>
        </w:tc>
      </w:tr>
      <w:tr w:rsidR="005E36CA" w14:paraId="3AEC1CA1" w14:textId="77777777" w:rsidTr="005E36CA">
        <w:trPr>
          <w:trHeight w:val="350"/>
        </w:trPr>
        <w:tc>
          <w:tcPr>
            <w:tcW w:w="1127" w:type="dxa"/>
          </w:tcPr>
          <w:p w14:paraId="1E9264F3" w14:textId="2E9C1E18" w:rsidR="005E36CA" w:rsidRPr="00347E61" w:rsidRDefault="005E36CA" w:rsidP="007A5AEC">
            <w:pPr>
              <w:rPr>
                <w:rFonts w:ascii="Arial Narrow" w:hAnsi="Arial Narrow"/>
                <w:sz w:val="24"/>
                <w:szCs w:val="24"/>
              </w:rPr>
            </w:pPr>
            <w:r>
              <w:rPr>
                <w:rFonts w:ascii="Arial Narrow" w:hAnsi="Arial Narrow"/>
                <w:sz w:val="24"/>
                <w:szCs w:val="24"/>
              </w:rPr>
              <w:t>19:35</w:t>
            </w:r>
          </w:p>
        </w:tc>
        <w:tc>
          <w:tcPr>
            <w:tcW w:w="3188" w:type="dxa"/>
          </w:tcPr>
          <w:p w14:paraId="62BAEF46" w14:textId="19BDD42A" w:rsidR="005E36CA" w:rsidRPr="005E36CA" w:rsidRDefault="005E36CA" w:rsidP="005E36CA">
            <w:pPr>
              <w:rPr>
                <w:rFonts w:ascii="Arial Narrow" w:hAnsi="Arial Narrow"/>
                <w:sz w:val="24"/>
                <w:szCs w:val="24"/>
              </w:rPr>
            </w:pPr>
            <w:r w:rsidRPr="005E36CA">
              <w:rPr>
                <w:rFonts w:ascii="Arial Narrow" w:hAnsi="Arial Narrow"/>
                <w:sz w:val="24"/>
                <w:szCs w:val="24"/>
              </w:rPr>
              <w:t>Opening remarks</w:t>
            </w:r>
          </w:p>
          <w:p w14:paraId="71377DBD" w14:textId="22811265" w:rsidR="005E36CA" w:rsidRPr="00DA4880" w:rsidRDefault="005E36CA" w:rsidP="005E36CA">
            <w:pPr>
              <w:rPr>
                <w:rFonts w:ascii="Arial Narrow" w:hAnsi="Arial Narrow"/>
                <w:sz w:val="24"/>
                <w:szCs w:val="24"/>
              </w:rPr>
            </w:pPr>
          </w:p>
        </w:tc>
        <w:tc>
          <w:tcPr>
            <w:tcW w:w="2340" w:type="dxa"/>
          </w:tcPr>
          <w:p w14:paraId="78DFB617" w14:textId="7B61AF13" w:rsidR="005E36CA" w:rsidRDefault="005E36CA" w:rsidP="007A5AEC">
            <w:pPr>
              <w:rPr>
                <w:rFonts w:ascii="Arial Narrow" w:hAnsi="Arial Narrow"/>
                <w:sz w:val="24"/>
                <w:szCs w:val="24"/>
              </w:rPr>
            </w:pPr>
            <w:r>
              <w:rPr>
                <w:rFonts w:ascii="Arial Narrow" w:hAnsi="Arial Narrow"/>
                <w:sz w:val="24"/>
                <w:szCs w:val="24"/>
              </w:rPr>
              <w:t xml:space="preserve">Mr. </w:t>
            </w:r>
            <w:r w:rsidRPr="005E36CA">
              <w:rPr>
                <w:rFonts w:ascii="Arial Narrow" w:hAnsi="Arial Narrow"/>
                <w:sz w:val="24"/>
                <w:szCs w:val="24"/>
              </w:rPr>
              <w:t>Bryan Renten</w:t>
            </w:r>
          </w:p>
        </w:tc>
        <w:tc>
          <w:tcPr>
            <w:tcW w:w="2610" w:type="dxa"/>
          </w:tcPr>
          <w:p w14:paraId="39598911" w14:textId="50F1219F" w:rsidR="005E36CA" w:rsidRDefault="005E36CA" w:rsidP="007A5AEC">
            <w:pPr>
              <w:rPr>
                <w:rFonts w:ascii="Arial Narrow" w:hAnsi="Arial Narrow"/>
                <w:sz w:val="24"/>
                <w:szCs w:val="24"/>
              </w:rPr>
            </w:pPr>
            <w:r>
              <w:rPr>
                <w:rFonts w:ascii="Arial Narrow" w:hAnsi="Arial Narrow"/>
                <w:sz w:val="24"/>
                <w:szCs w:val="24"/>
              </w:rPr>
              <w:t xml:space="preserve">Chairperson of </w:t>
            </w:r>
            <w:r w:rsidRPr="005E36CA">
              <w:rPr>
                <w:rFonts w:ascii="Arial Narrow" w:hAnsi="Arial Narrow"/>
                <w:sz w:val="24"/>
                <w:szCs w:val="24"/>
              </w:rPr>
              <w:t>VSB</w:t>
            </w:r>
          </w:p>
        </w:tc>
      </w:tr>
      <w:tr w:rsidR="00645060" w14:paraId="010BE3D3" w14:textId="77777777" w:rsidTr="007A5AEC">
        <w:tc>
          <w:tcPr>
            <w:tcW w:w="1127" w:type="dxa"/>
          </w:tcPr>
          <w:p w14:paraId="0841379B" w14:textId="5C3745D2" w:rsidR="00645060" w:rsidRPr="00347E61" w:rsidRDefault="00645060" w:rsidP="007A5AEC">
            <w:pPr>
              <w:rPr>
                <w:rFonts w:ascii="Arial Narrow" w:hAnsi="Arial Narrow"/>
                <w:sz w:val="24"/>
                <w:szCs w:val="24"/>
              </w:rPr>
            </w:pPr>
            <w:r w:rsidRPr="00347E61">
              <w:rPr>
                <w:rFonts w:ascii="Arial Narrow" w:hAnsi="Arial Narrow"/>
                <w:sz w:val="24"/>
                <w:szCs w:val="24"/>
              </w:rPr>
              <w:t>19:</w:t>
            </w:r>
            <w:r w:rsidR="005E36CA">
              <w:rPr>
                <w:rFonts w:ascii="Arial Narrow" w:hAnsi="Arial Narrow"/>
                <w:sz w:val="24"/>
                <w:szCs w:val="24"/>
              </w:rPr>
              <w:t>40</w:t>
            </w:r>
          </w:p>
        </w:tc>
        <w:tc>
          <w:tcPr>
            <w:tcW w:w="3188" w:type="dxa"/>
          </w:tcPr>
          <w:p w14:paraId="48FEF632"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Contribution ICT to SDGs</w:t>
            </w:r>
          </w:p>
        </w:tc>
        <w:tc>
          <w:tcPr>
            <w:tcW w:w="2340" w:type="dxa"/>
          </w:tcPr>
          <w:p w14:paraId="7837C18A" w14:textId="77777777" w:rsidR="00645060" w:rsidRPr="008137E6" w:rsidRDefault="00645060" w:rsidP="007A5AEC">
            <w:pPr>
              <w:rPr>
                <w:rFonts w:ascii="Arial Narrow" w:hAnsi="Arial Narrow"/>
                <w:sz w:val="24"/>
                <w:szCs w:val="24"/>
                <w:lang w:val="nl-NL"/>
              </w:rPr>
            </w:pPr>
            <w:r w:rsidRPr="008137E6">
              <w:rPr>
                <w:rFonts w:ascii="Arial Narrow" w:hAnsi="Arial Narrow"/>
                <w:sz w:val="24"/>
                <w:szCs w:val="24"/>
                <w:lang w:val="nl-NL"/>
              </w:rPr>
              <w:t>Mr. G.G. den Dekker</w:t>
            </w:r>
          </w:p>
        </w:tc>
        <w:tc>
          <w:tcPr>
            <w:tcW w:w="2610" w:type="dxa"/>
          </w:tcPr>
          <w:p w14:paraId="0E08C21F" w14:textId="77777777" w:rsidR="00645060" w:rsidRPr="00347E61" w:rsidRDefault="00645060" w:rsidP="007A5AEC">
            <w:pPr>
              <w:rPr>
                <w:rFonts w:ascii="Arial Narrow" w:hAnsi="Arial Narrow"/>
                <w:sz w:val="24"/>
                <w:szCs w:val="24"/>
              </w:rPr>
            </w:pPr>
            <w:r>
              <w:rPr>
                <w:rFonts w:ascii="Arial Narrow" w:hAnsi="Arial Narrow"/>
                <w:sz w:val="24"/>
                <w:szCs w:val="24"/>
              </w:rPr>
              <w:t>Member of Board ICT Ass.</w:t>
            </w:r>
          </w:p>
        </w:tc>
      </w:tr>
      <w:tr w:rsidR="00645060" w14:paraId="20AFB9EB" w14:textId="77777777" w:rsidTr="007A5AEC">
        <w:tc>
          <w:tcPr>
            <w:tcW w:w="1127" w:type="dxa"/>
          </w:tcPr>
          <w:p w14:paraId="402FD0D9" w14:textId="40150A7F" w:rsidR="00645060" w:rsidRPr="00347E61" w:rsidRDefault="00645060" w:rsidP="007A5AEC">
            <w:pPr>
              <w:rPr>
                <w:rFonts w:ascii="Arial Narrow" w:hAnsi="Arial Narrow"/>
                <w:sz w:val="24"/>
                <w:szCs w:val="24"/>
              </w:rPr>
            </w:pPr>
            <w:r w:rsidRPr="00347E61">
              <w:rPr>
                <w:rFonts w:ascii="Arial Narrow" w:hAnsi="Arial Narrow"/>
                <w:sz w:val="24"/>
                <w:szCs w:val="24"/>
              </w:rPr>
              <w:t>19:</w:t>
            </w:r>
            <w:r w:rsidR="005E36CA">
              <w:rPr>
                <w:rFonts w:ascii="Arial Narrow" w:hAnsi="Arial Narrow"/>
                <w:sz w:val="24"/>
                <w:szCs w:val="24"/>
              </w:rPr>
              <w:t>5</w:t>
            </w:r>
            <w:r>
              <w:rPr>
                <w:rFonts w:ascii="Arial Narrow" w:hAnsi="Arial Narrow"/>
                <w:sz w:val="24"/>
                <w:szCs w:val="24"/>
              </w:rPr>
              <w:t>5</w:t>
            </w:r>
          </w:p>
        </w:tc>
        <w:tc>
          <w:tcPr>
            <w:tcW w:w="3188" w:type="dxa"/>
          </w:tcPr>
          <w:p w14:paraId="056BDB58"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ICT in practice: facts &amp; figures &amp; facilitating the SDGs</w:t>
            </w:r>
          </w:p>
        </w:tc>
        <w:tc>
          <w:tcPr>
            <w:tcW w:w="2340" w:type="dxa"/>
          </w:tcPr>
          <w:p w14:paraId="15CA7AFD"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M</w:t>
            </w:r>
            <w:r>
              <w:rPr>
                <w:rFonts w:ascii="Arial Narrow" w:hAnsi="Arial Narrow"/>
                <w:sz w:val="24"/>
                <w:szCs w:val="24"/>
              </w:rPr>
              <w:t>r.</w:t>
            </w:r>
            <w:r w:rsidRPr="00DA4880">
              <w:rPr>
                <w:rFonts w:ascii="Arial Narrow" w:hAnsi="Arial Narrow"/>
                <w:sz w:val="24"/>
                <w:szCs w:val="24"/>
              </w:rPr>
              <w:t xml:space="preserve"> M. Antonius</w:t>
            </w:r>
          </w:p>
        </w:tc>
        <w:tc>
          <w:tcPr>
            <w:tcW w:w="2610" w:type="dxa"/>
          </w:tcPr>
          <w:p w14:paraId="13DD0259" w14:textId="77777777" w:rsidR="00645060" w:rsidRPr="00347E61" w:rsidRDefault="00645060" w:rsidP="007A5AEC">
            <w:pPr>
              <w:rPr>
                <w:rFonts w:ascii="Arial Narrow" w:hAnsi="Arial Narrow"/>
                <w:sz w:val="24"/>
                <w:szCs w:val="24"/>
              </w:rPr>
            </w:pPr>
            <w:r>
              <w:rPr>
                <w:rFonts w:ascii="Arial Narrow" w:hAnsi="Arial Narrow"/>
                <w:sz w:val="24"/>
                <w:szCs w:val="24"/>
              </w:rPr>
              <w:t>CEO TELESUR</w:t>
            </w:r>
          </w:p>
        </w:tc>
      </w:tr>
      <w:tr w:rsidR="00645060" w14:paraId="04D7BFFF" w14:textId="77777777" w:rsidTr="007A5AEC">
        <w:tc>
          <w:tcPr>
            <w:tcW w:w="1127" w:type="dxa"/>
          </w:tcPr>
          <w:p w14:paraId="107C3EF2" w14:textId="0CC453D4" w:rsidR="00645060" w:rsidRPr="00347E61" w:rsidRDefault="005E36CA" w:rsidP="007A5AEC">
            <w:pPr>
              <w:rPr>
                <w:rFonts w:ascii="Arial Narrow" w:hAnsi="Arial Narrow"/>
                <w:sz w:val="24"/>
                <w:szCs w:val="24"/>
              </w:rPr>
            </w:pPr>
            <w:r>
              <w:rPr>
                <w:rFonts w:ascii="Arial Narrow" w:hAnsi="Arial Narrow"/>
                <w:sz w:val="24"/>
                <w:szCs w:val="24"/>
              </w:rPr>
              <w:t>20</w:t>
            </w:r>
            <w:r w:rsidR="00645060" w:rsidRPr="00347E61">
              <w:rPr>
                <w:rFonts w:ascii="Arial Narrow" w:hAnsi="Arial Narrow"/>
                <w:sz w:val="24"/>
                <w:szCs w:val="24"/>
              </w:rPr>
              <w:t>:</w:t>
            </w:r>
            <w:r>
              <w:rPr>
                <w:rFonts w:ascii="Arial Narrow" w:hAnsi="Arial Narrow"/>
                <w:sz w:val="24"/>
                <w:szCs w:val="24"/>
              </w:rPr>
              <w:t>0</w:t>
            </w:r>
            <w:r w:rsidR="00645060">
              <w:rPr>
                <w:rFonts w:ascii="Arial Narrow" w:hAnsi="Arial Narrow"/>
                <w:sz w:val="24"/>
                <w:szCs w:val="24"/>
              </w:rPr>
              <w:t>5</w:t>
            </w:r>
          </w:p>
        </w:tc>
        <w:tc>
          <w:tcPr>
            <w:tcW w:w="3188" w:type="dxa"/>
          </w:tcPr>
          <w:p w14:paraId="098783D6"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Responsibility private sector to SDGs</w:t>
            </w:r>
          </w:p>
        </w:tc>
        <w:tc>
          <w:tcPr>
            <w:tcW w:w="2340" w:type="dxa"/>
          </w:tcPr>
          <w:p w14:paraId="2ED96BE1"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Miss M. Dwarkasing</w:t>
            </w:r>
          </w:p>
        </w:tc>
        <w:tc>
          <w:tcPr>
            <w:tcW w:w="2610" w:type="dxa"/>
          </w:tcPr>
          <w:p w14:paraId="660C66FC" w14:textId="77777777" w:rsidR="00645060" w:rsidRPr="00347E61" w:rsidRDefault="00645060" w:rsidP="007A5AEC">
            <w:pPr>
              <w:rPr>
                <w:rFonts w:ascii="Arial Narrow" w:hAnsi="Arial Narrow"/>
                <w:sz w:val="24"/>
                <w:szCs w:val="24"/>
              </w:rPr>
            </w:pPr>
            <w:r>
              <w:rPr>
                <w:rFonts w:ascii="Arial Narrow" w:hAnsi="Arial Narrow"/>
                <w:sz w:val="24"/>
                <w:szCs w:val="24"/>
              </w:rPr>
              <w:t>Director VSB</w:t>
            </w:r>
          </w:p>
        </w:tc>
      </w:tr>
      <w:tr w:rsidR="00645060" w14:paraId="05DC9F65" w14:textId="77777777" w:rsidTr="007A5AEC">
        <w:tc>
          <w:tcPr>
            <w:tcW w:w="1127" w:type="dxa"/>
          </w:tcPr>
          <w:p w14:paraId="63ED4312" w14:textId="36AAEBF1" w:rsidR="00645060" w:rsidRPr="00347E61" w:rsidRDefault="00645060" w:rsidP="007A5AEC">
            <w:pPr>
              <w:rPr>
                <w:rFonts w:ascii="Arial Narrow" w:hAnsi="Arial Narrow"/>
                <w:sz w:val="24"/>
                <w:szCs w:val="24"/>
              </w:rPr>
            </w:pPr>
            <w:r w:rsidRPr="00347E61">
              <w:rPr>
                <w:rFonts w:ascii="Arial Narrow" w:hAnsi="Arial Narrow"/>
                <w:sz w:val="24"/>
                <w:szCs w:val="24"/>
              </w:rPr>
              <w:t>20:</w:t>
            </w:r>
            <w:r w:rsidR="0017624C">
              <w:rPr>
                <w:rFonts w:ascii="Arial Narrow" w:hAnsi="Arial Narrow"/>
                <w:sz w:val="24"/>
                <w:szCs w:val="24"/>
              </w:rPr>
              <w:t>1</w:t>
            </w:r>
            <w:r>
              <w:rPr>
                <w:rFonts w:ascii="Arial Narrow" w:hAnsi="Arial Narrow"/>
                <w:sz w:val="24"/>
                <w:szCs w:val="24"/>
              </w:rPr>
              <w:t>5</w:t>
            </w:r>
          </w:p>
        </w:tc>
        <w:tc>
          <w:tcPr>
            <w:tcW w:w="3188" w:type="dxa"/>
          </w:tcPr>
          <w:p w14:paraId="2032F48A" w14:textId="77777777" w:rsidR="00645060" w:rsidRDefault="00645060" w:rsidP="007A5AEC">
            <w:pPr>
              <w:rPr>
                <w:rFonts w:ascii="Arial Narrow" w:hAnsi="Arial Narrow"/>
                <w:sz w:val="24"/>
                <w:szCs w:val="24"/>
              </w:rPr>
            </w:pPr>
            <w:r w:rsidRPr="00347E61">
              <w:rPr>
                <w:rFonts w:ascii="Arial Narrow" w:hAnsi="Arial Narrow"/>
                <w:sz w:val="24"/>
                <w:szCs w:val="24"/>
              </w:rPr>
              <w:t>Discussion/Interaction</w:t>
            </w:r>
            <w:r>
              <w:rPr>
                <w:rFonts w:ascii="Arial Narrow" w:hAnsi="Arial Narrow"/>
                <w:sz w:val="24"/>
                <w:szCs w:val="24"/>
              </w:rPr>
              <w:t xml:space="preserve"> Round 1</w:t>
            </w:r>
          </w:p>
          <w:p w14:paraId="5DDC144B" w14:textId="77777777" w:rsidR="00645060" w:rsidRPr="00347E61" w:rsidRDefault="00645060" w:rsidP="007A5AEC">
            <w:pPr>
              <w:rPr>
                <w:rFonts w:ascii="Arial Narrow" w:hAnsi="Arial Narrow"/>
                <w:sz w:val="24"/>
                <w:szCs w:val="24"/>
              </w:rPr>
            </w:pPr>
          </w:p>
        </w:tc>
        <w:tc>
          <w:tcPr>
            <w:tcW w:w="2340" w:type="dxa"/>
          </w:tcPr>
          <w:p w14:paraId="5F0369FF" w14:textId="77777777" w:rsidR="00645060" w:rsidRPr="00347E61" w:rsidRDefault="00645060" w:rsidP="007A5AEC">
            <w:pPr>
              <w:rPr>
                <w:rFonts w:ascii="Arial Narrow" w:hAnsi="Arial Narrow"/>
                <w:sz w:val="24"/>
                <w:szCs w:val="24"/>
              </w:rPr>
            </w:pPr>
            <w:r>
              <w:rPr>
                <w:rFonts w:ascii="Arial Narrow" w:hAnsi="Arial Narrow"/>
                <w:sz w:val="24"/>
                <w:szCs w:val="24"/>
              </w:rPr>
              <w:t>Speakers &amp; Public</w:t>
            </w:r>
          </w:p>
        </w:tc>
        <w:tc>
          <w:tcPr>
            <w:tcW w:w="2610" w:type="dxa"/>
          </w:tcPr>
          <w:p w14:paraId="210632EE" w14:textId="77777777" w:rsidR="00645060" w:rsidRPr="00347E61" w:rsidRDefault="00645060" w:rsidP="007A5AEC">
            <w:pPr>
              <w:rPr>
                <w:rFonts w:ascii="Arial Narrow" w:hAnsi="Arial Narrow"/>
                <w:sz w:val="24"/>
                <w:szCs w:val="24"/>
              </w:rPr>
            </w:pPr>
          </w:p>
        </w:tc>
      </w:tr>
      <w:tr w:rsidR="00645060" w14:paraId="750EAFB0" w14:textId="77777777" w:rsidTr="007A5AEC">
        <w:tc>
          <w:tcPr>
            <w:tcW w:w="1127" w:type="dxa"/>
          </w:tcPr>
          <w:p w14:paraId="7BDB8B61" w14:textId="77777777" w:rsidR="00645060" w:rsidRPr="00347E61" w:rsidRDefault="00645060" w:rsidP="007A5AEC">
            <w:pPr>
              <w:rPr>
                <w:rFonts w:ascii="Arial Narrow" w:hAnsi="Arial Narrow"/>
                <w:sz w:val="24"/>
                <w:szCs w:val="24"/>
              </w:rPr>
            </w:pPr>
            <w:r>
              <w:rPr>
                <w:rFonts w:ascii="Arial Narrow" w:hAnsi="Arial Narrow"/>
                <w:sz w:val="24"/>
                <w:szCs w:val="24"/>
              </w:rPr>
              <w:t>20:30</w:t>
            </w:r>
          </w:p>
        </w:tc>
        <w:tc>
          <w:tcPr>
            <w:tcW w:w="3188" w:type="dxa"/>
          </w:tcPr>
          <w:p w14:paraId="307EF017"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Innovation, ICT and SDG's</w:t>
            </w:r>
          </w:p>
        </w:tc>
        <w:tc>
          <w:tcPr>
            <w:tcW w:w="2340" w:type="dxa"/>
          </w:tcPr>
          <w:p w14:paraId="10CD72E8" w14:textId="77777777" w:rsidR="00645060" w:rsidRDefault="00645060" w:rsidP="007A5AEC">
            <w:pPr>
              <w:rPr>
                <w:rFonts w:ascii="Arial Narrow" w:hAnsi="Arial Narrow"/>
                <w:sz w:val="24"/>
                <w:szCs w:val="24"/>
              </w:rPr>
            </w:pPr>
            <w:r w:rsidRPr="00DA4880">
              <w:rPr>
                <w:rFonts w:ascii="Arial Narrow" w:hAnsi="Arial Narrow"/>
                <w:sz w:val="24"/>
                <w:szCs w:val="24"/>
              </w:rPr>
              <w:t>M</w:t>
            </w:r>
            <w:r>
              <w:rPr>
                <w:rFonts w:ascii="Arial Narrow" w:hAnsi="Arial Narrow"/>
                <w:sz w:val="24"/>
                <w:szCs w:val="24"/>
              </w:rPr>
              <w:t>r.</w:t>
            </w:r>
            <w:r w:rsidRPr="00DA4880">
              <w:rPr>
                <w:rFonts w:ascii="Arial Narrow" w:hAnsi="Arial Narrow"/>
                <w:sz w:val="24"/>
                <w:szCs w:val="24"/>
              </w:rPr>
              <w:t xml:space="preserve"> H. Stokbroekx</w:t>
            </w:r>
          </w:p>
        </w:tc>
        <w:tc>
          <w:tcPr>
            <w:tcW w:w="2610" w:type="dxa"/>
          </w:tcPr>
          <w:p w14:paraId="34BDEBE0" w14:textId="77777777" w:rsidR="00645060" w:rsidRPr="00347E61" w:rsidRDefault="00645060" w:rsidP="007A5AEC">
            <w:pPr>
              <w:rPr>
                <w:rFonts w:ascii="Arial Narrow" w:hAnsi="Arial Narrow"/>
                <w:sz w:val="24"/>
                <w:szCs w:val="24"/>
              </w:rPr>
            </w:pPr>
            <w:r w:rsidRPr="00551E8A">
              <w:rPr>
                <w:rFonts w:ascii="Arial Narrow" w:hAnsi="Arial Narrow"/>
                <w:sz w:val="24"/>
                <w:szCs w:val="24"/>
              </w:rPr>
              <w:t>Vice President, Huawei Enterprise Services</w:t>
            </w:r>
          </w:p>
        </w:tc>
      </w:tr>
      <w:tr w:rsidR="00645060" w14:paraId="6387090A" w14:textId="77777777" w:rsidTr="007A5AEC">
        <w:tc>
          <w:tcPr>
            <w:tcW w:w="1127" w:type="dxa"/>
          </w:tcPr>
          <w:p w14:paraId="4F76DF6F" w14:textId="77777777" w:rsidR="00645060" w:rsidRPr="00347E61" w:rsidRDefault="00645060" w:rsidP="007A5AEC">
            <w:pPr>
              <w:rPr>
                <w:rFonts w:ascii="Arial Narrow" w:hAnsi="Arial Narrow"/>
                <w:sz w:val="24"/>
                <w:szCs w:val="24"/>
              </w:rPr>
            </w:pPr>
            <w:r>
              <w:rPr>
                <w:rFonts w:ascii="Arial Narrow" w:hAnsi="Arial Narrow"/>
                <w:sz w:val="24"/>
                <w:szCs w:val="24"/>
              </w:rPr>
              <w:t>20:40</w:t>
            </w:r>
          </w:p>
        </w:tc>
        <w:tc>
          <w:tcPr>
            <w:tcW w:w="3188" w:type="dxa"/>
          </w:tcPr>
          <w:p w14:paraId="1E667FC4" w14:textId="77777777" w:rsidR="00645060" w:rsidRPr="00347E61" w:rsidRDefault="00645060" w:rsidP="007A5AEC">
            <w:pPr>
              <w:rPr>
                <w:rFonts w:ascii="Arial Narrow" w:hAnsi="Arial Narrow"/>
                <w:sz w:val="24"/>
                <w:szCs w:val="24"/>
              </w:rPr>
            </w:pPr>
            <w:r w:rsidRPr="00DA4880">
              <w:rPr>
                <w:rFonts w:ascii="Arial Narrow" w:hAnsi="Arial Narrow"/>
                <w:sz w:val="24"/>
                <w:szCs w:val="24"/>
              </w:rPr>
              <w:t xml:space="preserve">Discussion/Interaction Round </w:t>
            </w:r>
            <w:r>
              <w:rPr>
                <w:rFonts w:ascii="Arial Narrow" w:hAnsi="Arial Narrow"/>
                <w:sz w:val="24"/>
                <w:szCs w:val="24"/>
              </w:rPr>
              <w:t>2</w:t>
            </w:r>
          </w:p>
        </w:tc>
        <w:tc>
          <w:tcPr>
            <w:tcW w:w="2340" w:type="dxa"/>
          </w:tcPr>
          <w:p w14:paraId="5D403EE5" w14:textId="77777777" w:rsidR="00645060" w:rsidRDefault="00645060" w:rsidP="007A5AEC">
            <w:pPr>
              <w:rPr>
                <w:rFonts w:ascii="Arial Narrow" w:hAnsi="Arial Narrow"/>
                <w:sz w:val="24"/>
                <w:szCs w:val="24"/>
              </w:rPr>
            </w:pPr>
            <w:r w:rsidRPr="00DA4880">
              <w:rPr>
                <w:rFonts w:ascii="Arial Narrow" w:hAnsi="Arial Narrow"/>
                <w:sz w:val="24"/>
                <w:szCs w:val="24"/>
              </w:rPr>
              <w:t>Speakers &amp; Public</w:t>
            </w:r>
          </w:p>
        </w:tc>
        <w:tc>
          <w:tcPr>
            <w:tcW w:w="2610" w:type="dxa"/>
          </w:tcPr>
          <w:p w14:paraId="04B9B5FB" w14:textId="77777777" w:rsidR="00645060" w:rsidRPr="00347E61" w:rsidRDefault="00645060" w:rsidP="007A5AEC">
            <w:pPr>
              <w:rPr>
                <w:rFonts w:ascii="Arial Narrow" w:hAnsi="Arial Narrow"/>
                <w:sz w:val="24"/>
                <w:szCs w:val="24"/>
              </w:rPr>
            </w:pPr>
          </w:p>
        </w:tc>
      </w:tr>
      <w:tr w:rsidR="00645060" w14:paraId="164D5C39" w14:textId="77777777" w:rsidTr="007A5AEC">
        <w:tc>
          <w:tcPr>
            <w:tcW w:w="1127" w:type="dxa"/>
          </w:tcPr>
          <w:p w14:paraId="4E72C0F0" w14:textId="77777777" w:rsidR="00645060" w:rsidRPr="00347E61" w:rsidRDefault="00645060" w:rsidP="007A5AEC">
            <w:pPr>
              <w:rPr>
                <w:rFonts w:ascii="Arial Narrow" w:hAnsi="Arial Narrow"/>
                <w:sz w:val="24"/>
                <w:szCs w:val="24"/>
              </w:rPr>
            </w:pPr>
            <w:r>
              <w:rPr>
                <w:rFonts w:ascii="Arial Narrow" w:hAnsi="Arial Narrow"/>
                <w:sz w:val="24"/>
                <w:szCs w:val="24"/>
              </w:rPr>
              <w:lastRenderedPageBreak/>
              <w:t>21:00</w:t>
            </w:r>
          </w:p>
        </w:tc>
        <w:tc>
          <w:tcPr>
            <w:tcW w:w="3188" w:type="dxa"/>
          </w:tcPr>
          <w:p w14:paraId="23609E24" w14:textId="77777777" w:rsidR="00645060" w:rsidRPr="00347E61" w:rsidRDefault="00645060" w:rsidP="007A5AEC">
            <w:pPr>
              <w:rPr>
                <w:rFonts w:ascii="Arial Narrow" w:hAnsi="Arial Narrow"/>
                <w:sz w:val="24"/>
                <w:szCs w:val="24"/>
              </w:rPr>
            </w:pPr>
            <w:r>
              <w:rPr>
                <w:rFonts w:ascii="Arial Narrow" w:hAnsi="Arial Narrow"/>
                <w:sz w:val="24"/>
                <w:szCs w:val="24"/>
              </w:rPr>
              <w:t>Closing Statement</w:t>
            </w:r>
          </w:p>
        </w:tc>
        <w:tc>
          <w:tcPr>
            <w:tcW w:w="2340" w:type="dxa"/>
          </w:tcPr>
          <w:p w14:paraId="4C9F9495" w14:textId="77777777" w:rsidR="00645060" w:rsidRDefault="00645060" w:rsidP="007A5AEC">
            <w:pPr>
              <w:rPr>
                <w:rFonts w:ascii="Arial Narrow" w:hAnsi="Arial Narrow"/>
                <w:sz w:val="24"/>
                <w:szCs w:val="24"/>
              </w:rPr>
            </w:pPr>
            <w:r>
              <w:rPr>
                <w:rFonts w:ascii="Arial Narrow" w:hAnsi="Arial Narrow"/>
                <w:sz w:val="24"/>
                <w:szCs w:val="24"/>
              </w:rPr>
              <w:t>Dr. Margaret Jones Williams</w:t>
            </w:r>
          </w:p>
        </w:tc>
        <w:tc>
          <w:tcPr>
            <w:tcW w:w="2610" w:type="dxa"/>
          </w:tcPr>
          <w:p w14:paraId="2113F93D" w14:textId="77777777" w:rsidR="00645060" w:rsidRPr="00347E61" w:rsidRDefault="00645060" w:rsidP="007A5AEC">
            <w:pPr>
              <w:rPr>
                <w:rFonts w:ascii="Arial Narrow" w:hAnsi="Arial Narrow"/>
                <w:sz w:val="24"/>
                <w:szCs w:val="24"/>
              </w:rPr>
            </w:pPr>
            <w:r>
              <w:rPr>
                <w:rFonts w:ascii="Arial Narrow" w:hAnsi="Arial Narrow"/>
                <w:sz w:val="24"/>
                <w:szCs w:val="24"/>
              </w:rPr>
              <w:t>UNDP Deputy Resident Representative</w:t>
            </w:r>
          </w:p>
        </w:tc>
      </w:tr>
      <w:tr w:rsidR="00645060" w14:paraId="5D2F1470" w14:textId="77777777" w:rsidTr="007A5AEC">
        <w:tc>
          <w:tcPr>
            <w:tcW w:w="1127" w:type="dxa"/>
          </w:tcPr>
          <w:p w14:paraId="30D7BFFD" w14:textId="77777777" w:rsidR="00645060" w:rsidRPr="00347E61" w:rsidRDefault="00645060" w:rsidP="007A5AEC">
            <w:pPr>
              <w:rPr>
                <w:rFonts w:ascii="Arial Narrow" w:hAnsi="Arial Narrow"/>
                <w:sz w:val="24"/>
                <w:szCs w:val="24"/>
              </w:rPr>
            </w:pPr>
            <w:r w:rsidRPr="00347E61">
              <w:rPr>
                <w:rFonts w:ascii="Arial Narrow" w:hAnsi="Arial Narrow"/>
                <w:sz w:val="24"/>
                <w:szCs w:val="24"/>
              </w:rPr>
              <w:t>21:0</w:t>
            </w:r>
            <w:r>
              <w:rPr>
                <w:rFonts w:ascii="Arial Narrow" w:hAnsi="Arial Narrow"/>
                <w:sz w:val="24"/>
                <w:szCs w:val="24"/>
              </w:rPr>
              <w:t>5</w:t>
            </w:r>
          </w:p>
        </w:tc>
        <w:tc>
          <w:tcPr>
            <w:tcW w:w="3188" w:type="dxa"/>
          </w:tcPr>
          <w:p w14:paraId="5FED191C" w14:textId="77777777" w:rsidR="00645060" w:rsidRDefault="00645060" w:rsidP="007A5AEC">
            <w:pPr>
              <w:rPr>
                <w:rFonts w:ascii="Arial Narrow" w:hAnsi="Arial Narrow"/>
                <w:sz w:val="24"/>
                <w:szCs w:val="24"/>
              </w:rPr>
            </w:pPr>
            <w:r w:rsidRPr="00347E61">
              <w:rPr>
                <w:rFonts w:ascii="Arial Narrow" w:hAnsi="Arial Narrow"/>
                <w:sz w:val="24"/>
                <w:szCs w:val="24"/>
              </w:rPr>
              <w:t>Closing</w:t>
            </w:r>
            <w:r>
              <w:rPr>
                <w:rFonts w:ascii="Arial Narrow" w:hAnsi="Arial Narrow"/>
                <w:sz w:val="24"/>
                <w:szCs w:val="24"/>
              </w:rPr>
              <w:t xml:space="preserve"> Statement </w:t>
            </w:r>
          </w:p>
          <w:p w14:paraId="25E93CF6" w14:textId="77777777" w:rsidR="00645060" w:rsidRPr="00347E61" w:rsidRDefault="00645060" w:rsidP="007A5AEC">
            <w:pPr>
              <w:rPr>
                <w:rFonts w:ascii="Arial Narrow" w:hAnsi="Arial Narrow"/>
                <w:sz w:val="24"/>
                <w:szCs w:val="24"/>
              </w:rPr>
            </w:pPr>
          </w:p>
        </w:tc>
        <w:tc>
          <w:tcPr>
            <w:tcW w:w="2340" w:type="dxa"/>
          </w:tcPr>
          <w:p w14:paraId="7FD47185" w14:textId="77777777" w:rsidR="00645060" w:rsidRPr="00347E61" w:rsidRDefault="00645060" w:rsidP="007A5AEC">
            <w:pPr>
              <w:rPr>
                <w:rFonts w:ascii="Arial Narrow" w:hAnsi="Arial Narrow"/>
                <w:sz w:val="24"/>
                <w:szCs w:val="24"/>
              </w:rPr>
            </w:pPr>
            <w:r>
              <w:rPr>
                <w:rFonts w:ascii="Arial Narrow" w:hAnsi="Arial Narrow"/>
                <w:sz w:val="24"/>
                <w:szCs w:val="24"/>
              </w:rPr>
              <w:t>Ms. Anuskha Sonai</w:t>
            </w:r>
          </w:p>
        </w:tc>
        <w:tc>
          <w:tcPr>
            <w:tcW w:w="2610" w:type="dxa"/>
          </w:tcPr>
          <w:p w14:paraId="1413F873" w14:textId="77777777" w:rsidR="00645060" w:rsidRPr="00347E61" w:rsidRDefault="00645060" w:rsidP="007A5AEC">
            <w:pPr>
              <w:rPr>
                <w:rFonts w:ascii="Arial Narrow" w:hAnsi="Arial Narrow"/>
                <w:sz w:val="24"/>
                <w:szCs w:val="24"/>
              </w:rPr>
            </w:pPr>
            <w:r>
              <w:rPr>
                <w:rFonts w:ascii="Arial Narrow" w:hAnsi="Arial Narrow"/>
                <w:sz w:val="24"/>
                <w:szCs w:val="24"/>
              </w:rPr>
              <w:t>Chairperson ICT Ass.</w:t>
            </w:r>
          </w:p>
        </w:tc>
      </w:tr>
    </w:tbl>
    <w:p w14:paraId="1627ED05" w14:textId="6F49AD0A" w:rsidR="00645060" w:rsidRDefault="00645060" w:rsidP="009E3DB8">
      <w:pPr>
        <w:spacing w:after="0" w:line="240" w:lineRule="auto"/>
        <w:rPr>
          <w:rFonts w:ascii="Arial Narrow" w:hAnsi="Arial Narrow"/>
          <w:b/>
          <w:bCs/>
          <w:sz w:val="24"/>
          <w:szCs w:val="24"/>
        </w:rPr>
      </w:pPr>
    </w:p>
    <w:p w14:paraId="30340095" w14:textId="77777777" w:rsidR="00CA42F4" w:rsidRPr="00CA42F4" w:rsidRDefault="00CA42F4" w:rsidP="00CA42F4">
      <w:pPr>
        <w:spacing w:after="0" w:line="240" w:lineRule="auto"/>
        <w:rPr>
          <w:rFonts w:ascii="Arial Narrow" w:eastAsia="Calibri" w:hAnsi="Arial Narrow" w:cs="Calibri"/>
          <w:lang w:val="nl-NL"/>
        </w:rPr>
      </w:pPr>
    </w:p>
    <w:p w14:paraId="7880480C" w14:textId="77777777" w:rsidR="00CA42F4" w:rsidRDefault="00CA42F4" w:rsidP="009E3DB8">
      <w:pPr>
        <w:spacing w:after="0" w:line="240" w:lineRule="auto"/>
        <w:rPr>
          <w:rFonts w:ascii="Arial Narrow" w:hAnsi="Arial Narrow"/>
          <w:b/>
          <w:bCs/>
          <w:sz w:val="24"/>
          <w:szCs w:val="24"/>
        </w:rPr>
      </w:pPr>
    </w:p>
    <w:p w14:paraId="2372877C" w14:textId="68CE2F78" w:rsidR="0017624C" w:rsidRDefault="0017624C">
      <w:pPr>
        <w:rPr>
          <w:rFonts w:ascii="Arial Narrow" w:hAnsi="Arial Narrow"/>
          <w:b/>
          <w:bCs/>
          <w:sz w:val="24"/>
          <w:szCs w:val="24"/>
        </w:rPr>
      </w:pPr>
      <w:r>
        <w:rPr>
          <w:rFonts w:ascii="Arial Narrow" w:hAnsi="Arial Narrow"/>
          <w:b/>
          <w:bCs/>
          <w:sz w:val="24"/>
          <w:szCs w:val="24"/>
        </w:rPr>
        <w:br w:type="page"/>
      </w:r>
    </w:p>
    <w:p w14:paraId="49000D86" w14:textId="77777777" w:rsidR="00645060" w:rsidRDefault="00645060" w:rsidP="009E3DB8">
      <w:pPr>
        <w:spacing w:after="0" w:line="240" w:lineRule="auto"/>
        <w:rPr>
          <w:rFonts w:ascii="Arial Narrow" w:hAnsi="Arial Narrow"/>
          <w:b/>
          <w:bCs/>
          <w:sz w:val="24"/>
          <w:szCs w:val="24"/>
        </w:rPr>
      </w:pPr>
    </w:p>
    <w:p w14:paraId="349B44D1" w14:textId="67E7CD5C" w:rsidR="008E2BE4" w:rsidRDefault="008E2BE4" w:rsidP="00E74DE9">
      <w:pPr>
        <w:spacing w:after="0" w:line="240" w:lineRule="auto"/>
        <w:rPr>
          <w:rFonts w:ascii="Arial Narrow" w:hAnsi="Arial Narrow"/>
          <w:b/>
          <w:bCs/>
          <w:sz w:val="24"/>
          <w:szCs w:val="24"/>
        </w:rPr>
      </w:pPr>
      <w:r>
        <w:rPr>
          <w:rFonts w:ascii="Arial Narrow" w:hAnsi="Arial Narrow"/>
          <w:b/>
          <w:bCs/>
          <w:sz w:val="24"/>
          <w:szCs w:val="24"/>
        </w:rPr>
        <w:t xml:space="preserve">Annex </w:t>
      </w:r>
      <w:r w:rsidR="009E3DB8">
        <w:rPr>
          <w:rFonts w:ascii="Arial Narrow" w:hAnsi="Arial Narrow"/>
          <w:b/>
          <w:bCs/>
          <w:sz w:val="24"/>
          <w:szCs w:val="24"/>
        </w:rPr>
        <w:t>4</w:t>
      </w:r>
      <w:r>
        <w:rPr>
          <w:rFonts w:ascii="Arial Narrow" w:hAnsi="Arial Narrow"/>
          <w:b/>
          <w:bCs/>
          <w:sz w:val="24"/>
          <w:szCs w:val="24"/>
        </w:rPr>
        <w:t xml:space="preserve">. </w:t>
      </w:r>
    </w:p>
    <w:p w14:paraId="6CC9740D" w14:textId="77777777" w:rsidR="008E2BE4" w:rsidRPr="008E2BE4" w:rsidRDefault="008E2BE4" w:rsidP="008E2BE4">
      <w:pPr>
        <w:spacing w:after="0"/>
        <w:jc w:val="center"/>
        <w:rPr>
          <w:rFonts w:ascii="Calibri" w:eastAsia="Calibri" w:hAnsi="Calibri" w:cs="Times New Roman"/>
        </w:rPr>
      </w:pPr>
    </w:p>
    <w:p w14:paraId="077612A8" w14:textId="77777777" w:rsidR="008E2BE4" w:rsidRPr="008E2BE4" w:rsidRDefault="008E2BE4" w:rsidP="008E2BE4">
      <w:pPr>
        <w:spacing w:after="0"/>
        <w:jc w:val="center"/>
        <w:rPr>
          <w:rFonts w:ascii="Times New Roman" w:eastAsia="Calibri" w:hAnsi="Times New Roman" w:cs="Times New Roman"/>
          <w:sz w:val="24"/>
          <w:szCs w:val="24"/>
        </w:rPr>
      </w:pPr>
    </w:p>
    <w:p w14:paraId="57B67B4A" w14:textId="77777777" w:rsidR="008E2BE4" w:rsidRPr="008E2BE4" w:rsidRDefault="008E2BE4" w:rsidP="008E2BE4">
      <w:pPr>
        <w:spacing w:after="0"/>
        <w:jc w:val="center"/>
        <w:rPr>
          <w:rFonts w:ascii="Times New Roman" w:eastAsia="Calibri" w:hAnsi="Times New Roman" w:cs="Times New Roman"/>
          <w:sz w:val="24"/>
          <w:szCs w:val="24"/>
        </w:rPr>
      </w:pPr>
    </w:p>
    <w:p w14:paraId="0EA4B1EF" w14:textId="77777777" w:rsidR="008E2BE4" w:rsidRPr="008E2BE4" w:rsidRDefault="008E2BE4" w:rsidP="008E2BE4">
      <w:pPr>
        <w:spacing w:after="0"/>
        <w:jc w:val="center"/>
        <w:rPr>
          <w:rFonts w:ascii="Times New Roman" w:eastAsia="Calibri" w:hAnsi="Times New Roman" w:cs="Times New Roman"/>
          <w:sz w:val="24"/>
          <w:szCs w:val="24"/>
        </w:rPr>
      </w:pPr>
      <w:r w:rsidRPr="008E2BE4">
        <w:rPr>
          <w:rFonts w:ascii="Calibri" w:eastAsia="Calibri" w:hAnsi="Calibri" w:cs="Times New Roman"/>
          <w:noProof/>
        </w:rPr>
        <w:drawing>
          <wp:inline distT="0" distB="0" distL="0" distR="0" wp14:anchorId="289E45B7" wp14:editId="5AE5464F">
            <wp:extent cx="621723" cy="1243446"/>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5333" cy="1270667"/>
                    </a:xfrm>
                    <a:prstGeom prst="rect">
                      <a:avLst/>
                    </a:prstGeom>
                  </pic:spPr>
                </pic:pic>
              </a:graphicData>
            </a:graphic>
          </wp:inline>
        </w:drawing>
      </w:r>
    </w:p>
    <w:p w14:paraId="5F4ACE73" w14:textId="77777777" w:rsidR="008E2BE4" w:rsidRPr="008E2BE4" w:rsidRDefault="008E2BE4" w:rsidP="008E2BE4">
      <w:pPr>
        <w:spacing w:after="0"/>
        <w:jc w:val="center"/>
        <w:rPr>
          <w:rFonts w:ascii="Times New Roman" w:eastAsia="Calibri" w:hAnsi="Times New Roman" w:cs="Times New Roman"/>
          <w:b/>
          <w:bCs/>
          <w:sz w:val="24"/>
          <w:szCs w:val="24"/>
        </w:rPr>
      </w:pPr>
    </w:p>
    <w:p w14:paraId="53DF0D8F"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Opening Remarks</w:t>
      </w:r>
    </w:p>
    <w:p w14:paraId="2F18037D"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by</w:t>
      </w:r>
    </w:p>
    <w:p w14:paraId="474A9266"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Margaret Jones Williams</w:t>
      </w:r>
    </w:p>
    <w:p w14:paraId="12DF318B"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 xml:space="preserve">UNDP Deputy Resident Representative </w:t>
      </w:r>
    </w:p>
    <w:p w14:paraId="177C56D9" w14:textId="77777777" w:rsidR="008E2BE4" w:rsidRPr="008E2BE4" w:rsidRDefault="008E2BE4" w:rsidP="008E2BE4">
      <w:pPr>
        <w:spacing w:after="0"/>
        <w:jc w:val="center"/>
        <w:rPr>
          <w:rFonts w:ascii="Times New Roman" w:eastAsia="Calibri" w:hAnsi="Times New Roman" w:cs="Times New Roman"/>
          <w:b/>
          <w:bCs/>
          <w:sz w:val="24"/>
          <w:szCs w:val="24"/>
        </w:rPr>
      </w:pPr>
    </w:p>
    <w:p w14:paraId="181C82E6"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at</w:t>
      </w:r>
    </w:p>
    <w:p w14:paraId="18D670A6" w14:textId="77777777" w:rsidR="008E2BE4" w:rsidRPr="008E2BE4" w:rsidRDefault="008E2BE4" w:rsidP="008E2BE4">
      <w:pPr>
        <w:spacing w:after="0"/>
        <w:jc w:val="center"/>
        <w:rPr>
          <w:rFonts w:ascii="Times New Roman" w:eastAsia="Calibri" w:hAnsi="Times New Roman" w:cs="Times New Roman"/>
          <w:b/>
          <w:bCs/>
          <w:sz w:val="24"/>
          <w:szCs w:val="24"/>
        </w:rPr>
      </w:pPr>
    </w:p>
    <w:p w14:paraId="75AC4188" w14:textId="77777777" w:rsidR="008E2BE4" w:rsidRPr="008E2BE4" w:rsidRDefault="008E2BE4" w:rsidP="008E2BE4">
      <w:pPr>
        <w:spacing w:after="0"/>
        <w:jc w:val="center"/>
        <w:rPr>
          <w:rFonts w:ascii="Times New Roman" w:eastAsia="Calibri" w:hAnsi="Times New Roman" w:cs="Times New Roman"/>
          <w:b/>
          <w:bCs/>
          <w:sz w:val="24"/>
          <w:szCs w:val="24"/>
        </w:rPr>
      </w:pPr>
    </w:p>
    <w:p w14:paraId="6C5AE535"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Digital Inclusion for Sustainable Development Webinar Series</w:t>
      </w:r>
    </w:p>
    <w:p w14:paraId="7618042F"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Thursday, April 08, 2021</w:t>
      </w:r>
    </w:p>
    <w:p w14:paraId="12656880" w14:textId="77777777" w:rsidR="008E2BE4" w:rsidRPr="008E2BE4" w:rsidRDefault="008E2BE4" w:rsidP="008E2BE4">
      <w:pPr>
        <w:spacing w:after="0"/>
        <w:jc w:val="center"/>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Via Zoom Virtual Platform</w:t>
      </w:r>
    </w:p>
    <w:p w14:paraId="5766BFDB" w14:textId="77777777" w:rsidR="008E2BE4" w:rsidRPr="008E2BE4" w:rsidRDefault="008E2BE4" w:rsidP="008E2BE4">
      <w:pPr>
        <w:spacing w:after="0"/>
        <w:jc w:val="center"/>
        <w:rPr>
          <w:rFonts w:ascii="Times New Roman" w:eastAsia="Calibri" w:hAnsi="Times New Roman" w:cs="Times New Roman"/>
          <w:sz w:val="24"/>
          <w:szCs w:val="24"/>
        </w:rPr>
      </w:pPr>
    </w:p>
    <w:p w14:paraId="1BDB07BB" w14:textId="77777777" w:rsidR="008E2BE4" w:rsidRPr="008E2BE4" w:rsidRDefault="008E2BE4" w:rsidP="008E2BE4">
      <w:pPr>
        <w:spacing w:after="0"/>
        <w:jc w:val="center"/>
        <w:rPr>
          <w:rFonts w:ascii="Times New Roman" w:eastAsia="Calibri" w:hAnsi="Times New Roman" w:cs="Times New Roman"/>
          <w:sz w:val="24"/>
          <w:szCs w:val="24"/>
        </w:rPr>
      </w:pPr>
    </w:p>
    <w:p w14:paraId="3CC45C3D" w14:textId="77777777" w:rsidR="008E2BE4" w:rsidRPr="008E2BE4" w:rsidRDefault="008E2BE4" w:rsidP="008E2BE4">
      <w:pPr>
        <w:spacing w:after="0"/>
        <w:rPr>
          <w:rFonts w:ascii="Times New Roman" w:eastAsia="Calibri" w:hAnsi="Times New Roman" w:cs="Times New Roman"/>
          <w:b/>
          <w:bCs/>
          <w:sz w:val="24"/>
          <w:szCs w:val="24"/>
        </w:rPr>
      </w:pPr>
      <w:r w:rsidRPr="008E2BE4">
        <w:rPr>
          <w:rFonts w:ascii="Times New Roman" w:eastAsia="Calibri" w:hAnsi="Times New Roman" w:cs="Times New Roman"/>
          <w:b/>
          <w:bCs/>
          <w:sz w:val="24"/>
          <w:szCs w:val="24"/>
        </w:rPr>
        <w:t>Salutations</w:t>
      </w:r>
    </w:p>
    <w:p w14:paraId="541358B1"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 xml:space="preserve">Minister Albert Jubitana, </w:t>
      </w:r>
      <w:r w:rsidRPr="008E2BE4">
        <w:rPr>
          <w:rFonts w:ascii="Times New Roman" w:eastAsia="Times New Roman" w:hAnsi="Times New Roman" w:cs="Times New Roman"/>
          <w:color w:val="000000"/>
          <w:sz w:val="24"/>
          <w:szCs w:val="24"/>
          <w:bdr w:val="none" w:sz="0" w:space="0" w:color="auto" w:frame="1"/>
        </w:rPr>
        <w:t>Minister of Transport Communication and Tourism (TCT)</w:t>
      </w:r>
    </w:p>
    <w:p w14:paraId="053E518D"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 xml:space="preserve">Miss Jap-A-Joe, </w:t>
      </w:r>
      <w:r w:rsidRPr="008E2BE4">
        <w:rPr>
          <w:rFonts w:ascii="Times New Roman" w:eastAsia="Times New Roman" w:hAnsi="Times New Roman" w:cs="Times New Roman"/>
          <w:color w:val="000000"/>
          <w:sz w:val="24"/>
          <w:szCs w:val="24"/>
          <w:bdr w:val="none" w:sz="0" w:space="0" w:color="auto" w:frame="1"/>
        </w:rPr>
        <w:t xml:space="preserve">Telecommunications Authority Suriname (T.A.S). </w:t>
      </w:r>
    </w:p>
    <w:p w14:paraId="42CB3A21"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Mr. Ramadhin, E-Government Commission</w:t>
      </w:r>
    </w:p>
    <w:p w14:paraId="0981EEC4"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Miss Anushka Sonai, ICT Association</w:t>
      </w:r>
    </w:p>
    <w:p w14:paraId="58B18275"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Ms Ceylene France of VIDS</w:t>
      </w:r>
    </w:p>
    <w:p w14:paraId="2CE6B79E"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Ms. Renatha Simson of KAMPOS</w:t>
      </w:r>
    </w:p>
    <w:p w14:paraId="2A1EFE91"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Mr. Gerard den Dekker of Rotary Club</w:t>
      </w:r>
    </w:p>
    <w:p w14:paraId="0218D62C"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Representatives from various Government Ministries and Agencies</w:t>
      </w:r>
    </w:p>
    <w:p w14:paraId="0DDD1321"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Representatives of the Private Sector</w:t>
      </w:r>
    </w:p>
    <w:p w14:paraId="753394DB"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Representatives of Civil Society Organizations</w:t>
      </w:r>
    </w:p>
    <w:p w14:paraId="56E28B6B" w14:textId="77777777" w:rsidR="008E2BE4" w:rsidRPr="008E2BE4" w:rsidRDefault="008E2BE4" w:rsidP="008E2BE4">
      <w:pPr>
        <w:numPr>
          <w:ilvl w:val="0"/>
          <w:numId w:val="17"/>
        </w:numPr>
        <w:spacing w:after="0"/>
        <w:contextualSpacing/>
        <w:rPr>
          <w:rFonts w:ascii="Times New Roman" w:eastAsia="Calibri" w:hAnsi="Times New Roman" w:cs="Times New Roman"/>
          <w:sz w:val="24"/>
          <w:szCs w:val="24"/>
        </w:rPr>
      </w:pPr>
      <w:r w:rsidRPr="008E2BE4">
        <w:rPr>
          <w:rFonts w:ascii="Times New Roman" w:eastAsia="Calibri" w:hAnsi="Times New Roman" w:cs="Times New Roman"/>
          <w:sz w:val="24"/>
          <w:szCs w:val="24"/>
        </w:rPr>
        <w:t>Ladies and Gentlemen</w:t>
      </w:r>
    </w:p>
    <w:p w14:paraId="4C0B7D6F" w14:textId="77777777" w:rsidR="008E2BE4" w:rsidRPr="008E2BE4" w:rsidRDefault="008E2BE4" w:rsidP="008E2BE4">
      <w:pPr>
        <w:spacing w:after="0"/>
        <w:rPr>
          <w:rFonts w:ascii="Times New Roman" w:eastAsia="Calibri" w:hAnsi="Times New Roman" w:cs="Times New Roman"/>
          <w:sz w:val="24"/>
          <w:szCs w:val="24"/>
        </w:rPr>
      </w:pPr>
    </w:p>
    <w:p w14:paraId="6FD7E4F0"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It is indeed a pleasure to join you al this evening and I am very heartened to see the great turn out and the number of persons already online. This event has been many months under discussion and it is good to see that it has finally materialized.</w:t>
      </w:r>
    </w:p>
    <w:p w14:paraId="4876AE51" w14:textId="77777777" w:rsidR="008E2BE4" w:rsidRPr="008E2BE4" w:rsidRDefault="008E2BE4" w:rsidP="008E2BE4">
      <w:pPr>
        <w:spacing w:after="0"/>
        <w:jc w:val="both"/>
        <w:rPr>
          <w:rFonts w:ascii="Times New Roman" w:eastAsia="Calibri" w:hAnsi="Times New Roman" w:cs="Times New Roman"/>
          <w:sz w:val="24"/>
          <w:szCs w:val="24"/>
        </w:rPr>
      </w:pPr>
    </w:p>
    <w:p w14:paraId="0C0A3F42" w14:textId="77777777" w:rsidR="008E2BE4" w:rsidRPr="008E2BE4" w:rsidRDefault="008E2BE4" w:rsidP="008E2BE4">
      <w:pPr>
        <w:spacing w:after="0"/>
        <w:jc w:val="both"/>
        <w:rPr>
          <w:rFonts w:ascii="Times New Roman" w:eastAsia="Calibri" w:hAnsi="Times New Roman" w:cs="Times New Roman"/>
          <w:sz w:val="24"/>
          <w:szCs w:val="24"/>
        </w:rPr>
      </w:pPr>
    </w:p>
    <w:p w14:paraId="002974B0"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bookmarkStart w:id="4" w:name="_Hlk86671648"/>
      <w:r w:rsidRPr="008E2BE4">
        <w:rPr>
          <w:rFonts w:ascii="Times New Roman" w:eastAsia="Calibri" w:hAnsi="Times New Roman" w:cs="Times New Roman"/>
          <w:sz w:val="24"/>
          <w:szCs w:val="24"/>
        </w:rPr>
        <w:t>The relevance of digital inclusion and adequate connectivity has been confirmed during the global pandemic.</w:t>
      </w:r>
      <w:bookmarkEnd w:id="4"/>
      <w:r w:rsidRPr="008E2BE4">
        <w:rPr>
          <w:rFonts w:ascii="Times New Roman" w:eastAsia="Calibri" w:hAnsi="Times New Roman" w:cs="Times New Roman"/>
          <w:sz w:val="24"/>
          <w:szCs w:val="24"/>
        </w:rPr>
        <w:t xml:space="preserve"> While the internet and various hardware and software applications have been in use for many years, over the last year, the need for this beyond entertainment, communication and work has been shown.  </w:t>
      </w:r>
      <w:bookmarkStart w:id="5" w:name="_Hlk86671793"/>
      <w:r w:rsidRPr="008E2BE4">
        <w:rPr>
          <w:rFonts w:ascii="Times New Roman" w:eastAsia="Calibri" w:hAnsi="Times New Roman" w:cs="Times New Roman"/>
          <w:sz w:val="24"/>
          <w:szCs w:val="24"/>
        </w:rPr>
        <w:t>Digital access is a matter of survival for many.</w:t>
      </w:r>
    </w:p>
    <w:p w14:paraId="516E2FC5" w14:textId="77777777" w:rsidR="008E2BE4" w:rsidRPr="008E2BE4" w:rsidRDefault="008E2BE4" w:rsidP="008E2BE4">
      <w:pPr>
        <w:spacing w:after="0"/>
        <w:ind w:left="720"/>
        <w:contextualSpacing/>
        <w:jc w:val="both"/>
        <w:rPr>
          <w:rFonts w:ascii="Times New Roman" w:eastAsia="Calibri" w:hAnsi="Times New Roman" w:cs="Times New Roman"/>
          <w:sz w:val="24"/>
          <w:szCs w:val="24"/>
        </w:rPr>
      </w:pPr>
    </w:p>
    <w:p w14:paraId="0B2B7C60"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In 2020 as part of UNDP’s support in the pandemic, we conducted a COVID-19 Rapid Digital Socioeconomic Impact Assessment among Indigenous Households (RD SEIA). With e-questionnaires applied to try to obtain information on communities. Reaching communities that are in remote rural areas is ever more relevant for information sharing and for data gathering. The exercise highlighted the need for access but also the many challenges on access to internet, access to electricity, availability of software, affordability of hardware and digital literacy.</w:t>
      </w:r>
    </w:p>
    <w:p w14:paraId="1E4F2EA4" w14:textId="77777777" w:rsidR="008E2BE4" w:rsidRPr="008E2BE4" w:rsidRDefault="008E2BE4" w:rsidP="008E2BE4">
      <w:pPr>
        <w:spacing w:after="0"/>
        <w:ind w:left="720"/>
        <w:contextualSpacing/>
        <w:jc w:val="both"/>
        <w:rPr>
          <w:rFonts w:ascii="Times New Roman" w:eastAsia="Calibri" w:hAnsi="Times New Roman" w:cs="Times New Roman"/>
          <w:sz w:val="24"/>
          <w:szCs w:val="24"/>
        </w:rPr>
      </w:pPr>
    </w:p>
    <w:p w14:paraId="5EBD1328"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 xml:space="preserve">In general, COVID-19 has exacerbated weak basic services including the digital divide. The divide between those that have and those that do not have access to digital services. Access to vital and timely information is paramount especially for communities living in deep rural areas and the hinterland. Digital inclusion is necessary for information sharing and access to distance education. </w:t>
      </w:r>
    </w:p>
    <w:p w14:paraId="1694CD9C" w14:textId="77777777" w:rsidR="008E2BE4" w:rsidRPr="008E2BE4" w:rsidRDefault="008E2BE4" w:rsidP="008E2BE4">
      <w:pPr>
        <w:spacing w:after="0"/>
        <w:ind w:left="720"/>
        <w:contextualSpacing/>
        <w:jc w:val="both"/>
        <w:rPr>
          <w:rFonts w:ascii="Times New Roman" w:eastAsia="Calibri" w:hAnsi="Times New Roman" w:cs="Times New Roman"/>
          <w:sz w:val="24"/>
          <w:szCs w:val="24"/>
        </w:rPr>
      </w:pPr>
    </w:p>
    <w:p w14:paraId="65A0989C"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The 2030 Agenda and the Sustainable Development Goals – with the key motto of “Leave No One Behind” is the key aspect to underpin this Webinar Series</w:t>
      </w:r>
      <w:bookmarkEnd w:id="5"/>
      <w:r w:rsidRPr="008E2BE4">
        <w:rPr>
          <w:rFonts w:ascii="Times New Roman" w:eastAsia="Calibri" w:hAnsi="Times New Roman" w:cs="Times New Roman"/>
          <w:sz w:val="24"/>
          <w:szCs w:val="24"/>
        </w:rPr>
        <w:t>. How can we ensure that We Leave No One Behind in this age of Digital Activity?</w:t>
      </w:r>
    </w:p>
    <w:p w14:paraId="5D0B88B0" w14:textId="77777777" w:rsidR="008E2BE4" w:rsidRPr="008E2BE4" w:rsidRDefault="008E2BE4" w:rsidP="008E2BE4">
      <w:pPr>
        <w:ind w:left="720"/>
        <w:contextualSpacing/>
        <w:jc w:val="both"/>
        <w:rPr>
          <w:rFonts w:ascii="Times New Roman" w:eastAsia="Calibri" w:hAnsi="Times New Roman" w:cs="Times New Roman"/>
          <w:sz w:val="24"/>
          <w:szCs w:val="24"/>
        </w:rPr>
      </w:pPr>
    </w:p>
    <w:p w14:paraId="1E87B6FC"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The webinars are meant to engage policy makers, business communities and other stakeholders within the ICT and related sectors in a dialogue on the role and importance of ICT in the current context of national development in Suriname. The aim is to initiate a discussion around the important issue of digital inclusion and to contribute to the formulation of a national strategy and plan.</w:t>
      </w:r>
    </w:p>
    <w:p w14:paraId="57839C5D" w14:textId="77777777" w:rsidR="008E2BE4" w:rsidRPr="008E2BE4" w:rsidRDefault="008E2BE4" w:rsidP="008E2BE4">
      <w:pPr>
        <w:spacing w:after="0"/>
        <w:ind w:left="720"/>
        <w:contextualSpacing/>
        <w:jc w:val="both"/>
        <w:rPr>
          <w:rFonts w:ascii="Times New Roman" w:eastAsia="Calibri" w:hAnsi="Times New Roman" w:cs="Times New Roman"/>
          <w:sz w:val="24"/>
          <w:szCs w:val="24"/>
        </w:rPr>
      </w:pPr>
    </w:p>
    <w:p w14:paraId="6F128C2D" w14:textId="4963D1D9"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“Leave No One Behind” c</w:t>
      </w:r>
      <w:r w:rsidR="007C064C">
        <w:rPr>
          <w:rFonts w:ascii="Times New Roman" w:eastAsia="Calibri" w:hAnsi="Times New Roman" w:cs="Times New Roman"/>
          <w:sz w:val="24"/>
          <w:szCs w:val="24"/>
        </w:rPr>
        <w:t>a</w:t>
      </w:r>
      <w:r w:rsidRPr="008E2BE4">
        <w:rPr>
          <w:rFonts w:ascii="Times New Roman" w:eastAsia="Calibri" w:hAnsi="Times New Roman" w:cs="Times New Roman"/>
          <w:sz w:val="24"/>
          <w:szCs w:val="24"/>
        </w:rPr>
        <w:t>n only be achieved if inclusiveness is embedded in development policy (national, regional and local); importance of participation and involvement of all actors (public, private, and civil society).</w:t>
      </w:r>
    </w:p>
    <w:p w14:paraId="359885DF" w14:textId="77777777" w:rsidR="008E2BE4" w:rsidRPr="008E2BE4" w:rsidRDefault="008E2BE4" w:rsidP="008E2BE4">
      <w:pPr>
        <w:spacing w:after="0"/>
        <w:ind w:left="720"/>
        <w:contextualSpacing/>
        <w:jc w:val="both"/>
        <w:rPr>
          <w:rFonts w:ascii="Times New Roman" w:eastAsia="Calibri" w:hAnsi="Times New Roman" w:cs="Times New Roman"/>
          <w:sz w:val="24"/>
          <w:szCs w:val="24"/>
        </w:rPr>
      </w:pPr>
    </w:p>
    <w:p w14:paraId="375488AA" w14:textId="77777777" w:rsidR="008E2BE4" w:rsidRPr="008E2BE4" w:rsidRDefault="008E2BE4" w:rsidP="008E2BE4">
      <w:pPr>
        <w:numPr>
          <w:ilvl w:val="0"/>
          <w:numId w:val="18"/>
        </w:numPr>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Focus on vulnerable groups in society including low income households, Persons with Disabilities (PWDs), Women, Girls, Youth and Indigenous and Tribal Peoples (ITPs).</w:t>
      </w:r>
    </w:p>
    <w:p w14:paraId="410BB4A1" w14:textId="77777777" w:rsidR="008E2BE4" w:rsidRPr="008E2BE4" w:rsidRDefault="008E2BE4" w:rsidP="008E2BE4">
      <w:pPr>
        <w:ind w:left="720"/>
        <w:contextualSpacing/>
        <w:jc w:val="both"/>
        <w:rPr>
          <w:rFonts w:ascii="Times New Roman" w:eastAsia="Calibri" w:hAnsi="Times New Roman" w:cs="Times New Roman"/>
          <w:sz w:val="24"/>
          <w:szCs w:val="24"/>
        </w:rPr>
      </w:pPr>
    </w:p>
    <w:p w14:paraId="791D5A47" w14:textId="4866E078"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t>For years ICT has been a facilitator of development and a catalyst of innovation.</w:t>
      </w:r>
    </w:p>
    <w:p w14:paraId="761D552B" w14:textId="77777777" w:rsidR="008E2BE4" w:rsidRPr="008E2BE4" w:rsidRDefault="008E2BE4" w:rsidP="008E2BE4">
      <w:pPr>
        <w:spacing w:after="0"/>
        <w:jc w:val="both"/>
        <w:rPr>
          <w:rFonts w:ascii="Times New Roman" w:eastAsia="Calibri" w:hAnsi="Times New Roman" w:cs="Times New Roman"/>
          <w:sz w:val="24"/>
          <w:szCs w:val="24"/>
        </w:rPr>
      </w:pPr>
    </w:p>
    <w:p w14:paraId="5E594ABB" w14:textId="77777777" w:rsidR="008E2BE4" w:rsidRPr="008E2BE4" w:rsidRDefault="008E2BE4" w:rsidP="008E2BE4">
      <w:pPr>
        <w:numPr>
          <w:ilvl w:val="0"/>
          <w:numId w:val="18"/>
        </w:numPr>
        <w:spacing w:after="0"/>
        <w:contextualSpacing/>
        <w:jc w:val="both"/>
        <w:rPr>
          <w:rFonts w:ascii="Times New Roman" w:eastAsia="Calibri" w:hAnsi="Times New Roman" w:cs="Times New Roman"/>
          <w:sz w:val="24"/>
          <w:szCs w:val="24"/>
        </w:rPr>
      </w:pPr>
      <w:r w:rsidRPr="008E2BE4">
        <w:rPr>
          <w:rFonts w:ascii="Times New Roman" w:eastAsia="Calibri" w:hAnsi="Times New Roman" w:cs="Times New Roman"/>
          <w:sz w:val="24"/>
          <w:szCs w:val="24"/>
        </w:rPr>
        <w:lastRenderedPageBreak/>
        <w:t>We look forward to sharing and hearing thoughts and views to develop a comprehensive national strategy for the benefit of the people of Suriname.</w:t>
      </w:r>
    </w:p>
    <w:p w14:paraId="2294C85E" w14:textId="77777777" w:rsidR="008E2BE4" w:rsidRPr="008E2BE4" w:rsidRDefault="008E2BE4" w:rsidP="008E2BE4">
      <w:pPr>
        <w:spacing w:after="0"/>
        <w:rPr>
          <w:rFonts w:ascii="Times New Roman" w:eastAsia="Calibri" w:hAnsi="Times New Roman" w:cs="Times New Roman"/>
          <w:sz w:val="24"/>
          <w:szCs w:val="24"/>
        </w:rPr>
      </w:pPr>
    </w:p>
    <w:p w14:paraId="40D78F39" w14:textId="77777777" w:rsidR="008E2BE4" w:rsidRPr="008E2BE4" w:rsidRDefault="008E2BE4" w:rsidP="008E2BE4">
      <w:pPr>
        <w:spacing w:after="0"/>
        <w:jc w:val="center"/>
        <w:rPr>
          <w:rFonts w:ascii="Times New Roman" w:eastAsia="Calibri" w:hAnsi="Times New Roman" w:cs="Times New Roman"/>
          <w:sz w:val="24"/>
          <w:szCs w:val="24"/>
        </w:rPr>
      </w:pPr>
      <w:r w:rsidRPr="008E2BE4">
        <w:rPr>
          <w:rFonts w:ascii="Times New Roman" w:eastAsia="Calibri" w:hAnsi="Times New Roman" w:cs="Times New Roman"/>
          <w:sz w:val="24"/>
          <w:szCs w:val="24"/>
        </w:rPr>
        <w:t>********</w:t>
      </w:r>
    </w:p>
    <w:p w14:paraId="508DCF3B" w14:textId="60BC3D57" w:rsidR="008E2BE4" w:rsidRDefault="0070199E" w:rsidP="00E74DE9">
      <w:pPr>
        <w:spacing w:after="0" w:line="240" w:lineRule="auto"/>
        <w:rPr>
          <w:rFonts w:ascii="Arial Narrow" w:hAnsi="Arial Narrow"/>
          <w:b/>
          <w:bCs/>
          <w:sz w:val="24"/>
          <w:szCs w:val="24"/>
        </w:rPr>
      </w:pPr>
      <w:r>
        <w:rPr>
          <w:rFonts w:ascii="Arial Narrow" w:hAnsi="Arial Narrow"/>
          <w:b/>
          <w:bCs/>
          <w:sz w:val="24"/>
          <w:szCs w:val="24"/>
        </w:rPr>
        <w:t xml:space="preserve">Annex </w:t>
      </w:r>
      <w:r w:rsidR="009E3DB8">
        <w:rPr>
          <w:rFonts w:ascii="Arial Narrow" w:hAnsi="Arial Narrow"/>
          <w:b/>
          <w:bCs/>
          <w:sz w:val="24"/>
          <w:szCs w:val="24"/>
        </w:rPr>
        <w:t>5</w:t>
      </w:r>
      <w:r>
        <w:rPr>
          <w:rFonts w:ascii="Arial Narrow" w:hAnsi="Arial Narrow"/>
          <w:b/>
          <w:bCs/>
          <w:sz w:val="24"/>
          <w:szCs w:val="24"/>
        </w:rPr>
        <w:t>.</w:t>
      </w:r>
      <w:r w:rsidR="005C613A">
        <w:rPr>
          <w:rFonts w:ascii="Arial Narrow" w:hAnsi="Arial Narrow"/>
          <w:b/>
          <w:bCs/>
          <w:sz w:val="24"/>
          <w:szCs w:val="24"/>
        </w:rPr>
        <w:t xml:space="preserve"> Presentation</w:t>
      </w:r>
      <w:r w:rsidR="00737640">
        <w:rPr>
          <w:rFonts w:ascii="Arial Narrow" w:hAnsi="Arial Narrow"/>
          <w:b/>
          <w:bCs/>
          <w:sz w:val="24"/>
          <w:szCs w:val="24"/>
        </w:rPr>
        <w:t xml:space="preserve"> Slides</w:t>
      </w:r>
      <w:r w:rsidR="00AC540B">
        <w:rPr>
          <w:rFonts w:ascii="Arial Narrow" w:hAnsi="Arial Narrow"/>
          <w:b/>
          <w:bCs/>
          <w:sz w:val="24"/>
          <w:szCs w:val="24"/>
        </w:rPr>
        <w:t xml:space="preserve"> - Text</w:t>
      </w:r>
    </w:p>
    <w:p w14:paraId="0B14F7AC" w14:textId="3E6E4632" w:rsidR="005C613A" w:rsidRDefault="005C613A" w:rsidP="00E74DE9">
      <w:pPr>
        <w:spacing w:after="0" w:line="240" w:lineRule="auto"/>
        <w:rPr>
          <w:rFonts w:ascii="Arial Narrow" w:hAnsi="Arial Narrow"/>
          <w:b/>
          <w:bCs/>
          <w:sz w:val="24"/>
          <w:szCs w:val="24"/>
        </w:rPr>
      </w:pPr>
    </w:p>
    <w:p w14:paraId="2787B54C" w14:textId="4BA6EB65" w:rsidR="005C613A" w:rsidRDefault="005C613A" w:rsidP="00E74DE9">
      <w:pPr>
        <w:spacing w:after="0" w:line="240" w:lineRule="auto"/>
        <w:rPr>
          <w:rFonts w:ascii="Arial Narrow" w:hAnsi="Arial Narrow"/>
          <w:b/>
          <w:bCs/>
          <w:sz w:val="24"/>
          <w:szCs w:val="24"/>
        </w:rPr>
      </w:pPr>
      <w:r>
        <w:rPr>
          <w:rFonts w:ascii="Arial Narrow" w:hAnsi="Arial Narrow"/>
          <w:b/>
          <w:bCs/>
          <w:sz w:val="24"/>
          <w:szCs w:val="24"/>
        </w:rPr>
        <w:t>Session 1</w:t>
      </w:r>
      <w:r w:rsidR="00737640">
        <w:rPr>
          <w:rFonts w:ascii="Arial Narrow" w:hAnsi="Arial Narrow"/>
          <w:b/>
          <w:bCs/>
          <w:sz w:val="24"/>
          <w:szCs w:val="24"/>
        </w:rPr>
        <w:t>:</w:t>
      </w:r>
    </w:p>
    <w:p w14:paraId="4D06830A" w14:textId="758B323D" w:rsidR="005C613A" w:rsidRDefault="0009757C" w:rsidP="00E74DE9">
      <w:pPr>
        <w:spacing w:after="0" w:line="240" w:lineRule="auto"/>
      </w:pPr>
      <w:r>
        <w:object w:dxaOrig="1533" w:dyaOrig="990" w14:anchorId="18DA5815">
          <v:shape id="_x0000_i1026" type="#_x0000_t75" style="width:108.75pt;height:70.5pt" o:ole="">
            <v:imagedata r:id="rId30" o:title=""/>
          </v:shape>
          <o:OLEObject Type="Embed" ProgID="Acrobat.Document.DC" ShapeID="_x0000_i1026" DrawAspect="Icon" ObjectID="_1702609900" r:id="rId31"/>
        </w:object>
      </w:r>
      <w:r>
        <w:object w:dxaOrig="1533" w:dyaOrig="990" w14:anchorId="730EC921">
          <v:shape id="_x0000_i1027" type="#_x0000_t75" style="width:96.75pt;height:61.5pt" o:ole="">
            <v:imagedata r:id="rId32" o:title=""/>
          </v:shape>
          <o:OLEObject Type="Embed" ProgID="Acrobat.Document.DC" ShapeID="_x0000_i1027" DrawAspect="Icon" ObjectID="_1702609901" r:id="rId33"/>
        </w:object>
      </w:r>
      <w:r>
        <w:object w:dxaOrig="1533" w:dyaOrig="990" w14:anchorId="0E4DAF9E">
          <v:shape id="_x0000_i1028" type="#_x0000_t75" style="width:99pt;height:63.75pt" o:ole="">
            <v:imagedata r:id="rId34" o:title=""/>
          </v:shape>
          <o:OLEObject Type="Embed" ProgID="Acrobat.Document.DC" ShapeID="_x0000_i1028" DrawAspect="Icon" ObjectID="_1702609902" r:id="rId35"/>
        </w:object>
      </w:r>
      <w:r w:rsidR="00391B83">
        <w:object w:dxaOrig="1533" w:dyaOrig="990" w14:anchorId="4223E168">
          <v:shape id="_x0000_i1029" type="#_x0000_t75" style="width:76.5pt;height:49.5pt" o:ole="">
            <v:imagedata r:id="rId36" o:title=""/>
          </v:shape>
          <o:OLEObject Type="Embed" ProgID="PowerPoint.Show.12" ShapeID="_x0000_i1029" DrawAspect="Icon" ObjectID="_1702609903" r:id="rId37"/>
        </w:object>
      </w:r>
    </w:p>
    <w:p w14:paraId="73AFA0C9" w14:textId="77777777" w:rsidR="005C613A" w:rsidRDefault="005C613A" w:rsidP="00E74DE9">
      <w:pPr>
        <w:spacing w:after="0" w:line="240" w:lineRule="auto"/>
      </w:pPr>
    </w:p>
    <w:p w14:paraId="4F3006C0" w14:textId="10D7AD6C" w:rsidR="005C613A" w:rsidRDefault="005C613A" w:rsidP="00E74DE9">
      <w:pPr>
        <w:spacing w:after="0" w:line="240" w:lineRule="auto"/>
        <w:rPr>
          <w:rFonts w:ascii="Arial Narrow" w:hAnsi="Arial Narrow"/>
          <w:b/>
          <w:bCs/>
          <w:sz w:val="24"/>
          <w:szCs w:val="24"/>
        </w:rPr>
      </w:pPr>
      <w:r>
        <w:rPr>
          <w:rFonts w:ascii="Arial Narrow" w:hAnsi="Arial Narrow"/>
          <w:b/>
          <w:bCs/>
          <w:sz w:val="24"/>
          <w:szCs w:val="24"/>
        </w:rPr>
        <w:t>Session 2</w:t>
      </w:r>
    </w:p>
    <w:p w14:paraId="08E68397" w14:textId="7F070710" w:rsidR="0070199E" w:rsidRDefault="00737640" w:rsidP="00E74DE9">
      <w:pPr>
        <w:spacing w:after="0" w:line="240" w:lineRule="auto"/>
      </w:pPr>
      <w:r>
        <w:object w:dxaOrig="1533" w:dyaOrig="990" w14:anchorId="75F57CE0">
          <v:shape id="_x0000_i1030" type="#_x0000_t75" style="width:95.25pt;height:61.5pt" o:ole="">
            <v:imagedata r:id="rId38" o:title=""/>
          </v:shape>
          <o:OLEObject Type="Embed" ProgID="PowerPoint.Show.12" ShapeID="_x0000_i1030" DrawAspect="Icon" ObjectID="_1702609904" r:id="rId39"/>
        </w:object>
      </w:r>
      <w:r>
        <w:object w:dxaOrig="1533" w:dyaOrig="990" w14:anchorId="44ECC85D">
          <v:shape id="_x0000_i1031" type="#_x0000_t75" style="width:92.25pt;height:60pt" o:ole="">
            <v:imagedata r:id="rId40" o:title=""/>
          </v:shape>
          <o:OLEObject Type="Embed" ProgID="PowerPoint.Show.12" ShapeID="_x0000_i1031" DrawAspect="Icon" ObjectID="_1702609905" r:id="rId41"/>
        </w:object>
      </w:r>
      <w:r>
        <w:object w:dxaOrig="1533" w:dyaOrig="990" w14:anchorId="092CD4E9">
          <v:shape id="_x0000_i1032" type="#_x0000_t75" style="width:93pt;height:60.75pt" o:ole="">
            <v:imagedata r:id="rId42" o:title=""/>
          </v:shape>
          <o:OLEObject Type="Embed" ProgID="PowerPoint.Show.12" ShapeID="_x0000_i1032" DrawAspect="Icon" ObjectID="_1702609906" r:id="rId43"/>
        </w:object>
      </w:r>
    </w:p>
    <w:p w14:paraId="3509B41B" w14:textId="175F7A8A" w:rsidR="0070199E" w:rsidRDefault="0070199E" w:rsidP="00E74DE9">
      <w:pPr>
        <w:spacing w:after="0" w:line="240" w:lineRule="auto"/>
      </w:pPr>
    </w:p>
    <w:p w14:paraId="227769F9" w14:textId="205A264D" w:rsidR="0070199E" w:rsidRPr="001865F3" w:rsidRDefault="0009757C" w:rsidP="00E74DE9">
      <w:pPr>
        <w:spacing w:after="0" w:line="240" w:lineRule="auto"/>
        <w:rPr>
          <w:b/>
          <w:bCs/>
          <w:sz w:val="24"/>
          <w:szCs w:val="24"/>
        </w:rPr>
      </w:pPr>
      <w:r w:rsidRPr="001865F3">
        <w:rPr>
          <w:b/>
          <w:bCs/>
          <w:sz w:val="24"/>
          <w:szCs w:val="24"/>
        </w:rPr>
        <w:t>Session 3</w:t>
      </w:r>
      <w:r w:rsidR="00737640">
        <w:rPr>
          <w:b/>
          <w:bCs/>
          <w:sz w:val="24"/>
          <w:szCs w:val="24"/>
        </w:rPr>
        <w:t>:</w:t>
      </w:r>
    </w:p>
    <w:p w14:paraId="6562C9B6" w14:textId="5C0F1723" w:rsidR="0009757C" w:rsidRDefault="0009757C" w:rsidP="00E74DE9">
      <w:pPr>
        <w:spacing w:after="0" w:line="240" w:lineRule="auto"/>
      </w:pPr>
    </w:p>
    <w:p w14:paraId="4B7AB0E7" w14:textId="3844056F" w:rsidR="003B59B8" w:rsidRDefault="00E6226D" w:rsidP="00E74DE9">
      <w:pPr>
        <w:spacing w:after="0" w:line="240" w:lineRule="auto"/>
      </w:pPr>
      <w:r>
        <w:object w:dxaOrig="1533" w:dyaOrig="990" w14:anchorId="756F9A57">
          <v:shape id="_x0000_i1033" type="#_x0000_t75" style="width:76.5pt;height:49.5pt" o:ole="">
            <v:imagedata r:id="rId44" o:title=""/>
          </v:shape>
          <o:OLEObject Type="Embed" ProgID="PowerPoint.Show.12" ShapeID="_x0000_i1033" DrawAspect="Icon" ObjectID="_1702609907" r:id="rId45"/>
        </w:object>
      </w:r>
      <w:r w:rsidR="009846E0">
        <w:t xml:space="preserve">         </w:t>
      </w:r>
      <w:r w:rsidR="009846E0">
        <w:object w:dxaOrig="1533" w:dyaOrig="990" w14:anchorId="255B3D1B">
          <v:shape id="_x0000_i1034" type="#_x0000_t75" style="width:76.5pt;height:49.5pt" o:ole="">
            <v:imagedata r:id="rId46" o:title=""/>
          </v:shape>
          <o:OLEObject Type="Embed" ProgID="Word.Document.12" ShapeID="_x0000_i1034" DrawAspect="Icon" ObjectID="_1702609908" r:id="rId47">
            <o:FieldCodes>\s</o:FieldCodes>
          </o:OLEObject>
        </w:object>
      </w:r>
      <w:r w:rsidR="009846E0">
        <w:t xml:space="preserve">          </w:t>
      </w:r>
      <w:r w:rsidR="007336FB">
        <w:object w:dxaOrig="1533" w:dyaOrig="990" w14:anchorId="496D80D2">
          <v:shape id="_x0000_i1035" type="#_x0000_t75" style="width:76.5pt;height:49.5pt" o:ole="">
            <v:imagedata r:id="rId48" o:title=""/>
          </v:shape>
          <o:OLEObject Type="Embed" ProgID="PowerPoint.Show.12" ShapeID="_x0000_i1035" DrawAspect="Icon" ObjectID="_1702609909" r:id="rId49"/>
        </w:object>
      </w:r>
    </w:p>
    <w:p w14:paraId="63D0D6D1" w14:textId="0BC00237" w:rsidR="003B59B8" w:rsidRDefault="003B59B8" w:rsidP="00E74DE9">
      <w:pPr>
        <w:spacing w:after="0" w:line="240" w:lineRule="auto"/>
      </w:pPr>
    </w:p>
    <w:p w14:paraId="6021BF16" w14:textId="528414A3" w:rsidR="005B4396" w:rsidRDefault="005B4396" w:rsidP="00E74DE9">
      <w:pPr>
        <w:spacing w:after="0" w:line="240" w:lineRule="auto"/>
      </w:pPr>
      <w:r w:rsidRPr="001865F3">
        <w:rPr>
          <w:b/>
          <w:bCs/>
          <w:sz w:val="24"/>
          <w:szCs w:val="24"/>
        </w:rPr>
        <w:t>Session 4</w:t>
      </w:r>
      <w:r>
        <w:t>:</w:t>
      </w:r>
    </w:p>
    <w:p w14:paraId="4159C12F" w14:textId="6FE13AF4" w:rsidR="003B59B8" w:rsidRDefault="008453CA" w:rsidP="00E74DE9">
      <w:pPr>
        <w:spacing w:after="0" w:line="240" w:lineRule="auto"/>
      </w:pPr>
      <w:r>
        <w:object w:dxaOrig="1533" w:dyaOrig="990" w14:anchorId="6AE23015">
          <v:shape id="_x0000_i1036" type="#_x0000_t75" style="width:76.5pt;height:49.5pt" o:ole="">
            <v:imagedata r:id="rId50" o:title=""/>
          </v:shape>
          <o:OLEObject Type="Embed" ProgID="PowerPoint.Show.12" ShapeID="_x0000_i1036" DrawAspect="Icon" ObjectID="_1702609910" r:id="rId51"/>
        </w:object>
      </w:r>
      <w:r>
        <w:object w:dxaOrig="1533" w:dyaOrig="990" w14:anchorId="025B855A">
          <v:shape id="_x0000_i1037" type="#_x0000_t75" style="width:76.5pt;height:49.5pt" o:ole="">
            <v:imagedata r:id="rId52" o:title=""/>
          </v:shape>
          <o:OLEObject Type="Embed" ProgID="PowerPoint.Show.12" ShapeID="_x0000_i1037" DrawAspect="Icon" ObjectID="_1702609911" r:id="rId53"/>
        </w:object>
      </w:r>
      <w:r>
        <w:object w:dxaOrig="1533" w:dyaOrig="990" w14:anchorId="0C177A95">
          <v:shape id="_x0000_i1038" type="#_x0000_t75" style="width:76.5pt;height:49.5pt" o:ole="">
            <v:imagedata r:id="rId54" o:title=""/>
          </v:shape>
          <o:OLEObject Type="Embed" ProgID="PowerPoint.Show.12" ShapeID="_x0000_i1038" DrawAspect="Icon" ObjectID="_1702609912" r:id="rId55"/>
        </w:object>
      </w:r>
      <w:r>
        <w:object w:dxaOrig="1533" w:dyaOrig="990" w14:anchorId="7BC65209">
          <v:shape id="_x0000_i1039" type="#_x0000_t75" style="width:76.5pt;height:49.5pt" o:ole="">
            <v:imagedata r:id="rId56" o:title=""/>
          </v:shape>
          <o:OLEObject Type="Embed" ProgID="Acrobat.Document.DC" ShapeID="_x0000_i1039" DrawAspect="Icon" ObjectID="_1702609913" r:id="rId57"/>
        </w:object>
      </w:r>
      <w:r w:rsidR="00CA42F4">
        <w:object w:dxaOrig="1533" w:dyaOrig="990" w14:anchorId="545090B5">
          <v:shape id="_x0000_i1040" type="#_x0000_t75" style="width:76.5pt;height:49.5pt" o:ole="">
            <v:imagedata r:id="rId58" o:title=""/>
          </v:shape>
          <o:OLEObject Type="Embed" ProgID="PowerPoint.Show.12" ShapeID="_x0000_i1040" DrawAspect="Icon" ObjectID="_1702609914" r:id="rId59"/>
        </w:object>
      </w:r>
    </w:p>
    <w:p w14:paraId="2E9F90DD" w14:textId="3A852941" w:rsidR="008C1DFF" w:rsidRDefault="008C1DFF" w:rsidP="00E74DE9">
      <w:pPr>
        <w:spacing w:after="0" w:line="240" w:lineRule="auto"/>
      </w:pPr>
    </w:p>
    <w:p w14:paraId="218C7A95" w14:textId="3F7ABF0A" w:rsidR="0026088A" w:rsidRDefault="0026088A">
      <w:r>
        <w:br w:type="page"/>
      </w:r>
    </w:p>
    <w:p w14:paraId="3EAF90B0" w14:textId="74D21B5D" w:rsidR="008C1DFF" w:rsidRPr="008C1DFF" w:rsidRDefault="008C1DFF" w:rsidP="00E74DE9">
      <w:pPr>
        <w:spacing w:after="0" w:line="240" w:lineRule="auto"/>
        <w:rPr>
          <w:b/>
          <w:bCs/>
        </w:rPr>
      </w:pPr>
      <w:r w:rsidRPr="008C1DFF">
        <w:rPr>
          <w:b/>
          <w:bCs/>
        </w:rPr>
        <w:lastRenderedPageBreak/>
        <w:t xml:space="preserve">Annex 6: Closing Statement UNDP Deputy Resident Representative </w:t>
      </w:r>
    </w:p>
    <w:p w14:paraId="2CB6B2C9" w14:textId="77F59093" w:rsidR="008C1DFF" w:rsidRDefault="008C1DFF" w:rsidP="00E74DE9">
      <w:pPr>
        <w:spacing w:after="0" w:line="240" w:lineRule="auto"/>
      </w:pPr>
    </w:p>
    <w:p w14:paraId="5924560D" w14:textId="77777777" w:rsidR="008C1DFF" w:rsidRPr="008C1DFF" w:rsidRDefault="008C1DFF" w:rsidP="008C1DFF">
      <w:pPr>
        <w:spacing w:after="0"/>
        <w:jc w:val="center"/>
        <w:rPr>
          <w:rFonts w:ascii="Calibri" w:eastAsia="Calibri" w:hAnsi="Calibri" w:cs="Times New Roman"/>
        </w:rPr>
      </w:pPr>
    </w:p>
    <w:p w14:paraId="620625FC" w14:textId="77777777" w:rsidR="008C1DFF" w:rsidRPr="008C1DFF" w:rsidRDefault="008C1DFF" w:rsidP="008C1DFF">
      <w:pPr>
        <w:spacing w:after="0"/>
        <w:jc w:val="center"/>
        <w:rPr>
          <w:rFonts w:ascii="Times New Roman" w:eastAsia="Calibri" w:hAnsi="Times New Roman" w:cs="Times New Roman"/>
          <w:sz w:val="24"/>
          <w:szCs w:val="24"/>
        </w:rPr>
      </w:pPr>
    </w:p>
    <w:p w14:paraId="20EC18A7" w14:textId="77777777" w:rsidR="008C1DFF" w:rsidRPr="008C1DFF" w:rsidRDefault="008C1DFF" w:rsidP="008C1DFF">
      <w:pPr>
        <w:spacing w:after="0"/>
        <w:jc w:val="center"/>
        <w:rPr>
          <w:rFonts w:ascii="Times New Roman" w:eastAsia="Calibri" w:hAnsi="Times New Roman" w:cs="Times New Roman"/>
          <w:sz w:val="24"/>
          <w:szCs w:val="24"/>
        </w:rPr>
      </w:pPr>
    </w:p>
    <w:p w14:paraId="1C7A8BEC" w14:textId="77777777" w:rsidR="008C1DFF" w:rsidRPr="008C1DFF" w:rsidRDefault="008C1DFF" w:rsidP="008C1DFF">
      <w:pPr>
        <w:spacing w:after="0"/>
        <w:jc w:val="center"/>
        <w:rPr>
          <w:rFonts w:ascii="Times New Roman" w:eastAsia="Calibri" w:hAnsi="Times New Roman" w:cs="Times New Roman"/>
          <w:sz w:val="24"/>
          <w:szCs w:val="24"/>
        </w:rPr>
      </w:pPr>
      <w:r w:rsidRPr="008C1DFF">
        <w:rPr>
          <w:rFonts w:ascii="Calibri" w:eastAsia="Calibri" w:hAnsi="Calibri" w:cs="Times New Roman"/>
          <w:noProof/>
        </w:rPr>
        <w:drawing>
          <wp:inline distT="0" distB="0" distL="0" distR="0" wp14:anchorId="02777482" wp14:editId="3BBD5E04">
            <wp:extent cx="621723" cy="1243446"/>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5333" cy="1270667"/>
                    </a:xfrm>
                    <a:prstGeom prst="rect">
                      <a:avLst/>
                    </a:prstGeom>
                  </pic:spPr>
                </pic:pic>
              </a:graphicData>
            </a:graphic>
          </wp:inline>
        </w:drawing>
      </w:r>
    </w:p>
    <w:p w14:paraId="24569AA1" w14:textId="77777777" w:rsidR="008C1DFF" w:rsidRPr="008C1DFF" w:rsidRDefault="008C1DFF" w:rsidP="008C1DFF">
      <w:pPr>
        <w:spacing w:after="0"/>
        <w:jc w:val="center"/>
        <w:rPr>
          <w:rFonts w:ascii="Times New Roman" w:eastAsia="Calibri" w:hAnsi="Times New Roman" w:cs="Times New Roman"/>
          <w:b/>
          <w:bCs/>
          <w:sz w:val="24"/>
          <w:szCs w:val="24"/>
        </w:rPr>
      </w:pPr>
    </w:p>
    <w:p w14:paraId="2976C750"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Closing Remarks</w:t>
      </w:r>
    </w:p>
    <w:p w14:paraId="4CC92413"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by</w:t>
      </w:r>
    </w:p>
    <w:p w14:paraId="5B79C8D7"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Margaret Jones Williams</w:t>
      </w:r>
    </w:p>
    <w:p w14:paraId="6A1AB512"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 xml:space="preserve">UNDP Deputy Resident Representative </w:t>
      </w:r>
    </w:p>
    <w:p w14:paraId="1DA172FF" w14:textId="77777777" w:rsidR="008C1DFF" w:rsidRPr="008C1DFF" w:rsidRDefault="008C1DFF" w:rsidP="008C1DFF">
      <w:pPr>
        <w:spacing w:after="0"/>
        <w:jc w:val="center"/>
        <w:rPr>
          <w:rFonts w:ascii="Times New Roman" w:eastAsia="Calibri" w:hAnsi="Times New Roman" w:cs="Times New Roman"/>
          <w:b/>
          <w:bCs/>
          <w:sz w:val="24"/>
          <w:szCs w:val="24"/>
        </w:rPr>
      </w:pPr>
    </w:p>
    <w:p w14:paraId="55C552FD"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at</w:t>
      </w:r>
    </w:p>
    <w:p w14:paraId="0E0D9026" w14:textId="77777777" w:rsidR="008C1DFF" w:rsidRPr="008C1DFF" w:rsidRDefault="008C1DFF" w:rsidP="008C1DFF">
      <w:pPr>
        <w:spacing w:after="0"/>
        <w:jc w:val="center"/>
        <w:rPr>
          <w:rFonts w:ascii="Times New Roman" w:eastAsia="Calibri" w:hAnsi="Times New Roman" w:cs="Times New Roman"/>
          <w:b/>
          <w:bCs/>
          <w:sz w:val="24"/>
          <w:szCs w:val="24"/>
        </w:rPr>
      </w:pPr>
    </w:p>
    <w:p w14:paraId="395FCC49" w14:textId="77777777" w:rsidR="008C1DFF" w:rsidRPr="008C1DFF" w:rsidRDefault="008C1DFF" w:rsidP="008C1DFF">
      <w:pPr>
        <w:spacing w:after="0"/>
        <w:jc w:val="center"/>
        <w:rPr>
          <w:rFonts w:ascii="Times New Roman" w:eastAsia="Calibri" w:hAnsi="Times New Roman" w:cs="Times New Roman"/>
          <w:b/>
          <w:bCs/>
          <w:sz w:val="24"/>
          <w:szCs w:val="24"/>
        </w:rPr>
      </w:pPr>
    </w:p>
    <w:p w14:paraId="2B2CD520"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Digital Inclusion for Sustainable Development Webinar Series</w:t>
      </w:r>
    </w:p>
    <w:p w14:paraId="71F906D6"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Thursday, April 29, 2021</w:t>
      </w:r>
    </w:p>
    <w:p w14:paraId="79883441" w14:textId="77777777" w:rsidR="008C1DFF" w:rsidRPr="008C1DFF" w:rsidRDefault="008C1DFF" w:rsidP="008C1DFF">
      <w:pPr>
        <w:spacing w:after="0"/>
        <w:jc w:val="center"/>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Via Zoom Virtual Platform</w:t>
      </w:r>
    </w:p>
    <w:p w14:paraId="79498CD5" w14:textId="77777777" w:rsidR="008C1DFF" w:rsidRPr="008C1DFF" w:rsidRDefault="008C1DFF" w:rsidP="008C1DFF">
      <w:pPr>
        <w:spacing w:after="0"/>
        <w:jc w:val="center"/>
        <w:rPr>
          <w:rFonts w:ascii="Times New Roman" w:eastAsia="Calibri" w:hAnsi="Times New Roman" w:cs="Times New Roman"/>
          <w:sz w:val="24"/>
          <w:szCs w:val="24"/>
        </w:rPr>
      </w:pPr>
    </w:p>
    <w:p w14:paraId="15ACC4E3" w14:textId="77777777" w:rsidR="008C1DFF" w:rsidRPr="008C1DFF" w:rsidRDefault="008C1DFF" w:rsidP="008C1DFF">
      <w:pPr>
        <w:spacing w:after="0"/>
        <w:jc w:val="center"/>
        <w:rPr>
          <w:rFonts w:ascii="Times New Roman" w:eastAsia="Calibri" w:hAnsi="Times New Roman" w:cs="Times New Roman"/>
          <w:sz w:val="24"/>
          <w:szCs w:val="24"/>
        </w:rPr>
      </w:pPr>
    </w:p>
    <w:p w14:paraId="2009F589" w14:textId="77777777" w:rsidR="008C1DFF" w:rsidRPr="008C1DFF" w:rsidRDefault="008C1DFF" w:rsidP="008C1DFF">
      <w:pPr>
        <w:spacing w:after="0"/>
        <w:rPr>
          <w:rFonts w:ascii="Times New Roman" w:eastAsia="Calibri" w:hAnsi="Times New Roman" w:cs="Times New Roman"/>
          <w:b/>
          <w:bCs/>
          <w:sz w:val="24"/>
          <w:szCs w:val="24"/>
        </w:rPr>
      </w:pPr>
      <w:r w:rsidRPr="008C1DFF">
        <w:rPr>
          <w:rFonts w:ascii="Times New Roman" w:eastAsia="Calibri" w:hAnsi="Times New Roman" w:cs="Times New Roman"/>
          <w:b/>
          <w:bCs/>
          <w:sz w:val="24"/>
          <w:szCs w:val="24"/>
        </w:rPr>
        <w:t>Salutations</w:t>
      </w:r>
    </w:p>
    <w:p w14:paraId="391D3DAB" w14:textId="77777777" w:rsidR="008C1DFF" w:rsidRPr="008C1DFF" w:rsidRDefault="008C1DFF" w:rsidP="008C1DFF">
      <w:pPr>
        <w:numPr>
          <w:ilvl w:val="0"/>
          <w:numId w:val="17"/>
        </w:numPr>
        <w:spacing w:after="0"/>
        <w:contextualSpacing/>
        <w:rPr>
          <w:rFonts w:ascii="Times New Roman" w:eastAsia="Calibri" w:hAnsi="Times New Roman" w:cs="Times New Roman"/>
          <w:sz w:val="24"/>
          <w:szCs w:val="24"/>
        </w:rPr>
      </w:pPr>
      <w:r w:rsidRPr="008C1DFF">
        <w:rPr>
          <w:rFonts w:ascii="Times New Roman" w:eastAsia="Calibri" w:hAnsi="Times New Roman" w:cs="Times New Roman"/>
          <w:sz w:val="24"/>
          <w:szCs w:val="24"/>
        </w:rPr>
        <w:t>Ms. Anushka Sonai, Chairperson of the Suriname ICT Association</w:t>
      </w:r>
    </w:p>
    <w:p w14:paraId="31D3AC1A" w14:textId="77777777" w:rsidR="008C1DFF" w:rsidRPr="008C1DFF" w:rsidRDefault="008C1DFF" w:rsidP="008C1DFF">
      <w:pPr>
        <w:numPr>
          <w:ilvl w:val="0"/>
          <w:numId w:val="17"/>
        </w:numPr>
        <w:spacing w:after="0"/>
        <w:contextualSpacing/>
        <w:rPr>
          <w:rFonts w:ascii="Times New Roman" w:eastAsia="Calibri" w:hAnsi="Times New Roman" w:cs="Times New Roman"/>
          <w:sz w:val="24"/>
          <w:szCs w:val="24"/>
        </w:rPr>
      </w:pPr>
      <w:r w:rsidRPr="008C1DFF">
        <w:rPr>
          <w:rFonts w:ascii="Times New Roman" w:eastAsia="Calibri" w:hAnsi="Times New Roman" w:cs="Times New Roman"/>
          <w:sz w:val="24"/>
          <w:szCs w:val="24"/>
        </w:rPr>
        <w:t>Representatives from various Government Ministries and Agencies</w:t>
      </w:r>
    </w:p>
    <w:p w14:paraId="207E3943" w14:textId="77777777" w:rsidR="008C1DFF" w:rsidRPr="008C1DFF" w:rsidRDefault="008C1DFF" w:rsidP="008C1DFF">
      <w:pPr>
        <w:numPr>
          <w:ilvl w:val="0"/>
          <w:numId w:val="17"/>
        </w:numPr>
        <w:spacing w:after="0"/>
        <w:contextualSpacing/>
        <w:rPr>
          <w:rFonts w:ascii="Times New Roman" w:eastAsia="Calibri" w:hAnsi="Times New Roman" w:cs="Times New Roman"/>
          <w:sz w:val="24"/>
          <w:szCs w:val="24"/>
        </w:rPr>
      </w:pPr>
      <w:r w:rsidRPr="008C1DFF">
        <w:rPr>
          <w:rFonts w:ascii="Times New Roman" w:eastAsia="Calibri" w:hAnsi="Times New Roman" w:cs="Times New Roman"/>
          <w:sz w:val="24"/>
          <w:szCs w:val="24"/>
        </w:rPr>
        <w:t>Representatives from the Private Sector</w:t>
      </w:r>
    </w:p>
    <w:p w14:paraId="256794AF" w14:textId="77777777" w:rsidR="008C1DFF" w:rsidRPr="008C1DFF" w:rsidRDefault="008C1DFF" w:rsidP="008C1DFF">
      <w:pPr>
        <w:numPr>
          <w:ilvl w:val="0"/>
          <w:numId w:val="17"/>
        </w:numPr>
        <w:spacing w:after="0"/>
        <w:contextualSpacing/>
        <w:rPr>
          <w:rFonts w:ascii="Times New Roman" w:eastAsia="Calibri" w:hAnsi="Times New Roman" w:cs="Times New Roman"/>
          <w:sz w:val="24"/>
          <w:szCs w:val="24"/>
        </w:rPr>
      </w:pPr>
      <w:r w:rsidRPr="008C1DFF">
        <w:rPr>
          <w:rFonts w:ascii="Times New Roman" w:eastAsia="Calibri" w:hAnsi="Times New Roman" w:cs="Times New Roman"/>
          <w:sz w:val="24"/>
          <w:szCs w:val="24"/>
        </w:rPr>
        <w:t>Representatives from Civil Society Organizations</w:t>
      </w:r>
    </w:p>
    <w:p w14:paraId="11BFD325" w14:textId="77777777" w:rsidR="008C1DFF" w:rsidRPr="008C1DFF" w:rsidRDefault="008C1DFF" w:rsidP="008C1DFF">
      <w:pPr>
        <w:numPr>
          <w:ilvl w:val="0"/>
          <w:numId w:val="17"/>
        </w:numPr>
        <w:spacing w:after="0"/>
        <w:contextualSpacing/>
        <w:rPr>
          <w:rFonts w:ascii="Times New Roman" w:eastAsia="Calibri" w:hAnsi="Times New Roman" w:cs="Times New Roman"/>
          <w:sz w:val="24"/>
          <w:szCs w:val="24"/>
        </w:rPr>
      </w:pPr>
      <w:r w:rsidRPr="008C1DFF">
        <w:rPr>
          <w:rFonts w:ascii="Times New Roman" w:eastAsia="Calibri" w:hAnsi="Times New Roman" w:cs="Times New Roman"/>
          <w:sz w:val="24"/>
          <w:szCs w:val="24"/>
        </w:rPr>
        <w:t>Distinguished Presenters of this evening’s programme</w:t>
      </w:r>
    </w:p>
    <w:p w14:paraId="0713F68E" w14:textId="77777777" w:rsidR="008C1DFF" w:rsidRPr="008C1DFF" w:rsidRDefault="008C1DFF" w:rsidP="008C1DFF">
      <w:pPr>
        <w:numPr>
          <w:ilvl w:val="0"/>
          <w:numId w:val="17"/>
        </w:numPr>
        <w:spacing w:after="0"/>
        <w:contextualSpacing/>
        <w:rPr>
          <w:rFonts w:ascii="Times New Roman" w:eastAsia="Calibri" w:hAnsi="Times New Roman" w:cs="Times New Roman"/>
          <w:sz w:val="24"/>
          <w:szCs w:val="24"/>
        </w:rPr>
      </w:pPr>
      <w:r w:rsidRPr="008C1DFF">
        <w:rPr>
          <w:rFonts w:ascii="Times New Roman" w:eastAsia="Calibri" w:hAnsi="Times New Roman" w:cs="Times New Roman"/>
          <w:sz w:val="24"/>
          <w:szCs w:val="24"/>
        </w:rPr>
        <w:t>Ladies and Gentlemen</w:t>
      </w:r>
    </w:p>
    <w:p w14:paraId="23E65D56" w14:textId="77777777" w:rsidR="008C1DFF" w:rsidRPr="008C1DFF" w:rsidRDefault="008C1DFF" w:rsidP="008C1DFF">
      <w:pPr>
        <w:spacing w:after="0"/>
        <w:rPr>
          <w:rFonts w:ascii="Times New Roman" w:eastAsia="Calibri" w:hAnsi="Times New Roman" w:cs="Times New Roman"/>
          <w:sz w:val="24"/>
          <w:szCs w:val="24"/>
        </w:rPr>
      </w:pPr>
    </w:p>
    <w:p w14:paraId="5797651D"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 xml:space="preserve">It has been such a privilege for UNDP to  be a partner in this series, four session on Digital Inclusion for Sustainable Development. Again, I am very heartened to see the great turn out and the number of persons online. </w:t>
      </w:r>
    </w:p>
    <w:p w14:paraId="660EDE34" w14:textId="77777777" w:rsidR="008C1DFF" w:rsidRPr="008C1DFF" w:rsidRDefault="008C1DFF" w:rsidP="008C1DFF">
      <w:pPr>
        <w:spacing w:after="0"/>
        <w:ind w:left="720"/>
        <w:contextualSpacing/>
        <w:jc w:val="both"/>
        <w:rPr>
          <w:rFonts w:ascii="Times New Roman" w:eastAsia="Calibri" w:hAnsi="Times New Roman" w:cs="Times New Roman"/>
          <w:sz w:val="24"/>
          <w:szCs w:val="24"/>
        </w:rPr>
      </w:pPr>
    </w:p>
    <w:p w14:paraId="636F5478"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I will speak in English but rest assured that I have gotten the information presented this evening through the slides and my colleague Ruben has been diligently sending me translations.</w:t>
      </w:r>
    </w:p>
    <w:p w14:paraId="410868CB" w14:textId="77777777" w:rsidR="008C1DFF" w:rsidRPr="008C1DFF" w:rsidRDefault="008C1DFF" w:rsidP="008C1DFF">
      <w:pPr>
        <w:spacing w:after="0"/>
        <w:jc w:val="both"/>
        <w:rPr>
          <w:rFonts w:ascii="Times New Roman" w:eastAsia="Calibri" w:hAnsi="Times New Roman" w:cs="Times New Roman"/>
          <w:sz w:val="24"/>
          <w:szCs w:val="24"/>
        </w:rPr>
      </w:pPr>
    </w:p>
    <w:p w14:paraId="7AA90E7B"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lastRenderedPageBreak/>
        <w:t>The existence of digital divide and the need for digital inclusion, the relevance of digital literacy and the need to get beyond digital exclusion has been confirmed during this global pandemic. While the internet and various hardware and software applications have been in use for many years, over the last year, the need for this beyond entertainment, communication and work has been shown.  Digital access is a matter of survival.</w:t>
      </w:r>
    </w:p>
    <w:p w14:paraId="429D839D" w14:textId="77777777" w:rsidR="008C1DFF" w:rsidRPr="008C1DFF" w:rsidRDefault="008C1DFF" w:rsidP="008C1DFF">
      <w:pPr>
        <w:spacing w:after="0"/>
        <w:jc w:val="both"/>
        <w:rPr>
          <w:rFonts w:ascii="Times New Roman" w:eastAsia="Calibri" w:hAnsi="Times New Roman" w:cs="Times New Roman"/>
          <w:sz w:val="24"/>
          <w:szCs w:val="24"/>
        </w:rPr>
      </w:pPr>
    </w:p>
    <w:p w14:paraId="2FCEEC7D"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The 2030 Agenda and the Sustainable Development Goals – with the key motto of “Leave No One Behind” is the key aspect to underpin this Webinar Series. How can we ensure that We Leave No One Behind in this age of Digital Activity?</w:t>
      </w:r>
    </w:p>
    <w:p w14:paraId="305331B5" w14:textId="77777777" w:rsidR="008C1DFF" w:rsidRPr="008C1DFF" w:rsidRDefault="008C1DFF" w:rsidP="008C1DFF">
      <w:pPr>
        <w:ind w:left="720"/>
        <w:contextualSpacing/>
        <w:jc w:val="both"/>
        <w:rPr>
          <w:rFonts w:ascii="Times New Roman" w:eastAsia="Calibri" w:hAnsi="Times New Roman" w:cs="Times New Roman"/>
          <w:sz w:val="24"/>
          <w:szCs w:val="24"/>
        </w:rPr>
      </w:pPr>
    </w:p>
    <w:p w14:paraId="02A6AC5F"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The webinars were designed to engage policy makers, business communities and other stakeholders within the ICT and related sectors in a dialogue on the role and importance of ICT in the current context of national development in Suriname. Over the last four weeks, with various presenters, participants on line and strong participation in the Question and Answer sessions, I think we have been able to raise the level of awareness on this important issue. We had over 100 persons for Session 1, a session that went way beyond 10:00 p.m.  For Session 3 we had over 90 persons, and tonight we have approximately 50 persons still engaged.  Over the four weeks we have heard from Ministers of Government, Service Providers, Vulnerable Groups, Private Sector and Businesses, the ICT sector and an International Innovator.</w:t>
      </w:r>
    </w:p>
    <w:p w14:paraId="4F2F7427" w14:textId="77777777" w:rsidR="008C1DFF" w:rsidRPr="008C1DFF" w:rsidRDefault="008C1DFF" w:rsidP="008C1DFF">
      <w:pPr>
        <w:ind w:left="720"/>
        <w:contextualSpacing/>
        <w:rPr>
          <w:rFonts w:ascii="Times New Roman" w:eastAsia="Calibri" w:hAnsi="Times New Roman" w:cs="Times New Roman"/>
          <w:sz w:val="24"/>
          <w:szCs w:val="24"/>
        </w:rPr>
      </w:pPr>
    </w:p>
    <w:p w14:paraId="6A87EC7C"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Times New Roman" w:hAnsi="Times New Roman" w:cs="Times New Roman"/>
          <w:color w:val="323130"/>
          <w:sz w:val="24"/>
          <w:szCs w:val="24"/>
        </w:rPr>
        <w:t>We have made a good start and this conversation should be sustained; and all insights, ideas and intentions should be translated into programmes, projects, interventions. in short follow-up actions should be taken to implement the ideas and perspectives that we have shared and learned.</w:t>
      </w:r>
    </w:p>
    <w:p w14:paraId="7B884C9A" w14:textId="77777777" w:rsidR="008C1DFF" w:rsidRPr="008C1DFF" w:rsidRDefault="008C1DFF" w:rsidP="008C1DFF">
      <w:pPr>
        <w:ind w:left="720"/>
        <w:contextualSpacing/>
        <w:rPr>
          <w:rFonts w:ascii="Times New Roman" w:eastAsia="Calibri" w:hAnsi="Times New Roman" w:cs="Times New Roman"/>
          <w:sz w:val="24"/>
          <w:szCs w:val="24"/>
        </w:rPr>
      </w:pPr>
    </w:p>
    <w:p w14:paraId="36EF9DF1"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In Session 2, I gave a presentation on UNDPs 2020 Human Development Report and how the traditional Human Development Index has over the years been adjusted beyond the measurement of GDP to reflect various aspects such as gender, and now to have a planetary adjustment to reflect the Anthropocene pressures.  It would be very interesting now to consider a digital adjustment.  Our standard of living based on digital access and experience.</w:t>
      </w:r>
    </w:p>
    <w:p w14:paraId="218AF2E8" w14:textId="77777777" w:rsidR="008C1DFF" w:rsidRPr="008C1DFF" w:rsidRDefault="008C1DFF" w:rsidP="008C1DFF">
      <w:pPr>
        <w:ind w:left="720"/>
        <w:contextualSpacing/>
        <w:rPr>
          <w:rFonts w:ascii="Times New Roman" w:eastAsia="Calibri" w:hAnsi="Times New Roman" w:cs="Times New Roman"/>
          <w:sz w:val="24"/>
          <w:szCs w:val="24"/>
        </w:rPr>
      </w:pPr>
    </w:p>
    <w:p w14:paraId="6A956547" w14:textId="0CF031A5"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On the ICT sector congratulations must go to the government of Suriname and their partners Telesur and Social</w:t>
      </w:r>
      <w:r w:rsidR="00EB3EEF">
        <w:rPr>
          <w:rFonts w:ascii="Times New Roman" w:eastAsia="Calibri" w:hAnsi="Times New Roman" w:cs="Times New Roman"/>
          <w:sz w:val="24"/>
          <w:szCs w:val="24"/>
        </w:rPr>
        <w:t xml:space="preserve"> </w:t>
      </w:r>
      <w:r w:rsidRPr="008C1DFF">
        <w:rPr>
          <w:rFonts w:ascii="Times New Roman" w:eastAsia="Calibri" w:hAnsi="Times New Roman" w:cs="Times New Roman"/>
          <w:sz w:val="24"/>
          <w:szCs w:val="24"/>
        </w:rPr>
        <w:t xml:space="preserve">Being on the launch of the fee data service for the education sector.  Contribution to SDG 4 on Education and a working example of SDG 17 on Partnerships. </w:t>
      </w:r>
      <w:r w:rsidRPr="008C1DFF">
        <w:rPr>
          <w:rFonts w:ascii="Times New Roman" w:eastAsia="Calibri" w:hAnsi="Times New Roman" w:cs="Times New Roman"/>
          <w:color w:val="201F1E"/>
          <w:sz w:val="24"/>
          <w:szCs w:val="24"/>
        </w:rPr>
        <w:t>Students and teachers can now access the Internet with or without credit on their phone to visit educational sites. This is a positive step towards digital inclusion, especially for pupils and students from low income households).</w:t>
      </w:r>
    </w:p>
    <w:p w14:paraId="005B3B13" w14:textId="77777777" w:rsidR="008C1DFF" w:rsidRPr="008C1DFF" w:rsidRDefault="008C1DFF" w:rsidP="008C1DFF">
      <w:pPr>
        <w:ind w:left="720"/>
        <w:contextualSpacing/>
        <w:rPr>
          <w:rFonts w:ascii="Times New Roman" w:eastAsia="Calibri" w:hAnsi="Times New Roman" w:cs="Times New Roman"/>
          <w:sz w:val="24"/>
          <w:szCs w:val="24"/>
        </w:rPr>
      </w:pPr>
    </w:p>
    <w:p w14:paraId="46F5F90E"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lastRenderedPageBreak/>
        <w:t>COVID-19 has created so many challenges but also so many opportunities and push to move into the age of digitization, e-banking, distance learning, teleworking is an opportunity that certainly has presented itself.</w:t>
      </w:r>
    </w:p>
    <w:p w14:paraId="65606DEB" w14:textId="77777777" w:rsidR="008C1DFF" w:rsidRPr="008C1DFF" w:rsidRDefault="008C1DFF" w:rsidP="008C1DFF">
      <w:pPr>
        <w:ind w:left="720"/>
        <w:contextualSpacing/>
        <w:rPr>
          <w:rFonts w:ascii="Times New Roman" w:eastAsia="Calibri" w:hAnsi="Times New Roman" w:cs="Times New Roman"/>
          <w:sz w:val="24"/>
          <w:szCs w:val="24"/>
        </w:rPr>
      </w:pPr>
    </w:p>
    <w:p w14:paraId="3F65C4CF"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 xml:space="preserve">We must acknowledge the partnership with the ICT Association of Suriname, for the initial discussions on this initiative and for strong engagement throughout.  We must thank all the speakers who gave of their time and expertise which made this such a rich experience.  In particular </w:t>
      </w:r>
      <w:r w:rsidRPr="008C1DFF">
        <w:rPr>
          <w:rFonts w:ascii="Times New Roman" w:eastAsia="Times New Roman" w:hAnsi="Times New Roman" w:cs="Times New Roman"/>
          <w:color w:val="323130"/>
          <w:sz w:val="24"/>
          <w:szCs w:val="24"/>
        </w:rPr>
        <w:t xml:space="preserve">representatives of the ITPs (VIDS and Kampos).  Senior Government officials included the Minister of Transport, Communication and Tourism (mINISTERAlbert Jubithana), Minister of Education (Marie Levens) and PS of Ministry of MOFA (Amb. Meriam MacIntosch.  </w:t>
      </w:r>
    </w:p>
    <w:p w14:paraId="3E3C1D61" w14:textId="77777777" w:rsidR="008C1DFF" w:rsidRPr="008C1DFF" w:rsidRDefault="008C1DFF" w:rsidP="008C1DFF">
      <w:pPr>
        <w:ind w:left="720"/>
        <w:contextualSpacing/>
        <w:rPr>
          <w:rFonts w:ascii="Times New Roman" w:eastAsia="Times New Roman" w:hAnsi="Times New Roman" w:cs="Times New Roman"/>
          <w:color w:val="323130"/>
          <w:sz w:val="24"/>
          <w:szCs w:val="24"/>
        </w:rPr>
      </w:pPr>
    </w:p>
    <w:p w14:paraId="233FE676"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Times New Roman" w:hAnsi="Times New Roman" w:cs="Times New Roman"/>
          <w:color w:val="323130"/>
          <w:sz w:val="24"/>
          <w:szCs w:val="24"/>
        </w:rPr>
        <w:t>Tonight we had Mr. Bryan Renten and Ms Malty Dwarkasing from the Suriname Business Association (VSB), Mr. Gerard Den Dekker Member of the ICT Association, Mr. Mike Antonius, CEO of Telesur,  Mr. Hank Stokbroekx, Vice President of Huawei and connecting with from China.  To my co-host in the staging of this event Ms. Anushka Sonai, Chairperson of the Suriname ICT Association, a special thank you for the partnership, the collaboration and the opportunity to raise awareness on the importance of ICT in the 2030 Agenda and to ensure We Leave No One Behind.</w:t>
      </w:r>
    </w:p>
    <w:p w14:paraId="6578F6A3" w14:textId="77777777" w:rsidR="008C1DFF" w:rsidRPr="008C1DFF" w:rsidRDefault="008C1DFF" w:rsidP="008C1DFF">
      <w:pPr>
        <w:ind w:left="720"/>
        <w:contextualSpacing/>
        <w:rPr>
          <w:rFonts w:ascii="Times New Roman" w:eastAsia="Calibri" w:hAnsi="Times New Roman" w:cs="Times New Roman"/>
          <w:sz w:val="24"/>
          <w:szCs w:val="24"/>
        </w:rPr>
      </w:pPr>
    </w:p>
    <w:p w14:paraId="6C9AA6C6" w14:textId="77777777" w:rsidR="008C1DFF" w:rsidRPr="008C1DFF" w:rsidRDefault="008C1DFF" w:rsidP="008C1DFF">
      <w:pPr>
        <w:numPr>
          <w:ilvl w:val="0"/>
          <w:numId w:val="18"/>
        </w:numPr>
        <w:spacing w:after="0"/>
        <w:contextualSpacing/>
        <w:jc w:val="both"/>
        <w:rPr>
          <w:rFonts w:ascii="Times New Roman" w:eastAsia="Calibri" w:hAnsi="Times New Roman" w:cs="Times New Roman"/>
          <w:sz w:val="24"/>
          <w:szCs w:val="24"/>
        </w:rPr>
      </w:pPr>
      <w:r w:rsidRPr="008C1DFF">
        <w:rPr>
          <w:rFonts w:ascii="Times New Roman" w:eastAsia="Calibri" w:hAnsi="Times New Roman" w:cs="Times New Roman"/>
          <w:sz w:val="24"/>
          <w:szCs w:val="24"/>
        </w:rPr>
        <w:t>Thank you.</w:t>
      </w:r>
    </w:p>
    <w:p w14:paraId="03FCF8CA" w14:textId="77777777" w:rsidR="008C1DFF" w:rsidRPr="008C1DFF" w:rsidRDefault="008C1DFF" w:rsidP="008C1DFF">
      <w:pPr>
        <w:ind w:left="720"/>
        <w:contextualSpacing/>
        <w:rPr>
          <w:rFonts w:ascii="Times New Roman" w:eastAsia="Calibri" w:hAnsi="Times New Roman" w:cs="Times New Roman"/>
          <w:sz w:val="24"/>
          <w:szCs w:val="24"/>
        </w:rPr>
      </w:pPr>
    </w:p>
    <w:p w14:paraId="1AE0FE6E" w14:textId="77777777" w:rsidR="008C1DFF" w:rsidRPr="008C1DFF" w:rsidRDefault="008C1DFF" w:rsidP="008C1DFF">
      <w:pPr>
        <w:spacing w:after="0"/>
        <w:rPr>
          <w:rFonts w:ascii="Times New Roman" w:eastAsia="Calibri" w:hAnsi="Times New Roman" w:cs="Times New Roman"/>
          <w:sz w:val="24"/>
          <w:szCs w:val="24"/>
        </w:rPr>
      </w:pPr>
    </w:p>
    <w:p w14:paraId="448D7968" w14:textId="77777777" w:rsidR="008C1DFF" w:rsidRPr="008C1DFF" w:rsidRDefault="008C1DFF" w:rsidP="008C1DFF">
      <w:pPr>
        <w:spacing w:after="0"/>
        <w:jc w:val="center"/>
        <w:rPr>
          <w:rFonts w:ascii="Times New Roman" w:eastAsia="Calibri" w:hAnsi="Times New Roman" w:cs="Times New Roman"/>
          <w:sz w:val="24"/>
          <w:szCs w:val="24"/>
        </w:rPr>
      </w:pPr>
      <w:r w:rsidRPr="008C1DFF">
        <w:rPr>
          <w:rFonts w:ascii="Times New Roman" w:eastAsia="Calibri" w:hAnsi="Times New Roman" w:cs="Times New Roman"/>
          <w:sz w:val="24"/>
          <w:szCs w:val="24"/>
        </w:rPr>
        <w:t>********</w:t>
      </w:r>
    </w:p>
    <w:p w14:paraId="22B84327" w14:textId="77777777" w:rsidR="008C1DFF" w:rsidRDefault="008C1DFF" w:rsidP="00E74DE9">
      <w:pPr>
        <w:spacing w:after="0" w:line="240" w:lineRule="auto"/>
      </w:pPr>
    </w:p>
    <w:p w14:paraId="2C9B6EF0" w14:textId="77777777" w:rsidR="0006257F" w:rsidRDefault="0006257F" w:rsidP="00E74DE9">
      <w:pPr>
        <w:spacing w:after="0" w:line="240" w:lineRule="auto"/>
      </w:pPr>
    </w:p>
    <w:p w14:paraId="285A35CF" w14:textId="51E7FB5F" w:rsidR="00582F12" w:rsidRPr="0028761B" w:rsidRDefault="00562CA2" w:rsidP="00E74DE9">
      <w:pPr>
        <w:spacing w:after="0" w:line="240" w:lineRule="auto"/>
        <w:rPr>
          <w:b/>
          <w:bCs/>
        </w:rPr>
      </w:pPr>
      <w:r w:rsidRPr="0028761B">
        <w:rPr>
          <w:b/>
          <w:bCs/>
        </w:rPr>
        <w:t>Annex 7: Letter</w:t>
      </w:r>
      <w:r w:rsidR="00566033" w:rsidRPr="0028761B">
        <w:rPr>
          <w:b/>
          <w:bCs/>
        </w:rPr>
        <w:t xml:space="preserve"> of invitation and vote of </w:t>
      </w:r>
      <w:r w:rsidRPr="0028761B">
        <w:rPr>
          <w:b/>
          <w:bCs/>
        </w:rPr>
        <w:t>thank</w:t>
      </w:r>
      <w:r w:rsidR="00566033" w:rsidRPr="0028761B">
        <w:rPr>
          <w:b/>
          <w:bCs/>
        </w:rPr>
        <w:t>s to</w:t>
      </w:r>
      <w:r w:rsidRPr="0028761B">
        <w:rPr>
          <w:b/>
          <w:bCs/>
        </w:rPr>
        <w:t xml:space="preserve"> the Minister of Transport, Communication and Tourism</w:t>
      </w:r>
    </w:p>
    <w:p w14:paraId="4E475D9A" w14:textId="22DEC28D" w:rsidR="00562CA2" w:rsidRDefault="00562CA2" w:rsidP="00E74DE9">
      <w:pPr>
        <w:spacing w:after="0" w:line="240" w:lineRule="auto"/>
      </w:pPr>
    </w:p>
    <w:p w14:paraId="56DA5A63" w14:textId="21422EDC" w:rsidR="00562CA2" w:rsidRDefault="00566033" w:rsidP="00E74DE9">
      <w:pPr>
        <w:spacing w:after="0" w:line="240" w:lineRule="auto"/>
      </w:pPr>
      <w:r>
        <w:object w:dxaOrig="1533" w:dyaOrig="990" w14:anchorId="37FDDE33">
          <v:shape id="_x0000_i1041" type="#_x0000_t75" style="width:76.5pt;height:49.5pt" o:ole="">
            <v:imagedata r:id="rId60" o:title=""/>
          </v:shape>
          <o:OLEObject Type="Embed" ProgID="Acrobat.Document.DC" ShapeID="_x0000_i1041" DrawAspect="Icon" ObjectID="_1702609915" r:id="rId61"/>
        </w:object>
      </w:r>
      <w:r w:rsidR="00562CA2">
        <w:object w:dxaOrig="1533" w:dyaOrig="990" w14:anchorId="546679DC">
          <v:shape id="_x0000_i1042" type="#_x0000_t75" style="width:76.5pt;height:49.5pt" o:ole="">
            <v:imagedata r:id="rId62" o:title=""/>
          </v:shape>
          <o:OLEObject Type="Embed" ProgID="Acrobat.Document.DC" ShapeID="_x0000_i1042" DrawAspect="Icon" ObjectID="_1702609916" r:id="rId63"/>
        </w:object>
      </w:r>
    </w:p>
    <w:p w14:paraId="0A593275" w14:textId="1AF16455" w:rsidR="00562CA2" w:rsidRDefault="00562CA2" w:rsidP="00E74DE9">
      <w:pPr>
        <w:spacing w:after="0" w:line="240" w:lineRule="auto"/>
      </w:pPr>
    </w:p>
    <w:p w14:paraId="7DE26D0A" w14:textId="4E056909" w:rsidR="00562CA2" w:rsidRDefault="00EC385A" w:rsidP="00E74DE9">
      <w:pPr>
        <w:spacing w:after="0" w:line="240" w:lineRule="auto"/>
      </w:pPr>
      <w:r w:rsidRPr="0028761B">
        <w:rPr>
          <w:b/>
          <w:bCs/>
        </w:rPr>
        <w:t>Annex 8: Links to online video recordings</w:t>
      </w:r>
      <w:r>
        <w:t>:</w:t>
      </w:r>
    </w:p>
    <w:p w14:paraId="409B5D34" w14:textId="77777777" w:rsidR="0028761B" w:rsidRDefault="0028761B" w:rsidP="00E74DE9">
      <w:pPr>
        <w:spacing w:after="0" w:line="240" w:lineRule="auto"/>
      </w:pPr>
    </w:p>
    <w:p w14:paraId="125C0024" w14:textId="6F340DF7" w:rsidR="00125817" w:rsidRDefault="00582F12" w:rsidP="00E74DE9">
      <w:pPr>
        <w:spacing w:after="0" w:line="240" w:lineRule="auto"/>
      </w:pPr>
      <w:r w:rsidRPr="0028761B">
        <w:rPr>
          <w:b/>
          <w:bCs/>
        </w:rPr>
        <w:t>Session 1</w:t>
      </w:r>
      <w:r w:rsidR="00AA61CC">
        <w:t xml:space="preserve"> </w:t>
      </w:r>
      <w:hyperlink r:id="rId64" w:history="1">
        <w:r w:rsidR="00125817" w:rsidRPr="00D95D33">
          <w:rPr>
            <w:rStyle w:val="Hyperlink"/>
          </w:rPr>
          <w:t>https://www.youtube.com/watch?v=ZRHzZx34sk0</w:t>
        </w:r>
      </w:hyperlink>
    </w:p>
    <w:p w14:paraId="123792EB" w14:textId="27CF0909" w:rsidR="0006257F" w:rsidRDefault="0006257F" w:rsidP="00E74DE9">
      <w:pPr>
        <w:spacing w:after="0" w:line="240" w:lineRule="auto"/>
      </w:pPr>
      <w:r w:rsidRPr="0028761B">
        <w:rPr>
          <w:b/>
          <w:bCs/>
        </w:rPr>
        <w:t>Session 2</w:t>
      </w:r>
      <w:r>
        <w:t xml:space="preserve"> </w:t>
      </w:r>
      <w:hyperlink r:id="rId65" w:history="1">
        <w:r w:rsidRPr="0006257F">
          <w:rPr>
            <w:color w:val="0000FF"/>
            <w:u w:val="single"/>
          </w:rPr>
          <w:t>Session 2 - ICT &amp; SDGs - Digital Inclusion for Sustainable Development - YouTube</w:t>
        </w:r>
      </w:hyperlink>
    </w:p>
    <w:p w14:paraId="0A83CE21" w14:textId="35FDD408" w:rsidR="00375317" w:rsidRDefault="0006257F" w:rsidP="00E74DE9">
      <w:pPr>
        <w:spacing w:after="0" w:line="240" w:lineRule="auto"/>
      </w:pPr>
      <w:r w:rsidRPr="0028761B">
        <w:rPr>
          <w:b/>
          <w:bCs/>
        </w:rPr>
        <w:t>Session 3</w:t>
      </w:r>
      <w:r>
        <w:t xml:space="preserve"> </w:t>
      </w:r>
      <w:hyperlink r:id="rId66" w:history="1">
        <w:r w:rsidR="00375317" w:rsidRPr="00375317">
          <w:rPr>
            <w:color w:val="0000FF"/>
            <w:u w:val="single"/>
          </w:rPr>
          <w:t>Session 3 - Education &amp; ICT - Digital Inclusion for Sustainable Development - YouTube</w:t>
        </w:r>
      </w:hyperlink>
    </w:p>
    <w:p w14:paraId="009D08A1" w14:textId="2B47B7A8" w:rsidR="008C1DFF" w:rsidRDefault="0006257F" w:rsidP="00E74DE9">
      <w:pPr>
        <w:spacing w:after="0" w:line="240" w:lineRule="auto"/>
        <w:rPr>
          <w:rFonts w:ascii="Arial Narrow" w:hAnsi="Arial Narrow"/>
          <w:b/>
          <w:bCs/>
          <w:sz w:val="24"/>
          <w:szCs w:val="24"/>
        </w:rPr>
      </w:pPr>
      <w:r>
        <w:rPr>
          <w:rFonts w:ascii="Arial Narrow" w:hAnsi="Arial Narrow"/>
          <w:b/>
          <w:bCs/>
          <w:sz w:val="24"/>
          <w:szCs w:val="24"/>
        </w:rPr>
        <w:t xml:space="preserve">Session 4 </w:t>
      </w:r>
      <w:hyperlink r:id="rId67" w:history="1">
        <w:r w:rsidRPr="0006257F">
          <w:rPr>
            <w:color w:val="0000FF"/>
            <w:u w:val="single"/>
          </w:rPr>
          <w:t>Session 4 - Private Sector Contribution to SDGs - Digital Inclusion for Sustainable Development - YouTube</w:t>
        </w:r>
      </w:hyperlink>
    </w:p>
    <w:sectPr w:rsidR="008C1DFF" w:rsidSect="00210F10">
      <w:headerReference w:type="default" r:id="rId68"/>
      <w:footerReference w:type="default" r:id="rId69"/>
      <w:pgSz w:w="11909" w:h="16834" w:code="9"/>
      <w:pgMar w:top="1440" w:right="1440" w:bottom="1440" w:left="1440" w:header="720" w:footer="11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7DCA79" w14:textId="77777777" w:rsidR="004F010A" w:rsidRDefault="004F010A" w:rsidP="00445D99">
      <w:pPr>
        <w:spacing w:after="0" w:line="240" w:lineRule="auto"/>
      </w:pPr>
      <w:r>
        <w:separator/>
      </w:r>
    </w:p>
  </w:endnote>
  <w:endnote w:type="continuationSeparator" w:id="0">
    <w:p w14:paraId="1D9C7560" w14:textId="77777777" w:rsidR="004F010A" w:rsidRDefault="004F010A" w:rsidP="00445D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Condensed">
    <w:charset w:val="00"/>
    <w:family w:val="auto"/>
    <w:pitch w:val="variable"/>
    <w:sig w:usb0="E00002FF" w:usb1="5000205B" w:usb2="0000002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roxima nova">
    <w:altName w:val="Tahom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74FD7" w14:textId="77777777" w:rsidR="008137E6" w:rsidRPr="008137E6" w:rsidRDefault="008137E6" w:rsidP="008137E6">
    <w:pPr>
      <w:spacing w:after="0" w:line="240" w:lineRule="auto"/>
      <w:rPr>
        <w:rFonts w:ascii="Proxima nova" w:hAnsi="Proxima nova"/>
        <w:sz w:val="18"/>
        <w:szCs w:val="18"/>
      </w:rPr>
    </w:pPr>
  </w:p>
  <w:p w14:paraId="540EA194" w14:textId="2E045FDF" w:rsidR="008137E6" w:rsidRPr="008137E6" w:rsidRDefault="008137E6" w:rsidP="008137E6">
    <w:pPr>
      <w:spacing w:after="0" w:line="240" w:lineRule="auto"/>
      <w:rPr>
        <w:rFonts w:ascii="Proxima nova" w:hAnsi="Proxima nova"/>
        <w:b/>
        <w:bCs/>
        <w:i/>
        <w:iCs/>
        <w:color w:val="FF0000"/>
        <w:sz w:val="18"/>
        <w:szCs w:val="18"/>
        <w:u w:val="single"/>
      </w:rPr>
    </w:pPr>
    <w:r w:rsidRPr="008137E6">
      <w:rPr>
        <w:b/>
        <w:bCs/>
        <w:i/>
        <w:iCs/>
        <w:color w:val="FF0000"/>
        <w:sz w:val="18"/>
        <w:szCs w:val="18"/>
        <w:u w:val="single"/>
      </w:rPr>
      <w:t>The information in this document is subject to change without notice</w:t>
    </w:r>
  </w:p>
  <w:sdt>
    <w:sdtPr>
      <w:id w:val="-1904900006"/>
      <w:docPartObj>
        <w:docPartGallery w:val="Page Numbers (Bottom of Page)"/>
        <w:docPartUnique/>
      </w:docPartObj>
    </w:sdtPr>
    <w:sdtEndPr>
      <w:rPr>
        <w:noProof/>
      </w:rPr>
    </w:sdtEndPr>
    <w:sdtContent>
      <w:p w14:paraId="5E046947" w14:textId="5DC31E25" w:rsidR="00BC686A" w:rsidRDefault="00BC686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9C436DC" w14:textId="77777777" w:rsidR="00BC686A" w:rsidRDefault="00BC68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25209D" w14:textId="77777777" w:rsidR="004F010A" w:rsidRDefault="004F010A" w:rsidP="00445D99">
      <w:pPr>
        <w:spacing w:after="0" w:line="240" w:lineRule="auto"/>
      </w:pPr>
      <w:r>
        <w:separator/>
      </w:r>
    </w:p>
  </w:footnote>
  <w:footnote w:type="continuationSeparator" w:id="0">
    <w:p w14:paraId="74D0E390" w14:textId="77777777" w:rsidR="004F010A" w:rsidRDefault="004F010A" w:rsidP="00445D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C71BC" w14:textId="12358F41" w:rsidR="00BC686A" w:rsidRDefault="00BC686A" w:rsidP="00855A6B">
    <w:pPr>
      <w:pStyle w:val="Header"/>
    </w:pPr>
    <w:r>
      <w:rPr>
        <w:rFonts w:ascii="Comic Sans MS" w:hAnsi="Comic Sans MS"/>
        <w:b/>
        <w:noProof/>
        <w:sz w:val="40"/>
        <w:szCs w:val="40"/>
      </w:rPr>
      <w:drawing>
        <wp:anchor distT="0" distB="0" distL="114300" distR="114300" simplePos="0" relativeHeight="251654144" behindDoc="0" locked="0" layoutInCell="1" allowOverlap="1" wp14:anchorId="7E8BEFE4" wp14:editId="16550221">
          <wp:simplePos x="0" y="0"/>
          <wp:positionH relativeFrom="margin">
            <wp:posOffset>1983740</wp:posOffset>
          </wp:positionH>
          <wp:positionV relativeFrom="paragraph">
            <wp:posOffset>-33655</wp:posOffset>
          </wp:positionV>
          <wp:extent cx="1759592" cy="914400"/>
          <wp:effectExtent l="0" t="0" r="0" b="0"/>
          <wp:wrapThrough wrapText="bothSides">
            <wp:wrapPolygon edited="0">
              <wp:start x="0" y="0"/>
              <wp:lineTo x="0" y="21150"/>
              <wp:lineTo x="21280" y="21150"/>
              <wp:lineTo x="2128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DG's.png"/>
                  <pic:cNvPicPr/>
                </pic:nvPicPr>
                <pic:blipFill rotWithShape="1">
                  <a:blip r:embed="rId1">
                    <a:extLst>
                      <a:ext uri="{28A0092B-C50C-407E-A947-70E740481C1C}">
                        <a14:useLocalDpi xmlns:a14="http://schemas.microsoft.com/office/drawing/2010/main" val="0"/>
                      </a:ext>
                    </a:extLst>
                  </a:blip>
                  <a:srcRect t="11731" b="14113"/>
                  <a:stretch/>
                </pic:blipFill>
                <pic:spPr bwMode="auto">
                  <a:xfrm>
                    <a:off x="0" y="0"/>
                    <a:ext cx="1759592"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14:anchorId="20D70FF8" wp14:editId="317E994C">
          <wp:simplePos x="0" y="0"/>
          <wp:positionH relativeFrom="margin">
            <wp:posOffset>-504190</wp:posOffset>
          </wp:positionH>
          <wp:positionV relativeFrom="paragraph">
            <wp:posOffset>57150</wp:posOffset>
          </wp:positionV>
          <wp:extent cx="1527810" cy="659765"/>
          <wp:effectExtent l="0" t="0" r="0" b="698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2" cstate="print">
                    <a:extLst>
                      <a:ext uri="{28A0092B-C50C-407E-A947-70E740481C1C}">
                        <a14:useLocalDpi xmlns:a14="http://schemas.microsoft.com/office/drawing/2010/main" val="0"/>
                      </a:ext>
                    </a:extLst>
                  </a:blip>
                  <a:srcRect l="7469" t="32102" r="2778" b="29114"/>
                  <a:stretch/>
                </pic:blipFill>
                <pic:spPr bwMode="auto">
                  <a:xfrm>
                    <a:off x="0" y="0"/>
                    <a:ext cx="1527810" cy="659765"/>
                  </a:xfrm>
                  <a:prstGeom prst="rect">
                    <a:avLst/>
                  </a:prstGeom>
                  <a:ln>
                    <a:noFill/>
                  </a:ln>
                  <a:extLst>
                    <a:ext uri="{53640926-AAD7-44D8-BBD7-CCE9431645EC}">
                      <a14:shadowObscured xmlns:a14="http://schemas.microsoft.com/office/drawing/2010/main"/>
                    </a:ext>
                  </a:extLst>
                </pic:spPr>
              </pic:pic>
            </a:graphicData>
          </a:graphic>
        </wp:anchor>
      </w:drawing>
    </w:r>
    <w:r w:rsidRPr="0069610F">
      <w:rPr>
        <w:noProof/>
      </w:rPr>
      <w:drawing>
        <wp:anchor distT="0" distB="0" distL="114300" distR="114300" simplePos="0" relativeHeight="251659264" behindDoc="0" locked="0" layoutInCell="1" allowOverlap="1" wp14:anchorId="4337D556" wp14:editId="153ABEC4">
          <wp:simplePos x="0" y="0"/>
          <wp:positionH relativeFrom="margin">
            <wp:posOffset>5708015</wp:posOffset>
          </wp:positionH>
          <wp:positionV relativeFrom="paragraph">
            <wp:posOffset>-267335</wp:posOffset>
          </wp:positionV>
          <wp:extent cx="628015" cy="1276985"/>
          <wp:effectExtent l="0" t="0" r="635" b="0"/>
          <wp:wrapTopAndBottom/>
          <wp:docPr id="3" name="Graphic 3">
            <a:extLst xmlns:a="http://schemas.openxmlformats.org/drawingml/2006/main">
              <a:ext uri="{FF2B5EF4-FFF2-40B4-BE49-F238E27FC236}">
                <a16:creationId xmlns:a16="http://schemas.microsoft.com/office/drawing/2014/main" id="{6C979D55-852A-4731-BAA3-928C25032E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3">
                    <a:extLst>
                      <a:ext uri="{FF2B5EF4-FFF2-40B4-BE49-F238E27FC236}">
                        <a16:creationId xmlns:a16="http://schemas.microsoft.com/office/drawing/2014/main" id="{6C979D55-852A-4731-BAA3-928C25032E5A}"/>
                      </a:ext>
                    </a:extLst>
                  </pic:cNvPr>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628015" cy="127698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26825"/>
    <w:multiLevelType w:val="hybridMultilevel"/>
    <w:tmpl w:val="66065776"/>
    <w:lvl w:ilvl="0" w:tplc="A3B6ECF8">
      <w:start w:val="1"/>
      <w:numFmt w:val="decimal"/>
      <w:lvlText w:val="%1."/>
      <w:lvlJc w:val="left"/>
      <w:pPr>
        <w:tabs>
          <w:tab w:val="num" w:pos="720"/>
        </w:tabs>
        <w:ind w:left="720" w:hanging="360"/>
      </w:pPr>
    </w:lvl>
    <w:lvl w:ilvl="1" w:tplc="867482DA">
      <w:start w:val="100"/>
      <w:numFmt w:val="bullet"/>
      <w:lvlText w:val="•"/>
      <w:lvlJc w:val="left"/>
      <w:pPr>
        <w:tabs>
          <w:tab w:val="num" w:pos="1440"/>
        </w:tabs>
        <w:ind w:left="1440" w:hanging="360"/>
      </w:pPr>
      <w:rPr>
        <w:rFonts w:ascii="Roboto Condensed" w:hAnsi="Roboto Condensed" w:hint="default"/>
      </w:rPr>
    </w:lvl>
    <w:lvl w:ilvl="2" w:tplc="7A3835C6" w:tentative="1">
      <w:start w:val="1"/>
      <w:numFmt w:val="decimal"/>
      <w:lvlText w:val="%3."/>
      <w:lvlJc w:val="left"/>
      <w:pPr>
        <w:tabs>
          <w:tab w:val="num" w:pos="2160"/>
        </w:tabs>
        <w:ind w:left="2160" w:hanging="360"/>
      </w:pPr>
    </w:lvl>
    <w:lvl w:ilvl="3" w:tplc="4904A65A" w:tentative="1">
      <w:start w:val="1"/>
      <w:numFmt w:val="decimal"/>
      <w:lvlText w:val="%4."/>
      <w:lvlJc w:val="left"/>
      <w:pPr>
        <w:tabs>
          <w:tab w:val="num" w:pos="2880"/>
        </w:tabs>
        <w:ind w:left="2880" w:hanging="360"/>
      </w:pPr>
    </w:lvl>
    <w:lvl w:ilvl="4" w:tplc="55D66498" w:tentative="1">
      <w:start w:val="1"/>
      <w:numFmt w:val="decimal"/>
      <w:lvlText w:val="%5."/>
      <w:lvlJc w:val="left"/>
      <w:pPr>
        <w:tabs>
          <w:tab w:val="num" w:pos="3600"/>
        </w:tabs>
        <w:ind w:left="3600" w:hanging="360"/>
      </w:pPr>
    </w:lvl>
    <w:lvl w:ilvl="5" w:tplc="85D833C0" w:tentative="1">
      <w:start w:val="1"/>
      <w:numFmt w:val="decimal"/>
      <w:lvlText w:val="%6."/>
      <w:lvlJc w:val="left"/>
      <w:pPr>
        <w:tabs>
          <w:tab w:val="num" w:pos="4320"/>
        </w:tabs>
        <w:ind w:left="4320" w:hanging="360"/>
      </w:pPr>
    </w:lvl>
    <w:lvl w:ilvl="6" w:tplc="B1D8430A" w:tentative="1">
      <w:start w:val="1"/>
      <w:numFmt w:val="decimal"/>
      <w:lvlText w:val="%7."/>
      <w:lvlJc w:val="left"/>
      <w:pPr>
        <w:tabs>
          <w:tab w:val="num" w:pos="5040"/>
        </w:tabs>
        <w:ind w:left="5040" w:hanging="360"/>
      </w:pPr>
    </w:lvl>
    <w:lvl w:ilvl="7" w:tplc="5456E8DE" w:tentative="1">
      <w:start w:val="1"/>
      <w:numFmt w:val="decimal"/>
      <w:lvlText w:val="%8."/>
      <w:lvlJc w:val="left"/>
      <w:pPr>
        <w:tabs>
          <w:tab w:val="num" w:pos="5760"/>
        </w:tabs>
        <w:ind w:left="5760" w:hanging="360"/>
      </w:pPr>
    </w:lvl>
    <w:lvl w:ilvl="8" w:tplc="25DA73CE" w:tentative="1">
      <w:start w:val="1"/>
      <w:numFmt w:val="decimal"/>
      <w:lvlText w:val="%9."/>
      <w:lvlJc w:val="left"/>
      <w:pPr>
        <w:tabs>
          <w:tab w:val="num" w:pos="6480"/>
        </w:tabs>
        <w:ind w:left="6480" w:hanging="360"/>
      </w:pPr>
    </w:lvl>
  </w:abstractNum>
  <w:abstractNum w:abstractNumId="1" w15:restartNumberingAfterBreak="0">
    <w:nsid w:val="021D53FA"/>
    <w:multiLevelType w:val="hybridMultilevel"/>
    <w:tmpl w:val="ACFCD19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5F528D5"/>
    <w:multiLevelType w:val="hybridMultilevel"/>
    <w:tmpl w:val="56848474"/>
    <w:lvl w:ilvl="0" w:tplc="0409000F">
      <w:start w:val="1"/>
      <w:numFmt w:val="decimal"/>
      <w:lvlText w:val="%1."/>
      <w:lvlJc w:val="left"/>
      <w:pPr>
        <w:tabs>
          <w:tab w:val="num" w:pos="720"/>
        </w:tabs>
        <w:ind w:left="720" w:hanging="360"/>
      </w:pPr>
      <w:rPr>
        <w:rFonts w:hint="default"/>
      </w:rPr>
    </w:lvl>
    <w:lvl w:ilvl="1" w:tplc="9B20C21C" w:tentative="1">
      <w:start w:val="1"/>
      <w:numFmt w:val="bullet"/>
      <w:lvlText w:val="•"/>
      <w:lvlJc w:val="left"/>
      <w:pPr>
        <w:tabs>
          <w:tab w:val="num" w:pos="1440"/>
        </w:tabs>
        <w:ind w:left="1440" w:hanging="360"/>
      </w:pPr>
      <w:rPr>
        <w:rFonts w:ascii="Roboto Condensed" w:hAnsi="Roboto Condensed" w:hint="default"/>
      </w:rPr>
    </w:lvl>
    <w:lvl w:ilvl="2" w:tplc="456E23E4" w:tentative="1">
      <w:start w:val="1"/>
      <w:numFmt w:val="bullet"/>
      <w:lvlText w:val="•"/>
      <w:lvlJc w:val="left"/>
      <w:pPr>
        <w:tabs>
          <w:tab w:val="num" w:pos="2160"/>
        </w:tabs>
        <w:ind w:left="2160" w:hanging="360"/>
      </w:pPr>
      <w:rPr>
        <w:rFonts w:ascii="Roboto Condensed" w:hAnsi="Roboto Condensed" w:hint="default"/>
      </w:rPr>
    </w:lvl>
    <w:lvl w:ilvl="3" w:tplc="62E2F65E" w:tentative="1">
      <w:start w:val="1"/>
      <w:numFmt w:val="bullet"/>
      <w:lvlText w:val="•"/>
      <w:lvlJc w:val="left"/>
      <w:pPr>
        <w:tabs>
          <w:tab w:val="num" w:pos="2880"/>
        </w:tabs>
        <w:ind w:left="2880" w:hanging="360"/>
      </w:pPr>
      <w:rPr>
        <w:rFonts w:ascii="Roboto Condensed" w:hAnsi="Roboto Condensed" w:hint="default"/>
      </w:rPr>
    </w:lvl>
    <w:lvl w:ilvl="4" w:tplc="16D43E48" w:tentative="1">
      <w:start w:val="1"/>
      <w:numFmt w:val="bullet"/>
      <w:lvlText w:val="•"/>
      <w:lvlJc w:val="left"/>
      <w:pPr>
        <w:tabs>
          <w:tab w:val="num" w:pos="3600"/>
        </w:tabs>
        <w:ind w:left="3600" w:hanging="360"/>
      </w:pPr>
      <w:rPr>
        <w:rFonts w:ascii="Roboto Condensed" w:hAnsi="Roboto Condensed" w:hint="default"/>
      </w:rPr>
    </w:lvl>
    <w:lvl w:ilvl="5" w:tplc="B060D03A" w:tentative="1">
      <w:start w:val="1"/>
      <w:numFmt w:val="bullet"/>
      <w:lvlText w:val="•"/>
      <w:lvlJc w:val="left"/>
      <w:pPr>
        <w:tabs>
          <w:tab w:val="num" w:pos="4320"/>
        </w:tabs>
        <w:ind w:left="4320" w:hanging="360"/>
      </w:pPr>
      <w:rPr>
        <w:rFonts w:ascii="Roboto Condensed" w:hAnsi="Roboto Condensed" w:hint="default"/>
      </w:rPr>
    </w:lvl>
    <w:lvl w:ilvl="6" w:tplc="DA744150" w:tentative="1">
      <w:start w:val="1"/>
      <w:numFmt w:val="bullet"/>
      <w:lvlText w:val="•"/>
      <w:lvlJc w:val="left"/>
      <w:pPr>
        <w:tabs>
          <w:tab w:val="num" w:pos="5040"/>
        </w:tabs>
        <w:ind w:left="5040" w:hanging="360"/>
      </w:pPr>
      <w:rPr>
        <w:rFonts w:ascii="Roboto Condensed" w:hAnsi="Roboto Condensed" w:hint="default"/>
      </w:rPr>
    </w:lvl>
    <w:lvl w:ilvl="7" w:tplc="12349CDC" w:tentative="1">
      <w:start w:val="1"/>
      <w:numFmt w:val="bullet"/>
      <w:lvlText w:val="•"/>
      <w:lvlJc w:val="left"/>
      <w:pPr>
        <w:tabs>
          <w:tab w:val="num" w:pos="5760"/>
        </w:tabs>
        <w:ind w:left="5760" w:hanging="360"/>
      </w:pPr>
      <w:rPr>
        <w:rFonts w:ascii="Roboto Condensed" w:hAnsi="Roboto Condensed" w:hint="default"/>
      </w:rPr>
    </w:lvl>
    <w:lvl w:ilvl="8" w:tplc="1CF43652" w:tentative="1">
      <w:start w:val="1"/>
      <w:numFmt w:val="bullet"/>
      <w:lvlText w:val="•"/>
      <w:lvlJc w:val="left"/>
      <w:pPr>
        <w:tabs>
          <w:tab w:val="num" w:pos="6480"/>
        </w:tabs>
        <w:ind w:left="6480" w:hanging="360"/>
      </w:pPr>
      <w:rPr>
        <w:rFonts w:ascii="Roboto Condensed" w:hAnsi="Roboto Condensed" w:hint="default"/>
      </w:rPr>
    </w:lvl>
  </w:abstractNum>
  <w:abstractNum w:abstractNumId="3" w15:restartNumberingAfterBreak="0">
    <w:nsid w:val="07F57824"/>
    <w:multiLevelType w:val="hybridMultilevel"/>
    <w:tmpl w:val="15DC2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88450D"/>
    <w:multiLevelType w:val="hybridMultilevel"/>
    <w:tmpl w:val="95BCC068"/>
    <w:lvl w:ilvl="0" w:tplc="CB925364">
      <w:start w:val="1"/>
      <w:numFmt w:val="bullet"/>
      <w:lvlText w:val="•"/>
      <w:lvlJc w:val="left"/>
      <w:pPr>
        <w:tabs>
          <w:tab w:val="num" w:pos="720"/>
        </w:tabs>
        <w:ind w:left="720" w:hanging="360"/>
      </w:pPr>
      <w:rPr>
        <w:rFonts w:ascii="Roboto Condensed" w:hAnsi="Roboto Condensed" w:hint="default"/>
      </w:rPr>
    </w:lvl>
    <w:lvl w:ilvl="1" w:tplc="9B20C21C">
      <w:start w:val="1"/>
      <w:numFmt w:val="bullet"/>
      <w:lvlText w:val="•"/>
      <w:lvlJc w:val="left"/>
      <w:pPr>
        <w:tabs>
          <w:tab w:val="num" w:pos="1440"/>
        </w:tabs>
        <w:ind w:left="1440" w:hanging="360"/>
      </w:pPr>
      <w:rPr>
        <w:rFonts w:ascii="Roboto Condensed" w:hAnsi="Roboto Condensed" w:hint="default"/>
      </w:rPr>
    </w:lvl>
    <w:lvl w:ilvl="2" w:tplc="456E23E4" w:tentative="1">
      <w:start w:val="1"/>
      <w:numFmt w:val="bullet"/>
      <w:lvlText w:val="•"/>
      <w:lvlJc w:val="left"/>
      <w:pPr>
        <w:tabs>
          <w:tab w:val="num" w:pos="2160"/>
        </w:tabs>
        <w:ind w:left="2160" w:hanging="360"/>
      </w:pPr>
      <w:rPr>
        <w:rFonts w:ascii="Roboto Condensed" w:hAnsi="Roboto Condensed" w:hint="default"/>
      </w:rPr>
    </w:lvl>
    <w:lvl w:ilvl="3" w:tplc="62E2F65E" w:tentative="1">
      <w:start w:val="1"/>
      <w:numFmt w:val="bullet"/>
      <w:lvlText w:val="•"/>
      <w:lvlJc w:val="left"/>
      <w:pPr>
        <w:tabs>
          <w:tab w:val="num" w:pos="2880"/>
        </w:tabs>
        <w:ind w:left="2880" w:hanging="360"/>
      </w:pPr>
      <w:rPr>
        <w:rFonts w:ascii="Roboto Condensed" w:hAnsi="Roboto Condensed" w:hint="default"/>
      </w:rPr>
    </w:lvl>
    <w:lvl w:ilvl="4" w:tplc="16D43E48" w:tentative="1">
      <w:start w:val="1"/>
      <w:numFmt w:val="bullet"/>
      <w:lvlText w:val="•"/>
      <w:lvlJc w:val="left"/>
      <w:pPr>
        <w:tabs>
          <w:tab w:val="num" w:pos="3600"/>
        </w:tabs>
        <w:ind w:left="3600" w:hanging="360"/>
      </w:pPr>
      <w:rPr>
        <w:rFonts w:ascii="Roboto Condensed" w:hAnsi="Roboto Condensed" w:hint="default"/>
      </w:rPr>
    </w:lvl>
    <w:lvl w:ilvl="5" w:tplc="B060D03A" w:tentative="1">
      <w:start w:val="1"/>
      <w:numFmt w:val="bullet"/>
      <w:lvlText w:val="•"/>
      <w:lvlJc w:val="left"/>
      <w:pPr>
        <w:tabs>
          <w:tab w:val="num" w:pos="4320"/>
        </w:tabs>
        <w:ind w:left="4320" w:hanging="360"/>
      </w:pPr>
      <w:rPr>
        <w:rFonts w:ascii="Roboto Condensed" w:hAnsi="Roboto Condensed" w:hint="default"/>
      </w:rPr>
    </w:lvl>
    <w:lvl w:ilvl="6" w:tplc="DA744150" w:tentative="1">
      <w:start w:val="1"/>
      <w:numFmt w:val="bullet"/>
      <w:lvlText w:val="•"/>
      <w:lvlJc w:val="left"/>
      <w:pPr>
        <w:tabs>
          <w:tab w:val="num" w:pos="5040"/>
        </w:tabs>
        <w:ind w:left="5040" w:hanging="360"/>
      </w:pPr>
      <w:rPr>
        <w:rFonts w:ascii="Roboto Condensed" w:hAnsi="Roboto Condensed" w:hint="default"/>
      </w:rPr>
    </w:lvl>
    <w:lvl w:ilvl="7" w:tplc="12349CDC" w:tentative="1">
      <w:start w:val="1"/>
      <w:numFmt w:val="bullet"/>
      <w:lvlText w:val="•"/>
      <w:lvlJc w:val="left"/>
      <w:pPr>
        <w:tabs>
          <w:tab w:val="num" w:pos="5760"/>
        </w:tabs>
        <w:ind w:left="5760" w:hanging="360"/>
      </w:pPr>
      <w:rPr>
        <w:rFonts w:ascii="Roboto Condensed" w:hAnsi="Roboto Condensed" w:hint="default"/>
      </w:rPr>
    </w:lvl>
    <w:lvl w:ilvl="8" w:tplc="1CF43652" w:tentative="1">
      <w:start w:val="1"/>
      <w:numFmt w:val="bullet"/>
      <w:lvlText w:val="•"/>
      <w:lvlJc w:val="left"/>
      <w:pPr>
        <w:tabs>
          <w:tab w:val="num" w:pos="6480"/>
        </w:tabs>
        <w:ind w:left="6480" w:hanging="360"/>
      </w:pPr>
      <w:rPr>
        <w:rFonts w:ascii="Roboto Condensed" w:hAnsi="Roboto Condensed" w:hint="default"/>
      </w:rPr>
    </w:lvl>
  </w:abstractNum>
  <w:abstractNum w:abstractNumId="5" w15:restartNumberingAfterBreak="0">
    <w:nsid w:val="0F0A2EA1"/>
    <w:multiLevelType w:val="hybridMultilevel"/>
    <w:tmpl w:val="5A721EE2"/>
    <w:lvl w:ilvl="0" w:tplc="D722D2BE">
      <w:start w:val="2021"/>
      <w:numFmt w:val="bullet"/>
      <w:lvlText w:val="-"/>
      <w:lvlJc w:val="left"/>
      <w:pPr>
        <w:ind w:left="720" w:hanging="360"/>
      </w:pPr>
      <w:rPr>
        <w:rFonts w:ascii="Proxima nova" w:eastAsiaTheme="minorHAnsi" w:hAnsi="Proxima nov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21C7A62"/>
    <w:multiLevelType w:val="hybridMultilevel"/>
    <w:tmpl w:val="8572F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030BA8"/>
    <w:multiLevelType w:val="hybridMultilevel"/>
    <w:tmpl w:val="34DA13F6"/>
    <w:lvl w:ilvl="0" w:tplc="9710E894">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4D2AE4"/>
    <w:multiLevelType w:val="hybridMultilevel"/>
    <w:tmpl w:val="34806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9C6D76"/>
    <w:multiLevelType w:val="hybridMultilevel"/>
    <w:tmpl w:val="0D364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A575D7"/>
    <w:multiLevelType w:val="hybridMultilevel"/>
    <w:tmpl w:val="32C89EDC"/>
    <w:lvl w:ilvl="0" w:tplc="08090003">
      <w:start w:val="1"/>
      <w:numFmt w:val="bullet"/>
      <w:lvlText w:val="o"/>
      <w:lvlJc w:val="left"/>
      <w:pPr>
        <w:ind w:left="1440" w:hanging="360"/>
      </w:pPr>
      <w:rPr>
        <w:rFonts w:ascii="Courier New" w:hAnsi="Courier New" w:cs="Courier New" w:hint="default"/>
      </w:rPr>
    </w:lvl>
    <w:lvl w:ilvl="1" w:tplc="580A0003">
      <w:start w:val="1"/>
      <w:numFmt w:val="bullet"/>
      <w:lvlText w:val="o"/>
      <w:lvlJc w:val="left"/>
      <w:pPr>
        <w:ind w:left="2160" w:hanging="360"/>
      </w:pPr>
      <w:rPr>
        <w:rFonts w:ascii="Courier New" w:hAnsi="Courier New" w:cs="Courier New" w:hint="default"/>
      </w:rPr>
    </w:lvl>
    <w:lvl w:ilvl="2" w:tplc="580A0005">
      <w:start w:val="1"/>
      <w:numFmt w:val="bullet"/>
      <w:lvlText w:val=""/>
      <w:lvlJc w:val="left"/>
      <w:pPr>
        <w:ind w:left="2880" w:hanging="360"/>
      </w:pPr>
      <w:rPr>
        <w:rFonts w:ascii="Wingdings" w:hAnsi="Wingdings" w:hint="default"/>
      </w:rPr>
    </w:lvl>
    <w:lvl w:ilvl="3" w:tplc="580A0001">
      <w:start w:val="1"/>
      <w:numFmt w:val="bullet"/>
      <w:lvlText w:val=""/>
      <w:lvlJc w:val="left"/>
      <w:pPr>
        <w:ind w:left="3600" w:hanging="360"/>
      </w:pPr>
      <w:rPr>
        <w:rFonts w:ascii="Symbol" w:hAnsi="Symbol" w:hint="default"/>
      </w:rPr>
    </w:lvl>
    <w:lvl w:ilvl="4" w:tplc="580A0003">
      <w:start w:val="1"/>
      <w:numFmt w:val="bullet"/>
      <w:lvlText w:val="o"/>
      <w:lvlJc w:val="left"/>
      <w:pPr>
        <w:ind w:left="4320" w:hanging="360"/>
      </w:pPr>
      <w:rPr>
        <w:rFonts w:ascii="Courier New" w:hAnsi="Courier New" w:cs="Courier New" w:hint="default"/>
      </w:rPr>
    </w:lvl>
    <w:lvl w:ilvl="5" w:tplc="580A0005">
      <w:start w:val="1"/>
      <w:numFmt w:val="bullet"/>
      <w:lvlText w:val=""/>
      <w:lvlJc w:val="left"/>
      <w:pPr>
        <w:ind w:left="5040" w:hanging="360"/>
      </w:pPr>
      <w:rPr>
        <w:rFonts w:ascii="Wingdings" w:hAnsi="Wingdings" w:hint="default"/>
      </w:rPr>
    </w:lvl>
    <w:lvl w:ilvl="6" w:tplc="580A0001">
      <w:start w:val="1"/>
      <w:numFmt w:val="bullet"/>
      <w:lvlText w:val=""/>
      <w:lvlJc w:val="left"/>
      <w:pPr>
        <w:ind w:left="5760" w:hanging="360"/>
      </w:pPr>
      <w:rPr>
        <w:rFonts w:ascii="Symbol" w:hAnsi="Symbol" w:hint="default"/>
      </w:rPr>
    </w:lvl>
    <w:lvl w:ilvl="7" w:tplc="580A0003">
      <w:start w:val="1"/>
      <w:numFmt w:val="bullet"/>
      <w:lvlText w:val="o"/>
      <w:lvlJc w:val="left"/>
      <w:pPr>
        <w:ind w:left="6480" w:hanging="360"/>
      </w:pPr>
      <w:rPr>
        <w:rFonts w:ascii="Courier New" w:hAnsi="Courier New" w:cs="Courier New" w:hint="default"/>
      </w:rPr>
    </w:lvl>
    <w:lvl w:ilvl="8" w:tplc="580A0005">
      <w:start w:val="1"/>
      <w:numFmt w:val="bullet"/>
      <w:lvlText w:val=""/>
      <w:lvlJc w:val="left"/>
      <w:pPr>
        <w:ind w:left="7200" w:hanging="360"/>
      </w:pPr>
      <w:rPr>
        <w:rFonts w:ascii="Wingdings" w:hAnsi="Wingdings" w:hint="default"/>
      </w:rPr>
    </w:lvl>
  </w:abstractNum>
  <w:abstractNum w:abstractNumId="11" w15:restartNumberingAfterBreak="0">
    <w:nsid w:val="23BA5407"/>
    <w:multiLevelType w:val="hybridMultilevel"/>
    <w:tmpl w:val="CA6C2D46"/>
    <w:lvl w:ilvl="0" w:tplc="50B6D294">
      <w:start w:val="1"/>
      <w:numFmt w:val="bullet"/>
      <w:lvlText w:val="•"/>
      <w:lvlJc w:val="left"/>
      <w:pPr>
        <w:tabs>
          <w:tab w:val="num" w:pos="720"/>
        </w:tabs>
        <w:ind w:left="720" w:hanging="360"/>
      </w:pPr>
      <w:rPr>
        <w:rFonts w:ascii="Roboto Condensed" w:hAnsi="Roboto Condensed" w:hint="default"/>
      </w:rPr>
    </w:lvl>
    <w:lvl w:ilvl="1" w:tplc="FC063B40" w:tentative="1">
      <w:start w:val="1"/>
      <w:numFmt w:val="bullet"/>
      <w:lvlText w:val="•"/>
      <w:lvlJc w:val="left"/>
      <w:pPr>
        <w:tabs>
          <w:tab w:val="num" w:pos="1440"/>
        </w:tabs>
        <w:ind w:left="1440" w:hanging="360"/>
      </w:pPr>
      <w:rPr>
        <w:rFonts w:ascii="Roboto Condensed" w:hAnsi="Roboto Condensed" w:hint="default"/>
      </w:rPr>
    </w:lvl>
    <w:lvl w:ilvl="2" w:tplc="8532391E">
      <w:start w:val="1"/>
      <w:numFmt w:val="bullet"/>
      <w:lvlText w:val="•"/>
      <w:lvlJc w:val="left"/>
      <w:pPr>
        <w:tabs>
          <w:tab w:val="num" w:pos="2160"/>
        </w:tabs>
        <w:ind w:left="2160" w:hanging="360"/>
      </w:pPr>
      <w:rPr>
        <w:rFonts w:ascii="Roboto Condensed" w:hAnsi="Roboto Condensed" w:hint="default"/>
      </w:rPr>
    </w:lvl>
    <w:lvl w:ilvl="3" w:tplc="7E68F946" w:tentative="1">
      <w:start w:val="1"/>
      <w:numFmt w:val="bullet"/>
      <w:lvlText w:val="•"/>
      <w:lvlJc w:val="left"/>
      <w:pPr>
        <w:tabs>
          <w:tab w:val="num" w:pos="2880"/>
        </w:tabs>
        <w:ind w:left="2880" w:hanging="360"/>
      </w:pPr>
      <w:rPr>
        <w:rFonts w:ascii="Roboto Condensed" w:hAnsi="Roboto Condensed" w:hint="default"/>
      </w:rPr>
    </w:lvl>
    <w:lvl w:ilvl="4" w:tplc="ADCCFACE" w:tentative="1">
      <w:start w:val="1"/>
      <w:numFmt w:val="bullet"/>
      <w:lvlText w:val="•"/>
      <w:lvlJc w:val="left"/>
      <w:pPr>
        <w:tabs>
          <w:tab w:val="num" w:pos="3600"/>
        </w:tabs>
        <w:ind w:left="3600" w:hanging="360"/>
      </w:pPr>
      <w:rPr>
        <w:rFonts w:ascii="Roboto Condensed" w:hAnsi="Roboto Condensed" w:hint="default"/>
      </w:rPr>
    </w:lvl>
    <w:lvl w:ilvl="5" w:tplc="38FCA26A" w:tentative="1">
      <w:start w:val="1"/>
      <w:numFmt w:val="bullet"/>
      <w:lvlText w:val="•"/>
      <w:lvlJc w:val="left"/>
      <w:pPr>
        <w:tabs>
          <w:tab w:val="num" w:pos="4320"/>
        </w:tabs>
        <w:ind w:left="4320" w:hanging="360"/>
      </w:pPr>
      <w:rPr>
        <w:rFonts w:ascii="Roboto Condensed" w:hAnsi="Roboto Condensed" w:hint="default"/>
      </w:rPr>
    </w:lvl>
    <w:lvl w:ilvl="6" w:tplc="40C2D676" w:tentative="1">
      <w:start w:val="1"/>
      <w:numFmt w:val="bullet"/>
      <w:lvlText w:val="•"/>
      <w:lvlJc w:val="left"/>
      <w:pPr>
        <w:tabs>
          <w:tab w:val="num" w:pos="5040"/>
        </w:tabs>
        <w:ind w:left="5040" w:hanging="360"/>
      </w:pPr>
      <w:rPr>
        <w:rFonts w:ascii="Roboto Condensed" w:hAnsi="Roboto Condensed" w:hint="default"/>
      </w:rPr>
    </w:lvl>
    <w:lvl w:ilvl="7" w:tplc="E488B3AA" w:tentative="1">
      <w:start w:val="1"/>
      <w:numFmt w:val="bullet"/>
      <w:lvlText w:val="•"/>
      <w:lvlJc w:val="left"/>
      <w:pPr>
        <w:tabs>
          <w:tab w:val="num" w:pos="5760"/>
        </w:tabs>
        <w:ind w:left="5760" w:hanging="360"/>
      </w:pPr>
      <w:rPr>
        <w:rFonts w:ascii="Roboto Condensed" w:hAnsi="Roboto Condensed" w:hint="default"/>
      </w:rPr>
    </w:lvl>
    <w:lvl w:ilvl="8" w:tplc="1B8084A4" w:tentative="1">
      <w:start w:val="1"/>
      <w:numFmt w:val="bullet"/>
      <w:lvlText w:val="•"/>
      <w:lvlJc w:val="left"/>
      <w:pPr>
        <w:tabs>
          <w:tab w:val="num" w:pos="6480"/>
        </w:tabs>
        <w:ind w:left="6480" w:hanging="360"/>
      </w:pPr>
      <w:rPr>
        <w:rFonts w:ascii="Roboto Condensed" w:hAnsi="Roboto Condensed" w:hint="default"/>
      </w:rPr>
    </w:lvl>
  </w:abstractNum>
  <w:abstractNum w:abstractNumId="12" w15:restartNumberingAfterBreak="0">
    <w:nsid w:val="28033192"/>
    <w:multiLevelType w:val="hybridMultilevel"/>
    <w:tmpl w:val="96AAA556"/>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2AD91355"/>
    <w:multiLevelType w:val="hybridMultilevel"/>
    <w:tmpl w:val="4000CBFC"/>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34637D74"/>
    <w:multiLevelType w:val="hybridMultilevel"/>
    <w:tmpl w:val="50B6D982"/>
    <w:lvl w:ilvl="0" w:tplc="D06A02B8">
      <w:start w:val="1"/>
      <w:numFmt w:val="bullet"/>
      <w:lvlText w:val="•"/>
      <w:lvlJc w:val="left"/>
      <w:pPr>
        <w:tabs>
          <w:tab w:val="num" w:pos="720"/>
        </w:tabs>
        <w:ind w:left="720" w:hanging="360"/>
      </w:pPr>
      <w:rPr>
        <w:rFonts w:ascii="Roboto Condensed" w:hAnsi="Roboto Condensed" w:hint="default"/>
      </w:rPr>
    </w:lvl>
    <w:lvl w:ilvl="1" w:tplc="8A72ABF8">
      <w:start w:val="1"/>
      <w:numFmt w:val="bullet"/>
      <w:lvlText w:val="•"/>
      <w:lvlJc w:val="left"/>
      <w:pPr>
        <w:tabs>
          <w:tab w:val="num" w:pos="1440"/>
        </w:tabs>
        <w:ind w:left="1440" w:hanging="360"/>
      </w:pPr>
      <w:rPr>
        <w:rFonts w:ascii="Roboto Condensed" w:hAnsi="Roboto Condensed" w:hint="default"/>
      </w:rPr>
    </w:lvl>
    <w:lvl w:ilvl="2" w:tplc="C2804154">
      <w:start w:val="1"/>
      <w:numFmt w:val="bullet"/>
      <w:lvlText w:val="•"/>
      <w:lvlJc w:val="left"/>
      <w:pPr>
        <w:tabs>
          <w:tab w:val="num" w:pos="2160"/>
        </w:tabs>
        <w:ind w:left="2160" w:hanging="360"/>
      </w:pPr>
      <w:rPr>
        <w:rFonts w:ascii="Roboto Condensed" w:hAnsi="Roboto Condensed" w:hint="default"/>
      </w:rPr>
    </w:lvl>
    <w:lvl w:ilvl="3" w:tplc="C5141532" w:tentative="1">
      <w:start w:val="1"/>
      <w:numFmt w:val="bullet"/>
      <w:lvlText w:val="•"/>
      <w:lvlJc w:val="left"/>
      <w:pPr>
        <w:tabs>
          <w:tab w:val="num" w:pos="2880"/>
        </w:tabs>
        <w:ind w:left="2880" w:hanging="360"/>
      </w:pPr>
      <w:rPr>
        <w:rFonts w:ascii="Roboto Condensed" w:hAnsi="Roboto Condensed" w:hint="default"/>
      </w:rPr>
    </w:lvl>
    <w:lvl w:ilvl="4" w:tplc="843EB8C4" w:tentative="1">
      <w:start w:val="1"/>
      <w:numFmt w:val="bullet"/>
      <w:lvlText w:val="•"/>
      <w:lvlJc w:val="left"/>
      <w:pPr>
        <w:tabs>
          <w:tab w:val="num" w:pos="3600"/>
        </w:tabs>
        <w:ind w:left="3600" w:hanging="360"/>
      </w:pPr>
      <w:rPr>
        <w:rFonts w:ascii="Roboto Condensed" w:hAnsi="Roboto Condensed" w:hint="default"/>
      </w:rPr>
    </w:lvl>
    <w:lvl w:ilvl="5" w:tplc="DA3E1E7E" w:tentative="1">
      <w:start w:val="1"/>
      <w:numFmt w:val="bullet"/>
      <w:lvlText w:val="•"/>
      <w:lvlJc w:val="left"/>
      <w:pPr>
        <w:tabs>
          <w:tab w:val="num" w:pos="4320"/>
        </w:tabs>
        <w:ind w:left="4320" w:hanging="360"/>
      </w:pPr>
      <w:rPr>
        <w:rFonts w:ascii="Roboto Condensed" w:hAnsi="Roboto Condensed" w:hint="default"/>
      </w:rPr>
    </w:lvl>
    <w:lvl w:ilvl="6" w:tplc="1D268198" w:tentative="1">
      <w:start w:val="1"/>
      <w:numFmt w:val="bullet"/>
      <w:lvlText w:val="•"/>
      <w:lvlJc w:val="left"/>
      <w:pPr>
        <w:tabs>
          <w:tab w:val="num" w:pos="5040"/>
        </w:tabs>
        <w:ind w:left="5040" w:hanging="360"/>
      </w:pPr>
      <w:rPr>
        <w:rFonts w:ascii="Roboto Condensed" w:hAnsi="Roboto Condensed" w:hint="default"/>
      </w:rPr>
    </w:lvl>
    <w:lvl w:ilvl="7" w:tplc="2D08F3F6" w:tentative="1">
      <w:start w:val="1"/>
      <w:numFmt w:val="bullet"/>
      <w:lvlText w:val="•"/>
      <w:lvlJc w:val="left"/>
      <w:pPr>
        <w:tabs>
          <w:tab w:val="num" w:pos="5760"/>
        </w:tabs>
        <w:ind w:left="5760" w:hanging="360"/>
      </w:pPr>
      <w:rPr>
        <w:rFonts w:ascii="Roboto Condensed" w:hAnsi="Roboto Condensed" w:hint="default"/>
      </w:rPr>
    </w:lvl>
    <w:lvl w:ilvl="8" w:tplc="B0E6ECA0" w:tentative="1">
      <w:start w:val="1"/>
      <w:numFmt w:val="bullet"/>
      <w:lvlText w:val="•"/>
      <w:lvlJc w:val="left"/>
      <w:pPr>
        <w:tabs>
          <w:tab w:val="num" w:pos="6480"/>
        </w:tabs>
        <w:ind w:left="6480" w:hanging="360"/>
      </w:pPr>
      <w:rPr>
        <w:rFonts w:ascii="Roboto Condensed" w:hAnsi="Roboto Condensed" w:hint="default"/>
      </w:rPr>
    </w:lvl>
  </w:abstractNum>
  <w:abstractNum w:abstractNumId="15" w15:restartNumberingAfterBreak="0">
    <w:nsid w:val="357037B1"/>
    <w:multiLevelType w:val="hybridMultilevel"/>
    <w:tmpl w:val="357E9068"/>
    <w:lvl w:ilvl="0" w:tplc="04090001">
      <w:start w:val="1"/>
      <w:numFmt w:val="bullet"/>
      <w:lvlText w:val=""/>
      <w:lvlJc w:val="left"/>
      <w:pPr>
        <w:ind w:left="720" w:hanging="360"/>
      </w:pPr>
      <w:rPr>
        <w:rFonts w:ascii="Symbol" w:hAnsi="Symbol" w:hint="default"/>
      </w:rPr>
    </w:lvl>
    <w:lvl w:ilvl="1" w:tplc="5C964574">
      <w:start w:val="5"/>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891309"/>
    <w:multiLevelType w:val="hybridMultilevel"/>
    <w:tmpl w:val="EF9CD166"/>
    <w:lvl w:ilvl="0" w:tplc="E4E48EAE">
      <w:start w:val="1"/>
      <w:numFmt w:val="bullet"/>
      <w:lvlText w:val="•"/>
      <w:lvlJc w:val="left"/>
      <w:pPr>
        <w:tabs>
          <w:tab w:val="num" w:pos="720"/>
        </w:tabs>
        <w:ind w:left="720" w:hanging="360"/>
      </w:pPr>
      <w:rPr>
        <w:rFonts w:ascii="Roboto Condensed" w:hAnsi="Roboto Condensed" w:hint="default"/>
      </w:rPr>
    </w:lvl>
    <w:lvl w:ilvl="1" w:tplc="30CC920E" w:tentative="1">
      <w:start w:val="1"/>
      <w:numFmt w:val="bullet"/>
      <w:lvlText w:val="•"/>
      <w:lvlJc w:val="left"/>
      <w:pPr>
        <w:tabs>
          <w:tab w:val="num" w:pos="1440"/>
        </w:tabs>
        <w:ind w:left="1440" w:hanging="360"/>
      </w:pPr>
      <w:rPr>
        <w:rFonts w:ascii="Roboto Condensed" w:hAnsi="Roboto Condensed" w:hint="default"/>
      </w:rPr>
    </w:lvl>
    <w:lvl w:ilvl="2" w:tplc="A2E0F878" w:tentative="1">
      <w:start w:val="1"/>
      <w:numFmt w:val="bullet"/>
      <w:lvlText w:val="•"/>
      <w:lvlJc w:val="left"/>
      <w:pPr>
        <w:tabs>
          <w:tab w:val="num" w:pos="2160"/>
        </w:tabs>
        <w:ind w:left="2160" w:hanging="360"/>
      </w:pPr>
      <w:rPr>
        <w:rFonts w:ascii="Roboto Condensed" w:hAnsi="Roboto Condensed" w:hint="default"/>
      </w:rPr>
    </w:lvl>
    <w:lvl w:ilvl="3" w:tplc="AECEAB3E" w:tentative="1">
      <w:start w:val="1"/>
      <w:numFmt w:val="bullet"/>
      <w:lvlText w:val="•"/>
      <w:lvlJc w:val="left"/>
      <w:pPr>
        <w:tabs>
          <w:tab w:val="num" w:pos="2880"/>
        </w:tabs>
        <w:ind w:left="2880" w:hanging="360"/>
      </w:pPr>
      <w:rPr>
        <w:rFonts w:ascii="Roboto Condensed" w:hAnsi="Roboto Condensed" w:hint="default"/>
      </w:rPr>
    </w:lvl>
    <w:lvl w:ilvl="4" w:tplc="1B8AFE7E" w:tentative="1">
      <w:start w:val="1"/>
      <w:numFmt w:val="bullet"/>
      <w:lvlText w:val="•"/>
      <w:lvlJc w:val="left"/>
      <w:pPr>
        <w:tabs>
          <w:tab w:val="num" w:pos="3600"/>
        </w:tabs>
        <w:ind w:left="3600" w:hanging="360"/>
      </w:pPr>
      <w:rPr>
        <w:rFonts w:ascii="Roboto Condensed" w:hAnsi="Roboto Condensed" w:hint="default"/>
      </w:rPr>
    </w:lvl>
    <w:lvl w:ilvl="5" w:tplc="AD2052F2" w:tentative="1">
      <w:start w:val="1"/>
      <w:numFmt w:val="bullet"/>
      <w:lvlText w:val="•"/>
      <w:lvlJc w:val="left"/>
      <w:pPr>
        <w:tabs>
          <w:tab w:val="num" w:pos="4320"/>
        </w:tabs>
        <w:ind w:left="4320" w:hanging="360"/>
      </w:pPr>
      <w:rPr>
        <w:rFonts w:ascii="Roboto Condensed" w:hAnsi="Roboto Condensed" w:hint="default"/>
      </w:rPr>
    </w:lvl>
    <w:lvl w:ilvl="6" w:tplc="A6BE38A8" w:tentative="1">
      <w:start w:val="1"/>
      <w:numFmt w:val="bullet"/>
      <w:lvlText w:val="•"/>
      <w:lvlJc w:val="left"/>
      <w:pPr>
        <w:tabs>
          <w:tab w:val="num" w:pos="5040"/>
        </w:tabs>
        <w:ind w:left="5040" w:hanging="360"/>
      </w:pPr>
      <w:rPr>
        <w:rFonts w:ascii="Roboto Condensed" w:hAnsi="Roboto Condensed" w:hint="default"/>
      </w:rPr>
    </w:lvl>
    <w:lvl w:ilvl="7" w:tplc="E12AAB84" w:tentative="1">
      <w:start w:val="1"/>
      <w:numFmt w:val="bullet"/>
      <w:lvlText w:val="•"/>
      <w:lvlJc w:val="left"/>
      <w:pPr>
        <w:tabs>
          <w:tab w:val="num" w:pos="5760"/>
        </w:tabs>
        <w:ind w:left="5760" w:hanging="360"/>
      </w:pPr>
      <w:rPr>
        <w:rFonts w:ascii="Roboto Condensed" w:hAnsi="Roboto Condensed" w:hint="default"/>
      </w:rPr>
    </w:lvl>
    <w:lvl w:ilvl="8" w:tplc="87764558" w:tentative="1">
      <w:start w:val="1"/>
      <w:numFmt w:val="bullet"/>
      <w:lvlText w:val="•"/>
      <w:lvlJc w:val="left"/>
      <w:pPr>
        <w:tabs>
          <w:tab w:val="num" w:pos="6480"/>
        </w:tabs>
        <w:ind w:left="6480" w:hanging="360"/>
      </w:pPr>
      <w:rPr>
        <w:rFonts w:ascii="Roboto Condensed" w:hAnsi="Roboto Condensed" w:hint="default"/>
      </w:rPr>
    </w:lvl>
  </w:abstractNum>
  <w:abstractNum w:abstractNumId="17" w15:restartNumberingAfterBreak="0">
    <w:nsid w:val="36034076"/>
    <w:multiLevelType w:val="hybridMultilevel"/>
    <w:tmpl w:val="71F08930"/>
    <w:lvl w:ilvl="0" w:tplc="D9BC906E">
      <w:start w:val="202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82B0FE8"/>
    <w:multiLevelType w:val="hybridMultilevel"/>
    <w:tmpl w:val="E6062CCC"/>
    <w:lvl w:ilvl="0" w:tplc="10ECB33C">
      <w:start w:val="1"/>
      <w:numFmt w:val="bullet"/>
      <w:lvlText w:val="•"/>
      <w:lvlJc w:val="left"/>
      <w:pPr>
        <w:tabs>
          <w:tab w:val="num" w:pos="720"/>
        </w:tabs>
        <w:ind w:left="720" w:hanging="360"/>
      </w:pPr>
      <w:rPr>
        <w:rFonts w:ascii="Roboto Condensed" w:hAnsi="Roboto Condensed" w:hint="default"/>
      </w:rPr>
    </w:lvl>
    <w:lvl w:ilvl="1" w:tplc="76A2AF9E" w:tentative="1">
      <w:start w:val="1"/>
      <w:numFmt w:val="bullet"/>
      <w:lvlText w:val="•"/>
      <w:lvlJc w:val="left"/>
      <w:pPr>
        <w:tabs>
          <w:tab w:val="num" w:pos="1440"/>
        </w:tabs>
        <w:ind w:left="1440" w:hanging="360"/>
      </w:pPr>
      <w:rPr>
        <w:rFonts w:ascii="Roboto Condensed" w:hAnsi="Roboto Condensed" w:hint="default"/>
      </w:rPr>
    </w:lvl>
    <w:lvl w:ilvl="2" w:tplc="C310CB76" w:tentative="1">
      <w:start w:val="1"/>
      <w:numFmt w:val="bullet"/>
      <w:lvlText w:val="•"/>
      <w:lvlJc w:val="left"/>
      <w:pPr>
        <w:tabs>
          <w:tab w:val="num" w:pos="2160"/>
        </w:tabs>
        <w:ind w:left="2160" w:hanging="360"/>
      </w:pPr>
      <w:rPr>
        <w:rFonts w:ascii="Roboto Condensed" w:hAnsi="Roboto Condensed" w:hint="default"/>
      </w:rPr>
    </w:lvl>
    <w:lvl w:ilvl="3" w:tplc="E676D78C" w:tentative="1">
      <w:start w:val="1"/>
      <w:numFmt w:val="bullet"/>
      <w:lvlText w:val="•"/>
      <w:lvlJc w:val="left"/>
      <w:pPr>
        <w:tabs>
          <w:tab w:val="num" w:pos="2880"/>
        </w:tabs>
        <w:ind w:left="2880" w:hanging="360"/>
      </w:pPr>
      <w:rPr>
        <w:rFonts w:ascii="Roboto Condensed" w:hAnsi="Roboto Condensed" w:hint="default"/>
      </w:rPr>
    </w:lvl>
    <w:lvl w:ilvl="4" w:tplc="A47E2172" w:tentative="1">
      <w:start w:val="1"/>
      <w:numFmt w:val="bullet"/>
      <w:lvlText w:val="•"/>
      <w:lvlJc w:val="left"/>
      <w:pPr>
        <w:tabs>
          <w:tab w:val="num" w:pos="3600"/>
        </w:tabs>
        <w:ind w:left="3600" w:hanging="360"/>
      </w:pPr>
      <w:rPr>
        <w:rFonts w:ascii="Roboto Condensed" w:hAnsi="Roboto Condensed" w:hint="default"/>
      </w:rPr>
    </w:lvl>
    <w:lvl w:ilvl="5" w:tplc="6E0EA636" w:tentative="1">
      <w:start w:val="1"/>
      <w:numFmt w:val="bullet"/>
      <w:lvlText w:val="•"/>
      <w:lvlJc w:val="left"/>
      <w:pPr>
        <w:tabs>
          <w:tab w:val="num" w:pos="4320"/>
        </w:tabs>
        <w:ind w:left="4320" w:hanging="360"/>
      </w:pPr>
      <w:rPr>
        <w:rFonts w:ascii="Roboto Condensed" w:hAnsi="Roboto Condensed" w:hint="default"/>
      </w:rPr>
    </w:lvl>
    <w:lvl w:ilvl="6" w:tplc="1A209124" w:tentative="1">
      <w:start w:val="1"/>
      <w:numFmt w:val="bullet"/>
      <w:lvlText w:val="•"/>
      <w:lvlJc w:val="left"/>
      <w:pPr>
        <w:tabs>
          <w:tab w:val="num" w:pos="5040"/>
        </w:tabs>
        <w:ind w:left="5040" w:hanging="360"/>
      </w:pPr>
      <w:rPr>
        <w:rFonts w:ascii="Roboto Condensed" w:hAnsi="Roboto Condensed" w:hint="default"/>
      </w:rPr>
    </w:lvl>
    <w:lvl w:ilvl="7" w:tplc="7F8E135C" w:tentative="1">
      <w:start w:val="1"/>
      <w:numFmt w:val="bullet"/>
      <w:lvlText w:val="•"/>
      <w:lvlJc w:val="left"/>
      <w:pPr>
        <w:tabs>
          <w:tab w:val="num" w:pos="5760"/>
        </w:tabs>
        <w:ind w:left="5760" w:hanging="360"/>
      </w:pPr>
      <w:rPr>
        <w:rFonts w:ascii="Roboto Condensed" w:hAnsi="Roboto Condensed" w:hint="default"/>
      </w:rPr>
    </w:lvl>
    <w:lvl w:ilvl="8" w:tplc="FDCC0BBC" w:tentative="1">
      <w:start w:val="1"/>
      <w:numFmt w:val="bullet"/>
      <w:lvlText w:val="•"/>
      <w:lvlJc w:val="left"/>
      <w:pPr>
        <w:tabs>
          <w:tab w:val="num" w:pos="6480"/>
        </w:tabs>
        <w:ind w:left="6480" w:hanging="360"/>
      </w:pPr>
      <w:rPr>
        <w:rFonts w:ascii="Roboto Condensed" w:hAnsi="Roboto Condensed" w:hint="default"/>
      </w:rPr>
    </w:lvl>
  </w:abstractNum>
  <w:abstractNum w:abstractNumId="19" w15:restartNumberingAfterBreak="0">
    <w:nsid w:val="3ADA7706"/>
    <w:multiLevelType w:val="hybridMultilevel"/>
    <w:tmpl w:val="072EE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3B7489"/>
    <w:multiLevelType w:val="hybridMultilevel"/>
    <w:tmpl w:val="77D4751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1867086"/>
    <w:multiLevelType w:val="hybridMultilevel"/>
    <w:tmpl w:val="73448824"/>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44FA6AA4"/>
    <w:multiLevelType w:val="hybridMultilevel"/>
    <w:tmpl w:val="3BB61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8397B05"/>
    <w:multiLevelType w:val="hybridMultilevel"/>
    <w:tmpl w:val="9CC4AE6E"/>
    <w:lvl w:ilvl="0" w:tplc="27684278">
      <w:start w:val="1"/>
      <w:numFmt w:val="bullet"/>
      <w:lvlText w:val="•"/>
      <w:lvlJc w:val="left"/>
      <w:pPr>
        <w:tabs>
          <w:tab w:val="num" w:pos="720"/>
        </w:tabs>
        <w:ind w:left="720" w:hanging="360"/>
      </w:pPr>
      <w:rPr>
        <w:rFonts w:ascii="Roboto Condensed" w:hAnsi="Roboto Condensed" w:hint="default"/>
      </w:rPr>
    </w:lvl>
    <w:lvl w:ilvl="1" w:tplc="5EE609D8" w:tentative="1">
      <w:start w:val="1"/>
      <w:numFmt w:val="bullet"/>
      <w:lvlText w:val="•"/>
      <w:lvlJc w:val="left"/>
      <w:pPr>
        <w:tabs>
          <w:tab w:val="num" w:pos="1440"/>
        </w:tabs>
        <w:ind w:left="1440" w:hanging="360"/>
      </w:pPr>
      <w:rPr>
        <w:rFonts w:ascii="Roboto Condensed" w:hAnsi="Roboto Condensed" w:hint="default"/>
      </w:rPr>
    </w:lvl>
    <w:lvl w:ilvl="2" w:tplc="E0E6561C" w:tentative="1">
      <w:start w:val="1"/>
      <w:numFmt w:val="bullet"/>
      <w:lvlText w:val="•"/>
      <w:lvlJc w:val="left"/>
      <w:pPr>
        <w:tabs>
          <w:tab w:val="num" w:pos="2160"/>
        </w:tabs>
        <w:ind w:left="2160" w:hanging="360"/>
      </w:pPr>
      <w:rPr>
        <w:rFonts w:ascii="Roboto Condensed" w:hAnsi="Roboto Condensed" w:hint="default"/>
      </w:rPr>
    </w:lvl>
    <w:lvl w:ilvl="3" w:tplc="D62AAB28" w:tentative="1">
      <w:start w:val="1"/>
      <w:numFmt w:val="bullet"/>
      <w:lvlText w:val="•"/>
      <w:lvlJc w:val="left"/>
      <w:pPr>
        <w:tabs>
          <w:tab w:val="num" w:pos="2880"/>
        </w:tabs>
        <w:ind w:left="2880" w:hanging="360"/>
      </w:pPr>
      <w:rPr>
        <w:rFonts w:ascii="Roboto Condensed" w:hAnsi="Roboto Condensed" w:hint="default"/>
      </w:rPr>
    </w:lvl>
    <w:lvl w:ilvl="4" w:tplc="A6FCADA0" w:tentative="1">
      <w:start w:val="1"/>
      <w:numFmt w:val="bullet"/>
      <w:lvlText w:val="•"/>
      <w:lvlJc w:val="left"/>
      <w:pPr>
        <w:tabs>
          <w:tab w:val="num" w:pos="3600"/>
        </w:tabs>
        <w:ind w:left="3600" w:hanging="360"/>
      </w:pPr>
      <w:rPr>
        <w:rFonts w:ascii="Roboto Condensed" w:hAnsi="Roboto Condensed" w:hint="default"/>
      </w:rPr>
    </w:lvl>
    <w:lvl w:ilvl="5" w:tplc="89B43BE6" w:tentative="1">
      <w:start w:val="1"/>
      <w:numFmt w:val="bullet"/>
      <w:lvlText w:val="•"/>
      <w:lvlJc w:val="left"/>
      <w:pPr>
        <w:tabs>
          <w:tab w:val="num" w:pos="4320"/>
        </w:tabs>
        <w:ind w:left="4320" w:hanging="360"/>
      </w:pPr>
      <w:rPr>
        <w:rFonts w:ascii="Roboto Condensed" w:hAnsi="Roboto Condensed" w:hint="default"/>
      </w:rPr>
    </w:lvl>
    <w:lvl w:ilvl="6" w:tplc="573AD47C" w:tentative="1">
      <w:start w:val="1"/>
      <w:numFmt w:val="bullet"/>
      <w:lvlText w:val="•"/>
      <w:lvlJc w:val="left"/>
      <w:pPr>
        <w:tabs>
          <w:tab w:val="num" w:pos="5040"/>
        </w:tabs>
        <w:ind w:left="5040" w:hanging="360"/>
      </w:pPr>
      <w:rPr>
        <w:rFonts w:ascii="Roboto Condensed" w:hAnsi="Roboto Condensed" w:hint="default"/>
      </w:rPr>
    </w:lvl>
    <w:lvl w:ilvl="7" w:tplc="403E158E" w:tentative="1">
      <w:start w:val="1"/>
      <w:numFmt w:val="bullet"/>
      <w:lvlText w:val="•"/>
      <w:lvlJc w:val="left"/>
      <w:pPr>
        <w:tabs>
          <w:tab w:val="num" w:pos="5760"/>
        </w:tabs>
        <w:ind w:left="5760" w:hanging="360"/>
      </w:pPr>
      <w:rPr>
        <w:rFonts w:ascii="Roboto Condensed" w:hAnsi="Roboto Condensed" w:hint="default"/>
      </w:rPr>
    </w:lvl>
    <w:lvl w:ilvl="8" w:tplc="40C2A948" w:tentative="1">
      <w:start w:val="1"/>
      <w:numFmt w:val="bullet"/>
      <w:lvlText w:val="•"/>
      <w:lvlJc w:val="left"/>
      <w:pPr>
        <w:tabs>
          <w:tab w:val="num" w:pos="6480"/>
        </w:tabs>
        <w:ind w:left="6480" w:hanging="360"/>
      </w:pPr>
      <w:rPr>
        <w:rFonts w:ascii="Roboto Condensed" w:hAnsi="Roboto Condensed" w:hint="default"/>
      </w:rPr>
    </w:lvl>
  </w:abstractNum>
  <w:abstractNum w:abstractNumId="24" w15:restartNumberingAfterBreak="0">
    <w:nsid w:val="54615283"/>
    <w:multiLevelType w:val="hybridMultilevel"/>
    <w:tmpl w:val="3BBE6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DF1D15"/>
    <w:multiLevelType w:val="hybridMultilevel"/>
    <w:tmpl w:val="3AC4FE24"/>
    <w:lvl w:ilvl="0" w:tplc="BFD4E2E6">
      <w:start w:val="40"/>
      <w:numFmt w:val="bullet"/>
      <w:lvlText w:val="-"/>
      <w:lvlJc w:val="left"/>
      <w:pPr>
        <w:ind w:left="720" w:hanging="360"/>
      </w:pPr>
      <w:rPr>
        <w:rFonts w:ascii="Comic Sans MS" w:eastAsiaTheme="minorHAnsi" w:hAnsi="Comic Sans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186F73"/>
    <w:multiLevelType w:val="hybridMultilevel"/>
    <w:tmpl w:val="1FC2D53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7" w15:restartNumberingAfterBreak="0">
    <w:nsid w:val="5DD15AED"/>
    <w:multiLevelType w:val="hybridMultilevel"/>
    <w:tmpl w:val="B68EFC04"/>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28" w15:restartNumberingAfterBreak="0">
    <w:nsid w:val="630341A3"/>
    <w:multiLevelType w:val="hybridMultilevel"/>
    <w:tmpl w:val="75A4A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AC13B82"/>
    <w:multiLevelType w:val="hybridMultilevel"/>
    <w:tmpl w:val="9C76F5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72765CA1"/>
    <w:multiLevelType w:val="hybridMultilevel"/>
    <w:tmpl w:val="8F1A595A"/>
    <w:lvl w:ilvl="0" w:tplc="B93CA488">
      <w:start w:val="202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E717CAD"/>
    <w:multiLevelType w:val="hybridMultilevel"/>
    <w:tmpl w:val="8250D63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7E8F000A"/>
    <w:multiLevelType w:val="hybridMultilevel"/>
    <w:tmpl w:val="635ADE3A"/>
    <w:lvl w:ilvl="0" w:tplc="D7F68AD6">
      <w:start w:val="1"/>
      <w:numFmt w:val="bullet"/>
      <w:lvlText w:val="•"/>
      <w:lvlJc w:val="left"/>
      <w:pPr>
        <w:tabs>
          <w:tab w:val="num" w:pos="720"/>
        </w:tabs>
        <w:ind w:left="720" w:hanging="360"/>
      </w:pPr>
      <w:rPr>
        <w:rFonts w:ascii="Roboto Condensed" w:hAnsi="Roboto Condensed" w:hint="default"/>
      </w:rPr>
    </w:lvl>
    <w:lvl w:ilvl="1" w:tplc="D0084F10" w:tentative="1">
      <w:start w:val="1"/>
      <w:numFmt w:val="bullet"/>
      <w:lvlText w:val="•"/>
      <w:lvlJc w:val="left"/>
      <w:pPr>
        <w:tabs>
          <w:tab w:val="num" w:pos="1440"/>
        </w:tabs>
        <w:ind w:left="1440" w:hanging="360"/>
      </w:pPr>
      <w:rPr>
        <w:rFonts w:ascii="Roboto Condensed" w:hAnsi="Roboto Condensed" w:hint="default"/>
      </w:rPr>
    </w:lvl>
    <w:lvl w:ilvl="2" w:tplc="6E3C4C06" w:tentative="1">
      <w:start w:val="1"/>
      <w:numFmt w:val="bullet"/>
      <w:lvlText w:val="•"/>
      <w:lvlJc w:val="left"/>
      <w:pPr>
        <w:tabs>
          <w:tab w:val="num" w:pos="2160"/>
        </w:tabs>
        <w:ind w:left="2160" w:hanging="360"/>
      </w:pPr>
      <w:rPr>
        <w:rFonts w:ascii="Roboto Condensed" w:hAnsi="Roboto Condensed" w:hint="default"/>
      </w:rPr>
    </w:lvl>
    <w:lvl w:ilvl="3" w:tplc="F7F28DDC" w:tentative="1">
      <w:start w:val="1"/>
      <w:numFmt w:val="bullet"/>
      <w:lvlText w:val="•"/>
      <w:lvlJc w:val="left"/>
      <w:pPr>
        <w:tabs>
          <w:tab w:val="num" w:pos="2880"/>
        </w:tabs>
        <w:ind w:left="2880" w:hanging="360"/>
      </w:pPr>
      <w:rPr>
        <w:rFonts w:ascii="Roboto Condensed" w:hAnsi="Roboto Condensed" w:hint="default"/>
      </w:rPr>
    </w:lvl>
    <w:lvl w:ilvl="4" w:tplc="9EE670A4" w:tentative="1">
      <w:start w:val="1"/>
      <w:numFmt w:val="bullet"/>
      <w:lvlText w:val="•"/>
      <w:lvlJc w:val="left"/>
      <w:pPr>
        <w:tabs>
          <w:tab w:val="num" w:pos="3600"/>
        </w:tabs>
        <w:ind w:left="3600" w:hanging="360"/>
      </w:pPr>
      <w:rPr>
        <w:rFonts w:ascii="Roboto Condensed" w:hAnsi="Roboto Condensed" w:hint="default"/>
      </w:rPr>
    </w:lvl>
    <w:lvl w:ilvl="5" w:tplc="D5EEAA60" w:tentative="1">
      <w:start w:val="1"/>
      <w:numFmt w:val="bullet"/>
      <w:lvlText w:val="•"/>
      <w:lvlJc w:val="left"/>
      <w:pPr>
        <w:tabs>
          <w:tab w:val="num" w:pos="4320"/>
        </w:tabs>
        <w:ind w:left="4320" w:hanging="360"/>
      </w:pPr>
      <w:rPr>
        <w:rFonts w:ascii="Roboto Condensed" w:hAnsi="Roboto Condensed" w:hint="default"/>
      </w:rPr>
    </w:lvl>
    <w:lvl w:ilvl="6" w:tplc="CA62BCF6" w:tentative="1">
      <w:start w:val="1"/>
      <w:numFmt w:val="bullet"/>
      <w:lvlText w:val="•"/>
      <w:lvlJc w:val="left"/>
      <w:pPr>
        <w:tabs>
          <w:tab w:val="num" w:pos="5040"/>
        </w:tabs>
        <w:ind w:left="5040" w:hanging="360"/>
      </w:pPr>
      <w:rPr>
        <w:rFonts w:ascii="Roboto Condensed" w:hAnsi="Roboto Condensed" w:hint="default"/>
      </w:rPr>
    </w:lvl>
    <w:lvl w:ilvl="7" w:tplc="9B72E176" w:tentative="1">
      <w:start w:val="1"/>
      <w:numFmt w:val="bullet"/>
      <w:lvlText w:val="•"/>
      <w:lvlJc w:val="left"/>
      <w:pPr>
        <w:tabs>
          <w:tab w:val="num" w:pos="5760"/>
        </w:tabs>
        <w:ind w:left="5760" w:hanging="360"/>
      </w:pPr>
      <w:rPr>
        <w:rFonts w:ascii="Roboto Condensed" w:hAnsi="Roboto Condensed" w:hint="default"/>
      </w:rPr>
    </w:lvl>
    <w:lvl w:ilvl="8" w:tplc="2C1EE04C" w:tentative="1">
      <w:start w:val="1"/>
      <w:numFmt w:val="bullet"/>
      <w:lvlText w:val="•"/>
      <w:lvlJc w:val="left"/>
      <w:pPr>
        <w:tabs>
          <w:tab w:val="num" w:pos="6480"/>
        </w:tabs>
        <w:ind w:left="6480" w:hanging="360"/>
      </w:pPr>
      <w:rPr>
        <w:rFonts w:ascii="Roboto Condensed" w:hAnsi="Roboto Condensed" w:hint="default"/>
      </w:rPr>
    </w:lvl>
  </w:abstractNum>
  <w:num w:numId="1">
    <w:abstractNumId w:val="7"/>
  </w:num>
  <w:num w:numId="2">
    <w:abstractNumId w:val="25"/>
  </w:num>
  <w:num w:numId="3">
    <w:abstractNumId w:val="18"/>
  </w:num>
  <w:num w:numId="4">
    <w:abstractNumId w:val="20"/>
  </w:num>
  <w:num w:numId="5">
    <w:abstractNumId w:val="4"/>
  </w:num>
  <w:num w:numId="6">
    <w:abstractNumId w:val="31"/>
  </w:num>
  <w:num w:numId="7">
    <w:abstractNumId w:val="32"/>
  </w:num>
  <w:num w:numId="8">
    <w:abstractNumId w:val="14"/>
  </w:num>
  <w:num w:numId="9">
    <w:abstractNumId w:val="11"/>
  </w:num>
  <w:num w:numId="10">
    <w:abstractNumId w:val="23"/>
  </w:num>
  <w:num w:numId="11">
    <w:abstractNumId w:val="16"/>
  </w:num>
  <w:num w:numId="12">
    <w:abstractNumId w:val="0"/>
  </w:num>
  <w:num w:numId="13">
    <w:abstractNumId w:val="2"/>
  </w:num>
  <w:num w:numId="14">
    <w:abstractNumId w:val="30"/>
  </w:num>
  <w:num w:numId="15">
    <w:abstractNumId w:val="17"/>
  </w:num>
  <w:num w:numId="16">
    <w:abstractNumId w:val="5"/>
  </w:num>
  <w:num w:numId="17">
    <w:abstractNumId w:val="6"/>
  </w:num>
  <w:num w:numId="18">
    <w:abstractNumId w:val="9"/>
  </w:num>
  <w:num w:numId="19">
    <w:abstractNumId w:val="12"/>
  </w:num>
  <w:num w:numId="20">
    <w:abstractNumId w:val="1"/>
  </w:num>
  <w:num w:numId="21">
    <w:abstractNumId w:val="13"/>
  </w:num>
  <w:num w:numId="22">
    <w:abstractNumId w:val="21"/>
  </w:num>
  <w:num w:numId="23">
    <w:abstractNumId w:val="26"/>
  </w:num>
  <w:num w:numId="24">
    <w:abstractNumId w:val="1"/>
  </w:num>
  <w:num w:numId="25">
    <w:abstractNumId w:val="12"/>
  </w:num>
  <w:num w:numId="26">
    <w:abstractNumId w:val="10"/>
  </w:num>
  <w:num w:numId="27">
    <w:abstractNumId w:val="27"/>
  </w:num>
  <w:num w:numId="2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num>
  <w:num w:numId="30">
    <w:abstractNumId w:val="19"/>
  </w:num>
  <w:num w:numId="31">
    <w:abstractNumId w:val="22"/>
  </w:num>
  <w:num w:numId="32">
    <w:abstractNumId w:val="3"/>
  </w:num>
  <w:num w:numId="33">
    <w:abstractNumId w:val="8"/>
  </w:num>
  <w:num w:numId="34">
    <w:abstractNumId w:val="28"/>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03C0"/>
    <w:rsid w:val="00013C90"/>
    <w:rsid w:val="00013E5D"/>
    <w:rsid w:val="00041902"/>
    <w:rsid w:val="00047B95"/>
    <w:rsid w:val="0006257F"/>
    <w:rsid w:val="000778BE"/>
    <w:rsid w:val="000900D0"/>
    <w:rsid w:val="00094969"/>
    <w:rsid w:val="000952C4"/>
    <w:rsid w:val="0009757C"/>
    <w:rsid w:val="000A1949"/>
    <w:rsid w:val="000A4992"/>
    <w:rsid w:val="000B0F97"/>
    <w:rsid w:val="000D2D1C"/>
    <w:rsid w:val="000D760E"/>
    <w:rsid w:val="000E7ECE"/>
    <w:rsid w:val="00106E9A"/>
    <w:rsid w:val="00110ECF"/>
    <w:rsid w:val="00115753"/>
    <w:rsid w:val="00116695"/>
    <w:rsid w:val="00125817"/>
    <w:rsid w:val="001477DE"/>
    <w:rsid w:val="00151D2D"/>
    <w:rsid w:val="00153554"/>
    <w:rsid w:val="0016304A"/>
    <w:rsid w:val="0017142D"/>
    <w:rsid w:val="0017624C"/>
    <w:rsid w:val="00180A2A"/>
    <w:rsid w:val="001865F3"/>
    <w:rsid w:val="001906A8"/>
    <w:rsid w:val="001917F4"/>
    <w:rsid w:val="00195C41"/>
    <w:rsid w:val="00196535"/>
    <w:rsid w:val="001A4341"/>
    <w:rsid w:val="001A4558"/>
    <w:rsid w:val="001B4084"/>
    <w:rsid w:val="001C27CD"/>
    <w:rsid w:val="001C783A"/>
    <w:rsid w:val="001D23BA"/>
    <w:rsid w:val="001D346F"/>
    <w:rsid w:val="001D4940"/>
    <w:rsid w:val="001E1975"/>
    <w:rsid w:val="001E2BCF"/>
    <w:rsid w:val="001E44A3"/>
    <w:rsid w:val="001F168C"/>
    <w:rsid w:val="001F201D"/>
    <w:rsid w:val="001F46FE"/>
    <w:rsid w:val="001F7A2B"/>
    <w:rsid w:val="00210E4C"/>
    <w:rsid w:val="00210F10"/>
    <w:rsid w:val="00212660"/>
    <w:rsid w:val="002155AA"/>
    <w:rsid w:val="002331F6"/>
    <w:rsid w:val="002335FC"/>
    <w:rsid w:val="0023699E"/>
    <w:rsid w:val="0024045E"/>
    <w:rsid w:val="002416DC"/>
    <w:rsid w:val="00241A6F"/>
    <w:rsid w:val="00242003"/>
    <w:rsid w:val="0026088A"/>
    <w:rsid w:val="00264630"/>
    <w:rsid w:val="00284ED1"/>
    <w:rsid w:val="0028761B"/>
    <w:rsid w:val="00297882"/>
    <w:rsid w:val="002B71B3"/>
    <w:rsid w:val="002D069C"/>
    <w:rsid w:val="002D5833"/>
    <w:rsid w:val="002E3D29"/>
    <w:rsid w:val="002F2501"/>
    <w:rsid w:val="00301540"/>
    <w:rsid w:val="0030770B"/>
    <w:rsid w:val="00312B23"/>
    <w:rsid w:val="00317FB3"/>
    <w:rsid w:val="00320528"/>
    <w:rsid w:val="00325F94"/>
    <w:rsid w:val="00327B06"/>
    <w:rsid w:val="0033798C"/>
    <w:rsid w:val="00347E61"/>
    <w:rsid w:val="00354B9C"/>
    <w:rsid w:val="00357582"/>
    <w:rsid w:val="003735A1"/>
    <w:rsid w:val="00375317"/>
    <w:rsid w:val="00391B83"/>
    <w:rsid w:val="003B1FE8"/>
    <w:rsid w:val="003B4C76"/>
    <w:rsid w:val="003B59B8"/>
    <w:rsid w:val="003C54F0"/>
    <w:rsid w:val="003D4583"/>
    <w:rsid w:val="003E1D2E"/>
    <w:rsid w:val="003F3AA4"/>
    <w:rsid w:val="003F751D"/>
    <w:rsid w:val="00405C84"/>
    <w:rsid w:val="00410492"/>
    <w:rsid w:val="0041429B"/>
    <w:rsid w:val="00416005"/>
    <w:rsid w:val="00416980"/>
    <w:rsid w:val="0042429C"/>
    <w:rsid w:val="00431F1A"/>
    <w:rsid w:val="004377E3"/>
    <w:rsid w:val="004455A1"/>
    <w:rsid w:val="00445D99"/>
    <w:rsid w:val="00454827"/>
    <w:rsid w:val="0045539D"/>
    <w:rsid w:val="004559D5"/>
    <w:rsid w:val="004604A5"/>
    <w:rsid w:val="00477181"/>
    <w:rsid w:val="00483B8C"/>
    <w:rsid w:val="004936E3"/>
    <w:rsid w:val="00494430"/>
    <w:rsid w:val="004A002C"/>
    <w:rsid w:val="004A6C61"/>
    <w:rsid w:val="004B3FA2"/>
    <w:rsid w:val="004C0B85"/>
    <w:rsid w:val="004D1B72"/>
    <w:rsid w:val="004D2CB9"/>
    <w:rsid w:val="004E50DA"/>
    <w:rsid w:val="004F010A"/>
    <w:rsid w:val="004F2041"/>
    <w:rsid w:val="004F5E85"/>
    <w:rsid w:val="004F674F"/>
    <w:rsid w:val="0050069E"/>
    <w:rsid w:val="00500B60"/>
    <w:rsid w:val="005014B6"/>
    <w:rsid w:val="00506D7E"/>
    <w:rsid w:val="00510248"/>
    <w:rsid w:val="00516017"/>
    <w:rsid w:val="00523D3E"/>
    <w:rsid w:val="00524755"/>
    <w:rsid w:val="00524C41"/>
    <w:rsid w:val="00525DA1"/>
    <w:rsid w:val="005420CA"/>
    <w:rsid w:val="005550BF"/>
    <w:rsid w:val="00556405"/>
    <w:rsid w:val="005568DF"/>
    <w:rsid w:val="00562CA2"/>
    <w:rsid w:val="005639D9"/>
    <w:rsid w:val="00566033"/>
    <w:rsid w:val="0057094A"/>
    <w:rsid w:val="0057177F"/>
    <w:rsid w:val="00571CE7"/>
    <w:rsid w:val="00572A7F"/>
    <w:rsid w:val="00582F12"/>
    <w:rsid w:val="005861C0"/>
    <w:rsid w:val="00586DA4"/>
    <w:rsid w:val="005A0C1C"/>
    <w:rsid w:val="005A4D38"/>
    <w:rsid w:val="005A7CE5"/>
    <w:rsid w:val="005B27A8"/>
    <w:rsid w:val="005B4396"/>
    <w:rsid w:val="005B653C"/>
    <w:rsid w:val="005C19F6"/>
    <w:rsid w:val="005C5EBA"/>
    <w:rsid w:val="005C613A"/>
    <w:rsid w:val="005C7767"/>
    <w:rsid w:val="005E108E"/>
    <w:rsid w:val="005E1AB8"/>
    <w:rsid w:val="005E36CA"/>
    <w:rsid w:val="005F2AF4"/>
    <w:rsid w:val="005F2C0D"/>
    <w:rsid w:val="005F481C"/>
    <w:rsid w:val="00600B6D"/>
    <w:rsid w:val="00611104"/>
    <w:rsid w:val="006426D7"/>
    <w:rsid w:val="00642D2B"/>
    <w:rsid w:val="00645060"/>
    <w:rsid w:val="006455DB"/>
    <w:rsid w:val="006555E2"/>
    <w:rsid w:val="006620DB"/>
    <w:rsid w:val="00662288"/>
    <w:rsid w:val="006744CF"/>
    <w:rsid w:val="00683D43"/>
    <w:rsid w:val="00694E9E"/>
    <w:rsid w:val="0069610F"/>
    <w:rsid w:val="006A151D"/>
    <w:rsid w:val="006B2862"/>
    <w:rsid w:val="006B606E"/>
    <w:rsid w:val="006C09BA"/>
    <w:rsid w:val="006C47CA"/>
    <w:rsid w:val="006D6722"/>
    <w:rsid w:val="006E07CC"/>
    <w:rsid w:val="006F3B7F"/>
    <w:rsid w:val="006F6B80"/>
    <w:rsid w:val="00700578"/>
    <w:rsid w:val="0070199E"/>
    <w:rsid w:val="00702D3D"/>
    <w:rsid w:val="00707BF0"/>
    <w:rsid w:val="007124C8"/>
    <w:rsid w:val="00716398"/>
    <w:rsid w:val="00730E6B"/>
    <w:rsid w:val="0073254D"/>
    <w:rsid w:val="00732CB3"/>
    <w:rsid w:val="007336FB"/>
    <w:rsid w:val="00737640"/>
    <w:rsid w:val="00742F43"/>
    <w:rsid w:val="00743822"/>
    <w:rsid w:val="00745C47"/>
    <w:rsid w:val="00746E98"/>
    <w:rsid w:val="00747BA3"/>
    <w:rsid w:val="007516A7"/>
    <w:rsid w:val="00753EE5"/>
    <w:rsid w:val="00761B62"/>
    <w:rsid w:val="0076410B"/>
    <w:rsid w:val="00764458"/>
    <w:rsid w:val="00771A01"/>
    <w:rsid w:val="00776E4E"/>
    <w:rsid w:val="00780E05"/>
    <w:rsid w:val="00781758"/>
    <w:rsid w:val="00787A5F"/>
    <w:rsid w:val="007915DC"/>
    <w:rsid w:val="00795360"/>
    <w:rsid w:val="007A5AEC"/>
    <w:rsid w:val="007A6054"/>
    <w:rsid w:val="007B03C0"/>
    <w:rsid w:val="007B7D0B"/>
    <w:rsid w:val="007C064C"/>
    <w:rsid w:val="007D430B"/>
    <w:rsid w:val="007E4D60"/>
    <w:rsid w:val="007E629F"/>
    <w:rsid w:val="007E6607"/>
    <w:rsid w:val="008065F4"/>
    <w:rsid w:val="008107C5"/>
    <w:rsid w:val="008112B0"/>
    <w:rsid w:val="00813208"/>
    <w:rsid w:val="008137E6"/>
    <w:rsid w:val="0083198F"/>
    <w:rsid w:val="0083756D"/>
    <w:rsid w:val="008453CA"/>
    <w:rsid w:val="00851483"/>
    <w:rsid w:val="0085181B"/>
    <w:rsid w:val="008526A2"/>
    <w:rsid w:val="008550D0"/>
    <w:rsid w:val="00855A6B"/>
    <w:rsid w:val="00864DCD"/>
    <w:rsid w:val="00887986"/>
    <w:rsid w:val="00893348"/>
    <w:rsid w:val="008A62BD"/>
    <w:rsid w:val="008B3E42"/>
    <w:rsid w:val="008C1DFF"/>
    <w:rsid w:val="008C3CB3"/>
    <w:rsid w:val="008D477A"/>
    <w:rsid w:val="008D5ACD"/>
    <w:rsid w:val="008E0E9E"/>
    <w:rsid w:val="008E2BE4"/>
    <w:rsid w:val="008E433E"/>
    <w:rsid w:val="008E6066"/>
    <w:rsid w:val="008F1263"/>
    <w:rsid w:val="008F289A"/>
    <w:rsid w:val="008F6EF8"/>
    <w:rsid w:val="00902491"/>
    <w:rsid w:val="00904DF3"/>
    <w:rsid w:val="00904FCE"/>
    <w:rsid w:val="00905FBF"/>
    <w:rsid w:val="00906050"/>
    <w:rsid w:val="009114B3"/>
    <w:rsid w:val="00912DF0"/>
    <w:rsid w:val="00912EE3"/>
    <w:rsid w:val="00914066"/>
    <w:rsid w:val="00920D9B"/>
    <w:rsid w:val="00921325"/>
    <w:rsid w:val="009317AB"/>
    <w:rsid w:val="00955581"/>
    <w:rsid w:val="009611F8"/>
    <w:rsid w:val="00962DA8"/>
    <w:rsid w:val="009745D0"/>
    <w:rsid w:val="00975382"/>
    <w:rsid w:val="009762F4"/>
    <w:rsid w:val="00977339"/>
    <w:rsid w:val="00983114"/>
    <w:rsid w:val="009846E0"/>
    <w:rsid w:val="0099485F"/>
    <w:rsid w:val="009B17C0"/>
    <w:rsid w:val="009C41A7"/>
    <w:rsid w:val="009C5E03"/>
    <w:rsid w:val="009E21C0"/>
    <w:rsid w:val="009E3DB8"/>
    <w:rsid w:val="009F1E97"/>
    <w:rsid w:val="009F327A"/>
    <w:rsid w:val="009F34B8"/>
    <w:rsid w:val="00A00543"/>
    <w:rsid w:val="00A0226B"/>
    <w:rsid w:val="00A03439"/>
    <w:rsid w:val="00A136F4"/>
    <w:rsid w:val="00A14E96"/>
    <w:rsid w:val="00A202AD"/>
    <w:rsid w:val="00A22DFA"/>
    <w:rsid w:val="00A267D8"/>
    <w:rsid w:val="00A307B5"/>
    <w:rsid w:val="00A35B65"/>
    <w:rsid w:val="00A423A4"/>
    <w:rsid w:val="00A67B24"/>
    <w:rsid w:val="00A735E9"/>
    <w:rsid w:val="00A76FC7"/>
    <w:rsid w:val="00A80202"/>
    <w:rsid w:val="00A81840"/>
    <w:rsid w:val="00A8593C"/>
    <w:rsid w:val="00A97326"/>
    <w:rsid w:val="00AA0F72"/>
    <w:rsid w:val="00AA513B"/>
    <w:rsid w:val="00AA61CC"/>
    <w:rsid w:val="00AC23B1"/>
    <w:rsid w:val="00AC2FEB"/>
    <w:rsid w:val="00AC540B"/>
    <w:rsid w:val="00AD0D97"/>
    <w:rsid w:val="00AE2139"/>
    <w:rsid w:val="00AE55B6"/>
    <w:rsid w:val="00AF4094"/>
    <w:rsid w:val="00AF4149"/>
    <w:rsid w:val="00B05CB0"/>
    <w:rsid w:val="00B071A2"/>
    <w:rsid w:val="00B2242E"/>
    <w:rsid w:val="00B2355C"/>
    <w:rsid w:val="00B25574"/>
    <w:rsid w:val="00B30F58"/>
    <w:rsid w:val="00B31A4B"/>
    <w:rsid w:val="00B43481"/>
    <w:rsid w:val="00B4521E"/>
    <w:rsid w:val="00B469B0"/>
    <w:rsid w:val="00B73276"/>
    <w:rsid w:val="00B865F2"/>
    <w:rsid w:val="00B91C47"/>
    <w:rsid w:val="00BA649F"/>
    <w:rsid w:val="00BB454D"/>
    <w:rsid w:val="00BB7A29"/>
    <w:rsid w:val="00BC4137"/>
    <w:rsid w:val="00BC686A"/>
    <w:rsid w:val="00BE086F"/>
    <w:rsid w:val="00BF1A33"/>
    <w:rsid w:val="00BF3FA5"/>
    <w:rsid w:val="00BF4AC0"/>
    <w:rsid w:val="00BF7BC7"/>
    <w:rsid w:val="00C05331"/>
    <w:rsid w:val="00C06011"/>
    <w:rsid w:val="00C12AE9"/>
    <w:rsid w:val="00C252F7"/>
    <w:rsid w:val="00C339D7"/>
    <w:rsid w:val="00C40BF8"/>
    <w:rsid w:val="00C40D85"/>
    <w:rsid w:val="00C4714E"/>
    <w:rsid w:val="00C472C6"/>
    <w:rsid w:val="00C51957"/>
    <w:rsid w:val="00C66CDF"/>
    <w:rsid w:val="00C82583"/>
    <w:rsid w:val="00C829F1"/>
    <w:rsid w:val="00C84ADD"/>
    <w:rsid w:val="00C84D08"/>
    <w:rsid w:val="00C94C3B"/>
    <w:rsid w:val="00C95720"/>
    <w:rsid w:val="00C96D2E"/>
    <w:rsid w:val="00CA0E95"/>
    <w:rsid w:val="00CA185F"/>
    <w:rsid w:val="00CA42F4"/>
    <w:rsid w:val="00CB172A"/>
    <w:rsid w:val="00CB3C93"/>
    <w:rsid w:val="00CB5FB5"/>
    <w:rsid w:val="00CC28FE"/>
    <w:rsid w:val="00CC66D9"/>
    <w:rsid w:val="00CD1D1E"/>
    <w:rsid w:val="00CD2BA5"/>
    <w:rsid w:val="00CD48F3"/>
    <w:rsid w:val="00CF0B1E"/>
    <w:rsid w:val="00D01C85"/>
    <w:rsid w:val="00D05221"/>
    <w:rsid w:val="00D0728F"/>
    <w:rsid w:val="00D2045D"/>
    <w:rsid w:val="00D22571"/>
    <w:rsid w:val="00D23DC7"/>
    <w:rsid w:val="00D400BC"/>
    <w:rsid w:val="00D4305D"/>
    <w:rsid w:val="00D43221"/>
    <w:rsid w:val="00D4488E"/>
    <w:rsid w:val="00D502D0"/>
    <w:rsid w:val="00D65992"/>
    <w:rsid w:val="00D80B84"/>
    <w:rsid w:val="00DA5202"/>
    <w:rsid w:val="00DA56D6"/>
    <w:rsid w:val="00DB12FB"/>
    <w:rsid w:val="00DB3742"/>
    <w:rsid w:val="00DB6CF3"/>
    <w:rsid w:val="00DC417F"/>
    <w:rsid w:val="00DD394B"/>
    <w:rsid w:val="00DE0665"/>
    <w:rsid w:val="00DE1494"/>
    <w:rsid w:val="00DE4DB4"/>
    <w:rsid w:val="00DE7DFC"/>
    <w:rsid w:val="00DF1E4D"/>
    <w:rsid w:val="00E00F11"/>
    <w:rsid w:val="00E11429"/>
    <w:rsid w:val="00E13517"/>
    <w:rsid w:val="00E23717"/>
    <w:rsid w:val="00E25AE0"/>
    <w:rsid w:val="00E37645"/>
    <w:rsid w:val="00E50F19"/>
    <w:rsid w:val="00E52380"/>
    <w:rsid w:val="00E6226D"/>
    <w:rsid w:val="00E62CFA"/>
    <w:rsid w:val="00E638C3"/>
    <w:rsid w:val="00E72D75"/>
    <w:rsid w:val="00E7343C"/>
    <w:rsid w:val="00E74DE9"/>
    <w:rsid w:val="00E76FC3"/>
    <w:rsid w:val="00E82EF9"/>
    <w:rsid w:val="00E94C76"/>
    <w:rsid w:val="00E950EA"/>
    <w:rsid w:val="00EB3EEF"/>
    <w:rsid w:val="00EC385A"/>
    <w:rsid w:val="00EC60B3"/>
    <w:rsid w:val="00ED0AF9"/>
    <w:rsid w:val="00ED4FA2"/>
    <w:rsid w:val="00ED53F0"/>
    <w:rsid w:val="00EE13C9"/>
    <w:rsid w:val="00EE3659"/>
    <w:rsid w:val="00EE6DE0"/>
    <w:rsid w:val="00EE6EE8"/>
    <w:rsid w:val="00EF0460"/>
    <w:rsid w:val="00F02CC3"/>
    <w:rsid w:val="00F02D78"/>
    <w:rsid w:val="00F0676B"/>
    <w:rsid w:val="00F16AAD"/>
    <w:rsid w:val="00F2124E"/>
    <w:rsid w:val="00F31B31"/>
    <w:rsid w:val="00F32930"/>
    <w:rsid w:val="00F352F0"/>
    <w:rsid w:val="00F468AE"/>
    <w:rsid w:val="00F609D2"/>
    <w:rsid w:val="00F64B17"/>
    <w:rsid w:val="00F76B8F"/>
    <w:rsid w:val="00F771E2"/>
    <w:rsid w:val="00F93A70"/>
    <w:rsid w:val="00F94312"/>
    <w:rsid w:val="00F96C1D"/>
    <w:rsid w:val="00FC29E5"/>
    <w:rsid w:val="00FE0C8C"/>
    <w:rsid w:val="00FE7F7A"/>
    <w:rsid w:val="038F86E0"/>
    <w:rsid w:val="0619FFC6"/>
    <w:rsid w:val="0F88A484"/>
    <w:rsid w:val="1161C686"/>
    <w:rsid w:val="168F6AD8"/>
    <w:rsid w:val="16D365A8"/>
    <w:rsid w:val="1748809E"/>
    <w:rsid w:val="1798361B"/>
    <w:rsid w:val="186F3609"/>
    <w:rsid w:val="1A2A213C"/>
    <w:rsid w:val="1AFA2841"/>
    <w:rsid w:val="28952557"/>
    <w:rsid w:val="2E39D096"/>
    <w:rsid w:val="2FB0AEC9"/>
    <w:rsid w:val="2FD62014"/>
    <w:rsid w:val="369C0EF9"/>
    <w:rsid w:val="373448BC"/>
    <w:rsid w:val="3DA8EAF5"/>
    <w:rsid w:val="45513DB2"/>
    <w:rsid w:val="47DE2EB1"/>
    <w:rsid w:val="4A2A40C4"/>
    <w:rsid w:val="504E2372"/>
    <w:rsid w:val="511F38EF"/>
    <w:rsid w:val="5928619A"/>
    <w:rsid w:val="5DD32051"/>
    <w:rsid w:val="6A24FC70"/>
    <w:rsid w:val="6AD7CE2B"/>
    <w:rsid w:val="6D4136AD"/>
    <w:rsid w:val="6F3EBCC7"/>
    <w:rsid w:val="6F8C538A"/>
    <w:rsid w:val="70131A5D"/>
    <w:rsid w:val="72338FC0"/>
    <w:rsid w:val="75FC4386"/>
    <w:rsid w:val="7847A09B"/>
    <w:rsid w:val="7C3BC501"/>
    <w:rsid w:val="7F3C60E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9B448C"/>
  <w15:chartTrackingRefBased/>
  <w15:docId w15:val="{9A4A565E-DC9A-4FA2-8A68-597E6906C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4B9C"/>
  </w:style>
  <w:style w:type="paragraph" w:styleId="Heading3">
    <w:name w:val="heading 3"/>
    <w:basedOn w:val="Normal"/>
    <w:link w:val="Heading3Char"/>
    <w:uiPriority w:val="9"/>
    <w:qFormat/>
    <w:rsid w:val="00E62CFA"/>
    <w:pPr>
      <w:spacing w:before="100" w:beforeAutospacing="1" w:after="100" w:afterAutospacing="1" w:line="240" w:lineRule="auto"/>
      <w:outlineLvl w:val="2"/>
    </w:pPr>
    <w:rPr>
      <w:rFonts w:ascii="Times New Roman" w:eastAsia="Times New Roman" w:hAnsi="Times New Roman" w:cs="Times New Roman"/>
      <w:b/>
      <w:bCs/>
      <w:sz w:val="27"/>
      <w:szCs w:val="27"/>
      <w:lang w:val="nl-NL"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93348"/>
    <w:pPr>
      <w:ind w:left="720"/>
      <w:contextualSpacing/>
    </w:pPr>
  </w:style>
  <w:style w:type="paragraph" w:styleId="Header">
    <w:name w:val="header"/>
    <w:basedOn w:val="Normal"/>
    <w:link w:val="HeaderChar"/>
    <w:uiPriority w:val="99"/>
    <w:unhideWhenUsed/>
    <w:rsid w:val="00445D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5D99"/>
  </w:style>
  <w:style w:type="paragraph" w:styleId="Footer">
    <w:name w:val="footer"/>
    <w:basedOn w:val="Normal"/>
    <w:link w:val="FooterChar"/>
    <w:uiPriority w:val="99"/>
    <w:unhideWhenUsed/>
    <w:rsid w:val="00445D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5D99"/>
  </w:style>
  <w:style w:type="paragraph" w:styleId="BalloonText">
    <w:name w:val="Balloon Text"/>
    <w:basedOn w:val="Normal"/>
    <w:link w:val="BalloonTextChar"/>
    <w:uiPriority w:val="99"/>
    <w:semiHidden/>
    <w:unhideWhenUsed/>
    <w:rsid w:val="006A15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151D"/>
    <w:rPr>
      <w:rFonts w:ascii="Segoe UI" w:hAnsi="Segoe UI" w:cs="Segoe UI"/>
      <w:sz w:val="18"/>
      <w:szCs w:val="18"/>
    </w:rPr>
  </w:style>
  <w:style w:type="paragraph" w:styleId="HTMLPreformatted">
    <w:name w:val="HTML Preformatted"/>
    <w:basedOn w:val="Normal"/>
    <w:link w:val="HTMLPreformattedChar"/>
    <w:uiPriority w:val="99"/>
    <w:semiHidden/>
    <w:unhideWhenUsed/>
    <w:rsid w:val="00E62C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nl-NL" w:eastAsia="nl-NL"/>
    </w:rPr>
  </w:style>
  <w:style w:type="character" w:customStyle="1" w:styleId="HTMLPreformattedChar">
    <w:name w:val="HTML Preformatted Char"/>
    <w:basedOn w:val="DefaultParagraphFont"/>
    <w:link w:val="HTMLPreformatted"/>
    <w:uiPriority w:val="99"/>
    <w:semiHidden/>
    <w:rsid w:val="00E62CFA"/>
    <w:rPr>
      <w:rFonts w:ascii="Courier New" w:eastAsia="Times New Roman" w:hAnsi="Courier New" w:cs="Courier New"/>
      <w:sz w:val="20"/>
      <w:szCs w:val="20"/>
      <w:lang w:val="nl-NL" w:eastAsia="nl-NL"/>
    </w:rPr>
  </w:style>
  <w:style w:type="character" w:customStyle="1" w:styleId="Heading3Char">
    <w:name w:val="Heading 3 Char"/>
    <w:basedOn w:val="DefaultParagraphFont"/>
    <w:link w:val="Heading3"/>
    <w:uiPriority w:val="9"/>
    <w:rsid w:val="00E62CFA"/>
    <w:rPr>
      <w:rFonts w:ascii="Times New Roman" w:eastAsia="Times New Roman" w:hAnsi="Times New Roman" w:cs="Times New Roman"/>
      <w:b/>
      <w:bCs/>
      <w:sz w:val="27"/>
      <w:szCs w:val="27"/>
      <w:lang w:val="nl-NL" w:eastAsia="nl-NL"/>
    </w:rPr>
  </w:style>
  <w:style w:type="character" w:styleId="Hyperlink">
    <w:name w:val="Hyperlink"/>
    <w:basedOn w:val="DefaultParagraphFont"/>
    <w:uiPriority w:val="99"/>
    <w:unhideWhenUsed/>
    <w:rsid w:val="00E62CFA"/>
    <w:rPr>
      <w:color w:val="0000FF"/>
      <w:u w:val="single"/>
    </w:rPr>
  </w:style>
  <w:style w:type="character" w:styleId="UnresolvedMention">
    <w:name w:val="Unresolved Mention"/>
    <w:basedOn w:val="DefaultParagraphFont"/>
    <w:uiPriority w:val="99"/>
    <w:semiHidden/>
    <w:unhideWhenUsed/>
    <w:rsid w:val="001D23BA"/>
    <w:rPr>
      <w:color w:val="605E5C"/>
      <w:shd w:val="clear" w:color="auto" w:fill="E1DFDD"/>
    </w:rPr>
  </w:style>
  <w:style w:type="table" w:styleId="TableGrid">
    <w:name w:val="Table Grid"/>
    <w:basedOn w:val="TableNormal"/>
    <w:uiPriority w:val="39"/>
    <w:rsid w:val="00E74D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34963">
      <w:bodyDiv w:val="1"/>
      <w:marLeft w:val="0"/>
      <w:marRight w:val="0"/>
      <w:marTop w:val="0"/>
      <w:marBottom w:val="0"/>
      <w:divBdr>
        <w:top w:val="none" w:sz="0" w:space="0" w:color="auto"/>
        <w:left w:val="none" w:sz="0" w:space="0" w:color="auto"/>
        <w:bottom w:val="none" w:sz="0" w:space="0" w:color="auto"/>
        <w:right w:val="none" w:sz="0" w:space="0" w:color="auto"/>
      </w:divBdr>
    </w:div>
    <w:div w:id="160658493">
      <w:bodyDiv w:val="1"/>
      <w:marLeft w:val="0"/>
      <w:marRight w:val="0"/>
      <w:marTop w:val="0"/>
      <w:marBottom w:val="0"/>
      <w:divBdr>
        <w:top w:val="none" w:sz="0" w:space="0" w:color="auto"/>
        <w:left w:val="none" w:sz="0" w:space="0" w:color="auto"/>
        <w:bottom w:val="none" w:sz="0" w:space="0" w:color="auto"/>
        <w:right w:val="none" w:sz="0" w:space="0" w:color="auto"/>
      </w:divBdr>
      <w:divsChild>
        <w:div w:id="464591034">
          <w:marLeft w:val="907"/>
          <w:marRight w:val="0"/>
          <w:marTop w:val="200"/>
          <w:marBottom w:val="0"/>
          <w:divBdr>
            <w:top w:val="none" w:sz="0" w:space="0" w:color="auto"/>
            <w:left w:val="none" w:sz="0" w:space="0" w:color="auto"/>
            <w:bottom w:val="none" w:sz="0" w:space="0" w:color="auto"/>
            <w:right w:val="none" w:sz="0" w:space="0" w:color="auto"/>
          </w:divBdr>
        </w:div>
        <w:div w:id="587234985">
          <w:marLeft w:val="1627"/>
          <w:marRight w:val="0"/>
          <w:marTop w:val="200"/>
          <w:marBottom w:val="0"/>
          <w:divBdr>
            <w:top w:val="none" w:sz="0" w:space="0" w:color="auto"/>
            <w:left w:val="none" w:sz="0" w:space="0" w:color="auto"/>
            <w:bottom w:val="none" w:sz="0" w:space="0" w:color="auto"/>
            <w:right w:val="none" w:sz="0" w:space="0" w:color="auto"/>
          </w:divBdr>
        </w:div>
        <w:div w:id="751396734">
          <w:marLeft w:val="1627"/>
          <w:marRight w:val="0"/>
          <w:marTop w:val="200"/>
          <w:marBottom w:val="0"/>
          <w:divBdr>
            <w:top w:val="none" w:sz="0" w:space="0" w:color="auto"/>
            <w:left w:val="none" w:sz="0" w:space="0" w:color="auto"/>
            <w:bottom w:val="none" w:sz="0" w:space="0" w:color="auto"/>
            <w:right w:val="none" w:sz="0" w:space="0" w:color="auto"/>
          </w:divBdr>
        </w:div>
        <w:div w:id="938222602">
          <w:marLeft w:val="1627"/>
          <w:marRight w:val="0"/>
          <w:marTop w:val="200"/>
          <w:marBottom w:val="0"/>
          <w:divBdr>
            <w:top w:val="none" w:sz="0" w:space="0" w:color="auto"/>
            <w:left w:val="none" w:sz="0" w:space="0" w:color="auto"/>
            <w:bottom w:val="none" w:sz="0" w:space="0" w:color="auto"/>
            <w:right w:val="none" w:sz="0" w:space="0" w:color="auto"/>
          </w:divBdr>
        </w:div>
        <w:div w:id="1000155563">
          <w:marLeft w:val="907"/>
          <w:marRight w:val="0"/>
          <w:marTop w:val="200"/>
          <w:marBottom w:val="0"/>
          <w:divBdr>
            <w:top w:val="none" w:sz="0" w:space="0" w:color="auto"/>
            <w:left w:val="none" w:sz="0" w:space="0" w:color="auto"/>
            <w:bottom w:val="none" w:sz="0" w:space="0" w:color="auto"/>
            <w:right w:val="none" w:sz="0" w:space="0" w:color="auto"/>
          </w:divBdr>
        </w:div>
        <w:div w:id="1200581630">
          <w:marLeft w:val="1627"/>
          <w:marRight w:val="0"/>
          <w:marTop w:val="200"/>
          <w:marBottom w:val="0"/>
          <w:divBdr>
            <w:top w:val="none" w:sz="0" w:space="0" w:color="auto"/>
            <w:left w:val="none" w:sz="0" w:space="0" w:color="auto"/>
            <w:bottom w:val="none" w:sz="0" w:space="0" w:color="auto"/>
            <w:right w:val="none" w:sz="0" w:space="0" w:color="auto"/>
          </w:divBdr>
        </w:div>
        <w:div w:id="1253900495">
          <w:marLeft w:val="907"/>
          <w:marRight w:val="0"/>
          <w:marTop w:val="200"/>
          <w:marBottom w:val="0"/>
          <w:divBdr>
            <w:top w:val="none" w:sz="0" w:space="0" w:color="auto"/>
            <w:left w:val="none" w:sz="0" w:space="0" w:color="auto"/>
            <w:bottom w:val="none" w:sz="0" w:space="0" w:color="auto"/>
            <w:right w:val="none" w:sz="0" w:space="0" w:color="auto"/>
          </w:divBdr>
        </w:div>
        <w:div w:id="1557277468">
          <w:marLeft w:val="1627"/>
          <w:marRight w:val="0"/>
          <w:marTop w:val="200"/>
          <w:marBottom w:val="0"/>
          <w:divBdr>
            <w:top w:val="none" w:sz="0" w:space="0" w:color="auto"/>
            <w:left w:val="none" w:sz="0" w:space="0" w:color="auto"/>
            <w:bottom w:val="none" w:sz="0" w:space="0" w:color="auto"/>
            <w:right w:val="none" w:sz="0" w:space="0" w:color="auto"/>
          </w:divBdr>
        </w:div>
        <w:div w:id="1911695024">
          <w:marLeft w:val="1627"/>
          <w:marRight w:val="0"/>
          <w:marTop w:val="200"/>
          <w:marBottom w:val="0"/>
          <w:divBdr>
            <w:top w:val="none" w:sz="0" w:space="0" w:color="auto"/>
            <w:left w:val="none" w:sz="0" w:space="0" w:color="auto"/>
            <w:bottom w:val="none" w:sz="0" w:space="0" w:color="auto"/>
            <w:right w:val="none" w:sz="0" w:space="0" w:color="auto"/>
          </w:divBdr>
        </w:div>
      </w:divsChild>
    </w:div>
    <w:div w:id="247079892">
      <w:bodyDiv w:val="1"/>
      <w:marLeft w:val="0"/>
      <w:marRight w:val="0"/>
      <w:marTop w:val="0"/>
      <w:marBottom w:val="0"/>
      <w:divBdr>
        <w:top w:val="none" w:sz="0" w:space="0" w:color="auto"/>
        <w:left w:val="none" w:sz="0" w:space="0" w:color="auto"/>
        <w:bottom w:val="none" w:sz="0" w:space="0" w:color="auto"/>
        <w:right w:val="none" w:sz="0" w:space="0" w:color="auto"/>
      </w:divBdr>
    </w:div>
    <w:div w:id="457996262">
      <w:bodyDiv w:val="1"/>
      <w:marLeft w:val="0"/>
      <w:marRight w:val="0"/>
      <w:marTop w:val="0"/>
      <w:marBottom w:val="0"/>
      <w:divBdr>
        <w:top w:val="none" w:sz="0" w:space="0" w:color="auto"/>
        <w:left w:val="none" w:sz="0" w:space="0" w:color="auto"/>
        <w:bottom w:val="none" w:sz="0" w:space="0" w:color="auto"/>
        <w:right w:val="none" w:sz="0" w:space="0" w:color="auto"/>
      </w:divBdr>
    </w:div>
    <w:div w:id="544950437">
      <w:bodyDiv w:val="1"/>
      <w:marLeft w:val="0"/>
      <w:marRight w:val="0"/>
      <w:marTop w:val="0"/>
      <w:marBottom w:val="0"/>
      <w:divBdr>
        <w:top w:val="none" w:sz="0" w:space="0" w:color="auto"/>
        <w:left w:val="none" w:sz="0" w:space="0" w:color="auto"/>
        <w:bottom w:val="none" w:sz="0" w:space="0" w:color="auto"/>
        <w:right w:val="none" w:sz="0" w:space="0" w:color="auto"/>
      </w:divBdr>
    </w:div>
    <w:div w:id="764233535">
      <w:bodyDiv w:val="1"/>
      <w:marLeft w:val="0"/>
      <w:marRight w:val="0"/>
      <w:marTop w:val="0"/>
      <w:marBottom w:val="0"/>
      <w:divBdr>
        <w:top w:val="none" w:sz="0" w:space="0" w:color="auto"/>
        <w:left w:val="none" w:sz="0" w:space="0" w:color="auto"/>
        <w:bottom w:val="none" w:sz="0" w:space="0" w:color="auto"/>
        <w:right w:val="none" w:sz="0" w:space="0" w:color="auto"/>
      </w:divBdr>
      <w:divsChild>
        <w:div w:id="232082045">
          <w:marLeft w:val="821"/>
          <w:marRight w:val="0"/>
          <w:marTop w:val="200"/>
          <w:marBottom w:val="0"/>
          <w:divBdr>
            <w:top w:val="none" w:sz="0" w:space="0" w:color="auto"/>
            <w:left w:val="none" w:sz="0" w:space="0" w:color="auto"/>
            <w:bottom w:val="none" w:sz="0" w:space="0" w:color="auto"/>
            <w:right w:val="none" w:sz="0" w:space="0" w:color="auto"/>
          </w:divBdr>
        </w:div>
        <w:div w:id="256718343">
          <w:marLeft w:val="821"/>
          <w:marRight w:val="0"/>
          <w:marTop w:val="200"/>
          <w:marBottom w:val="0"/>
          <w:divBdr>
            <w:top w:val="none" w:sz="0" w:space="0" w:color="auto"/>
            <w:left w:val="none" w:sz="0" w:space="0" w:color="auto"/>
            <w:bottom w:val="none" w:sz="0" w:space="0" w:color="auto"/>
            <w:right w:val="none" w:sz="0" w:space="0" w:color="auto"/>
          </w:divBdr>
        </w:div>
        <w:div w:id="680594655">
          <w:marLeft w:val="821"/>
          <w:marRight w:val="0"/>
          <w:marTop w:val="200"/>
          <w:marBottom w:val="0"/>
          <w:divBdr>
            <w:top w:val="none" w:sz="0" w:space="0" w:color="auto"/>
            <w:left w:val="none" w:sz="0" w:space="0" w:color="auto"/>
            <w:bottom w:val="none" w:sz="0" w:space="0" w:color="auto"/>
            <w:right w:val="none" w:sz="0" w:space="0" w:color="auto"/>
          </w:divBdr>
        </w:div>
        <w:div w:id="908878264">
          <w:marLeft w:val="821"/>
          <w:marRight w:val="0"/>
          <w:marTop w:val="200"/>
          <w:marBottom w:val="0"/>
          <w:divBdr>
            <w:top w:val="none" w:sz="0" w:space="0" w:color="auto"/>
            <w:left w:val="none" w:sz="0" w:space="0" w:color="auto"/>
            <w:bottom w:val="none" w:sz="0" w:space="0" w:color="auto"/>
            <w:right w:val="none" w:sz="0" w:space="0" w:color="auto"/>
          </w:divBdr>
        </w:div>
        <w:div w:id="1816605414">
          <w:marLeft w:val="821"/>
          <w:marRight w:val="0"/>
          <w:marTop w:val="200"/>
          <w:marBottom w:val="0"/>
          <w:divBdr>
            <w:top w:val="none" w:sz="0" w:space="0" w:color="auto"/>
            <w:left w:val="none" w:sz="0" w:space="0" w:color="auto"/>
            <w:bottom w:val="none" w:sz="0" w:space="0" w:color="auto"/>
            <w:right w:val="none" w:sz="0" w:space="0" w:color="auto"/>
          </w:divBdr>
        </w:div>
        <w:div w:id="1943879349">
          <w:marLeft w:val="821"/>
          <w:marRight w:val="0"/>
          <w:marTop w:val="200"/>
          <w:marBottom w:val="0"/>
          <w:divBdr>
            <w:top w:val="none" w:sz="0" w:space="0" w:color="auto"/>
            <w:left w:val="none" w:sz="0" w:space="0" w:color="auto"/>
            <w:bottom w:val="none" w:sz="0" w:space="0" w:color="auto"/>
            <w:right w:val="none" w:sz="0" w:space="0" w:color="auto"/>
          </w:divBdr>
        </w:div>
      </w:divsChild>
    </w:div>
    <w:div w:id="831263366">
      <w:bodyDiv w:val="1"/>
      <w:marLeft w:val="0"/>
      <w:marRight w:val="0"/>
      <w:marTop w:val="0"/>
      <w:marBottom w:val="0"/>
      <w:divBdr>
        <w:top w:val="none" w:sz="0" w:space="0" w:color="auto"/>
        <w:left w:val="none" w:sz="0" w:space="0" w:color="auto"/>
        <w:bottom w:val="none" w:sz="0" w:space="0" w:color="auto"/>
        <w:right w:val="none" w:sz="0" w:space="0" w:color="auto"/>
      </w:divBdr>
    </w:div>
    <w:div w:id="918247402">
      <w:bodyDiv w:val="1"/>
      <w:marLeft w:val="0"/>
      <w:marRight w:val="0"/>
      <w:marTop w:val="0"/>
      <w:marBottom w:val="0"/>
      <w:divBdr>
        <w:top w:val="none" w:sz="0" w:space="0" w:color="auto"/>
        <w:left w:val="none" w:sz="0" w:space="0" w:color="auto"/>
        <w:bottom w:val="none" w:sz="0" w:space="0" w:color="auto"/>
        <w:right w:val="none" w:sz="0" w:space="0" w:color="auto"/>
      </w:divBdr>
    </w:div>
    <w:div w:id="934749520">
      <w:bodyDiv w:val="1"/>
      <w:marLeft w:val="0"/>
      <w:marRight w:val="0"/>
      <w:marTop w:val="0"/>
      <w:marBottom w:val="0"/>
      <w:divBdr>
        <w:top w:val="none" w:sz="0" w:space="0" w:color="auto"/>
        <w:left w:val="none" w:sz="0" w:space="0" w:color="auto"/>
        <w:bottom w:val="none" w:sz="0" w:space="0" w:color="auto"/>
        <w:right w:val="none" w:sz="0" w:space="0" w:color="auto"/>
      </w:divBdr>
      <w:divsChild>
        <w:div w:id="61106996">
          <w:marLeft w:val="821"/>
          <w:marRight w:val="0"/>
          <w:marTop w:val="200"/>
          <w:marBottom w:val="0"/>
          <w:divBdr>
            <w:top w:val="none" w:sz="0" w:space="0" w:color="auto"/>
            <w:left w:val="none" w:sz="0" w:space="0" w:color="auto"/>
            <w:bottom w:val="none" w:sz="0" w:space="0" w:color="auto"/>
            <w:right w:val="none" w:sz="0" w:space="0" w:color="auto"/>
          </w:divBdr>
        </w:div>
        <w:div w:id="97529428">
          <w:marLeft w:val="821"/>
          <w:marRight w:val="0"/>
          <w:marTop w:val="200"/>
          <w:marBottom w:val="0"/>
          <w:divBdr>
            <w:top w:val="none" w:sz="0" w:space="0" w:color="auto"/>
            <w:left w:val="none" w:sz="0" w:space="0" w:color="auto"/>
            <w:bottom w:val="none" w:sz="0" w:space="0" w:color="auto"/>
            <w:right w:val="none" w:sz="0" w:space="0" w:color="auto"/>
          </w:divBdr>
        </w:div>
        <w:div w:id="274946446">
          <w:marLeft w:val="821"/>
          <w:marRight w:val="0"/>
          <w:marTop w:val="200"/>
          <w:marBottom w:val="0"/>
          <w:divBdr>
            <w:top w:val="none" w:sz="0" w:space="0" w:color="auto"/>
            <w:left w:val="none" w:sz="0" w:space="0" w:color="auto"/>
            <w:bottom w:val="none" w:sz="0" w:space="0" w:color="auto"/>
            <w:right w:val="none" w:sz="0" w:space="0" w:color="auto"/>
          </w:divBdr>
        </w:div>
        <w:div w:id="382409051">
          <w:marLeft w:val="821"/>
          <w:marRight w:val="0"/>
          <w:marTop w:val="200"/>
          <w:marBottom w:val="0"/>
          <w:divBdr>
            <w:top w:val="none" w:sz="0" w:space="0" w:color="auto"/>
            <w:left w:val="none" w:sz="0" w:space="0" w:color="auto"/>
            <w:bottom w:val="none" w:sz="0" w:space="0" w:color="auto"/>
            <w:right w:val="none" w:sz="0" w:space="0" w:color="auto"/>
          </w:divBdr>
        </w:div>
        <w:div w:id="708914808">
          <w:marLeft w:val="821"/>
          <w:marRight w:val="0"/>
          <w:marTop w:val="200"/>
          <w:marBottom w:val="0"/>
          <w:divBdr>
            <w:top w:val="none" w:sz="0" w:space="0" w:color="auto"/>
            <w:left w:val="none" w:sz="0" w:space="0" w:color="auto"/>
            <w:bottom w:val="none" w:sz="0" w:space="0" w:color="auto"/>
            <w:right w:val="none" w:sz="0" w:space="0" w:color="auto"/>
          </w:divBdr>
        </w:div>
        <w:div w:id="1927684817">
          <w:marLeft w:val="821"/>
          <w:marRight w:val="0"/>
          <w:marTop w:val="200"/>
          <w:marBottom w:val="0"/>
          <w:divBdr>
            <w:top w:val="none" w:sz="0" w:space="0" w:color="auto"/>
            <w:left w:val="none" w:sz="0" w:space="0" w:color="auto"/>
            <w:bottom w:val="none" w:sz="0" w:space="0" w:color="auto"/>
            <w:right w:val="none" w:sz="0" w:space="0" w:color="auto"/>
          </w:divBdr>
        </w:div>
      </w:divsChild>
    </w:div>
    <w:div w:id="1113213209">
      <w:bodyDiv w:val="1"/>
      <w:marLeft w:val="0"/>
      <w:marRight w:val="0"/>
      <w:marTop w:val="0"/>
      <w:marBottom w:val="0"/>
      <w:divBdr>
        <w:top w:val="none" w:sz="0" w:space="0" w:color="auto"/>
        <w:left w:val="none" w:sz="0" w:space="0" w:color="auto"/>
        <w:bottom w:val="none" w:sz="0" w:space="0" w:color="auto"/>
        <w:right w:val="none" w:sz="0" w:space="0" w:color="auto"/>
      </w:divBdr>
      <w:divsChild>
        <w:div w:id="948661808">
          <w:marLeft w:val="821"/>
          <w:marRight w:val="0"/>
          <w:marTop w:val="200"/>
          <w:marBottom w:val="0"/>
          <w:divBdr>
            <w:top w:val="none" w:sz="0" w:space="0" w:color="auto"/>
            <w:left w:val="none" w:sz="0" w:space="0" w:color="auto"/>
            <w:bottom w:val="none" w:sz="0" w:space="0" w:color="auto"/>
            <w:right w:val="none" w:sz="0" w:space="0" w:color="auto"/>
          </w:divBdr>
        </w:div>
        <w:div w:id="1595087762">
          <w:marLeft w:val="821"/>
          <w:marRight w:val="0"/>
          <w:marTop w:val="200"/>
          <w:marBottom w:val="0"/>
          <w:divBdr>
            <w:top w:val="none" w:sz="0" w:space="0" w:color="auto"/>
            <w:left w:val="none" w:sz="0" w:space="0" w:color="auto"/>
            <w:bottom w:val="none" w:sz="0" w:space="0" w:color="auto"/>
            <w:right w:val="none" w:sz="0" w:space="0" w:color="auto"/>
          </w:divBdr>
        </w:div>
        <w:div w:id="1759015882">
          <w:marLeft w:val="821"/>
          <w:marRight w:val="0"/>
          <w:marTop w:val="200"/>
          <w:marBottom w:val="0"/>
          <w:divBdr>
            <w:top w:val="none" w:sz="0" w:space="0" w:color="auto"/>
            <w:left w:val="none" w:sz="0" w:space="0" w:color="auto"/>
            <w:bottom w:val="none" w:sz="0" w:space="0" w:color="auto"/>
            <w:right w:val="none" w:sz="0" w:space="0" w:color="auto"/>
          </w:divBdr>
        </w:div>
      </w:divsChild>
    </w:div>
    <w:div w:id="1313171251">
      <w:bodyDiv w:val="1"/>
      <w:marLeft w:val="0"/>
      <w:marRight w:val="0"/>
      <w:marTop w:val="0"/>
      <w:marBottom w:val="0"/>
      <w:divBdr>
        <w:top w:val="none" w:sz="0" w:space="0" w:color="auto"/>
        <w:left w:val="none" w:sz="0" w:space="0" w:color="auto"/>
        <w:bottom w:val="none" w:sz="0" w:space="0" w:color="auto"/>
        <w:right w:val="none" w:sz="0" w:space="0" w:color="auto"/>
      </w:divBdr>
      <w:divsChild>
        <w:div w:id="797525175">
          <w:marLeft w:val="907"/>
          <w:marRight w:val="0"/>
          <w:marTop w:val="200"/>
          <w:marBottom w:val="0"/>
          <w:divBdr>
            <w:top w:val="none" w:sz="0" w:space="0" w:color="auto"/>
            <w:left w:val="none" w:sz="0" w:space="0" w:color="auto"/>
            <w:bottom w:val="none" w:sz="0" w:space="0" w:color="auto"/>
            <w:right w:val="none" w:sz="0" w:space="0" w:color="auto"/>
          </w:divBdr>
        </w:div>
        <w:div w:id="821702243">
          <w:marLeft w:val="907"/>
          <w:marRight w:val="0"/>
          <w:marTop w:val="200"/>
          <w:marBottom w:val="0"/>
          <w:divBdr>
            <w:top w:val="none" w:sz="0" w:space="0" w:color="auto"/>
            <w:left w:val="none" w:sz="0" w:space="0" w:color="auto"/>
            <w:bottom w:val="none" w:sz="0" w:space="0" w:color="auto"/>
            <w:right w:val="none" w:sz="0" w:space="0" w:color="auto"/>
          </w:divBdr>
        </w:div>
        <w:div w:id="849754663">
          <w:marLeft w:val="907"/>
          <w:marRight w:val="0"/>
          <w:marTop w:val="200"/>
          <w:marBottom w:val="0"/>
          <w:divBdr>
            <w:top w:val="none" w:sz="0" w:space="0" w:color="auto"/>
            <w:left w:val="none" w:sz="0" w:space="0" w:color="auto"/>
            <w:bottom w:val="none" w:sz="0" w:space="0" w:color="auto"/>
            <w:right w:val="none" w:sz="0" w:space="0" w:color="auto"/>
          </w:divBdr>
        </w:div>
        <w:div w:id="1133597843">
          <w:marLeft w:val="907"/>
          <w:marRight w:val="0"/>
          <w:marTop w:val="200"/>
          <w:marBottom w:val="0"/>
          <w:divBdr>
            <w:top w:val="none" w:sz="0" w:space="0" w:color="auto"/>
            <w:left w:val="none" w:sz="0" w:space="0" w:color="auto"/>
            <w:bottom w:val="none" w:sz="0" w:space="0" w:color="auto"/>
            <w:right w:val="none" w:sz="0" w:space="0" w:color="auto"/>
          </w:divBdr>
        </w:div>
        <w:div w:id="1556576349">
          <w:marLeft w:val="907"/>
          <w:marRight w:val="0"/>
          <w:marTop w:val="200"/>
          <w:marBottom w:val="0"/>
          <w:divBdr>
            <w:top w:val="none" w:sz="0" w:space="0" w:color="auto"/>
            <w:left w:val="none" w:sz="0" w:space="0" w:color="auto"/>
            <w:bottom w:val="none" w:sz="0" w:space="0" w:color="auto"/>
            <w:right w:val="none" w:sz="0" w:space="0" w:color="auto"/>
          </w:divBdr>
        </w:div>
        <w:div w:id="1576628892">
          <w:marLeft w:val="907"/>
          <w:marRight w:val="0"/>
          <w:marTop w:val="200"/>
          <w:marBottom w:val="0"/>
          <w:divBdr>
            <w:top w:val="none" w:sz="0" w:space="0" w:color="auto"/>
            <w:left w:val="none" w:sz="0" w:space="0" w:color="auto"/>
            <w:bottom w:val="none" w:sz="0" w:space="0" w:color="auto"/>
            <w:right w:val="none" w:sz="0" w:space="0" w:color="auto"/>
          </w:divBdr>
        </w:div>
        <w:div w:id="1870415601">
          <w:marLeft w:val="907"/>
          <w:marRight w:val="0"/>
          <w:marTop w:val="200"/>
          <w:marBottom w:val="0"/>
          <w:divBdr>
            <w:top w:val="none" w:sz="0" w:space="0" w:color="auto"/>
            <w:left w:val="none" w:sz="0" w:space="0" w:color="auto"/>
            <w:bottom w:val="none" w:sz="0" w:space="0" w:color="auto"/>
            <w:right w:val="none" w:sz="0" w:space="0" w:color="auto"/>
          </w:divBdr>
        </w:div>
        <w:div w:id="1969897719">
          <w:marLeft w:val="907"/>
          <w:marRight w:val="0"/>
          <w:marTop w:val="200"/>
          <w:marBottom w:val="0"/>
          <w:divBdr>
            <w:top w:val="none" w:sz="0" w:space="0" w:color="auto"/>
            <w:left w:val="none" w:sz="0" w:space="0" w:color="auto"/>
            <w:bottom w:val="none" w:sz="0" w:space="0" w:color="auto"/>
            <w:right w:val="none" w:sz="0" w:space="0" w:color="auto"/>
          </w:divBdr>
        </w:div>
      </w:divsChild>
    </w:div>
    <w:div w:id="1323510108">
      <w:bodyDiv w:val="1"/>
      <w:marLeft w:val="0"/>
      <w:marRight w:val="0"/>
      <w:marTop w:val="0"/>
      <w:marBottom w:val="0"/>
      <w:divBdr>
        <w:top w:val="none" w:sz="0" w:space="0" w:color="auto"/>
        <w:left w:val="none" w:sz="0" w:space="0" w:color="auto"/>
        <w:bottom w:val="none" w:sz="0" w:space="0" w:color="auto"/>
        <w:right w:val="none" w:sz="0" w:space="0" w:color="auto"/>
      </w:divBdr>
    </w:div>
    <w:div w:id="1357124499">
      <w:bodyDiv w:val="1"/>
      <w:marLeft w:val="0"/>
      <w:marRight w:val="0"/>
      <w:marTop w:val="0"/>
      <w:marBottom w:val="0"/>
      <w:divBdr>
        <w:top w:val="none" w:sz="0" w:space="0" w:color="auto"/>
        <w:left w:val="none" w:sz="0" w:space="0" w:color="auto"/>
        <w:bottom w:val="none" w:sz="0" w:space="0" w:color="auto"/>
        <w:right w:val="none" w:sz="0" w:space="0" w:color="auto"/>
      </w:divBdr>
    </w:div>
    <w:div w:id="1365056164">
      <w:bodyDiv w:val="1"/>
      <w:marLeft w:val="0"/>
      <w:marRight w:val="0"/>
      <w:marTop w:val="0"/>
      <w:marBottom w:val="0"/>
      <w:divBdr>
        <w:top w:val="none" w:sz="0" w:space="0" w:color="auto"/>
        <w:left w:val="none" w:sz="0" w:space="0" w:color="auto"/>
        <w:bottom w:val="none" w:sz="0" w:space="0" w:color="auto"/>
        <w:right w:val="none" w:sz="0" w:space="0" w:color="auto"/>
      </w:divBdr>
    </w:div>
    <w:div w:id="1578976139">
      <w:bodyDiv w:val="1"/>
      <w:marLeft w:val="0"/>
      <w:marRight w:val="0"/>
      <w:marTop w:val="0"/>
      <w:marBottom w:val="0"/>
      <w:divBdr>
        <w:top w:val="none" w:sz="0" w:space="0" w:color="auto"/>
        <w:left w:val="none" w:sz="0" w:space="0" w:color="auto"/>
        <w:bottom w:val="none" w:sz="0" w:space="0" w:color="auto"/>
        <w:right w:val="none" w:sz="0" w:space="0" w:color="auto"/>
      </w:divBdr>
    </w:div>
    <w:div w:id="1929076862">
      <w:bodyDiv w:val="1"/>
      <w:marLeft w:val="0"/>
      <w:marRight w:val="0"/>
      <w:marTop w:val="0"/>
      <w:marBottom w:val="0"/>
      <w:divBdr>
        <w:top w:val="none" w:sz="0" w:space="0" w:color="auto"/>
        <w:left w:val="none" w:sz="0" w:space="0" w:color="auto"/>
        <w:bottom w:val="none" w:sz="0" w:space="0" w:color="auto"/>
        <w:right w:val="none" w:sz="0" w:space="0" w:color="auto"/>
      </w:divBdr>
    </w:div>
    <w:div w:id="2092581835">
      <w:bodyDiv w:val="1"/>
      <w:marLeft w:val="0"/>
      <w:marRight w:val="0"/>
      <w:marTop w:val="0"/>
      <w:marBottom w:val="0"/>
      <w:divBdr>
        <w:top w:val="none" w:sz="0" w:space="0" w:color="auto"/>
        <w:left w:val="none" w:sz="0" w:space="0" w:color="auto"/>
        <w:bottom w:val="none" w:sz="0" w:space="0" w:color="auto"/>
        <w:right w:val="none" w:sz="0" w:space="0" w:color="auto"/>
      </w:divBdr>
      <w:divsChild>
        <w:div w:id="12266692">
          <w:marLeft w:val="821"/>
          <w:marRight w:val="0"/>
          <w:marTop w:val="200"/>
          <w:marBottom w:val="0"/>
          <w:divBdr>
            <w:top w:val="none" w:sz="0" w:space="0" w:color="auto"/>
            <w:left w:val="none" w:sz="0" w:space="0" w:color="auto"/>
            <w:bottom w:val="none" w:sz="0" w:space="0" w:color="auto"/>
            <w:right w:val="none" w:sz="0" w:space="0" w:color="auto"/>
          </w:divBdr>
        </w:div>
        <w:div w:id="1204251657">
          <w:marLeft w:val="821"/>
          <w:marRight w:val="0"/>
          <w:marTop w:val="200"/>
          <w:marBottom w:val="0"/>
          <w:divBdr>
            <w:top w:val="none" w:sz="0" w:space="0" w:color="auto"/>
            <w:left w:val="none" w:sz="0" w:space="0" w:color="auto"/>
            <w:bottom w:val="none" w:sz="0" w:space="0" w:color="auto"/>
            <w:right w:val="none" w:sz="0" w:space="0" w:color="auto"/>
          </w:divBdr>
        </w:div>
        <w:div w:id="1287196524">
          <w:marLeft w:val="821"/>
          <w:marRight w:val="0"/>
          <w:marTop w:val="200"/>
          <w:marBottom w:val="0"/>
          <w:divBdr>
            <w:top w:val="none" w:sz="0" w:space="0" w:color="auto"/>
            <w:left w:val="none" w:sz="0" w:space="0" w:color="auto"/>
            <w:bottom w:val="none" w:sz="0" w:space="0" w:color="auto"/>
            <w:right w:val="none" w:sz="0" w:space="0" w:color="auto"/>
          </w:divBdr>
        </w:div>
        <w:div w:id="1365331890">
          <w:marLeft w:val="821"/>
          <w:marRight w:val="0"/>
          <w:marTop w:val="200"/>
          <w:marBottom w:val="0"/>
          <w:divBdr>
            <w:top w:val="none" w:sz="0" w:space="0" w:color="auto"/>
            <w:left w:val="none" w:sz="0" w:space="0" w:color="auto"/>
            <w:bottom w:val="none" w:sz="0" w:space="0" w:color="auto"/>
            <w:right w:val="none" w:sz="0" w:space="0" w:color="auto"/>
          </w:divBdr>
        </w:div>
        <w:div w:id="1478717876">
          <w:marLeft w:val="821"/>
          <w:marRight w:val="0"/>
          <w:marTop w:val="200"/>
          <w:marBottom w:val="0"/>
          <w:divBdr>
            <w:top w:val="none" w:sz="0" w:space="0" w:color="auto"/>
            <w:left w:val="none" w:sz="0" w:space="0" w:color="auto"/>
            <w:bottom w:val="none" w:sz="0" w:space="0" w:color="auto"/>
            <w:right w:val="none" w:sz="0" w:space="0" w:color="auto"/>
          </w:divBdr>
        </w:div>
        <w:div w:id="1969966552">
          <w:marLeft w:val="821"/>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5.jpg"/><Relationship Id="rId42" Type="http://schemas.openxmlformats.org/officeDocument/2006/relationships/image" Target="media/image29.emf"/><Relationship Id="rId47" Type="http://schemas.openxmlformats.org/officeDocument/2006/relationships/package" Target="embeddings/Microsoft_Word_Document.docx"/><Relationship Id="rId63" Type="http://schemas.openxmlformats.org/officeDocument/2006/relationships/oleObject" Target="embeddings/oleObject7.bin"/><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4.emf"/><Relationship Id="rId37" Type="http://schemas.openxmlformats.org/officeDocument/2006/relationships/package" Target="embeddings/Microsoft_PowerPoint_Presentation.pptx"/><Relationship Id="rId40" Type="http://schemas.openxmlformats.org/officeDocument/2006/relationships/image" Target="media/image28.emf"/><Relationship Id="rId45" Type="http://schemas.openxmlformats.org/officeDocument/2006/relationships/package" Target="embeddings/Microsoft_PowerPoint_Presentation4.pptx"/><Relationship Id="rId53" Type="http://schemas.openxmlformats.org/officeDocument/2006/relationships/package" Target="embeddings/Microsoft_PowerPoint_Presentation7.pptx"/><Relationship Id="rId58" Type="http://schemas.openxmlformats.org/officeDocument/2006/relationships/image" Target="media/image37.emf"/><Relationship Id="rId66" Type="http://schemas.openxmlformats.org/officeDocument/2006/relationships/hyperlink" Target="https://www.youtube.com/watch?v=3etLt0xM7-A" TargetMode="External"/><Relationship Id="rId5" Type="http://schemas.openxmlformats.org/officeDocument/2006/relationships/footnotes" Target="footnotes.xml"/><Relationship Id="rId61" Type="http://schemas.openxmlformats.org/officeDocument/2006/relationships/oleObject" Target="embeddings/oleObject6.bin"/><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oleObject" Target="embeddings/oleObject4.bin"/><Relationship Id="rId43" Type="http://schemas.openxmlformats.org/officeDocument/2006/relationships/package" Target="embeddings/Microsoft_PowerPoint_Presentation3.pptx"/><Relationship Id="rId48" Type="http://schemas.openxmlformats.org/officeDocument/2006/relationships/image" Target="media/image32.emf"/><Relationship Id="rId56" Type="http://schemas.openxmlformats.org/officeDocument/2006/relationships/image" Target="media/image36.emf"/><Relationship Id="rId64" Type="http://schemas.openxmlformats.org/officeDocument/2006/relationships/hyperlink" Target="https://www.youtube.com/watch?v=ZRHzZx34sk0" TargetMode="External"/><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package" Target="embeddings/Microsoft_PowerPoint_Presentation6.pptx"/><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oleObject" Target="embeddings/oleObject3.bin"/><Relationship Id="rId38" Type="http://schemas.openxmlformats.org/officeDocument/2006/relationships/image" Target="media/image27.emf"/><Relationship Id="rId46" Type="http://schemas.openxmlformats.org/officeDocument/2006/relationships/image" Target="media/image31.emf"/><Relationship Id="rId59" Type="http://schemas.openxmlformats.org/officeDocument/2006/relationships/package" Target="embeddings/Microsoft_PowerPoint_Presentation9.pptx"/><Relationship Id="rId67" Type="http://schemas.openxmlformats.org/officeDocument/2006/relationships/hyperlink" Target="https://www.youtube.com/watch?v=U5tx6mkrXjw" TargetMode="External"/><Relationship Id="rId20" Type="http://schemas.openxmlformats.org/officeDocument/2006/relationships/image" Target="media/image14.png"/><Relationship Id="rId41" Type="http://schemas.openxmlformats.org/officeDocument/2006/relationships/package" Target="embeddings/Microsoft_PowerPoint_Presentation2.pptx"/><Relationship Id="rId54" Type="http://schemas.openxmlformats.org/officeDocument/2006/relationships/image" Target="media/image35.emf"/><Relationship Id="rId62" Type="http://schemas.openxmlformats.org/officeDocument/2006/relationships/image" Target="media/image39.emf"/><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6.emf"/><Relationship Id="rId49" Type="http://schemas.openxmlformats.org/officeDocument/2006/relationships/package" Target="embeddings/Microsoft_PowerPoint_Presentation5.pptx"/><Relationship Id="rId57" Type="http://schemas.openxmlformats.org/officeDocument/2006/relationships/oleObject" Target="embeddings/oleObject5.bin"/><Relationship Id="rId10" Type="http://schemas.openxmlformats.org/officeDocument/2006/relationships/image" Target="media/image4.png"/><Relationship Id="rId31" Type="http://schemas.openxmlformats.org/officeDocument/2006/relationships/oleObject" Target="embeddings/oleObject2.bin"/><Relationship Id="rId44" Type="http://schemas.openxmlformats.org/officeDocument/2006/relationships/image" Target="media/image30.emf"/><Relationship Id="rId52" Type="http://schemas.openxmlformats.org/officeDocument/2006/relationships/image" Target="media/image34.emf"/><Relationship Id="rId60" Type="http://schemas.openxmlformats.org/officeDocument/2006/relationships/image" Target="media/image38.emf"/><Relationship Id="rId65" Type="http://schemas.openxmlformats.org/officeDocument/2006/relationships/hyperlink" Target="https://www.youtube.com/watch?v=uQbh5Zg-FH0"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package" Target="embeddings/Microsoft_PowerPoint_Presentation1.pptx"/><Relationship Id="rId34" Type="http://schemas.openxmlformats.org/officeDocument/2006/relationships/image" Target="media/image25.emf"/><Relationship Id="rId50" Type="http://schemas.openxmlformats.org/officeDocument/2006/relationships/image" Target="media/image33.emf"/><Relationship Id="rId55" Type="http://schemas.openxmlformats.org/officeDocument/2006/relationships/package" Target="embeddings/Microsoft_PowerPoint_Presentation8.pptx"/></Relationships>
</file>

<file path=word/_rels/header1.xml.rels><?xml version="1.0" encoding="UTF-8" standalone="yes"?>
<Relationships xmlns="http://schemas.openxmlformats.org/package/2006/relationships"><Relationship Id="rId3" Type="http://schemas.openxmlformats.org/officeDocument/2006/relationships/image" Target="media/image42.png"/><Relationship Id="rId2" Type="http://schemas.openxmlformats.org/officeDocument/2006/relationships/image" Target="media/image41.jpeg"/><Relationship Id="rId1" Type="http://schemas.openxmlformats.org/officeDocument/2006/relationships/image" Target="media/image40.png"/><Relationship Id="rId4" Type="http://schemas.openxmlformats.org/officeDocument/2006/relationships/image" Target="media/image43.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41</Pages>
  <Words>11962</Words>
  <Characters>65795</Characters>
  <Application>Microsoft Office Word</Application>
  <DocSecurity>0</DocSecurity>
  <Lines>548</Lines>
  <Paragraphs>155</Paragraphs>
  <ScaleCrop>false</ScaleCrop>
  <Company/>
  <LinksUpToDate>false</LinksUpToDate>
  <CharactersWithSpaces>77602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Gerard den Dekker</dc:creator>
  <cp:keywords/>
  <dc:description/>
  <cp:lastModifiedBy>Julissa Marte</cp:lastModifiedBy>
  <cp:revision>4</cp:revision>
  <cp:lastPrinted>2020-07-22T13:24:00Z</cp:lastPrinted>
  <dcterms:created xsi:type="dcterms:W3CDTF">2022-01-02T09:23:00Z</dcterms:created>
  <dcterms:modified xsi:type="dcterms:W3CDTF">2022-01-02T09:24:00Z</dcterms:modified>
</cp:coreProperties>
</file>