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5038" w14:textId="77777777" w:rsidR="00F43DC0" w:rsidRDefault="00F43DC0" w:rsidP="00992775">
      <w:pPr>
        <w:tabs>
          <w:tab w:val="left" w:pos="360"/>
        </w:tabs>
        <w:bidi/>
        <w:rPr>
          <w:b/>
          <w:bCs/>
          <w:sz w:val="24"/>
          <w:szCs w:val="24"/>
          <w:rtl/>
          <w:lang w:bidi="ar-LB"/>
        </w:rPr>
      </w:pPr>
    </w:p>
    <w:p w14:paraId="67826170" w14:textId="77777777" w:rsidR="00F43DC0" w:rsidRPr="00487532" w:rsidRDefault="00992775" w:rsidP="00992775">
      <w:pPr>
        <w:bidi/>
        <w:jc w:val="center"/>
        <w:rPr>
          <w:rFonts w:ascii="Segoe MDL2 Assets" w:hAnsi="Segoe MDL2 Assets" w:cs="Segoe UI"/>
          <w:b/>
          <w:bCs/>
          <w:sz w:val="24"/>
          <w:szCs w:val="24"/>
          <w:rtl/>
          <w:lang w:bidi="ar-LB"/>
        </w:rPr>
      </w:pPr>
      <w:r w:rsidRPr="00487532">
        <w:rPr>
          <w:rFonts w:ascii="Segoe MDL2 Assets" w:hAnsi="Segoe MDL2 Assets" w:cs="Segoe UI"/>
          <w:b/>
          <w:bCs/>
          <w:sz w:val="24"/>
          <w:szCs w:val="24"/>
          <w:rtl/>
          <w:lang w:bidi="ar-LB"/>
        </w:rPr>
        <w:t xml:space="preserve">تعليق مشاركة </w:t>
      </w:r>
      <w:r w:rsidRPr="00487532">
        <w:rPr>
          <w:rFonts w:ascii="Segoe MDL2 Assets" w:eastAsia="Times New Roman" w:hAnsi="Segoe MDL2 Assets" w:cs="Segoe UI"/>
          <w:b/>
          <w:bCs/>
          <w:color w:val="212121"/>
          <w:sz w:val="24"/>
          <w:szCs w:val="24"/>
          <w:rtl/>
        </w:rPr>
        <w:t>برنامج الأمم المتحدة الإنمائي</w:t>
      </w:r>
      <w:r w:rsidRPr="00487532">
        <w:rPr>
          <w:rFonts w:ascii="Segoe MDL2 Assets" w:eastAsia="Times New Roman" w:hAnsi="Segoe MDL2 Assets" w:cs="Segoe UI"/>
          <w:b/>
          <w:bCs/>
          <w:color w:val="212121"/>
        </w:rPr>
        <w:t xml:space="preserve">(UNDP) </w:t>
      </w:r>
      <w:r w:rsidRPr="00487532">
        <w:rPr>
          <w:rFonts w:ascii="Segoe MDL2 Assets" w:hAnsi="Segoe MDL2 Assets" w:cs="Segoe UI"/>
          <w:b/>
          <w:bCs/>
          <w:sz w:val="24"/>
          <w:szCs w:val="24"/>
          <w:rtl/>
          <w:lang w:bidi="ar-LB"/>
        </w:rPr>
        <w:t xml:space="preserve"> في مبادرة </w:t>
      </w:r>
      <w:r w:rsidR="00F43DC0" w:rsidRPr="00487532">
        <w:rPr>
          <w:rFonts w:ascii="Segoe MDL2 Assets" w:hAnsi="Segoe MDL2 Assets"/>
          <w:b/>
          <w:bCs/>
          <w:sz w:val="24"/>
          <w:szCs w:val="24"/>
          <w:lang w:bidi="ar-LB"/>
        </w:rPr>
        <w:t>"</w:t>
      </w:r>
      <w:r w:rsidR="00F43DC0" w:rsidRPr="00487532">
        <w:rPr>
          <w:rFonts w:ascii="Segoe MDL2 Assets" w:hAnsi="Segoe MDL2 Assets" w:cs="Segoe UI"/>
          <w:b/>
          <w:bCs/>
          <w:sz w:val="24"/>
          <w:szCs w:val="24"/>
          <w:rtl/>
          <w:lang w:bidi="ar-LB"/>
        </w:rPr>
        <w:t>صار الوقت نحسبها صحّ</w:t>
      </w:r>
      <w:r w:rsidR="00F43DC0" w:rsidRPr="00487532">
        <w:rPr>
          <w:rFonts w:ascii="Segoe MDL2 Assets" w:hAnsi="Segoe MDL2 Assets" w:cs="Segoe UI"/>
          <w:b/>
          <w:bCs/>
          <w:sz w:val="24"/>
          <w:szCs w:val="24"/>
          <w:lang w:bidi="ar-LB"/>
        </w:rPr>
        <w:t>"</w:t>
      </w:r>
      <w:r w:rsidR="009660FF" w:rsidRPr="00487532">
        <w:rPr>
          <w:rFonts w:ascii="Segoe MDL2 Assets" w:hAnsi="Segoe MDL2 Assets"/>
          <w:b/>
          <w:bCs/>
          <w:rtl/>
        </w:rPr>
        <w:t xml:space="preserve"> </w:t>
      </w:r>
      <w:r w:rsidRPr="00487532">
        <w:rPr>
          <w:rFonts w:ascii="Segoe MDL2 Assets" w:hAnsi="Segoe MDL2 Assets" w:cs="Segoe UI"/>
          <w:b/>
          <w:bCs/>
          <w:sz w:val="24"/>
          <w:szCs w:val="24"/>
          <w:rtl/>
          <w:lang w:bidi="ar-LB"/>
        </w:rPr>
        <w:t>بصورة مرحلية</w:t>
      </w:r>
    </w:p>
    <w:p w14:paraId="0FE0F183" w14:textId="77777777" w:rsidR="00F43DC0" w:rsidRPr="00BA7C10" w:rsidRDefault="00F43DC0" w:rsidP="00BA7C10">
      <w:pPr>
        <w:bidi/>
        <w:rPr>
          <w:rFonts w:ascii="Segoe UI" w:hAnsi="Segoe UI" w:cs="Segoe UI"/>
          <w:b/>
          <w:bCs/>
          <w:sz w:val="24"/>
          <w:szCs w:val="24"/>
          <w:rtl/>
          <w:lang w:bidi="ar-LB"/>
        </w:rPr>
      </w:pPr>
      <w:bookmarkStart w:id="0" w:name="_GoBack"/>
      <w:bookmarkEnd w:id="0"/>
    </w:p>
    <w:p w14:paraId="439DF0AD" w14:textId="77777777" w:rsidR="00424701" w:rsidRPr="00BA7C10" w:rsidRDefault="00992775" w:rsidP="00F43DC0">
      <w:pPr>
        <w:bidi/>
        <w:jc w:val="center"/>
        <w:rPr>
          <w:rFonts w:ascii="Segoe UI" w:hAnsi="Segoe UI" w:cs="Segoe UI"/>
          <w:b/>
          <w:bCs/>
          <w:sz w:val="24"/>
          <w:szCs w:val="24"/>
          <w:rtl/>
          <w:lang w:bidi="ar-LB"/>
        </w:rPr>
      </w:pPr>
      <w:r>
        <w:rPr>
          <w:rFonts w:ascii="Segoe UI" w:hAnsi="Segoe UI" w:cs="Segoe UI" w:hint="cs"/>
          <w:b/>
          <w:bCs/>
          <w:sz w:val="24"/>
          <w:szCs w:val="24"/>
          <w:rtl/>
          <w:lang w:bidi="ar-LB"/>
        </w:rPr>
        <w:t>بيان توضيحي</w:t>
      </w:r>
    </w:p>
    <w:p w14:paraId="1D26FEA2" w14:textId="0BF8C28D" w:rsidR="009660FF" w:rsidRPr="00BA7C10" w:rsidRDefault="009660FF" w:rsidP="009660FF">
      <w:pPr>
        <w:bidi/>
        <w:spacing w:after="0"/>
        <w:jc w:val="right"/>
        <w:rPr>
          <w:rFonts w:ascii="Segoe UI Semilight" w:hAnsi="Segoe UI Semilight" w:cs="Segoe UI Semilight"/>
          <w:b/>
          <w:bCs/>
          <w:i/>
          <w:iCs/>
          <w:sz w:val="24"/>
          <w:szCs w:val="24"/>
          <w:rtl/>
          <w:lang w:bidi="ar-LB"/>
        </w:rPr>
      </w:pPr>
      <w:r w:rsidRPr="00BA7C10">
        <w:rPr>
          <w:rFonts w:ascii="Segoe UI Semilight" w:hAnsi="Segoe UI Semilight" w:cs="Segoe UI Semilight" w:hint="eastAsia"/>
          <w:b/>
          <w:bCs/>
          <w:i/>
          <w:iCs/>
          <w:sz w:val="24"/>
          <w:szCs w:val="24"/>
          <w:rtl/>
          <w:lang w:bidi="ar-LB"/>
        </w:rPr>
        <w:t>بيروت،</w:t>
      </w:r>
      <w:r w:rsidR="00487532">
        <w:rPr>
          <w:rFonts w:ascii="Segoe UI Semilight" w:hAnsi="Segoe UI Semilight" w:cs="Segoe UI Semilight"/>
          <w:b/>
          <w:bCs/>
          <w:i/>
          <w:iCs/>
          <w:sz w:val="24"/>
          <w:szCs w:val="24"/>
          <w:lang w:bidi="ar-LB"/>
        </w:rPr>
        <w:t>08</w:t>
      </w:r>
      <w:r w:rsidRPr="00BA7C10">
        <w:rPr>
          <w:rFonts w:ascii="Segoe UI Semilight" w:hAnsi="Segoe UI Semilight" w:cs="Segoe UI Semilight"/>
          <w:b/>
          <w:bCs/>
          <w:i/>
          <w:iCs/>
          <w:sz w:val="24"/>
          <w:szCs w:val="24"/>
          <w:rtl/>
          <w:lang w:bidi="ar-LB"/>
        </w:rPr>
        <w:t xml:space="preserve"> كانون الثاني </w:t>
      </w:r>
      <w:r w:rsidRPr="00BA7C10">
        <w:rPr>
          <w:rFonts w:ascii="Segoe UI Semilight" w:hAnsi="Segoe UI Semilight" w:cs="Segoe UI Semilight"/>
          <w:b/>
          <w:bCs/>
          <w:i/>
          <w:iCs/>
          <w:sz w:val="24"/>
          <w:szCs w:val="24"/>
          <w:lang w:bidi="ar-LB"/>
        </w:rPr>
        <w:t>20</w:t>
      </w:r>
      <w:r w:rsidRPr="00BA7C10">
        <w:rPr>
          <w:rFonts w:ascii="Segoe UI Semilight" w:hAnsi="Segoe UI Semilight" w:cs="Segoe UI Semilight"/>
          <w:b/>
          <w:bCs/>
          <w:i/>
          <w:iCs/>
          <w:sz w:val="24"/>
          <w:szCs w:val="24"/>
          <w:rtl/>
          <w:lang w:bidi="ar-LB"/>
        </w:rPr>
        <w:t>20</w:t>
      </w:r>
    </w:p>
    <w:p w14:paraId="7C0341E6" w14:textId="77777777" w:rsidR="00F10056" w:rsidRDefault="00F10056" w:rsidP="00BA7C10">
      <w:pPr>
        <w:shd w:val="clear" w:color="auto" w:fill="FFFFFF"/>
        <w:bidi/>
        <w:jc w:val="right"/>
        <w:rPr>
          <w:rFonts w:ascii="Segoe UI" w:eastAsia="Times New Roman" w:hAnsi="Segoe UI" w:cs="Segoe UI"/>
          <w:color w:val="212121"/>
        </w:rPr>
      </w:pPr>
    </w:p>
    <w:p w14:paraId="24040579" w14:textId="77777777" w:rsidR="00BA7C10" w:rsidRPr="00BA7C10" w:rsidRDefault="00BA7C10" w:rsidP="00BA7C10">
      <w:pPr>
        <w:shd w:val="clear" w:color="auto" w:fill="FFFFFF"/>
        <w:bidi/>
        <w:jc w:val="right"/>
        <w:rPr>
          <w:rFonts w:ascii="Segoe UI" w:eastAsia="Times New Roman" w:hAnsi="Segoe UI" w:cs="Segoe UI"/>
          <w:color w:val="212121"/>
        </w:rPr>
      </w:pPr>
    </w:p>
    <w:p w14:paraId="4952C29B" w14:textId="77777777" w:rsidR="00F10056" w:rsidRPr="00BA7C10" w:rsidRDefault="00F10056" w:rsidP="00BA7C10">
      <w:pPr>
        <w:shd w:val="clear" w:color="auto" w:fill="FFFFFF"/>
        <w:bidi/>
        <w:jc w:val="both"/>
        <w:rPr>
          <w:rFonts w:ascii="Segoe UI" w:eastAsia="Times New Roman" w:hAnsi="Segoe UI" w:cs="Segoe UI"/>
          <w:color w:val="212121"/>
        </w:rPr>
      </w:pPr>
      <w:r w:rsidRPr="00BA7C10">
        <w:rPr>
          <w:rFonts w:ascii="Segoe UI" w:eastAsia="Times New Roman" w:hAnsi="Segoe UI" w:cs="Segoe UI"/>
          <w:color w:val="212121"/>
          <w:rtl/>
        </w:rPr>
        <w:t>يعلن</w:t>
      </w:r>
      <w:r w:rsidR="00992775">
        <w:rPr>
          <w:rFonts w:ascii="Segoe UI" w:eastAsia="Times New Roman" w:hAnsi="Segoe UI" w:cs="Segoe UI" w:hint="cs"/>
          <w:color w:val="212121"/>
          <w:rtl/>
        </w:rPr>
        <w:t xml:space="preserve"> </w:t>
      </w:r>
      <w:r w:rsidRPr="00BA7C10">
        <w:rPr>
          <w:rFonts w:ascii="Segoe UI" w:eastAsia="Times New Roman" w:hAnsi="Segoe UI" w:cs="Segoe UI"/>
          <w:color w:val="212121"/>
          <w:rtl/>
        </w:rPr>
        <w:t>برنامج الأمم المتحدة الإنمائي</w:t>
      </w:r>
      <w:r w:rsidR="009660FF">
        <w:rPr>
          <w:rFonts w:ascii="Segoe UI" w:eastAsia="Times New Roman" w:hAnsi="Segoe UI" w:cs="Segoe UI"/>
          <w:color w:val="212121"/>
        </w:rPr>
        <w:t xml:space="preserve">(UNDP) </w:t>
      </w:r>
      <w:r w:rsidRPr="00BA7C10">
        <w:rPr>
          <w:rFonts w:ascii="Segoe UI" w:eastAsia="Times New Roman" w:hAnsi="Segoe UI" w:cs="Segoe UI"/>
          <w:color w:val="212121"/>
          <w:rtl/>
        </w:rPr>
        <w:t xml:space="preserve"> أنه قد </w:t>
      </w:r>
      <w:r w:rsidR="00407239" w:rsidRPr="00992775">
        <w:rPr>
          <w:rFonts w:ascii="Segoe UI" w:eastAsia="Times New Roman" w:hAnsi="Segoe UI" w:cs="Segoe UI" w:hint="cs"/>
          <w:color w:val="212121"/>
          <w:rtl/>
        </w:rPr>
        <w:t>قرر تعليق مشاركته في مبادرة</w:t>
      </w:r>
      <w:r w:rsidR="00407239">
        <w:rPr>
          <w:rFonts w:ascii="Segoe UI" w:eastAsia="Times New Roman" w:hAnsi="Segoe UI" w:cs="Segoe UI" w:hint="cs"/>
          <w:color w:val="212121"/>
          <w:rtl/>
        </w:rPr>
        <w:t xml:space="preserve"> </w:t>
      </w:r>
      <w:r w:rsidRPr="00BA7C10">
        <w:rPr>
          <w:rFonts w:ascii="Segoe UI" w:eastAsia="Times New Roman" w:hAnsi="Segoe UI" w:cs="Segoe UI"/>
          <w:color w:val="212121"/>
        </w:rPr>
        <w:t>"</w:t>
      </w:r>
      <w:r w:rsidRPr="00BA7C10">
        <w:rPr>
          <w:rFonts w:ascii="Segoe UI" w:eastAsia="Times New Roman" w:hAnsi="Segoe UI" w:cs="Segoe UI"/>
          <w:color w:val="212121"/>
          <w:rtl/>
        </w:rPr>
        <w:t>صار الوقت نحسبها صح</w:t>
      </w:r>
      <w:r w:rsidRPr="00BA7C10">
        <w:rPr>
          <w:rFonts w:ascii="Segoe UI" w:eastAsia="Times New Roman" w:hAnsi="Segoe UI" w:cs="Segoe UI"/>
          <w:color w:val="212121"/>
        </w:rPr>
        <w:t>"</w:t>
      </w:r>
      <w:r w:rsidRPr="00BA7C10">
        <w:rPr>
          <w:rFonts w:ascii="Segoe UI" w:eastAsia="Times New Roman" w:hAnsi="Segoe UI" w:cs="Segoe UI"/>
          <w:color w:val="212121"/>
          <w:rtl/>
        </w:rPr>
        <w:t>، والتي كانت قد انطلقت مع بداية شهر أيلول/سبتمبر</w:t>
      </w:r>
      <w:r w:rsidR="009660FF">
        <w:rPr>
          <w:rFonts w:ascii="Segoe UI" w:eastAsia="Times New Roman" w:hAnsi="Segoe UI" w:cs="Segoe UI" w:hint="cs"/>
          <w:color w:val="212121"/>
          <w:rtl/>
        </w:rPr>
        <w:t xml:space="preserve"> </w:t>
      </w:r>
      <w:r w:rsidR="00F43DC0" w:rsidRPr="00BA7C10">
        <w:rPr>
          <w:rFonts w:ascii="Segoe UI" w:eastAsia="Times New Roman" w:hAnsi="Segoe UI" w:cs="Segoe UI"/>
          <w:color w:val="212121"/>
          <w:rtl/>
        </w:rPr>
        <w:t xml:space="preserve">2019 </w:t>
      </w:r>
      <w:r w:rsidRPr="00BA7C10">
        <w:rPr>
          <w:rFonts w:ascii="Segoe UI" w:eastAsia="Times New Roman" w:hAnsi="Segoe UI" w:cs="Segoe UI"/>
          <w:color w:val="212121"/>
          <w:rtl/>
        </w:rPr>
        <w:t xml:space="preserve">بالشراكة مع وزارة الدولة لشؤون التمكين </w:t>
      </w:r>
      <w:r w:rsidRPr="00BA7C10">
        <w:rPr>
          <w:rFonts w:ascii="Segoe UI" w:eastAsia="Times New Roman" w:hAnsi="Segoe UI" w:cs="Segoe UI" w:hint="eastAsia"/>
          <w:color w:val="212121"/>
          <w:rtl/>
        </w:rPr>
        <w:t>الاقتصادي</w:t>
      </w:r>
      <w:r w:rsidRPr="00BA7C10">
        <w:rPr>
          <w:rFonts w:ascii="Segoe UI" w:eastAsia="Times New Roman" w:hAnsi="Segoe UI" w:cs="Segoe UI"/>
          <w:color w:val="212121"/>
          <w:rtl/>
        </w:rPr>
        <w:t xml:space="preserve"> للنساء والشباب</w:t>
      </w:r>
      <w:r w:rsidR="00F43DC0" w:rsidRPr="00BA7C10">
        <w:rPr>
          <w:rFonts w:ascii="Segoe UI" w:eastAsia="Times New Roman" w:hAnsi="Segoe UI" w:cs="Segoe UI"/>
          <w:color w:val="212121"/>
          <w:rtl/>
        </w:rPr>
        <w:t xml:space="preserve"> في لبنان</w:t>
      </w:r>
      <w:r w:rsidRPr="00BA7C10">
        <w:rPr>
          <w:rFonts w:ascii="Segoe UI" w:eastAsia="Times New Roman" w:hAnsi="Segoe UI" w:cs="Segoe UI"/>
          <w:color w:val="212121"/>
          <w:rtl/>
        </w:rPr>
        <w:t xml:space="preserve"> والمعهد الديمقراطي الوطني للشؤون الدولية وبرنامج </w:t>
      </w:r>
      <w:r w:rsidRPr="00BA7C10">
        <w:rPr>
          <w:rFonts w:ascii="Segoe UI" w:eastAsia="Times New Roman" w:hAnsi="Segoe UI" w:cs="Segoe UI"/>
          <w:color w:val="212121"/>
        </w:rPr>
        <w:t>"</w:t>
      </w:r>
      <w:r w:rsidRPr="00BA7C10">
        <w:rPr>
          <w:rFonts w:ascii="Segoe UI" w:eastAsia="Times New Roman" w:hAnsi="Segoe UI" w:cs="Segoe UI"/>
          <w:color w:val="212121"/>
          <w:rtl/>
        </w:rPr>
        <w:t>صار الوقت</w:t>
      </w:r>
      <w:r w:rsidRPr="00BA7C10">
        <w:rPr>
          <w:rFonts w:ascii="Segoe UI" w:eastAsia="Times New Roman" w:hAnsi="Segoe UI" w:cs="Segoe UI"/>
          <w:color w:val="212121"/>
        </w:rPr>
        <w:t xml:space="preserve">" </w:t>
      </w:r>
      <w:r w:rsidRPr="00BA7C10">
        <w:rPr>
          <w:rFonts w:ascii="Segoe UI" w:eastAsia="Times New Roman" w:hAnsi="Segoe UI" w:cs="Segoe UI"/>
          <w:color w:val="212121"/>
          <w:rtl/>
        </w:rPr>
        <w:t>على شاشة أم.تي.في، وذلك بصورة مرحلية</w:t>
      </w:r>
      <w:r w:rsidR="00F43DC0" w:rsidRPr="00BA7C10">
        <w:rPr>
          <w:rFonts w:ascii="Segoe UI" w:eastAsia="Times New Roman" w:hAnsi="Segoe UI" w:cs="Segoe UI"/>
          <w:color w:val="212121"/>
          <w:rtl/>
        </w:rPr>
        <w:t>.</w:t>
      </w:r>
    </w:p>
    <w:p w14:paraId="07009160" w14:textId="4632092F" w:rsidR="00F10056" w:rsidRPr="00BA7C10" w:rsidRDefault="00F10056" w:rsidP="00BA7C10">
      <w:pPr>
        <w:shd w:val="clear" w:color="auto" w:fill="FFFFFF"/>
        <w:bidi/>
        <w:jc w:val="both"/>
        <w:rPr>
          <w:rFonts w:ascii="Segoe UI" w:eastAsia="Times New Roman" w:hAnsi="Segoe UI" w:cs="Segoe UI"/>
          <w:color w:val="212121"/>
        </w:rPr>
      </w:pPr>
      <w:r w:rsidRPr="00BA7C10">
        <w:rPr>
          <w:rFonts w:ascii="Segoe UI" w:eastAsia="Times New Roman" w:hAnsi="Segoe UI" w:cs="Segoe UI"/>
          <w:color w:val="212121"/>
          <w:rtl/>
        </w:rPr>
        <w:t>فعلى الرغم من أهمية هذه المبادرة في توفير مساحة للشباب اللبناني لتعزيز مھاراتھم في البحث عن المعلومة الاقتصاد</w:t>
      </w:r>
      <w:r w:rsidRPr="00BA7C10">
        <w:rPr>
          <w:rFonts w:ascii="Segoe UI" w:eastAsia="Times New Roman" w:hAnsi="Segoe UI" w:cs="Segoe UI" w:hint="cs"/>
          <w:color w:val="212121"/>
          <w:rtl/>
        </w:rPr>
        <w:t>ی</w:t>
      </w:r>
      <w:r w:rsidRPr="00BA7C10">
        <w:rPr>
          <w:rFonts w:ascii="Segoe UI" w:eastAsia="Times New Roman" w:hAnsi="Segoe UI" w:cs="Segoe UI" w:hint="eastAsia"/>
          <w:color w:val="212121"/>
          <w:rtl/>
        </w:rPr>
        <w:t>ة</w:t>
      </w:r>
      <w:r w:rsidRPr="00BA7C10">
        <w:rPr>
          <w:rFonts w:ascii="Segoe UI" w:eastAsia="Times New Roman" w:hAnsi="Segoe UI" w:cs="Segoe UI"/>
          <w:color w:val="212121"/>
          <w:rtl/>
        </w:rPr>
        <w:t xml:space="preserve"> </w:t>
      </w:r>
      <w:r w:rsidRPr="00BA7C10">
        <w:rPr>
          <w:rFonts w:ascii="Segoe UI" w:eastAsia="Times New Roman" w:hAnsi="Segoe UI" w:cs="Segoe UI" w:hint="eastAsia"/>
          <w:color w:val="212121"/>
          <w:rtl/>
        </w:rPr>
        <w:t>وال</w:t>
      </w:r>
      <w:r w:rsidR="00992775" w:rsidRPr="00992775">
        <w:rPr>
          <w:rFonts w:ascii="Segoe UI" w:eastAsia="Times New Roman" w:hAnsi="Segoe UI" w:cs="Segoe UI" w:hint="cs"/>
          <w:color w:val="FF0000"/>
          <w:rtl/>
        </w:rPr>
        <w:t>إ</w:t>
      </w:r>
      <w:r w:rsidRPr="00BA7C10">
        <w:rPr>
          <w:rFonts w:ascii="Segoe UI" w:eastAsia="Times New Roman" w:hAnsi="Segoe UI" w:cs="Segoe UI" w:hint="eastAsia"/>
          <w:color w:val="212121"/>
          <w:rtl/>
        </w:rPr>
        <w:t>حصائ</w:t>
      </w:r>
      <w:r w:rsidRPr="00BA7C10">
        <w:rPr>
          <w:rFonts w:ascii="Segoe UI" w:eastAsia="Times New Roman" w:hAnsi="Segoe UI" w:cs="Segoe UI" w:hint="cs"/>
          <w:color w:val="212121"/>
          <w:rtl/>
        </w:rPr>
        <w:t>ی</w:t>
      </w:r>
      <w:r w:rsidRPr="00BA7C10">
        <w:rPr>
          <w:rFonts w:ascii="Segoe UI" w:eastAsia="Times New Roman" w:hAnsi="Segoe UI" w:cs="Segoe UI" w:hint="eastAsia"/>
          <w:color w:val="212121"/>
          <w:rtl/>
        </w:rPr>
        <w:t>ة</w:t>
      </w:r>
      <w:r w:rsidRPr="00BA7C10">
        <w:rPr>
          <w:rFonts w:ascii="Segoe UI" w:eastAsia="Times New Roman" w:hAnsi="Segoe UI" w:cs="Segoe UI"/>
          <w:color w:val="212121"/>
          <w:rtl/>
        </w:rPr>
        <w:t xml:space="preserve"> </w:t>
      </w:r>
      <w:r w:rsidRPr="00BA7C10">
        <w:rPr>
          <w:rFonts w:ascii="Segoe UI" w:eastAsia="Times New Roman" w:hAnsi="Segoe UI" w:cs="Segoe UI" w:hint="eastAsia"/>
          <w:color w:val="212121"/>
          <w:rtl/>
        </w:rPr>
        <w:t>الموثوقة</w:t>
      </w:r>
      <w:r w:rsidRPr="00BA7C10">
        <w:rPr>
          <w:rFonts w:ascii="Segoe UI" w:eastAsia="Times New Roman" w:hAnsi="Segoe UI" w:cs="Segoe UI"/>
          <w:color w:val="212121"/>
          <w:rtl/>
        </w:rPr>
        <w:t>، والمساهمة في خلق منصة حوار تؤم</w:t>
      </w:r>
      <w:r w:rsidR="00992775">
        <w:rPr>
          <w:rFonts w:ascii="Segoe UI" w:eastAsia="Times New Roman" w:hAnsi="Segoe UI" w:cs="Segoe UI" w:hint="cs"/>
          <w:color w:val="212121"/>
          <w:rtl/>
        </w:rPr>
        <w:t>ّ</w:t>
      </w:r>
      <w:r w:rsidRPr="00BA7C10">
        <w:rPr>
          <w:rFonts w:ascii="Segoe UI" w:eastAsia="Times New Roman" w:hAnsi="Segoe UI" w:cs="Segoe UI"/>
          <w:color w:val="212121"/>
          <w:rtl/>
        </w:rPr>
        <w:t xml:space="preserve">ن للشباب بيئة تنافسية لأن يناظروا ويناقشوا بعيدا عن التجاذبات الضيقة وغير المبنية على حجج وبراهين، تقرر تعليق </w:t>
      </w:r>
      <w:r w:rsidR="00407239">
        <w:rPr>
          <w:rFonts w:ascii="Segoe UI" w:eastAsia="Times New Roman" w:hAnsi="Segoe UI" w:cs="Segoe UI" w:hint="cs"/>
          <w:color w:val="212121"/>
          <w:rtl/>
        </w:rPr>
        <w:t xml:space="preserve">مشاركة البرنامج في </w:t>
      </w:r>
      <w:r w:rsidRPr="00BA7C10">
        <w:rPr>
          <w:rFonts w:ascii="Segoe UI" w:eastAsia="Times New Roman" w:hAnsi="Segoe UI" w:cs="Segoe UI"/>
          <w:color w:val="212121"/>
          <w:rtl/>
        </w:rPr>
        <w:t>هذه المبادرة مرحليا</w:t>
      </w:r>
      <w:r w:rsidR="00992775">
        <w:rPr>
          <w:rFonts w:ascii="Segoe UI" w:eastAsia="Times New Roman" w:hAnsi="Segoe UI" w:cs="Segoe UI" w:hint="cs"/>
          <w:color w:val="212121"/>
          <w:rtl/>
        </w:rPr>
        <w:t>ً</w:t>
      </w:r>
      <w:r w:rsidRPr="00BA7C10">
        <w:rPr>
          <w:rFonts w:ascii="Segoe UI" w:eastAsia="Times New Roman" w:hAnsi="Segoe UI" w:cs="Segoe UI"/>
          <w:color w:val="212121"/>
          <w:rtl/>
        </w:rPr>
        <w:t xml:space="preserve"> </w:t>
      </w:r>
      <w:r w:rsidR="00407239">
        <w:rPr>
          <w:rFonts w:ascii="Segoe UI" w:eastAsia="Times New Roman" w:hAnsi="Segoe UI" w:cs="Segoe UI" w:hint="cs"/>
          <w:color w:val="212121"/>
          <w:rtl/>
        </w:rPr>
        <w:t>إلى حين تغير</w:t>
      </w:r>
      <w:r w:rsidRPr="00BA7C10">
        <w:rPr>
          <w:rFonts w:ascii="Segoe UI" w:eastAsia="Times New Roman" w:hAnsi="Segoe UI" w:cs="Segoe UI"/>
          <w:color w:val="212121"/>
          <w:rtl/>
        </w:rPr>
        <w:t xml:space="preserve"> الظروف</w:t>
      </w:r>
      <w:r w:rsidRPr="00BA7C10">
        <w:rPr>
          <w:rFonts w:ascii="Segoe UI" w:eastAsia="Times New Roman" w:hAnsi="Segoe UI" w:cs="Segoe UI"/>
          <w:color w:val="212121"/>
        </w:rPr>
        <w:t>.</w:t>
      </w:r>
    </w:p>
    <w:p w14:paraId="3BD5B3EB" w14:textId="77777777" w:rsidR="00F10056" w:rsidRPr="00BA7C10" w:rsidRDefault="00F10056" w:rsidP="00BA7C10">
      <w:pPr>
        <w:shd w:val="clear" w:color="auto" w:fill="FFFFFF"/>
        <w:bidi/>
        <w:jc w:val="both"/>
        <w:rPr>
          <w:rFonts w:ascii="Segoe UI" w:eastAsia="Times New Roman" w:hAnsi="Segoe UI" w:cs="Segoe UI"/>
          <w:color w:val="212121"/>
        </w:rPr>
      </w:pPr>
      <w:r w:rsidRPr="00BA7C10">
        <w:rPr>
          <w:rFonts w:ascii="Segoe UI" w:eastAsia="Times New Roman" w:hAnsi="Segoe UI" w:cs="Segoe UI"/>
          <w:color w:val="212121"/>
          <w:rtl/>
        </w:rPr>
        <w:t>هنا، يودّ برنامج الأمم المتحدة الإنمائي أن يغتنم هذه الفرصة للتشديد على الدور الكبير الذي يلعبه الشباب اللبناني في رسم ملامح مستقبل مزدهر لوطنه، في ظلّ ظروف اقتصادية واجتماعية صعبة، كما أنه يشيد بدور الإعلام في خلق مساحة حرة للتلاقي والحوار بين جميع الأفرقاء</w:t>
      </w:r>
      <w:r w:rsidR="00F43DC0" w:rsidRPr="00BA7C10">
        <w:rPr>
          <w:rFonts w:ascii="Segoe UI" w:eastAsia="Times New Roman" w:hAnsi="Segoe UI" w:cs="Segoe UI"/>
          <w:color w:val="212121"/>
          <w:rtl/>
        </w:rPr>
        <w:t>.</w:t>
      </w:r>
      <w:r w:rsidRPr="00BA7C10">
        <w:rPr>
          <w:rFonts w:ascii="Segoe UI" w:eastAsia="Times New Roman" w:hAnsi="Segoe UI" w:cs="Segoe UI"/>
          <w:color w:val="212121"/>
        </w:rPr>
        <w:t xml:space="preserve"> </w:t>
      </w:r>
    </w:p>
    <w:p w14:paraId="10640003" w14:textId="77777777" w:rsidR="00F10056" w:rsidRDefault="00F10056" w:rsidP="00F43DC0">
      <w:pPr>
        <w:bidi/>
        <w:jc w:val="both"/>
        <w:rPr>
          <w:rFonts w:ascii="Segoe UI" w:eastAsia="Times New Roman" w:hAnsi="Segoe UI" w:cs="Segoe UI"/>
          <w:color w:val="212121"/>
          <w:rtl/>
        </w:rPr>
      </w:pPr>
      <w:r w:rsidRPr="00BA7C10">
        <w:rPr>
          <w:rFonts w:ascii="Segoe UI" w:eastAsia="Times New Roman" w:hAnsi="Segoe UI" w:cs="Segoe UI"/>
          <w:color w:val="212121"/>
          <w:rtl/>
        </w:rPr>
        <w:t>وأخير</w:t>
      </w:r>
      <w:r w:rsidRPr="00BA7C10">
        <w:rPr>
          <w:rFonts w:ascii="Segoe UI" w:eastAsia="Times New Roman" w:hAnsi="Segoe UI" w:cs="Segoe UI" w:hint="eastAsia"/>
          <w:color w:val="212121"/>
          <w:rtl/>
        </w:rPr>
        <w:t>ا</w:t>
      </w:r>
      <w:r w:rsidRPr="00BA7C10">
        <w:rPr>
          <w:rFonts w:ascii="Segoe UI" w:eastAsia="Times New Roman" w:hAnsi="Segoe UI" w:cs="Segoe UI"/>
          <w:color w:val="212121"/>
          <w:rtl/>
        </w:rPr>
        <w:t>، يرحب البرنامج بني</w:t>
      </w:r>
      <w:r w:rsidR="00F43DC0" w:rsidRPr="00BA7C10">
        <w:rPr>
          <w:rFonts w:ascii="Segoe UI" w:eastAsia="Times New Roman" w:hAnsi="Segoe UI" w:cs="Segoe UI" w:hint="eastAsia"/>
          <w:color w:val="212121"/>
          <w:rtl/>
        </w:rPr>
        <w:t>ّ</w:t>
      </w:r>
      <w:r w:rsidRPr="00BA7C10">
        <w:rPr>
          <w:rFonts w:ascii="Segoe UI" w:eastAsia="Times New Roman" w:hAnsi="Segoe UI" w:cs="Segoe UI"/>
          <w:color w:val="212121"/>
          <w:rtl/>
        </w:rPr>
        <w:t>ة الشركاء ال</w:t>
      </w:r>
      <w:r w:rsidR="00992775">
        <w:rPr>
          <w:rFonts w:ascii="Segoe UI" w:eastAsia="Times New Roman" w:hAnsi="Segoe UI" w:cs="Segoe UI" w:hint="cs"/>
          <w:color w:val="212121"/>
          <w:rtl/>
        </w:rPr>
        <w:t>آ</w:t>
      </w:r>
      <w:r w:rsidRPr="00BA7C10">
        <w:rPr>
          <w:rFonts w:ascii="Segoe UI" w:eastAsia="Times New Roman" w:hAnsi="Segoe UI" w:cs="Segoe UI"/>
          <w:color w:val="212121"/>
          <w:rtl/>
        </w:rPr>
        <w:t>خرين استمرار العمل بهذه المبادرة، متمنيا للجميع حظا وافرا</w:t>
      </w:r>
      <w:r w:rsidR="00407239">
        <w:rPr>
          <w:rFonts w:ascii="Segoe UI" w:eastAsia="Times New Roman" w:hAnsi="Segoe UI" w:cs="Segoe UI" w:hint="cs"/>
          <w:color w:val="212121"/>
          <w:rtl/>
        </w:rPr>
        <w:t xml:space="preserve"> </w:t>
      </w:r>
      <w:r w:rsidR="00407239" w:rsidRPr="00992775">
        <w:rPr>
          <w:rFonts w:ascii="Segoe UI" w:eastAsia="Times New Roman" w:hAnsi="Segoe UI" w:cs="Segoe UI" w:hint="cs"/>
          <w:color w:val="212121"/>
          <w:rtl/>
        </w:rPr>
        <w:t>وللشباب دوام النشاط.</w:t>
      </w:r>
      <w:r w:rsidR="00407239">
        <w:rPr>
          <w:rFonts w:ascii="Segoe UI" w:eastAsia="Times New Roman" w:hAnsi="Segoe UI" w:cs="Segoe UI" w:hint="cs"/>
          <w:color w:val="212121"/>
          <w:rtl/>
        </w:rPr>
        <w:t xml:space="preserve"> </w:t>
      </w:r>
    </w:p>
    <w:p w14:paraId="67612B0F" w14:textId="77777777" w:rsidR="009660FF" w:rsidRDefault="009660FF" w:rsidP="009660FF">
      <w:pPr>
        <w:jc w:val="center"/>
        <w:rPr>
          <w:rFonts w:ascii="Segoe UI" w:eastAsia="Times New Roman" w:hAnsi="Segoe UI" w:cs="Segoe UI"/>
          <w:color w:val="212121"/>
          <w:rtl/>
        </w:rPr>
      </w:pPr>
    </w:p>
    <w:p w14:paraId="15BDD297" w14:textId="77777777" w:rsidR="009660FF" w:rsidRDefault="009660FF" w:rsidP="009660FF">
      <w:pPr>
        <w:bidi/>
        <w:jc w:val="both"/>
        <w:rPr>
          <w:rFonts w:ascii="Segoe UI" w:eastAsia="Times New Roman" w:hAnsi="Segoe UI" w:cs="Segoe UI"/>
          <w:color w:val="212121"/>
          <w:rtl/>
        </w:rPr>
      </w:pPr>
    </w:p>
    <w:p w14:paraId="2E44B32A" w14:textId="77777777" w:rsidR="00F10056" w:rsidRPr="00BA7C10" w:rsidRDefault="00F10056" w:rsidP="00F10056">
      <w:pPr>
        <w:bidi/>
        <w:rPr>
          <w:rFonts w:ascii="Segoe UI" w:eastAsia="Times New Roman" w:hAnsi="Segoe UI" w:cs="Segoe UI"/>
          <w:color w:val="212121"/>
        </w:rPr>
      </w:pPr>
    </w:p>
    <w:sectPr w:rsidR="00F10056" w:rsidRPr="00BA7C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3C5B" w14:textId="77777777" w:rsidR="00424B98" w:rsidRDefault="00424B98" w:rsidP="00F43DC0">
      <w:pPr>
        <w:spacing w:after="0" w:line="240" w:lineRule="auto"/>
      </w:pPr>
      <w:r>
        <w:separator/>
      </w:r>
    </w:p>
  </w:endnote>
  <w:endnote w:type="continuationSeparator" w:id="0">
    <w:p w14:paraId="10B23FA5" w14:textId="77777777" w:rsidR="00424B98" w:rsidRDefault="00424B98" w:rsidP="00F4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476D" w14:textId="77777777" w:rsidR="00424B98" w:rsidRDefault="00424B98" w:rsidP="00F43DC0">
      <w:pPr>
        <w:spacing w:after="0" w:line="240" w:lineRule="auto"/>
      </w:pPr>
      <w:r>
        <w:separator/>
      </w:r>
    </w:p>
  </w:footnote>
  <w:footnote w:type="continuationSeparator" w:id="0">
    <w:p w14:paraId="09652D15" w14:textId="77777777" w:rsidR="00424B98" w:rsidRDefault="00424B98" w:rsidP="00F43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E605" w14:textId="77777777" w:rsidR="00F43DC0" w:rsidRDefault="00F43DC0">
    <w:pPr>
      <w:pStyle w:val="Header"/>
    </w:pPr>
    <w:r>
      <w:rPr>
        <w:noProof/>
      </w:rPr>
      <w:drawing>
        <wp:inline distT="0" distB="0" distL="0" distR="0" wp14:anchorId="3398A3E4" wp14:editId="01D43A66">
          <wp:extent cx="662940" cy="135013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57" cy="1408415"/>
                  </a:xfrm>
                  <a:prstGeom prst="rect">
                    <a:avLst/>
                  </a:prstGeom>
                  <a:noFill/>
                  <a:ln>
                    <a:noFill/>
                  </a:ln>
                </pic:spPr>
              </pic:pic>
            </a:graphicData>
          </a:graphic>
        </wp:inline>
      </w:drawing>
    </w:r>
  </w:p>
  <w:p w14:paraId="3BB5227C" w14:textId="77777777" w:rsidR="00F43DC0" w:rsidRDefault="00F43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56"/>
    <w:rsid w:val="000E5D7E"/>
    <w:rsid w:val="00154EF9"/>
    <w:rsid w:val="002702F8"/>
    <w:rsid w:val="00402AE3"/>
    <w:rsid w:val="00407239"/>
    <w:rsid w:val="00424701"/>
    <w:rsid w:val="00424B98"/>
    <w:rsid w:val="00487532"/>
    <w:rsid w:val="004E4B3B"/>
    <w:rsid w:val="009660FF"/>
    <w:rsid w:val="00992775"/>
    <w:rsid w:val="00A244BD"/>
    <w:rsid w:val="00B25C07"/>
    <w:rsid w:val="00B602D2"/>
    <w:rsid w:val="00BA7C10"/>
    <w:rsid w:val="00F10056"/>
    <w:rsid w:val="00F43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C9CFE"/>
  <w15:chartTrackingRefBased/>
  <w15:docId w15:val="{11453F72-D961-42CC-B936-E68708F3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0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C0"/>
    <w:rPr>
      <w:rFonts w:ascii="Segoe UI" w:hAnsi="Segoe UI" w:cs="Segoe UI"/>
      <w:sz w:val="18"/>
      <w:szCs w:val="18"/>
    </w:rPr>
  </w:style>
  <w:style w:type="paragraph" w:styleId="Header">
    <w:name w:val="header"/>
    <w:basedOn w:val="Normal"/>
    <w:link w:val="HeaderChar"/>
    <w:uiPriority w:val="99"/>
    <w:unhideWhenUsed/>
    <w:rsid w:val="00F43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DC0"/>
  </w:style>
  <w:style w:type="paragraph" w:styleId="Footer">
    <w:name w:val="footer"/>
    <w:basedOn w:val="Normal"/>
    <w:link w:val="FooterChar"/>
    <w:uiPriority w:val="99"/>
    <w:unhideWhenUsed/>
    <w:rsid w:val="00F43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DC0"/>
  </w:style>
  <w:style w:type="character" w:customStyle="1" w:styleId="Heading1Char">
    <w:name w:val="Heading 1 Char"/>
    <w:basedOn w:val="DefaultParagraphFont"/>
    <w:link w:val="Heading1"/>
    <w:uiPriority w:val="9"/>
    <w:rsid w:val="009660FF"/>
    <w:rPr>
      <w:rFonts w:ascii="Times New Roman" w:eastAsia="Times New Roman" w:hAnsi="Times New Roman" w:cs="Times New Roman"/>
      <w:b/>
      <w:bCs/>
      <w:kern w:val="36"/>
      <w:sz w:val="48"/>
      <w:szCs w:val="48"/>
      <w:lang w:val="en-GB" w:eastAsia="en-GB"/>
    </w:rPr>
  </w:style>
  <w:style w:type="character" w:customStyle="1" w:styleId="author-name">
    <w:name w:val="author-name"/>
    <w:basedOn w:val="DefaultParagraphFont"/>
    <w:rsid w:val="009660FF"/>
  </w:style>
  <w:style w:type="character" w:styleId="CommentReference">
    <w:name w:val="annotation reference"/>
    <w:basedOn w:val="DefaultParagraphFont"/>
    <w:uiPriority w:val="99"/>
    <w:semiHidden/>
    <w:unhideWhenUsed/>
    <w:rsid w:val="00992775"/>
    <w:rPr>
      <w:sz w:val="16"/>
      <w:szCs w:val="16"/>
    </w:rPr>
  </w:style>
  <w:style w:type="paragraph" w:styleId="CommentText">
    <w:name w:val="annotation text"/>
    <w:basedOn w:val="Normal"/>
    <w:link w:val="CommentTextChar"/>
    <w:uiPriority w:val="99"/>
    <w:semiHidden/>
    <w:unhideWhenUsed/>
    <w:rsid w:val="00992775"/>
    <w:pPr>
      <w:spacing w:line="240" w:lineRule="auto"/>
    </w:pPr>
    <w:rPr>
      <w:sz w:val="20"/>
      <w:szCs w:val="20"/>
    </w:rPr>
  </w:style>
  <w:style w:type="character" w:customStyle="1" w:styleId="CommentTextChar">
    <w:name w:val="Comment Text Char"/>
    <w:basedOn w:val="DefaultParagraphFont"/>
    <w:link w:val="CommentText"/>
    <w:uiPriority w:val="99"/>
    <w:semiHidden/>
    <w:rsid w:val="00992775"/>
    <w:rPr>
      <w:sz w:val="20"/>
      <w:szCs w:val="20"/>
    </w:rPr>
  </w:style>
  <w:style w:type="paragraph" w:styleId="CommentSubject">
    <w:name w:val="annotation subject"/>
    <w:basedOn w:val="CommentText"/>
    <w:next w:val="CommentText"/>
    <w:link w:val="CommentSubjectChar"/>
    <w:uiPriority w:val="99"/>
    <w:semiHidden/>
    <w:unhideWhenUsed/>
    <w:rsid w:val="00992775"/>
    <w:rPr>
      <w:b/>
      <w:bCs/>
    </w:rPr>
  </w:style>
  <w:style w:type="character" w:customStyle="1" w:styleId="CommentSubjectChar">
    <w:name w:val="Comment Subject Char"/>
    <w:basedOn w:val="CommentTextChar"/>
    <w:link w:val="CommentSubject"/>
    <w:uiPriority w:val="99"/>
    <w:semiHidden/>
    <w:rsid w:val="00992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42758">
      <w:bodyDiv w:val="1"/>
      <w:marLeft w:val="0"/>
      <w:marRight w:val="0"/>
      <w:marTop w:val="0"/>
      <w:marBottom w:val="0"/>
      <w:divBdr>
        <w:top w:val="none" w:sz="0" w:space="0" w:color="auto"/>
        <w:left w:val="none" w:sz="0" w:space="0" w:color="auto"/>
        <w:bottom w:val="none" w:sz="0" w:space="0" w:color="auto"/>
        <w:right w:val="none" w:sz="0" w:space="0" w:color="auto"/>
      </w:divBdr>
      <w:divsChild>
        <w:div w:id="1524590446">
          <w:marLeft w:val="0"/>
          <w:marRight w:val="0"/>
          <w:marTop w:val="0"/>
          <w:marBottom w:val="0"/>
          <w:divBdr>
            <w:top w:val="none" w:sz="0" w:space="0" w:color="auto"/>
            <w:left w:val="none" w:sz="0" w:space="0" w:color="auto"/>
            <w:bottom w:val="none" w:sz="0" w:space="0" w:color="auto"/>
            <w:right w:val="none" w:sz="0" w:space="0" w:color="auto"/>
          </w:divBdr>
        </w:div>
        <w:div w:id="2124962209">
          <w:marLeft w:val="0"/>
          <w:marRight w:val="0"/>
          <w:marTop w:val="345"/>
          <w:marBottom w:val="570"/>
          <w:divBdr>
            <w:top w:val="none" w:sz="0" w:space="0" w:color="auto"/>
            <w:left w:val="none" w:sz="0" w:space="0" w:color="auto"/>
            <w:bottom w:val="none" w:sz="0" w:space="0" w:color="auto"/>
            <w:right w:val="none" w:sz="0" w:space="0" w:color="auto"/>
          </w:divBdr>
        </w:div>
        <w:div w:id="1655983588">
          <w:marLeft w:val="0"/>
          <w:marRight w:val="0"/>
          <w:marTop w:val="0"/>
          <w:marBottom w:val="0"/>
          <w:divBdr>
            <w:top w:val="none" w:sz="0" w:space="0" w:color="auto"/>
            <w:left w:val="none" w:sz="0" w:space="0" w:color="auto"/>
            <w:bottom w:val="none" w:sz="0" w:space="0" w:color="auto"/>
            <w:right w:val="none" w:sz="0" w:space="0" w:color="auto"/>
          </w:divBdr>
          <w:divsChild>
            <w:div w:id="1432894651">
              <w:marLeft w:val="0"/>
              <w:marRight w:val="0"/>
              <w:marTop w:val="0"/>
              <w:marBottom w:val="0"/>
              <w:divBdr>
                <w:top w:val="none" w:sz="0" w:space="0" w:color="auto"/>
                <w:left w:val="none" w:sz="0" w:space="0" w:color="auto"/>
                <w:bottom w:val="none" w:sz="0" w:space="0" w:color="auto"/>
                <w:right w:val="none" w:sz="0" w:space="0" w:color="auto"/>
              </w:divBdr>
              <w:divsChild>
                <w:div w:id="2079789536">
                  <w:marLeft w:val="0"/>
                  <w:marRight w:val="0"/>
                  <w:marTop w:val="0"/>
                  <w:marBottom w:val="0"/>
                  <w:divBdr>
                    <w:top w:val="none" w:sz="0" w:space="0" w:color="auto"/>
                    <w:left w:val="none" w:sz="0" w:space="0" w:color="auto"/>
                    <w:bottom w:val="none" w:sz="0" w:space="0" w:color="auto"/>
                    <w:right w:val="none" w:sz="0" w:space="0" w:color="auto"/>
                  </w:divBdr>
                  <w:divsChild>
                    <w:div w:id="6596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8537">
      <w:bodyDiv w:val="1"/>
      <w:marLeft w:val="0"/>
      <w:marRight w:val="0"/>
      <w:marTop w:val="0"/>
      <w:marBottom w:val="0"/>
      <w:divBdr>
        <w:top w:val="none" w:sz="0" w:space="0" w:color="auto"/>
        <w:left w:val="none" w:sz="0" w:space="0" w:color="auto"/>
        <w:bottom w:val="none" w:sz="0" w:space="0" w:color="auto"/>
        <w:right w:val="none" w:sz="0" w:space="0" w:color="auto"/>
      </w:divBdr>
    </w:div>
    <w:div w:id="15609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Choucair</dc:creator>
  <cp:keywords/>
  <dc:description/>
  <cp:lastModifiedBy>Nawal Handam</cp:lastModifiedBy>
  <cp:revision>2</cp:revision>
  <dcterms:created xsi:type="dcterms:W3CDTF">2020-01-08T10:11:00Z</dcterms:created>
  <dcterms:modified xsi:type="dcterms:W3CDTF">2020-01-08T10:11:00Z</dcterms:modified>
</cp:coreProperties>
</file>