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69FBA" w14:textId="07909191" w:rsidR="00765CD2" w:rsidRDefault="00765CD2" w:rsidP="00765CD2">
      <w:pPr>
        <w:bidi/>
        <w:spacing w:line="240" w:lineRule="auto"/>
        <w:ind w:left="0" w:right="-90" w:firstLine="0"/>
        <w:jc w:val="left"/>
        <w:rPr>
          <w:rFonts w:asciiTheme="majorBidi" w:hAnsiTheme="majorBidi" w:cstheme="majorBidi"/>
          <w:bCs/>
          <w:color w:val="1F4E79"/>
          <w:sz w:val="27"/>
          <w:szCs w:val="27"/>
          <w:rtl/>
        </w:rPr>
      </w:pPr>
      <w:r>
        <w:rPr>
          <w:rFonts w:asciiTheme="majorBidi" w:hAnsiTheme="majorBidi" w:cstheme="majorBidi"/>
          <w:bCs/>
          <w:noProof/>
          <w:color w:val="1F4E79"/>
          <w:sz w:val="27"/>
          <w:szCs w:val="27"/>
        </w:rPr>
        <w:drawing>
          <wp:inline distT="0" distB="0" distL="0" distR="0" wp14:anchorId="78292AC4" wp14:editId="33CEF795">
            <wp:extent cx="1216550" cy="1216550"/>
            <wp:effectExtent l="0" t="0" r="3175" b="3175"/>
            <wp:docPr id="3" name="Picture 3" descr="C:\Users\Nawal.Handam\Desktop\Dl6poLZW4AAB5y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wal.Handam\Desktop\Dl6poLZW4AAB5y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763" cy="1226763"/>
                    </a:xfrm>
                    <a:prstGeom prst="rect">
                      <a:avLst/>
                    </a:prstGeom>
                    <a:noFill/>
                    <a:ln>
                      <a:noFill/>
                    </a:ln>
                  </pic:spPr>
                </pic:pic>
              </a:graphicData>
            </a:graphic>
          </wp:inline>
        </w:drawing>
      </w:r>
      <w:r>
        <w:rPr>
          <w:rFonts w:asciiTheme="majorBidi" w:hAnsiTheme="majorBidi" w:cs="Times New Roman" w:hint="cs"/>
          <w:bCs/>
          <w:noProof/>
          <w:color w:val="1F4E79"/>
          <w:sz w:val="27"/>
          <w:szCs w:val="27"/>
          <w:rtl/>
        </w:rPr>
        <w:t xml:space="preserve">                                                                                            </w:t>
      </w:r>
      <w:r w:rsidRPr="00765CD2">
        <w:rPr>
          <w:rFonts w:asciiTheme="majorBidi" w:hAnsiTheme="majorBidi" w:cs="Times New Roman"/>
          <w:bCs/>
          <w:noProof/>
          <w:color w:val="1F4E79"/>
          <w:sz w:val="27"/>
          <w:szCs w:val="27"/>
          <w:rtl/>
        </w:rPr>
        <w:drawing>
          <wp:inline distT="0" distB="0" distL="0" distR="0" wp14:anchorId="64BE344E" wp14:editId="6FE97537">
            <wp:extent cx="596348" cy="1210826"/>
            <wp:effectExtent l="0" t="0" r="0" b="8890"/>
            <wp:docPr id="7" name="Picture 7" descr="W:\14. Logos &amp; UNDP Guidelines\1. UNDP LOGOS\UNDP_Logo-Blue w Tagline-Arab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4. Logos &amp; UNDP Guidelines\1. UNDP LOGOS\UNDP_Logo-Blue w Tagline-Arab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78" cy="1220430"/>
                    </a:xfrm>
                    <a:prstGeom prst="rect">
                      <a:avLst/>
                    </a:prstGeom>
                    <a:noFill/>
                    <a:ln>
                      <a:noFill/>
                    </a:ln>
                  </pic:spPr>
                </pic:pic>
              </a:graphicData>
            </a:graphic>
          </wp:inline>
        </w:drawing>
      </w:r>
    </w:p>
    <w:p w14:paraId="1488B1AC" w14:textId="3F4A09F7" w:rsidR="00765CD2" w:rsidRDefault="00765CD2" w:rsidP="00765CD2">
      <w:pPr>
        <w:bidi/>
        <w:spacing w:line="240" w:lineRule="auto"/>
        <w:ind w:left="0" w:right="-90" w:firstLine="0"/>
        <w:jc w:val="center"/>
        <w:rPr>
          <w:rFonts w:asciiTheme="majorBidi" w:hAnsiTheme="majorBidi" w:cstheme="majorBidi"/>
          <w:bCs/>
          <w:color w:val="1F4E79"/>
          <w:sz w:val="27"/>
          <w:szCs w:val="27"/>
          <w:rtl/>
        </w:rPr>
      </w:pPr>
      <w:r>
        <w:rPr>
          <w:rFonts w:asciiTheme="majorBidi" w:hAnsiTheme="majorBidi" w:cstheme="majorBidi" w:hint="cs"/>
          <w:bCs/>
          <w:color w:val="1F4E79"/>
          <w:sz w:val="27"/>
          <w:szCs w:val="27"/>
          <w:rtl/>
        </w:rPr>
        <w:t xml:space="preserve">                                                     </w:t>
      </w:r>
    </w:p>
    <w:p w14:paraId="06A7CCE4" w14:textId="188A8122" w:rsidR="008E5C8F" w:rsidRPr="001C1C20" w:rsidRDefault="008E5C8F" w:rsidP="00765CD2">
      <w:pPr>
        <w:bidi/>
        <w:spacing w:line="240" w:lineRule="auto"/>
        <w:ind w:left="0" w:right="-90" w:firstLine="0"/>
        <w:jc w:val="center"/>
        <w:rPr>
          <w:rFonts w:asciiTheme="majorBidi" w:hAnsiTheme="majorBidi" w:cstheme="majorBidi"/>
          <w:bCs/>
          <w:color w:val="1F4E79"/>
          <w:sz w:val="27"/>
          <w:szCs w:val="27"/>
          <w:rtl/>
          <w:lang w:bidi="ar-LB"/>
        </w:rPr>
      </w:pPr>
      <w:r w:rsidRPr="001C1C20">
        <w:rPr>
          <w:rFonts w:asciiTheme="majorBidi" w:hAnsiTheme="majorBidi" w:cstheme="majorBidi"/>
          <w:bCs/>
          <w:color w:val="1F4E79"/>
          <w:sz w:val="27"/>
          <w:szCs w:val="27"/>
          <w:rtl/>
        </w:rPr>
        <w:t>أدلّة ومؤشّرات التنمية البشريّة: التحديث الإحصائيّ لعام 2018</w:t>
      </w:r>
      <w:r w:rsidRPr="001C1C20">
        <w:rPr>
          <w:rFonts w:asciiTheme="majorBidi" w:hAnsiTheme="majorBidi" w:cstheme="majorBidi"/>
          <w:bCs/>
          <w:color w:val="1F4E79"/>
          <w:sz w:val="27"/>
          <w:szCs w:val="27"/>
        </w:rPr>
        <w:t>-</w:t>
      </w:r>
      <w:r w:rsidRPr="001C1C20">
        <w:rPr>
          <w:rFonts w:asciiTheme="majorBidi" w:hAnsiTheme="majorBidi" w:cstheme="majorBidi"/>
          <w:bCs/>
          <w:color w:val="1F4E79"/>
          <w:sz w:val="27"/>
          <w:szCs w:val="27"/>
          <w:rtl/>
          <w:lang w:bidi="ar-LB"/>
        </w:rPr>
        <w:t xml:space="preserve"> برنامج الأمم المتحدة الإنمائي</w:t>
      </w:r>
    </w:p>
    <w:p w14:paraId="6C9982D6" w14:textId="79BE7B83" w:rsidR="00997582" w:rsidRDefault="008E5C8F" w:rsidP="008E5C8F">
      <w:pPr>
        <w:jc w:val="center"/>
        <w:rPr>
          <w:rFonts w:asciiTheme="majorBidi" w:hAnsiTheme="majorBidi" w:cstheme="majorBidi"/>
          <w:b/>
          <w:bCs/>
          <w:i/>
          <w:iCs/>
          <w:color w:val="auto"/>
          <w:sz w:val="27"/>
          <w:szCs w:val="27"/>
          <w:rtl/>
        </w:rPr>
      </w:pPr>
      <w:r w:rsidRPr="001C1C20">
        <w:rPr>
          <w:rFonts w:asciiTheme="majorBidi" w:hAnsiTheme="majorBidi" w:cstheme="majorBidi"/>
          <w:b/>
          <w:bCs/>
          <w:i/>
          <w:iCs/>
          <w:color w:val="auto"/>
          <w:sz w:val="27"/>
          <w:szCs w:val="27"/>
          <w:rtl/>
        </w:rPr>
        <w:t>مذكرة</w:t>
      </w:r>
      <w:r w:rsidRPr="001C1C20">
        <w:rPr>
          <w:rFonts w:asciiTheme="majorBidi" w:hAnsiTheme="majorBidi" w:cstheme="majorBidi"/>
          <w:b/>
          <w:bCs/>
          <w:i/>
          <w:iCs/>
          <w:color w:val="auto"/>
          <w:sz w:val="27"/>
          <w:szCs w:val="27"/>
          <w:rtl/>
          <w:lang w:bidi="ar-LB"/>
        </w:rPr>
        <w:t xml:space="preserve"> إحاطة</w:t>
      </w:r>
      <w:r w:rsidRPr="001C1C20">
        <w:rPr>
          <w:rFonts w:asciiTheme="majorBidi" w:hAnsiTheme="majorBidi" w:cstheme="majorBidi"/>
          <w:b/>
          <w:bCs/>
          <w:i/>
          <w:iCs/>
          <w:color w:val="auto"/>
          <w:sz w:val="27"/>
          <w:szCs w:val="27"/>
          <w:rtl/>
        </w:rPr>
        <w:t xml:space="preserve"> موجزة للبلدان حول التحديث الإحصائي لعام 2018</w:t>
      </w:r>
    </w:p>
    <w:p w14:paraId="6D3DFC14" w14:textId="77777777" w:rsidR="006115C9" w:rsidRDefault="006115C9" w:rsidP="00311D6B">
      <w:pPr>
        <w:jc w:val="right"/>
        <w:rPr>
          <w:rFonts w:asciiTheme="majorBidi" w:hAnsiTheme="majorBidi" w:cstheme="majorBidi"/>
          <w:b/>
          <w:bCs/>
          <w:color w:val="auto"/>
          <w:sz w:val="27"/>
          <w:szCs w:val="27"/>
          <w:rtl/>
          <w:lang w:bidi="ar-LB"/>
        </w:rPr>
      </w:pPr>
    </w:p>
    <w:p w14:paraId="4C6DC704" w14:textId="77777777" w:rsidR="006115C9" w:rsidRDefault="006115C9" w:rsidP="008E5C8F">
      <w:pPr>
        <w:pStyle w:val="NormalWeb"/>
        <w:jc w:val="right"/>
        <w:rPr>
          <w:rFonts w:asciiTheme="majorBidi" w:eastAsia="Arial" w:hAnsiTheme="majorBidi"/>
          <w:b/>
          <w:bCs/>
          <w:sz w:val="27"/>
          <w:szCs w:val="27"/>
          <w:rtl/>
          <w:lang w:bidi="ar-LB"/>
        </w:rPr>
      </w:pPr>
      <w:r w:rsidRPr="006115C9">
        <w:rPr>
          <w:rFonts w:asciiTheme="majorBidi" w:eastAsia="Arial" w:hAnsiTheme="majorBidi"/>
          <w:sz w:val="27"/>
          <w:szCs w:val="27"/>
          <w:rtl/>
          <w:lang w:bidi="ar-LB"/>
        </w:rPr>
        <w:t>لبنان</w:t>
      </w:r>
      <w:r w:rsidRPr="006115C9">
        <w:rPr>
          <w:rFonts w:asciiTheme="majorBidi" w:eastAsia="Arial" w:hAnsiTheme="majorBidi" w:hint="cs"/>
          <w:sz w:val="27"/>
          <w:szCs w:val="27"/>
          <w:rtl/>
          <w:lang w:bidi="ar-LB"/>
        </w:rPr>
        <w:t xml:space="preserve"> يحرز</w:t>
      </w:r>
      <w:r w:rsidRPr="006115C9">
        <w:rPr>
          <w:rFonts w:asciiTheme="majorBidi" w:eastAsia="Arial" w:hAnsiTheme="majorBidi"/>
          <w:sz w:val="27"/>
          <w:szCs w:val="27"/>
          <w:rtl/>
          <w:lang w:bidi="ar-LB"/>
        </w:rPr>
        <w:t xml:space="preserve"> 0.757 نقطة في دليل التنمية البشريّة لعام 2017 ما يضع البلاد في فئة التنمية البشريّة المرتفعة </w:t>
      </w:r>
      <w:r w:rsidRPr="006115C9">
        <w:rPr>
          <w:rFonts w:asciiTheme="majorBidi" w:eastAsia="Arial" w:hAnsiTheme="majorBidi"/>
          <w:sz w:val="28"/>
          <w:szCs w:val="28"/>
          <w:rtl/>
          <w:lang w:bidi="ar-LB"/>
        </w:rPr>
        <w:t xml:space="preserve">وفي </w:t>
      </w:r>
      <w:r w:rsidRPr="006115C9">
        <w:rPr>
          <w:rFonts w:asciiTheme="majorBidi" w:eastAsia="Arial" w:hAnsiTheme="majorBidi"/>
          <w:b/>
          <w:bCs/>
          <w:sz w:val="28"/>
          <w:szCs w:val="28"/>
          <w:u w:val="single"/>
          <w:rtl/>
          <w:lang w:bidi="ar-LB"/>
        </w:rPr>
        <w:t>المرتبة الـ80 بين 189 دولة وإقليم</w:t>
      </w:r>
    </w:p>
    <w:p w14:paraId="2337207C" w14:textId="34FF97C2" w:rsidR="00A77EF9" w:rsidRPr="00A77EF9" w:rsidRDefault="00A77EF9" w:rsidP="008E5C8F">
      <w:pPr>
        <w:pStyle w:val="NormalWeb"/>
        <w:jc w:val="right"/>
        <w:rPr>
          <w:rFonts w:asciiTheme="majorBidi" w:hAnsiTheme="majorBidi" w:cstheme="majorBidi"/>
          <w:b/>
          <w:bCs/>
          <w:color w:val="000000"/>
          <w:sz w:val="27"/>
          <w:szCs w:val="27"/>
          <w:rtl/>
        </w:rPr>
      </w:pPr>
      <w:r w:rsidRPr="00A77EF9">
        <w:rPr>
          <w:rFonts w:asciiTheme="majorBidi" w:hAnsiTheme="majorBidi" w:cstheme="majorBidi" w:hint="cs"/>
          <w:b/>
          <w:bCs/>
          <w:color w:val="000000"/>
          <w:sz w:val="27"/>
          <w:szCs w:val="27"/>
          <w:rtl/>
        </w:rPr>
        <w:t xml:space="preserve">1 - على نطاق عالمي: </w:t>
      </w:r>
    </w:p>
    <w:p w14:paraId="2F038892" w14:textId="54ED0073" w:rsidR="008E5C8F" w:rsidRPr="001C1C20" w:rsidRDefault="008E5C8F" w:rsidP="008E5C8F">
      <w:pPr>
        <w:pStyle w:val="NormalWeb"/>
        <w:jc w:val="right"/>
        <w:rPr>
          <w:rFonts w:asciiTheme="majorBidi" w:hAnsiTheme="majorBidi" w:cstheme="majorBidi"/>
          <w:color w:val="000000"/>
          <w:sz w:val="27"/>
          <w:szCs w:val="27"/>
        </w:rPr>
      </w:pPr>
      <w:r w:rsidRPr="001C1C20">
        <w:rPr>
          <w:rFonts w:asciiTheme="majorBidi" w:hAnsiTheme="majorBidi" w:cstheme="majorBidi"/>
          <w:color w:val="000000"/>
          <w:sz w:val="27"/>
          <w:szCs w:val="27"/>
          <w:rtl/>
        </w:rPr>
        <w:t>دليل التنمية البشريّة هو مقياس موجز لتقييم التقدّم المُحرز في ثلاثة أبعاد أساسيّة للتنمية البشريّة وهي: عيش حياة مديدة وصحيّة، الوصول إلى المعرفة والقدرة على الحصول على نمط حياة لائق. ويتمّ قياس الحياة المديدة والصحّية من خلال متوسّط العمر المتوقّع عند الولادة. أما مستوى المعرفة فيتمّ قياسه من خلال متوسّط سنوات الدراسة لدى الراشدين وهو متوسّط عدد سنوات الدراسة طيلة الحياة للأشخاص الذين تصل أعمارهم إلى 25 عاماً وما فوق، والوصول إلى التعلّم والمعرفة حسب سنوات الدراسة المتوقّعة للأطفال في سن الدخول إلى المدرسة وهو إجماليّ عدد سنوات الدراسة التي يتوقّع طفل في سن الدخول إلى المدرسة الحصول عليها في حال بقيت الأنماط السائدة حول معدّلات التسجيل المرتبطة بالعمر على ما هي عليه طيلة حياة الطفل. أما المستوى المعيشيّ اللائق فيتمّ قياسه من خلال نصيب الفرد من  الناتج القوميّ الإجمالي</w:t>
      </w:r>
      <w:r w:rsidRPr="001C1C20">
        <w:rPr>
          <w:rFonts w:asciiTheme="majorBidi" w:hAnsiTheme="majorBidi" w:cstheme="majorBidi"/>
          <w:color w:val="000000"/>
          <w:sz w:val="27"/>
          <w:szCs w:val="27"/>
        </w:rPr>
        <w:t xml:space="preserve">(GNI) </w:t>
      </w:r>
      <w:r w:rsidRPr="001C1C20">
        <w:rPr>
          <w:rFonts w:asciiTheme="majorBidi" w:hAnsiTheme="majorBidi" w:cstheme="majorBidi"/>
          <w:color w:val="000000"/>
          <w:sz w:val="27"/>
          <w:szCs w:val="27"/>
          <w:rtl/>
        </w:rPr>
        <w:t>للفرد حسب الأسعار الثابتة للدولار الدوليّ في عام 2011 التي تم احتسابها عند تكافؤ معدّلات القوى الشرائيّة</w:t>
      </w:r>
      <w:r w:rsidR="00125F06" w:rsidRPr="001C1C20">
        <w:rPr>
          <w:rFonts w:asciiTheme="majorBidi" w:hAnsiTheme="majorBidi" w:cstheme="majorBidi"/>
          <w:color w:val="000000"/>
          <w:sz w:val="27"/>
          <w:szCs w:val="27"/>
          <w:rtl/>
        </w:rPr>
        <w:t>.</w:t>
      </w:r>
      <w:r w:rsidRPr="001C1C20">
        <w:rPr>
          <w:rFonts w:asciiTheme="majorBidi" w:hAnsiTheme="majorBidi" w:cstheme="majorBidi"/>
          <w:color w:val="000000"/>
          <w:sz w:val="27"/>
          <w:szCs w:val="27"/>
        </w:rPr>
        <w:t xml:space="preserve">( PPP) </w:t>
      </w:r>
    </w:p>
    <w:p w14:paraId="0CFFD80A" w14:textId="6DD9B666" w:rsidR="00125F06" w:rsidRPr="001C1C20" w:rsidRDefault="00125F06" w:rsidP="008E5C8F">
      <w:pPr>
        <w:pStyle w:val="NormalWeb"/>
        <w:jc w:val="right"/>
        <w:rPr>
          <w:rFonts w:asciiTheme="majorBidi" w:hAnsiTheme="majorBidi" w:cstheme="majorBidi"/>
          <w:color w:val="000000"/>
          <w:sz w:val="27"/>
          <w:szCs w:val="27"/>
          <w:rtl/>
          <w:lang w:bidi="ar-LB"/>
        </w:rPr>
      </w:pPr>
      <w:r w:rsidRPr="001C1C20">
        <w:rPr>
          <w:rFonts w:asciiTheme="majorBidi" w:hAnsiTheme="majorBidi" w:cstheme="majorBidi"/>
          <w:color w:val="000000"/>
          <w:sz w:val="27"/>
          <w:szCs w:val="27"/>
          <w:rtl/>
        </w:rPr>
        <w:t>وبغية الحرص على توفير أكبر قابليّة ممكنة للمقارنة بين البلدان، يستند دليل التنمية البشريّة بشكل أساسيّ إلى بيانات دوليّة من شعبة السكان التابعة للأمم المتّحدة(بيانات متوسّط العمر المتوقّع عند الولادة)، ومن معهد الإحصاء التابع لمنظّمة الأمم المتّحدة للتربية والعلم والثقافة(بيانات متوسّط سنوات الدراسة وبيانات سنوات الدراسة المتوقّعة)، ومن البنك الدوليّ(بيانات نصيب الفرد من الدخل القوميّ الإجماليّ). وكما ورد في المقدمة، فمن غير الممكن مقارنة النقاط والترتيب المحرزة في التحديث الإحصائيّ لهذا العامّ مع تلك الواردة في التقارير السابقة بسبب عدد من عمليّات المراجعة التي أجريت على المؤشّرات المركّبة. ولتمكين تقييم التقدّم المحرز في دلائل التنمية البشريّة، يتضمّن التحديث الإحصائي لعام 2018 دلائل تنمية بشريّة تم إعادة احتسابها من 1990 إلى عام 2017 باستخدام مجموعات بيانات متماسكة</w:t>
      </w:r>
      <w:r w:rsidRPr="001C1C20">
        <w:rPr>
          <w:rFonts w:asciiTheme="majorBidi" w:hAnsiTheme="majorBidi" w:cstheme="majorBidi"/>
          <w:color w:val="000000"/>
          <w:sz w:val="27"/>
          <w:szCs w:val="27"/>
          <w:rtl/>
          <w:lang w:bidi="ar-LB"/>
        </w:rPr>
        <w:t>.</w:t>
      </w:r>
    </w:p>
    <w:p w14:paraId="3B3D0B5B" w14:textId="022C6CD8" w:rsidR="008E5C8F" w:rsidRDefault="008E5C8F" w:rsidP="00125F06">
      <w:pPr>
        <w:pStyle w:val="NormalWeb"/>
        <w:jc w:val="right"/>
        <w:rPr>
          <w:rFonts w:asciiTheme="majorBidi" w:hAnsiTheme="majorBidi" w:cstheme="majorBidi"/>
          <w:noProof/>
          <w:color w:val="000000"/>
          <w:sz w:val="27"/>
          <w:szCs w:val="27"/>
          <w:rtl/>
        </w:rPr>
      </w:pPr>
      <w:r w:rsidRPr="00A77EF9">
        <w:rPr>
          <w:rFonts w:asciiTheme="majorBidi" w:hAnsiTheme="majorBidi" w:cstheme="majorBidi"/>
          <w:color w:val="000000"/>
          <w:sz w:val="26"/>
          <w:szCs w:val="26"/>
          <w:rtl/>
        </w:rPr>
        <w:t>وقال السيد آخيم شتاينر، مدير برنامج الأمم المتحدة الإنمائي</w:t>
      </w:r>
      <w:r w:rsidR="006115C9">
        <w:rPr>
          <w:rFonts w:asciiTheme="majorBidi" w:hAnsiTheme="majorBidi" w:cstheme="majorBidi" w:hint="cs"/>
          <w:color w:val="000000"/>
          <w:sz w:val="26"/>
          <w:szCs w:val="26"/>
          <w:rtl/>
        </w:rPr>
        <w:t xml:space="preserve"> في نيويورك</w:t>
      </w:r>
      <w:r w:rsidRPr="00A77EF9">
        <w:rPr>
          <w:rFonts w:asciiTheme="majorBidi" w:hAnsiTheme="majorBidi" w:cstheme="majorBidi"/>
          <w:color w:val="000000"/>
          <w:sz w:val="26"/>
          <w:szCs w:val="26"/>
          <w:rtl/>
        </w:rPr>
        <w:t xml:space="preserve"> "الطفل المولود في أحد البلدان ذات التنمية البشرية المنخفضة يُتوقّع ألا يتجاوز عمره في المتوسط أكثر من 60 سنة إلا بقليل، وهو ما يقل بنحو 19 سنة عن نظيره في مجموعة البلدان ذات التنمية البشرية المرتفعة جداً، والذي يتوقع أن يناهز عمره 80 سنة. كذلك، يُتوقع لأطفال البلدان ذات التنمية البشرية المنخفضة أن يمكثوا في المدرسة لمدة أقصر بسبع سنوات من أمثالهم في البلدان ذات التنمية البشرية المرتفعة جداً". وأضاف، "ترسم هذه الإحصاءات بحد ذاتها صورة قاتمة لأوضاع العالم، ولكنها تعبر كذلك عن مأساة الملايين من الأفراد الذيت تتأثر حياتهم بجراء غياب الإنصاف وضياع الفرص، وكلاهما ليسا قدراً محتوماً لا يمكن تغييره"</w:t>
      </w:r>
      <w:r w:rsidRPr="001C1C20">
        <w:rPr>
          <w:rFonts w:asciiTheme="majorBidi" w:hAnsiTheme="majorBidi" w:cstheme="majorBidi"/>
          <w:color w:val="000000"/>
          <w:sz w:val="27"/>
          <w:szCs w:val="27"/>
          <w:rtl/>
        </w:rPr>
        <w:t>.</w:t>
      </w:r>
    </w:p>
    <w:p w14:paraId="0A0D81F7" w14:textId="6B13EE6F" w:rsidR="00A77EF9" w:rsidRPr="001C1C20" w:rsidRDefault="00A77EF9" w:rsidP="00125F06">
      <w:pPr>
        <w:pStyle w:val="NormalWeb"/>
        <w:jc w:val="right"/>
        <w:rPr>
          <w:rFonts w:asciiTheme="majorBidi" w:hAnsiTheme="majorBidi" w:cstheme="majorBidi"/>
          <w:color w:val="000000"/>
          <w:sz w:val="27"/>
          <w:szCs w:val="27"/>
          <w:rtl/>
        </w:rPr>
      </w:pPr>
      <w:r w:rsidRPr="001C1C20">
        <w:rPr>
          <w:rFonts w:asciiTheme="majorBidi" w:hAnsiTheme="majorBidi" w:cstheme="majorBidi"/>
          <w:noProof/>
          <w:color w:val="000000"/>
          <w:sz w:val="27"/>
          <w:szCs w:val="27"/>
        </w:rPr>
        <w:lastRenderedPageBreak/>
        <w:drawing>
          <wp:inline distT="0" distB="0" distL="0" distR="0" wp14:anchorId="76AEF95A" wp14:editId="31A0FA97">
            <wp:extent cx="3747675" cy="2347731"/>
            <wp:effectExtent l="0" t="0" r="5715" b="0"/>
            <wp:docPr id="1" name="Picture 1" descr="Macintosh HD:Users:macuser:Desktop:Screen Shot 2018-09-12 at 10.38.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user:Desktop:Screen Shot 2018-09-12 at 10.38.17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8415" cy="2373252"/>
                    </a:xfrm>
                    <a:prstGeom prst="rect">
                      <a:avLst/>
                    </a:prstGeom>
                    <a:noFill/>
                    <a:ln>
                      <a:noFill/>
                    </a:ln>
                  </pic:spPr>
                </pic:pic>
              </a:graphicData>
            </a:graphic>
          </wp:inline>
        </w:drawing>
      </w:r>
    </w:p>
    <w:p w14:paraId="2FBB94AA" w14:textId="47C967F8" w:rsidR="00125F06" w:rsidRPr="001C1C20" w:rsidRDefault="00125F06" w:rsidP="00125F06">
      <w:pPr>
        <w:pStyle w:val="NormalWeb"/>
        <w:jc w:val="right"/>
        <w:rPr>
          <w:rFonts w:asciiTheme="majorBidi" w:hAnsiTheme="majorBidi" w:cstheme="majorBidi"/>
          <w:color w:val="000000"/>
          <w:sz w:val="27"/>
          <w:szCs w:val="27"/>
          <w:rtl/>
        </w:rPr>
      </w:pPr>
      <w:r w:rsidRPr="001C1C20">
        <w:rPr>
          <w:rFonts w:asciiTheme="majorBidi" w:hAnsiTheme="majorBidi" w:cstheme="majorBidi"/>
          <w:color w:val="000000"/>
          <w:sz w:val="27"/>
          <w:szCs w:val="27"/>
          <w:rtl/>
        </w:rPr>
        <w:t>تتصدر بلدان النرويج وسويسرا وأستراليا وأيرلندا وألمانيا ترتيب 189 بلداً وإقليماً، حسب آخر دليل للتنمية البشرية، بينما تسجل بلدان النيجر وجمهورية أفريقيا الوسطى وجنوب السودان وتشاد وبوروندي أدنى القيم بحسب هذا الدليل، ما البلدان الثلاثة التي شهدت أكبر تراجع في الترتيب حسب دليل التنمية البشرية، فكلها بلدان تشهد نزاعات: فسجّلت الجمهورية العربية السورية أكبر الخسائر، إذ تراجعت 27 مرتبة، تليها ليبيا (26 مرتبة) واليمن 20 مرتبة.</w:t>
      </w:r>
    </w:p>
    <w:p w14:paraId="516D67D0" w14:textId="1089886E" w:rsidR="00125F06" w:rsidRPr="001C1C20" w:rsidRDefault="00125F06" w:rsidP="00125F06">
      <w:pPr>
        <w:pStyle w:val="NormalWeb"/>
        <w:jc w:val="right"/>
        <w:rPr>
          <w:rFonts w:asciiTheme="majorBidi" w:hAnsiTheme="majorBidi" w:cstheme="majorBidi"/>
          <w:color w:val="000000"/>
          <w:sz w:val="27"/>
          <w:szCs w:val="27"/>
          <w:rtl/>
        </w:rPr>
      </w:pPr>
      <w:r w:rsidRPr="001C1C20">
        <w:rPr>
          <w:rFonts w:asciiTheme="majorBidi" w:hAnsiTheme="majorBidi" w:cstheme="majorBidi"/>
          <w:color w:val="000000"/>
          <w:sz w:val="27"/>
          <w:szCs w:val="27"/>
          <w:rtl/>
        </w:rPr>
        <w:t>حركة البلدان على مقياس دليل التنمية البشرية يدفعها التغيّر في مجالات الصحة والتعليم والدخل. وقد شهد مجال الصحة تحسّناً كبيراً، حسبما يظهره دليل العمر المتوقع عند الميلاد، الذي ارتفع عالمياً بنحو سبع سنوات، وسجلت منطقتَي جنوب الصحراء الأفريقية الكبرى وجنوب آسيا أكبر قدر من التقدّم إذ حققتا ارتفاعاً ناهز 11 سنة منذ عام 1990. واليوم بات في وسع الأطفال في سن الدراسة البقاء في المدرسة لمدة تزيد بنحو 3.4 سنوات على ما كان متاحاً لنظرائهم في عام 1990.</w:t>
      </w:r>
    </w:p>
    <w:p w14:paraId="1F9FF577" w14:textId="1B7CAF2E" w:rsidR="008427D7" w:rsidRPr="001C1C20" w:rsidRDefault="008427D7" w:rsidP="008427D7">
      <w:pPr>
        <w:pStyle w:val="NormalWeb"/>
        <w:jc w:val="right"/>
        <w:rPr>
          <w:rFonts w:asciiTheme="majorBidi" w:hAnsiTheme="majorBidi" w:cstheme="majorBidi"/>
          <w:color w:val="000000"/>
          <w:sz w:val="27"/>
          <w:szCs w:val="27"/>
          <w:rtl/>
        </w:rPr>
      </w:pPr>
      <w:r w:rsidRPr="001C1C20">
        <w:rPr>
          <w:rFonts w:asciiTheme="majorBidi" w:hAnsiTheme="majorBidi" w:cstheme="majorBidi"/>
          <w:color w:val="000000"/>
          <w:sz w:val="27"/>
          <w:szCs w:val="27"/>
          <w:rtl/>
        </w:rPr>
        <w:t>ارتفع متوسط قيمة دليل التنمية البشرية ارتفاعاً ملحوظاً منذ عام 1990، بنسبة 22 في المائة على الصعيد العالمي و51 في المائة في أقل البلدان نمواً وهو ما يعكس أن البشر باتوا، في المتوسط، أطول عمراً، وأفضل تعليماً، وأعلى دخلاً. ويستفيد البالغون الذي يعيشون في بلد ضمن مجموعة التنمية البشريّة المرتفعة للغاية في المتوسّط 7.5 سنوات دراسة أكثر من أولئك الذين يعيشون في البلدان ضمن مجموعة التنمية البشريّة المنخفضة.</w:t>
      </w:r>
    </w:p>
    <w:p w14:paraId="19593A53" w14:textId="79F561CA" w:rsidR="008427D7" w:rsidRPr="001C1C20" w:rsidRDefault="008427D7" w:rsidP="008427D7">
      <w:pPr>
        <w:pStyle w:val="NormalWeb"/>
        <w:jc w:val="right"/>
        <w:rPr>
          <w:rFonts w:asciiTheme="majorBidi" w:hAnsiTheme="majorBidi" w:cstheme="majorBidi"/>
          <w:color w:val="000000"/>
          <w:sz w:val="27"/>
          <w:szCs w:val="27"/>
        </w:rPr>
      </w:pPr>
      <w:r w:rsidRPr="001C1C20">
        <w:rPr>
          <w:rFonts w:asciiTheme="majorBidi" w:hAnsiTheme="majorBidi" w:cstheme="majorBidi"/>
          <w:color w:val="000000"/>
          <w:sz w:val="27"/>
          <w:szCs w:val="27"/>
        </w:rPr>
        <w:tab/>
      </w:r>
      <w:r w:rsidRPr="001C1C20">
        <w:rPr>
          <w:rFonts w:asciiTheme="majorBidi" w:hAnsiTheme="majorBidi" w:cstheme="majorBidi"/>
          <w:color w:val="000000"/>
          <w:sz w:val="27"/>
          <w:szCs w:val="27"/>
          <w:rtl/>
        </w:rPr>
        <w:t>أصبح 88.3 من السكان على المستوى العالميّ يتمتّعون بوصول إلى مصادر محسّنة لمياه الشرب، و67.7 في المئة من السكان يستخدمون مرافق صرف صحّيّ محسّنة</w:t>
      </w:r>
    </w:p>
    <w:p w14:paraId="04B8FD44" w14:textId="12B7C51B" w:rsidR="00D5557E" w:rsidRPr="001C1C20" w:rsidRDefault="00D5557E" w:rsidP="00D5557E">
      <w:pPr>
        <w:pStyle w:val="NormalWeb"/>
        <w:jc w:val="right"/>
        <w:rPr>
          <w:rFonts w:asciiTheme="majorBidi" w:hAnsiTheme="majorBidi" w:cstheme="majorBidi"/>
          <w:color w:val="000000"/>
          <w:sz w:val="27"/>
          <w:szCs w:val="27"/>
          <w:rtl/>
        </w:rPr>
      </w:pPr>
      <w:r w:rsidRPr="001C1C20">
        <w:rPr>
          <w:rFonts w:asciiTheme="majorBidi" w:hAnsiTheme="majorBidi" w:cstheme="majorBidi"/>
          <w:color w:val="000000"/>
          <w:sz w:val="27"/>
          <w:szCs w:val="27"/>
          <w:rtl/>
        </w:rPr>
        <w:t>أحد أهم مصادر اللامساواة داخل البلدان يتمثل في فجوات الفرص والإنجازات والتمكين بين النساء والرجال. فعلى مستوى العالم تقل قيمة دليل التنمية البشرية للنساء عن نظيرتها للرجال بنسبة 6 في المائة بسبب انخفاض الدخل والتحصيل العلمي لدى النساء مقارنة بالرجال في العديد من البلدان. ولا تزال المعدلات العالمية لمشاركة المرأة في القوى العاملة أدنى من معدلات مشاركة الرجل –49 في المائة مقابل 75 في المائة. وحين تلتحق النساء بسوق العمل، تكون معدلات البطالة بينهن أعلى بنسبة 24 في المائة من معدّلات البطالة بين الرجال. وعلى الصعيد العالمي، تتحمّل المرأة حصة أكبر من حصة الرجل في العمل غير مدفوع الأجر سواء في العمل المنزلي أو في تقديم الرعاية. كما تظل حصة المرأة من المقاعد في البرلمان من أدنى الحصص، إذ تبلغ 23.5 في المائة كمتوسط عالمي.</w:t>
      </w:r>
    </w:p>
    <w:p w14:paraId="2F11572E" w14:textId="7C7E458B" w:rsidR="00D5557E" w:rsidRPr="001C1C20" w:rsidRDefault="00D5557E" w:rsidP="00D5557E">
      <w:pPr>
        <w:pStyle w:val="NormalWeb"/>
        <w:jc w:val="right"/>
        <w:rPr>
          <w:rFonts w:asciiTheme="majorBidi" w:hAnsiTheme="majorBidi" w:cstheme="majorBidi"/>
          <w:color w:val="000000"/>
          <w:sz w:val="27"/>
          <w:szCs w:val="27"/>
          <w:rtl/>
        </w:rPr>
      </w:pPr>
    </w:p>
    <w:p w14:paraId="07438F80" w14:textId="136F3CE9" w:rsidR="00125F06" w:rsidRPr="001C1C20" w:rsidRDefault="00F02320" w:rsidP="00F02320">
      <w:pPr>
        <w:pStyle w:val="NormalWeb"/>
        <w:jc w:val="right"/>
        <w:rPr>
          <w:rFonts w:asciiTheme="majorBidi" w:hAnsiTheme="majorBidi" w:cstheme="majorBidi"/>
          <w:color w:val="000000"/>
          <w:sz w:val="27"/>
          <w:szCs w:val="27"/>
          <w:rtl/>
        </w:rPr>
      </w:pPr>
      <w:r w:rsidRPr="001C1C20">
        <w:rPr>
          <w:rFonts w:asciiTheme="majorBidi" w:hAnsiTheme="majorBidi" w:cstheme="majorBidi"/>
          <w:color w:val="000000"/>
          <w:sz w:val="27"/>
          <w:szCs w:val="27"/>
          <w:rtl/>
        </w:rPr>
        <w:t>أخيراً، يعرّض التدهور البيئيّ مكاسب التنمية البشريّة للخطر كما يتبيّن من انبعاثات ثاني أكسيد الكربون، وإزالة الغابات، وسحب المياه العذبة، إلخ، خسر الكوكب أكثر من 3 في المئة من غاباته بين عامي 1990 و2015. ولكن هذه النسبة أكبر بكثير في البلدان ذات التنمية البشريّة المنخفضة حيث تمّت خسارة 14.5 في المئة من الغابات خلال الفترة نفسها، وفي البلدان ذات التنمية البشريّة المتوسّطة حيث تمّت خسارة 9.7 في المئة من الغابات. وتعتبر البلدان ذات التنمية البشريّة المرتفعة للغاية صاحبة التأثير الأكبر على التغيّر المناخي حيث يصل متوسّط انباعاثات ثاني أكسيد الكربون لكلّ نسمة إلى 10.7 طن مقارنة مع 0.3 طن للفرد في البلدان ذات التنمية البشريّة المنخفض.</w:t>
      </w:r>
    </w:p>
    <w:p w14:paraId="2D80627B" w14:textId="16A091A2" w:rsidR="00F02320" w:rsidRPr="001C1C20" w:rsidRDefault="00F02320" w:rsidP="00F02320">
      <w:pPr>
        <w:pStyle w:val="NormalWeb"/>
        <w:jc w:val="right"/>
        <w:rPr>
          <w:rFonts w:asciiTheme="majorBidi" w:hAnsiTheme="majorBidi" w:cstheme="majorBidi"/>
          <w:color w:val="000000"/>
          <w:sz w:val="27"/>
          <w:szCs w:val="27"/>
          <w:rtl/>
        </w:rPr>
      </w:pPr>
      <w:r w:rsidRPr="001C1C20">
        <w:rPr>
          <w:rFonts w:asciiTheme="majorBidi" w:hAnsiTheme="majorBidi" w:cstheme="majorBidi"/>
          <w:noProof/>
          <w:sz w:val="27"/>
          <w:szCs w:val="27"/>
        </w:rPr>
        <w:drawing>
          <wp:inline distT="0" distB="0" distL="0" distR="0" wp14:anchorId="104994BF" wp14:editId="7A547F32">
            <wp:extent cx="4586335" cy="2862469"/>
            <wp:effectExtent l="0" t="0" r="5080" b="0"/>
            <wp:docPr id="6" name="Picture 5" descr="Macintosh HD:Users:macuser:Desktop:Screen Shot 2018-09-13 at 11.58.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cuser:Desktop:Screen Shot 2018-09-13 at 11.58.42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0251" cy="2883637"/>
                    </a:xfrm>
                    <a:prstGeom prst="rect">
                      <a:avLst/>
                    </a:prstGeom>
                    <a:noFill/>
                    <a:ln>
                      <a:noFill/>
                    </a:ln>
                  </pic:spPr>
                </pic:pic>
              </a:graphicData>
            </a:graphic>
          </wp:inline>
        </w:drawing>
      </w:r>
    </w:p>
    <w:p w14:paraId="20BA8C33" w14:textId="77777777" w:rsidR="007F1B1A" w:rsidRPr="007F1B1A" w:rsidRDefault="006115C9" w:rsidP="006115C9">
      <w:pPr>
        <w:pStyle w:val="NormalWeb"/>
        <w:jc w:val="right"/>
        <w:rPr>
          <w:rFonts w:asciiTheme="majorBidi" w:eastAsia="Arial" w:hAnsiTheme="majorBidi"/>
          <w:b/>
          <w:bCs/>
          <w:sz w:val="27"/>
          <w:szCs w:val="27"/>
          <w:rtl/>
          <w:lang w:bidi="ar-LB"/>
        </w:rPr>
      </w:pPr>
      <w:r w:rsidRPr="007F1B1A">
        <w:rPr>
          <w:rFonts w:asciiTheme="majorBidi" w:eastAsia="Arial" w:hAnsiTheme="majorBidi"/>
          <w:b/>
          <w:bCs/>
          <w:sz w:val="27"/>
          <w:szCs w:val="27"/>
          <w:rtl/>
          <w:lang w:bidi="ar-LB"/>
        </w:rPr>
        <w:t>لبنان</w:t>
      </w:r>
      <w:r w:rsidR="007F1B1A" w:rsidRPr="007F1B1A">
        <w:rPr>
          <w:rFonts w:asciiTheme="majorBidi" w:eastAsia="Arial" w:hAnsiTheme="majorBidi" w:hint="cs"/>
          <w:b/>
          <w:bCs/>
          <w:sz w:val="27"/>
          <w:szCs w:val="27"/>
          <w:rtl/>
          <w:lang w:bidi="ar-LB"/>
        </w:rPr>
        <w:t xml:space="preserve"> والبلدان العربية:</w:t>
      </w:r>
    </w:p>
    <w:p w14:paraId="420613D1" w14:textId="6B0E5AB4" w:rsidR="006115C9" w:rsidRDefault="006115C9" w:rsidP="006115C9">
      <w:pPr>
        <w:pStyle w:val="NormalWeb"/>
        <w:jc w:val="right"/>
        <w:rPr>
          <w:rFonts w:asciiTheme="majorBidi" w:eastAsia="Arial" w:hAnsiTheme="majorBidi"/>
          <w:b/>
          <w:bCs/>
          <w:sz w:val="27"/>
          <w:szCs w:val="27"/>
          <w:rtl/>
          <w:lang w:bidi="ar-LB"/>
        </w:rPr>
      </w:pPr>
      <w:r w:rsidRPr="006115C9">
        <w:rPr>
          <w:rFonts w:asciiTheme="majorBidi" w:eastAsia="Arial" w:hAnsiTheme="majorBidi" w:hint="cs"/>
          <w:sz w:val="27"/>
          <w:szCs w:val="27"/>
          <w:rtl/>
          <w:lang w:bidi="ar-LB"/>
        </w:rPr>
        <w:t xml:space="preserve"> يحرز</w:t>
      </w:r>
      <w:r w:rsidRPr="006115C9">
        <w:rPr>
          <w:rFonts w:asciiTheme="majorBidi" w:eastAsia="Arial" w:hAnsiTheme="majorBidi"/>
          <w:sz w:val="27"/>
          <w:szCs w:val="27"/>
          <w:rtl/>
          <w:lang w:bidi="ar-LB"/>
        </w:rPr>
        <w:t xml:space="preserve"> 0.757 نقطة في دليل التنمية البشريّة لعام 2017 ما يضع البلاد في فئة التنمية البشريّة المرتفعة </w:t>
      </w:r>
      <w:r w:rsidRPr="006115C9">
        <w:rPr>
          <w:rFonts w:asciiTheme="majorBidi" w:eastAsia="Arial" w:hAnsiTheme="majorBidi"/>
          <w:sz w:val="28"/>
          <w:szCs w:val="28"/>
          <w:rtl/>
          <w:lang w:bidi="ar-LB"/>
        </w:rPr>
        <w:t xml:space="preserve">وفي </w:t>
      </w:r>
      <w:r w:rsidRPr="006115C9">
        <w:rPr>
          <w:rFonts w:asciiTheme="majorBidi" w:eastAsia="Arial" w:hAnsiTheme="majorBidi"/>
          <w:b/>
          <w:bCs/>
          <w:sz w:val="28"/>
          <w:szCs w:val="28"/>
          <w:u w:val="single"/>
          <w:rtl/>
          <w:lang w:bidi="ar-LB"/>
        </w:rPr>
        <w:t>المرتبة الـ80 بين 189 دولة وإقليم</w:t>
      </w:r>
    </w:p>
    <w:p w14:paraId="14A6789A" w14:textId="570BC66D" w:rsidR="00125F06" w:rsidRPr="001C1C20" w:rsidRDefault="00D63EB3" w:rsidP="00125F06">
      <w:pPr>
        <w:pStyle w:val="NormalWeb"/>
        <w:jc w:val="right"/>
        <w:rPr>
          <w:rFonts w:asciiTheme="majorBidi" w:hAnsiTheme="majorBidi" w:cstheme="majorBidi"/>
          <w:color w:val="000000"/>
          <w:sz w:val="27"/>
          <w:szCs w:val="27"/>
          <w:rtl/>
        </w:rPr>
      </w:pPr>
      <w:r w:rsidRPr="001C1C20">
        <w:rPr>
          <w:rFonts w:asciiTheme="majorBidi" w:hAnsiTheme="majorBidi" w:cstheme="majorBidi"/>
          <w:color w:val="000000"/>
          <w:sz w:val="27"/>
          <w:szCs w:val="27"/>
          <w:rtl/>
        </w:rPr>
        <w:t>أحرز لبنان 0.757 نقطة في دليل التنمية البشريّة لعام 2017 ما يضع البلاد في فئة التنمية البشريّة المرتفعة وفي المرتبة الـ80 بين 189 دولة وإقليم. يتقاسم لبنان هذه المرتبة مع أذربيجان وجمهوريّة يوغوسلافيا السابقة وجمهوريّة مقدونيّا. وارتفعت النقاط التي أحرزها لبنان في دليل التنمية البشريّة بين عامي 2005 و2017 من 0.732 إلى 0.757 ما يمثّل زيادة بنسبة 3.4 في المئة. ويبيّن الجدول "أ" التقدّم الذي أحرزه لبنان بالنسبة لجميع أدلة التنمية البشريّة. إذ ارتفع متوسّط العمر المتوقّع عند الولادة في لبنان بين عامي 1990 و2017 بــ9.6 سنوات، كما ارتفع متوسّط سنوات الدراسة بـ1.2 سنة وسنوات الدراسة المتوقّعة بـ0.8 سنة. وسجّل نصيب الفرد من الدخل القوميّ الإجماليّ في لبنان ارتفاعاً بنسبة 49.1 في المئة تقريباً بين عامي 1990 و2017.</w:t>
      </w:r>
    </w:p>
    <w:p w14:paraId="79C826B9" w14:textId="133EE76D" w:rsidR="00D63EB3" w:rsidRPr="001C1C20" w:rsidRDefault="00D63EB3" w:rsidP="00125F06">
      <w:pPr>
        <w:pStyle w:val="NormalWeb"/>
        <w:jc w:val="right"/>
        <w:rPr>
          <w:rFonts w:asciiTheme="majorBidi" w:hAnsiTheme="majorBidi" w:cstheme="majorBidi"/>
          <w:color w:val="000000"/>
          <w:sz w:val="27"/>
          <w:szCs w:val="27"/>
          <w:rtl/>
        </w:rPr>
      </w:pPr>
      <w:r w:rsidRPr="001C1C20">
        <w:rPr>
          <w:rFonts w:asciiTheme="majorBidi" w:hAnsiTheme="majorBidi" w:cstheme="majorBidi"/>
          <w:noProof/>
          <w:sz w:val="27"/>
          <w:szCs w:val="27"/>
        </w:rPr>
        <w:lastRenderedPageBreak/>
        <w:drawing>
          <wp:inline distT="0" distB="0" distL="0" distR="0" wp14:anchorId="425AA467" wp14:editId="2A61E7AC">
            <wp:extent cx="2903220" cy="25934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058" cy="2652222"/>
                    </a:xfrm>
                    <a:prstGeom prst="rect">
                      <a:avLst/>
                    </a:prstGeom>
                    <a:noFill/>
                    <a:ln>
                      <a:noFill/>
                    </a:ln>
                  </pic:spPr>
                </pic:pic>
              </a:graphicData>
            </a:graphic>
          </wp:inline>
        </w:drawing>
      </w:r>
    </w:p>
    <w:p w14:paraId="33DB272D" w14:textId="77777777" w:rsidR="00D63EB3" w:rsidRPr="001C1C20" w:rsidRDefault="00D63EB3" w:rsidP="00D63EB3">
      <w:pPr>
        <w:bidi/>
        <w:spacing w:after="11" w:line="276" w:lineRule="auto"/>
        <w:ind w:right="-15"/>
        <w:jc w:val="left"/>
        <w:rPr>
          <w:rFonts w:asciiTheme="majorBidi" w:hAnsiTheme="majorBidi" w:cstheme="majorBidi"/>
          <w:b/>
          <w:bCs/>
          <w:sz w:val="27"/>
          <w:szCs w:val="27"/>
        </w:rPr>
      </w:pPr>
      <w:r w:rsidRPr="001C1C20">
        <w:rPr>
          <w:rFonts w:asciiTheme="majorBidi" w:hAnsiTheme="majorBidi" w:cstheme="majorBidi"/>
          <w:b/>
          <w:bCs/>
          <w:sz w:val="27"/>
          <w:szCs w:val="27"/>
          <w:rtl/>
        </w:rPr>
        <w:t>الجدول " أ": اتجاهات دليل التنمية البشريّة في لبنان استناداً إلى بيانات متسلسلة زمنيّاً ومتنماسكة وأهداف جديدة</w:t>
      </w:r>
    </w:p>
    <w:tbl>
      <w:tblPr>
        <w:tblStyle w:val="TableGrid"/>
        <w:bidiVisual/>
        <w:tblW w:w="9352" w:type="dxa"/>
        <w:jc w:val="center"/>
        <w:tblInd w:w="0" w:type="dxa"/>
        <w:tblCellMar>
          <w:left w:w="115" w:type="dxa"/>
          <w:right w:w="115" w:type="dxa"/>
        </w:tblCellMar>
        <w:tblLook w:val="04A0" w:firstRow="1" w:lastRow="0" w:firstColumn="1" w:lastColumn="0" w:noHBand="0" w:noVBand="1"/>
      </w:tblPr>
      <w:tblGrid>
        <w:gridCol w:w="1544"/>
        <w:gridCol w:w="1577"/>
        <w:gridCol w:w="1567"/>
        <w:gridCol w:w="1565"/>
        <w:gridCol w:w="1553"/>
        <w:gridCol w:w="1546"/>
      </w:tblGrid>
      <w:tr w:rsidR="00D63EB3" w:rsidRPr="001C1C20" w14:paraId="7D8A6740" w14:textId="77777777" w:rsidTr="00387EDA">
        <w:trPr>
          <w:trHeight w:val="422"/>
          <w:jc w:val="center"/>
        </w:trPr>
        <w:tc>
          <w:tcPr>
            <w:tcW w:w="1544" w:type="dxa"/>
            <w:tcBorders>
              <w:top w:val="single" w:sz="4" w:space="0" w:color="000000"/>
              <w:left w:val="single" w:sz="4" w:space="0" w:color="000000"/>
              <w:bottom w:val="single" w:sz="4" w:space="0" w:color="000000"/>
              <w:right w:val="single" w:sz="4" w:space="0" w:color="000000"/>
            </w:tcBorders>
          </w:tcPr>
          <w:p w14:paraId="797AB76B"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b/>
                <w:sz w:val="27"/>
                <w:szCs w:val="27"/>
              </w:rPr>
              <w:t xml:space="preserve"> </w:t>
            </w:r>
          </w:p>
        </w:tc>
        <w:tc>
          <w:tcPr>
            <w:tcW w:w="1577" w:type="dxa"/>
            <w:tcBorders>
              <w:top w:val="single" w:sz="4" w:space="0" w:color="000000"/>
              <w:left w:val="single" w:sz="4" w:space="0" w:color="000000"/>
              <w:bottom w:val="single" w:sz="4" w:space="0" w:color="000000"/>
              <w:right w:val="single" w:sz="4" w:space="0" w:color="000000"/>
            </w:tcBorders>
          </w:tcPr>
          <w:p w14:paraId="73DB8E69" w14:textId="77777777" w:rsidR="00D63EB3" w:rsidRPr="001C1C20" w:rsidRDefault="00D63EB3" w:rsidP="00387EDA">
            <w:pPr>
              <w:spacing w:line="240" w:lineRule="auto"/>
              <w:ind w:left="0" w:right="0" w:firstLine="0"/>
              <w:jc w:val="center"/>
              <w:rPr>
                <w:rFonts w:asciiTheme="majorBidi" w:hAnsiTheme="majorBidi" w:cstheme="majorBidi"/>
                <w:b/>
                <w:bCs/>
                <w:sz w:val="27"/>
                <w:szCs w:val="27"/>
              </w:rPr>
            </w:pPr>
            <w:r w:rsidRPr="001C1C20">
              <w:rPr>
                <w:rFonts w:asciiTheme="majorBidi" w:hAnsiTheme="majorBidi" w:cstheme="majorBidi"/>
                <w:b/>
                <w:bCs/>
                <w:sz w:val="27"/>
                <w:szCs w:val="27"/>
                <w:rtl/>
              </w:rPr>
              <w:t>متوسّط العمر المتوقّع عند الولادة</w:t>
            </w:r>
          </w:p>
        </w:tc>
        <w:tc>
          <w:tcPr>
            <w:tcW w:w="1567" w:type="dxa"/>
            <w:tcBorders>
              <w:top w:val="single" w:sz="4" w:space="0" w:color="000000"/>
              <w:left w:val="single" w:sz="4" w:space="0" w:color="000000"/>
              <w:bottom w:val="single" w:sz="4" w:space="0" w:color="000000"/>
              <w:right w:val="single" w:sz="4" w:space="0" w:color="000000"/>
            </w:tcBorders>
          </w:tcPr>
          <w:p w14:paraId="48F34CCD" w14:textId="77777777" w:rsidR="00D63EB3" w:rsidRPr="001C1C20" w:rsidRDefault="00D63EB3" w:rsidP="00387EDA">
            <w:pPr>
              <w:spacing w:line="240" w:lineRule="auto"/>
              <w:ind w:left="0" w:right="0" w:firstLine="0"/>
              <w:jc w:val="center"/>
              <w:rPr>
                <w:rFonts w:asciiTheme="majorBidi" w:hAnsiTheme="majorBidi" w:cstheme="majorBidi"/>
                <w:b/>
                <w:bCs/>
                <w:sz w:val="27"/>
                <w:szCs w:val="27"/>
              </w:rPr>
            </w:pPr>
            <w:r w:rsidRPr="001C1C20">
              <w:rPr>
                <w:rFonts w:asciiTheme="majorBidi" w:hAnsiTheme="majorBidi" w:cstheme="majorBidi"/>
                <w:b/>
                <w:bCs/>
                <w:sz w:val="27"/>
                <w:szCs w:val="27"/>
                <w:rtl/>
              </w:rPr>
              <w:t>سنوات الدراسة المتوقّعة</w:t>
            </w:r>
          </w:p>
        </w:tc>
        <w:tc>
          <w:tcPr>
            <w:tcW w:w="1565" w:type="dxa"/>
            <w:tcBorders>
              <w:top w:val="single" w:sz="4" w:space="0" w:color="000000"/>
              <w:left w:val="single" w:sz="4" w:space="0" w:color="000000"/>
              <w:bottom w:val="single" w:sz="4" w:space="0" w:color="000000"/>
              <w:right w:val="single" w:sz="4" w:space="0" w:color="000000"/>
            </w:tcBorders>
          </w:tcPr>
          <w:p w14:paraId="38D63BA6" w14:textId="77777777" w:rsidR="00D63EB3" w:rsidRPr="001C1C20" w:rsidRDefault="00D63EB3" w:rsidP="00387EDA">
            <w:pPr>
              <w:spacing w:line="240" w:lineRule="auto"/>
              <w:ind w:left="0" w:right="0" w:firstLine="0"/>
              <w:jc w:val="center"/>
              <w:rPr>
                <w:rFonts w:asciiTheme="majorBidi" w:hAnsiTheme="majorBidi" w:cstheme="majorBidi"/>
                <w:b/>
                <w:bCs/>
                <w:sz w:val="27"/>
                <w:szCs w:val="27"/>
              </w:rPr>
            </w:pPr>
            <w:r w:rsidRPr="001C1C20">
              <w:rPr>
                <w:rFonts w:asciiTheme="majorBidi" w:hAnsiTheme="majorBidi" w:cstheme="majorBidi"/>
                <w:b/>
                <w:bCs/>
                <w:sz w:val="27"/>
                <w:szCs w:val="27"/>
                <w:rtl/>
              </w:rPr>
              <w:t>متوسّط سنوات الدراسة</w:t>
            </w:r>
          </w:p>
        </w:tc>
        <w:tc>
          <w:tcPr>
            <w:tcW w:w="1553" w:type="dxa"/>
            <w:tcBorders>
              <w:top w:val="single" w:sz="4" w:space="0" w:color="000000"/>
              <w:left w:val="single" w:sz="4" w:space="0" w:color="000000"/>
              <w:bottom w:val="single" w:sz="4" w:space="0" w:color="000000"/>
              <w:right w:val="single" w:sz="4" w:space="0" w:color="000000"/>
            </w:tcBorders>
          </w:tcPr>
          <w:p w14:paraId="0DBB2DB8" w14:textId="77777777" w:rsidR="00D63EB3" w:rsidRPr="001C1C20" w:rsidRDefault="00D63EB3" w:rsidP="00387EDA">
            <w:pPr>
              <w:spacing w:line="240" w:lineRule="auto"/>
              <w:ind w:left="0" w:right="0" w:firstLine="0"/>
              <w:jc w:val="center"/>
              <w:rPr>
                <w:rFonts w:asciiTheme="majorBidi" w:hAnsiTheme="majorBidi" w:cstheme="majorBidi"/>
                <w:b/>
                <w:bCs/>
                <w:sz w:val="27"/>
                <w:szCs w:val="27"/>
              </w:rPr>
            </w:pPr>
            <w:r w:rsidRPr="001C1C20">
              <w:rPr>
                <w:rFonts w:asciiTheme="majorBidi" w:hAnsiTheme="majorBidi" w:cstheme="majorBidi"/>
                <w:b/>
                <w:bCs/>
                <w:sz w:val="27"/>
                <w:szCs w:val="27"/>
                <w:rtl/>
              </w:rPr>
              <w:t>نصيب الفرد من الدخل القوميّ الإجماليّ</w:t>
            </w:r>
            <w:r w:rsidRPr="001C1C20">
              <w:rPr>
                <w:rStyle w:val="FootnoteReference"/>
                <w:rFonts w:asciiTheme="majorBidi" w:hAnsiTheme="majorBidi" w:cstheme="majorBidi"/>
                <w:b/>
                <w:bCs/>
                <w:sz w:val="27"/>
                <w:szCs w:val="27"/>
                <w:rtl/>
              </w:rPr>
              <w:footnoteReference w:id="1"/>
            </w:r>
          </w:p>
        </w:tc>
        <w:tc>
          <w:tcPr>
            <w:tcW w:w="1546" w:type="dxa"/>
            <w:tcBorders>
              <w:top w:val="single" w:sz="4" w:space="0" w:color="000000"/>
              <w:left w:val="single" w:sz="4" w:space="0" w:color="000000"/>
              <w:bottom w:val="single" w:sz="4" w:space="0" w:color="000000"/>
              <w:right w:val="single" w:sz="4" w:space="0" w:color="000000"/>
            </w:tcBorders>
            <w:vAlign w:val="center"/>
          </w:tcPr>
          <w:p w14:paraId="60D59A39" w14:textId="77777777" w:rsidR="00D63EB3" w:rsidRPr="001C1C20" w:rsidRDefault="00D63EB3" w:rsidP="00387EDA">
            <w:pPr>
              <w:spacing w:line="240" w:lineRule="auto"/>
              <w:ind w:left="0" w:right="0" w:firstLine="0"/>
              <w:jc w:val="center"/>
              <w:rPr>
                <w:rFonts w:asciiTheme="majorBidi" w:hAnsiTheme="majorBidi" w:cstheme="majorBidi"/>
                <w:b/>
                <w:bCs/>
                <w:sz w:val="27"/>
                <w:szCs w:val="27"/>
              </w:rPr>
            </w:pPr>
            <w:r w:rsidRPr="001C1C20">
              <w:rPr>
                <w:rFonts w:asciiTheme="majorBidi" w:hAnsiTheme="majorBidi" w:cstheme="majorBidi"/>
                <w:b/>
                <w:bCs/>
                <w:sz w:val="27"/>
                <w:szCs w:val="27"/>
                <w:rtl/>
              </w:rPr>
              <w:t>نقاط دليل التنمية البشريّة</w:t>
            </w:r>
          </w:p>
        </w:tc>
      </w:tr>
      <w:tr w:rsidR="00D63EB3" w:rsidRPr="001C1C20" w14:paraId="340C5FA6" w14:textId="77777777" w:rsidTr="00387EDA">
        <w:trPr>
          <w:trHeight w:val="218"/>
          <w:jc w:val="center"/>
        </w:trPr>
        <w:tc>
          <w:tcPr>
            <w:tcW w:w="1544" w:type="dxa"/>
            <w:tcBorders>
              <w:top w:val="single" w:sz="4" w:space="0" w:color="000000"/>
              <w:left w:val="single" w:sz="4" w:space="0" w:color="000000"/>
              <w:bottom w:val="single" w:sz="4" w:space="0" w:color="000000"/>
              <w:right w:val="single" w:sz="4" w:space="0" w:color="000000"/>
            </w:tcBorders>
          </w:tcPr>
          <w:p w14:paraId="41A80DB1"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1990 </w:t>
            </w:r>
          </w:p>
        </w:tc>
        <w:tc>
          <w:tcPr>
            <w:tcW w:w="1577" w:type="dxa"/>
            <w:tcBorders>
              <w:top w:val="single" w:sz="4" w:space="0" w:color="000000"/>
              <w:left w:val="single" w:sz="4" w:space="0" w:color="000000"/>
              <w:bottom w:val="single" w:sz="4" w:space="0" w:color="000000"/>
              <w:right w:val="single" w:sz="4" w:space="0" w:color="000000"/>
            </w:tcBorders>
          </w:tcPr>
          <w:p w14:paraId="67221A7D"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70.2 </w:t>
            </w:r>
          </w:p>
        </w:tc>
        <w:tc>
          <w:tcPr>
            <w:tcW w:w="1567" w:type="dxa"/>
            <w:tcBorders>
              <w:top w:val="single" w:sz="4" w:space="0" w:color="000000"/>
              <w:left w:val="single" w:sz="4" w:space="0" w:color="000000"/>
              <w:bottom w:val="single" w:sz="4" w:space="0" w:color="000000"/>
              <w:right w:val="single" w:sz="4" w:space="0" w:color="000000"/>
            </w:tcBorders>
          </w:tcPr>
          <w:p w14:paraId="225F096D"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11.7 </w:t>
            </w:r>
          </w:p>
        </w:tc>
        <w:tc>
          <w:tcPr>
            <w:tcW w:w="1565" w:type="dxa"/>
            <w:tcBorders>
              <w:top w:val="single" w:sz="4" w:space="0" w:color="000000"/>
              <w:left w:val="single" w:sz="4" w:space="0" w:color="000000"/>
              <w:bottom w:val="single" w:sz="4" w:space="0" w:color="000000"/>
              <w:right w:val="single" w:sz="4" w:space="0" w:color="000000"/>
            </w:tcBorders>
          </w:tcPr>
          <w:p w14:paraId="32F9502C"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21857CF5"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8,973 </w:t>
            </w:r>
          </w:p>
        </w:tc>
        <w:tc>
          <w:tcPr>
            <w:tcW w:w="1546" w:type="dxa"/>
            <w:tcBorders>
              <w:top w:val="single" w:sz="4" w:space="0" w:color="000000"/>
              <w:left w:val="single" w:sz="4" w:space="0" w:color="000000"/>
              <w:bottom w:val="single" w:sz="4" w:space="0" w:color="000000"/>
              <w:right w:val="single" w:sz="4" w:space="0" w:color="000000"/>
            </w:tcBorders>
          </w:tcPr>
          <w:p w14:paraId="191775BC"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 </w:t>
            </w:r>
          </w:p>
        </w:tc>
      </w:tr>
      <w:tr w:rsidR="00D63EB3" w:rsidRPr="001C1C20" w14:paraId="27326615" w14:textId="77777777" w:rsidTr="00387EDA">
        <w:trPr>
          <w:trHeight w:val="216"/>
          <w:jc w:val="center"/>
        </w:trPr>
        <w:tc>
          <w:tcPr>
            <w:tcW w:w="1544" w:type="dxa"/>
            <w:tcBorders>
              <w:top w:val="single" w:sz="4" w:space="0" w:color="000000"/>
              <w:left w:val="single" w:sz="4" w:space="0" w:color="000000"/>
              <w:bottom w:val="single" w:sz="4" w:space="0" w:color="000000"/>
              <w:right w:val="single" w:sz="4" w:space="0" w:color="000000"/>
            </w:tcBorders>
          </w:tcPr>
          <w:p w14:paraId="59BE3F8A"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1995 </w:t>
            </w:r>
          </w:p>
        </w:tc>
        <w:tc>
          <w:tcPr>
            <w:tcW w:w="1577" w:type="dxa"/>
            <w:tcBorders>
              <w:top w:val="single" w:sz="4" w:space="0" w:color="000000"/>
              <w:left w:val="single" w:sz="4" w:space="0" w:color="000000"/>
              <w:bottom w:val="single" w:sz="4" w:space="0" w:color="000000"/>
              <w:right w:val="single" w:sz="4" w:space="0" w:color="000000"/>
            </w:tcBorders>
          </w:tcPr>
          <w:p w14:paraId="729881F9"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72.1 </w:t>
            </w:r>
          </w:p>
        </w:tc>
        <w:tc>
          <w:tcPr>
            <w:tcW w:w="1567" w:type="dxa"/>
            <w:tcBorders>
              <w:top w:val="single" w:sz="4" w:space="0" w:color="000000"/>
              <w:left w:val="single" w:sz="4" w:space="0" w:color="000000"/>
              <w:bottom w:val="single" w:sz="4" w:space="0" w:color="000000"/>
              <w:right w:val="single" w:sz="4" w:space="0" w:color="000000"/>
            </w:tcBorders>
          </w:tcPr>
          <w:p w14:paraId="5FBF1C6D"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12.5 </w:t>
            </w:r>
          </w:p>
        </w:tc>
        <w:tc>
          <w:tcPr>
            <w:tcW w:w="1565" w:type="dxa"/>
            <w:tcBorders>
              <w:top w:val="single" w:sz="4" w:space="0" w:color="000000"/>
              <w:left w:val="single" w:sz="4" w:space="0" w:color="000000"/>
              <w:bottom w:val="single" w:sz="4" w:space="0" w:color="000000"/>
              <w:right w:val="single" w:sz="4" w:space="0" w:color="000000"/>
            </w:tcBorders>
          </w:tcPr>
          <w:p w14:paraId="41B25BE3"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727BE895"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12,945 </w:t>
            </w:r>
          </w:p>
        </w:tc>
        <w:tc>
          <w:tcPr>
            <w:tcW w:w="1546" w:type="dxa"/>
            <w:tcBorders>
              <w:top w:val="single" w:sz="4" w:space="0" w:color="000000"/>
              <w:left w:val="single" w:sz="4" w:space="0" w:color="000000"/>
              <w:bottom w:val="single" w:sz="4" w:space="0" w:color="000000"/>
              <w:right w:val="single" w:sz="4" w:space="0" w:color="000000"/>
            </w:tcBorders>
          </w:tcPr>
          <w:p w14:paraId="16968328"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 </w:t>
            </w:r>
          </w:p>
        </w:tc>
      </w:tr>
      <w:tr w:rsidR="00D63EB3" w:rsidRPr="001C1C20" w14:paraId="2C59DECF" w14:textId="77777777" w:rsidTr="00387EDA">
        <w:trPr>
          <w:trHeight w:val="218"/>
          <w:jc w:val="center"/>
        </w:trPr>
        <w:tc>
          <w:tcPr>
            <w:tcW w:w="1544" w:type="dxa"/>
            <w:tcBorders>
              <w:top w:val="single" w:sz="4" w:space="0" w:color="000000"/>
              <w:left w:val="single" w:sz="4" w:space="0" w:color="000000"/>
              <w:bottom w:val="single" w:sz="4" w:space="0" w:color="000000"/>
              <w:right w:val="single" w:sz="4" w:space="0" w:color="000000"/>
            </w:tcBorders>
          </w:tcPr>
          <w:p w14:paraId="5382F138"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2000 </w:t>
            </w:r>
          </w:p>
        </w:tc>
        <w:tc>
          <w:tcPr>
            <w:tcW w:w="1577" w:type="dxa"/>
            <w:tcBorders>
              <w:top w:val="single" w:sz="4" w:space="0" w:color="000000"/>
              <w:left w:val="single" w:sz="4" w:space="0" w:color="000000"/>
              <w:bottom w:val="single" w:sz="4" w:space="0" w:color="000000"/>
              <w:right w:val="single" w:sz="4" w:space="0" w:color="000000"/>
            </w:tcBorders>
          </w:tcPr>
          <w:p w14:paraId="616CD705"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74.4 </w:t>
            </w:r>
          </w:p>
        </w:tc>
        <w:tc>
          <w:tcPr>
            <w:tcW w:w="1567" w:type="dxa"/>
            <w:tcBorders>
              <w:top w:val="single" w:sz="4" w:space="0" w:color="000000"/>
              <w:left w:val="single" w:sz="4" w:space="0" w:color="000000"/>
              <w:bottom w:val="single" w:sz="4" w:space="0" w:color="000000"/>
              <w:right w:val="single" w:sz="4" w:space="0" w:color="000000"/>
            </w:tcBorders>
          </w:tcPr>
          <w:p w14:paraId="2781C750"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15.0 </w:t>
            </w:r>
          </w:p>
        </w:tc>
        <w:tc>
          <w:tcPr>
            <w:tcW w:w="1565" w:type="dxa"/>
            <w:tcBorders>
              <w:top w:val="single" w:sz="4" w:space="0" w:color="000000"/>
              <w:left w:val="single" w:sz="4" w:space="0" w:color="000000"/>
              <w:bottom w:val="single" w:sz="4" w:space="0" w:color="000000"/>
              <w:right w:val="single" w:sz="4" w:space="0" w:color="000000"/>
            </w:tcBorders>
          </w:tcPr>
          <w:p w14:paraId="38C82280"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70E06B8D"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12,778 </w:t>
            </w:r>
          </w:p>
        </w:tc>
        <w:tc>
          <w:tcPr>
            <w:tcW w:w="1546" w:type="dxa"/>
            <w:tcBorders>
              <w:top w:val="single" w:sz="4" w:space="0" w:color="000000"/>
              <w:left w:val="single" w:sz="4" w:space="0" w:color="000000"/>
              <w:bottom w:val="single" w:sz="4" w:space="0" w:color="000000"/>
              <w:right w:val="single" w:sz="4" w:space="0" w:color="000000"/>
            </w:tcBorders>
          </w:tcPr>
          <w:p w14:paraId="6C8B055E"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 </w:t>
            </w:r>
          </w:p>
        </w:tc>
      </w:tr>
      <w:tr w:rsidR="00D63EB3" w:rsidRPr="001C1C20" w14:paraId="60CEACB5" w14:textId="77777777" w:rsidTr="00387EDA">
        <w:trPr>
          <w:trHeight w:val="216"/>
          <w:jc w:val="center"/>
        </w:trPr>
        <w:tc>
          <w:tcPr>
            <w:tcW w:w="1544" w:type="dxa"/>
            <w:tcBorders>
              <w:top w:val="single" w:sz="4" w:space="0" w:color="000000"/>
              <w:left w:val="single" w:sz="4" w:space="0" w:color="000000"/>
              <w:bottom w:val="single" w:sz="4" w:space="0" w:color="000000"/>
              <w:right w:val="single" w:sz="4" w:space="0" w:color="000000"/>
            </w:tcBorders>
          </w:tcPr>
          <w:p w14:paraId="0EC58830"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2005 </w:t>
            </w:r>
          </w:p>
        </w:tc>
        <w:tc>
          <w:tcPr>
            <w:tcW w:w="1577" w:type="dxa"/>
            <w:tcBorders>
              <w:top w:val="single" w:sz="4" w:space="0" w:color="000000"/>
              <w:left w:val="single" w:sz="4" w:space="0" w:color="000000"/>
              <w:bottom w:val="single" w:sz="4" w:space="0" w:color="000000"/>
              <w:right w:val="single" w:sz="4" w:space="0" w:color="000000"/>
            </w:tcBorders>
          </w:tcPr>
          <w:p w14:paraId="4B065CDF"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76.8 </w:t>
            </w:r>
          </w:p>
        </w:tc>
        <w:tc>
          <w:tcPr>
            <w:tcW w:w="1567" w:type="dxa"/>
            <w:tcBorders>
              <w:top w:val="single" w:sz="4" w:space="0" w:color="000000"/>
              <w:left w:val="single" w:sz="4" w:space="0" w:color="000000"/>
              <w:bottom w:val="single" w:sz="4" w:space="0" w:color="000000"/>
              <w:right w:val="single" w:sz="4" w:space="0" w:color="000000"/>
            </w:tcBorders>
          </w:tcPr>
          <w:p w14:paraId="4E25C322"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13.2 </w:t>
            </w:r>
          </w:p>
        </w:tc>
        <w:tc>
          <w:tcPr>
            <w:tcW w:w="1565" w:type="dxa"/>
            <w:tcBorders>
              <w:top w:val="single" w:sz="4" w:space="0" w:color="000000"/>
              <w:left w:val="single" w:sz="4" w:space="0" w:color="000000"/>
              <w:bottom w:val="single" w:sz="4" w:space="0" w:color="000000"/>
              <w:right w:val="single" w:sz="4" w:space="0" w:color="000000"/>
            </w:tcBorders>
          </w:tcPr>
          <w:p w14:paraId="19BBCD50"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7.5 </w:t>
            </w:r>
          </w:p>
        </w:tc>
        <w:tc>
          <w:tcPr>
            <w:tcW w:w="1553" w:type="dxa"/>
            <w:tcBorders>
              <w:top w:val="single" w:sz="4" w:space="0" w:color="000000"/>
              <w:left w:val="single" w:sz="4" w:space="0" w:color="000000"/>
              <w:bottom w:val="single" w:sz="4" w:space="0" w:color="000000"/>
              <w:right w:val="single" w:sz="4" w:space="0" w:color="000000"/>
            </w:tcBorders>
          </w:tcPr>
          <w:p w14:paraId="54C0475C"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12,149 </w:t>
            </w:r>
          </w:p>
        </w:tc>
        <w:tc>
          <w:tcPr>
            <w:tcW w:w="1546" w:type="dxa"/>
            <w:tcBorders>
              <w:top w:val="single" w:sz="4" w:space="0" w:color="000000"/>
              <w:left w:val="single" w:sz="4" w:space="0" w:color="000000"/>
              <w:bottom w:val="single" w:sz="4" w:space="0" w:color="000000"/>
              <w:right w:val="single" w:sz="4" w:space="0" w:color="000000"/>
            </w:tcBorders>
          </w:tcPr>
          <w:p w14:paraId="6F7E7155"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0.732 </w:t>
            </w:r>
          </w:p>
        </w:tc>
      </w:tr>
      <w:tr w:rsidR="00D63EB3" w:rsidRPr="001C1C20" w14:paraId="1B1BC10A" w14:textId="77777777" w:rsidTr="00387EDA">
        <w:trPr>
          <w:trHeight w:val="216"/>
          <w:jc w:val="center"/>
        </w:trPr>
        <w:tc>
          <w:tcPr>
            <w:tcW w:w="1544" w:type="dxa"/>
            <w:tcBorders>
              <w:top w:val="single" w:sz="4" w:space="0" w:color="000000"/>
              <w:left w:val="single" w:sz="4" w:space="0" w:color="000000"/>
              <w:bottom w:val="single" w:sz="4" w:space="0" w:color="000000"/>
              <w:right w:val="single" w:sz="4" w:space="0" w:color="000000"/>
            </w:tcBorders>
          </w:tcPr>
          <w:p w14:paraId="73C48C12"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2010 </w:t>
            </w:r>
          </w:p>
        </w:tc>
        <w:tc>
          <w:tcPr>
            <w:tcW w:w="1577" w:type="dxa"/>
            <w:tcBorders>
              <w:top w:val="single" w:sz="4" w:space="0" w:color="000000"/>
              <w:left w:val="single" w:sz="4" w:space="0" w:color="000000"/>
              <w:bottom w:val="single" w:sz="4" w:space="0" w:color="000000"/>
              <w:right w:val="single" w:sz="4" w:space="0" w:color="000000"/>
            </w:tcBorders>
          </w:tcPr>
          <w:p w14:paraId="563E7318"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78.4 </w:t>
            </w:r>
          </w:p>
        </w:tc>
        <w:tc>
          <w:tcPr>
            <w:tcW w:w="1567" w:type="dxa"/>
            <w:tcBorders>
              <w:top w:val="single" w:sz="4" w:space="0" w:color="000000"/>
              <w:left w:val="single" w:sz="4" w:space="0" w:color="000000"/>
              <w:bottom w:val="single" w:sz="4" w:space="0" w:color="000000"/>
              <w:right w:val="single" w:sz="4" w:space="0" w:color="000000"/>
            </w:tcBorders>
          </w:tcPr>
          <w:p w14:paraId="34D23091"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13.2 </w:t>
            </w:r>
          </w:p>
        </w:tc>
        <w:tc>
          <w:tcPr>
            <w:tcW w:w="1565" w:type="dxa"/>
            <w:tcBorders>
              <w:top w:val="single" w:sz="4" w:space="0" w:color="000000"/>
              <w:left w:val="single" w:sz="4" w:space="0" w:color="000000"/>
              <w:bottom w:val="single" w:sz="4" w:space="0" w:color="000000"/>
              <w:right w:val="single" w:sz="4" w:space="0" w:color="000000"/>
            </w:tcBorders>
          </w:tcPr>
          <w:p w14:paraId="7E9E0423"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7.9 </w:t>
            </w:r>
          </w:p>
        </w:tc>
        <w:tc>
          <w:tcPr>
            <w:tcW w:w="1553" w:type="dxa"/>
            <w:tcBorders>
              <w:top w:val="single" w:sz="4" w:space="0" w:color="000000"/>
              <w:left w:val="single" w:sz="4" w:space="0" w:color="000000"/>
              <w:bottom w:val="single" w:sz="4" w:space="0" w:color="000000"/>
              <w:right w:val="single" w:sz="4" w:space="0" w:color="000000"/>
            </w:tcBorders>
          </w:tcPr>
          <w:p w14:paraId="0F11AE46"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16,230 </w:t>
            </w:r>
          </w:p>
        </w:tc>
        <w:tc>
          <w:tcPr>
            <w:tcW w:w="1546" w:type="dxa"/>
            <w:tcBorders>
              <w:top w:val="single" w:sz="4" w:space="0" w:color="000000"/>
              <w:left w:val="single" w:sz="4" w:space="0" w:color="000000"/>
              <w:bottom w:val="single" w:sz="4" w:space="0" w:color="000000"/>
              <w:right w:val="single" w:sz="4" w:space="0" w:color="000000"/>
            </w:tcBorders>
          </w:tcPr>
          <w:p w14:paraId="34577B23"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0.758 </w:t>
            </w:r>
          </w:p>
        </w:tc>
      </w:tr>
      <w:tr w:rsidR="00D63EB3" w:rsidRPr="001C1C20" w14:paraId="287899E5" w14:textId="77777777" w:rsidTr="00387EDA">
        <w:trPr>
          <w:trHeight w:val="218"/>
          <w:jc w:val="center"/>
        </w:trPr>
        <w:tc>
          <w:tcPr>
            <w:tcW w:w="1544" w:type="dxa"/>
            <w:tcBorders>
              <w:top w:val="single" w:sz="4" w:space="0" w:color="000000"/>
              <w:left w:val="single" w:sz="4" w:space="0" w:color="000000"/>
              <w:bottom w:val="single" w:sz="4" w:space="0" w:color="000000"/>
              <w:right w:val="single" w:sz="4" w:space="0" w:color="000000"/>
            </w:tcBorders>
          </w:tcPr>
          <w:p w14:paraId="12C94F83"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2015 </w:t>
            </w:r>
          </w:p>
        </w:tc>
        <w:tc>
          <w:tcPr>
            <w:tcW w:w="1577" w:type="dxa"/>
            <w:tcBorders>
              <w:top w:val="single" w:sz="4" w:space="0" w:color="000000"/>
              <w:left w:val="single" w:sz="4" w:space="0" w:color="000000"/>
              <w:bottom w:val="single" w:sz="4" w:space="0" w:color="000000"/>
              <w:right w:val="single" w:sz="4" w:space="0" w:color="000000"/>
            </w:tcBorders>
          </w:tcPr>
          <w:p w14:paraId="4FFC14E1"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79.4 </w:t>
            </w:r>
          </w:p>
        </w:tc>
        <w:tc>
          <w:tcPr>
            <w:tcW w:w="1567" w:type="dxa"/>
            <w:tcBorders>
              <w:top w:val="single" w:sz="4" w:space="0" w:color="000000"/>
              <w:left w:val="single" w:sz="4" w:space="0" w:color="000000"/>
              <w:bottom w:val="single" w:sz="4" w:space="0" w:color="000000"/>
              <w:right w:val="single" w:sz="4" w:space="0" w:color="000000"/>
            </w:tcBorders>
          </w:tcPr>
          <w:p w14:paraId="14B9CFBC"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12.5 </w:t>
            </w:r>
          </w:p>
        </w:tc>
        <w:tc>
          <w:tcPr>
            <w:tcW w:w="1565" w:type="dxa"/>
            <w:tcBorders>
              <w:top w:val="single" w:sz="4" w:space="0" w:color="000000"/>
              <w:left w:val="single" w:sz="4" w:space="0" w:color="000000"/>
              <w:bottom w:val="single" w:sz="4" w:space="0" w:color="000000"/>
              <w:right w:val="single" w:sz="4" w:space="0" w:color="000000"/>
            </w:tcBorders>
          </w:tcPr>
          <w:p w14:paraId="37632A87"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8.5 </w:t>
            </w:r>
          </w:p>
        </w:tc>
        <w:tc>
          <w:tcPr>
            <w:tcW w:w="1553" w:type="dxa"/>
            <w:tcBorders>
              <w:top w:val="single" w:sz="4" w:space="0" w:color="000000"/>
              <w:left w:val="single" w:sz="4" w:space="0" w:color="000000"/>
              <w:bottom w:val="single" w:sz="4" w:space="0" w:color="000000"/>
              <w:right w:val="single" w:sz="4" w:space="0" w:color="000000"/>
            </w:tcBorders>
          </w:tcPr>
          <w:p w14:paraId="72633E9A"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13,174 </w:t>
            </w:r>
          </w:p>
        </w:tc>
        <w:tc>
          <w:tcPr>
            <w:tcW w:w="1546" w:type="dxa"/>
            <w:tcBorders>
              <w:top w:val="single" w:sz="4" w:space="0" w:color="000000"/>
              <w:left w:val="single" w:sz="4" w:space="0" w:color="000000"/>
              <w:bottom w:val="single" w:sz="4" w:space="0" w:color="000000"/>
              <w:right w:val="single" w:sz="4" w:space="0" w:color="000000"/>
            </w:tcBorders>
          </w:tcPr>
          <w:p w14:paraId="646597AC"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0.752 </w:t>
            </w:r>
          </w:p>
        </w:tc>
      </w:tr>
      <w:tr w:rsidR="00D63EB3" w:rsidRPr="001C1C20" w14:paraId="6F5C80D7" w14:textId="77777777" w:rsidTr="00387EDA">
        <w:trPr>
          <w:trHeight w:val="216"/>
          <w:jc w:val="center"/>
        </w:trPr>
        <w:tc>
          <w:tcPr>
            <w:tcW w:w="1544" w:type="dxa"/>
            <w:tcBorders>
              <w:top w:val="single" w:sz="4" w:space="0" w:color="000000"/>
              <w:left w:val="single" w:sz="4" w:space="0" w:color="000000"/>
              <w:bottom w:val="single" w:sz="4" w:space="0" w:color="000000"/>
              <w:right w:val="single" w:sz="4" w:space="0" w:color="000000"/>
            </w:tcBorders>
          </w:tcPr>
          <w:p w14:paraId="35B4BC0F"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2016 </w:t>
            </w:r>
          </w:p>
        </w:tc>
        <w:tc>
          <w:tcPr>
            <w:tcW w:w="1577" w:type="dxa"/>
            <w:tcBorders>
              <w:top w:val="single" w:sz="4" w:space="0" w:color="000000"/>
              <w:left w:val="single" w:sz="4" w:space="0" w:color="000000"/>
              <w:bottom w:val="single" w:sz="4" w:space="0" w:color="000000"/>
              <w:right w:val="single" w:sz="4" w:space="0" w:color="000000"/>
            </w:tcBorders>
          </w:tcPr>
          <w:p w14:paraId="719F6B6E"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79.6 </w:t>
            </w:r>
          </w:p>
        </w:tc>
        <w:tc>
          <w:tcPr>
            <w:tcW w:w="1567" w:type="dxa"/>
            <w:tcBorders>
              <w:top w:val="single" w:sz="4" w:space="0" w:color="000000"/>
              <w:left w:val="single" w:sz="4" w:space="0" w:color="000000"/>
              <w:bottom w:val="single" w:sz="4" w:space="0" w:color="000000"/>
              <w:right w:val="single" w:sz="4" w:space="0" w:color="000000"/>
            </w:tcBorders>
          </w:tcPr>
          <w:p w14:paraId="0BE94EF4"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12.5 </w:t>
            </w:r>
          </w:p>
        </w:tc>
        <w:tc>
          <w:tcPr>
            <w:tcW w:w="1565" w:type="dxa"/>
            <w:tcBorders>
              <w:top w:val="single" w:sz="4" w:space="0" w:color="000000"/>
              <w:left w:val="single" w:sz="4" w:space="0" w:color="000000"/>
              <w:bottom w:val="single" w:sz="4" w:space="0" w:color="000000"/>
              <w:right w:val="single" w:sz="4" w:space="0" w:color="000000"/>
            </w:tcBorders>
          </w:tcPr>
          <w:p w14:paraId="1086A103"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8.6 </w:t>
            </w:r>
          </w:p>
        </w:tc>
        <w:tc>
          <w:tcPr>
            <w:tcW w:w="1553" w:type="dxa"/>
            <w:tcBorders>
              <w:top w:val="single" w:sz="4" w:space="0" w:color="000000"/>
              <w:left w:val="single" w:sz="4" w:space="0" w:color="000000"/>
              <w:bottom w:val="single" w:sz="4" w:space="0" w:color="000000"/>
              <w:right w:val="single" w:sz="4" w:space="0" w:color="000000"/>
            </w:tcBorders>
          </w:tcPr>
          <w:p w14:paraId="17DBB6AD"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13,011 </w:t>
            </w:r>
          </w:p>
        </w:tc>
        <w:tc>
          <w:tcPr>
            <w:tcW w:w="1546" w:type="dxa"/>
            <w:tcBorders>
              <w:top w:val="single" w:sz="4" w:space="0" w:color="000000"/>
              <w:left w:val="single" w:sz="4" w:space="0" w:color="000000"/>
              <w:bottom w:val="single" w:sz="4" w:space="0" w:color="000000"/>
              <w:right w:val="single" w:sz="4" w:space="0" w:color="000000"/>
            </w:tcBorders>
          </w:tcPr>
          <w:p w14:paraId="62FBC25E"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0.753 </w:t>
            </w:r>
          </w:p>
        </w:tc>
      </w:tr>
      <w:tr w:rsidR="00D63EB3" w:rsidRPr="001C1C20" w14:paraId="3ACD3A9D" w14:textId="77777777" w:rsidTr="00387EDA">
        <w:trPr>
          <w:trHeight w:val="218"/>
          <w:jc w:val="center"/>
        </w:trPr>
        <w:tc>
          <w:tcPr>
            <w:tcW w:w="1544" w:type="dxa"/>
            <w:tcBorders>
              <w:top w:val="single" w:sz="4" w:space="0" w:color="000000"/>
              <w:left w:val="single" w:sz="4" w:space="0" w:color="000000"/>
              <w:bottom w:val="single" w:sz="4" w:space="0" w:color="000000"/>
              <w:right w:val="single" w:sz="4" w:space="0" w:color="000000"/>
            </w:tcBorders>
          </w:tcPr>
          <w:p w14:paraId="4AC79923"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2017 </w:t>
            </w:r>
          </w:p>
        </w:tc>
        <w:tc>
          <w:tcPr>
            <w:tcW w:w="1577" w:type="dxa"/>
            <w:tcBorders>
              <w:top w:val="single" w:sz="4" w:space="0" w:color="000000"/>
              <w:left w:val="single" w:sz="4" w:space="0" w:color="000000"/>
              <w:bottom w:val="single" w:sz="4" w:space="0" w:color="000000"/>
              <w:right w:val="single" w:sz="4" w:space="0" w:color="000000"/>
            </w:tcBorders>
          </w:tcPr>
          <w:p w14:paraId="664AB63E"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79.8 </w:t>
            </w:r>
          </w:p>
        </w:tc>
        <w:tc>
          <w:tcPr>
            <w:tcW w:w="1567" w:type="dxa"/>
            <w:tcBorders>
              <w:top w:val="single" w:sz="4" w:space="0" w:color="000000"/>
              <w:left w:val="single" w:sz="4" w:space="0" w:color="000000"/>
              <w:bottom w:val="single" w:sz="4" w:space="0" w:color="000000"/>
              <w:right w:val="single" w:sz="4" w:space="0" w:color="000000"/>
            </w:tcBorders>
          </w:tcPr>
          <w:p w14:paraId="5B3E6341"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12.5 </w:t>
            </w:r>
          </w:p>
        </w:tc>
        <w:tc>
          <w:tcPr>
            <w:tcW w:w="1565" w:type="dxa"/>
            <w:tcBorders>
              <w:top w:val="single" w:sz="4" w:space="0" w:color="000000"/>
              <w:left w:val="single" w:sz="4" w:space="0" w:color="000000"/>
              <w:bottom w:val="single" w:sz="4" w:space="0" w:color="000000"/>
              <w:right w:val="single" w:sz="4" w:space="0" w:color="000000"/>
            </w:tcBorders>
          </w:tcPr>
          <w:p w14:paraId="0372A2B0"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8.7 </w:t>
            </w:r>
          </w:p>
        </w:tc>
        <w:tc>
          <w:tcPr>
            <w:tcW w:w="1553" w:type="dxa"/>
            <w:tcBorders>
              <w:top w:val="single" w:sz="4" w:space="0" w:color="000000"/>
              <w:left w:val="single" w:sz="4" w:space="0" w:color="000000"/>
              <w:bottom w:val="single" w:sz="4" w:space="0" w:color="000000"/>
              <w:right w:val="single" w:sz="4" w:space="0" w:color="000000"/>
            </w:tcBorders>
          </w:tcPr>
          <w:p w14:paraId="5FD7E6E5"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13,378 </w:t>
            </w:r>
          </w:p>
        </w:tc>
        <w:tc>
          <w:tcPr>
            <w:tcW w:w="1546" w:type="dxa"/>
            <w:tcBorders>
              <w:top w:val="single" w:sz="4" w:space="0" w:color="000000"/>
              <w:left w:val="single" w:sz="4" w:space="0" w:color="000000"/>
              <w:bottom w:val="single" w:sz="4" w:space="0" w:color="000000"/>
              <w:right w:val="single" w:sz="4" w:space="0" w:color="000000"/>
            </w:tcBorders>
          </w:tcPr>
          <w:p w14:paraId="78C1B86E" w14:textId="77777777" w:rsidR="00D63EB3" w:rsidRPr="001C1C20" w:rsidRDefault="00D63EB3"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0.757 </w:t>
            </w:r>
          </w:p>
        </w:tc>
      </w:tr>
    </w:tbl>
    <w:p w14:paraId="6E4E6D2D" w14:textId="77777777" w:rsidR="00D63EB3" w:rsidRPr="001C1C20" w:rsidRDefault="00D63EB3" w:rsidP="00D63EB3">
      <w:pPr>
        <w:spacing w:after="1" w:line="240" w:lineRule="auto"/>
        <w:ind w:left="0" w:right="0" w:firstLine="0"/>
        <w:jc w:val="left"/>
        <w:rPr>
          <w:rFonts w:asciiTheme="majorBidi" w:hAnsiTheme="majorBidi" w:cstheme="majorBidi"/>
          <w:sz w:val="27"/>
          <w:szCs w:val="27"/>
        </w:rPr>
      </w:pPr>
      <w:r w:rsidRPr="001C1C20">
        <w:rPr>
          <w:rFonts w:asciiTheme="majorBidi" w:hAnsiTheme="majorBidi" w:cstheme="majorBidi"/>
          <w:sz w:val="27"/>
          <w:szCs w:val="27"/>
        </w:rPr>
        <w:t xml:space="preserve"> </w:t>
      </w:r>
    </w:p>
    <w:p w14:paraId="51BF56E0" w14:textId="77777777" w:rsidR="00D63EB3" w:rsidRPr="001C1C20" w:rsidRDefault="00D63EB3" w:rsidP="00D63EB3">
      <w:pPr>
        <w:ind w:right="0"/>
        <w:rPr>
          <w:rFonts w:asciiTheme="majorBidi" w:hAnsiTheme="majorBidi" w:cstheme="majorBidi"/>
          <w:sz w:val="27"/>
          <w:szCs w:val="27"/>
          <w:rtl/>
        </w:rPr>
      </w:pPr>
      <w:r w:rsidRPr="001C1C20">
        <w:rPr>
          <w:rFonts w:asciiTheme="majorBidi" w:hAnsiTheme="majorBidi" w:cstheme="majorBidi"/>
          <w:sz w:val="27"/>
          <w:szCs w:val="27"/>
        </w:rPr>
        <w:t xml:space="preserve">.  </w:t>
      </w:r>
    </w:p>
    <w:p w14:paraId="3474AF36" w14:textId="77777777" w:rsidR="00D63EB3" w:rsidRPr="001C1C20" w:rsidRDefault="00D63EB3" w:rsidP="00D63EB3">
      <w:pPr>
        <w:bidi/>
        <w:ind w:right="0"/>
        <w:rPr>
          <w:rFonts w:asciiTheme="majorBidi" w:hAnsiTheme="majorBidi" w:cstheme="majorBidi"/>
          <w:sz w:val="27"/>
          <w:szCs w:val="27"/>
        </w:rPr>
      </w:pPr>
      <w:r w:rsidRPr="001C1C20">
        <w:rPr>
          <w:rFonts w:asciiTheme="majorBidi" w:hAnsiTheme="majorBidi" w:cstheme="majorBidi"/>
          <w:sz w:val="27"/>
          <w:szCs w:val="27"/>
          <w:rtl/>
        </w:rPr>
        <w:t>يبيّن الرسم البياني أدناه مساهمة دليل كلّ عنصر في دليل التنمية البشريّة للبنان منذ عام 2005</w:t>
      </w:r>
    </w:p>
    <w:p w14:paraId="6F651B4F" w14:textId="6F40F2DF" w:rsidR="00D63EB3" w:rsidRPr="001C1C20" w:rsidRDefault="00D63EB3" w:rsidP="00160439">
      <w:pPr>
        <w:spacing w:after="8" w:line="240" w:lineRule="auto"/>
        <w:ind w:left="0" w:right="0" w:firstLine="0"/>
        <w:jc w:val="left"/>
        <w:rPr>
          <w:rFonts w:asciiTheme="majorBidi" w:hAnsiTheme="majorBidi" w:cstheme="majorBidi"/>
          <w:b/>
          <w:sz w:val="27"/>
          <w:szCs w:val="27"/>
          <w:rtl/>
        </w:rPr>
      </w:pPr>
      <w:r w:rsidRPr="001C1C20">
        <w:rPr>
          <w:rFonts w:asciiTheme="majorBidi" w:hAnsiTheme="majorBidi" w:cstheme="majorBidi"/>
          <w:sz w:val="27"/>
          <w:szCs w:val="27"/>
        </w:rPr>
        <w:t xml:space="preserve"> </w:t>
      </w:r>
    </w:p>
    <w:p w14:paraId="14D591F9" w14:textId="77777777" w:rsidR="00D63EB3" w:rsidRPr="001C1C20" w:rsidRDefault="00D63EB3" w:rsidP="00D63EB3">
      <w:pPr>
        <w:spacing w:line="240" w:lineRule="auto"/>
        <w:ind w:left="10" w:right="-15"/>
        <w:jc w:val="center"/>
        <w:rPr>
          <w:rFonts w:asciiTheme="majorBidi" w:hAnsiTheme="majorBidi" w:cstheme="majorBidi"/>
          <w:bCs/>
          <w:sz w:val="27"/>
          <w:szCs w:val="27"/>
        </w:rPr>
      </w:pPr>
      <w:r w:rsidRPr="001C1C20">
        <w:rPr>
          <w:rFonts w:asciiTheme="majorBidi" w:hAnsiTheme="majorBidi" w:cstheme="majorBidi"/>
          <w:bCs/>
          <w:sz w:val="27"/>
          <w:szCs w:val="27"/>
          <w:rtl/>
        </w:rPr>
        <w:t xml:space="preserve">الرسم البيانيّ 1: الاتجاهات في </w:t>
      </w:r>
      <w:r w:rsidRPr="001C1C20">
        <w:rPr>
          <w:rFonts w:asciiTheme="majorBidi" w:hAnsiTheme="majorBidi" w:cstheme="majorBidi"/>
          <w:bCs/>
          <w:sz w:val="27"/>
          <w:szCs w:val="27"/>
          <w:highlight w:val="yellow"/>
          <w:rtl/>
        </w:rPr>
        <w:t>أدلّة التنمية البشريّة المركبّة</w:t>
      </w:r>
      <w:r w:rsidRPr="001C1C20">
        <w:rPr>
          <w:rFonts w:asciiTheme="majorBidi" w:hAnsiTheme="majorBidi" w:cstheme="majorBidi"/>
          <w:bCs/>
          <w:sz w:val="27"/>
          <w:szCs w:val="27"/>
          <w:rtl/>
        </w:rPr>
        <w:t xml:space="preserve"> للبنان بين عامي 2005 و2017</w:t>
      </w:r>
    </w:p>
    <w:p w14:paraId="604DC310" w14:textId="77777777" w:rsidR="00D63EB3" w:rsidRPr="001C1C20" w:rsidRDefault="00D63EB3" w:rsidP="00D63EB3">
      <w:pPr>
        <w:spacing w:line="240" w:lineRule="auto"/>
        <w:ind w:left="0" w:right="0" w:firstLine="0"/>
        <w:jc w:val="center"/>
        <w:rPr>
          <w:rFonts w:asciiTheme="majorBidi" w:hAnsiTheme="majorBidi" w:cstheme="majorBidi"/>
          <w:sz w:val="27"/>
          <w:szCs w:val="27"/>
        </w:rPr>
      </w:pPr>
      <w:r w:rsidRPr="001C1C20">
        <w:rPr>
          <w:rFonts w:asciiTheme="majorBidi" w:eastAsia="Calibri" w:hAnsiTheme="majorBidi" w:cstheme="majorBidi"/>
          <w:noProof/>
          <w:position w:val="1"/>
          <w:sz w:val="27"/>
          <w:szCs w:val="27"/>
        </w:rPr>
        <w:lastRenderedPageBreak/>
        <w:drawing>
          <wp:inline distT="0" distB="0" distL="0" distR="0" wp14:anchorId="3A560511" wp14:editId="110D3957">
            <wp:extent cx="3291840" cy="3291840"/>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12"/>
                    <a:stretch>
                      <a:fillRect/>
                    </a:stretch>
                  </pic:blipFill>
                  <pic:spPr>
                    <a:xfrm>
                      <a:off x="0" y="0"/>
                      <a:ext cx="3291840" cy="3291840"/>
                    </a:xfrm>
                    <a:prstGeom prst="rect">
                      <a:avLst/>
                    </a:prstGeom>
                  </pic:spPr>
                </pic:pic>
              </a:graphicData>
            </a:graphic>
          </wp:inline>
        </w:drawing>
      </w:r>
      <w:r w:rsidRPr="001C1C20">
        <w:rPr>
          <w:rFonts w:asciiTheme="majorBidi" w:hAnsiTheme="majorBidi" w:cstheme="majorBidi"/>
          <w:b/>
          <w:sz w:val="27"/>
          <w:szCs w:val="27"/>
        </w:rPr>
        <w:t xml:space="preserve"> </w:t>
      </w:r>
    </w:p>
    <w:p w14:paraId="22413334" w14:textId="77777777" w:rsidR="00D63EB3" w:rsidRPr="001C1C20" w:rsidRDefault="00D63EB3" w:rsidP="00D63EB3">
      <w:pPr>
        <w:pStyle w:val="Heading1"/>
        <w:spacing w:after="0"/>
        <w:rPr>
          <w:rFonts w:asciiTheme="majorBidi" w:hAnsiTheme="majorBidi" w:cstheme="majorBidi"/>
          <w:sz w:val="27"/>
          <w:szCs w:val="27"/>
          <w:rtl/>
        </w:rPr>
      </w:pPr>
    </w:p>
    <w:p w14:paraId="26742810" w14:textId="77777777" w:rsidR="001C1C20" w:rsidRPr="001C1C20" w:rsidRDefault="001C1C20" w:rsidP="001C1C20">
      <w:pPr>
        <w:pStyle w:val="Default"/>
        <w:bidi/>
        <w:jc w:val="both"/>
        <w:rPr>
          <w:rFonts w:asciiTheme="majorBidi" w:hAnsiTheme="majorBidi" w:cstheme="majorBidi"/>
          <w:sz w:val="27"/>
          <w:szCs w:val="27"/>
        </w:rPr>
      </w:pPr>
      <w:r w:rsidRPr="001C1C20">
        <w:rPr>
          <w:rFonts w:asciiTheme="majorBidi" w:hAnsiTheme="majorBidi" w:cstheme="majorBidi"/>
          <w:sz w:val="27"/>
          <w:szCs w:val="27"/>
          <w:rtl/>
        </w:rPr>
        <w:t>تعتبر قيمة دليل التنمية البشريّة التي أحرزها لبنان في لعام 2017 وهي 0.757 نقطة مساوية للقيمة التي أحرزتها  البلدان في مجموعة التنمية البشريّة المرتفعة وأعلى من معدّل 0.699 نقطة المسجّل في البلدان العربيّة. وبين البلدان العربيّة، أحرزت الأردن والكويت مرتبة قريبة من المرتبة التي أحرزها لبنان في دليل التنمية البشريّة لعام 2017 حيث حلّتا في المرتبة الـ95 و56 على التوالي(الرجاء مراجعة الجدول "ب") في دليل التنمية البشريّة كما أنّهما متقاربتان من لبنان إلى حدٍ ما من حيث عدد السكان.</w:t>
      </w:r>
    </w:p>
    <w:p w14:paraId="5131B239" w14:textId="77777777" w:rsidR="001C1C20" w:rsidRPr="001C1C20" w:rsidRDefault="001C1C20" w:rsidP="001C1C20">
      <w:pPr>
        <w:pStyle w:val="Default"/>
        <w:bidi/>
        <w:jc w:val="both"/>
        <w:rPr>
          <w:rFonts w:asciiTheme="majorBidi" w:hAnsiTheme="majorBidi" w:cstheme="majorBidi"/>
          <w:sz w:val="27"/>
          <w:szCs w:val="27"/>
        </w:rPr>
      </w:pPr>
    </w:p>
    <w:p w14:paraId="5C3F4D44" w14:textId="292D07F9" w:rsidR="001C1C20" w:rsidRPr="001C1C20" w:rsidRDefault="001C1C20" w:rsidP="001C1C20">
      <w:pPr>
        <w:spacing w:after="22" w:line="240" w:lineRule="auto"/>
        <w:ind w:left="0" w:right="0" w:firstLine="0"/>
        <w:jc w:val="left"/>
        <w:rPr>
          <w:rFonts w:asciiTheme="majorBidi" w:hAnsiTheme="majorBidi" w:cstheme="majorBidi"/>
          <w:bCs/>
          <w:sz w:val="27"/>
          <w:szCs w:val="27"/>
        </w:rPr>
      </w:pPr>
      <w:r w:rsidRPr="001C1C20">
        <w:rPr>
          <w:rFonts w:asciiTheme="majorBidi" w:hAnsiTheme="majorBidi" w:cstheme="majorBidi"/>
          <w:sz w:val="27"/>
          <w:szCs w:val="27"/>
        </w:rPr>
        <w:t xml:space="preserve"> </w:t>
      </w:r>
      <w:r w:rsidRPr="001C1C20">
        <w:rPr>
          <w:rFonts w:asciiTheme="majorBidi" w:hAnsiTheme="majorBidi" w:cstheme="majorBidi"/>
          <w:bCs/>
          <w:sz w:val="27"/>
          <w:szCs w:val="27"/>
          <w:rtl/>
        </w:rPr>
        <w:t>الجدول ب: دليل التنمية البشريّة والمؤشّرات المركبّة للبنان لعام 2017 مقارنة مع بلدان ومجموعات مختارة</w:t>
      </w:r>
      <w:r w:rsidRPr="001C1C20">
        <w:rPr>
          <w:rFonts w:asciiTheme="majorBidi" w:hAnsiTheme="majorBidi" w:cstheme="majorBidi"/>
          <w:bCs/>
          <w:sz w:val="27"/>
          <w:szCs w:val="27"/>
        </w:rPr>
        <w:t xml:space="preserve"> </w:t>
      </w:r>
    </w:p>
    <w:tbl>
      <w:tblPr>
        <w:tblStyle w:val="TableGrid"/>
        <w:bidiVisual/>
        <w:tblW w:w="9470" w:type="dxa"/>
        <w:jc w:val="center"/>
        <w:tblInd w:w="0" w:type="dxa"/>
        <w:tblCellMar>
          <w:left w:w="108" w:type="dxa"/>
          <w:right w:w="115" w:type="dxa"/>
        </w:tblCellMar>
        <w:tblLook w:val="04A0" w:firstRow="1" w:lastRow="0" w:firstColumn="1" w:lastColumn="0" w:noHBand="0" w:noVBand="1"/>
      </w:tblPr>
      <w:tblGrid>
        <w:gridCol w:w="2089"/>
        <w:gridCol w:w="1172"/>
        <w:gridCol w:w="989"/>
        <w:gridCol w:w="1260"/>
        <w:gridCol w:w="1440"/>
        <w:gridCol w:w="1351"/>
        <w:gridCol w:w="1169"/>
      </w:tblGrid>
      <w:tr w:rsidR="001C1C20" w:rsidRPr="001C1C20" w14:paraId="5D0CC7DE" w14:textId="77777777" w:rsidTr="00387EDA">
        <w:trPr>
          <w:trHeight w:val="629"/>
          <w:jc w:val="center"/>
        </w:trPr>
        <w:tc>
          <w:tcPr>
            <w:tcW w:w="2088" w:type="dxa"/>
            <w:tcBorders>
              <w:top w:val="single" w:sz="4" w:space="0" w:color="000000"/>
              <w:left w:val="single" w:sz="4" w:space="0" w:color="000000"/>
              <w:bottom w:val="single" w:sz="4" w:space="0" w:color="000000"/>
              <w:right w:val="single" w:sz="4" w:space="0" w:color="000000"/>
            </w:tcBorders>
            <w:vAlign w:val="bottom"/>
          </w:tcPr>
          <w:p w14:paraId="0383FFF3" w14:textId="77777777" w:rsidR="001C1C20" w:rsidRPr="001C1C20" w:rsidRDefault="001C1C20" w:rsidP="00387EDA">
            <w:pPr>
              <w:spacing w:line="276" w:lineRule="auto"/>
              <w:ind w:left="0" w:right="0" w:firstLine="0"/>
              <w:jc w:val="left"/>
              <w:rPr>
                <w:rFonts w:asciiTheme="majorBidi" w:hAnsiTheme="majorBidi" w:cstheme="majorBidi"/>
                <w:sz w:val="27"/>
                <w:szCs w:val="27"/>
              </w:rPr>
            </w:pPr>
            <w:r w:rsidRPr="001C1C20">
              <w:rPr>
                <w:rFonts w:asciiTheme="majorBidi" w:hAnsiTheme="majorBidi" w:cstheme="majorBidi"/>
                <w:b/>
                <w:sz w:val="27"/>
                <w:szCs w:val="27"/>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79FEC35F" w14:textId="77777777" w:rsidR="001C1C20" w:rsidRPr="001C1C20" w:rsidRDefault="001C1C20" w:rsidP="00387EDA">
            <w:pPr>
              <w:spacing w:line="276" w:lineRule="auto"/>
              <w:ind w:left="64" w:right="0" w:firstLine="0"/>
              <w:jc w:val="center"/>
              <w:rPr>
                <w:rFonts w:asciiTheme="majorBidi" w:hAnsiTheme="majorBidi" w:cstheme="majorBidi"/>
                <w:bCs/>
                <w:sz w:val="27"/>
                <w:szCs w:val="27"/>
              </w:rPr>
            </w:pPr>
            <w:r w:rsidRPr="001C1C20">
              <w:rPr>
                <w:rFonts w:asciiTheme="majorBidi" w:hAnsiTheme="majorBidi" w:cstheme="majorBidi"/>
                <w:bCs/>
                <w:sz w:val="27"/>
                <w:szCs w:val="27"/>
                <w:rtl/>
              </w:rPr>
              <w:t>قيمة دليل التنمية البشريّة</w:t>
            </w:r>
          </w:p>
        </w:tc>
        <w:tc>
          <w:tcPr>
            <w:tcW w:w="989" w:type="dxa"/>
            <w:tcBorders>
              <w:top w:val="single" w:sz="4" w:space="0" w:color="000000"/>
              <w:left w:val="single" w:sz="4" w:space="0" w:color="000000"/>
              <w:bottom w:val="single" w:sz="4" w:space="0" w:color="000000"/>
              <w:right w:val="single" w:sz="4" w:space="0" w:color="000000"/>
            </w:tcBorders>
            <w:vAlign w:val="center"/>
          </w:tcPr>
          <w:p w14:paraId="3D9A1942" w14:textId="77777777" w:rsidR="001C1C20" w:rsidRPr="001C1C20" w:rsidRDefault="001C1C20" w:rsidP="00387EDA">
            <w:pPr>
              <w:spacing w:line="276" w:lineRule="auto"/>
              <w:ind w:left="14" w:right="0" w:firstLine="0"/>
              <w:jc w:val="center"/>
              <w:rPr>
                <w:rFonts w:asciiTheme="majorBidi" w:hAnsiTheme="majorBidi" w:cstheme="majorBidi"/>
                <w:bCs/>
                <w:sz w:val="27"/>
                <w:szCs w:val="27"/>
              </w:rPr>
            </w:pPr>
            <w:r w:rsidRPr="001C1C20">
              <w:rPr>
                <w:rFonts w:asciiTheme="majorBidi" w:hAnsiTheme="majorBidi" w:cstheme="majorBidi"/>
                <w:bCs/>
                <w:sz w:val="27"/>
                <w:szCs w:val="27"/>
                <w:rtl/>
              </w:rPr>
              <w:t>المرتبة في دليل التنمية البشريّة</w:t>
            </w:r>
          </w:p>
        </w:tc>
        <w:tc>
          <w:tcPr>
            <w:tcW w:w="1260" w:type="dxa"/>
            <w:tcBorders>
              <w:top w:val="single" w:sz="4" w:space="0" w:color="000000"/>
              <w:left w:val="single" w:sz="4" w:space="0" w:color="000000"/>
              <w:bottom w:val="single" w:sz="4" w:space="0" w:color="000000"/>
              <w:right w:val="single" w:sz="4" w:space="0" w:color="000000"/>
            </w:tcBorders>
          </w:tcPr>
          <w:p w14:paraId="5BC7DBA8" w14:textId="77777777" w:rsidR="001C1C20" w:rsidRPr="001C1C20" w:rsidRDefault="001C1C20" w:rsidP="00387EDA">
            <w:pPr>
              <w:spacing w:line="276" w:lineRule="auto"/>
              <w:ind w:left="0" w:right="0" w:firstLine="0"/>
              <w:jc w:val="center"/>
              <w:rPr>
                <w:rFonts w:asciiTheme="majorBidi" w:hAnsiTheme="majorBidi" w:cstheme="majorBidi"/>
                <w:bCs/>
                <w:sz w:val="27"/>
                <w:szCs w:val="27"/>
              </w:rPr>
            </w:pPr>
            <w:r w:rsidRPr="001C1C20">
              <w:rPr>
                <w:rFonts w:asciiTheme="majorBidi" w:hAnsiTheme="majorBidi" w:cstheme="majorBidi"/>
                <w:bCs/>
                <w:sz w:val="27"/>
                <w:szCs w:val="27"/>
                <w:rtl/>
              </w:rPr>
              <w:t>متوسّط العمر المتوقّع عند الولادة</w:t>
            </w:r>
          </w:p>
        </w:tc>
        <w:tc>
          <w:tcPr>
            <w:tcW w:w="1440" w:type="dxa"/>
            <w:tcBorders>
              <w:top w:val="single" w:sz="4" w:space="0" w:color="000000"/>
              <w:left w:val="single" w:sz="4" w:space="0" w:color="000000"/>
              <w:bottom w:val="single" w:sz="4" w:space="0" w:color="000000"/>
              <w:right w:val="single" w:sz="4" w:space="0" w:color="000000"/>
            </w:tcBorders>
          </w:tcPr>
          <w:p w14:paraId="1D429E57" w14:textId="77777777" w:rsidR="001C1C20" w:rsidRPr="001C1C20" w:rsidRDefault="001C1C20" w:rsidP="00387EDA">
            <w:pPr>
              <w:spacing w:line="276" w:lineRule="auto"/>
              <w:ind w:left="0" w:right="0" w:firstLine="0"/>
              <w:jc w:val="center"/>
              <w:rPr>
                <w:rFonts w:asciiTheme="majorBidi" w:hAnsiTheme="majorBidi" w:cstheme="majorBidi"/>
                <w:bCs/>
                <w:sz w:val="27"/>
                <w:szCs w:val="27"/>
              </w:rPr>
            </w:pPr>
            <w:r w:rsidRPr="001C1C20">
              <w:rPr>
                <w:rFonts w:asciiTheme="majorBidi" w:hAnsiTheme="majorBidi" w:cstheme="majorBidi"/>
                <w:bCs/>
                <w:sz w:val="27"/>
                <w:szCs w:val="27"/>
                <w:rtl/>
              </w:rPr>
              <w:t>سنوات الدراسة المتوقّعة</w:t>
            </w:r>
          </w:p>
        </w:tc>
        <w:tc>
          <w:tcPr>
            <w:tcW w:w="1351" w:type="dxa"/>
            <w:tcBorders>
              <w:top w:val="single" w:sz="4" w:space="0" w:color="000000"/>
              <w:left w:val="single" w:sz="4" w:space="0" w:color="000000"/>
              <w:bottom w:val="single" w:sz="4" w:space="0" w:color="000000"/>
              <w:right w:val="single" w:sz="4" w:space="0" w:color="000000"/>
            </w:tcBorders>
            <w:vAlign w:val="center"/>
          </w:tcPr>
          <w:p w14:paraId="1FC12F12" w14:textId="77777777" w:rsidR="001C1C20" w:rsidRPr="001C1C20" w:rsidRDefault="001C1C20" w:rsidP="00387EDA">
            <w:pPr>
              <w:spacing w:line="276" w:lineRule="auto"/>
              <w:ind w:left="0" w:right="0" w:firstLine="0"/>
              <w:jc w:val="center"/>
              <w:rPr>
                <w:rFonts w:asciiTheme="majorBidi" w:hAnsiTheme="majorBidi" w:cstheme="majorBidi"/>
                <w:bCs/>
                <w:sz w:val="27"/>
                <w:szCs w:val="27"/>
              </w:rPr>
            </w:pPr>
            <w:r w:rsidRPr="001C1C20">
              <w:rPr>
                <w:rFonts w:asciiTheme="majorBidi" w:hAnsiTheme="majorBidi" w:cstheme="majorBidi"/>
                <w:bCs/>
                <w:sz w:val="27"/>
                <w:szCs w:val="27"/>
                <w:rtl/>
              </w:rPr>
              <w:t>متوسّط سنوات الدراسة</w:t>
            </w:r>
          </w:p>
        </w:tc>
        <w:tc>
          <w:tcPr>
            <w:tcW w:w="1169" w:type="dxa"/>
            <w:tcBorders>
              <w:top w:val="single" w:sz="4" w:space="0" w:color="000000"/>
              <w:left w:val="single" w:sz="4" w:space="0" w:color="000000"/>
              <w:bottom w:val="single" w:sz="4" w:space="0" w:color="000000"/>
              <w:right w:val="single" w:sz="4" w:space="0" w:color="000000"/>
            </w:tcBorders>
          </w:tcPr>
          <w:p w14:paraId="5137999C" w14:textId="77777777" w:rsidR="001C1C20" w:rsidRPr="001C1C20" w:rsidRDefault="001C1C20" w:rsidP="00387EDA">
            <w:pPr>
              <w:spacing w:line="276" w:lineRule="auto"/>
              <w:ind w:left="34" w:right="0" w:firstLine="0"/>
              <w:jc w:val="center"/>
              <w:rPr>
                <w:rFonts w:asciiTheme="majorBidi" w:hAnsiTheme="majorBidi" w:cstheme="majorBidi"/>
                <w:bCs/>
                <w:sz w:val="27"/>
                <w:szCs w:val="27"/>
              </w:rPr>
            </w:pPr>
            <w:r w:rsidRPr="001C1C20">
              <w:rPr>
                <w:rFonts w:asciiTheme="majorBidi" w:hAnsiTheme="majorBidi" w:cstheme="majorBidi"/>
                <w:bCs/>
                <w:sz w:val="27"/>
                <w:szCs w:val="27"/>
                <w:rtl/>
              </w:rPr>
              <w:t>نصيب الفرد من الدخل القوميّ الإجماليّ</w:t>
            </w:r>
            <w:r w:rsidRPr="001C1C20">
              <w:rPr>
                <w:rStyle w:val="FootnoteReference"/>
                <w:rFonts w:asciiTheme="majorBidi" w:hAnsiTheme="majorBidi" w:cstheme="majorBidi"/>
                <w:bCs/>
                <w:sz w:val="27"/>
                <w:szCs w:val="27"/>
                <w:rtl/>
              </w:rPr>
              <w:footnoteReference w:id="2"/>
            </w:r>
          </w:p>
        </w:tc>
      </w:tr>
      <w:tr w:rsidR="001C1C20" w:rsidRPr="001C1C20" w14:paraId="0EB73E70" w14:textId="77777777" w:rsidTr="00387EDA">
        <w:trPr>
          <w:trHeight w:val="218"/>
          <w:jc w:val="center"/>
        </w:trPr>
        <w:tc>
          <w:tcPr>
            <w:tcW w:w="2088" w:type="dxa"/>
            <w:tcBorders>
              <w:top w:val="single" w:sz="4" w:space="0" w:color="000000"/>
              <w:left w:val="single" w:sz="4" w:space="0" w:color="000000"/>
              <w:bottom w:val="single" w:sz="4" w:space="0" w:color="000000"/>
              <w:right w:val="single" w:sz="4" w:space="0" w:color="000000"/>
            </w:tcBorders>
          </w:tcPr>
          <w:p w14:paraId="4E5C7374" w14:textId="77777777" w:rsidR="001C1C20" w:rsidRPr="001C1C20" w:rsidRDefault="001C1C20" w:rsidP="00387EDA">
            <w:pPr>
              <w:bidi/>
              <w:spacing w:line="276" w:lineRule="auto"/>
              <w:ind w:left="0" w:right="0" w:firstLine="0"/>
              <w:jc w:val="left"/>
              <w:rPr>
                <w:rFonts w:asciiTheme="majorBidi" w:hAnsiTheme="majorBidi" w:cstheme="majorBidi"/>
                <w:bCs/>
                <w:sz w:val="27"/>
                <w:szCs w:val="27"/>
              </w:rPr>
            </w:pPr>
            <w:r w:rsidRPr="001C1C20">
              <w:rPr>
                <w:rFonts w:asciiTheme="majorBidi" w:hAnsiTheme="majorBidi" w:cstheme="majorBidi"/>
                <w:bCs/>
                <w:sz w:val="27"/>
                <w:szCs w:val="27"/>
                <w:rtl/>
              </w:rPr>
              <w:t>لبنان</w:t>
            </w:r>
            <w:r w:rsidRPr="001C1C20">
              <w:rPr>
                <w:rFonts w:asciiTheme="majorBidi" w:hAnsiTheme="majorBidi" w:cstheme="majorBidi"/>
                <w:bCs/>
                <w:sz w:val="27"/>
                <w:szCs w:val="27"/>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4BC600E2"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0.757 </w:t>
            </w:r>
          </w:p>
        </w:tc>
        <w:tc>
          <w:tcPr>
            <w:tcW w:w="989" w:type="dxa"/>
            <w:tcBorders>
              <w:top w:val="single" w:sz="4" w:space="0" w:color="000000"/>
              <w:left w:val="single" w:sz="4" w:space="0" w:color="000000"/>
              <w:bottom w:val="single" w:sz="4" w:space="0" w:color="000000"/>
              <w:right w:val="single" w:sz="4" w:space="0" w:color="000000"/>
            </w:tcBorders>
          </w:tcPr>
          <w:p w14:paraId="061CAC7B"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80 </w:t>
            </w:r>
          </w:p>
        </w:tc>
        <w:tc>
          <w:tcPr>
            <w:tcW w:w="1260" w:type="dxa"/>
            <w:tcBorders>
              <w:top w:val="single" w:sz="4" w:space="0" w:color="000000"/>
              <w:left w:val="single" w:sz="4" w:space="0" w:color="000000"/>
              <w:bottom w:val="single" w:sz="4" w:space="0" w:color="000000"/>
              <w:right w:val="single" w:sz="4" w:space="0" w:color="000000"/>
            </w:tcBorders>
          </w:tcPr>
          <w:p w14:paraId="15119E03"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79.8 </w:t>
            </w:r>
          </w:p>
        </w:tc>
        <w:tc>
          <w:tcPr>
            <w:tcW w:w="1440" w:type="dxa"/>
            <w:tcBorders>
              <w:top w:val="single" w:sz="4" w:space="0" w:color="000000"/>
              <w:left w:val="single" w:sz="4" w:space="0" w:color="000000"/>
              <w:bottom w:val="single" w:sz="4" w:space="0" w:color="000000"/>
              <w:right w:val="single" w:sz="4" w:space="0" w:color="000000"/>
            </w:tcBorders>
          </w:tcPr>
          <w:p w14:paraId="5FE79CD3"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12.5 </w:t>
            </w:r>
          </w:p>
        </w:tc>
        <w:tc>
          <w:tcPr>
            <w:tcW w:w="1351" w:type="dxa"/>
            <w:tcBorders>
              <w:top w:val="single" w:sz="4" w:space="0" w:color="000000"/>
              <w:left w:val="single" w:sz="4" w:space="0" w:color="000000"/>
              <w:bottom w:val="single" w:sz="4" w:space="0" w:color="000000"/>
              <w:right w:val="single" w:sz="4" w:space="0" w:color="000000"/>
            </w:tcBorders>
          </w:tcPr>
          <w:p w14:paraId="53782C48"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8.7 </w:t>
            </w:r>
          </w:p>
        </w:tc>
        <w:tc>
          <w:tcPr>
            <w:tcW w:w="1169" w:type="dxa"/>
            <w:tcBorders>
              <w:top w:val="single" w:sz="4" w:space="0" w:color="000000"/>
              <w:left w:val="single" w:sz="4" w:space="0" w:color="000000"/>
              <w:bottom w:val="single" w:sz="4" w:space="0" w:color="000000"/>
              <w:right w:val="single" w:sz="4" w:space="0" w:color="000000"/>
            </w:tcBorders>
          </w:tcPr>
          <w:p w14:paraId="4447B9FF"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13,378 </w:t>
            </w:r>
          </w:p>
        </w:tc>
      </w:tr>
      <w:tr w:rsidR="001C1C20" w:rsidRPr="001C1C20" w14:paraId="5A7BB3E4" w14:textId="77777777" w:rsidTr="00387EDA">
        <w:trPr>
          <w:trHeight w:val="216"/>
          <w:jc w:val="center"/>
        </w:trPr>
        <w:tc>
          <w:tcPr>
            <w:tcW w:w="2088" w:type="dxa"/>
            <w:tcBorders>
              <w:top w:val="single" w:sz="4" w:space="0" w:color="000000"/>
              <w:left w:val="single" w:sz="4" w:space="0" w:color="000000"/>
              <w:bottom w:val="single" w:sz="4" w:space="0" w:color="000000"/>
              <w:right w:val="single" w:sz="4" w:space="0" w:color="000000"/>
            </w:tcBorders>
          </w:tcPr>
          <w:p w14:paraId="26E2F727" w14:textId="77777777" w:rsidR="001C1C20" w:rsidRPr="001C1C20" w:rsidRDefault="001C1C20" w:rsidP="00387EDA">
            <w:pPr>
              <w:bidi/>
              <w:spacing w:line="276" w:lineRule="auto"/>
              <w:ind w:left="0" w:right="0" w:firstLine="0"/>
              <w:jc w:val="left"/>
              <w:rPr>
                <w:rFonts w:asciiTheme="majorBidi" w:hAnsiTheme="majorBidi" w:cstheme="majorBidi"/>
                <w:bCs/>
                <w:sz w:val="27"/>
                <w:szCs w:val="27"/>
              </w:rPr>
            </w:pPr>
            <w:r w:rsidRPr="001C1C20">
              <w:rPr>
                <w:rFonts w:asciiTheme="majorBidi" w:hAnsiTheme="majorBidi" w:cstheme="majorBidi"/>
                <w:bCs/>
                <w:sz w:val="27"/>
                <w:szCs w:val="27"/>
                <w:rtl/>
              </w:rPr>
              <w:t>الأردن</w:t>
            </w:r>
            <w:r w:rsidRPr="001C1C20">
              <w:rPr>
                <w:rFonts w:asciiTheme="majorBidi" w:hAnsiTheme="majorBidi" w:cstheme="majorBidi"/>
                <w:bCs/>
                <w:sz w:val="27"/>
                <w:szCs w:val="27"/>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C3049F0"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0.735 </w:t>
            </w:r>
          </w:p>
        </w:tc>
        <w:tc>
          <w:tcPr>
            <w:tcW w:w="989" w:type="dxa"/>
            <w:tcBorders>
              <w:top w:val="single" w:sz="4" w:space="0" w:color="000000"/>
              <w:left w:val="single" w:sz="4" w:space="0" w:color="000000"/>
              <w:bottom w:val="single" w:sz="4" w:space="0" w:color="000000"/>
              <w:right w:val="single" w:sz="4" w:space="0" w:color="000000"/>
            </w:tcBorders>
          </w:tcPr>
          <w:p w14:paraId="139173ED"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95 </w:t>
            </w:r>
          </w:p>
        </w:tc>
        <w:tc>
          <w:tcPr>
            <w:tcW w:w="1260" w:type="dxa"/>
            <w:tcBorders>
              <w:top w:val="single" w:sz="4" w:space="0" w:color="000000"/>
              <w:left w:val="single" w:sz="4" w:space="0" w:color="000000"/>
              <w:bottom w:val="single" w:sz="4" w:space="0" w:color="000000"/>
              <w:right w:val="single" w:sz="4" w:space="0" w:color="000000"/>
            </w:tcBorders>
          </w:tcPr>
          <w:p w14:paraId="4E1908C3"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74.5 </w:t>
            </w:r>
          </w:p>
        </w:tc>
        <w:tc>
          <w:tcPr>
            <w:tcW w:w="1440" w:type="dxa"/>
            <w:tcBorders>
              <w:top w:val="single" w:sz="4" w:space="0" w:color="000000"/>
              <w:left w:val="single" w:sz="4" w:space="0" w:color="000000"/>
              <w:bottom w:val="single" w:sz="4" w:space="0" w:color="000000"/>
              <w:right w:val="single" w:sz="4" w:space="0" w:color="000000"/>
            </w:tcBorders>
          </w:tcPr>
          <w:p w14:paraId="31720D7D"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13.1 </w:t>
            </w:r>
          </w:p>
        </w:tc>
        <w:tc>
          <w:tcPr>
            <w:tcW w:w="1351" w:type="dxa"/>
            <w:tcBorders>
              <w:top w:val="single" w:sz="4" w:space="0" w:color="000000"/>
              <w:left w:val="single" w:sz="4" w:space="0" w:color="000000"/>
              <w:bottom w:val="single" w:sz="4" w:space="0" w:color="000000"/>
              <w:right w:val="single" w:sz="4" w:space="0" w:color="000000"/>
            </w:tcBorders>
          </w:tcPr>
          <w:p w14:paraId="7F7C366B"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10.4 </w:t>
            </w:r>
          </w:p>
        </w:tc>
        <w:tc>
          <w:tcPr>
            <w:tcW w:w="1169" w:type="dxa"/>
            <w:tcBorders>
              <w:top w:val="single" w:sz="4" w:space="0" w:color="000000"/>
              <w:left w:val="single" w:sz="4" w:space="0" w:color="000000"/>
              <w:bottom w:val="single" w:sz="4" w:space="0" w:color="000000"/>
              <w:right w:val="single" w:sz="4" w:space="0" w:color="000000"/>
            </w:tcBorders>
          </w:tcPr>
          <w:p w14:paraId="5B40A80C"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8,288 </w:t>
            </w:r>
          </w:p>
        </w:tc>
      </w:tr>
      <w:tr w:rsidR="001C1C20" w:rsidRPr="001C1C20" w14:paraId="291D9323" w14:textId="77777777" w:rsidTr="00387EDA">
        <w:trPr>
          <w:trHeight w:val="218"/>
          <w:jc w:val="center"/>
        </w:trPr>
        <w:tc>
          <w:tcPr>
            <w:tcW w:w="2088" w:type="dxa"/>
            <w:tcBorders>
              <w:top w:val="single" w:sz="4" w:space="0" w:color="000000"/>
              <w:left w:val="single" w:sz="4" w:space="0" w:color="000000"/>
              <w:bottom w:val="single" w:sz="4" w:space="0" w:color="000000"/>
              <w:right w:val="single" w:sz="4" w:space="0" w:color="000000"/>
            </w:tcBorders>
          </w:tcPr>
          <w:p w14:paraId="56B1225F" w14:textId="77777777" w:rsidR="001C1C20" w:rsidRPr="001C1C20" w:rsidRDefault="001C1C20" w:rsidP="00387EDA">
            <w:pPr>
              <w:bidi/>
              <w:spacing w:line="276" w:lineRule="auto"/>
              <w:ind w:left="0" w:right="0" w:firstLine="0"/>
              <w:jc w:val="left"/>
              <w:rPr>
                <w:rFonts w:asciiTheme="majorBidi" w:hAnsiTheme="majorBidi" w:cstheme="majorBidi"/>
                <w:bCs/>
                <w:sz w:val="27"/>
                <w:szCs w:val="27"/>
              </w:rPr>
            </w:pPr>
            <w:r w:rsidRPr="001C1C20">
              <w:rPr>
                <w:rFonts w:asciiTheme="majorBidi" w:hAnsiTheme="majorBidi" w:cstheme="majorBidi"/>
                <w:bCs/>
                <w:sz w:val="27"/>
                <w:szCs w:val="27"/>
                <w:rtl/>
              </w:rPr>
              <w:t>الكويت</w:t>
            </w:r>
            <w:r w:rsidRPr="001C1C20">
              <w:rPr>
                <w:rFonts w:asciiTheme="majorBidi" w:hAnsiTheme="majorBidi" w:cstheme="majorBidi"/>
                <w:bCs/>
                <w:sz w:val="27"/>
                <w:szCs w:val="27"/>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480699B"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0.803 </w:t>
            </w:r>
          </w:p>
        </w:tc>
        <w:tc>
          <w:tcPr>
            <w:tcW w:w="989" w:type="dxa"/>
            <w:tcBorders>
              <w:top w:val="single" w:sz="4" w:space="0" w:color="000000"/>
              <w:left w:val="single" w:sz="4" w:space="0" w:color="000000"/>
              <w:bottom w:val="single" w:sz="4" w:space="0" w:color="000000"/>
              <w:right w:val="single" w:sz="4" w:space="0" w:color="000000"/>
            </w:tcBorders>
          </w:tcPr>
          <w:p w14:paraId="2D604A02"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56 </w:t>
            </w:r>
          </w:p>
        </w:tc>
        <w:tc>
          <w:tcPr>
            <w:tcW w:w="1260" w:type="dxa"/>
            <w:tcBorders>
              <w:top w:val="single" w:sz="4" w:space="0" w:color="000000"/>
              <w:left w:val="single" w:sz="4" w:space="0" w:color="000000"/>
              <w:bottom w:val="single" w:sz="4" w:space="0" w:color="000000"/>
              <w:right w:val="single" w:sz="4" w:space="0" w:color="000000"/>
            </w:tcBorders>
          </w:tcPr>
          <w:p w14:paraId="6203FB60"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74.8 </w:t>
            </w:r>
          </w:p>
        </w:tc>
        <w:tc>
          <w:tcPr>
            <w:tcW w:w="1440" w:type="dxa"/>
            <w:tcBorders>
              <w:top w:val="single" w:sz="4" w:space="0" w:color="000000"/>
              <w:left w:val="single" w:sz="4" w:space="0" w:color="000000"/>
              <w:bottom w:val="single" w:sz="4" w:space="0" w:color="000000"/>
              <w:right w:val="single" w:sz="4" w:space="0" w:color="000000"/>
            </w:tcBorders>
          </w:tcPr>
          <w:p w14:paraId="4DCF8B1C"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13.6 </w:t>
            </w:r>
          </w:p>
        </w:tc>
        <w:tc>
          <w:tcPr>
            <w:tcW w:w="1351" w:type="dxa"/>
            <w:tcBorders>
              <w:top w:val="single" w:sz="4" w:space="0" w:color="000000"/>
              <w:left w:val="single" w:sz="4" w:space="0" w:color="000000"/>
              <w:bottom w:val="single" w:sz="4" w:space="0" w:color="000000"/>
              <w:right w:val="single" w:sz="4" w:space="0" w:color="000000"/>
            </w:tcBorders>
          </w:tcPr>
          <w:p w14:paraId="2E1886F7"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7.3 </w:t>
            </w:r>
          </w:p>
        </w:tc>
        <w:tc>
          <w:tcPr>
            <w:tcW w:w="1169" w:type="dxa"/>
            <w:tcBorders>
              <w:top w:val="single" w:sz="4" w:space="0" w:color="000000"/>
              <w:left w:val="single" w:sz="4" w:space="0" w:color="000000"/>
              <w:bottom w:val="single" w:sz="4" w:space="0" w:color="000000"/>
              <w:right w:val="single" w:sz="4" w:space="0" w:color="000000"/>
            </w:tcBorders>
          </w:tcPr>
          <w:p w14:paraId="7DFE8ABE"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70,524 </w:t>
            </w:r>
          </w:p>
        </w:tc>
      </w:tr>
      <w:tr w:rsidR="001C1C20" w:rsidRPr="001C1C20" w14:paraId="5D1034F3" w14:textId="77777777" w:rsidTr="00387EDA">
        <w:trPr>
          <w:trHeight w:val="216"/>
          <w:jc w:val="center"/>
        </w:trPr>
        <w:tc>
          <w:tcPr>
            <w:tcW w:w="2088" w:type="dxa"/>
            <w:tcBorders>
              <w:top w:val="single" w:sz="4" w:space="0" w:color="000000"/>
              <w:left w:val="single" w:sz="4" w:space="0" w:color="000000"/>
              <w:bottom w:val="single" w:sz="4" w:space="0" w:color="000000"/>
              <w:right w:val="single" w:sz="4" w:space="0" w:color="000000"/>
            </w:tcBorders>
          </w:tcPr>
          <w:p w14:paraId="6EA25FC8" w14:textId="77777777" w:rsidR="001C1C20" w:rsidRPr="001C1C20" w:rsidRDefault="001C1C20" w:rsidP="00387EDA">
            <w:pPr>
              <w:bidi/>
              <w:spacing w:line="276" w:lineRule="auto"/>
              <w:ind w:left="0" w:right="0" w:firstLine="0"/>
              <w:jc w:val="left"/>
              <w:rPr>
                <w:rFonts w:asciiTheme="majorBidi" w:hAnsiTheme="majorBidi" w:cstheme="majorBidi"/>
                <w:bCs/>
                <w:sz w:val="27"/>
                <w:szCs w:val="27"/>
              </w:rPr>
            </w:pPr>
            <w:r w:rsidRPr="001C1C20">
              <w:rPr>
                <w:rFonts w:asciiTheme="majorBidi" w:hAnsiTheme="majorBidi" w:cstheme="majorBidi"/>
                <w:bCs/>
                <w:sz w:val="27"/>
                <w:szCs w:val="27"/>
                <w:rtl/>
              </w:rPr>
              <w:t>البلدان العربيّة</w:t>
            </w:r>
          </w:p>
        </w:tc>
        <w:tc>
          <w:tcPr>
            <w:tcW w:w="1172" w:type="dxa"/>
            <w:tcBorders>
              <w:top w:val="single" w:sz="4" w:space="0" w:color="000000"/>
              <w:left w:val="single" w:sz="4" w:space="0" w:color="000000"/>
              <w:bottom w:val="single" w:sz="4" w:space="0" w:color="000000"/>
              <w:right w:val="single" w:sz="4" w:space="0" w:color="000000"/>
            </w:tcBorders>
          </w:tcPr>
          <w:p w14:paraId="66417317"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0.699 </w:t>
            </w:r>
          </w:p>
        </w:tc>
        <w:tc>
          <w:tcPr>
            <w:tcW w:w="989" w:type="dxa"/>
            <w:tcBorders>
              <w:top w:val="single" w:sz="4" w:space="0" w:color="000000"/>
              <w:left w:val="single" w:sz="4" w:space="0" w:color="000000"/>
              <w:bottom w:val="single" w:sz="4" w:space="0" w:color="000000"/>
              <w:right w:val="single" w:sz="4" w:space="0" w:color="000000"/>
            </w:tcBorders>
          </w:tcPr>
          <w:p w14:paraId="77E927DF"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6AB9324"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71.5 </w:t>
            </w:r>
          </w:p>
        </w:tc>
        <w:tc>
          <w:tcPr>
            <w:tcW w:w="1440" w:type="dxa"/>
            <w:tcBorders>
              <w:top w:val="single" w:sz="4" w:space="0" w:color="000000"/>
              <w:left w:val="single" w:sz="4" w:space="0" w:color="000000"/>
              <w:bottom w:val="single" w:sz="4" w:space="0" w:color="000000"/>
              <w:right w:val="single" w:sz="4" w:space="0" w:color="000000"/>
            </w:tcBorders>
          </w:tcPr>
          <w:p w14:paraId="3F38B31B"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11.9 </w:t>
            </w:r>
          </w:p>
        </w:tc>
        <w:tc>
          <w:tcPr>
            <w:tcW w:w="1351" w:type="dxa"/>
            <w:tcBorders>
              <w:top w:val="single" w:sz="4" w:space="0" w:color="000000"/>
              <w:left w:val="single" w:sz="4" w:space="0" w:color="000000"/>
              <w:bottom w:val="single" w:sz="4" w:space="0" w:color="000000"/>
              <w:right w:val="single" w:sz="4" w:space="0" w:color="000000"/>
            </w:tcBorders>
          </w:tcPr>
          <w:p w14:paraId="7D3BE347"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7.0 </w:t>
            </w:r>
          </w:p>
        </w:tc>
        <w:tc>
          <w:tcPr>
            <w:tcW w:w="1169" w:type="dxa"/>
            <w:tcBorders>
              <w:top w:val="single" w:sz="4" w:space="0" w:color="000000"/>
              <w:left w:val="single" w:sz="4" w:space="0" w:color="000000"/>
              <w:bottom w:val="single" w:sz="4" w:space="0" w:color="000000"/>
              <w:right w:val="single" w:sz="4" w:space="0" w:color="000000"/>
            </w:tcBorders>
          </w:tcPr>
          <w:p w14:paraId="7D8B1E24"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15,837 </w:t>
            </w:r>
          </w:p>
        </w:tc>
      </w:tr>
      <w:tr w:rsidR="001C1C20" w:rsidRPr="001C1C20" w14:paraId="07C309F4" w14:textId="77777777" w:rsidTr="00387EDA">
        <w:trPr>
          <w:trHeight w:val="218"/>
          <w:jc w:val="center"/>
        </w:trPr>
        <w:tc>
          <w:tcPr>
            <w:tcW w:w="2088" w:type="dxa"/>
            <w:tcBorders>
              <w:top w:val="single" w:sz="4" w:space="0" w:color="000000"/>
              <w:left w:val="single" w:sz="4" w:space="0" w:color="000000"/>
              <w:bottom w:val="single" w:sz="4" w:space="0" w:color="000000"/>
              <w:right w:val="single" w:sz="4" w:space="0" w:color="000000"/>
            </w:tcBorders>
          </w:tcPr>
          <w:p w14:paraId="51CC4171" w14:textId="77777777" w:rsidR="001C1C20" w:rsidRPr="001C1C20" w:rsidRDefault="001C1C20" w:rsidP="00387EDA">
            <w:pPr>
              <w:bidi/>
              <w:spacing w:line="276" w:lineRule="auto"/>
              <w:ind w:left="0" w:right="0" w:firstLine="0"/>
              <w:jc w:val="left"/>
              <w:rPr>
                <w:rFonts w:asciiTheme="majorBidi" w:hAnsiTheme="majorBidi" w:cstheme="majorBidi"/>
                <w:bCs/>
                <w:sz w:val="27"/>
                <w:szCs w:val="27"/>
              </w:rPr>
            </w:pPr>
            <w:r w:rsidRPr="001C1C20">
              <w:rPr>
                <w:rFonts w:asciiTheme="majorBidi" w:hAnsiTheme="majorBidi" w:cstheme="majorBidi"/>
                <w:bCs/>
                <w:sz w:val="27"/>
                <w:szCs w:val="27"/>
                <w:rtl/>
              </w:rPr>
              <w:t>دليل تنمية بشريّة مرتفع</w:t>
            </w:r>
          </w:p>
        </w:tc>
        <w:tc>
          <w:tcPr>
            <w:tcW w:w="1172" w:type="dxa"/>
            <w:tcBorders>
              <w:top w:val="single" w:sz="4" w:space="0" w:color="000000"/>
              <w:left w:val="single" w:sz="4" w:space="0" w:color="000000"/>
              <w:bottom w:val="single" w:sz="4" w:space="0" w:color="000000"/>
              <w:right w:val="single" w:sz="4" w:space="0" w:color="000000"/>
            </w:tcBorders>
          </w:tcPr>
          <w:p w14:paraId="23F76CDC"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0.757 </w:t>
            </w:r>
          </w:p>
        </w:tc>
        <w:tc>
          <w:tcPr>
            <w:tcW w:w="989" w:type="dxa"/>
            <w:tcBorders>
              <w:top w:val="single" w:sz="4" w:space="0" w:color="000000"/>
              <w:left w:val="single" w:sz="4" w:space="0" w:color="000000"/>
              <w:bottom w:val="single" w:sz="4" w:space="0" w:color="000000"/>
              <w:right w:val="single" w:sz="4" w:space="0" w:color="000000"/>
            </w:tcBorders>
          </w:tcPr>
          <w:p w14:paraId="66180178"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1FD58B9"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76.0 </w:t>
            </w:r>
          </w:p>
        </w:tc>
        <w:tc>
          <w:tcPr>
            <w:tcW w:w="1440" w:type="dxa"/>
            <w:tcBorders>
              <w:top w:val="single" w:sz="4" w:space="0" w:color="000000"/>
              <w:left w:val="single" w:sz="4" w:space="0" w:color="000000"/>
              <w:bottom w:val="single" w:sz="4" w:space="0" w:color="000000"/>
              <w:right w:val="single" w:sz="4" w:space="0" w:color="000000"/>
            </w:tcBorders>
          </w:tcPr>
          <w:p w14:paraId="2F417BE9"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14.1 </w:t>
            </w:r>
          </w:p>
        </w:tc>
        <w:tc>
          <w:tcPr>
            <w:tcW w:w="1351" w:type="dxa"/>
            <w:tcBorders>
              <w:top w:val="single" w:sz="4" w:space="0" w:color="000000"/>
              <w:left w:val="single" w:sz="4" w:space="0" w:color="000000"/>
              <w:bottom w:val="single" w:sz="4" w:space="0" w:color="000000"/>
              <w:right w:val="single" w:sz="4" w:space="0" w:color="000000"/>
            </w:tcBorders>
          </w:tcPr>
          <w:p w14:paraId="7E3B7727" w14:textId="77777777"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8.2 </w:t>
            </w:r>
          </w:p>
        </w:tc>
        <w:tc>
          <w:tcPr>
            <w:tcW w:w="1169" w:type="dxa"/>
            <w:tcBorders>
              <w:top w:val="single" w:sz="4" w:space="0" w:color="000000"/>
              <w:left w:val="single" w:sz="4" w:space="0" w:color="000000"/>
              <w:bottom w:val="single" w:sz="4" w:space="0" w:color="000000"/>
              <w:right w:val="single" w:sz="4" w:space="0" w:color="000000"/>
            </w:tcBorders>
          </w:tcPr>
          <w:p w14:paraId="4A570762" w14:textId="37A096E6" w:rsidR="001C1C20" w:rsidRPr="001C1C20" w:rsidRDefault="001C1C20" w:rsidP="00387EDA">
            <w:pPr>
              <w:spacing w:line="276" w:lineRule="auto"/>
              <w:ind w:left="0" w:right="0" w:firstLine="0"/>
              <w:jc w:val="center"/>
              <w:rPr>
                <w:rFonts w:asciiTheme="majorBidi" w:hAnsiTheme="majorBidi" w:cstheme="majorBidi"/>
                <w:sz w:val="27"/>
                <w:szCs w:val="27"/>
              </w:rPr>
            </w:pPr>
            <w:r w:rsidRPr="001C1C20">
              <w:rPr>
                <w:rFonts w:asciiTheme="majorBidi" w:hAnsiTheme="majorBidi" w:cstheme="majorBidi"/>
                <w:sz w:val="27"/>
                <w:szCs w:val="27"/>
              </w:rPr>
              <w:t xml:space="preserve">14,999 </w:t>
            </w:r>
          </w:p>
        </w:tc>
      </w:tr>
    </w:tbl>
    <w:p w14:paraId="268DCE38" w14:textId="77777777" w:rsidR="001C1C20" w:rsidRDefault="001C1C20" w:rsidP="001C1C20">
      <w:pPr>
        <w:pStyle w:val="Default"/>
        <w:bidi/>
        <w:jc w:val="both"/>
        <w:rPr>
          <w:rFonts w:asciiTheme="majorBidi" w:hAnsiTheme="majorBidi" w:cstheme="majorBidi"/>
          <w:b/>
          <w:sz w:val="27"/>
          <w:szCs w:val="27"/>
        </w:rPr>
      </w:pPr>
      <w:r w:rsidRPr="001C1C20">
        <w:rPr>
          <w:rFonts w:asciiTheme="majorBidi" w:hAnsiTheme="majorBidi" w:cstheme="majorBidi"/>
          <w:b/>
          <w:sz w:val="27"/>
          <w:szCs w:val="27"/>
        </w:rPr>
        <w:t xml:space="preserve"> </w:t>
      </w:r>
    </w:p>
    <w:p w14:paraId="69EBBB40" w14:textId="6AE7D831" w:rsidR="001C1C20" w:rsidRPr="001C1C20" w:rsidRDefault="001C1C20" w:rsidP="00966CCD">
      <w:pPr>
        <w:pStyle w:val="Default"/>
        <w:bidi/>
        <w:jc w:val="both"/>
        <w:rPr>
          <w:rFonts w:asciiTheme="majorBidi" w:hAnsiTheme="majorBidi" w:cstheme="majorBidi"/>
          <w:color w:val="auto"/>
          <w:sz w:val="27"/>
          <w:szCs w:val="27"/>
        </w:rPr>
      </w:pPr>
      <w:r w:rsidRPr="001C1C20">
        <w:rPr>
          <w:rFonts w:asciiTheme="majorBidi" w:hAnsiTheme="majorBidi" w:cstheme="majorBidi"/>
          <w:color w:val="auto"/>
          <w:sz w:val="27"/>
          <w:szCs w:val="27"/>
          <w:rtl/>
        </w:rPr>
        <w:lastRenderedPageBreak/>
        <w:t>قدّم تقرير التنمية البشريّة لعام 2010 دليل عدم المساواة بين الجنسين والذي يعكس أوجه عدم المساواة القائمة على النوع الاجتماعيّ في ثلاثة أبعاد – الصحّة الإنجابيّة والتمكين والنشاط الاقتصاديّ. ويمكن تفسير دليل عدم المساواة بين الجنسين بأنّه الخسارة في التنمية البشريّة التي تُعزى إلى عدم المساواة بين إنجازات الإناث والذكور في الأبعاد الثلاثة لدليل عدم المساواة بين الجنسين.</w:t>
      </w:r>
      <w:r>
        <w:rPr>
          <w:rFonts w:asciiTheme="majorBidi" w:hAnsiTheme="majorBidi" w:cstheme="majorBidi"/>
          <w:color w:val="auto"/>
          <w:sz w:val="27"/>
          <w:szCs w:val="27"/>
        </w:rPr>
        <w:t xml:space="preserve"> </w:t>
      </w:r>
      <w:r w:rsidRPr="001C1C20">
        <w:rPr>
          <w:rFonts w:asciiTheme="majorBidi" w:hAnsiTheme="majorBidi" w:cs="Times New Roman"/>
          <w:color w:val="auto"/>
          <w:sz w:val="27"/>
          <w:szCs w:val="27"/>
          <w:rtl/>
        </w:rPr>
        <w:t>سجّل لبنان 0.381 نقطة في دليل عدم المساواة بين الجنسين فحلّ في المرتبة الـ85 من أصل 160 بلداً في دليل 2017. تشغل النساء في لبنان 3.1 في المئة من مقاعد البرلمان وتلقّت 53.0 في المئة من النساء الراشدات تعليماً ثانوياً على الأقل مقارنة مع 55.4 في المئة لدى الذكور. ووصل معدّل وفيّات النساء لأسباب مرتبطة بالحمل إلى 15 امرأة لكل 100,000 مولود حيّ فيما وصل معدّل الولادات لدى المراهقات إلى 11.8 لكل 1,000 امرأة بين الـ15 و19 من العمر. ووصلت نسبة مشاركة الإناث في سوق العمل إلى 23.2 في المئة مقارنة مع 71.1 في المئة لدى الرجال.</w:t>
      </w:r>
    </w:p>
    <w:p w14:paraId="606196D4" w14:textId="5B5DBCAC" w:rsidR="001C1C20" w:rsidRDefault="001C1C20" w:rsidP="001C1C20">
      <w:pPr>
        <w:spacing w:line="240" w:lineRule="auto"/>
        <w:ind w:left="0" w:right="0" w:firstLine="0"/>
        <w:jc w:val="right"/>
        <w:rPr>
          <w:rFonts w:asciiTheme="majorBidi" w:hAnsiTheme="majorBidi" w:cstheme="majorBidi"/>
          <w:sz w:val="27"/>
          <w:szCs w:val="27"/>
          <w:rtl/>
          <w:lang w:bidi="ar-LB"/>
        </w:rPr>
      </w:pPr>
    </w:p>
    <w:p w14:paraId="4F81673D" w14:textId="77777777" w:rsidR="00966CCD" w:rsidRPr="00D037E7" w:rsidRDefault="00966CCD" w:rsidP="00966CCD">
      <w:pPr>
        <w:bidi/>
        <w:spacing w:after="11" w:line="276" w:lineRule="auto"/>
        <w:ind w:right="-15"/>
        <w:jc w:val="left"/>
        <w:rPr>
          <w:rFonts w:ascii="Sakkal Majalla" w:hAnsi="Sakkal Majalla" w:cs="Sakkal Majalla"/>
          <w:bCs/>
          <w:sz w:val="28"/>
          <w:szCs w:val="28"/>
        </w:rPr>
      </w:pPr>
      <w:r w:rsidRPr="00D037E7">
        <w:rPr>
          <w:rFonts w:ascii="Sakkal Majalla" w:hAnsi="Sakkal Majalla" w:cs="Sakkal Majalla"/>
          <w:bCs/>
          <w:sz w:val="28"/>
          <w:szCs w:val="28"/>
          <w:rtl/>
        </w:rPr>
        <w:t xml:space="preserve">الجدول </w:t>
      </w:r>
      <w:r>
        <w:rPr>
          <w:rFonts w:ascii="Sakkal Majalla" w:hAnsi="Sakkal Majalla" w:cs="Sakkal Majalla" w:hint="cs"/>
          <w:bCs/>
          <w:sz w:val="28"/>
          <w:szCs w:val="28"/>
          <w:rtl/>
        </w:rPr>
        <w:t>"</w:t>
      </w:r>
      <w:r w:rsidRPr="00D037E7">
        <w:rPr>
          <w:rFonts w:ascii="Sakkal Majalla" w:hAnsi="Sakkal Majalla" w:cs="Sakkal Majalla"/>
          <w:bCs/>
          <w:sz w:val="28"/>
          <w:szCs w:val="28"/>
          <w:rtl/>
        </w:rPr>
        <w:t>ه</w:t>
      </w:r>
      <w:r>
        <w:rPr>
          <w:rFonts w:ascii="Sakkal Majalla" w:hAnsi="Sakkal Majalla" w:cs="Sakkal Majalla" w:hint="cs"/>
          <w:bCs/>
          <w:sz w:val="28"/>
          <w:szCs w:val="28"/>
          <w:rtl/>
        </w:rPr>
        <w:t>"</w:t>
      </w:r>
      <w:r w:rsidRPr="00D037E7">
        <w:rPr>
          <w:rFonts w:ascii="Sakkal Majalla" w:hAnsi="Sakkal Majalla" w:cs="Sakkal Majalla"/>
          <w:bCs/>
          <w:sz w:val="28"/>
          <w:szCs w:val="28"/>
          <w:rtl/>
        </w:rPr>
        <w:t xml:space="preserve">:  </w:t>
      </w:r>
      <w:r w:rsidRPr="00D037E7">
        <w:rPr>
          <w:rFonts w:ascii="Sakkal Majalla" w:hAnsi="Sakkal Majalla" w:cs="Sakkal Majalla"/>
          <w:bCs/>
          <w:color w:val="auto"/>
          <w:sz w:val="28"/>
          <w:szCs w:val="28"/>
          <w:rtl/>
        </w:rPr>
        <w:t>دليل عدم المساواة بين الجنسين في لبنان لعام 2017 بالمقارنة مع بلدان ومجموعات مختارة</w:t>
      </w:r>
    </w:p>
    <w:tbl>
      <w:tblPr>
        <w:tblStyle w:val="TableGrid"/>
        <w:tblpPr w:leftFromText="180" w:rightFromText="180" w:vertAnchor="text" w:tblpXSpec="right" w:tblpY="1"/>
        <w:tblOverlap w:val="never"/>
        <w:bidiVisual/>
        <w:tblW w:w="10262" w:type="dxa"/>
        <w:tblInd w:w="0" w:type="dxa"/>
        <w:tblCellMar>
          <w:left w:w="108" w:type="dxa"/>
          <w:right w:w="115" w:type="dxa"/>
        </w:tblCellMar>
        <w:tblLook w:val="04A0" w:firstRow="1" w:lastRow="0" w:firstColumn="1" w:lastColumn="0" w:noHBand="0" w:noVBand="1"/>
      </w:tblPr>
      <w:tblGrid>
        <w:gridCol w:w="1687"/>
        <w:gridCol w:w="839"/>
        <w:gridCol w:w="870"/>
        <w:gridCol w:w="966"/>
        <w:gridCol w:w="1215"/>
        <w:gridCol w:w="1146"/>
        <w:gridCol w:w="882"/>
        <w:gridCol w:w="888"/>
        <w:gridCol w:w="882"/>
        <w:gridCol w:w="887"/>
      </w:tblGrid>
      <w:tr w:rsidR="00966CCD" w:rsidRPr="00D037E7" w14:paraId="6AD72966" w14:textId="77777777" w:rsidTr="00387EDA">
        <w:trPr>
          <w:trHeight w:val="881"/>
        </w:trPr>
        <w:tc>
          <w:tcPr>
            <w:tcW w:w="1800" w:type="dxa"/>
            <w:tcBorders>
              <w:top w:val="single" w:sz="4" w:space="0" w:color="000000"/>
              <w:left w:val="single" w:sz="4" w:space="0" w:color="000000"/>
              <w:bottom w:val="single" w:sz="4" w:space="0" w:color="000000"/>
              <w:right w:val="single" w:sz="4" w:space="0" w:color="000000"/>
            </w:tcBorders>
            <w:vAlign w:val="bottom"/>
          </w:tcPr>
          <w:p w14:paraId="32628061"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7E3CE53"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قيمة دليل عدم المساواة بين الجنسين</w:t>
            </w:r>
          </w:p>
        </w:tc>
        <w:tc>
          <w:tcPr>
            <w:tcW w:w="721" w:type="dxa"/>
            <w:tcBorders>
              <w:top w:val="single" w:sz="4" w:space="0" w:color="000000"/>
              <w:left w:val="single" w:sz="4" w:space="0" w:color="000000"/>
              <w:bottom w:val="single" w:sz="4" w:space="0" w:color="000000"/>
              <w:right w:val="single" w:sz="4" w:space="0" w:color="000000"/>
            </w:tcBorders>
            <w:vAlign w:val="center"/>
          </w:tcPr>
          <w:p w14:paraId="496F0BC3" w14:textId="77777777" w:rsidR="00966CCD" w:rsidRPr="00D037E7" w:rsidRDefault="00966CCD" w:rsidP="00387EDA">
            <w:pPr>
              <w:spacing w:line="276" w:lineRule="auto"/>
              <w:ind w:left="31"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المرتبة في دليل عدم المساواة بين الجنسين</w:t>
            </w:r>
          </w:p>
        </w:tc>
        <w:tc>
          <w:tcPr>
            <w:tcW w:w="991" w:type="dxa"/>
            <w:tcBorders>
              <w:top w:val="single" w:sz="4" w:space="0" w:color="000000"/>
              <w:left w:val="single" w:sz="4" w:space="0" w:color="000000"/>
              <w:bottom w:val="single" w:sz="4" w:space="0" w:color="000000"/>
              <w:right w:val="single" w:sz="4" w:space="0" w:color="000000"/>
            </w:tcBorders>
            <w:vAlign w:val="center"/>
          </w:tcPr>
          <w:p w14:paraId="442307DD"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color w:val="auto"/>
                <w:sz w:val="24"/>
                <w:szCs w:val="24"/>
                <w:rtl/>
              </w:rPr>
              <w:t>نسبة الوفيّات لدى الأمهات</w:t>
            </w:r>
          </w:p>
        </w:tc>
        <w:tc>
          <w:tcPr>
            <w:tcW w:w="1260" w:type="dxa"/>
            <w:tcBorders>
              <w:top w:val="single" w:sz="4" w:space="0" w:color="000000"/>
              <w:left w:val="single" w:sz="4" w:space="0" w:color="000000"/>
              <w:bottom w:val="single" w:sz="4" w:space="0" w:color="000000"/>
              <w:right w:val="single" w:sz="4" w:space="0" w:color="000000"/>
            </w:tcBorders>
            <w:vAlign w:val="center"/>
          </w:tcPr>
          <w:p w14:paraId="0EF182D4" w14:textId="77777777" w:rsidR="00966CCD" w:rsidRPr="00D037E7" w:rsidRDefault="00966CCD" w:rsidP="00387EDA">
            <w:pPr>
              <w:spacing w:line="276" w:lineRule="auto"/>
              <w:ind w:left="0" w:right="0" w:firstLine="0"/>
              <w:jc w:val="center"/>
              <w:rPr>
                <w:rFonts w:ascii="Sakkal Majalla" w:hAnsi="Sakkal Majalla" w:cs="Sakkal Majalla"/>
                <w:bCs/>
                <w:color w:val="auto"/>
                <w:sz w:val="24"/>
                <w:szCs w:val="24"/>
                <w:rtl/>
              </w:rPr>
            </w:pPr>
          </w:p>
          <w:p w14:paraId="6234B4D0"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color w:val="auto"/>
                <w:sz w:val="24"/>
                <w:szCs w:val="24"/>
                <w:rtl/>
              </w:rPr>
              <w:t xml:space="preserve">معدّلات </w:t>
            </w:r>
            <w:r>
              <w:rPr>
                <w:rtl/>
              </w:rPr>
              <w:t xml:space="preserve"> </w:t>
            </w:r>
            <w:r w:rsidRPr="00A4104C">
              <w:rPr>
                <w:rFonts w:ascii="Sakkal Majalla" w:hAnsi="Sakkal Majalla" w:cs="Sakkal Majalla"/>
                <w:bCs/>
                <w:color w:val="auto"/>
                <w:sz w:val="24"/>
                <w:szCs w:val="24"/>
                <w:rtl/>
              </w:rPr>
              <w:t xml:space="preserve">الولادة </w:t>
            </w:r>
            <w:r>
              <w:rPr>
                <w:rtl/>
              </w:rPr>
              <w:t xml:space="preserve"> </w:t>
            </w:r>
            <w:r w:rsidRPr="00D037E7">
              <w:rPr>
                <w:rFonts w:ascii="Sakkal Majalla" w:hAnsi="Sakkal Majalla" w:cs="Sakkal Majalla"/>
                <w:bCs/>
                <w:color w:val="auto"/>
                <w:sz w:val="24"/>
                <w:szCs w:val="24"/>
                <w:rtl/>
              </w:rPr>
              <w:t>لدى المراهقات</w:t>
            </w:r>
          </w:p>
        </w:tc>
        <w:tc>
          <w:tcPr>
            <w:tcW w:w="1169" w:type="dxa"/>
            <w:tcBorders>
              <w:top w:val="single" w:sz="4" w:space="0" w:color="000000"/>
              <w:left w:val="single" w:sz="4" w:space="0" w:color="000000"/>
              <w:bottom w:val="single" w:sz="4" w:space="0" w:color="000000"/>
              <w:right w:val="single" w:sz="4" w:space="0" w:color="000000"/>
            </w:tcBorders>
          </w:tcPr>
          <w:p w14:paraId="1B097970" w14:textId="77777777" w:rsidR="00966CCD" w:rsidRPr="00D037E7" w:rsidRDefault="00966CCD" w:rsidP="00387EDA">
            <w:pPr>
              <w:spacing w:line="276" w:lineRule="auto"/>
              <w:ind w:left="0" w:right="0" w:firstLine="0"/>
              <w:jc w:val="center"/>
              <w:rPr>
                <w:rFonts w:ascii="Sakkal Majalla" w:hAnsi="Sakkal Majalla" w:cs="Sakkal Majalla"/>
                <w:bCs/>
                <w:color w:val="auto"/>
                <w:sz w:val="24"/>
                <w:szCs w:val="24"/>
                <w:rtl/>
              </w:rPr>
            </w:pPr>
          </w:p>
          <w:p w14:paraId="55848A6A" w14:textId="77777777" w:rsidR="00966CCD" w:rsidRPr="00D037E7" w:rsidRDefault="00966CCD" w:rsidP="00387EDA">
            <w:pPr>
              <w:spacing w:line="276" w:lineRule="auto"/>
              <w:ind w:left="0" w:right="0" w:firstLine="0"/>
              <w:jc w:val="center"/>
              <w:rPr>
                <w:rFonts w:ascii="Sakkal Majalla" w:hAnsi="Sakkal Majalla" w:cs="Sakkal Majalla"/>
                <w:bCs/>
                <w:color w:val="auto"/>
                <w:sz w:val="24"/>
                <w:szCs w:val="24"/>
                <w:rtl/>
              </w:rPr>
            </w:pPr>
          </w:p>
          <w:p w14:paraId="58BEDE58" w14:textId="77777777" w:rsidR="00966CCD" w:rsidRPr="00D037E7" w:rsidRDefault="00966CCD" w:rsidP="00387EDA">
            <w:pPr>
              <w:spacing w:line="276" w:lineRule="auto"/>
              <w:ind w:left="0" w:right="0" w:firstLine="0"/>
              <w:jc w:val="center"/>
              <w:rPr>
                <w:rFonts w:ascii="Sakkal Majalla" w:hAnsi="Sakkal Majalla" w:cs="Sakkal Majalla"/>
                <w:bCs/>
                <w:color w:val="auto"/>
                <w:sz w:val="24"/>
                <w:szCs w:val="24"/>
              </w:rPr>
            </w:pPr>
            <w:r w:rsidRPr="00D037E7">
              <w:rPr>
                <w:rFonts w:ascii="Sakkal Majalla" w:hAnsi="Sakkal Majalla" w:cs="Sakkal Majalla"/>
                <w:bCs/>
                <w:color w:val="auto"/>
                <w:sz w:val="24"/>
                <w:szCs w:val="24"/>
                <w:rtl/>
              </w:rPr>
              <w:t>مقاعد الإناث في البرلمان(%)</w:t>
            </w:r>
          </w:p>
        </w:tc>
        <w:tc>
          <w:tcPr>
            <w:tcW w:w="1801" w:type="dxa"/>
            <w:gridSpan w:val="2"/>
            <w:tcBorders>
              <w:top w:val="single" w:sz="4" w:space="0" w:color="000000"/>
              <w:left w:val="single" w:sz="4" w:space="0" w:color="000000"/>
              <w:bottom w:val="single" w:sz="4" w:space="0" w:color="000000"/>
              <w:right w:val="single" w:sz="4" w:space="0" w:color="000000"/>
            </w:tcBorders>
          </w:tcPr>
          <w:p w14:paraId="2D64CE01" w14:textId="77777777" w:rsidR="00966CCD" w:rsidRPr="00D037E7" w:rsidRDefault="00966CCD" w:rsidP="00387EDA">
            <w:pPr>
              <w:spacing w:line="276" w:lineRule="auto"/>
              <w:ind w:left="55" w:right="0" w:hanging="55"/>
              <w:jc w:val="center"/>
              <w:rPr>
                <w:rFonts w:ascii="Sakkal Majalla" w:hAnsi="Sakkal Majalla" w:cs="Sakkal Majalla"/>
                <w:bCs/>
                <w:sz w:val="24"/>
                <w:szCs w:val="24"/>
                <w:rtl/>
              </w:rPr>
            </w:pPr>
          </w:p>
          <w:p w14:paraId="0F3FD5C2" w14:textId="77777777" w:rsidR="00966CCD" w:rsidRPr="00D037E7" w:rsidRDefault="00966CCD" w:rsidP="00387EDA">
            <w:pPr>
              <w:spacing w:line="276" w:lineRule="auto"/>
              <w:ind w:left="55" w:right="0" w:hanging="55"/>
              <w:jc w:val="center"/>
              <w:rPr>
                <w:rFonts w:ascii="Sakkal Majalla" w:hAnsi="Sakkal Majalla" w:cs="Sakkal Majalla"/>
                <w:bCs/>
                <w:sz w:val="24"/>
                <w:szCs w:val="24"/>
                <w:rtl/>
              </w:rPr>
            </w:pPr>
          </w:p>
          <w:p w14:paraId="1EF81B57" w14:textId="77777777" w:rsidR="00966CCD" w:rsidRPr="00D037E7" w:rsidRDefault="00966CCD" w:rsidP="00387EDA">
            <w:pPr>
              <w:spacing w:line="276" w:lineRule="auto"/>
              <w:ind w:left="55" w:right="0" w:hanging="55"/>
              <w:jc w:val="center"/>
              <w:rPr>
                <w:rFonts w:ascii="Sakkal Majalla" w:hAnsi="Sakkal Majalla" w:cs="Sakkal Majalla"/>
                <w:bCs/>
                <w:sz w:val="24"/>
                <w:szCs w:val="24"/>
              </w:rPr>
            </w:pPr>
            <w:r w:rsidRPr="00D037E7">
              <w:rPr>
                <w:rFonts w:ascii="Sakkal Majalla" w:hAnsi="Sakkal Majalla" w:cs="Sakkal Majalla"/>
                <w:bCs/>
                <w:sz w:val="24"/>
                <w:szCs w:val="24"/>
                <w:rtl/>
              </w:rPr>
              <w:t>السكان الذين تلقّوا تعليماً ثانوياً على الأقلّ(%)</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2F3DA45C" w14:textId="77777777" w:rsidR="00966CCD" w:rsidRPr="00D037E7" w:rsidRDefault="00966CCD" w:rsidP="00387EDA">
            <w:pPr>
              <w:spacing w:line="276" w:lineRule="auto"/>
              <w:ind w:left="0" w:right="0" w:firstLine="0"/>
              <w:jc w:val="center"/>
              <w:rPr>
                <w:rFonts w:ascii="Sakkal Majalla" w:hAnsi="Sakkal Majalla" w:cs="Sakkal Majalla"/>
                <w:bCs/>
                <w:color w:val="auto"/>
                <w:sz w:val="24"/>
                <w:szCs w:val="24"/>
              </w:rPr>
            </w:pPr>
            <w:r w:rsidRPr="00D037E7">
              <w:rPr>
                <w:rFonts w:ascii="Sakkal Majalla" w:hAnsi="Sakkal Majalla" w:cs="Sakkal Majalla"/>
                <w:bCs/>
                <w:color w:val="auto"/>
                <w:sz w:val="24"/>
                <w:szCs w:val="24"/>
                <w:rtl/>
              </w:rPr>
              <w:t>نسبة المشاركة في سوق العمل(%)</w:t>
            </w:r>
          </w:p>
        </w:tc>
      </w:tr>
      <w:tr w:rsidR="00966CCD" w:rsidRPr="00D037E7" w14:paraId="0AD5CBB6" w14:textId="77777777" w:rsidTr="00387EDA">
        <w:trPr>
          <w:trHeight w:val="218"/>
        </w:trPr>
        <w:tc>
          <w:tcPr>
            <w:tcW w:w="1800" w:type="dxa"/>
            <w:tcBorders>
              <w:top w:val="single" w:sz="4" w:space="0" w:color="000000"/>
              <w:left w:val="single" w:sz="4" w:space="0" w:color="000000"/>
              <w:bottom w:val="single" w:sz="4" w:space="0" w:color="000000"/>
              <w:right w:val="single" w:sz="4" w:space="0" w:color="000000"/>
            </w:tcBorders>
          </w:tcPr>
          <w:p w14:paraId="5B5C0EF0" w14:textId="77777777" w:rsidR="00966CCD" w:rsidRPr="00D037E7" w:rsidRDefault="00966CCD" w:rsidP="00387EDA">
            <w:pPr>
              <w:spacing w:line="276" w:lineRule="auto"/>
              <w:ind w:left="0" w:right="0" w:firstLine="0"/>
              <w:jc w:val="left"/>
              <w:rPr>
                <w:rFonts w:ascii="Sakkal Majalla" w:hAnsi="Sakkal Majalla" w:cs="Sakkal Majalla"/>
              </w:rPr>
            </w:pPr>
            <w:r w:rsidRPr="00D037E7">
              <w:rPr>
                <w:rFonts w:ascii="Sakkal Majalla" w:hAnsi="Sakkal Majalla" w:cs="Sakkal Majalla"/>
                <w:b/>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5B5E1C7"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b/>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5DA39244"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72F2805"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b/>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71F488C"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b/>
                <w:sz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62ED896"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b/>
                <w:sz w:val="18"/>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6E37AF08" w14:textId="77777777" w:rsidR="00966CCD" w:rsidRPr="00D037E7" w:rsidRDefault="00966CCD" w:rsidP="00387EDA">
            <w:pPr>
              <w:spacing w:line="276" w:lineRule="auto"/>
              <w:ind w:left="31" w:right="0" w:firstLine="0"/>
              <w:jc w:val="left"/>
              <w:rPr>
                <w:rFonts w:ascii="Sakkal Majalla" w:hAnsi="Sakkal Majalla" w:cs="Sakkal Majalla"/>
                <w:bCs/>
                <w:sz w:val="28"/>
                <w:szCs w:val="28"/>
              </w:rPr>
            </w:pPr>
            <w:r w:rsidRPr="00D037E7">
              <w:rPr>
                <w:rFonts w:ascii="Sakkal Majalla" w:hAnsi="Sakkal Majalla" w:cs="Sakkal Majalla"/>
                <w:bCs/>
                <w:sz w:val="28"/>
                <w:szCs w:val="28"/>
                <w:rtl/>
              </w:rPr>
              <w:t>الإناث</w:t>
            </w:r>
          </w:p>
        </w:tc>
        <w:tc>
          <w:tcPr>
            <w:tcW w:w="901" w:type="dxa"/>
            <w:tcBorders>
              <w:top w:val="single" w:sz="4" w:space="0" w:color="000000"/>
              <w:left w:val="single" w:sz="4" w:space="0" w:color="000000"/>
              <w:bottom w:val="single" w:sz="4" w:space="0" w:color="000000"/>
              <w:right w:val="single" w:sz="4" w:space="0" w:color="000000"/>
            </w:tcBorders>
            <w:vAlign w:val="center"/>
          </w:tcPr>
          <w:p w14:paraId="6942BD1D" w14:textId="77777777" w:rsidR="00966CCD" w:rsidRPr="00D037E7" w:rsidRDefault="00966CCD" w:rsidP="00387EDA">
            <w:pPr>
              <w:spacing w:line="276" w:lineRule="auto"/>
              <w:ind w:left="0" w:right="0" w:firstLine="0"/>
              <w:jc w:val="center"/>
              <w:rPr>
                <w:rFonts w:ascii="Sakkal Majalla" w:hAnsi="Sakkal Majalla" w:cs="Sakkal Majalla"/>
                <w:bCs/>
                <w:sz w:val="28"/>
                <w:szCs w:val="28"/>
              </w:rPr>
            </w:pPr>
            <w:r w:rsidRPr="00D037E7">
              <w:rPr>
                <w:rFonts w:ascii="Sakkal Majalla" w:hAnsi="Sakkal Majalla" w:cs="Sakkal Majalla"/>
                <w:bCs/>
                <w:sz w:val="28"/>
                <w:szCs w:val="28"/>
                <w:rtl/>
              </w:rPr>
              <w:t>الذكور</w:t>
            </w:r>
          </w:p>
        </w:tc>
        <w:tc>
          <w:tcPr>
            <w:tcW w:w="900" w:type="dxa"/>
            <w:tcBorders>
              <w:top w:val="single" w:sz="4" w:space="0" w:color="000000"/>
              <w:left w:val="single" w:sz="4" w:space="0" w:color="000000"/>
              <w:bottom w:val="single" w:sz="4" w:space="0" w:color="000000"/>
              <w:right w:val="single" w:sz="4" w:space="0" w:color="000000"/>
            </w:tcBorders>
            <w:vAlign w:val="center"/>
          </w:tcPr>
          <w:p w14:paraId="405E0170" w14:textId="77777777" w:rsidR="00966CCD" w:rsidRPr="00D037E7" w:rsidRDefault="00966CCD" w:rsidP="00387EDA">
            <w:pPr>
              <w:spacing w:line="276" w:lineRule="auto"/>
              <w:ind w:left="31" w:right="0" w:firstLine="0"/>
              <w:jc w:val="left"/>
              <w:rPr>
                <w:rFonts w:ascii="Sakkal Majalla" w:hAnsi="Sakkal Majalla" w:cs="Sakkal Majalla"/>
                <w:bCs/>
                <w:sz w:val="28"/>
                <w:szCs w:val="28"/>
              </w:rPr>
            </w:pPr>
            <w:r w:rsidRPr="00D037E7">
              <w:rPr>
                <w:rFonts w:ascii="Sakkal Majalla" w:hAnsi="Sakkal Majalla" w:cs="Sakkal Majalla"/>
                <w:bCs/>
                <w:sz w:val="28"/>
                <w:szCs w:val="28"/>
                <w:rtl/>
              </w:rPr>
              <w:t>الإناث</w:t>
            </w:r>
          </w:p>
        </w:tc>
        <w:tc>
          <w:tcPr>
            <w:tcW w:w="900" w:type="dxa"/>
            <w:tcBorders>
              <w:top w:val="single" w:sz="4" w:space="0" w:color="000000"/>
              <w:left w:val="single" w:sz="4" w:space="0" w:color="000000"/>
              <w:bottom w:val="single" w:sz="4" w:space="0" w:color="000000"/>
              <w:right w:val="single" w:sz="4" w:space="0" w:color="000000"/>
            </w:tcBorders>
            <w:vAlign w:val="center"/>
          </w:tcPr>
          <w:p w14:paraId="716A01D9" w14:textId="77777777" w:rsidR="00966CCD" w:rsidRPr="00D037E7" w:rsidRDefault="00966CCD" w:rsidP="00387EDA">
            <w:pPr>
              <w:spacing w:line="276" w:lineRule="auto"/>
              <w:ind w:left="0" w:right="0" w:firstLine="0"/>
              <w:jc w:val="center"/>
              <w:rPr>
                <w:rFonts w:ascii="Sakkal Majalla" w:hAnsi="Sakkal Majalla" w:cs="Sakkal Majalla"/>
                <w:bCs/>
                <w:sz w:val="28"/>
                <w:szCs w:val="28"/>
              </w:rPr>
            </w:pPr>
            <w:r w:rsidRPr="00D037E7">
              <w:rPr>
                <w:rFonts w:ascii="Sakkal Majalla" w:hAnsi="Sakkal Majalla" w:cs="Sakkal Majalla"/>
                <w:bCs/>
                <w:sz w:val="28"/>
                <w:szCs w:val="28"/>
                <w:rtl/>
              </w:rPr>
              <w:t>الذكور</w:t>
            </w:r>
          </w:p>
        </w:tc>
      </w:tr>
      <w:tr w:rsidR="00966CCD" w:rsidRPr="00D037E7" w14:paraId="1E248D54" w14:textId="77777777" w:rsidTr="00387EDA">
        <w:trPr>
          <w:trHeight w:val="216"/>
        </w:trPr>
        <w:tc>
          <w:tcPr>
            <w:tcW w:w="1800" w:type="dxa"/>
            <w:tcBorders>
              <w:top w:val="single" w:sz="4" w:space="0" w:color="000000"/>
              <w:left w:val="single" w:sz="4" w:space="0" w:color="000000"/>
              <w:bottom w:val="single" w:sz="4" w:space="0" w:color="000000"/>
              <w:right w:val="single" w:sz="4" w:space="0" w:color="000000"/>
            </w:tcBorders>
          </w:tcPr>
          <w:p w14:paraId="46F4AB8E" w14:textId="77777777" w:rsidR="00966CCD" w:rsidRPr="00D037E7" w:rsidRDefault="00966CCD" w:rsidP="00387EDA">
            <w:pPr>
              <w:bidi/>
              <w:spacing w:line="276" w:lineRule="auto"/>
              <w:ind w:left="0" w:right="0" w:firstLine="0"/>
              <w:jc w:val="left"/>
              <w:rPr>
                <w:rFonts w:ascii="Sakkal Majalla" w:hAnsi="Sakkal Majalla" w:cs="Sakkal Majalla"/>
                <w:bCs/>
                <w:sz w:val="28"/>
                <w:szCs w:val="28"/>
              </w:rPr>
            </w:pPr>
            <w:r w:rsidRPr="00D037E7">
              <w:rPr>
                <w:rFonts w:ascii="Sakkal Majalla" w:hAnsi="Sakkal Majalla" w:cs="Sakkal Majalla"/>
                <w:bCs/>
                <w:sz w:val="28"/>
                <w:szCs w:val="28"/>
                <w:rtl/>
              </w:rPr>
              <w:t>لبنان</w:t>
            </w:r>
            <w:r w:rsidRPr="00D037E7">
              <w:rPr>
                <w:rFonts w:ascii="Sakkal Majalla" w:hAnsi="Sakkal Majalla" w:cs="Sakkal Majalla"/>
                <w:bCs/>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3664765" w14:textId="77777777" w:rsidR="00966CCD" w:rsidRPr="00D037E7" w:rsidRDefault="00966CCD" w:rsidP="00387EDA">
            <w:pPr>
              <w:spacing w:line="276" w:lineRule="auto"/>
              <w:ind w:left="26" w:right="0" w:firstLine="0"/>
              <w:jc w:val="left"/>
              <w:rPr>
                <w:rFonts w:ascii="Sakkal Majalla" w:hAnsi="Sakkal Majalla" w:cs="Sakkal Majalla"/>
              </w:rPr>
            </w:pPr>
            <w:r w:rsidRPr="00D037E7">
              <w:rPr>
                <w:rFonts w:ascii="Sakkal Majalla" w:hAnsi="Sakkal Majalla" w:cs="Sakkal Majalla"/>
                <w:sz w:val="18"/>
              </w:rPr>
              <w:t xml:space="preserve">0.381 </w:t>
            </w:r>
          </w:p>
        </w:tc>
        <w:tc>
          <w:tcPr>
            <w:tcW w:w="721" w:type="dxa"/>
            <w:tcBorders>
              <w:top w:val="single" w:sz="4" w:space="0" w:color="000000"/>
              <w:left w:val="single" w:sz="4" w:space="0" w:color="000000"/>
              <w:bottom w:val="single" w:sz="4" w:space="0" w:color="000000"/>
              <w:right w:val="single" w:sz="4" w:space="0" w:color="000000"/>
            </w:tcBorders>
          </w:tcPr>
          <w:p w14:paraId="75CDBB3D"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85 </w:t>
            </w:r>
          </w:p>
        </w:tc>
        <w:tc>
          <w:tcPr>
            <w:tcW w:w="991" w:type="dxa"/>
            <w:tcBorders>
              <w:top w:val="single" w:sz="4" w:space="0" w:color="000000"/>
              <w:left w:val="single" w:sz="4" w:space="0" w:color="000000"/>
              <w:bottom w:val="single" w:sz="4" w:space="0" w:color="000000"/>
              <w:right w:val="single" w:sz="4" w:space="0" w:color="000000"/>
            </w:tcBorders>
          </w:tcPr>
          <w:p w14:paraId="70951349"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15 </w:t>
            </w:r>
          </w:p>
        </w:tc>
        <w:tc>
          <w:tcPr>
            <w:tcW w:w="1260" w:type="dxa"/>
            <w:tcBorders>
              <w:top w:val="single" w:sz="4" w:space="0" w:color="000000"/>
              <w:left w:val="single" w:sz="4" w:space="0" w:color="000000"/>
              <w:bottom w:val="single" w:sz="4" w:space="0" w:color="000000"/>
              <w:right w:val="single" w:sz="4" w:space="0" w:color="000000"/>
            </w:tcBorders>
          </w:tcPr>
          <w:p w14:paraId="2211C8BD"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11.8 </w:t>
            </w:r>
          </w:p>
        </w:tc>
        <w:tc>
          <w:tcPr>
            <w:tcW w:w="1169" w:type="dxa"/>
            <w:tcBorders>
              <w:top w:val="single" w:sz="4" w:space="0" w:color="000000"/>
              <w:left w:val="single" w:sz="4" w:space="0" w:color="000000"/>
              <w:bottom w:val="single" w:sz="4" w:space="0" w:color="000000"/>
              <w:right w:val="single" w:sz="4" w:space="0" w:color="000000"/>
            </w:tcBorders>
          </w:tcPr>
          <w:p w14:paraId="1F4EBFD2"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3.1 </w:t>
            </w:r>
          </w:p>
        </w:tc>
        <w:tc>
          <w:tcPr>
            <w:tcW w:w="900" w:type="dxa"/>
            <w:tcBorders>
              <w:top w:val="single" w:sz="4" w:space="0" w:color="000000"/>
              <w:left w:val="single" w:sz="4" w:space="0" w:color="000000"/>
              <w:bottom w:val="single" w:sz="4" w:space="0" w:color="000000"/>
              <w:right w:val="single" w:sz="4" w:space="0" w:color="000000"/>
            </w:tcBorders>
          </w:tcPr>
          <w:p w14:paraId="2B21A7DE"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53.0 </w:t>
            </w:r>
          </w:p>
        </w:tc>
        <w:tc>
          <w:tcPr>
            <w:tcW w:w="901" w:type="dxa"/>
            <w:tcBorders>
              <w:top w:val="single" w:sz="4" w:space="0" w:color="000000"/>
              <w:left w:val="single" w:sz="4" w:space="0" w:color="000000"/>
              <w:bottom w:val="single" w:sz="4" w:space="0" w:color="000000"/>
              <w:right w:val="single" w:sz="4" w:space="0" w:color="000000"/>
            </w:tcBorders>
          </w:tcPr>
          <w:p w14:paraId="4531BB8D"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55.4 </w:t>
            </w:r>
          </w:p>
        </w:tc>
        <w:tc>
          <w:tcPr>
            <w:tcW w:w="900" w:type="dxa"/>
            <w:tcBorders>
              <w:top w:val="single" w:sz="4" w:space="0" w:color="000000"/>
              <w:left w:val="single" w:sz="4" w:space="0" w:color="000000"/>
              <w:bottom w:val="single" w:sz="4" w:space="0" w:color="000000"/>
              <w:right w:val="single" w:sz="4" w:space="0" w:color="000000"/>
            </w:tcBorders>
          </w:tcPr>
          <w:p w14:paraId="1FF4EA24"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23.2 </w:t>
            </w:r>
          </w:p>
        </w:tc>
        <w:tc>
          <w:tcPr>
            <w:tcW w:w="900" w:type="dxa"/>
            <w:tcBorders>
              <w:top w:val="single" w:sz="4" w:space="0" w:color="000000"/>
              <w:left w:val="single" w:sz="4" w:space="0" w:color="000000"/>
              <w:bottom w:val="single" w:sz="4" w:space="0" w:color="000000"/>
              <w:right w:val="single" w:sz="4" w:space="0" w:color="000000"/>
            </w:tcBorders>
          </w:tcPr>
          <w:p w14:paraId="11C7195C"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71.1 </w:t>
            </w:r>
          </w:p>
        </w:tc>
      </w:tr>
      <w:tr w:rsidR="00966CCD" w:rsidRPr="00D037E7" w14:paraId="410C459B" w14:textId="77777777" w:rsidTr="00387EDA">
        <w:trPr>
          <w:trHeight w:val="218"/>
        </w:trPr>
        <w:tc>
          <w:tcPr>
            <w:tcW w:w="1800" w:type="dxa"/>
            <w:tcBorders>
              <w:top w:val="single" w:sz="4" w:space="0" w:color="000000"/>
              <w:left w:val="single" w:sz="4" w:space="0" w:color="000000"/>
              <w:bottom w:val="single" w:sz="4" w:space="0" w:color="000000"/>
              <w:right w:val="single" w:sz="4" w:space="0" w:color="000000"/>
            </w:tcBorders>
          </w:tcPr>
          <w:p w14:paraId="7B4E9E1D" w14:textId="77777777" w:rsidR="00966CCD" w:rsidRPr="00D037E7" w:rsidRDefault="00966CCD" w:rsidP="00387EDA">
            <w:pPr>
              <w:bidi/>
              <w:spacing w:line="276" w:lineRule="auto"/>
              <w:ind w:left="0" w:right="0" w:firstLine="0"/>
              <w:jc w:val="left"/>
              <w:rPr>
                <w:rFonts w:ascii="Sakkal Majalla" w:hAnsi="Sakkal Majalla" w:cs="Sakkal Majalla"/>
                <w:bCs/>
                <w:sz w:val="28"/>
                <w:szCs w:val="28"/>
              </w:rPr>
            </w:pPr>
            <w:r w:rsidRPr="00D037E7">
              <w:rPr>
                <w:rFonts w:ascii="Sakkal Majalla" w:hAnsi="Sakkal Majalla" w:cs="Sakkal Majalla"/>
                <w:bCs/>
                <w:sz w:val="28"/>
                <w:szCs w:val="28"/>
                <w:rtl/>
              </w:rPr>
              <w:t>الأردن</w:t>
            </w:r>
            <w:r w:rsidRPr="00D037E7">
              <w:rPr>
                <w:rFonts w:ascii="Sakkal Majalla" w:hAnsi="Sakkal Majalla" w:cs="Sakkal Majalla"/>
                <w:bCs/>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214AD22" w14:textId="77777777" w:rsidR="00966CCD" w:rsidRPr="00D037E7" w:rsidRDefault="00966CCD" w:rsidP="00387EDA">
            <w:pPr>
              <w:spacing w:line="276" w:lineRule="auto"/>
              <w:ind w:left="26" w:right="0" w:firstLine="0"/>
              <w:jc w:val="left"/>
              <w:rPr>
                <w:rFonts w:ascii="Sakkal Majalla" w:hAnsi="Sakkal Majalla" w:cs="Sakkal Majalla"/>
              </w:rPr>
            </w:pPr>
            <w:r w:rsidRPr="00D037E7">
              <w:rPr>
                <w:rFonts w:ascii="Sakkal Majalla" w:hAnsi="Sakkal Majalla" w:cs="Sakkal Majalla"/>
                <w:sz w:val="18"/>
              </w:rPr>
              <w:t xml:space="preserve">0.460 </w:t>
            </w:r>
          </w:p>
        </w:tc>
        <w:tc>
          <w:tcPr>
            <w:tcW w:w="721" w:type="dxa"/>
            <w:tcBorders>
              <w:top w:val="single" w:sz="4" w:space="0" w:color="000000"/>
              <w:left w:val="single" w:sz="4" w:space="0" w:color="000000"/>
              <w:bottom w:val="single" w:sz="4" w:space="0" w:color="000000"/>
              <w:right w:val="single" w:sz="4" w:space="0" w:color="000000"/>
            </w:tcBorders>
          </w:tcPr>
          <w:p w14:paraId="3E42A8B9"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108 </w:t>
            </w:r>
          </w:p>
        </w:tc>
        <w:tc>
          <w:tcPr>
            <w:tcW w:w="991" w:type="dxa"/>
            <w:tcBorders>
              <w:top w:val="single" w:sz="4" w:space="0" w:color="000000"/>
              <w:left w:val="single" w:sz="4" w:space="0" w:color="000000"/>
              <w:bottom w:val="single" w:sz="4" w:space="0" w:color="000000"/>
              <w:right w:val="single" w:sz="4" w:space="0" w:color="000000"/>
            </w:tcBorders>
          </w:tcPr>
          <w:p w14:paraId="1E4FA3F7"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58 </w:t>
            </w:r>
          </w:p>
        </w:tc>
        <w:tc>
          <w:tcPr>
            <w:tcW w:w="1260" w:type="dxa"/>
            <w:tcBorders>
              <w:top w:val="single" w:sz="4" w:space="0" w:color="000000"/>
              <w:left w:val="single" w:sz="4" w:space="0" w:color="000000"/>
              <w:bottom w:val="single" w:sz="4" w:space="0" w:color="000000"/>
              <w:right w:val="single" w:sz="4" w:space="0" w:color="000000"/>
            </w:tcBorders>
          </w:tcPr>
          <w:p w14:paraId="7051FDA4"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22.4 </w:t>
            </w:r>
          </w:p>
        </w:tc>
        <w:tc>
          <w:tcPr>
            <w:tcW w:w="1169" w:type="dxa"/>
            <w:tcBorders>
              <w:top w:val="single" w:sz="4" w:space="0" w:color="000000"/>
              <w:left w:val="single" w:sz="4" w:space="0" w:color="000000"/>
              <w:bottom w:val="single" w:sz="4" w:space="0" w:color="000000"/>
              <w:right w:val="single" w:sz="4" w:space="0" w:color="000000"/>
            </w:tcBorders>
          </w:tcPr>
          <w:p w14:paraId="147C5E4A"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15.4 </w:t>
            </w:r>
          </w:p>
        </w:tc>
        <w:tc>
          <w:tcPr>
            <w:tcW w:w="900" w:type="dxa"/>
            <w:tcBorders>
              <w:top w:val="single" w:sz="4" w:space="0" w:color="000000"/>
              <w:left w:val="single" w:sz="4" w:space="0" w:color="000000"/>
              <w:bottom w:val="single" w:sz="4" w:space="0" w:color="000000"/>
              <w:right w:val="single" w:sz="4" w:space="0" w:color="000000"/>
            </w:tcBorders>
          </w:tcPr>
          <w:p w14:paraId="0239EAF8"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81.4 </w:t>
            </w:r>
          </w:p>
        </w:tc>
        <w:tc>
          <w:tcPr>
            <w:tcW w:w="901" w:type="dxa"/>
            <w:tcBorders>
              <w:top w:val="single" w:sz="4" w:space="0" w:color="000000"/>
              <w:left w:val="single" w:sz="4" w:space="0" w:color="000000"/>
              <w:bottom w:val="single" w:sz="4" w:space="0" w:color="000000"/>
              <w:right w:val="single" w:sz="4" w:space="0" w:color="000000"/>
            </w:tcBorders>
          </w:tcPr>
          <w:p w14:paraId="02F7D469"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85.8 </w:t>
            </w:r>
          </w:p>
        </w:tc>
        <w:tc>
          <w:tcPr>
            <w:tcW w:w="900" w:type="dxa"/>
            <w:tcBorders>
              <w:top w:val="single" w:sz="4" w:space="0" w:color="000000"/>
              <w:left w:val="single" w:sz="4" w:space="0" w:color="000000"/>
              <w:bottom w:val="single" w:sz="4" w:space="0" w:color="000000"/>
              <w:right w:val="single" w:sz="4" w:space="0" w:color="000000"/>
            </w:tcBorders>
          </w:tcPr>
          <w:p w14:paraId="789C68FB"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14.0 </w:t>
            </w:r>
          </w:p>
        </w:tc>
        <w:tc>
          <w:tcPr>
            <w:tcW w:w="900" w:type="dxa"/>
            <w:tcBorders>
              <w:top w:val="single" w:sz="4" w:space="0" w:color="000000"/>
              <w:left w:val="single" w:sz="4" w:space="0" w:color="000000"/>
              <w:bottom w:val="single" w:sz="4" w:space="0" w:color="000000"/>
              <w:right w:val="single" w:sz="4" w:space="0" w:color="000000"/>
            </w:tcBorders>
          </w:tcPr>
          <w:p w14:paraId="237455CC"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63.7 </w:t>
            </w:r>
          </w:p>
        </w:tc>
      </w:tr>
      <w:tr w:rsidR="00966CCD" w:rsidRPr="00D037E7" w14:paraId="676C8439" w14:textId="77777777" w:rsidTr="00387EDA">
        <w:trPr>
          <w:trHeight w:val="216"/>
        </w:trPr>
        <w:tc>
          <w:tcPr>
            <w:tcW w:w="1800" w:type="dxa"/>
            <w:tcBorders>
              <w:top w:val="single" w:sz="4" w:space="0" w:color="000000"/>
              <w:left w:val="single" w:sz="4" w:space="0" w:color="000000"/>
              <w:bottom w:val="single" w:sz="4" w:space="0" w:color="000000"/>
              <w:right w:val="single" w:sz="4" w:space="0" w:color="000000"/>
            </w:tcBorders>
          </w:tcPr>
          <w:p w14:paraId="0ED724A0" w14:textId="77777777" w:rsidR="00966CCD" w:rsidRPr="00D037E7" w:rsidRDefault="00966CCD" w:rsidP="00387EDA">
            <w:pPr>
              <w:bidi/>
              <w:spacing w:line="276" w:lineRule="auto"/>
              <w:ind w:left="0" w:right="0" w:firstLine="0"/>
              <w:jc w:val="left"/>
              <w:rPr>
                <w:rFonts w:ascii="Sakkal Majalla" w:hAnsi="Sakkal Majalla" w:cs="Sakkal Majalla"/>
                <w:bCs/>
                <w:sz w:val="28"/>
                <w:szCs w:val="28"/>
              </w:rPr>
            </w:pPr>
            <w:r w:rsidRPr="00D037E7">
              <w:rPr>
                <w:rFonts w:ascii="Sakkal Majalla" w:hAnsi="Sakkal Majalla" w:cs="Sakkal Majalla"/>
                <w:bCs/>
                <w:sz w:val="28"/>
                <w:szCs w:val="28"/>
                <w:rtl/>
              </w:rPr>
              <w:t>الكويت</w:t>
            </w:r>
            <w:r w:rsidRPr="00D037E7">
              <w:rPr>
                <w:rFonts w:ascii="Sakkal Majalla" w:hAnsi="Sakkal Majalla" w:cs="Sakkal Majalla"/>
                <w:bCs/>
                <w:sz w:val="28"/>
                <w:szCs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EA4D561" w14:textId="77777777" w:rsidR="00966CCD" w:rsidRPr="00D037E7" w:rsidRDefault="00966CCD" w:rsidP="00387EDA">
            <w:pPr>
              <w:spacing w:line="276" w:lineRule="auto"/>
              <w:ind w:left="26" w:right="0" w:firstLine="0"/>
              <w:jc w:val="left"/>
              <w:rPr>
                <w:rFonts w:ascii="Sakkal Majalla" w:hAnsi="Sakkal Majalla" w:cs="Sakkal Majalla"/>
              </w:rPr>
            </w:pPr>
            <w:r w:rsidRPr="00D037E7">
              <w:rPr>
                <w:rFonts w:ascii="Sakkal Majalla" w:hAnsi="Sakkal Majalla" w:cs="Sakkal Majalla"/>
                <w:sz w:val="18"/>
              </w:rPr>
              <w:t xml:space="preserve">0.270 </w:t>
            </w:r>
          </w:p>
        </w:tc>
        <w:tc>
          <w:tcPr>
            <w:tcW w:w="721" w:type="dxa"/>
            <w:tcBorders>
              <w:top w:val="single" w:sz="4" w:space="0" w:color="000000"/>
              <w:left w:val="single" w:sz="4" w:space="0" w:color="000000"/>
              <w:bottom w:val="single" w:sz="4" w:space="0" w:color="000000"/>
              <w:right w:val="single" w:sz="4" w:space="0" w:color="000000"/>
            </w:tcBorders>
          </w:tcPr>
          <w:p w14:paraId="449AE07A"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57 </w:t>
            </w:r>
          </w:p>
        </w:tc>
        <w:tc>
          <w:tcPr>
            <w:tcW w:w="991" w:type="dxa"/>
            <w:tcBorders>
              <w:top w:val="single" w:sz="4" w:space="0" w:color="000000"/>
              <w:left w:val="single" w:sz="4" w:space="0" w:color="000000"/>
              <w:bottom w:val="single" w:sz="4" w:space="0" w:color="000000"/>
              <w:right w:val="single" w:sz="4" w:space="0" w:color="000000"/>
            </w:tcBorders>
          </w:tcPr>
          <w:p w14:paraId="04A27414"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4 </w:t>
            </w:r>
          </w:p>
        </w:tc>
        <w:tc>
          <w:tcPr>
            <w:tcW w:w="1260" w:type="dxa"/>
            <w:tcBorders>
              <w:top w:val="single" w:sz="4" w:space="0" w:color="000000"/>
              <w:left w:val="single" w:sz="4" w:space="0" w:color="000000"/>
              <w:bottom w:val="single" w:sz="4" w:space="0" w:color="000000"/>
              <w:right w:val="single" w:sz="4" w:space="0" w:color="000000"/>
            </w:tcBorders>
          </w:tcPr>
          <w:p w14:paraId="674BC8E1"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9.0 </w:t>
            </w:r>
          </w:p>
        </w:tc>
        <w:tc>
          <w:tcPr>
            <w:tcW w:w="1169" w:type="dxa"/>
            <w:tcBorders>
              <w:top w:val="single" w:sz="4" w:space="0" w:color="000000"/>
              <w:left w:val="single" w:sz="4" w:space="0" w:color="000000"/>
              <w:bottom w:val="single" w:sz="4" w:space="0" w:color="000000"/>
              <w:right w:val="single" w:sz="4" w:space="0" w:color="000000"/>
            </w:tcBorders>
          </w:tcPr>
          <w:p w14:paraId="6166409E"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3.1 </w:t>
            </w:r>
          </w:p>
        </w:tc>
        <w:tc>
          <w:tcPr>
            <w:tcW w:w="900" w:type="dxa"/>
            <w:tcBorders>
              <w:top w:val="single" w:sz="4" w:space="0" w:color="000000"/>
              <w:left w:val="single" w:sz="4" w:space="0" w:color="000000"/>
              <w:bottom w:val="single" w:sz="4" w:space="0" w:color="000000"/>
              <w:right w:val="single" w:sz="4" w:space="0" w:color="000000"/>
            </w:tcBorders>
          </w:tcPr>
          <w:p w14:paraId="2AC9E848"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54.8 </w:t>
            </w:r>
          </w:p>
        </w:tc>
        <w:tc>
          <w:tcPr>
            <w:tcW w:w="901" w:type="dxa"/>
            <w:tcBorders>
              <w:top w:val="single" w:sz="4" w:space="0" w:color="000000"/>
              <w:left w:val="single" w:sz="4" w:space="0" w:color="000000"/>
              <w:bottom w:val="single" w:sz="4" w:space="0" w:color="000000"/>
              <w:right w:val="single" w:sz="4" w:space="0" w:color="000000"/>
            </w:tcBorders>
          </w:tcPr>
          <w:p w14:paraId="1EE0E7CD"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49.3 </w:t>
            </w:r>
          </w:p>
        </w:tc>
        <w:tc>
          <w:tcPr>
            <w:tcW w:w="900" w:type="dxa"/>
            <w:tcBorders>
              <w:top w:val="single" w:sz="4" w:space="0" w:color="000000"/>
              <w:left w:val="single" w:sz="4" w:space="0" w:color="000000"/>
              <w:bottom w:val="single" w:sz="4" w:space="0" w:color="000000"/>
              <w:right w:val="single" w:sz="4" w:space="0" w:color="000000"/>
            </w:tcBorders>
          </w:tcPr>
          <w:p w14:paraId="35296E8D"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47.4 </w:t>
            </w:r>
          </w:p>
        </w:tc>
        <w:tc>
          <w:tcPr>
            <w:tcW w:w="900" w:type="dxa"/>
            <w:tcBorders>
              <w:top w:val="single" w:sz="4" w:space="0" w:color="000000"/>
              <w:left w:val="single" w:sz="4" w:space="0" w:color="000000"/>
              <w:bottom w:val="single" w:sz="4" w:space="0" w:color="000000"/>
              <w:right w:val="single" w:sz="4" w:space="0" w:color="000000"/>
            </w:tcBorders>
          </w:tcPr>
          <w:p w14:paraId="1182F137"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84.1 </w:t>
            </w:r>
          </w:p>
        </w:tc>
      </w:tr>
      <w:tr w:rsidR="00966CCD" w:rsidRPr="00D037E7" w14:paraId="7CB2EA12" w14:textId="77777777" w:rsidTr="00387EDA">
        <w:trPr>
          <w:trHeight w:val="216"/>
        </w:trPr>
        <w:tc>
          <w:tcPr>
            <w:tcW w:w="1800" w:type="dxa"/>
            <w:tcBorders>
              <w:top w:val="single" w:sz="4" w:space="0" w:color="000000"/>
              <w:left w:val="single" w:sz="4" w:space="0" w:color="000000"/>
              <w:bottom w:val="single" w:sz="4" w:space="0" w:color="000000"/>
              <w:right w:val="single" w:sz="4" w:space="0" w:color="000000"/>
            </w:tcBorders>
          </w:tcPr>
          <w:p w14:paraId="49197638" w14:textId="77777777" w:rsidR="00966CCD" w:rsidRPr="00D037E7" w:rsidRDefault="00966CCD" w:rsidP="00387EDA">
            <w:pPr>
              <w:bidi/>
              <w:spacing w:line="276" w:lineRule="auto"/>
              <w:ind w:left="0" w:right="0" w:firstLine="0"/>
              <w:jc w:val="left"/>
              <w:rPr>
                <w:rFonts w:ascii="Sakkal Majalla" w:hAnsi="Sakkal Majalla" w:cs="Sakkal Majalla"/>
                <w:bCs/>
                <w:sz w:val="28"/>
                <w:szCs w:val="28"/>
              </w:rPr>
            </w:pPr>
            <w:r w:rsidRPr="00D037E7">
              <w:rPr>
                <w:rFonts w:ascii="Sakkal Majalla" w:hAnsi="Sakkal Majalla" w:cs="Sakkal Majalla"/>
                <w:bCs/>
                <w:sz w:val="28"/>
                <w:szCs w:val="28"/>
                <w:rtl/>
              </w:rPr>
              <w:t>البلدان العربيّة</w:t>
            </w:r>
          </w:p>
        </w:tc>
        <w:tc>
          <w:tcPr>
            <w:tcW w:w="720" w:type="dxa"/>
            <w:tcBorders>
              <w:top w:val="single" w:sz="4" w:space="0" w:color="000000"/>
              <w:left w:val="single" w:sz="4" w:space="0" w:color="000000"/>
              <w:bottom w:val="single" w:sz="4" w:space="0" w:color="000000"/>
              <w:right w:val="single" w:sz="4" w:space="0" w:color="000000"/>
            </w:tcBorders>
          </w:tcPr>
          <w:p w14:paraId="70D91151" w14:textId="77777777" w:rsidR="00966CCD" w:rsidRPr="00D037E7" w:rsidRDefault="00966CCD" w:rsidP="00387EDA">
            <w:pPr>
              <w:spacing w:line="276" w:lineRule="auto"/>
              <w:ind w:left="26" w:right="0" w:firstLine="0"/>
              <w:jc w:val="left"/>
              <w:rPr>
                <w:rFonts w:ascii="Sakkal Majalla" w:hAnsi="Sakkal Majalla" w:cs="Sakkal Majalla"/>
              </w:rPr>
            </w:pPr>
            <w:r w:rsidRPr="00D037E7">
              <w:rPr>
                <w:rFonts w:ascii="Sakkal Majalla" w:hAnsi="Sakkal Majalla" w:cs="Sakkal Majalla"/>
                <w:sz w:val="18"/>
              </w:rPr>
              <w:t xml:space="preserve">0.531 </w:t>
            </w:r>
          </w:p>
        </w:tc>
        <w:tc>
          <w:tcPr>
            <w:tcW w:w="721" w:type="dxa"/>
            <w:tcBorders>
              <w:top w:val="single" w:sz="4" w:space="0" w:color="000000"/>
              <w:left w:val="single" w:sz="4" w:space="0" w:color="000000"/>
              <w:bottom w:val="single" w:sz="4" w:space="0" w:color="000000"/>
              <w:right w:val="single" w:sz="4" w:space="0" w:color="000000"/>
            </w:tcBorders>
          </w:tcPr>
          <w:p w14:paraId="527A3B7F"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64966B5"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149 </w:t>
            </w:r>
          </w:p>
        </w:tc>
        <w:tc>
          <w:tcPr>
            <w:tcW w:w="1260" w:type="dxa"/>
            <w:tcBorders>
              <w:top w:val="single" w:sz="4" w:space="0" w:color="000000"/>
              <w:left w:val="single" w:sz="4" w:space="0" w:color="000000"/>
              <w:bottom w:val="single" w:sz="4" w:space="0" w:color="000000"/>
              <w:right w:val="single" w:sz="4" w:space="0" w:color="000000"/>
            </w:tcBorders>
          </w:tcPr>
          <w:p w14:paraId="38F5F2FD"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46.3 </w:t>
            </w:r>
          </w:p>
        </w:tc>
        <w:tc>
          <w:tcPr>
            <w:tcW w:w="1169" w:type="dxa"/>
            <w:tcBorders>
              <w:top w:val="single" w:sz="4" w:space="0" w:color="000000"/>
              <w:left w:val="single" w:sz="4" w:space="0" w:color="000000"/>
              <w:bottom w:val="single" w:sz="4" w:space="0" w:color="000000"/>
              <w:right w:val="single" w:sz="4" w:space="0" w:color="000000"/>
            </w:tcBorders>
          </w:tcPr>
          <w:p w14:paraId="4E77A774"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18.0 </w:t>
            </w:r>
          </w:p>
        </w:tc>
        <w:tc>
          <w:tcPr>
            <w:tcW w:w="900" w:type="dxa"/>
            <w:tcBorders>
              <w:top w:val="single" w:sz="4" w:space="0" w:color="000000"/>
              <w:left w:val="single" w:sz="4" w:space="0" w:color="000000"/>
              <w:bottom w:val="single" w:sz="4" w:space="0" w:color="000000"/>
              <w:right w:val="single" w:sz="4" w:space="0" w:color="000000"/>
            </w:tcBorders>
          </w:tcPr>
          <w:p w14:paraId="5F5FFB49"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45.1 </w:t>
            </w:r>
          </w:p>
        </w:tc>
        <w:tc>
          <w:tcPr>
            <w:tcW w:w="901" w:type="dxa"/>
            <w:tcBorders>
              <w:top w:val="single" w:sz="4" w:space="0" w:color="000000"/>
              <w:left w:val="single" w:sz="4" w:space="0" w:color="000000"/>
              <w:bottom w:val="single" w:sz="4" w:space="0" w:color="000000"/>
              <w:right w:val="single" w:sz="4" w:space="0" w:color="000000"/>
            </w:tcBorders>
          </w:tcPr>
          <w:p w14:paraId="0037F9D0"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54.6 </w:t>
            </w:r>
          </w:p>
        </w:tc>
        <w:tc>
          <w:tcPr>
            <w:tcW w:w="900" w:type="dxa"/>
            <w:tcBorders>
              <w:top w:val="single" w:sz="4" w:space="0" w:color="000000"/>
              <w:left w:val="single" w:sz="4" w:space="0" w:color="000000"/>
              <w:bottom w:val="single" w:sz="4" w:space="0" w:color="000000"/>
              <w:right w:val="single" w:sz="4" w:space="0" w:color="000000"/>
            </w:tcBorders>
          </w:tcPr>
          <w:p w14:paraId="7E774F50"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20.7 </w:t>
            </w:r>
          </w:p>
        </w:tc>
        <w:tc>
          <w:tcPr>
            <w:tcW w:w="900" w:type="dxa"/>
            <w:tcBorders>
              <w:top w:val="single" w:sz="4" w:space="0" w:color="000000"/>
              <w:left w:val="single" w:sz="4" w:space="0" w:color="000000"/>
              <w:bottom w:val="single" w:sz="4" w:space="0" w:color="000000"/>
              <w:right w:val="single" w:sz="4" w:space="0" w:color="000000"/>
            </w:tcBorders>
          </w:tcPr>
          <w:p w14:paraId="422ABD74"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74.2 </w:t>
            </w:r>
          </w:p>
        </w:tc>
      </w:tr>
      <w:tr w:rsidR="00966CCD" w:rsidRPr="00D037E7" w14:paraId="667F6A56" w14:textId="77777777" w:rsidTr="00387EDA">
        <w:trPr>
          <w:trHeight w:val="218"/>
        </w:trPr>
        <w:tc>
          <w:tcPr>
            <w:tcW w:w="1800" w:type="dxa"/>
            <w:tcBorders>
              <w:top w:val="single" w:sz="4" w:space="0" w:color="000000"/>
              <w:left w:val="single" w:sz="4" w:space="0" w:color="000000"/>
              <w:bottom w:val="single" w:sz="4" w:space="0" w:color="000000"/>
              <w:right w:val="single" w:sz="4" w:space="0" w:color="000000"/>
            </w:tcBorders>
          </w:tcPr>
          <w:p w14:paraId="76CABA0F" w14:textId="77777777" w:rsidR="00966CCD" w:rsidRPr="00D037E7" w:rsidRDefault="00966CCD" w:rsidP="00387EDA">
            <w:pPr>
              <w:bidi/>
              <w:spacing w:line="276" w:lineRule="auto"/>
              <w:ind w:left="0" w:right="0" w:firstLine="0"/>
              <w:jc w:val="left"/>
              <w:rPr>
                <w:rFonts w:ascii="Sakkal Majalla" w:hAnsi="Sakkal Majalla" w:cs="Sakkal Majalla"/>
                <w:bCs/>
                <w:sz w:val="28"/>
                <w:szCs w:val="28"/>
              </w:rPr>
            </w:pPr>
            <w:r w:rsidRPr="00D037E7">
              <w:rPr>
                <w:rFonts w:ascii="Sakkal Majalla" w:hAnsi="Sakkal Majalla" w:cs="Sakkal Majalla"/>
                <w:bCs/>
                <w:sz w:val="28"/>
                <w:szCs w:val="28"/>
                <w:rtl/>
              </w:rPr>
              <w:t>دليل تنمية بشريّة مرتفع</w:t>
            </w:r>
          </w:p>
        </w:tc>
        <w:tc>
          <w:tcPr>
            <w:tcW w:w="720" w:type="dxa"/>
            <w:tcBorders>
              <w:top w:val="single" w:sz="4" w:space="0" w:color="000000"/>
              <w:left w:val="single" w:sz="4" w:space="0" w:color="000000"/>
              <w:bottom w:val="single" w:sz="4" w:space="0" w:color="000000"/>
              <w:right w:val="single" w:sz="4" w:space="0" w:color="000000"/>
            </w:tcBorders>
          </w:tcPr>
          <w:p w14:paraId="5A50C5A9" w14:textId="77777777" w:rsidR="00966CCD" w:rsidRPr="00D037E7" w:rsidRDefault="00966CCD" w:rsidP="00387EDA">
            <w:pPr>
              <w:spacing w:line="276" w:lineRule="auto"/>
              <w:ind w:left="26" w:right="0" w:firstLine="0"/>
              <w:jc w:val="left"/>
              <w:rPr>
                <w:rFonts w:ascii="Sakkal Majalla" w:hAnsi="Sakkal Majalla" w:cs="Sakkal Majalla"/>
              </w:rPr>
            </w:pPr>
            <w:r w:rsidRPr="00D037E7">
              <w:rPr>
                <w:rFonts w:ascii="Sakkal Majalla" w:hAnsi="Sakkal Majalla" w:cs="Sakkal Majalla"/>
                <w:sz w:val="18"/>
              </w:rPr>
              <w:t xml:space="preserve">0.289 </w:t>
            </w:r>
          </w:p>
        </w:tc>
        <w:tc>
          <w:tcPr>
            <w:tcW w:w="721" w:type="dxa"/>
            <w:tcBorders>
              <w:top w:val="single" w:sz="4" w:space="0" w:color="000000"/>
              <w:left w:val="single" w:sz="4" w:space="0" w:color="000000"/>
              <w:bottom w:val="single" w:sz="4" w:space="0" w:color="000000"/>
              <w:right w:val="single" w:sz="4" w:space="0" w:color="000000"/>
            </w:tcBorders>
          </w:tcPr>
          <w:p w14:paraId="67BBDA1B"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CAB255C"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38 </w:t>
            </w:r>
          </w:p>
        </w:tc>
        <w:tc>
          <w:tcPr>
            <w:tcW w:w="1260" w:type="dxa"/>
            <w:tcBorders>
              <w:top w:val="single" w:sz="4" w:space="0" w:color="000000"/>
              <w:left w:val="single" w:sz="4" w:space="0" w:color="000000"/>
              <w:bottom w:val="single" w:sz="4" w:space="0" w:color="000000"/>
              <w:right w:val="single" w:sz="4" w:space="0" w:color="000000"/>
            </w:tcBorders>
          </w:tcPr>
          <w:p w14:paraId="3CC5154F"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26.6 </w:t>
            </w:r>
          </w:p>
        </w:tc>
        <w:tc>
          <w:tcPr>
            <w:tcW w:w="1169" w:type="dxa"/>
            <w:tcBorders>
              <w:top w:val="single" w:sz="4" w:space="0" w:color="000000"/>
              <w:left w:val="single" w:sz="4" w:space="0" w:color="000000"/>
              <w:bottom w:val="single" w:sz="4" w:space="0" w:color="000000"/>
              <w:right w:val="single" w:sz="4" w:space="0" w:color="000000"/>
            </w:tcBorders>
          </w:tcPr>
          <w:p w14:paraId="6FCF5E33"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22.3 </w:t>
            </w:r>
          </w:p>
        </w:tc>
        <w:tc>
          <w:tcPr>
            <w:tcW w:w="900" w:type="dxa"/>
            <w:tcBorders>
              <w:top w:val="single" w:sz="4" w:space="0" w:color="000000"/>
              <w:left w:val="single" w:sz="4" w:space="0" w:color="000000"/>
              <w:bottom w:val="single" w:sz="4" w:space="0" w:color="000000"/>
              <w:right w:val="single" w:sz="4" w:space="0" w:color="000000"/>
            </w:tcBorders>
          </w:tcPr>
          <w:p w14:paraId="015DB6F4"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69.5 </w:t>
            </w:r>
          </w:p>
        </w:tc>
        <w:tc>
          <w:tcPr>
            <w:tcW w:w="901" w:type="dxa"/>
            <w:tcBorders>
              <w:top w:val="single" w:sz="4" w:space="0" w:color="000000"/>
              <w:left w:val="single" w:sz="4" w:space="0" w:color="000000"/>
              <w:bottom w:val="single" w:sz="4" w:space="0" w:color="000000"/>
              <w:right w:val="single" w:sz="4" w:space="0" w:color="000000"/>
            </w:tcBorders>
          </w:tcPr>
          <w:p w14:paraId="03405BD4"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75.7 </w:t>
            </w:r>
          </w:p>
        </w:tc>
        <w:tc>
          <w:tcPr>
            <w:tcW w:w="900" w:type="dxa"/>
            <w:tcBorders>
              <w:top w:val="single" w:sz="4" w:space="0" w:color="000000"/>
              <w:left w:val="single" w:sz="4" w:space="0" w:color="000000"/>
              <w:bottom w:val="single" w:sz="4" w:space="0" w:color="000000"/>
              <w:right w:val="single" w:sz="4" w:space="0" w:color="000000"/>
            </w:tcBorders>
          </w:tcPr>
          <w:p w14:paraId="570F756F"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55.0 </w:t>
            </w:r>
          </w:p>
        </w:tc>
        <w:tc>
          <w:tcPr>
            <w:tcW w:w="900" w:type="dxa"/>
            <w:tcBorders>
              <w:top w:val="single" w:sz="4" w:space="0" w:color="000000"/>
              <w:left w:val="single" w:sz="4" w:space="0" w:color="000000"/>
              <w:bottom w:val="single" w:sz="4" w:space="0" w:color="000000"/>
              <w:right w:val="single" w:sz="4" w:space="0" w:color="000000"/>
            </w:tcBorders>
          </w:tcPr>
          <w:p w14:paraId="0719091E" w14:textId="77777777" w:rsidR="00966CCD" w:rsidRPr="00D037E7" w:rsidRDefault="00966CCD" w:rsidP="00387EDA">
            <w:pPr>
              <w:spacing w:line="276" w:lineRule="auto"/>
              <w:ind w:left="0" w:right="0" w:firstLine="0"/>
              <w:jc w:val="center"/>
              <w:rPr>
                <w:rFonts w:ascii="Sakkal Majalla" w:hAnsi="Sakkal Majalla" w:cs="Sakkal Majalla"/>
              </w:rPr>
            </w:pPr>
            <w:r w:rsidRPr="00D037E7">
              <w:rPr>
                <w:rFonts w:ascii="Sakkal Majalla" w:hAnsi="Sakkal Majalla" w:cs="Sakkal Majalla"/>
                <w:sz w:val="18"/>
              </w:rPr>
              <w:t xml:space="preserve">75.5 </w:t>
            </w:r>
          </w:p>
        </w:tc>
      </w:tr>
    </w:tbl>
    <w:p w14:paraId="411F460D" w14:textId="77777777" w:rsidR="00966CCD" w:rsidRPr="00D037E7" w:rsidRDefault="00966CCD" w:rsidP="00966CCD">
      <w:pPr>
        <w:bidi/>
        <w:spacing w:line="234" w:lineRule="auto"/>
        <w:ind w:left="91" w:right="0" w:firstLine="0"/>
        <w:jc w:val="left"/>
        <w:rPr>
          <w:rFonts w:ascii="Sakkal Majalla" w:hAnsi="Sakkal Majalla" w:cs="Sakkal Majalla"/>
        </w:rPr>
      </w:pPr>
      <w:r w:rsidRPr="00D037E7">
        <w:rPr>
          <w:rFonts w:ascii="Sakkal Majalla" w:hAnsi="Sakkal Majalla" w:cs="Sakkal Majalla"/>
          <w:sz w:val="16"/>
          <w:rtl/>
        </w:rPr>
        <w:br w:type="textWrapping" w:clear="all"/>
        <w:t>نسبة الوفيات لدى الأمّهات هي عدد الوفيّات لكلّ 100,000 مولود حيّ أما معدل الولادات لدى المراهقات فهو عدد الولادات لكلّ 1,000 إمرأة بين الـ15 و19 من العمر.</w:t>
      </w:r>
    </w:p>
    <w:p w14:paraId="67CF2E45" w14:textId="77777777" w:rsidR="00966CCD" w:rsidRPr="00D037E7" w:rsidRDefault="00966CCD" w:rsidP="00966CCD">
      <w:pPr>
        <w:spacing w:line="240" w:lineRule="auto"/>
        <w:ind w:left="0" w:right="0" w:firstLine="0"/>
        <w:jc w:val="left"/>
        <w:rPr>
          <w:rFonts w:ascii="Sakkal Majalla" w:hAnsi="Sakkal Majalla" w:cs="Sakkal Majalla"/>
        </w:rPr>
      </w:pPr>
      <w:r w:rsidRPr="00D037E7">
        <w:rPr>
          <w:rFonts w:ascii="Sakkal Majalla" w:hAnsi="Sakkal Majalla" w:cs="Sakkal Majalla"/>
          <w:b/>
          <w:sz w:val="22"/>
        </w:rPr>
        <w:t xml:space="preserve"> </w:t>
      </w:r>
    </w:p>
    <w:p w14:paraId="361BE97A" w14:textId="77777777" w:rsidR="00966CCD" w:rsidRPr="001C1C20" w:rsidRDefault="00966CCD" w:rsidP="001C1C20">
      <w:pPr>
        <w:spacing w:line="240" w:lineRule="auto"/>
        <w:ind w:left="0" w:right="0" w:firstLine="0"/>
        <w:jc w:val="right"/>
        <w:rPr>
          <w:rFonts w:asciiTheme="majorBidi" w:hAnsiTheme="majorBidi" w:cstheme="majorBidi"/>
          <w:sz w:val="27"/>
          <w:szCs w:val="27"/>
          <w:rtl/>
          <w:lang w:bidi="ar-LB"/>
        </w:rPr>
      </w:pPr>
    </w:p>
    <w:p w14:paraId="1AE41DE8" w14:textId="005E1BA7" w:rsidR="001C1C20" w:rsidRPr="00A77EF9" w:rsidRDefault="006115C9" w:rsidP="001C1C20">
      <w:pPr>
        <w:autoSpaceDE w:val="0"/>
        <w:autoSpaceDN w:val="0"/>
        <w:bidi/>
        <w:adjustRightInd w:val="0"/>
        <w:spacing w:line="240" w:lineRule="auto"/>
        <w:rPr>
          <w:rFonts w:asciiTheme="majorBidi" w:hAnsiTheme="majorBidi" w:cstheme="majorBidi"/>
          <w:sz w:val="27"/>
          <w:szCs w:val="27"/>
          <w:rtl/>
        </w:rPr>
      </w:pPr>
      <w:r>
        <w:rPr>
          <w:rFonts w:asciiTheme="majorBidi" w:hAnsiTheme="majorBidi" w:cs="Times New Roman" w:hint="cs"/>
          <w:sz w:val="27"/>
          <w:szCs w:val="27"/>
          <w:rtl/>
        </w:rPr>
        <w:t>أما بالنسبة للإستدامة البيئية، هناك 9 مؤشرات تغطي الاستدامة والمخاطر البيئية: استهلاك الطاقة، انبعاثات ثاني أكسيد الكربون، والتغير في مساحة الغابات، وسحب المياه العذبة ومعدل الوفيات الذي يعزى إلى التلوث المنزلي وتلوث الهواء</w:t>
      </w:r>
      <w:r w:rsidR="00331EBF">
        <w:rPr>
          <w:rFonts w:asciiTheme="majorBidi" w:hAnsiTheme="majorBidi" w:cs="Times New Roman" w:hint="cs"/>
          <w:sz w:val="27"/>
          <w:szCs w:val="27"/>
          <w:rtl/>
        </w:rPr>
        <w:t>. وحلّ لبنان ضمن البلدان ذات الأداء الأدنى.</w:t>
      </w:r>
    </w:p>
    <w:p w14:paraId="4E1508CC" w14:textId="77777777" w:rsidR="00966CCD" w:rsidRPr="00D037E7" w:rsidRDefault="00966CCD" w:rsidP="00966CCD">
      <w:pPr>
        <w:bidi/>
        <w:spacing w:after="169" w:line="276" w:lineRule="auto"/>
        <w:ind w:right="837"/>
        <w:jc w:val="left"/>
        <w:rPr>
          <w:rFonts w:ascii="Sakkal Majalla" w:hAnsi="Sakkal Majalla" w:cs="Sakkal Majalla"/>
          <w:bCs/>
          <w:sz w:val="28"/>
          <w:szCs w:val="28"/>
        </w:rPr>
      </w:pPr>
      <w:bookmarkStart w:id="0" w:name="_GoBack"/>
      <w:bookmarkEnd w:id="0"/>
      <w:r w:rsidRPr="00D037E7">
        <w:rPr>
          <w:rFonts w:ascii="Sakkal Majalla" w:hAnsi="Sakkal Majalla" w:cs="Sakkal Majalla"/>
          <w:bCs/>
          <w:sz w:val="28"/>
          <w:szCs w:val="28"/>
          <w:rtl/>
        </w:rPr>
        <w:t>الجدول "ل": لمحة موجزة عن أداء لبنان في لوحة تتبّع الاستدامة البيئيّة بالمقارنة مع مجموعة مختارة من البلدان</w:t>
      </w:r>
    </w:p>
    <w:tbl>
      <w:tblPr>
        <w:tblStyle w:val="TableGrid"/>
        <w:bidiVisual/>
        <w:tblW w:w="8822" w:type="dxa"/>
        <w:jc w:val="center"/>
        <w:tblInd w:w="0" w:type="dxa"/>
        <w:tblCellMar>
          <w:left w:w="108" w:type="dxa"/>
          <w:right w:w="115" w:type="dxa"/>
        </w:tblCellMar>
        <w:tblLook w:val="04A0" w:firstRow="1" w:lastRow="0" w:firstColumn="1" w:lastColumn="0" w:noHBand="0" w:noVBand="1"/>
      </w:tblPr>
      <w:tblGrid>
        <w:gridCol w:w="998"/>
        <w:gridCol w:w="679"/>
        <w:gridCol w:w="796"/>
        <w:gridCol w:w="807"/>
        <w:gridCol w:w="679"/>
        <w:gridCol w:w="797"/>
        <w:gridCol w:w="805"/>
        <w:gridCol w:w="679"/>
        <w:gridCol w:w="797"/>
        <w:gridCol w:w="804"/>
        <w:gridCol w:w="981"/>
      </w:tblGrid>
      <w:tr w:rsidR="00966CCD" w:rsidRPr="00D037E7" w14:paraId="2AABF379" w14:textId="77777777" w:rsidTr="00387EDA">
        <w:trPr>
          <w:trHeight w:val="884"/>
          <w:jc w:val="center"/>
        </w:trPr>
        <w:tc>
          <w:tcPr>
            <w:tcW w:w="998" w:type="dxa"/>
            <w:vMerge w:val="restart"/>
            <w:tcBorders>
              <w:top w:val="single" w:sz="4" w:space="0" w:color="000000"/>
              <w:left w:val="single" w:sz="4" w:space="0" w:color="000000"/>
              <w:bottom w:val="nil"/>
              <w:right w:val="single" w:sz="4" w:space="0" w:color="000000"/>
            </w:tcBorders>
            <w:vAlign w:val="bottom"/>
          </w:tcPr>
          <w:p w14:paraId="17FF5812"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lastRenderedPageBreak/>
              <w:t xml:space="preserve"> </w:t>
            </w:r>
          </w:p>
        </w:tc>
        <w:tc>
          <w:tcPr>
            <w:tcW w:w="2282" w:type="dxa"/>
            <w:gridSpan w:val="3"/>
            <w:tcBorders>
              <w:top w:val="single" w:sz="4" w:space="0" w:color="000000"/>
              <w:left w:val="single" w:sz="4" w:space="0" w:color="000000"/>
              <w:bottom w:val="single" w:sz="4" w:space="0" w:color="000000"/>
              <w:right w:val="single" w:sz="4" w:space="0" w:color="000000"/>
            </w:tcBorders>
            <w:vAlign w:val="center"/>
          </w:tcPr>
          <w:p w14:paraId="39E27BD6" w14:textId="77777777" w:rsidR="00966CCD" w:rsidRPr="00D037E7" w:rsidRDefault="00966CCD" w:rsidP="00387EDA">
            <w:pPr>
              <w:spacing w:line="276" w:lineRule="auto"/>
              <w:ind w:left="0" w:right="0" w:firstLine="0"/>
              <w:jc w:val="center"/>
              <w:rPr>
                <w:rFonts w:ascii="Sakkal Majalla" w:hAnsi="Sakkal Majalla" w:cs="Sakkal Majalla"/>
                <w:bCs/>
                <w:sz w:val="24"/>
                <w:szCs w:val="24"/>
                <w:rtl/>
              </w:rPr>
            </w:pPr>
          </w:p>
          <w:p w14:paraId="40B59DA7"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الاستدامة البيئيّة                         (6 مؤشّرات)</w:t>
            </w:r>
          </w:p>
        </w:tc>
        <w:tc>
          <w:tcPr>
            <w:tcW w:w="2281" w:type="dxa"/>
            <w:gridSpan w:val="3"/>
            <w:tcBorders>
              <w:top w:val="single" w:sz="4" w:space="0" w:color="000000"/>
              <w:left w:val="single" w:sz="4" w:space="0" w:color="000000"/>
              <w:bottom w:val="single" w:sz="4" w:space="0" w:color="000000"/>
              <w:right w:val="single" w:sz="4" w:space="0" w:color="000000"/>
            </w:tcBorders>
            <w:vAlign w:val="center"/>
          </w:tcPr>
          <w:p w14:paraId="126DF280"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التهديدات البيئيّة                         (3 مؤشّرات)</w:t>
            </w:r>
          </w:p>
        </w:tc>
        <w:tc>
          <w:tcPr>
            <w:tcW w:w="2280" w:type="dxa"/>
            <w:gridSpan w:val="3"/>
            <w:tcBorders>
              <w:top w:val="single" w:sz="4" w:space="0" w:color="000000"/>
              <w:left w:val="single" w:sz="4" w:space="0" w:color="000000"/>
              <w:bottom w:val="single" w:sz="4" w:space="0" w:color="000000"/>
              <w:right w:val="single" w:sz="4" w:space="0" w:color="000000"/>
            </w:tcBorders>
            <w:vAlign w:val="center"/>
          </w:tcPr>
          <w:p w14:paraId="1EFCE262" w14:textId="77777777" w:rsidR="00966CCD" w:rsidRPr="00D037E7" w:rsidRDefault="00966CCD" w:rsidP="00387EDA">
            <w:pPr>
              <w:spacing w:line="276" w:lineRule="auto"/>
              <w:ind w:left="253" w:right="202" w:firstLine="0"/>
              <w:jc w:val="center"/>
              <w:rPr>
                <w:rFonts w:ascii="Sakkal Majalla" w:hAnsi="Sakkal Majalla" w:cs="Sakkal Majalla"/>
                <w:bCs/>
                <w:sz w:val="24"/>
                <w:szCs w:val="24"/>
              </w:rPr>
            </w:pPr>
            <w:r w:rsidRPr="00D037E7">
              <w:rPr>
                <w:rFonts w:ascii="Sakkal Majalla" w:hAnsi="Sakkal Majalla" w:cs="Sakkal Majalla"/>
                <w:bCs/>
                <w:sz w:val="24"/>
                <w:szCs w:val="24"/>
                <w:rtl/>
              </w:rPr>
              <w:t>المجموع                              (9 مؤشّرات)</w:t>
            </w:r>
          </w:p>
        </w:tc>
        <w:tc>
          <w:tcPr>
            <w:tcW w:w="981" w:type="dxa"/>
            <w:vMerge w:val="restart"/>
            <w:tcBorders>
              <w:top w:val="single" w:sz="4" w:space="0" w:color="000000"/>
              <w:left w:val="single" w:sz="4" w:space="0" w:color="000000"/>
              <w:bottom w:val="nil"/>
              <w:right w:val="single" w:sz="4" w:space="0" w:color="000000"/>
            </w:tcBorders>
            <w:vAlign w:val="bottom"/>
          </w:tcPr>
          <w:p w14:paraId="668580D2"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المؤشّرات الناقصة</w:t>
            </w:r>
          </w:p>
        </w:tc>
      </w:tr>
      <w:tr w:rsidR="00966CCD" w:rsidRPr="00D037E7" w14:paraId="75C99CB9" w14:textId="77777777" w:rsidTr="00387EDA">
        <w:trPr>
          <w:trHeight w:val="216"/>
          <w:jc w:val="center"/>
        </w:trPr>
        <w:tc>
          <w:tcPr>
            <w:tcW w:w="0" w:type="auto"/>
            <w:vMerge/>
            <w:tcBorders>
              <w:top w:val="nil"/>
              <w:left w:val="single" w:sz="4" w:space="0" w:color="000000"/>
              <w:bottom w:val="nil"/>
              <w:right w:val="single" w:sz="4" w:space="0" w:color="000000"/>
            </w:tcBorders>
          </w:tcPr>
          <w:p w14:paraId="21A8341D"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679" w:type="dxa"/>
            <w:tcBorders>
              <w:top w:val="single" w:sz="4" w:space="0" w:color="000000"/>
              <w:left w:val="single" w:sz="4" w:space="0" w:color="000000"/>
              <w:bottom w:val="nil"/>
              <w:right w:val="single" w:sz="4" w:space="0" w:color="000000"/>
            </w:tcBorders>
            <w:shd w:val="clear" w:color="auto" w:fill="AF4FAA"/>
          </w:tcPr>
          <w:p w14:paraId="4CE3F721"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796" w:type="dxa"/>
            <w:tcBorders>
              <w:top w:val="single" w:sz="4" w:space="0" w:color="000000"/>
              <w:left w:val="single" w:sz="4" w:space="0" w:color="000000"/>
              <w:bottom w:val="nil"/>
              <w:right w:val="single" w:sz="4" w:space="0" w:color="000000"/>
            </w:tcBorders>
            <w:shd w:val="clear" w:color="auto" w:fill="CC8EC9"/>
          </w:tcPr>
          <w:p w14:paraId="608C8879"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807" w:type="dxa"/>
            <w:tcBorders>
              <w:top w:val="single" w:sz="4" w:space="0" w:color="000000"/>
              <w:left w:val="single" w:sz="4" w:space="0" w:color="000000"/>
              <w:bottom w:val="nil"/>
              <w:right w:val="single" w:sz="4" w:space="0" w:color="000000"/>
            </w:tcBorders>
            <w:shd w:val="clear" w:color="auto" w:fill="E1BDDF"/>
          </w:tcPr>
          <w:p w14:paraId="0A5C81D9"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679" w:type="dxa"/>
            <w:tcBorders>
              <w:top w:val="single" w:sz="4" w:space="0" w:color="000000"/>
              <w:left w:val="single" w:sz="4" w:space="0" w:color="000000"/>
              <w:bottom w:val="nil"/>
              <w:right w:val="single" w:sz="4" w:space="0" w:color="000000"/>
            </w:tcBorders>
            <w:shd w:val="clear" w:color="auto" w:fill="AF4FAA"/>
          </w:tcPr>
          <w:p w14:paraId="19EE06ED"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797" w:type="dxa"/>
            <w:tcBorders>
              <w:top w:val="single" w:sz="4" w:space="0" w:color="000000"/>
              <w:left w:val="single" w:sz="4" w:space="0" w:color="000000"/>
              <w:bottom w:val="nil"/>
              <w:right w:val="single" w:sz="4" w:space="0" w:color="000000"/>
            </w:tcBorders>
            <w:shd w:val="clear" w:color="auto" w:fill="CC8EC9"/>
          </w:tcPr>
          <w:p w14:paraId="5B8C6233"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805" w:type="dxa"/>
            <w:tcBorders>
              <w:top w:val="single" w:sz="4" w:space="0" w:color="000000"/>
              <w:left w:val="single" w:sz="4" w:space="0" w:color="000000"/>
              <w:bottom w:val="nil"/>
              <w:right w:val="single" w:sz="4" w:space="0" w:color="000000"/>
            </w:tcBorders>
            <w:shd w:val="clear" w:color="auto" w:fill="E1BDDF"/>
          </w:tcPr>
          <w:p w14:paraId="33A02FE5"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679" w:type="dxa"/>
            <w:tcBorders>
              <w:top w:val="single" w:sz="4" w:space="0" w:color="000000"/>
              <w:left w:val="single" w:sz="4" w:space="0" w:color="000000"/>
              <w:bottom w:val="nil"/>
              <w:right w:val="single" w:sz="4" w:space="0" w:color="000000"/>
            </w:tcBorders>
            <w:shd w:val="clear" w:color="auto" w:fill="AF4FAA"/>
          </w:tcPr>
          <w:p w14:paraId="235A3737"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797" w:type="dxa"/>
            <w:tcBorders>
              <w:top w:val="single" w:sz="4" w:space="0" w:color="000000"/>
              <w:left w:val="single" w:sz="4" w:space="0" w:color="000000"/>
              <w:bottom w:val="nil"/>
              <w:right w:val="single" w:sz="4" w:space="0" w:color="000000"/>
            </w:tcBorders>
            <w:shd w:val="clear" w:color="auto" w:fill="CC8EC9"/>
          </w:tcPr>
          <w:p w14:paraId="5704F658"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804" w:type="dxa"/>
            <w:tcBorders>
              <w:top w:val="single" w:sz="4" w:space="0" w:color="000000"/>
              <w:left w:val="single" w:sz="4" w:space="0" w:color="000000"/>
              <w:bottom w:val="nil"/>
              <w:right w:val="single" w:sz="4" w:space="0" w:color="000000"/>
            </w:tcBorders>
            <w:shd w:val="clear" w:color="auto" w:fill="E1BDDF"/>
          </w:tcPr>
          <w:p w14:paraId="746B851A"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0" w:type="auto"/>
            <w:vMerge/>
            <w:tcBorders>
              <w:top w:val="nil"/>
              <w:left w:val="single" w:sz="4" w:space="0" w:color="000000"/>
              <w:bottom w:val="nil"/>
              <w:right w:val="single" w:sz="4" w:space="0" w:color="000000"/>
            </w:tcBorders>
          </w:tcPr>
          <w:p w14:paraId="5BDE2F4E"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r>
      <w:tr w:rsidR="00966CCD" w:rsidRPr="00D037E7" w14:paraId="381ABA5A" w14:textId="77777777" w:rsidTr="00387EDA">
        <w:trPr>
          <w:trHeight w:val="663"/>
          <w:jc w:val="center"/>
        </w:trPr>
        <w:tc>
          <w:tcPr>
            <w:tcW w:w="998" w:type="dxa"/>
            <w:tcBorders>
              <w:top w:val="nil"/>
              <w:left w:val="single" w:sz="4" w:space="0" w:color="000000"/>
              <w:bottom w:val="single" w:sz="4" w:space="0" w:color="000000"/>
              <w:right w:val="single" w:sz="4" w:space="0" w:color="000000"/>
            </w:tcBorders>
          </w:tcPr>
          <w:p w14:paraId="528E59CB"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679" w:type="dxa"/>
            <w:tcBorders>
              <w:top w:val="nil"/>
              <w:left w:val="single" w:sz="4" w:space="0" w:color="000000"/>
              <w:bottom w:val="single" w:sz="4" w:space="0" w:color="000000"/>
              <w:right w:val="single" w:sz="4" w:space="0" w:color="000000"/>
            </w:tcBorders>
            <w:shd w:val="clear" w:color="auto" w:fill="AF4FAA"/>
            <w:vAlign w:val="center"/>
          </w:tcPr>
          <w:p w14:paraId="3A17B2DD"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الثلث الأعلى</w:t>
            </w:r>
          </w:p>
        </w:tc>
        <w:tc>
          <w:tcPr>
            <w:tcW w:w="796" w:type="dxa"/>
            <w:tcBorders>
              <w:top w:val="nil"/>
              <w:left w:val="single" w:sz="4" w:space="0" w:color="000000"/>
              <w:bottom w:val="single" w:sz="4" w:space="0" w:color="000000"/>
              <w:right w:val="single" w:sz="4" w:space="0" w:color="000000"/>
            </w:tcBorders>
            <w:shd w:val="clear" w:color="auto" w:fill="CC8EC9"/>
            <w:vAlign w:val="center"/>
          </w:tcPr>
          <w:p w14:paraId="3A359443"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الثلث الأوسط</w:t>
            </w:r>
          </w:p>
        </w:tc>
        <w:tc>
          <w:tcPr>
            <w:tcW w:w="807" w:type="dxa"/>
            <w:tcBorders>
              <w:top w:val="nil"/>
              <w:left w:val="single" w:sz="4" w:space="0" w:color="000000"/>
              <w:bottom w:val="single" w:sz="4" w:space="0" w:color="000000"/>
              <w:right w:val="single" w:sz="4" w:space="0" w:color="000000"/>
            </w:tcBorders>
            <w:shd w:val="clear" w:color="auto" w:fill="E1BDDF"/>
            <w:vAlign w:val="center"/>
          </w:tcPr>
          <w:p w14:paraId="3485AF39"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الثلث الأدنى</w:t>
            </w:r>
            <w:r w:rsidRPr="00D037E7">
              <w:rPr>
                <w:rFonts w:ascii="Sakkal Majalla" w:hAnsi="Sakkal Majalla" w:cs="Sakkal Majalla"/>
                <w:bCs/>
                <w:sz w:val="24"/>
                <w:szCs w:val="24"/>
              </w:rPr>
              <w:t xml:space="preserve"> </w:t>
            </w:r>
          </w:p>
        </w:tc>
        <w:tc>
          <w:tcPr>
            <w:tcW w:w="679" w:type="dxa"/>
            <w:tcBorders>
              <w:top w:val="nil"/>
              <w:left w:val="single" w:sz="4" w:space="0" w:color="000000"/>
              <w:bottom w:val="single" w:sz="4" w:space="0" w:color="000000"/>
              <w:right w:val="single" w:sz="4" w:space="0" w:color="000000"/>
            </w:tcBorders>
            <w:shd w:val="clear" w:color="auto" w:fill="AF4FAA"/>
            <w:vAlign w:val="center"/>
          </w:tcPr>
          <w:p w14:paraId="079FF23B"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الثلث الأعلى</w:t>
            </w:r>
          </w:p>
        </w:tc>
        <w:tc>
          <w:tcPr>
            <w:tcW w:w="797" w:type="dxa"/>
            <w:tcBorders>
              <w:top w:val="nil"/>
              <w:left w:val="single" w:sz="4" w:space="0" w:color="000000"/>
              <w:bottom w:val="single" w:sz="4" w:space="0" w:color="000000"/>
              <w:right w:val="single" w:sz="4" w:space="0" w:color="000000"/>
            </w:tcBorders>
            <w:shd w:val="clear" w:color="auto" w:fill="CC8EC9"/>
            <w:vAlign w:val="center"/>
          </w:tcPr>
          <w:p w14:paraId="1E1C70B7"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الثلث الأوسط</w:t>
            </w:r>
          </w:p>
        </w:tc>
        <w:tc>
          <w:tcPr>
            <w:tcW w:w="805" w:type="dxa"/>
            <w:tcBorders>
              <w:top w:val="nil"/>
              <w:left w:val="single" w:sz="4" w:space="0" w:color="000000"/>
              <w:bottom w:val="single" w:sz="4" w:space="0" w:color="000000"/>
              <w:right w:val="single" w:sz="4" w:space="0" w:color="000000"/>
            </w:tcBorders>
            <w:shd w:val="clear" w:color="auto" w:fill="E1BDDF"/>
            <w:vAlign w:val="center"/>
          </w:tcPr>
          <w:p w14:paraId="441CE78F"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الثلث الأدنى</w:t>
            </w:r>
            <w:r w:rsidRPr="00D037E7">
              <w:rPr>
                <w:rFonts w:ascii="Sakkal Majalla" w:hAnsi="Sakkal Majalla" w:cs="Sakkal Majalla"/>
                <w:bCs/>
                <w:sz w:val="24"/>
                <w:szCs w:val="24"/>
              </w:rPr>
              <w:t xml:space="preserve"> </w:t>
            </w:r>
          </w:p>
        </w:tc>
        <w:tc>
          <w:tcPr>
            <w:tcW w:w="679" w:type="dxa"/>
            <w:tcBorders>
              <w:top w:val="nil"/>
              <w:left w:val="single" w:sz="4" w:space="0" w:color="000000"/>
              <w:bottom w:val="single" w:sz="4" w:space="0" w:color="000000"/>
              <w:right w:val="single" w:sz="4" w:space="0" w:color="000000"/>
            </w:tcBorders>
            <w:shd w:val="clear" w:color="auto" w:fill="AF4FAA"/>
            <w:vAlign w:val="center"/>
          </w:tcPr>
          <w:p w14:paraId="23EC32F1"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الثلث الأعلى</w:t>
            </w:r>
          </w:p>
        </w:tc>
        <w:tc>
          <w:tcPr>
            <w:tcW w:w="797" w:type="dxa"/>
            <w:tcBorders>
              <w:top w:val="nil"/>
              <w:left w:val="single" w:sz="4" w:space="0" w:color="000000"/>
              <w:bottom w:val="single" w:sz="4" w:space="0" w:color="000000"/>
              <w:right w:val="single" w:sz="4" w:space="0" w:color="000000"/>
            </w:tcBorders>
            <w:shd w:val="clear" w:color="auto" w:fill="CC8EC9"/>
            <w:vAlign w:val="center"/>
          </w:tcPr>
          <w:p w14:paraId="376B00CC"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الثلث الأوسط</w:t>
            </w:r>
          </w:p>
        </w:tc>
        <w:tc>
          <w:tcPr>
            <w:tcW w:w="804" w:type="dxa"/>
            <w:tcBorders>
              <w:top w:val="nil"/>
              <w:left w:val="single" w:sz="4" w:space="0" w:color="000000"/>
              <w:bottom w:val="single" w:sz="4" w:space="0" w:color="000000"/>
              <w:right w:val="single" w:sz="4" w:space="0" w:color="000000"/>
            </w:tcBorders>
            <w:shd w:val="clear" w:color="auto" w:fill="E1BDDF"/>
            <w:vAlign w:val="center"/>
          </w:tcPr>
          <w:p w14:paraId="1F0A6342"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tl/>
              </w:rPr>
              <w:t>الثلث الأدنى</w:t>
            </w:r>
            <w:r w:rsidRPr="00D037E7">
              <w:rPr>
                <w:rFonts w:ascii="Sakkal Majalla" w:hAnsi="Sakkal Majalla" w:cs="Sakkal Majalla"/>
                <w:bCs/>
                <w:sz w:val="24"/>
                <w:szCs w:val="24"/>
              </w:rPr>
              <w:t xml:space="preserve"> </w:t>
            </w:r>
          </w:p>
        </w:tc>
        <w:tc>
          <w:tcPr>
            <w:tcW w:w="981" w:type="dxa"/>
            <w:tcBorders>
              <w:top w:val="nil"/>
              <w:left w:val="single" w:sz="4" w:space="0" w:color="000000"/>
              <w:bottom w:val="single" w:sz="4" w:space="0" w:color="000000"/>
              <w:right w:val="single" w:sz="4" w:space="0" w:color="000000"/>
            </w:tcBorders>
          </w:tcPr>
          <w:p w14:paraId="6C8EA9F3"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r>
      <w:tr w:rsidR="00966CCD" w:rsidRPr="00D037E7" w14:paraId="052181C8" w14:textId="77777777" w:rsidTr="00387EDA">
        <w:trPr>
          <w:trHeight w:val="221"/>
          <w:jc w:val="center"/>
        </w:trPr>
        <w:tc>
          <w:tcPr>
            <w:tcW w:w="998" w:type="dxa"/>
            <w:tcBorders>
              <w:top w:val="single" w:sz="4" w:space="0" w:color="000000"/>
              <w:left w:val="single" w:sz="4" w:space="0" w:color="000000"/>
              <w:bottom w:val="single" w:sz="4" w:space="0" w:color="000000"/>
              <w:right w:val="single" w:sz="4" w:space="0" w:color="000000"/>
            </w:tcBorders>
          </w:tcPr>
          <w:p w14:paraId="746BD7E6"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r w:rsidRPr="00D037E7">
              <w:rPr>
                <w:rFonts w:ascii="Sakkal Majalla" w:hAnsi="Sakkal Majalla" w:cs="Sakkal Majalla"/>
                <w:bCs/>
                <w:sz w:val="24"/>
                <w:szCs w:val="24"/>
              </w:rPr>
              <w:t xml:space="preserve"> </w:t>
            </w:r>
          </w:p>
        </w:tc>
        <w:tc>
          <w:tcPr>
            <w:tcW w:w="2282" w:type="dxa"/>
            <w:gridSpan w:val="3"/>
            <w:tcBorders>
              <w:top w:val="single" w:sz="4" w:space="0" w:color="000000"/>
              <w:left w:val="single" w:sz="4" w:space="0" w:color="000000"/>
              <w:bottom w:val="single" w:sz="4" w:space="0" w:color="000000"/>
              <w:right w:val="nil"/>
            </w:tcBorders>
          </w:tcPr>
          <w:p w14:paraId="68467E26"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c>
          <w:tcPr>
            <w:tcW w:w="4561" w:type="dxa"/>
            <w:gridSpan w:val="6"/>
            <w:tcBorders>
              <w:top w:val="single" w:sz="4" w:space="0" w:color="000000"/>
              <w:left w:val="nil"/>
              <w:bottom w:val="single" w:sz="4" w:space="0" w:color="000000"/>
              <w:right w:val="nil"/>
            </w:tcBorders>
          </w:tcPr>
          <w:p w14:paraId="736271B6" w14:textId="77777777" w:rsidR="00966CCD" w:rsidRPr="00D037E7" w:rsidRDefault="00966CCD" w:rsidP="00387EDA">
            <w:pPr>
              <w:spacing w:line="276" w:lineRule="auto"/>
              <w:ind w:left="717" w:right="0" w:firstLine="0"/>
              <w:jc w:val="left"/>
              <w:rPr>
                <w:rFonts w:ascii="Sakkal Majalla" w:hAnsi="Sakkal Majalla" w:cs="Sakkal Majalla"/>
                <w:bCs/>
                <w:sz w:val="24"/>
                <w:szCs w:val="24"/>
              </w:rPr>
            </w:pPr>
            <w:r w:rsidRPr="00D037E7">
              <w:rPr>
                <w:rFonts w:ascii="Sakkal Majalla" w:hAnsi="Sakkal Majalla" w:cs="Sakkal Majalla"/>
                <w:bCs/>
                <w:sz w:val="24"/>
                <w:szCs w:val="24"/>
                <w:rtl/>
              </w:rPr>
              <w:t>عدد المؤشّرات</w:t>
            </w:r>
          </w:p>
        </w:tc>
        <w:tc>
          <w:tcPr>
            <w:tcW w:w="981" w:type="dxa"/>
            <w:tcBorders>
              <w:top w:val="single" w:sz="4" w:space="0" w:color="000000"/>
              <w:left w:val="nil"/>
              <w:bottom w:val="single" w:sz="4" w:space="0" w:color="000000"/>
              <w:right w:val="single" w:sz="4" w:space="0" w:color="000000"/>
            </w:tcBorders>
          </w:tcPr>
          <w:p w14:paraId="22B14144"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p>
        </w:tc>
      </w:tr>
      <w:tr w:rsidR="00966CCD" w:rsidRPr="00D037E7" w14:paraId="725113A7" w14:textId="77777777" w:rsidTr="00387EDA">
        <w:trPr>
          <w:trHeight w:val="215"/>
          <w:jc w:val="center"/>
        </w:trPr>
        <w:tc>
          <w:tcPr>
            <w:tcW w:w="998" w:type="dxa"/>
            <w:tcBorders>
              <w:top w:val="single" w:sz="4" w:space="0" w:color="000000"/>
              <w:left w:val="single" w:sz="4" w:space="0" w:color="000000"/>
              <w:bottom w:val="single" w:sz="4" w:space="0" w:color="000000"/>
              <w:right w:val="single" w:sz="4" w:space="0" w:color="000000"/>
            </w:tcBorders>
          </w:tcPr>
          <w:p w14:paraId="717C9258"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r w:rsidRPr="00D037E7">
              <w:rPr>
                <w:rFonts w:ascii="Sakkal Majalla" w:hAnsi="Sakkal Majalla" w:cs="Sakkal Majalla"/>
                <w:bCs/>
                <w:sz w:val="24"/>
                <w:szCs w:val="24"/>
                <w:rtl/>
              </w:rPr>
              <w:t>لبنان</w:t>
            </w:r>
            <w:r w:rsidRPr="00D037E7">
              <w:rPr>
                <w:rFonts w:ascii="Sakkal Majalla" w:hAnsi="Sakkal Majalla" w:cs="Sakkal Majalla"/>
                <w:bCs/>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shd w:val="clear" w:color="auto" w:fill="AF4FAA"/>
          </w:tcPr>
          <w:p w14:paraId="53073F1E"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1 </w:t>
            </w:r>
          </w:p>
        </w:tc>
        <w:tc>
          <w:tcPr>
            <w:tcW w:w="796" w:type="dxa"/>
            <w:tcBorders>
              <w:top w:val="single" w:sz="4" w:space="0" w:color="000000"/>
              <w:left w:val="single" w:sz="4" w:space="0" w:color="000000"/>
              <w:bottom w:val="single" w:sz="4" w:space="0" w:color="000000"/>
              <w:right w:val="single" w:sz="4" w:space="0" w:color="000000"/>
            </w:tcBorders>
            <w:shd w:val="clear" w:color="auto" w:fill="CC8EC9"/>
          </w:tcPr>
          <w:p w14:paraId="580D3332"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1 </w:t>
            </w:r>
          </w:p>
        </w:tc>
        <w:tc>
          <w:tcPr>
            <w:tcW w:w="807" w:type="dxa"/>
            <w:tcBorders>
              <w:top w:val="single" w:sz="4" w:space="0" w:color="000000"/>
              <w:left w:val="single" w:sz="4" w:space="0" w:color="000000"/>
              <w:bottom w:val="single" w:sz="4" w:space="0" w:color="000000"/>
              <w:right w:val="single" w:sz="4" w:space="0" w:color="000000"/>
            </w:tcBorders>
            <w:shd w:val="clear" w:color="auto" w:fill="E1BDDF"/>
          </w:tcPr>
          <w:p w14:paraId="0D71E214"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3 </w:t>
            </w:r>
          </w:p>
        </w:tc>
        <w:tc>
          <w:tcPr>
            <w:tcW w:w="679" w:type="dxa"/>
            <w:tcBorders>
              <w:top w:val="single" w:sz="4" w:space="0" w:color="000000"/>
              <w:left w:val="single" w:sz="4" w:space="0" w:color="000000"/>
              <w:bottom w:val="single" w:sz="4" w:space="0" w:color="000000"/>
              <w:right w:val="single" w:sz="4" w:space="0" w:color="000000"/>
            </w:tcBorders>
            <w:shd w:val="clear" w:color="auto" w:fill="AF4FAA"/>
          </w:tcPr>
          <w:p w14:paraId="64FAD5BB"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0 </w:t>
            </w:r>
          </w:p>
        </w:tc>
        <w:tc>
          <w:tcPr>
            <w:tcW w:w="797" w:type="dxa"/>
            <w:tcBorders>
              <w:top w:val="single" w:sz="4" w:space="0" w:color="000000"/>
              <w:left w:val="single" w:sz="4" w:space="0" w:color="000000"/>
              <w:bottom w:val="single" w:sz="4" w:space="0" w:color="000000"/>
              <w:right w:val="single" w:sz="4" w:space="0" w:color="000000"/>
            </w:tcBorders>
            <w:shd w:val="clear" w:color="auto" w:fill="CC8EC9"/>
          </w:tcPr>
          <w:p w14:paraId="05E6572E"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3 </w:t>
            </w:r>
          </w:p>
        </w:tc>
        <w:tc>
          <w:tcPr>
            <w:tcW w:w="805" w:type="dxa"/>
            <w:tcBorders>
              <w:top w:val="single" w:sz="4" w:space="0" w:color="000000"/>
              <w:left w:val="single" w:sz="4" w:space="0" w:color="000000"/>
              <w:bottom w:val="single" w:sz="4" w:space="0" w:color="000000"/>
              <w:right w:val="single" w:sz="4" w:space="0" w:color="000000"/>
            </w:tcBorders>
            <w:shd w:val="clear" w:color="auto" w:fill="E1BDDF"/>
          </w:tcPr>
          <w:p w14:paraId="70AB36EE"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0 </w:t>
            </w:r>
          </w:p>
        </w:tc>
        <w:tc>
          <w:tcPr>
            <w:tcW w:w="679" w:type="dxa"/>
            <w:tcBorders>
              <w:top w:val="single" w:sz="4" w:space="0" w:color="000000"/>
              <w:left w:val="single" w:sz="4" w:space="0" w:color="000000"/>
              <w:bottom w:val="single" w:sz="4" w:space="0" w:color="000000"/>
              <w:right w:val="single" w:sz="4" w:space="0" w:color="000000"/>
            </w:tcBorders>
            <w:shd w:val="clear" w:color="auto" w:fill="AF4FAA"/>
          </w:tcPr>
          <w:p w14:paraId="736743A4"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1 </w:t>
            </w:r>
          </w:p>
        </w:tc>
        <w:tc>
          <w:tcPr>
            <w:tcW w:w="797" w:type="dxa"/>
            <w:tcBorders>
              <w:top w:val="single" w:sz="4" w:space="0" w:color="000000"/>
              <w:left w:val="single" w:sz="4" w:space="0" w:color="000000"/>
              <w:bottom w:val="single" w:sz="4" w:space="0" w:color="000000"/>
              <w:right w:val="single" w:sz="4" w:space="0" w:color="000000"/>
            </w:tcBorders>
            <w:shd w:val="clear" w:color="auto" w:fill="CC8EC9"/>
          </w:tcPr>
          <w:p w14:paraId="5B9ADC18"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4 </w:t>
            </w:r>
          </w:p>
        </w:tc>
        <w:tc>
          <w:tcPr>
            <w:tcW w:w="804" w:type="dxa"/>
            <w:tcBorders>
              <w:top w:val="single" w:sz="4" w:space="0" w:color="000000"/>
              <w:left w:val="single" w:sz="4" w:space="0" w:color="000000"/>
              <w:bottom w:val="single" w:sz="4" w:space="0" w:color="000000"/>
              <w:right w:val="single" w:sz="4" w:space="0" w:color="000000"/>
            </w:tcBorders>
            <w:shd w:val="clear" w:color="auto" w:fill="E1BDDF"/>
          </w:tcPr>
          <w:p w14:paraId="5EFA65C0"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3 </w:t>
            </w:r>
          </w:p>
        </w:tc>
        <w:tc>
          <w:tcPr>
            <w:tcW w:w="981" w:type="dxa"/>
            <w:tcBorders>
              <w:top w:val="single" w:sz="4" w:space="0" w:color="000000"/>
              <w:left w:val="single" w:sz="4" w:space="0" w:color="000000"/>
              <w:bottom w:val="single" w:sz="4" w:space="0" w:color="000000"/>
              <w:right w:val="single" w:sz="4" w:space="0" w:color="000000"/>
            </w:tcBorders>
          </w:tcPr>
          <w:p w14:paraId="471E5935"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1 </w:t>
            </w:r>
          </w:p>
        </w:tc>
      </w:tr>
      <w:tr w:rsidR="00966CCD" w:rsidRPr="00D037E7" w14:paraId="765EFB74" w14:textId="77777777" w:rsidTr="00387EDA">
        <w:trPr>
          <w:trHeight w:val="218"/>
          <w:jc w:val="center"/>
        </w:trPr>
        <w:tc>
          <w:tcPr>
            <w:tcW w:w="998" w:type="dxa"/>
            <w:tcBorders>
              <w:top w:val="single" w:sz="4" w:space="0" w:color="000000"/>
              <w:left w:val="single" w:sz="4" w:space="0" w:color="000000"/>
              <w:bottom w:val="single" w:sz="4" w:space="0" w:color="000000"/>
              <w:right w:val="single" w:sz="4" w:space="0" w:color="000000"/>
            </w:tcBorders>
          </w:tcPr>
          <w:p w14:paraId="2B6BDFDC"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r w:rsidRPr="00D037E7">
              <w:rPr>
                <w:rFonts w:ascii="Sakkal Majalla" w:hAnsi="Sakkal Majalla" w:cs="Sakkal Majalla"/>
                <w:bCs/>
                <w:sz w:val="24"/>
                <w:szCs w:val="24"/>
                <w:rtl/>
              </w:rPr>
              <w:t>الأردن</w:t>
            </w:r>
            <w:r w:rsidRPr="00D037E7">
              <w:rPr>
                <w:rFonts w:ascii="Sakkal Majalla" w:hAnsi="Sakkal Majalla" w:cs="Sakkal Majalla"/>
                <w:bCs/>
                <w:sz w:val="24"/>
                <w:szCs w:val="24"/>
              </w:rPr>
              <w:t xml:space="preserve"> </w:t>
            </w:r>
          </w:p>
        </w:tc>
        <w:tc>
          <w:tcPr>
            <w:tcW w:w="679" w:type="dxa"/>
            <w:tcBorders>
              <w:top w:val="single" w:sz="4" w:space="0" w:color="000000"/>
              <w:left w:val="single" w:sz="4" w:space="0" w:color="000000"/>
              <w:bottom w:val="single" w:sz="4" w:space="0" w:color="000000"/>
              <w:right w:val="single" w:sz="4" w:space="0" w:color="000000"/>
            </w:tcBorders>
            <w:shd w:val="clear" w:color="auto" w:fill="AF4FAA"/>
          </w:tcPr>
          <w:p w14:paraId="6477CDDE"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0 </w:t>
            </w:r>
          </w:p>
        </w:tc>
        <w:tc>
          <w:tcPr>
            <w:tcW w:w="796" w:type="dxa"/>
            <w:tcBorders>
              <w:top w:val="single" w:sz="4" w:space="0" w:color="000000"/>
              <w:left w:val="single" w:sz="4" w:space="0" w:color="000000"/>
              <w:bottom w:val="single" w:sz="4" w:space="0" w:color="000000"/>
              <w:right w:val="single" w:sz="4" w:space="0" w:color="000000"/>
            </w:tcBorders>
            <w:shd w:val="clear" w:color="auto" w:fill="CC8EC9"/>
          </w:tcPr>
          <w:p w14:paraId="63219A68"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2 </w:t>
            </w:r>
          </w:p>
        </w:tc>
        <w:tc>
          <w:tcPr>
            <w:tcW w:w="807" w:type="dxa"/>
            <w:tcBorders>
              <w:top w:val="single" w:sz="4" w:space="0" w:color="000000"/>
              <w:left w:val="single" w:sz="4" w:space="0" w:color="000000"/>
              <w:bottom w:val="single" w:sz="4" w:space="0" w:color="000000"/>
              <w:right w:val="single" w:sz="4" w:space="0" w:color="000000"/>
            </w:tcBorders>
            <w:shd w:val="clear" w:color="auto" w:fill="E1BDDF"/>
          </w:tcPr>
          <w:p w14:paraId="1B2D830A"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4 </w:t>
            </w:r>
          </w:p>
        </w:tc>
        <w:tc>
          <w:tcPr>
            <w:tcW w:w="679" w:type="dxa"/>
            <w:tcBorders>
              <w:top w:val="single" w:sz="4" w:space="0" w:color="000000"/>
              <w:left w:val="single" w:sz="4" w:space="0" w:color="000000"/>
              <w:bottom w:val="single" w:sz="4" w:space="0" w:color="000000"/>
              <w:right w:val="single" w:sz="4" w:space="0" w:color="000000"/>
            </w:tcBorders>
            <w:shd w:val="clear" w:color="auto" w:fill="AF4FAA"/>
          </w:tcPr>
          <w:p w14:paraId="3C08E8C1"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1 </w:t>
            </w:r>
          </w:p>
        </w:tc>
        <w:tc>
          <w:tcPr>
            <w:tcW w:w="797" w:type="dxa"/>
            <w:tcBorders>
              <w:top w:val="single" w:sz="4" w:space="0" w:color="000000"/>
              <w:left w:val="single" w:sz="4" w:space="0" w:color="000000"/>
              <w:bottom w:val="single" w:sz="4" w:space="0" w:color="000000"/>
              <w:right w:val="single" w:sz="4" w:space="0" w:color="000000"/>
            </w:tcBorders>
            <w:shd w:val="clear" w:color="auto" w:fill="CC8EC9"/>
          </w:tcPr>
          <w:p w14:paraId="3CD610F3"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2 </w:t>
            </w:r>
          </w:p>
        </w:tc>
        <w:tc>
          <w:tcPr>
            <w:tcW w:w="805" w:type="dxa"/>
            <w:tcBorders>
              <w:top w:val="single" w:sz="4" w:space="0" w:color="000000"/>
              <w:left w:val="single" w:sz="4" w:space="0" w:color="000000"/>
              <w:bottom w:val="single" w:sz="4" w:space="0" w:color="000000"/>
              <w:right w:val="single" w:sz="4" w:space="0" w:color="000000"/>
            </w:tcBorders>
            <w:shd w:val="clear" w:color="auto" w:fill="E1BDDF"/>
          </w:tcPr>
          <w:p w14:paraId="7B551623"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0 </w:t>
            </w:r>
          </w:p>
        </w:tc>
        <w:tc>
          <w:tcPr>
            <w:tcW w:w="679" w:type="dxa"/>
            <w:tcBorders>
              <w:top w:val="single" w:sz="4" w:space="0" w:color="000000"/>
              <w:left w:val="single" w:sz="4" w:space="0" w:color="000000"/>
              <w:bottom w:val="single" w:sz="4" w:space="0" w:color="000000"/>
              <w:right w:val="single" w:sz="4" w:space="0" w:color="000000"/>
            </w:tcBorders>
            <w:shd w:val="clear" w:color="auto" w:fill="AF4FAA"/>
          </w:tcPr>
          <w:p w14:paraId="0A3F3115"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1 </w:t>
            </w:r>
          </w:p>
        </w:tc>
        <w:tc>
          <w:tcPr>
            <w:tcW w:w="797" w:type="dxa"/>
            <w:tcBorders>
              <w:top w:val="single" w:sz="4" w:space="0" w:color="000000"/>
              <w:left w:val="single" w:sz="4" w:space="0" w:color="000000"/>
              <w:bottom w:val="single" w:sz="4" w:space="0" w:color="000000"/>
              <w:right w:val="single" w:sz="4" w:space="0" w:color="000000"/>
            </w:tcBorders>
            <w:shd w:val="clear" w:color="auto" w:fill="CC8EC9"/>
          </w:tcPr>
          <w:p w14:paraId="354AA98D"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4 </w:t>
            </w:r>
          </w:p>
        </w:tc>
        <w:tc>
          <w:tcPr>
            <w:tcW w:w="804" w:type="dxa"/>
            <w:tcBorders>
              <w:top w:val="single" w:sz="4" w:space="0" w:color="000000"/>
              <w:left w:val="single" w:sz="4" w:space="0" w:color="000000"/>
              <w:bottom w:val="single" w:sz="4" w:space="0" w:color="000000"/>
              <w:right w:val="single" w:sz="4" w:space="0" w:color="000000"/>
            </w:tcBorders>
            <w:shd w:val="clear" w:color="auto" w:fill="E1BDDF"/>
          </w:tcPr>
          <w:p w14:paraId="0C576589"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4 </w:t>
            </w:r>
          </w:p>
        </w:tc>
        <w:tc>
          <w:tcPr>
            <w:tcW w:w="981" w:type="dxa"/>
            <w:tcBorders>
              <w:top w:val="single" w:sz="4" w:space="0" w:color="000000"/>
              <w:left w:val="single" w:sz="4" w:space="0" w:color="000000"/>
              <w:bottom w:val="single" w:sz="4" w:space="0" w:color="000000"/>
              <w:right w:val="single" w:sz="4" w:space="0" w:color="000000"/>
            </w:tcBorders>
          </w:tcPr>
          <w:p w14:paraId="0FDEEE0C"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0 </w:t>
            </w:r>
          </w:p>
        </w:tc>
      </w:tr>
      <w:tr w:rsidR="00966CCD" w:rsidRPr="00D037E7" w14:paraId="504CED7B" w14:textId="77777777" w:rsidTr="00387EDA">
        <w:trPr>
          <w:trHeight w:val="215"/>
          <w:jc w:val="center"/>
        </w:trPr>
        <w:tc>
          <w:tcPr>
            <w:tcW w:w="998" w:type="dxa"/>
            <w:tcBorders>
              <w:top w:val="single" w:sz="4" w:space="0" w:color="000000"/>
              <w:left w:val="single" w:sz="4" w:space="0" w:color="000000"/>
              <w:bottom w:val="single" w:sz="4" w:space="0" w:color="000000"/>
              <w:right w:val="single" w:sz="4" w:space="0" w:color="000000"/>
            </w:tcBorders>
          </w:tcPr>
          <w:p w14:paraId="34E17AB7" w14:textId="77777777" w:rsidR="00966CCD" w:rsidRPr="00D037E7" w:rsidRDefault="00966CCD" w:rsidP="00387EDA">
            <w:pPr>
              <w:spacing w:line="276" w:lineRule="auto"/>
              <w:ind w:left="0" w:right="0" w:firstLine="0"/>
              <w:jc w:val="left"/>
              <w:rPr>
                <w:rFonts w:ascii="Sakkal Majalla" w:hAnsi="Sakkal Majalla" w:cs="Sakkal Majalla"/>
                <w:bCs/>
                <w:sz w:val="24"/>
                <w:szCs w:val="24"/>
              </w:rPr>
            </w:pPr>
            <w:r w:rsidRPr="00D037E7">
              <w:rPr>
                <w:rFonts w:ascii="Sakkal Majalla" w:hAnsi="Sakkal Majalla" w:cs="Sakkal Majalla"/>
                <w:bCs/>
                <w:sz w:val="24"/>
                <w:szCs w:val="24"/>
                <w:rtl/>
              </w:rPr>
              <w:t>الكويت</w:t>
            </w:r>
          </w:p>
        </w:tc>
        <w:tc>
          <w:tcPr>
            <w:tcW w:w="679" w:type="dxa"/>
            <w:tcBorders>
              <w:top w:val="single" w:sz="4" w:space="0" w:color="000000"/>
              <w:left w:val="single" w:sz="4" w:space="0" w:color="000000"/>
              <w:bottom w:val="single" w:sz="4" w:space="0" w:color="000000"/>
              <w:right w:val="single" w:sz="4" w:space="0" w:color="000000"/>
            </w:tcBorders>
            <w:shd w:val="clear" w:color="auto" w:fill="AF4FAA"/>
          </w:tcPr>
          <w:p w14:paraId="492D95C6"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1 </w:t>
            </w:r>
          </w:p>
        </w:tc>
        <w:tc>
          <w:tcPr>
            <w:tcW w:w="796" w:type="dxa"/>
            <w:tcBorders>
              <w:top w:val="single" w:sz="4" w:space="0" w:color="000000"/>
              <w:left w:val="single" w:sz="4" w:space="0" w:color="000000"/>
              <w:bottom w:val="single" w:sz="4" w:space="0" w:color="000000"/>
              <w:right w:val="single" w:sz="4" w:space="0" w:color="000000"/>
            </w:tcBorders>
            <w:shd w:val="clear" w:color="auto" w:fill="CC8EC9"/>
          </w:tcPr>
          <w:p w14:paraId="74D797DB"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0 </w:t>
            </w:r>
          </w:p>
        </w:tc>
        <w:tc>
          <w:tcPr>
            <w:tcW w:w="807" w:type="dxa"/>
            <w:tcBorders>
              <w:top w:val="single" w:sz="4" w:space="0" w:color="000000"/>
              <w:left w:val="single" w:sz="4" w:space="0" w:color="000000"/>
              <w:bottom w:val="single" w:sz="4" w:space="0" w:color="000000"/>
              <w:right w:val="single" w:sz="4" w:space="0" w:color="000000"/>
            </w:tcBorders>
            <w:shd w:val="clear" w:color="auto" w:fill="E1BDDF"/>
          </w:tcPr>
          <w:p w14:paraId="0DE99EFA"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4 </w:t>
            </w:r>
          </w:p>
        </w:tc>
        <w:tc>
          <w:tcPr>
            <w:tcW w:w="679" w:type="dxa"/>
            <w:tcBorders>
              <w:top w:val="single" w:sz="4" w:space="0" w:color="000000"/>
              <w:left w:val="single" w:sz="4" w:space="0" w:color="000000"/>
              <w:bottom w:val="single" w:sz="4" w:space="0" w:color="000000"/>
              <w:right w:val="single" w:sz="4" w:space="0" w:color="000000"/>
            </w:tcBorders>
            <w:shd w:val="clear" w:color="auto" w:fill="AF4FAA"/>
          </w:tcPr>
          <w:p w14:paraId="56849E62"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1 </w:t>
            </w:r>
          </w:p>
        </w:tc>
        <w:tc>
          <w:tcPr>
            <w:tcW w:w="797" w:type="dxa"/>
            <w:tcBorders>
              <w:top w:val="single" w:sz="4" w:space="0" w:color="000000"/>
              <w:left w:val="single" w:sz="4" w:space="0" w:color="000000"/>
              <w:bottom w:val="single" w:sz="4" w:space="0" w:color="000000"/>
              <w:right w:val="single" w:sz="4" w:space="0" w:color="000000"/>
            </w:tcBorders>
            <w:shd w:val="clear" w:color="auto" w:fill="CC8EC9"/>
          </w:tcPr>
          <w:p w14:paraId="38BCECF8"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2 </w:t>
            </w:r>
          </w:p>
        </w:tc>
        <w:tc>
          <w:tcPr>
            <w:tcW w:w="805" w:type="dxa"/>
            <w:tcBorders>
              <w:top w:val="single" w:sz="4" w:space="0" w:color="000000"/>
              <w:left w:val="single" w:sz="4" w:space="0" w:color="000000"/>
              <w:bottom w:val="single" w:sz="4" w:space="0" w:color="000000"/>
              <w:right w:val="single" w:sz="4" w:space="0" w:color="000000"/>
            </w:tcBorders>
            <w:shd w:val="clear" w:color="auto" w:fill="E1BDDF"/>
          </w:tcPr>
          <w:p w14:paraId="42DBB7FE"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0 </w:t>
            </w:r>
          </w:p>
        </w:tc>
        <w:tc>
          <w:tcPr>
            <w:tcW w:w="679" w:type="dxa"/>
            <w:tcBorders>
              <w:top w:val="single" w:sz="4" w:space="0" w:color="000000"/>
              <w:left w:val="single" w:sz="4" w:space="0" w:color="000000"/>
              <w:bottom w:val="single" w:sz="4" w:space="0" w:color="000000"/>
              <w:right w:val="single" w:sz="4" w:space="0" w:color="000000"/>
            </w:tcBorders>
            <w:shd w:val="clear" w:color="auto" w:fill="AF4FAA"/>
          </w:tcPr>
          <w:p w14:paraId="022E5335"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2 </w:t>
            </w:r>
          </w:p>
        </w:tc>
        <w:tc>
          <w:tcPr>
            <w:tcW w:w="797" w:type="dxa"/>
            <w:tcBorders>
              <w:top w:val="single" w:sz="4" w:space="0" w:color="000000"/>
              <w:left w:val="single" w:sz="4" w:space="0" w:color="000000"/>
              <w:bottom w:val="single" w:sz="4" w:space="0" w:color="000000"/>
              <w:right w:val="single" w:sz="4" w:space="0" w:color="000000"/>
            </w:tcBorders>
            <w:shd w:val="clear" w:color="auto" w:fill="CC8EC9"/>
          </w:tcPr>
          <w:p w14:paraId="463ADA1E"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2 </w:t>
            </w:r>
          </w:p>
        </w:tc>
        <w:tc>
          <w:tcPr>
            <w:tcW w:w="804" w:type="dxa"/>
            <w:tcBorders>
              <w:top w:val="single" w:sz="4" w:space="0" w:color="000000"/>
              <w:left w:val="single" w:sz="4" w:space="0" w:color="000000"/>
              <w:bottom w:val="single" w:sz="4" w:space="0" w:color="000000"/>
              <w:right w:val="single" w:sz="4" w:space="0" w:color="000000"/>
            </w:tcBorders>
            <w:shd w:val="clear" w:color="auto" w:fill="E1BDDF"/>
          </w:tcPr>
          <w:p w14:paraId="5ACE7DC7"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4 </w:t>
            </w:r>
          </w:p>
        </w:tc>
        <w:tc>
          <w:tcPr>
            <w:tcW w:w="981" w:type="dxa"/>
            <w:tcBorders>
              <w:top w:val="single" w:sz="4" w:space="0" w:color="000000"/>
              <w:left w:val="single" w:sz="4" w:space="0" w:color="000000"/>
              <w:bottom w:val="single" w:sz="4" w:space="0" w:color="000000"/>
              <w:right w:val="single" w:sz="4" w:space="0" w:color="000000"/>
            </w:tcBorders>
          </w:tcPr>
          <w:p w14:paraId="3EBC13B5" w14:textId="77777777" w:rsidR="00966CCD" w:rsidRPr="00D037E7" w:rsidRDefault="00966CCD" w:rsidP="00387EDA">
            <w:pPr>
              <w:spacing w:line="276" w:lineRule="auto"/>
              <w:ind w:left="0" w:right="0" w:firstLine="0"/>
              <w:jc w:val="center"/>
              <w:rPr>
                <w:rFonts w:ascii="Sakkal Majalla" w:hAnsi="Sakkal Majalla" w:cs="Sakkal Majalla"/>
                <w:bCs/>
                <w:sz w:val="24"/>
                <w:szCs w:val="24"/>
              </w:rPr>
            </w:pPr>
            <w:r w:rsidRPr="00D037E7">
              <w:rPr>
                <w:rFonts w:ascii="Sakkal Majalla" w:hAnsi="Sakkal Majalla" w:cs="Sakkal Majalla"/>
                <w:bCs/>
                <w:sz w:val="24"/>
                <w:szCs w:val="24"/>
              </w:rPr>
              <w:t xml:space="preserve">1 </w:t>
            </w:r>
          </w:p>
        </w:tc>
      </w:tr>
    </w:tbl>
    <w:p w14:paraId="24B6AA83" w14:textId="46DB6BC1" w:rsidR="00A77EF9" w:rsidRDefault="00A77EF9" w:rsidP="00A77EF9">
      <w:pPr>
        <w:spacing w:after="234" w:line="240" w:lineRule="auto"/>
        <w:ind w:left="0" w:right="0" w:firstLine="0"/>
        <w:jc w:val="left"/>
        <w:rPr>
          <w:rFonts w:ascii="Sakkal Majalla" w:hAnsi="Sakkal Majalla" w:cs="Sakkal Majalla"/>
          <w:rtl/>
        </w:rPr>
      </w:pPr>
    </w:p>
    <w:p w14:paraId="43871B65" w14:textId="77777777" w:rsidR="00763240" w:rsidRPr="004331CB" w:rsidRDefault="00763240" w:rsidP="00763240">
      <w:pPr>
        <w:pStyle w:val="ListParagraph"/>
        <w:numPr>
          <w:ilvl w:val="0"/>
          <w:numId w:val="5"/>
        </w:numPr>
        <w:bidi/>
        <w:rPr>
          <w:rFonts w:asciiTheme="majorBidi" w:hAnsiTheme="majorBidi" w:cstheme="majorBidi"/>
          <w:sz w:val="27"/>
          <w:szCs w:val="27"/>
          <w:lang w:bidi="ar-LB"/>
        </w:rPr>
      </w:pPr>
      <w:r w:rsidRPr="004331CB">
        <w:rPr>
          <w:rFonts w:asciiTheme="majorBidi" w:hAnsiTheme="majorBidi" w:cs="Times New Roman"/>
          <w:sz w:val="27"/>
          <w:szCs w:val="27"/>
          <w:rtl/>
          <w:lang w:bidi="ar-LB"/>
        </w:rPr>
        <w:t>تصدّرت النروج وسويسرا وأستراليا وإيرلندا وألمانيا ترتيب الـ189 دولة وإقليم في أحدث دليل للتنمية البشريّة</w:t>
      </w:r>
      <w:r>
        <w:rPr>
          <w:rFonts w:asciiTheme="majorBidi" w:hAnsiTheme="majorBidi" w:cs="Times New Roman" w:hint="cs"/>
          <w:sz w:val="27"/>
          <w:szCs w:val="27"/>
          <w:rtl/>
          <w:lang w:bidi="ar-LB"/>
        </w:rPr>
        <w:t>.</w:t>
      </w:r>
    </w:p>
    <w:p w14:paraId="3132D041" w14:textId="77777777" w:rsidR="00763240" w:rsidRPr="004331CB" w:rsidRDefault="00763240" w:rsidP="00763240">
      <w:pPr>
        <w:bidi/>
        <w:rPr>
          <w:rFonts w:asciiTheme="majorBidi" w:hAnsiTheme="majorBidi" w:cstheme="majorBidi"/>
          <w:sz w:val="27"/>
          <w:szCs w:val="27"/>
          <w:lang w:bidi="ar-LB"/>
        </w:rPr>
      </w:pPr>
    </w:p>
    <w:p w14:paraId="056C09EF" w14:textId="77777777" w:rsidR="00763240" w:rsidRPr="004331CB" w:rsidRDefault="00763240" w:rsidP="00763240">
      <w:pPr>
        <w:pStyle w:val="ListParagraph"/>
        <w:numPr>
          <w:ilvl w:val="0"/>
          <w:numId w:val="5"/>
        </w:numPr>
        <w:bidi/>
        <w:rPr>
          <w:rFonts w:asciiTheme="majorBidi" w:hAnsiTheme="majorBidi" w:cstheme="majorBidi"/>
          <w:sz w:val="27"/>
          <w:szCs w:val="27"/>
          <w:lang w:bidi="ar-LB"/>
        </w:rPr>
      </w:pPr>
      <w:r w:rsidRPr="004331CB">
        <w:rPr>
          <w:rFonts w:asciiTheme="majorBidi" w:hAnsiTheme="majorBidi" w:cs="Times New Roman"/>
          <w:sz w:val="27"/>
          <w:szCs w:val="27"/>
          <w:rtl/>
          <w:lang w:bidi="ar-LB"/>
        </w:rPr>
        <w:t>يعيش معظم الناس اليوم لفترة أطول، وأكثر تعليما وأكثر قدرة على الوصول إلى السلع والخدمات أكثر من أي وقت مضى. ومع ذلك، فإن تقييم جودة التنمية البشرية يكشف عن عجز كبير</w:t>
      </w:r>
      <w:r>
        <w:rPr>
          <w:rFonts w:asciiTheme="majorBidi" w:hAnsiTheme="majorBidi" w:cs="Times New Roman" w:hint="cs"/>
          <w:sz w:val="27"/>
          <w:szCs w:val="27"/>
          <w:rtl/>
          <w:lang w:bidi="ar-LB"/>
        </w:rPr>
        <w:t>.</w:t>
      </w:r>
    </w:p>
    <w:p w14:paraId="1CC5D1C5" w14:textId="77777777" w:rsidR="00763240" w:rsidRPr="004331CB" w:rsidRDefault="00763240" w:rsidP="00763240">
      <w:pPr>
        <w:bidi/>
        <w:rPr>
          <w:rFonts w:asciiTheme="majorBidi" w:hAnsiTheme="majorBidi" w:cstheme="majorBidi"/>
          <w:sz w:val="27"/>
          <w:szCs w:val="27"/>
          <w:lang w:bidi="ar-LB"/>
        </w:rPr>
      </w:pPr>
    </w:p>
    <w:p w14:paraId="6C0D3207" w14:textId="77777777" w:rsidR="00763240" w:rsidRPr="004331CB" w:rsidRDefault="00763240" w:rsidP="00763240">
      <w:pPr>
        <w:pStyle w:val="ListParagraph"/>
        <w:numPr>
          <w:ilvl w:val="0"/>
          <w:numId w:val="5"/>
        </w:numPr>
        <w:bidi/>
        <w:rPr>
          <w:rFonts w:asciiTheme="majorBidi" w:hAnsiTheme="majorBidi" w:cstheme="majorBidi"/>
          <w:sz w:val="27"/>
          <w:szCs w:val="27"/>
          <w:lang w:bidi="ar-LB"/>
        </w:rPr>
      </w:pPr>
      <w:r w:rsidRPr="004331CB">
        <w:rPr>
          <w:rFonts w:asciiTheme="majorBidi" w:hAnsiTheme="majorBidi" w:cs="Times New Roman"/>
          <w:sz w:val="27"/>
          <w:szCs w:val="27"/>
          <w:rtl/>
          <w:lang w:bidi="ar-LB"/>
        </w:rPr>
        <w:t>على المستوى العالمي، ازداد الوصول إلى الخدمات الاجتماعية الأساسية عبر عدة أبعاد على الرغم من وجود اختلافات واسعة في مستويات المعيشة بين البلدان وبين المجموعات</w:t>
      </w:r>
      <w:r>
        <w:rPr>
          <w:rFonts w:asciiTheme="majorBidi" w:hAnsiTheme="majorBidi" w:cs="Times New Roman" w:hint="cs"/>
          <w:sz w:val="27"/>
          <w:szCs w:val="27"/>
          <w:rtl/>
          <w:lang w:bidi="ar-LB"/>
        </w:rPr>
        <w:t>.</w:t>
      </w:r>
    </w:p>
    <w:p w14:paraId="514530FA" w14:textId="77777777" w:rsidR="00763240" w:rsidRPr="004331CB" w:rsidRDefault="00763240" w:rsidP="00763240">
      <w:pPr>
        <w:bidi/>
        <w:rPr>
          <w:rFonts w:asciiTheme="majorBidi" w:hAnsiTheme="majorBidi" w:cstheme="majorBidi"/>
          <w:sz w:val="27"/>
          <w:szCs w:val="27"/>
          <w:lang w:bidi="ar-LB"/>
        </w:rPr>
      </w:pPr>
    </w:p>
    <w:p w14:paraId="6674B92A" w14:textId="77777777" w:rsidR="00763240" w:rsidRPr="004331CB" w:rsidRDefault="00763240" w:rsidP="00763240">
      <w:pPr>
        <w:pStyle w:val="ListParagraph"/>
        <w:numPr>
          <w:ilvl w:val="0"/>
          <w:numId w:val="5"/>
        </w:numPr>
        <w:bidi/>
        <w:rPr>
          <w:rFonts w:asciiTheme="majorBidi" w:hAnsiTheme="majorBidi" w:cstheme="majorBidi"/>
          <w:sz w:val="27"/>
          <w:szCs w:val="27"/>
          <w:lang w:bidi="ar-LB"/>
        </w:rPr>
      </w:pPr>
      <w:r w:rsidRPr="004331CB">
        <w:rPr>
          <w:rFonts w:asciiTheme="majorBidi" w:hAnsiTheme="majorBidi" w:cs="Times New Roman"/>
          <w:sz w:val="27"/>
          <w:szCs w:val="27"/>
          <w:rtl/>
          <w:lang w:bidi="ar-LB"/>
        </w:rPr>
        <w:t>لا يزال الحرمان من حقوق الإنسان مرتفعاً رغم التقدم العام</w:t>
      </w:r>
      <w:r>
        <w:rPr>
          <w:rFonts w:asciiTheme="majorBidi" w:hAnsiTheme="majorBidi" w:cs="Times New Roman" w:hint="cs"/>
          <w:sz w:val="27"/>
          <w:szCs w:val="27"/>
          <w:rtl/>
          <w:lang w:bidi="ar-LB"/>
        </w:rPr>
        <w:t>.</w:t>
      </w:r>
    </w:p>
    <w:p w14:paraId="26F07200" w14:textId="77777777" w:rsidR="00763240" w:rsidRPr="004331CB" w:rsidRDefault="00763240" w:rsidP="00763240">
      <w:pPr>
        <w:bidi/>
        <w:rPr>
          <w:rFonts w:asciiTheme="majorBidi" w:hAnsiTheme="majorBidi" w:cstheme="majorBidi"/>
          <w:sz w:val="27"/>
          <w:szCs w:val="27"/>
          <w:lang w:bidi="ar-LB"/>
        </w:rPr>
      </w:pPr>
    </w:p>
    <w:p w14:paraId="7152397F" w14:textId="77777777" w:rsidR="00763240" w:rsidRPr="004331CB" w:rsidRDefault="00763240" w:rsidP="00763240">
      <w:pPr>
        <w:pStyle w:val="ListParagraph"/>
        <w:numPr>
          <w:ilvl w:val="0"/>
          <w:numId w:val="5"/>
        </w:numPr>
        <w:bidi/>
        <w:rPr>
          <w:rFonts w:asciiTheme="majorBidi" w:hAnsiTheme="majorBidi" w:cstheme="majorBidi"/>
          <w:sz w:val="27"/>
          <w:szCs w:val="27"/>
          <w:lang w:bidi="ar-LB"/>
        </w:rPr>
      </w:pPr>
      <w:r w:rsidRPr="004331CB">
        <w:rPr>
          <w:rFonts w:asciiTheme="majorBidi" w:hAnsiTheme="majorBidi" w:cs="Times New Roman"/>
          <w:sz w:val="27"/>
          <w:szCs w:val="27"/>
          <w:rtl/>
          <w:lang w:bidi="ar-LB"/>
        </w:rPr>
        <w:t>لا تعني الحياة الأطول أكثر من ذي قبل قضاء المزيد من السنوات في الاستمتاع بالحياة</w:t>
      </w:r>
      <w:r>
        <w:rPr>
          <w:rFonts w:asciiTheme="majorBidi" w:hAnsiTheme="majorBidi" w:cs="Times New Roman" w:hint="cs"/>
          <w:sz w:val="27"/>
          <w:szCs w:val="27"/>
          <w:rtl/>
          <w:lang w:bidi="ar-LB"/>
        </w:rPr>
        <w:t>.</w:t>
      </w:r>
    </w:p>
    <w:p w14:paraId="7A74B29F" w14:textId="77777777" w:rsidR="00763240" w:rsidRPr="004331CB" w:rsidRDefault="00763240" w:rsidP="00763240">
      <w:pPr>
        <w:bidi/>
        <w:rPr>
          <w:rFonts w:asciiTheme="majorBidi" w:hAnsiTheme="majorBidi" w:cstheme="majorBidi"/>
          <w:sz w:val="27"/>
          <w:szCs w:val="27"/>
          <w:lang w:bidi="ar-LB"/>
        </w:rPr>
      </w:pPr>
    </w:p>
    <w:p w14:paraId="69F576C5" w14:textId="77777777" w:rsidR="00763240" w:rsidRPr="004331CB" w:rsidRDefault="00763240" w:rsidP="00763240">
      <w:pPr>
        <w:pStyle w:val="ListParagraph"/>
        <w:numPr>
          <w:ilvl w:val="0"/>
          <w:numId w:val="5"/>
        </w:numPr>
        <w:bidi/>
        <w:rPr>
          <w:rFonts w:asciiTheme="majorBidi" w:hAnsiTheme="majorBidi" w:cstheme="majorBidi"/>
          <w:sz w:val="27"/>
          <w:szCs w:val="27"/>
          <w:lang w:bidi="ar-LB"/>
        </w:rPr>
      </w:pPr>
      <w:r>
        <w:rPr>
          <w:rFonts w:asciiTheme="majorBidi" w:hAnsiTheme="majorBidi" w:cs="Times New Roman" w:hint="cs"/>
          <w:sz w:val="27"/>
          <w:szCs w:val="27"/>
          <w:rtl/>
          <w:lang w:bidi="ar-LB"/>
        </w:rPr>
        <w:t xml:space="preserve">البقاء في </w:t>
      </w:r>
      <w:r w:rsidRPr="004331CB">
        <w:rPr>
          <w:rFonts w:asciiTheme="majorBidi" w:hAnsiTheme="majorBidi" w:cs="Times New Roman"/>
          <w:sz w:val="27"/>
          <w:szCs w:val="27"/>
          <w:rtl/>
          <w:lang w:bidi="ar-LB"/>
        </w:rPr>
        <w:t xml:space="preserve">المدرسة لفترة أطول </w:t>
      </w:r>
      <w:r>
        <w:rPr>
          <w:rFonts w:asciiTheme="majorBidi" w:hAnsiTheme="majorBidi" w:cs="Times New Roman" w:hint="cs"/>
          <w:sz w:val="27"/>
          <w:szCs w:val="27"/>
          <w:rtl/>
          <w:lang w:bidi="ar-LB"/>
        </w:rPr>
        <w:t xml:space="preserve">لا يترجم </w:t>
      </w:r>
      <w:r w:rsidRPr="004331CB">
        <w:rPr>
          <w:rFonts w:asciiTheme="majorBidi" w:hAnsiTheme="majorBidi" w:cs="Times New Roman"/>
          <w:sz w:val="27"/>
          <w:szCs w:val="27"/>
          <w:rtl/>
          <w:lang w:bidi="ar-LB"/>
        </w:rPr>
        <w:t>تلقائيا إلى قدرات ومهارات متكافئة</w:t>
      </w:r>
      <w:r>
        <w:rPr>
          <w:rFonts w:asciiTheme="majorBidi" w:hAnsiTheme="majorBidi" w:cs="Times New Roman" w:hint="cs"/>
          <w:sz w:val="27"/>
          <w:szCs w:val="27"/>
          <w:rtl/>
          <w:lang w:bidi="ar-LB"/>
        </w:rPr>
        <w:t>.</w:t>
      </w:r>
    </w:p>
    <w:p w14:paraId="08DA4AE5" w14:textId="77777777" w:rsidR="00763240" w:rsidRPr="004331CB" w:rsidRDefault="00763240" w:rsidP="00763240">
      <w:pPr>
        <w:bidi/>
        <w:ind w:left="0" w:firstLine="0"/>
        <w:rPr>
          <w:rFonts w:asciiTheme="majorBidi" w:hAnsiTheme="majorBidi" w:cstheme="majorBidi"/>
          <w:sz w:val="27"/>
          <w:szCs w:val="27"/>
          <w:lang w:bidi="ar-LB"/>
        </w:rPr>
      </w:pPr>
    </w:p>
    <w:p w14:paraId="3977F92D" w14:textId="77777777" w:rsidR="00763240" w:rsidRPr="004331CB" w:rsidRDefault="00763240" w:rsidP="00763240">
      <w:pPr>
        <w:pStyle w:val="ListParagraph"/>
        <w:numPr>
          <w:ilvl w:val="0"/>
          <w:numId w:val="5"/>
        </w:numPr>
        <w:bidi/>
        <w:rPr>
          <w:rFonts w:asciiTheme="majorBidi" w:hAnsiTheme="majorBidi" w:cstheme="majorBidi"/>
          <w:sz w:val="27"/>
          <w:szCs w:val="27"/>
          <w:lang w:bidi="ar-LB"/>
        </w:rPr>
      </w:pPr>
      <w:r w:rsidRPr="004331CB">
        <w:rPr>
          <w:rFonts w:asciiTheme="majorBidi" w:hAnsiTheme="majorBidi" w:cs="Times New Roman"/>
          <w:sz w:val="27"/>
          <w:szCs w:val="27"/>
          <w:rtl/>
          <w:lang w:bidi="ar-LB"/>
        </w:rPr>
        <w:t xml:space="preserve"> النساء لديهن مؤشر التنمية البشرية أقل من الرجال عبر المناطق ويواجهن عقبات محددة أمام التمكين طوال الحياة</w:t>
      </w:r>
      <w:r w:rsidRPr="004331CB">
        <w:rPr>
          <w:rFonts w:asciiTheme="majorBidi" w:hAnsiTheme="majorBidi" w:cstheme="majorBidi"/>
          <w:sz w:val="27"/>
          <w:szCs w:val="27"/>
          <w:lang w:bidi="ar-LB"/>
        </w:rPr>
        <w:t>.</w:t>
      </w:r>
    </w:p>
    <w:p w14:paraId="4A9EFFD9" w14:textId="77777777" w:rsidR="00763240" w:rsidRPr="004331CB" w:rsidRDefault="00763240" w:rsidP="00763240">
      <w:pPr>
        <w:bidi/>
        <w:rPr>
          <w:rFonts w:asciiTheme="majorBidi" w:hAnsiTheme="majorBidi" w:cstheme="majorBidi"/>
          <w:sz w:val="27"/>
          <w:szCs w:val="27"/>
          <w:lang w:bidi="ar-LB"/>
        </w:rPr>
      </w:pPr>
    </w:p>
    <w:p w14:paraId="50CA1321" w14:textId="77777777" w:rsidR="00763240" w:rsidRPr="004331CB" w:rsidRDefault="00763240" w:rsidP="00763240">
      <w:pPr>
        <w:pStyle w:val="ListParagraph"/>
        <w:numPr>
          <w:ilvl w:val="0"/>
          <w:numId w:val="5"/>
        </w:numPr>
        <w:bidi/>
        <w:rPr>
          <w:rFonts w:asciiTheme="majorBidi" w:hAnsiTheme="majorBidi" w:cstheme="majorBidi"/>
          <w:sz w:val="27"/>
          <w:szCs w:val="27"/>
          <w:lang w:bidi="ar-LB"/>
        </w:rPr>
      </w:pPr>
      <w:r w:rsidRPr="004331CB">
        <w:rPr>
          <w:rFonts w:asciiTheme="majorBidi" w:hAnsiTheme="majorBidi" w:cs="Times New Roman" w:hint="cs"/>
          <w:sz w:val="27"/>
          <w:szCs w:val="27"/>
          <w:rtl/>
          <w:lang w:bidi="ar-LB"/>
        </w:rPr>
        <w:t>ﻓﻲ</w:t>
      </w:r>
      <w:r w:rsidRPr="004331CB">
        <w:rPr>
          <w:rFonts w:asciiTheme="majorBidi" w:hAnsiTheme="majorBidi" w:cs="Times New Roman"/>
          <w:sz w:val="27"/>
          <w:szCs w:val="27"/>
          <w:rtl/>
          <w:lang w:bidi="ar-LB"/>
        </w:rPr>
        <w:t xml:space="preserve"> </w:t>
      </w:r>
      <w:r w:rsidRPr="004331CB">
        <w:rPr>
          <w:rFonts w:asciiTheme="majorBidi" w:hAnsiTheme="majorBidi" w:cs="Times New Roman" w:hint="cs"/>
          <w:sz w:val="27"/>
          <w:szCs w:val="27"/>
          <w:rtl/>
          <w:lang w:bidi="ar-LB"/>
        </w:rPr>
        <w:t>ﺣﻴﻦ</w:t>
      </w:r>
      <w:r w:rsidRPr="004331CB">
        <w:rPr>
          <w:rFonts w:asciiTheme="majorBidi" w:hAnsiTheme="majorBidi" w:cs="Times New Roman"/>
          <w:sz w:val="27"/>
          <w:szCs w:val="27"/>
          <w:rtl/>
          <w:lang w:bidi="ar-LB"/>
        </w:rPr>
        <w:t xml:space="preserve"> أن ا</w:t>
      </w:r>
      <w:r w:rsidRPr="004331CB">
        <w:rPr>
          <w:rFonts w:asciiTheme="majorBidi" w:hAnsiTheme="majorBidi" w:cs="Times New Roman" w:hint="cs"/>
          <w:sz w:val="27"/>
          <w:szCs w:val="27"/>
          <w:rtl/>
          <w:lang w:bidi="ar-LB"/>
        </w:rPr>
        <w:t>ﻟﻔﺠﻮ</w:t>
      </w:r>
      <w:r w:rsidRPr="004331CB">
        <w:rPr>
          <w:rFonts w:asciiTheme="majorBidi" w:hAnsiTheme="majorBidi" w:cs="Times New Roman" w:hint="eastAsia"/>
          <w:sz w:val="27"/>
          <w:szCs w:val="27"/>
          <w:rtl/>
          <w:lang w:bidi="ar-LB"/>
        </w:rPr>
        <w:t>ات</w:t>
      </w:r>
      <w:r w:rsidRPr="004331CB">
        <w:rPr>
          <w:rFonts w:asciiTheme="majorBidi" w:hAnsiTheme="majorBidi" w:cs="Times New Roman"/>
          <w:sz w:val="27"/>
          <w:szCs w:val="27"/>
          <w:rtl/>
          <w:lang w:bidi="ar-LB"/>
        </w:rPr>
        <w:t xml:space="preserve"> </w:t>
      </w:r>
      <w:r w:rsidRPr="004331CB">
        <w:rPr>
          <w:rFonts w:asciiTheme="majorBidi" w:hAnsiTheme="majorBidi" w:cs="Times New Roman" w:hint="cs"/>
          <w:sz w:val="27"/>
          <w:szCs w:val="27"/>
          <w:rtl/>
          <w:lang w:bidi="ar-LB"/>
        </w:rPr>
        <w:t>ﺑﻴﻦ</w:t>
      </w:r>
      <w:r w:rsidRPr="004331CB">
        <w:rPr>
          <w:rFonts w:asciiTheme="majorBidi" w:hAnsiTheme="majorBidi" w:cs="Times New Roman"/>
          <w:sz w:val="27"/>
          <w:szCs w:val="27"/>
          <w:rtl/>
          <w:lang w:bidi="ar-LB"/>
        </w:rPr>
        <w:t xml:space="preserve"> ا</w:t>
      </w:r>
      <w:r w:rsidRPr="004331CB">
        <w:rPr>
          <w:rFonts w:asciiTheme="majorBidi" w:hAnsiTheme="majorBidi" w:cs="Times New Roman" w:hint="cs"/>
          <w:sz w:val="27"/>
          <w:szCs w:val="27"/>
          <w:rtl/>
          <w:lang w:bidi="ar-LB"/>
        </w:rPr>
        <w:t>ﻟﺠﻨﺴﻴﻦ</w:t>
      </w:r>
      <w:r w:rsidRPr="004331CB">
        <w:rPr>
          <w:rFonts w:asciiTheme="majorBidi" w:hAnsiTheme="majorBidi" w:cs="Times New Roman"/>
          <w:sz w:val="27"/>
          <w:szCs w:val="27"/>
          <w:rtl/>
          <w:lang w:bidi="ar-LB"/>
        </w:rPr>
        <w:t xml:space="preserve"> </w:t>
      </w:r>
      <w:r w:rsidRPr="004331CB">
        <w:rPr>
          <w:rFonts w:asciiTheme="majorBidi" w:hAnsiTheme="majorBidi" w:cs="Times New Roman" w:hint="cs"/>
          <w:sz w:val="27"/>
          <w:szCs w:val="27"/>
          <w:rtl/>
          <w:lang w:bidi="ar-LB"/>
        </w:rPr>
        <w:t>ﻓﻲ</w:t>
      </w:r>
      <w:r w:rsidRPr="004331CB">
        <w:rPr>
          <w:rFonts w:asciiTheme="majorBidi" w:hAnsiTheme="majorBidi" w:cs="Times New Roman"/>
          <w:sz w:val="27"/>
          <w:szCs w:val="27"/>
          <w:rtl/>
          <w:lang w:bidi="ar-LB"/>
        </w:rPr>
        <w:t xml:space="preserve"> </w:t>
      </w:r>
      <w:r w:rsidRPr="004331CB">
        <w:rPr>
          <w:rFonts w:asciiTheme="majorBidi" w:hAnsiTheme="majorBidi" w:cs="Times New Roman" w:hint="cs"/>
          <w:sz w:val="27"/>
          <w:szCs w:val="27"/>
          <w:rtl/>
          <w:lang w:bidi="ar-LB"/>
        </w:rPr>
        <w:t>ﺳﻨﻮ</w:t>
      </w:r>
      <w:r w:rsidRPr="004331CB">
        <w:rPr>
          <w:rFonts w:asciiTheme="majorBidi" w:hAnsiTheme="majorBidi" w:cs="Times New Roman" w:hint="eastAsia"/>
          <w:sz w:val="27"/>
          <w:szCs w:val="27"/>
          <w:rtl/>
          <w:lang w:bidi="ar-LB"/>
        </w:rPr>
        <w:t>ات</w:t>
      </w:r>
      <w:r w:rsidRPr="004331CB">
        <w:rPr>
          <w:rFonts w:asciiTheme="majorBidi" w:hAnsiTheme="majorBidi" w:cs="Times New Roman"/>
          <w:sz w:val="27"/>
          <w:szCs w:val="27"/>
          <w:rtl/>
          <w:lang w:bidi="ar-LB"/>
        </w:rPr>
        <w:t xml:space="preserve"> ا</w:t>
      </w:r>
      <w:r w:rsidRPr="004331CB">
        <w:rPr>
          <w:rFonts w:asciiTheme="majorBidi" w:hAnsiTheme="majorBidi" w:cs="Times New Roman" w:hint="cs"/>
          <w:sz w:val="27"/>
          <w:szCs w:val="27"/>
          <w:rtl/>
          <w:lang w:bidi="ar-LB"/>
        </w:rPr>
        <w:t>ﻟﺘﺸﻜﻴﻞ</w:t>
      </w:r>
      <w:r w:rsidRPr="004331CB">
        <w:rPr>
          <w:rFonts w:asciiTheme="majorBidi" w:hAnsiTheme="majorBidi" w:cs="Times New Roman"/>
          <w:sz w:val="27"/>
          <w:szCs w:val="27"/>
          <w:rtl/>
          <w:lang w:bidi="ar-LB"/>
        </w:rPr>
        <w:t xml:space="preserve"> ا</w:t>
      </w:r>
      <w:r w:rsidRPr="004331CB">
        <w:rPr>
          <w:rFonts w:asciiTheme="majorBidi" w:hAnsiTheme="majorBidi" w:cs="Times New Roman" w:hint="cs"/>
          <w:sz w:val="27"/>
          <w:szCs w:val="27"/>
          <w:rtl/>
          <w:lang w:bidi="ar-LB"/>
        </w:rPr>
        <w:t>ﻟﻤﺒﻜﺮ</w:t>
      </w:r>
      <w:r w:rsidRPr="004331CB">
        <w:rPr>
          <w:rFonts w:asciiTheme="majorBidi" w:hAnsiTheme="majorBidi" w:cs="Times New Roman" w:hint="eastAsia"/>
          <w:sz w:val="27"/>
          <w:szCs w:val="27"/>
          <w:rtl/>
          <w:lang w:bidi="ar-LB"/>
        </w:rPr>
        <w:t>ة</w:t>
      </w:r>
      <w:r w:rsidRPr="004331CB">
        <w:rPr>
          <w:rFonts w:asciiTheme="majorBidi" w:hAnsiTheme="majorBidi" w:cs="Times New Roman"/>
          <w:sz w:val="27"/>
          <w:szCs w:val="27"/>
          <w:rtl/>
          <w:lang w:bidi="ar-LB"/>
        </w:rPr>
        <w:t xml:space="preserve"> </w:t>
      </w:r>
      <w:r>
        <w:rPr>
          <w:rFonts w:asciiTheme="majorBidi" w:hAnsiTheme="majorBidi" w:cs="Times New Roman" w:hint="cs"/>
          <w:sz w:val="27"/>
          <w:szCs w:val="27"/>
          <w:rtl/>
          <w:lang w:bidi="ar-LB"/>
        </w:rPr>
        <w:t>تتقلص</w:t>
      </w:r>
      <w:r w:rsidRPr="004331CB">
        <w:rPr>
          <w:rFonts w:asciiTheme="majorBidi" w:hAnsiTheme="majorBidi" w:cs="Times New Roman"/>
          <w:sz w:val="27"/>
          <w:szCs w:val="27"/>
          <w:rtl/>
          <w:lang w:bidi="ar-LB"/>
        </w:rPr>
        <w:t xml:space="preserve">، </w:t>
      </w:r>
      <w:r w:rsidRPr="004331CB">
        <w:rPr>
          <w:rFonts w:asciiTheme="majorBidi" w:hAnsiTheme="majorBidi" w:cs="Times New Roman" w:hint="cs"/>
          <w:sz w:val="27"/>
          <w:szCs w:val="27"/>
          <w:rtl/>
          <w:lang w:bidi="ar-LB"/>
        </w:rPr>
        <w:t>ﻓﺈ</w:t>
      </w:r>
      <w:r w:rsidRPr="004331CB">
        <w:rPr>
          <w:rFonts w:asciiTheme="majorBidi" w:hAnsiTheme="majorBidi" w:cs="Times New Roman" w:hint="eastAsia"/>
          <w:sz w:val="27"/>
          <w:szCs w:val="27"/>
          <w:rtl/>
          <w:lang w:bidi="ar-LB"/>
        </w:rPr>
        <w:t>ن</w:t>
      </w:r>
      <w:r w:rsidRPr="004331CB">
        <w:rPr>
          <w:rFonts w:asciiTheme="majorBidi" w:hAnsiTheme="majorBidi" w:cs="Times New Roman"/>
          <w:sz w:val="27"/>
          <w:szCs w:val="27"/>
          <w:rtl/>
          <w:lang w:bidi="ar-LB"/>
        </w:rPr>
        <w:t xml:space="preserve"> ا</w:t>
      </w:r>
      <w:r w:rsidRPr="004331CB">
        <w:rPr>
          <w:rFonts w:asciiTheme="majorBidi" w:hAnsiTheme="majorBidi" w:cs="Times New Roman" w:hint="cs"/>
          <w:sz w:val="27"/>
          <w:szCs w:val="27"/>
          <w:rtl/>
          <w:lang w:bidi="ar-LB"/>
        </w:rPr>
        <w:t>ﻟﻔﺠﻮ</w:t>
      </w:r>
      <w:r w:rsidRPr="004331CB">
        <w:rPr>
          <w:rFonts w:asciiTheme="majorBidi" w:hAnsiTheme="majorBidi" w:cs="Times New Roman" w:hint="eastAsia"/>
          <w:sz w:val="27"/>
          <w:szCs w:val="27"/>
          <w:rtl/>
          <w:lang w:bidi="ar-LB"/>
        </w:rPr>
        <w:t>ات</w:t>
      </w:r>
      <w:r w:rsidRPr="004331CB">
        <w:rPr>
          <w:rFonts w:asciiTheme="majorBidi" w:hAnsiTheme="majorBidi" w:cs="Times New Roman"/>
          <w:sz w:val="27"/>
          <w:szCs w:val="27"/>
          <w:rtl/>
          <w:lang w:bidi="ar-LB"/>
        </w:rPr>
        <w:t xml:space="preserve"> </w:t>
      </w:r>
      <w:r w:rsidRPr="004331CB">
        <w:rPr>
          <w:rFonts w:asciiTheme="majorBidi" w:hAnsiTheme="majorBidi" w:cs="Times New Roman" w:hint="cs"/>
          <w:sz w:val="27"/>
          <w:szCs w:val="27"/>
          <w:rtl/>
          <w:lang w:bidi="ar-LB"/>
        </w:rPr>
        <w:t>ﺧﻼ</w:t>
      </w:r>
      <w:r w:rsidRPr="004331CB">
        <w:rPr>
          <w:rFonts w:asciiTheme="majorBidi" w:hAnsiTheme="majorBidi" w:cs="Times New Roman" w:hint="eastAsia"/>
          <w:sz w:val="27"/>
          <w:szCs w:val="27"/>
          <w:rtl/>
          <w:lang w:bidi="ar-LB"/>
        </w:rPr>
        <w:t>ل</w:t>
      </w:r>
      <w:r w:rsidRPr="004331CB">
        <w:rPr>
          <w:rFonts w:asciiTheme="majorBidi" w:hAnsiTheme="majorBidi" w:cs="Times New Roman"/>
          <w:sz w:val="27"/>
          <w:szCs w:val="27"/>
          <w:rtl/>
          <w:lang w:bidi="ar-LB"/>
        </w:rPr>
        <w:t xml:space="preserve"> </w:t>
      </w:r>
      <w:r w:rsidRPr="004331CB">
        <w:rPr>
          <w:rFonts w:asciiTheme="majorBidi" w:hAnsiTheme="majorBidi" w:cs="Times New Roman" w:hint="cs"/>
          <w:sz w:val="27"/>
          <w:szCs w:val="27"/>
          <w:rtl/>
          <w:lang w:bidi="ar-LB"/>
        </w:rPr>
        <w:t>ﺳﻦ</w:t>
      </w:r>
      <w:r w:rsidRPr="004331CB">
        <w:rPr>
          <w:rFonts w:asciiTheme="majorBidi" w:hAnsiTheme="majorBidi" w:cs="Times New Roman"/>
          <w:sz w:val="27"/>
          <w:szCs w:val="27"/>
          <w:rtl/>
          <w:lang w:bidi="ar-LB"/>
        </w:rPr>
        <w:t xml:space="preserve"> ا</w:t>
      </w:r>
      <w:r w:rsidRPr="004331CB">
        <w:rPr>
          <w:rFonts w:asciiTheme="majorBidi" w:hAnsiTheme="majorBidi" w:cs="Times New Roman" w:hint="cs"/>
          <w:sz w:val="27"/>
          <w:szCs w:val="27"/>
          <w:rtl/>
          <w:lang w:bidi="ar-LB"/>
        </w:rPr>
        <w:t>ﻟﺮﺷﺪ</w:t>
      </w:r>
      <w:r w:rsidRPr="004331CB">
        <w:rPr>
          <w:rFonts w:asciiTheme="majorBidi" w:hAnsiTheme="majorBidi" w:cs="Times New Roman"/>
          <w:sz w:val="27"/>
          <w:szCs w:val="27"/>
          <w:rtl/>
          <w:lang w:bidi="ar-LB"/>
        </w:rPr>
        <w:t xml:space="preserve"> </w:t>
      </w:r>
      <w:r w:rsidRPr="004331CB">
        <w:rPr>
          <w:rFonts w:asciiTheme="majorBidi" w:hAnsiTheme="majorBidi" w:cs="Times New Roman" w:hint="cs"/>
          <w:sz w:val="27"/>
          <w:szCs w:val="27"/>
          <w:rtl/>
          <w:lang w:bidi="ar-LB"/>
        </w:rPr>
        <w:t>ﺗﺴﻮ</w:t>
      </w:r>
      <w:r w:rsidRPr="004331CB">
        <w:rPr>
          <w:rFonts w:asciiTheme="majorBidi" w:hAnsiTheme="majorBidi" w:cs="Times New Roman" w:hint="eastAsia"/>
          <w:sz w:val="27"/>
          <w:szCs w:val="27"/>
          <w:rtl/>
          <w:lang w:bidi="ar-LB"/>
        </w:rPr>
        <w:t>د</w:t>
      </w:r>
      <w:r>
        <w:rPr>
          <w:rFonts w:asciiTheme="majorBidi" w:hAnsiTheme="majorBidi" w:cs="Times New Roman" w:hint="cs"/>
          <w:sz w:val="27"/>
          <w:szCs w:val="27"/>
          <w:rtl/>
          <w:lang w:bidi="ar-LB"/>
        </w:rPr>
        <w:t>.</w:t>
      </w:r>
    </w:p>
    <w:p w14:paraId="734CB705" w14:textId="77777777" w:rsidR="00763240" w:rsidRPr="004331CB" w:rsidRDefault="00763240" w:rsidP="00763240">
      <w:pPr>
        <w:bidi/>
        <w:rPr>
          <w:rFonts w:asciiTheme="majorBidi" w:hAnsiTheme="majorBidi" w:cstheme="majorBidi"/>
          <w:sz w:val="27"/>
          <w:szCs w:val="27"/>
          <w:lang w:bidi="ar-LB"/>
        </w:rPr>
      </w:pPr>
    </w:p>
    <w:p w14:paraId="61163972" w14:textId="77777777" w:rsidR="00763240" w:rsidRPr="004331CB" w:rsidRDefault="00763240" w:rsidP="00763240">
      <w:pPr>
        <w:pStyle w:val="ListParagraph"/>
        <w:numPr>
          <w:ilvl w:val="0"/>
          <w:numId w:val="5"/>
        </w:numPr>
        <w:bidi/>
        <w:rPr>
          <w:rFonts w:asciiTheme="majorBidi" w:hAnsiTheme="majorBidi" w:cstheme="majorBidi"/>
          <w:sz w:val="27"/>
          <w:szCs w:val="27"/>
          <w:lang w:bidi="ar-LB"/>
        </w:rPr>
      </w:pPr>
      <w:r w:rsidRPr="004331CB">
        <w:rPr>
          <w:rFonts w:asciiTheme="majorBidi" w:hAnsiTheme="majorBidi" w:cs="Times New Roman" w:hint="eastAsia"/>
          <w:sz w:val="27"/>
          <w:szCs w:val="27"/>
          <w:rtl/>
          <w:lang w:bidi="ar-LB"/>
        </w:rPr>
        <w:t>يجب</w:t>
      </w:r>
      <w:r w:rsidRPr="004331CB">
        <w:rPr>
          <w:rFonts w:asciiTheme="majorBidi" w:hAnsiTheme="majorBidi" w:cs="Times New Roman"/>
          <w:sz w:val="27"/>
          <w:szCs w:val="27"/>
          <w:rtl/>
          <w:lang w:bidi="ar-LB"/>
        </w:rPr>
        <w:t xml:space="preserve"> أن تكون الفجوات بين الجنسين قريبة من تمكين نصف سكان العالم</w:t>
      </w:r>
      <w:r w:rsidRPr="004331CB">
        <w:rPr>
          <w:rFonts w:asciiTheme="majorBidi" w:hAnsiTheme="majorBidi" w:cstheme="majorBidi"/>
          <w:sz w:val="27"/>
          <w:szCs w:val="27"/>
          <w:lang w:bidi="ar-LB"/>
        </w:rPr>
        <w:t>.</w:t>
      </w:r>
    </w:p>
    <w:p w14:paraId="2CA6A35B" w14:textId="77777777" w:rsidR="00763240" w:rsidRPr="004331CB" w:rsidRDefault="00763240" w:rsidP="00763240">
      <w:pPr>
        <w:bidi/>
        <w:rPr>
          <w:rFonts w:asciiTheme="majorBidi" w:hAnsiTheme="majorBidi" w:cstheme="majorBidi"/>
          <w:sz w:val="27"/>
          <w:szCs w:val="27"/>
          <w:lang w:bidi="ar-LB"/>
        </w:rPr>
      </w:pPr>
    </w:p>
    <w:p w14:paraId="0FD5A4D7" w14:textId="3C1E3EA2" w:rsidR="00763240" w:rsidRPr="004331CB" w:rsidRDefault="00763240" w:rsidP="00763240">
      <w:pPr>
        <w:pStyle w:val="ListParagraph"/>
        <w:numPr>
          <w:ilvl w:val="0"/>
          <w:numId w:val="5"/>
        </w:numPr>
        <w:bidi/>
      </w:pPr>
      <w:r w:rsidRPr="004331CB">
        <w:rPr>
          <w:rFonts w:asciiTheme="majorBidi" w:hAnsiTheme="majorBidi" w:cs="Times New Roman" w:hint="eastAsia"/>
          <w:sz w:val="27"/>
          <w:szCs w:val="27"/>
          <w:rtl/>
          <w:lang w:bidi="ar-LB"/>
        </w:rPr>
        <w:t>يؤدي</w:t>
      </w:r>
      <w:r w:rsidRPr="004331CB">
        <w:rPr>
          <w:rFonts w:asciiTheme="majorBidi" w:hAnsiTheme="majorBidi" w:cs="Times New Roman"/>
          <w:sz w:val="27"/>
          <w:szCs w:val="27"/>
          <w:rtl/>
          <w:lang w:bidi="ar-LB"/>
        </w:rPr>
        <w:t xml:space="preserve"> التدهور البيئي إلى زيادة مكاسب التنمية البشرية كما يتضح من انبعاثات ثاني أكسيد الكربون، وإزالة الغابات، وسحب المياه العذبة، وما إلى ذلك</w:t>
      </w:r>
      <w:r w:rsidR="00D80FA1">
        <w:rPr>
          <w:rFonts w:asciiTheme="majorBidi" w:hAnsiTheme="majorBidi" w:cs="Times New Roman" w:hint="cs"/>
          <w:sz w:val="27"/>
          <w:szCs w:val="27"/>
          <w:rtl/>
          <w:lang w:bidi="ar-LB"/>
        </w:rPr>
        <w:t>.</w:t>
      </w:r>
    </w:p>
    <w:p w14:paraId="02D04FD4" w14:textId="77777777" w:rsidR="009974C0" w:rsidRPr="00A77EF9" w:rsidRDefault="009974C0">
      <w:pPr>
        <w:pStyle w:val="ListParagraph"/>
        <w:spacing w:after="234" w:line="240" w:lineRule="auto"/>
        <w:ind w:left="2160" w:right="0" w:firstLine="0"/>
        <w:jc w:val="right"/>
        <w:rPr>
          <w:rFonts w:asciiTheme="majorBidi" w:hAnsiTheme="majorBidi" w:cstheme="majorBidi"/>
          <w:sz w:val="27"/>
          <w:szCs w:val="27"/>
          <w:lang w:bidi="ar-LB"/>
        </w:rPr>
      </w:pPr>
    </w:p>
    <w:sectPr w:rsidR="009974C0" w:rsidRPr="00A77E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40DE" w14:textId="77777777" w:rsidR="00D91D4E" w:rsidRDefault="00D91D4E" w:rsidP="00D63EB3">
      <w:pPr>
        <w:spacing w:line="240" w:lineRule="auto"/>
      </w:pPr>
      <w:r>
        <w:separator/>
      </w:r>
    </w:p>
  </w:endnote>
  <w:endnote w:type="continuationSeparator" w:id="0">
    <w:p w14:paraId="0292ABAD" w14:textId="77777777" w:rsidR="00D91D4E" w:rsidRDefault="00D91D4E" w:rsidP="00D63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C701" w14:textId="77777777" w:rsidR="00D91D4E" w:rsidRDefault="00D91D4E" w:rsidP="00D63EB3">
      <w:pPr>
        <w:spacing w:line="240" w:lineRule="auto"/>
      </w:pPr>
      <w:r>
        <w:separator/>
      </w:r>
    </w:p>
  </w:footnote>
  <w:footnote w:type="continuationSeparator" w:id="0">
    <w:p w14:paraId="30345C45" w14:textId="77777777" w:rsidR="00D91D4E" w:rsidRDefault="00D91D4E" w:rsidP="00D63EB3">
      <w:pPr>
        <w:spacing w:line="240" w:lineRule="auto"/>
      </w:pPr>
      <w:r>
        <w:continuationSeparator/>
      </w:r>
    </w:p>
  </w:footnote>
  <w:footnote w:id="1">
    <w:p w14:paraId="435D821E" w14:textId="77777777" w:rsidR="00D63EB3" w:rsidRDefault="00D63EB3" w:rsidP="00D63EB3">
      <w:pPr>
        <w:pStyle w:val="FootnoteText"/>
        <w:bidi/>
        <w:rPr>
          <w:rtl/>
          <w:lang w:bidi="ar-LB"/>
        </w:rPr>
      </w:pPr>
      <w:r>
        <w:rPr>
          <w:rStyle w:val="FootnoteReference"/>
        </w:rPr>
        <w:footnoteRef/>
      </w:r>
      <w:r>
        <w:t xml:space="preserve"> </w:t>
      </w:r>
      <w:r w:rsidRPr="00B139D1">
        <w:rPr>
          <w:rFonts w:ascii="Sakkal Majalla" w:hAnsi="Sakkal Majalla" w:cs="Sakkal Majalla"/>
          <w:sz w:val="28"/>
          <w:szCs w:val="28"/>
          <w:rtl/>
        </w:rPr>
        <w:t>بالأسعار الثابتة للدولار الدوليّ في عام 2011 التي تم احتسابها عند تكافؤ معدّلات القوى الشرائيّة(</w:t>
      </w:r>
      <w:r w:rsidRPr="00B139D1">
        <w:rPr>
          <w:rStyle w:val="apple-converted-space"/>
          <w:rFonts w:ascii="Sakkal Majalla" w:hAnsi="Sakkal Majalla" w:cs="Sakkal Majalla"/>
          <w:color w:val="545454"/>
          <w:sz w:val="28"/>
          <w:szCs w:val="28"/>
          <w:shd w:val="clear" w:color="auto" w:fill="FFFFFF"/>
        </w:rPr>
        <w:t> </w:t>
      </w:r>
      <w:r w:rsidRPr="00B139D1">
        <w:rPr>
          <w:rFonts w:ascii="Sakkal Majalla" w:hAnsi="Sakkal Majalla" w:cs="Sakkal Majalla"/>
          <w:sz w:val="28"/>
          <w:szCs w:val="28"/>
        </w:rPr>
        <w:t>PPP</w:t>
      </w:r>
      <w:r w:rsidRPr="00B139D1">
        <w:rPr>
          <w:rFonts w:ascii="Sakkal Majalla" w:hAnsi="Sakkal Majalla" w:cs="Sakkal Majalla"/>
          <w:color w:val="545454"/>
          <w:sz w:val="28"/>
          <w:szCs w:val="28"/>
          <w:shd w:val="clear" w:color="auto" w:fill="FFFFFF"/>
          <w:rtl/>
        </w:rPr>
        <w:t>)</w:t>
      </w:r>
    </w:p>
  </w:footnote>
  <w:footnote w:id="2">
    <w:p w14:paraId="3C5C0D6C" w14:textId="77777777" w:rsidR="001C1C20" w:rsidRDefault="001C1C20" w:rsidP="001C1C20">
      <w:pPr>
        <w:pStyle w:val="FootnoteText"/>
        <w:bidi/>
        <w:rPr>
          <w:rtl/>
          <w:lang w:bidi="ar-LB"/>
        </w:rPr>
      </w:pPr>
      <w:r>
        <w:rPr>
          <w:rStyle w:val="FootnoteReference"/>
        </w:rPr>
        <w:footnoteRef/>
      </w:r>
      <w:r>
        <w:t xml:space="preserve"> </w:t>
      </w:r>
      <w:r w:rsidRPr="00B139D1">
        <w:rPr>
          <w:rFonts w:ascii="Sakkal Majalla" w:hAnsi="Sakkal Majalla" w:cs="Sakkal Majalla"/>
          <w:sz w:val="28"/>
          <w:szCs w:val="28"/>
          <w:rtl/>
        </w:rPr>
        <w:t>بالأسعار الثابتة للدولار الدوليّ في عام 2011 التي تم احتسابها عند تكافؤ معدّلات القوى الشرائيّة(</w:t>
      </w:r>
      <w:r w:rsidRPr="00B139D1">
        <w:rPr>
          <w:rStyle w:val="apple-converted-space"/>
          <w:rFonts w:ascii="Sakkal Majalla" w:hAnsi="Sakkal Majalla" w:cs="Sakkal Majalla"/>
          <w:color w:val="545454"/>
          <w:sz w:val="28"/>
          <w:szCs w:val="28"/>
          <w:shd w:val="clear" w:color="auto" w:fill="FFFFFF"/>
        </w:rPr>
        <w:t> </w:t>
      </w:r>
      <w:r w:rsidRPr="00B139D1">
        <w:rPr>
          <w:rFonts w:ascii="Sakkal Majalla" w:hAnsi="Sakkal Majalla" w:cs="Sakkal Majalla"/>
          <w:sz w:val="28"/>
          <w:szCs w:val="28"/>
        </w:rPr>
        <w:t>PPP</w:t>
      </w:r>
      <w:r w:rsidRPr="00B139D1">
        <w:rPr>
          <w:rFonts w:ascii="Sakkal Majalla" w:hAnsi="Sakkal Majalla" w:cs="Sakkal Majalla"/>
          <w:color w:val="545454"/>
          <w:sz w:val="28"/>
          <w:szCs w:val="28"/>
          <w:shd w:val="clear" w:color="auto" w:fill="FFFFFF"/>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5326"/>
    <w:multiLevelType w:val="hybridMultilevel"/>
    <w:tmpl w:val="2E86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55E11"/>
    <w:multiLevelType w:val="hybridMultilevel"/>
    <w:tmpl w:val="1D0239F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34487982"/>
    <w:multiLevelType w:val="hybridMultilevel"/>
    <w:tmpl w:val="9BD6F18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38740AA1"/>
    <w:multiLevelType w:val="hybridMultilevel"/>
    <w:tmpl w:val="7B04B0B4"/>
    <w:lvl w:ilvl="0" w:tplc="F2E87282">
      <w:start w:val="1"/>
      <w:numFmt w:val="decimal"/>
      <w:lvlText w:val="%1-"/>
      <w:lvlJc w:val="left"/>
      <w:pPr>
        <w:ind w:left="1680" w:hanging="1695"/>
      </w:pPr>
      <w:rPr>
        <w:rFonts w:cs="Times New Roman"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76642AB0"/>
    <w:multiLevelType w:val="hybridMultilevel"/>
    <w:tmpl w:val="C04CA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F"/>
    <w:rsid w:val="00125F06"/>
    <w:rsid w:val="00160439"/>
    <w:rsid w:val="001C1C20"/>
    <w:rsid w:val="001F5C7A"/>
    <w:rsid w:val="001F6A3F"/>
    <w:rsid w:val="002713AC"/>
    <w:rsid w:val="003005A5"/>
    <w:rsid w:val="00311D6B"/>
    <w:rsid w:val="00331EBF"/>
    <w:rsid w:val="0057431B"/>
    <w:rsid w:val="0059750E"/>
    <w:rsid w:val="006115C9"/>
    <w:rsid w:val="00763240"/>
    <w:rsid w:val="00765CD2"/>
    <w:rsid w:val="007F1B1A"/>
    <w:rsid w:val="008427D7"/>
    <w:rsid w:val="008E5C8F"/>
    <w:rsid w:val="00966CCD"/>
    <w:rsid w:val="009974C0"/>
    <w:rsid w:val="00997582"/>
    <w:rsid w:val="00A77EF9"/>
    <w:rsid w:val="00D5557E"/>
    <w:rsid w:val="00D63EB3"/>
    <w:rsid w:val="00D80FA1"/>
    <w:rsid w:val="00D91D4E"/>
    <w:rsid w:val="00DE131B"/>
    <w:rsid w:val="00F02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007"/>
  <w15:chartTrackingRefBased/>
  <w15:docId w15:val="{335CB62C-29D1-4231-9755-E481BB30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C8F"/>
    <w:pPr>
      <w:spacing w:after="0" w:line="236" w:lineRule="auto"/>
      <w:ind w:left="-5" w:right="931" w:hanging="10"/>
      <w:jc w:val="both"/>
    </w:pPr>
    <w:rPr>
      <w:rFonts w:ascii="Arial" w:eastAsia="Arial" w:hAnsi="Arial" w:cs="Arial"/>
      <w:color w:val="000000"/>
      <w:sz w:val="20"/>
    </w:rPr>
  </w:style>
  <w:style w:type="paragraph" w:styleId="Heading1">
    <w:name w:val="heading 1"/>
    <w:next w:val="Normal"/>
    <w:link w:val="Heading1Char"/>
    <w:uiPriority w:val="9"/>
    <w:unhideWhenUsed/>
    <w:qFormat/>
    <w:rsid w:val="00D63EB3"/>
    <w:pPr>
      <w:keepNext/>
      <w:keepLines/>
      <w:spacing w:after="197" w:line="246" w:lineRule="auto"/>
      <w:ind w:left="-5" w:right="-1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C8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D63EB3"/>
    <w:rPr>
      <w:rFonts w:ascii="Arial" w:eastAsia="Arial" w:hAnsi="Arial" w:cs="Arial"/>
      <w:b/>
      <w:color w:val="000000"/>
    </w:rPr>
  </w:style>
  <w:style w:type="table" w:customStyle="1" w:styleId="TableGrid">
    <w:name w:val="TableGrid"/>
    <w:rsid w:val="00D63EB3"/>
    <w:pPr>
      <w:spacing w:after="0" w:line="240" w:lineRule="auto"/>
    </w:pPr>
    <w:rPr>
      <w:rFonts w:eastAsiaTheme="minorEastAsia"/>
    </w:rPr>
    <w:tblPr>
      <w:tblCellMar>
        <w:top w:w="0" w:type="dxa"/>
        <w:left w:w="0" w:type="dxa"/>
        <w:bottom w:w="0" w:type="dxa"/>
        <w:right w:w="0" w:type="dxa"/>
      </w:tblCellMar>
    </w:tblPr>
  </w:style>
  <w:style w:type="character" w:customStyle="1" w:styleId="apple-converted-space">
    <w:name w:val="apple-converted-space"/>
    <w:basedOn w:val="DefaultParagraphFont"/>
    <w:rsid w:val="00D63EB3"/>
  </w:style>
  <w:style w:type="paragraph" w:styleId="FootnoteText">
    <w:name w:val="footnote text"/>
    <w:basedOn w:val="Normal"/>
    <w:link w:val="FootnoteTextChar"/>
    <w:uiPriority w:val="99"/>
    <w:semiHidden/>
    <w:unhideWhenUsed/>
    <w:rsid w:val="00D63EB3"/>
    <w:pPr>
      <w:spacing w:line="240" w:lineRule="auto"/>
    </w:pPr>
    <w:rPr>
      <w:szCs w:val="20"/>
    </w:rPr>
  </w:style>
  <w:style w:type="character" w:customStyle="1" w:styleId="FootnoteTextChar">
    <w:name w:val="Footnote Text Char"/>
    <w:basedOn w:val="DefaultParagraphFont"/>
    <w:link w:val="FootnoteText"/>
    <w:uiPriority w:val="99"/>
    <w:semiHidden/>
    <w:rsid w:val="00D63EB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D63EB3"/>
    <w:rPr>
      <w:vertAlign w:val="superscript"/>
    </w:rPr>
  </w:style>
  <w:style w:type="paragraph" w:customStyle="1" w:styleId="Default">
    <w:name w:val="Default"/>
    <w:rsid w:val="001C1C20"/>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ListParagraph">
    <w:name w:val="List Paragraph"/>
    <w:basedOn w:val="Normal"/>
    <w:uiPriority w:val="34"/>
    <w:qFormat/>
    <w:rsid w:val="00A7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Handam</dc:creator>
  <cp:keywords/>
  <dc:description/>
  <cp:lastModifiedBy>Mona El-Yassir</cp:lastModifiedBy>
  <cp:revision>4</cp:revision>
  <dcterms:created xsi:type="dcterms:W3CDTF">2018-09-14T11:45:00Z</dcterms:created>
  <dcterms:modified xsi:type="dcterms:W3CDTF">2018-09-14T11:51:00Z</dcterms:modified>
</cp:coreProperties>
</file>