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FC2" w:rsidRDefault="001E3178">
      <w:r>
        <w:tab/>
      </w:r>
      <w:r>
        <w:tab/>
      </w:r>
      <w:r>
        <w:tab/>
      </w:r>
    </w:p>
    <w:p w:rsidR="009F1D9A" w:rsidRPr="006A3E32" w:rsidRDefault="009F1D9A" w:rsidP="009F1D9A">
      <w:pPr>
        <w:pStyle w:val="Header"/>
        <w:rPr>
          <w:rFonts w:ascii="Myriad Pro" w:hAnsi="Myriad Pro" w:cs="Times New Roman"/>
          <w:b/>
          <w:color w:val="4472C4" w:themeColor="accent1"/>
          <w:sz w:val="64"/>
          <w:szCs w:val="64"/>
        </w:rPr>
      </w:pPr>
      <w:r w:rsidRPr="006A3E32">
        <w:rPr>
          <w:rFonts w:ascii="Myriad Pro" w:hAnsi="Myriad Pro" w:cs="Times New Roman"/>
          <w:b/>
          <w:color w:val="4472C4" w:themeColor="accent1"/>
          <w:sz w:val="64"/>
          <w:szCs w:val="64"/>
        </w:rPr>
        <w:t>PRESS RELEASE</w:t>
      </w:r>
    </w:p>
    <w:p w:rsidR="009F1D9A" w:rsidRDefault="009F1D9A" w:rsidP="009F1D9A">
      <w:pPr>
        <w:tabs>
          <w:tab w:val="left" w:pos="1021"/>
        </w:tabs>
      </w:pPr>
    </w:p>
    <w:p w:rsidR="009F1D9A" w:rsidRPr="009F1D9A" w:rsidRDefault="009F1D9A" w:rsidP="009F1D9A">
      <w:pPr>
        <w:tabs>
          <w:tab w:val="left" w:pos="1021"/>
        </w:tabs>
        <w:rPr>
          <w:rFonts w:ascii="Myriad Pro" w:hAnsi="Myriad Pro"/>
          <w:sz w:val="20"/>
          <w:szCs w:val="20"/>
        </w:rPr>
      </w:pPr>
      <w:r w:rsidRPr="009F1D9A">
        <w:rPr>
          <w:rFonts w:ascii="Myriad Pro" w:hAnsi="Myriad Pro"/>
          <w:sz w:val="20"/>
          <w:szCs w:val="20"/>
        </w:rPr>
        <w:t xml:space="preserve">01 </w:t>
      </w:r>
      <w:r w:rsidR="00635BF7">
        <w:rPr>
          <w:rFonts w:ascii="Myriad Pro" w:hAnsi="Myriad Pro"/>
          <w:sz w:val="20"/>
          <w:szCs w:val="20"/>
        </w:rPr>
        <w:t>korrik</w:t>
      </w:r>
      <w:r w:rsidRPr="009F1D9A">
        <w:rPr>
          <w:rFonts w:ascii="Myriad Pro" w:hAnsi="Myriad Pro"/>
          <w:sz w:val="20"/>
          <w:szCs w:val="20"/>
        </w:rPr>
        <w:t xml:space="preserve"> 2020</w:t>
      </w:r>
    </w:p>
    <w:p w:rsidR="009F1D9A" w:rsidRPr="00635BF7" w:rsidRDefault="00635BF7" w:rsidP="009F1D9A">
      <w:pPr>
        <w:jc w:val="both"/>
        <w:rPr>
          <w:rFonts w:ascii="Myriad Pro" w:hAnsi="Myriad Pro"/>
          <w:b/>
          <w:bCs/>
          <w:sz w:val="32"/>
          <w:szCs w:val="32"/>
        </w:rPr>
      </w:pPr>
      <w:r w:rsidRPr="00635BF7">
        <w:rPr>
          <w:rFonts w:ascii="Myriad Pro" w:hAnsi="Myriad Pro"/>
          <w:b/>
          <w:bCs/>
          <w:sz w:val="32"/>
          <w:szCs w:val="32"/>
        </w:rPr>
        <w:t>Lansohet Faza e Tretë  e projektit të UNDP</w:t>
      </w:r>
      <w:r w:rsidRPr="00635BF7">
        <w:rPr>
          <w:rFonts w:ascii="Myriad Pro" w:hAnsi="Myriad Pro"/>
          <w:b/>
          <w:bCs/>
          <w:sz w:val="32"/>
          <w:szCs w:val="32"/>
        </w:rPr>
        <w:t>-</w:t>
      </w:r>
      <w:r w:rsidRPr="00635BF7">
        <w:rPr>
          <w:rFonts w:ascii="Myriad Pro" w:hAnsi="Myriad Pro"/>
          <w:b/>
          <w:bCs/>
          <w:sz w:val="32"/>
          <w:szCs w:val="32"/>
          <w:lang w:val="sq-AL"/>
        </w:rPr>
        <w:t>së</w:t>
      </w:r>
      <w:r w:rsidRPr="00635BF7">
        <w:rPr>
          <w:rFonts w:ascii="Myriad Pro" w:hAnsi="Myriad Pro"/>
          <w:b/>
          <w:bCs/>
          <w:sz w:val="32"/>
          <w:szCs w:val="32"/>
        </w:rPr>
        <w:t xml:space="preserve"> Mbështetje Përpjekjeve Kundër-korrupsionit në Kosovë (SAEK) 2020-2024</w:t>
      </w:r>
    </w:p>
    <w:p w:rsidR="00E30C7F" w:rsidRDefault="00E30C7F" w:rsidP="007D0703">
      <w:pPr>
        <w:jc w:val="both"/>
        <w:rPr>
          <w:rFonts w:ascii="Myriad Pro" w:hAnsi="Myriad Pro"/>
        </w:rPr>
      </w:pPr>
    </w:p>
    <w:p w:rsidR="00635BF7" w:rsidRPr="00E30C7F" w:rsidRDefault="00635BF7" w:rsidP="007D0703">
      <w:pPr>
        <w:jc w:val="both"/>
        <w:rPr>
          <w:rFonts w:ascii="Myriad Pro" w:hAnsi="Myriad Pro"/>
        </w:rPr>
      </w:pPr>
      <w:r w:rsidRPr="00E30C7F">
        <w:rPr>
          <w:rFonts w:ascii="Myriad Pro" w:hAnsi="Myriad Pro"/>
        </w:rPr>
        <w:t xml:space="preserve">Programi </w:t>
      </w:r>
      <w:r w:rsidRPr="00E30C7F">
        <w:rPr>
          <w:rFonts w:ascii="Myriad Pro" w:hAnsi="Myriad Pro"/>
        </w:rPr>
        <w:t>i</w:t>
      </w:r>
      <w:r w:rsidRPr="00E30C7F">
        <w:rPr>
          <w:rFonts w:ascii="Myriad Pro" w:hAnsi="Myriad Pro"/>
        </w:rPr>
        <w:t xml:space="preserve"> Kombeve të Bashkuara për Zhvillim (UNDP) në Kosovë ka kënaqësinë të njoftojë </w:t>
      </w:r>
      <w:r w:rsidRPr="00E30C7F">
        <w:rPr>
          <w:rFonts w:ascii="Myriad Pro" w:hAnsi="Myriad Pro"/>
        </w:rPr>
        <w:t>për</w:t>
      </w:r>
      <w:r w:rsidRPr="00E30C7F">
        <w:rPr>
          <w:rFonts w:ascii="Myriad Pro" w:hAnsi="Myriad Pro"/>
        </w:rPr>
        <w:t xml:space="preserve"> fillimin e fazës së tretë të projektit Mbështetje Përpjekjeve Kundër-korrupsionit në Kosovë (SAEK III) 2020-2024, i financuar nga </w:t>
      </w:r>
      <w:r w:rsidRPr="00E30C7F">
        <w:rPr>
          <w:rFonts w:ascii="Myriad Pro" w:hAnsi="Myriad Pro"/>
        </w:rPr>
        <w:t>q</w:t>
      </w:r>
      <w:r w:rsidRPr="00E30C7F">
        <w:rPr>
          <w:rFonts w:ascii="Myriad Pro" w:hAnsi="Myriad Pro"/>
        </w:rPr>
        <w:t>everitë e Zvicrës (SDC) dhe Suedisë (SIDA).</w:t>
      </w:r>
    </w:p>
    <w:p w:rsidR="00635BF7" w:rsidRPr="00E30C7F" w:rsidRDefault="00635BF7" w:rsidP="007D0703">
      <w:pPr>
        <w:jc w:val="both"/>
        <w:rPr>
          <w:rFonts w:ascii="Myriad Pro" w:hAnsi="Myriad Pro"/>
        </w:rPr>
      </w:pPr>
      <w:r w:rsidRPr="00E30C7F">
        <w:rPr>
          <w:rFonts w:ascii="Myriad Pro" w:hAnsi="Myriad Pro"/>
        </w:rPr>
        <w:t xml:space="preserve">Fazat e mëparshme të SAEK I (2012-2016) dhe SAEK II (2016-2020) u siguruan institucioneve të Kosovës mbështetje për hartimin e legjislacionit dhe politikave për parandalimin e korrupsionit, udhëzime për gjykata për dënime në rastet e korrupsionit, </w:t>
      </w:r>
      <w:r w:rsidR="00982FE8" w:rsidRPr="00E30C7F">
        <w:rPr>
          <w:rFonts w:ascii="Myriad Pro" w:hAnsi="Myriad Pro"/>
        </w:rPr>
        <w:t xml:space="preserve">deklaratave të </w:t>
      </w:r>
      <w:r w:rsidRPr="00E30C7F">
        <w:rPr>
          <w:rFonts w:ascii="Myriad Pro" w:hAnsi="Myriad Pro"/>
        </w:rPr>
        <w:t>pasuri</w:t>
      </w:r>
      <w:r w:rsidR="00982FE8" w:rsidRPr="00E30C7F">
        <w:rPr>
          <w:rFonts w:ascii="Myriad Pro" w:hAnsi="Myriad Pro"/>
        </w:rPr>
        <w:t>s</w:t>
      </w:r>
      <w:r w:rsidRPr="00E30C7F">
        <w:rPr>
          <w:rFonts w:ascii="Myriad Pro" w:hAnsi="Myriad Pro"/>
        </w:rPr>
        <w:t xml:space="preserve">ë </w:t>
      </w:r>
      <w:r w:rsidR="00982FE8" w:rsidRPr="00E30C7F">
        <w:rPr>
          <w:rFonts w:ascii="Myriad Pro" w:hAnsi="Myriad Pro"/>
        </w:rPr>
        <w:t>dhe të të ardhurave të</w:t>
      </w:r>
      <w:r w:rsidRPr="00E30C7F">
        <w:rPr>
          <w:rFonts w:ascii="Myriad Pro" w:hAnsi="Myriad Pro"/>
        </w:rPr>
        <w:t xml:space="preserve"> zyrtarëve publik, financimin e partive politike dhe </w:t>
      </w:r>
      <w:r w:rsidR="00982FE8" w:rsidRPr="00E30C7F">
        <w:rPr>
          <w:rFonts w:ascii="Myriad Pro" w:hAnsi="Myriad Pro"/>
        </w:rPr>
        <w:t xml:space="preserve">ndalimin e </w:t>
      </w:r>
      <w:r w:rsidRPr="00E30C7F">
        <w:rPr>
          <w:rFonts w:ascii="Myriad Pro" w:hAnsi="Myriad Pro"/>
        </w:rPr>
        <w:t>pastrimi</w:t>
      </w:r>
      <w:r w:rsidR="00982FE8" w:rsidRPr="00E30C7F">
        <w:rPr>
          <w:rFonts w:ascii="Myriad Pro" w:hAnsi="Myriad Pro"/>
        </w:rPr>
        <w:t>t të</w:t>
      </w:r>
      <w:r w:rsidRPr="00E30C7F">
        <w:rPr>
          <w:rFonts w:ascii="Myriad Pro" w:hAnsi="Myriad Pro"/>
        </w:rPr>
        <w:t xml:space="preserve"> parave. </w:t>
      </w:r>
      <w:r w:rsidR="00982FE8" w:rsidRPr="00E30C7F">
        <w:rPr>
          <w:rFonts w:ascii="Myriad Pro" w:hAnsi="Myriad Pro"/>
        </w:rPr>
        <w:t>Rritja e k</w:t>
      </w:r>
      <w:r w:rsidRPr="00E30C7F">
        <w:rPr>
          <w:rFonts w:ascii="Myriad Pro" w:hAnsi="Myriad Pro"/>
        </w:rPr>
        <w:t>apacitete</w:t>
      </w:r>
      <w:r w:rsidR="00982FE8" w:rsidRPr="00E30C7F">
        <w:rPr>
          <w:rFonts w:ascii="Myriad Pro" w:hAnsi="Myriad Pro"/>
        </w:rPr>
        <w:t xml:space="preserve">ve </w:t>
      </w:r>
      <w:r w:rsidRPr="00E30C7F">
        <w:rPr>
          <w:rFonts w:ascii="Myriad Pro" w:hAnsi="Myriad Pro"/>
        </w:rPr>
        <w:t>të Agjencisë Kundër Korrupsionit rezult</w:t>
      </w:r>
      <w:r w:rsidR="00982FE8" w:rsidRPr="00E30C7F">
        <w:rPr>
          <w:rFonts w:ascii="Myriad Pro" w:hAnsi="Myriad Pro"/>
        </w:rPr>
        <w:t>oi</w:t>
      </w:r>
      <w:r w:rsidRPr="00E30C7F">
        <w:rPr>
          <w:rFonts w:ascii="Myriad Pro" w:hAnsi="Myriad Pro"/>
        </w:rPr>
        <w:t xml:space="preserve"> në 89 dënime, ndërsa platforma </w:t>
      </w:r>
      <w:r w:rsidR="00982FE8" w:rsidRPr="00E30C7F">
        <w:rPr>
          <w:rFonts w:ascii="Myriad Pro" w:hAnsi="Myriad Pro"/>
        </w:rPr>
        <w:t xml:space="preserve">për raportimin e korrupsionit </w:t>
      </w:r>
      <w:r w:rsidRPr="00E30C7F">
        <w:rPr>
          <w:rFonts w:ascii="Myriad Pro" w:hAnsi="Myriad Pro"/>
        </w:rPr>
        <w:t xml:space="preserve">kallxo.com ka rezultuar me mbi 50 arrestime dhe aktakuza kundër zyrtarëve të lartë publik. </w:t>
      </w:r>
      <w:r w:rsidR="00316772" w:rsidRPr="00E30C7F">
        <w:rPr>
          <w:rFonts w:ascii="Myriad Pro" w:hAnsi="Myriad Pro"/>
        </w:rPr>
        <w:t>Projekti certifikoi m</w:t>
      </w:r>
      <w:r w:rsidRPr="00E30C7F">
        <w:rPr>
          <w:rFonts w:ascii="Myriad Pro" w:hAnsi="Myriad Pro"/>
        </w:rPr>
        <w:t xml:space="preserve">ë shumë se 40 ekzaminues </w:t>
      </w:r>
      <w:r w:rsidR="00316772" w:rsidRPr="00E30C7F">
        <w:rPr>
          <w:rFonts w:ascii="Myriad Pro" w:hAnsi="Myriad Pro"/>
        </w:rPr>
        <w:t xml:space="preserve">të mashtrimeve që punojnë në </w:t>
      </w:r>
      <w:r w:rsidRPr="00E30C7F">
        <w:rPr>
          <w:rFonts w:ascii="Myriad Pro" w:hAnsi="Myriad Pro"/>
        </w:rPr>
        <w:t>organe</w:t>
      </w:r>
      <w:r w:rsidR="00316772" w:rsidRPr="00E30C7F">
        <w:rPr>
          <w:rFonts w:ascii="Myriad Pro" w:hAnsi="Myriad Pro"/>
        </w:rPr>
        <w:t>t</w:t>
      </w:r>
      <w:r w:rsidRPr="00E30C7F">
        <w:rPr>
          <w:rFonts w:ascii="Myriad Pro" w:hAnsi="Myriad Pro"/>
        </w:rPr>
        <w:t xml:space="preserve"> hetimore që </w:t>
      </w:r>
      <w:r w:rsidR="00316772" w:rsidRPr="00E30C7F">
        <w:rPr>
          <w:rFonts w:ascii="Myriad Pro" w:hAnsi="Myriad Pro"/>
        </w:rPr>
        <w:t>mirren me</w:t>
      </w:r>
      <w:r w:rsidRPr="00E30C7F">
        <w:rPr>
          <w:rFonts w:ascii="Myriad Pro" w:hAnsi="Myriad Pro"/>
        </w:rPr>
        <w:t xml:space="preserve"> raste të ndërlikuara të korrupsionit dhe krimit financiar</w:t>
      </w:r>
      <w:r w:rsidR="00316772" w:rsidRPr="00E30C7F">
        <w:rPr>
          <w:rFonts w:ascii="Myriad Pro" w:hAnsi="Myriad Pro"/>
        </w:rPr>
        <w:t>.</w:t>
      </w:r>
    </w:p>
    <w:p w:rsidR="00312E52" w:rsidRPr="00E30C7F" w:rsidRDefault="00312E52" w:rsidP="007D0703">
      <w:pPr>
        <w:jc w:val="both"/>
        <w:rPr>
          <w:rFonts w:ascii="Myriad Pro" w:hAnsi="Myriad Pro"/>
        </w:rPr>
      </w:pPr>
      <w:r w:rsidRPr="00E30C7F">
        <w:rPr>
          <w:rFonts w:ascii="Myriad Pro" w:hAnsi="Myriad Pro"/>
        </w:rPr>
        <w:t>Deri më tani</w:t>
      </w:r>
      <w:r w:rsidRPr="00E30C7F">
        <w:rPr>
          <w:rFonts w:ascii="Myriad Pro" w:hAnsi="Myriad Pro"/>
        </w:rPr>
        <w:t xml:space="preserve">, </w:t>
      </w:r>
      <w:r w:rsidRPr="00E30C7F">
        <w:rPr>
          <w:rFonts w:ascii="Myriad Pro" w:hAnsi="Myriad Pro"/>
        </w:rPr>
        <w:t xml:space="preserve">SAEK i ka siguruar Kosovës një gamë të gjerë mjetesh elektronike për anti-korrupsion, duke përfshirë sistemin online të deklarimit të aseteve dhe të të ardhurave të zyrtarëve të lartë publik; një sistem të menaxhimit të çështjeve për hetime paraprake të korrupsionit; një mjet online për prokurorinë për hetimin e të dhënave financiare të taksave dhe doganave të objektivave të korrupsionit dhe krimit financiar; </w:t>
      </w:r>
      <w:r w:rsidR="005242B0" w:rsidRPr="00E30C7F">
        <w:rPr>
          <w:rFonts w:ascii="Myriad Pro" w:hAnsi="Myriad Pro"/>
        </w:rPr>
        <w:t>Personat e</w:t>
      </w:r>
      <w:r w:rsidRPr="00E30C7F">
        <w:rPr>
          <w:rFonts w:ascii="Myriad Pro" w:hAnsi="Myriad Pro"/>
        </w:rPr>
        <w:t xml:space="preserve"> </w:t>
      </w:r>
      <w:r w:rsidR="005242B0" w:rsidRPr="00E30C7F">
        <w:rPr>
          <w:rFonts w:ascii="Myriad Pro" w:hAnsi="Myriad Pro"/>
        </w:rPr>
        <w:t>E</w:t>
      </w:r>
      <w:r w:rsidRPr="00E30C7F">
        <w:rPr>
          <w:rFonts w:ascii="Myriad Pro" w:hAnsi="Myriad Pro"/>
        </w:rPr>
        <w:t xml:space="preserve">kspozuar </w:t>
      </w:r>
      <w:r w:rsidR="005242B0" w:rsidRPr="00E30C7F">
        <w:rPr>
          <w:rFonts w:ascii="Myriad Pro" w:hAnsi="Myriad Pro"/>
        </w:rPr>
        <w:t>P</w:t>
      </w:r>
      <w:r w:rsidRPr="00E30C7F">
        <w:rPr>
          <w:rFonts w:ascii="Myriad Pro" w:hAnsi="Myriad Pro"/>
        </w:rPr>
        <w:t xml:space="preserve">olitikisht </w:t>
      </w:r>
      <w:r w:rsidR="005242B0" w:rsidRPr="00E30C7F">
        <w:rPr>
          <w:rFonts w:ascii="Myriad Pro" w:hAnsi="Myriad Pro"/>
        </w:rPr>
        <w:t>(</w:t>
      </w:r>
      <w:r w:rsidRPr="00E30C7F">
        <w:rPr>
          <w:rFonts w:ascii="Myriad Pro" w:hAnsi="Myriad Pro"/>
        </w:rPr>
        <w:t>P</w:t>
      </w:r>
      <w:r w:rsidR="005242B0" w:rsidRPr="00E30C7F">
        <w:rPr>
          <w:rFonts w:ascii="Myriad Pro" w:hAnsi="Myriad Pro"/>
        </w:rPr>
        <w:t>EP-sat)</w:t>
      </w:r>
      <w:r w:rsidRPr="00E30C7F">
        <w:rPr>
          <w:rFonts w:ascii="Myriad Pro" w:hAnsi="Myriad Pro"/>
        </w:rPr>
        <w:t xml:space="preserve"> dhe bazat e të dhënave për rikuperimin e pasurive për të gjurmuar pasuritë personale dhe të korporatave </w:t>
      </w:r>
      <w:r w:rsidR="005242B0" w:rsidRPr="00E30C7F">
        <w:rPr>
          <w:rFonts w:ascii="Myriad Pro" w:hAnsi="Myriad Pro"/>
        </w:rPr>
        <w:t>–</w:t>
      </w:r>
      <w:r w:rsidRPr="00E30C7F">
        <w:rPr>
          <w:rFonts w:ascii="Myriad Pro" w:hAnsi="Myriad Pro"/>
        </w:rPr>
        <w:t xml:space="preserve"> </w:t>
      </w:r>
      <w:r w:rsidR="005242B0" w:rsidRPr="00E30C7F">
        <w:rPr>
          <w:rFonts w:ascii="Myriad Pro" w:hAnsi="Myriad Pro"/>
        </w:rPr>
        <w:t>i përmendëm vetëm disa</w:t>
      </w:r>
      <w:r w:rsidRPr="00E30C7F">
        <w:rPr>
          <w:rFonts w:ascii="Myriad Pro" w:hAnsi="Myriad Pro"/>
        </w:rPr>
        <w:t>.</w:t>
      </w:r>
    </w:p>
    <w:p w:rsidR="005242B0" w:rsidRPr="00E30C7F" w:rsidRDefault="005242B0" w:rsidP="007D0703">
      <w:pPr>
        <w:jc w:val="both"/>
        <w:rPr>
          <w:rFonts w:ascii="Myriad Pro" w:hAnsi="Myriad Pro"/>
        </w:rPr>
      </w:pPr>
      <w:r w:rsidRPr="00E30C7F">
        <w:rPr>
          <w:rFonts w:ascii="Myriad Pro" w:hAnsi="Myriad Pro"/>
        </w:rPr>
        <w:t xml:space="preserve">Përpjekjet e SAEK-ut kanë rezultuar </w:t>
      </w:r>
      <w:r w:rsidRPr="00E30C7F">
        <w:rPr>
          <w:rFonts w:ascii="Myriad Pro" w:hAnsi="Myriad Pro"/>
        </w:rPr>
        <w:t xml:space="preserve">në atë </w:t>
      </w:r>
      <w:r w:rsidRPr="00E30C7F">
        <w:rPr>
          <w:rFonts w:ascii="Myriad Pro" w:hAnsi="Myriad Pro"/>
        </w:rPr>
        <w:t>që Kosova tani të ketë ekspertizë të brendshme për hetimin e krimit financiar, përdorimin e rregullt të mjeteve elektronike anti-korrupsion</w:t>
      </w:r>
      <w:r w:rsidRPr="00E30C7F">
        <w:rPr>
          <w:rFonts w:ascii="Myriad Pro" w:hAnsi="Myriad Pro"/>
        </w:rPr>
        <w:t xml:space="preserve"> </w:t>
      </w:r>
      <w:r w:rsidRPr="00E30C7F">
        <w:rPr>
          <w:rFonts w:ascii="Myriad Pro" w:hAnsi="Myriad Pro"/>
        </w:rPr>
        <w:t>posaçërisht</w:t>
      </w:r>
      <w:r w:rsidR="002B1D2F" w:rsidRPr="00E30C7F">
        <w:rPr>
          <w:rFonts w:ascii="Myriad Pro" w:hAnsi="Myriad Pro"/>
        </w:rPr>
        <w:t xml:space="preserve"> </w:t>
      </w:r>
      <w:r w:rsidR="002B1D2F" w:rsidRPr="00E30C7F">
        <w:rPr>
          <w:rFonts w:ascii="Myriad Pro" w:hAnsi="Myriad Pro"/>
        </w:rPr>
        <w:t>të dizajnuara</w:t>
      </w:r>
      <w:r w:rsidRPr="00E30C7F">
        <w:rPr>
          <w:rFonts w:ascii="Myriad Pro" w:hAnsi="Myriad Pro"/>
        </w:rPr>
        <w:t xml:space="preserve"> dhe bashkëpunim</w:t>
      </w:r>
      <w:r w:rsidR="002B1D2F" w:rsidRPr="00E30C7F">
        <w:rPr>
          <w:rFonts w:ascii="Myriad Pro" w:hAnsi="Myriad Pro"/>
        </w:rPr>
        <w:t xml:space="preserve"> të fuqishëm</w:t>
      </w:r>
      <w:r w:rsidRPr="00E30C7F">
        <w:rPr>
          <w:rFonts w:ascii="Myriad Pro" w:hAnsi="Myriad Pro"/>
        </w:rPr>
        <w:t xml:space="preserve"> ndërinstitucional </w:t>
      </w:r>
      <w:r w:rsidR="002B1D2F" w:rsidRPr="00E30C7F">
        <w:rPr>
          <w:rFonts w:ascii="Myriad Pro" w:hAnsi="Myriad Pro"/>
        </w:rPr>
        <w:t>–</w:t>
      </w:r>
      <w:r w:rsidRPr="00E30C7F">
        <w:rPr>
          <w:rFonts w:ascii="Myriad Pro" w:hAnsi="Myriad Pro"/>
        </w:rPr>
        <w:t xml:space="preserve"> </w:t>
      </w:r>
      <w:r w:rsidR="002B1D2F" w:rsidRPr="00E30C7F">
        <w:rPr>
          <w:rFonts w:ascii="Myriad Pro" w:hAnsi="Myriad Pro"/>
        </w:rPr>
        <w:t xml:space="preserve">ku </w:t>
      </w:r>
      <w:r w:rsidRPr="00E30C7F">
        <w:rPr>
          <w:rFonts w:ascii="Myriad Pro" w:hAnsi="Myriad Pro"/>
        </w:rPr>
        <w:t xml:space="preserve">të gjitha këto janë themel për një </w:t>
      </w:r>
      <w:r w:rsidR="002B1D2F" w:rsidRPr="00E30C7F">
        <w:rPr>
          <w:rFonts w:ascii="Myriad Pro" w:hAnsi="Myriad Pro"/>
        </w:rPr>
        <w:t>sistem efikas anti-</w:t>
      </w:r>
      <w:r w:rsidRPr="00E30C7F">
        <w:rPr>
          <w:rFonts w:ascii="Myriad Pro" w:hAnsi="Myriad Pro"/>
        </w:rPr>
        <w:t>korrupsion</w:t>
      </w:r>
      <w:r w:rsidR="002B1D2F" w:rsidRPr="00E30C7F">
        <w:rPr>
          <w:rFonts w:ascii="Myriad Pro" w:hAnsi="Myriad Pro"/>
        </w:rPr>
        <w:t>.</w:t>
      </w:r>
      <w:r w:rsidRPr="00E30C7F">
        <w:rPr>
          <w:rFonts w:ascii="Myriad Pro" w:hAnsi="Myriad Pro"/>
        </w:rPr>
        <w:t xml:space="preserve"> Duke u mbështetur në këto rezultate, SAEK III synon të forcojë më tej transparencën dhe llogaridhënien duke u përqëndruar në rikuperimin e aseteve të vjedhura të fshehura.</w:t>
      </w:r>
    </w:p>
    <w:p w:rsidR="002B1D2F" w:rsidRPr="00E30C7F" w:rsidRDefault="002B1D2F" w:rsidP="007D0703">
      <w:pPr>
        <w:jc w:val="both"/>
        <w:rPr>
          <w:rFonts w:ascii="Myriad Pro" w:hAnsi="Myriad Pro"/>
        </w:rPr>
      </w:pPr>
      <w:r w:rsidRPr="00E30C7F">
        <w:rPr>
          <w:rFonts w:ascii="Myriad Pro" w:hAnsi="Myriad Pro"/>
        </w:rPr>
        <w:t xml:space="preserve">Në ceremoninë </w:t>
      </w:r>
      <w:r w:rsidRPr="00E30C7F">
        <w:rPr>
          <w:rFonts w:ascii="Myriad Pro" w:hAnsi="Myriad Pro"/>
        </w:rPr>
        <w:t>virtuale të</w:t>
      </w:r>
      <w:r w:rsidRPr="00E30C7F">
        <w:rPr>
          <w:rFonts w:ascii="Myriad Pro" w:hAnsi="Myriad Pro"/>
        </w:rPr>
        <w:t xml:space="preserve"> nënshkrimit, Përfaqësues</w:t>
      </w:r>
      <w:r w:rsidRPr="00E30C7F">
        <w:rPr>
          <w:rFonts w:ascii="Myriad Pro" w:hAnsi="Myriad Pro"/>
        </w:rPr>
        <w:t>ja e</w:t>
      </w:r>
      <w:r w:rsidRPr="00E30C7F">
        <w:rPr>
          <w:rFonts w:ascii="Myriad Pro" w:hAnsi="Myriad Pro"/>
        </w:rPr>
        <w:t xml:space="preserve"> Përhershm</w:t>
      </w:r>
      <w:r w:rsidRPr="00E30C7F">
        <w:rPr>
          <w:rFonts w:ascii="Myriad Pro" w:hAnsi="Myriad Pro"/>
        </w:rPr>
        <w:t>e</w:t>
      </w:r>
      <w:r w:rsidRPr="00E30C7F">
        <w:rPr>
          <w:rFonts w:ascii="Myriad Pro" w:hAnsi="Myriad Pro"/>
        </w:rPr>
        <w:t xml:space="preserve"> </w:t>
      </w:r>
      <w:r w:rsidRPr="00E30C7F">
        <w:rPr>
          <w:rFonts w:ascii="Myriad Pro" w:hAnsi="Myriad Pro"/>
        </w:rPr>
        <w:t>e</w:t>
      </w:r>
      <w:r w:rsidRPr="00E30C7F">
        <w:rPr>
          <w:rFonts w:ascii="Myriad Pro" w:hAnsi="Myriad Pro"/>
        </w:rPr>
        <w:t xml:space="preserve"> UNDP-së Maria Suokko deklaroi se</w:t>
      </w:r>
      <w:r w:rsidR="00DE73A7">
        <w:rPr>
          <w:rFonts w:ascii="Myriad Pro" w:hAnsi="Myriad Pro"/>
        </w:rPr>
        <w:t>:</w:t>
      </w:r>
      <w:r w:rsidRPr="00E30C7F">
        <w:rPr>
          <w:rFonts w:ascii="Myriad Pro" w:hAnsi="Myriad Pro"/>
        </w:rPr>
        <w:t xml:space="preserve"> "Përpjekjet e </w:t>
      </w:r>
      <w:r w:rsidRPr="00E30C7F">
        <w:rPr>
          <w:rFonts w:ascii="Myriad Pro" w:hAnsi="Myriad Pro"/>
        </w:rPr>
        <w:t>përbashkëta</w:t>
      </w:r>
      <w:r w:rsidRPr="00E30C7F">
        <w:rPr>
          <w:rFonts w:ascii="Myriad Pro" w:hAnsi="Myriad Pro"/>
        </w:rPr>
        <w:t xml:space="preserve"> për të luftuar korrupsionin janë veçanërisht të rëndësishme në këtë kohë të pandemisë globale COVID-19 kur autoritetet përballen me </w:t>
      </w:r>
      <w:r w:rsidRPr="00E30C7F">
        <w:rPr>
          <w:rFonts w:ascii="Myriad Pro" w:hAnsi="Myriad Pro"/>
        </w:rPr>
        <w:t xml:space="preserve">një </w:t>
      </w:r>
      <w:r w:rsidRPr="00E30C7F">
        <w:rPr>
          <w:rFonts w:ascii="Myriad Pro" w:hAnsi="Myriad Pro"/>
        </w:rPr>
        <w:t>kriz</w:t>
      </w:r>
      <w:r w:rsidRPr="00E30C7F">
        <w:rPr>
          <w:rFonts w:ascii="Myriad Pro" w:hAnsi="Myriad Pro"/>
        </w:rPr>
        <w:t>ë që nuk është vetëm s</w:t>
      </w:r>
      <w:r w:rsidRPr="00E30C7F">
        <w:rPr>
          <w:rFonts w:ascii="Myriad Pro" w:hAnsi="Myriad Pro"/>
        </w:rPr>
        <w:t xml:space="preserve">hëndetësore </w:t>
      </w:r>
      <w:r w:rsidRPr="00E30C7F">
        <w:rPr>
          <w:rFonts w:ascii="Myriad Pro" w:hAnsi="Myriad Pro"/>
        </w:rPr>
        <w:t xml:space="preserve">– është kjo një krizë zhvillimore </w:t>
      </w:r>
      <w:r w:rsidR="00C5464F" w:rsidRPr="00E30C7F">
        <w:rPr>
          <w:rFonts w:ascii="Myriad Pro" w:hAnsi="Myriad Pro"/>
        </w:rPr>
        <w:t xml:space="preserve">komplekse </w:t>
      </w:r>
      <w:r w:rsidRPr="00E30C7F">
        <w:rPr>
          <w:rFonts w:ascii="Myriad Pro" w:hAnsi="Myriad Pro"/>
        </w:rPr>
        <w:t>që</w:t>
      </w:r>
      <w:r w:rsidR="00C5464F" w:rsidRPr="00E30C7F">
        <w:rPr>
          <w:rFonts w:ascii="Myriad Pro" w:hAnsi="Myriad Pro"/>
        </w:rPr>
        <w:t xml:space="preserve"> ka prekur të gjitha fushat e jetës përf</w:t>
      </w:r>
      <w:r w:rsidR="002B6187" w:rsidRPr="00E30C7F">
        <w:rPr>
          <w:rFonts w:ascii="Myriad Pro" w:hAnsi="Myriad Pro"/>
        </w:rPr>
        <w:t>shirë edhe</w:t>
      </w:r>
      <w:r w:rsidRPr="00E30C7F">
        <w:rPr>
          <w:rFonts w:ascii="Myriad Pro" w:hAnsi="Myriad Pro"/>
        </w:rPr>
        <w:t xml:space="preserve"> qeveri</w:t>
      </w:r>
      <w:r w:rsidR="002B6187" w:rsidRPr="00E30C7F">
        <w:rPr>
          <w:rFonts w:ascii="Myriad Pro" w:hAnsi="Myriad Pro"/>
        </w:rPr>
        <w:t>sjen</w:t>
      </w:r>
      <w:r w:rsidRPr="00E30C7F">
        <w:rPr>
          <w:rFonts w:ascii="Myriad Pro" w:hAnsi="Myriad Pro"/>
        </w:rPr>
        <w:t xml:space="preserve">. Tani, më shumë se kurrë, është e rëndësishme që fondet publike </w:t>
      </w:r>
      <w:r w:rsidR="00C5464F" w:rsidRPr="00E30C7F">
        <w:rPr>
          <w:rFonts w:ascii="Myriad Pro" w:hAnsi="Myriad Pro"/>
        </w:rPr>
        <w:t xml:space="preserve">të </w:t>
      </w:r>
      <w:r w:rsidRPr="00E30C7F">
        <w:rPr>
          <w:rFonts w:ascii="Myriad Pro" w:hAnsi="Myriad Pro"/>
        </w:rPr>
        <w:t>përdoren në mënyrë efikase dhe transparente për ata që kanë më shumë nevojë. "</w:t>
      </w:r>
    </w:p>
    <w:p w:rsidR="00C5464F" w:rsidRPr="00E30C7F" w:rsidRDefault="00C5464F" w:rsidP="007D0703">
      <w:pPr>
        <w:jc w:val="both"/>
        <w:rPr>
          <w:rFonts w:ascii="Myriad Pro" w:hAnsi="Myriad Pro"/>
        </w:rPr>
      </w:pPr>
      <w:r w:rsidRPr="00E30C7F">
        <w:rPr>
          <w:rFonts w:ascii="Myriad Pro" w:hAnsi="Myriad Pro"/>
        </w:rPr>
        <w:lastRenderedPageBreak/>
        <w:t xml:space="preserve">Ambasadori i Zvicrës, </w:t>
      </w:r>
      <w:r w:rsidRPr="00E30C7F">
        <w:rPr>
          <w:rFonts w:ascii="Myriad Pro" w:hAnsi="Myriad Pro"/>
        </w:rPr>
        <w:t>Sh</w:t>
      </w:r>
      <w:r w:rsidRPr="00E30C7F">
        <w:rPr>
          <w:rFonts w:ascii="Myriad Pro" w:hAnsi="Myriad Pro"/>
        </w:rPr>
        <w:t>.</w:t>
      </w:r>
      <w:r w:rsidRPr="00E30C7F">
        <w:rPr>
          <w:rFonts w:ascii="Myriad Pro" w:hAnsi="Myriad Pro"/>
        </w:rPr>
        <w:t>T</w:t>
      </w:r>
      <w:r w:rsidRPr="00E30C7F">
        <w:rPr>
          <w:rFonts w:ascii="Myriad Pro" w:hAnsi="Myriad Pro"/>
        </w:rPr>
        <w:t>. Jean-Hubert Lebet dhe Ambasador</w:t>
      </w:r>
      <w:r w:rsidRPr="00E30C7F">
        <w:rPr>
          <w:rFonts w:ascii="Myriad Pro" w:hAnsi="Myriad Pro"/>
        </w:rPr>
        <w:t>ja e</w:t>
      </w:r>
      <w:r w:rsidRPr="00E30C7F">
        <w:rPr>
          <w:rFonts w:ascii="Myriad Pro" w:hAnsi="Myriad Pro"/>
        </w:rPr>
        <w:t xml:space="preserve"> Suedisë, </w:t>
      </w:r>
      <w:r w:rsidRPr="00E30C7F">
        <w:rPr>
          <w:rFonts w:ascii="Myriad Pro" w:hAnsi="Myriad Pro"/>
        </w:rPr>
        <w:t>Sh</w:t>
      </w:r>
      <w:r w:rsidRPr="00E30C7F">
        <w:rPr>
          <w:rFonts w:ascii="Myriad Pro" w:hAnsi="Myriad Pro"/>
        </w:rPr>
        <w:t>.</w:t>
      </w:r>
      <w:r w:rsidRPr="00E30C7F">
        <w:rPr>
          <w:rFonts w:ascii="Myriad Pro" w:hAnsi="Myriad Pro"/>
        </w:rPr>
        <w:t>S</w:t>
      </w:r>
      <w:r w:rsidRPr="00E30C7F">
        <w:rPr>
          <w:rFonts w:ascii="Myriad Pro" w:hAnsi="Myriad Pro"/>
        </w:rPr>
        <w:t xml:space="preserve">. Karin Hernmarck Ahliny në deklaratën e tyre të përbashkët </w:t>
      </w:r>
      <w:r w:rsidRPr="00E30C7F">
        <w:rPr>
          <w:rFonts w:ascii="Myriad Pro" w:hAnsi="Myriad Pro"/>
        </w:rPr>
        <w:t>theksuan që</w:t>
      </w:r>
      <w:r w:rsidR="00DE73A7">
        <w:rPr>
          <w:rFonts w:ascii="Myriad Pro" w:hAnsi="Myriad Pro"/>
        </w:rPr>
        <w:t>:</w:t>
      </w:r>
      <w:r w:rsidRPr="00E30C7F">
        <w:rPr>
          <w:rFonts w:ascii="Myriad Pro" w:hAnsi="Myriad Pro"/>
        </w:rPr>
        <w:t xml:space="preserve"> "Ne jemi të bindur që qytetarët e Kosovës meritojnë një të ardhme më të mirë, ku askush nuk është mbi ligjin. Kjo është arsyeja pse ne duam të ndihmojmë më tej institucionet kryesore në Kosovë në luftën e tyre kundër korrupsionit dhe </w:t>
      </w:r>
      <w:r w:rsidR="002B6187" w:rsidRPr="00E30C7F">
        <w:rPr>
          <w:rFonts w:ascii="Myriad Pro" w:hAnsi="Myriad Pro"/>
        </w:rPr>
        <w:t>rikuperimin</w:t>
      </w:r>
      <w:r w:rsidRPr="00E30C7F">
        <w:rPr>
          <w:rFonts w:ascii="Myriad Pro" w:hAnsi="Myriad Pro"/>
        </w:rPr>
        <w:t xml:space="preserve"> </w:t>
      </w:r>
      <w:r w:rsidRPr="00E30C7F">
        <w:rPr>
          <w:rFonts w:ascii="Myriad Pro" w:hAnsi="Myriad Pro"/>
        </w:rPr>
        <w:t xml:space="preserve">e pasurive të vjedhura. Instrumentet kryesore janë </w:t>
      </w:r>
      <w:r w:rsidR="002B6187" w:rsidRPr="00E30C7F">
        <w:rPr>
          <w:rFonts w:ascii="Myriad Pro" w:hAnsi="Myriad Pro"/>
        </w:rPr>
        <w:t>të vendosura</w:t>
      </w:r>
      <w:r w:rsidRPr="00E30C7F">
        <w:rPr>
          <w:rFonts w:ascii="Myriad Pro" w:hAnsi="Myriad Pro"/>
        </w:rPr>
        <w:t>, por pas shumë vitesh premtime, mungesa e mbështetjes politike vazhdon të pengojë përpjekjet për të luftuar korrupsionin. Ne presim vendosmëri më të fortë dhe rezultate më të prekshme.</w:t>
      </w:r>
      <w:r w:rsidR="002B6187" w:rsidRPr="00E30C7F">
        <w:rPr>
          <w:rFonts w:ascii="Myriad Pro" w:hAnsi="Myriad Pro"/>
        </w:rPr>
        <w:t>”</w:t>
      </w:r>
    </w:p>
    <w:p w:rsidR="002B6187" w:rsidRPr="00E30C7F" w:rsidRDefault="002B6187" w:rsidP="007D0703">
      <w:pPr>
        <w:jc w:val="both"/>
        <w:rPr>
          <w:rFonts w:ascii="Myriad Pro" w:hAnsi="Myriad Pro"/>
          <w:lang w:val="sq-AL"/>
        </w:rPr>
      </w:pPr>
      <w:r w:rsidRPr="00E30C7F">
        <w:rPr>
          <w:rFonts w:ascii="Myriad Pro" w:hAnsi="Myriad Pro"/>
        </w:rPr>
        <w:t>UNDP SAEK reshtohet me partner</w:t>
      </w:r>
      <w:r w:rsidRPr="00E30C7F">
        <w:rPr>
          <w:rFonts w:ascii="Myriad Pro" w:hAnsi="Myriad Pro"/>
          <w:lang w:val="sq-AL"/>
        </w:rPr>
        <w:t>ët puna e të cilëve është të zbuloj dhe ndjek penalisht ata të cilët keqpërdorin fondet publike për përfitime personale dhe, që është edhe më me rëndësi, që asetet e vjedhura të rikuperohen dhe t</w:t>
      </w:r>
      <w:r w:rsidR="00DE73A7">
        <w:rPr>
          <w:rFonts w:ascii="Myriad Pro" w:hAnsi="Myriad Pro"/>
          <w:lang w:val="sq-AL"/>
        </w:rPr>
        <w:t>’</w:t>
      </w:r>
      <w:r w:rsidRPr="00E30C7F">
        <w:rPr>
          <w:rFonts w:ascii="Myriad Pro" w:hAnsi="Myriad Pro"/>
          <w:lang w:val="sq-AL"/>
        </w:rPr>
        <w:t>i kthehen buxhetit publik për ti përdorur për nevojat e popullit.</w:t>
      </w:r>
    </w:p>
    <w:p w:rsidR="002B6187" w:rsidRPr="00E30C7F" w:rsidRDefault="002B6187" w:rsidP="007D0703">
      <w:pPr>
        <w:jc w:val="both"/>
        <w:rPr>
          <w:rFonts w:ascii="Myriad Pro" w:hAnsi="Myriad Pro"/>
        </w:rPr>
      </w:pPr>
      <w:r w:rsidRPr="00E30C7F">
        <w:rPr>
          <w:rFonts w:ascii="Myriad Pro" w:hAnsi="Myriad Pro"/>
        </w:rPr>
        <w:t xml:space="preserve">UNDP falenderon përzemërsisht qeveritë </w:t>
      </w:r>
      <w:r w:rsidR="00E30C7F" w:rsidRPr="00E30C7F">
        <w:rPr>
          <w:rFonts w:ascii="Myriad Pro" w:hAnsi="Myriad Pro"/>
        </w:rPr>
        <w:t>dhe popujt e Zvicrës dhe Suedisë, SDC-në dhe SIDA-në për përkrahjen dhe besimin ndaj punës ton</w:t>
      </w:r>
      <w:r w:rsidR="00DE73A7">
        <w:rPr>
          <w:rFonts w:ascii="Myriad Pro" w:hAnsi="Myriad Pro"/>
          <w:lang w:val="sq-AL"/>
        </w:rPr>
        <w:t>ë</w:t>
      </w:r>
      <w:bookmarkStart w:id="0" w:name="_GoBack"/>
      <w:bookmarkEnd w:id="0"/>
      <w:r w:rsidR="00E30C7F" w:rsidRPr="00E30C7F">
        <w:rPr>
          <w:rFonts w:ascii="Myriad Pro" w:hAnsi="Myriad Pro"/>
        </w:rPr>
        <w:t>. Së bashku do të vazhdojmë të ndihmojmë në përmirësimin e jetës së qytetarëve përmes një qeverisje transparente dhe llogaridhënëse dhe të sigurojmë që korrupsioni të mos tolerohet as tani në kohë krize e as në rrethana normale.</w:t>
      </w:r>
    </w:p>
    <w:p w:rsidR="009F1D9A" w:rsidRDefault="009F1D9A" w:rsidP="009F1D9A">
      <w:pPr>
        <w:spacing w:after="0" w:line="240" w:lineRule="auto"/>
        <w:jc w:val="both"/>
        <w:rPr>
          <w:rFonts w:ascii="Myriad Pro" w:eastAsia="Times New Roman" w:hAnsi="Myriad Pro" w:cs="Times New Roman"/>
          <w:b/>
        </w:rPr>
      </w:pPr>
    </w:p>
    <w:p w:rsidR="00E30C7F" w:rsidRPr="00333CD8" w:rsidRDefault="00E30C7F" w:rsidP="00E30C7F">
      <w:pPr>
        <w:spacing w:after="0" w:line="240" w:lineRule="auto"/>
        <w:jc w:val="both"/>
        <w:rPr>
          <w:rFonts w:ascii="Myriad Pro" w:eastAsia="Times New Roman" w:hAnsi="Myriad Pro" w:cs="Times New Roman"/>
          <w:b/>
          <w:bCs/>
          <w:lang w:val="sq-AL"/>
        </w:rPr>
      </w:pPr>
      <w:r w:rsidRPr="00333CD8">
        <w:rPr>
          <w:rFonts w:ascii="Myriad Pro" w:eastAsia="Times New Roman" w:hAnsi="Myriad Pro" w:cs="Times New Roman"/>
          <w:b/>
          <w:bCs/>
          <w:lang w:val="sq-AL"/>
        </w:rPr>
        <w:t xml:space="preserve">Për më shumë informata, ju lutemi të kontaktoni: </w:t>
      </w:r>
    </w:p>
    <w:p w:rsidR="00E30C7F" w:rsidRPr="00333CD8" w:rsidRDefault="00E30C7F" w:rsidP="00E30C7F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lang w:val="sq-AL"/>
        </w:rPr>
      </w:pPr>
    </w:p>
    <w:p w:rsidR="00E30C7F" w:rsidRPr="00333CD8" w:rsidRDefault="00E30C7F" w:rsidP="00E30C7F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lang w:val="sq-AL"/>
        </w:rPr>
      </w:pPr>
      <w:r w:rsidRPr="00333CD8">
        <w:rPr>
          <w:rFonts w:ascii="Myriad Pro" w:eastAsia="Times New Roman" w:hAnsi="Myriad Pro" w:cs="Times New Roman"/>
          <w:lang w:val="sq-AL"/>
        </w:rPr>
        <w:t xml:space="preserve">Burbuqe Dobranja, zyrtare për komunikim pranë UNDP-së </w:t>
      </w:r>
    </w:p>
    <w:p w:rsidR="00E30C7F" w:rsidRPr="00333CD8" w:rsidRDefault="00E30C7F" w:rsidP="00E30C7F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color w:val="0000FF"/>
          <w:u w:val="single"/>
          <w:lang w:val="sq-AL"/>
        </w:rPr>
      </w:pPr>
      <w:r w:rsidRPr="00333CD8">
        <w:rPr>
          <w:rFonts w:ascii="Myriad Pro" w:eastAsia="Times New Roman" w:hAnsi="Myriad Pro" w:cs="Times New Roman"/>
          <w:lang w:val="sq-AL"/>
        </w:rPr>
        <w:t xml:space="preserve">Tel: (038) 249 066 lok. 410;  mobil: 049 720 800; </w:t>
      </w:r>
      <w:r w:rsidRPr="00333CD8">
        <w:rPr>
          <w:rFonts w:ascii="Myriad Pro" w:eastAsia="Times New Roman" w:hAnsi="Myriad Pro" w:cs="Times New Roman"/>
          <w:lang w:val="sq-AL"/>
        </w:rPr>
        <w:tab/>
        <w:t xml:space="preserve">   email</w:t>
      </w:r>
      <w:r w:rsidRPr="00333CD8">
        <w:rPr>
          <w:rFonts w:ascii="Myriad Pro" w:eastAsia="Times New Roman" w:hAnsi="Myriad Pro" w:cs="Times New Roman"/>
        </w:rPr>
        <w:t>:</w:t>
      </w:r>
      <w:r w:rsidRPr="00333CD8">
        <w:rPr>
          <w:rFonts w:ascii="Myriad Pro" w:eastAsia="Times New Roman" w:hAnsi="Myriad Pro" w:cs="Times New Roman"/>
          <w:lang w:val="sq-AL"/>
        </w:rPr>
        <w:t xml:space="preserve"> </w:t>
      </w:r>
      <w:hyperlink r:id="rId6" w:tooltip="mailto:burbuqe.dobranja@undp.org" w:history="1">
        <w:r w:rsidRPr="00333CD8">
          <w:rPr>
            <w:rFonts w:ascii="Myriad Pro" w:eastAsia="Times New Roman" w:hAnsi="Myriad Pro" w:cs="Times New Roman"/>
            <w:color w:val="0000FF"/>
            <w:u w:val="single"/>
            <w:lang w:val="sq-AL"/>
          </w:rPr>
          <w:t>burbuqe.dobranja@undp.org</w:t>
        </w:r>
      </w:hyperlink>
    </w:p>
    <w:p w:rsidR="00E30C7F" w:rsidRPr="00333CD8" w:rsidRDefault="00E30C7F" w:rsidP="00E30C7F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color w:val="0000FF"/>
          <w:u w:val="single"/>
          <w:lang w:val="sq-AL"/>
        </w:rPr>
      </w:pPr>
    </w:p>
    <w:p w:rsidR="00E30C7F" w:rsidRPr="00333CD8" w:rsidRDefault="00E30C7F" w:rsidP="00E30C7F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333CD8">
        <w:rPr>
          <w:rFonts w:ascii="Myriad Pro" w:eastAsia="Times New Roman" w:hAnsi="Myriad Pro" w:cs="Times New Roman"/>
          <w:lang w:val="sq-AL"/>
        </w:rPr>
        <w:t xml:space="preserve">Danijela Mitić, zyrtare për komunikim pranë UNDP-së </w:t>
      </w:r>
    </w:p>
    <w:p w:rsidR="00E30C7F" w:rsidRPr="00333CD8" w:rsidRDefault="00E30C7F" w:rsidP="00E30C7F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Myriad Pro" w:eastAsia="Times New Roman" w:hAnsi="Myriad Pro" w:cs="Times New Roman"/>
          <w:lang w:val="sq-AL" w:eastAsia="x-none"/>
        </w:rPr>
      </w:pPr>
      <w:r w:rsidRPr="00333CD8">
        <w:rPr>
          <w:rFonts w:ascii="Myriad Pro" w:eastAsia="Times New Roman" w:hAnsi="Myriad Pro" w:cs="Times New Roman"/>
          <w:lang w:val="sq-AL" w:eastAsia="x-none"/>
        </w:rPr>
        <w:t xml:space="preserve">Tel: (038) 249 066 lok. 412;   mobil: 049 720 824     e-mail: </w:t>
      </w:r>
      <w:hyperlink r:id="rId7" w:tooltip="mailto:danijela.mitic@undp.org" w:history="1">
        <w:r w:rsidRPr="00333CD8">
          <w:rPr>
            <w:rFonts w:ascii="Myriad Pro" w:eastAsia="Times New Roman" w:hAnsi="Myriad Pro" w:cs="Times New Roman"/>
            <w:color w:val="0000FF"/>
            <w:u w:val="single"/>
            <w:lang w:val="sq-AL" w:eastAsia="x-none"/>
          </w:rPr>
          <w:t>danijela.mitic@undp.org</w:t>
        </w:r>
      </w:hyperlink>
    </w:p>
    <w:p w:rsidR="00E30C7F" w:rsidRPr="00333CD8" w:rsidRDefault="00E30C7F" w:rsidP="00E30C7F">
      <w:pPr>
        <w:spacing w:line="256" w:lineRule="auto"/>
        <w:rPr>
          <w:rFonts w:ascii="Myriad Pro" w:hAnsi="Myriad Pro"/>
        </w:rPr>
      </w:pPr>
    </w:p>
    <w:p w:rsidR="009F1D9A" w:rsidRPr="009F1D9A" w:rsidRDefault="009F1D9A" w:rsidP="009F1D9A">
      <w:pPr>
        <w:tabs>
          <w:tab w:val="left" w:pos="1021"/>
        </w:tabs>
        <w:rPr>
          <w:rFonts w:ascii="Myriad Pro" w:hAnsi="Myriad Pro"/>
        </w:rPr>
      </w:pPr>
    </w:p>
    <w:sectPr w:rsidR="009F1D9A" w:rsidRPr="009F1D9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774" w:rsidRDefault="00101774" w:rsidP="009F1D9A">
      <w:pPr>
        <w:spacing w:after="0" w:line="240" w:lineRule="auto"/>
      </w:pPr>
      <w:r>
        <w:separator/>
      </w:r>
    </w:p>
  </w:endnote>
  <w:endnote w:type="continuationSeparator" w:id="0">
    <w:p w:rsidR="00101774" w:rsidRDefault="00101774" w:rsidP="009F1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Calibr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774" w:rsidRDefault="00101774" w:rsidP="009F1D9A">
      <w:pPr>
        <w:spacing w:after="0" w:line="240" w:lineRule="auto"/>
      </w:pPr>
      <w:r>
        <w:separator/>
      </w:r>
    </w:p>
  </w:footnote>
  <w:footnote w:type="continuationSeparator" w:id="0">
    <w:p w:rsidR="00101774" w:rsidRDefault="00101774" w:rsidP="009F1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D9A" w:rsidRDefault="009F1D9A" w:rsidP="009F1D9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DF6E0E5" wp14:editId="631EAC4C">
          <wp:simplePos x="0" y="0"/>
          <wp:positionH relativeFrom="column">
            <wp:posOffset>5383814</wp:posOffset>
          </wp:positionH>
          <wp:positionV relativeFrom="paragraph">
            <wp:posOffset>-149860</wp:posOffset>
          </wp:positionV>
          <wp:extent cx="570865" cy="1113790"/>
          <wp:effectExtent l="0" t="0" r="635" b="0"/>
          <wp:wrapThrough wrapText="bothSides">
            <wp:wrapPolygon edited="0">
              <wp:start x="721" y="0"/>
              <wp:lineTo x="0" y="17733"/>
              <wp:lineTo x="0" y="21058"/>
              <wp:lineTo x="20903" y="21058"/>
              <wp:lineTo x="20903" y="17733"/>
              <wp:lineTo x="19462" y="0"/>
              <wp:lineTo x="721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1E383F0" wp14:editId="7049724A">
          <wp:extent cx="1276802" cy="88028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318" cy="8923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6A58ACDD" wp14:editId="66EC868E">
          <wp:extent cx="1597621" cy="743727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229" cy="77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1D9A" w:rsidRDefault="009F1D9A">
    <w:pPr>
      <w:pStyle w:val="Header"/>
    </w:pPr>
    <w:r>
      <w:t xml:space="preserve">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2BC"/>
    <w:rsid w:val="0006518F"/>
    <w:rsid w:val="00101774"/>
    <w:rsid w:val="001252BC"/>
    <w:rsid w:val="001E3178"/>
    <w:rsid w:val="002B1D2F"/>
    <w:rsid w:val="002B6187"/>
    <w:rsid w:val="00312E52"/>
    <w:rsid w:val="00316772"/>
    <w:rsid w:val="005242B0"/>
    <w:rsid w:val="00635BF7"/>
    <w:rsid w:val="006C3FC2"/>
    <w:rsid w:val="007D0703"/>
    <w:rsid w:val="00823084"/>
    <w:rsid w:val="008C691C"/>
    <w:rsid w:val="008E6372"/>
    <w:rsid w:val="00982FE8"/>
    <w:rsid w:val="009F1D9A"/>
    <w:rsid w:val="00C12ED9"/>
    <w:rsid w:val="00C5464F"/>
    <w:rsid w:val="00DE73A7"/>
    <w:rsid w:val="00E3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31D6"/>
  <w15:chartTrackingRefBased/>
  <w15:docId w15:val="{718F2E1F-511A-42C8-A1B1-0DB7F8AF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D9A"/>
  </w:style>
  <w:style w:type="paragraph" w:styleId="Footer">
    <w:name w:val="footer"/>
    <w:basedOn w:val="Normal"/>
    <w:link w:val="FooterChar"/>
    <w:uiPriority w:val="99"/>
    <w:unhideWhenUsed/>
    <w:rsid w:val="009F1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anijela.mitic@undp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urbuqe.dobranja@undp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burbuqe dobranja</dc:creator>
  <cp:keywords/>
  <dc:description/>
  <cp:lastModifiedBy>burbuqe dobranja</cp:lastModifiedBy>
  <cp:revision>3</cp:revision>
  <dcterms:created xsi:type="dcterms:W3CDTF">2020-06-30T22:25:00Z</dcterms:created>
  <dcterms:modified xsi:type="dcterms:W3CDTF">2020-06-30T22:30:00Z</dcterms:modified>
</cp:coreProperties>
</file>