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BC96" w14:textId="77777777" w:rsidR="00467C16" w:rsidRPr="00315FAA" w:rsidRDefault="00467C16" w:rsidP="0030320D">
      <w:pPr>
        <w:spacing w:line="312" w:lineRule="auto"/>
        <w:rPr>
          <w:rFonts w:ascii="Myriad Pro" w:hAnsi="Myriad Pro"/>
          <w:sz w:val="20"/>
          <w:lang w:val="sr-Latn-RS"/>
        </w:rPr>
      </w:pPr>
    </w:p>
    <w:p w14:paraId="212211D2" w14:textId="12156EDB" w:rsidR="005D77F9" w:rsidRDefault="00103F5F" w:rsidP="00C90A02">
      <w:pPr>
        <w:spacing w:line="312" w:lineRule="auto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07</w:t>
      </w:r>
      <w:r w:rsidR="00315FAA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  <w:r w:rsidR="00315FAA">
        <w:rPr>
          <w:rFonts w:ascii="Myriad Pro" w:hAnsi="Myriad Pro"/>
          <w:sz w:val="20"/>
        </w:rPr>
        <w:t>m</w:t>
      </w:r>
      <w:r>
        <w:rPr>
          <w:rFonts w:ascii="Myriad Pro" w:hAnsi="Myriad Pro"/>
          <w:sz w:val="20"/>
        </w:rPr>
        <w:t>ar</w:t>
      </w:r>
      <w:r w:rsidR="00315FAA">
        <w:rPr>
          <w:rFonts w:ascii="Myriad Pro" w:hAnsi="Myriad Pro"/>
          <w:sz w:val="20"/>
        </w:rPr>
        <w:t>t</w:t>
      </w:r>
      <w:r w:rsidR="00032DB3">
        <w:rPr>
          <w:rFonts w:ascii="Myriad Pro" w:hAnsi="Myriad Pro"/>
          <w:sz w:val="20"/>
        </w:rPr>
        <w:t xml:space="preserve"> 202</w:t>
      </w:r>
      <w:r>
        <w:rPr>
          <w:rFonts w:ascii="Myriad Pro" w:hAnsi="Myriad Pro"/>
          <w:sz w:val="20"/>
        </w:rPr>
        <w:t>2</w:t>
      </w:r>
      <w:r w:rsidR="00315FAA">
        <w:rPr>
          <w:rFonts w:ascii="Myriad Pro" w:hAnsi="Myriad Pro"/>
          <w:sz w:val="20"/>
        </w:rPr>
        <w:t>.</w:t>
      </w:r>
    </w:p>
    <w:p w14:paraId="55B156FF" w14:textId="77777777" w:rsidR="003A4BA7" w:rsidRDefault="003A4BA7" w:rsidP="00C90A02">
      <w:pPr>
        <w:spacing w:line="312" w:lineRule="auto"/>
        <w:jc w:val="both"/>
        <w:rPr>
          <w:rFonts w:ascii="Myriad Pro" w:hAnsi="Myriad Pro"/>
          <w:b/>
          <w:bCs/>
          <w:sz w:val="32"/>
          <w:szCs w:val="32"/>
        </w:rPr>
      </w:pPr>
    </w:p>
    <w:p w14:paraId="3632A5D0" w14:textId="077E18F0" w:rsidR="00FE1E99" w:rsidRPr="00BB0FB7" w:rsidRDefault="00FE1E99" w:rsidP="00FE1E99">
      <w:pPr>
        <w:spacing w:line="312" w:lineRule="auto"/>
        <w:jc w:val="both"/>
        <w:rPr>
          <w:rFonts w:ascii="Myriad Pro" w:hAnsi="Myriad Pro"/>
          <w:b/>
          <w:bCs/>
          <w:sz w:val="36"/>
          <w:szCs w:val="36"/>
        </w:rPr>
      </w:pPr>
      <w:r w:rsidRPr="00BB0FB7">
        <w:rPr>
          <w:rFonts w:ascii="Myriad Pro" w:hAnsi="Myriad Pro"/>
          <w:b/>
          <w:bCs/>
          <w:sz w:val="36"/>
          <w:szCs w:val="36"/>
        </w:rPr>
        <w:t xml:space="preserve">UNDP </w:t>
      </w:r>
      <w:proofErr w:type="spellStart"/>
      <w:r w:rsidR="00315FAA">
        <w:rPr>
          <w:rFonts w:ascii="Myriad Pro" w:hAnsi="Myriad Pro"/>
          <w:b/>
          <w:bCs/>
          <w:sz w:val="36"/>
          <w:szCs w:val="36"/>
        </w:rPr>
        <w:t>objavio</w:t>
      </w:r>
      <w:proofErr w:type="spellEnd"/>
      <w:r w:rsidR="00315FAA">
        <w:rPr>
          <w:rFonts w:ascii="Myriad Pro" w:hAnsi="Myriad Pro"/>
          <w:b/>
          <w:bCs/>
          <w:sz w:val="36"/>
          <w:szCs w:val="36"/>
        </w:rPr>
        <w:t xml:space="preserve"> 21. </w:t>
      </w:r>
      <w:proofErr w:type="spellStart"/>
      <w:r w:rsidR="00315FAA">
        <w:rPr>
          <w:rFonts w:ascii="Myriad Pro" w:hAnsi="Myriad Pro"/>
          <w:b/>
          <w:bCs/>
          <w:sz w:val="36"/>
          <w:szCs w:val="36"/>
        </w:rPr>
        <w:t>Javni</w:t>
      </w:r>
      <w:proofErr w:type="spellEnd"/>
      <w:r w:rsidR="00315FAA">
        <w:rPr>
          <w:rFonts w:ascii="Myriad Pro" w:hAnsi="Myriad Pro"/>
          <w:b/>
          <w:bCs/>
          <w:sz w:val="36"/>
          <w:szCs w:val="36"/>
        </w:rPr>
        <w:t xml:space="preserve"> </w:t>
      </w:r>
      <w:proofErr w:type="spellStart"/>
      <w:r w:rsidR="00315FAA">
        <w:rPr>
          <w:rFonts w:ascii="Myriad Pro" w:hAnsi="Myriad Pro"/>
          <w:b/>
          <w:bCs/>
          <w:sz w:val="36"/>
          <w:szCs w:val="36"/>
        </w:rPr>
        <w:t>puls</w:t>
      </w:r>
      <w:proofErr w:type="spellEnd"/>
      <w:r w:rsidR="00315FAA">
        <w:rPr>
          <w:rFonts w:ascii="Myriad Pro" w:hAnsi="Myriad Pro"/>
          <w:b/>
          <w:bCs/>
          <w:sz w:val="36"/>
          <w:szCs w:val="36"/>
        </w:rPr>
        <w:t xml:space="preserve"> </w:t>
      </w:r>
    </w:p>
    <w:p w14:paraId="7016EC5E" w14:textId="77777777" w:rsidR="003A4BA7" w:rsidRPr="00916C08" w:rsidRDefault="003A4BA7" w:rsidP="00FE1E99">
      <w:pPr>
        <w:jc w:val="both"/>
        <w:rPr>
          <w:rFonts w:ascii="Myriad Pro" w:hAnsi="Myriad Pro"/>
          <w:szCs w:val="24"/>
        </w:rPr>
      </w:pPr>
    </w:p>
    <w:p w14:paraId="3B902F4C" w14:textId="7E94B4AC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t xml:space="preserve">Program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Ujedinjenih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nacija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za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razvoj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(UNDP)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="00240AEC" w:rsidRPr="00685359">
        <w:rPr>
          <w:rStyle w:val="y2iqfc"/>
          <w:rFonts w:ascii="Myriad Pro" w:hAnsi="Myriad Pro"/>
          <w:sz w:val="22"/>
          <w:szCs w:val="22"/>
        </w:rPr>
        <w:t>objavio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danas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21.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izdanje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Javnog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pulsa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u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virtuelnoj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prezentaciji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glavnih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nalaza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>.</w:t>
      </w:r>
    </w:p>
    <w:p w14:paraId="2573570B" w14:textId="77777777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</w:p>
    <w:p w14:paraId="54DF1211" w14:textId="04F80943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t xml:space="preserve">Evo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nekih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od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glavnih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nalaza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="00240AEC" w:rsidRPr="00685359">
        <w:rPr>
          <w:rStyle w:val="y2iqfc"/>
          <w:rFonts w:ascii="Myriad Pro" w:hAnsi="Myriad Pro"/>
          <w:sz w:val="22"/>
          <w:szCs w:val="22"/>
        </w:rPr>
        <w:t>sa</w:t>
      </w:r>
      <w:proofErr w:type="spellEnd"/>
      <w:r w:rsidR="00240AEC"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više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od 1.300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ispitanika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>:</w:t>
      </w:r>
    </w:p>
    <w:p w14:paraId="0CC5048C" w14:textId="77777777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</w:p>
    <w:p w14:paraId="7D4C37B0" w14:textId="77777777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t xml:space="preserve">•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Iako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nalazi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pokazuju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blagi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pad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nivoa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u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svim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kosovskim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institucijama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generalno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gledano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oni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ostaju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viši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od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proseka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tokom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proteklih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godina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>.</w:t>
      </w:r>
    </w:p>
    <w:p w14:paraId="70014A0E" w14:textId="77777777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t xml:space="preserve">•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radom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predsednika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Kosova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zabeleženo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55,2%.</w:t>
      </w:r>
    </w:p>
    <w:p w14:paraId="7C82E34F" w14:textId="0D3D307C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t xml:space="preserve">•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radom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="00240AEC" w:rsidRPr="00685359">
        <w:rPr>
          <w:rStyle w:val="y2iqfc"/>
          <w:rFonts w:ascii="Myriad Pro" w:hAnsi="Myriad Pro"/>
          <w:sz w:val="22"/>
          <w:szCs w:val="22"/>
        </w:rPr>
        <w:t>p</w:t>
      </w:r>
      <w:r w:rsidRPr="00685359">
        <w:rPr>
          <w:rStyle w:val="y2iqfc"/>
          <w:rFonts w:ascii="Myriad Pro" w:hAnsi="Myriad Pro"/>
          <w:sz w:val="22"/>
          <w:szCs w:val="22"/>
        </w:rPr>
        <w:t>remijera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53,2%.</w:t>
      </w:r>
    </w:p>
    <w:p w14:paraId="44574104" w14:textId="77777777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t xml:space="preserve">•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radom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Izvršnog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kabineta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iznosilo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47,6%.</w:t>
      </w:r>
    </w:p>
    <w:p w14:paraId="31C2DE36" w14:textId="1076135F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t xml:space="preserve">•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Nivo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predsedni</w:t>
      </w:r>
      <w:r w:rsidR="00240AEC" w:rsidRPr="00685359">
        <w:rPr>
          <w:rStyle w:val="y2iqfc"/>
          <w:rFonts w:ascii="Myriad Pro" w:hAnsi="Myriad Pro"/>
          <w:sz w:val="22"/>
          <w:szCs w:val="22"/>
        </w:rPr>
        <w:t>kom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Skupštine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55,4%,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dok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radom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Skupštine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Kosova </w:t>
      </w:r>
      <w:proofErr w:type="spellStart"/>
      <w:r w:rsidR="00240AEC"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50,3%.</w:t>
      </w:r>
    </w:p>
    <w:p w14:paraId="1CD3F2CB" w14:textId="77777777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</w:p>
    <w:p w14:paraId="24079DF6" w14:textId="77777777" w:rsidR="00315FAA" w:rsidRPr="00685359" w:rsidRDefault="00315FAA" w:rsidP="00685359">
      <w:pPr>
        <w:pStyle w:val="HTMLPreformatted"/>
        <w:numPr>
          <w:ilvl w:val="0"/>
          <w:numId w:val="13"/>
        </w:numPr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Povećana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stopa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Kancelarijom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glavnog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tužioca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stopom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od 34%.</w:t>
      </w:r>
    </w:p>
    <w:p w14:paraId="5343A827" w14:textId="39D27257" w:rsidR="00315FAA" w:rsidRPr="00685359" w:rsidRDefault="00315FAA" w:rsidP="00685359">
      <w:pPr>
        <w:pStyle w:val="HTMLPreformatted"/>
        <w:numPr>
          <w:ilvl w:val="0"/>
          <w:numId w:val="13"/>
        </w:numPr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političkim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pravcem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Kosova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poraslo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za 6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procentnih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poena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dostižući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30,7% stope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najviši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nivo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zabeležen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od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strane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Pulsa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javnosti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>.</w:t>
      </w:r>
    </w:p>
    <w:p w14:paraId="6596CC70" w14:textId="65907361" w:rsidR="00315FAA" w:rsidRPr="00685359" w:rsidRDefault="00315FAA" w:rsidP="00685359">
      <w:pPr>
        <w:pStyle w:val="HTMLPreformatted"/>
        <w:numPr>
          <w:ilvl w:val="0"/>
          <w:numId w:val="13"/>
        </w:numPr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Indeks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ekonomskog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poverenja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po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prvi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put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prešao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prag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zadovoljstva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dostigavši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1,52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poena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što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sugeriše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da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više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od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polovine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stanovnika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Kosova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optimistično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u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pogledu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ekonomskih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perspektiva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Kosova.</w:t>
      </w:r>
    </w:p>
    <w:p w14:paraId="652DD095" w14:textId="37677785" w:rsidR="00315FAA" w:rsidRPr="00685359" w:rsidRDefault="00315FAA" w:rsidP="00685359">
      <w:pPr>
        <w:pStyle w:val="HTMLPreformatted"/>
        <w:numPr>
          <w:ilvl w:val="0"/>
          <w:numId w:val="13"/>
        </w:numPr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Najveća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tri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glavna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pitanja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za Kosovo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prijavljena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tokom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ove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ankete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bila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nezaposlenost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(26,7%),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siromaštvo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(24,3%) 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životna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sredina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(10,1%). Ovo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prvi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put da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životna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sredina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identifikovana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kao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jedan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od tri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glavna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problema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>.</w:t>
      </w:r>
    </w:p>
    <w:p w14:paraId="29A7D38D" w14:textId="0104D8B9" w:rsidR="00315FAA" w:rsidRPr="00685359" w:rsidRDefault="00315FAA" w:rsidP="00685359">
      <w:pPr>
        <w:pStyle w:val="HTMLPreformatted"/>
        <w:numPr>
          <w:ilvl w:val="0"/>
          <w:numId w:val="13"/>
        </w:numPr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Problemi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urbanim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prostorom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cene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osnovnih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zaliha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među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5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glavnih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problema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kojima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se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suočavaju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ljudi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>.</w:t>
      </w:r>
    </w:p>
    <w:p w14:paraId="266B7F86" w14:textId="00E4A219" w:rsidR="00315FAA" w:rsidRPr="00685359" w:rsidRDefault="00315FAA" w:rsidP="00685359">
      <w:pPr>
        <w:pStyle w:val="HTMLPreformatted"/>
        <w:numPr>
          <w:ilvl w:val="0"/>
          <w:numId w:val="13"/>
        </w:numPr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Ukupno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77,6%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ispitanika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bi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glasalo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za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određenu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političku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partiju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ili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koaliciju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ako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bi se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centralni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izbori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održili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u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bliskoj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budućnosti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>.</w:t>
      </w:r>
    </w:p>
    <w:p w14:paraId="0507ED1C" w14:textId="3C23C2B5" w:rsidR="00315FAA" w:rsidRPr="00685359" w:rsidRDefault="00315FAA" w:rsidP="00685359">
      <w:pPr>
        <w:pStyle w:val="HTMLPreformatted"/>
        <w:numPr>
          <w:ilvl w:val="0"/>
          <w:numId w:val="13"/>
        </w:numPr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t xml:space="preserve">51%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ispitanika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izjavilo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da je COVID-19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imao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negativan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uticaj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njihovo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ekonomsko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blagostanje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Ukupno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43,9%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izjavilo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da to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negativno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utiče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njihovo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fizičko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zdravlje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a 50,7%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navelo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da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utiče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njihovo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mentalno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zdravlje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>.</w:t>
      </w:r>
    </w:p>
    <w:p w14:paraId="3C39A17B" w14:textId="43B5C259" w:rsidR="00FB1598" w:rsidRPr="00685359" w:rsidRDefault="00315FAA" w:rsidP="00685359">
      <w:pPr>
        <w:pStyle w:val="HTMLPreformatted"/>
        <w:numPr>
          <w:ilvl w:val="0"/>
          <w:numId w:val="13"/>
        </w:numPr>
        <w:ind w:right="270"/>
        <w:jc w:val="both"/>
        <w:rPr>
          <w:rStyle w:val="y2iqfc"/>
          <w:rFonts w:ascii="Myriad Pro" w:hAnsi="Myriad Pro"/>
          <w:b/>
          <w:bCs/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Nalazi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pokazuju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blagi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pad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osećaja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sigurnosti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među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ispitanicima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čemu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se 73,6%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oseća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bezbedno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kada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napolju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Podaci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razvrstani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po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polu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pokazuju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da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osećaj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sigurnosti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manji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kod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žena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(71,5%)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nego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kod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muškaraca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(75,4%).</w:t>
      </w:r>
    </w:p>
    <w:p w14:paraId="5797BC9D" w14:textId="77777777" w:rsidR="00C14F20" w:rsidRPr="00685359" w:rsidRDefault="00C14F20" w:rsidP="00685359">
      <w:pPr>
        <w:pStyle w:val="HTMLPreformatted"/>
        <w:ind w:left="720" w:right="270"/>
        <w:jc w:val="both"/>
        <w:rPr>
          <w:rStyle w:val="y2iqfc"/>
          <w:rFonts w:ascii="Myriad Pro" w:hAnsi="Myriad Pro"/>
          <w:sz w:val="22"/>
          <w:szCs w:val="22"/>
        </w:rPr>
      </w:pPr>
    </w:p>
    <w:p w14:paraId="647D8F16" w14:textId="0BC4BA6E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  <w:r w:rsidRPr="00685359">
        <w:rPr>
          <w:rStyle w:val="y2iqfc"/>
          <w:rFonts w:ascii="Myriad Pro" w:hAnsi="Myriad Pro"/>
          <w:sz w:val="22"/>
          <w:szCs w:val="22"/>
        </w:rPr>
        <w:lastRenderedPageBreak/>
        <w:t xml:space="preserve">Ove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godine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obeležava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se 20.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godišnjica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Pulsa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javnosti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="00C14F20" w:rsidRPr="00685359">
        <w:rPr>
          <w:rStyle w:val="y2iqfc"/>
          <w:rFonts w:ascii="Myriad Pro" w:hAnsi="Myriad Pro"/>
          <w:sz w:val="22"/>
          <w:szCs w:val="22"/>
        </w:rPr>
        <w:t>sa</w:t>
      </w:r>
      <w:proofErr w:type="spellEnd"/>
      <w:r w:rsidR="00C14F20"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="00C14F20" w:rsidRPr="00685359">
        <w:rPr>
          <w:rStyle w:val="y2iqfc"/>
          <w:rFonts w:ascii="Myriad Pro" w:hAnsi="Myriad Pro"/>
          <w:sz w:val="22"/>
          <w:szCs w:val="22"/>
        </w:rPr>
        <w:t>prvobitnim</w:t>
      </w:r>
      <w:proofErr w:type="spellEnd"/>
      <w:r w:rsidR="00C14F20"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="00C14F20" w:rsidRPr="00685359">
        <w:rPr>
          <w:rStyle w:val="y2iqfc"/>
          <w:rFonts w:ascii="Myriad Pro" w:hAnsi="Myriad Pro"/>
          <w:sz w:val="22"/>
          <w:szCs w:val="22"/>
        </w:rPr>
        <w:t>naslovom</w:t>
      </w:r>
      <w:proofErr w:type="spellEnd"/>
      <w:r w:rsidR="00C14F20" w:rsidRPr="00685359">
        <w:rPr>
          <w:rStyle w:val="y2iqfc"/>
          <w:rFonts w:ascii="Myriad Pro" w:hAnsi="Myriad Pro"/>
          <w:sz w:val="22"/>
          <w:szCs w:val="22"/>
        </w:rPr>
        <w:t xml:space="preserve"> “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Izveštaj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sistema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ranog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upozoravanja</w:t>
      </w:r>
      <w:proofErr w:type="spellEnd"/>
      <w:r w:rsidR="00C14F20" w:rsidRPr="00685359">
        <w:rPr>
          <w:rStyle w:val="y2iqfc"/>
          <w:rFonts w:ascii="Myriad Pro" w:hAnsi="Myriad Pro"/>
          <w:sz w:val="22"/>
          <w:szCs w:val="22"/>
        </w:rPr>
        <w:t>”</w:t>
      </w:r>
      <w:r w:rsidRPr="00685359">
        <w:rPr>
          <w:rStyle w:val="y2iqfc"/>
          <w:rFonts w:ascii="Myriad Pro" w:hAnsi="Myriad Pro"/>
          <w:sz w:val="22"/>
          <w:szCs w:val="22"/>
        </w:rPr>
        <w:t xml:space="preserve">, koji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kosovskim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akterima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pruža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pravovremene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podatke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o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institucionalnoj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i socio-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ekonomskoj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stabilnosti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dok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služi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kao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analitičko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sredstvo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za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razvojne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napore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. UNDP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zahvalan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američkom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narodu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koji od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početka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finansira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projekat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preko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USAID-a.</w:t>
      </w:r>
    </w:p>
    <w:p w14:paraId="3FE72053" w14:textId="77777777" w:rsidR="00315FAA" w:rsidRPr="00685359" w:rsidRDefault="00315FAA" w:rsidP="00685359">
      <w:pPr>
        <w:pStyle w:val="HTMLPreformatted"/>
        <w:ind w:left="720" w:right="270"/>
        <w:jc w:val="both"/>
        <w:rPr>
          <w:rStyle w:val="y2iqfc"/>
          <w:rFonts w:ascii="Myriad Pro" w:hAnsi="Myriad Pro"/>
          <w:sz w:val="22"/>
          <w:szCs w:val="22"/>
        </w:rPr>
      </w:pPr>
    </w:p>
    <w:p w14:paraId="37E75B0A" w14:textId="77777777" w:rsidR="00685359" w:rsidRDefault="00315FAA" w:rsidP="00685359">
      <w:pPr>
        <w:jc w:val="both"/>
        <w:rPr>
          <w:rStyle w:val="y2iqfc"/>
          <w:rFonts w:ascii="Myriad Pro" w:hAnsi="Myriad Pro"/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Izveštaj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tri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jezika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možete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pronaći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ovom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linku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: </w:t>
      </w:r>
      <w:bookmarkStart w:id="0" w:name="_Hlk97539021"/>
    </w:p>
    <w:p w14:paraId="16A456A3" w14:textId="44EC7ECD" w:rsidR="00685359" w:rsidRPr="00E836A6" w:rsidRDefault="00685359" w:rsidP="00685359">
      <w:pPr>
        <w:jc w:val="both"/>
        <w:rPr>
          <w:rFonts w:ascii="Myriad Pro" w:hAnsi="Myriad Pro"/>
          <w:b/>
          <w:bCs/>
          <w:sz w:val="22"/>
          <w:szCs w:val="22"/>
        </w:rPr>
      </w:pPr>
      <w:hyperlink r:id="rId12" w:history="1">
        <w:r w:rsidRPr="0060377D">
          <w:rPr>
            <w:rStyle w:val="Hyperlink"/>
            <w:rFonts w:ascii="Myriad Pro" w:hAnsi="Myriad Pro"/>
            <w:sz w:val="22"/>
            <w:szCs w:val="22"/>
          </w:rPr>
          <w:t>https://www.ks.undp.org/content/kosovo/en/home/library/democratic_governance/public-pulse-brief-xxi.html</w:t>
        </w:r>
      </w:hyperlink>
    </w:p>
    <w:bookmarkEnd w:id="0"/>
    <w:p w14:paraId="6308AA2D" w14:textId="399C656F" w:rsidR="00315FAA" w:rsidRPr="00685359" w:rsidRDefault="00315FAA" w:rsidP="00685359">
      <w:pPr>
        <w:pStyle w:val="HTMLPreformatted"/>
        <w:ind w:right="270"/>
        <w:jc w:val="both"/>
        <w:rPr>
          <w:rStyle w:val="y2iqfc"/>
          <w:rFonts w:ascii="Myriad Pro" w:hAnsi="Myriad Pro"/>
          <w:sz w:val="22"/>
          <w:szCs w:val="22"/>
        </w:rPr>
      </w:pPr>
    </w:p>
    <w:p w14:paraId="7A4280D6" w14:textId="148197A0" w:rsidR="00315FAA" w:rsidRPr="00685359" w:rsidRDefault="00315FAA" w:rsidP="00685359">
      <w:pPr>
        <w:pStyle w:val="HTMLPreformatted"/>
        <w:ind w:right="270"/>
        <w:jc w:val="both"/>
        <w:rPr>
          <w:sz w:val="22"/>
          <w:szCs w:val="22"/>
        </w:rPr>
      </w:pP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Izveštaj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Pulsa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javnosti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21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zasnovan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istraživanju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javnog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mnjenja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sprovedenom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od 20.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oktobra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do 4.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novembra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2021.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godine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1.306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ispitanika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svih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etničkih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zajednica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Podaci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indikatori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iz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istraživanja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javnog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mnjenja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raščlanjeni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prema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etničkoj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pripadnosti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polu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kako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bi se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pružile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detaljne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informacije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o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razlikama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u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percepcijama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o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razvojnim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problemima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kojima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se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suočavaju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građani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Kosova.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Uzorak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uključio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896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kosovskih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Albanaca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210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kosovskih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Srba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i 200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pripadnika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drugih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kosovskih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zajednica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(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Aškalije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Bošnjaci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Egipćani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Goranci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,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Romi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Turci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).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Istraživanje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zasnovano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višestepenom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nasumičnom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uzorkovanju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verovatnoće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i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sprovedeno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je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putem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intervjua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</w:t>
      </w:r>
      <w:proofErr w:type="spellStart"/>
      <w:r w:rsidRPr="00685359">
        <w:rPr>
          <w:rStyle w:val="y2iqfc"/>
          <w:rFonts w:ascii="Myriad Pro" w:hAnsi="Myriad Pro"/>
          <w:sz w:val="22"/>
          <w:szCs w:val="22"/>
        </w:rPr>
        <w:t>licem</w:t>
      </w:r>
      <w:proofErr w:type="spellEnd"/>
      <w:r w:rsidRPr="00685359">
        <w:rPr>
          <w:rStyle w:val="y2iqfc"/>
          <w:rFonts w:ascii="Myriad Pro" w:hAnsi="Myriad Pro"/>
          <w:sz w:val="22"/>
          <w:szCs w:val="22"/>
        </w:rPr>
        <w:t xml:space="preserve"> u lice.</w:t>
      </w:r>
      <w:r w:rsidRPr="00685359">
        <w:rPr>
          <w:sz w:val="22"/>
          <w:szCs w:val="22"/>
        </w:rPr>
        <w:t xml:space="preserve"> </w:t>
      </w:r>
    </w:p>
    <w:p w14:paraId="2B288BCD" w14:textId="2EB7672B" w:rsidR="00315FAA" w:rsidRDefault="00315FAA" w:rsidP="00916C08">
      <w:pPr>
        <w:pStyle w:val="ListParagraph"/>
      </w:pPr>
    </w:p>
    <w:p w14:paraId="01139C56" w14:textId="77777777" w:rsidR="00DD683E" w:rsidRDefault="00DD683E" w:rsidP="00FE1E99">
      <w:pPr>
        <w:jc w:val="both"/>
        <w:rPr>
          <w:rFonts w:ascii="Myriad Pro" w:hAnsi="Myriad Pro"/>
          <w:sz w:val="22"/>
          <w:szCs w:val="22"/>
        </w:rPr>
      </w:pPr>
    </w:p>
    <w:p w14:paraId="57CC6380" w14:textId="1CD30C7C" w:rsidR="00FE1E99" w:rsidRDefault="00916C08" w:rsidP="00FE1E99">
      <w:pPr>
        <w:ind w:right="270"/>
        <w:rPr>
          <w:rFonts w:ascii="Myriad Pro" w:eastAsia="Calibri" w:hAnsi="Myriad Pro"/>
          <w:b/>
          <w:sz w:val="22"/>
          <w:szCs w:val="22"/>
        </w:rPr>
      </w:pPr>
      <w:r>
        <w:rPr>
          <w:rFonts w:ascii="Myriad Pro" w:eastAsia="Calibri" w:hAnsi="Myriad Pro"/>
          <w:b/>
          <w:sz w:val="22"/>
          <w:szCs w:val="22"/>
        </w:rPr>
        <w:t xml:space="preserve">Za </w:t>
      </w:r>
      <w:proofErr w:type="spellStart"/>
      <w:r>
        <w:rPr>
          <w:rFonts w:ascii="Myriad Pro" w:eastAsia="Calibri" w:hAnsi="Myriad Pro"/>
          <w:b/>
          <w:sz w:val="22"/>
          <w:szCs w:val="22"/>
        </w:rPr>
        <w:t>više</w:t>
      </w:r>
      <w:proofErr w:type="spellEnd"/>
      <w:r>
        <w:rPr>
          <w:rFonts w:ascii="Myriad Pro" w:eastAsia="Calibri" w:hAnsi="Myriad Pro"/>
          <w:b/>
          <w:sz w:val="22"/>
          <w:szCs w:val="22"/>
        </w:rPr>
        <w:t xml:space="preserve"> </w:t>
      </w:r>
      <w:proofErr w:type="spellStart"/>
      <w:r>
        <w:rPr>
          <w:rFonts w:ascii="Myriad Pro" w:eastAsia="Calibri" w:hAnsi="Myriad Pro"/>
          <w:b/>
          <w:sz w:val="22"/>
          <w:szCs w:val="22"/>
        </w:rPr>
        <w:t>informacija</w:t>
      </w:r>
      <w:proofErr w:type="spellEnd"/>
      <w:r>
        <w:rPr>
          <w:rFonts w:ascii="Myriad Pro" w:eastAsia="Calibri" w:hAnsi="Myriad Pro"/>
          <w:b/>
          <w:sz w:val="22"/>
          <w:szCs w:val="22"/>
        </w:rPr>
        <w:t xml:space="preserve"> </w:t>
      </w:r>
      <w:proofErr w:type="spellStart"/>
      <w:r>
        <w:rPr>
          <w:rFonts w:ascii="Myriad Pro" w:eastAsia="Calibri" w:hAnsi="Myriad Pro"/>
          <w:b/>
          <w:sz w:val="22"/>
          <w:szCs w:val="22"/>
        </w:rPr>
        <w:t>molimo</w:t>
      </w:r>
      <w:proofErr w:type="spellEnd"/>
      <w:r>
        <w:rPr>
          <w:rFonts w:ascii="Myriad Pro" w:eastAsia="Calibri" w:hAnsi="Myriad Pro"/>
          <w:b/>
          <w:sz w:val="22"/>
          <w:szCs w:val="22"/>
        </w:rPr>
        <w:t xml:space="preserve"> vas </w:t>
      </w:r>
      <w:proofErr w:type="spellStart"/>
      <w:r>
        <w:rPr>
          <w:rFonts w:ascii="Myriad Pro" w:eastAsia="Calibri" w:hAnsi="Myriad Pro"/>
          <w:b/>
          <w:sz w:val="22"/>
          <w:szCs w:val="22"/>
        </w:rPr>
        <w:t>kontaktirajte</w:t>
      </w:r>
      <w:proofErr w:type="spellEnd"/>
      <w:r w:rsidR="00FE1E99" w:rsidRPr="00032DB3">
        <w:rPr>
          <w:rFonts w:ascii="Myriad Pro" w:eastAsia="Calibri" w:hAnsi="Myriad Pro"/>
          <w:b/>
          <w:sz w:val="22"/>
          <w:szCs w:val="22"/>
        </w:rPr>
        <w:t>:</w:t>
      </w:r>
    </w:p>
    <w:p w14:paraId="4A8BFE59" w14:textId="77777777" w:rsidR="00052D8E" w:rsidRPr="00032DB3" w:rsidRDefault="00052D8E" w:rsidP="00FE1E99">
      <w:pPr>
        <w:ind w:right="270"/>
        <w:rPr>
          <w:rFonts w:ascii="Myriad Pro" w:eastAsia="Calibri" w:hAnsi="Myriad Pro"/>
          <w:b/>
          <w:sz w:val="22"/>
          <w:szCs w:val="22"/>
        </w:rPr>
      </w:pPr>
    </w:p>
    <w:p w14:paraId="57120EEC" w14:textId="06296C67" w:rsidR="00FE1E99" w:rsidRPr="00032DB3" w:rsidRDefault="00FE1E99" w:rsidP="00FE1E99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032DB3">
        <w:rPr>
          <w:rFonts w:ascii="Myriad Pro" w:eastAsia="Calibri" w:hAnsi="Myriad Pro"/>
          <w:sz w:val="22"/>
          <w:szCs w:val="22"/>
          <w:lang w:val="sq-AL"/>
        </w:rPr>
        <w:t xml:space="preserve">Burbuqe Dobranja, UNDP </w:t>
      </w:r>
      <w:r w:rsidR="00916C08">
        <w:rPr>
          <w:rFonts w:ascii="Myriad Pro" w:eastAsia="Calibri" w:hAnsi="Myriad Pro"/>
          <w:sz w:val="22"/>
          <w:szCs w:val="22"/>
          <w:lang w:val="sq-AL"/>
        </w:rPr>
        <w:t>službenica za informisanje</w:t>
      </w:r>
      <w:r w:rsidRPr="00032DB3">
        <w:rPr>
          <w:rFonts w:ascii="Myriad Pro" w:eastAsia="Calibri" w:hAnsi="Myriad Pro"/>
          <w:sz w:val="22"/>
          <w:szCs w:val="22"/>
          <w:lang w:val="sq-AL"/>
        </w:rPr>
        <w:t xml:space="preserve"> </w:t>
      </w:r>
    </w:p>
    <w:p w14:paraId="6AD36360" w14:textId="77777777" w:rsidR="00FE1E99" w:rsidRPr="00032DB3" w:rsidRDefault="00FE1E99" w:rsidP="00FE1E99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032DB3">
        <w:rPr>
          <w:rFonts w:ascii="Myriad Pro" w:eastAsia="Calibri" w:hAnsi="Myriad Pro"/>
          <w:sz w:val="22"/>
          <w:szCs w:val="22"/>
          <w:lang w:val="sq-AL"/>
        </w:rPr>
        <w:t xml:space="preserve">Phone: (038) 249 066 ext. 410;   mobile: 049 720 800      e-mail: </w:t>
      </w:r>
      <w:hyperlink r:id="rId13" w:tooltip="mailto:burbuqe.dobranja@undp.org" w:history="1">
        <w:r w:rsidRPr="00032DB3">
          <w:rPr>
            <w:rFonts w:ascii="Myriad Pro" w:eastAsia="Calibri" w:hAnsi="Myriad Pro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4A984C71" w14:textId="77777777" w:rsidR="00FE1E99" w:rsidRPr="00032DB3" w:rsidRDefault="00FE1E99" w:rsidP="00FE1E99">
      <w:pPr>
        <w:ind w:right="270"/>
        <w:jc w:val="both"/>
        <w:rPr>
          <w:rFonts w:ascii="Myriad Pro" w:eastAsia="Calibri" w:hAnsi="Myriad Pro"/>
          <w:sz w:val="22"/>
          <w:szCs w:val="22"/>
          <w:lang w:val="sq-AL"/>
        </w:rPr>
      </w:pPr>
    </w:p>
    <w:p w14:paraId="4FB95A8D" w14:textId="0CB3C3AC" w:rsidR="00FE1E99" w:rsidRPr="00032DB3" w:rsidRDefault="00FE1E99" w:rsidP="00FE1E99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032DB3">
        <w:rPr>
          <w:rFonts w:ascii="Myriad Pro" w:eastAsia="Calibri" w:hAnsi="Myriad Pro"/>
          <w:sz w:val="22"/>
          <w:szCs w:val="22"/>
          <w:lang w:val="sq-AL"/>
        </w:rPr>
        <w:t>Danijela Mitić,</w:t>
      </w:r>
      <w:r w:rsidR="00916C08">
        <w:rPr>
          <w:rFonts w:ascii="Myriad Pro" w:eastAsia="Calibri" w:hAnsi="Myriad Pro"/>
          <w:sz w:val="22"/>
          <w:szCs w:val="22"/>
          <w:lang w:val="sq-AL"/>
        </w:rPr>
        <w:t xml:space="preserve"> UNDP službenica za informisanje</w:t>
      </w:r>
      <w:r w:rsidRPr="00032DB3">
        <w:rPr>
          <w:rFonts w:ascii="Myriad Pro" w:eastAsia="Calibri" w:hAnsi="Myriad Pro"/>
          <w:sz w:val="22"/>
          <w:szCs w:val="22"/>
          <w:lang w:val="sq-AL"/>
        </w:rPr>
        <w:t xml:space="preserve"> </w:t>
      </w:r>
    </w:p>
    <w:p w14:paraId="14D3A25A" w14:textId="77777777" w:rsidR="00FE1E99" w:rsidRPr="00032DB3" w:rsidRDefault="00FE1E99" w:rsidP="00FE1E99">
      <w:pPr>
        <w:tabs>
          <w:tab w:val="center" w:pos="4320"/>
          <w:tab w:val="right" w:pos="8640"/>
        </w:tabs>
        <w:ind w:right="274"/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032DB3">
        <w:rPr>
          <w:rFonts w:ascii="Myriad Pro" w:hAnsi="Myriad Pro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4" w:history="1">
        <w:r w:rsidRPr="00032DB3">
          <w:rPr>
            <w:rFonts w:ascii="Myriad Pro" w:hAnsi="Myriad Pro"/>
            <w:color w:val="0563C1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160802FB" w14:textId="77777777" w:rsidR="00FE1E99" w:rsidRPr="00032DB3" w:rsidRDefault="00FE1E99" w:rsidP="00FE1E99">
      <w:pPr>
        <w:jc w:val="both"/>
        <w:rPr>
          <w:rFonts w:ascii="Myriad Pro" w:hAnsi="Myriad Pro"/>
          <w:sz w:val="22"/>
          <w:szCs w:val="22"/>
        </w:rPr>
      </w:pPr>
    </w:p>
    <w:p w14:paraId="1FDBBE66" w14:textId="77777777" w:rsidR="00FE1E99" w:rsidRPr="00032DB3" w:rsidRDefault="00FE1E99" w:rsidP="00FE1E99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</w:p>
    <w:p w14:paraId="4C241D81" w14:textId="77777777" w:rsidR="00FE1E99" w:rsidRPr="00032DB3" w:rsidRDefault="00FE1E99" w:rsidP="00FE1E99">
      <w:pPr>
        <w:rPr>
          <w:rFonts w:ascii="Myriad Pro" w:hAnsi="Myriad Pro"/>
          <w:sz w:val="22"/>
          <w:szCs w:val="22"/>
        </w:rPr>
      </w:pPr>
    </w:p>
    <w:p w14:paraId="1771C96D" w14:textId="44879098" w:rsidR="00633939" w:rsidRPr="00032DB3" w:rsidRDefault="00633939" w:rsidP="00D52469">
      <w:pPr>
        <w:spacing w:line="312" w:lineRule="auto"/>
        <w:ind w:right="270"/>
        <w:jc w:val="both"/>
        <w:rPr>
          <w:rFonts w:ascii="Myriad Pro" w:hAnsi="Myriad Pro"/>
          <w:i/>
          <w:sz w:val="22"/>
          <w:szCs w:val="22"/>
        </w:rPr>
      </w:pPr>
    </w:p>
    <w:sectPr w:rsidR="00633939" w:rsidRPr="00032DB3" w:rsidSect="00744586">
      <w:headerReference w:type="default" r:id="rId15"/>
      <w:footerReference w:type="default" r:id="rId16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C3AE" w14:textId="77777777" w:rsidR="00C05FFE" w:rsidRDefault="00C05FFE">
      <w:r>
        <w:separator/>
      </w:r>
    </w:p>
  </w:endnote>
  <w:endnote w:type="continuationSeparator" w:id="0">
    <w:p w14:paraId="18F395F1" w14:textId="77777777" w:rsidR="00C05FFE" w:rsidRDefault="00C0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 w:rsidRPr="00467C16">
      <w:rPr>
        <w:rFonts w:ascii="Myriad Pro" w:eastAsiaTheme="minorEastAsia" w:hAnsi="Myriad Pro" w:cs="Arial"/>
        <w:sz w:val="20"/>
      </w:rPr>
      <w:t>Prizreni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2164" w14:textId="77777777" w:rsidR="00C05FFE" w:rsidRDefault="00C05FFE">
      <w:r>
        <w:separator/>
      </w:r>
    </w:p>
  </w:footnote>
  <w:footnote w:type="continuationSeparator" w:id="0">
    <w:p w14:paraId="060DF5BC" w14:textId="77777777" w:rsidR="00C05FFE" w:rsidRDefault="00C0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0B06FB"/>
    <w:multiLevelType w:val="hybridMultilevel"/>
    <w:tmpl w:val="60F863BA"/>
    <w:lvl w:ilvl="0" w:tplc="3BE06B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509E"/>
    <w:multiLevelType w:val="hybridMultilevel"/>
    <w:tmpl w:val="830A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033"/>
    <w:rsid w:val="000074FD"/>
    <w:rsid w:val="0001279E"/>
    <w:rsid w:val="00032DB3"/>
    <w:rsid w:val="00036726"/>
    <w:rsid w:val="0005199B"/>
    <w:rsid w:val="00052D8E"/>
    <w:rsid w:val="0006312B"/>
    <w:rsid w:val="0008052C"/>
    <w:rsid w:val="000869E3"/>
    <w:rsid w:val="000A4529"/>
    <w:rsid w:val="000C00CA"/>
    <w:rsid w:val="000C79A1"/>
    <w:rsid w:val="000E6559"/>
    <w:rsid w:val="000F208B"/>
    <w:rsid w:val="000F669A"/>
    <w:rsid w:val="00101036"/>
    <w:rsid w:val="00101F51"/>
    <w:rsid w:val="00103F5F"/>
    <w:rsid w:val="001149A1"/>
    <w:rsid w:val="0011520F"/>
    <w:rsid w:val="001212C0"/>
    <w:rsid w:val="0013241E"/>
    <w:rsid w:val="00147D9F"/>
    <w:rsid w:val="00166284"/>
    <w:rsid w:val="001851B5"/>
    <w:rsid w:val="001A43B8"/>
    <w:rsid w:val="001C0BE1"/>
    <w:rsid w:val="001C436A"/>
    <w:rsid w:val="001D1484"/>
    <w:rsid w:val="002261E0"/>
    <w:rsid w:val="00240AEC"/>
    <w:rsid w:val="00280D47"/>
    <w:rsid w:val="002866DD"/>
    <w:rsid w:val="00295269"/>
    <w:rsid w:val="002D73FB"/>
    <w:rsid w:val="00302F24"/>
    <w:rsid w:val="0030320D"/>
    <w:rsid w:val="00305C89"/>
    <w:rsid w:val="00310506"/>
    <w:rsid w:val="0031073A"/>
    <w:rsid w:val="00315FAA"/>
    <w:rsid w:val="003247BF"/>
    <w:rsid w:val="00333CBF"/>
    <w:rsid w:val="0034377C"/>
    <w:rsid w:val="00362EAF"/>
    <w:rsid w:val="00364D20"/>
    <w:rsid w:val="0039782D"/>
    <w:rsid w:val="003A1567"/>
    <w:rsid w:val="003A4BA7"/>
    <w:rsid w:val="003B3BB9"/>
    <w:rsid w:val="004035FB"/>
    <w:rsid w:val="004075CC"/>
    <w:rsid w:val="00421620"/>
    <w:rsid w:val="004330F2"/>
    <w:rsid w:val="0043682A"/>
    <w:rsid w:val="00436B07"/>
    <w:rsid w:val="00465A56"/>
    <w:rsid w:val="00467C16"/>
    <w:rsid w:val="00492546"/>
    <w:rsid w:val="00496103"/>
    <w:rsid w:val="004C3F66"/>
    <w:rsid w:val="004D28A2"/>
    <w:rsid w:val="004E1C1C"/>
    <w:rsid w:val="004E7655"/>
    <w:rsid w:val="004F1F60"/>
    <w:rsid w:val="0050181A"/>
    <w:rsid w:val="00512A9D"/>
    <w:rsid w:val="005139D5"/>
    <w:rsid w:val="005155B4"/>
    <w:rsid w:val="00564D5E"/>
    <w:rsid w:val="005670F9"/>
    <w:rsid w:val="005856CA"/>
    <w:rsid w:val="0059606E"/>
    <w:rsid w:val="005A1C79"/>
    <w:rsid w:val="005B753E"/>
    <w:rsid w:val="005D1ABE"/>
    <w:rsid w:val="005D2919"/>
    <w:rsid w:val="005D77F9"/>
    <w:rsid w:val="005E6882"/>
    <w:rsid w:val="0060765A"/>
    <w:rsid w:val="00615F32"/>
    <w:rsid w:val="00624DF1"/>
    <w:rsid w:val="00632393"/>
    <w:rsid w:val="00633939"/>
    <w:rsid w:val="00685359"/>
    <w:rsid w:val="006A1B6E"/>
    <w:rsid w:val="006A5EC3"/>
    <w:rsid w:val="006C086F"/>
    <w:rsid w:val="006C2EFD"/>
    <w:rsid w:val="0071537F"/>
    <w:rsid w:val="00722AA4"/>
    <w:rsid w:val="00724E16"/>
    <w:rsid w:val="00736012"/>
    <w:rsid w:val="00740B32"/>
    <w:rsid w:val="00744586"/>
    <w:rsid w:val="007452C5"/>
    <w:rsid w:val="00774CC3"/>
    <w:rsid w:val="007958B7"/>
    <w:rsid w:val="007B2A33"/>
    <w:rsid w:val="007B4281"/>
    <w:rsid w:val="007B658C"/>
    <w:rsid w:val="007D51DB"/>
    <w:rsid w:val="007E6F4B"/>
    <w:rsid w:val="007E7CCF"/>
    <w:rsid w:val="007F1268"/>
    <w:rsid w:val="0080103F"/>
    <w:rsid w:val="0081002F"/>
    <w:rsid w:val="0081425C"/>
    <w:rsid w:val="00822EEA"/>
    <w:rsid w:val="00850798"/>
    <w:rsid w:val="00864B2F"/>
    <w:rsid w:val="00873DB4"/>
    <w:rsid w:val="00893C70"/>
    <w:rsid w:val="008B722A"/>
    <w:rsid w:val="008D36F0"/>
    <w:rsid w:val="008E4232"/>
    <w:rsid w:val="008F5742"/>
    <w:rsid w:val="009020F6"/>
    <w:rsid w:val="00903D2D"/>
    <w:rsid w:val="009106D5"/>
    <w:rsid w:val="00916C08"/>
    <w:rsid w:val="00916CE8"/>
    <w:rsid w:val="00944E11"/>
    <w:rsid w:val="009569A9"/>
    <w:rsid w:val="00977004"/>
    <w:rsid w:val="009A1BA1"/>
    <w:rsid w:val="009A5A60"/>
    <w:rsid w:val="009B71B7"/>
    <w:rsid w:val="009D64DA"/>
    <w:rsid w:val="009E5B36"/>
    <w:rsid w:val="00A03175"/>
    <w:rsid w:val="00A05963"/>
    <w:rsid w:val="00A06E0B"/>
    <w:rsid w:val="00A347D3"/>
    <w:rsid w:val="00A3719B"/>
    <w:rsid w:val="00A42FD0"/>
    <w:rsid w:val="00A51EC5"/>
    <w:rsid w:val="00A54F28"/>
    <w:rsid w:val="00A67FDD"/>
    <w:rsid w:val="00AC13CD"/>
    <w:rsid w:val="00AC5036"/>
    <w:rsid w:val="00AD4F5A"/>
    <w:rsid w:val="00AF2EAC"/>
    <w:rsid w:val="00B10D50"/>
    <w:rsid w:val="00B47BEE"/>
    <w:rsid w:val="00B53697"/>
    <w:rsid w:val="00B66705"/>
    <w:rsid w:val="00B67A6A"/>
    <w:rsid w:val="00B82B7A"/>
    <w:rsid w:val="00B9386F"/>
    <w:rsid w:val="00BE1DB0"/>
    <w:rsid w:val="00BF1AC6"/>
    <w:rsid w:val="00C05FFE"/>
    <w:rsid w:val="00C14F20"/>
    <w:rsid w:val="00C34AE8"/>
    <w:rsid w:val="00C3704F"/>
    <w:rsid w:val="00C378D0"/>
    <w:rsid w:val="00C43C3F"/>
    <w:rsid w:val="00C53115"/>
    <w:rsid w:val="00C665A9"/>
    <w:rsid w:val="00C806A2"/>
    <w:rsid w:val="00C90A02"/>
    <w:rsid w:val="00C97C33"/>
    <w:rsid w:val="00C97FE3"/>
    <w:rsid w:val="00CB1E0B"/>
    <w:rsid w:val="00CD5CE2"/>
    <w:rsid w:val="00CE1C73"/>
    <w:rsid w:val="00CF598A"/>
    <w:rsid w:val="00D173C7"/>
    <w:rsid w:val="00D17E3F"/>
    <w:rsid w:val="00D31185"/>
    <w:rsid w:val="00D33E28"/>
    <w:rsid w:val="00D5125E"/>
    <w:rsid w:val="00D52469"/>
    <w:rsid w:val="00D550B7"/>
    <w:rsid w:val="00D60A2E"/>
    <w:rsid w:val="00D86578"/>
    <w:rsid w:val="00DA25D0"/>
    <w:rsid w:val="00DC06BA"/>
    <w:rsid w:val="00DC4B9E"/>
    <w:rsid w:val="00DC7331"/>
    <w:rsid w:val="00DC7386"/>
    <w:rsid w:val="00DD683E"/>
    <w:rsid w:val="00DE57B3"/>
    <w:rsid w:val="00E10A5D"/>
    <w:rsid w:val="00E11E87"/>
    <w:rsid w:val="00E156E8"/>
    <w:rsid w:val="00E16B44"/>
    <w:rsid w:val="00E232D2"/>
    <w:rsid w:val="00E33B65"/>
    <w:rsid w:val="00E4175C"/>
    <w:rsid w:val="00E453D2"/>
    <w:rsid w:val="00E54853"/>
    <w:rsid w:val="00E63FD9"/>
    <w:rsid w:val="00E6629A"/>
    <w:rsid w:val="00E74BD9"/>
    <w:rsid w:val="00E94690"/>
    <w:rsid w:val="00E947E8"/>
    <w:rsid w:val="00EB2001"/>
    <w:rsid w:val="00EC64D4"/>
    <w:rsid w:val="00EE2E71"/>
    <w:rsid w:val="00EE778E"/>
    <w:rsid w:val="00F00BCF"/>
    <w:rsid w:val="00F105D3"/>
    <w:rsid w:val="00F222B5"/>
    <w:rsid w:val="00F57229"/>
    <w:rsid w:val="00FA3EE8"/>
    <w:rsid w:val="00FB1598"/>
    <w:rsid w:val="00FB1EC0"/>
    <w:rsid w:val="00FC2E9C"/>
    <w:rsid w:val="00FD39AE"/>
    <w:rsid w:val="00FE1E99"/>
    <w:rsid w:val="00FF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15F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5F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5FAA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315FAA"/>
  </w:style>
  <w:style w:type="character" w:customStyle="1" w:styleId="Heading2Char">
    <w:name w:val="Heading 2 Char"/>
    <w:basedOn w:val="DefaultParagraphFont"/>
    <w:link w:val="Heading2"/>
    <w:uiPriority w:val="9"/>
    <w:rsid w:val="00315FAA"/>
    <w:rPr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15FAA"/>
    <w:rPr>
      <w:b/>
      <w:bCs/>
      <w:sz w:val="27"/>
      <w:szCs w:val="27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315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66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863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7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222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912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3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1157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80168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918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721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95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1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4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0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8425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5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04863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743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0022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774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rbuqe.dobranja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s.undp.org/content/kosovo/en/home/library/democratic_governance/public-pulse-brief-xxi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jela.mitic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3902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2022-03-07T12:03:00Z</dcterms:created>
  <dcterms:modified xsi:type="dcterms:W3CDTF">2022-03-07T12:03:00Z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