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620DB" w14:textId="77777777" w:rsidR="00F6074C" w:rsidRDefault="00F6074C">
      <w:pPr>
        <w:spacing w:line="312" w:lineRule="auto"/>
        <w:rPr>
          <w:rFonts w:ascii="Myriad Pro" w:hAnsi="Myriad Pro"/>
          <w:sz w:val="20"/>
        </w:rPr>
      </w:pPr>
      <w:bookmarkStart w:id="0" w:name="_Hlk53648674"/>
    </w:p>
    <w:bookmarkEnd w:id="0"/>
    <w:p w14:paraId="66192418" w14:textId="54565A89" w:rsidR="003B2D3E" w:rsidRPr="0033411C" w:rsidRDefault="0033411C" w:rsidP="0033411C">
      <w:pPr>
        <w:spacing w:line="312" w:lineRule="auto"/>
        <w:ind w:right="270"/>
        <w:jc w:val="both"/>
        <w:rPr>
          <w:rFonts w:ascii="Myriad Pro" w:hAnsi="Myriad Pro"/>
          <w:b/>
          <w:bCs/>
          <w:sz w:val="48"/>
          <w:szCs w:val="48"/>
        </w:rPr>
      </w:pPr>
      <w:r w:rsidRPr="0033411C">
        <w:rPr>
          <w:rFonts w:ascii="Myriad Pro" w:hAnsi="Myriad Pro"/>
          <w:b/>
          <w:color w:val="4F81BD" w:themeColor="accent1"/>
          <w:sz w:val="48"/>
          <w:szCs w:val="48"/>
        </w:rPr>
        <w:t>PRESS RELEASE</w:t>
      </w:r>
    </w:p>
    <w:p w14:paraId="4C3ABBD1" w14:textId="05340895" w:rsidR="00637861" w:rsidRDefault="00637861" w:rsidP="003B2D3E">
      <w:pPr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1</w:t>
      </w:r>
      <w:r w:rsidR="0033411C">
        <w:rPr>
          <w:rFonts w:ascii="Myriad Pro" w:hAnsi="Myriad Pro"/>
          <w:sz w:val="20"/>
        </w:rPr>
        <w:t>8</w:t>
      </w:r>
      <w:r w:rsidR="00EB02AE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  <w:proofErr w:type="spellStart"/>
      <w:r w:rsidR="00EB02AE">
        <w:rPr>
          <w:rFonts w:ascii="Myriad Pro" w:hAnsi="Myriad Pro"/>
          <w:sz w:val="20"/>
        </w:rPr>
        <w:t>n</w:t>
      </w:r>
      <w:r>
        <w:rPr>
          <w:rFonts w:ascii="Myriad Pro" w:hAnsi="Myriad Pro"/>
          <w:sz w:val="20"/>
        </w:rPr>
        <w:t>ovemb</w:t>
      </w:r>
      <w:r w:rsidR="00EB02AE">
        <w:rPr>
          <w:rFonts w:ascii="Myriad Pro" w:hAnsi="Myriad Pro"/>
          <w:sz w:val="20"/>
        </w:rPr>
        <w:t>a</w:t>
      </w:r>
      <w:r>
        <w:rPr>
          <w:rFonts w:ascii="Myriad Pro" w:hAnsi="Myriad Pro"/>
          <w:sz w:val="20"/>
        </w:rPr>
        <w:t>r</w:t>
      </w:r>
      <w:proofErr w:type="spellEnd"/>
      <w:r>
        <w:rPr>
          <w:rFonts w:ascii="Myriad Pro" w:hAnsi="Myriad Pro"/>
          <w:sz w:val="20"/>
        </w:rPr>
        <w:t xml:space="preserve"> 2021</w:t>
      </w:r>
      <w:r w:rsidR="00EB02AE">
        <w:rPr>
          <w:rFonts w:ascii="Myriad Pro" w:hAnsi="Myriad Pro"/>
          <w:sz w:val="20"/>
        </w:rPr>
        <w:t>.</w:t>
      </w:r>
    </w:p>
    <w:p w14:paraId="305463C1" w14:textId="77777777" w:rsidR="00637861" w:rsidRPr="00EB02AE" w:rsidRDefault="00637861" w:rsidP="003B2D3E">
      <w:pPr>
        <w:rPr>
          <w:rFonts w:ascii="Myriad Pro" w:hAnsi="Myriad Pro"/>
          <w:sz w:val="22"/>
          <w:szCs w:val="22"/>
        </w:rPr>
      </w:pPr>
    </w:p>
    <w:p w14:paraId="466A711C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b/>
          <w:bCs/>
          <w:sz w:val="22"/>
          <w:szCs w:val="22"/>
        </w:rPr>
      </w:pPr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EU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UNDP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predaju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dve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mobilne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klinike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pružanje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osobama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invaliditetom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starim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licima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širom</w:t>
      </w:r>
      <w:proofErr w:type="spellEnd"/>
      <w:r w:rsidRPr="00EB02AE">
        <w:rPr>
          <w:rFonts w:ascii="Myriad Pro" w:hAnsi="Myriad Pro" w:cs="Courier New"/>
          <w:b/>
          <w:bCs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b/>
          <w:bCs/>
          <w:sz w:val="22"/>
          <w:szCs w:val="22"/>
        </w:rPr>
        <w:t>Kosova</w:t>
      </w:r>
      <w:proofErr w:type="spellEnd"/>
    </w:p>
    <w:p w14:paraId="7C8225AC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27EC23E8" w14:textId="4C83E425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Kriza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Covid-19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neproporcionalno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pogodila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ranjive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one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suočile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najvećim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izazovima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pristupu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osnovnim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Da bi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pomogao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Projekat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humanitarne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(HAP), koji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kancelarija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sprovodi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ponovo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aktivirao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Agencije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besplatnu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pravnu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́ (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prvobitno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osnovao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UNDP)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posećuje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opštine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širom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posebn</w:t>
      </w:r>
      <w:r>
        <w:rPr>
          <w:rFonts w:ascii="Myriad Pro" w:hAnsi="Myriad Pro" w:cs="Courier New"/>
          <w:sz w:val="22"/>
          <w:szCs w:val="22"/>
        </w:rPr>
        <w:t>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fokus</w:t>
      </w:r>
      <w:r>
        <w:rPr>
          <w:rFonts w:ascii="Myriad Pro" w:hAnsi="Myriad Pro" w:cs="Courier New"/>
          <w:sz w:val="22"/>
          <w:szCs w:val="22"/>
        </w:rPr>
        <w:t>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ruralna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udaljena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područja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bi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ponudile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pravne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ugroženim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posebno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ženama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starijima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deci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manjinskim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zajednicama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</w:p>
    <w:p w14:paraId="292A4ED4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571EE2CC" w14:textId="41D5CDBA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Mobilna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pokazala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efikasnom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pravnog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savetovanja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drugih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osnovnih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ugroženim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bi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proširio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obim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drugih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UNDP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kupio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potpuno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opremio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nova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kombija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/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Ove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prilagođena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vozila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putovati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do </w:t>
      </w:r>
      <w:proofErr w:type="spellStart"/>
      <w:r>
        <w:rPr>
          <w:rFonts w:ascii="Myriad Pro" w:hAnsi="Myriad Pro" w:cs="Courier New"/>
          <w:sz w:val="22"/>
          <w:szCs w:val="22"/>
        </w:rPr>
        <w:t>svih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zajednica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širom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urbanih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ruralnih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potrebna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</w:p>
    <w:p w14:paraId="56EF8666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3E03CC2C" w14:textId="1834048A" w:rsidR="00EB02AE" w:rsidRPr="0033411C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  <w:sz w:val="22"/>
          <w:szCs w:val="22"/>
        </w:rPr>
      </w:pPr>
      <w:r w:rsidRPr="00EB02AE">
        <w:rPr>
          <w:rFonts w:ascii="Myriad Pro" w:hAnsi="Myriad Pro" w:cs="Courier New"/>
          <w:sz w:val="22"/>
          <w:szCs w:val="22"/>
        </w:rPr>
        <w:t xml:space="preserve">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bliskoj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saradnji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Ministarstvom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transfera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(MFLT),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Odeljenjem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porodično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planiranje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(DSFP), UNDP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angažovao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nevladine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organizacije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celom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, „</w:t>
      </w:r>
      <w:proofErr w:type="spellStart"/>
      <w:r>
        <w:rPr>
          <w:rFonts w:ascii="Myriad Pro" w:hAnsi="Myriad Pro" w:cs="Courier New"/>
          <w:sz w:val="22"/>
          <w:szCs w:val="22"/>
        </w:rPr>
        <w:t>Majka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Tereza”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„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Handikos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>
        <w:rPr>
          <w:rFonts w:ascii="Myriad Pro" w:hAnsi="Myriad Pro" w:cs="Courier New"/>
          <w:sz w:val="22"/>
          <w:szCs w:val="22"/>
        </w:rPr>
        <w:t>G</w:t>
      </w:r>
      <w:r w:rsidRPr="00EB02AE">
        <w:rPr>
          <w:rFonts w:ascii="Myriad Pro" w:hAnsi="Myriad Pro" w:cs="Courier New"/>
          <w:sz w:val="22"/>
          <w:szCs w:val="22"/>
        </w:rPr>
        <w:t>njilane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”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obezbede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specijalizovane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fokusom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invaliditetom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imaju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ograničen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pristup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žive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teško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dostupnim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područjima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  <w:r w:rsidRPr="0033411C">
        <w:rPr>
          <w:rFonts w:ascii="Myriad Pro" w:hAnsi="Myriad Pro"/>
          <w:sz w:val="22"/>
          <w:szCs w:val="22"/>
        </w:rPr>
        <w:t xml:space="preserve"> </w:t>
      </w:r>
    </w:p>
    <w:p w14:paraId="28C184BC" w14:textId="445B6D09" w:rsidR="0033411C" w:rsidRPr="0033411C" w:rsidRDefault="0033411C" w:rsidP="00EB02AE">
      <w:pPr>
        <w:ind w:right="180"/>
        <w:jc w:val="both"/>
        <w:rPr>
          <w:rFonts w:ascii="Myriad Pro" w:hAnsi="Myriad Pro"/>
          <w:sz w:val="22"/>
          <w:szCs w:val="22"/>
        </w:rPr>
      </w:pPr>
    </w:p>
    <w:p w14:paraId="6AFF60BD" w14:textId="1E9EF3CF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Mobilne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osnovne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mogu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koristiti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prevoza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ili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smanjenom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pokretljivošću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dolasku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njihovih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ustanova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zbrinjavanje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što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zdravstveni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centri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ustanove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vakcinaciju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rehabilitacione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ili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terapijske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psihosocijalno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savetovanje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biroi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zapošljavanje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upis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izvoda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matične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knjige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rođenih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slične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osnovu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utvrđene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potrebe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jasnog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rasporeda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</w:p>
    <w:p w14:paraId="622F1530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3D373B83" w14:textId="283449C3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lastRenderedPageBreak/>
        <w:t>Dve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specijalizovane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predate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danas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nevladinim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organizacijama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svečanosti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održana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trgu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Skenderbe</w:t>
      </w:r>
      <w:r>
        <w:rPr>
          <w:rFonts w:ascii="Myriad Pro" w:hAnsi="Myriad Pro" w:cs="Courier New"/>
          <w:sz w:val="22"/>
          <w:szCs w:val="22"/>
        </w:rPr>
        <w:t>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uz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učešće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gospodina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Tomaša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Šunjoga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šefa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Kancelarije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specijalnog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predstavnika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EU, g-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dina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Ilira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Kapitija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zamenika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ministra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rad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transfere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, g-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đa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Maria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Suokko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stalna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predstavnica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UNDP-a, g-din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Zef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Shala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NVO </w:t>
      </w:r>
      <w:proofErr w:type="spellStart"/>
      <w:r>
        <w:rPr>
          <w:rFonts w:ascii="Myriad Pro" w:hAnsi="Myriad Pro" w:cs="Courier New"/>
          <w:sz w:val="22"/>
          <w:szCs w:val="22"/>
        </w:rPr>
        <w:t>Majke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ereze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g-din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Fatmir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Shurdhani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Handikos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Gjilan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/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Gnjilana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drugi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predstavnici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međunarodne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zajednice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kosovskih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institucija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</w:p>
    <w:p w14:paraId="0AF2EA48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24128FE5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Tomaš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Szuniog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šef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kancelarije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/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specijalni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predstavnik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izjavio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Evropska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unija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naporno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radi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smanjenju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društvenih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nejednakosti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produbljenih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Covid-19 „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Ovaj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period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svakako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povećao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društvene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nejednakosti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ostavljajući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deo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naših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društava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ekstremnom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siromaštvu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veliki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broj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domaćinstava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teškim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socio-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ekonomskim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uslovima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Zbog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toga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veoma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srećan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što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današnjem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otvaranju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Od sutra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ova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kombija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ponuditi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niz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zdravstvenih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zapošljavanja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najugroženijima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</w:p>
    <w:p w14:paraId="7726FF75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0C7F804D" w14:textId="2DD5CFA6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sz w:val="22"/>
          <w:szCs w:val="22"/>
        </w:rPr>
      </w:pPr>
      <w:r w:rsidRPr="00EB02AE">
        <w:rPr>
          <w:rFonts w:ascii="Myriad Pro" w:hAnsi="Myriad Pro" w:cs="Courier New"/>
          <w:sz w:val="22"/>
          <w:szCs w:val="22"/>
        </w:rPr>
        <w:t xml:space="preserve">Maria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Suokko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stalna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predstavnica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UNDP-a,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naglasila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važnost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budu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dostupne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svima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potrebna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: „U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okviru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projekta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humanitarne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koji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porodičnih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zdravstvenih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putem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mobilnih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klinika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. Ovo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omogućiti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vrata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vrata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bi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došlo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najranjivijim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situacijama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što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invaliditetom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Ovo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ojačati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sposobnost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lokalnih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institucija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kvalitetne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inovativan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način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.”</w:t>
      </w:r>
      <w:r w:rsidRPr="00EB02AE">
        <w:rPr>
          <w:rFonts w:ascii="Arial" w:hAnsi="Arial" w:cs="Arial"/>
          <w:color w:val="202124"/>
          <w:szCs w:val="24"/>
        </w:rPr>
        <w:t xml:space="preserve"> </w:t>
      </w:r>
    </w:p>
    <w:p w14:paraId="76F71CC1" w14:textId="77777777" w:rsidR="006E6F37" w:rsidRPr="00EB02AE" w:rsidRDefault="006E6F37" w:rsidP="0033411C">
      <w:pPr>
        <w:ind w:right="180"/>
        <w:jc w:val="both"/>
        <w:rPr>
          <w:rFonts w:ascii="Myriad Pro" w:hAnsi="Myriad Pro"/>
          <w:sz w:val="22"/>
          <w:szCs w:val="22"/>
          <w:lang w:val="en-GB"/>
        </w:rPr>
      </w:pPr>
    </w:p>
    <w:p w14:paraId="5A21DDBF" w14:textId="6D32E59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EB02AE">
        <w:rPr>
          <w:rFonts w:ascii="Myriad Pro" w:hAnsi="Myriad Pro" w:cs="Courier New"/>
          <w:sz w:val="22"/>
          <w:szCs w:val="22"/>
        </w:rPr>
        <w:t>„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Ministarstvo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transfera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odgovorno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izradu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politika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zakona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programa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podrške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organizovanje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Ovo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Ministarstvo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odobrenom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budžetu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2021.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godinu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putem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javnog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poziva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obezbedilo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finansijsku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podršku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iznosu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od 900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hiljada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</w:t>
      </w:r>
      <w:r>
        <w:rPr>
          <w:rFonts w:ascii="Myriad Pro" w:hAnsi="Myriad Pro" w:cs="Courier New"/>
          <w:sz w:val="22"/>
          <w:szCs w:val="22"/>
        </w:rPr>
        <w:t>v</w:t>
      </w:r>
      <w:r w:rsidRPr="00EB02AE">
        <w:rPr>
          <w:rFonts w:ascii="Myriad Pro" w:hAnsi="Myriad Pro" w:cs="Courier New"/>
          <w:sz w:val="22"/>
          <w:szCs w:val="22"/>
        </w:rPr>
        <w:t>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podršku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39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nevladinih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organizacija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licenciranih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porodičnih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Ova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finansijska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podrška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iznosila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od 12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hiljada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do 45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hiljada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evra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realizaciju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proofErr w:type="gramStart"/>
      <w:r w:rsidRPr="00EB02AE">
        <w:rPr>
          <w:rFonts w:ascii="Myriad Pro" w:hAnsi="Myriad Pro" w:cs="Courier New"/>
          <w:sz w:val="22"/>
          <w:szCs w:val="22"/>
        </w:rPr>
        <w:t>projekata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“</w:t>
      </w:r>
      <w:proofErr w:type="gram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zamenik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ministra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finansija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rada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transfera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Ilir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Kapiti.</w:t>
      </w:r>
    </w:p>
    <w:p w14:paraId="6044BDF4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4838241D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r w:rsidRPr="00EB02AE">
        <w:rPr>
          <w:rFonts w:ascii="Myriad Pro" w:hAnsi="Myriad Pro" w:cs="Courier New"/>
          <w:sz w:val="22"/>
          <w:szCs w:val="22"/>
        </w:rPr>
        <w:t xml:space="preserve">„U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ime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Organizacije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Majka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Tereza, imam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zadovoljstvo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danas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prihvatim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donaciju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Projekat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osmišljen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multidisciplinarne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unapređenje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zdravlja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blagostanja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jer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svaka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pravo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živi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dostojanstveno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Zbog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toga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takvi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projekti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potrebni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posebno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ranjive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nesrazmerno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pogođene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krizom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pandemije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COVID-19”,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Zef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Šalja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direktor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Kosovskog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humanitarnog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dobrotvornog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društva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–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Majka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Tereza.</w:t>
      </w:r>
    </w:p>
    <w:p w14:paraId="2CCE4AA6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01127B2E" w14:textId="3C1D842F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lastRenderedPageBreak/>
        <w:t>Fatmir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Shurdhani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menadžer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Handikos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Gnjilana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ovom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prilikom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izjavio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: „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Handikos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Gnjilane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zahvalan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što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poverili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tako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važnu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misiju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Izuzetno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srećni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što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osobe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invaliditetom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starija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lica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regionu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Gnjilana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Uroševca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biti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ograničena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r>
        <w:rPr>
          <w:rFonts w:ascii="Myriad Pro" w:hAnsi="Myriad Pro" w:cs="Courier New"/>
          <w:sz w:val="22"/>
          <w:szCs w:val="22"/>
        </w:rPr>
        <w:t xml:space="preserve">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pristup</w:t>
      </w:r>
      <w:r>
        <w:rPr>
          <w:rFonts w:ascii="Myriad Pro" w:hAnsi="Myriad Pro" w:cs="Courier New"/>
          <w:sz w:val="22"/>
          <w:szCs w:val="22"/>
        </w:rPr>
        <w:t>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javnim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uslugama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vec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́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će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pristupe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psihološkoj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socijalnoj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medicinskoj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nezi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lekovima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</w:p>
    <w:p w14:paraId="3D0C4204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1A4D7709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Pandemija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je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počela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kao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zdravstvena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kriza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ali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vec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́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skoro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godine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pretvorila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višedimenzionalnu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krizu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dalekosežnim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socio-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ekonomskim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implikacijama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Posvećenost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EU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UNDP-a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nastavljaju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pružaju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podršku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najugroženijim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grupama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vezi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rizicima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procesima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oporavka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povezanih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COVID-19.</w:t>
      </w:r>
    </w:p>
    <w:p w14:paraId="28DC6292" w14:textId="77777777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 w:val="22"/>
          <w:szCs w:val="22"/>
        </w:rPr>
      </w:pPr>
    </w:p>
    <w:p w14:paraId="29BE4DC3" w14:textId="26B5F051" w:rsidR="00EB02AE" w:rsidRPr="00EB02AE" w:rsidRDefault="00EB02AE" w:rsidP="00EB0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Arial" w:hAnsi="Arial" w:cs="Arial"/>
          <w:color w:val="202124"/>
          <w:szCs w:val="24"/>
        </w:rPr>
      </w:pPr>
      <w:proofErr w:type="spellStart"/>
      <w:r w:rsidRPr="00EB02AE">
        <w:rPr>
          <w:rFonts w:ascii="Myriad Pro" w:hAnsi="Myriad Pro" w:cs="Courier New"/>
          <w:sz w:val="22"/>
          <w:szCs w:val="22"/>
        </w:rPr>
        <w:t>Radeći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</w:t>
      </w:r>
      <w:r>
        <w:rPr>
          <w:rFonts w:ascii="Myriad Pro" w:hAnsi="Myriad Pro" w:cs="Courier New"/>
          <w:sz w:val="22"/>
          <w:szCs w:val="22"/>
        </w:rPr>
        <w:t>klopu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kosovskog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UN-a, UNDP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podržava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ljude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institucije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pripreme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za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pandemiju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COVID-19,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reaguju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nju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oporave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izbijanja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posebno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fokusirajući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najugroženije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.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Brzo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smo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promenili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fokus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reagujući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brzo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efikasno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preusmeravajući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naš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program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pomognemo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kosovskim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naporima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zaustavi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širenje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virusa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pomažući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da se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ljudi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zaštite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od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pandemije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njenih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uticaja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,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reagujemo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tokom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izbijanja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oporavljamo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se od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ekonomskih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i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društvenih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uticaja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u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mesecima</w:t>
      </w:r>
      <w:proofErr w:type="spellEnd"/>
      <w:r w:rsidRPr="00EB02AE">
        <w:rPr>
          <w:rFonts w:ascii="Myriad Pro" w:hAnsi="Myriad Pro" w:cs="Courier New"/>
          <w:sz w:val="22"/>
          <w:szCs w:val="22"/>
        </w:rPr>
        <w:t xml:space="preserve"> koji </w:t>
      </w:r>
      <w:proofErr w:type="spellStart"/>
      <w:r w:rsidRPr="00EB02AE">
        <w:rPr>
          <w:rFonts w:ascii="Myriad Pro" w:hAnsi="Myriad Pro" w:cs="Courier New"/>
          <w:sz w:val="22"/>
          <w:szCs w:val="22"/>
        </w:rPr>
        <w:t>dolaze</w:t>
      </w:r>
      <w:proofErr w:type="spellEnd"/>
      <w:r w:rsidRPr="00EB02AE">
        <w:rPr>
          <w:rFonts w:ascii="Myriad Pro" w:hAnsi="Myriad Pro" w:cs="Courier New"/>
          <w:sz w:val="22"/>
          <w:szCs w:val="22"/>
        </w:rPr>
        <w:t>.</w:t>
      </w:r>
      <w:r w:rsidRPr="00EB02AE">
        <w:rPr>
          <w:rFonts w:ascii="Arial" w:hAnsi="Arial" w:cs="Arial"/>
          <w:color w:val="202124"/>
          <w:szCs w:val="24"/>
        </w:rPr>
        <w:t xml:space="preserve"> </w:t>
      </w:r>
    </w:p>
    <w:p w14:paraId="03BC8E82" w14:textId="21F118C6" w:rsidR="00EB02AE" w:rsidRPr="00EB02AE" w:rsidRDefault="00EB02AE" w:rsidP="00EB02AE">
      <w:pPr>
        <w:shd w:val="clear" w:color="auto" w:fill="FFFFFF"/>
        <w:rPr>
          <w:rFonts w:ascii="Arial" w:hAnsi="Arial" w:cs="Arial"/>
          <w:color w:val="202124"/>
          <w:szCs w:val="24"/>
        </w:rPr>
      </w:pPr>
    </w:p>
    <w:p w14:paraId="5BFB4832" w14:textId="77777777" w:rsidR="00E97181" w:rsidRDefault="00E97181" w:rsidP="00E2419D">
      <w:pPr>
        <w:jc w:val="both"/>
        <w:rPr>
          <w:rFonts w:ascii="Myriad Pro" w:hAnsi="Myriad Pro"/>
          <w:b/>
          <w:sz w:val="22"/>
          <w:szCs w:val="22"/>
        </w:rPr>
      </w:pPr>
    </w:p>
    <w:p w14:paraId="6F38C6E4" w14:textId="77777777" w:rsidR="00E97181" w:rsidRDefault="00E97181" w:rsidP="00E2419D">
      <w:pPr>
        <w:jc w:val="both"/>
        <w:rPr>
          <w:rFonts w:ascii="Myriad Pro" w:hAnsi="Myriad Pro"/>
          <w:b/>
          <w:sz w:val="22"/>
          <w:szCs w:val="22"/>
        </w:rPr>
      </w:pPr>
    </w:p>
    <w:p w14:paraId="6B860EE3" w14:textId="4475587B" w:rsidR="00E2419D" w:rsidRPr="00501F81" w:rsidRDefault="00EB02AE" w:rsidP="00E2419D">
      <w:pPr>
        <w:jc w:val="both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 xml:space="preserve">Za </w:t>
      </w:r>
      <w:proofErr w:type="spellStart"/>
      <w:r>
        <w:rPr>
          <w:rFonts w:ascii="Myriad Pro" w:hAnsi="Myriad Pro"/>
          <w:b/>
          <w:sz w:val="22"/>
          <w:szCs w:val="22"/>
        </w:rPr>
        <w:t>više</w:t>
      </w:r>
      <w:proofErr w:type="spellEnd"/>
      <w:r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</w:rPr>
        <w:t>informacija</w:t>
      </w:r>
      <w:proofErr w:type="spellEnd"/>
      <w:r>
        <w:rPr>
          <w:rFonts w:ascii="Myriad Pro" w:hAnsi="Myriad Pro"/>
          <w:b/>
          <w:sz w:val="22"/>
          <w:szCs w:val="22"/>
        </w:rPr>
        <w:t xml:space="preserve"> </w:t>
      </w:r>
      <w:proofErr w:type="spellStart"/>
      <w:r>
        <w:rPr>
          <w:rFonts w:ascii="Myriad Pro" w:hAnsi="Myriad Pro"/>
          <w:b/>
          <w:sz w:val="22"/>
          <w:szCs w:val="22"/>
        </w:rPr>
        <w:t>molimo</w:t>
      </w:r>
      <w:proofErr w:type="spellEnd"/>
      <w:r>
        <w:rPr>
          <w:rFonts w:ascii="Myriad Pro" w:hAnsi="Myriad Pro"/>
          <w:b/>
          <w:sz w:val="22"/>
          <w:szCs w:val="22"/>
        </w:rPr>
        <w:t xml:space="preserve"> Vas </w:t>
      </w:r>
      <w:proofErr w:type="spellStart"/>
      <w:r>
        <w:rPr>
          <w:rFonts w:ascii="Myriad Pro" w:hAnsi="Myriad Pro"/>
          <w:b/>
          <w:sz w:val="22"/>
          <w:szCs w:val="22"/>
        </w:rPr>
        <w:t>kontaktirajte</w:t>
      </w:r>
      <w:proofErr w:type="spellEnd"/>
      <w:r w:rsidR="00E2419D" w:rsidRPr="00501F81">
        <w:rPr>
          <w:rFonts w:ascii="Myriad Pro" w:hAnsi="Myriad Pro"/>
          <w:b/>
          <w:sz w:val="22"/>
          <w:szCs w:val="22"/>
        </w:rPr>
        <w:t>:</w:t>
      </w:r>
    </w:p>
    <w:p w14:paraId="10F607A3" w14:textId="77777777" w:rsidR="00E2419D" w:rsidRPr="00501F81" w:rsidRDefault="00E2419D" w:rsidP="00E2419D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</w:p>
    <w:p w14:paraId="498FC4B7" w14:textId="705851F0" w:rsidR="00E2419D" w:rsidRPr="00501F81" w:rsidRDefault="00E2419D" w:rsidP="00E2419D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501F81">
        <w:rPr>
          <w:rFonts w:ascii="Myriad Pro" w:hAnsi="Myriad Pro"/>
          <w:sz w:val="22"/>
          <w:szCs w:val="22"/>
          <w:lang w:val="sq-AL"/>
        </w:rPr>
        <w:t xml:space="preserve">Burbuqe Dobranja, UNDP </w:t>
      </w:r>
      <w:r w:rsidR="00EB02AE">
        <w:rPr>
          <w:rFonts w:ascii="Myriad Pro" w:hAnsi="Myriad Pro"/>
          <w:sz w:val="22"/>
          <w:szCs w:val="22"/>
          <w:lang w:val="sq-AL"/>
        </w:rPr>
        <w:t>službenica za informisanje</w:t>
      </w:r>
      <w:r w:rsidRPr="00501F81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2B7A8BC8" w14:textId="77777777" w:rsidR="00E2419D" w:rsidRPr="00501F81" w:rsidRDefault="00E2419D" w:rsidP="00E2419D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501F81">
        <w:rPr>
          <w:rFonts w:ascii="Myriad Pro" w:hAnsi="Myriad Pro"/>
          <w:sz w:val="22"/>
          <w:szCs w:val="22"/>
          <w:lang w:val="sq-AL"/>
        </w:rPr>
        <w:t xml:space="preserve">Phone: (038) 249 066 ext. 410;   mobile: 049 720 800      e-mail: </w:t>
      </w:r>
      <w:hyperlink r:id="rId12" w:tooltip="mailto:burbuqe.dobranja@undp.org" w:history="1">
        <w:r w:rsidRPr="00501F81">
          <w:rPr>
            <w:rFonts w:ascii="Myriad Pro" w:hAnsi="Myriad Pro"/>
            <w:color w:val="0000FF"/>
            <w:sz w:val="22"/>
            <w:szCs w:val="22"/>
            <w:lang w:val="sq-AL"/>
          </w:rPr>
          <w:t>burbuqe.dobranja@undp.org</w:t>
        </w:r>
      </w:hyperlink>
    </w:p>
    <w:p w14:paraId="17512F55" w14:textId="77777777" w:rsidR="00E2419D" w:rsidRPr="00501F81" w:rsidRDefault="00E2419D" w:rsidP="00E2419D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</w:p>
    <w:p w14:paraId="209181C9" w14:textId="1F18F755" w:rsidR="00E2419D" w:rsidRPr="00501F81" w:rsidRDefault="00E2419D" w:rsidP="00E2419D">
      <w:pPr>
        <w:ind w:right="32"/>
        <w:jc w:val="both"/>
        <w:rPr>
          <w:rFonts w:ascii="Myriad Pro" w:hAnsi="Myriad Pro"/>
          <w:sz w:val="22"/>
          <w:szCs w:val="22"/>
          <w:lang w:val="sq-AL"/>
        </w:rPr>
      </w:pPr>
      <w:r w:rsidRPr="00501F81">
        <w:rPr>
          <w:rFonts w:ascii="Myriad Pro" w:hAnsi="Myriad Pro"/>
          <w:sz w:val="22"/>
          <w:szCs w:val="22"/>
          <w:lang w:val="sq-AL"/>
        </w:rPr>
        <w:t xml:space="preserve">Danijela Mitić, UNDP </w:t>
      </w:r>
      <w:r w:rsidR="00EB02AE">
        <w:rPr>
          <w:rFonts w:ascii="Myriad Pro" w:hAnsi="Myriad Pro"/>
          <w:sz w:val="22"/>
          <w:szCs w:val="22"/>
          <w:lang w:val="sq-AL"/>
        </w:rPr>
        <w:t>službenica za informisanje</w:t>
      </w:r>
    </w:p>
    <w:p w14:paraId="092CAE73" w14:textId="77777777" w:rsidR="00E2419D" w:rsidRDefault="00E2419D" w:rsidP="00E2419D">
      <w:pPr>
        <w:tabs>
          <w:tab w:val="center" w:pos="4320"/>
          <w:tab w:val="right" w:pos="8640"/>
        </w:tabs>
        <w:jc w:val="both"/>
        <w:rPr>
          <w:rFonts w:ascii="Myriad Pro" w:hAnsi="Myriad Pro"/>
          <w:color w:val="0000FF"/>
          <w:sz w:val="22"/>
          <w:szCs w:val="22"/>
          <w:lang w:val="sq-AL" w:eastAsia="x-none"/>
        </w:rPr>
      </w:pPr>
      <w:r w:rsidRPr="00501F81">
        <w:rPr>
          <w:rFonts w:ascii="Myriad Pro" w:hAnsi="Myriad Pro"/>
          <w:sz w:val="22"/>
          <w:szCs w:val="22"/>
          <w:lang w:val="sq-AL" w:eastAsia="x-none"/>
        </w:rPr>
        <w:t xml:space="preserve">Phone: (038) 249 066 ext. 412;    mobile: 049 720 824     e-mail: </w:t>
      </w:r>
      <w:hyperlink r:id="rId13" w:history="1">
        <w:r w:rsidRPr="00501F81">
          <w:rPr>
            <w:rFonts w:ascii="Myriad Pro" w:hAnsi="Myriad Pro"/>
            <w:color w:val="0000FF"/>
            <w:sz w:val="22"/>
            <w:szCs w:val="22"/>
            <w:lang w:val="sq-AL" w:eastAsia="x-none"/>
          </w:rPr>
          <w:t>danijela.mitic@undp.org</w:t>
        </w:r>
      </w:hyperlink>
    </w:p>
    <w:p w14:paraId="122D2E9F" w14:textId="77777777" w:rsidR="00E2419D" w:rsidRDefault="00E2419D" w:rsidP="00E2419D">
      <w:pPr>
        <w:tabs>
          <w:tab w:val="center" w:pos="4320"/>
          <w:tab w:val="right" w:pos="8640"/>
        </w:tabs>
        <w:jc w:val="both"/>
        <w:rPr>
          <w:rFonts w:ascii="Myriad Pro" w:hAnsi="Myriad Pro"/>
          <w:color w:val="0000FF"/>
          <w:sz w:val="22"/>
          <w:szCs w:val="22"/>
          <w:lang w:val="sq-AL" w:eastAsia="x-none"/>
        </w:rPr>
      </w:pPr>
    </w:p>
    <w:p w14:paraId="20A32542" w14:textId="1EF38594" w:rsidR="004E7C5C" w:rsidRPr="0045078A" w:rsidRDefault="004E7C5C" w:rsidP="003B2D3E">
      <w:pPr>
        <w:rPr>
          <w:rFonts w:ascii="Myriad Pro" w:hAnsi="Myriad Pro"/>
          <w:sz w:val="22"/>
          <w:szCs w:val="22"/>
          <w:lang w:val="sq-AL"/>
        </w:rPr>
      </w:pPr>
      <w:r w:rsidRPr="0045078A">
        <w:rPr>
          <w:rFonts w:ascii="Myriad Pro" w:hAnsi="Myriad Pro"/>
          <w:sz w:val="22"/>
          <w:szCs w:val="22"/>
          <w:lang w:val="sq-AL"/>
        </w:rPr>
        <w:t xml:space="preserve">Enisa Rashlanin Kasemi, </w:t>
      </w:r>
      <w:r w:rsidR="00EB02AE">
        <w:rPr>
          <w:rFonts w:ascii="Myriad Pro" w:hAnsi="Myriad Pro"/>
          <w:sz w:val="22"/>
          <w:szCs w:val="22"/>
          <w:lang w:val="sq-AL"/>
        </w:rPr>
        <w:t>Službenica za informisanje i komunikaciju</w:t>
      </w:r>
      <w:r w:rsidRPr="0045078A">
        <w:rPr>
          <w:rFonts w:ascii="Myriad Pro" w:hAnsi="Myriad Pro"/>
          <w:sz w:val="22"/>
          <w:szCs w:val="22"/>
          <w:lang w:val="sq-AL"/>
        </w:rPr>
        <w:t xml:space="preserve">, EU </w:t>
      </w:r>
      <w:r w:rsidR="00EB02AE">
        <w:rPr>
          <w:rFonts w:ascii="Myriad Pro" w:hAnsi="Myriad Pro"/>
          <w:sz w:val="22"/>
          <w:szCs w:val="22"/>
          <w:lang w:val="sq-AL"/>
        </w:rPr>
        <w:t>kancelarija na Kosovu</w:t>
      </w:r>
      <w:r w:rsidRPr="0045078A">
        <w:rPr>
          <w:rFonts w:ascii="Myriad Pro" w:hAnsi="Myriad Pro"/>
          <w:sz w:val="22"/>
          <w:szCs w:val="22"/>
          <w:lang w:val="sq-AL"/>
        </w:rPr>
        <w:t xml:space="preserve"> </w:t>
      </w:r>
    </w:p>
    <w:p w14:paraId="74B657AA" w14:textId="060F6A02" w:rsidR="003B2D3E" w:rsidRPr="0045078A" w:rsidRDefault="004E7C5C" w:rsidP="003B2D3E">
      <w:pPr>
        <w:rPr>
          <w:rFonts w:ascii="Myriad Pro" w:hAnsi="Myriad Pro"/>
          <w:sz w:val="22"/>
          <w:szCs w:val="22"/>
          <w:lang w:val="sq-AL"/>
        </w:rPr>
      </w:pPr>
      <w:r w:rsidRPr="0045078A">
        <w:rPr>
          <w:rFonts w:ascii="Myriad Pro" w:hAnsi="Myriad Pro"/>
          <w:sz w:val="22"/>
          <w:szCs w:val="22"/>
          <w:lang w:val="sq-AL"/>
        </w:rPr>
        <w:t xml:space="preserve">email: </w:t>
      </w:r>
      <w:hyperlink r:id="rId14" w:history="1">
        <w:r w:rsidRPr="0045078A">
          <w:rPr>
            <w:rStyle w:val="Hyperlink"/>
            <w:rFonts w:ascii="Myriad Pro" w:hAnsi="Myriad Pro"/>
            <w:sz w:val="22"/>
            <w:szCs w:val="22"/>
            <w:lang w:val="sq-AL"/>
          </w:rPr>
          <w:t>Enisa.RASHLANIN-KASEMI@eeas.europa.eu</w:t>
        </w:r>
      </w:hyperlink>
    </w:p>
    <w:p w14:paraId="7ED1E602" w14:textId="77777777" w:rsidR="004E7C5C" w:rsidRPr="0045078A" w:rsidRDefault="004E7C5C" w:rsidP="003B2D3E">
      <w:pPr>
        <w:rPr>
          <w:rFonts w:ascii="Myriad Pro" w:hAnsi="Myriad Pro"/>
          <w:sz w:val="22"/>
          <w:szCs w:val="22"/>
          <w:lang w:val="sq-AL"/>
        </w:rPr>
      </w:pPr>
    </w:p>
    <w:p w14:paraId="6690340F" w14:textId="77777777" w:rsidR="003B2D3E" w:rsidRPr="0045078A" w:rsidRDefault="003B2D3E">
      <w:pPr>
        <w:spacing w:line="312" w:lineRule="auto"/>
        <w:ind w:right="270"/>
        <w:jc w:val="both"/>
        <w:rPr>
          <w:rFonts w:ascii="Myriad Pro" w:hAnsi="Myriad Pro"/>
          <w:b/>
          <w:bCs/>
          <w:sz w:val="22"/>
          <w:szCs w:val="22"/>
          <w:lang w:val="sq-AL"/>
        </w:rPr>
      </w:pPr>
    </w:p>
    <w:sectPr w:rsidR="003B2D3E" w:rsidRPr="0045078A">
      <w:headerReference w:type="default" r:id="rId15"/>
      <w:footerReference w:type="default" r:id="rId16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31255" w14:textId="77777777" w:rsidR="00811732" w:rsidRDefault="00811732">
      <w:r>
        <w:separator/>
      </w:r>
    </w:p>
  </w:endnote>
  <w:endnote w:type="continuationSeparator" w:id="0">
    <w:p w14:paraId="06300791" w14:textId="77777777" w:rsidR="00811732" w:rsidRDefault="0081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D947B" w14:textId="77777777" w:rsidR="008536C1" w:rsidRPr="009E4FCA" w:rsidRDefault="008536C1" w:rsidP="008536C1">
    <w:pPr>
      <w:tabs>
        <w:tab w:val="center" w:pos="4320"/>
        <w:tab w:val="right" w:pos="8640"/>
      </w:tabs>
      <w:jc w:val="center"/>
      <w:rPr>
        <w:rFonts w:ascii="Myriad Pro" w:eastAsiaTheme="minorEastAsia" w:hAnsi="Myriad Pro" w:cs="Arial"/>
        <w:sz w:val="20"/>
      </w:rPr>
    </w:pPr>
    <w:proofErr w:type="spellStart"/>
    <w:r w:rsidRPr="009E4FCA">
      <w:rPr>
        <w:rFonts w:ascii="Myriad Pro" w:eastAsiaTheme="minorEastAsia" w:hAnsi="Myriad Pro" w:cs="Arial"/>
        <w:sz w:val="20"/>
      </w:rPr>
      <w:t>Prizreni</w:t>
    </w:r>
    <w:proofErr w:type="spellEnd"/>
    <w:r w:rsidRPr="009E4FCA">
      <w:rPr>
        <w:rFonts w:ascii="Myriad Pro" w:eastAsiaTheme="minorEastAsia" w:hAnsi="Myriad Pro" w:cs="Arial"/>
        <w:sz w:val="20"/>
      </w:rPr>
      <w:t xml:space="preserve"> St. 58, Arb</w:t>
    </w:r>
    <w:r w:rsidRPr="009E4FCA">
      <w:rPr>
        <w:rFonts w:ascii="Myriad Pro" w:eastAsiaTheme="minorEastAsia" w:hAnsi="Myriad Pro" w:cs="Arial"/>
        <w:sz w:val="20"/>
        <w:lang w:val="sq-AL"/>
      </w:rPr>
      <w:t>ëri, Prishtinë/</w:t>
    </w:r>
    <w:r w:rsidRPr="009E4FCA">
      <w:rPr>
        <w:rFonts w:ascii="Myriad Pro" w:eastAsiaTheme="minorEastAsia" w:hAnsi="Myriad Pro" w:cs="Arial"/>
        <w:sz w:val="20"/>
        <w:lang w:val="sr-Latn-RS"/>
      </w:rPr>
      <w:t>Priština, 10,000</w:t>
    </w:r>
    <w:r w:rsidRPr="009E4FCA">
      <w:rPr>
        <w:rFonts w:ascii="Myriad Pro" w:eastAsiaTheme="minorEastAsia" w:hAnsi="Myriad Pro" w:cs="Arial"/>
        <w:sz w:val="20"/>
      </w:rPr>
      <w:t xml:space="preserve"> | </w:t>
    </w:r>
    <w:hyperlink r:id="rId1" w:history="1">
      <w:r w:rsidRPr="009E4FCA">
        <w:rPr>
          <w:rFonts w:ascii="Myriad Pro" w:eastAsiaTheme="minorEastAsia" w:hAnsi="Myriad Pro" w:cs="Arial"/>
          <w:color w:val="0000FF"/>
          <w:sz w:val="20"/>
          <w:u w:val="single"/>
        </w:rPr>
        <w:t>www.ks.undp.org</w:t>
      </w:r>
    </w:hyperlink>
  </w:p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2EB5D" w14:textId="77777777" w:rsidR="00811732" w:rsidRDefault="00811732">
      <w:r>
        <w:separator/>
      </w:r>
    </w:p>
  </w:footnote>
  <w:footnote w:type="continuationSeparator" w:id="0">
    <w:p w14:paraId="6F70E5CA" w14:textId="77777777" w:rsidR="00811732" w:rsidRDefault="00811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637CD" w14:textId="58DC9E27" w:rsidR="00D12DCA" w:rsidRDefault="002110FD">
    <w:pPr>
      <w:rPr>
        <w:rFonts w:ascii="Myriad Pro" w:hAnsi="Myriad Pro"/>
        <w:b/>
        <w:color w:val="4F81BD" w:themeColor="accent1"/>
        <w:sz w:val="52"/>
        <w:szCs w:val="52"/>
      </w:rPr>
    </w:pPr>
    <w:r>
      <w:rPr>
        <w:rFonts w:ascii="Myriad Pro" w:hAnsi="Myriad Pro"/>
        <w:b/>
        <w:noProof/>
        <w:color w:val="4F81BD" w:themeColor="accent1"/>
        <w:sz w:val="52"/>
        <w:szCs w:val="52"/>
        <w:lang w:val="en-GB" w:eastAsia="en-GB"/>
      </w:rPr>
      <w:drawing>
        <wp:inline distT="0" distB="0" distL="0" distR="0" wp14:anchorId="1FE06027" wp14:editId="54281BFD">
          <wp:extent cx="6115050" cy="1229360"/>
          <wp:effectExtent l="0" t="0" r="0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E1C73"/>
    <w:rsid w:val="00036726"/>
    <w:rsid w:val="0006312B"/>
    <w:rsid w:val="000869E3"/>
    <w:rsid w:val="000B4809"/>
    <w:rsid w:val="000D0862"/>
    <w:rsid w:val="000E2F43"/>
    <w:rsid w:val="001212C0"/>
    <w:rsid w:val="00130453"/>
    <w:rsid w:val="00147D9F"/>
    <w:rsid w:val="0015324B"/>
    <w:rsid w:val="001A43B8"/>
    <w:rsid w:val="001C0BE1"/>
    <w:rsid w:val="001C38A6"/>
    <w:rsid w:val="001C436A"/>
    <w:rsid w:val="001F625A"/>
    <w:rsid w:val="002110FD"/>
    <w:rsid w:val="00217386"/>
    <w:rsid w:val="00222775"/>
    <w:rsid w:val="00230936"/>
    <w:rsid w:val="00254C5C"/>
    <w:rsid w:val="00297794"/>
    <w:rsid w:val="002D00BF"/>
    <w:rsid w:val="002E7C2B"/>
    <w:rsid w:val="002F46D9"/>
    <w:rsid w:val="0030320D"/>
    <w:rsid w:val="00306139"/>
    <w:rsid w:val="003218C6"/>
    <w:rsid w:val="0033411C"/>
    <w:rsid w:val="0034377C"/>
    <w:rsid w:val="00362EAF"/>
    <w:rsid w:val="00364D20"/>
    <w:rsid w:val="003B2D3E"/>
    <w:rsid w:val="003F4D02"/>
    <w:rsid w:val="00405C24"/>
    <w:rsid w:val="00406963"/>
    <w:rsid w:val="00421620"/>
    <w:rsid w:val="0045078A"/>
    <w:rsid w:val="004C0CDD"/>
    <w:rsid w:val="004C2697"/>
    <w:rsid w:val="004C3F66"/>
    <w:rsid w:val="004E1C1C"/>
    <w:rsid w:val="004E7C5C"/>
    <w:rsid w:val="00551861"/>
    <w:rsid w:val="005B753E"/>
    <w:rsid w:val="005D1ABE"/>
    <w:rsid w:val="005D22C6"/>
    <w:rsid w:val="00602F0D"/>
    <w:rsid w:val="00604DED"/>
    <w:rsid w:val="00612810"/>
    <w:rsid w:val="00624E3D"/>
    <w:rsid w:val="00633939"/>
    <w:rsid w:val="00637861"/>
    <w:rsid w:val="0064214B"/>
    <w:rsid w:val="006A1B6E"/>
    <w:rsid w:val="006A6B33"/>
    <w:rsid w:val="006B38E8"/>
    <w:rsid w:val="006E6F37"/>
    <w:rsid w:val="006F366B"/>
    <w:rsid w:val="007142DC"/>
    <w:rsid w:val="0071537F"/>
    <w:rsid w:val="007320FA"/>
    <w:rsid w:val="00732F70"/>
    <w:rsid w:val="00744586"/>
    <w:rsid w:val="007C2304"/>
    <w:rsid w:val="0080103F"/>
    <w:rsid w:val="0081002F"/>
    <w:rsid w:val="00811732"/>
    <w:rsid w:val="0081425C"/>
    <w:rsid w:val="00814696"/>
    <w:rsid w:val="00852871"/>
    <w:rsid w:val="008536C1"/>
    <w:rsid w:val="00863047"/>
    <w:rsid w:val="0086444F"/>
    <w:rsid w:val="00864B2F"/>
    <w:rsid w:val="00873DB4"/>
    <w:rsid w:val="008B722A"/>
    <w:rsid w:val="008E6309"/>
    <w:rsid w:val="008F12B0"/>
    <w:rsid w:val="009033F2"/>
    <w:rsid w:val="009106D5"/>
    <w:rsid w:val="009425F2"/>
    <w:rsid w:val="00950BF8"/>
    <w:rsid w:val="0097638F"/>
    <w:rsid w:val="00993B82"/>
    <w:rsid w:val="009A1BA1"/>
    <w:rsid w:val="009D5E71"/>
    <w:rsid w:val="009D64DA"/>
    <w:rsid w:val="009E5B36"/>
    <w:rsid w:val="009F309D"/>
    <w:rsid w:val="00A177D4"/>
    <w:rsid w:val="00A22A57"/>
    <w:rsid w:val="00A403C7"/>
    <w:rsid w:val="00A416ED"/>
    <w:rsid w:val="00A51EC5"/>
    <w:rsid w:val="00AB67EE"/>
    <w:rsid w:val="00AC036D"/>
    <w:rsid w:val="00AC13CD"/>
    <w:rsid w:val="00AE04D1"/>
    <w:rsid w:val="00B92EB1"/>
    <w:rsid w:val="00C016AC"/>
    <w:rsid w:val="00C20031"/>
    <w:rsid w:val="00C43C3F"/>
    <w:rsid w:val="00C65900"/>
    <w:rsid w:val="00C70C63"/>
    <w:rsid w:val="00C806A2"/>
    <w:rsid w:val="00C97FE3"/>
    <w:rsid w:val="00CA61BA"/>
    <w:rsid w:val="00CB788E"/>
    <w:rsid w:val="00CE1C73"/>
    <w:rsid w:val="00CF1E04"/>
    <w:rsid w:val="00D12DCA"/>
    <w:rsid w:val="00D173C7"/>
    <w:rsid w:val="00D33E28"/>
    <w:rsid w:val="00D70C9A"/>
    <w:rsid w:val="00DC7386"/>
    <w:rsid w:val="00E156E8"/>
    <w:rsid w:val="00E15840"/>
    <w:rsid w:val="00E2419D"/>
    <w:rsid w:val="00E33647"/>
    <w:rsid w:val="00E82CFF"/>
    <w:rsid w:val="00E852EB"/>
    <w:rsid w:val="00E85600"/>
    <w:rsid w:val="00E97181"/>
    <w:rsid w:val="00EA5AAB"/>
    <w:rsid w:val="00EB02AE"/>
    <w:rsid w:val="00EC21C8"/>
    <w:rsid w:val="00EE778E"/>
    <w:rsid w:val="00F11C0F"/>
    <w:rsid w:val="00F43B62"/>
    <w:rsid w:val="00F6074C"/>
    <w:rsid w:val="00F62B36"/>
    <w:rsid w:val="00FC2ABF"/>
    <w:rsid w:val="00FD2EA7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B2D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6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540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42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8308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608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03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6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2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92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512663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643073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35744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3472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4324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27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1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5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340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8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647814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87445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3323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229880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8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8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ijela.mitic@undp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urbuqe.dobranja@undp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nisa.RASHLANIN-KASEMI@eeas.europ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89D7-B5AA-441A-B9A4-DDDA03819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5576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2021-11-18T12:33:00Z</dcterms:created>
  <dcterms:modified xsi:type="dcterms:W3CDTF">2021-11-18T12:33:00Z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