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 w:type="dxa"/>
        <w:tblLook w:val="04A0" w:firstRow="1" w:lastRow="0" w:firstColumn="1" w:lastColumn="0" w:noHBand="0" w:noVBand="1"/>
      </w:tblPr>
      <w:tblGrid>
        <w:gridCol w:w="4500"/>
        <w:gridCol w:w="4511"/>
      </w:tblGrid>
      <w:tr w:rsidR="00B830E8" w:rsidRPr="002376A3" w14:paraId="07F793C4" w14:textId="77777777" w:rsidTr="000B3BCD">
        <w:trPr>
          <w:trHeight w:val="360"/>
        </w:trPr>
        <w:tc>
          <w:tcPr>
            <w:tcW w:w="9011" w:type="dxa"/>
            <w:gridSpan w:val="2"/>
            <w:tcBorders>
              <w:top w:val="nil"/>
              <w:left w:val="nil"/>
              <w:right w:val="nil"/>
            </w:tcBorders>
          </w:tcPr>
          <w:p w14:paraId="7311ABC5" w14:textId="168A2AC1" w:rsidR="00B830E8" w:rsidRPr="002376A3" w:rsidRDefault="00B830E8" w:rsidP="00086850">
            <w:pPr>
              <w:pStyle w:val="Header"/>
              <w:spacing w:after="240"/>
              <w:jc w:val="center"/>
              <w:rPr>
                <w:b/>
              </w:rPr>
            </w:pPr>
            <w:r w:rsidRPr="002376A3">
              <w:rPr>
                <w:b/>
                <w:sz w:val="24"/>
              </w:rPr>
              <w:t xml:space="preserve">Annex </w:t>
            </w:r>
            <w:r w:rsidR="00086850">
              <w:rPr>
                <w:b/>
                <w:sz w:val="24"/>
              </w:rPr>
              <w:t>8</w:t>
            </w:r>
            <w:r w:rsidRPr="002376A3">
              <w:rPr>
                <w:b/>
                <w:sz w:val="24"/>
              </w:rPr>
              <w:t>.</w:t>
            </w:r>
            <w:r w:rsidRPr="002376A3">
              <w:rPr>
                <w:b/>
                <w:sz w:val="24"/>
                <w:szCs w:val="24"/>
              </w:rPr>
              <w:t xml:space="preserve"> Indigenous Peoples P</w:t>
            </w:r>
            <w:r>
              <w:rPr>
                <w:b/>
                <w:sz w:val="24"/>
                <w:szCs w:val="24"/>
              </w:rPr>
              <w:t>lanning Framework</w:t>
            </w:r>
          </w:p>
        </w:tc>
      </w:tr>
      <w:tr w:rsidR="00B830E8" w:rsidRPr="002376A3" w14:paraId="6B75775E" w14:textId="77777777" w:rsidTr="000B3BCD">
        <w:tc>
          <w:tcPr>
            <w:tcW w:w="9011" w:type="dxa"/>
            <w:gridSpan w:val="2"/>
          </w:tcPr>
          <w:p w14:paraId="3FEC6898" w14:textId="166E02AE" w:rsidR="00B830E8" w:rsidRPr="00086850" w:rsidRDefault="00B830E8" w:rsidP="00B830E8">
            <w:pPr>
              <w:rPr>
                <w:rFonts w:asciiTheme="minorHAnsi" w:eastAsiaTheme="majorEastAsia" w:hAnsiTheme="minorHAnsi" w:cstheme="majorBidi"/>
                <w:sz w:val="22"/>
                <w:szCs w:val="28"/>
                <w:lang w:val="en-GB" w:eastAsia="it-IT"/>
              </w:rPr>
            </w:pPr>
            <w:bookmarkStart w:id="0" w:name="_Toc97077812"/>
            <w:r w:rsidRPr="00086850">
              <w:rPr>
                <w:b/>
                <w:sz w:val="22"/>
                <w:szCs w:val="28"/>
              </w:rPr>
              <w:t>Project</w:t>
            </w:r>
            <w:r w:rsidRPr="00086850">
              <w:rPr>
                <w:sz w:val="22"/>
                <w:szCs w:val="28"/>
              </w:rPr>
              <w:t>: Expanding the coverage and strengthening the management of wetland protected areas in Sichuan Province, China</w:t>
            </w:r>
            <w:bookmarkEnd w:id="0"/>
          </w:p>
        </w:tc>
      </w:tr>
      <w:tr w:rsidR="00B830E8" w:rsidRPr="002376A3" w14:paraId="6ADBB77D" w14:textId="77777777" w:rsidTr="000B3BCD">
        <w:tc>
          <w:tcPr>
            <w:tcW w:w="4500" w:type="dxa"/>
          </w:tcPr>
          <w:p w14:paraId="14713D6C" w14:textId="1392C0D3" w:rsidR="00B830E8" w:rsidRPr="00086850" w:rsidRDefault="00B830E8" w:rsidP="00086850">
            <w:pPr>
              <w:jc w:val="center"/>
              <w:rPr>
                <w:rFonts w:eastAsiaTheme="majorEastAsia" w:cstheme="majorBidi"/>
                <w:bCs/>
                <w:sz w:val="22"/>
                <w:szCs w:val="28"/>
              </w:rPr>
            </w:pPr>
            <w:r w:rsidRPr="00086850">
              <w:rPr>
                <w:rFonts w:eastAsiaTheme="majorEastAsia" w:cstheme="majorBidi"/>
                <w:b/>
                <w:sz w:val="22"/>
                <w:szCs w:val="28"/>
              </w:rPr>
              <w:t>UNDP PIMS</w:t>
            </w:r>
            <w:r w:rsidRPr="00086850">
              <w:rPr>
                <w:rFonts w:eastAsiaTheme="majorEastAsia" w:cstheme="majorBidi"/>
                <w:bCs/>
                <w:sz w:val="22"/>
                <w:szCs w:val="28"/>
              </w:rPr>
              <w:t xml:space="preserve">: </w:t>
            </w:r>
            <w:r w:rsidR="00086850">
              <w:rPr>
                <w:rFonts w:eastAsiaTheme="majorEastAsia" w:cstheme="majorBidi"/>
                <w:bCs/>
                <w:sz w:val="22"/>
                <w:szCs w:val="28"/>
              </w:rPr>
              <w:t>6669</w:t>
            </w:r>
          </w:p>
        </w:tc>
        <w:tc>
          <w:tcPr>
            <w:tcW w:w="4511" w:type="dxa"/>
          </w:tcPr>
          <w:p w14:paraId="574E1DD7" w14:textId="6105D7CB" w:rsidR="00B830E8" w:rsidRPr="00086850" w:rsidRDefault="00B830E8" w:rsidP="00086850">
            <w:pPr>
              <w:jc w:val="center"/>
              <w:rPr>
                <w:rFonts w:eastAsiaTheme="majorEastAsia" w:cstheme="majorBidi"/>
                <w:bCs/>
                <w:sz w:val="22"/>
                <w:szCs w:val="28"/>
              </w:rPr>
            </w:pPr>
            <w:r w:rsidRPr="00086850">
              <w:rPr>
                <w:rFonts w:eastAsiaTheme="majorEastAsia" w:cstheme="majorBidi"/>
                <w:b/>
                <w:sz w:val="22"/>
                <w:szCs w:val="28"/>
              </w:rPr>
              <w:t>GEF Project ID:</w:t>
            </w:r>
            <w:r w:rsidRPr="00086850">
              <w:rPr>
                <w:rFonts w:eastAsiaTheme="majorEastAsia" w:cstheme="majorBidi"/>
                <w:bCs/>
                <w:sz w:val="22"/>
                <w:szCs w:val="28"/>
              </w:rPr>
              <w:t xml:space="preserve"> </w:t>
            </w:r>
            <w:r w:rsidR="00086850">
              <w:rPr>
                <w:rFonts w:eastAsiaTheme="majorEastAsia" w:cstheme="majorBidi"/>
                <w:bCs/>
                <w:sz w:val="22"/>
                <w:szCs w:val="28"/>
              </w:rPr>
              <w:t>9462</w:t>
            </w:r>
          </w:p>
        </w:tc>
      </w:tr>
    </w:tbl>
    <w:p w14:paraId="26593C5A" w14:textId="77777777" w:rsidR="000B3BCD" w:rsidRDefault="000B3BCD" w:rsidP="000B3BCD">
      <w:pPr>
        <w:spacing w:before="0" w:after="0"/>
      </w:pPr>
    </w:p>
    <w:bookmarkStart w:id="1" w:name="_Toc91798524" w:displacedByCustomXml="next"/>
    <w:bookmarkStart w:id="2" w:name="_Toc91798525" w:displacedByCustomXml="next"/>
    <w:sdt>
      <w:sdtPr>
        <w:rPr>
          <w:rFonts w:ascii="Calibri" w:eastAsia="Times New Roman" w:hAnsi="Calibri" w:cs="Times New Roman"/>
          <w:b w:val="0"/>
          <w:bCs w:val="0"/>
          <w:color w:val="auto"/>
          <w:sz w:val="20"/>
          <w:szCs w:val="24"/>
          <w:lang w:val="en-US" w:eastAsia="ja-JP"/>
        </w:rPr>
        <w:id w:val="1033316454"/>
        <w:docPartObj>
          <w:docPartGallery w:val="Table of Contents"/>
          <w:docPartUnique/>
        </w:docPartObj>
      </w:sdtPr>
      <w:sdtEndPr>
        <w:rPr>
          <w:noProof/>
          <w:szCs w:val="20"/>
        </w:rPr>
      </w:sdtEndPr>
      <w:sdtContent>
        <w:p w14:paraId="3EB0200A" w14:textId="67C4C967" w:rsidR="00B830E8" w:rsidRDefault="00674D9B">
          <w:pPr>
            <w:pStyle w:val="TOCHeading"/>
          </w:pPr>
          <w:r>
            <w:t>Table of Contents</w:t>
          </w:r>
        </w:p>
        <w:p w14:paraId="147B4954" w14:textId="356A6041" w:rsidR="00394714" w:rsidRPr="00E505B8" w:rsidRDefault="00B830E8">
          <w:pPr>
            <w:pStyle w:val="TOC1"/>
            <w:tabs>
              <w:tab w:val="right" w:leader="dot" w:pos="9350"/>
            </w:tabs>
            <w:rPr>
              <w:rFonts w:eastAsiaTheme="minorEastAsia" w:cstheme="minorBidi"/>
              <w:b w:val="0"/>
              <w:noProof/>
              <w:sz w:val="20"/>
              <w:szCs w:val="20"/>
              <w:lang w:val="it-IT" w:eastAsia="it-IT"/>
            </w:rPr>
          </w:pPr>
          <w:r w:rsidRPr="00E505B8">
            <w:rPr>
              <w:b w:val="0"/>
              <w:sz w:val="20"/>
              <w:szCs w:val="20"/>
            </w:rPr>
            <w:fldChar w:fldCharType="begin"/>
          </w:r>
          <w:r w:rsidRPr="00E505B8">
            <w:rPr>
              <w:sz w:val="20"/>
              <w:szCs w:val="20"/>
            </w:rPr>
            <w:instrText>TOC \o "1-3" \h \z \u</w:instrText>
          </w:r>
          <w:r w:rsidRPr="00E505B8">
            <w:rPr>
              <w:b w:val="0"/>
              <w:sz w:val="20"/>
              <w:szCs w:val="20"/>
            </w:rPr>
            <w:fldChar w:fldCharType="separate"/>
          </w:r>
          <w:hyperlink w:anchor="_Toc97302897" w:history="1">
            <w:r w:rsidR="00394714" w:rsidRPr="00E505B8">
              <w:rPr>
                <w:rStyle w:val="Hyperlink"/>
                <w:noProof/>
                <w:sz w:val="20"/>
                <w:szCs w:val="20"/>
              </w:rPr>
              <w:t>Abbreviations and Acronyms</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_Toc97302897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w:t>
            </w:r>
            <w:r w:rsidR="00394714" w:rsidRPr="00E505B8">
              <w:rPr>
                <w:noProof/>
                <w:webHidden/>
                <w:sz w:val="20"/>
                <w:szCs w:val="20"/>
              </w:rPr>
              <w:fldChar w:fldCharType="end"/>
            </w:r>
          </w:hyperlink>
        </w:p>
        <w:p w14:paraId="58B8DFB3" w14:textId="393518DE" w:rsidR="00394714" w:rsidRPr="00E505B8" w:rsidRDefault="00A53869">
          <w:pPr>
            <w:pStyle w:val="TOC1"/>
            <w:tabs>
              <w:tab w:val="right" w:leader="dot" w:pos="9350"/>
            </w:tabs>
            <w:rPr>
              <w:rFonts w:eastAsiaTheme="minorEastAsia" w:cstheme="minorBidi"/>
              <w:b w:val="0"/>
              <w:noProof/>
              <w:sz w:val="20"/>
              <w:szCs w:val="20"/>
              <w:lang w:val="it-IT" w:eastAsia="it-IT"/>
            </w:rPr>
          </w:pPr>
          <w:hyperlink w:anchor="_Toc97302898" w:history="1">
            <w:r w:rsidR="00394714" w:rsidRPr="00E505B8">
              <w:rPr>
                <w:rStyle w:val="Hyperlink"/>
                <w:rFonts w:ascii="Calibri" w:eastAsia="MS Gothic" w:hAnsi="Calibri"/>
                <w:bCs/>
                <w:iCs/>
                <w:noProof/>
                <w:sz w:val="20"/>
                <w:szCs w:val="20"/>
                <w:lang w:val="x-none" w:eastAsia="it-IT"/>
              </w:rPr>
              <w:t>Executive Summary</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_Toc97302898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2</w:t>
            </w:r>
            <w:r w:rsidR="00394714" w:rsidRPr="00E505B8">
              <w:rPr>
                <w:noProof/>
                <w:webHidden/>
                <w:sz w:val="20"/>
                <w:szCs w:val="20"/>
              </w:rPr>
              <w:fldChar w:fldCharType="end"/>
            </w:r>
          </w:hyperlink>
        </w:p>
        <w:p w14:paraId="476ABB1B" w14:textId="59A240BC"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899" w:history="1">
            <w:r w:rsidR="00394714" w:rsidRPr="00E505B8">
              <w:rPr>
                <w:rStyle w:val="Hyperlink"/>
                <w:noProof/>
                <w:sz w:val="20"/>
                <w:szCs w:val="20"/>
                <w:lang w:eastAsia="it-IT"/>
              </w:rPr>
              <w:t>1. The Main Purpose of Developing Indigenous People Planning gramework</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_Toc97302899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3</w:t>
            </w:r>
            <w:r w:rsidR="00394714" w:rsidRPr="00E505B8">
              <w:rPr>
                <w:noProof/>
                <w:webHidden/>
                <w:sz w:val="20"/>
                <w:szCs w:val="20"/>
              </w:rPr>
              <w:fldChar w:fldCharType="end"/>
            </w:r>
          </w:hyperlink>
        </w:p>
        <w:p w14:paraId="6498D5EB" w14:textId="7BC62442"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00" w:history="1">
            <w:r w:rsidR="00394714" w:rsidRPr="00E505B8">
              <w:rPr>
                <w:rStyle w:val="Hyperlink"/>
                <w:noProof/>
                <w:sz w:val="20"/>
                <w:szCs w:val="20"/>
                <w:lang w:eastAsia="it-IT"/>
              </w:rPr>
              <w:t>2. Profile of the Indigenous People Relevant to the Project</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_Toc97302900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3</w:t>
            </w:r>
            <w:r w:rsidR="00394714" w:rsidRPr="00E505B8">
              <w:rPr>
                <w:noProof/>
                <w:webHidden/>
                <w:sz w:val="20"/>
                <w:szCs w:val="20"/>
              </w:rPr>
              <w:fldChar w:fldCharType="end"/>
            </w:r>
          </w:hyperlink>
        </w:p>
        <w:p w14:paraId="565393C7" w14:textId="2D0C3B52"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1" w:history="1">
            <w:r w:rsidR="00394714" w:rsidRPr="00E505B8">
              <w:rPr>
                <w:rStyle w:val="Hyperlink"/>
                <w:noProof/>
                <w:sz w:val="20"/>
                <w:szCs w:val="20"/>
                <w:lang w:val="en-GB" w:eastAsia="it-IT"/>
              </w:rPr>
              <w:t>2.1 Brief Introduction of the Project</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_Toc97302901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3</w:t>
            </w:r>
            <w:r w:rsidR="00394714" w:rsidRPr="00E505B8">
              <w:rPr>
                <w:noProof/>
                <w:webHidden/>
                <w:sz w:val="20"/>
                <w:szCs w:val="20"/>
              </w:rPr>
              <w:fldChar w:fldCharType="end"/>
            </w:r>
          </w:hyperlink>
        </w:p>
        <w:p w14:paraId="5F591959" w14:textId="1574AC46"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2" w:history="1">
            <w:r w:rsidR="00394714" w:rsidRPr="00E505B8">
              <w:rPr>
                <w:rStyle w:val="Hyperlink"/>
                <w:noProof/>
                <w:sz w:val="20"/>
                <w:szCs w:val="20"/>
                <w:lang w:val="en-GB" w:eastAsia="it-IT"/>
              </w:rPr>
              <w:t>2.2 Description the Indigenous Peoples</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_Toc97302902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3</w:t>
            </w:r>
            <w:r w:rsidR="00394714" w:rsidRPr="00E505B8">
              <w:rPr>
                <w:noProof/>
                <w:webHidden/>
                <w:sz w:val="20"/>
                <w:szCs w:val="20"/>
              </w:rPr>
              <w:fldChar w:fldCharType="end"/>
            </w:r>
          </w:hyperlink>
        </w:p>
        <w:p w14:paraId="782E6649" w14:textId="33085551"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03" w:history="1">
            <w:r w:rsidR="00394714" w:rsidRPr="00E505B8">
              <w:rPr>
                <w:rStyle w:val="Hyperlink"/>
                <w:noProof/>
                <w:sz w:val="20"/>
                <w:szCs w:val="20"/>
                <w:lang w:eastAsia="it-IT"/>
              </w:rPr>
              <w:t>3. The Legal and Institutional Framework Applicable to Indigenous Peoples</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_Toc97302903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5</w:t>
            </w:r>
            <w:r w:rsidR="00394714" w:rsidRPr="00E505B8">
              <w:rPr>
                <w:noProof/>
                <w:webHidden/>
                <w:sz w:val="20"/>
                <w:szCs w:val="20"/>
              </w:rPr>
              <w:fldChar w:fldCharType="end"/>
            </w:r>
          </w:hyperlink>
        </w:p>
        <w:p w14:paraId="2717017F" w14:textId="4AC2B6DC"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4" w:history="1">
            <w:r w:rsidR="00394714" w:rsidRPr="00E505B8">
              <w:rPr>
                <w:rStyle w:val="Hyperlink"/>
                <w:noProof/>
                <w:sz w:val="20"/>
                <w:szCs w:val="20"/>
              </w:rPr>
              <w:t>3.1 Regulation at National level:</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_Toc97302904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5</w:t>
            </w:r>
            <w:r w:rsidR="00394714" w:rsidRPr="00E505B8">
              <w:rPr>
                <w:noProof/>
                <w:webHidden/>
                <w:sz w:val="20"/>
                <w:szCs w:val="20"/>
              </w:rPr>
              <w:fldChar w:fldCharType="end"/>
            </w:r>
          </w:hyperlink>
        </w:p>
        <w:p w14:paraId="38A12C18" w14:textId="05309C39"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5" w:history="1">
            <w:r w:rsidR="00394714" w:rsidRPr="00E505B8">
              <w:rPr>
                <w:rStyle w:val="Hyperlink"/>
                <w:noProof/>
                <w:sz w:val="20"/>
                <w:szCs w:val="20"/>
                <w:lang w:val="en-GB" w:eastAsia="it-IT"/>
              </w:rPr>
              <w:t>3.2. Regulations at Local Level:</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_Toc97302905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9</w:t>
            </w:r>
            <w:r w:rsidR="00394714" w:rsidRPr="00E505B8">
              <w:rPr>
                <w:noProof/>
                <w:webHidden/>
                <w:sz w:val="20"/>
                <w:szCs w:val="20"/>
              </w:rPr>
              <w:fldChar w:fldCharType="end"/>
            </w:r>
          </w:hyperlink>
        </w:p>
        <w:p w14:paraId="1A256F16" w14:textId="72D7646F"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06" w:history="1">
            <w:r w:rsidR="00394714" w:rsidRPr="00E505B8">
              <w:rPr>
                <w:rStyle w:val="Hyperlink"/>
                <w:noProof/>
                <w:sz w:val="20"/>
                <w:szCs w:val="20"/>
              </w:rPr>
              <w:t>4. Participation and Consultation Process during Implementation</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_Toc97302906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9</w:t>
            </w:r>
            <w:r w:rsidR="00394714" w:rsidRPr="00E505B8">
              <w:rPr>
                <w:noProof/>
                <w:webHidden/>
                <w:sz w:val="20"/>
                <w:szCs w:val="20"/>
              </w:rPr>
              <w:fldChar w:fldCharType="end"/>
            </w:r>
          </w:hyperlink>
        </w:p>
        <w:p w14:paraId="292354B8" w14:textId="253EBDAC"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07" w:history="1">
            <w:r w:rsidR="00394714" w:rsidRPr="00E505B8">
              <w:rPr>
                <w:rStyle w:val="Hyperlink"/>
                <w:noProof/>
                <w:sz w:val="20"/>
                <w:szCs w:val="20"/>
                <w:lang w:eastAsia="it-IT"/>
              </w:rPr>
              <w:t>5. Results of the Participatory Consultation</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_Toc97302907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11</w:t>
            </w:r>
            <w:r w:rsidR="00394714" w:rsidRPr="00E505B8">
              <w:rPr>
                <w:noProof/>
                <w:webHidden/>
                <w:sz w:val="20"/>
                <w:szCs w:val="20"/>
              </w:rPr>
              <w:fldChar w:fldCharType="end"/>
            </w:r>
          </w:hyperlink>
        </w:p>
        <w:p w14:paraId="4B75D363" w14:textId="45D53086"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8" w:history="1">
            <w:r w:rsidR="00394714" w:rsidRPr="00E505B8">
              <w:rPr>
                <w:rStyle w:val="Hyperlink"/>
                <w:noProof/>
                <w:sz w:val="20"/>
                <w:szCs w:val="20"/>
                <w:lang w:val="en-GB" w:eastAsia="it-IT"/>
              </w:rPr>
              <w:t>5.1 Results of the Participatory Consultation</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_Toc97302908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11</w:t>
            </w:r>
            <w:r w:rsidR="00394714" w:rsidRPr="00E505B8">
              <w:rPr>
                <w:noProof/>
                <w:webHidden/>
                <w:sz w:val="20"/>
                <w:szCs w:val="20"/>
              </w:rPr>
              <w:fldChar w:fldCharType="end"/>
            </w:r>
          </w:hyperlink>
        </w:p>
        <w:p w14:paraId="023B4DD1" w14:textId="6282E2E2" w:rsidR="00394714" w:rsidRPr="00E505B8" w:rsidRDefault="00A53869">
          <w:pPr>
            <w:pStyle w:val="TOC3"/>
            <w:tabs>
              <w:tab w:val="right" w:leader="dot" w:pos="9350"/>
            </w:tabs>
            <w:rPr>
              <w:rFonts w:eastAsiaTheme="minorEastAsia" w:cstheme="minorBidi"/>
              <w:noProof/>
              <w:sz w:val="20"/>
              <w:szCs w:val="20"/>
              <w:lang w:val="it-IT" w:eastAsia="it-IT"/>
            </w:rPr>
          </w:pPr>
          <w:hyperlink w:anchor="_Toc97302909" w:history="1">
            <w:r w:rsidR="00394714" w:rsidRPr="00E505B8">
              <w:rPr>
                <w:rStyle w:val="Hyperlink"/>
                <w:noProof/>
                <w:sz w:val="20"/>
                <w:szCs w:val="20"/>
                <w:lang w:val="en-GB" w:eastAsia="it-IT"/>
              </w:rPr>
              <w:t>5.2 Free, Prior and Informed Consent</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_Toc97302909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11</w:t>
            </w:r>
            <w:r w:rsidR="00394714" w:rsidRPr="00E505B8">
              <w:rPr>
                <w:noProof/>
                <w:webHidden/>
                <w:sz w:val="20"/>
                <w:szCs w:val="20"/>
              </w:rPr>
              <w:fldChar w:fldCharType="end"/>
            </w:r>
          </w:hyperlink>
        </w:p>
        <w:p w14:paraId="3824FE07" w14:textId="044C8111"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0" w:history="1">
            <w:r w:rsidR="00394714" w:rsidRPr="00E505B8">
              <w:rPr>
                <w:rStyle w:val="Hyperlink"/>
                <w:noProof/>
                <w:sz w:val="20"/>
                <w:szCs w:val="20"/>
                <w:lang w:eastAsia="it-IT"/>
              </w:rPr>
              <w:t>6. A Framework for Ensuring FPIC</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_Toc97302910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12</w:t>
            </w:r>
            <w:r w:rsidR="00394714" w:rsidRPr="00E505B8">
              <w:rPr>
                <w:noProof/>
                <w:webHidden/>
                <w:sz w:val="20"/>
                <w:szCs w:val="20"/>
              </w:rPr>
              <w:fldChar w:fldCharType="end"/>
            </w:r>
          </w:hyperlink>
        </w:p>
        <w:p w14:paraId="7E3227BC" w14:textId="4FD067E3"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1" w:history="1">
            <w:r w:rsidR="00394714" w:rsidRPr="00E505B8">
              <w:rPr>
                <w:rStyle w:val="Hyperlink"/>
                <w:noProof/>
                <w:sz w:val="20"/>
                <w:szCs w:val="20"/>
                <w:lang w:eastAsia="it-IT"/>
              </w:rPr>
              <w:t>7. Mechanisms and Benchmarks appropriate to the project for monitoring, evaluating, and reporting</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_Toc97302911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13</w:t>
            </w:r>
            <w:r w:rsidR="00394714" w:rsidRPr="00E505B8">
              <w:rPr>
                <w:noProof/>
                <w:webHidden/>
                <w:sz w:val="20"/>
                <w:szCs w:val="20"/>
              </w:rPr>
              <w:fldChar w:fldCharType="end"/>
            </w:r>
          </w:hyperlink>
        </w:p>
        <w:p w14:paraId="652B5C4B" w14:textId="51CA2F78"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2" w:history="1">
            <w:r w:rsidR="00394714" w:rsidRPr="00E505B8">
              <w:rPr>
                <w:rStyle w:val="Hyperlink"/>
                <w:noProof/>
                <w:sz w:val="20"/>
                <w:szCs w:val="20"/>
                <w:lang w:eastAsia="it-IT"/>
              </w:rPr>
              <w:t>8. Grievance Redress</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_Toc97302912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14</w:t>
            </w:r>
            <w:r w:rsidR="00394714" w:rsidRPr="00E505B8">
              <w:rPr>
                <w:noProof/>
                <w:webHidden/>
                <w:sz w:val="20"/>
                <w:szCs w:val="20"/>
              </w:rPr>
              <w:fldChar w:fldCharType="end"/>
            </w:r>
          </w:hyperlink>
        </w:p>
        <w:p w14:paraId="4B8092F8" w14:textId="18E49F08"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3" w:history="1">
            <w:r w:rsidR="00394714" w:rsidRPr="00E505B8">
              <w:rPr>
                <w:rStyle w:val="Hyperlink"/>
                <w:noProof/>
                <w:sz w:val="20"/>
                <w:szCs w:val="20"/>
                <w:lang w:eastAsia="it-IT"/>
              </w:rPr>
              <w:t>9. Institutional Arrangements</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_Toc97302913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15</w:t>
            </w:r>
            <w:r w:rsidR="00394714" w:rsidRPr="00E505B8">
              <w:rPr>
                <w:noProof/>
                <w:webHidden/>
                <w:sz w:val="20"/>
                <w:szCs w:val="20"/>
              </w:rPr>
              <w:fldChar w:fldCharType="end"/>
            </w:r>
          </w:hyperlink>
        </w:p>
        <w:p w14:paraId="1E931940" w14:textId="74C2AB2F"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4" w:history="1">
            <w:r w:rsidR="00394714" w:rsidRPr="00E505B8">
              <w:rPr>
                <w:rStyle w:val="Hyperlink"/>
                <w:noProof/>
                <w:sz w:val="20"/>
                <w:szCs w:val="20"/>
                <w:lang w:eastAsia="it-IT"/>
              </w:rPr>
              <w:t>9. Budget and Financing</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_Toc97302914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17</w:t>
            </w:r>
            <w:r w:rsidR="00394714" w:rsidRPr="00E505B8">
              <w:rPr>
                <w:noProof/>
                <w:webHidden/>
                <w:sz w:val="20"/>
                <w:szCs w:val="20"/>
              </w:rPr>
              <w:fldChar w:fldCharType="end"/>
            </w:r>
          </w:hyperlink>
        </w:p>
        <w:p w14:paraId="0C3C67F9" w14:textId="658032E2" w:rsidR="00394714" w:rsidRPr="00E505B8" w:rsidRDefault="00A53869">
          <w:pPr>
            <w:pStyle w:val="TOC2"/>
            <w:tabs>
              <w:tab w:val="right" w:leader="dot" w:pos="9350"/>
            </w:tabs>
            <w:rPr>
              <w:rFonts w:eastAsiaTheme="minorEastAsia" w:cstheme="minorBidi"/>
              <w:b w:val="0"/>
              <w:noProof/>
              <w:sz w:val="20"/>
              <w:szCs w:val="20"/>
              <w:lang w:val="it-IT" w:eastAsia="it-IT"/>
            </w:rPr>
          </w:pPr>
          <w:hyperlink w:anchor="_Toc97302915" w:history="1">
            <w:r w:rsidR="00394714" w:rsidRPr="00E505B8">
              <w:rPr>
                <w:rStyle w:val="Hyperlink"/>
                <w:noProof/>
                <w:sz w:val="20"/>
                <w:szCs w:val="20"/>
                <w:lang w:val="en-GB"/>
              </w:rPr>
              <w:t xml:space="preserve">Appendix 1 - </w:t>
            </w:r>
            <w:r w:rsidR="00394714" w:rsidRPr="00E505B8">
              <w:rPr>
                <w:rStyle w:val="Hyperlink"/>
                <w:noProof/>
                <w:sz w:val="20"/>
                <w:szCs w:val="20"/>
              </w:rPr>
              <w:t>Indicative Outline of Indigenous Peoples Plan</w:t>
            </w:r>
            <w:r w:rsidR="00394714" w:rsidRPr="00E505B8">
              <w:rPr>
                <w:noProof/>
                <w:webHidden/>
                <w:sz w:val="20"/>
                <w:szCs w:val="20"/>
              </w:rPr>
              <w:tab/>
            </w:r>
            <w:r w:rsidR="00394714" w:rsidRPr="00E505B8">
              <w:rPr>
                <w:noProof/>
                <w:webHidden/>
                <w:sz w:val="20"/>
                <w:szCs w:val="20"/>
              </w:rPr>
              <w:fldChar w:fldCharType="begin"/>
            </w:r>
            <w:r w:rsidR="00394714" w:rsidRPr="00E505B8">
              <w:rPr>
                <w:noProof/>
                <w:webHidden/>
                <w:sz w:val="20"/>
                <w:szCs w:val="20"/>
              </w:rPr>
              <w:instrText xml:space="preserve"> PAGEREF _Toc97302915 \h </w:instrText>
            </w:r>
            <w:r w:rsidR="00394714" w:rsidRPr="00E505B8">
              <w:rPr>
                <w:noProof/>
                <w:webHidden/>
                <w:sz w:val="20"/>
                <w:szCs w:val="20"/>
              </w:rPr>
            </w:r>
            <w:r w:rsidR="00394714" w:rsidRPr="00E505B8">
              <w:rPr>
                <w:noProof/>
                <w:webHidden/>
                <w:sz w:val="20"/>
                <w:szCs w:val="20"/>
              </w:rPr>
              <w:fldChar w:fldCharType="separate"/>
            </w:r>
            <w:r w:rsidR="000B3BCD">
              <w:rPr>
                <w:noProof/>
                <w:webHidden/>
                <w:sz w:val="20"/>
                <w:szCs w:val="20"/>
              </w:rPr>
              <w:t>19</w:t>
            </w:r>
            <w:r w:rsidR="00394714" w:rsidRPr="00E505B8">
              <w:rPr>
                <w:noProof/>
                <w:webHidden/>
                <w:sz w:val="20"/>
                <w:szCs w:val="20"/>
              </w:rPr>
              <w:fldChar w:fldCharType="end"/>
            </w:r>
          </w:hyperlink>
        </w:p>
        <w:p w14:paraId="05C9F461" w14:textId="4238DED0" w:rsidR="00B830E8" w:rsidRPr="00E505B8" w:rsidRDefault="00B830E8">
          <w:pPr>
            <w:rPr>
              <w:szCs w:val="20"/>
            </w:rPr>
          </w:pPr>
          <w:r w:rsidRPr="00E505B8">
            <w:rPr>
              <w:b/>
              <w:bCs/>
              <w:noProof/>
              <w:szCs w:val="20"/>
            </w:rPr>
            <w:fldChar w:fldCharType="end"/>
          </w:r>
        </w:p>
      </w:sdtContent>
    </w:sdt>
    <w:p w14:paraId="328C02DF" w14:textId="77777777" w:rsidR="00B830E8" w:rsidRPr="002376A3" w:rsidRDefault="00B830E8" w:rsidP="00B830E8">
      <w:pPr>
        <w:pStyle w:val="Heading1"/>
        <w:ind w:left="432" w:hanging="432"/>
      </w:pPr>
      <w:bookmarkStart w:id="3" w:name="_Toc97302897"/>
      <w:r w:rsidRPr="002376A3">
        <w:t>Abbreviations and Acronyms</w:t>
      </w:r>
      <w:bookmarkEnd w:id="1"/>
      <w:bookmarkEnd w:id="3"/>
    </w:p>
    <w:p w14:paraId="4056EFCA" w14:textId="77777777" w:rsidR="00B830E8" w:rsidRPr="002376A3" w:rsidRDefault="00B830E8" w:rsidP="00E505B8">
      <w:pPr>
        <w:spacing w:before="40" w:after="0" w:line="240" w:lineRule="auto"/>
        <w:rPr>
          <w:rFonts w:cs="Arial"/>
          <w:bCs/>
        </w:rPr>
      </w:pPr>
      <w:r w:rsidRPr="002376A3">
        <w:rPr>
          <w:rFonts w:cs="Arial"/>
          <w:bCs/>
        </w:rPr>
        <w:t>CBD</w:t>
      </w:r>
      <w:r w:rsidRPr="002376A3">
        <w:rPr>
          <w:rFonts w:cs="Arial"/>
          <w:bCs/>
        </w:rPr>
        <w:tab/>
      </w:r>
      <w:r w:rsidRPr="002376A3">
        <w:rPr>
          <w:rFonts w:cs="Arial"/>
          <w:bCs/>
        </w:rPr>
        <w:tab/>
        <w:t xml:space="preserve">UN </w:t>
      </w:r>
      <w:r w:rsidRPr="002376A3">
        <w:rPr>
          <w:rFonts w:eastAsia="Calibri" w:cstheme="minorHAnsi"/>
        </w:rPr>
        <w:t>Convention on Biological Diversity</w:t>
      </w:r>
    </w:p>
    <w:p w14:paraId="6239FCDC" w14:textId="77777777" w:rsidR="00B830E8" w:rsidRPr="002376A3" w:rsidRDefault="00B830E8" w:rsidP="00E505B8">
      <w:pPr>
        <w:spacing w:before="40" w:after="0" w:line="240" w:lineRule="auto"/>
        <w:rPr>
          <w:rFonts w:cs="Arial"/>
          <w:bCs/>
        </w:rPr>
      </w:pPr>
      <w:r w:rsidRPr="002376A3">
        <w:rPr>
          <w:rFonts w:cs="Arial"/>
          <w:bCs/>
        </w:rPr>
        <w:t>CH</w:t>
      </w:r>
      <w:r w:rsidRPr="002376A3">
        <w:rPr>
          <w:rFonts w:cs="Arial"/>
          <w:bCs/>
        </w:rPr>
        <w:tab/>
      </w:r>
      <w:r w:rsidRPr="002376A3">
        <w:rPr>
          <w:rFonts w:cs="Arial"/>
          <w:bCs/>
        </w:rPr>
        <w:tab/>
        <w:t>Cultural Heritage</w:t>
      </w:r>
    </w:p>
    <w:p w14:paraId="3DBD8D1A" w14:textId="77777777" w:rsidR="00B830E8" w:rsidRPr="002376A3" w:rsidRDefault="00B830E8" w:rsidP="00E505B8">
      <w:pPr>
        <w:spacing w:before="40" w:after="0" w:line="240" w:lineRule="auto"/>
        <w:rPr>
          <w:bCs/>
          <w:noProof/>
        </w:rPr>
      </w:pPr>
      <w:r w:rsidRPr="002376A3">
        <w:rPr>
          <w:bCs/>
          <w:noProof/>
        </w:rPr>
        <w:t>FPIC</w:t>
      </w:r>
      <w:r w:rsidRPr="002376A3">
        <w:rPr>
          <w:bCs/>
          <w:noProof/>
        </w:rPr>
        <w:tab/>
      </w:r>
      <w:r w:rsidRPr="002376A3">
        <w:rPr>
          <w:bCs/>
          <w:noProof/>
        </w:rPr>
        <w:tab/>
        <w:t>Free, Prior and Informed Consent</w:t>
      </w:r>
    </w:p>
    <w:p w14:paraId="2BDAFB82" w14:textId="77777777" w:rsidR="00B830E8" w:rsidRPr="002376A3" w:rsidRDefault="00B830E8" w:rsidP="00E505B8">
      <w:pPr>
        <w:spacing w:before="40" w:after="0" w:line="240" w:lineRule="auto"/>
        <w:rPr>
          <w:bCs/>
          <w:noProof/>
        </w:rPr>
      </w:pPr>
      <w:r w:rsidRPr="002376A3">
        <w:rPr>
          <w:bCs/>
          <w:noProof/>
        </w:rPr>
        <w:t>GEF</w:t>
      </w:r>
      <w:r w:rsidRPr="002376A3">
        <w:rPr>
          <w:bCs/>
          <w:noProof/>
        </w:rPr>
        <w:tab/>
      </w:r>
      <w:r w:rsidRPr="002376A3">
        <w:rPr>
          <w:bCs/>
          <w:noProof/>
        </w:rPr>
        <w:tab/>
        <w:t>Global Environmental Facility</w:t>
      </w:r>
    </w:p>
    <w:p w14:paraId="0AEF74A2" w14:textId="77777777" w:rsidR="00B830E8" w:rsidRPr="002376A3" w:rsidRDefault="00B830E8" w:rsidP="00E505B8">
      <w:pPr>
        <w:spacing w:before="40" w:after="0" w:line="240" w:lineRule="auto"/>
        <w:rPr>
          <w:bCs/>
          <w:noProof/>
        </w:rPr>
      </w:pPr>
      <w:r w:rsidRPr="002376A3">
        <w:rPr>
          <w:bCs/>
          <w:noProof/>
        </w:rPr>
        <w:t>GRM</w:t>
      </w:r>
      <w:r w:rsidRPr="002376A3">
        <w:rPr>
          <w:bCs/>
          <w:noProof/>
        </w:rPr>
        <w:tab/>
      </w:r>
      <w:r w:rsidRPr="002376A3">
        <w:rPr>
          <w:bCs/>
          <w:noProof/>
        </w:rPr>
        <w:tab/>
        <w:t>Griecance Redress Mechanism</w:t>
      </w:r>
    </w:p>
    <w:p w14:paraId="1F5A2C7E" w14:textId="77777777" w:rsidR="00B830E8" w:rsidRPr="002376A3" w:rsidRDefault="00B830E8" w:rsidP="00E505B8">
      <w:pPr>
        <w:spacing w:before="40" w:after="0" w:line="240" w:lineRule="auto"/>
        <w:rPr>
          <w:bCs/>
          <w:noProof/>
        </w:rPr>
      </w:pPr>
      <w:r w:rsidRPr="002376A3">
        <w:rPr>
          <w:bCs/>
          <w:noProof/>
        </w:rPr>
        <w:t>IPP</w:t>
      </w:r>
      <w:r w:rsidRPr="002376A3">
        <w:rPr>
          <w:bCs/>
          <w:noProof/>
        </w:rPr>
        <w:tab/>
      </w:r>
      <w:r w:rsidRPr="002376A3">
        <w:rPr>
          <w:bCs/>
          <w:noProof/>
        </w:rPr>
        <w:tab/>
        <w:t>Indegenous People Plan</w:t>
      </w:r>
    </w:p>
    <w:p w14:paraId="616995BE" w14:textId="77777777" w:rsidR="00B830E8" w:rsidRPr="002376A3" w:rsidRDefault="00B830E8" w:rsidP="00E505B8">
      <w:pPr>
        <w:spacing w:before="40" w:after="0" w:line="240" w:lineRule="auto"/>
        <w:rPr>
          <w:bCs/>
          <w:noProof/>
        </w:rPr>
      </w:pPr>
      <w:r w:rsidRPr="002376A3">
        <w:rPr>
          <w:bCs/>
          <w:noProof/>
        </w:rPr>
        <w:t>IPPF</w:t>
      </w:r>
      <w:r w:rsidRPr="002376A3">
        <w:rPr>
          <w:bCs/>
          <w:noProof/>
        </w:rPr>
        <w:tab/>
      </w:r>
      <w:r w:rsidRPr="002376A3">
        <w:rPr>
          <w:bCs/>
          <w:noProof/>
        </w:rPr>
        <w:tab/>
        <w:t>Indegenous People Planning Framework</w:t>
      </w:r>
    </w:p>
    <w:p w14:paraId="06E12BA3" w14:textId="42809EAA" w:rsidR="00B830E8" w:rsidRDefault="00B830E8" w:rsidP="00E505B8">
      <w:pPr>
        <w:spacing w:before="40" w:after="0" w:line="240" w:lineRule="auto"/>
        <w:rPr>
          <w:bCs/>
        </w:rPr>
      </w:pPr>
      <w:r w:rsidRPr="002376A3">
        <w:rPr>
          <w:bCs/>
        </w:rPr>
        <w:t xml:space="preserve">M&amp;E-KM </w:t>
      </w:r>
      <w:r w:rsidRPr="002376A3">
        <w:rPr>
          <w:bCs/>
        </w:rPr>
        <w:tab/>
        <w:t xml:space="preserve">Monitoring &amp; Evaluation – Knowledge Management </w:t>
      </w:r>
    </w:p>
    <w:p w14:paraId="043A1BA5" w14:textId="77777777" w:rsidR="00B830E8" w:rsidRPr="002376A3" w:rsidRDefault="00B830E8" w:rsidP="00E505B8">
      <w:pPr>
        <w:spacing w:before="40" w:after="0" w:line="240" w:lineRule="auto"/>
        <w:rPr>
          <w:bCs/>
        </w:rPr>
      </w:pPr>
      <w:r w:rsidRPr="002376A3">
        <w:rPr>
          <w:bCs/>
        </w:rPr>
        <w:t>PMO</w:t>
      </w:r>
      <w:r w:rsidRPr="002376A3">
        <w:rPr>
          <w:bCs/>
        </w:rPr>
        <w:tab/>
      </w:r>
      <w:r w:rsidRPr="002376A3">
        <w:rPr>
          <w:bCs/>
        </w:rPr>
        <w:tab/>
        <w:t>Project Management Office</w:t>
      </w:r>
    </w:p>
    <w:p w14:paraId="444340EA" w14:textId="77777777" w:rsidR="00B830E8" w:rsidRPr="002376A3" w:rsidRDefault="00B830E8" w:rsidP="00E505B8">
      <w:pPr>
        <w:spacing w:before="40" w:after="0" w:line="240" w:lineRule="auto"/>
        <w:rPr>
          <w:bCs/>
        </w:rPr>
      </w:pPr>
      <w:r w:rsidRPr="002376A3">
        <w:rPr>
          <w:bCs/>
        </w:rPr>
        <w:t xml:space="preserve">PPG </w:t>
      </w:r>
      <w:r w:rsidRPr="002376A3">
        <w:rPr>
          <w:bCs/>
        </w:rPr>
        <w:tab/>
      </w:r>
      <w:r w:rsidRPr="002376A3">
        <w:rPr>
          <w:bCs/>
        </w:rPr>
        <w:tab/>
        <w:t xml:space="preserve">Project preparation grant </w:t>
      </w:r>
    </w:p>
    <w:p w14:paraId="631E1EC8" w14:textId="77777777" w:rsidR="00B830E8" w:rsidRPr="002376A3" w:rsidRDefault="00B830E8" w:rsidP="00E505B8">
      <w:pPr>
        <w:spacing w:before="40" w:after="0" w:line="240" w:lineRule="auto"/>
        <w:rPr>
          <w:bCs/>
        </w:rPr>
      </w:pPr>
      <w:r w:rsidRPr="002376A3">
        <w:rPr>
          <w:bCs/>
        </w:rPr>
        <w:t>SES</w:t>
      </w:r>
      <w:r w:rsidRPr="002376A3">
        <w:rPr>
          <w:bCs/>
        </w:rPr>
        <w:tab/>
      </w:r>
      <w:r w:rsidRPr="002376A3">
        <w:rPr>
          <w:bCs/>
        </w:rPr>
        <w:tab/>
        <w:t xml:space="preserve">Social and Environmental Standards </w:t>
      </w:r>
    </w:p>
    <w:p w14:paraId="158FCD54" w14:textId="77777777" w:rsidR="00B830E8" w:rsidRPr="00B830E8" w:rsidRDefault="00B830E8" w:rsidP="00E505B8">
      <w:pPr>
        <w:spacing w:before="40" w:after="0" w:line="240" w:lineRule="auto"/>
        <w:rPr>
          <w:bCs/>
          <w:noProof/>
        </w:rPr>
      </w:pPr>
      <w:r w:rsidRPr="002376A3">
        <w:rPr>
          <w:bCs/>
        </w:rPr>
        <w:t>SESP</w:t>
      </w:r>
      <w:r w:rsidRPr="002376A3">
        <w:rPr>
          <w:bCs/>
          <w:noProof/>
        </w:rPr>
        <w:t xml:space="preserve"> </w:t>
      </w:r>
      <w:r w:rsidRPr="002376A3">
        <w:rPr>
          <w:bCs/>
          <w:noProof/>
        </w:rPr>
        <w:tab/>
      </w:r>
      <w:r w:rsidRPr="002376A3">
        <w:rPr>
          <w:bCs/>
          <w:noProof/>
        </w:rPr>
        <w:tab/>
      </w:r>
      <w:r w:rsidRPr="00B830E8">
        <w:rPr>
          <w:bCs/>
        </w:rPr>
        <w:t>Social and Environment Screening Procedure</w:t>
      </w:r>
    </w:p>
    <w:p w14:paraId="69CD0ACF" w14:textId="6E5E7D21" w:rsidR="00B830E8" w:rsidRPr="00B830E8" w:rsidRDefault="00B830E8" w:rsidP="00E505B8">
      <w:pPr>
        <w:tabs>
          <w:tab w:val="left" w:pos="1451"/>
        </w:tabs>
        <w:spacing w:before="40" w:after="0" w:line="240" w:lineRule="auto"/>
        <w:rPr>
          <w:bCs/>
          <w:noProof/>
        </w:rPr>
      </w:pPr>
      <w:r w:rsidRPr="00B830E8">
        <w:rPr>
          <w:rFonts w:asciiTheme="minorHAnsi" w:hAnsiTheme="minorHAnsi"/>
          <w:bCs/>
          <w:szCs w:val="20"/>
        </w:rPr>
        <w:t>SFGB</w:t>
      </w:r>
      <w:r w:rsidRPr="00B830E8">
        <w:rPr>
          <w:bCs/>
          <w:noProof/>
        </w:rPr>
        <w:t xml:space="preserve"> </w:t>
      </w:r>
      <w:r w:rsidRPr="00B830E8">
        <w:rPr>
          <w:bCs/>
          <w:noProof/>
        </w:rPr>
        <w:tab/>
      </w:r>
      <w:r w:rsidRPr="00B830E8">
        <w:rPr>
          <w:rFonts w:asciiTheme="minorHAnsi" w:hAnsiTheme="minorHAnsi"/>
          <w:bCs/>
          <w:szCs w:val="20"/>
        </w:rPr>
        <w:t>Sichuan Forestry and Grassland Bureau</w:t>
      </w:r>
    </w:p>
    <w:p w14:paraId="48C4CDDB" w14:textId="7A24A141" w:rsidR="00B830E8" w:rsidRPr="002376A3" w:rsidRDefault="00B830E8" w:rsidP="00E505B8">
      <w:pPr>
        <w:spacing w:before="40" w:after="0" w:line="240" w:lineRule="auto"/>
        <w:rPr>
          <w:bCs/>
          <w:noProof/>
        </w:rPr>
      </w:pPr>
      <w:r w:rsidRPr="00B830E8">
        <w:rPr>
          <w:bCs/>
          <w:noProof/>
        </w:rPr>
        <w:t>SRM</w:t>
      </w:r>
      <w:r w:rsidRPr="00B830E8">
        <w:rPr>
          <w:bCs/>
          <w:noProof/>
        </w:rPr>
        <w:tab/>
      </w:r>
      <w:r w:rsidRPr="00B830E8">
        <w:rPr>
          <w:bCs/>
          <w:noProof/>
        </w:rPr>
        <w:tab/>
      </w:r>
      <w:r w:rsidRPr="00B830E8">
        <w:rPr>
          <w:bCs/>
        </w:rPr>
        <w:t>Stakeholder</w:t>
      </w:r>
      <w:r w:rsidRPr="002376A3">
        <w:rPr>
          <w:bCs/>
        </w:rPr>
        <w:t xml:space="preserve"> Response Mechanism</w:t>
      </w:r>
      <w:r w:rsidRPr="002376A3">
        <w:rPr>
          <w:bCs/>
          <w:noProof/>
        </w:rPr>
        <w:t xml:space="preserve"> </w:t>
      </w:r>
    </w:p>
    <w:p w14:paraId="411A2931" w14:textId="77777777" w:rsidR="00B830E8" w:rsidRPr="002376A3" w:rsidRDefault="00B830E8" w:rsidP="00E505B8">
      <w:pPr>
        <w:spacing w:before="40" w:after="0" w:line="240" w:lineRule="auto"/>
        <w:rPr>
          <w:bCs/>
          <w:noProof/>
        </w:rPr>
      </w:pPr>
      <w:r w:rsidRPr="002376A3">
        <w:rPr>
          <w:bCs/>
          <w:noProof/>
        </w:rPr>
        <w:t>UNDP</w:t>
      </w:r>
      <w:r w:rsidRPr="002376A3">
        <w:rPr>
          <w:bCs/>
          <w:noProof/>
        </w:rPr>
        <w:tab/>
      </w:r>
      <w:r w:rsidRPr="002376A3">
        <w:rPr>
          <w:bCs/>
          <w:noProof/>
        </w:rPr>
        <w:tab/>
        <w:t>United Nation Development Programme</w:t>
      </w:r>
    </w:p>
    <w:p w14:paraId="23AB2674" w14:textId="77777777" w:rsidR="00B830E8" w:rsidRPr="002376A3" w:rsidRDefault="00B830E8" w:rsidP="00E505B8">
      <w:pPr>
        <w:spacing w:before="40" w:after="0" w:line="240" w:lineRule="auto"/>
        <w:rPr>
          <w:bCs/>
        </w:rPr>
      </w:pPr>
      <w:r w:rsidRPr="002376A3">
        <w:rPr>
          <w:rFonts w:cstheme="minorHAnsi"/>
          <w:bCs/>
        </w:rPr>
        <w:t>UNDRIP</w:t>
      </w:r>
      <w:r w:rsidRPr="002376A3">
        <w:rPr>
          <w:rFonts w:cstheme="minorHAnsi"/>
          <w:bCs/>
        </w:rPr>
        <w:tab/>
      </w:r>
      <w:r w:rsidRPr="002376A3">
        <w:rPr>
          <w:rFonts w:cstheme="minorHAnsi"/>
          <w:bCs/>
        </w:rPr>
        <w:tab/>
        <w:t>UN Declaration on the Rights of Indigenous Peoples</w:t>
      </w:r>
    </w:p>
    <w:p w14:paraId="64830FD2" w14:textId="4DD44C07" w:rsidR="00B830E8" w:rsidRPr="00B830E8" w:rsidRDefault="00B830E8" w:rsidP="00B830E8">
      <w:pPr>
        <w:pStyle w:val="Heading1"/>
        <w:jc w:val="both"/>
        <w:rPr>
          <w:rFonts w:ascii="Calibri" w:eastAsia="MS Gothic" w:hAnsi="Calibri" w:cs="Times New Roman"/>
          <w:b/>
          <w:bCs/>
          <w:iCs/>
          <w:color w:val="548DD4"/>
          <w:sz w:val="26"/>
          <w:szCs w:val="28"/>
          <w:lang w:val="x-none" w:eastAsia="it-IT"/>
        </w:rPr>
      </w:pPr>
      <w:bookmarkStart w:id="4" w:name="_Toc97302898"/>
      <w:r w:rsidRPr="00B830E8">
        <w:rPr>
          <w:rFonts w:ascii="Calibri" w:eastAsia="MS Gothic" w:hAnsi="Calibri" w:cs="Times New Roman"/>
          <w:b/>
          <w:bCs/>
          <w:iCs/>
          <w:color w:val="548DD4"/>
          <w:sz w:val="26"/>
          <w:szCs w:val="28"/>
          <w:lang w:val="x-none" w:eastAsia="it-IT"/>
        </w:rPr>
        <w:lastRenderedPageBreak/>
        <w:t>Executive Summary</w:t>
      </w:r>
      <w:bookmarkEnd w:id="2"/>
      <w:bookmarkEnd w:id="4"/>
    </w:p>
    <w:p w14:paraId="3FA7C6D0" w14:textId="2BF1F01D" w:rsidR="00B830E8" w:rsidRPr="002376A3" w:rsidRDefault="00B830E8" w:rsidP="00B830E8">
      <w:pPr>
        <w:jc w:val="both"/>
      </w:pPr>
      <w:r w:rsidRPr="002376A3">
        <w:t>This Indigenous Peoples Planning Framework (IPPF) has been prepared for the submission of the UNDP project proposal “</w:t>
      </w:r>
      <w:r w:rsidRPr="00B830E8">
        <w:rPr>
          <w:bCs/>
          <w:szCs w:val="28"/>
        </w:rPr>
        <w:t>Expanding the coverage and strengthening the management of wetland protected areas in Sichuan Province</w:t>
      </w:r>
      <w:r w:rsidRPr="002376A3">
        <w:t>” to the GEF.  Its purpose is to assist in the assessment of potential social impacts to Indigenous Peoples (the term “Ethnic Minorities” is widely used in China and interchangeably in the IPPF).  The Framework forms the basis upon which an Indigenous Peoples Plan (IPP</w:t>
      </w:r>
      <w:r w:rsidRPr="002376A3">
        <w:rPr>
          <w:rStyle w:val="Hyperlink"/>
          <w:noProof/>
        </w:rPr>
        <w:t xml:space="preserve"> </w:t>
      </w:r>
      <w:r w:rsidRPr="00B830E8">
        <w:t>outline available in appendix 1)</w:t>
      </w:r>
      <w:r w:rsidRPr="002376A3">
        <w:t xml:space="preserve"> will be developed, to ensure compliance with the requirements of UNDP’s Social and Environmental Standards. The IPPF (and IPP) will implemented by the</w:t>
      </w:r>
      <w:r w:rsidRPr="00B830E8">
        <w:rPr>
          <w:rFonts w:asciiTheme="minorHAnsi" w:hAnsiTheme="minorHAnsi"/>
          <w:b/>
          <w:bCs/>
          <w:szCs w:val="20"/>
        </w:rPr>
        <w:t xml:space="preserve"> </w:t>
      </w:r>
      <w:r>
        <w:rPr>
          <w:rFonts w:asciiTheme="minorHAnsi" w:hAnsiTheme="minorHAnsi"/>
          <w:b/>
          <w:bCs/>
          <w:szCs w:val="20"/>
        </w:rPr>
        <w:t>Sichuan Forestry and Grassland Bureau (SFGB)</w:t>
      </w:r>
      <w:r w:rsidRPr="002376A3">
        <w:t>, and overseen by the National Project Coordinator and monitored throughout the duration of the project.</w:t>
      </w:r>
    </w:p>
    <w:p w14:paraId="33BD678D" w14:textId="4F73D2FD" w:rsidR="00B830E8" w:rsidRDefault="00B830E8" w:rsidP="00B830E8">
      <w:pPr>
        <w:jc w:val="both"/>
        <w:rPr>
          <w:bCs/>
        </w:rPr>
      </w:pPr>
      <w:r w:rsidRPr="002376A3">
        <w:t xml:space="preserve">Preliminary analysis and screening conducted during the project development phase via UNDP’s Social and Environment Screening Procedure (SESP) identified potential </w:t>
      </w:r>
      <w:r>
        <w:t>impacts (mostly positive)</w:t>
      </w:r>
      <w:r w:rsidRPr="002376A3">
        <w:t xml:space="preserve"> to ethnic minorities associated with project activities. </w:t>
      </w:r>
      <w:r w:rsidR="00BD6EF0">
        <w:t>This IPPF has been developed in compliance with UNDP’s requirement in case project activities may have impacts (positive or negative) to</w:t>
      </w:r>
      <w:r w:rsidR="00BD6EF0" w:rsidRPr="00D055E7">
        <w:t xml:space="preserve"> the human rights, lands, natural resources, territories, and traditional livelihoods of indigenous peoples (regardless of whether indigenous peoples possess the legal titles to such areas, whether the </w:t>
      </w:r>
      <w:r w:rsidR="00BD6EF0">
        <w:t>project</w:t>
      </w:r>
      <w:r w:rsidR="00BD6EF0" w:rsidRPr="00D055E7">
        <w:t xml:space="preserve"> is located within or outside of the lands and territories inhabited by the affected peoples, or whether the indigenous peoples are recognized as indigenous peoples by the country in question)</w:t>
      </w:r>
      <w:r w:rsidR="00BD6EF0">
        <w:t xml:space="preserve">.  </w:t>
      </w:r>
      <w:r w:rsidRPr="002376A3">
        <w:rPr>
          <w:bCs/>
        </w:rPr>
        <w:t xml:space="preserve">Ethnic minorities are </w:t>
      </w:r>
      <w:r>
        <w:rPr>
          <w:bCs/>
        </w:rPr>
        <w:t xml:space="preserve">not residing in the wetland area, and are not depending directly on the </w:t>
      </w:r>
      <w:r w:rsidRPr="002376A3">
        <w:rPr>
          <w:bCs/>
        </w:rPr>
        <w:t>ecosystems</w:t>
      </w:r>
      <w:r>
        <w:rPr>
          <w:bCs/>
        </w:rPr>
        <w:t>, but through conservation agreements, they may be provided with alternative livelihood that are aligned with conservation objectives</w:t>
      </w:r>
      <w:r w:rsidR="00BD6EF0">
        <w:rPr>
          <w:bCs/>
        </w:rPr>
        <w:t>. This IPPF will provide guidance to ensure conservation agreements are aligned to the FPIC principles.</w:t>
      </w:r>
    </w:p>
    <w:p w14:paraId="2282F01B" w14:textId="63E9827F" w:rsidR="00B830E8" w:rsidRPr="002376A3" w:rsidRDefault="00B830E8" w:rsidP="00B830E8">
      <w:pPr>
        <w:jc w:val="both"/>
      </w:pPr>
      <w:r w:rsidRPr="002376A3">
        <w:rPr>
          <w:rFonts w:cstheme="minorHAnsi"/>
          <w:szCs w:val="20"/>
        </w:rPr>
        <w:t xml:space="preserve">The project will ensure that stakeholder engagement is undertaken in a culturally appropriate manner so that the rights and interests of ethnic minorities are protected and their unique concerns and needs are identified and addressed. </w:t>
      </w:r>
    </w:p>
    <w:p w14:paraId="14420DC8" w14:textId="2E6B1705" w:rsidR="00B830E8" w:rsidRPr="002376A3" w:rsidRDefault="00B830E8" w:rsidP="00B830E8">
      <w:pPr>
        <w:jc w:val="both"/>
        <w:rPr>
          <w:bCs/>
        </w:rPr>
      </w:pPr>
      <w:r w:rsidRPr="002376A3">
        <w:rPr>
          <w:bCs/>
        </w:rPr>
        <w:t xml:space="preserve">Initial consultations during PPG missions with the ethnic minority communities in the project </w:t>
      </w:r>
      <w:r>
        <w:rPr>
          <w:bCs/>
        </w:rPr>
        <w:t>wetlands</w:t>
      </w:r>
      <w:r w:rsidRPr="002376A3">
        <w:rPr>
          <w:bCs/>
        </w:rPr>
        <w:t xml:space="preserve"> suggested that they are widely able to communicate in Mandarin Chinese; have similar cellphone penetration rates as their Han Chinese counterparts within the local communities; and most importantly, have a strong interest, particularly among the women, in the proposed livelihood improvement activities of the project.</w:t>
      </w:r>
    </w:p>
    <w:p w14:paraId="4517808E" w14:textId="77777777" w:rsidR="00B830E8" w:rsidRPr="002376A3" w:rsidRDefault="00B830E8" w:rsidP="00B830E8">
      <w:pPr>
        <w:jc w:val="both"/>
      </w:pPr>
      <w:r w:rsidRPr="002376A3">
        <w:t>Due to a number of factors, including language constraints (particularly among elderly people), education attainment, geographic location, etc., socioeconomic conditions in some ethnic minority communities lag behind the broader population in the provinces and in the country.</w:t>
      </w:r>
    </w:p>
    <w:p w14:paraId="31ABABB1" w14:textId="240EE89C" w:rsidR="00B830E8" w:rsidRPr="00B830E8" w:rsidRDefault="00B830E8" w:rsidP="00B830E8">
      <w:pPr>
        <w:jc w:val="both"/>
      </w:pPr>
      <w:r w:rsidRPr="002376A3">
        <w:t xml:space="preserve">The broad scope </w:t>
      </w:r>
      <w:r w:rsidR="00BD6EF0">
        <w:t xml:space="preserve">and location </w:t>
      </w:r>
      <w:r w:rsidRPr="002376A3">
        <w:t>of p</w:t>
      </w:r>
      <w:r w:rsidR="00BD6EF0">
        <w:t>roject activities and outputs are</w:t>
      </w:r>
      <w:r w:rsidRPr="002376A3">
        <w:t xml:space="preserve"> established. However, additional assessment is required during the inception phase, and throughout the project when project activities are further defined, to identify potential adverse impacts </w:t>
      </w:r>
      <w:r>
        <w:t>in each wetland</w:t>
      </w:r>
      <w:r w:rsidRPr="002376A3">
        <w:t xml:space="preserve"> and to identify which stakeholder</w:t>
      </w:r>
      <w:r>
        <w:t xml:space="preserve"> groups might be affected.</w:t>
      </w:r>
      <w:r w:rsidRPr="002376A3">
        <w:t xml:space="preserve"> Adverse impacts will, </w:t>
      </w:r>
      <w:r w:rsidR="00BD6EF0">
        <w:t>in case they</w:t>
      </w:r>
      <w:r w:rsidRPr="002376A3">
        <w:t xml:space="preserve"> are identified, be subject to further study and stakeholder consultation to identify and where possible quantify the magnitude and severity of such impacts on the in</w:t>
      </w:r>
      <w:r>
        <w:t>dividuals/communities affected.</w:t>
      </w:r>
      <w:r w:rsidRPr="002376A3">
        <w:t xml:space="preserve"> Measures to avoid, minimize, mitigate, or manage such impacts will be developed and implemented. Project activities identified as potentially requiring such restrictions to access to resources will not be commenced until suitable, agreed measures are in place. </w:t>
      </w:r>
      <w:r w:rsidRPr="00B830E8">
        <w:t>UNDP will not approve any activity that may negatively affect the human rights, lands, natural resources, territories, and traditional livelihoods of ethnic minorities.</w:t>
      </w:r>
    </w:p>
    <w:p w14:paraId="1302DDC8" w14:textId="6AFE6D3B" w:rsidR="00B830E8" w:rsidRPr="00B830E8" w:rsidRDefault="00B830E8" w:rsidP="00B830E8">
      <w:pPr>
        <w:jc w:val="both"/>
        <w:rPr>
          <w:rFonts w:eastAsiaTheme="majorEastAsia"/>
        </w:rPr>
      </w:pPr>
      <w:r w:rsidRPr="002376A3">
        <w:t xml:space="preserve">This IPPF has been developed on the basis of </w:t>
      </w:r>
      <w:r w:rsidRPr="00B830E8">
        <w:t>a substantial</w:t>
      </w:r>
      <w:r w:rsidRPr="002376A3">
        <w:t xml:space="preserve"> risk categorization</w:t>
      </w:r>
      <w:r w:rsidR="00BD6EF0">
        <w:rPr>
          <w:rStyle w:val="FootnoteReference"/>
        </w:rPr>
        <w:footnoteReference w:id="1"/>
      </w:r>
      <w:r w:rsidRPr="00B830E8">
        <w:t>, and specifies</w:t>
      </w:r>
      <w:r w:rsidRPr="002376A3">
        <w:t xml:space="preserve"> the processes that will be undertaken by the project for the additional assessment of potential impacts and identification and development of appropriate risk management measures, in line with UNDP’s Social and Environmental Standards (SES).</w:t>
      </w:r>
      <w:r w:rsidRPr="002376A3">
        <w:rPr>
          <w:rFonts w:eastAsiaTheme="majorEastAsia"/>
        </w:rPr>
        <w:t xml:space="preserve"> This IPPF also details the roles and responsibilities for its implementation and includes a framework for a Grievance Mechanism, budget, and monitoring and evaluation plans.</w:t>
      </w:r>
    </w:p>
    <w:p w14:paraId="016E1A73" w14:textId="5143F3AD" w:rsidR="00B830E8" w:rsidRPr="00B830E8" w:rsidRDefault="00B830E8" w:rsidP="00B830E8">
      <w:pPr>
        <w:pStyle w:val="Heading2"/>
        <w:jc w:val="both"/>
        <w:rPr>
          <w:lang w:eastAsia="it-IT"/>
        </w:rPr>
      </w:pPr>
      <w:bookmarkStart w:id="5" w:name="_Toc97302899"/>
      <w:r w:rsidRPr="00B830E8">
        <w:rPr>
          <w:lang w:eastAsia="it-IT"/>
        </w:rPr>
        <w:lastRenderedPageBreak/>
        <w:t>1. The Main Purpose of Developing Indigenous People Plan</w:t>
      </w:r>
      <w:r>
        <w:rPr>
          <w:lang w:eastAsia="it-IT"/>
        </w:rPr>
        <w:t xml:space="preserve">ning </w:t>
      </w:r>
      <w:bookmarkEnd w:id="5"/>
      <w:r w:rsidR="00107361">
        <w:rPr>
          <w:lang w:val="en-US" w:eastAsia="it-IT"/>
        </w:rPr>
        <w:t>Framework</w:t>
      </w:r>
    </w:p>
    <w:p w14:paraId="596489BC" w14:textId="2F9078D9" w:rsidR="00B830E8" w:rsidRPr="00107361" w:rsidRDefault="00B830E8" w:rsidP="00107361">
      <w:pPr>
        <w:jc w:val="both"/>
      </w:pPr>
      <w:r w:rsidRPr="00107361">
        <w:t xml:space="preserve">The UNDP policies concerning Indigenous Peoples recognize the distinct circumstances that expose Indigenous Peoples to different types of risks and impacts from development projects. As social groups with identities that are often distinct from dominant groups in their national societies, Indigenous Peoples are frequently among the most marginalized and vulnerable segments of the population. As a result, their economic, social, and legal status often limit their capacity to defend their rights to lands, territories, and other productive resources, and restricts their ability to participate in and benefit from development. At the same time, UNDP recognizes that Indigenous Peoples play a vital role in sustainable development and emphasize that conservation should benefit Indigenous Peoples, thereby ensuring long-term sustainable management of critical ecosystems and protected areas. In fact, </w:t>
      </w:r>
      <w:r w:rsidR="00107361" w:rsidRPr="00107361">
        <w:t>invasive</w:t>
      </w:r>
      <w:r w:rsidRPr="00107361">
        <w:t xml:space="preserve"> alien species and damage to the wetland ecosystem in Sichuan Province are increasing. After some wetland parks have been demarcated, the traditional rights of adjacent fishermen or herdsmen in utilizing wetland resources have been forbidden. Due to the lack of local residents’ intervention, wetlands are rapidly occupied by invasive alien species. The purpose of developing this Indigenous People Planning Framework is to ensure the maximisation of positive impacts on Ethnic Minorities and to provide them with culturally appropriate social and economic benefits. In particularly, </w:t>
      </w:r>
    </w:p>
    <w:p w14:paraId="3074F622" w14:textId="77777777" w:rsidR="00B830E8" w:rsidRPr="00107361" w:rsidRDefault="00B830E8" w:rsidP="00107361">
      <w:pPr>
        <w:pStyle w:val="ListParagraph"/>
        <w:numPr>
          <w:ilvl w:val="0"/>
          <w:numId w:val="32"/>
        </w:numPr>
        <w:spacing w:before="60" w:after="0" w:line="240" w:lineRule="auto"/>
        <w:contextualSpacing w:val="0"/>
        <w:jc w:val="both"/>
      </w:pPr>
      <w:r w:rsidRPr="00107361">
        <w:t xml:space="preserve">To respect Indigenous Peoples’ rights, including their rights to Free, Prior, and Informed Consent (FPIC); </w:t>
      </w:r>
    </w:p>
    <w:p w14:paraId="5DC857EE" w14:textId="586FD379" w:rsidR="00B830E8" w:rsidRPr="00107361" w:rsidRDefault="00B830E8" w:rsidP="00107361">
      <w:pPr>
        <w:pStyle w:val="ListParagraph"/>
        <w:numPr>
          <w:ilvl w:val="0"/>
          <w:numId w:val="32"/>
        </w:numPr>
        <w:spacing w:before="60" w:after="0" w:line="240" w:lineRule="auto"/>
        <w:contextualSpacing w:val="0"/>
        <w:jc w:val="both"/>
      </w:pPr>
      <w:r w:rsidRPr="00107361">
        <w:t xml:space="preserve">To involve Indigenous Peoples in the design of the conservation agreements, receive culturally appropriate benefits that are negotiated and agreed upon with the affected persons and/or communities; </w:t>
      </w:r>
    </w:p>
    <w:p w14:paraId="3F7F7428" w14:textId="21DF005D" w:rsidR="00B830E8" w:rsidRPr="00107361" w:rsidRDefault="00B830E8" w:rsidP="00107361">
      <w:pPr>
        <w:pStyle w:val="ListParagraph"/>
        <w:numPr>
          <w:ilvl w:val="0"/>
          <w:numId w:val="32"/>
        </w:numPr>
        <w:spacing w:before="60" w:after="0" w:line="240" w:lineRule="auto"/>
        <w:contextualSpacing w:val="0"/>
        <w:jc w:val="both"/>
      </w:pPr>
      <w:r w:rsidRPr="00107361">
        <w:t>T</w:t>
      </w:r>
      <w:r w:rsidR="00BD6EF0" w:rsidRPr="00107361">
        <w:t>o avoid or adequately address the</w:t>
      </w:r>
      <w:r w:rsidRPr="00107361">
        <w:t xml:space="preserve"> potential adverse impacts through a participatory and consultative approach; and </w:t>
      </w:r>
    </w:p>
    <w:p w14:paraId="2A9DB2D1" w14:textId="48FC20C6" w:rsidR="00B830E8" w:rsidRPr="00107361" w:rsidRDefault="00B830E8" w:rsidP="00107361">
      <w:pPr>
        <w:pStyle w:val="ListParagraph"/>
        <w:numPr>
          <w:ilvl w:val="0"/>
          <w:numId w:val="32"/>
        </w:numPr>
        <w:spacing w:before="60" w:after="0" w:line="240" w:lineRule="auto"/>
        <w:contextualSpacing w:val="0"/>
        <w:jc w:val="both"/>
      </w:pPr>
      <w:r w:rsidRPr="00107361">
        <w:t xml:space="preserve">To monitor the implementation of the project, and that the required Indigenous Peoples plan is monitored by qualified professionals. </w:t>
      </w:r>
    </w:p>
    <w:p w14:paraId="4D19462A" w14:textId="5C54849B" w:rsidR="00B830E8" w:rsidRPr="00B830E8" w:rsidRDefault="00B830E8" w:rsidP="00B830E8">
      <w:pPr>
        <w:pStyle w:val="Heading2"/>
        <w:jc w:val="both"/>
        <w:rPr>
          <w:lang w:eastAsia="it-IT"/>
        </w:rPr>
      </w:pPr>
      <w:bookmarkStart w:id="6" w:name="_Toc97302900"/>
      <w:r w:rsidRPr="00B830E8">
        <w:rPr>
          <w:lang w:eastAsia="it-IT"/>
        </w:rPr>
        <w:t>2. Profile of the Indigenous People Relevant to the Project</w:t>
      </w:r>
      <w:bookmarkEnd w:id="6"/>
    </w:p>
    <w:p w14:paraId="4182EDBF" w14:textId="77777777" w:rsidR="00B830E8" w:rsidRDefault="00B830E8" w:rsidP="00B830E8">
      <w:pPr>
        <w:pStyle w:val="Heading3"/>
        <w:jc w:val="both"/>
        <w:rPr>
          <w:lang w:val="en-GB" w:eastAsia="it-IT"/>
        </w:rPr>
      </w:pPr>
      <w:bookmarkStart w:id="7" w:name="_Toc97302901"/>
      <w:r w:rsidRPr="00B830E8">
        <w:rPr>
          <w:lang w:val="en-GB" w:eastAsia="it-IT"/>
        </w:rPr>
        <w:t>2.1 Brief Introduction of the Project</w:t>
      </w:r>
      <w:bookmarkEnd w:id="7"/>
    </w:p>
    <w:p w14:paraId="39C08997" w14:textId="5F011D90" w:rsidR="00B830E8" w:rsidRPr="00B830E8" w:rsidRDefault="00B830E8" w:rsidP="00107361">
      <w:pPr>
        <w:jc w:val="both"/>
        <w:rPr>
          <w:rFonts w:asciiTheme="minorHAnsi" w:hAnsiTheme="minorHAnsi"/>
          <w:color w:val="000000" w:themeColor="text1"/>
          <w:szCs w:val="20"/>
          <w:lang w:val="en-GB" w:eastAsia="it-IT"/>
        </w:rPr>
      </w:pPr>
      <w:r w:rsidRPr="00B830E8">
        <w:rPr>
          <w:rFonts w:asciiTheme="minorHAnsi" w:hAnsiTheme="minorHAnsi"/>
          <w:color w:val="000000" w:themeColor="text1"/>
          <w:szCs w:val="20"/>
          <w:lang w:val="en-GB" w:eastAsia="it-IT"/>
        </w:rPr>
        <w:t>Expanding the coverage and strengthening the management of wetland protected areas in Sichuan Province, China (hereafter shorten as “The project”) aims to expand and strengthen wetland protected areas in Sichuan Province China and also to mainstream biodiversity conservation and sustainable utilization of wetland resources. The project has two main components of which one focuses on strengthening</w:t>
      </w:r>
      <w:r>
        <w:rPr>
          <w:rFonts w:asciiTheme="minorHAnsi" w:hAnsiTheme="minorHAnsi"/>
          <w:color w:val="000000" w:themeColor="text1"/>
          <w:szCs w:val="20"/>
          <w:lang w:val="en-GB" w:eastAsia="it-IT"/>
        </w:rPr>
        <w:t xml:space="preserve"> </w:t>
      </w:r>
      <w:r w:rsidRPr="00B830E8">
        <w:rPr>
          <w:rFonts w:asciiTheme="minorHAnsi" w:hAnsiTheme="minorHAnsi"/>
          <w:color w:val="000000" w:themeColor="text1"/>
          <w:szCs w:val="20"/>
          <w:lang w:val="en-GB" w:eastAsia="it-IT"/>
        </w:rPr>
        <w:t xml:space="preserve">site level management and standard raised for two wetland parks, namely: 1）Xichang Qionghai Wetland Park, and 2) </w:t>
      </w:r>
      <w:proofErr w:type="spellStart"/>
      <w:r w:rsidRPr="00B830E8">
        <w:rPr>
          <w:rFonts w:asciiTheme="minorHAnsi" w:hAnsiTheme="minorHAnsi"/>
          <w:color w:val="000000" w:themeColor="text1"/>
          <w:szCs w:val="20"/>
          <w:lang w:val="en-GB" w:eastAsia="it-IT"/>
        </w:rPr>
        <w:t>Xinjin-Baihetan</w:t>
      </w:r>
      <w:proofErr w:type="spellEnd"/>
      <w:r w:rsidRPr="00B830E8">
        <w:rPr>
          <w:rFonts w:asciiTheme="minorHAnsi" w:hAnsiTheme="minorHAnsi"/>
          <w:color w:val="000000" w:themeColor="text1"/>
          <w:szCs w:val="20"/>
          <w:lang w:val="en-GB" w:eastAsia="it-IT"/>
        </w:rPr>
        <w:t xml:space="preserve"> Wetland Park. </w:t>
      </w:r>
    </w:p>
    <w:p w14:paraId="24C1C8B1" w14:textId="6F520304" w:rsidR="00B830E8" w:rsidRPr="00B830E8" w:rsidRDefault="00B830E8" w:rsidP="00107361">
      <w:pPr>
        <w:jc w:val="both"/>
        <w:rPr>
          <w:rFonts w:asciiTheme="minorHAnsi" w:hAnsiTheme="minorHAnsi"/>
          <w:color w:val="000000" w:themeColor="text1"/>
          <w:szCs w:val="20"/>
          <w:lang w:val="en-GB" w:eastAsia="it-IT"/>
        </w:rPr>
      </w:pPr>
      <w:proofErr w:type="spellStart"/>
      <w:r w:rsidRPr="00B830E8">
        <w:rPr>
          <w:rFonts w:asciiTheme="minorHAnsi" w:hAnsiTheme="minorHAnsi"/>
          <w:color w:val="000000" w:themeColor="text1"/>
          <w:szCs w:val="20"/>
          <w:lang w:val="en-GB" w:eastAsia="it-IT"/>
        </w:rPr>
        <w:t>Xichang</w:t>
      </w:r>
      <w:proofErr w:type="spellEnd"/>
      <w:r w:rsidRPr="00B830E8">
        <w:rPr>
          <w:rFonts w:asciiTheme="minorHAnsi" w:hAnsiTheme="minorHAnsi"/>
          <w:color w:val="000000" w:themeColor="text1"/>
          <w:szCs w:val="20"/>
          <w:lang w:val="en-GB" w:eastAsia="it-IT"/>
        </w:rPr>
        <w:t xml:space="preserve">-Qionghai Provincial Wetland Park was established in 2011 and then was promoted to National Wetland Park in 2014. </w:t>
      </w:r>
      <w:proofErr w:type="spellStart"/>
      <w:r w:rsidRPr="00B830E8">
        <w:rPr>
          <w:rFonts w:asciiTheme="minorHAnsi" w:hAnsiTheme="minorHAnsi"/>
          <w:color w:val="000000" w:themeColor="text1"/>
          <w:szCs w:val="20"/>
          <w:lang w:val="en-GB" w:eastAsia="it-IT"/>
        </w:rPr>
        <w:t>Xinjin-Baihetan</w:t>
      </w:r>
      <w:proofErr w:type="spellEnd"/>
      <w:r w:rsidRPr="00B830E8">
        <w:rPr>
          <w:rFonts w:asciiTheme="minorHAnsi" w:hAnsiTheme="minorHAnsi"/>
          <w:color w:val="000000" w:themeColor="text1"/>
          <w:szCs w:val="20"/>
          <w:lang w:val="en-GB" w:eastAsia="it-IT"/>
        </w:rPr>
        <w:t xml:space="preserve"> Wetland Park was directly recognized as National Wetland Park at the beginning of its establishment. However, the main parts of construction such as management buildings, artificial landscapes, tourism facilities, roads etc. have almost been accomplished, which brought about assignable influence to local indigenous people. </w:t>
      </w:r>
    </w:p>
    <w:p w14:paraId="06BE5187" w14:textId="4C348336" w:rsidR="00B830E8" w:rsidRDefault="00B830E8" w:rsidP="00B830E8">
      <w:pPr>
        <w:pStyle w:val="Heading3"/>
        <w:jc w:val="both"/>
        <w:rPr>
          <w:lang w:val="en-GB" w:eastAsia="it-IT"/>
        </w:rPr>
      </w:pPr>
      <w:bookmarkStart w:id="8" w:name="_Toc97302902"/>
      <w:r w:rsidRPr="00B830E8">
        <w:rPr>
          <w:lang w:val="en-GB" w:eastAsia="it-IT"/>
        </w:rPr>
        <w:t xml:space="preserve">2.2 </w:t>
      </w:r>
      <w:r>
        <w:rPr>
          <w:lang w:val="en-GB" w:eastAsia="it-IT"/>
        </w:rPr>
        <w:t xml:space="preserve">Description </w:t>
      </w:r>
      <w:r w:rsidRPr="00B830E8">
        <w:rPr>
          <w:lang w:val="en-GB" w:eastAsia="it-IT"/>
        </w:rPr>
        <w:t>the Indigenous Peoples</w:t>
      </w:r>
      <w:bookmarkEnd w:id="8"/>
    </w:p>
    <w:p w14:paraId="159A9C3D" w14:textId="791CD9BD" w:rsidR="00B830E8" w:rsidRPr="00B830E8" w:rsidRDefault="00B830E8" w:rsidP="00B830E8">
      <w:pPr>
        <w:jc w:val="both"/>
        <w:rPr>
          <w:rFonts w:asciiTheme="minorHAnsi" w:hAnsiTheme="minorHAnsi"/>
          <w:color w:val="000000" w:themeColor="text1"/>
          <w:szCs w:val="20"/>
          <w:lang w:val="en-GB" w:eastAsia="it-IT"/>
        </w:rPr>
      </w:pPr>
      <w:r w:rsidRPr="00B830E8">
        <w:rPr>
          <w:rFonts w:asciiTheme="minorHAnsi" w:hAnsiTheme="minorHAnsi"/>
          <w:color w:val="000000" w:themeColor="text1"/>
          <w:szCs w:val="20"/>
          <w:lang w:val="en-GB" w:eastAsia="it-IT"/>
        </w:rPr>
        <w:t xml:space="preserve">The term “indigenous peoples” is not used in China. There are a total of 56 ethnic groups identified in China, mainly based on their similarities such as common </w:t>
      </w:r>
      <w:hyperlink r:id="rId12" w:history="1">
        <w:r w:rsidRPr="00B830E8">
          <w:rPr>
            <w:rFonts w:asciiTheme="minorHAnsi" w:hAnsiTheme="minorHAnsi"/>
            <w:color w:val="000000" w:themeColor="text1"/>
            <w:szCs w:val="20"/>
            <w:lang w:val="en-GB" w:eastAsia="it-IT"/>
          </w:rPr>
          <w:t>ancestry</w:t>
        </w:r>
      </w:hyperlink>
      <w:r w:rsidRPr="00B830E8">
        <w:rPr>
          <w:rFonts w:asciiTheme="minorHAnsi" w:hAnsiTheme="minorHAnsi"/>
          <w:color w:val="000000" w:themeColor="text1"/>
          <w:szCs w:val="20"/>
          <w:lang w:val="en-GB" w:eastAsia="it-IT"/>
        </w:rPr>
        <w:t xml:space="preserve">, </w:t>
      </w:r>
      <w:hyperlink r:id="rId13" w:history="1">
        <w:r w:rsidRPr="00B830E8">
          <w:rPr>
            <w:rFonts w:asciiTheme="minorHAnsi" w:hAnsiTheme="minorHAnsi"/>
            <w:color w:val="000000" w:themeColor="text1"/>
            <w:szCs w:val="20"/>
            <w:lang w:val="en-GB" w:eastAsia="it-IT"/>
          </w:rPr>
          <w:t>language</w:t>
        </w:r>
      </w:hyperlink>
      <w:r w:rsidRPr="00B830E8">
        <w:rPr>
          <w:rFonts w:asciiTheme="minorHAnsi" w:hAnsiTheme="minorHAnsi"/>
          <w:color w:val="000000" w:themeColor="text1"/>
          <w:szCs w:val="20"/>
          <w:lang w:val="en-GB" w:eastAsia="it-IT"/>
        </w:rPr>
        <w:t xml:space="preserve">, </w:t>
      </w:r>
      <w:hyperlink r:id="rId14" w:history="1">
        <w:r w:rsidRPr="00B830E8">
          <w:rPr>
            <w:rFonts w:asciiTheme="minorHAnsi" w:hAnsiTheme="minorHAnsi"/>
            <w:color w:val="000000" w:themeColor="text1"/>
            <w:szCs w:val="20"/>
            <w:lang w:val="en-GB" w:eastAsia="it-IT"/>
          </w:rPr>
          <w:t>society</w:t>
        </w:r>
      </w:hyperlink>
      <w:r w:rsidRPr="00B830E8">
        <w:rPr>
          <w:rFonts w:asciiTheme="minorHAnsi" w:hAnsiTheme="minorHAnsi"/>
          <w:color w:val="000000" w:themeColor="text1"/>
          <w:szCs w:val="20"/>
          <w:lang w:val="en-GB" w:eastAsia="it-IT"/>
        </w:rPr>
        <w:t xml:space="preserve">, and </w:t>
      </w:r>
      <w:hyperlink r:id="rId15" w:history="1">
        <w:r w:rsidRPr="00B830E8">
          <w:rPr>
            <w:rFonts w:asciiTheme="minorHAnsi" w:hAnsiTheme="minorHAnsi"/>
            <w:color w:val="000000" w:themeColor="text1"/>
            <w:szCs w:val="20"/>
            <w:lang w:val="en-GB" w:eastAsia="it-IT"/>
          </w:rPr>
          <w:t>culture</w:t>
        </w:r>
      </w:hyperlink>
      <w:r w:rsidRPr="00B830E8">
        <w:rPr>
          <w:rFonts w:asciiTheme="minorHAnsi" w:hAnsiTheme="minorHAnsi"/>
          <w:color w:val="000000" w:themeColor="text1"/>
          <w:szCs w:val="20"/>
          <w:lang w:val="en-GB" w:eastAsia="it-IT"/>
        </w:rPr>
        <w:t xml:space="preserve">. Selected counties are widely known for their cultural diversity in China. These minority are now in general well integrated in the existing socio-economic context. They have livelihood strategies similar to those of the other rural populations, are not excluded from existing economic opportunities, are </w:t>
      </w:r>
      <w:r w:rsidR="00BD6EF0">
        <w:rPr>
          <w:rFonts w:asciiTheme="minorHAnsi" w:hAnsiTheme="minorHAnsi"/>
          <w:color w:val="000000" w:themeColor="text1"/>
          <w:szCs w:val="20"/>
          <w:lang w:val="en-GB" w:eastAsia="it-IT"/>
        </w:rPr>
        <w:t xml:space="preserve">generally </w:t>
      </w:r>
      <w:r w:rsidRPr="00B830E8">
        <w:rPr>
          <w:rFonts w:asciiTheme="minorHAnsi" w:hAnsiTheme="minorHAnsi"/>
          <w:color w:val="000000" w:themeColor="text1"/>
          <w:szCs w:val="20"/>
          <w:lang w:val="en-GB" w:eastAsia="it-IT"/>
        </w:rPr>
        <w:t xml:space="preserve">not discriminated, and have no distinct needs </w:t>
      </w:r>
      <w:r w:rsidR="00BD6EF0">
        <w:rPr>
          <w:rFonts w:asciiTheme="minorHAnsi" w:hAnsiTheme="minorHAnsi"/>
          <w:color w:val="000000" w:themeColor="text1"/>
          <w:szCs w:val="20"/>
          <w:lang w:val="en-GB" w:eastAsia="it-IT"/>
        </w:rPr>
        <w:t>from the rest of the population</w:t>
      </w:r>
      <w:r w:rsidRPr="00B830E8">
        <w:rPr>
          <w:rFonts w:asciiTheme="minorHAnsi" w:hAnsiTheme="minorHAnsi"/>
          <w:color w:val="000000" w:themeColor="text1"/>
          <w:szCs w:val="20"/>
          <w:lang w:val="en-GB" w:eastAsia="it-IT"/>
        </w:rPr>
        <w:t xml:space="preserve">. Government policies targeting rural poor and vulnerable households do not differentiate based on ethnicity, but target based on poverty indicators. </w:t>
      </w:r>
    </w:p>
    <w:p w14:paraId="0F6A176A" w14:textId="21CF43EF" w:rsidR="00B830E8" w:rsidRPr="00B830E8" w:rsidRDefault="00B830E8" w:rsidP="00B830E8">
      <w:pPr>
        <w:jc w:val="both"/>
        <w:rPr>
          <w:szCs w:val="20"/>
          <w:lang w:val="en-GB" w:eastAsia="it-IT"/>
        </w:rPr>
      </w:pPr>
      <w:r w:rsidRPr="00B830E8">
        <w:rPr>
          <w:b/>
          <w:szCs w:val="20"/>
          <w:lang w:val="en-GB" w:eastAsia="it-IT"/>
        </w:rPr>
        <w:t xml:space="preserve">Farmers living around </w:t>
      </w:r>
      <w:proofErr w:type="spellStart"/>
      <w:r w:rsidRPr="00B830E8">
        <w:rPr>
          <w:b/>
          <w:szCs w:val="20"/>
          <w:lang w:val="en-GB" w:eastAsia="it-IT"/>
        </w:rPr>
        <w:t>Xichang</w:t>
      </w:r>
      <w:proofErr w:type="spellEnd"/>
      <w:r w:rsidRPr="00B830E8">
        <w:rPr>
          <w:b/>
          <w:szCs w:val="20"/>
          <w:lang w:val="en-GB" w:eastAsia="it-IT"/>
        </w:rPr>
        <w:t>-Qionghai Wetland:</w:t>
      </w:r>
      <w:r w:rsidRPr="00B830E8">
        <w:rPr>
          <w:szCs w:val="20"/>
          <w:lang w:val="en-GB" w:eastAsia="it-IT"/>
        </w:rPr>
        <w:t xml:space="preserve"> </w:t>
      </w:r>
      <w:proofErr w:type="spellStart"/>
      <w:r w:rsidRPr="00B830E8">
        <w:rPr>
          <w:szCs w:val="20"/>
          <w:lang w:val="en-GB" w:eastAsia="it-IT"/>
        </w:rPr>
        <w:t>Xichang</w:t>
      </w:r>
      <w:proofErr w:type="spellEnd"/>
      <w:r w:rsidRPr="00B830E8">
        <w:rPr>
          <w:szCs w:val="20"/>
          <w:lang w:val="en-GB" w:eastAsia="it-IT"/>
        </w:rPr>
        <w:t xml:space="preserve">-Qionghai Wetland is located in a basin which is suitable for farming. Han-Chinese people have lived there and conducted farming with history &gt;1600 years. By conducting Rural Rapid Appraisal, we make a judgment that the majority of 90,000–100,000 farmers live the 10 administrative villages around the wetland are Han-Chinese </w:t>
      </w:r>
      <w:r>
        <w:rPr>
          <w:szCs w:val="20"/>
          <w:lang w:val="en-GB" w:eastAsia="it-IT"/>
        </w:rPr>
        <w:t>the biggest ethnic minority in China, located on</w:t>
      </w:r>
      <w:r w:rsidRPr="00B830E8">
        <w:rPr>
          <w:szCs w:val="20"/>
          <w:lang w:val="en-GB" w:eastAsia="it-IT"/>
        </w:rPr>
        <w:t xml:space="preserve"> the lakefront areas adjacent to </w:t>
      </w:r>
      <w:proofErr w:type="spellStart"/>
      <w:r w:rsidRPr="00B830E8">
        <w:rPr>
          <w:szCs w:val="20"/>
          <w:lang w:val="en-GB" w:eastAsia="it-IT"/>
        </w:rPr>
        <w:t>Xichang</w:t>
      </w:r>
      <w:proofErr w:type="spellEnd"/>
      <w:r w:rsidRPr="00B830E8">
        <w:rPr>
          <w:szCs w:val="20"/>
          <w:lang w:val="en-GB" w:eastAsia="it-IT"/>
        </w:rPr>
        <w:t xml:space="preserve">-Qinghai Wetland. Due to the ideal agricultural conditions and good access </w:t>
      </w:r>
      <w:r w:rsidRPr="00B830E8">
        <w:rPr>
          <w:szCs w:val="20"/>
          <w:lang w:val="en-GB" w:eastAsia="it-IT"/>
        </w:rPr>
        <w:lastRenderedPageBreak/>
        <w:t xml:space="preserve">to the markets in </w:t>
      </w:r>
      <w:proofErr w:type="spellStart"/>
      <w:r w:rsidRPr="00B830E8">
        <w:rPr>
          <w:szCs w:val="20"/>
          <w:lang w:val="en-GB" w:eastAsia="it-IT"/>
        </w:rPr>
        <w:t>Xichang</w:t>
      </w:r>
      <w:proofErr w:type="spellEnd"/>
      <w:r w:rsidRPr="00B830E8">
        <w:rPr>
          <w:szCs w:val="20"/>
          <w:lang w:val="en-GB" w:eastAsia="it-IT"/>
        </w:rPr>
        <w:t xml:space="preserve"> City, these farmers traditionally planted profitable cash crops, mainly fruits and vegetables, are generally thought as much richer comparing to those living in the upland. Besides, off-farm employment is also common among households. These farmers have been exposed to natural disasters such as landslides, erosion, floods since their ancestors migrated to the </w:t>
      </w:r>
      <w:proofErr w:type="spellStart"/>
      <w:r w:rsidRPr="00B830E8">
        <w:rPr>
          <w:szCs w:val="20"/>
          <w:lang w:val="en-GB" w:eastAsia="it-IT"/>
        </w:rPr>
        <w:t>Xichang</w:t>
      </w:r>
      <w:proofErr w:type="spellEnd"/>
      <w:r w:rsidRPr="00B830E8">
        <w:rPr>
          <w:szCs w:val="20"/>
          <w:lang w:val="en-GB" w:eastAsia="it-IT"/>
        </w:rPr>
        <w:t xml:space="preserve">-Qionghai Wetland. For example, one village has its community memory that how ancestors ran away from a landslide in the darkness of a summer evening. To warn children recalling the dangerous, ancestors changed the village name as </w:t>
      </w:r>
      <w:proofErr w:type="spellStart"/>
      <w:r w:rsidRPr="00B830E8">
        <w:rPr>
          <w:szCs w:val="20"/>
          <w:lang w:val="en-GB" w:eastAsia="it-IT"/>
        </w:rPr>
        <w:t>Hei</w:t>
      </w:r>
      <w:proofErr w:type="spellEnd"/>
      <w:r w:rsidRPr="00B830E8">
        <w:rPr>
          <w:szCs w:val="20"/>
          <w:lang w:val="en-GB" w:eastAsia="it-IT"/>
        </w:rPr>
        <w:t xml:space="preserve"> Tao (</w:t>
      </w:r>
      <w:proofErr w:type="spellStart"/>
      <w:r w:rsidRPr="00B830E8">
        <w:rPr>
          <w:szCs w:val="20"/>
          <w:lang w:val="en-GB" w:eastAsia="it-IT"/>
        </w:rPr>
        <w:t>Hei</w:t>
      </w:r>
      <w:proofErr w:type="spellEnd"/>
      <w:r w:rsidRPr="00B830E8">
        <w:rPr>
          <w:szCs w:val="20"/>
          <w:lang w:val="en-GB" w:eastAsia="it-IT"/>
        </w:rPr>
        <w:t xml:space="preserve"> means evening in Chinese, Tao means running away). The construction of </w:t>
      </w:r>
      <w:proofErr w:type="spellStart"/>
      <w:r w:rsidRPr="00B830E8">
        <w:rPr>
          <w:szCs w:val="20"/>
          <w:lang w:val="en-GB" w:eastAsia="it-IT"/>
        </w:rPr>
        <w:t>Xichang</w:t>
      </w:r>
      <w:proofErr w:type="spellEnd"/>
      <w:r w:rsidRPr="00B830E8">
        <w:rPr>
          <w:szCs w:val="20"/>
          <w:lang w:val="en-GB" w:eastAsia="it-IT"/>
        </w:rPr>
        <w:t>-Qionghai Wetland Park has caused negative impacts</w:t>
      </w:r>
      <w:r>
        <w:rPr>
          <w:szCs w:val="20"/>
          <w:lang w:val="en-GB" w:eastAsia="it-IT"/>
        </w:rPr>
        <w:t xml:space="preserve"> </w:t>
      </w:r>
      <w:r w:rsidRPr="00B830E8">
        <w:rPr>
          <w:szCs w:val="20"/>
          <w:lang w:val="en-GB" w:eastAsia="it-IT"/>
        </w:rPr>
        <w:t xml:space="preserve">on Indigenous Peoples’ as farmers found their access and links to wetland seriously deprived or weakened due to land-lost and loss of formal and informal utilization of wetland resource. </w:t>
      </w:r>
    </w:p>
    <w:p w14:paraId="54604051" w14:textId="77777777" w:rsidR="005233E5" w:rsidRDefault="005233E5" w:rsidP="005233E5">
      <w:pPr>
        <w:spacing w:before="0" w:after="0" w:line="240" w:lineRule="auto"/>
        <w:jc w:val="center"/>
        <w:rPr>
          <w:lang w:val="en-GB"/>
        </w:rPr>
      </w:pPr>
      <w:r>
        <w:rPr>
          <w:noProof/>
          <w:lang w:val="en-GB"/>
        </w:rPr>
        <w:drawing>
          <wp:inline distT="0" distB="0" distL="0" distR="0" wp14:anchorId="0B905000" wp14:editId="3A59CB0B">
            <wp:extent cx="4500194" cy="4577938"/>
            <wp:effectExtent l="19050" t="19050" r="15240" b="13335"/>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rotWithShape="1">
                    <a:blip r:embed="rId16">
                      <a:extLst>
                        <a:ext uri="{28A0092B-C50C-407E-A947-70E740481C1C}">
                          <a14:useLocalDpi xmlns:a14="http://schemas.microsoft.com/office/drawing/2010/main" val="0"/>
                        </a:ext>
                      </a:extLst>
                    </a:blip>
                    <a:srcRect l="11914" t="22018" r="9544" b="22670"/>
                    <a:stretch/>
                  </pic:blipFill>
                  <pic:spPr bwMode="auto">
                    <a:xfrm>
                      <a:off x="0" y="0"/>
                      <a:ext cx="4501629" cy="4579398"/>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7410FF11" w14:textId="475214E7" w:rsidR="00B830E8" w:rsidRPr="00B830E8" w:rsidRDefault="00B830E8" w:rsidP="005233E5">
      <w:pPr>
        <w:pStyle w:val="Caption"/>
        <w:jc w:val="center"/>
        <w:rPr>
          <w:sz w:val="20"/>
          <w:szCs w:val="20"/>
          <w:lang w:val="en-GB" w:eastAsia="it-IT"/>
        </w:rPr>
      </w:pPr>
      <w:r w:rsidRPr="00B830E8">
        <w:rPr>
          <w:sz w:val="20"/>
          <w:szCs w:val="20"/>
        </w:rPr>
        <w:t xml:space="preserve">Figure </w:t>
      </w:r>
      <w:r w:rsidRPr="00B830E8">
        <w:rPr>
          <w:sz w:val="20"/>
          <w:szCs w:val="20"/>
        </w:rPr>
        <w:fldChar w:fldCharType="begin"/>
      </w:r>
      <w:r w:rsidRPr="00B830E8">
        <w:rPr>
          <w:sz w:val="20"/>
          <w:szCs w:val="20"/>
        </w:rPr>
        <w:instrText xml:space="preserve"> SEQ Figure \* ARABIC </w:instrText>
      </w:r>
      <w:r w:rsidRPr="00B830E8">
        <w:rPr>
          <w:sz w:val="20"/>
          <w:szCs w:val="20"/>
        </w:rPr>
        <w:fldChar w:fldCharType="separate"/>
      </w:r>
      <w:r w:rsidR="000B3BCD">
        <w:rPr>
          <w:noProof/>
          <w:sz w:val="20"/>
          <w:szCs w:val="20"/>
        </w:rPr>
        <w:t>1</w:t>
      </w:r>
      <w:r w:rsidRPr="00B830E8">
        <w:rPr>
          <w:sz w:val="20"/>
          <w:szCs w:val="20"/>
        </w:rPr>
        <w:fldChar w:fldCharType="end"/>
      </w:r>
      <w:r w:rsidRPr="00B830E8">
        <w:rPr>
          <w:sz w:val="20"/>
          <w:szCs w:val="20"/>
        </w:rPr>
        <w:t xml:space="preserve"> - Map 1 Villages around </w:t>
      </w:r>
      <w:proofErr w:type="spellStart"/>
      <w:r w:rsidRPr="00B830E8">
        <w:rPr>
          <w:sz w:val="20"/>
          <w:szCs w:val="20"/>
        </w:rPr>
        <w:t>Xichang</w:t>
      </w:r>
      <w:proofErr w:type="spellEnd"/>
      <w:r w:rsidRPr="00B830E8">
        <w:rPr>
          <w:sz w:val="20"/>
          <w:szCs w:val="20"/>
        </w:rPr>
        <w:t>-Qionghai</w:t>
      </w:r>
    </w:p>
    <w:p w14:paraId="0CF0E7A3" w14:textId="66135F1A" w:rsidR="00BD6EF0" w:rsidRDefault="00B830E8" w:rsidP="00BD6EF0">
      <w:pPr>
        <w:jc w:val="both"/>
        <w:rPr>
          <w:szCs w:val="20"/>
          <w:lang w:val="en-GB" w:eastAsia="it-IT"/>
        </w:rPr>
      </w:pPr>
      <w:r w:rsidRPr="00B830E8">
        <w:rPr>
          <w:szCs w:val="20"/>
          <w:lang w:val="en-GB" w:eastAsia="it-IT"/>
        </w:rPr>
        <w:t>There are about 30,000 –40,000</w:t>
      </w:r>
      <w:r w:rsidR="00BD6EF0">
        <w:rPr>
          <w:szCs w:val="20"/>
          <w:lang w:val="en-GB" w:eastAsia="it-IT"/>
        </w:rPr>
        <w:t xml:space="preserve"> </w:t>
      </w:r>
      <w:r w:rsidRPr="00B830E8">
        <w:rPr>
          <w:szCs w:val="20"/>
          <w:lang w:val="en-GB" w:eastAsia="it-IT"/>
        </w:rPr>
        <w:t xml:space="preserve">Yi People live in the 4 mountainous townships around </w:t>
      </w:r>
      <w:proofErr w:type="spellStart"/>
      <w:r w:rsidRPr="00B830E8">
        <w:rPr>
          <w:szCs w:val="20"/>
          <w:lang w:val="en-GB" w:eastAsia="it-IT"/>
        </w:rPr>
        <w:t>Xichang</w:t>
      </w:r>
      <w:proofErr w:type="spellEnd"/>
      <w:r w:rsidRPr="00B830E8">
        <w:rPr>
          <w:szCs w:val="20"/>
          <w:lang w:val="en-GB" w:eastAsia="it-IT"/>
        </w:rPr>
        <w:t xml:space="preserve">-Qionghai Wetland. According to official statistics, Yi people’s annual income from 2013 –2016 is only 50% -60%of the average of </w:t>
      </w:r>
      <w:proofErr w:type="spellStart"/>
      <w:r w:rsidRPr="00B830E8">
        <w:rPr>
          <w:szCs w:val="20"/>
          <w:lang w:val="en-GB" w:eastAsia="it-IT"/>
        </w:rPr>
        <w:t>Xichang</w:t>
      </w:r>
      <w:proofErr w:type="spellEnd"/>
      <w:r w:rsidRPr="00B830E8">
        <w:rPr>
          <w:szCs w:val="20"/>
          <w:lang w:val="en-GB" w:eastAsia="it-IT"/>
        </w:rPr>
        <w:t xml:space="preserve"> City and only 35% -40% of those farmers living in around wetland. Many local officers, scientists, citizens and farmers pin landslide and erosion on Yi people’s extensive cultivation and animal husbandry. Yi People suffered more</w:t>
      </w:r>
      <w:r>
        <w:rPr>
          <w:szCs w:val="20"/>
          <w:lang w:val="en-GB" w:eastAsia="it-IT"/>
        </w:rPr>
        <w:t xml:space="preserve"> </w:t>
      </w:r>
      <w:r w:rsidRPr="00B830E8">
        <w:rPr>
          <w:szCs w:val="20"/>
          <w:lang w:val="en-GB" w:eastAsia="it-IT"/>
        </w:rPr>
        <w:t>from natural disasters</w:t>
      </w:r>
      <w:r>
        <w:rPr>
          <w:szCs w:val="20"/>
          <w:lang w:val="en-GB" w:eastAsia="it-IT"/>
        </w:rPr>
        <w:t xml:space="preserve"> </w:t>
      </w:r>
      <w:r w:rsidRPr="00B830E8">
        <w:rPr>
          <w:szCs w:val="20"/>
          <w:lang w:val="en-GB" w:eastAsia="it-IT"/>
        </w:rPr>
        <w:t>not only in</w:t>
      </w:r>
      <w:r>
        <w:rPr>
          <w:szCs w:val="20"/>
          <w:lang w:val="en-GB" w:eastAsia="it-IT"/>
        </w:rPr>
        <w:t xml:space="preserve"> </w:t>
      </w:r>
      <w:r w:rsidRPr="00B830E8">
        <w:rPr>
          <w:szCs w:val="20"/>
          <w:lang w:val="en-GB" w:eastAsia="it-IT"/>
        </w:rPr>
        <w:t>terms</w:t>
      </w:r>
      <w:r>
        <w:rPr>
          <w:szCs w:val="20"/>
          <w:lang w:val="en-GB" w:eastAsia="it-IT"/>
        </w:rPr>
        <w:t xml:space="preserve"> </w:t>
      </w:r>
      <w:r w:rsidRPr="00B830E8">
        <w:rPr>
          <w:szCs w:val="20"/>
          <w:lang w:val="en-GB" w:eastAsia="it-IT"/>
        </w:rPr>
        <w:t>of animals, properties,</w:t>
      </w:r>
      <w:r>
        <w:rPr>
          <w:szCs w:val="20"/>
          <w:lang w:val="en-GB" w:eastAsia="it-IT"/>
        </w:rPr>
        <w:t xml:space="preserve"> </w:t>
      </w:r>
      <w:r w:rsidRPr="00B830E8">
        <w:rPr>
          <w:szCs w:val="20"/>
          <w:lang w:val="en-GB" w:eastAsia="it-IT"/>
        </w:rPr>
        <w:t>houses, human-being life but also</w:t>
      </w:r>
      <w:r>
        <w:rPr>
          <w:szCs w:val="20"/>
          <w:lang w:val="en-GB" w:eastAsia="it-IT"/>
        </w:rPr>
        <w:t xml:space="preserve"> </w:t>
      </w:r>
      <w:r w:rsidRPr="00B830E8">
        <w:rPr>
          <w:szCs w:val="20"/>
          <w:lang w:val="en-GB" w:eastAsia="it-IT"/>
        </w:rPr>
        <w:t>land collapses.</w:t>
      </w:r>
      <w:r>
        <w:rPr>
          <w:szCs w:val="20"/>
          <w:lang w:val="en-GB" w:eastAsia="it-IT"/>
        </w:rPr>
        <w:t xml:space="preserve"> </w:t>
      </w:r>
      <w:r w:rsidRPr="00B830E8">
        <w:rPr>
          <w:szCs w:val="20"/>
          <w:lang w:val="en-GB" w:eastAsia="it-IT"/>
        </w:rPr>
        <w:t>The logging ban started in 1998 also conducted in the area and the national</w:t>
      </w:r>
      <w:r>
        <w:rPr>
          <w:szCs w:val="20"/>
          <w:lang w:val="en-GB" w:eastAsia="it-IT"/>
        </w:rPr>
        <w:t xml:space="preserve"> </w:t>
      </w:r>
      <w:r w:rsidRPr="00B830E8">
        <w:rPr>
          <w:szCs w:val="20"/>
          <w:lang w:val="en-GB" w:eastAsia="it-IT"/>
        </w:rPr>
        <w:t>ecological construction programs like Natural Forest Protection Program, Grain for Green Program</w:t>
      </w:r>
      <w:r>
        <w:rPr>
          <w:szCs w:val="20"/>
          <w:lang w:val="en-GB" w:eastAsia="it-IT"/>
        </w:rPr>
        <w:t xml:space="preserve"> </w:t>
      </w:r>
      <w:r w:rsidRPr="00B830E8">
        <w:rPr>
          <w:szCs w:val="20"/>
          <w:lang w:val="en-GB" w:eastAsia="it-IT"/>
        </w:rPr>
        <w:t xml:space="preserve">have greatly improved the vegetation of upper watershed of </w:t>
      </w:r>
      <w:proofErr w:type="spellStart"/>
      <w:r w:rsidRPr="00B830E8">
        <w:rPr>
          <w:szCs w:val="20"/>
          <w:lang w:val="en-GB" w:eastAsia="it-IT"/>
        </w:rPr>
        <w:t>Xichang</w:t>
      </w:r>
      <w:proofErr w:type="spellEnd"/>
      <w:r w:rsidRPr="00B830E8">
        <w:rPr>
          <w:szCs w:val="20"/>
          <w:lang w:val="en-GB" w:eastAsia="it-IT"/>
        </w:rPr>
        <w:t>-Qionghai Wetland, landslides and erosion has been effectively controlled or reduced. In the recent 3 –</w:t>
      </w:r>
      <w:r w:rsidR="00BD6EF0">
        <w:rPr>
          <w:szCs w:val="20"/>
          <w:lang w:val="en-GB" w:eastAsia="it-IT"/>
        </w:rPr>
        <w:t xml:space="preserve"> </w:t>
      </w:r>
      <w:r w:rsidRPr="00B830E8">
        <w:rPr>
          <w:szCs w:val="20"/>
          <w:lang w:val="en-GB" w:eastAsia="it-IT"/>
        </w:rPr>
        <w:t xml:space="preserve">5 years, the </w:t>
      </w:r>
      <w:proofErr w:type="spellStart"/>
      <w:r w:rsidRPr="00B830E8">
        <w:rPr>
          <w:szCs w:val="20"/>
          <w:lang w:val="en-GB" w:eastAsia="it-IT"/>
        </w:rPr>
        <w:t>Center</w:t>
      </w:r>
      <w:proofErr w:type="spellEnd"/>
      <w:r w:rsidRPr="00B830E8">
        <w:rPr>
          <w:szCs w:val="20"/>
          <w:lang w:val="en-GB" w:eastAsia="it-IT"/>
        </w:rPr>
        <w:t xml:space="preserve"> Government invests</w:t>
      </w:r>
      <w:r>
        <w:rPr>
          <w:szCs w:val="20"/>
          <w:lang w:val="en-GB" w:eastAsia="it-IT"/>
        </w:rPr>
        <w:t xml:space="preserve"> </w:t>
      </w:r>
      <w:r w:rsidRPr="00B830E8">
        <w:rPr>
          <w:szCs w:val="20"/>
          <w:lang w:val="en-GB" w:eastAsia="it-IT"/>
        </w:rPr>
        <w:t>huge funds and mobilizes</w:t>
      </w:r>
      <w:r>
        <w:rPr>
          <w:szCs w:val="20"/>
          <w:lang w:val="en-GB" w:eastAsia="it-IT"/>
        </w:rPr>
        <w:t xml:space="preserve"> </w:t>
      </w:r>
      <w:r w:rsidRPr="00B830E8">
        <w:rPr>
          <w:szCs w:val="20"/>
          <w:lang w:val="en-GB" w:eastAsia="it-IT"/>
        </w:rPr>
        <w:t xml:space="preserve">massive human resource into poverty-reduction. </w:t>
      </w:r>
    </w:p>
    <w:p w14:paraId="14474363" w14:textId="10F3144F" w:rsidR="00BD6EF0" w:rsidRPr="00B830E8" w:rsidRDefault="00BD6EF0" w:rsidP="00BD6EF0">
      <w:pPr>
        <w:jc w:val="both"/>
        <w:rPr>
          <w:szCs w:val="20"/>
          <w:lang w:val="en-GB" w:eastAsia="it-IT"/>
        </w:rPr>
      </w:pPr>
      <w:r w:rsidRPr="00B830E8">
        <w:rPr>
          <w:szCs w:val="20"/>
          <w:lang w:val="en-GB" w:eastAsia="it-IT"/>
        </w:rPr>
        <w:t>Yi People which accumulated abundant knowledge and experiences on maintaining subsistence livelihood in the upstream of the 3 rivers</w:t>
      </w:r>
      <w:r>
        <w:rPr>
          <w:szCs w:val="20"/>
          <w:lang w:val="en-GB" w:eastAsia="it-IT"/>
        </w:rPr>
        <w:t xml:space="preserve"> </w:t>
      </w:r>
      <w:r w:rsidRPr="00B830E8">
        <w:rPr>
          <w:szCs w:val="20"/>
          <w:lang w:val="en-GB" w:eastAsia="it-IT"/>
        </w:rPr>
        <w:t xml:space="preserve">pouring into </w:t>
      </w:r>
      <w:proofErr w:type="spellStart"/>
      <w:r w:rsidRPr="00B830E8">
        <w:rPr>
          <w:szCs w:val="20"/>
          <w:lang w:val="en-GB" w:eastAsia="it-IT"/>
        </w:rPr>
        <w:t>Xichang</w:t>
      </w:r>
      <w:proofErr w:type="spellEnd"/>
      <w:r w:rsidRPr="00B830E8">
        <w:rPr>
          <w:szCs w:val="20"/>
          <w:lang w:val="en-GB" w:eastAsia="it-IT"/>
        </w:rPr>
        <w:t xml:space="preserve">-Qionghai Wetland, namely, 1) </w:t>
      </w:r>
      <w:proofErr w:type="spellStart"/>
      <w:r w:rsidRPr="00B830E8">
        <w:rPr>
          <w:szCs w:val="20"/>
          <w:lang w:val="en-GB" w:eastAsia="it-IT"/>
        </w:rPr>
        <w:t>Guanba</w:t>
      </w:r>
      <w:proofErr w:type="spellEnd"/>
      <w:r w:rsidRPr="00B830E8">
        <w:rPr>
          <w:szCs w:val="20"/>
          <w:lang w:val="en-GB" w:eastAsia="it-IT"/>
        </w:rPr>
        <w:t xml:space="preserve"> River, 2)</w:t>
      </w:r>
      <w:proofErr w:type="spellStart"/>
      <w:r w:rsidRPr="00B830E8">
        <w:rPr>
          <w:szCs w:val="20"/>
          <w:lang w:val="en-GB" w:eastAsia="it-IT"/>
        </w:rPr>
        <w:t>Ezhang</w:t>
      </w:r>
      <w:proofErr w:type="spellEnd"/>
      <w:r w:rsidRPr="00B830E8">
        <w:rPr>
          <w:szCs w:val="20"/>
          <w:lang w:val="en-GB" w:eastAsia="it-IT"/>
        </w:rPr>
        <w:t xml:space="preserve"> River and 3) Xiaoqing River, where are mainly mountainous areas with harsh environment and poor natural conditions.</w:t>
      </w:r>
      <w:r>
        <w:rPr>
          <w:szCs w:val="20"/>
          <w:lang w:val="en-GB" w:eastAsia="it-IT"/>
        </w:rPr>
        <w:t xml:space="preserve"> </w:t>
      </w:r>
      <w:r w:rsidRPr="00B830E8">
        <w:rPr>
          <w:szCs w:val="20"/>
          <w:lang w:val="en-GB" w:eastAsia="it-IT"/>
        </w:rPr>
        <w:t xml:space="preserve">Among the watershed of the 3 rivers, </w:t>
      </w:r>
      <w:proofErr w:type="spellStart"/>
      <w:r w:rsidRPr="00B830E8">
        <w:rPr>
          <w:szCs w:val="20"/>
          <w:lang w:val="en-GB" w:eastAsia="it-IT"/>
        </w:rPr>
        <w:t>Guanba</w:t>
      </w:r>
      <w:proofErr w:type="spellEnd"/>
      <w:r w:rsidRPr="00B830E8">
        <w:rPr>
          <w:szCs w:val="20"/>
          <w:lang w:val="en-GB" w:eastAsia="it-IT"/>
        </w:rPr>
        <w:t xml:space="preserve"> River Watershed has the most population (about 15,000) and </w:t>
      </w:r>
      <w:proofErr w:type="spellStart"/>
      <w:r w:rsidRPr="00B830E8">
        <w:rPr>
          <w:szCs w:val="20"/>
          <w:lang w:val="en-GB" w:eastAsia="it-IT"/>
        </w:rPr>
        <w:lastRenderedPageBreak/>
        <w:t>Ezhang</w:t>
      </w:r>
      <w:proofErr w:type="spellEnd"/>
      <w:r w:rsidRPr="00B830E8">
        <w:rPr>
          <w:szCs w:val="20"/>
          <w:lang w:val="en-GB" w:eastAsia="it-IT"/>
        </w:rPr>
        <w:t xml:space="preserve"> River Watershed has the least population (about 6,000)</w:t>
      </w:r>
      <w:r>
        <w:rPr>
          <w:szCs w:val="20"/>
          <w:lang w:val="en-GB" w:eastAsia="it-IT"/>
        </w:rPr>
        <w:t xml:space="preserve">. </w:t>
      </w:r>
      <w:r w:rsidRPr="00B830E8">
        <w:rPr>
          <w:szCs w:val="20"/>
          <w:lang w:val="en-GB" w:eastAsia="it-IT"/>
        </w:rPr>
        <w:t xml:space="preserve">From local chronicles, we found that Yi People has lived in the upland around </w:t>
      </w:r>
      <w:proofErr w:type="spellStart"/>
      <w:r w:rsidRPr="00B830E8">
        <w:rPr>
          <w:szCs w:val="20"/>
          <w:lang w:val="en-GB" w:eastAsia="it-IT"/>
        </w:rPr>
        <w:t>Xichang</w:t>
      </w:r>
      <w:proofErr w:type="spellEnd"/>
      <w:r w:rsidRPr="00B830E8">
        <w:rPr>
          <w:szCs w:val="20"/>
          <w:lang w:val="en-GB" w:eastAsia="it-IT"/>
        </w:rPr>
        <w:t>-Qionghai Wetland as least no later than the Han-Chinese’s appearing in the plain. Yi Peoples’ livelihood traditionally depends</w:t>
      </w:r>
      <w:r>
        <w:rPr>
          <w:szCs w:val="20"/>
          <w:lang w:val="en-GB" w:eastAsia="it-IT"/>
        </w:rPr>
        <w:t xml:space="preserve"> </w:t>
      </w:r>
      <w:r w:rsidRPr="00B830E8">
        <w:rPr>
          <w:szCs w:val="20"/>
          <w:lang w:val="en-GB" w:eastAsia="it-IT"/>
        </w:rPr>
        <w:t>on mixture</w:t>
      </w:r>
      <w:r>
        <w:rPr>
          <w:szCs w:val="20"/>
          <w:lang w:val="en-GB" w:eastAsia="it-IT"/>
        </w:rPr>
        <w:t xml:space="preserve"> </w:t>
      </w:r>
      <w:r w:rsidRPr="00B830E8">
        <w:rPr>
          <w:szCs w:val="20"/>
          <w:lang w:val="en-GB" w:eastAsia="it-IT"/>
        </w:rPr>
        <w:t>of animal husbandry and extensive cultivation.</w:t>
      </w:r>
      <w:r>
        <w:rPr>
          <w:szCs w:val="20"/>
          <w:lang w:val="en-GB" w:eastAsia="it-IT"/>
        </w:rPr>
        <w:t xml:space="preserve"> </w:t>
      </w:r>
      <w:r w:rsidRPr="00B830E8">
        <w:rPr>
          <w:szCs w:val="20"/>
          <w:lang w:val="en-GB" w:eastAsia="it-IT"/>
        </w:rPr>
        <w:t xml:space="preserve">Due to formidable natural conditions, Yi People successfully held the boundary between Yi and their Han-Chinese neighbours. </w:t>
      </w:r>
    </w:p>
    <w:p w14:paraId="1CE9D775" w14:textId="5F0847B9" w:rsidR="00B830E8" w:rsidRPr="00B830E8" w:rsidRDefault="00B830E8" w:rsidP="00B830E8">
      <w:pPr>
        <w:jc w:val="both"/>
        <w:rPr>
          <w:szCs w:val="20"/>
          <w:lang w:val="en-GB" w:eastAsia="it-IT"/>
        </w:rPr>
      </w:pPr>
      <w:r w:rsidRPr="00B830E8">
        <w:rPr>
          <w:szCs w:val="20"/>
          <w:lang w:val="en-GB" w:eastAsia="it-IT"/>
        </w:rPr>
        <w:t>The living conditions of Yi people enhanced obviously.</w:t>
      </w:r>
      <w:r>
        <w:rPr>
          <w:szCs w:val="20"/>
          <w:lang w:val="en-GB" w:eastAsia="it-IT"/>
        </w:rPr>
        <w:t xml:space="preserve"> </w:t>
      </w:r>
      <w:r w:rsidRPr="00B830E8">
        <w:rPr>
          <w:szCs w:val="20"/>
          <w:lang w:val="en-GB" w:eastAsia="it-IT"/>
        </w:rPr>
        <w:t>Outmigration is also a critical driving force of the future of Yi communities. As more and more young people find off-farm jobs</w:t>
      </w:r>
      <w:r>
        <w:rPr>
          <w:szCs w:val="20"/>
          <w:lang w:val="en-GB" w:eastAsia="it-IT"/>
        </w:rPr>
        <w:t xml:space="preserve"> </w:t>
      </w:r>
      <w:r w:rsidRPr="00B830E8">
        <w:rPr>
          <w:szCs w:val="20"/>
          <w:lang w:val="en-GB" w:eastAsia="it-IT"/>
        </w:rPr>
        <w:t>in the cities like Chengdu, Xian, etc. some of them even successfully buy houses in the cities, both the population and pressures posed to natural resources have been obviously reduced.</w:t>
      </w:r>
    </w:p>
    <w:p w14:paraId="4A04C423" w14:textId="3AE2BB57" w:rsidR="00B830E8" w:rsidRPr="00B830E8" w:rsidRDefault="00B830E8" w:rsidP="00B830E8">
      <w:pPr>
        <w:jc w:val="both"/>
        <w:rPr>
          <w:szCs w:val="20"/>
          <w:lang w:val="en-GB" w:eastAsia="it-IT"/>
        </w:rPr>
      </w:pPr>
      <w:r w:rsidRPr="00B830E8">
        <w:rPr>
          <w:b/>
          <w:szCs w:val="20"/>
          <w:lang w:val="en-GB" w:eastAsia="it-IT"/>
        </w:rPr>
        <w:t xml:space="preserve">Farmers living in </w:t>
      </w:r>
      <w:proofErr w:type="spellStart"/>
      <w:r w:rsidRPr="00B830E8">
        <w:rPr>
          <w:b/>
          <w:szCs w:val="20"/>
          <w:lang w:val="en-GB" w:eastAsia="it-IT"/>
        </w:rPr>
        <w:t>Xinjin-Baihetan</w:t>
      </w:r>
      <w:proofErr w:type="spellEnd"/>
      <w:r w:rsidRPr="00B830E8">
        <w:rPr>
          <w:b/>
          <w:szCs w:val="20"/>
          <w:lang w:val="en-GB" w:eastAsia="it-IT"/>
        </w:rPr>
        <w:t xml:space="preserve"> Wetland Park</w:t>
      </w:r>
      <w:r>
        <w:rPr>
          <w:szCs w:val="20"/>
          <w:lang w:val="en-GB" w:eastAsia="it-IT"/>
        </w:rPr>
        <w:t xml:space="preserve"> - </w:t>
      </w:r>
      <w:r w:rsidRPr="00B830E8">
        <w:rPr>
          <w:lang w:val="en-GB" w:eastAsia="it-IT"/>
        </w:rPr>
        <w:t>About</w:t>
      </w:r>
      <w:r>
        <w:rPr>
          <w:lang w:val="en-GB" w:eastAsia="it-IT"/>
        </w:rPr>
        <w:t xml:space="preserve"> </w:t>
      </w:r>
      <w:r w:rsidRPr="00B830E8">
        <w:rPr>
          <w:lang w:val="en-GB" w:eastAsia="it-IT"/>
        </w:rPr>
        <w:t>110</w:t>
      </w:r>
      <w:r>
        <w:rPr>
          <w:lang w:val="en-GB" w:eastAsia="it-IT"/>
        </w:rPr>
        <w:t xml:space="preserve"> </w:t>
      </w:r>
      <w:r w:rsidRPr="00B830E8">
        <w:rPr>
          <w:lang w:val="en-GB" w:eastAsia="it-IT"/>
        </w:rPr>
        <w:t>households have been resettled</w:t>
      </w:r>
      <w:r>
        <w:rPr>
          <w:lang w:val="en-GB" w:eastAsia="it-IT"/>
        </w:rPr>
        <w:t xml:space="preserve"> in 2017 </w:t>
      </w:r>
      <w:r w:rsidRPr="00B830E8">
        <w:rPr>
          <w:lang w:val="en-GB" w:eastAsia="it-IT"/>
        </w:rPr>
        <w:t xml:space="preserve">due to the establishment of </w:t>
      </w:r>
      <w:proofErr w:type="spellStart"/>
      <w:r w:rsidRPr="00B830E8">
        <w:rPr>
          <w:lang w:val="en-GB" w:eastAsia="it-IT"/>
        </w:rPr>
        <w:t>Xinjin-Baihetan</w:t>
      </w:r>
      <w:proofErr w:type="spellEnd"/>
      <w:r>
        <w:rPr>
          <w:lang w:val="en-GB" w:eastAsia="it-IT"/>
        </w:rPr>
        <w:t xml:space="preserve"> </w:t>
      </w:r>
      <w:r w:rsidRPr="00B830E8">
        <w:rPr>
          <w:lang w:val="en-GB" w:eastAsia="it-IT"/>
        </w:rPr>
        <w:t xml:space="preserve">Wetland Park. </w:t>
      </w:r>
      <w:proofErr w:type="spellStart"/>
      <w:r w:rsidRPr="00B830E8">
        <w:rPr>
          <w:lang w:val="en-GB" w:eastAsia="it-IT"/>
        </w:rPr>
        <w:t>Xinjin-Baihetan</w:t>
      </w:r>
      <w:proofErr w:type="spellEnd"/>
      <w:r w:rsidRPr="00B830E8">
        <w:rPr>
          <w:lang w:val="en-GB" w:eastAsia="it-IT"/>
        </w:rPr>
        <w:t xml:space="preserve"> Wetland is adjacent to government planned the New</w:t>
      </w:r>
      <w:r>
        <w:rPr>
          <w:lang w:val="en-GB" w:eastAsia="it-IT"/>
        </w:rPr>
        <w:t xml:space="preserve"> </w:t>
      </w:r>
      <w:proofErr w:type="spellStart"/>
      <w:r w:rsidRPr="00B830E8">
        <w:rPr>
          <w:lang w:val="en-GB" w:eastAsia="it-IT"/>
        </w:rPr>
        <w:t>Xinjin</w:t>
      </w:r>
      <w:proofErr w:type="spellEnd"/>
      <w:r>
        <w:rPr>
          <w:lang w:val="en-GB" w:eastAsia="it-IT"/>
        </w:rPr>
        <w:t xml:space="preserve"> </w:t>
      </w:r>
      <w:r w:rsidRPr="00B830E8">
        <w:rPr>
          <w:lang w:val="en-GB" w:eastAsia="it-IT"/>
        </w:rPr>
        <w:t>City, those resettled households have been treated the same</w:t>
      </w:r>
      <w:r>
        <w:rPr>
          <w:lang w:val="en-GB" w:eastAsia="it-IT"/>
        </w:rPr>
        <w:t xml:space="preserve"> </w:t>
      </w:r>
      <w:r w:rsidRPr="00B830E8">
        <w:rPr>
          <w:lang w:val="en-GB" w:eastAsia="it-IT"/>
        </w:rPr>
        <w:t>compensation conditions as</w:t>
      </w:r>
      <w:r>
        <w:rPr>
          <w:lang w:val="en-GB" w:eastAsia="it-IT"/>
        </w:rPr>
        <w:t xml:space="preserve"> </w:t>
      </w:r>
      <w:r w:rsidRPr="00B830E8">
        <w:rPr>
          <w:lang w:val="en-GB" w:eastAsia="it-IT"/>
        </w:rPr>
        <w:t>those due to urbanization. As a background</w:t>
      </w:r>
      <w:r>
        <w:rPr>
          <w:lang w:val="en-GB" w:eastAsia="it-IT"/>
        </w:rPr>
        <w:t xml:space="preserve"> </w:t>
      </w:r>
      <w:r w:rsidRPr="00B830E8">
        <w:rPr>
          <w:lang w:val="en-GB" w:eastAsia="it-IT"/>
        </w:rPr>
        <w:t>information, farmers usually get more favourable compensation conditions if the resettlement caused by urbanization, comparing to others like infrastructure construction, natur</w:t>
      </w:r>
      <w:r>
        <w:rPr>
          <w:lang w:val="en-GB" w:eastAsia="it-IT"/>
        </w:rPr>
        <w:t>al reserve establishment, etc. However, there were 60</w:t>
      </w:r>
      <w:r w:rsidRPr="00B830E8">
        <w:rPr>
          <w:lang w:val="en-GB" w:eastAsia="it-IT"/>
        </w:rPr>
        <w:t>-70 households remaining to live</w:t>
      </w:r>
      <w:r>
        <w:rPr>
          <w:lang w:val="en-GB" w:eastAsia="it-IT"/>
        </w:rPr>
        <w:t xml:space="preserve"> </w:t>
      </w:r>
      <w:r w:rsidRPr="00B830E8">
        <w:rPr>
          <w:lang w:val="en-GB" w:eastAsia="it-IT"/>
        </w:rPr>
        <w:t>in the planned boundary of wetland parkin the first half of 2017.</w:t>
      </w:r>
      <w:r>
        <w:rPr>
          <w:lang w:val="en-GB" w:eastAsia="it-IT"/>
        </w:rPr>
        <w:t xml:space="preserve"> </w:t>
      </w:r>
      <w:r w:rsidRPr="00B830E8">
        <w:rPr>
          <w:lang w:val="en-GB" w:eastAsia="it-IT"/>
        </w:rPr>
        <w:t xml:space="preserve">Same as the other two groups of indigenous people in </w:t>
      </w:r>
      <w:proofErr w:type="spellStart"/>
      <w:r w:rsidRPr="00B830E8">
        <w:rPr>
          <w:lang w:val="en-GB" w:eastAsia="it-IT"/>
        </w:rPr>
        <w:t>Xichang</w:t>
      </w:r>
      <w:proofErr w:type="spellEnd"/>
      <w:r w:rsidRPr="00B830E8">
        <w:rPr>
          <w:lang w:val="en-GB" w:eastAsia="it-IT"/>
        </w:rPr>
        <w:t>, these Han-Chinese households have</w:t>
      </w:r>
      <w:r>
        <w:rPr>
          <w:lang w:val="en-GB" w:eastAsia="it-IT"/>
        </w:rPr>
        <w:t xml:space="preserve"> </w:t>
      </w:r>
      <w:r w:rsidRPr="00B830E8">
        <w:rPr>
          <w:lang w:val="en-GB" w:eastAsia="it-IT"/>
        </w:rPr>
        <w:t>long history of utilizing the wetland for multiple uses,</w:t>
      </w:r>
      <w:r>
        <w:rPr>
          <w:lang w:val="en-GB" w:eastAsia="it-IT"/>
        </w:rPr>
        <w:t xml:space="preserve"> </w:t>
      </w:r>
      <w:r w:rsidRPr="00B830E8">
        <w:rPr>
          <w:lang w:val="en-GB" w:eastAsia="it-IT"/>
        </w:rPr>
        <w:t>though</w:t>
      </w:r>
      <w:r>
        <w:rPr>
          <w:lang w:val="en-GB" w:eastAsia="it-IT"/>
        </w:rPr>
        <w:t xml:space="preserve"> </w:t>
      </w:r>
      <w:r w:rsidRPr="00B830E8">
        <w:rPr>
          <w:lang w:val="en-GB" w:eastAsia="it-IT"/>
        </w:rPr>
        <w:t>the</w:t>
      </w:r>
      <w:r>
        <w:rPr>
          <w:lang w:val="en-GB" w:eastAsia="it-IT"/>
        </w:rPr>
        <w:t xml:space="preserve"> </w:t>
      </w:r>
      <w:r w:rsidRPr="00B830E8">
        <w:rPr>
          <w:lang w:val="en-GB" w:eastAsia="it-IT"/>
        </w:rPr>
        <w:t>production harvested from marginal land is not stable. The municipality</w:t>
      </w:r>
      <w:r>
        <w:rPr>
          <w:lang w:val="en-GB" w:eastAsia="it-IT"/>
        </w:rPr>
        <w:t xml:space="preserve"> </w:t>
      </w:r>
      <w:r w:rsidRPr="00B830E8">
        <w:rPr>
          <w:lang w:val="en-GB" w:eastAsia="it-IT"/>
        </w:rPr>
        <w:t xml:space="preserve">government of </w:t>
      </w:r>
      <w:proofErr w:type="spellStart"/>
      <w:r w:rsidRPr="00B830E8">
        <w:rPr>
          <w:lang w:val="en-GB" w:eastAsia="it-IT"/>
        </w:rPr>
        <w:t>Xinjin</w:t>
      </w:r>
      <w:proofErr w:type="spellEnd"/>
      <w:r>
        <w:rPr>
          <w:lang w:val="en-GB" w:eastAsia="it-IT"/>
        </w:rPr>
        <w:t xml:space="preserve"> </w:t>
      </w:r>
      <w:r w:rsidRPr="00B830E8">
        <w:rPr>
          <w:lang w:val="en-GB" w:eastAsia="it-IT"/>
        </w:rPr>
        <w:t xml:space="preserve">City started negotiation with these households. Until the end of October of 2017, there </w:t>
      </w:r>
      <w:proofErr w:type="spellStart"/>
      <w:r w:rsidR="00BD6EF0">
        <w:rPr>
          <w:lang w:val="en-GB" w:eastAsia="it-IT"/>
        </w:rPr>
        <w:t>where</w:t>
      </w:r>
      <w:proofErr w:type="spellEnd"/>
      <w:r w:rsidRPr="00B830E8">
        <w:rPr>
          <w:lang w:val="en-GB" w:eastAsia="it-IT"/>
        </w:rPr>
        <w:t xml:space="preserve"> 10</w:t>
      </w:r>
      <w:r w:rsidR="00BD6EF0">
        <w:rPr>
          <w:lang w:val="en-GB" w:eastAsia="it-IT"/>
        </w:rPr>
        <w:t xml:space="preserve"> </w:t>
      </w:r>
      <w:r w:rsidRPr="00B830E8">
        <w:rPr>
          <w:lang w:val="en-GB" w:eastAsia="it-IT"/>
        </w:rPr>
        <w:t>households still keep</w:t>
      </w:r>
      <w:r w:rsidR="00394714">
        <w:rPr>
          <w:lang w:val="en-GB" w:eastAsia="it-IT"/>
        </w:rPr>
        <w:t xml:space="preserve"> negotiations with government. But a</w:t>
      </w:r>
      <w:r w:rsidRPr="00B830E8">
        <w:rPr>
          <w:lang w:val="en-GB" w:eastAsia="it-IT"/>
        </w:rPr>
        <w:t xml:space="preserve">ccording to government officer in-charge, the government and left 10 households </w:t>
      </w:r>
      <w:r w:rsidR="00394714">
        <w:rPr>
          <w:lang w:val="en-GB" w:eastAsia="it-IT"/>
        </w:rPr>
        <w:t>have</w:t>
      </w:r>
      <w:r w:rsidRPr="00B830E8">
        <w:rPr>
          <w:lang w:val="en-GB" w:eastAsia="it-IT"/>
        </w:rPr>
        <w:t xml:space="preserve"> reach</w:t>
      </w:r>
      <w:r w:rsidR="00394714">
        <w:rPr>
          <w:lang w:val="en-GB" w:eastAsia="it-IT"/>
        </w:rPr>
        <w:t>ed</w:t>
      </w:r>
      <w:r w:rsidRPr="00B830E8">
        <w:rPr>
          <w:lang w:val="en-GB" w:eastAsia="it-IT"/>
        </w:rPr>
        <w:t xml:space="preserve"> compensation agreements </w:t>
      </w:r>
      <w:r w:rsidR="00394714">
        <w:rPr>
          <w:lang w:val="en-GB" w:eastAsia="it-IT"/>
        </w:rPr>
        <w:t>at</w:t>
      </w:r>
      <w:r w:rsidRPr="00B830E8">
        <w:rPr>
          <w:lang w:val="en-GB" w:eastAsia="it-IT"/>
        </w:rPr>
        <w:t xml:space="preserve"> the end of 2017.   </w:t>
      </w:r>
    </w:p>
    <w:p w14:paraId="4CEF7E57" w14:textId="32276541" w:rsidR="00B830E8" w:rsidRPr="00B830E8" w:rsidRDefault="00B830E8" w:rsidP="00B830E8">
      <w:pPr>
        <w:pStyle w:val="Heading2"/>
        <w:jc w:val="both"/>
        <w:rPr>
          <w:sz w:val="27"/>
          <w:szCs w:val="27"/>
          <w:lang w:eastAsia="it-IT"/>
        </w:rPr>
      </w:pPr>
      <w:bookmarkStart w:id="9" w:name="_Toc97302903"/>
      <w:r w:rsidRPr="00B830E8">
        <w:rPr>
          <w:lang w:eastAsia="it-IT"/>
        </w:rPr>
        <w:t>3. The Legal and Institutional Framework Applicable to Indigenous Peoples</w:t>
      </w:r>
      <w:bookmarkEnd w:id="9"/>
      <w:r w:rsidRPr="00B830E8">
        <w:rPr>
          <w:lang w:eastAsia="it-IT"/>
        </w:rPr>
        <w:t xml:space="preserve"> </w:t>
      </w:r>
    </w:p>
    <w:p w14:paraId="1681D848" w14:textId="77777777" w:rsidR="00B830E8" w:rsidRDefault="00B830E8" w:rsidP="00B830E8">
      <w:pPr>
        <w:rPr>
          <w:lang w:val="en-GB" w:eastAsia="it-IT"/>
        </w:rPr>
      </w:pPr>
      <w:bookmarkStart w:id="10" w:name="_Toc97302904"/>
      <w:r>
        <w:rPr>
          <w:rStyle w:val="Heading3Char"/>
        </w:rPr>
        <w:t xml:space="preserve">3.1 Regulation at </w:t>
      </w:r>
      <w:r w:rsidRPr="00B830E8">
        <w:rPr>
          <w:rStyle w:val="Heading3Char"/>
        </w:rPr>
        <w:t>National</w:t>
      </w:r>
      <w:r>
        <w:rPr>
          <w:rStyle w:val="Heading3Char"/>
        </w:rPr>
        <w:t xml:space="preserve"> level:</w:t>
      </w:r>
      <w:bookmarkEnd w:id="10"/>
      <w:r>
        <w:rPr>
          <w:lang w:val="en-GB" w:eastAsia="it-IT"/>
        </w:rPr>
        <w:t xml:space="preserve">  </w:t>
      </w:r>
    </w:p>
    <w:p w14:paraId="6150E13B" w14:textId="222FBC4C"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China is signatory to the United Nations Declaration on the Rights of Indigenous Peoples, a comprehensive statement addressing the human rights of indigenous peoples. There are a total of 56 ethnic groups identified in China, mainly based on their similarities such as common </w:t>
      </w:r>
      <w:hyperlink r:id="rId17" w:tooltip="Ancestry" w:history="1">
        <w:r w:rsidRPr="00B830E8">
          <w:rPr>
            <w:rStyle w:val="Hyperlink"/>
            <w:rFonts w:asciiTheme="minorHAnsi" w:hAnsiTheme="minorHAnsi"/>
            <w:noProof/>
            <w:color w:val="000000" w:themeColor="text1"/>
            <w:szCs w:val="20"/>
            <w:u w:val="none"/>
          </w:rPr>
          <w:t>ancestry</w:t>
        </w:r>
      </w:hyperlink>
      <w:r w:rsidRPr="00B830E8">
        <w:rPr>
          <w:rStyle w:val="Hyperlink"/>
          <w:rFonts w:asciiTheme="minorHAnsi" w:hAnsiTheme="minorHAnsi"/>
          <w:noProof/>
          <w:color w:val="000000" w:themeColor="text1"/>
          <w:szCs w:val="20"/>
          <w:u w:val="none"/>
        </w:rPr>
        <w:t xml:space="preserve">, </w:t>
      </w:r>
      <w:hyperlink r:id="rId18" w:tooltip="Language" w:history="1">
        <w:r w:rsidRPr="00B830E8">
          <w:rPr>
            <w:rStyle w:val="Hyperlink"/>
            <w:rFonts w:asciiTheme="minorHAnsi" w:hAnsiTheme="minorHAnsi"/>
            <w:noProof/>
            <w:color w:val="000000" w:themeColor="text1"/>
            <w:szCs w:val="20"/>
            <w:u w:val="none"/>
          </w:rPr>
          <w:t>language</w:t>
        </w:r>
      </w:hyperlink>
      <w:r w:rsidRPr="00B830E8">
        <w:rPr>
          <w:rStyle w:val="Hyperlink"/>
          <w:rFonts w:asciiTheme="minorHAnsi" w:hAnsiTheme="minorHAnsi"/>
          <w:noProof/>
          <w:color w:val="000000" w:themeColor="text1"/>
          <w:szCs w:val="20"/>
          <w:u w:val="none"/>
        </w:rPr>
        <w:t xml:space="preserve">, </w:t>
      </w:r>
      <w:hyperlink r:id="rId19" w:tooltip="Society" w:history="1">
        <w:r w:rsidRPr="00B830E8">
          <w:rPr>
            <w:rStyle w:val="Hyperlink"/>
            <w:rFonts w:asciiTheme="minorHAnsi" w:hAnsiTheme="minorHAnsi"/>
            <w:noProof/>
            <w:color w:val="000000" w:themeColor="text1"/>
            <w:szCs w:val="20"/>
            <w:u w:val="none"/>
          </w:rPr>
          <w:t>society</w:t>
        </w:r>
      </w:hyperlink>
      <w:r w:rsidRPr="00B830E8">
        <w:rPr>
          <w:rStyle w:val="Hyperlink"/>
          <w:rFonts w:asciiTheme="minorHAnsi" w:hAnsiTheme="minorHAnsi"/>
          <w:noProof/>
          <w:color w:val="000000" w:themeColor="text1"/>
          <w:szCs w:val="20"/>
          <w:u w:val="none"/>
        </w:rPr>
        <w:t xml:space="preserve">, and </w:t>
      </w:r>
      <w:hyperlink r:id="rId20" w:tooltip="Culture" w:history="1">
        <w:r w:rsidRPr="00B830E8">
          <w:rPr>
            <w:rStyle w:val="Hyperlink"/>
            <w:rFonts w:asciiTheme="minorHAnsi" w:hAnsiTheme="minorHAnsi"/>
            <w:noProof/>
            <w:color w:val="000000" w:themeColor="text1"/>
            <w:szCs w:val="20"/>
            <w:u w:val="none"/>
          </w:rPr>
          <w:t>culture</w:t>
        </w:r>
      </w:hyperlink>
      <w:r w:rsidRPr="00B830E8">
        <w:rPr>
          <w:rStyle w:val="Hyperlink"/>
          <w:rFonts w:asciiTheme="minorHAnsi" w:hAnsiTheme="minorHAnsi"/>
          <w:noProof/>
          <w:color w:val="000000" w:themeColor="text1"/>
          <w:szCs w:val="20"/>
          <w:u w:val="none"/>
        </w:rPr>
        <w:t>. Of the 56 ethnic groups, Han ethnicity is the ethnic majority and the other 55 ethnic groups are considered ethnic minorities. The term “indigenous peoples” is not used in China.</w:t>
      </w:r>
    </w:p>
    <w:p w14:paraId="76DD7397"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Constitution (1982, revised in 2018) addresses the issue of PA through confirming the state and collective ownership of land and natural resources and prescribing the State’s responsibility in environmental and resource protection. The Constitution emphasizes that all nationalities in the People’s Republic of China are equal. The State protects the lawful rights and interests of minority nationalities and upholds and develops a relationship of equality, unity and mutual assistance among all of China’s nationalities. The State assists areas inhabited by minority nationalities in accelerating their economic and cultural development according to the characteristics and needs of the various minority nationalities. Regional autonomy is practiced in areas where people of minority nationalities live in concentrated communities; in these areas organs of self-government are established to exercise the power of autonomy. And in exploiting natural resources and building enterprises in the national autonomous areas, the State shall give due consideration to the interests of those areas. And all these provisions are reiterated in the Regional Ethnic Autonomy Law (1984, revised in 2001)</w:t>
      </w:r>
      <w:r w:rsidRPr="00BD6EF0">
        <w:rPr>
          <w:rStyle w:val="Hyperlink"/>
          <w:rFonts w:asciiTheme="minorHAnsi" w:hAnsiTheme="minorHAnsi"/>
          <w:noProof/>
          <w:color w:val="000000" w:themeColor="text1"/>
          <w:szCs w:val="20"/>
          <w:u w:val="none"/>
          <w:vertAlign w:val="superscript"/>
        </w:rPr>
        <w:footnoteReference w:id="2"/>
      </w:r>
      <w:r w:rsidRPr="00B830E8">
        <w:rPr>
          <w:rStyle w:val="Hyperlink"/>
          <w:rFonts w:asciiTheme="minorHAnsi" w:hAnsiTheme="minorHAnsi"/>
          <w:noProof/>
          <w:color w:val="000000" w:themeColor="text1"/>
          <w:szCs w:val="20"/>
          <w:u w:val="none"/>
        </w:rPr>
        <w:t>.</w:t>
      </w:r>
    </w:p>
    <w:p w14:paraId="28A85BEC"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Rules of the State Council on the implementation of the Law of the People's Republic of China on Regional National Autonomy (2005)</w:t>
      </w:r>
      <w:r w:rsidRPr="00BD6EF0">
        <w:rPr>
          <w:rStyle w:val="Hyperlink"/>
          <w:rFonts w:asciiTheme="minorHAnsi" w:hAnsiTheme="minorHAnsi"/>
          <w:noProof/>
          <w:color w:val="000000" w:themeColor="text1"/>
          <w:szCs w:val="20"/>
          <w:u w:val="none"/>
          <w:vertAlign w:val="superscript"/>
        </w:rPr>
        <w:footnoteReference w:id="3"/>
      </w:r>
      <w:r w:rsidRPr="00B830E8">
        <w:rPr>
          <w:rStyle w:val="Hyperlink"/>
          <w:rFonts w:asciiTheme="minorHAnsi" w:hAnsiTheme="minorHAnsi"/>
          <w:noProof/>
          <w:color w:val="000000" w:themeColor="text1"/>
          <w:szCs w:val="20"/>
          <w:u w:val="none"/>
        </w:rPr>
        <w:t xml:space="preserve"> stipulates that the state strengthens the poverty alleviation and development of the ethnic autonomous areas, and emphasizes the infrastructure and the basic construction of the farmland in the poor rural areas of the autonomous areas, which focus on water, electricity, access, radio, television </w:t>
      </w:r>
      <w:r w:rsidRPr="00B830E8">
        <w:rPr>
          <w:rStyle w:val="Hyperlink"/>
          <w:rFonts w:asciiTheme="minorHAnsi" w:hAnsiTheme="minorHAnsi"/>
          <w:noProof/>
          <w:color w:val="000000" w:themeColor="text1"/>
          <w:szCs w:val="20"/>
          <w:u w:val="none"/>
        </w:rPr>
        <w:lastRenderedPageBreak/>
        <w:t>construction, and the transform of thatched house and dilapidated house, and ecological migration. And all these activities are based on the residents’ willingness.</w:t>
      </w:r>
    </w:p>
    <w:p w14:paraId="5DDB2E25"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Land in China is either owned by the state or by collectives, as outlined in Article 9 (Land Ownership) of the Constitution and Article 205, Part II of the Civil Law which further stipulates state ownership of forest lands. In the project landscapes, the collectively held land is appropriated to local communities, regardless of their ethnic group.</w:t>
      </w:r>
    </w:p>
    <w:p w14:paraId="3C86313C"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b/>
          <w:noProof/>
          <w:color w:val="000000" w:themeColor="text1"/>
          <w:szCs w:val="20"/>
          <w:u w:val="none"/>
        </w:rPr>
        <w:t>Land Rights:</w:t>
      </w:r>
      <w:r w:rsidRPr="00B830E8">
        <w:rPr>
          <w:rStyle w:val="Hyperlink"/>
          <w:rFonts w:asciiTheme="minorHAnsi" w:hAnsiTheme="minorHAnsi"/>
          <w:noProof/>
          <w:color w:val="000000" w:themeColor="text1"/>
          <w:szCs w:val="20"/>
          <w:u w:val="none"/>
        </w:rPr>
        <w:t xml:space="preserve"> China has a long history of establishing and implementing laws and regulations associated with displacement and resettlement. The National Construction Land Acquisition Measures, promulgated in 1953, was the first statute on land acquisition, demolition, removal and resettlement. These measures outlined the principles and procedures for land acquisition and set the standards for payment of compensation for acquired land, serving as the basis for the subsequent Land Administration Law. The Land Administration Law has been updated and amended several times, with regulations added to enhance the land law, including the Land Acquisition and Resettlement Regulation for Construction of Large and Medium-Sized Water Conservation Projects (1991 and 2006).  The 2006 Regulations added subsidies for relocation and training for livelihoods, annual post-relocation fund support of RMB 600 per year per capita for 20 years, and community infrastructure rehabilitation and improvement based on the needs of resettled people. Additional guidelines promulgated in 2006 – Guidelines for Provision of Job Retraining and Social Insurance for Farmers that Lose Land – stipulated that the compensation and rehabilitation package also include a social security fund for rural farmers whose land is acquired and become urban citizens, and long-term compensation annually. The aim of both the 1991 and 2006 Regulations was to maintain or surpass pre-resettlement living standards which aligned China’s resettlement policy with the international standards of organizations such as the World Bank and Asian Development Bank.</w:t>
      </w:r>
      <w:r w:rsidRPr="00B830E8">
        <w:rPr>
          <w:rStyle w:val="Hyperlink"/>
          <w:rFonts w:asciiTheme="minorHAnsi" w:hAnsiTheme="minorHAnsi"/>
          <w:noProof/>
          <w:color w:val="000000" w:themeColor="text1"/>
          <w:szCs w:val="20"/>
          <w:u w:val="none"/>
        </w:rPr>
        <w:footnoteReference w:id="4"/>
      </w:r>
    </w:p>
    <w:p w14:paraId="2B1724EC" w14:textId="77777777" w:rsidR="00B830E8" w:rsidRPr="00B830E8" w:rsidRDefault="00B830E8" w:rsidP="00B830E8">
      <w:pPr>
        <w:snapToGrid w:val="0"/>
        <w:spacing w:beforeLines="30" w:before="72" w:afterLines="30" w:after="72" w:line="276"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b/>
          <w:noProof/>
          <w:color w:val="000000" w:themeColor="text1"/>
          <w:szCs w:val="20"/>
          <w:u w:val="none"/>
        </w:rPr>
        <w:t>Public participation:</w:t>
      </w:r>
      <w:r w:rsidRPr="00B830E8">
        <w:rPr>
          <w:rStyle w:val="Hyperlink"/>
          <w:rFonts w:asciiTheme="minorHAnsi" w:hAnsiTheme="minorHAnsi"/>
          <w:noProof/>
          <w:color w:val="000000" w:themeColor="text1"/>
          <w:szCs w:val="20"/>
          <w:u w:val="none"/>
        </w:rPr>
        <w:t xml:space="preserve"> The Opinions of the General Office of the State Council on Advancing Public Disclosure of Government Information in the Field of Approval and Implementation of Major Construction Projects, and the Opinions of the General Office of the State Council on Advancing Public Disclosure of Government Information in the Public Resource Allocation Field require that major decisions and surveys should cover all local stakeholders, and fully collect their opinions, and information should be disclosed to the public as much as possible so as to improve the transparency and efficiency of the approval and implementation of projects.</w:t>
      </w:r>
    </w:p>
    <w:p w14:paraId="31F045F4" w14:textId="0AC4A241" w:rsidR="00B830E8" w:rsidRPr="00B830E8" w:rsidRDefault="00B830E8" w:rsidP="00B830E8">
      <w:pPr>
        <w:snapToGrid w:val="0"/>
        <w:spacing w:beforeLines="30" w:before="72" w:afterLines="30" w:after="72" w:line="276"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China’s policies do not require the development and implementation of a stakeholder engagement plan (SEP) that describes the times and methods of contact with stakeholders in the whole project lifecycle. During the preparation of the </w:t>
      </w:r>
      <w:r>
        <w:rPr>
          <w:rStyle w:val="Hyperlink"/>
          <w:rFonts w:asciiTheme="minorHAnsi" w:hAnsiTheme="minorHAnsi"/>
          <w:noProof/>
          <w:color w:val="000000" w:themeColor="text1"/>
          <w:szCs w:val="20"/>
          <w:u w:val="none"/>
        </w:rPr>
        <w:t>CPAR’5</w:t>
      </w:r>
      <w:r w:rsidRPr="00B830E8">
        <w:rPr>
          <w:rStyle w:val="Hyperlink"/>
          <w:rFonts w:asciiTheme="minorHAnsi" w:hAnsiTheme="minorHAnsi"/>
          <w:noProof/>
          <w:color w:val="000000" w:themeColor="text1"/>
          <w:szCs w:val="20"/>
          <w:u w:val="none"/>
        </w:rPr>
        <w:t xml:space="preserve"> project, a stand-alone Stakeholder engagement plan has been prepared and attached to the ProDoc to identify all stakeholders, including vulnerable groups, women and minority residents, provide timely, relevant, understandable and accessible information to stakeholders, and fully consult with them as well.</w:t>
      </w:r>
    </w:p>
    <w:p w14:paraId="6657647D" w14:textId="34914CD0" w:rsidR="00B830E8" w:rsidRPr="00B830E8" w:rsidRDefault="00B830E8" w:rsidP="00B830E8">
      <w:pPr>
        <w:snapToGrid w:val="0"/>
        <w:spacing w:beforeLines="30" w:before="72" w:afterLines="30" w:after="72" w:line="276"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Other applicable social laws and regulation that may affect ethnic minorities are summarized in table 1. </w:t>
      </w:r>
    </w:p>
    <w:p w14:paraId="41B70E44" w14:textId="5D9773F9" w:rsidR="00B830E8" w:rsidRPr="00B830E8" w:rsidRDefault="00B830E8" w:rsidP="00B830E8">
      <w:pPr>
        <w:pStyle w:val="Caption"/>
        <w:keepNext/>
        <w:jc w:val="both"/>
        <w:rPr>
          <w:rStyle w:val="Hyperlink"/>
          <w:rFonts w:asciiTheme="minorHAnsi" w:hAnsiTheme="minorHAnsi"/>
          <w:i w:val="0"/>
          <w:iCs w:val="0"/>
          <w:noProof/>
          <w:color w:val="000000" w:themeColor="text1"/>
          <w:sz w:val="20"/>
          <w:szCs w:val="20"/>
          <w:u w:val="none"/>
        </w:rPr>
      </w:pPr>
      <w:r w:rsidRPr="00B830E8">
        <w:rPr>
          <w:rStyle w:val="Hyperlink"/>
          <w:rFonts w:asciiTheme="minorHAnsi" w:hAnsiTheme="minorHAnsi"/>
          <w:i w:val="0"/>
          <w:iCs w:val="0"/>
          <w:noProof/>
          <w:color w:val="000000" w:themeColor="text1"/>
          <w:sz w:val="20"/>
          <w:szCs w:val="20"/>
          <w:u w:val="none"/>
        </w:rPr>
        <w:t xml:space="preserve">Table </w:t>
      </w:r>
      <w:r w:rsidRPr="00B830E8">
        <w:rPr>
          <w:rStyle w:val="Hyperlink"/>
          <w:rFonts w:asciiTheme="minorHAnsi" w:hAnsiTheme="minorHAnsi"/>
          <w:i w:val="0"/>
          <w:iCs w:val="0"/>
          <w:noProof/>
          <w:color w:val="000000" w:themeColor="text1"/>
          <w:sz w:val="20"/>
          <w:szCs w:val="20"/>
          <w:u w:val="none"/>
        </w:rPr>
        <w:fldChar w:fldCharType="begin"/>
      </w:r>
      <w:r w:rsidRPr="00B830E8">
        <w:rPr>
          <w:rStyle w:val="Hyperlink"/>
          <w:rFonts w:asciiTheme="minorHAnsi" w:hAnsiTheme="minorHAnsi"/>
          <w:i w:val="0"/>
          <w:iCs w:val="0"/>
          <w:noProof/>
          <w:color w:val="000000" w:themeColor="text1"/>
          <w:sz w:val="20"/>
          <w:szCs w:val="20"/>
          <w:u w:val="none"/>
        </w:rPr>
        <w:instrText xml:space="preserve"> SEQ Table \* ARABIC </w:instrText>
      </w:r>
      <w:r w:rsidRPr="00B830E8">
        <w:rPr>
          <w:rStyle w:val="Hyperlink"/>
          <w:rFonts w:asciiTheme="minorHAnsi" w:hAnsiTheme="minorHAnsi"/>
          <w:i w:val="0"/>
          <w:iCs w:val="0"/>
          <w:noProof/>
          <w:color w:val="000000" w:themeColor="text1"/>
          <w:sz w:val="20"/>
          <w:szCs w:val="20"/>
          <w:u w:val="none"/>
        </w:rPr>
        <w:fldChar w:fldCharType="separate"/>
      </w:r>
      <w:r w:rsidR="000B3BCD">
        <w:rPr>
          <w:rStyle w:val="Hyperlink"/>
          <w:rFonts w:asciiTheme="minorHAnsi" w:hAnsiTheme="minorHAnsi"/>
          <w:i w:val="0"/>
          <w:iCs w:val="0"/>
          <w:noProof/>
          <w:color w:val="000000" w:themeColor="text1"/>
          <w:sz w:val="20"/>
          <w:szCs w:val="20"/>
          <w:u w:val="none"/>
        </w:rPr>
        <w:t>1</w:t>
      </w:r>
      <w:r w:rsidRPr="00B830E8">
        <w:rPr>
          <w:rStyle w:val="Hyperlink"/>
          <w:rFonts w:asciiTheme="minorHAnsi" w:hAnsiTheme="minorHAnsi"/>
          <w:i w:val="0"/>
          <w:iCs w:val="0"/>
          <w:noProof/>
          <w:color w:val="000000" w:themeColor="text1"/>
          <w:sz w:val="20"/>
          <w:szCs w:val="20"/>
          <w:u w:val="none"/>
        </w:rPr>
        <w:fldChar w:fldCharType="end"/>
      </w:r>
      <w:r w:rsidRPr="00B830E8">
        <w:rPr>
          <w:rStyle w:val="Hyperlink"/>
          <w:rFonts w:asciiTheme="minorHAnsi" w:hAnsiTheme="minorHAnsi"/>
          <w:i w:val="0"/>
          <w:iCs w:val="0"/>
          <w:noProof/>
          <w:color w:val="000000" w:themeColor="text1"/>
          <w:sz w:val="20"/>
          <w:szCs w:val="20"/>
          <w:u w:val="none"/>
        </w:rPr>
        <w:t xml:space="preserve"> – Other applicable social laws and regulations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615"/>
        <w:gridCol w:w="1078"/>
        <w:gridCol w:w="4862"/>
      </w:tblGrid>
      <w:tr w:rsidR="00B830E8" w:rsidRPr="00B830E8" w14:paraId="05D2010A" w14:textId="77777777" w:rsidTr="00D26032">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B0E09" w14:textId="77777777" w:rsidR="00B830E8" w:rsidRPr="00B830E8" w:rsidRDefault="00B830E8" w:rsidP="008B2445">
            <w:pPr>
              <w:snapToGrid w:val="0"/>
              <w:spacing w:before="0" w:after="0" w:line="240" w:lineRule="auto"/>
              <w:ind w:leftChars="-26" w:left="-52" w:rightChars="-30" w:right="-6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No.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46461D" w14:textId="77777777" w:rsidR="00B830E8" w:rsidRPr="00B830E8" w:rsidRDefault="00B830E8" w:rsidP="008B2445">
            <w:pPr>
              <w:snapToGrid w:val="0"/>
              <w:spacing w:before="0" w:after="0" w:line="240" w:lineRule="auto"/>
              <w:ind w:leftChars="-26" w:left="-52" w:rightChars="-30" w:right="-6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Name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C8E05" w14:textId="77777777" w:rsidR="00B830E8" w:rsidRPr="00B830E8" w:rsidRDefault="00B830E8" w:rsidP="008B2445">
            <w:pPr>
              <w:snapToGrid w:val="0"/>
              <w:spacing w:before="0" w:after="0" w:line="240" w:lineRule="auto"/>
              <w:ind w:leftChars="-26" w:left="-52" w:rightChars="-30" w:right="-6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Version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1143B" w14:textId="77777777" w:rsidR="00B830E8" w:rsidRPr="00B830E8" w:rsidRDefault="00B830E8" w:rsidP="008B2445">
            <w:pPr>
              <w:snapToGrid w:val="0"/>
              <w:spacing w:before="0" w:after="0" w:line="240" w:lineRule="auto"/>
              <w:ind w:leftChars="-26" w:left="-52" w:rightChars="-30" w:right="-6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Applicability</w:t>
            </w:r>
          </w:p>
        </w:tc>
      </w:tr>
      <w:tr w:rsidR="00B830E8" w:rsidRPr="00B830E8" w14:paraId="682BBFAB" w14:textId="77777777" w:rsidTr="00D26032">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7E9BCC"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I. General laws on social risk management</w:t>
            </w:r>
          </w:p>
        </w:tc>
      </w:tr>
      <w:tr w:rsidR="00B830E8" w:rsidRPr="00B830E8" w14:paraId="6E5803B4"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164E5CD" w14:textId="77777777" w:rsidR="00B830E8" w:rsidRPr="00B830E8" w:rsidRDefault="00B830E8" w:rsidP="008B2445">
            <w:pPr>
              <w:widowControl w:val="0"/>
              <w:numPr>
                <w:ilvl w:val="0"/>
                <w:numId w:val="13"/>
              </w:numPr>
              <w:snapToGrid w:val="0"/>
              <w:spacing w:before="0" w:after="0" w:line="240" w:lineRule="auto"/>
              <w:ind w:left="0" w:firstLine="0"/>
              <w:jc w:val="both"/>
              <w:rPr>
                <w:rStyle w:val="Hyperlink"/>
                <w:rFonts w:asciiTheme="minorHAnsi" w:hAnsiTheme="minorHAnsi"/>
                <w:noProof/>
                <w:color w:val="000000" w:themeColor="text1"/>
                <w:szCs w:val="20"/>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D0CBC7" w14:textId="77777777" w:rsidR="00B830E8" w:rsidRPr="00B830E8" w:rsidRDefault="00B830E8" w:rsidP="008B2445">
            <w:pPr>
              <w:pStyle w:val="NormalWeb"/>
              <w:snapToGrid w:val="0"/>
              <w:spacing w:before="0" w:beforeAutospacing="0" w:after="0" w:afterAutospacing="0"/>
              <w:rPr>
                <w:rStyle w:val="Hyperlink"/>
                <w:rFonts w:asciiTheme="minorHAnsi" w:eastAsiaTheme="minorHAnsi" w:hAnsiTheme="minorHAnsi" w:cstheme="minorBidi"/>
                <w:noProof/>
                <w:color w:val="000000" w:themeColor="text1"/>
                <w:sz w:val="20"/>
                <w:szCs w:val="20"/>
                <w:u w:val="none"/>
              </w:rPr>
            </w:pPr>
            <w:r w:rsidRPr="00B830E8">
              <w:rPr>
                <w:rStyle w:val="Hyperlink"/>
                <w:rFonts w:asciiTheme="minorHAnsi" w:eastAsiaTheme="minorHAnsi" w:hAnsiTheme="minorHAnsi" w:cstheme="minorBidi"/>
                <w:noProof/>
                <w:color w:val="000000" w:themeColor="text1"/>
                <w:sz w:val="20"/>
                <w:szCs w:val="20"/>
                <w:u w:val="none"/>
              </w:rPr>
              <w:t>Interim Regulations on Major Administrative Decision-Making Procedures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6771F"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4B45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Major administrative decisions shall be made under the principle of democratic decision-making, opinions shall be fully solicited from all parties, and it shall be guaranteed that the people participate in decision-making through various channels and forms.</w:t>
            </w:r>
          </w:p>
          <w:p w14:paraId="0076F314"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If any major administrative policy may affect social stability and public security adversely, the undertaker or any other agency responsible for risk assessment shall assess the risk controllability of the draft decision.</w:t>
            </w:r>
          </w:p>
        </w:tc>
      </w:tr>
      <w:tr w:rsidR="00B830E8" w:rsidRPr="00B830E8" w14:paraId="39AF03E4"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1930E7F" w14:textId="77777777" w:rsidR="00B830E8" w:rsidRPr="00B830E8" w:rsidRDefault="00B830E8" w:rsidP="008B2445">
            <w:pPr>
              <w:widowControl w:val="0"/>
              <w:numPr>
                <w:ilvl w:val="0"/>
                <w:numId w:val="13"/>
              </w:numPr>
              <w:snapToGrid w:val="0"/>
              <w:spacing w:before="0" w:after="0" w:line="240" w:lineRule="auto"/>
              <w:ind w:left="0" w:firstLine="0"/>
              <w:jc w:val="both"/>
              <w:rPr>
                <w:rStyle w:val="Hyperlink"/>
                <w:rFonts w:asciiTheme="minorHAnsi" w:hAnsiTheme="minorHAnsi"/>
                <w:noProof/>
                <w:color w:val="000000" w:themeColor="text1"/>
                <w:szCs w:val="20"/>
                <w:u w:val="none"/>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9FF820"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Social Stability Risk Assessment for Major Fixed Asset Investment Projects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EC33C"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4A5F2"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social stability risk assessment shall include: 1) if any major issue is meeting most people’s final needs, being financially affordable, and being understood and supported by most people; 2) if all major matters have been subject to consideration of various restrictions; 3) if any major security event will occur if local residents strongly object the project, and if there is any contingency plan; 4) potential major issues affecting social stability.</w:t>
            </w:r>
          </w:p>
        </w:tc>
      </w:tr>
      <w:tr w:rsidR="00B830E8" w:rsidRPr="00B830E8" w14:paraId="2F48A544" w14:textId="77777777" w:rsidTr="00D26032">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A35068A"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II. Laws on labor management</w:t>
            </w:r>
          </w:p>
        </w:tc>
      </w:tr>
      <w:tr w:rsidR="00B830E8" w:rsidRPr="00B830E8" w14:paraId="1D10BB1F"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F8DFF9"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04C3"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Labor Law </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4743F"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Amended in 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C72B2"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This Law applies to enterprises, individually-owned economic organizations (hereinafter referred to as the employer) and laborers who form a labor relationship with them within the boundary of the Peoples Republic of China. State departments, institutional organizations and social groups and laborers who form a labor relationship with them shall follow this Law.</w:t>
            </w:r>
          </w:p>
          <w:p w14:paraId="60790063"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Forced labor shall be prohibited. Any labor contract involved forced labor shall be illegal. Anyone who uses laborer by force, threat or illegal restriction of personal freedom shall be prosecuted criminally.</w:t>
            </w:r>
          </w:p>
        </w:tc>
      </w:tr>
      <w:tr w:rsidR="00B830E8" w:rsidRPr="00B830E8" w14:paraId="41E7C6C9"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E74FFB"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4211B"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Labor Law </w:t>
            </w:r>
          </w:p>
          <w:p w14:paraId="71A6E93D"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Labor Contract Law </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EC099"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Amended in 2018</w:t>
            </w:r>
          </w:p>
          <w:p w14:paraId="073F75BE"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Amended in 2012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4AA6E"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 labor contract should be entered into to define both parties’ rights and obligations.</w:t>
            </w:r>
          </w:p>
          <w:p w14:paraId="6A5AFE79"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When an employer hires an employee, it shall faithfully inform him of the work contents, conditions and location, occupational harm, work safety state, remuneration, and other information which the employee requires to be informed.</w:t>
            </w:r>
          </w:p>
          <w:p w14:paraId="3FE150DB"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Where an employer formulates, amends or decides rules or important events which are directly related to the interests of the employees, such rules or important events shall be discussed at the meeting of employees' representatives or the general meeting of all employees, and the employer shall negotiate with the labor union or the employees' representatives on a equal basis.</w:t>
            </w:r>
          </w:p>
        </w:tc>
      </w:tr>
      <w:tr w:rsidR="00B830E8" w:rsidRPr="00B830E8" w14:paraId="16C23FB0"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C1F611"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9DD5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Regulations on Labor Security Supervision</w:t>
            </w:r>
          </w:p>
        </w:tc>
        <w:tc>
          <w:tcPr>
            <w:tcW w:w="0" w:type="auto"/>
            <w:tcBorders>
              <w:top w:val="single" w:sz="4" w:space="0" w:color="auto"/>
              <w:left w:val="single" w:sz="4" w:space="0" w:color="auto"/>
              <w:bottom w:val="single" w:sz="4" w:space="0" w:color="auto"/>
              <w:right w:val="single" w:sz="4" w:space="0" w:color="auto"/>
            </w:tcBorders>
            <w:vAlign w:val="center"/>
          </w:tcPr>
          <w:p w14:paraId="5C7D337D"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Amended in 2018</w:t>
            </w:r>
          </w:p>
          <w:p w14:paraId="4A2D1701"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3ED85DFA"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2004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A06C8"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China has a sound labor dispute mediation system through a corporate committee under the formal trade union system. Workers may also appeal through the labor bureau directly.</w:t>
            </w:r>
          </w:p>
          <w:p w14:paraId="6902DAA8"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labor security supervision over enterprises and individual industrial and commercial households (hereinafter referred to as the employing entities) shall be governed by these Regulations. The labor security supervision over job intermediary institutions, occupational skills training institutions, and occupational skills assessment and authentication institutions shall be conducted in accordance with these Regulations.</w:t>
            </w:r>
          </w:p>
          <w:p w14:paraId="2D8B3B1F"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labor security supervision over an employing entity shall be under the jurisdiction of the labor security administration at the county level or at the level of a city divided into districts at the locality of employment by the employing entity.</w:t>
            </w:r>
          </w:p>
          <w:p w14:paraId="5167D0CE"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Labor security supervision shall be conducted in such forms as routine inspection, written review, special inspection, and complaint investigation.</w:t>
            </w:r>
          </w:p>
        </w:tc>
      </w:tr>
      <w:tr w:rsidR="00B830E8" w:rsidRPr="00B830E8" w14:paraId="087477E7"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11F60A"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8B2D4"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 xml:space="preserve">Trade Union Law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136A7"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2009</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A4AA8"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All physical and mental workers of enterprises and public institutions shall have the right to join and organize trade unions, regardless of ethnic group, race, gender, occupation, religion and education. An enterprise or public institution shall establish a trade union according to law within one year after opening.</w:t>
            </w:r>
          </w:p>
          <w:p w14:paraId="7F3EEC63"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trade union shall urge enterprises and public institutions to cover endowment, unemployment, medical, injury, maternity and other social insurance for workers according to law.</w:t>
            </w:r>
          </w:p>
          <w:p w14:paraId="2BFF9E9B"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trade union shall assist enterprises and public institutions in collective welfare, salary payment, social insurance, labor safety and health, etc.</w:t>
            </w:r>
          </w:p>
        </w:tc>
      </w:tr>
      <w:tr w:rsidR="00B830E8" w:rsidRPr="00B830E8" w14:paraId="60BB18B9"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8995A"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7.</w:t>
            </w:r>
          </w:p>
        </w:tc>
        <w:tc>
          <w:tcPr>
            <w:tcW w:w="0" w:type="auto"/>
            <w:tcBorders>
              <w:top w:val="single" w:sz="4" w:space="0" w:color="auto"/>
              <w:left w:val="single" w:sz="4" w:space="0" w:color="auto"/>
              <w:bottom w:val="single" w:sz="4" w:space="0" w:color="auto"/>
              <w:right w:val="single" w:sz="4" w:space="0" w:color="auto"/>
            </w:tcBorders>
            <w:vAlign w:val="center"/>
          </w:tcPr>
          <w:p w14:paraId="6B9019FD"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Law of the PRC on the Protection of Rights and Interests of Women</w:t>
            </w:r>
          </w:p>
          <w:p w14:paraId="1241E85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057AF49A"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Special Provisions on Labor Protection of Female Employees</w:t>
            </w:r>
          </w:p>
        </w:tc>
        <w:tc>
          <w:tcPr>
            <w:tcW w:w="0" w:type="auto"/>
            <w:tcBorders>
              <w:top w:val="single" w:sz="4" w:space="0" w:color="auto"/>
              <w:left w:val="single" w:sz="4" w:space="0" w:color="auto"/>
              <w:bottom w:val="single" w:sz="4" w:space="0" w:color="auto"/>
              <w:right w:val="single" w:sz="4" w:space="0" w:color="auto"/>
            </w:tcBorders>
            <w:vAlign w:val="center"/>
          </w:tcPr>
          <w:p w14:paraId="590664C0"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Amended in 2018</w:t>
            </w:r>
          </w:p>
          <w:p w14:paraId="65540B6A"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6446D06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0BB5D2AB"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2012</w:t>
            </w:r>
          </w:p>
          <w:p w14:paraId="595F9607"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430B7551"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p>
          <w:p w14:paraId="29A0780C"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A331D"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Special protection shall be offered to women and children, and they shall not be hired for dangerous jobs.</w:t>
            </w:r>
          </w:p>
          <w:p w14:paraId="49F78F57"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Women shall enjoy the same labor and social security rights as men, and receive equal pay for equal work.</w:t>
            </w:r>
          </w:p>
          <w:p w14:paraId="3942D219"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employer shall protect women’s safety and health at work, and not assign unsuitable jobs to women. Women enjoy special protection during menstruation, pregnancy, lying-in and breastfeeding periods.</w:t>
            </w:r>
          </w:p>
          <w:p w14:paraId="5382EC9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employer shall prevent sexual harassment on female workers, and protect their privacy when handling their appeals.</w:t>
            </w:r>
          </w:p>
        </w:tc>
      </w:tr>
      <w:tr w:rsidR="00B830E8" w:rsidRPr="00B830E8" w14:paraId="7AFC745D" w14:textId="77777777" w:rsidTr="00D26032">
        <w:trPr>
          <w:trHeight w:val="2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4B05012"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III. Policies on information disclosure</w:t>
            </w:r>
          </w:p>
        </w:tc>
      </w:tr>
      <w:tr w:rsidR="00B830E8" w:rsidRPr="00B830E8" w14:paraId="21B42682"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090BF8"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D106B"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Opinions of the General Office of the State Council on Advancing Public Disclosure of Government Information in the Public Resource Allocation Field</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BC538"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9C1FF"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basic information, transaction process information, bidding information, contract execution and performance, etc. of a public resource project shall be disclosed by the administrative department or public institution managing or allocating public resources respectively; the administrative departments concerned should disclose law violation and discredit information along.</w:t>
            </w:r>
          </w:p>
        </w:tc>
      </w:tr>
      <w:tr w:rsidR="00B830E8" w:rsidRPr="00B830E8" w14:paraId="7D36CACB" w14:textId="77777777" w:rsidTr="00D2603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361F06" w14:textId="77777777" w:rsidR="00B830E8" w:rsidRPr="00B830E8" w:rsidRDefault="00B830E8" w:rsidP="008B2445">
            <w:pPr>
              <w:snapToGrid w:val="0"/>
              <w:spacing w:before="0" w:after="0" w:line="240" w:lineRule="auto"/>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0DBD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Regulations on Complaint Letters and Visits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E4C20"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2005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8B47FC"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Transparent grievance redress channels have been established, and implementation measures for further appeals are in place. Citizens, legal persons or other organizations shall submit suggestions, opinions or appeal requests to governments at all levels by way of letter, e-mail, telephone or visit, etc., to be handled by competent administrative authorities according to law.</w:t>
            </w:r>
          </w:p>
          <w:p w14:paraId="785558A6" w14:textId="77777777" w:rsidR="00B830E8" w:rsidRPr="00B830E8" w:rsidRDefault="00B830E8" w:rsidP="008B2445">
            <w:pPr>
              <w:snapToGrid w:val="0"/>
              <w:spacing w:before="0" w:after="0" w:line="240" w:lineRule="auto"/>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 department for letters and visits of the people's government at or above the county level shall, upon receiving a letter or visit, register the letter-or-visit matter presented and handle it on the merits of each case within 15 days. The matter presented by a letter-writer or visitor shall be handled within 60 days from the date it is accepted. If the matter is complicated, the time limit for handling it may be extended appropriately upon the approval by the responsible person of the administrative organ concerned, but the period extended shall not exceed 30 days, and the letter-writer or visitor shall be notified of the reasons for such extension.</w:t>
            </w:r>
          </w:p>
        </w:tc>
      </w:tr>
    </w:tbl>
    <w:p w14:paraId="61A8A564" w14:textId="1C577E5D" w:rsidR="00B830E8" w:rsidRDefault="00B830E8" w:rsidP="00B830E8">
      <w:pPr>
        <w:pStyle w:val="Heading3"/>
        <w:jc w:val="both"/>
        <w:rPr>
          <w:lang w:val="en-GB" w:eastAsia="it-IT"/>
        </w:rPr>
      </w:pPr>
      <w:r>
        <w:rPr>
          <w:lang w:val="en-GB" w:eastAsia="it-IT"/>
        </w:rPr>
        <w:lastRenderedPageBreak/>
        <w:br/>
      </w:r>
      <w:bookmarkStart w:id="11" w:name="_Toc97302905"/>
      <w:r>
        <w:rPr>
          <w:lang w:val="en-GB" w:eastAsia="it-IT"/>
        </w:rPr>
        <w:t>3.2. Regulations at Local Level:</w:t>
      </w:r>
      <w:bookmarkEnd w:id="11"/>
    </w:p>
    <w:p w14:paraId="33E55C4A" w14:textId="1DDDCEBD" w:rsidR="00B830E8" w:rsidRDefault="00B830E8" w:rsidP="00B830E8">
      <w:pPr>
        <w:jc w:val="both"/>
        <w:rPr>
          <w:lang w:val="en-GB" w:eastAsia="it-IT"/>
        </w:rPr>
      </w:pPr>
      <w:r w:rsidRPr="00B830E8">
        <w:rPr>
          <w:lang w:val="en-GB" w:eastAsia="it-IT"/>
        </w:rPr>
        <w:t>While for some regions with 1 –</w:t>
      </w:r>
      <w:r>
        <w:rPr>
          <w:lang w:val="en-GB" w:eastAsia="it-IT"/>
        </w:rPr>
        <w:t xml:space="preserve"> </w:t>
      </w:r>
      <w:r w:rsidRPr="00B830E8">
        <w:rPr>
          <w:lang w:val="en-GB" w:eastAsia="it-IT"/>
        </w:rPr>
        <w:t>2 ethnic groups being the local majority population like Yi People, there are some</w:t>
      </w:r>
      <w:r>
        <w:rPr>
          <w:lang w:val="en-GB" w:eastAsia="it-IT"/>
        </w:rPr>
        <w:t xml:space="preserve"> </w:t>
      </w:r>
      <w:r w:rsidRPr="00B830E8">
        <w:rPr>
          <w:lang w:val="en-GB" w:eastAsia="it-IT"/>
        </w:rPr>
        <w:t xml:space="preserve">local regulations for ensuring native ethnic groups’ rights and interests. </w:t>
      </w:r>
      <w:proofErr w:type="spellStart"/>
      <w:r w:rsidRPr="00B830E8">
        <w:rPr>
          <w:lang w:val="en-GB" w:eastAsia="it-IT"/>
        </w:rPr>
        <w:t>Xichang</w:t>
      </w:r>
      <w:proofErr w:type="spellEnd"/>
      <w:r>
        <w:rPr>
          <w:lang w:val="en-GB" w:eastAsia="it-IT"/>
        </w:rPr>
        <w:t xml:space="preserve"> </w:t>
      </w:r>
      <w:r w:rsidRPr="00B830E8">
        <w:rPr>
          <w:lang w:val="en-GB" w:eastAsia="it-IT"/>
        </w:rPr>
        <w:t>City belongs to Liangshan Yi Nationality Autonomous Prefecture which has legislation right to develop its own laws. The</w:t>
      </w:r>
      <w:r>
        <w:rPr>
          <w:lang w:val="en-GB" w:eastAsia="it-IT"/>
        </w:rPr>
        <w:t xml:space="preserve"> </w:t>
      </w:r>
      <w:r w:rsidRPr="00B830E8">
        <w:rPr>
          <w:lang w:val="en-GB" w:eastAsia="it-IT"/>
        </w:rPr>
        <w:t>Self-Governing Regulation</w:t>
      </w:r>
      <w:r>
        <w:rPr>
          <w:lang w:val="en-GB" w:eastAsia="it-IT"/>
        </w:rPr>
        <w:t xml:space="preserve"> </w:t>
      </w:r>
      <w:r w:rsidRPr="00B830E8">
        <w:rPr>
          <w:lang w:val="en-GB" w:eastAsia="it-IT"/>
        </w:rPr>
        <w:t>of</w:t>
      </w:r>
      <w:r>
        <w:rPr>
          <w:lang w:val="en-GB" w:eastAsia="it-IT"/>
        </w:rPr>
        <w:t xml:space="preserve"> </w:t>
      </w:r>
      <w:r w:rsidRPr="00B830E8">
        <w:rPr>
          <w:lang w:val="en-GB" w:eastAsia="it-IT"/>
        </w:rPr>
        <w:t>Liangshan Yi Nationality Autonomous Prefecture</w:t>
      </w:r>
      <w:r>
        <w:rPr>
          <w:lang w:val="en-GB" w:eastAsia="it-IT"/>
        </w:rPr>
        <w:t xml:space="preserve"> </w:t>
      </w:r>
      <w:r w:rsidRPr="00B830E8">
        <w:rPr>
          <w:lang w:val="en-GB" w:eastAsia="it-IT"/>
        </w:rPr>
        <w:t>published in 2007 emphasizes freedom of choosing individual beliefs, lowest ratio of Yi Nationality officers in government and compensation for carrying out national conservation strategy, etc. For Han-Chinese</w:t>
      </w:r>
      <w:r>
        <w:rPr>
          <w:lang w:val="en-GB" w:eastAsia="it-IT"/>
        </w:rPr>
        <w:t xml:space="preserve"> </w:t>
      </w:r>
      <w:r w:rsidRPr="00B830E8">
        <w:rPr>
          <w:lang w:val="en-GB" w:eastAsia="it-IT"/>
        </w:rPr>
        <w:t>Indigenous,</w:t>
      </w:r>
      <w:r>
        <w:rPr>
          <w:lang w:val="en-GB" w:eastAsia="it-IT"/>
        </w:rPr>
        <w:t xml:space="preserve"> </w:t>
      </w:r>
      <w:r w:rsidRPr="00B830E8">
        <w:rPr>
          <w:lang w:val="en-GB" w:eastAsia="it-IT"/>
        </w:rPr>
        <w:t>it’s</w:t>
      </w:r>
      <w:r>
        <w:rPr>
          <w:lang w:val="en-GB" w:eastAsia="it-IT"/>
        </w:rPr>
        <w:t xml:space="preserve"> </w:t>
      </w:r>
      <w:r w:rsidRPr="00B830E8">
        <w:rPr>
          <w:lang w:val="en-GB" w:eastAsia="it-IT"/>
        </w:rPr>
        <w:t>very hard to find any supporting legal</w:t>
      </w:r>
      <w:r>
        <w:rPr>
          <w:lang w:val="en-GB" w:eastAsia="it-IT"/>
        </w:rPr>
        <w:t xml:space="preserve"> </w:t>
      </w:r>
      <w:r w:rsidRPr="00B830E8">
        <w:rPr>
          <w:lang w:val="en-GB" w:eastAsia="it-IT"/>
        </w:rPr>
        <w:t xml:space="preserve">regulation. However, the policies issued by the </w:t>
      </w:r>
      <w:proofErr w:type="spellStart"/>
      <w:r w:rsidRPr="00B830E8">
        <w:rPr>
          <w:lang w:val="en-GB" w:eastAsia="it-IT"/>
        </w:rPr>
        <w:t>Center</w:t>
      </w:r>
      <w:proofErr w:type="spellEnd"/>
      <w:r w:rsidRPr="00B830E8">
        <w:rPr>
          <w:lang w:val="en-GB" w:eastAsia="it-IT"/>
        </w:rPr>
        <w:t xml:space="preserve"> Committee of Communist</w:t>
      </w:r>
      <w:r>
        <w:rPr>
          <w:lang w:val="en-GB" w:eastAsia="it-IT"/>
        </w:rPr>
        <w:t xml:space="preserve"> </w:t>
      </w:r>
      <w:r w:rsidRPr="00B830E8">
        <w:rPr>
          <w:lang w:val="en-GB" w:eastAsia="it-IT"/>
        </w:rPr>
        <w:t>Party</w:t>
      </w:r>
      <w:r>
        <w:rPr>
          <w:lang w:val="en-GB" w:eastAsia="it-IT"/>
        </w:rPr>
        <w:t xml:space="preserve"> </w:t>
      </w:r>
      <w:r w:rsidRPr="00B830E8">
        <w:rPr>
          <w:lang w:val="en-GB" w:eastAsia="it-IT"/>
        </w:rPr>
        <w:t>of China recently in the last 5 years pay</w:t>
      </w:r>
      <w:r>
        <w:rPr>
          <w:lang w:val="en-GB" w:eastAsia="it-IT"/>
        </w:rPr>
        <w:t xml:space="preserve"> </w:t>
      </w:r>
      <w:r w:rsidRPr="00B830E8">
        <w:rPr>
          <w:lang w:val="en-GB" w:eastAsia="it-IT"/>
        </w:rPr>
        <w:t xml:space="preserve">high emphasis on building harmonious society, calling for following with interests of the disadvantaged groups. </w:t>
      </w:r>
    </w:p>
    <w:p w14:paraId="41D5006B"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b/>
          <w:noProof/>
          <w:color w:val="000000" w:themeColor="text1"/>
          <w:szCs w:val="20"/>
          <w:u w:val="none"/>
        </w:rPr>
        <w:t>Administration of Resettlement</w:t>
      </w:r>
      <w:r w:rsidRPr="00B830E8">
        <w:rPr>
          <w:rStyle w:val="Hyperlink"/>
          <w:rFonts w:asciiTheme="minorHAnsi" w:hAnsiTheme="minorHAnsi"/>
          <w:noProof/>
          <w:color w:val="000000" w:themeColor="text1"/>
          <w:szCs w:val="20"/>
          <w:u w:val="none"/>
        </w:rPr>
        <w:t>: The administration and implementation of resettlement policy is essentially decentralized. Under the decentralized model of resettlement administration and management, provinces issue their own administrative standards within the guidelines of national regulations. Different provinces and even different counties apply different standards of compensation. The county government sets the multiplication figure within the range of the national standard. Major projects of national interest, such as highways and energy development (including large dams), tend to attract lower compensation standards than commercial projects. Paddy fields attract a higher multiplication factor than mountainous woodlands, and orchards have a higher multiplication factor than economic woodlands. The 2006 Regulations are also weighted towards compensation as a means of restoring rights rather than benefit sharing or development.</w:t>
      </w:r>
    </w:p>
    <w:p w14:paraId="237DDFB7" w14:textId="77777777" w:rsidR="00B830E8" w:rsidRPr="00B830E8" w:rsidRDefault="00B830E8" w:rsidP="00B830E8">
      <w:pPr>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There is no specific law or regulation regarding compensation for landowners or households resettled from their lands due to biodiversity conservation purposes. The laws and regulations on resettlement discussed above have been applied for cases of ecological migration. Central government notices have been issued that reinforce the land rights of farmers and restricts involuntary requisition of collectively held farmland; for example:</w:t>
      </w:r>
    </w:p>
    <w:p w14:paraId="2EFC36F7" w14:textId="77777777" w:rsidR="00B830E8" w:rsidRPr="00B830E8" w:rsidRDefault="00B830E8" w:rsidP="00B830E8">
      <w:pPr>
        <w:numPr>
          <w:ilvl w:val="0"/>
          <w:numId w:val="12"/>
        </w:numPr>
        <w:spacing w:before="0" w:after="0" w:line="240" w:lineRule="auto"/>
        <w:ind w:left="54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Notice issued by the State Council on 27 December 2010 on Strictly Regulating a Balance between Urban Development and Practical Treatment of Rural Land Issues. Point No. 8 indicates that it is forbidden to encroach on farmers’ interests. Local communities need to be informed of planned developments and if exchange of land cannot be realized without consent by the local communities and farmers.</w:t>
      </w:r>
    </w:p>
    <w:p w14:paraId="1CD56026" w14:textId="77777777" w:rsidR="00B830E8" w:rsidRPr="00B830E8" w:rsidRDefault="00B830E8" w:rsidP="00B830E8">
      <w:pPr>
        <w:numPr>
          <w:ilvl w:val="0"/>
          <w:numId w:val="12"/>
        </w:numPr>
        <w:spacing w:before="0" w:after="0" w:line="240" w:lineRule="auto"/>
        <w:ind w:left="54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Notice issued by the Ministry of Land Resources on 26 June 2010 on Land Requisition Management. Point No. 11 states that after a proposal for land requisition is approved, public notice and compensation planning may start synchronously. If farmers have different opinions regarding the arrangements, the government must provide further information to the farmers until their consent is granted. Involuntary land requisition is forbidden.</w:t>
      </w:r>
    </w:p>
    <w:p w14:paraId="40D6510B" w14:textId="77777777" w:rsidR="00B830E8" w:rsidRPr="00B830E8" w:rsidRDefault="00B830E8" w:rsidP="00B830E8">
      <w:pPr>
        <w:numPr>
          <w:ilvl w:val="0"/>
          <w:numId w:val="12"/>
        </w:numPr>
        <w:spacing w:before="0" w:after="0" w:line="240" w:lineRule="auto"/>
        <w:ind w:left="54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Urgent Notice issued by the Ministry of Land Resources on 14 June 2006 on Strict and Impartial Law Enforcement to Restrain Illegal Land Uses. Point No. 4 indicates that the legal rights and interests of farmers whose land will be requisitioned must be protected. Prior to requisitioning collectively held farmland, farmers must be informed and agree to the arrangements. If compensation and a new residence is not provided, the planned land requisition will be stopped.</w:t>
      </w:r>
    </w:p>
    <w:p w14:paraId="78EFF885" w14:textId="77777777" w:rsidR="00B830E8" w:rsidRPr="00B830E8" w:rsidRDefault="00B830E8" w:rsidP="00B830E8">
      <w:pPr>
        <w:numPr>
          <w:ilvl w:val="0"/>
          <w:numId w:val="12"/>
        </w:numPr>
        <w:spacing w:before="0" w:after="0" w:line="240" w:lineRule="auto"/>
        <w:ind w:left="540"/>
        <w:jc w:val="both"/>
        <w:rPr>
          <w:rStyle w:val="Hyperlink"/>
          <w:rFonts w:asciiTheme="minorHAnsi" w:hAnsiTheme="minorHAnsi"/>
          <w:noProof/>
          <w:color w:val="000000" w:themeColor="text1"/>
          <w:szCs w:val="20"/>
          <w:u w:val="none"/>
        </w:rPr>
      </w:pPr>
      <w:r w:rsidRPr="00B830E8">
        <w:rPr>
          <w:rStyle w:val="Hyperlink"/>
          <w:rFonts w:asciiTheme="minorHAnsi" w:hAnsiTheme="minorHAnsi"/>
          <w:noProof/>
          <w:color w:val="000000" w:themeColor="text1"/>
          <w:szCs w:val="20"/>
          <w:u w:val="none"/>
        </w:rPr>
        <w:t>Urgent Notice issued by the State Council on 30 April 2004 on Conflict Resolutions Associated with the Current Rural Land Contract. Point No. 21 indicates that it is forbidden to force farmers to transfer their land rights against their will.</w:t>
      </w:r>
    </w:p>
    <w:p w14:paraId="453CA00E" w14:textId="77777777" w:rsidR="00B830E8" w:rsidRDefault="00B830E8" w:rsidP="00B830E8">
      <w:pPr>
        <w:jc w:val="both"/>
        <w:rPr>
          <w:lang w:val="en-GB" w:eastAsia="it-IT"/>
        </w:rPr>
      </w:pPr>
    </w:p>
    <w:p w14:paraId="6B9E8BFC" w14:textId="77777777" w:rsidR="00B830E8" w:rsidRDefault="00B830E8" w:rsidP="00B830E8">
      <w:pPr>
        <w:jc w:val="both"/>
        <w:rPr>
          <w:sz w:val="35"/>
          <w:szCs w:val="35"/>
          <w:lang w:val="en-GB" w:eastAsia="it-IT"/>
        </w:rPr>
      </w:pPr>
      <w:bookmarkStart w:id="12" w:name="_Toc97302906"/>
      <w:r w:rsidRPr="00B830E8">
        <w:rPr>
          <w:rStyle w:val="Heading2Char"/>
        </w:rPr>
        <w:t>4. Participation and Consultation Process during Implementation</w:t>
      </w:r>
      <w:bookmarkEnd w:id="12"/>
      <w:r w:rsidRPr="00B830E8">
        <w:rPr>
          <w:sz w:val="35"/>
          <w:szCs w:val="35"/>
          <w:lang w:val="en-GB" w:eastAsia="it-IT"/>
        </w:rPr>
        <w:t xml:space="preserve"> </w:t>
      </w:r>
    </w:p>
    <w:p w14:paraId="79C4D065" w14:textId="7957105F" w:rsidR="00B830E8" w:rsidRPr="00B830E8" w:rsidRDefault="00B830E8" w:rsidP="00B830E8">
      <w:pPr>
        <w:jc w:val="both"/>
        <w:rPr>
          <w:color w:val="000000" w:themeColor="text1"/>
        </w:rPr>
      </w:pPr>
      <w:r w:rsidRPr="002376A3">
        <w:t>SES Standard 6 requires that where a project may affect the rights, lands, resources or territories of indigenous peoples, an Indigenous Peoples’ Plan (IPP</w:t>
      </w:r>
      <w:r>
        <w:t xml:space="preserve"> see appendix 1</w:t>
      </w:r>
      <w:r w:rsidRPr="002376A3">
        <w:t xml:space="preserve">), must be developed, and integrated into the design of the project. </w:t>
      </w:r>
    </w:p>
    <w:p w14:paraId="0E7B9C32" w14:textId="09C6B4A3" w:rsidR="00B830E8" w:rsidRPr="00B830E8" w:rsidRDefault="00B830E8" w:rsidP="00B830E8">
      <w:pPr>
        <w:jc w:val="both"/>
        <w:rPr>
          <w:color w:val="000000" w:themeColor="text1"/>
          <w:lang w:val="en-GB" w:eastAsia="it-IT"/>
        </w:rPr>
      </w:pPr>
      <w:r w:rsidRPr="00B830E8">
        <w:rPr>
          <w:rStyle w:val="Hyperlink"/>
          <w:noProof/>
          <w:color w:val="000000" w:themeColor="text1"/>
          <w:u w:val="none"/>
        </w:rPr>
        <w:t>Activities that may negatively affect the human rights, lands, natural resources, territories, and traditional livelihoods of ethnic’s minorities will not be implemented.</w:t>
      </w:r>
    </w:p>
    <w:p w14:paraId="44003005" w14:textId="28736C89" w:rsidR="00B830E8" w:rsidRDefault="00B830E8" w:rsidP="00B830E8">
      <w:pPr>
        <w:jc w:val="both"/>
        <w:rPr>
          <w:lang w:val="en-GB" w:eastAsia="it-IT"/>
        </w:rPr>
      </w:pPr>
      <w:r w:rsidRPr="00B830E8">
        <w:rPr>
          <w:lang w:val="en-GB" w:eastAsia="it-IT"/>
        </w:rPr>
        <w:t>During implementation stage</w:t>
      </w:r>
      <w:r>
        <w:rPr>
          <w:lang w:val="en-GB" w:eastAsia="it-IT"/>
        </w:rPr>
        <w:t xml:space="preserve"> </w:t>
      </w:r>
      <w:r w:rsidRPr="00B830E8">
        <w:rPr>
          <w:lang w:val="en-GB" w:eastAsia="it-IT"/>
        </w:rPr>
        <w:t>of the project, the Project Executing Entities will take the following participation and consultation process to ensure the above indigenous groups’ rights and interests:</w:t>
      </w:r>
      <w:r>
        <w:rPr>
          <w:lang w:val="en-GB" w:eastAsia="it-IT"/>
        </w:rPr>
        <w:t xml:space="preserve"> </w:t>
      </w:r>
    </w:p>
    <w:p w14:paraId="6B4BAB2F" w14:textId="77777777" w:rsidR="00B830E8" w:rsidRPr="002376A3" w:rsidRDefault="00B830E8" w:rsidP="00B830E8">
      <w:pPr>
        <w:pStyle w:val="ListParagraph"/>
        <w:numPr>
          <w:ilvl w:val="0"/>
          <w:numId w:val="7"/>
        </w:numPr>
        <w:spacing w:line="240" w:lineRule="auto"/>
        <w:contextualSpacing w:val="0"/>
        <w:jc w:val="both"/>
      </w:pPr>
      <w:r w:rsidRPr="002376A3">
        <w:lastRenderedPageBreak/>
        <w:t>Communicate project information in local languages and through methods that are culturally appropriate.</w:t>
      </w:r>
    </w:p>
    <w:p w14:paraId="50F314D9" w14:textId="2739C5C9" w:rsidR="00B830E8" w:rsidRPr="002376A3" w:rsidRDefault="00B830E8" w:rsidP="00B830E8">
      <w:pPr>
        <w:pStyle w:val="ListParagraph"/>
        <w:numPr>
          <w:ilvl w:val="0"/>
          <w:numId w:val="7"/>
        </w:numPr>
        <w:spacing w:line="240" w:lineRule="auto"/>
        <w:contextualSpacing w:val="0"/>
        <w:jc w:val="both"/>
      </w:pPr>
      <w:r w:rsidRPr="002376A3">
        <w:t xml:space="preserve">ethnic minorities have equitable representation in the decision-making bodies associated with the community level project activities – particularly the </w:t>
      </w:r>
      <w:proofErr w:type="spellStart"/>
      <w:r w:rsidRPr="002376A3">
        <w:t>Xishuan</w:t>
      </w:r>
      <w:proofErr w:type="spellEnd"/>
      <w:r w:rsidR="00394714">
        <w:t xml:space="preserve"> </w:t>
      </w:r>
      <w:proofErr w:type="spellStart"/>
      <w:r w:rsidRPr="002376A3">
        <w:t>gbanna</w:t>
      </w:r>
      <w:proofErr w:type="spellEnd"/>
      <w:r w:rsidRPr="002376A3">
        <w:t xml:space="preserve"> and Libo County landscapes.</w:t>
      </w:r>
    </w:p>
    <w:p w14:paraId="18739C88" w14:textId="35C33FCE" w:rsidR="00B830E8" w:rsidRPr="002376A3" w:rsidRDefault="00B830E8" w:rsidP="00B830E8">
      <w:pPr>
        <w:pStyle w:val="ListParagraph"/>
        <w:numPr>
          <w:ilvl w:val="0"/>
          <w:numId w:val="7"/>
        </w:numPr>
        <w:spacing w:line="240" w:lineRule="auto"/>
        <w:contextualSpacing w:val="0"/>
        <w:jc w:val="both"/>
      </w:pPr>
      <w:r w:rsidRPr="002376A3">
        <w:t>Ensure participation of ethnic minorities is gender inclusive and tailored to the needs of disadvantaged and vulnerable groups.</w:t>
      </w:r>
    </w:p>
    <w:p w14:paraId="2648BCC3" w14:textId="77777777" w:rsidR="00B830E8" w:rsidRPr="002376A3" w:rsidRDefault="00B830E8" w:rsidP="00B830E8">
      <w:pPr>
        <w:pStyle w:val="ListParagraph"/>
        <w:numPr>
          <w:ilvl w:val="0"/>
          <w:numId w:val="7"/>
        </w:numPr>
        <w:spacing w:line="240" w:lineRule="auto"/>
        <w:contextualSpacing w:val="0"/>
        <w:jc w:val="both"/>
      </w:pPr>
      <w:r w:rsidRPr="002376A3">
        <w:t>Deliver skills and know-how training, including professional training for farmers, capacity building for establishing or strengthening markets for traditional and alternative livelihoods products and services, including specialized ecotourism products and services.</w:t>
      </w:r>
    </w:p>
    <w:p w14:paraId="4F7E56E3" w14:textId="432B0ADC" w:rsidR="00B830E8" w:rsidRPr="002376A3" w:rsidRDefault="00B830E8" w:rsidP="00B830E8">
      <w:pPr>
        <w:pStyle w:val="ListParagraph"/>
        <w:numPr>
          <w:ilvl w:val="0"/>
          <w:numId w:val="7"/>
        </w:numPr>
        <w:spacing w:line="240" w:lineRule="auto"/>
        <w:contextualSpacing w:val="0"/>
        <w:jc w:val="both"/>
      </w:pPr>
      <w:r w:rsidRPr="002376A3">
        <w:t>Focus on delivering broad sustainable livelihood benefits, including improvements to under forest canopy economy, organic and green planting models, e.g. through alternative ecological compensation mechanisms and payment innovation, new types of public-private-community partnership</w:t>
      </w:r>
      <w:r w:rsidR="00394714">
        <w:t>s, e.g.</w:t>
      </w:r>
      <w:r w:rsidRPr="002376A3">
        <w:t xml:space="preserve"> through capacity building for agricultural associations, including cooperatives, ethnic minority women’s groups, etc.</w:t>
      </w:r>
    </w:p>
    <w:p w14:paraId="3CD81855" w14:textId="77777777" w:rsidR="00B830E8" w:rsidRPr="002376A3" w:rsidRDefault="00B830E8" w:rsidP="00B830E8">
      <w:pPr>
        <w:pStyle w:val="ListParagraph"/>
        <w:numPr>
          <w:ilvl w:val="0"/>
          <w:numId w:val="7"/>
        </w:numPr>
        <w:spacing w:line="240" w:lineRule="auto"/>
        <w:ind w:left="714" w:hanging="357"/>
        <w:contextualSpacing w:val="0"/>
        <w:jc w:val="both"/>
        <w:rPr>
          <w:rFonts w:cstheme="minorHAnsi"/>
          <w:color w:val="000000"/>
          <w:szCs w:val="20"/>
        </w:rPr>
      </w:pPr>
      <w:r w:rsidRPr="002376A3">
        <w:t>Ensure timely access to information. P</w:t>
      </w:r>
      <w:r w:rsidRPr="002376A3">
        <w:rPr>
          <w:rFonts w:cstheme="minorHAnsi"/>
          <w:color w:val="000000"/>
          <w:szCs w:val="20"/>
        </w:rPr>
        <w:t>roject details will be communicated orally and visually as well as in written form in local languages, to ensure local stakeholders can understand the specific activities being implemented and the potential impacts and benefits.</w:t>
      </w:r>
    </w:p>
    <w:p w14:paraId="5064DA23" w14:textId="77777777"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Develop the Management Regulations on Safeguarding Indigenous People’s Rights and Interests</w:t>
      </w:r>
      <w:r>
        <w:rPr>
          <w:lang w:val="en-GB" w:eastAsia="it-IT"/>
        </w:rPr>
        <w:t xml:space="preserve"> </w:t>
      </w:r>
      <w:r w:rsidRPr="00B830E8">
        <w:rPr>
          <w:lang w:val="en-GB" w:eastAsia="it-IT"/>
        </w:rPr>
        <w:t>as one of the project management documents at the very beginning of implementation. The regulation should be printed and hung the wall of project office</w:t>
      </w:r>
      <w:r>
        <w:rPr>
          <w:lang w:val="en-GB" w:eastAsia="it-IT"/>
        </w:rPr>
        <w:t xml:space="preserve"> </w:t>
      </w:r>
      <w:r w:rsidRPr="00B830E8">
        <w:rPr>
          <w:lang w:val="en-GB" w:eastAsia="it-IT"/>
        </w:rPr>
        <w:t xml:space="preserve">especially those at the site level. </w:t>
      </w:r>
    </w:p>
    <w:p w14:paraId="1FFEDD0E" w14:textId="2EF38071"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Train every staff and expe</w:t>
      </w:r>
      <w:r>
        <w:rPr>
          <w:lang w:val="en-GB" w:eastAsia="it-IT"/>
        </w:rPr>
        <w:t>rts engaged by the project on UNDP</w:t>
      </w:r>
      <w:r w:rsidRPr="00B830E8">
        <w:rPr>
          <w:lang w:val="en-GB" w:eastAsia="it-IT"/>
        </w:rPr>
        <w:t>-GEF</w:t>
      </w:r>
      <w:r>
        <w:rPr>
          <w:lang w:val="en-GB" w:eastAsia="it-IT"/>
        </w:rPr>
        <w:t xml:space="preserve"> </w:t>
      </w:r>
      <w:r w:rsidRPr="00B830E8">
        <w:rPr>
          <w:lang w:val="en-GB" w:eastAsia="it-IT"/>
        </w:rPr>
        <w:t>Indigenous People policy</w:t>
      </w:r>
      <w:r>
        <w:rPr>
          <w:lang w:val="en-GB" w:eastAsia="it-IT"/>
        </w:rPr>
        <w:t xml:space="preserve"> during whole implementation.</w:t>
      </w:r>
    </w:p>
    <w:p w14:paraId="04CC0B4A" w14:textId="0F731CC2"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A community expert will be hired by the project,</w:t>
      </w:r>
      <w:r>
        <w:rPr>
          <w:lang w:val="en-GB" w:eastAsia="it-IT"/>
        </w:rPr>
        <w:t xml:space="preserve"> </w:t>
      </w:r>
      <w:r w:rsidRPr="00B830E8">
        <w:rPr>
          <w:lang w:val="en-GB" w:eastAsia="it-IT"/>
        </w:rPr>
        <w:t>and that ensuring Indigenous Peoples’ participation and consultation</w:t>
      </w:r>
      <w:r>
        <w:rPr>
          <w:lang w:val="en-GB" w:eastAsia="it-IT"/>
        </w:rPr>
        <w:t xml:space="preserve"> is listed on the expert’s TOR. </w:t>
      </w:r>
    </w:p>
    <w:p w14:paraId="4B2D3223" w14:textId="77777777"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Project Executing Entity</w:t>
      </w:r>
      <w:r>
        <w:rPr>
          <w:lang w:val="en-GB" w:eastAsia="it-IT"/>
        </w:rPr>
        <w:t xml:space="preserve"> </w:t>
      </w:r>
      <w:r w:rsidRPr="00B830E8">
        <w:rPr>
          <w:lang w:val="en-GB" w:eastAsia="it-IT"/>
        </w:rPr>
        <w:t>and its two local partners all should appoint a project staff</w:t>
      </w:r>
      <w:r>
        <w:rPr>
          <w:lang w:val="en-GB" w:eastAsia="it-IT"/>
        </w:rPr>
        <w:t xml:space="preserve"> </w:t>
      </w:r>
      <w:r w:rsidRPr="00B830E8">
        <w:rPr>
          <w:lang w:val="en-GB" w:eastAsia="it-IT"/>
        </w:rPr>
        <w:t xml:space="preserve">respectively to be responsible for liaison with communities and for promoting community participation and consultation. In the case of </w:t>
      </w:r>
      <w:proofErr w:type="spellStart"/>
      <w:r w:rsidRPr="00B830E8">
        <w:rPr>
          <w:lang w:val="en-GB" w:eastAsia="it-IT"/>
        </w:rPr>
        <w:t>Xichang</w:t>
      </w:r>
      <w:proofErr w:type="spellEnd"/>
      <w:r w:rsidRPr="00B830E8">
        <w:rPr>
          <w:lang w:val="en-GB" w:eastAsia="it-IT"/>
        </w:rPr>
        <w:t>-Qionghai, this staff ideally should be Yi Peo</w:t>
      </w:r>
      <w:r>
        <w:rPr>
          <w:lang w:val="en-GB" w:eastAsia="it-IT"/>
        </w:rPr>
        <w:t xml:space="preserve">ple or understand Yi Language. </w:t>
      </w:r>
    </w:p>
    <w:p w14:paraId="48F117E9" w14:textId="2ED8AE9C"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The project will organize a special</w:t>
      </w:r>
      <w:r>
        <w:rPr>
          <w:lang w:val="en-GB" w:eastAsia="it-IT"/>
        </w:rPr>
        <w:t xml:space="preserve"> </w:t>
      </w:r>
      <w:r w:rsidRPr="00B830E8">
        <w:rPr>
          <w:lang w:val="en-GB" w:eastAsia="it-IT"/>
        </w:rPr>
        <w:t>team (as a project activity) to document traditional knowledge and culture</w:t>
      </w:r>
      <w:r>
        <w:rPr>
          <w:lang w:val="en-GB" w:eastAsia="it-IT"/>
        </w:rPr>
        <w:t xml:space="preserve"> </w:t>
      </w:r>
      <w:r w:rsidRPr="00B830E8">
        <w:rPr>
          <w:lang w:val="en-GB" w:eastAsia="it-IT"/>
        </w:rPr>
        <w:t>of the Indigenous People. Feasibility study on utilizing traditional knowledge and culture into wetland management and income-gener</w:t>
      </w:r>
      <w:r>
        <w:rPr>
          <w:lang w:val="en-GB" w:eastAsia="it-IT"/>
        </w:rPr>
        <w:t xml:space="preserve">ating will also be conducted.   </w:t>
      </w:r>
    </w:p>
    <w:p w14:paraId="21659236" w14:textId="77777777"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 xml:space="preserve">In </w:t>
      </w:r>
      <w:proofErr w:type="spellStart"/>
      <w:r w:rsidRPr="00B830E8">
        <w:rPr>
          <w:lang w:val="en-GB" w:eastAsia="it-IT"/>
        </w:rPr>
        <w:t>Xichang</w:t>
      </w:r>
      <w:proofErr w:type="spellEnd"/>
      <w:r w:rsidRPr="00B830E8">
        <w:rPr>
          <w:lang w:val="en-GB" w:eastAsia="it-IT"/>
        </w:rPr>
        <w:t>-Qionghai, two communities might be selected to demonstrate community participatory wetland resource management and rehabilitation of wetland culture. The community-selection standard will be developed with participation and consultation of Indigenous People</w:t>
      </w:r>
      <w:r>
        <w:rPr>
          <w:lang w:val="en-GB" w:eastAsia="it-IT"/>
        </w:rPr>
        <w:t xml:space="preserve"> </w:t>
      </w:r>
      <w:r w:rsidRPr="00B830E8">
        <w:rPr>
          <w:lang w:val="en-GB" w:eastAsia="it-IT"/>
        </w:rPr>
        <w:t>representatives. Only</w:t>
      </w:r>
      <w:r>
        <w:rPr>
          <w:lang w:val="en-GB" w:eastAsia="it-IT"/>
        </w:rPr>
        <w:t xml:space="preserve"> </w:t>
      </w:r>
      <w:r w:rsidRPr="00B830E8">
        <w:rPr>
          <w:lang w:val="en-GB" w:eastAsia="it-IT"/>
        </w:rPr>
        <w:t xml:space="preserve">Indigenous People communities are qualified to apply and then evaluated by the standard. A transparency selection process such as publicity, engaging community </w:t>
      </w:r>
      <w:proofErr w:type="spellStart"/>
      <w:r w:rsidRPr="00B830E8">
        <w:rPr>
          <w:lang w:val="en-GB" w:eastAsia="it-IT"/>
        </w:rPr>
        <w:t>representativesinto</w:t>
      </w:r>
      <w:proofErr w:type="spellEnd"/>
      <w:r w:rsidRPr="00B830E8">
        <w:rPr>
          <w:lang w:val="en-GB" w:eastAsia="it-IT"/>
        </w:rPr>
        <w:t xml:space="preserve"> judging panel, </w:t>
      </w:r>
      <w:proofErr w:type="spellStart"/>
      <w:r w:rsidRPr="00B830E8">
        <w:rPr>
          <w:lang w:val="en-GB" w:eastAsia="it-IT"/>
        </w:rPr>
        <w:t>etcw</w:t>
      </w:r>
      <w:r>
        <w:rPr>
          <w:lang w:val="en-GB" w:eastAsia="it-IT"/>
        </w:rPr>
        <w:t>ill</w:t>
      </w:r>
      <w:proofErr w:type="spellEnd"/>
      <w:r>
        <w:rPr>
          <w:lang w:val="en-GB" w:eastAsia="it-IT"/>
        </w:rPr>
        <w:t xml:space="preserve"> be done without any doubt. </w:t>
      </w:r>
    </w:p>
    <w:p w14:paraId="087F54E8" w14:textId="494CA535" w:rsidR="00B830E8" w:rsidRPr="00B830E8" w:rsidRDefault="00B830E8" w:rsidP="00B830E8">
      <w:pPr>
        <w:pStyle w:val="ListParagraph"/>
        <w:numPr>
          <w:ilvl w:val="0"/>
          <w:numId w:val="7"/>
        </w:numPr>
        <w:ind w:left="714" w:hanging="357"/>
        <w:contextualSpacing w:val="0"/>
        <w:jc w:val="both"/>
        <w:rPr>
          <w:sz w:val="27"/>
          <w:szCs w:val="27"/>
          <w:lang w:val="en-GB" w:eastAsia="it-IT"/>
        </w:rPr>
      </w:pPr>
      <w:r w:rsidRPr="00B830E8">
        <w:rPr>
          <w:lang w:val="en-GB" w:eastAsia="it-IT"/>
        </w:rPr>
        <w:t>A special</w:t>
      </w:r>
      <w:r>
        <w:rPr>
          <w:lang w:val="en-GB" w:eastAsia="it-IT"/>
        </w:rPr>
        <w:t xml:space="preserve"> </w:t>
      </w:r>
      <w:r w:rsidRPr="00B830E8">
        <w:rPr>
          <w:lang w:val="en-GB" w:eastAsia="it-IT"/>
        </w:rPr>
        <w:t>APP (software for mobile phone) will be designed and applied to publish project information in particular compensation and procurement service from community as well as other information of</w:t>
      </w:r>
      <w:r w:rsidR="00394714">
        <w:rPr>
          <w:lang w:val="en-GB" w:eastAsia="it-IT"/>
        </w:rPr>
        <w:t xml:space="preserve"> </w:t>
      </w:r>
      <w:r w:rsidRPr="00B830E8">
        <w:rPr>
          <w:lang w:val="en-GB" w:eastAsia="it-IT"/>
        </w:rPr>
        <w:t xml:space="preserve">the project to communities around </w:t>
      </w:r>
      <w:proofErr w:type="spellStart"/>
      <w:r w:rsidRPr="00B830E8">
        <w:rPr>
          <w:lang w:val="en-GB" w:eastAsia="it-IT"/>
        </w:rPr>
        <w:t>Xichang</w:t>
      </w:r>
      <w:proofErr w:type="spellEnd"/>
      <w:r w:rsidRPr="00B830E8">
        <w:rPr>
          <w:lang w:val="en-GB" w:eastAsia="it-IT"/>
        </w:rPr>
        <w:t xml:space="preserve">-Qionghai Wetland and its upper watershed. </w:t>
      </w:r>
      <w:r w:rsidR="00394714">
        <w:rPr>
          <w:lang w:val="en-GB" w:eastAsia="it-IT"/>
        </w:rPr>
        <w:t>According to</w:t>
      </w:r>
      <w:r w:rsidRPr="00B830E8">
        <w:rPr>
          <w:lang w:val="en-GB" w:eastAsia="it-IT"/>
        </w:rPr>
        <w:t xml:space="preserve"> previous rapid interview, there are around 70% of villagers are using smart mobile phone and are potential users of the APP. Using modern communication tools is one focus of the project in term of demonstration. Based</w:t>
      </w:r>
      <w:r>
        <w:rPr>
          <w:lang w:val="en-GB" w:eastAsia="it-IT"/>
        </w:rPr>
        <w:t xml:space="preserve"> </w:t>
      </w:r>
      <w:r w:rsidRPr="00B830E8">
        <w:rPr>
          <w:lang w:val="en-GB" w:eastAsia="it-IT"/>
        </w:rPr>
        <w:t>on our previous survey, most of indigenous people, both Han nationality and Yi</w:t>
      </w:r>
      <w:r w:rsidR="00B80B36">
        <w:rPr>
          <w:lang w:val="en-GB" w:eastAsia="it-IT"/>
        </w:rPr>
        <w:t xml:space="preserve"> </w:t>
      </w:r>
      <w:r w:rsidRPr="00B830E8">
        <w:rPr>
          <w:lang w:val="en-GB" w:eastAsia="it-IT"/>
        </w:rPr>
        <w:t>people,</w:t>
      </w:r>
      <w:r w:rsidR="00B80B36">
        <w:rPr>
          <w:lang w:val="en-GB" w:eastAsia="it-IT"/>
        </w:rPr>
        <w:t xml:space="preserve"> </w:t>
      </w:r>
      <w:r w:rsidRPr="00B830E8">
        <w:rPr>
          <w:lang w:val="en-GB" w:eastAsia="it-IT"/>
        </w:rPr>
        <w:t>can read Chinese</w:t>
      </w:r>
      <w:r>
        <w:rPr>
          <w:lang w:val="en-GB" w:eastAsia="it-IT"/>
        </w:rPr>
        <w:t xml:space="preserve"> </w:t>
      </w:r>
      <w:r w:rsidRPr="00B830E8">
        <w:rPr>
          <w:lang w:val="en-GB" w:eastAsia="it-IT"/>
        </w:rPr>
        <w:t>fluently, so the language of the APP will be Chinese and if necessary per project monitoring data, the local partner will</w:t>
      </w:r>
      <w:r>
        <w:rPr>
          <w:lang w:val="en-GB" w:eastAsia="it-IT"/>
        </w:rPr>
        <w:t xml:space="preserve"> compile a APP in Yi language. </w:t>
      </w:r>
    </w:p>
    <w:p w14:paraId="271C3ADF" w14:textId="7EB3B6BC" w:rsidR="00B830E8" w:rsidRPr="00B830E8" w:rsidRDefault="00B830E8" w:rsidP="00B830E8">
      <w:pPr>
        <w:pStyle w:val="ListParagraph"/>
        <w:numPr>
          <w:ilvl w:val="0"/>
          <w:numId w:val="7"/>
        </w:numPr>
        <w:ind w:left="714" w:hanging="357"/>
        <w:jc w:val="both"/>
        <w:rPr>
          <w:sz w:val="27"/>
          <w:szCs w:val="27"/>
          <w:lang w:val="en-GB" w:eastAsia="it-IT"/>
        </w:rPr>
      </w:pPr>
      <w:r w:rsidRPr="00B830E8">
        <w:rPr>
          <w:lang w:val="en-GB" w:eastAsia="it-IT"/>
        </w:rPr>
        <w:t xml:space="preserve">In </w:t>
      </w:r>
      <w:proofErr w:type="spellStart"/>
      <w:r w:rsidRPr="00B830E8">
        <w:rPr>
          <w:lang w:val="en-GB" w:eastAsia="it-IT"/>
        </w:rPr>
        <w:t>Xinjin-Baihetan</w:t>
      </w:r>
      <w:proofErr w:type="spellEnd"/>
      <w:r w:rsidRPr="00B830E8">
        <w:rPr>
          <w:lang w:val="en-GB" w:eastAsia="it-IT"/>
        </w:rPr>
        <w:t>, the project will fully utilize the strength that all the 60 households</w:t>
      </w:r>
      <w:r>
        <w:rPr>
          <w:lang w:val="en-GB" w:eastAsia="it-IT"/>
        </w:rPr>
        <w:t xml:space="preserve"> </w:t>
      </w:r>
      <w:r w:rsidRPr="00B830E8">
        <w:rPr>
          <w:lang w:val="en-GB" w:eastAsia="it-IT"/>
        </w:rPr>
        <w:t>living</w:t>
      </w:r>
      <w:r>
        <w:rPr>
          <w:lang w:val="en-GB" w:eastAsia="it-IT"/>
        </w:rPr>
        <w:t xml:space="preserve"> </w:t>
      </w:r>
      <w:r w:rsidRPr="00B830E8">
        <w:rPr>
          <w:lang w:val="en-GB" w:eastAsia="it-IT"/>
        </w:rPr>
        <w:t>in a relatively closed environment</w:t>
      </w:r>
      <w:r>
        <w:rPr>
          <w:lang w:val="en-GB" w:eastAsia="it-IT"/>
        </w:rPr>
        <w:t xml:space="preserve"> </w:t>
      </w:r>
      <w:r w:rsidRPr="00B830E8">
        <w:rPr>
          <w:lang w:val="en-GB" w:eastAsia="it-IT"/>
        </w:rPr>
        <w:t>and information are easily spread. We will try to communicate to the households on mont</w:t>
      </w:r>
      <w:r>
        <w:rPr>
          <w:lang w:val="en-GB" w:eastAsia="it-IT"/>
        </w:rPr>
        <w:t>hly or even shorter period base.</w:t>
      </w:r>
    </w:p>
    <w:p w14:paraId="193402CD" w14:textId="77777777" w:rsidR="00B830E8" w:rsidRPr="00B830E8" w:rsidRDefault="00B830E8" w:rsidP="00B830E8">
      <w:pPr>
        <w:pStyle w:val="ListParagraph"/>
        <w:jc w:val="both"/>
        <w:rPr>
          <w:sz w:val="27"/>
          <w:szCs w:val="27"/>
          <w:lang w:val="en-GB" w:eastAsia="it-IT"/>
        </w:rPr>
      </w:pPr>
    </w:p>
    <w:p w14:paraId="2807D623" w14:textId="77777777" w:rsidR="00B830E8" w:rsidRDefault="00B830E8" w:rsidP="00B830E8">
      <w:pPr>
        <w:pStyle w:val="Heading2"/>
        <w:jc w:val="both"/>
        <w:rPr>
          <w:lang w:eastAsia="it-IT"/>
        </w:rPr>
      </w:pPr>
      <w:bookmarkStart w:id="13" w:name="_Toc97302907"/>
      <w:r w:rsidRPr="00B830E8">
        <w:rPr>
          <w:lang w:eastAsia="it-IT"/>
        </w:rPr>
        <w:lastRenderedPageBreak/>
        <w:t>5. Results of the Participatory Consultation</w:t>
      </w:r>
      <w:bookmarkEnd w:id="13"/>
      <w:r w:rsidRPr="00B830E8">
        <w:rPr>
          <w:lang w:eastAsia="it-IT"/>
        </w:rPr>
        <w:t xml:space="preserve"> </w:t>
      </w:r>
    </w:p>
    <w:p w14:paraId="79728F5D" w14:textId="4FAEB2AA" w:rsidR="00B830E8" w:rsidRDefault="00B830E8" w:rsidP="00B830E8">
      <w:pPr>
        <w:pStyle w:val="Heading3"/>
        <w:rPr>
          <w:lang w:val="en-GB" w:eastAsia="it-IT"/>
        </w:rPr>
      </w:pPr>
      <w:bookmarkStart w:id="14" w:name="_Toc97302908"/>
      <w:r w:rsidRPr="00B830E8">
        <w:rPr>
          <w:lang w:val="en-GB" w:eastAsia="it-IT"/>
        </w:rPr>
        <w:t>5.1 Results</w:t>
      </w:r>
      <w:r>
        <w:rPr>
          <w:lang w:val="en-GB" w:eastAsia="it-IT"/>
        </w:rPr>
        <w:t xml:space="preserve"> </w:t>
      </w:r>
      <w:r w:rsidRPr="00B830E8">
        <w:rPr>
          <w:lang w:val="en-GB" w:eastAsia="it-IT"/>
        </w:rPr>
        <w:t>of the Participatory Consultation</w:t>
      </w:r>
      <w:bookmarkEnd w:id="14"/>
    </w:p>
    <w:p w14:paraId="5FFF1D4D" w14:textId="77777777" w:rsidR="00B830E8" w:rsidRDefault="00B830E8" w:rsidP="00B830E8">
      <w:pPr>
        <w:jc w:val="both"/>
        <w:rPr>
          <w:lang w:val="en-GB" w:eastAsia="it-IT"/>
        </w:rPr>
      </w:pPr>
      <w:r w:rsidRPr="00B830E8">
        <w:rPr>
          <w:lang w:val="en-GB" w:eastAsia="it-IT"/>
        </w:rPr>
        <w:t>By going through the above process, we expect to achieve the following results:</w:t>
      </w:r>
    </w:p>
    <w:p w14:paraId="23630578" w14:textId="5FC1EF2C" w:rsidR="00B830E8" w:rsidRDefault="00B830E8" w:rsidP="00B830E8">
      <w:pPr>
        <w:pStyle w:val="ListParagraph"/>
        <w:numPr>
          <w:ilvl w:val="0"/>
          <w:numId w:val="8"/>
        </w:numPr>
        <w:jc w:val="both"/>
        <w:rPr>
          <w:lang w:val="en-GB" w:eastAsia="it-IT"/>
        </w:rPr>
      </w:pPr>
      <w:r w:rsidRPr="00B830E8">
        <w:rPr>
          <w:lang w:val="en-GB" w:eastAsia="it-IT"/>
        </w:rPr>
        <w:t>Indigenous People</w:t>
      </w:r>
      <w:r>
        <w:rPr>
          <w:lang w:val="en-GB" w:eastAsia="it-IT"/>
        </w:rPr>
        <w:t xml:space="preserve"> </w:t>
      </w:r>
      <w:r w:rsidRPr="00B830E8">
        <w:rPr>
          <w:lang w:val="en-GB" w:eastAsia="it-IT"/>
        </w:rPr>
        <w:t>feel be considered</w:t>
      </w:r>
      <w:r>
        <w:rPr>
          <w:lang w:val="en-GB" w:eastAsia="it-IT"/>
        </w:rPr>
        <w:t xml:space="preserve"> </w:t>
      </w:r>
      <w:r w:rsidRPr="00B830E8">
        <w:rPr>
          <w:lang w:val="en-GB" w:eastAsia="it-IT"/>
        </w:rPr>
        <w:t>by the project. Most of the Indigenous People listed above</w:t>
      </w:r>
      <w:r>
        <w:rPr>
          <w:lang w:val="en-GB" w:eastAsia="it-IT"/>
        </w:rPr>
        <w:t xml:space="preserve"> </w:t>
      </w:r>
      <w:r w:rsidRPr="00B830E8">
        <w:rPr>
          <w:lang w:val="en-GB" w:eastAsia="it-IT"/>
        </w:rPr>
        <w:t>at least know the project and its basic information, can recall</w:t>
      </w:r>
      <w:r>
        <w:rPr>
          <w:lang w:val="en-GB" w:eastAsia="it-IT"/>
        </w:rPr>
        <w:t xml:space="preserve"> </w:t>
      </w:r>
      <w:r w:rsidRPr="00B830E8">
        <w:rPr>
          <w:lang w:val="en-GB" w:eastAsia="it-IT"/>
        </w:rPr>
        <w:t>some activities held by the project, and most importantly, they think the project have paid enough attentions</w:t>
      </w:r>
      <w:r>
        <w:rPr>
          <w:lang w:val="en-GB" w:eastAsia="it-IT"/>
        </w:rPr>
        <w:t xml:space="preserve"> </w:t>
      </w:r>
      <w:r w:rsidRPr="00B830E8">
        <w:rPr>
          <w:lang w:val="en-GB" w:eastAsia="it-IT"/>
        </w:rPr>
        <w:t>to their traditions and give full res</w:t>
      </w:r>
      <w:r>
        <w:rPr>
          <w:lang w:val="en-GB" w:eastAsia="it-IT"/>
        </w:rPr>
        <w:t xml:space="preserve">pects to them and their family. </w:t>
      </w:r>
    </w:p>
    <w:p w14:paraId="3F02D5EB" w14:textId="6F58F09B" w:rsidR="00B830E8" w:rsidRDefault="00B830E8" w:rsidP="00B830E8">
      <w:pPr>
        <w:pStyle w:val="ListParagraph"/>
        <w:numPr>
          <w:ilvl w:val="0"/>
          <w:numId w:val="8"/>
        </w:numPr>
        <w:jc w:val="both"/>
        <w:rPr>
          <w:lang w:val="en-GB" w:eastAsia="it-IT"/>
        </w:rPr>
      </w:pPr>
      <w:r w:rsidRPr="00B830E8">
        <w:rPr>
          <w:lang w:val="en-GB" w:eastAsia="it-IT"/>
        </w:rPr>
        <w:t>Traditional Knowledge have been documented and used for</w:t>
      </w:r>
      <w:r>
        <w:rPr>
          <w:lang w:val="en-GB" w:eastAsia="it-IT"/>
        </w:rPr>
        <w:t xml:space="preserve"> </w:t>
      </w:r>
      <w:r w:rsidRPr="00B830E8">
        <w:rPr>
          <w:lang w:val="en-GB" w:eastAsia="it-IT"/>
        </w:rPr>
        <w:t>innovation of wetland management</w:t>
      </w:r>
      <w:r>
        <w:rPr>
          <w:lang w:val="en-GB" w:eastAsia="it-IT"/>
        </w:rPr>
        <w:t xml:space="preserve"> </w:t>
      </w:r>
      <w:r w:rsidRPr="00B830E8">
        <w:rPr>
          <w:lang w:val="en-GB" w:eastAsia="it-IT"/>
        </w:rPr>
        <w:t>model. The project will try to gather Indigenous Peoples’ traditional knowledge, find their linkage to</w:t>
      </w:r>
      <w:r>
        <w:rPr>
          <w:lang w:val="en-GB" w:eastAsia="it-IT"/>
        </w:rPr>
        <w:t xml:space="preserve"> </w:t>
      </w:r>
      <w:r w:rsidRPr="00B830E8">
        <w:rPr>
          <w:lang w:val="en-GB" w:eastAsia="it-IT"/>
        </w:rPr>
        <w:t>modern wetland science, and then integrate traditional knowledge into wetland management and income-generating activities, which will make Indigenous feel their wisdom and experiences on wetland have been paid importance</w:t>
      </w:r>
      <w:r>
        <w:rPr>
          <w:lang w:val="en-GB" w:eastAsia="it-IT"/>
        </w:rPr>
        <w:t xml:space="preserve"> </w:t>
      </w:r>
      <w:r w:rsidRPr="00B830E8">
        <w:rPr>
          <w:lang w:val="en-GB" w:eastAsia="it-IT"/>
        </w:rPr>
        <w:t>and</w:t>
      </w:r>
      <w:r>
        <w:rPr>
          <w:lang w:val="en-GB" w:eastAsia="it-IT"/>
        </w:rPr>
        <w:t xml:space="preserve"> promote their self-confidence.</w:t>
      </w:r>
    </w:p>
    <w:p w14:paraId="0308010B" w14:textId="7C23C9C4" w:rsidR="00B830E8" w:rsidRPr="00B830E8" w:rsidRDefault="00B830E8" w:rsidP="00B830E8">
      <w:pPr>
        <w:pStyle w:val="ListParagraph"/>
        <w:numPr>
          <w:ilvl w:val="0"/>
          <w:numId w:val="8"/>
        </w:numPr>
        <w:jc w:val="both"/>
        <w:rPr>
          <w:lang w:val="en-GB" w:eastAsia="it-IT"/>
        </w:rPr>
      </w:pPr>
      <w:r w:rsidRPr="00B830E8">
        <w:rPr>
          <w:lang w:val="en-GB" w:eastAsia="it-IT"/>
        </w:rPr>
        <w:t xml:space="preserve"> Culture</w:t>
      </w:r>
      <w:r>
        <w:rPr>
          <w:lang w:val="en-GB" w:eastAsia="it-IT"/>
        </w:rPr>
        <w:t xml:space="preserve"> </w:t>
      </w:r>
      <w:r w:rsidRPr="00B830E8">
        <w:rPr>
          <w:lang w:val="en-GB" w:eastAsia="it-IT"/>
        </w:rPr>
        <w:t>rehabilitation and value-added</w:t>
      </w:r>
      <w:r>
        <w:rPr>
          <w:lang w:val="en-GB" w:eastAsia="it-IT"/>
        </w:rPr>
        <w:t xml:space="preserve"> </w:t>
      </w:r>
      <w:r w:rsidRPr="00B830E8">
        <w:rPr>
          <w:lang w:val="en-GB" w:eastAsia="it-IT"/>
        </w:rPr>
        <w:t xml:space="preserve">of agricultural produces and ecotourism products. Indigenous People will not only feel proud of their traditional culture but also be benefited economically. </w:t>
      </w:r>
    </w:p>
    <w:p w14:paraId="1B2EFF03" w14:textId="77777777" w:rsidR="00B830E8" w:rsidRDefault="00B830E8" w:rsidP="00B830E8">
      <w:pPr>
        <w:pStyle w:val="Heading3"/>
        <w:jc w:val="both"/>
        <w:rPr>
          <w:lang w:val="en-GB" w:eastAsia="it-IT"/>
        </w:rPr>
      </w:pPr>
      <w:bookmarkStart w:id="15" w:name="_Toc97302909"/>
      <w:r w:rsidRPr="00B830E8">
        <w:rPr>
          <w:lang w:val="en-GB" w:eastAsia="it-IT"/>
        </w:rPr>
        <w:t>5.2 Free, Prior and Informed Consent</w:t>
      </w:r>
      <w:bookmarkEnd w:id="15"/>
    </w:p>
    <w:p w14:paraId="5CD34F02" w14:textId="40B4D068" w:rsidR="00B830E8" w:rsidRPr="00B830E8" w:rsidRDefault="00B830E8" w:rsidP="00B830E8">
      <w:pPr>
        <w:jc w:val="both"/>
      </w:pPr>
      <w:r>
        <w:t xml:space="preserve">Requirements of the </w:t>
      </w:r>
      <w:r w:rsidRPr="00B830E8">
        <w:rPr>
          <w:b/>
        </w:rPr>
        <w:t>FPIC</w:t>
      </w:r>
      <w:r>
        <w:t xml:space="preserve"> process and relevant results achieved during PPG phase are described as follow. </w:t>
      </w:r>
    </w:p>
    <w:p w14:paraId="44306C28" w14:textId="487936F7" w:rsidR="00B830E8" w:rsidRPr="002376A3" w:rsidRDefault="00B830E8" w:rsidP="00B830E8">
      <w:pPr>
        <w:jc w:val="both"/>
      </w:pPr>
      <w:r w:rsidRPr="00B830E8">
        <w:rPr>
          <w:b/>
          <w:lang w:val="en-GB" w:eastAsia="it-IT"/>
        </w:rPr>
        <w:t>Free</w:t>
      </w:r>
      <w:r w:rsidRPr="00B830E8">
        <w:rPr>
          <w:lang w:val="en-GB" w:eastAsia="it-IT"/>
        </w:rPr>
        <w:t xml:space="preserve">: </w:t>
      </w:r>
      <w:r w:rsidRPr="002376A3">
        <w:t>means the process will be self-directed by the collective landowners from whom consent is being sought, unencumbered by coercion, expectations or timelines th</w:t>
      </w:r>
      <w:r w:rsidR="00394714">
        <w:t>at are externally imposed.</w:t>
      </w:r>
      <w:r w:rsidRPr="002376A3">
        <w:t xml:space="preserve"> The process:</w:t>
      </w:r>
    </w:p>
    <w:p w14:paraId="10B20949" w14:textId="77777777" w:rsidR="00B830E8" w:rsidRPr="002376A3" w:rsidRDefault="00B830E8" w:rsidP="00B830E8">
      <w:pPr>
        <w:pStyle w:val="ListParagraph"/>
        <w:numPr>
          <w:ilvl w:val="0"/>
          <w:numId w:val="15"/>
        </w:numPr>
        <w:spacing w:before="60" w:after="0" w:line="240" w:lineRule="auto"/>
        <w:contextualSpacing w:val="0"/>
        <w:jc w:val="both"/>
      </w:pPr>
      <w:r w:rsidRPr="002376A3">
        <w:t xml:space="preserve">will be free from coercion, bias, conditions, bribery or rewards; </w:t>
      </w:r>
    </w:p>
    <w:p w14:paraId="191AE554" w14:textId="77777777" w:rsidR="00B830E8" w:rsidRPr="002376A3" w:rsidRDefault="00B830E8" w:rsidP="00B830E8">
      <w:pPr>
        <w:pStyle w:val="ListParagraph"/>
        <w:numPr>
          <w:ilvl w:val="0"/>
          <w:numId w:val="15"/>
        </w:numPr>
        <w:spacing w:before="60" w:after="0" w:line="240" w:lineRule="auto"/>
        <w:contextualSpacing w:val="0"/>
        <w:jc w:val="both"/>
      </w:pPr>
      <w:r w:rsidRPr="002376A3">
        <w:t>will ensure that the decision-making structure is determined by stakeholders;</w:t>
      </w:r>
    </w:p>
    <w:p w14:paraId="37DC76A5" w14:textId="77777777" w:rsidR="00B830E8" w:rsidRPr="002376A3" w:rsidRDefault="00B830E8" w:rsidP="00B830E8">
      <w:pPr>
        <w:pStyle w:val="ListParagraph"/>
        <w:numPr>
          <w:ilvl w:val="0"/>
          <w:numId w:val="15"/>
        </w:numPr>
        <w:spacing w:before="60" w:after="0" w:line="240" w:lineRule="auto"/>
        <w:contextualSpacing w:val="0"/>
        <w:jc w:val="both"/>
      </w:pPr>
      <w:r w:rsidRPr="002376A3">
        <w:t xml:space="preserve">will give information transparently and objectively; </w:t>
      </w:r>
    </w:p>
    <w:p w14:paraId="1FC07B73" w14:textId="77777777" w:rsidR="00B830E8" w:rsidRPr="002376A3" w:rsidRDefault="00B830E8" w:rsidP="00B830E8">
      <w:pPr>
        <w:pStyle w:val="ListParagraph"/>
        <w:numPr>
          <w:ilvl w:val="0"/>
          <w:numId w:val="15"/>
        </w:numPr>
        <w:spacing w:before="60" w:after="0" w:line="240" w:lineRule="auto"/>
        <w:contextualSpacing w:val="0"/>
        <w:jc w:val="both"/>
      </w:pPr>
      <w:r w:rsidRPr="002376A3">
        <w:t>meetings and decisions will take place at locations and times and in language and formats determined by the stakeholders; and</w:t>
      </w:r>
    </w:p>
    <w:p w14:paraId="6FBE48DE" w14:textId="4E8A0947" w:rsidR="00B830E8" w:rsidRPr="00B830E8" w:rsidRDefault="00B830E8" w:rsidP="00B830E8">
      <w:pPr>
        <w:pStyle w:val="ListParagraph"/>
        <w:numPr>
          <w:ilvl w:val="0"/>
          <w:numId w:val="15"/>
        </w:numPr>
        <w:spacing w:before="60" w:after="0" w:line="240" w:lineRule="auto"/>
        <w:contextualSpacing w:val="0"/>
        <w:jc w:val="both"/>
      </w:pPr>
      <w:r w:rsidRPr="002376A3">
        <w:t>all community members will be free to participate regardless of gender, age or standing.</w:t>
      </w:r>
    </w:p>
    <w:p w14:paraId="49711925" w14:textId="0B9DC47C" w:rsidR="00B830E8" w:rsidRPr="00394714" w:rsidRDefault="00B830E8" w:rsidP="00394714">
      <w:pPr>
        <w:jc w:val="both"/>
        <w:rPr>
          <w:lang w:val="en-GB" w:eastAsia="it-IT"/>
        </w:rPr>
      </w:pPr>
      <w:r w:rsidRPr="00394714">
        <w:rPr>
          <w:u w:val="single"/>
          <w:lang w:val="en-GB" w:eastAsia="it-IT"/>
        </w:rPr>
        <w:t>Results during PPG phase</w:t>
      </w:r>
      <w:r w:rsidRPr="00394714">
        <w:rPr>
          <w:lang w:val="en-GB" w:eastAsia="it-IT"/>
        </w:rPr>
        <w:t xml:space="preserve">: 70% of households in </w:t>
      </w:r>
      <w:proofErr w:type="spellStart"/>
      <w:r w:rsidRPr="00394714">
        <w:rPr>
          <w:lang w:val="en-GB" w:eastAsia="it-IT"/>
        </w:rPr>
        <w:t>Xichang</w:t>
      </w:r>
      <w:proofErr w:type="spellEnd"/>
      <w:r w:rsidRPr="00394714">
        <w:rPr>
          <w:lang w:val="en-GB" w:eastAsia="it-IT"/>
        </w:rPr>
        <w:t xml:space="preserve">-Qionghai and 100% in </w:t>
      </w:r>
      <w:proofErr w:type="spellStart"/>
      <w:r w:rsidRPr="00394714">
        <w:rPr>
          <w:lang w:val="en-GB" w:eastAsia="it-IT"/>
        </w:rPr>
        <w:t>Xinjin-Baihetan</w:t>
      </w:r>
      <w:proofErr w:type="spellEnd"/>
      <w:r w:rsidRPr="00394714">
        <w:rPr>
          <w:lang w:val="en-GB" w:eastAsia="it-IT"/>
        </w:rPr>
        <w:t xml:space="preserve"> think they have free access to project information and have full freedom to make their own decisions related to their rights and interests, during the project’s critical implementation time points. The figure of </w:t>
      </w:r>
      <w:proofErr w:type="spellStart"/>
      <w:r w:rsidRPr="00394714">
        <w:rPr>
          <w:lang w:val="en-GB" w:eastAsia="it-IT"/>
        </w:rPr>
        <w:t>Xichang</w:t>
      </w:r>
      <w:proofErr w:type="spellEnd"/>
      <w:r w:rsidRPr="00394714">
        <w:rPr>
          <w:lang w:val="en-GB" w:eastAsia="it-IT"/>
        </w:rPr>
        <w:t xml:space="preserve">-Qionghai (70%) is much lower than that of </w:t>
      </w:r>
      <w:proofErr w:type="spellStart"/>
      <w:r w:rsidRPr="00394714">
        <w:rPr>
          <w:lang w:val="en-GB" w:eastAsia="it-IT"/>
        </w:rPr>
        <w:t>Xinjin-Baihetan</w:t>
      </w:r>
      <w:proofErr w:type="spellEnd"/>
      <w:r w:rsidRPr="00394714">
        <w:rPr>
          <w:lang w:val="en-GB" w:eastAsia="it-IT"/>
        </w:rPr>
        <w:t xml:space="preserve"> because that the former has almost 50 times human-being population of the later. </w:t>
      </w:r>
    </w:p>
    <w:p w14:paraId="47B6A232" w14:textId="5944B435" w:rsidR="00B830E8" w:rsidRPr="00B830E8" w:rsidRDefault="00B830E8" w:rsidP="00B830E8">
      <w:pPr>
        <w:jc w:val="both"/>
      </w:pPr>
      <w:r w:rsidRPr="00B830E8">
        <w:rPr>
          <w:b/>
          <w:lang w:val="en-GB" w:eastAsia="it-IT"/>
        </w:rPr>
        <w:t>Prior:</w:t>
      </w:r>
      <w:r w:rsidRPr="00B830E8">
        <w:rPr>
          <w:lang w:val="en-GB" w:eastAsia="it-IT"/>
        </w:rPr>
        <w:t xml:space="preserve"> </w:t>
      </w:r>
      <w:r w:rsidRPr="002376A3">
        <w:t>means that</w:t>
      </w:r>
      <w:r w:rsidRPr="002376A3">
        <w:rPr>
          <w:b/>
        </w:rPr>
        <w:t xml:space="preserve"> </w:t>
      </w:r>
      <w:r w:rsidRPr="002376A3">
        <w:t>no project activity implementation takes place before a decision by the collective landowners and l</w:t>
      </w:r>
      <w:r w:rsidR="00394714">
        <w:t>ocal communities has been made.</w:t>
      </w:r>
      <w:r w:rsidRPr="002376A3">
        <w:t xml:space="preserve"> The process will ensure that enough time is provided to collective landowners to understand, access, and analyze information on the proposed activities. </w:t>
      </w:r>
    </w:p>
    <w:p w14:paraId="530EA8F9" w14:textId="0EA4F7E5" w:rsidR="00B830E8" w:rsidRPr="00394714" w:rsidRDefault="00B830E8" w:rsidP="00394714">
      <w:pPr>
        <w:jc w:val="both"/>
        <w:rPr>
          <w:lang w:val="en-GB" w:eastAsia="it-IT"/>
        </w:rPr>
      </w:pPr>
      <w:r w:rsidRPr="00394714">
        <w:rPr>
          <w:u w:val="single"/>
          <w:lang w:val="en-GB" w:eastAsia="it-IT"/>
        </w:rPr>
        <w:t>Results during PPG phase</w:t>
      </w:r>
      <w:r w:rsidRPr="00394714">
        <w:rPr>
          <w:lang w:val="en-GB" w:eastAsia="it-IT"/>
        </w:rPr>
        <w:t xml:space="preserve">: Project documents have been provided to every village at the very beginning of implementation. Critical project information has been provided to Indigenous People by at least 2 communication means. </w:t>
      </w:r>
    </w:p>
    <w:p w14:paraId="65598430" w14:textId="10104DA0" w:rsidR="00B830E8" w:rsidRPr="002376A3" w:rsidRDefault="00B830E8" w:rsidP="00B830E8">
      <w:pPr>
        <w:jc w:val="both"/>
      </w:pPr>
      <w:r w:rsidRPr="002376A3">
        <w:rPr>
          <w:b/>
          <w:u w:val="single"/>
        </w:rPr>
        <w:t>Informed:</w:t>
      </w:r>
      <w:r w:rsidRPr="002376A3">
        <w:rPr>
          <w:b/>
        </w:rPr>
        <w:t xml:space="preserve">  </w:t>
      </w:r>
      <w:r w:rsidRPr="002376A3">
        <w:t xml:space="preserve">Information </w:t>
      </w:r>
      <w:r>
        <w:t>shall</w:t>
      </w:r>
      <w:r w:rsidRPr="002376A3">
        <w:t xml:space="preserve"> be provided in a manner that is accessible, c</w:t>
      </w:r>
      <w:r>
        <w:t xml:space="preserve">lear, consistent, accurate, and </w:t>
      </w:r>
      <w:r w:rsidRPr="002376A3">
        <w:t>transparent.   It will be:</w:t>
      </w:r>
    </w:p>
    <w:p w14:paraId="36310A38" w14:textId="77777777" w:rsidR="00B830E8" w:rsidRPr="002376A3" w:rsidRDefault="00B830E8" w:rsidP="00B830E8">
      <w:pPr>
        <w:pStyle w:val="ListParagraph"/>
        <w:numPr>
          <w:ilvl w:val="0"/>
          <w:numId w:val="16"/>
        </w:numPr>
        <w:spacing w:before="60" w:after="0" w:line="240" w:lineRule="auto"/>
        <w:contextualSpacing w:val="0"/>
        <w:jc w:val="both"/>
      </w:pPr>
      <w:r w:rsidRPr="002376A3">
        <w:t xml:space="preserve">delivered in appropriate language and format (including video, graphics, radios, documentaries, photos, etc.); </w:t>
      </w:r>
    </w:p>
    <w:p w14:paraId="1261C596" w14:textId="77777777" w:rsidR="00B830E8" w:rsidRPr="002376A3" w:rsidRDefault="00B830E8" w:rsidP="00B830E8">
      <w:pPr>
        <w:pStyle w:val="ListParagraph"/>
        <w:numPr>
          <w:ilvl w:val="0"/>
          <w:numId w:val="16"/>
        </w:numPr>
        <w:spacing w:before="60" w:after="0" w:line="240" w:lineRule="auto"/>
        <w:contextualSpacing w:val="0"/>
        <w:jc w:val="both"/>
      </w:pPr>
      <w:r w:rsidRPr="002376A3">
        <w:t xml:space="preserve">given to the landowner communities about their rights as relevant to the project and possible impacts; </w:t>
      </w:r>
    </w:p>
    <w:p w14:paraId="4BE5CAA8" w14:textId="77777777" w:rsidR="00B830E8" w:rsidRPr="002376A3" w:rsidRDefault="00B830E8" w:rsidP="00B830E8">
      <w:pPr>
        <w:pStyle w:val="ListParagraph"/>
        <w:numPr>
          <w:ilvl w:val="0"/>
          <w:numId w:val="16"/>
        </w:numPr>
        <w:spacing w:before="60" w:after="0" w:line="240" w:lineRule="auto"/>
        <w:contextualSpacing w:val="0"/>
        <w:jc w:val="both"/>
      </w:pPr>
      <w:r w:rsidRPr="002376A3">
        <w:t xml:space="preserve">objective, covering both the positive and negative potential of activities and consequences of giving or withholding consent; </w:t>
      </w:r>
    </w:p>
    <w:p w14:paraId="499C6D97" w14:textId="77777777" w:rsidR="00B830E8" w:rsidRPr="002376A3" w:rsidRDefault="00B830E8" w:rsidP="00B830E8">
      <w:pPr>
        <w:pStyle w:val="ListParagraph"/>
        <w:numPr>
          <w:ilvl w:val="0"/>
          <w:numId w:val="16"/>
        </w:numPr>
        <w:spacing w:before="60" w:after="0" w:line="240" w:lineRule="auto"/>
        <w:contextualSpacing w:val="0"/>
        <w:jc w:val="both"/>
      </w:pPr>
      <w:r w:rsidRPr="002376A3">
        <w:t xml:space="preserve">complete, covering the spectrum of potential social, financial, political, cultural, environmental impacts, including scientific information with access to original sources in appropriate language; </w:t>
      </w:r>
    </w:p>
    <w:p w14:paraId="11251C8A" w14:textId="77777777" w:rsidR="00B830E8" w:rsidRPr="002376A3" w:rsidRDefault="00B830E8" w:rsidP="00B830E8">
      <w:pPr>
        <w:pStyle w:val="ListParagraph"/>
        <w:numPr>
          <w:ilvl w:val="0"/>
          <w:numId w:val="16"/>
        </w:numPr>
        <w:spacing w:before="60" w:after="0" w:line="240" w:lineRule="auto"/>
        <w:contextualSpacing w:val="0"/>
        <w:jc w:val="both"/>
      </w:pPr>
      <w:r w:rsidRPr="002376A3">
        <w:t xml:space="preserve">delivered in a manner that strengthens and does not erode indigenous or local cultures; </w:t>
      </w:r>
    </w:p>
    <w:p w14:paraId="57C49613" w14:textId="77777777" w:rsidR="00B830E8" w:rsidRPr="002376A3" w:rsidRDefault="00B830E8" w:rsidP="00B830E8">
      <w:pPr>
        <w:jc w:val="both"/>
      </w:pPr>
      <w:r w:rsidRPr="002376A3">
        <w:rPr>
          <w:b/>
          <w:bCs/>
          <w:u w:val="single"/>
        </w:rPr>
        <w:t>Consent</w:t>
      </w:r>
      <w:r w:rsidRPr="002376A3">
        <w:t xml:space="preserve"> is:</w:t>
      </w:r>
    </w:p>
    <w:p w14:paraId="2BBE3CBB" w14:textId="77777777" w:rsidR="00B830E8" w:rsidRPr="002376A3" w:rsidRDefault="00B830E8" w:rsidP="00B830E8">
      <w:pPr>
        <w:pStyle w:val="ListParagraph"/>
        <w:numPr>
          <w:ilvl w:val="0"/>
          <w:numId w:val="18"/>
        </w:numPr>
        <w:spacing w:before="60" w:after="0" w:line="240" w:lineRule="auto"/>
        <w:contextualSpacing w:val="0"/>
        <w:jc w:val="both"/>
      </w:pPr>
      <w:r w:rsidRPr="002376A3">
        <w:lastRenderedPageBreak/>
        <w:t>made by the collective landowners through their collective decision-making process.</w:t>
      </w:r>
    </w:p>
    <w:p w14:paraId="3C2CA601" w14:textId="77777777" w:rsidR="00B830E8" w:rsidRPr="002376A3" w:rsidRDefault="00B830E8" w:rsidP="00B830E8">
      <w:pPr>
        <w:pStyle w:val="ListParagraph"/>
        <w:numPr>
          <w:ilvl w:val="0"/>
          <w:numId w:val="17"/>
        </w:numPr>
        <w:spacing w:before="60" w:after="0" w:line="240" w:lineRule="auto"/>
        <w:contextualSpacing w:val="0"/>
        <w:jc w:val="both"/>
      </w:pPr>
      <w:r w:rsidRPr="002376A3">
        <w:t xml:space="preserve">a freely given decision that may be a “Yes” or a “No”, including the option to reconsider if conditions agreed upon are not met, there are changes in the proposed activities or if new information relevant to the proposed activities emerges; </w:t>
      </w:r>
    </w:p>
    <w:p w14:paraId="17E94690" w14:textId="77777777" w:rsidR="00B830E8" w:rsidRPr="002376A3" w:rsidRDefault="00B830E8" w:rsidP="00B830E8">
      <w:pPr>
        <w:pStyle w:val="ListParagraph"/>
        <w:numPr>
          <w:ilvl w:val="0"/>
          <w:numId w:val="17"/>
        </w:numPr>
        <w:spacing w:before="60" w:after="0" w:line="240" w:lineRule="auto"/>
        <w:contextualSpacing w:val="0"/>
        <w:jc w:val="both"/>
      </w:pPr>
      <w:r w:rsidRPr="002376A3">
        <w:t xml:space="preserve">a collective decision determined by affected people in accordance with their forms of decision making (e.g. consensus, majority, etc.); </w:t>
      </w:r>
    </w:p>
    <w:p w14:paraId="6B44BFC0" w14:textId="77777777" w:rsidR="00B830E8" w:rsidRPr="002376A3" w:rsidRDefault="00B830E8" w:rsidP="00B830E8">
      <w:pPr>
        <w:pStyle w:val="ListParagraph"/>
        <w:numPr>
          <w:ilvl w:val="0"/>
          <w:numId w:val="17"/>
        </w:numPr>
        <w:spacing w:before="60" w:after="0" w:line="240" w:lineRule="auto"/>
        <w:contextualSpacing w:val="0"/>
        <w:jc w:val="both"/>
      </w:pPr>
      <w:r w:rsidRPr="002376A3">
        <w:t xml:space="preserve">based on full understanding of opportunities and risks associated with the proposed activity; </w:t>
      </w:r>
    </w:p>
    <w:p w14:paraId="5EF0DDE5" w14:textId="2A221A48" w:rsidR="00B830E8" w:rsidRPr="00B830E8" w:rsidRDefault="00B830E8" w:rsidP="00B830E8">
      <w:pPr>
        <w:pStyle w:val="ListParagraph"/>
        <w:numPr>
          <w:ilvl w:val="0"/>
          <w:numId w:val="17"/>
        </w:numPr>
        <w:spacing w:before="60" w:after="0" w:line="240" w:lineRule="auto"/>
        <w:contextualSpacing w:val="0"/>
        <w:jc w:val="both"/>
      </w:pPr>
      <w:r w:rsidRPr="002376A3">
        <w:t>given or withheld in phases, over specific periods of time for distinct stages or phases of the project.</w:t>
      </w:r>
    </w:p>
    <w:p w14:paraId="39E27670" w14:textId="77777777" w:rsidR="00B830E8" w:rsidRDefault="00B830E8" w:rsidP="00B830E8">
      <w:pPr>
        <w:pStyle w:val="Heading2"/>
        <w:jc w:val="both"/>
        <w:rPr>
          <w:lang w:eastAsia="it-IT"/>
        </w:rPr>
      </w:pPr>
      <w:bookmarkStart w:id="16" w:name="_Toc97302910"/>
      <w:r w:rsidRPr="00B830E8">
        <w:rPr>
          <w:lang w:eastAsia="it-IT"/>
        </w:rPr>
        <w:t>6. A Framework for Ensuring FPIC</w:t>
      </w:r>
      <w:bookmarkEnd w:id="16"/>
    </w:p>
    <w:p w14:paraId="317D3E2E" w14:textId="7609F9BF" w:rsidR="00394714" w:rsidRDefault="00394714" w:rsidP="00394714">
      <w:pPr>
        <w:rPr>
          <w:rFonts w:eastAsia="FangSong" w:cs="Calibri"/>
          <w:lang w:eastAsia="zh-CN"/>
        </w:rPr>
      </w:pPr>
      <w:r>
        <w:rPr>
          <w:rFonts w:cstheme="minorHAnsi"/>
          <w:bCs/>
          <w:szCs w:val="20"/>
        </w:rPr>
        <w:t xml:space="preserve">The development of the IPP will be embedded into </w:t>
      </w:r>
      <w:r w:rsidRPr="00394714">
        <w:rPr>
          <w:rFonts w:cstheme="minorHAnsi"/>
          <w:bCs/>
          <w:szCs w:val="20"/>
        </w:rPr>
        <w:t xml:space="preserve">Outcome 2.2: </w:t>
      </w:r>
      <w:r w:rsidRPr="00394714">
        <w:rPr>
          <w:rFonts w:cs="Calibri"/>
          <w:color w:val="000000"/>
        </w:rPr>
        <w:t>Wetland park biodiversity conservation and sustainable use of wetland resources and ecosystem services improved</w:t>
      </w:r>
      <w:r>
        <w:rPr>
          <w:rFonts w:cs="Calibri"/>
          <w:b/>
          <w:color w:val="000000"/>
        </w:rPr>
        <w:t>.</w:t>
      </w:r>
      <w:r>
        <w:rPr>
          <w:b/>
          <w:bCs/>
          <w:sz w:val="22"/>
          <w:szCs w:val="28"/>
        </w:rPr>
        <w:t xml:space="preserve"> </w:t>
      </w:r>
      <w:r w:rsidRPr="00212BBA">
        <w:rPr>
          <w:rFonts w:eastAsia="FangSong" w:cs="Calibri"/>
          <w:lang w:eastAsia="zh-CN"/>
        </w:rPr>
        <w:t xml:space="preserve">This outcome </w:t>
      </w:r>
      <w:r>
        <w:rPr>
          <w:rFonts w:eastAsia="FangSong" w:cs="Calibri"/>
          <w:lang w:eastAsia="zh-CN"/>
        </w:rPr>
        <w:t>addresses</w:t>
      </w:r>
      <w:r w:rsidRPr="00212BBA">
        <w:rPr>
          <w:rFonts w:eastAsia="FangSong" w:cs="Calibri"/>
          <w:lang w:eastAsia="zh-CN"/>
        </w:rPr>
        <w:t xml:space="preserve"> </w:t>
      </w:r>
      <w:r w:rsidRPr="0042303C">
        <w:rPr>
          <w:rFonts w:eastAsia="FangSong" w:cs="Calibri"/>
          <w:lang w:eastAsia="zh-CN"/>
        </w:rPr>
        <w:t>barrier 4: Limited participation and capacity of local communities in the management of wetland parks and reserves and</w:t>
      </w:r>
      <w:r w:rsidRPr="00212BBA">
        <w:rPr>
          <w:rFonts w:eastAsia="FangSong" w:cs="Calibri"/>
          <w:lang w:eastAsia="zh-CN"/>
        </w:rPr>
        <w:t xml:space="preserve"> barrier 5: Inadequate public awareness of wetland conservation and sustainable use of resources. </w:t>
      </w:r>
    </w:p>
    <w:p w14:paraId="78BC5438" w14:textId="7F7C1C0D" w:rsidR="00394714" w:rsidRPr="002376A3" w:rsidRDefault="00394714" w:rsidP="00394714">
      <w:r w:rsidRPr="002376A3">
        <w:t xml:space="preserve">The IPP will enable and map out the communication to take place with affected ethnic minority groups throughout the decision-making process, facilitating information exchange during the </w:t>
      </w:r>
      <w:r>
        <w:t>development of the conservation agreements</w:t>
      </w:r>
      <w:r w:rsidRPr="002376A3">
        <w:t xml:space="preserve">. </w:t>
      </w:r>
    </w:p>
    <w:p w14:paraId="137EC621" w14:textId="439CE7F2" w:rsidR="00394714" w:rsidRPr="00394714" w:rsidRDefault="00394714" w:rsidP="00394714">
      <w:r w:rsidRPr="002376A3">
        <w:t xml:space="preserve">The project will identify the presence of these peoples at each of the project </w:t>
      </w:r>
      <w:r>
        <w:t>wetlands</w:t>
      </w:r>
      <w:r w:rsidRPr="002376A3">
        <w:t xml:space="preserve">, and further establish the nature of the risk(s), including any gender-related issues specific to </w:t>
      </w:r>
      <w:r w:rsidRPr="00394714">
        <w:t>ethnic minorities.</w:t>
      </w:r>
      <w:r w:rsidRPr="002376A3">
        <w:t xml:space="preserve"> Where the potential for such impacts is confirmed, an Indigenous Peoples’ </w:t>
      </w:r>
      <w:r w:rsidRPr="00394714">
        <w:t>Plan (outline available in appendix 1)</w:t>
      </w:r>
      <w:r w:rsidRPr="002376A3">
        <w:t xml:space="preserve"> will be developed </w:t>
      </w:r>
      <w:r w:rsidRPr="00394714">
        <w:t>by an independent capable entity and affected ethnics minorities will have ample opportunities to participate.</w:t>
      </w:r>
    </w:p>
    <w:p w14:paraId="0183AB4C" w14:textId="77777777" w:rsidR="00394714" w:rsidRPr="00394714" w:rsidRDefault="00394714" w:rsidP="00394714">
      <w:r w:rsidRPr="002376A3">
        <w:t xml:space="preserve">As required under Standard 6 of the SES, this will include a plan for culturally appropriate consultation with the objective of achieving agreement </w:t>
      </w:r>
      <w:r w:rsidRPr="00394714">
        <w:t>in compliance with the</w:t>
      </w:r>
      <w:r w:rsidRPr="002376A3">
        <w:t xml:space="preserve"> Free Prior and Informed Consent (FPIC) </w:t>
      </w:r>
      <w:r w:rsidRPr="00394714">
        <w:t xml:space="preserve">procedures.  </w:t>
      </w:r>
    </w:p>
    <w:p w14:paraId="6BF7CE2B" w14:textId="68B0CF9E" w:rsidR="00394714" w:rsidRPr="00394714" w:rsidRDefault="00394714" w:rsidP="00394714">
      <w:pPr>
        <w:rPr>
          <w:rFonts w:eastAsia="Calibri" w:cstheme="minorHAnsi"/>
          <w:color w:val="000000"/>
          <w:lang w:eastAsia="en-GB"/>
        </w:rPr>
      </w:pPr>
      <w:r w:rsidRPr="002376A3">
        <w:t xml:space="preserve">The IPP will describe how ethnic minorities </w:t>
      </w:r>
      <w:r w:rsidRPr="00394714">
        <w:t xml:space="preserve">will be involved at all </w:t>
      </w:r>
      <w:r w:rsidRPr="00394714">
        <w:rPr>
          <w:rFonts w:eastAsia="FangSong" w:cs="Calibri"/>
          <w:iCs/>
        </w:rPr>
        <w:t>Sustainable wetland agriculture production/livelihood systems</w:t>
      </w:r>
      <w:r w:rsidRPr="00394714">
        <w:t xml:space="preserve"> development</w:t>
      </w:r>
      <w:r>
        <w:t xml:space="preserve"> (output 2.2.2 and 2.2.3)</w:t>
      </w:r>
      <w:r w:rsidRPr="00394714">
        <w:t xml:space="preserve">, and subsequent on-the-ground project activities (output 2.2.4 - </w:t>
      </w:r>
      <w:r w:rsidRPr="00394714">
        <w:rPr>
          <w:rFonts w:eastAsia="FangSong" w:cs="Calibri"/>
          <w:iCs/>
        </w:rPr>
        <w:t>Community-based alternative livelihoods designed and implemented in a participatory manner</w:t>
      </w:r>
      <w:r w:rsidRPr="00394714">
        <w:t>).  During the project’s first year, discussions on upstream elements of the project will include ethnic minority rep</w:t>
      </w:r>
      <w:r w:rsidRPr="002376A3">
        <w:t xml:space="preserve">resentatives, and will build upon the initial consultations held with them during the PPG.  As specific sites and activities are proposed, further FPIC discussions will take place at grass roots level with affected communities. </w:t>
      </w:r>
      <w:r w:rsidRPr="002376A3">
        <w:rPr>
          <w:rFonts w:eastAsia="Calibri" w:cstheme="minorHAnsi"/>
          <w:color w:val="000000"/>
          <w:lang w:eastAsia="en-GB"/>
        </w:rPr>
        <w:t>Should there be any difficulties in securing FPIC, adaptive management will be applied, e.g., through additional stakeholder consultations, modification of approaches, revision</w:t>
      </w:r>
      <w:r w:rsidRPr="00394714">
        <w:rPr>
          <w:rFonts w:eastAsia="Calibri" w:cstheme="minorHAnsi"/>
          <w:color w:val="000000"/>
          <w:lang w:eastAsia="en-GB"/>
        </w:rPr>
        <w:t xml:space="preserve"> of the livelihood systems</w:t>
      </w:r>
      <w:r w:rsidRPr="002376A3">
        <w:rPr>
          <w:rFonts w:eastAsia="Calibri" w:cstheme="minorHAnsi"/>
          <w:color w:val="000000"/>
          <w:lang w:eastAsia="en-GB"/>
        </w:rPr>
        <w:t>, etc.</w:t>
      </w:r>
    </w:p>
    <w:p w14:paraId="77BF1602" w14:textId="33A44CFD" w:rsidR="00394714" w:rsidRPr="00394714" w:rsidRDefault="00394714" w:rsidP="00394714">
      <w:pPr>
        <w:rPr>
          <w:noProof/>
          <w:color w:val="0000FF"/>
          <w:u w:val="single"/>
        </w:rPr>
      </w:pPr>
      <w:r w:rsidRPr="002376A3">
        <w:t xml:space="preserve">No activities that may affect the rights, customs, lands, resources or territories of ethnic minority will commence without their explicit prior, freely given consent. </w:t>
      </w:r>
    </w:p>
    <w:p w14:paraId="6C6E3433" w14:textId="2EFC4F01" w:rsidR="00394714" w:rsidRPr="00394714" w:rsidRDefault="00394714" w:rsidP="00394714">
      <w:pPr>
        <w:rPr>
          <w:b/>
          <w:bCs/>
          <w:sz w:val="22"/>
          <w:szCs w:val="28"/>
        </w:rPr>
      </w:pPr>
      <w:r w:rsidRPr="00212BBA">
        <w:rPr>
          <w:rFonts w:eastAsia="FangSong" w:cs="Calibri"/>
          <w:lang w:eastAsia="zh-CN"/>
        </w:rPr>
        <w:t xml:space="preserve">This outcome will identify stakeholders interested in sustainable utilization of wetland resources through participatory </w:t>
      </w:r>
      <w:r>
        <w:rPr>
          <w:rFonts w:eastAsia="FangSong" w:cs="Calibri"/>
          <w:lang w:eastAsia="zh-CN"/>
        </w:rPr>
        <w:t>appraisal</w:t>
      </w:r>
      <w:r w:rsidRPr="00212BBA">
        <w:rPr>
          <w:rFonts w:eastAsia="FangSong" w:cs="Calibri"/>
          <w:lang w:eastAsia="zh-CN"/>
        </w:rPr>
        <w:t xml:space="preserve"> with local communities</w:t>
      </w:r>
      <w:r>
        <w:rPr>
          <w:rFonts w:eastAsia="FangSong" w:cs="Calibri"/>
          <w:lang w:eastAsia="zh-CN"/>
        </w:rPr>
        <w:t xml:space="preserve"> which must comply with requirements highlighted in section 5.2</w:t>
      </w:r>
      <w:r w:rsidRPr="00212BBA">
        <w:rPr>
          <w:rFonts w:eastAsia="FangSong" w:cs="Calibri"/>
          <w:lang w:eastAsia="zh-CN"/>
        </w:rPr>
        <w:t xml:space="preserve">. </w:t>
      </w:r>
      <w:r>
        <w:rPr>
          <w:rFonts w:eastAsia="FangSong" w:cs="Calibri"/>
          <w:lang w:eastAsia="zh-CN"/>
        </w:rPr>
        <w:t>Conservation agreements</w:t>
      </w:r>
      <w:r w:rsidRPr="00212BBA">
        <w:rPr>
          <w:rFonts w:eastAsia="FangSong" w:cs="Calibri"/>
          <w:lang w:eastAsia="zh-CN"/>
        </w:rPr>
        <w:t xml:space="preserve"> will support </w:t>
      </w:r>
      <w:r>
        <w:rPr>
          <w:rFonts w:eastAsia="FangSong" w:cs="Calibri"/>
          <w:lang w:eastAsia="zh-CN"/>
        </w:rPr>
        <w:t>affected communities</w:t>
      </w:r>
      <w:r w:rsidRPr="00212BBA">
        <w:rPr>
          <w:rFonts w:eastAsia="FangSong" w:cs="Calibri"/>
          <w:lang w:eastAsia="zh-CN"/>
        </w:rPr>
        <w:t xml:space="preserve"> </w:t>
      </w:r>
      <w:r>
        <w:rPr>
          <w:rFonts w:eastAsia="FangSong" w:cs="Calibri"/>
          <w:lang w:eastAsia="zh-CN"/>
        </w:rPr>
        <w:t>in adopting</w:t>
      </w:r>
      <w:r w:rsidRPr="00212BBA">
        <w:rPr>
          <w:rFonts w:eastAsia="FangSong" w:cs="Calibri"/>
          <w:lang w:eastAsia="zh-CN"/>
        </w:rPr>
        <w:t xml:space="preserve"> wetland conservation actions </w:t>
      </w:r>
      <w:r>
        <w:rPr>
          <w:rFonts w:eastAsia="FangSong" w:cs="Calibri"/>
          <w:lang w:eastAsia="zh-CN"/>
        </w:rPr>
        <w:t>such as producing “</w:t>
      </w:r>
      <w:r w:rsidRPr="00212BBA">
        <w:rPr>
          <w:rFonts w:eastAsia="FangSong" w:cs="Calibri"/>
          <w:lang w:eastAsia="zh-CN"/>
        </w:rPr>
        <w:t>green</w:t>
      </w:r>
      <w:r>
        <w:rPr>
          <w:rFonts w:eastAsia="FangSong" w:cs="Calibri"/>
          <w:lang w:eastAsia="zh-CN"/>
        </w:rPr>
        <w:t>”</w:t>
      </w:r>
      <w:r w:rsidRPr="00212BBA">
        <w:rPr>
          <w:rFonts w:eastAsia="FangSong" w:cs="Calibri"/>
          <w:lang w:eastAsia="zh-CN"/>
        </w:rPr>
        <w:t xml:space="preserve"> products utiliz</w:t>
      </w:r>
      <w:r>
        <w:rPr>
          <w:rFonts w:eastAsia="FangSong" w:cs="Calibri"/>
          <w:lang w:eastAsia="zh-CN"/>
        </w:rPr>
        <w:t>ing th</w:t>
      </w:r>
      <w:r w:rsidRPr="00212BBA">
        <w:rPr>
          <w:rFonts w:eastAsia="FangSong" w:cs="Calibri"/>
          <w:lang w:eastAsia="zh-CN"/>
        </w:rPr>
        <w:t>e wetland resources and diversif</w:t>
      </w:r>
      <w:r>
        <w:rPr>
          <w:rFonts w:eastAsia="FangSong" w:cs="Calibri"/>
          <w:lang w:eastAsia="zh-CN"/>
        </w:rPr>
        <w:t xml:space="preserve">ying </w:t>
      </w:r>
      <w:r w:rsidRPr="00212BBA">
        <w:rPr>
          <w:rFonts w:eastAsia="FangSong" w:cs="Calibri"/>
          <w:lang w:eastAsia="zh-CN"/>
        </w:rPr>
        <w:t>aquatic crop planting patterns, so as to increase the income of local residents from wetlands</w:t>
      </w:r>
      <w:r>
        <w:rPr>
          <w:rFonts w:eastAsia="FangSong" w:cs="Calibri"/>
          <w:lang w:eastAsia="zh-CN"/>
        </w:rPr>
        <w:t>.</w:t>
      </w:r>
    </w:p>
    <w:p w14:paraId="228A5669" w14:textId="77777777" w:rsidR="00B830E8" w:rsidRDefault="00B830E8" w:rsidP="00B830E8">
      <w:pPr>
        <w:jc w:val="both"/>
        <w:rPr>
          <w:lang w:val="en-GB" w:eastAsia="it-IT"/>
        </w:rPr>
      </w:pPr>
      <w:r w:rsidRPr="00B830E8">
        <w:rPr>
          <w:lang w:val="en-GB" w:eastAsia="it-IT"/>
        </w:rPr>
        <w:t>The project will employ the following</w:t>
      </w:r>
      <w:r>
        <w:rPr>
          <w:lang w:val="en-GB" w:eastAsia="it-IT"/>
        </w:rPr>
        <w:t xml:space="preserve"> </w:t>
      </w:r>
      <w:r w:rsidRPr="00B830E8">
        <w:rPr>
          <w:lang w:val="en-GB" w:eastAsia="it-IT"/>
        </w:rPr>
        <w:t>framework to systematically ensure FPIC:</w:t>
      </w:r>
    </w:p>
    <w:p w14:paraId="017FD54C" w14:textId="2BB529D9" w:rsidR="00B830E8" w:rsidRDefault="00B830E8" w:rsidP="00B830E8">
      <w:pPr>
        <w:pStyle w:val="ListParagraph"/>
        <w:numPr>
          <w:ilvl w:val="0"/>
          <w:numId w:val="9"/>
        </w:numPr>
        <w:jc w:val="both"/>
        <w:rPr>
          <w:lang w:val="en-GB" w:eastAsia="it-IT"/>
        </w:rPr>
      </w:pPr>
      <w:r w:rsidRPr="00B830E8">
        <w:rPr>
          <w:lang w:val="en-GB" w:eastAsia="it-IT"/>
        </w:rPr>
        <w:t>Project Design: concept and principles of FPIC have been buried into the project design.</w:t>
      </w:r>
    </w:p>
    <w:p w14:paraId="523E5695" w14:textId="615D78B2" w:rsidR="00394714" w:rsidRPr="00B830E8" w:rsidRDefault="00394714" w:rsidP="00B830E8">
      <w:pPr>
        <w:pStyle w:val="ListParagraph"/>
        <w:numPr>
          <w:ilvl w:val="0"/>
          <w:numId w:val="9"/>
        </w:numPr>
        <w:jc w:val="both"/>
        <w:rPr>
          <w:lang w:val="en-GB" w:eastAsia="it-IT"/>
        </w:rPr>
      </w:pPr>
      <w:r>
        <w:rPr>
          <w:lang w:val="en-GB" w:eastAsia="it-IT"/>
        </w:rPr>
        <w:t xml:space="preserve">Project implementation: concept and principles of FPIC will be incorporated into output 2.2.1 to 2.2.5. </w:t>
      </w:r>
    </w:p>
    <w:p w14:paraId="412BE744" w14:textId="52A59CF0" w:rsidR="00B830E8" w:rsidRPr="00B830E8" w:rsidRDefault="00B830E8" w:rsidP="00B830E8">
      <w:pPr>
        <w:pStyle w:val="ListParagraph"/>
        <w:numPr>
          <w:ilvl w:val="0"/>
          <w:numId w:val="9"/>
        </w:numPr>
        <w:jc w:val="both"/>
        <w:rPr>
          <w:lang w:val="en-GB" w:eastAsia="it-IT"/>
        </w:rPr>
      </w:pPr>
      <w:r w:rsidRPr="00B830E8">
        <w:rPr>
          <w:lang w:val="en-GB" w:eastAsia="it-IT"/>
        </w:rPr>
        <w:t xml:space="preserve">Staff Awareness&amp; capacities: concept and principles of FPIC have been passed to project staffs for enhancing their awareness and capacities through training. </w:t>
      </w:r>
    </w:p>
    <w:p w14:paraId="578079D6" w14:textId="7528D4B4" w:rsidR="00B830E8" w:rsidRPr="00B830E8" w:rsidRDefault="00B830E8" w:rsidP="00B830E8">
      <w:pPr>
        <w:pStyle w:val="ListParagraph"/>
        <w:numPr>
          <w:ilvl w:val="0"/>
          <w:numId w:val="9"/>
        </w:numPr>
        <w:jc w:val="both"/>
        <w:rPr>
          <w:lang w:val="en-GB" w:eastAsia="it-IT"/>
        </w:rPr>
      </w:pPr>
      <w:r w:rsidRPr="00B830E8">
        <w:rPr>
          <w:lang w:val="en-GB" w:eastAsia="it-IT"/>
        </w:rPr>
        <w:t>Tools: Traditional communication tools like posters, paper documents together with Mobile Software have been developed to promote communication between the project and Indigenous Peoples.</w:t>
      </w:r>
    </w:p>
    <w:p w14:paraId="7C3C6FAB" w14:textId="2A4C3685" w:rsidR="00B830E8" w:rsidRDefault="00B830E8" w:rsidP="00B830E8">
      <w:pPr>
        <w:pStyle w:val="ListParagraph"/>
        <w:numPr>
          <w:ilvl w:val="0"/>
          <w:numId w:val="9"/>
        </w:numPr>
        <w:jc w:val="both"/>
        <w:rPr>
          <w:lang w:val="en-GB" w:eastAsia="it-IT"/>
        </w:rPr>
      </w:pPr>
      <w:r w:rsidRPr="00B830E8">
        <w:rPr>
          <w:lang w:val="en-GB" w:eastAsia="it-IT"/>
        </w:rPr>
        <w:lastRenderedPageBreak/>
        <w:t xml:space="preserve">Monitoring &amp; evaluation: The implementation of FPIC will be the one focus of the project’s Monitoring </w:t>
      </w:r>
      <w:r w:rsidR="00394714">
        <w:rPr>
          <w:lang w:val="en-GB" w:eastAsia="it-IT"/>
        </w:rPr>
        <w:t>and Evaluation. Participatory M&amp;</w:t>
      </w:r>
      <w:r w:rsidRPr="00B830E8">
        <w:rPr>
          <w:lang w:val="en-GB" w:eastAsia="it-IT"/>
        </w:rPr>
        <w:t xml:space="preserve">E methodology will be employed and progress toward to all the indicators listed in the should be reported annually.   </w:t>
      </w:r>
    </w:p>
    <w:p w14:paraId="37AFF9A5" w14:textId="77777777" w:rsidR="00B830E8" w:rsidRPr="002376A3" w:rsidRDefault="00B830E8" w:rsidP="00B830E8">
      <w:pPr>
        <w:pStyle w:val="ListParagraph"/>
        <w:numPr>
          <w:ilvl w:val="0"/>
          <w:numId w:val="9"/>
        </w:numPr>
        <w:jc w:val="both"/>
      </w:pPr>
      <w:r>
        <w:t>As part of the conservation agreement,</w:t>
      </w:r>
      <w:r w:rsidRPr="002376A3">
        <w:t xml:space="preserve"> </w:t>
      </w:r>
      <w:r>
        <w:t>c</w:t>
      </w:r>
      <w:r w:rsidRPr="002376A3">
        <w:t>ollective landowners’ decision-making processes must be respected</w:t>
      </w:r>
      <w:r>
        <w:t xml:space="preserve"> </w:t>
      </w:r>
      <w:r w:rsidRPr="002376A3">
        <w:t xml:space="preserve">and allowed to operate in an open and transparent manner.  Ethnic minorities’ rights to choose how they want to live will be respected and if consent is not given, this shall be respected. </w:t>
      </w:r>
    </w:p>
    <w:p w14:paraId="75090688" w14:textId="7782ABD6" w:rsidR="00B830E8" w:rsidRPr="002376A3" w:rsidRDefault="00B830E8" w:rsidP="00B830E8">
      <w:pPr>
        <w:pStyle w:val="ListParagraph"/>
        <w:numPr>
          <w:ilvl w:val="0"/>
          <w:numId w:val="9"/>
        </w:numPr>
        <w:jc w:val="both"/>
      </w:pPr>
      <w:r w:rsidRPr="002376A3">
        <w:t xml:space="preserve">The collective right to give or withhold consent applies to all activities, legislative and administrative measures and policies (and their associated processes and phases) that may directly impact the lands, territories, resources, and livelihoods of the ethnic minorities.  Consent must be sought and granted or withheld according to the unique formal or informal political-administrative dynamic of each </w:t>
      </w:r>
      <w:r w:rsidR="00394714">
        <w:t>wetland</w:t>
      </w:r>
      <w:r w:rsidRPr="002376A3">
        <w:t xml:space="preserve">.   </w:t>
      </w:r>
    </w:p>
    <w:p w14:paraId="3FA1FE8F" w14:textId="79934FE0" w:rsidR="00B830E8" w:rsidRPr="00394714" w:rsidRDefault="00B830E8" w:rsidP="00B830E8">
      <w:pPr>
        <w:pStyle w:val="ListParagraph"/>
        <w:numPr>
          <w:ilvl w:val="0"/>
          <w:numId w:val="9"/>
        </w:numPr>
        <w:jc w:val="both"/>
      </w:pPr>
      <w:r w:rsidRPr="002376A3">
        <w:t>FPIC Consultations shall be carried out in a culturally appropriate manner, be delivered by culturally appropriate personnel, in culturally appropriate locations, and include capacity building o</w:t>
      </w:r>
      <w:r w:rsidR="00394714">
        <w:t>f indigenous or local trainers.</w:t>
      </w:r>
      <w:r w:rsidRPr="002376A3">
        <w:t xml:space="preserve"> Consultations shall be delivered with sufficient time to be understood and verified, and measures must be taken to ensure that consultations reach the most remote, rural communities, women, marginalized and vulnerable and are provided on an on-going and continuous basis throughout the FPIC process. </w:t>
      </w:r>
    </w:p>
    <w:p w14:paraId="665558CD" w14:textId="77777777" w:rsidR="00B830E8" w:rsidRDefault="00B830E8" w:rsidP="00B830E8">
      <w:pPr>
        <w:pStyle w:val="Heading2"/>
        <w:jc w:val="both"/>
        <w:rPr>
          <w:lang w:eastAsia="it-IT"/>
        </w:rPr>
      </w:pPr>
      <w:bookmarkStart w:id="17" w:name="_Toc97302911"/>
      <w:r w:rsidRPr="00B830E8">
        <w:rPr>
          <w:lang w:eastAsia="it-IT"/>
        </w:rPr>
        <w:t>7. Mechanisms and Benchmarks appropriate to the project for monitoring, evaluating, and reporting</w:t>
      </w:r>
      <w:bookmarkEnd w:id="17"/>
      <w:r w:rsidRPr="00B830E8">
        <w:rPr>
          <w:lang w:eastAsia="it-IT"/>
        </w:rPr>
        <w:t xml:space="preserve"> </w:t>
      </w:r>
    </w:p>
    <w:p w14:paraId="176D1B19" w14:textId="0B8FC1E7" w:rsidR="00B830E8" w:rsidRDefault="00B830E8" w:rsidP="00B830E8">
      <w:pPr>
        <w:jc w:val="both"/>
        <w:rPr>
          <w:lang w:val="en-GB" w:eastAsia="it-IT"/>
        </w:rPr>
      </w:pPr>
      <w:r w:rsidRPr="00B830E8">
        <w:rPr>
          <w:lang w:val="en-GB" w:eastAsia="it-IT"/>
        </w:rPr>
        <w:t>The project will set up</w:t>
      </w:r>
      <w:r>
        <w:rPr>
          <w:lang w:val="en-GB" w:eastAsia="it-IT"/>
        </w:rPr>
        <w:t xml:space="preserve"> </w:t>
      </w:r>
      <w:r w:rsidRPr="00B830E8">
        <w:rPr>
          <w:lang w:val="en-GB" w:eastAsia="it-IT"/>
        </w:rPr>
        <w:t>a participatory M&amp;E mechanism.</w:t>
      </w:r>
      <w:r>
        <w:rPr>
          <w:lang w:val="en-GB" w:eastAsia="it-IT"/>
        </w:rPr>
        <w:t xml:space="preserve"> </w:t>
      </w:r>
      <w:r w:rsidRPr="00B830E8">
        <w:rPr>
          <w:lang w:val="en-GB" w:eastAsia="it-IT"/>
        </w:rPr>
        <w:t>At the end of project implementation, about</w:t>
      </w:r>
      <w:r w:rsidR="00394714">
        <w:rPr>
          <w:lang w:val="en-GB" w:eastAsia="it-IT"/>
        </w:rPr>
        <w:t xml:space="preserve"> </w:t>
      </w:r>
      <w:r w:rsidRPr="00B830E8">
        <w:rPr>
          <w:lang w:val="en-GB" w:eastAsia="it-IT"/>
        </w:rPr>
        <w:t>10 –15 Indigenous People will be selected as representatives to</w:t>
      </w:r>
      <w:r>
        <w:rPr>
          <w:lang w:val="en-GB" w:eastAsia="it-IT"/>
        </w:rPr>
        <w:t xml:space="preserve"> </w:t>
      </w:r>
      <w:r w:rsidRPr="00B830E8">
        <w:rPr>
          <w:lang w:val="en-GB" w:eastAsia="it-IT"/>
        </w:rPr>
        <w:t>participate in project evaluation. After introduction of project document and IPP, they will discuss and identify 5 –</w:t>
      </w:r>
      <w:r w:rsidR="00394714">
        <w:rPr>
          <w:lang w:val="en-GB" w:eastAsia="it-IT"/>
        </w:rPr>
        <w:t xml:space="preserve"> </w:t>
      </w:r>
      <w:r w:rsidRPr="00B830E8">
        <w:rPr>
          <w:lang w:val="en-GB" w:eastAsia="it-IT"/>
        </w:rPr>
        <w:t xml:space="preserve">10 critical questions and then provide information to judge the project’s effectiveness. </w:t>
      </w:r>
    </w:p>
    <w:p w14:paraId="5FEDE91F" w14:textId="77777777" w:rsidR="00B830E8" w:rsidRPr="002376A3" w:rsidRDefault="00B830E8" w:rsidP="00B830E8">
      <w:pPr>
        <w:jc w:val="both"/>
      </w:pPr>
      <w:bookmarkStart w:id="18" w:name="_Hlk71133145"/>
      <w:r w:rsidRPr="002376A3">
        <w:t>The implementation of the IPPF will be monitored and evaluated through the 5-year project timeframe. Details will be captured in project reports, meeting memorandums and through various knowledge products. Adaptive management measures will be put in place, as needed, to adjust the plan to current circumstances and according to the findings of monitoring and evaluation efforts.</w:t>
      </w:r>
    </w:p>
    <w:p w14:paraId="45152C58" w14:textId="77777777" w:rsidR="00B830E8" w:rsidRPr="002376A3" w:rsidRDefault="00B830E8" w:rsidP="00B830E8">
      <w:pPr>
        <w:jc w:val="both"/>
      </w:pPr>
      <w:r w:rsidRPr="002376A3">
        <w:t>Monitoring and evaluation of the implementation of the IPPF are part of the project M&amp;E plan, and cofinancing contributions are included.</w:t>
      </w:r>
    </w:p>
    <w:p w14:paraId="5852FCE4" w14:textId="77777777" w:rsidR="00B830E8" w:rsidRPr="002376A3" w:rsidRDefault="00B830E8" w:rsidP="00B830E8">
      <w:pPr>
        <w:jc w:val="both"/>
      </w:pPr>
      <w:r w:rsidRPr="002376A3">
        <w:t>The IPPF monitoring and evaluation plan is outlined below.</w:t>
      </w:r>
    </w:p>
    <w:p w14:paraId="02BC9744" w14:textId="77777777" w:rsidR="00B830E8" w:rsidRPr="002376A3" w:rsidRDefault="00B830E8" w:rsidP="00B830E8">
      <w:pPr>
        <w:spacing w:after="60"/>
        <w:jc w:val="both"/>
      </w:pPr>
      <w:r w:rsidRPr="002376A3">
        <w:rPr>
          <w:i/>
          <w:iCs/>
        </w:rPr>
        <w:t>M&amp;E plan for implementation of the Process Framework</w:t>
      </w:r>
    </w:p>
    <w:tbl>
      <w:tblPr>
        <w:tblStyle w:val="TableGrid"/>
        <w:tblW w:w="0" w:type="auto"/>
        <w:tblLook w:val="04A0" w:firstRow="1" w:lastRow="0" w:firstColumn="1" w:lastColumn="0" w:noHBand="0" w:noVBand="1"/>
      </w:tblPr>
      <w:tblGrid>
        <w:gridCol w:w="1979"/>
        <w:gridCol w:w="3709"/>
        <w:gridCol w:w="1469"/>
        <w:gridCol w:w="1859"/>
      </w:tblGrid>
      <w:tr w:rsidR="00B830E8" w:rsidRPr="002376A3" w14:paraId="40FD7384" w14:textId="77777777" w:rsidTr="00E606A2">
        <w:trPr>
          <w:tblHeader/>
        </w:trPr>
        <w:tc>
          <w:tcPr>
            <w:tcW w:w="2029" w:type="dxa"/>
            <w:shd w:val="clear" w:color="auto" w:fill="E7E6E6" w:themeFill="background2"/>
          </w:tcPr>
          <w:p w14:paraId="1803B66A" w14:textId="77777777" w:rsidR="00B830E8" w:rsidRPr="002376A3" w:rsidRDefault="00B830E8" w:rsidP="00B830E8">
            <w:pPr>
              <w:spacing w:before="40" w:after="40"/>
              <w:jc w:val="both"/>
              <w:rPr>
                <w:b/>
                <w:bCs/>
                <w:sz w:val="18"/>
                <w:szCs w:val="20"/>
              </w:rPr>
            </w:pPr>
            <w:r w:rsidRPr="002376A3">
              <w:rPr>
                <w:b/>
                <w:bCs/>
                <w:sz w:val="18"/>
                <w:szCs w:val="20"/>
              </w:rPr>
              <w:t>M&amp;E Activity</w:t>
            </w:r>
          </w:p>
        </w:tc>
        <w:tc>
          <w:tcPr>
            <w:tcW w:w="3907" w:type="dxa"/>
            <w:shd w:val="clear" w:color="auto" w:fill="E7E6E6" w:themeFill="background2"/>
          </w:tcPr>
          <w:p w14:paraId="6179C884" w14:textId="77777777" w:rsidR="00B830E8" w:rsidRPr="002376A3" w:rsidRDefault="00B830E8" w:rsidP="00B830E8">
            <w:pPr>
              <w:spacing w:before="40" w:after="40"/>
              <w:jc w:val="both"/>
              <w:rPr>
                <w:b/>
                <w:bCs/>
                <w:sz w:val="18"/>
                <w:szCs w:val="20"/>
              </w:rPr>
            </w:pPr>
            <w:r w:rsidRPr="002376A3">
              <w:rPr>
                <w:b/>
                <w:bCs/>
                <w:sz w:val="18"/>
                <w:szCs w:val="20"/>
              </w:rPr>
              <w:t>Description</w:t>
            </w:r>
          </w:p>
        </w:tc>
        <w:tc>
          <w:tcPr>
            <w:tcW w:w="1504" w:type="dxa"/>
            <w:shd w:val="clear" w:color="auto" w:fill="E7E6E6" w:themeFill="background2"/>
          </w:tcPr>
          <w:p w14:paraId="180E4FCA" w14:textId="77777777" w:rsidR="00B830E8" w:rsidRPr="002376A3" w:rsidRDefault="00B830E8" w:rsidP="00B830E8">
            <w:pPr>
              <w:spacing w:before="40" w:after="40"/>
              <w:jc w:val="both"/>
              <w:rPr>
                <w:b/>
                <w:bCs/>
                <w:sz w:val="18"/>
                <w:szCs w:val="20"/>
              </w:rPr>
            </w:pPr>
            <w:r w:rsidRPr="002376A3">
              <w:rPr>
                <w:b/>
                <w:bCs/>
                <w:sz w:val="18"/>
                <w:szCs w:val="20"/>
              </w:rPr>
              <w:t>Timeframe</w:t>
            </w:r>
          </w:p>
        </w:tc>
        <w:tc>
          <w:tcPr>
            <w:tcW w:w="1910" w:type="dxa"/>
            <w:shd w:val="clear" w:color="auto" w:fill="E7E6E6" w:themeFill="background2"/>
          </w:tcPr>
          <w:p w14:paraId="7817B812" w14:textId="77777777" w:rsidR="00B830E8" w:rsidRPr="002376A3" w:rsidRDefault="00B830E8" w:rsidP="00B830E8">
            <w:pPr>
              <w:spacing w:before="40" w:after="40"/>
              <w:jc w:val="both"/>
              <w:rPr>
                <w:b/>
                <w:bCs/>
                <w:sz w:val="18"/>
                <w:szCs w:val="20"/>
              </w:rPr>
            </w:pPr>
            <w:r w:rsidRPr="002376A3">
              <w:rPr>
                <w:b/>
                <w:bCs/>
                <w:sz w:val="18"/>
                <w:szCs w:val="20"/>
              </w:rPr>
              <w:t>Responsibility</w:t>
            </w:r>
          </w:p>
        </w:tc>
      </w:tr>
      <w:tr w:rsidR="00B830E8" w:rsidRPr="002376A3" w14:paraId="1FE8C147" w14:textId="77777777" w:rsidTr="00E606A2">
        <w:tc>
          <w:tcPr>
            <w:tcW w:w="2029" w:type="dxa"/>
          </w:tcPr>
          <w:p w14:paraId="564554DC" w14:textId="77777777" w:rsidR="00B830E8" w:rsidRPr="002376A3" w:rsidRDefault="00B830E8" w:rsidP="00D13330">
            <w:pPr>
              <w:spacing w:before="40" w:after="40"/>
              <w:rPr>
                <w:sz w:val="18"/>
                <w:szCs w:val="20"/>
              </w:rPr>
            </w:pPr>
            <w:r w:rsidRPr="002376A3">
              <w:rPr>
                <w:sz w:val="18"/>
                <w:szCs w:val="20"/>
              </w:rPr>
              <w:t>Track progress of IPPF implementation</w:t>
            </w:r>
          </w:p>
        </w:tc>
        <w:tc>
          <w:tcPr>
            <w:tcW w:w="3907" w:type="dxa"/>
          </w:tcPr>
          <w:p w14:paraId="3CD567D2" w14:textId="0D244EB8" w:rsidR="00B830E8" w:rsidRPr="002376A3" w:rsidRDefault="00B830E8" w:rsidP="00D13330">
            <w:pPr>
              <w:spacing w:before="40" w:after="40"/>
              <w:rPr>
                <w:sz w:val="18"/>
                <w:szCs w:val="20"/>
              </w:rPr>
            </w:pPr>
            <w:r w:rsidRPr="002376A3">
              <w:rPr>
                <w:sz w:val="18"/>
                <w:szCs w:val="20"/>
              </w:rPr>
              <w:t xml:space="preserve">Ensure implementation of the IPPF is coordinated and completed in a timely manner, with results reported to the Project Board and shared among the project </w:t>
            </w:r>
            <w:r w:rsidR="00394714">
              <w:rPr>
                <w:sz w:val="18"/>
                <w:szCs w:val="20"/>
              </w:rPr>
              <w:t>wetlands</w:t>
            </w:r>
            <w:r w:rsidRPr="002376A3">
              <w:rPr>
                <w:sz w:val="18"/>
                <w:szCs w:val="20"/>
              </w:rPr>
              <w:t>.</w:t>
            </w:r>
          </w:p>
        </w:tc>
        <w:tc>
          <w:tcPr>
            <w:tcW w:w="1504" w:type="dxa"/>
          </w:tcPr>
          <w:p w14:paraId="61FCAC58" w14:textId="77777777" w:rsidR="00B830E8" w:rsidRPr="002376A3" w:rsidRDefault="00B830E8" w:rsidP="00D13330">
            <w:pPr>
              <w:spacing w:before="40" w:after="40"/>
              <w:rPr>
                <w:sz w:val="18"/>
                <w:szCs w:val="20"/>
              </w:rPr>
            </w:pPr>
            <w:r w:rsidRPr="002376A3">
              <w:rPr>
                <w:sz w:val="18"/>
                <w:szCs w:val="20"/>
              </w:rPr>
              <w:t>Continuous</w:t>
            </w:r>
          </w:p>
        </w:tc>
        <w:tc>
          <w:tcPr>
            <w:tcW w:w="1910" w:type="dxa"/>
          </w:tcPr>
          <w:p w14:paraId="356C89A1" w14:textId="1C136B5F" w:rsidR="00B830E8" w:rsidRPr="002376A3" w:rsidRDefault="00E606A2" w:rsidP="00D13330">
            <w:pPr>
              <w:spacing w:before="40" w:after="40"/>
              <w:rPr>
                <w:sz w:val="18"/>
                <w:szCs w:val="20"/>
              </w:rPr>
            </w:pPr>
            <w:r>
              <w:rPr>
                <w:sz w:val="18"/>
                <w:szCs w:val="20"/>
              </w:rPr>
              <w:t>Project Manager, M&amp;E-Safeguards Officer</w:t>
            </w:r>
          </w:p>
        </w:tc>
      </w:tr>
      <w:tr w:rsidR="00E606A2" w:rsidRPr="002376A3" w14:paraId="0DD19157" w14:textId="77777777" w:rsidTr="00E606A2">
        <w:tc>
          <w:tcPr>
            <w:tcW w:w="2029" w:type="dxa"/>
          </w:tcPr>
          <w:p w14:paraId="3F4B87D3" w14:textId="77777777" w:rsidR="00E606A2" w:rsidRPr="002376A3" w:rsidRDefault="00E606A2" w:rsidP="00E606A2">
            <w:pPr>
              <w:spacing w:before="40" w:after="40"/>
              <w:rPr>
                <w:sz w:val="18"/>
                <w:szCs w:val="20"/>
              </w:rPr>
            </w:pPr>
            <w:r w:rsidRPr="002376A3">
              <w:rPr>
                <w:sz w:val="18"/>
                <w:szCs w:val="20"/>
              </w:rPr>
              <w:t>Learning</w:t>
            </w:r>
          </w:p>
        </w:tc>
        <w:tc>
          <w:tcPr>
            <w:tcW w:w="3907" w:type="dxa"/>
          </w:tcPr>
          <w:p w14:paraId="4FA68AFC" w14:textId="77777777" w:rsidR="00E606A2" w:rsidRPr="002376A3" w:rsidRDefault="00E606A2" w:rsidP="00E606A2">
            <w:pPr>
              <w:spacing w:before="40" w:after="40"/>
              <w:rPr>
                <w:sz w:val="18"/>
                <w:szCs w:val="20"/>
              </w:rPr>
            </w:pPr>
            <w:r w:rsidRPr="002376A3">
              <w:rPr>
                <w:sz w:val="18"/>
                <w:szCs w:val="20"/>
              </w:rPr>
              <w:t>Knowledge, good practices, and lessons will be reviewed and used to inform decisions on improving project performance and inclusiveness.</w:t>
            </w:r>
          </w:p>
        </w:tc>
        <w:tc>
          <w:tcPr>
            <w:tcW w:w="1504" w:type="dxa"/>
          </w:tcPr>
          <w:p w14:paraId="432EBD83" w14:textId="77777777" w:rsidR="00E606A2" w:rsidRPr="002376A3" w:rsidRDefault="00E606A2" w:rsidP="00E606A2">
            <w:pPr>
              <w:spacing w:before="40" w:after="40"/>
              <w:rPr>
                <w:sz w:val="18"/>
                <w:szCs w:val="20"/>
              </w:rPr>
            </w:pPr>
            <w:r w:rsidRPr="002376A3">
              <w:rPr>
                <w:sz w:val="18"/>
                <w:szCs w:val="20"/>
              </w:rPr>
              <w:t>At least annually</w:t>
            </w:r>
          </w:p>
        </w:tc>
        <w:tc>
          <w:tcPr>
            <w:tcW w:w="1910" w:type="dxa"/>
          </w:tcPr>
          <w:p w14:paraId="73292DDE" w14:textId="4F5AF252" w:rsidR="00E606A2" w:rsidRPr="002376A3" w:rsidRDefault="00E606A2" w:rsidP="00E606A2">
            <w:pPr>
              <w:spacing w:before="40" w:after="40"/>
              <w:rPr>
                <w:sz w:val="18"/>
                <w:szCs w:val="20"/>
              </w:rPr>
            </w:pPr>
            <w:r w:rsidRPr="0078550B">
              <w:rPr>
                <w:sz w:val="18"/>
                <w:szCs w:val="20"/>
              </w:rPr>
              <w:t>Project Manager, M&amp;E-Safeguards Officer</w:t>
            </w:r>
            <w:r>
              <w:rPr>
                <w:sz w:val="18"/>
                <w:szCs w:val="20"/>
              </w:rPr>
              <w:t>, Chief Technical Advisor</w:t>
            </w:r>
          </w:p>
        </w:tc>
      </w:tr>
      <w:tr w:rsidR="00E606A2" w:rsidRPr="002376A3" w14:paraId="01CD8A74" w14:textId="77777777" w:rsidTr="00E606A2">
        <w:tc>
          <w:tcPr>
            <w:tcW w:w="2029" w:type="dxa"/>
          </w:tcPr>
          <w:p w14:paraId="3BC17B77" w14:textId="77777777" w:rsidR="00E606A2" w:rsidRPr="002376A3" w:rsidRDefault="00E606A2" w:rsidP="00E606A2">
            <w:pPr>
              <w:spacing w:before="40" w:after="40"/>
              <w:rPr>
                <w:sz w:val="18"/>
                <w:szCs w:val="20"/>
              </w:rPr>
            </w:pPr>
            <w:r w:rsidRPr="002376A3">
              <w:rPr>
                <w:sz w:val="18"/>
                <w:szCs w:val="20"/>
              </w:rPr>
              <w:t>Annual project implementation review (PIR) reports</w:t>
            </w:r>
          </w:p>
        </w:tc>
        <w:tc>
          <w:tcPr>
            <w:tcW w:w="3907" w:type="dxa"/>
          </w:tcPr>
          <w:p w14:paraId="08AA5B4D" w14:textId="2F68D92A" w:rsidR="00E606A2" w:rsidRPr="002376A3" w:rsidRDefault="00E606A2" w:rsidP="00E606A2">
            <w:pPr>
              <w:spacing w:before="40" w:after="40"/>
              <w:rPr>
                <w:sz w:val="18"/>
                <w:szCs w:val="20"/>
              </w:rPr>
            </w:pPr>
            <w:r w:rsidRPr="002376A3">
              <w:rPr>
                <w:sz w:val="18"/>
                <w:szCs w:val="20"/>
              </w:rPr>
              <w:t xml:space="preserve">Include description of progress of IPPF and IPP, as warranted, in the annual PIR reports, including a summary of avoidance and mitigation of potential impacts, sharing lessons and good practices across the </w:t>
            </w:r>
            <w:r>
              <w:rPr>
                <w:sz w:val="18"/>
                <w:szCs w:val="20"/>
              </w:rPr>
              <w:t>wetlands</w:t>
            </w:r>
          </w:p>
        </w:tc>
        <w:tc>
          <w:tcPr>
            <w:tcW w:w="1504" w:type="dxa"/>
          </w:tcPr>
          <w:p w14:paraId="0A7D4F00" w14:textId="77777777" w:rsidR="00E606A2" w:rsidRPr="002376A3" w:rsidRDefault="00E606A2" w:rsidP="00E606A2">
            <w:pPr>
              <w:spacing w:before="40" w:after="40"/>
              <w:rPr>
                <w:sz w:val="18"/>
                <w:szCs w:val="20"/>
              </w:rPr>
            </w:pPr>
            <w:r w:rsidRPr="002376A3">
              <w:rPr>
                <w:sz w:val="18"/>
                <w:szCs w:val="20"/>
              </w:rPr>
              <w:t>Annually</w:t>
            </w:r>
          </w:p>
        </w:tc>
        <w:tc>
          <w:tcPr>
            <w:tcW w:w="1910" w:type="dxa"/>
          </w:tcPr>
          <w:p w14:paraId="044C650E" w14:textId="6855E34B" w:rsidR="00E606A2" w:rsidRPr="002376A3" w:rsidRDefault="00E606A2" w:rsidP="00E606A2">
            <w:pPr>
              <w:spacing w:before="40" w:after="40"/>
              <w:rPr>
                <w:sz w:val="18"/>
                <w:szCs w:val="20"/>
              </w:rPr>
            </w:pPr>
            <w:r w:rsidRPr="0078550B">
              <w:rPr>
                <w:sz w:val="18"/>
                <w:szCs w:val="20"/>
              </w:rPr>
              <w:t>Project Manager, M&amp;E-Safeguards Officer</w:t>
            </w:r>
            <w:r>
              <w:rPr>
                <w:sz w:val="18"/>
                <w:szCs w:val="20"/>
              </w:rPr>
              <w:t>, Chief Technical Advisor</w:t>
            </w:r>
          </w:p>
        </w:tc>
      </w:tr>
    </w:tbl>
    <w:bookmarkEnd w:id="18"/>
    <w:p w14:paraId="5E3F294A" w14:textId="77777777" w:rsidR="00B830E8" w:rsidRDefault="00B830E8" w:rsidP="00B830E8">
      <w:pPr>
        <w:jc w:val="both"/>
        <w:rPr>
          <w:lang w:val="en-GB" w:eastAsia="it-IT"/>
        </w:rPr>
      </w:pPr>
      <w:r w:rsidRPr="00B830E8">
        <w:rPr>
          <w:lang w:val="en-GB" w:eastAsia="it-IT"/>
        </w:rPr>
        <w:t>The following minimum indicators must be achieved by the project.</w:t>
      </w:r>
    </w:p>
    <w:p w14:paraId="3B9B586B" w14:textId="712E941F" w:rsidR="00B830E8" w:rsidRPr="00B830E8" w:rsidRDefault="00B830E8" w:rsidP="00B830E8">
      <w:pPr>
        <w:pStyle w:val="ListParagraph"/>
        <w:numPr>
          <w:ilvl w:val="0"/>
          <w:numId w:val="9"/>
        </w:numPr>
        <w:jc w:val="both"/>
        <w:rPr>
          <w:lang w:val="en-GB" w:eastAsia="it-IT"/>
        </w:rPr>
      </w:pPr>
      <w:r w:rsidRPr="00B830E8">
        <w:rPr>
          <w:lang w:val="en-GB" w:eastAsia="it-IT"/>
        </w:rPr>
        <w:t xml:space="preserve"> Percentage of indigenous/local communities where FPIC have been followed and documented; Target is 100%.</w:t>
      </w:r>
    </w:p>
    <w:p w14:paraId="1A0B49DA" w14:textId="10BDE459" w:rsidR="00B830E8" w:rsidRDefault="00B830E8" w:rsidP="00B830E8">
      <w:pPr>
        <w:pStyle w:val="ListParagraph"/>
        <w:numPr>
          <w:ilvl w:val="0"/>
          <w:numId w:val="9"/>
        </w:numPr>
        <w:jc w:val="both"/>
        <w:rPr>
          <w:lang w:val="en-GB" w:eastAsia="it-IT"/>
        </w:rPr>
      </w:pPr>
      <w:r w:rsidRPr="00B830E8">
        <w:rPr>
          <w:lang w:val="en-GB" w:eastAsia="it-IT"/>
        </w:rPr>
        <w:lastRenderedPageBreak/>
        <w:t>Percentage of communities where project benefit sharing has</w:t>
      </w:r>
      <w:r>
        <w:rPr>
          <w:lang w:val="en-GB" w:eastAsia="it-IT"/>
        </w:rPr>
        <w:t xml:space="preserve"> </w:t>
      </w:r>
      <w:r w:rsidRPr="00B830E8">
        <w:rPr>
          <w:lang w:val="en-GB" w:eastAsia="it-IT"/>
        </w:rPr>
        <w:t>been agreed upon through the appropriate community governance mechanisms and documented; Target is 85%</w:t>
      </w:r>
    </w:p>
    <w:p w14:paraId="5469229C" w14:textId="6A9B0C10" w:rsidR="00B830E8" w:rsidRPr="00B830E8" w:rsidRDefault="00B830E8" w:rsidP="00B830E8">
      <w:pPr>
        <w:pStyle w:val="Heading2"/>
        <w:rPr>
          <w:lang w:eastAsia="it-IT"/>
        </w:rPr>
      </w:pPr>
      <w:bookmarkStart w:id="19" w:name="_Toc91798538"/>
      <w:bookmarkStart w:id="20" w:name="_Toc97302912"/>
      <w:r>
        <w:rPr>
          <w:lang w:eastAsia="it-IT"/>
        </w:rPr>
        <w:t xml:space="preserve">8. </w:t>
      </w:r>
      <w:r w:rsidRPr="00B830E8">
        <w:rPr>
          <w:lang w:eastAsia="it-IT"/>
        </w:rPr>
        <w:t>Grievance Redress</w:t>
      </w:r>
      <w:bookmarkEnd w:id="19"/>
      <w:bookmarkEnd w:id="20"/>
    </w:p>
    <w:p w14:paraId="6061A1C6" w14:textId="2795D42D" w:rsidR="00B830E8" w:rsidRPr="002376A3" w:rsidRDefault="00B830E8" w:rsidP="00B830E8">
      <w:pPr>
        <w:jc w:val="both"/>
      </w:pPr>
      <w:bookmarkStart w:id="21" w:name="_Hlk70871322"/>
      <w:r w:rsidRPr="002376A3">
        <w:t>The Implementing Partner (</w:t>
      </w:r>
      <w:r>
        <w:t>SFGB</w:t>
      </w:r>
      <w:r w:rsidRPr="002376A3">
        <w:t xml:space="preserve">) will establish and implement a transparent, fair and free-to-access project-level Grievance Redress Mechanism (GRM), approved by stakeholders, which will be put in place at the start of implementation.  Interested stakeholders may raise a grievance at any time to the Project Management Office, the Implementing Partner (i.e., Executing Agency), the GEF Implementing Agency (UNDP), or the GEF.        </w:t>
      </w:r>
    </w:p>
    <w:p w14:paraId="1C880060" w14:textId="77777777" w:rsidR="00B830E8" w:rsidRPr="002376A3" w:rsidRDefault="00B830E8" w:rsidP="00B830E8">
      <w:pPr>
        <w:jc w:val="both"/>
      </w:pPr>
      <w:r w:rsidRPr="002376A3">
        <w:t xml:space="preserve">The Implementing Partner will establish a committee for the GRM, and for the development and oversight of the mechanism, including reporting on the work of the GRM to all stakeholders. </w:t>
      </w:r>
    </w:p>
    <w:p w14:paraId="28831561" w14:textId="77777777" w:rsidR="00B830E8" w:rsidRPr="002376A3" w:rsidRDefault="00B830E8" w:rsidP="00B830E8">
      <w:pPr>
        <w:autoSpaceDE w:val="0"/>
        <w:autoSpaceDN w:val="0"/>
        <w:adjustRightInd w:val="0"/>
        <w:spacing w:before="0"/>
        <w:jc w:val="both"/>
        <w:rPr>
          <w:rFonts w:cs="Calibri"/>
          <w:color w:val="000000"/>
          <w:szCs w:val="20"/>
        </w:rPr>
      </w:pPr>
      <w:r w:rsidRPr="002376A3">
        <w:rPr>
          <w:rFonts w:cs="Calibri"/>
          <w:b/>
          <w:color w:val="000000"/>
          <w:szCs w:val="20"/>
        </w:rPr>
        <w:t>The mandate</w:t>
      </w:r>
      <w:r w:rsidRPr="002376A3">
        <w:rPr>
          <w:rFonts w:cs="Calibri"/>
          <w:color w:val="000000"/>
          <w:szCs w:val="20"/>
        </w:rPr>
        <w:t xml:space="preserve"> of the GRM will be to: </w:t>
      </w:r>
    </w:p>
    <w:p w14:paraId="47D7EE0C"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 </w:t>
      </w:r>
      <w:r w:rsidRPr="002376A3">
        <w:rPr>
          <w:rFonts w:cs="Calibri"/>
          <w:color w:val="000000"/>
          <w:szCs w:val="20"/>
        </w:rPr>
        <w:tab/>
        <w:t>receive and address any concerns, complaints, notices of emerging conflicts, or grievances (collectively “</w:t>
      </w:r>
      <w:r w:rsidRPr="002376A3">
        <w:rPr>
          <w:rFonts w:cs="Calibri"/>
          <w:i/>
          <w:iCs/>
          <w:color w:val="000000"/>
          <w:szCs w:val="20"/>
        </w:rPr>
        <w:t>Grievance</w:t>
      </w:r>
      <w:r w:rsidRPr="002376A3">
        <w:rPr>
          <w:rFonts w:cs="Calibri"/>
          <w:color w:val="000000"/>
          <w:szCs w:val="20"/>
        </w:rPr>
        <w:t>”) alleging actual or potential harm to affected person(s) (the “</w:t>
      </w:r>
      <w:r w:rsidRPr="002376A3">
        <w:rPr>
          <w:rFonts w:cs="Calibri"/>
          <w:i/>
          <w:iCs/>
          <w:color w:val="000000"/>
          <w:szCs w:val="20"/>
        </w:rPr>
        <w:t>Claimant(s)</w:t>
      </w:r>
      <w:r w:rsidRPr="002376A3">
        <w:rPr>
          <w:rFonts w:cs="Calibri"/>
          <w:color w:val="000000"/>
          <w:szCs w:val="20"/>
        </w:rPr>
        <w:t>”) arising from Project.</w:t>
      </w:r>
    </w:p>
    <w:p w14:paraId="41D42AF6"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(ii) </w:t>
      </w:r>
      <w:r w:rsidRPr="002376A3">
        <w:rPr>
          <w:rFonts w:cs="Calibri"/>
          <w:color w:val="000000"/>
          <w:szCs w:val="20"/>
        </w:rPr>
        <w:tab/>
        <w:t>assist in resolution of Grievances between and among Project Stakeholders; as well as the various government ministries, agencies, NGOs, and others (collectively, the “</w:t>
      </w:r>
      <w:r w:rsidRPr="002376A3">
        <w:rPr>
          <w:rFonts w:cs="Calibri"/>
          <w:i/>
          <w:iCs/>
          <w:color w:val="000000"/>
          <w:szCs w:val="20"/>
        </w:rPr>
        <w:t>Stakeholders</w:t>
      </w:r>
      <w:r w:rsidRPr="002376A3">
        <w:rPr>
          <w:rFonts w:cs="Calibri"/>
          <w:color w:val="000000"/>
          <w:szCs w:val="20"/>
        </w:rPr>
        <w:t>”) in the context of the Project.</w:t>
      </w:r>
    </w:p>
    <w:p w14:paraId="0380E8BA"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(iii) </w:t>
      </w:r>
      <w:r w:rsidRPr="002376A3">
        <w:rPr>
          <w:rFonts w:cs="Calibri"/>
          <w:color w:val="000000"/>
          <w:szCs w:val="20"/>
        </w:rPr>
        <w:tab/>
        <w:t xml:space="preserve">Conduct itself at all times in a flexible, collaborative, and transparent manner aimed at problem solving and consensus building. </w:t>
      </w:r>
    </w:p>
    <w:p w14:paraId="036CD462" w14:textId="77777777" w:rsidR="00B830E8" w:rsidRPr="002376A3" w:rsidRDefault="00B830E8" w:rsidP="00B830E8">
      <w:pPr>
        <w:autoSpaceDE w:val="0"/>
        <w:autoSpaceDN w:val="0"/>
        <w:adjustRightInd w:val="0"/>
        <w:spacing w:before="0"/>
        <w:jc w:val="both"/>
        <w:rPr>
          <w:rFonts w:cs="Calibri"/>
          <w:color w:val="000000"/>
          <w:szCs w:val="20"/>
        </w:rPr>
      </w:pPr>
      <w:r w:rsidRPr="002376A3">
        <w:rPr>
          <w:rFonts w:cs="Calibri"/>
          <w:b/>
          <w:color w:val="000000"/>
          <w:szCs w:val="20"/>
        </w:rPr>
        <w:t>The functions</w:t>
      </w:r>
      <w:r w:rsidRPr="002376A3">
        <w:rPr>
          <w:rFonts w:cs="Calibri"/>
          <w:color w:val="000000"/>
          <w:szCs w:val="20"/>
        </w:rPr>
        <w:t xml:space="preserve"> of the GRM will be to: </w:t>
      </w:r>
    </w:p>
    <w:p w14:paraId="011C588C"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 </w:t>
      </w:r>
      <w:r w:rsidRPr="002376A3">
        <w:rPr>
          <w:rFonts w:cs="Calibri"/>
          <w:color w:val="000000"/>
          <w:szCs w:val="20"/>
        </w:rPr>
        <w:tab/>
        <w:t>Receive, Log and Track all Grievances received.</w:t>
      </w:r>
    </w:p>
    <w:p w14:paraId="377D9507"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(ii) </w:t>
      </w:r>
      <w:r w:rsidRPr="002376A3">
        <w:rPr>
          <w:rFonts w:cs="Calibri"/>
          <w:color w:val="000000"/>
          <w:szCs w:val="20"/>
        </w:rPr>
        <w:tab/>
        <w:t>Provide regular status updates on grievances to claimants, Project Board members and other relevant stakeholders, as applicable.</w:t>
      </w:r>
    </w:p>
    <w:p w14:paraId="67CB00CA"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(iii) </w:t>
      </w:r>
      <w:r w:rsidRPr="002376A3">
        <w:rPr>
          <w:rFonts w:cs="Calibri"/>
          <w:color w:val="000000"/>
          <w:szCs w:val="20"/>
        </w:rPr>
        <w:tab/>
        <w:t>Engage the Project Board members, government institutions and other relevant stakeholders in grievance resolution.</w:t>
      </w:r>
    </w:p>
    <w:p w14:paraId="71EA231E"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(iv) </w:t>
      </w:r>
      <w:r w:rsidRPr="002376A3">
        <w:rPr>
          <w:rFonts w:cs="Calibri"/>
          <w:color w:val="000000"/>
          <w:szCs w:val="20"/>
        </w:rPr>
        <w:tab/>
        <w:t xml:space="preserve">Process and propose solutions and ways forward related to specific grievances </w:t>
      </w:r>
      <w:r w:rsidRPr="002376A3">
        <w:rPr>
          <w:rFonts w:cs="Calibri"/>
          <w:i/>
          <w:iCs/>
          <w:color w:val="000000"/>
          <w:szCs w:val="20"/>
        </w:rPr>
        <w:t xml:space="preserve">within a period not to exceed sixty (60) days </w:t>
      </w:r>
      <w:r w:rsidRPr="002376A3">
        <w:rPr>
          <w:rFonts w:cs="Calibri"/>
          <w:color w:val="000000"/>
          <w:szCs w:val="20"/>
        </w:rPr>
        <w:t>from receipt of the grievance.</w:t>
      </w:r>
    </w:p>
    <w:p w14:paraId="3E5218A8"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(v) </w:t>
      </w:r>
      <w:r w:rsidRPr="002376A3">
        <w:rPr>
          <w:rFonts w:cs="Calibri"/>
          <w:color w:val="000000"/>
          <w:szCs w:val="20"/>
        </w:rPr>
        <w:tab/>
        <w:t>Identify growing trends in grievances and recommend possible measures to avoid the same.</w:t>
      </w:r>
    </w:p>
    <w:p w14:paraId="6E88A817"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(vi) </w:t>
      </w:r>
      <w:r w:rsidRPr="002376A3">
        <w:rPr>
          <w:rFonts w:cs="Calibri"/>
          <w:color w:val="000000"/>
          <w:szCs w:val="20"/>
        </w:rPr>
        <w:tab/>
        <w:t>Receive and service requests for, and suggest the use of, mediation or facilitation.</w:t>
      </w:r>
    </w:p>
    <w:p w14:paraId="0BA56A01"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(vii) </w:t>
      </w:r>
      <w:r w:rsidRPr="002376A3">
        <w:rPr>
          <w:rFonts w:cs="Calibri"/>
          <w:color w:val="000000"/>
          <w:szCs w:val="20"/>
        </w:rPr>
        <w:tab/>
        <w:t>Elaborate bi-annual reports, make said reports available to the public, and more generally work to maximize the disclosure of its work (including its reports, findings and outcomes).</w:t>
      </w:r>
    </w:p>
    <w:p w14:paraId="63E04E5A"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(viii) </w:t>
      </w:r>
      <w:r w:rsidRPr="002376A3">
        <w:rPr>
          <w:rFonts w:cs="Calibri"/>
          <w:color w:val="000000"/>
          <w:szCs w:val="20"/>
        </w:rPr>
        <w:tab/>
        <w:t>Ensure increased awareness, accessibility, predictability, transparency, legitimacy, and credibility of the GRM process.</w:t>
      </w:r>
    </w:p>
    <w:p w14:paraId="2F2AB00F"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(ix) </w:t>
      </w:r>
      <w:r w:rsidRPr="002376A3">
        <w:rPr>
          <w:rFonts w:cs="Calibri"/>
          <w:color w:val="000000"/>
          <w:szCs w:val="20"/>
        </w:rPr>
        <w:tab/>
        <w:t>Collaborate with Partner Institutions and other NGOs, and other entities to conduct outreach initiatives to increase awareness among Stakeholders as to the existence of the GRM and how its services can be accessed.</w:t>
      </w:r>
    </w:p>
    <w:p w14:paraId="13B0EF5E" w14:textId="77777777" w:rsidR="00B830E8" w:rsidRPr="002376A3" w:rsidRDefault="00B830E8" w:rsidP="00B830E8">
      <w:pPr>
        <w:autoSpaceDE w:val="0"/>
        <w:autoSpaceDN w:val="0"/>
        <w:adjustRightInd w:val="0"/>
        <w:spacing w:before="0"/>
        <w:ind w:left="900" w:hanging="540"/>
        <w:jc w:val="both"/>
        <w:rPr>
          <w:rFonts w:cs="Calibri"/>
          <w:color w:val="000000"/>
          <w:szCs w:val="20"/>
        </w:rPr>
      </w:pPr>
      <w:r w:rsidRPr="002376A3">
        <w:rPr>
          <w:rFonts w:cs="Calibri"/>
          <w:color w:val="000000"/>
          <w:szCs w:val="20"/>
        </w:rPr>
        <w:t xml:space="preserve">(x) </w:t>
      </w:r>
      <w:r w:rsidRPr="002376A3">
        <w:rPr>
          <w:rFonts w:cs="Calibri"/>
          <w:color w:val="000000"/>
          <w:szCs w:val="20"/>
        </w:rPr>
        <w:tab/>
        <w:t xml:space="preserve">Ensure continuing education of Project Board members and their respective institutions about the relevant laws and policies that they will need to be aware of to participate in the development of effective resolutions to Grievances likely to come before the GRM. </w:t>
      </w:r>
    </w:p>
    <w:p w14:paraId="05DB9A4E" w14:textId="77777777" w:rsidR="00B830E8" w:rsidRPr="002376A3" w:rsidRDefault="00B830E8" w:rsidP="00B830E8">
      <w:pPr>
        <w:ind w:left="900" w:hanging="540"/>
        <w:jc w:val="both"/>
        <w:rPr>
          <w:rFonts w:cs="Calibri"/>
          <w:color w:val="000000"/>
          <w:szCs w:val="20"/>
        </w:rPr>
      </w:pPr>
      <w:r w:rsidRPr="002376A3">
        <w:rPr>
          <w:rFonts w:cs="Calibri"/>
          <w:color w:val="000000"/>
          <w:szCs w:val="20"/>
        </w:rPr>
        <w:t xml:space="preserve">(xi) </w:t>
      </w:r>
      <w:r w:rsidRPr="002376A3">
        <w:rPr>
          <w:rFonts w:cs="Calibri"/>
          <w:color w:val="000000"/>
          <w:szCs w:val="20"/>
        </w:rPr>
        <w:tab/>
        <w:t>Monitor follow up to Grievance resolutions, as appropriate.</w:t>
      </w:r>
    </w:p>
    <w:p w14:paraId="54BB5BCE" w14:textId="77777777" w:rsidR="00B830E8" w:rsidRPr="002376A3" w:rsidRDefault="00B830E8" w:rsidP="00B830E8">
      <w:pPr>
        <w:jc w:val="both"/>
      </w:pPr>
      <w:r w:rsidRPr="002376A3">
        <w:t>Due diligence efforts will be made by the local project representatives to first resolve grievances locally, in a manner sensitive to local social and cultural norms. If the local process does not result in resolution of a grievance, the case will be upgraded to the PMO, with the process managed by the National Project Coordinator and National Project Director providing guidance and signing off on written responses to grievances.</w:t>
      </w:r>
    </w:p>
    <w:p w14:paraId="1CE16669" w14:textId="77777777" w:rsidR="00FC584E" w:rsidRDefault="00B830E8" w:rsidP="00FC584E">
      <w:pPr>
        <w:spacing w:after="0"/>
        <w:jc w:val="both"/>
      </w:pPr>
      <w:r w:rsidRPr="002376A3">
        <w:lastRenderedPageBreak/>
        <w:t>The UNDP Country Office, as the GEF Implementing Agency, will be the next avenue for resolving grievances if the case is not resolved at the local level or by the Implementing Partner (Executing Agency). The Resident Representative will identify a member of the Country Office management team to oversee and manage the grievance through the UNDP Stakeholder Response Mechanism (SRM). The SRM ensures individuals, peoples, and communities affected by projects have access to appropriate grievance resolution procedures for hearing and addressing project-related complaints and disputes. Further information, including how to submit a grievance to the SRM is found on the UNDP website at:</w:t>
      </w:r>
    </w:p>
    <w:p w14:paraId="32BDD3E4" w14:textId="6270CFD1" w:rsidR="00B830E8" w:rsidRPr="002376A3" w:rsidRDefault="00B830E8" w:rsidP="00FC584E">
      <w:pPr>
        <w:spacing w:before="0"/>
        <w:jc w:val="both"/>
      </w:pPr>
      <w:r w:rsidRPr="002376A3">
        <w:t xml:space="preserve"> </w:t>
      </w:r>
      <w:hyperlink r:id="rId21" w:history="1">
        <w:r w:rsidRPr="002376A3">
          <w:rPr>
            <w:rStyle w:val="Hyperlink"/>
          </w:rPr>
          <w:t>http://www.undp.org/content/undp/en/home/operations/accountability/secu-srm/</w:t>
        </w:r>
      </w:hyperlink>
      <w:r w:rsidRPr="002376A3">
        <w:t xml:space="preserve"> </w:t>
      </w:r>
    </w:p>
    <w:p w14:paraId="55C80942" w14:textId="33839FEC" w:rsidR="00B80B36" w:rsidRPr="00B80B36" w:rsidRDefault="00B80B36" w:rsidP="00B80B36">
      <w:pPr>
        <w:pStyle w:val="Heading2"/>
        <w:rPr>
          <w:lang w:eastAsia="it-IT"/>
        </w:rPr>
      </w:pPr>
      <w:bookmarkStart w:id="22" w:name="_Toc91798539"/>
      <w:bookmarkStart w:id="23" w:name="_Toc97302913"/>
      <w:bookmarkStart w:id="24" w:name="_Toc91798541"/>
      <w:bookmarkEnd w:id="21"/>
      <w:r>
        <w:rPr>
          <w:lang w:eastAsia="it-IT"/>
        </w:rPr>
        <w:t xml:space="preserve">9. </w:t>
      </w:r>
      <w:r w:rsidRPr="00B80B36">
        <w:rPr>
          <w:lang w:eastAsia="it-IT"/>
        </w:rPr>
        <w:t>Institutional Arrangements</w:t>
      </w:r>
      <w:bookmarkEnd w:id="22"/>
      <w:bookmarkEnd w:id="23"/>
    </w:p>
    <w:p w14:paraId="76180D74" w14:textId="77777777" w:rsidR="00B80B36" w:rsidRPr="002376A3" w:rsidRDefault="00B80B36" w:rsidP="00B80B36">
      <w:pPr>
        <w:rPr>
          <w:rFonts w:eastAsiaTheme="majorEastAsia"/>
        </w:rPr>
      </w:pPr>
      <w:r w:rsidRPr="002376A3">
        <w:rPr>
          <w:rFonts w:eastAsiaTheme="majorEastAsia"/>
        </w:rPr>
        <w:t>The roles and responsibilities with respect to the implementation of this IPPF are described below. This IPPF does not cover the roles and responsibilities associated with implementation of the subsequent IPP or other possible stand-alone safeguard management plans; those will be defined for each management plan that is developed in the project inception phase, as warranted.</w:t>
      </w:r>
    </w:p>
    <w:p w14:paraId="13C90B3D" w14:textId="51D399B3" w:rsidR="00B80B36" w:rsidRPr="00394714" w:rsidRDefault="00B80B36" w:rsidP="00394714">
      <w:pPr>
        <w:spacing w:before="0" w:after="0" w:line="240" w:lineRule="auto"/>
        <w:jc w:val="both"/>
        <w:rPr>
          <w:rFonts w:cs="Calibri"/>
          <w:iCs/>
          <w:szCs w:val="20"/>
        </w:rPr>
      </w:pPr>
      <w:bookmarkStart w:id="25" w:name="_Hlk42346706"/>
      <w:r w:rsidRPr="002376A3">
        <w:rPr>
          <w:rFonts w:cs="Arial"/>
          <w:noProof/>
          <w:lang w:eastAsia="zh-CN"/>
        </w:rPr>
        <w:t xml:space="preserve">The Implementing Partner for this project is </w:t>
      </w:r>
      <w:r w:rsidRPr="002376A3">
        <w:rPr>
          <w:rFonts w:cs="Calibri"/>
        </w:rPr>
        <w:t>the</w:t>
      </w:r>
      <w:bookmarkEnd w:id="25"/>
      <w:r w:rsidRPr="00B80B36">
        <w:rPr>
          <w:rFonts w:asciiTheme="minorHAnsi" w:hAnsiTheme="minorHAnsi"/>
          <w:b/>
          <w:bCs/>
          <w:szCs w:val="20"/>
        </w:rPr>
        <w:t xml:space="preserve"> </w:t>
      </w:r>
      <w:r>
        <w:rPr>
          <w:rFonts w:asciiTheme="minorHAnsi" w:hAnsiTheme="minorHAnsi"/>
          <w:b/>
          <w:bCs/>
          <w:szCs w:val="20"/>
        </w:rPr>
        <w:t>Sichuan Forestry and Grassland Bureau (SFGB)</w:t>
      </w:r>
      <w:r w:rsidRPr="002376A3">
        <w:rPr>
          <w:rFonts w:cs="Calibri"/>
        </w:rPr>
        <w:t xml:space="preserve">. </w:t>
      </w:r>
      <w:r w:rsidR="00394714" w:rsidRPr="005C192C">
        <w:rPr>
          <w:rFonts w:cs="Arial"/>
          <w:szCs w:val="20"/>
          <w:lang w:eastAsia="zh-CN"/>
        </w:rPr>
        <w:t xml:space="preserve">is the entity to which the UNDP Administrator has entrusted the implementation of UNDP assistance specified in this signed project document along with the assumption of full responsibility and accountability for the effective use of </w:t>
      </w:r>
      <w:r w:rsidR="00394714">
        <w:rPr>
          <w:rFonts w:cs="Arial"/>
          <w:szCs w:val="20"/>
          <w:lang w:eastAsia="zh-CN"/>
        </w:rPr>
        <w:t>GEF</w:t>
      </w:r>
      <w:r w:rsidR="00394714" w:rsidRPr="005C192C">
        <w:rPr>
          <w:rFonts w:cs="Arial"/>
          <w:szCs w:val="20"/>
          <w:lang w:eastAsia="zh-CN"/>
        </w:rPr>
        <w:t xml:space="preserve"> resources and the delivery of outputs, as set forth in this document.</w:t>
      </w:r>
      <w:r w:rsidR="00394714">
        <w:rPr>
          <w:rFonts w:cs="Calibri"/>
          <w:iCs/>
          <w:szCs w:val="20"/>
        </w:rPr>
        <w:t xml:space="preserve"> </w:t>
      </w:r>
      <w:r w:rsidRPr="002376A3">
        <w:rPr>
          <w:rFonts w:cs="Calibri"/>
        </w:rPr>
        <w:t xml:space="preserve">Under letter of agreement arrangements, the </w:t>
      </w:r>
      <w:r>
        <w:rPr>
          <w:rFonts w:cs="Calibri"/>
        </w:rPr>
        <w:t>SFGB</w:t>
      </w:r>
      <w:r w:rsidRPr="002376A3">
        <w:rPr>
          <w:rFonts w:cs="Calibri"/>
        </w:rPr>
        <w:t xml:space="preserve"> will engage subnational </w:t>
      </w:r>
      <w:r>
        <w:rPr>
          <w:rFonts w:cs="Calibri"/>
        </w:rPr>
        <w:t>wetland park entities</w:t>
      </w:r>
      <w:r w:rsidRPr="002376A3">
        <w:rPr>
          <w:rFonts w:cs="Calibri"/>
        </w:rPr>
        <w:t xml:space="preserve"> for direct execution of some of the project </w:t>
      </w:r>
      <w:r w:rsidR="00394714">
        <w:rPr>
          <w:rFonts w:cs="Calibri"/>
        </w:rPr>
        <w:t>wetland</w:t>
      </w:r>
      <w:r w:rsidRPr="002376A3">
        <w:rPr>
          <w:rFonts w:cs="Calibri"/>
        </w:rPr>
        <w:t xml:space="preserve"> level activities and procurement of other activities using government procurement procedures and taking into account UNDP social and environmental standards.</w:t>
      </w:r>
    </w:p>
    <w:p w14:paraId="22C0CC73" w14:textId="360D1AF7" w:rsidR="00B80B36" w:rsidRPr="002376A3" w:rsidRDefault="00B80B36" w:rsidP="00B80B36">
      <w:pPr>
        <w:rPr>
          <w:rFonts w:cs="Calibri"/>
          <w:iCs/>
        </w:rPr>
      </w:pPr>
      <w:r w:rsidRPr="002376A3">
        <w:t xml:space="preserve">The </w:t>
      </w:r>
      <w:r w:rsidRPr="002376A3">
        <w:rPr>
          <w:b/>
          <w:bCs/>
        </w:rPr>
        <w:t>project stakeholders and target groups</w:t>
      </w:r>
      <w:r w:rsidRPr="002376A3">
        <w:t xml:space="preserve"> </w:t>
      </w:r>
      <w:r w:rsidR="00394714" w:rsidRPr="001A0D50">
        <w:t>The project</w:t>
      </w:r>
      <w:r w:rsidR="00394714">
        <w:t xml:space="preserve"> stakeholders and target groups include the local communities near the Qionghai National Wetland Park and the </w:t>
      </w:r>
      <w:proofErr w:type="spellStart"/>
      <w:r w:rsidR="00394714">
        <w:t>Baihetan</w:t>
      </w:r>
      <w:proofErr w:type="spellEnd"/>
      <w:r w:rsidR="00394714">
        <w:t xml:space="preserve"> National Wetland Park, management and staff of the SFGB, as well as the management and staff of the two pilot wetland parks and the other wetland protected areas in Sichuan. Project stakeholders also include provincial and local governmental departments, incorporating wetland conservation into sectoral plans. Conservation agreements</w:t>
      </w:r>
      <w:r w:rsidRPr="002376A3">
        <w:t xml:space="preserve"> will be carried out in the selected </w:t>
      </w:r>
      <w:r w:rsidR="00394714">
        <w:t>two wetlands</w:t>
      </w:r>
      <w:r w:rsidRPr="002376A3">
        <w:t xml:space="preserve">. In each </w:t>
      </w:r>
      <w:r w:rsidR="00394714">
        <w:t>wetland</w:t>
      </w:r>
      <w:r w:rsidRPr="002376A3">
        <w:t xml:space="preserve">, multi-level and multi-stakeholder </w:t>
      </w:r>
      <w:r w:rsidR="00394714">
        <w:t>wetland</w:t>
      </w:r>
      <w:r w:rsidRPr="002376A3">
        <w:t xml:space="preserve"> governance forums will be established for ensuring inclusive participation and decision-making among the key project stakeholders and target groups. Local government entities having jurisdiction over the project </w:t>
      </w:r>
      <w:r w:rsidR="00394714">
        <w:t>wetlands</w:t>
      </w:r>
      <w:r w:rsidRPr="002376A3">
        <w:t>.</w:t>
      </w:r>
    </w:p>
    <w:p w14:paraId="73FFEB06" w14:textId="77777777" w:rsidR="00394714" w:rsidRDefault="00394714" w:rsidP="00394714">
      <w:pPr>
        <w:spacing w:before="0" w:after="0" w:line="240" w:lineRule="auto"/>
        <w:jc w:val="both"/>
        <w:rPr>
          <w:szCs w:val="20"/>
        </w:rPr>
      </w:pPr>
      <w:r w:rsidRPr="00966EF0">
        <w:rPr>
          <w:szCs w:val="20"/>
        </w:rPr>
        <w:t xml:space="preserve">UNDP is accountable to the GEF for the implementation of this project. This includes overseeing project execution undertaken by the Implementing Partner to ensure that the project is being carried out in accordance with UNDP and GEF policies and procedures and the standards and provisions outlined in the Delegation of Authority (DOA) letter for this project. </w:t>
      </w:r>
      <w:r w:rsidRPr="00966EF0">
        <w:rPr>
          <w:b/>
          <w:bCs/>
          <w:szCs w:val="20"/>
        </w:rPr>
        <w:t>The UNDP GEF Executive Coordinator, in consultation with UNDP Bureaus and the Implementing Partner, retains the right to revoke the project DOA, suspend or cancel this GEF project.</w:t>
      </w:r>
      <w:r w:rsidRPr="00966EF0">
        <w:rPr>
          <w:szCs w:val="20"/>
        </w:rPr>
        <w:t xml:space="preserve"> UNDP is responsible for the Project Assurance function in the project governance structure and presents to the Project Board and attends Project Board meetings as a non-voting member</w:t>
      </w:r>
      <w:r w:rsidRPr="005C192C">
        <w:rPr>
          <w:szCs w:val="20"/>
        </w:rPr>
        <w:t>.</w:t>
      </w:r>
    </w:p>
    <w:p w14:paraId="3BE82BFB" w14:textId="77777777" w:rsidR="00394714" w:rsidRDefault="00394714" w:rsidP="00394714">
      <w:pPr>
        <w:spacing w:before="0" w:after="0" w:line="240" w:lineRule="auto"/>
        <w:jc w:val="both"/>
        <w:rPr>
          <w:rFonts w:cs="Calibri"/>
          <w:iCs/>
          <w:szCs w:val="20"/>
        </w:rPr>
      </w:pPr>
    </w:p>
    <w:p w14:paraId="61A2F1C6" w14:textId="77777777" w:rsidR="00394714" w:rsidRPr="00094047" w:rsidRDefault="00394714" w:rsidP="00394714">
      <w:pPr>
        <w:spacing w:before="0" w:after="0" w:line="240" w:lineRule="auto"/>
        <w:jc w:val="both"/>
        <w:rPr>
          <w:rFonts w:cs="Calibri"/>
          <w:iCs/>
          <w:szCs w:val="20"/>
        </w:rPr>
      </w:pPr>
      <w:r w:rsidRPr="00966EF0">
        <w:rPr>
          <w:rFonts w:cs="Arial"/>
          <w:bCs/>
          <w:szCs w:val="20"/>
        </w:rPr>
        <w:t xml:space="preserve">The UNDP Resident Representative assumes full </w:t>
      </w:r>
      <w:r w:rsidRPr="00966EF0">
        <w:rPr>
          <w:rFonts w:cs="Arial"/>
          <w:bCs/>
          <w:color w:val="000000"/>
          <w:szCs w:val="20"/>
        </w:rPr>
        <w:t>responsibility and accountability for oversight and quality assurance of</w:t>
      </w:r>
      <w:r w:rsidRPr="00966EF0">
        <w:rPr>
          <w:rFonts w:cs="Arial"/>
          <w:color w:val="000000"/>
          <w:szCs w:val="20"/>
        </w:rPr>
        <w:t xml:space="preserve"> this Project and ensures its timely implementation in compliance with the GEF-specific requirements and UNDP’s Programme and Operations Policies and Procedures (POPP), its Financial Regulations and Rules and Internal Control Framework.</w:t>
      </w:r>
      <w:r w:rsidRPr="00966EF0">
        <w:rPr>
          <w:rFonts w:cs="Arial"/>
          <w:szCs w:val="20"/>
        </w:rPr>
        <w:t xml:space="preserve"> A representative of the UNDP Country Office will assume the assurance role and will present assurance findings to the Project Board, and therefore attends Project Board meetings as a non-voting member</w:t>
      </w:r>
      <w:r>
        <w:rPr>
          <w:rFonts w:cs="Arial"/>
          <w:szCs w:val="20"/>
        </w:rPr>
        <w:t>.</w:t>
      </w:r>
    </w:p>
    <w:p w14:paraId="014C27E3" w14:textId="77777777" w:rsidR="00394714" w:rsidRDefault="00394714" w:rsidP="00394714">
      <w:pPr>
        <w:spacing w:before="0" w:after="0" w:line="240" w:lineRule="auto"/>
        <w:jc w:val="both"/>
        <w:rPr>
          <w:rFonts w:cs="Calibri"/>
          <w:iCs/>
          <w:szCs w:val="20"/>
        </w:rPr>
      </w:pPr>
    </w:p>
    <w:p w14:paraId="446255CB" w14:textId="502C2231" w:rsidR="00394714" w:rsidRDefault="00394714" w:rsidP="00394714">
      <w:pPr>
        <w:spacing w:before="0" w:after="0" w:line="240" w:lineRule="auto"/>
        <w:jc w:val="both"/>
        <w:rPr>
          <w:rFonts w:cs="Arial"/>
          <w:noProof/>
          <w:szCs w:val="20"/>
          <w:lang w:eastAsia="zh-CN"/>
        </w:rPr>
      </w:pPr>
      <w:r w:rsidRPr="00966EF0">
        <w:rPr>
          <w:rFonts w:cs="Calibri"/>
          <w:b/>
          <w:bCs/>
          <w:noProof/>
          <w:szCs w:val="20"/>
          <w:lang w:eastAsia="zh-CN"/>
        </w:rPr>
        <w:t>Project Board:</w:t>
      </w:r>
      <w:r>
        <w:rPr>
          <w:rFonts w:cs="Calibri"/>
          <w:iCs/>
          <w:szCs w:val="20"/>
        </w:rPr>
        <w:t xml:space="preserve"> </w:t>
      </w:r>
      <w:r w:rsidRPr="00394714">
        <w:rPr>
          <w:rFonts w:cs="Calibri"/>
          <w:szCs w:val="20"/>
          <w:lang w:eastAsia="zh-CN"/>
        </w:rPr>
        <w:t>All UNDP projects must be governed by a multi-stakeholder board or committee established to review performance based on monitoring and evaluation, and implementation issues to ensure quality delivery of results. The Project Board (also called the Project Steering Committee) is the most senior, dedicated oversight body for a project</w:t>
      </w:r>
      <w:r w:rsidRPr="00394714">
        <w:rPr>
          <w:rFonts w:cs="Arial"/>
          <w:noProof/>
          <w:szCs w:val="20"/>
          <w:lang w:eastAsia="zh-CN"/>
        </w:rPr>
        <w:t>.</w:t>
      </w:r>
    </w:p>
    <w:p w14:paraId="53AFE22F" w14:textId="77777777" w:rsidR="00394714" w:rsidRDefault="00394714" w:rsidP="00394714">
      <w:pPr>
        <w:spacing w:before="0" w:after="0" w:line="240" w:lineRule="auto"/>
        <w:jc w:val="both"/>
        <w:rPr>
          <w:rFonts w:cs="Arial"/>
          <w:noProof/>
          <w:lang w:eastAsia="zh-CN"/>
        </w:rPr>
      </w:pPr>
    </w:p>
    <w:p w14:paraId="224A83F4" w14:textId="77777777" w:rsidR="00394714" w:rsidRPr="0065654B" w:rsidRDefault="00394714" w:rsidP="00394714">
      <w:pPr>
        <w:spacing w:before="0" w:after="0" w:line="240" w:lineRule="auto"/>
        <w:jc w:val="both"/>
        <w:rPr>
          <w:rFonts w:cs="Calibri"/>
        </w:rPr>
      </w:pPr>
      <w:r w:rsidRPr="29CFBBC9">
        <w:rPr>
          <w:rFonts w:cs="Arial"/>
          <w:noProof/>
          <w:lang w:eastAsia="zh-CN"/>
        </w:rPr>
        <w:t xml:space="preserve">Responsibilities of the </w:t>
      </w:r>
      <w:r>
        <w:rPr>
          <w:rFonts w:cs="Arial"/>
          <w:noProof/>
          <w:lang w:eastAsia="zh-CN"/>
        </w:rPr>
        <w:t>Project Board</w:t>
      </w:r>
      <w:r w:rsidRPr="29CFBBC9">
        <w:rPr>
          <w:rFonts w:cs="Arial"/>
          <w:noProof/>
          <w:lang w:eastAsia="zh-CN"/>
        </w:rPr>
        <w:t>:</w:t>
      </w:r>
    </w:p>
    <w:p w14:paraId="1FB4EDDA" w14:textId="77777777" w:rsidR="00394714" w:rsidRPr="00966EF0" w:rsidRDefault="00394714" w:rsidP="00394714">
      <w:pPr>
        <w:numPr>
          <w:ilvl w:val="0"/>
          <w:numId w:val="27"/>
        </w:numPr>
        <w:shd w:val="clear" w:color="auto" w:fill="FFFFFF" w:themeFill="background1"/>
        <w:spacing w:after="0" w:line="240" w:lineRule="auto"/>
        <w:jc w:val="both"/>
        <w:rPr>
          <w:rFonts w:cs="Calibri"/>
        </w:rPr>
      </w:pPr>
      <w:r w:rsidRPr="29CFBBC9">
        <w:rPr>
          <w:rFonts w:cs="Calibri"/>
        </w:rPr>
        <w:t>Consensus decision making:</w:t>
      </w:r>
    </w:p>
    <w:p w14:paraId="7B157F3C"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lastRenderedPageBreak/>
        <w:t xml:space="preserve">The </w:t>
      </w:r>
      <w:r>
        <w:rPr>
          <w:rFonts w:cs="Calibri"/>
        </w:rPr>
        <w:t>Project Board</w:t>
      </w:r>
      <w:r w:rsidRPr="29CFBBC9">
        <w:rPr>
          <w:rFonts w:cs="Calibri"/>
        </w:rPr>
        <w:t xml:space="preserve"> provides overall guidance and direction to the project, ensuring it remains within any specified constraints, and providing overall oversight of the project implementation. </w:t>
      </w:r>
    </w:p>
    <w:p w14:paraId="02BF2619"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t>Review project performance based on monitoring, evaluation and reporting, including progress reports, risk logs and the combined delivery report;</w:t>
      </w:r>
    </w:p>
    <w:p w14:paraId="7A2545F3"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t xml:space="preserve">The </w:t>
      </w:r>
      <w:r>
        <w:rPr>
          <w:rFonts w:cs="Calibri"/>
        </w:rPr>
        <w:t>Project Board</w:t>
      </w:r>
      <w:r w:rsidRPr="29CFBBC9">
        <w:rPr>
          <w:rFonts w:cs="Calibri"/>
        </w:rPr>
        <w:t xml:space="preserve"> is responsible for making management decisions by consensus. </w:t>
      </w:r>
    </w:p>
    <w:p w14:paraId="02F97651"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noProof/>
          <w:lang w:eastAsia="zh-CN"/>
        </w:rPr>
        <w:t xml:space="preserve">In order to ensure UNDP’s ultimate accountability, </w:t>
      </w:r>
      <w:r>
        <w:rPr>
          <w:rFonts w:cs="Calibri"/>
          <w:noProof/>
          <w:lang w:eastAsia="zh-CN"/>
        </w:rPr>
        <w:t>Project Board</w:t>
      </w:r>
      <w:r w:rsidRPr="29CFBBC9">
        <w:rPr>
          <w:rFonts w:cs="Calibri"/>
          <w:noProof/>
          <w:lang w:eastAsia="zh-CN"/>
        </w:rPr>
        <w:t xml:space="preserve"> decisions should be made in accordance with standards that shall ensure management for development results, best value money, fairness, integrity, transparency and effective international competition.  </w:t>
      </w:r>
    </w:p>
    <w:p w14:paraId="373CAF5C"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noProof/>
          <w:lang w:eastAsia="zh-CN"/>
        </w:rPr>
        <w:t xml:space="preserve">In case consensus cannot be reached within the </w:t>
      </w:r>
      <w:r>
        <w:rPr>
          <w:rFonts w:cs="Calibri"/>
          <w:noProof/>
          <w:lang w:eastAsia="zh-CN"/>
        </w:rPr>
        <w:t>Project Board</w:t>
      </w:r>
      <w:r w:rsidRPr="29CFBBC9">
        <w:rPr>
          <w:rFonts w:cs="Calibri"/>
          <w:noProof/>
          <w:lang w:eastAsia="zh-CN"/>
        </w:rPr>
        <w:t xml:space="preserve">, the UNDP representative on the </w:t>
      </w:r>
      <w:r>
        <w:rPr>
          <w:rFonts w:cs="Calibri"/>
          <w:noProof/>
          <w:lang w:eastAsia="zh-CN"/>
        </w:rPr>
        <w:t>Project Board</w:t>
      </w:r>
      <w:r w:rsidRPr="29CFBBC9">
        <w:rPr>
          <w:rFonts w:cs="Calibri"/>
          <w:noProof/>
          <w:lang w:eastAsia="zh-CN"/>
        </w:rPr>
        <w:t xml:space="preserve"> </w:t>
      </w:r>
      <w:r w:rsidRPr="29CFBBC9">
        <w:rPr>
          <w:rFonts w:cs="Calibri"/>
        </w:rPr>
        <w:t>will mediate to find consensus and, if this cannot be found, will take the final decision to ensure project implementation is not unduly delayed.</w:t>
      </w:r>
    </w:p>
    <w:p w14:paraId="2E201D2A" w14:textId="77777777" w:rsidR="00394714" w:rsidRPr="00966EF0" w:rsidRDefault="00394714" w:rsidP="00394714">
      <w:pPr>
        <w:numPr>
          <w:ilvl w:val="0"/>
          <w:numId w:val="27"/>
        </w:numPr>
        <w:shd w:val="clear" w:color="auto" w:fill="FFFFFF" w:themeFill="background1"/>
        <w:spacing w:after="0" w:line="240" w:lineRule="auto"/>
        <w:jc w:val="both"/>
        <w:rPr>
          <w:rFonts w:cs="Calibri"/>
        </w:rPr>
      </w:pPr>
      <w:r w:rsidRPr="29CFBBC9">
        <w:rPr>
          <w:rFonts w:cs="Calibri"/>
        </w:rPr>
        <w:t xml:space="preserve">Oversee project execution: </w:t>
      </w:r>
    </w:p>
    <w:p w14:paraId="210B9C57" w14:textId="77777777" w:rsidR="00394714" w:rsidRPr="00966EF0" w:rsidRDefault="00394714" w:rsidP="00394714">
      <w:pPr>
        <w:numPr>
          <w:ilvl w:val="1"/>
          <w:numId w:val="27"/>
        </w:numPr>
        <w:spacing w:before="0" w:after="0" w:line="240" w:lineRule="auto"/>
        <w:jc w:val="both"/>
      </w:pPr>
      <w:r w:rsidRPr="29CFBBC9">
        <w:rPr>
          <w:rFonts w:cs="Calibri"/>
        </w:rPr>
        <w:t>Agree on project manager’s tolerances as required, within the parameters outlined in the project document, and provide</w:t>
      </w:r>
      <w:r>
        <w:t xml:space="preserve"> direction and advice for exceptional situations when the project manager’s tolerances are exceeded.</w:t>
      </w:r>
    </w:p>
    <w:p w14:paraId="55798567" w14:textId="77777777" w:rsidR="00394714" w:rsidRPr="00966EF0" w:rsidRDefault="00394714" w:rsidP="00394714">
      <w:pPr>
        <w:numPr>
          <w:ilvl w:val="0"/>
          <w:numId w:val="29"/>
        </w:numPr>
        <w:spacing w:before="0" w:after="0" w:line="240" w:lineRule="auto"/>
        <w:jc w:val="both"/>
        <w:rPr>
          <w:rFonts w:cs="Calibri"/>
          <w:color w:val="000000"/>
        </w:rPr>
      </w:pPr>
      <w:r w:rsidRPr="29CFBBC9">
        <w:rPr>
          <w:rFonts w:cs="Calibri"/>
        </w:rPr>
        <w:t>Appraise annual work plans prepared by the Implementing Partner for the Project; r</w:t>
      </w:r>
      <w:r w:rsidRPr="29CFBBC9">
        <w:rPr>
          <w:rFonts w:cs="Calibri"/>
          <w:color w:val="000000" w:themeColor="text1"/>
        </w:rPr>
        <w:t>eview combined delivery reports prior to certification by the implementing partner.</w:t>
      </w:r>
    </w:p>
    <w:p w14:paraId="31FFAB6B"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Address any high-level project issues as raised by the project manager and project assurance;</w:t>
      </w:r>
    </w:p>
    <w:p w14:paraId="385FEA09"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Advise on major and minor amendments to the project within the parameters set by UNDP and the donor and refer such proposed major and minor amendments to the UNDP BPPS Nature, Climate and Energy Executive Coordinator (and the GEF, as required by GEF policies);</w:t>
      </w:r>
    </w:p>
    <w:p w14:paraId="52A21DA8"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Provide high-level direction and recommendations to the project management unit to ensure that the agreed deliverables are produced satisfactorily and according to plans.</w:t>
      </w:r>
    </w:p>
    <w:p w14:paraId="30588D53"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 xml:space="preserve">Track and monitor co-financed activities and realisation of co-financing amounts of this project. </w:t>
      </w:r>
    </w:p>
    <w:p w14:paraId="50327414"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Approve the Inception Report, GEF annual project implementation reports, mid-term review and terminal evaluation reports.</w:t>
      </w:r>
    </w:p>
    <w:p w14:paraId="3A9C15AF" w14:textId="77777777" w:rsidR="00394714" w:rsidRPr="00966EF0" w:rsidRDefault="00394714" w:rsidP="00394714">
      <w:pPr>
        <w:numPr>
          <w:ilvl w:val="0"/>
          <w:numId w:val="29"/>
        </w:numPr>
        <w:spacing w:before="0" w:after="0" w:line="240" w:lineRule="auto"/>
        <w:jc w:val="both"/>
        <w:rPr>
          <w:rFonts w:cs="Arial"/>
          <w:lang w:val="en-GB"/>
        </w:rPr>
      </w:pPr>
      <w:r w:rsidRPr="29CFBBC9">
        <w:rPr>
          <w:rFonts w:cs="Arial"/>
          <w:lang w:val="en-GB"/>
        </w:rPr>
        <w:t xml:space="preserve">Ensure commitment of human resources to support project implementation, arbitrating any issues within the project. </w:t>
      </w:r>
    </w:p>
    <w:p w14:paraId="10F89C11" w14:textId="77777777" w:rsidR="00394714" w:rsidRPr="00966EF0" w:rsidRDefault="00394714" w:rsidP="00394714">
      <w:pPr>
        <w:numPr>
          <w:ilvl w:val="0"/>
          <w:numId w:val="27"/>
        </w:numPr>
        <w:shd w:val="clear" w:color="auto" w:fill="FFFFFF" w:themeFill="background1"/>
        <w:spacing w:after="0" w:line="240" w:lineRule="auto"/>
        <w:jc w:val="both"/>
        <w:rPr>
          <w:rFonts w:cs="Calibri"/>
        </w:rPr>
      </w:pPr>
      <w:r w:rsidRPr="29CFBBC9">
        <w:rPr>
          <w:rFonts w:cs="Calibri"/>
        </w:rPr>
        <w:t>Risk Management:</w:t>
      </w:r>
    </w:p>
    <w:p w14:paraId="2C87E236"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t xml:space="preserve">Provide guidance on evolving or materialized project risks and agree on possible mitigation and management actions to address specific risks. </w:t>
      </w:r>
    </w:p>
    <w:p w14:paraId="73FE07A2"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t xml:space="preserve">Review and update the project risk register and associated management plans based on the information prepared by the Implementing Partner. This includes risks related that can be directly managed by this project, as well as contextual risks that may affect project delivery or continued UNDP compliance and reputation but are outside of the control of the project. For example, social and environmental risks associated with co-financed activities or activities taking place in the project’s area of influence that have implications for the project. </w:t>
      </w:r>
    </w:p>
    <w:p w14:paraId="7377BFC5" w14:textId="77777777" w:rsidR="00394714" w:rsidRPr="00966EF0" w:rsidRDefault="00394714" w:rsidP="00394714">
      <w:pPr>
        <w:numPr>
          <w:ilvl w:val="1"/>
          <w:numId w:val="27"/>
        </w:numPr>
        <w:shd w:val="clear" w:color="auto" w:fill="FFFFFF" w:themeFill="background1"/>
        <w:spacing w:before="0" w:after="0" w:line="240" w:lineRule="auto"/>
        <w:jc w:val="both"/>
        <w:rPr>
          <w:rFonts w:cs="Calibri"/>
        </w:rPr>
      </w:pPr>
      <w:r w:rsidRPr="29CFBBC9">
        <w:rPr>
          <w:rFonts w:cs="Calibri"/>
        </w:rPr>
        <w:t>Address project-level grievances.</w:t>
      </w:r>
    </w:p>
    <w:p w14:paraId="5404D463" w14:textId="77777777" w:rsidR="00394714" w:rsidRPr="00966EF0" w:rsidRDefault="00394714" w:rsidP="00394714">
      <w:pPr>
        <w:numPr>
          <w:ilvl w:val="0"/>
          <w:numId w:val="28"/>
        </w:numPr>
        <w:spacing w:after="0" w:line="240" w:lineRule="auto"/>
        <w:jc w:val="both"/>
        <w:rPr>
          <w:rFonts w:cs="Arial"/>
          <w:lang w:val="en-GB"/>
        </w:rPr>
      </w:pPr>
      <w:r w:rsidRPr="29CFBBC9">
        <w:rPr>
          <w:rFonts w:cs="Arial"/>
          <w:lang w:val="en-GB"/>
        </w:rPr>
        <w:t>Coordination:</w:t>
      </w:r>
    </w:p>
    <w:p w14:paraId="5854C27D" w14:textId="77777777" w:rsidR="00394714" w:rsidRDefault="00394714" w:rsidP="00394714">
      <w:pPr>
        <w:numPr>
          <w:ilvl w:val="1"/>
          <w:numId w:val="28"/>
        </w:numPr>
        <w:spacing w:before="0" w:after="0" w:line="240" w:lineRule="auto"/>
        <w:jc w:val="both"/>
        <w:rPr>
          <w:rFonts w:cs="Arial"/>
          <w:lang w:val="en-GB"/>
        </w:rPr>
      </w:pPr>
      <w:r w:rsidRPr="29CFBBC9">
        <w:rPr>
          <w:rFonts w:cs="Arial"/>
          <w:lang w:val="en-GB"/>
        </w:rPr>
        <w:t xml:space="preserve">Ensure coordination between various donor and government-funded projects and programmes. </w:t>
      </w:r>
    </w:p>
    <w:p w14:paraId="6D20E6FE" w14:textId="46B61E29" w:rsidR="00394714" w:rsidRPr="00394714" w:rsidRDefault="00394714" w:rsidP="00394714">
      <w:pPr>
        <w:spacing w:before="0" w:after="0" w:line="240" w:lineRule="auto"/>
        <w:jc w:val="both"/>
        <w:rPr>
          <w:rFonts w:cs="Calibri"/>
          <w:iCs/>
          <w:szCs w:val="20"/>
        </w:rPr>
      </w:pPr>
      <w:r w:rsidRPr="005D4F12">
        <w:rPr>
          <w:rFonts w:cs="Arial"/>
          <w:lang w:val="en-GB"/>
        </w:rPr>
        <w:t>Ensure coordination with various government agencies and their participation in project activities</w:t>
      </w:r>
      <w:r w:rsidRPr="005D4F12">
        <w:rPr>
          <w:rFonts w:cs="Calibri"/>
          <w:szCs w:val="20"/>
        </w:rPr>
        <w:t xml:space="preserve">.    </w:t>
      </w:r>
    </w:p>
    <w:p w14:paraId="6D77155B" w14:textId="77777777" w:rsidR="00394714" w:rsidRPr="00C94198" w:rsidRDefault="00394714" w:rsidP="00394714">
      <w:pPr>
        <w:numPr>
          <w:ilvl w:val="0"/>
          <w:numId w:val="25"/>
        </w:numPr>
        <w:spacing w:before="0" w:after="0" w:line="240" w:lineRule="auto"/>
        <w:ind w:left="0" w:firstLine="0"/>
        <w:jc w:val="both"/>
        <w:rPr>
          <w:rFonts w:cs="Arial"/>
          <w:noProof/>
          <w:szCs w:val="20"/>
          <w:lang w:eastAsia="zh-CN"/>
        </w:rPr>
      </w:pPr>
      <w:bookmarkStart w:id="26" w:name="_Hlk89352776"/>
      <w:bookmarkStart w:id="27" w:name="_Hlk70869908"/>
      <w:r w:rsidRPr="00966EF0">
        <w:rPr>
          <w:b/>
          <w:bCs/>
        </w:rPr>
        <w:t>Composition of the Project Board</w:t>
      </w:r>
      <w:r w:rsidRPr="00966EF0">
        <w:t>: The composition of the Project Board must include individuals assigned to the following three roles</w:t>
      </w:r>
      <w:r w:rsidRPr="00A04CF5">
        <w:rPr>
          <w:rFonts w:cs="Arial"/>
          <w:noProof/>
          <w:szCs w:val="20"/>
          <w:lang w:eastAsia="zh-CN"/>
        </w:rPr>
        <w:t xml:space="preserve">: </w:t>
      </w:r>
    </w:p>
    <w:p w14:paraId="0C7B4790" w14:textId="77777777" w:rsidR="00394714" w:rsidRPr="00286DA5" w:rsidRDefault="00394714" w:rsidP="00394714">
      <w:pPr>
        <w:pStyle w:val="ListParagraph"/>
        <w:numPr>
          <w:ilvl w:val="0"/>
          <w:numId w:val="30"/>
        </w:numPr>
        <w:spacing w:before="60" w:after="0" w:line="240" w:lineRule="auto"/>
        <w:ind w:left="1080"/>
        <w:contextualSpacing w:val="0"/>
        <w:rPr>
          <w:rFonts w:asciiTheme="minorHAnsi" w:hAnsiTheme="minorHAnsi"/>
          <w:szCs w:val="20"/>
        </w:rPr>
      </w:pPr>
      <w:r w:rsidRPr="00C94198">
        <w:rPr>
          <w:b/>
          <w:bCs/>
          <w:szCs w:val="20"/>
        </w:rPr>
        <w:t>Project Executive:</w:t>
      </w:r>
      <w:r w:rsidRPr="00C94198">
        <w:rPr>
          <w:szCs w:val="20"/>
        </w:rPr>
        <w:t xml:space="preserve"> This is an individual who represents ownership of the project</w:t>
      </w:r>
      <w:r w:rsidRPr="00C94198">
        <w:rPr>
          <w:rFonts w:cs="Calibri"/>
          <w:szCs w:val="20"/>
        </w:rPr>
        <w:t xml:space="preserve"> and chairs (or co-chairs) the Project Board. The Executive usually is the senior national counterpart for nationally implemented projects (typically from the same entity as the Implementing Partner), and it must be UNDP for projects that are direct implementation (DIM). In exceptional cases, two individuals from different entities can co-share this role and/or co-chair the Project Board. If the project executive co-chairs the project board with representatives of another category, it typically does so with a development partner representative. </w:t>
      </w:r>
      <w:r w:rsidRPr="00C94198">
        <w:rPr>
          <w:szCs w:val="20"/>
        </w:rPr>
        <w:t>The Project Executive (National Project Director)</w:t>
      </w:r>
      <w:r w:rsidRPr="00C94198">
        <w:rPr>
          <w:rFonts w:asciiTheme="minorHAnsi" w:hAnsiTheme="minorHAnsi"/>
          <w:szCs w:val="20"/>
        </w:rPr>
        <w:t xml:space="preserve"> is </w:t>
      </w:r>
      <w:r w:rsidRPr="00286DA5">
        <w:rPr>
          <w:rFonts w:asciiTheme="minorHAnsi" w:hAnsiTheme="minorHAnsi"/>
          <w:szCs w:val="20"/>
        </w:rPr>
        <w:t>the Deputy Director General of the Sichuan Forestry and Grassland Bureau (SFGB).</w:t>
      </w:r>
    </w:p>
    <w:p w14:paraId="70750A65" w14:textId="77777777" w:rsidR="00394714" w:rsidRPr="00C94198" w:rsidRDefault="00394714" w:rsidP="00394714">
      <w:pPr>
        <w:pStyle w:val="ListParagraph"/>
        <w:numPr>
          <w:ilvl w:val="0"/>
          <w:numId w:val="30"/>
        </w:numPr>
        <w:spacing w:before="60" w:after="0" w:line="240" w:lineRule="auto"/>
        <w:ind w:left="1080"/>
        <w:contextualSpacing w:val="0"/>
        <w:rPr>
          <w:rFonts w:asciiTheme="minorHAnsi" w:hAnsiTheme="minorHAnsi"/>
          <w:szCs w:val="20"/>
        </w:rPr>
      </w:pPr>
      <w:r w:rsidRPr="00C94198">
        <w:rPr>
          <w:rFonts w:asciiTheme="minorHAnsi" w:hAnsiTheme="minorHAnsi"/>
          <w:b/>
          <w:bCs/>
          <w:szCs w:val="20"/>
        </w:rPr>
        <w:lastRenderedPageBreak/>
        <w:t>Beneficiary Representatives</w:t>
      </w:r>
      <w:r w:rsidRPr="00C94198">
        <w:rPr>
          <w:rFonts w:asciiTheme="minorHAnsi" w:hAnsiTheme="minorHAnsi"/>
          <w:szCs w:val="20"/>
        </w:rPr>
        <w:t xml:space="preserve">: </w:t>
      </w:r>
      <w:r w:rsidRPr="00C94198">
        <w:rPr>
          <w:rFonts w:cs="Calibri"/>
          <w:szCs w:val="20"/>
        </w:rPr>
        <w:t>Individuals or groups representing the interests of those groups of stakeholders who will ultimately benefit from the project. Their primary function within the board is to ensure the realization of project results from the perspective of project beneficiaries. Often representatives from civil society, industry associations, or other government entities benefiting from the project can fulfil this role. There can be multiple beneficiary representatives in a Project Board</w:t>
      </w:r>
      <w:r w:rsidRPr="00C94198">
        <w:rPr>
          <w:rFonts w:asciiTheme="minorHAnsi" w:hAnsiTheme="minorHAnsi" w:cstheme="minorHAnsi"/>
          <w:szCs w:val="20"/>
        </w:rPr>
        <w:t xml:space="preserve">. </w:t>
      </w:r>
      <w:r w:rsidRPr="00C94198">
        <w:rPr>
          <w:rFonts w:asciiTheme="minorHAnsi" w:hAnsiTheme="minorHAnsi"/>
          <w:szCs w:val="20"/>
        </w:rPr>
        <w:t xml:space="preserve">The Beneficiary representatives are: </w:t>
      </w:r>
    </w:p>
    <w:p w14:paraId="551CAF8A" w14:textId="77777777" w:rsidR="00394714" w:rsidRDefault="00394714" w:rsidP="00394714">
      <w:pPr>
        <w:pStyle w:val="ListParagraph"/>
        <w:numPr>
          <w:ilvl w:val="2"/>
          <w:numId w:val="22"/>
        </w:numPr>
        <w:spacing w:before="0" w:after="0" w:line="240" w:lineRule="auto"/>
        <w:ind w:left="1627" w:hanging="360"/>
        <w:contextualSpacing w:val="0"/>
        <w:rPr>
          <w:rFonts w:asciiTheme="minorHAnsi" w:hAnsiTheme="minorHAnsi"/>
          <w:szCs w:val="20"/>
        </w:rPr>
      </w:pPr>
      <w:r>
        <w:rPr>
          <w:rFonts w:asciiTheme="minorHAnsi" w:hAnsiTheme="minorHAnsi"/>
          <w:szCs w:val="20"/>
        </w:rPr>
        <w:t>Manager of the Qionghai National Wetland Park.</w:t>
      </w:r>
    </w:p>
    <w:p w14:paraId="48871BDF" w14:textId="77777777" w:rsidR="00394714" w:rsidRDefault="00394714" w:rsidP="00394714">
      <w:pPr>
        <w:pStyle w:val="ListParagraph"/>
        <w:numPr>
          <w:ilvl w:val="2"/>
          <w:numId w:val="22"/>
        </w:numPr>
        <w:spacing w:before="0" w:after="0" w:line="240" w:lineRule="auto"/>
        <w:ind w:left="1627" w:hanging="360"/>
        <w:contextualSpacing w:val="0"/>
        <w:rPr>
          <w:rFonts w:asciiTheme="minorHAnsi" w:hAnsiTheme="minorHAnsi"/>
          <w:szCs w:val="20"/>
        </w:rPr>
      </w:pPr>
      <w:r>
        <w:rPr>
          <w:rFonts w:asciiTheme="minorHAnsi" w:hAnsiTheme="minorHAnsi"/>
          <w:szCs w:val="20"/>
        </w:rPr>
        <w:t xml:space="preserve">Manager of the </w:t>
      </w:r>
      <w:proofErr w:type="spellStart"/>
      <w:r>
        <w:rPr>
          <w:rFonts w:asciiTheme="minorHAnsi" w:hAnsiTheme="minorHAnsi"/>
          <w:szCs w:val="20"/>
        </w:rPr>
        <w:t>Baihetan</w:t>
      </w:r>
      <w:proofErr w:type="spellEnd"/>
      <w:r>
        <w:rPr>
          <w:rFonts w:asciiTheme="minorHAnsi" w:hAnsiTheme="minorHAnsi"/>
          <w:szCs w:val="20"/>
        </w:rPr>
        <w:t xml:space="preserve"> National Wetland Park.</w:t>
      </w:r>
    </w:p>
    <w:p w14:paraId="02451295" w14:textId="77777777" w:rsidR="00394714" w:rsidRPr="00394714" w:rsidRDefault="00394714" w:rsidP="00394714">
      <w:pPr>
        <w:pStyle w:val="ListParagraph"/>
        <w:numPr>
          <w:ilvl w:val="0"/>
          <w:numId w:val="30"/>
        </w:numPr>
        <w:spacing w:before="60" w:after="0" w:line="240" w:lineRule="auto"/>
        <w:ind w:left="1080"/>
        <w:contextualSpacing w:val="0"/>
        <w:rPr>
          <w:rFonts w:asciiTheme="minorHAnsi" w:hAnsiTheme="minorHAnsi"/>
          <w:szCs w:val="20"/>
        </w:rPr>
      </w:pPr>
      <w:r w:rsidRPr="00C94198">
        <w:rPr>
          <w:rFonts w:asciiTheme="minorHAnsi" w:hAnsiTheme="minorHAnsi"/>
          <w:b/>
          <w:bCs/>
          <w:szCs w:val="20"/>
        </w:rPr>
        <w:t xml:space="preserve">Development Partners: </w:t>
      </w:r>
      <w:r w:rsidRPr="00C94198">
        <w:rPr>
          <w:rFonts w:asciiTheme="minorHAnsi" w:hAnsiTheme="minorHAnsi"/>
          <w:szCs w:val="20"/>
        </w:rPr>
        <w:t>Individuals or groups representing the interests of the parties concerned that provide funding, strategic guidance and/or technical expertise to the project. The Development Partners are</w:t>
      </w:r>
      <w:r w:rsidRPr="00394714">
        <w:rPr>
          <w:rFonts w:asciiTheme="minorHAnsi" w:hAnsiTheme="minorHAnsi"/>
          <w:szCs w:val="20"/>
        </w:rPr>
        <w:t>:</w:t>
      </w:r>
    </w:p>
    <w:p w14:paraId="2EE68611" w14:textId="77777777" w:rsidR="00394714" w:rsidRPr="00394714" w:rsidRDefault="00394714" w:rsidP="00394714">
      <w:pPr>
        <w:pStyle w:val="ListParagraph"/>
        <w:numPr>
          <w:ilvl w:val="2"/>
          <w:numId w:val="22"/>
        </w:numPr>
        <w:spacing w:before="0" w:after="0" w:line="240" w:lineRule="auto"/>
        <w:ind w:left="1627" w:hanging="360"/>
        <w:contextualSpacing w:val="0"/>
        <w:rPr>
          <w:rFonts w:asciiTheme="minorHAnsi" w:hAnsiTheme="minorHAnsi"/>
          <w:szCs w:val="20"/>
        </w:rPr>
      </w:pPr>
      <w:r w:rsidRPr="00394714">
        <w:rPr>
          <w:rFonts w:asciiTheme="minorHAnsi" w:hAnsiTheme="minorHAnsi"/>
          <w:szCs w:val="20"/>
        </w:rPr>
        <w:t xml:space="preserve">Ministry of Finance (MoF) </w:t>
      </w:r>
    </w:p>
    <w:p w14:paraId="35A5B26A" w14:textId="38EA3F94" w:rsidR="00394714" w:rsidRDefault="00394714" w:rsidP="00394714">
      <w:pPr>
        <w:pStyle w:val="ListParagraph"/>
        <w:numPr>
          <w:ilvl w:val="2"/>
          <w:numId w:val="22"/>
        </w:numPr>
        <w:spacing w:before="0" w:after="0" w:line="240" w:lineRule="auto"/>
        <w:ind w:left="1627" w:hanging="360"/>
        <w:contextualSpacing w:val="0"/>
        <w:rPr>
          <w:rFonts w:asciiTheme="minorHAnsi" w:hAnsiTheme="minorHAnsi"/>
          <w:szCs w:val="20"/>
        </w:rPr>
      </w:pPr>
      <w:r w:rsidRPr="00394714">
        <w:rPr>
          <w:rFonts w:asciiTheme="minorHAnsi" w:hAnsiTheme="minorHAnsi"/>
          <w:szCs w:val="20"/>
        </w:rPr>
        <w:t>Resident Representative</w:t>
      </w:r>
      <w:r>
        <w:rPr>
          <w:rFonts w:asciiTheme="minorHAnsi" w:hAnsiTheme="minorHAnsi"/>
          <w:szCs w:val="20"/>
        </w:rPr>
        <w:t>, United Nations Development Programme (UNDP)</w:t>
      </w:r>
    </w:p>
    <w:p w14:paraId="0D95E91C" w14:textId="77777777" w:rsidR="00394714" w:rsidRPr="00394714" w:rsidRDefault="00394714" w:rsidP="00394714">
      <w:pPr>
        <w:pStyle w:val="ListParagraph"/>
        <w:spacing w:before="0" w:after="0" w:line="240" w:lineRule="auto"/>
        <w:ind w:left="1627"/>
        <w:contextualSpacing w:val="0"/>
        <w:rPr>
          <w:rFonts w:asciiTheme="minorHAnsi" w:hAnsiTheme="minorHAnsi"/>
          <w:szCs w:val="20"/>
        </w:rPr>
      </w:pPr>
    </w:p>
    <w:p w14:paraId="3C10BB59" w14:textId="29F06211" w:rsidR="00394714" w:rsidRDefault="00394714" w:rsidP="00394714">
      <w:pPr>
        <w:spacing w:before="0" w:after="0" w:line="240" w:lineRule="auto"/>
        <w:jc w:val="both"/>
        <w:rPr>
          <w:rFonts w:cs="Calibri"/>
          <w:b/>
          <w:bCs/>
          <w:noProof/>
          <w:szCs w:val="20"/>
          <w:lang w:eastAsia="zh-CN"/>
        </w:rPr>
      </w:pPr>
      <w:r w:rsidRPr="00C94198">
        <w:rPr>
          <w:rFonts w:cs="Calibri"/>
          <w:b/>
          <w:bCs/>
          <w:noProof/>
          <w:szCs w:val="20"/>
          <w:lang w:eastAsia="zh-CN"/>
        </w:rPr>
        <w:t xml:space="preserve">Project Assurance: </w:t>
      </w:r>
      <w:r w:rsidRPr="00394714">
        <w:rPr>
          <w:rFonts w:cs="Calibri"/>
          <w:szCs w:val="20"/>
        </w:rPr>
        <w:t xml:space="preserve">Project assurance is the responsibility of each project board member; however, UNDP has a distinct assurance role for all UNDP projects in carrying out objective and independent project oversight and monitoring functions. UNDP performs quality assurance and supports the Project Board (and Project Management Unit) by carrying out objective and independent project oversight and monitoring functions, including compliance with the risk management and social and environmental standards of UNDP. The Project Board cannot delegate any of its quality assurance responsibilities to the Project Manager. Project assurance is totally independent of project execution.  A designated representative of UNDP playing the project assurance role is expected to attend all board meetings and support board processes as a non-voting representative. It should be noted that while in certain cases UNDP’s project assurance role across the project may encompass activities happening at several levels (e.g. global, regional), at least one UNDP representative playing that function must, as part of their duties, </w:t>
      </w:r>
      <w:r w:rsidRPr="00394714">
        <w:rPr>
          <w:rFonts w:cs="Calibri"/>
          <w:szCs w:val="20"/>
          <w:u w:val="single"/>
        </w:rPr>
        <w:t xml:space="preserve">specifically </w:t>
      </w:r>
      <w:r w:rsidRPr="00394714">
        <w:rPr>
          <w:rFonts w:cs="Calibri"/>
          <w:szCs w:val="20"/>
        </w:rPr>
        <w:t>attend board meeting and provide board members with the required documentation required to perform their duties. The UNDP representative playing the main project assurance function is: Dr. Ma Chaode, BD Portfolio Director of CO</w:t>
      </w:r>
      <w:r w:rsidRPr="00394714">
        <w:rPr>
          <w:rFonts w:cs="Calibri"/>
          <w:i/>
          <w:szCs w:val="20"/>
        </w:rPr>
        <w:t>.</w:t>
      </w:r>
    </w:p>
    <w:p w14:paraId="05EEDC94" w14:textId="77777777" w:rsidR="00394714" w:rsidRPr="00394714" w:rsidRDefault="00394714" w:rsidP="00394714">
      <w:pPr>
        <w:spacing w:before="0" w:after="0" w:line="240" w:lineRule="auto"/>
        <w:jc w:val="both"/>
        <w:rPr>
          <w:rFonts w:cs="Calibri"/>
          <w:b/>
          <w:bCs/>
          <w:noProof/>
          <w:szCs w:val="20"/>
          <w:lang w:eastAsia="zh-CN"/>
        </w:rPr>
      </w:pPr>
    </w:p>
    <w:p w14:paraId="1CC2B7AE" w14:textId="62F98EA6" w:rsidR="00394714" w:rsidRDefault="00394714" w:rsidP="00394714">
      <w:pPr>
        <w:spacing w:before="0" w:after="0" w:line="240" w:lineRule="auto"/>
        <w:jc w:val="both"/>
        <w:rPr>
          <w:rFonts w:cs="Calibri"/>
          <w:b/>
          <w:bCs/>
          <w:noProof/>
          <w:szCs w:val="20"/>
          <w:lang w:eastAsia="zh-CN"/>
        </w:rPr>
      </w:pPr>
      <w:r w:rsidRPr="00C3387C">
        <w:rPr>
          <w:rFonts w:cs="Calibri"/>
          <w:b/>
          <w:bCs/>
          <w:noProof/>
          <w:szCs w:val="20"/>
          <w:lang w:eastAsia="zh-CN"/>
        </w:rPr>
        <w:t xml:space="preserve">Project Management – Execution of the project: </w:t>
      </w:r>
      <w:r>
        <w:rPr>
          <w:rFonts w:cs="Calibri"/>
          <w:b/>
          <w:bCs/>
          <w:noProof/>
          <w:szCs w:val="20"/>
          <w:lang w:eastAsia="zh-CN"/>
        </w:rPr>
        <w:t xml:space="preserve"> </w:t>
      </w:r>
      <w:r w:rsidRPr="00C3387C">
        <w:rPr>
          <w:rFonts w:cs="Calibri"/>
          <w:szCs w:val="20"/>
        </w:rPr>
        <w:t xml:space="preserve">The Project Manager (PM) (also called </w:t>
      </w:r>
      <w:r>
        <w:rPr>
          <w:rFonts w:cs="Calibri"/>
          <w:szCs w:val="20"/>
        </w:rPr>
        <w:t>National P</w:t>
      </w:r>
      <w:r w:rsidRPr="00C3387C">
        <w:rPr>
          <w:rFonts w:cs="Calibri"/>
          <w:szCs w:val="20"/>
        </w:rPr>
        <w:t xml:space="preserve">roject </w:t>
      </w:r>
      <w:r>
        <w:rPr>
          <w:rFonts w:cs="Calibri"/>
          <w:szCs w:val="20"/>
        </w:rPr>
        <w:t>C</w:t>
      </w:r>
      <w:r w:rsidRPr="00C3387C">
        <w:rPr>
          <w:rFonts w:cs="Calibri"/>
          <w:szCs w:val="20"/>
        </w:rPr>
        <w:t xml:space="preserve">oordinator) is the senior most representative of the Project Management </w:t>
      </w:r>
      <w:r w:rsidR="00D13330">
        <w:rPr>
          <w:rFonts w:cs="Calibri"/>
          <w:szCs w:val="20"/>
        </w:rPr>
        <w:t>Office</w:t>
      </w:r>
      <w:r w:rsidRPr="00C3387C">
        <w:rPr>
          <w:rFonts w:cs="Calibri"/>
          <w:szCs w:val="20"/>
        </w:rPr>
        <w:t xml:space="preserve"> (PM</w:t>
      </w:r>
      <w:r w:rsidR="00D13330">
        <w:rPr>
          <w:rFonts w:cs="Calibri"/>
          <w:szCs w:val="20"/>
        </w:rPr>
        <w:t>O</w:t>
      </w:r>
      <w:r w:rsidRPr="00C3387C">
        <w:rPr>
          <w:rFonts w:cs="Calibri"/>
          <w:szCs w:val="20"/>
        </w:rPr>
        <w:t xml:space="preserve">) and is responsible for the overall day-to-day management of the project on behalf of the Implementing Partner, including the mobilization of all project inputs, supervision over project staff, responsible parties, consultants and sub-contractors. The </w:t>
      </w:r>
      <w:r>
        <w:rPr>
          <w:rFonts w:cs="Calibri"/>
          <w:szCs w:val="20"/>
        </w:rPr>
        <w:t>Project Manager</w:t>
      </w:r>
      <w:r w:rsidRPr="00C3387C">
        <w:rPr>
          <w:rFonts w:cs="Calibri"/>
          <w:szCs w:val="20"/>
        </w:rPr>
        <w:t xml:space="preserve"> typically presents key deliverables and documents to the board for their review and approval, including progress reports, annual work plans, adjustments to tolerance levels and risk registers.  </w:t>
      </w:r>
    </w:p>
    <w:p w14:paraId="18AC2DF7" w14:textId="77777777" w:rsidR="00394714" w:rsidRDefault="00394714" w:rsidP="00394714">
      <w:pPr>
        <w:spacing w:before="0" w:after="0" w:line="240" w:lineRule="auto"/>
        <w:jc w:val="both"/>
        <w:rPr>
          <w:rFonts w:cs="Calibri"/>
          <w:b/>
          <w:bCs/>
          <w:noProof/>
          <w:szCs w:val="20"/>
          <w:lang w:eastAsia="zh-CN"/>
        </w:rPr>
      </w:pPr>
    </w:p>
    <w:p w14:paraId="7DE8BEA8" w14:textId="5714CD17" w:rsidR="00394714" w:rsidRPr="00394714" w:rsidRDefault="00394714" w:rsidP="00394714">
      <w:pPr>
        <w:spacing w:before="0" w:after="0" w:line="240" w:lineRule="auto"/>
        <w:jc w:val="both"/>
        <w:rPr>
          <w:rFonts w:cs="Calibri"/>
          <w:b/>
          <w:bCs/>
          <w:noProof/>
          <w:szCs w:val="20"/>
          <w:lang w:eastAsia="zh-CN"/>
        </w:rPr>
      </w:pPr>
      <w:r w:rsidRPr="00C3387C">
        <w:rPr>
          <w:rFonts w:cs="Calibri"/>
          <w:szCs w:val="20"/>
        </w:rPr>
        <w:t>Roles and responsibilities of the PM</w:t>
      </w:r>
      <w:r w:rsidR="00E606A2">
        <w:rPr>
          <w:rFonts w:cs="Calibri"/>
          <w:szCs w:val="20"/>
        </w:rPr>
        <w:t>O</w:t>
      </w:r>
      <w:r w:rsidRPr="00C3387C">
        <w:rPr>
          <w:rFonts w:cs="Calibri"/>
          <w:szCs w:val="20"/>
        </w:rPr>
        <w:t xml:space="preserve"> members </w:t>
      </w:r>
      <w:r>
        <w:rPr>
          <w:rFonts w:cs="Calibri"/>
          <w:szCs w:val="20"/>
        </w:rPr>
        <w:t>are</w:t>
      </w:r>
      <w:r w:rsidRPr="00C3387C">
        <w:rPr>
          <w:rFonts w:cs="Calibri"/>
          <w:szCs w:val="20"/>
        </w:rPr>
        <w:t xml:space="preserve"> detailed in the </w:t>
      </w:r>
      <w:r w:rsidRPr="00C3387C">
        <w:rPr>
          <w:rFonts w:cs="Calibri"/>
          <w:b/>
          <w:bCs/>
          <w:szCs w:val="20"/>
        </w:rPr>
        <w:t>Annex 6</w:t>
      </w:r>
      <w:r w:rsidR="00D13330">
        <w:rPr>
          <w:rFonts w:cs="Calibri"/>
          <w:b/>
          <w:bCs/>
          <w:szCs w:val="20"/>
        </w:rPr>
        <w:t xml:space="preserve"> </w:t>
      </w:r>
      <w:r w:rsidR="00D13330" w:rsidRPr="00D13330">
        <w:rPr>
          <w:rFonts w:cs="Calibri"/>
          <w:szCs w:val="20"/>
        </w:rPr>
        <w:t>to the Project Document</w:t>
      </w:r>
      <w:r w:rsidRPr="00C3387C">
        <w:rPr>
          <w:rFonts w:cs="Calibri"/>
          <w:szCs w:val="20"/>
        </w:rPr>
        <w:t xml:space="preserve">. </w:t>
      </w:r>
      <w:r w:rsidRPr="00966EF0">
        <w:rPr>
          <w:rFonts w:cs="Calibri"/>
          <w:szCs w:val="20"/>
        </w:rPr>
        <w:t>A designated representative of the PM</w:t>
      </w:r>
      <w:r w:rsidR="00E606A2">
        <w:rPr>
          <w:rFonts w:cs="Calibri"/>
          <w:szCs w:val="20"/>
        </w:rPr>
        <w:t xml:space="preserve">O </w:t>
      </w:r>
      <w:r w:rsidRPr="00966EF0">
        <w:rPr>
          <w:rFonts w:cs="Calibri"/>
          <w:szCs w:val="20"/>
        </w:rPr>
        <w:t>is expected to attend all board meetings and support board processes as a non-voting representative. The primary PMU representative attending board meetings is</w:t>
      </w:r>
      <w:r>
        <w:rPr>
          <w:rFonts w:cs="Calibri"/>
          <w:szCs w:val="20"/>
        </w:rPr>
        <w:t xml:space="preserve"> the Project Manager</w:t>
      </w:r>
      <w:r>
        <w:t>.</w:t>
      </w:r>
      <w:bookmarkEnd w:id="26"/>
      <w:bookmarkEnd w:id="27"/>
    </w:p>
    <w:p w14:paraId="2D18E668" w14:textId="2C624179" w:rsidR="00B830E8" w:rsidRPr="00B830E8" w:rsidRDefault="00B830E8" w:rsidP="00B830E8">
      <w:pPr>
        <w:pStyle w:val="Heading2"/>
        <w:rPr>
          <w:lang w:eastAsia="it-IT"/>
        </w:rPr>
      </w:pPr>
      <w:bookmarkStart w:id="28" w:name="_Toc97302914"/>
      <w:r w:rsidRPr="00B830E8">
        <w:rPr>
          <w:lang w:eastAsia="it-IT"/>
        </w:rPr>
        <w:t>9. Budget and Financing</w:t>
      </w:r>
      <w:bookmarkEnd w:id="24"/>
      <w:bookmarkEnd w:id="28"/>
    </w:p>
    <w:p w14:paraId="2F4BFA53" w14:textId="77777777" w:rsidR="00B830E8" w:rsidRPr="002376A3" w:rsidRDefault="00B830E8" w:rsidP="00B830E8">
      <w:pPr>
        <w:jc w:val="both"/>
      </w:pPr>
      <w:bookmarkStart w:id="29" w:name="_Hlk71133340"/>
      <w:r w:rsidRPr="002376A3">
        <w:t xml:space="preserve">Funds associated with the implementation and monitoring &amp; evaluation of the IPPF/IPP is included in the indicative budget in the Project Document. The estimated costs are listed below. </w:t>
      </w:r>
    </w:p>
    <w:p w14:paraId="10CF1421" w14:textId="77777777" w:rsidR="00B830E8" w:rsidRPr="002376A3" w:rsidRDefault="00B830E8" w:rsidP="00B830E8">
      <w:pPr>
        <w:spacing w:after="60"/>
        <w:jc w:val="both"/>
        <w:rPr>
          <w:i/>
          <w:iCs/>
        </w:rPr>
      </w:pPr>
      <w:bookmarkStart w:id="30" w:name="_Toc56949722"/>
      <w:r w:rsidRPr="002376A3">
        <w:rPr>
          <w:i/>
          <w:iCs/>
        </w:rPr>
        <w:t>Breakdown of project level costs related to IPPF/IPP implementation</w:t>
      </w:r>
      <w:bookmarkEnd w:id="30"/>
      <w:r w:rsidRPr="002376A3">
        <w:rPr>
          <w:i/>
          <w:iCs/>
        </w:rPr>
        <w:t xml:space="preserve"> and monitoring &amp; evaluation</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1997"/>
      </w:tblGrid>
      <w:tr w:rsidR="00B830E8" w:rsidRPr="002376A3" w14:paraId="18245246" w14:textId="77777777" w:rsidTr="00D26032">
        <w:trPr>
          <w:trHeight w:val="300"/>
          <w:tblHeader/>
          <w:jc w:val="center"/>
        </w:trPr>
        <w:tc>
          <w:tcPr>
            <w:tcW w:w="6998" w:type="dxa"/>
            <w:shd w:val="clear" w:color="auto" w:fill="E7E6E6" w:themeFill="background2"/>
            <w:noWrap/>
            <w:vAlign w:val="center"/>
            <w:hideMark/>
          </w:tcPr>
          <w:p w14:paraId="7343DE86" w14:textId="77777777" w:rsidR="00B830E8" w:rsidRPr="002376A3" w:rsidRDefault="00B830E8" w:rsidP="00B830E8">
            <w:pPr>
              <w:spacing w:before="0" w:after="0"/>
              <w:jc w:val="both"/>
              <w:rPr>
                <w:rFonts w:cs="Calibri"/>
                <w:b/>
                <w:bCs/>
                <w:color w:val="000000"/>
                <w:sz w:val="18"/>
                <w:szCs w:val="18"/>
                <w:lang w:eastAsia="en-GB"/>
              </w:rPr>
            </w:pPr>
            <w:r w:rsidRPr="002376A3">
              <w:rPr>
                <w:rFonts w:cs="Calibri"/>
                <w:b/>
                <w:bCs/>
                <w:color w:val="000000"/>
                <w:sz w:val="18"/>
                <w:szCs w:val="18"/>
                <w:lang w:eastAsia="en-GB"/>
              </w:rPr>
              <w:t>Description</w:t>
            </w:r>
          </w:p>
        </w:tc>
        <w:tc>
          <w:tcPr>
            <w:tcW w:w="1997" w:type="dxa"/>
            <w:shd w:val="clear" w:color="auto" w:fill="E7E6E6" w:themeFill="background2"/>
            <w:noWrap/>
            <w:vAlign w:val="center"/>
            <w:hideMark/>
          </w:tcPr>
          <w:p w14:paraId="0DBC9ECA" w14:textId="77777777" w:rsidR="00B830E8" w:rsidRPr="002376A3" w:rsidRDefault="00B830E8" w:rsidP="00B830E8">
            <w:pPr>
              <w:spacing w:before="0" w:after="0"/>
              <w:jc w:val="both"/>
              <w:rPr>
                <w:rFonts w:cs="Calibri"/>
                <w:b/>
                <w:bCs/>
                <w:color w:val="000000"/>
                <w:sz w:val="18"/>
                <w:szCs w:val="18"/>
                <w:lang w:eastAsia="en-GB"/>
              </w:rPr>
            </w:pPr>
            <w:r w:rsidRPr="002376A3">
              <w:rPr>
                <w:rFonts w:cs="Calibri"/>
                <w:b/>
                <w:bCs/>
                <w:color w:val="000000"/>
                <w:sz w:val="18"/>
                <w:szCs w:val="18"/>
                <w:lang w:eastAsia="en-GB"/>
              </w:rPr>
              <w:t>Indicative Budget, USD</w:t>
            </w:r>
          </w:p>
        </w:tc>
      </w:tr>
      <w:tr w:rsidR="00B830E8" w:rsidRPr="002376A3" w14:paraId="5859F5FA" w14:textId="77777777" w:rsidTr="00D26032">
        <w:trPr>
          <w:trHeight w:val="300"/>
          <w:jc w:val="center"/>
        </w:trPr>
        <w:tc>
          <w:tcPr>
            <w:tcW w:w="8995" w:type="dxa"/>
            <w:gridSpan w:val="2"/>
            <w:shd w:val="clear" w:color="auto" w:fill="DEEAF6" w:themeFill="accent5" w:themeFillTint="33"/>
            <w:noWrap/>
            <w:vAlign w:val="center"/>
          </w:tcPr>
          <w:p w14:paraId="44750552" w14:textId="650AEB66" w:rsidR="00B830E8" w:rsidRPr="002376A3" w:rsidRDefault="00B830E8" w:rsidP="00394714">
            <w:pPr>
              <w:spacing w:before="0" w:after="0"/>
              <w:jc w:val="both"/>
              <w:rPr>
                <w:rFonts w:cs="Calibri"/>
                <w:b/>
                <w:bCs/>
                <w:color w:val="000000"/>
                <w:sz w:val="18"/>
                <w:szCs w:val="18"/>
                <w:lang w:eastAsia="en-GB"/>
              </w:rPr>
            </w:pPr>
            <w:r w:rsidRPr="002376A3">
              <w:rPr>
                <w:rFonts w:cs="Calibri"/>
                <w:b/>
                <w:bCs/>
                <w:color w:val="000000"/>
                <w:sz w:val="18"/>
                <w:szCs w:val="18"/>
                <w:lang w:eastAsia="en-GB"/>
              </w:rPr>
              <w:t xml:space="preserve">Carrying out </w:t>
            </w:r>
            <w:r w:rsidR="00394714">
              <w:rPr>
                <w:rFonts w:cs="Calibri"/>
                <w:b/>
                <w:bCs/>
                <w:color w:val="000000"/>
                <w:sz w:val="18"/>
                <w:szCs w:val="18"/>
                <w:lang w:eastAsia="en-GB"/>
              </w:rPr>
              <w:t>Conservation agreements</w:t>
            </w:r>
            <w:r w:rsidRPr="002376A3">
              <w:rPr>
                <w:rFonts w:cs="Calibri"/>
                <w:b/>
                <w:bCs/>
                <w:color w:val="000000"/>
                <w:sz w:val="18"/>
                <w:szCs w:val="18"/>
                <w:lang w:eastAsia="en-GB"/>
              </w:rPr>
              <w:t>, including FPIC processes, preparing IPP:</w:t>
            </w:r>
          </w:p>
        </w:tc>
      </w:tr>
      <w:tr w:rsidR="00B830E8" w:rsidRPr="002376A3" w14:paraId="3F1D6E65" w14:textId="77777777" w:rsidTr="00D26032">
        <w:trPr>
          <w:trHeight w:val="300"/>
          <w:jc w:val="center"/>
        </w:trPr>
        <w:tc>
          <w:tcPr>
            <w:tcW w:w="6998" w:type="dxa"/>
            <w:shd w:val="clear" w:color="auto" w:fill="auto"/>
            <w:noWrap/>
            <w:vAlign w:val="center"/>
            <w:hideMark/>
          </w:tcPr>
          <w:p w14:paraId="0E3E53D6"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Contractual services (</w:t>
            </w:r>
            <w:r>
              <w:rPr>
                <w:rFonts w:cs="Calibri"/>
                <w:color w:val="000000"/>
                <w:sz w:val="18"/>
                <w:szCs w:val="18"/>
                <w:lang w:eastAsia="en-GB"/>
              </w:rPr>
              <w:t>Conservation agreements</w:t>
            </w:r>
            <w:r w:rsidRPr="002376A3">
              <w:rPr>
                <w:rFonts w:cs="Calibri"/>
                <w:color w:val="000000"/>
                <w:sz w:val="18"/>
                <w:szCs w:val="18"/>
                <w:lang w:eastAsia="en-GB"/>
              </w:rPr>
              <w:t>, including FPIC consultations)</w:t>
            </w:r>
          </w:p>
        </w:tc>
        <w:tc>
          <w:tcPr>
            <w:tcW w:w="1997" w:type="dxa"/>
            <w:shd w:val="clear" w:color="auto" w:fill="auto"/>
            <w:noWrap/>
            <w:vAlign w:val="center"/>
            <w:hideMark/>
          </w:tcPr>
          <w:p w14:paraId="0822EE52"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4</w:t>
            </w:r>
            <w:r w:rsidRPr="002376A3">
              <w:rPr>
                <w:rFonts w:cs="Calibri"/>
                <w:color w:val="000000"/>
                <w:sz w:val="18"/>
                <w:szCs w:val="18"/>
                <w:lang w:eastAsia="en-GB"/>
              </w:rPr>
              <w:t>5,000</w:t>
            </w:r>
          </w:p>
        </w:tc>
      </w:tr>
      <w:tr w:rsidR="00B830E8" w:rsidRPr="002376A3" w14:paraId="6E793EBF" w14:textId="77777777" w:rsidTr="00D26032">
        <w:trPr>
          <w:trHeight w:val="300"/>
          <w:jc w:val="center"/>
        </w:trPr>
        <w:tc>
          <w:tcPr>
            <w:tcW w:w="6998" w:type="dxa"/>
            <w:shd w:val="clear" w:color="auto" w:fill="auto"/>
            <w:noWrap/>
            <w:vAlign w:val="center"/>
            <w:hideMark/>
          </w:tcPr>
          <w:p w14:paraId="6720F1C7"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 xml:space="preserve">Local Safeguards Consultants to support </w:t>
            </w:r>
            <w:r>
              <w:rPr>
                <w:rFonts w:cs="Calibri"/>
                <w:color w:val="000000"/>
                <w:sz w:val="18"/>
                <w:szCs w:val="18"/>
                <w:lang w:eastAsia="en-GB"/>
              </w:rPr>
              <w:t>the development of the conservation Agreements</w:t>
            </w:r>
            <w:r w:rsidRPr="002376A3">
              <w:rPr>
                <w:rFonts w:cs="Calibri"/>
                <w:color w:val="000000"/>
                <w:sz w:val="18"/>
                <w:szCs w:val="18"/>
                <w:lang w:eastAsia="en-GB"/>
              </w:rPr>
              <w:t xml:space="preserve">, and FPIC consultations (cumulative 20 weeks allocated for the </w:t>
            </w:r>
            <w:r>
              <w:rPr>
                <w:rFonts w:cs="Calibri"/>
                <w:color w:val="000000"/>
                <w:sz w:val="18"/>
                <w:szCs w:val="18"/>
                <w:lang w:eastAsia="en-GB"/>
              </w:rPr>
              <w:t>two</w:t>
            </w:r>
            <w:r w:rsidRPr="002376A3">
              <w:rPr>
                <w:rFonts w:cs="Calibri"/>
                <w:color w:val="000000"/>
                <w:sz w:val="18"/>
                <w:szCs w:val="18"/>
                <w:lang w:eastAsia="en-GB"/>
              </w:rPr>
              <w:t xml:space="preserve"> </w:t>
            </w:r>
            <w:r>
              <w:rPr>
                <w:rFonts w:cs="Calibri"/>
                <w:color w:val="000000"/>
                <w:sz w:val="18"/>
                <w:szCs w:val="18"/>
                <w:lang w:eastAsia="en-GB"/>
              </w:rPr>
              <w:t>wetlands</w:t>
            </w:r>
            <w:r w:rsidRPr="002376A3">
              <w:rPr>
                <w:rFonts w:cs="Calibri"/>
                <w:color w:val="000000"/>
                <w:sz w:val="18"/>
                <w:szCs w:val="18"/>
                <w:lang w:eastAsia="en-GB"/>
              </w:rPr>
              <w:t>)</w:t>
            </w:r>
          </w:p>
        </w:tc>
        <w:tc>
          <w:tcPr>
            <w:tcW w:w="1997" w:type="dxa"/>
            <w:shd w:val="clear" w:color="auto" w:fill="auto"/>
            <w:noWrap/>
            <w:vAlign w:val="center"/>
            <w:hideMark/>
          </w:tcPr>
          <w:p w14:paraId="75E85E5E"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15</w:t>
            </w:r>
            <w:r w:rsidRPr="002376A3">
              <w:rPr>
                <w:rFonts w:cs="Calibri"/>
                <w:color w:val="000000"/>
                <w:sz w:val="18"/>
                <w:szCs w:val="18"/>
                <w:lang w:eastAsia="en-GB"/>
              </w:rPr>
              <w:t>,000</w:t>
            </w:r>
          </w:p>
        </w:tc>
      </w:tr>
      <w:tr w:rsidR="00B830E8" w:rsidRPr="002376A3" w14:paraId="03B3099D" w14:textId="77777777" w:rsidTr="00D26032">
        <w:trPr>
          <w:trHeight w:val="300"/>
          <w:jc w:val="center"/>
        </w:trPr>
        <w:tc>
          <w:tcPr>
            <w:tcW w:w="6998" w:type="dxa"/>
            <w:shd w:val="clear" w:color="auto" w:fill="auto"/>
            <w:noWrap/>
            <w:vAlign w:val="center"/>
            <w:hideMark/>
          </w:tcPr>
          <w:p w14:paraId="3C69164E"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Travel expenses</w:t>
            </w:r>
          </w:p>
        </w:tc>
        <w:tc>
          <w:tcPr>
            <w:tcW w:w="1997" w:type="dxa"/>
            <w:shd w:val="clear" w:color="auto" w:fill="auto"/>
            <w:noWrap/>
            <w:vAlign w:val="center"/>
            <w:hideMark/>
          </w:tcPr>
          <w:p w14:paraId="26897DFD"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10</w:t>
            </w:r>
            <w:r w:rsidRPr="002376A3">
              <w:rPr>
                <w:rFonts w:cs="Calibri"/>
                <w:color w:val="000000"/>
                <w:sz w:val="18"/>
                <w:szCs w:val="18"/>
                <w:lang w:eastAsia="en-GB"/>
              </w:rPr>
              <w:t>,000</w:t>
            </w:r>
          </w:p>
        </w:tc>
      </w:tr>
      <w:tr w:rsidR="00B830E8" w:rsidRPr="002376A3" w14:paraId="3B142C41" w14:textId="77777777" w:rsidTr="00D26032">
        <w:trPr>
          <w:trHeight w:val="300"/>
          <w:jc w:val="center"/>
        </w:trPr>
        <w:tc>
          <w:tcPr>
            <w:tcW w:w="6998" w:type="dxa"/>
            <w:shd w:val="clear" w:color="auto" w:fill="auto"/>
            <w:noWrap/>
            <w:vAlign w:val="center"/>
            <w:hideMark/>
          </w:tcPr>
          <w:p w14:paraId="06847014" w14:textId="67EFFA61" w:rsidR="00B830E8" w:rsidRPr="002376A3" w:rsidRDefault="00B830E8" w:rsidP="00394714">
            <w:pPr>
              <w:spacing w:before="0" w:after="0"/>
              <w:jc w:val="both"/>
              <w:rPr>
                <w:rFonts w:cs="Calibri"/>
                <w:color w:val="000000"/>
                <w:sz w:val="18"/>
                <w:szCs w:val="18"/>
                <w:lang w:eastAsia="en-GB"/>
              </w:rPr>
            </w:pPr>
            <w:r w:rsidRPr="002376A3">
              <w:rPr>
                <w:rFonts w:cs="Calibri"/>
                <w:color w:val="000000"/>
                <w:sz w:val="18"/>
                <w:szCs w:val="18"/>
                <w:lang w:eastAsia="en-GB"/>
              </w:rPr>
              <w:t xml:space="preserve">Gender-Safeguards Specialist (preparing IPP, and supporting </w:t>
            </w:r>
            <w:r w:rsidR="00394714">
              <w:rPr>
                <w:rFonts w:cs="Calibri"/>
                <w:color w:val="000000"/>
                <w:sz w:val="18"/>
                <w:szCs w:val="18"/>
                <w:lang w:eastAsia="en-GB"/>
              </w:rPr>
              <w:t>the</w:t>
            </w:r>
            <w:r w:rsidR="00394714" w:rsidRPr="00394714">
              <w:rPr>
                <w:rFonts w:cs="Calibri"/>
                <w:color w:val="000000"/>
                <w:sz w:val="18"/>
                <w:szCs w:val="18"/>
                <w:lang w:eastAsia="en-GB"/>
              </w:rPr>
              <w:t xml:space="preserve"> Co</w:t>
            </w:r>
            <w:r w:rsidR="00394714">
              <w:rPr>
                <w:rFonts w:cs="Calibri"/>
                <w:color w:val="000000"/>
                <w:sz w:val="18"/>
                <w:szCs w:val="18"/>
                <w:lang w:eastAsia="en-GB"/>
              </w:rPr>
              <w:t xml:space="preserve">nservation Agreement </w:t>
            </w:r>
            <w:r w:rsidRPr="002376A3">
              <w:rPr>
                <w:rFonts w:cs="Calibri"/>
                <w:color w:val="000000"/>
                <w:sz w:val="18"/>
                <w:szCs w:val="18"/>
                <w:lang w:eastAsia="en-GB"/>
              </w:rPr>
              <w:t>and FPIC processes)</w:t>
            </w:r>
          </w:p>
        </w:tc>
        <w:tc>
          <w:tcPr>
            <w:tcW w:w="1997" w:type="dxa"/>
            <w:shd w:val="clear" w:color="auto" w:fill="auto"/>
            <w:noWrap/>
            <w:vAlign w:val="center"/>
            <w:hideMark/>
          </w:tcPr>
          <w:p w14:paraId="21CC70E8"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15,000</w:t>
            </w:r>
          </w:p>
        </w:tc>
      </w:tr>
      <w:tr w:rsidR="00B830E8" w:rsidRPr="002376A3" w14:paraId="5F6A5E8E" w14:textId="77777777" w:rsidTr="00D26032">
        <w:trPr>
          <w:trHeight w:val="300"/>
          <w:jc w:val="center"/>
        </w:trPr>
        <w:tc>
          <w:tcPr>
            <w:tcW w:w="6998" w:type="dxa"/>
            <w:shd w:val="clear" w:color="auto" w:fill="DEEAF6" w:themeFill="accent5" w:themeFillTint="33"/>
            <w:noWrap/>
            <w:vAlign w:val="center"/>
            <w:hideMark/>
          </w:tcPr>
          <w:p w14:paraId="0FF28764" w14:textId="77777777" w:rsidR="00B830E8" w:rsidRPr="002376A3" w:rsidRDefault="00B830E8" w:rsidP="00B830E8">
            <w:pPr>
              <w:spacing w:before="0" w:after="0"/>
              <w:jc w:val="both"/>
              <w:rPr>
                <w:rFonts w:cs="Calibri"/>
                <w:b/>
                <w:bCs/>
                <w:color w:val="000000"/>
                <w:sz w:val="18"/>
                <w:szCs w:val="18"/>
                <w:lang w:eastAsia="en-GB"/>
              </w:rPr>
            </w:pPr>
            <w:r w:rsidRPr="002376A3">
              <w:rPr>
                <w:rFonts w:cs="Calibri"/>
                <w:b/>
                <w:bCs/>
                <w:color w:val="000000"/>
                <w:sz w:val="18"/>
                <w:szCs w:val="18"/>
                <w:lang w:eastAsia="en-GB"/>
              </w:rPr>
              <w:t>Sub-total:</w:t>
            </w:r>
          </w:p>
        </w:tc>
        <w:tc>
          <w:tcPr>
            <w:tcW w:w="1997" w:type="dxa"/>
            <w:shd w:val="clear" w:color="auto" w:fill="DEEAF6" w:themeFill="accent5" w:themeFillTint="33"/>
            <w:noWrap/>
            <w:vAlign w:val="center"/>
            <w:hideMark/>
          </w:tcPr>
          <w:p w14:paraId="6640CFA2" w14:textId="77777777" w:rsidR="00B830E8" w:rsidRPr="002376A3" w:rsidRDefault="00B830E8" w:rsidP="00B830E8">
            <w:pPr>
              <w:spacing w:before="0" w:after="0"/>
              <w:jc w:val="both"/>
              <w:rPr>
                <w:rFonts w:cs="Calibri"/>
                <w:b/>
                <w:bCs/>
                <w:color w:val="000000"/>
                <w:sz w:val="18"/>
                <w:szCs w:val="18"/>
                <w:lang w:eastAsia="en-GB"/>
              </w:rPr>
            </w:pPr>
            <w:r>
              <w:rPr>
                <w:rFonts w:cs="Calibri"/>
                <w:b/>
                <w:bCs/>
                <w:color w:val="000000"/>
                <w:sz w:val="18"/>
                <w:szCs w:val="18"/>
                <w:lang w:eastAsia="en-GB"/>
              </w:rPr>
              <w:t>85,0</w:t>
            </w:r>
            <w:r w:rsidRPr="002376A3">
              <w:rPr>
                <w:rFonts w:cs="Calibri"/>
                <w:b/>
                <w:bCs/>
                <w:color w:val="000000"/>
                <w:sz w:val="18"/>
                <w:szCs w:val="18"/>
                <w:lang w:eastAsia="en-GB"/>
              </w:rPr>
              <w:t>00</w:t>
            </w:r>
          </w:p>
        </w:tc>
      </w:tr>
      <w:tr w:rsidR="00B830E8" w:rsidRPr="002376A3" w14:paraId="1C0AE9FF" w14:textId="77777777" w:rsidTr="00D26032">
        <w:trPr>
          <w:trHeight w:val="300"/>
          <w:jc w:val="center"/>
        </w:trPr>
        <w:tc>
          <w:tcPr>
            <w:tcW w:w="8995" w:type="dxa"/>
            <w:gridSpan w:val="2"/>
            <w:shd w:val="clear" w:color="auto" w:fill="E2EFD9" w:themeFill="accent6" w:themeFillTint="33"/>
            <w:noWrap/>
            <w:vAlign w:val="center"/>
          </w:tcPr>
          <w:p w14:paraId="0EBA4C39" w14:textId="77777777" w:rsidR="00B830E8" w:rsidRPr="002376A3" w:rsidRDefault="00B830E8" w:rsidP="00B830E8">
            <w:pPr>
              <w:spacing w:before="0" w:after="0"/>
              <w:jc w:val="both"/>
              <w:rPr>
                <w:rFonts w:cs="Calibri"/>
                <w:b/>
                <w:bCs/>
                <w:color w:val="000000"/>
                <w:sz w:val="18"/>
                <w:szCs w:val="18"/>
                <w:lang w:eastAsia="en-GB"/>
              </w:rPr>
            </w:pPr>
            <w:r w:rsidRPr="002376A3">
              <w:rPr>
                <w:rFonts w:cs="Calibri"/>
                <w:b/>
                <w:bCs/>
                <w:color w:val="000000"/>
                <w:sz w:val="18"/>
                <w:szCs w:val="18"/>
                <w:lang w:eastAsia="en-GB"/>
              </w:rPr>
              <w:lastRenderedPageBreak/>
              <w:t>Monitoring and evaluation of the implementation of the IPPF/IPP:</w:t>
            </w:r>
          </w:p>
        </w:tc>
      </w:tr>
      <w:tr w:rsidR="00B830E8" w:rsidRPr="002376A3" w14:paraId="1D7B514E" w14:textId="77777777" w:rsidTr="00D26032">
        <w:trPr>
          <w:trHeight w:val="300"/>
          <w:jc w:val="center"/>
        </w:trPr>
        <w:tc>
          <w:tcPr>
            <w:tcW w:w="6998" w:type="dxa"/>
            <w:shd w:val="clear" w:color="auto" w:fill="auto"/>
            <w:noWrap/>
            <w:vAlign w:val="center"/>
            <w:hideMark/>
          </w:tcPr>
          <w:p w14:paraId="69BF9375"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Local Safeguards Consultants to support monitoring and evaluation of the implement</w:t>
            </w:r>
            <w:r>
              <w:rPr>
                <w:rFonts w:cs="Calibri"/>
                <w:color w:val="000000"/>
                <w:sz w:val="18"/>
                <w:szCs w:val="18"/>
                <w:lang w:eastAsia="en-GB"/>
              </w:rPr>
              <w:t>ation of the IPPF (cumulative 10</w:t>
            </w:r>
            <w:r w:rsidRPr="002376A3">
              <w:rPr>
                <w:rFonts w:cs="Calibri"/>
                <w:color w:val="000000"/>
                <w:sz w:val="18"/>
                <w:szCs w:val="18"/>
                <w:lang w:eastAsia="en-GB"/>
              </w:rPr>
              <w:t xml:space="preserve"> weeks allocated for the </w:t>
            </w:r>
            <w:r>
              <w:rPr>
                <w:rFonts w:cs="Calibri"/>
                <w:color w:val="000000"/>
                <w:sz w:val="18"/>
                <w:szCs w:val="18"/>
                <w:lang w:eastAsia="en-GB"/>
              </w:rPr>
              <w:t>two wetlands</w:t>
            </w:r>
            <w:r w:rsidRPr="002376A3">
              <w:rPr>
                <w:rFonts w:cs="Calibri"/>
                <w:color w:val="000000"/>
                <w:sz w:val="18"/>
                <w:szCs w:val="18"/>
                <w:lang w:eastAsia="en-GB"/>
              </w:rPr>
              <w:t>)</w:t>
            </w:r>
          </w:p>
        </w:tc>
        <w:tc>
          <w:tcPr>
            <w:tcW w:w="1997" w:type="dxa"/>
            <w:shd w:val="clear" w:color="auto" w:fill="auto"/>
            <w:noWrap/>
            <w:vAlign w:val="center"/>
            <w:hideMark/>
          </w:tcPr>
          <w:p w14:paraId="7588D5B4"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1</w:t>
            </w:r>
            <w:r w:rsidRPr="002376A3">
              <w:rPr>
                <w:rFonts w:cs="Calibri"/>
                <w:color w:val="000000"/>
                <w:sz w:val="18"/>
                <w:szCs w:val="18"/>
                <w:lang w:eastAsia="en-GB"/>
              </w:rPr>
              <w:t>0,000</w:t>
            </w:r>
          </w:p>
        </w:tc>
      </w:tr>
      <w:tr w:rsidR="00B830E8" w:rsidRPr="002376A3" w14:paraId="68F45150" w14:textId="77777777" w:rsidTr="00D26032">
        <w:trPr>
          <w:trHeight w:val="300"/>
          <w:jc w:val="center"/>
        </w:trPr>
        <w:tc>
          <w:tcPr>
            <w:tcW w:w="6998" w:type="dxa"/>
            <w:shd w:val="clear" w:color="auto" w:fill="auto"/>
            <w:noWrap/>
            <w:vAlign w:val="center"/>
            <w:hideMark/>
          </w:tcPr>
          <w:p w14:paraId="1EEADB01"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Travel expenses</w:t>
            </w:r>
          </w:p>
        </w:tc>
        <w:tc>
          <w:tcPr>
            <w:tcW w:w="1997" w:type="dxa"/>
            <w:shd w:val="clear" w:color="auto" w:fill="auto"/>
            <w:noWrap/>
            <w:vAlign w:val="center"/>
            <w:hideMark/>
          </w:tcPr>
          <w:p w14:paraId="32E07BA6"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6</w:t>
            </w:r>
            <w:r w:rsidRPr="002376A3">
              <w:rPr>
                <w:rFonts w:cs="Calibri"/>
                <w:color w:val="000000"/>
                <w:sz w:val="18"/>
                <w:szCs w:val="18"/>
                <w:lang w:eastAsia="en-GB"/>
              </w:rPr>
              <w:t>,000</w:t>
            </w:r>
          </w:p>
        </w:tc>
      </w:tr>
      <w:tr w:rsidR="00B830E8" w:rsidRPr="002376A3" w14:paraId="21CB90EC" w14:textId="77777777" w:rsidTr="00D26032">
        <w:trPr>
          <w:trHeight w:val="300"/>
          <w:jc w:val="center"/>
        </w:trPr>
        <w:tc>
          <w:tcPr>
            <w:tcW w:w="6998" w:type="dxa"/>
            <w:shd w:val="clear" w:color="auto" w:fill="auto"/>
            <w:noWrap/>
            <w:vAlign w:val="center"/>
            <w:hideMark/>
          </w:tcPr>
          <w:p w14:paraId="7FE06B3C" w14:textId="77777777" w:rsidR="00B830E8" w:rsidRPr="002376A3" w:rsidRDefault="00B830E8" w:rsidP="00B830E8">
            <w:pPr>
              <w:spacing w:before="0" w:after="0"/>
              <w:jc w:val="both"/>
              <w:rPr>
                <w:rFonts w:cs="Calibri"/>
                <w:color w:val="000000"/>
                <w:sz w:val="18"/>
                <w:szCs w:val="18"/>
                <w:lang w:eastAsia="en-GB"/>
              </w:rPr>
            </w:pPr>
            <w:r w:rsidRPr="002376A3">
              <w:rPr>
                <w:rFonts w:cs="Calibri"/>
                <w:color w:val="000000"/>
                <w:sz w:val="18"/>
                <w:szCs w:val="18"/>
                <w:lang w:eastAsia="en-GB"/>
              </w:rPr>
              <w:t>Gender-Safeguards Specialist (supporting the local safeguard consultants, reviewing and updating IPPF)</w:t>
            </w:r>
          </w:p>
        </w:tc>
        <w:tc>
          <w:tcPr>
            <w:tcW w:w="1997" w:type="dxa"/>
            <w:shd w:val="clear" w:color="auto" w:fill="auto"/>
            <w:noWrap/>
            <w:vAlign w:val="center"/>
            <w:hideMark/>
          </w:tcPr>
          <w:p w14:paraId="5F7EE2B1" w14:textId="77777777" w:rsidR="00B830E8" w:rsidRPr="002376A3" w:rsidRDefault="00B830E8" w:rsidP="00B830E8">
            <w:pPr>
              <w:spacing w:before="0" w:after="0"/>
              <w:jc w:val="both"/>
              <w:rPr>
                <w:rFonts w:cs="Calibri"/>
                <w:color w:val="000000"/>
                <w:sz w:val="18"/>
                <w:szCs w:val="18"/>
                <w:lang w:eastAsia="en-GB"/>
              </w:rPr>
            </w:pPr>
            <w:r>
              <w:rPr>
                <w:rFonts w:cs="Calibri"/>
                <w:color w:val="000000"/>
                <w:sz w:val="18"/>
                <w:szCs w:val="18"/>
                <w:lang w:eastAsia="en-GB"/>
              </w:rPr>
              <w:t>3</w:t>
            </w:r>
            <w:r w:rsidRPr="002376A3">
              <w:rPr>
                <w:rFonts w:cs="Calibri"/>
                <w:color w:val="000000"/>
                <w:sz w:val="18"/>
                <w:szCs w:val="18"/>
                <w:lang w:eastAsia="en-GB"/>
              </w:rPr>
              <w:t>,000</w:t>
            </w:r>
          </w:p>
        </w:tc>
      </w:tr>
      <w:tr w:rsidR="00B830E8" w:rsidRPr="002376A3" w14:paraId="3CDDFBF2" w14:textId="77777777" w:rsidTr="00D26032">
        <w:trPr>
          <w:trHeight w:val="300"/>
          <w:jc w:val="center"/>
        </w:trPr>
        <w:tc>
          <w:tcPr>
            <w:tcW w:w="6998" w:type="dxa"/>
            <w:shd w:val="clear" w:color="auto" w:fill="E2EFD9" w:themeFill="accent6" w:themeFillTint="33"/>
            <w:noWrap/>
            <w:vAlign w:val="center"/>
            <w:hideMark/>
          </w:tcPr>
          <w:p w14:paraId="19836170" w14:textId="77777777" w:rsidR="00B830E8" w:rsidRPr="002376A3" w:rsidRDefault="00B830E8" w:rsidP="00B830E8">
            <w:pPr>
              <w:spacing w:before="0" w:after="0"/>
              <w:jc w:val="both"/>
              <w:rPr>
                <w:rFonts w:cs="Calibri"/>
                <w:b/>
                <w:bCs/>
                <w:color w:val="000000"/>
                <w:sz w:val="18"/>
                <w:szCs w:val="18"/>
                <w:lang w:eastAsia="en-GB"/>
              </w:rPr>
            </w:pPr>
            <w:r w:rsidRPr="002376A3">
              <w:rPr>
                <w:rFonts w:cs="Calibri"/>
                <w:b/>
                <w:bCs/>
                <w:color w:val="000000"/>
                <w:sz w:val="18"/>
                <w:szCs w:val="18"/>
                <w:lang w:eastAsia="en-GB"/>
              </w:rPr>
              <w:t>Sub-total:</w:t>
            </w:r>
          </w:p>
        </w:tc>
        <w:tc>
          <w:tcPr>
            <w:tcW w:w="1997" w:type="dxa"/>
            <w:shd w:val="clear" w:color="auto" w:fill="E2EFD9" w:themeFill="accent6" w:themeFillTint="33"/>
            <w:noWrap/>
            <w:vAlign w:val="center"/>
            <w:hideMark/>
          </w:tcPr>
          <w:p w14:paraId="603DC5E6" w14:textId="77777777" w:rsidR="00B830E8" w:rsidRPr="002376A3" w:rsidRDefault="00B830E8" w:rsidP="00B830E8">
            <w:pPr>
              <w:spacing w:before="0" w:after="0"/>
              <w:jc w:val="both"/>
              <w:rPr>
                <w:rFonts w:cs="Calibri"/>
                <w:b/>
                <w:bCs/>
                <w:color w:val="000000"/>
                <w:sz w:val="18"/>
                <w:szCs w:val="18"/>
                <w:lang w:eastAsia="en-GB"/>
              </w:rPr>
            </w:pPr>
            <w:r>
              <w:rPr>
                <w:rFonts w:cs="Calibri"/>
                <w:b/>
                <w:bCs/>
                <w:color w:val="000000"/>
                <w:sz w:val="18"/>
                <w:szCs w:val="18"/>
                <w:lang w:eastAsia="en-GB"/>
              </w:rPr>
              <w:t>19</w:t>
            </w:r>
            <w:r w:rsidRPr="002376A3">
              <w:rPr>
                <w:rFonts w:cs="Calibri"/>
                <w:b/>
                <w:bCs/>
                <w:color w:val="000000"/>
                <w:sz w:val="18"/>
                <w:szCs w:val="18"/>
                <w:lang w:eastAsia="en-GB"/>
              </w:rPr>
              <w:t>,000</w:t>
            </w:r>
          </w:p>
        </w:tc>
      </w:tr>
    </w:tbl>
    <w:p w14:paraId="2B174244" w14:textId="77777777" w:rsidR="00B830E8" w:rsidRPr="002376A3" w:rsidRDefault="00B830E8" w:rsidP="00B830E8">
      <w:pPr>
        <w:jc w:val="both"/>
      </w:pPr>
      <w:bookmarkStart w:id="31" w:name="_Hlk71133326"/>
      <w:bookmarkEnd w:id="29"/>
      <w:r w:rsidRPr="002376A3">
        <w:t>Costs associated with the time of National Project Coordinator and the full-time M&amp;E-Knowledge Management Officer for coordinating the implementation of the IPPF are not included in the above budget breakdown.</w:t>
      </w:r>
    </w:p>
    <w:p w14:paraId="3655EBE4" w14:textId="12457382" w:rsidR="00B830E8" w:rsidRPr="002376A3" w:rsidRDefault="00B830E8" w:rsidP="00B830E8">
      <w:pPr>
        <w:jc w:val="both"/>
      </w:pPr>
      <w:r w:rsidRPr="002376A3">
        <w:t xml:space="preserve">Co-financing contributions will also support the implementation of the IPPF and IPP, </w:t>
      </w:r>
      <w:r w:rsidR="00394714">
        <w:t xml:space="preserve">the </w:t>
      </w:r>
      <w:r w:rsidRPr="002376A3">
        <w:t xml:space="preserve">Gender Focal Points, which will be funded by the subnational governmental partners in each of the </w:t>
      </w:r>
      <w:r w:rsidR="00394714">
        <w:t xml:space="preserve">two pilot </w:t>
      </w:r>
      <w:r w:rsidR="00394714" w:rsidRPr="00D24147">
        <w:rPr>
          <w:rFonts w:cs="Calibri"/>
          <w:color w:val="000000"/>
          <w:szCs w:val="18"/>
        </w:rPr>
        <w:t xml:space="preserve">conservation agreements between the </w:t>
      </w:r>
      <w:r w:rsidR="00394714">
        <w:rPr>
          <w:rFonts w:cs="Calibri"/>
          <w:color w:val="000000"/>
          <w:szCs w:val="18"/>
        </w:rPr>
        <w:t xml:space="preserve">Qionghai National Wetland Park Administration and two of the </w:t>
      </w:r>
      <w:r w:rsidR="00394714" w:rsidRPr="00D24147">
        <w:rPr>
          <w:rFonts w:cs="Calibri"/>
          <w:color w:val="000000"/>
          <w:szCs w:val="18"/>
        </w:rPr>
        <w:t>administrative villages.</w:t>
      </w:r>
      <w:r w:rsidR="00394714">
        <w:t xml:space="preserve"> </w:t>
      </w:r>
      <w:r w:rsidRPr="002376A3">
        <w:t>The Gender Focal Points will assist in monitoring progress towards achievement of gender mainstreaming objectives, including those involving ethnic minority women</w:t>
      </w:r>
      <w:bookmarkEnd w:id="31"/>
      <w:r w:rsidRPr="002376A3">
        <w:t>.</w:t>
      </w:r>
    </w:p>
    <w:p w14:paraId="20DF8BBA" w14:textId="77777777" w:rsidR="00FC584E" w:rsidRDefault="00FC584E">
      <w:pPr>
        <w:spacing w:before="0" w:after="0" w:line="240" w:lineRule="auto"/>
        <w:rPr>
          <w:rFonts w:eastAsia="MS Gothic"/>
          <w:b/>
          <w:bCs/>
          <w:iCs/>
          <w:color w:val="548DD4"/>
          <w:sz w:val="26"/>
          <w:szCs w:val="28"/>
          <w:lang w:val="en-GB"/>
        </w:rPr>
      </w:pPr>
      <w:bookmarkStart w:id="32" w:name="_Toc91798542"/>
      <w:bookmarkStart w:id="33" w:name="_Toc97302915"/>
      <w:r>
        <w:rPr>
          <w:lang w:val="en-GB"/>
        </w:rPr>
        <w:br w:type="page"/>
      </w:r>
    </w:p>
    <w:p w14:paraId="5A089CB3" w14:textId="2B6D72F3" w:rsidR="00B830E8" w:rsidRPr="002376A3" w:rsidRDefault="00B830E8" w:rsidP="00B830E8">
      <w:pPr>
        <w:pStyle w:val="Heading2"/>
        <w:jc w:val="both"/>
        <w:rPr>
          <w:smallCaps/>
        </w:rPr>
      </w:pPr>
      <w:r w:rsidRPr="002376A3">
        <w:rPr>
          <w:lang w:val="en-GB"/>
        </w:rPr>
        <w:lastRenderedPageBreak/>
        <w:t xml:space="preserve">Appendix 1 - </w:t>
      </w:r>
      <w:r w:rsidRPr="002376A3">
        <w:t>Indicative Outline of Indigenous Peoples Plan</w:t>
      </w:r>
      <w:bookmarkEnd w:id="32"/>
      <w:bookmarkEnd w:id="33"/>
    </w:p>
    <w:p w14:paraId="17707664" w14:textId="77777777" w:rsidR="00B830E8" w:rsidRPr="002376A3" w:rsidRDefault="00B830E8" w:rsidP="00B830E8">
      <w:pPr>
        <w:jc w:val="both"/>
        <w:rPr>
          <w:rFonts w:cs="Calibri"/>
          <w:szCs w:val="20"/>
        </w:rPr>
      </w:pPr>
      <w:r w:rsidRPr="002376A3">
        <w:rPr>
          <w:rFonts w:cs="Calibri"/>
          <w:szCs w:val="20"/>
        </w:rPr>
        <w:t xml:space="preserve">If the proposed project may affect the rights, lands, territories or resources of indigenous peoples, an “Indigenous Peoples Plan” (IPP) needs to be elaborated and included in the project documentation. The </w:t>
      </w:r>
      <w:r w:rsidRPr="002376A3">
        <w:rPr>
          <w:rFonts w:cs="Calibri"/>
          <w:bCs/>
          <w:iCs/>
          <w:szCs w:val="20"/>
        </w:rPr>
        <w:t xml:space="preserve">IPP </w:t>
      </w:r>
      <w:r w:rsidRPr="002376A3">
        <w:rPr>
          <w:rFonts w:cs="Calibri"/>
          <w:szCs w:val="20"/>
        </w:rPr>
        <w:t xml:space="preserve">is to be elaborated and implemented in a manner consistent with the UNDP Social and Environmental Standards and have a level of detail proportional to the complexity of the nature and scale of the proposed project and its potential impacts on indigenous peoples and their lands, resources and territories.  </w:t>
      </w:r>
    </w:p>
    <w:p w14:paraId="507A9B5D" w14:textId="77777777" w:rsidR="00B830E8" w:rsidRPr="002376A3" w:rsidRDefault="00B830E8" w:rsidP="00B830E8">
      <w:pPr>
        <w:jc w:val="both"/>
        <w:rPr>
          <w:rFonts w:cs="Calibri"/>
          <w:szCs w:val="20"/>
        </w:rPr>
      </w:pPr>
      <w:r w:rsidRPr="002376A3">
        <w:rPr>
          <w:rFonts w:cs="Calibri"/>
          <w:szCs w:val="20"/>
        </w:rPr>
        <w:t xml:space="preserve">With the effective and meaningful participation of the affected peoples, the </w:t>
      </w:r>
      <w:r w:rsidRPr="002376A3">
        <w:rPr>
          <w:rFonts w:cs="Calibri"/>
          <w:bCs/>
          <w:iCs/>
          <w:szCs w:val="20"/>
        </w:rPr>
        <w:t>IPP</w:t>
      </w:r>
      <w:r w:rsidRPr="002376A3">
        <w:rPr>
          <w:rFonts w:cs="Calibri"/>
          <w:szCs w:val="20"/>
        </w:rPr>
        <w:t xml:space="preserve"> shall be elaborated and contain provisions addressing, at a minimum, the substantive aspects of the following outline:</w:t>
      </w:r>
    </w:p>
    <w:p w14:paraId="0AA7321A"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Executive Summary: Concisely describes the critical facts, significant findings, and recommended actions</w:t>
      </w:r>
    </w:p>
    <w:p w14:paraId="4B39D7D3"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Description of the Project: General description of the project, the project area, and components/activities that may lead to impacts on indigenous peoples</w:t>
      </w:r>
    </w:p>
    <w:p w14:paraId="0519A554"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Description of Indigenous Peoples: A description of affected indigenous people(s) and their locations, including:</w:t>
      </w:r>
    </w:p>
    <w:p w14:paraId="43E83BAA"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description of the community or communities constituting the affected peoples (e.g. names, ethnicities, dialects, estimated numbers, etc.);</w:t>
      </w:r>
    </w:p>
    <w:p w14:paraId="3F45D2C8"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description of the lands, territories and resources to be affected and the affected peoples connections/ relationship with those lands, territories and resources; and</w:t>
      </w:r>
    </w:p>
    <w:p w14:paraId="74B41D51"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an identification of any vulnerable groups within the affected peoples (e.g. uncontacted and voluntary isolated peoples, women and girls, persons with disabilities, elderly, others).</w:t>
      </w:r>
    </w:p>
    <w:p w14:paraId="3CD5A463"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 xml:space="preserve">Summary of Substantive Rights and Legal Framework: A description of the substantive rights of indigenous peoples and the applicable legal framework, including: </w:t>
      </w:r>
    </w:p>
    <w:p w14:paraId="6B103C75"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An analysis of applicable domestic and international laws affirming and protecting the rights of indigenous peoples (include general assessment of government implementation of the same);</w:t>
      </w:r>
    </w:p>
    <w:p w14:paraId="68EC542E"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Analysis as to whether the project involves activities that are contingent on establishing legally recognized rights to lands, territories or resources that indigenous peoples have traditionally owned, occupied or otherwise used or acquired. Where such contingency exists (see Standard 6 Guidance Note, sections 5.1., 5.2), include:</w:t>
      </w:r>
    </w:p>
    <w:p w14:paraId="4D665655" w14:textId="77777777" w:rsidR="00B830E8" w:rsidRPr="002376A3" w:rsidRDefault="00B830E8" w:rsidP="00B830E8">
      <w:pPr>
        <w:numPr>
          <w:ilvl w:val="2"/>
          <w:numId w:val="20"/>
        </w:numPr>
        <w:tabs>
          <w:tab w:val="left" w:pos="1800"/>
        </w:tabs>
        <w:spacing w:line="240" w:lineRule="auto"/>
        <w:ind w:hanging="360"/>
        <w:jc w:val="both"/>
        <w:rPr>
          <w:rFonts w:cs="Calibri"/>
          <w:szCs w:val="20"/>
        </w:rPr>
      </w:pPr>
      <w:r w:rsidRPr="002376A3">
        <w:rPr>
          <w:rFonts w:cs="Calibri"/>
          <w:szCs w:val="20"/>
        </w:rPr>
        <w:t xml:space="preserve">identification of the steps and associated timetable for achieving legal recognition of such ownership, occupation, or usage with the support of the relevant authority, including the manner in which delimitation, demarcation, and titling shall respect the customs, traditions, norms, values, land tenure systems and effective and meaningful participation of the affected peoples, with legal recognition granted to titles with the full, free prior and informed consent of the affected peoples; and </w:t>
      </w:r>
    </w:p>
    <w:p w14:paraId="6A0ACAC0" w14:textId="77777777" w:rsidR="00B830E8" w:rsidRPr="002376A3" w:rsidRDefault="00B830E8" w:rsidP="00B830E8">
      <w:pPr>
        <w:numPr>
          <w:ilvl w:val="2"/>
          <w:numId w:val="20"/>
        </w:numPr>
        <w:tabs>
          <w:tab w:val="left" w:pos="1800"/>
        </w:tabs>
        <w:spacing w:line="240" w:lineRule="auto"/>
        <w:ind w:hanging="360"/>
        <w:jc w:val="both"/>
        <w:rPr>
          <w:rFonts w:cs="Calibri"/>
          <w:szCs w:val="20"/>
        </w:rPr>
      </w:pPr>
      <w:r w:rsidRPr="002376A3">
        <w:rPr>
          <w:rFonts w:cs="Calibri"/>
          <w:szCs w:val="20"/>
        </w:rPr>
        <w:t>list of the activities that are prohibited until the delimitation, demarcation and titling is completed.</w:t>
      </w:r>
    </w:p>
    <w:p w14:paraId="3B1119B7"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Analysis whether the project involves activities that are contingent on the recognition of the juridical personality of the affected Indigenous Peoples. Where such contingency exists (see Standard 6 Guidance Note, section 5.2):</w:t>
      </w:r>
    </w:p>
    <w:p w14:paraId="1A1465E3" w14:textId="77777777" w:rsidR="00B830E8" w:rsidRPr="002376A3" w:rsidRDefault="00B830E8" w:rsidP="00B830E8">
      <w:pPr>
        <w:numPr>
          <w:ilvl w:val="2"/>
          <w:numId w:val="20"/>
        </w:numPr>
        <w:tabs>
          <w:tab w:val="left" w:pos="1800"/>
        </w:tabs>
        <w:spacing w:line="240" w:lineRule="auto"/>
        <w:ind w:hanging="360"/>
        <w:jc w:val="both"/>
        <w:rPr>
          <w:rFonts w:cs="Calibri"/>
          <w:szCs w:val="20"/>
        </w:rPr>
      </w:pPr>
      <w:r w:rsidRPr="002376A3">
        <w:rPr>
          <w:rFonts w:cs="Calibri"/>
          <w:szCs w:val="20"/>
        </w:rPr>
        <w:t>identification of the steps and associated timetables for achieving such recognition with the support of the relevant authority, with the full and effective participation and consent of affected indigenous peoples; and</w:t>
      </w:r>
    </w:p>
    <w:p w14:paraId="1B95783A" w14:textId="77777777" w:rsidR="00B830E8" w:rsidRPr="002376A3" w:rsidRDefault="00B830E8" w:rsidP="00B830E8">
      <w:pPr>
        <w:numPr>
          <w:ilvl w:val="2"/>
          <w:numId w:val="20"/>
        </w:numPr>
        <w:tabs>
          <w:tab w:val="left" w:pos="1800"/>
        </w:tabs>
        <w:spacing w:line="240" w:lineRule="auto"/>
        <w:ind w:hanging="360"/>
        <w:jc w:val="both"/>
        <w:rPr>
          <w:rFonts w:cs="Calibri"/>
          <w:szCs w:val="20"/>
        </w:rPr>
      </w:pPr>
      <w:r w:rsidRPr="002376A3">
        <w:rPr>
          <w:rFonts w:cs="Calibri"/>
          <w:szCs w:val="20"/>
        </w:rPr>
        <w:t>list of the activities that are prohibited until the recognition is achieved.</w:t>
      </w:r>
    </w:p>
    <w:p w14:paraId="50321CD7"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Summary of Social and Environmental Assessment and Mitigation Measures</w:t>
      </w:r>
    </w:p>
    <w:p w14:paraId="2D8940CB"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 xml:space="preserve">A summary of the findings and recommendations of the required prior social and environmental impact studies (e.g. targeted assessment, ESIA, SESA, as applicable) – specifically those related to indigenous peoples, their rights, lands, territories and resources. This should include the manner in </w:t>
      </w:r>
      <w:r w:rsidRPr="002376A3">
        <w:rPr>
          <w:rFonts w:cs="Calibri"/>
          <w:szCs w:val="20"/>
        </w:rPr>
        <w:lastRenderedPageBreak/>
        <w:t>which the affected indigenous peoples participated in such study and their views on the participation mechanisms, the findings and recommendations.</w:t>
      </w:r>
    </w:p>
    <w:p w14:paraId="058779AD"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Where potential risks and adverse impacts to indigenous peoples, their lands, territories and resources are identified, the details and associated timelines for the planned measures to avoid, minimize, mitigate, or compensate for these adverse effects. Include where relevant measures to promote and protect the rights and interests of the indigenous peoples including compliance with the affected peoples’ internal norms and customs.</w:t>
      </w:r>
    </w:p>
    <w:p w14:paraId="395391BA"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Participation, Consultation, and FPIC Processes</w:t>
      </w:r>
    </w:p>
    <w:p w14:paraId="560A6908"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 summary of results of the culturally appropriate consultation and, where required, FPIC processes undertaken with the affected peoples’ which led to the indigenous peoples' support for the project.</w:t>
      </w:r>
    </w:p>
    <w:p w14:paraId="686C374A" w14:textId="77777777" w:rsidR="00B830E8" w:rsidRPr="002376A3" w:rsidRDefault="00B830E8" w:rsidP="00B830E8">
      <w:pPr>
        <w:numPr>
          <w:ilvl w:val="1"/>
          <w:numId w:val="20"/>
        </w:numPr>
        <w:tabs>
          <w:tab w:val="left" w:pos="990"/>
        </w:tabs>
        <w:spacing w:line="240" w:lineRule="auto"/>
        <w:ind w:left="990"/>
        <w:jc w:val="both"/>
        <w:rPr>
          <w:rFonts w:cs="Calibri"/>
          <w:szCs w:val="20"/>
        </w:rPr>
      </w:pPr>
      <w:r w:rsidRPr="002376A3">
        <w:rPr>
          <w:rFonts w:cs="Calibri"/>
          <w:szCs w:val="20"/>
        </w:rPr>
        <w:t>A description of the mechanisms to conduct iterative consultation and consent processes throughout implementation of the project. Identify particular project activities and circumstances that shall require meaningful consultation and FPIC (consistent with section 4 of the Standard 6 Guidance Note).</w:t>
      </w:r>
    </w:p>
    <w:p w14:paraId="1A91F47E"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Appropriate Benefits: An identification of the measures to be taken to ensure that indigenous peoples receive equitable social and economic benefits that are culturally appropriate, including a description of the consultation and consent processes that lead to the determined benefit sharing arrangements.</w:t>
      </w:r>
    </w:p>
    <w:p w14:paraId="6C5D3ABF"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 xml:space="preserve">Capacity support: Description of measures to support social, legal, technical capabilities of indigenous peoples’ organizations in the project area to enable them to better represent the affected indigenous peoples more effectively. Where appropriate and requested, description of steps to support technical and legal capabilities of relevant government institutions to strengthen compliance with the country’s duties and obligations under international law with respect to the rights of indigenous peoples. </w:t>
      </w:r>
    </w:p>
    <w:p w14:paraId="4FA39B56"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 xml:space="preserve">Grievance Redress: A description of the procedures available to address grievances brought by the affected indigenous peoples arising from project implementation, including the remedies available, how the grievance mechanisms take into account indigenous peoples’ customary laws and dispute resolution processes, as well as the effective capacity of indigenous peoples under national laws to denounce violations and secure remedies for the same in domestic courts and administrative processes. </w:t>
      </w:r>
    </w:p>
    <w:p w14:paraId="528B0616"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Institutional Arrangements: Describe schedule and institutional arrangement responsibilities and mechanisms for carrying out the measures contained in the</w:t>
      </w:r>
      <w:r w:rsidRPr="002376A3">
        <w:rPr>
          <w:rFonts w:cs="Calibri"/>
          <w:bCs/>
          <w:iCs/>
          <w:szCs w:val="20"/>
        </w:rPr>
        <w:t xml:space="preserve"> IPP</w:t>
      </w:r>
      <w:r w:rsidRPr="002376A3">
        <w:rPr>
          <w:rFonts w:cs="Calibri"/>
          <w:szCs w:val="20"/>
        </w:rPr>
        <w:t>, including participatory mechanisms of affected indigenous peoples. Describe role of independent, impartial experts to validate, audit, and/or conduct oversight of the project.</w:t>
      </w:r>
    </w:p>
    <w:p w14:paraId="3A755DA6"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Monitoring, Reporting, Evaluation: Describe the monitoring framework for the project and key indicators for measuring progress and compliance of requirements and commitments. Include mechanisms and benchmarks appropriate to the project for transparent, participatory joint monitoring, evaluating, and reporting, including a description of how the affected indigenous peoples are involved. Indicate process for participatory review of IPP implementation and any necessary modifications or corrective actions (including where necessary consent processes).</w:t>
      </w:r>
    </w:p>
    <w:p w14:paraId="4396731C" w14:textId="77777777" w:rsidR="00B830E8" w:rsidRPr="002376A3" w:rsidRDefault="00B830E8" w:rsidP="00B830E8">
      <w:pPr>
        <w:numPr>
          <w:ilvl w:val="0"/>
          <w:numId w:val="20"/>
        </w:numPr>
        <w:spacing w:line="240" w:lineRule="auto"/>
        <w:ind w:left="540"/>
        <w:jc w:val="both"/>
        <w:rPr>
          <w:rFonts w:cs="Calibri"/>
          <w:szCs w:val="20"/>
        </w:rPr>
      </w:pPr>
      <w:r w:rsidRPr="002376A3">
        <w:rPr>
          <w:rFonts w:cs="Calibri"/>
          <w:szCs w:val="20"/>
        </w:rPr>
        <w:t>Budget and Financing: Include an appropriately costed plan, with itemized budget sufficient to satisfactorily undertake the activities described.</w:t>
      </w:r>
    </w:p>
    <w:p w14:paraId="7DCACFC9" w14:textId="77777777" w:rsidR="00B830E8" w:rsidRDefault="00B830E8" w:rsidP="00B830E8">
      <w:pPr>
        <w:jc w:val="both"/>
      </w:pPr>
      <w:r w:rsidRPr="002376A3">
        <w:rPr>
          <w:rFonts w:cs="Calibri"/>
          <w:b/>
          <w:szCs w:val="20"/>
        </w:rPr>
        <w:t>Note:</w:t>
      </w:r>
      <w:r w:rsidRPr="002376A3">
        <w:rPr>
          <w:rFonts w:cs="Calibri"/>
          <w:szCs w:val="20"/>
        </w:rPr>
        <w:t xml:space="preserve"> The </w:t>
      </w:r>
      <w:r w:rsidRPr="002376A3">
        <w:rPr>
          <w:rFonts w:cs="Calibri"/>
          <w:bCs/>
          <w:iCs/>
          <w:szCs w:val="20"/>
        </w:rPr>
        <w:t>IPP</w:t>
      </w:r>
      <w:r w:rsidRPr="002376A3">
        <w:rPr>
          <w:rFonts w:cs="Calibri"/>
          <w:b/>
          <w:i/>
          <w:szCs w:val="20"/>
        </w:rPr>
        <w:t xml:space="preserve"> </w:t>
      </w:r>
      <w:r w:rsidRPr="002376A3">
        <w:rPr>
          <w:rFonts w:cs="Calibri"/>
          <w:szCs w:val="20"/>
        </w:rPr>
        <w:t>will be implemented as part of project implementation. However, in no case shall project activities that may adversely affect indigenous peoples take place before the corresponding activities in the IPP are implemented. Such activities should be clearly identified. Where other project documents already develop and address issues listed in the above sections, citation to the relevant document(s) shall suffice.</w:t>
      </w:r>
    </w:p>
    <w:p w14:paraId="19C9044E" w14:textId="3547EA80" w:rsidR="0080408F" w:rsidRPr="00B830E8" w:rsidRDefault="0080408F" w:rsidP="00D13330">
      <w:pPr>
        <w:spacing w:before="0" w:after="0" w:line="240" w:lineRule="auto"/>
        <w:rPr>
          <w:lang w:val="en-GB"/>
        </w:rPr>
      </w:pPr>
    </w:p>
    <w:sectPr w:rsidR="0080408F" w:rsidRPr="00B830E8" w:rsidSect="00E505B8">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FEC4" w14:textId="77777777" w:rsidR="00A53869" w:rsidRDefault="00A53869" w:rsidP="00B830E8">
      <w:pPr>
        <w:spacing w:before="0" w:after="0" w:line="240" w:lineRule="auto"/>
      </w:pPr>
      <w:r>
        <w:separator/>
      </w:r>
    </w:p>
  </w:endnote>
  <w:endnote w:type="continuationSeparator" w:id="0">
    <w:p w14:paraId="22B2E43D" w14:textId="77777777" w:rsidR="00A53869" w:rsidRDefault="00A53869" w:rsidP="00B830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Frutiger 45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422A" w14:textId="09BED6B2" w:rsidR="00086850" w:rsidRPr="00086850" w:rsidRDefault="00086850" w:rsidP="00086850">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sz w:val="18"/>
        <w:szCs w:val="18"/>
      </w:rPr>
      <w:t>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BEE5" w14:textId="77777777" w:rsidR="00A53869" w:rsidRDefault="00A53869" w:rsidP="00B830E8">
      <w:pPr>
        <w:spacing w:before="0" w:after="0" w:line="240" w:lineRule="auto"/>
      </w:pPr>
      <w:r>
        <w:separator/>
      </w:r>
    </w:p>
  </w:footnote>
  <w:footnote w:type="continuationSeparator" w:id="0">
    <w:p w14:paraId="04D6C72E" w14:textId="77777777" w:rsidR="00A53869" w:rsidRDefault="00A53869" w:rsidP="00B830E8">
      <w:pPr>
        <w:spacing w:before="0" w:after="0" w:line="240" w:lineRule="auto"/>
      </w:pPr>
      <w:r>
        <w:continuationSeparator/>
      </w:r>
    </w:p>
  </w:footnote>
  <w:footnote w:id="1">
    <w:p w14:paraId="3DB151FE" w14:textId="1D03B9EA" w:rsidR="00BD6EF0" w:rsidRPr="00BD6EF0" w:rsidRDefault="00BD6EF0">
      <w:pPr>
        <w:pStyle w:val="FootnoteText"/>
        <w:rPr>
          <w:lang w:val="it-IT"/>
        </w:rPr>
      </w:pPr>
      <w:r w:rsidRPr="00BD6EF0">
        <w:rPr>
          <w:rStyle w:val="FootnoteReference"/>
          <w:sz w:val="16"/>
        </w:rPr>
        <w:footnoteRef/>
      </w:r>
      <w:r w:rsidRPr="00BD6EF0">
        <w:rPr>
          <w:sz w:val="16"/>
        </w:rPr>
        <w:t xml:space="preserve"> </w:t>
      </w:r>
      <w:r w:rsidRPr="00BD6EF0">
        <w:rPr>
          <w:rFonts w:eastAsia="Times New Roman"/>
          <w:sz w:val="16"/>
        </w:rPr>
        <w:t>the answer to screening question 6.3 is “yes”, then the potential risk impacts are considered significant and the project would be categorized as either Substantial Risk or High Risk</w:t>
      </w:r>
    </w:p>
  </w:footnote>
  <w:footnote w:id="2">
    <w:p w14:paraId="3A0EBC91" w14:textId="77777777" w:rsidR="00B830E8" w:rsidRPr="008B2445" w:rsidRDefault="00B830E8" w:rsidP="00B830E8">
      <w:pPr>
        <w:pStyle w:val="FootnoteText"/>
        <w:spacing w:before="0" w:after="40"/>
        <w:jc w:val="left"/>
        <w:rPr>
          <w:rFonts w:cstheme="minorHAnsi"/>
          <w:sz w:val="18"/>
          <w:szCs w:val="18"/>
          <w:lang w:eastAsia="zh-CN"/>
        </w:rPr>
      </w:pPr>
      <w:r w:rsidRPr="008B2445">
        <w:rPr>
          <w:rStyle w:val="FootnoteReference"/>
          <w:rFonts w:cstheme="minorHAnsi"/>
          <w:sz w:val="18"/>
          <w:szCs w:val="18"/>
        </w:rPr>
        <w:footnoteRef/>
      </w:r>
      <w:r w:rsidRPr="008B2445">
        <w:rPr>
          <w:rFonts w:cstheme="minorHAnsi"/>
          <w:sz w:val="18"/>
          <w:szCs w:val="18"/>
          <w:lang w:eastAsia="zh-CN"/>
        </w:rPr>
        <w:t xml:space="preserve"> State Ethnic Affairs Commission of the People’s Republic of China. </w:t>
      </w:r>
      <w:r w:rsidRPr="008B2445">
        <w:rPr>
          <w:rFonts w:cstheme="minorHAnsi"/>
          <w:i/>
          <w:sz w:val="18"/>
          <w:szCs w:val="18"/>
        </w:rPr>
        <w:t>Regional Ethnic Autonomy Law</w:t>
      </w:r>
      <w:r w:rsidRPr="008B2445">
        <w:rPr>
          <w:rFonts w:cstheme="minorHAnsi"/>
          <w:i/>
          <w:sz w:val="18"/>
          <w:szCs w:val="18"/>
          <w:lang w:eastAsia="zh-CN"/>
        </w:rPr>
        <w:t xml:space="preserve"> (second amendment),</w:t>
      </w:r>
      <w:r w:rsidRPr="008B2445">
        <w:rPr>
          <w:rFonts w:cstheme="minorHAnsi"/>
          <w:sz w:val="18"/>
          <w:szCs w:val="18"/>
          <w:lang w:eastAsia="zh-CN"/>
        </w:rPr>
        <w:t xml:space="preserve"> 28 February 2001</w:t>
      </w:r>
      <w:r w:rsidRPr="008B2445">
        <w:rPr>
          <w:rFonts w:cstheme="minorHAnsi"/>
          <w:i/>
          <w:sz w:val="18"/>
          <w:szCs w:val="18"/>
          <w:lang w:eastAsia="zh-CN"/>
        </w:rPr>
        <w:t xml:space="preserve">). </w:t>
      </w:r>
      <w:r w:rsidRPr="008B2445">
        <w:rPr>
          <w:rFonts w:cstheme="minorHAnsi"/>
          <w:sz w:val="18"/>
          <w:szCs w:val="18"/>
          <w:lang w:eastAsia="zh-CN"/>
        </w:rPr>
        <w:t xml:space="preserve"> </w:t>
      </w:r>
      <w:r w:rsidRPr="008B2445">
        <w:rPr>
          <w:rFonts w:cstheme="minorHAnsi"/>
          <w:sz w:val="18"/>
          <w:szCs w:val="18"/>
        </w:rPr>
        <w:t>http://www.seac.gov.cn/art/2011/6/29/art_4901_128701.html</w:t>
      </w:r>
    </w:p>
  </w:footnote>
  <w:footnote w:id="3">
    <w:p w14:paraId="6264D307" w14:textId="77777777" w:rsidR="00B830E8" w:rsidRPr="00E2739C" w:rsidRDefault="00B830E8" w:rsidP="00B830E8">
      <w:pPr>
        <w:pStyle w:val="FootnoteText"/>
        <w:spacing w:before="0" w:after="40"/>
        <w:jc w:val="left"/>
        <w:rPr>
          <w:rFonts w:cstheme="minorHAnsi"/>
          <w:lang w:eastAsia="zh-CN"/>
        </w:rPr>
      </w:pPr>
      <w:r w:rsidRPr="008B2445">
        <w:rPr>
          <w:rStyle w:val="FootnoteReference"/>
          <w:rFonts w:cstheme="minorHAnsi"/>
          <w:sz w:val="18"/>
          <w:szCs w:val="18"/>
        </w:rPr>
        <w:footnoteRef/>
      </w:r>
      <w:r w:rsidRPr="008B2445">
        <w:rPr>
          <w:rFonts w:cstheme="minorHAnsi"/>
          <w:sz w:val="18"/>
          <w:szCs w:val="18"/>
        </w:rPr>
        <w:t xml:space="preserve"> </w:t>
      </w:r>
      <w:r w:rsidRPr="008B2445">
        <w:rPr>
          <w:rFonts w:cstheme="minorHAnsi"/>
          <w:sz w:val="18"/>
          <w:szCs w:val="18"/>
          <w:lang w:eastAsia="zh-CN"/>
        </w:rPr>
        <w:t xml:space="preserve">General Office of the State Council. </w:t>
      </w:r>
      <w:r w:rsidRPr="008B2445">
        <w:rPr>
          <w:rFonts w:cstheme="minorHAnsi"/>
          <w:i/>
          <w:sz w:val="18"/>
          <w:szCs w:val="18"/>
        </w:rPr>
        <w:t>Rules of the State Council on the implementation of the Law of the People's Republic of China on Regional National Autonomy</w:t>
      </w:r>
      <w:r w:rsidRPr="008B2445">
        <w:rPr>
          <w:rFonts w:cstheme="minorHAnsi"/>
          <w:sz w:val="18"/>
          <w:szCs w:val="18"/>
          <w:lang w:eastAsia="zh-CN"/>
        </w:rPr>
        <w:t xml:space="preserve">. Issued on 11 May 2005. </w:t>
      </w:r>
      <w:hyperlink r:id="rId1" w:history="1">
        <w:r w:rsidRPr="008B2445">
          <w:rPr>
            <w:rStyle w:val="Hyperlink"/>
            <w:rFonts w:cstheme="minorHAnsi"/>
            <w:sz w:val="18"/>
            <w:szCs w:val="18"/>
            <w:lang w:eastAsia="zh-CN"/>
          </w:rPr>
          <w:t>http://www.gov.cn/xxgk/pub/govpublic/mrlm/200803/t20080328_31650.html</w:t>
        </w:r>
      </w:hyperlink>
      <w:r w:rsidRPr="00151001">
        <w:rPr>
          <w:rFonts w:cstheme="minorHAnsi"/>
          <w:b/>
          <w:sz w:val="18"/>
          <w:szCs w:val="18"/>
          <w:lang w:eastAsia="zh-CN"/>
        </w:rPr>
        <w:t xml:space="preserve"> </w:t>
      </w:r>
    </w:p>
  </w:footnote>
  <w:footnote w:id="4">
    <w:p w14:paraId="510090E7" w14:textId="77777777" w:rsidR="00B830E8" w:rsidRPr="00B2706A" w:rsidRDefault="00B830E8" w:rsidP="00B830E8">
      <w:pPr>
        <w:pStyle w:val="FootnoteText"/>
        <w:rPr>
          <w:rFonts w:ascii="Calibri" w:eastAsia="Times New Roman" w:hAnsi="Calibri"/>
          <w:color w:val="000000"/>
          <w:sz w:val="16"/>
          <w:szCs w:val="16"/>
          <w:lang w:eastAsia="zh-CN"/>
        </w:rPr>
      </w:pPr>
      <w:r>
        <w:rPr>
          <w:rStyle w:val="FootnoteReference"/>
          <w:rFonts w:ascii="Calibri" w:hAnsi="Calibri"/>
          <w:sz w:val="16"/>
          <w:szCs w:val="16"/>
        </w:rPr>
        <w:footnoteRef/>
      </w:r>
      <w:r>
        <w:rPr>
          <w:rFonts w:ascii="Calibri" w:hAnsi="Calibri"/>
          <w:sz w:val="16"/>
          <w:szCs w:val="16"/>
        </w:rPr>
        <w:t xml:space="preserve"> https://www.ecologic.eu/sites/default/files/publication/2021/B1_Restoriation-measures.pdf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06F"/>
    <w:multiLevelType w:val="hybridMultilevel"/>
    <w:tmpl w:val="91A6250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44AA8"/>
    <w:multiLevelType w:val="hybridMultilevel"/>
    <w:tmpl w:val="A2EA6B88"/>
    <w:lvl w:ilvl="0" w:tplc="B0A40D1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124972"/>
    <w:multiLevelType w:val="hybridMultilevel"/>
    <w:tmpl w:val="C17EA2AE"/>
    <w:lvl w:ilvl="0" w:tplc="B0A40D1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3553B"/>
    <w:multiLevelType w:val="hybridMultilevel"/>
    <w:tmpl w:val="DA36D10C"/>
    <w:lvl w:ilvl="0" w:tplc="B0A40D1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23E63"/>
    <w:multiLevelType w:val="hybridMultilevel"/>
    <w:tmpl w:val="4726D9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0B46"/>
    <w:multiLevelType w:val="hybridMultilevel"/>
    <w:tmpl w:val="5A689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AB1B14"/>
    <w:multiLevelType w:val="hybridMultilevel"/>
    <w:tmpl w:val="01A0C0A2"/>
    <w:lvl w:ilvl="0" w:tplc="B0A40D1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B4793"/>
    <w:multiLevelType w:val="hybridMultilevel"/>
    <w:tmpl w:val="4D08B0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D5A"/>
    <w:multiLevelType w:val="multilevel"/>
    <w:tmpl w:val="1E7F1D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0495985"/>
    <w:multiLevelType w:val="hybridMultilevel"/>
    <w:tmpl w:val="FB381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8F449E"/>
    <w:multiLevelType w:val="multilevel"/>
    <w:tmpl w:val="6A1E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654F3"/>
    <w:multiLevelType w:val="multilevel"/>
    <w:tmpl w:val="25B654F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25047D"/>
    <w:multiLevelType w:val="hybridMultilevel"/>
    <w:tmpl w:val="ECD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337B6"/>
    <w:multiLevelType w:val="hybridMultilevel"/>
    <w:tmpl w:val="179E4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EE63BD"/>
    <w:multiLevelType w:val="hybridMultilevel"/>
    <w:tmpl w:val="4010F9DA"/>
    <w:lvl w:ilvl="0" w:tplc="20664968">
      <w:start w:val="1"/>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A127C7"/>
    <w:multiLevelType w:val="hybridMultilevel"/>
    <w:tmpl w:val="48D4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B43DA"/>
    <w:multiLevelType w:val="hybridMultilevel"/>
    <w:tmpl w:val="94563CB0"/>
    <w:lvl w:ilvl="0" w:tplc="B0A40D10">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B06951"/>
    <w:multiLevelType w:val="hybridMultilevel"/>
    <w:tmpl w:val="7C7C30FC"/>
    <w:lvl w:ilvl="0" w:tplc="AD02AA72">
      <w:start w:val="1"/>
      <w:numFmt w:val="decimal"/>
      <w:lvlText w:val="%1."/>
      <w:lvlJc w:val="left"/>
      <w:pPr>
        <w:ind w:left="360" w:hanging="360"/>
      </w:pPr>
      <w:rPr>
        <w:b w:val="0"/>
        <w:i w:val="0"/>
        <w:iCs w:val="0"/>
        <w:color w:val="auto"/>
      </w:rPr>
    </w:lvl>
    <w:lvl w:ilvl="1" w:tplc="A5F883E2">
      <w:start w:val="1"/>
      <w:numFmt w:val="lowerLetter"/>
      <w:lvlText w:val="%2)"/>
      <w:lvlJc w:val="left"/>
      <w:pPr>
        <w:ind w:left="1440" w:hanging="360"/>
      </w:pPr>
      <w:rPr>
        <w:rFonts w:hint="default"/>
        <w:b w:val="0"/>
        <w:bCs w:val="0"/>
      </w:rPr>
    </w:lvl>
    <w:lvl w:ilvl="2" w:tplc="B8228CBC">
      <w:start w:val="1"/>
      <w:numFmt w:val="lowerLetter"/>
      <w:lvlText w:val="%3)"/>
      <w:lvlJc w:val="left"/>
      <w:pPr>
        <w:ind w:left="2340" w:hanging="360"/>
      </w:pPr>
      <w:rPr>
        <w:rFonts w:hint="default"/>
      </w:rPr>
    </w:lvl>
    <w:lvl w:ilvl="3" w:tplc="FE70A3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53CDE"/>
    <w:multiLevelType w:val="hybridMultilevel"/>
    <w:tmpl w:val="C47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B24BE"/>
    <w:multiLevelType w:val="hybridMultilevel"/>
    <w:tmpl w:val="D5B4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10A68"/>
    <w:multiLevelType w:val="hybridMultilevel"/>
    <w:tmpl w:val="A8D0CFF6"/>
    <w:lvl w:ilvl="0" w:tplc="AE8A8A8C">
      <w:start w:val="1"/>
      <w:numFmt w:val="decimal"/>
      <w:lvlText w:val="%1."/>
      <w:lvlJc w:val="left"/>
      <w:pPr>
        <w:ind w:left="720" w:hanging="360"/>
      </w:pPr>
      <w:rPr>
        <w:rFont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CE22E0"/>
    <w:multiLevelType w:val="multilevel"/>
    <w:tmpl w:val="4986EFEC"/>
    <w:styleLink w:val="Style1"/>
    <w:lvl w:ilvl="0">
      <w:start w:val="1"/>
      <w:numFmt w:val="decimal"/>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D2718A4"/>
    <w:multiLevelType w:val="hybridMultilevel"/>
    <w:tmpl w:val="DD9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F6A04"/>
    <w:multiLevelType w:val="multilevel"/>
    <w:tmpl w:val="4986EFEC"/>
    <w:numStyleLink w:val="Style1"/>
  </w:abstractNum>
  <w:abstractNum w:abstractNumId="24" w15:restartNumberingAfterBreak="0">
    <w:nsid w:val="4EC63A59"/>
    <w:multiLevelType w:val="hybridMultilevel"/>
    <w:tmpl w:val="720CB0B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43470F"/>
    <w:multiLevelType w:val="hybridMultilevel"/>
    <w:tmpl w:val="9D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53D9"/>
    <w:multiLevelType w:val="hybridMultilevel"/>
    <w:tmpl w:val="7624DD46"/>
    <w:lvl w:ilvl="0" w:tplc="83E67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46274"/>
    <w:multiLevelType w:val="hybridMultilevel"/>
    <w:tmpl w:val="83D88E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2DE7763"/>
    <w:multiLevelType w:val="hybridMultilevel"/>
    <w:tmpl w:val="B12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B6B4C"/>
    <w:multiLevelType w:val="hybridMultilevel"/>
    <w:tmpl w:val="055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F475B"/>
    <w:multiLevelType w:val="hybridMultilevel"/>
    <w:tmpl w:val="49908278"/>
    <w:lvl w:ilvl="0" w:tplc="13BA3746">
      <w:start w:val="2"/>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0"/>
  </w:num>
  <w:num w:numId="4">
    <w:abstractNumId w:val="13"/>
  </w:num>
  <w:num w:numId="5">
    <w:abstractNumId w:val="16"/>
  </w:num>
  <w:num w:numId="6">
    <w:abstractNumId w:val="6"/>
  </w:num>
  <w:num w:numId="7">
    <w:abstractNumId w:val="20"/>
  </w:num>
  <w:num w:numId="8">
    <w:abstractNumId w:val="1"/>
  </w:num>
  <w:num w:numId="9">
    <w:abstractNumId w:val="0"/>
  </w:num>
  <w:num w:numId="10">
    <w:abstractNumId w:val="3"/>
  </w:num>
  <w:num w:numId="11">
    <w:abstractNumId w:val="26"/>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7"/>
  </w:num>
  <w:num w:numId="16">
    <w:abstractNumId w:val="25"/>
  </w:num>
  <w:num w:numId="17">
    <w:abstractNumId w:val="28"/>
  </w:num>
  <w:num w:numId="18">
    <w:abstractNumId w:val="29"/>
  </w:num>
  <w:num w:numId="19">
    <w:abstractNumId w:val="1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12"/>
  </w:num>
  <w:num w:numId="25">
    <w:abstractNumId w:val="17"/>
  </w:num>
  <w:num w:numId="26">
    <w:abstractNumId w:val="18"/>
  </w:num>
  <w:num w:numId="27">
    <w:abstractNumId w:val="4"/>
  </w:num>
  <w:num w:numId="28">
    <w:abstractNumId w:val="7"/>
  </w:num>
  <w:num w:numId="29">
    <w:abstractNumId w:val="5"/>
  </w:num>
  <w:num w:numId="30">
    <w:abstractNumId w:val="9"/>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8E"/>
    <w:rsid w:val="00084B8E"/>
    <w:rsid w:val="00086850"/>
    <w:rsid w:val="000B3BCD"/>
    <w:rsid w:val="00107361"/>
    <w:rsid w:val="00302D26"/>
    <w:rsid w:val="00394714"/>
    <w:rsid w:val="003B3C67"/>
    <w:rsid w:val="005233E5"/>
    <w:rsid w:val="0056510F"/>
    <w:rsid w:val="005E0106"/>
    <w:rsid w:val="00631DB8"/>
    <w:rsid w:val="00674D9B"/>
    <w:rsid w:val="007C084C"/>
    <w:rsid w:val="0080408F"/>
    <w:rsid w:val="008A72DF"/>
    <w:rsid w:val="008B2445"/>
    <w:rsid w:val="00A53869"/>
    <w:rsid w:val="00B80B36"/>
    <w:rsid w:val="00B830E8"/>
    <w:rsid w:val="00BA6DEE"/>
    <w:rsid w:val="00BD6EF0"/>
    <w:rsid w:val="00C5670B"/>
    <w:rsid w:val="00C6292C"/>
    <w:rsid w:val="00D13330"/>
    <w:rsid w:val="00E33A24"/>
    <w:rsid w:val="00E505B8"/>
    <w:rsid w:val="00E606A2"/>
    <w:rsid w:val="00F6755D"/>
    <w:rsid w:val="00F85F6A"/>
    <w:rsid w:val="00FC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481F"/>
  <w15:chartTrackingRefBased/>
  <w15:docId w15:val="{D777F427-773D-BE40-ABFC-7BFA043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8E"/>
    <w:pPr>
      <w:spacing w:before="120" w:after="120" w:line="260" w:lineRule="exact"/>
    </w:pPr>
    <w:rPr>
      <w:rFonts w:ascii="Calibri" w:eastAsia="Times New Roman" w:hAnsi="Calibri" w:cs="Times New Roman"/>
      <w:sz w:val="20"/>
      <w:szCs w:val="24"/>
      <w:lang w:eastAsia="ja-JP"/>
    </w:rPr>
  </w:style>
  <w:style w:type="paragraph" w:styleId="Heading1">
    <w:name w:val="heading 1"/>
    <w:basedOn w:val="Normal"/>
    <w:next w:val="Normal"/>
    <w:link w:val="Heading1Char"/>
    <w:uiPriority w:val="9"/>
    <w:qFormat/>
    <w:rsid w:val="00B830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84B8E"/>
    <w:pPr>
      <w:keepNext/>
      <w:tabs>
        <w:tab w:val="left" w:pos="540"/>
      </w:tabs>
      <w:spacing w:before="240" w:after="60"/>
      <w:outlineLvl w:val="1"/>
    </w:pPr>
    <w:rPr>
      <w:rFonts w:eastAsia="MS Gothic"/>
      <w:b/>
      <w:bCs/>
      <w:iCs/>
      <w:color w:val="548DD4"/>
      <w:sz w:val="26"/>
      <w:szCs w:val="28"/>
      <w:lang w:val="x-none"/>
    </w:rPr>
  </w:style>
  <w:style w:type="paragraph" w:styleId="Heading3">
    <w:name w:val="heading 3"/>
    <w:basedOn w:val="Normal"/>
    <w:next w:val="Normal"/>
    <w:link w:val="Heading3Char"/>
    <w:uiPriority w:val="9"/>
    <w:unhideWhenUsed/>
    <w:qFormat/>
    <w:rsid w:val="00B830E8"/>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B8E"/>
    <w:rPr>
      <w:rFonts w:ascii="Calibri" w:eastAsia="MS Gothic" w:hAnsi="Calibri" w:cs="Times New Roman"/>
      <w:b/>
      <w:bCs/>
      <w:iCs/>
      <w:color w:val="548DD4"/>
      <w:sz w:val="26"/>
      <w:szCs w:val="28"/>
      <w:lang w:val="x-none" w:eastAsia="ja-JP"/>
    </w:rPr>
  </w:style>
  <w:style w:type="numbering" w:customStyle="1" w:styleId="Style1">
    <w:name w:val="Style1"/>
    <w:uiPriority w:val="99"/>
    <w:rsid w:val="00084B8E"/>
    <w:pPr>
      <w:numPr>
        <w:numId w:val="2"/>
      </w:numPr>
    </w:pPr>
  </w:style>
  <w:style w:type="character" w:customStyle="1" w:styleId="ms-breadcrumb-item">
    <w:name w:val="ms-breadcrumb-item"/>
    <w:basedOn w:val="DefaultParagraphFont"/>
    <w:rsid w:val="00B830E8"/>
  </w:style>
  <w:style w:type="character" w:customStyle="1" w:styleId="ms-detailsheader-celltitle">
    <w:name w:val="ms-detailsheader-celltitle"/>
    <w:basedOn w:val="DefaultParagraphFont"/>
    <w:rsid w:val="00B830E8"/>
  </w:style>
  <w:style w:type="character" w:customStyle="1" w:styleId="ms-detailsheader-cellname">
    <w:name w:val="ms-detailsheader-cellname"/>
    <w:basedOn w:val="DefaultParagraphFont"/>
    <w:rsid w:val="00B830E8"/>
  </w:style>
  <w:style w:type="character" w:customStyle="1" w:styleId="accessiblelabel-99">
    <w:name w:val="accessiblelabel-99"/>
    <w:basedOn w:val="DefaultParagraphFont"/>
    <w:rsid w:val="00B830E8"/>
  </w:style>
  <w:style w:type="character" w:customStyle="1" w:styleId="signalfield81537cac">
    <w:name w:val="signalfield_81537cac"/>
    <w:basedOn w:val="DefaultParagraphFont"/>
    <w:rsid w:val="00B830E8"/>
  </w:style>
  <w:style w:type="character" w:customStyle="1" w:styleId="signalfieldvalue81537cac">
    <w:name w:val="signalfieldvalue_81537cac"/>
    <w:basedOn w:val="DefaultParagraphFont"/>
    <w:rsid w:val="00B830E8"/>
  </w:style>
  <w:style w:type="character" w:customStyle="1" w:styleId="ariadescription520cf44c">
    <w:name w:val="ariadescription_520cf44c"/>
    <w:basedOn w:val="DefaultParagraphFont"/>
    <w:rsid w:val="00B830E8"/>
  </w:style>
  <w:style w:type="character" w:customStyle="1" w:styleId="ms-button-flexcontainer">
    <w:name w:val="ms-button-flexcontainer"/>
    <w:basedOn w:val="DefaultParagraphFont"/>
    <w:rsid w:val="00B830E8"/>
  </w:style>
  <w:style w:type="character" w:customStyle="1" w:styleId="od-fieldrender">
    <w:name w:val="od-fieldrender"/>
    <w:basedOn w:val="DefaultParagraphFont"/>
    <w:rsid w:val="00B830E8"/>
  </w:style>
  <w:style w:type="character" w:customStyle="1" w:styleId="clickablesharedfieldac0d3f37">
    <w:name w:val="clickablesharedfield_ac0d3f37"/>
    <w:basedOn w:val="DefaultParagraphFont"/>
    <w:rsid w:val="00B830E8"/>
  </w:style>
  <w:style w:type="character" w:styleId="Hyperlink">
    <w:name w:val="Hyperlink"/>
    <w:basedOn w:val="DefaultParagraphFont"/>
    <w:uiPriority w:val="99"/>
    <w:unhideWhenUsed/>
    <w:rsid w:val="00B830E8"/>
    <w:rPr>
      <w:color w:val="0000FF"/>
      <w:u w:val="single"/>
    </w:rPr>
  </w:style>
  <w:style w:type="character" w:styleId="FollowedHyperlink">
    <w:name w:val="FollowedHyperlink"/>
    <w:basedOn w:val="DefaultParagraphFont"/>
    <w:uiPriority w:val="99"/>
    <w:semiHidden/>
    <w:unhideWhenUsed/>
    <w:rsid w:val="00B830E8"/>
    <w:rPr>
      <w:color w:val="800080"/>
      <w:u w:val="single"/>
    </w:rPr>
  </w:style>
  <w:style w:type="character" w:customStyle="1" w:styleId="ms-button-textcontainer">
    <w:name w:val="ms-button-textcontainer"/>
    <w:basedOn w:val="DefaultParagraphFont"/>
    <w:rsid w:val="00B830E8"/>
  </w:style>
  <w:style w:type="character" w:customStyle="1" w:styleId="ms-button-label">
    <w:name w:val="ms-button-label"/>
    <w:basedOn w:val="DefaultParagraphFont"/>
    <w:rsid w:val="00B830E8"/>
  </w:style>
  <w:style w:type="character" w:customStyle="1" w:styleId="od-imageframe">
    <w:name w:val="od-imageframe"/>
    <w:basedOn w:val="DefaultParagraphFont"/>
    <w:rsid w:val="00B830E8"/>
  </w:style>
  <w:style w:type="character" w:customStyle="1" w:styleId="od-imagestack">
    <w:name w:val="od-imagestack"/>
    <w:basedOn w:val="DefaultParagraphFont"/>
    <w:rsid w:val="00B830E8"/>
  </w:style>
  <w:style w:type="character" w:customStyle="1" w:styleId="od-imagestack-tile">
    <w:name w:val="od-imagestack-tile"/>
    <w:basedOn w:val="DefaultParagraphFont"/>
    <w:rsid w:val="00B830E8"/>
  </w:style>
  <w:style w:type="character" w:customStyle="1" w:styleId="od-imagetile">
    <w:name w:val="od-imagetile"/>
    <w:basedOn w:val="DefaultParagraphFont"/>
    <w:rsid w:val="00B830E8"/>
  </w:style>
  <w:style w:type="character" w:customStyle="1" w:styleId="od-imagetile-background">
    <w:name w:val="od-imagetile-background"/>
    <w:basedOn w:val="DefaultParagraphFont"/>
    <w:rsid w:val="00B830E8"/>
  </w:style>
  <w:style w:type="character" w:customStyle="1" w:styleId="ms-font-s">
    <w:name w:val="ms-font-s"/>
    <w:basedOn w:val="DefaultParagraphFont"/>
    <w:rsid w:val="00B830E8"/>
  </w:style>
  <w:style w:type="character" w:customStyle="1" w:styleId="od-loadingspinner-loadingtext">
    <w:name w:val="od-loadingspinner-loadingtext"/>
    <w:basedOn w:val="DefaultParagraphFont"/>
    <w:rsid w:val="00B830E8"/>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
    <w:basedOn w:val="Normal"/>
    <w:link w:val="ListParagraphChar"/>
    <w:uiPriority w:val="34"/>
    <w:qFormat/>
    <w:rsid w:val="00B830E8"/>
    <w:pPr>
      <w:ind w:left="720"/>
      <w:contextualSpacing/>
    </w:pPr>
  </w:style>
  <w:style w:type="character" w:customStyle="1" w:styleId="Heading3Char">
    <w:name w:val="Heading 3 Char"/>
    <w:basedOn w:val="DefaultParagraphFont"/>
    <w:link w:val="Heading3"/>
    <w:uiPriority w:val="9"/>
    <w:rsid w:val="00B830E8"/>
    <w:rPr>
      <w:rFonts w:asciiTheme="majorHAnsi" w:eastAsiaTheme="majorEastAsia" w:hAnsiTheme="majorHAnsi" w:cstheme="majorBidi"/>
      <w:color w:val="1F3763" w:themeColor="accent1" w:themeShade="7F"/>
      <w:sz w:val="24"/>
      <w:szCs w:val="24"/>
      <w:lang w:eastAsia="ja-JP"/>
    </w:rPr>
  </w:style>
  <w:style w:type="character" w:customStyle="1" w:styleId="Heading1Char">
    <w:name w:val="Heading 1 Char"/>
    <w:basedOn w:val="DefaultParagraphFont"/>
    <w:link w:val="Heading1"/>
    <w:uiPriority w:val="9"/>
    <w:rsid w:val="00B830E8"/>
    <w:rPr>
      <w:rFonts w:asciiTheme="majorHAnsi" w:eastAsiaTheme="majorEastAsia" w:hAnsiTheme="majorHAnsi" w:cstheme="majorBidi"/>
      <w:color w:val="2F5496" w:themeColor="accent1" w:themeShade="BF"/>
      <w:sz w:val="32"/>
      <w:szCs w:val="32"/>
      <w:lang w:eastAsia="ja-JP"/>
    </w:rPr>
  </w:style>
  <w:style w:type="paragraph" w:styleId="Caption">
    <w:name w:val="caption"/>
    <w:aliases w:val="Figure,Table Caption"/>
    <w:basedOn w:val="Normal"/>
    <w:next w:val="Normal"/>
    <w:link w:val="CaptionChar"/>
    <w:uiPriority w:val="99"/>
    <w:unhideWhenUsed/>
    <w:qFormat/>
    <w:rsid w:val="00B830E8"/>
    <w:pPr>
      <w:spacing w:before="0" w:after="200" w:line="240" w:lineRule="auto"/>
    </w:pPr>
    <w:rPr>
      <w:i/>
      <w:iCs/>
      <w:color w:val="44546A" w:themeColor="text2"/>
      <w:sz w:val="18"/>
      <w:szCs w:val="18"/>
    </w:rPr>
  </w:style>
  <w:style w:type="table" w:styleId="TableGrid">
    <w:name w:val="Table Grid"/>
    <w:basedOn w:val="TableNormal"/>
    <w:uiPriority w:val="39"/>
    <w:qFormat/>
    <w:rsid w:val="00B830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30E8"/>
    <w:pPr>
      <w:tabs>
        <w:tab w:val="center" w:pos="4703"/>
        <w:tab w:val="right" w:pos="9406"/>
      </w:tabs>
      <w:spacing w:line="240" w:lineRule="auto"/>
      <w:jc w:val="both"/>
    </w:pPr>
    <w:rPr>
      <w:rFonts w:asciiTheme="minorHAnsi" w:eastAsiaTheme="minorEastAsia" w:hAnsiTheme="minorHAnsi" w:cstheme="minorBidi"/>
      <w:szCs w:val="22"/>
      <w:lang w:eastAsia="en-US"/>
    </w:rPr>
  </w:style>
  <w:style w:type="character" w:customStyle="1" w:styleId="HeaderChar">
    <w:name w:val="Header Char"/>
    <w:basedOn w:val="DefaultParagraphFont"/>
    <w:link w:val="Header"/>
    <w:rsid w:val="00B830E8"/>
    <w:rPr>
      <w:rFonts w:asciiTheme="minorHAnsi" w:eastAsiaTheme="minorEastAsia" w:hAnsiTheme="minorHAnsi" w:cstheme="minorBidi"/>
      <w:sz w:val="20"/>
      <w:szCs w:val="22"/>
    </w:rPr>
  </w:style>
  <w:style w:type="paragraph" w:styleId="NormalWeb">
    <w:name w:val="Normal (Web)"/>
    <w:basedOn w:val="Normal"/>
    <w:uiPriority w:val="99"/>
    <w:semiHidden/>
    <w:unhideWhenUsed/>
    <w:qFormat/>
    <w:rsid w:val="00B830E8"/>
    <w:pPr>
      <w:spacing w:before="100" w:beforeAutospacing="1" w:after="100" w:afterAutospacing="1" w:line="240" w:lineRule="auto"/>
    </w:pPr>
    <w:rPr>
      <w:rFonts w:ascii="Times New Roman" w:hAnsi="Times New Roman"/>
      <w:sz w:val="24"/>
      <w:lang w:eastAsia="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t,fn,脚注"/>
    <w:basedOn w:val="Normal"/>
    <w:link w:val="FootnoteTextChar"/>
    <w:unhideWhenUsed/>
    <w:qFormat/>
    <w:rsid w:val="00B830E8"/>
    <w:pPr>
      <w:spacing w:line="240" w:lineRule="auto"/>
      <w:jc w:val="both"/>
    </w:pPr>
    <w:rPr>
      <w:rFonts w:asciiTheme="minorHAnsi" w:eastAsiaTheme="minorHAnsi" w:hAnsiTheme="minorHAnsi" w:cstheme="minorBidi"/>
      <w:szCs w:val="20"/>
      <w:lang w:eastAsia="en-US"/>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qFormat/>
    <w:rsid w:val="00B830E8"/>
    <w:rPr>
      <w:rFonts w:asciiTheme="minorHAnsi" w:hAnsiTheme="minorHAnsi" w:cstheme="minorBidi"/>
      <w:sz w:val="20"/>
      <w:szCs w:val="20"/>
    </w:rPr>
  </w:style>
  <w:style w:type="character" w:styleId="FootnoteReference">
    <w:name w:val="footnote reference"/>
    <w:aliases w:val="16 Point,Superscript 6 Point,Fußnotenzeichen 9,Superscript 6 Point + 11 pt,ftref,fr,Footnote Ref in FtNote, BVI fnr,Style 24,o,SUPERS,BVI fnr,BVI fnr Car Car,BVI fnr Car,BVI fnr Car Car Car Car,Footnote text, BVI fnr Car Car"/>
    <w:basedOn w:val="DefaultParagraphFont"/>
    <w:link w:val="CharCharCharCharCarChar"/>
    <w:unhideWhenUsed/>
    <w:qFormat/>
    <w:rsid w:val="00B830E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B830E8"/>
    <w:pPr>
      <w:spacing w:after="40" w:line="240" w:lineRule="auto"/>
      <w:jc w:val="both"/>
    </w:pPr>
    <w:rPr>
      <w:rFonts w:ascii="Arial" w:eastAsiaTheme="minorHAnsi" w:hAnsi="Arial" w:cs="Frutiger 45 Light"/>
      <w:sz w:val="18"/>
      <w:szCs w:val="18"/>
      <w:vertAlign w:val="superscript"/>
      <w:lang w:eastAsia="en-US"/>
    </w:rPr>
  </w:style>
  <w:style w:type="character" w:customStyle="1" w:styleId="CaptionChar">
    <w:name w:val="Caption Char"/>
    <w:aliases w:val="Figure Char,Table Caption Char"/>
    <w:basedOn w:val="DefaultParagraphFont"/>
    <w:link w:val="Caption"/>
    <w:uiPriority w:val="99"/>
    <w:rsid w:val="00B830E8"/>
    <w:rPr>
      <w:rFonts w:ascii="Calibri" w:eastAsia="Times New Roman" w:hAnsi="Calibri" w:cs="Times New Roman"/>
      <w:i/>
      <w:iCs/>
      <w:color w:val="44546A" w:themeColor="text2"/>
      <w:lang w:eastAsia="ja-JP"/>
    </w:rPr>
  </w:style>
  <w:style w:type="character" w:customStyle="1" w:styleId="svelte-fugjkr">
    <w:name w:val="svelte-fugjkr"/>
    <w:basedOn w:val="DefaultParagraphFont"/>
    <w:rsid w:val="00B830E8"/>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B830E8"/>
    <w:rPr>
      <w:rFonts w:ascii="Calibri" w:eastAsia="Times New Roman" w:hAnsi="Calibri" w:cs="Times New Roman"/>
      <w:sz w:val="20"/>
      <w:szCs w:val="24"/>
      <w:lang w:eastAsia="ja-JP"/>
    </w:rPr>
  </w:style>
  <w:style w:type="character" w:styleId="CommentReference">
    <w:name w:val="annotation reference"/>
    <w:basedOn w:val="DefaultParagraphFont"/>
    <w:uiPriority w:val="99"/>
    <w:unhideWhenUsed/>
    <w:qFormat/>
    <w:rsid w:val="00B830E8"/>
    <w:rPr>
      <w:sz w:val="16"/>
      <w:szCs w:val="16"/>
    </w:rPr>
  </w:style>
  <w:style w:type="paragraph" w:styleId="CommentText">
    <w:name w:val="annotation text"/>
    <w:basedOn w:val="Normal"/>
    <w:link w:val="CommentTextChar"/>
    <w:uiPriority w:val="99"/>
    <w:unhideWhenUsed/>
    <w:qFormat/>
    <w:rsid w:val="00B830E8"/>
    <w:pPr>
      <w:spacing w:line="240" w:lineRule="auto"/>
      <w:jc w:val="both"/>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qFormat/>
    <w:rsid w:val="00B830E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830E8"/>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830E8"/>
    <w:rPr>
      <w:rFonts w:ascii="Times New Roman" w:eastAsia="Times New Roman" w:hAnsi="Times New Roman" w:cs="Times New Roman"/>
      <w:lang w:eastAsia="ja-JP"/>
    </w:rPr>
  </w:style>
  <w:style w:type="paragraph" w:styleId="TOCHeading">
    <w:name w:val="TOC Heading"/>
    <w:basedOn w:val="Heading1"/>
    <w:next w:val="Normal"/>
    <w:uiPriority w:val="39"/>
    <w:unhideWhenUsed/>
    <w:qFormat/>
    <w:rsid w:val="00B830E8"/>
    <w:pPr>
      <w:spacing w:before="480" w:line="276" w:lineRule="auto"/>
      <w:outlineLvl w:val="9"/>
    </w:pPr>
    <w:rPr>
      <w:b/>
      <w:bCs/>
      <w:sz w:val="28"/>
      <w:szCs w:val="28"/>
      <w:lang w:val="it-IT" w:eastAsia="it-IT"/>
    </w:rPr>
  </w:style>
  <w:style w:type="paragraph" w:styleId="TOC3">
    <w:name w:val="toc 3"/>
    <w:basedOn w:val="Normal"/>
    <w:next w:val="Normal"/>
    <w:autoRedefine/>
    <w:uiPriority w:val="39"/>
    <w:unhideWhenUsed/>
    <w:rsid w:val="00B830E8"/>
    <w:pPr>
      <w:spacing w:before="0" w:after="0"/>
      <w:ind w:left="400"/>
    </w:pPr>
    <w:rPr>
      <w:rFonts w:asciiTheme="minorHAnsi" w:hAnsiTheme="minorHAnsi"/>
      <w:sz w:val="22"/>
      <w:szCs w:val="22"/>
    </w:rPr>
  </w:style>
  <w:style w:type="paragraph" w:styleId="TOC1">
    <w:name w:val="toc 1"/>
    <w:basedOn w:val="Normal"/>
    <w:next w:val="Normal"/>
    <w:autoRedefine/>
    <w:uiPriority w:val="39"/>
    <w:unhideWhenUsed/>
    <w:rsid w:val="00B830E8"/>
    <w:pPr>
      <w:spacing w:after="0"/>
    </w:pPr>
    <w:rPr>
      <w:rFonts w:asciiTheme="minorHAnsi" w:hAnsiTheme="minorHAnsi"/>
      <w:b/>
      <w:sz w:val="24"/>
    </w:rPr>
  </w:style>
  <w:style w:type="paragraph" w:styleId="TOC2">
    <w:name w:val="toc 2"/>
    <w:basedOn w:val="Normal"/>
    <w:next w:val="Normal"/>
    <w:autoRedefine/>
    <w:uiPriority w:val="39"/>
    <w:unhideWhenUsed/>
    <w:rsid w:val="00B830E8"/>
    <w:pPr>
      <w:spacing w:before="0" w:after="0"/>
      <w:ind w:left="200"/>
    </w:pPr>
    <w:rPr>
      <w:rFonts w:asciiTheme="minorHAnsi" w:hAnsiTheme="minorHAnsi"/>
      <w:b/>
      <w:sz w:val="22"/>
      <w:szCs w:val="22"/>
    </w:rPr>
  </w:style>
  <w:style w:type="paragraph" w:styleId="TOC4">
    <w:name w:val="toc 4"/>
    <w:basedOn w:val="Normal"/>
    <w:next w:val="Normal"/>
    <w:autoRedefine/>
    <w:uiPriority w:val="39"/>
    <w:semiHidden/>
    <w:unhideWhenUsed/>
    <w:rsid w:val="00B830E8"/>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B830E8"/>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B830E8"/>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B830E8"/>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B830E8"/>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B830E8"/>
    <w:pPr>
      <w:spacing w:before="0" w:after="0"/>
      <w:ind w:left="1600"/>
    </w:pPr>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BD6EF0"/>
    <w:pPr>
      <w:jc w:val="left"/>
    </w:pPr>
    <w:rPr>
      <w:rFonts w:ascii="Calibri" w:eastAsia="Times New Roman" w:hAnsi="Calibri" w:cs="Times New Roman"/>
      <w:b/>
      <w:bCs/>
      <w:lang w:eastAsia="ja-JP"/>
    </w:rPr>
  </w:style>
  <w:style w:type="character" w:customStyle="1" w:styleId="CommentSubjectChar">
    <w:name w:val="Comment Subject Char"/>
    <w:basedOn w:val="CommentTextChar"/>
    <w:link w:val="CommentSubject"/>
    <w:uiPriority w:val="99"/>
    <w:semiHidden/>
    <w:rsid w:val="00BD6EF0"/>
    <w:rPr>
      <w:rFonts w:ascii="Calibri" w:eastAsia="Times New Roman" w:hAnsi="Calibri" w:cs="Times New Roman"/>
      <w:b/>
      <w:bCs/>
      <w:sz w:val="20"/>
      <w:szCs w:val="20"/>
      <w:lang w:eastAsia="ja-JP"/>
    </w:rPr>
  </w:style>
  <w:style w:type="paragraph" w:styleId="Footer">
    <w:name w:val="footer"/>
    <w:basedOn w:val="Normal"/>
    <w:link w:val="FooterChar"/>
    <w:uiPriority w:val="99"/>
    <w:unhideWhenUsed/>
    <w:rsid w:val="0008685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6850"/>
    <w:rPr>
      <w:rFonts w:ascii="Calibri" w:eastAsia="Times New Roman"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5457">
      <w:bodyDiv w:val="1"/>
      <w:marLeft w:val="0"/>
      <w:marRight w:val="0"/>
      <w:marTop w:val="0"/>
      <w:marBottom w:val="0"/>
      <w:divBdr>
        <w:top w:val="none" w:sz="0" w:space="0" w:color="auto"/>
        <w:left w:val="none" w:sz="0" w:space="0" w:color="auto"/>
        <w:bottom w:val="none" w:sz="0" w:space="0" w:color="auto"/>
        <w:right w:val="none" w:sz="0" w:space="0" w:color="auto"/>
      </w:divBdr>
      <w:divsChild>
        <w:div w:id="377046937">
          <w:marLeft w:val="0"/>
          <w:marRight w:val="0"/>
          <w:marTop w:val="0"/>
          <w:marBottom w:val="0"/>
          <w:divBdr>
            <w:top w:val="none" w:sz="0" w:space="0" w:color="auto"/>
            <w:left w:val="none" w:sz="0" w:space="0" w:color="auto"/>
            <w:bottom w:val="none" w:sz="0" w:space="0" w:color="auto"/>
            <w:right w:val="none" w:sz="0" w:space="0" w:color="auto"/>
          </w:divBdr>
          <w:divsChild>
            <w:div w:id="450440686">
              <w:marLeft w:val="0"/>
              <w:marRight w:val="0"/>
              <w:marTop w:val="0"/>
              <w:marBottom w:val="0"/>
              <w:divBdr>
                <w:top w:val="none" w:sz="0" w:space="0" w:color="auto"/>
                <w:left w:val="none" w:sz="0" w:space="0" w:color="auto"/>
                <w:bottom w:val="none" w:sz="0" w:space="0" w:color="auto"/>
                <w:right w:val="none" w:sz="0" w:space="0" w:color="auto"/>
              </w:divBdr>
              <w:divsChild>
                <w:div w:id="625045552">
                  <w:marLeft w:val="0"/>
                  <w:marRight w:val="0"/>
                  <w:marTop w:val="0"/>
                  <w:marBottom w:val="0"/>
                  <w:divBdr>
                    <w:top w:val="none" w:sz="0" w:space="0" w:color="auto"/>
                    <w:left w:val="none" w:sz="0" w:space="0" w:color="auto"/>
                    <w:bottom w:val="none" w:sz="0" w:space="0" w:color="auto"/>
                    <w:right w:val="none" w:sz="0" w:space="0" w:color="auto"/>
                  </w:divBdr>
                  <w:divsChild>
                    <w:div w:id="1110123246">
                      <w:marLeft w:val="0"/>
                      <w:marRight w:val="0"/>
                      <w:marTop w:val="0"/>
                      <w:marBottom w:val="0"/>
                      <w:divBdr>
                        <w:top w:val="none" w:sz="0" w:space="0" w:color="auto"/>
                        <w:left w:val="none" w:sz="0" w:space="0" w:color="auto"/>
                        <w:bottom w:val="none" w:sz="0" w:space="0" w:color="auto"/>
                        <w:right w:val="none" w:sz="0" w:space="0" w:color="auto"/>
                      </w:divBdr>
                      <w:divsChild>
                        <w:div w:id="316418896">
                          <w:marLeft w:val="0"/>
                          <w:marRight w:val="0"/>
                          <w:marTop w:val="0"/>
                          <w:marBottom w:val="0"/>
                          <w:divBdr>
                            <w:top w:val="none" w:sz="0" w:space="0" w:color="auto"/>
                            <w:left w:val="none" w:sz="0" w:space="0" w:color="auto"/>
                            <w:bottom w:val="none" w:sz="0" w:space="0" w:color="auto"/>
                            <w:right w:val="none" w:sz="0" w:space="0" w:color="auto"/>
                          </w:divBdr>
                          <w:divsChild>
                            <w:div w:id="944654865">
                              <w:marLeft w:val="0"/>
                              <w:marRight w:val="0"/>
                              <w:marTop w:val="0"/>
                              <w:marBottom w:val="0"/>
                              <w:divBdr>
                                <w:top w:val="none" w:sz="0" w:space="0" w:color="auto"/>
                                <w:left w:val="none" w:sz="0" w:space="0" w:color="auto"/>
                                <w:bottom w:val="none" w:sz="0" w:space="0" w:color="auto"/>
                                <w:right w:val="none" w:sz="0" w:space="0" w:color="auto"/>
                              </w:divBdr>
                              <w:divsChild>
                                <w:div w:id="989332725">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sChild>
                                        <w:div w:id="1670674693">
                                          <w:marLeft w:val="0"/>
                                          <w:marRight w:val="0"/>
                                          <w:marTop w:val="0"/>
                                          <w:marBottom w:val="0"/>
                                          <w:divBdr>
                                            <w:top w:val="none" w:sz="0" w:space="0" w:color="auto"/>
                                            <w:left w:val="none" w:sz="0" w:space="0" w:color="auto"/>
                                            <w:bottom w:val="none" w:sz="0" w:space="0" w:color="auto"/>
                                            <w:right w:val="none" w:sz="0" w:space="0" w:color="auto"/>
                                          </w:divBdr>
                                          <w:divsChild>
                                            <w:div w:id="196084348">
                                              <w:marLeft w:val="0"/>
                                              <w:marRight w:val="0"/>
                                              <w:marTop w:val="0"/>
                                              <w:marBottom w:val="0"/>
                                              <w:divBdr>
                                                <w:top w:val="none" w:sz="0" w:space="0" w:color="auto"/>
                                                <w:left w:val="none" w:sz="0" w:space="0" w:color="auto"/>
                                                <w:bottom w:val="none" w:sz="0" w:space="0" w:color="auto"/>
                                                <w:right w:val="none" w:sz="0" w:space="0" w:color="auto"/>
                                              </w:divBdr>
                                              <w:divsChild>
                                                <w:div w:id="28917117">
                                                  <w:marLeft w:val="0"/>
                                                  <w:marRight w:val="0"/>
                                                  <w:marTop w:val="0"/>
                                                  <w:marBottom w:val="0"/>
                                                  <w:divBdr>
                                                    <w:top w:val="none" w:sz="0" w:space="0" w:color="auto"/>
                                                    <w:left w:val="none" w:sz="0" w:space="0" w:color="auto"/>
                                                    <w:bottom w:val="none" w:sz="0" w:space="0" w:color="auto"/>
                                                    <w:right w:val="none" w:sz="0" w:space="0" w:color="auto"/>
                                                  </w:divBdr>
                                                  <w:divsChild>
                                                    <w:div w:id="842624304">
                                                      <w:marLeft w:val="0"/>
                                                      <w:marRight w:val="0"/>
                                                      <w:marTop w:val="0"/>
                                                      <w:marBottom w:val="0"/>
                                                      <w:divBdr>
                                                        <w:top w:val="none" w:sz="0" w:space="0" w:color="auto"/>
                                                        <w:left w:val="none" w:sz="0" w:space="0" w:color="auto"/>
                                                        <w:bottom w:val="none" w:sz="0" w:space="0" w:color="auto"/>
                                                        <w:right w:val="none" w:sz="0" w:space="0" w:color="auto"/>
                                                      </w:divBdr>
                                                      <w:divsChild>
                                                        <w:div w:id="601231619">
                                                          <w:marLeft w:val="0"/>
                                                          <w:marRight w:val="0"/>
                                                          <w:marTop w:val="0"/>
                                                          <w:marBottom w:val="0"/>
                                                          <w:divBdr>
                                                            <w:top w:val="none" w:sz="0" w:space="0" w:color="auto"/>
                                                            <w:left w:val="none" w:sz="0" w:space="0" w:color="auto"/>
                                                            <w:bottom w:val="none" w:sz="0" w:space="0" w:color="auto"/>
                                                            <w:right w:val="none" w:sz="0" w:space="0" w:color="auto"/>
                                                          </w:divBdr>
                                                          <w:divsChild>
                                                            <w:div w:id="1347248346">
                                                              <w:marLeft w:val="0"/>
                                                              <w:marRight w:val="0"/>
                                                              <w:marTop w:val="0"/>
                                                              <w:marBottom w:val="0"/>
                                                              <w:divBdr>
                                                                <w:top w:val="none" w:sz="0" w:space="0" w:color="auto"/>
                                                                <w:left w:val="none" w:sz="0" w:space="0" w:color="auto"/>
                                                                <w:bottom w:val="none" w:sz="0" w:space="0" w:color="auto"/>
                                                                <w:right w:val="none" w:sz="0" w:space="0" w:color="auto"/>
                                                              </w:divBdr>
                                                              <w:divsChild>
                                                                <w:div w:id="1939409799">
                                                                  <w:marLeft w:val="0"/>
                                                                  <w:marRight w:val="0"/>
                                                                  <w:marTop w:val="0"/>
                                                                  <w:marBottom w:val="0"/>
                                                                  <w:divBdr>
                                                                    <w:top w:val="none" w:sz="0" w:space="0" w:color="auto"/>
                                                                    <w:left w:val="none" w:sz="0" w:space="0" w:color="auto"/>
                                                                    <w:bottom w:val="none" w:sz="0" w:space="0" w:color="auto"/>
                                                                    <w:right w:val="none" w:sz="0" w:space="0" w:color="auto"/>
                                                                  </w:divBdr>
                                                                  <w:divsChild>
                                                                    <w:div w:id="561521904">
                                                                      <w:marLeft w:val="0"/>
                                                                      <w:marRight w:val="0"/>
                                                                      <w:marTop w:val="0"/>
                                                                      <w:marBottom w:val="0"/>
                                                                      <w:divBdr>
                                                                        <w:top w:val="none" w:sz="0" w:space="0" w:color="auto"/>
                                                                        <w:left w:val="none" w:sz="0" w:space="0" w:color="auto"/>
                                                                        <w:bottom w:val="none" w:sz="0" w:space="0" w:color="auto"/>
                                                                        <w:right w:val="none" w:sz="0" w:space="0" w:color="auto"/>
                                                                      </w:divBdr>
                                                                      <w:divsChild>
                                                                        <w:div w:id="1282493733">
                                                                          <w:marLeft w:val="0"/>
                                                                          <w:marRight w:val="0"/>
                                                                          <w:marTop w:val="0"/>
                                                                          <w:marBottom w:val="0"/>
                                                                          <w:divBdr>
                                                                            <w:top w:val="none" w:sz="0" w:space="0" w:color="auto"/>
                                                                            <w:left w:val="none" w:sz="0" w:space="0" w:color="auto"/>
                                                                            <w:bottom w:val="none" w:sz="0" w:space="0" w:color="auto"/>
                                                                            <w:right w:val="none" w:sz="0" w:space="0" w:color="auto"/>
                                                                          </w:divBdr>
                                                                          <w:divsChild>
                                                                            <w:div w:id="901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5346">
                                                                      <w:marLeft w:val="0"/>
                                                                      <w:marRight w:val="0"/>
                                                                      <w:marTop w:val="0"/>
                                                                      <w:marBottom w:val="0"/>
                                                                      <w:divBdr>
                                                                        <w:top w:val="none" w:sz="0" w:space="0" w:color="auto"/>
                                                                        <w:left w:val="none" w:sz="0" w:space="0" w:color="auto"/>
                                                                        <w:bottom w:val="none" w:sz="0" w:space="0" w:color="auto"/>
                                                                        <w:right w:val="none" w:sz="0" w:space="0" w:color="auto"/>
                                                                      </w:divBdr>
                                                                      <w:divsChild>
                                                                        <w:div w:id="2042702380">
                                                                          <w:marLeft w:val="0"/>
                                                                          <w:marRight w:val="0"/>
                                                                          <w:marTop w:val="0"/>
                                                                          <w:marBottom w:val="0"/>
                                                                          <w:divBdr>
                                                                            <w:top w:val="none" w:sz="0" w:space="0" w:color="auto"/>
                                                                            <w:left w:val="none" w:sz="0" w:space="0" w:color="auto"/>
                                                                            <w:bottom w:val="none" w:sz="0" w:space="0" w:color="auto"/>
                                                                            <w:right w:val="none" w:sz="0" w:space="0" w:color="auto"/>
                                                                          </w:divBdr>
                                                                          <w:divsChild>
                                                                            <w:div w:id="2272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032373">
                                          <w:marLeft w:val="0"/>
                                          <w:marRight w:val="0"/>
                                          <w:marTop w:val="0"/>
                                          <w:marBottom w:val="0"/>
                                          <w:divBdr>
                                            <w:top w:val="none" w:sz="0" w:space="0" w:color="auto"/>
                                            <w:left w:val="none" w:sz="0" w:space="0" w:color="auto"/>
                                            <w:bottom w:val="none" w:sz="0" w:space="0" w:color="auto"/>
                                            <w:right w:val="none" w:sz="0" w:space="0" w:color="auto"/>
                                          </w:divBdr>
                                          <w:divsChild>
                                            <w:div w:id="713427840">
                                              <w:marLeft w:val="0"/>
                                              <w:marRight w:val="0"/>
                                              <w:marTop w:val="0"/>
                                              <w:marBottom w:val="0"/>
                                              <w:divBdr>
                                                <w:top w:val="none" w:sz="0" w:space="0" w:color="auto"/>
                                                <w:left w:val="none" w:sz="0" w:space="0" w:color="auto"/>
                                                <w:bottom w:val="none" w:sz="0" w:space="0" w:color="auto"/>
                                                <w:right w:val="none" w:sz="0" w:space="0" w:color="auto"/>
                                              </w:divBdr>
                                              <w:divsChild>
                                                <w:div w:id="2070572287">
                                                  <w:marLeft w:val="0"/>
                                                  <w:marRight w:val="0"/>
                                                  <w:marTop w:val="0"/>
                                                  <w:marBottom w:val="0"/>
                                                  <w:divBdr>
                                                    <w:top w:val="none" w:sz="0" w:space="0" w:color="auto"/>
                                                    <w:left w:val="none" w:sz="0" w:space="0" w:color="auto"/>
                                                    <w:bottom w:val="none" w:sz="0" w:space="0" w:color="auto"/>
                                                    <w:right w:val="none" w:sz="0" w:space="0" w:color="auto"/>
                                                  </w:divBdr>
                                                  <w:divsChild>
                                                    <w:div w:id="622007541">
                                                      <w:marLeft w:val="0"/>
                                                      <w:marRight w:val="0"/>
                                                      <w:marTop w:val="0"/>
                                                      <w:marBottom w:val="0"/>
                                                      <w:divBdr>
                                                        <w:top w:val="none" w:sz="0" w:space="0" w:color="auto"/>
                                                        <w:left w:val="none" w:sz="0" w:space="0" w:color="auto"/>
                                                        <w:bottom w:val="none" w:sz="0" w:space="0" w:color="auto"/>
                                                        <w:right w:val="none" w:sz="0" w:space="0" w:color="auto"/>
                                                      </w:divBdr>
                                                      <w:divsChild>
                                                        <w:div w:id="596525779">
                                                          <w:marLeft w:val="0"/>
                                                          <w:marRight w:val="0"/>
                                                          <w:marTop w:val="0"/>
                                                          <w:marBottom w:val="0"/>
                                                          <w:divBdr>
                                                            <w:top w:val="none" w:sz="0" w:space="0" w:color="auto"/>
                                                            <w:left w:val="none" w:sz="0" w:space="0" w:color="auto"/>
                                                            <w:bottom w:val="none" w:sz="0" w:space="0" w:color="auto"/>
                                                            <w:right w:val="none" w:sz="0" w:space="0" w:color="auto"/>
                                                          </w:divBdr>
                                                          <w:divsChild>
                                                            <w:div w:id="142309024">
                                                              <w:marLeft w:val="0"/>
                                                              <w:marRight w:val="0"/>
                                                              <w:marTop w:val="0"/>
                                                              <w:marBottom w:val="0"/>
                                                              <w:divBdr>
                                                                <w:top w:val="none" w:sz="0" w:space="0" w:color="auto"/>
                                                                <w:left w:val="none" w:sz="0" w:space="0" w:color="auto"/>
                                                                <w:bottom w:val="none" w:sz="0" w:space="0" w:color="auto"/>
                                                                <w:right w:val="none" w:sz="0" w:space="0" w:color="auto"/>
                                                              </w:divBdr>
                                                              <w:divsChild>
                                                                <w:div w:id="682705037">
                                                                  <w:marLeft w:val="0"/>
                                                                  <w:marRight w:val="0"/>
                                                                  <w:marTop w:val="0"/>
                                                                  <w:marBottom w:val="0"/>
                                                                  <w:divBdr>
                                                                    <w:top w:val="none" w:sz="0" w:space="0" w:color="auto"/>
                                                                    <w:left w:val="none" w:sz="0" w:space="0" w:color="auto"/>
                                                                    <w:bottom w:val="single" w:sz="6" w:space="1" w:color="EDEBE9"/>
                                                                    <w:right w:val="none" w:sz="0" w:space="0" w:color="auto"/>
                                                                  </w:divBdr>
                                                                  <w:divsChild>
                                                                    <w:div w:id="731394856">
                                                                      <w:marLeft w:val="0"/>
                                                                      <w:marRight w:val="0"/>
                                                                      <w:marTop w:val="0"/>
                                                                      <w:marBottom w:val="0"/>
                                                                      <w:divBdr>
                                                                        <w:top w:val="none" w:sz="0" w:space="0" w:color="auto"/>
                                                                        <w:left w:val="none" w:sz="0" w:space="0" w:color="auto"/>
                                                                        <w:bottom w:val="none" w:sz="0" w:space="0" w:color="auto"/>
                                                                        <w:right w:val="none" w:sz="0" w:space="0" w:color="auto"/>
                                                                      </w:divBdr>
                                                                      <w:divsChild>
                                                                        <w:div w:id="1064522499">
                                                                          <w:marLeft w:val="0"/>
                                                                          <w:marRight w:val="0"/>
                                                                          <w:marTop w:val="0"/>
                                                                          <w:marBottom w:val="0"/>
                                                                          <w:divBdr>
                                                                            <w:top w:val="none" w:sz="0" w:space="0" w:color="auto"/>
                                                                            <w:left w:val="none" w:sz="0" w:space="0" w:color="auto"/>
                                                                            <w:bottom w:val="none" w:sz="0" w:space="0" w:color="auto"/>
                                                                            <w:right w:val="none" w:sz="0" w:space="0" w:color="auto"/>
                                                                          </w:divBdr>
                                                                          <w:divsChild>
                                                                            <w:div w:id="16458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1622">
                                                                      <w:marLeft w:val="0"/>
                                                                      <w:marRight w:val="0"/>
                                                                      <w:marTop w:val="0"/>
                                                                      <w:marBottom w:val="0"/>
                                                                      <w:divBdr>
                                                                        <w:top w:val="none" w:sz="0" w:space="0" w:color="auto"/>
                                                                        <w:left w:val="none" w:sz="0" w:space="0" w:color="auto"/>
                                                                        <w:bottom w:val="none" w:sz="0" w:space="0" w:color="auto"/>
                                                                        <w:right w:val="none" w:sz="0" w:space="0" w:color="auto"/>
                                                                      </w:divBdr>
                                                                    </w:div>
                                                                    <w:div w:id="2031645372">
                                                                      <w:marLeft w:val="0"/>
                                                                      <w:marRight w:val="0"/>
                                                                      <w:marTop w:val="0"/>
                                                                      <w:marBottom w:val="0"/>
                                                                      <w:divBdr>
                                                                        <w:top w:val="none" w:sz="0" w:space="0" w:color="auto"/>
                                                                        <w:left w:val="none" w:sz="0" w:space="0" w:color="auto"/>
                                                                        <w:bottom w:val="none" w:sz="0" w:space="0" w:color="auto"/>
                                                                        <w:right w:val="none" w:sz="0" w:space="0" w:color="auto"/>
                                                                      </w:divBdr>
                                                                    </w:div>
                                                                    <w:div w:id="909847109">
                                                                      <w:marLeft w:val="0"/>
                                                                      <w:marRight w:val="0"/>
                                                                      <w:marTop w:val="0"/>
                                                                      <w:marBottom w:val="0"/>
                                                                      <w:divBdr>
                                                                        <w:top w:val="none" w:sz="0" w:space="0" w:color="auto"/>
                                                                        <w:left w:val="none" w:sz="0" w:space="0" w:color="auto"/>
                                                                        <w:bottom w:val="none" w:sz="0" w:space="0" w:color="auto"/>
                                                                        <w:right w:val="none" w:sz="0" w:space="0" w:color="auto"/>
                                                                      </w:divBdr>
                                                                    </w:div>
                                                                    <w:div w:id="526210940">
                                                                      <w:marLeft w:val="0"/>
                                                                      <w:marRight w:val="0"/>
                                                                      <w:marTop w:val="0"/>
                                                                      <w:marBottom w:val="0"/>
                                                                      <w:divBdr>
                                                                        <w:top w:val="none" w:sz="0" w:space="0" w:color="auto"/>
                                                                        <w:left w:val="none" w:sz="0" w:space="0" w:color="auto"/>
                                                                        <w:bottom w:val="none" w:sz="0" w:space="0" w:color="auto"/>
                                                                        <w:right w:val="none" w:sz="0" w:space="0" w:color="auto"/>
                                                                      </w:divBdr>
                                                                    </w:div>
                                                                    <w:div w:id="1270775358">
                                                                      <w:marLeft w:val="0"/>
                                                                      <w:marRight w:val="0"/>
                                                                      <w:marTop w:val="0"/>
                                                                      <w:marBottom w:val="0"/>
                                                                      <w:divBdr>
                                                                        <w:top w:val="none" w:sz="0" w:space="0" w:color="auto"/>
                                                                        <w:left w:val="none" w:sz="0" w:space="0" w:color="auto"/>
                                                                        <w:bottom w:val="none" w:sz="0" w:space="0" w:color="auto"/>
                                                                        <w:right w:val="none" w:sz="0" w:space="0" w:color="auto"/>
                                                                      </w:divBdr>
                                                                    </w:div>
                                                                    <w:div w:id="8960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073">
                                                              <w:marLeft w:val="0"/>
                                                              <w:marRight w:val="0"/>
                                                              <w:marTop w:val="0"/>
                                                              <w:marBottom w:val="0"/>
                                                              <w:divBdr>
                                                                <w:top w:val="none" w:sz="0" w:space="0" w:color="auto"/>
                                                                <w:left w:val="none" w:sz="0" w:space="0" w:color="auto"/>
                                                                <w:bottom w:val="none" w:sz="0" w:space="0" w:color="auto"/>
                                                                <w:right w:val="none" w:sz="0" w:space="0" w:color="auto"/>
                                                              </w:divBdr>
                                                              <w:divsChild>
                                                                <w:div w:id="204024116">
                                                                  <w:marLeft w:val="0"/>
                                                                  <w:marRight w:val="0"/>
                                                                  <w:marTop w:val="0"/>
                                                                  <w:marBottom w:val="0"/>
                                                                  <w:divBdr>
                                                                    <w:top w:val="none" w:sz="0" w:space="0" w:color="auto"/>
                                                                    <w:left w:val="none" w:sz="0" w:space="0" w:color="auto"/>
                                                                    <w:bottom w:val="none" w:sz="0" w:space="0" w:color="auto"/>
                                                                    <w:right w:val="none" w:sz="0" w:space="0" w:color="auto"/>
                                                                  </w:divBdr>
                                                                  <w:divsChild>
                                                                    <w:div w:id="1470632668">
                                                                      <w:marLeft w:val="0"/>
                                                                      <w:marRight w:val="0"/>
                                                                      <w:marTop w:val="0"/>
                                                                      <w:marBottom w:val="0"/>
                                                                      <w:divBdr>
                                                                        <w:top w:val="none" w:sz="0" w:space="0" w:color="auto"/>
                                                                        <w:left w:val="none" w:sz="0" w:space="0" w:color="auto"/>
                                                                        <w:bottom w:val="none" w:sz="0" w:space="0" w:color="auto"/>
                                                                        <w:right w:val="none" w:sz="0" w:space="0" w:color="auto"/>
                                                                      </w:divBdr>
                                                                      <w:divsChild>
                                                                        <w:div w:id="1999114807">
                                                                          <w:marLeft w:val="0"/>
                                                                          <w:marRight w:val="0"/>
                                                                          <w:marTop w:val="0"/>
                                                                          <w:marBottom w:val="0"/>
                                                                          <w:divBdr>
                                                                            <w:top w:val="none" w:sz="0" w:space="0" w:color="auto"/>
                                                                            <w:left w:val="none" w:sz="0" w:space="0" w:color="auto"/>
                                                                            <w:bottom w:val="none" w:sz="0" w:space="0" w:color="auto"/>
                                                                            <w:right w:val="none" w:sz="0" w:space="0" w:color="auto"/>
                                                                          </w:divBdr>
                                                                          <w:divsChild>
                                                                            <w:div w:id="1731415768">
                                                                              <w:marLeft w:val="0"/>
                                                                              <w:marRight w:val="0"/>
                                                                              <w:marTop w:val="0"/>
                                                                              <w:marBottom w:val="0"/>
                                                                              <w:divBdr>
                                                                                <w:top w:val="none" w:sz="0" w:space="0" w:color="auto"/>
                                                                                <w:left w:val="none" w:sz="0" w:space="0" w:color="auto"/>
                                                                                <w:bottom w:val="none" w:sz="0" w:space="0" w:color="auto"/>
                                                                                <w:right w:val="none" w:sz="0" w:space="0" w:color="auto"/>
                                                                              </w:divBdr>
                                                                              <w:divsChild>
                                                                                <w:div w:id="1149397325">
                                                                                  <w:marLeft w:val="0"/>
                                                                                  <w:marRight w:val="0"/>
                                                                                  <w:marTop w:val="0"/>
                                                                                  <w:marBottom w:val="0"/>
                                                                                  <w:divBdr>
                                                                                    <w:top w:val="none" w:sz="0" w:space="0" w:color="auto"/>
                                                                                    <w:left w:val="none" w:sz="0" w:space="0" w:color="auto"/>
                                                                                    <w:bottom w:val="none" w:sz="0" w:space="0" w:color="auto"/>
                                                                                    <w:right w:val="none" w:sz="0" w:space="0" w:color="auto"/>
                                                                                  </w:divBdr>
                                                                                  <w:divsChild>
                                                                                    <w:div w:id="292714716">
                                                                                      <w:marLeft w:val="0"/>
                                                                                      <w:marRight w:val="0"/>
                                                                                      <w:marTop w:val="0"/>
                                                                                      <w:marBottom w:val="0"/>
                                                                                      <w:divBdr>
                                                                                        <w:top w:val="none" w:sz="0" w:space="0" w:color="auto"/>
                                                                                        <w:left w:val="none" w:sz="0" w:space="0" w:color="auto"/>
                                                                                        <w:bottom w:val="none" w:sz="0" w:space="0" w:color="auto"/>
                                                                                        <w:right w:val="none" w:sz="0" w:space="0" w:color="auto"/>
                                                                                      </w:divBdr>
                                                                                      <w:divsChild>
                                                                                        <w:div w:id="1070739246">
                                                                                          <w:marLeft w:val="0"/>
                                                                                          <w:marRight w:val="0"/>
                                                                                          <w:marTop w:val="0"/>
                                                                                          <w:marBottom w:val="0"/>
                                                                                          <w:divBdr>
                                                                                            <w:top w:val="none" w:sz="0" w:space="0" w:color="auto"/>
                                                                                            <w:left w:val="none" w:sz="0" w:space="0" w:color="auto"/>
                                                                                            <w:bottom w:val="single" w:sz="6" w:space="0" w:color="F3F2F1"/>
                                                                                            <w:right w:val="none" w:sz="0" w:space="0" w:color="auto"/>
                                                                                          </w:divBdr>
                                                                                          <w:divsChild>
                                                                                            <w:div w:id="1020548675">
                                                                                              <w:marLeft w:val="0"/>
                                                                                              <w:marRight w:val="0"/>
                                                                                              <w:marTop w:val="0"/>
                                                                                              <w:marBottom w:val="0"/>
                                                                                              <w:divBdr>
                                                                                                <w:top w:val="none" w:sz="0" w:space="0" w:color="auto"/>
                                                                                                <w:left w:val="none" w:sz="0" w:space="0" w:color="auto"/>
                                                                                                <w:bottom w:val="none" w:sz="0" w:space="0" w:color="auto"/>
                                                                                                <w:right w:val="none" w:sz="0" w:space="0" w:color="auto"/>
                                                                                              </w:divBdr>
                                                                                              <w:divsChild>
                                                                                                <w:div w:id="1689871132">
                                                                                                  <w:marLeft w:val="0"/>
                                                                                                  <w:marRight w:val="0"/>
                                                                                                  <w:marTop w:val="0"/>
                                                                                                  <w:marBottom w:val="0"/>
                                                                                                  <w:divBdr>
                                                                                                    <w:top w:val="none" w:sz="0" w:space="0" w:color="auto"/>
                                                                                                    <w:left w:val="none" w:sz="0" w:space="0" w:color="auto"/>
                                                                                                    <w:bottom w:val="none" w:sz="0" w:space="0" w:color="auto"/>
                                                                                                    <w:right w:val="none" w:sz="0" w:space="0" w:color="auto"/>
                                                                                                  </w:divBdr>
                                                                                                  <w:divsChild>
                                                                                                    <w:div w:id="19531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932">
                                                                                              <w:marLeft w:val="0"/>
                                                                                              <w:marRight w:val="0"/>
                                                                                              <w:marTop w:val="0"/>
                                                                                              <w:marBottom w:val="0"/>
                                                                                              <w:divBdr>
                                                                                                <w:top w:val="none" w:sz="0" w:space="0" w:color="auto"/>
                                                                                                <w:left w:val="none" w:sz="0" w:space="0" w:color="auto"/>
                                                                                                <w:bottom w:val="none" w:sz="0" w:space="0" w:color="auto"/>
                                                                                                <w:right w:val="none" w:sz="0" w:space="0" w:color="auto"/>
                                                                                              </w:divBdr>
                                                                                            </w:div>
                                                                                            <w:div w:id="165095011">
                                                                                              <w:marLeft w:val="0"/>
                                                                                              <w:marRight w:val="0"/>
                                                                                              <w:marTop w:val="0"/>
                                                                                              <w:marBottom w:val="0"/>
                                                                                              <w:divBdr>
                                                                                                <w:top w:val="none" w:sz="0" w:space="0" w:color="auto"/>
                                                                                                <w:left w:val="none" w:sz="0" w:space="0" w:color="auto"/>
                                                                                                <w:bottom w:val="none" w:sz="0" w:space="0" w:color="auto"/>
                                                                                                <w:right w:val="none" w:sz="0" w:space="0" w:color="auto"/>
                                                                                              </w:divBdr>
                                                                                              <w:divsChild>
                                                                                                <w:div w:id="2051493734">
                                                                                                  <w:marLeft w:val="0"/>
                                                                                                  <w:marRight w:val="0"/>
                                                                                                  <w:marTop w:val="0"/>
                                                                                                  <w:marBottom w:val="0"/>
                                                                                                  <w:divBdr>
                                                                                                    <w:top w:val="none" w:sz="0" w:space="0" w:color="auto"/>
                                                                                                    <w:left w:val="none" w:sz="0" w:space="0" w:color="auto"/>
                                                                                                    <w:bottom w:val="none" w:sz="0" w:space="0" w:color="auto"/>
                                                                                                    <w:right w:val="none" w:sz="0" w:space="0" w:color="auto"/>
                                                                                                  </w:divBdr>
                                                                                                  <w:divsChild>
                                                                                                    <w:div w:id="1774007396">
                                                                                                      <w:marLeft w:val="0"/>
                                                                                                      <w:marRight w:val="0"/>
                                                                                                      <w:marTop w:val="0"/>
                                                                                                      <w:marBottom w:val="0"/>
                                                                                                      <w:divBdr>
                                                                                                        <w:top w:val="none" w:sz="0" w:space="0" w:color="auto"/>
                                                                                                        <w:left w:val="none" w:sz="0" w:space="0" w:color="auto"/>
                                                                                                        <w:bottom w:val="none" w:sz="0" w:space="0" w:color="auto"/>
                                                                                                        <w:right w:val="none" w:sz="0" w:space="0" w:color="auto"/>
                                                                                                      </w:divBdr>
                                                                                                      <w:divsChild>
                                                                                                        <w:div w:id="1816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2296">
                                                                                              <w:marLeft w:val="0"/>
                                                                                              <w:marRight w:val="0"/>
                                                                                              <w:marTop w:val="0"/>
                                                                                              <w:marBottom w:val="0"/>
                                                                                              <w:divBdr>
                                                                                                <w:top w:val="none" w:sz="0" w:space="0" w:color="auto"/>
                                                                                                <w:left w:val="none" w:sz="0" w:space="0" w:color="auto"/>
                                                                                                <w:bottom w:val="none" w:sz="0" w:space="0" w:color="auto"/>
                                                                                                <w:right w:val="none" w:sz="0" w:space="0" w:color="auto"/>
                                                                                              </w:divBdr>
                                                                                              <w:divsChild>
                                                                                                <w:div w:id="1187671692">
                                                                                                  <w:marLeft w:val="0"/>
                                                                                                  <w:marRight w:val="0"/>
                                                                                                  <w:marTop w:val="0"/>
                                                                                                  <w:marBottom w:val="0"/>
                                                                                                  <w:divBdr>
                                                                                                    <w:top w:val="none" w:sz="0" w:space="0" w:color="auto"/>
                                                                                                    <w:left w:val="none" w:sz="0" w:space="0" w:color="auto"/>
                                                                                                    <w:bottom w:val="none" w:sz="0" w:space="0" w:color="auto"/>
                                                                                                    <w:right w:val="none" w:sz="0" w:space="0" w:color="auto"/>
                                                                                                  </w:divBdr>
                                                                                                </w:div>
                                                                                              </w:divsChild>
                                                                                            </w:div>
                                                                                            <w:div w:id="1762487028">
                                                                                              <w:marLeft w:val="0"/>
                                                                                              <w:marRight w:val="0"/>
                                                                                              <w:marTop w:val="0"/>
                                                                                              <w:marBottom w:val="0"/>
                                                                                              <w:divBdr>
                                                                                                <w:top w:val="none" w:sz="0" w:space="0" w:color="auto"/>
                                                                                                <w:left w:val="none" w:sz="0" w:space="0" w:color="auto"/>
                                                                                                <w:bottom w:val="none" w:sz="0" w:space="0" w:color="auto"/>
                                                                                                <w:right w:val="none" w:sz="0" w:space="0" w:color="auto"/>
                                                                                              </w:divBdr>
                                                                                              <w:divsChild>
                                                                                                <w:div w:id="564608944">
                                                                                                  <w:marLeft w:val="0"/>
                                                                                                  <w:marRight w:val="0"/>
                                                                                                  <w:marTop w:val="0"/>
                                                                                                  <w:marBottom w:val="0"/>
                                                                                                  <w:divBdr>
                                                                                                    <w:top w:val="none" w:sz="0" w:space="0" w:color="auto"/>
                                                                                                    <w:left w:val="none" w:sz="0" w:space="0" w:color="auto"/>
                                                                                                    <w:bottom w:val="none" w:sz="0" w:space="0" w:color="auto"/>
                                                                                                    <w:right w:val="none" w:sz="0" w:space="0" w:color="auto"/>
                                                                                                  </w:divBdr>
                                                                                                  <w:divsChild>
                                                                                                    <w:div w:id="780882887">
                                                                                                      <w:marLeft w:val="0"/>
                                                                                                      <w:marRight w:val="0"/>
                                                                                                      <w:marTop w:val="0"/>
                                                                                                      <w:marBottom w:val="0"/>
                                                                                                      <w:divBdr>
                                                                                                        <w:top w:val="none" w:sz="0" w:space="0" w:color="auto"/>
                                                                                                        <w:left w:val="none" w:sz="0" w:space="0" w:color="auto"/>
                                                                                                        <w:bottom w:val="none" w:sz="0" w:space="0" w:color="auto"/>
                                                                                                        <w:right w:val="none" w:sz="0" w:space="0" w:color="auto"/>
                                                                                                      </w:divBdr>
                                                                                                      <w:divsChild>
                                                                                                        <w:div w:id="1525903813">
                                                                                                          <w:marLeft w:val="0"/>
                                                                                                          <w:marRight w:val="0"/>
                                                                                                          <w:marTop w:val="0"/>
                                                                                                          <w:marBottom w:val="0"/>
                                                                                                          <w:divBdr>
                                                                                                            <w:top w:val="none" w:sz="0" w:space="0" w:color="auto"/>
                                                                                                            <w:left w:val="none" w:sz="0" w:space="0" w:color="auto"/>
                                                                                                            <w:bottom w:val="none" w:sz="0" w:space="0" w:color="auto"/>
                                                                                                            <w:right w:val="none" w:sz="0" w:space="0" w:color="auto"/>
                                                                                                          </w:divBdr>
                                                                                                          <w:divsChild>
                                                                                                            <w:div w:id="1097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9454">
                                                                                              <w:marLeft w:val="0"/>
                                                                                              <w:marRight w:val="0"/>
                                                                                              <w:marTop w:val="0"/>
                                                                                              <w:marBottom w:val="0"/>
                                                                                              <w:divBdr>
                                                                                                <w:top w:val="none" w:sz="0" w:space="0" w:color="auto"/>
                                                                                                <w:left w:val="none" w:sz="0" w:space="0" w:color="auto"/>
                                                                                                <w:bottom w:val="none" w:sz="0" w:space="0" w:color="auto"/>
                                                                                                <w:right w:val="none" w:sz="0" w:space="0" w:color="auto"/>
                                                                                              </w:divBdr>
                                                                                              <w:divsChild>
                                                                                                <w:div w:id="1050690777">
                                                                                                  <w:marLeft w:val="0"/>
                                                                                                  <w:marRight w:val="0"/>
                                                                                                  <w:marTop w:val="0"/>
                                                                                                  <w:marBottom w:val="0"/>
                                                                                                  <w:divBdr>
                                                                                                    <w:top w:val="none" w:sz="0" w:space="0" w:color="auto"/>
                                                                                                    <w:left w:val="none" w:sz="0" w:space="0" w:color="auto"/>
                                                                                                    <w:bottom w:val="none" w:sz="0" w:space="0" w:color="auto"/>
                                                                                                    <w:right w:val="none" w:sz="0" w:space="0" w:color="auto"/>
                                                                                                  </w:divBdr>
                                                                                                </w:div>
                                                                                              </w:divsChild>
                                                                                            </w:div>
                                                                                            <w:div w:id="1149715139">
                                                                                              <w:marLeft w:val="0"/>
                                                                                              <w:marRight w:val="0"/>
                                                                                              <w:marTop w:val="0"/>
                                                                                              <w:marBottom w:val="0"/>
                                                                                              <w:divBdr>
                                                                                                <w:top w:val="none" w:sz="0" w:space="0" w:color="auto"/>
                                                                                                <w:left w:val="none" w:sz="0" w:space="0" w:color="auto"/>
                                                                                                <w:bottom w:val="none" w:sz="0" w:space="0" w:color="auto"/>
                                                                                                <w:right w:val="none" w:sz="0" w:space="0" w:color="auto"/>
                                                                                              </w:divBdr>
                                                                                              <w:divsChild>
                                                                                                <w:div w:id="1415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9302">
                                                                              <w:marLeft w:val="0"/>
                                                                              <w:marRight w:val="0"/>
                                                                              <w:marTop w:val="0"/>
                                                                              <w:marBottom w:val="0"/>
                                                                              <w:divBdr>
                                                                                <w:top w:val="none" w:sz="0" w:space="0" w:color="auto"/>
                                                                                <w:left w:val="none" w:sz="0" w:space="0" w:color="auto"/>
                                                                                <w:bottom w:val="none" w:sz="0" w:space="0" w:color="auto"/>
                                                                                <w:right w:val="none" w:sz="0" w:space="0" w:color="auto"/>
                                                                              </w:divBdr>
                                                                              <w:divsChild>
                                                                                <w:div w:id="322511430">
                                                                                  <w:marLeft w:val="0"/>
                                                                                  <w:marRight w:val="0"/>
                                                                                  <w:marTop w:val="0"/>
                                                                                  <w:marBottom w:val="0"/>
                                                                                  <w:divBdr>
                                                                                    <w:top w:val="none" w:sz="0" w:space="0" w:color="auto"/>
                                                                                    <w:left w:val="none" w:sz="0" w:space="0" w:color="auto"/>
                                                                                    <w:bottom w:val="none" w:sz="0" w:space="0" w:color="auto"/>
                                                                                    <w:right w:val="none" w:sz="0" w:space="0" w:color="auto"/>
                                                                                  </w:divBdr>
                                                                                  <w:divsChild>
                                                                                    <w:div w:id="168099994">
                                                                                      <w:marLeft w:val="0"/>
                                                                                      <w:marRight w:val="0"/>
                                                                                      <w:marTop w:val="0"/>
                                                                                      <w:marBottom w:val="0"/>
                                                                                      <w:divBdr>
                                                                                        <w:top w:val="none" w:sz="0" w:space="0" w:color="auto"/>
                                                                                        <w:left w:val="none" w:sz="0" w:space="0" w:color="auto"/>
                                                                                        <w:bottom w:val="none" w:sz="0" w:space="0" w:color="auto"/>
                                                                                        <w:right w:val="none" w:sz="0" w:space="0" w:color="auto"/>
                                                                                      </w:divBdr>
                                                                                      <w:divsChild>
                                                                                        <w:div w:id="1755348200">
                                                                                          <w:marLeft w:val="0"/>
                                                                                          <w:marRight w:val="0"/>
                                                                                          <w:marTop w:val="0"/>
                                                                                          <w:marBottom w:val="0"/>
                                                                                          <w:divBdr>
                                                                                            <w:top w:val="none" w:sz="0" w:space="0" w:color="auto"/>
                                                                                            <w:left w:val="none" w:sz="0" w:space="0" w:color="auto"/>
                                                                                            <w:bottom w:val="single" w:sz="6" w:space="0" w:color="F3F2F1"/>
                                                                                            <w:right w:val="none" w:sz="0" w:space="0" w:color="auto"/>
                                                                                          </w:divBdr>
                                                                                          <w:divsChild>
                                                                                            <w:div w:id="1366981153">
                                                                                              <w:marLeft w:val="0"/>
                                                                                              <w:marRight w:val="0"/>
                                                                                              <w:marTop w:val="0"/>
                                                                                              <w:marBottom w:val="0"/>
                                                                                              <w:divBdr>
                                                                                                <w:top w:val="none" w:sz="0" w:space="0" w:color="auto"/>
                                                                                                <w:left w:val="none" w:sz="0" w:space="0" w:color="auto"/>
                                                                                                <w:bottom w:val="none" w:sz="0" w:space="0" w:color="auto"/>
                                                                                                <w:right w:val="none" w:sz="0" w:space="0" w:color="auto"/>
                                                                                              </w:divBdr>
                                                                                              <w:divsChild>
                                                                                                <w:div w:id="1103262740">
                                                                                                  <w:marLeft w:val="0"/>
                                                                                                  <w:marRight w:val="0"/>
                                                                                                  <w:marTop w:val="0"/>
                                                                                                  <w:marBottom w:val="0"/>
                                                                                                  <w:divBdr>
                                                                                                    <w:top w:val="none" w:sz="0" w:space="0" w:color="auto"/>
                                                                                                    <w:left w:val="none" w:sz="0" w:space="0" w:color="auto"/>
                                                                                                    <w:bottom w:val="none" w:sz="0" w:space="0" w:color="auto"/>
                                                                                                    <w:right w:val="none" w:sz="0" w:space="0" w:color="auto"/>
                                                                                                  </w:divBdr>
                                                                                                  <w:divsChild>
                                                                                                    <w:div w:id="1107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6072">
                                                                                              <w:marLeft w:val="0"/>
                                                                                              <w:marRight w:val="0"/>
                                                                                              <w:marTop w:val="0"/>
                                                                                              <w:marBottom w:val="0"/>
                                                                                              <w:divBdr>
                                                                                                <w:top w:val="none" w:sz="0" w:space="0" w:color="auto"/>
                                                                                                <w:left w:val="none" w:sz="0" w:space="0" w:color="auto"/>
                                                                                                <w:bottom w:val="none" w:sz="0" w:space="0" w:color="auto"/>
                                                                                                <w:right w:val="none" w:sz="0" w:space="0" w:color="auto"/>
                                                                                              </w:divBdr>
                                                                                            </w:div>
                                                                                            <w:div w:id="1275019356">
                                                                                              <w:marLeft w:val="0"/>
                                                                                              <w:marRight w:val="0"/>
                                                                                              <w:marTop w:val="0"/>
                                                                                              <w:marBottom w:val="0"/>
                                                                                              <w:divBdr>
                                                                                                <w:top w:val="none" w:sz="0" w:space="0" w:color="auto"/>
                                                                                                <w:left w:val="none" w:sz="0" w:space="0" w:color="auto"/>
                                                                                                <w:bottom w:val="none" w:sz="0" w:space="0" w:color="auto"/>
                                                                                                <w:right w:val="none" w:sz="0" w:space="0" w:color="auto"/>
                                                                                              </w:divBdr>
                                                                                              <w:divsChild>
                                                                                                <w:div w:id="309286383">
                                                                                                  <w:marLeft w:val="0"/>
                                                                                                  <w:marRight w:val="0"/>
                                                                                                  <w:marTop w:val="0"/>
                                                                                                  <w:marBottom w:val="0"/>
                                                                                                  <w:divBdr>
                                                                                                    <w:top w:val="none" w:sz="0" w:space="0" w:color="auto"/>
                                                                                                    <w:left w:val="none" w:sz="0" w:space="0" w:color="auto"/>
                                                                                                    <w:bottom w:val="none" w:sz="0" w:space="0" w:color="auto"/>
                                                                                                    <w:right w:val="none" w:sz="0" w:space="0" w:color="auto"/>
                                                                                                  </w:divBdr>
                                                                                                  <w:divsChild>
                                                                                                    <w:div w:id="1948392881">
                                                                                                      <w:marLeft w:val="0"/>
                                                                                                      <w:marRight w:val="0"/>
                                                                                                      <w:marTop w:val="0"/>
                                                                                                      <w:marBottom w:val="0"/>
                                                                                                      <w:divBdr>
                                                                                                        <w:top w:val="none" w:sz="0" w:space="0" w:color="auto"/>
                                                                                                        <w:left w:val="none" w:sz="0" w:space="0" w:color="auto"/>
                                                                                                        <w:bottom w:val="none" w:sz="0" w:space="0" w:color="auto"/>
                                                                                                        <w:right w:val="none" w:sz="0" w:space="0" w:color="auto"/>
                                                                                                      </w:divBdr>
                                                                                                      <w:divsChild>
                                                                                                        <w:div w:id="62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4872">
                                                                                              <w:marLeft w:val="0"/>
                                                                                              <w:marRight w:val="0"/>
                                                                                              <w:marTop w:val="0"/>
                                                                                              <w:marBottom w:val="0"/>
                                                                                              <w:divBdr>
                                                                                                <w:top w:val="none" w:sz="0" w:space="0" w:color="auto"/>
                                                                                                <w:left w:val="none" w:sz="0" w:space="0" w:color="auto"/>
                                                                                                <w:bottom w:val="none" w:sz="0" w:space="0" w:color="auto"/>
                                                                                                <w:right w:val="none" w:sz="0" w:space="0" w:color="auto"/>
                                                                                              </w:divBdr>
                                                                                              <w:divsChild>
                                                                                                <w:div w:id="815880044">
                                                                                                  <w:marLeft w:val="0"/>
                                                                                                  <w:marRight w:val="0"/>
                                                                                                  <w:marTop w:val="0"/>
                                                                                                  <w:marBottom w:val="0"/>
                                                                                                  <w:divBdr>
                                                                                                    <w:top w:val="none" w:sz="0" w:space="0" w:color="auto"/>
                                                                                                    <w:left w:val="none" w:sz="0" w:space="0" w:color="auto"/>
                                                                                                    <w:bottom w:val="none" w:sz="0" w:space="0" w:color="auto"/>
                                                                                                    <w:right w:val="none" w:sz="0" w:space="0" w:color="auto"/>
                                                                                                  </w:divBdr>
                                                                                                </w:div>
                                                                                              </w:divsChild>
                                                                                            </w:div>
                                                                                            <w:div w:id="1057702479">
                                                                                              <w:marLeft w:val="0"/>
                                                                                              <w:marRight w:val="0"/>
                                                                                              <w:marTop w:val="0"/>
                                                                                              <w:marBottom w:val="0"/>
                                                                                              <w:divBdr>
                                                                                                <w:top w:val="none" w:sz="0" w:space="0" w:color="auto"/>
                                                                                                <w:left w:val="none" w:sz="0" w:space="0" w:color="auto"/>
                                                                                                <w:bottom w:val="none" w:sz="0" w:space="0" w:color="auto"/>
                                                                                                <w:right w:val="none" w:sz="0" w:space="0" w:color="auto"/>
                                                                                              </w:divBdr>
                                                                                              <w:divsChild>
                                                                                                <w:div w:id="1905142348">
                                                                                                  <w:marLeft w:val="0"/>
                                                                                                  <w:marRight w:val="0"/>
                                                                                                  <w:marTop w:val="0"/>
                                                                                                  <w:marBottom w:val="0"/>
                                                                                                  <w:divBdr>
                                                                                                    <w:top w:val="none" w:sz="0" w:space="0" w:color="auto"/>
                                                                                                    <w:left w:val="none" w:sz="0" w:space="0" w:color="auto"/>
                                                                                                    <w:bottom w:val="none" w:sz="0" w:space="0" w:color="auto"/>
                                                                                                    <w:right w:val="none" w:sz="0" w:space="0" w:color="auto"/>
                                                                                                  </w:divBdr>
                                                                                                  <w:divsChild>
                                                                                                    <w:div w:id="1298871820">
                                                                                                      <w:marLeft w:val="0"/>
                                                                                                      <w:marRight w:val="0"/>
                                                                                                      <w:marTop w:val="0"/>
                                                                                                      <w:marBottom w:val="0"/>
                                                                                                      <w:divBdr>
                                                                                                        <w:top w:val="none" w:sz="0" w:space="0" w:color="auto"/>
                                                                                                        <w:left w:val="none" w:sz="0" w:space="0" w:color="auto"/>
                                                                                                        <w:bottom w:val="none" w:sz="0" w:space="0" w:color="auto"/>
                                                                                                        <w:right w:val="none" w:sz="0" w:space="0" w:color="auto"/>
                                                                                                      </w:divBdr>
                                                                                                      <w:divsChild>
                                                                                                        <w:div w:id="901912366">
                                                                                                          <w:marLeft w:val="0"/>
                                                                                                          <w:marRight w:val="0"/>
                                                                                                          <w:marTop w:val="0"/>
                                                                                                          <w:marBottom w:val="0"/>
                                                                                                          <w:divBdr>
                                                                                                            <w:top w:val="none" w:sz="0" w:space="0" w:color="auto"/>
                                                                                                            <w:left w:val="none" w:sz="0" w:space="0" w:color="auto"/>
                                                                                                            <w:bottom w:val="none" w:sz="0" w:space="0" w:color="auto"/>
                                                                                                            <w:right w:val="none" w:sz="0" w:space="0" w:color="auto"/>
                                                                                                          </w:divBdr>
                                                                                                          <w:divsChild>
                                                                                                            <w:div w:id="6277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74058">
                                                                                              <w:marLeft w:val="0"/>
                                                                                              <w:marRight w:val="0"/>
                                                                                              <w:marTop w:val="0"/>
                                                                                              <w:marBottom w:val="0"/>
                                                                                              <w:divBdr>
                                                                                                <w:top w:val="none" w:sz="0" w:space="0" w:color="auto"/>
                                                                                                <w:left w:val="none" w:sz="0" w:space="0" w:color="auto"/>
                                                                                                <w:bottom w:val="none" w:sz="0" w:space="0" w:color="auto"/>
                                                                                                <w:right w:val="none" w:sz="0" w:space="0" w:color="auto"/>
                                                                                              </w:divBdr>
                                                                                              <w:divsChild>
                                                                                                <w:div w:id="2009366163">
                                                                                                  <w:marLeft w:val="0"/>
                                                                                                  <w:marRight w:val="0"/>
                                                                                                  <w:marTop w:val="0"/>
                                                                                                  <w:marBottom w:val="0"/>
                                                                                                  <w:divBdr>
                                                                                                    <w:top w:val="none" w:sz="0" w:space="0" w:color="auto"/>
                                                                                                    <w:left w:val="none" w:sz="0" w:space="0" w:color="auto"/>
                                                                                                    <w:bottom w:val="none" w:sz="0" w:space="0" w:color="auto"/>
                                                                                                    <w:right w:val="none" w:sz="0" w:space="0" w:color="auto"/>
                                                                                                  </w:divBdr>
                                                                                                </w:div>
                                                                                              </w:divsChild>
                                                                                            </w:div>
                                                                                            <w:div w:id="1801726318">
                                                                                              <w:marLeft w:val="0"/>
                                                                                              <w:marRight w:val="0"/>
                                                                                              <w:marTop w:val="0"/>
                                                                                              <w:marBottom w:val="0"/>
                                                                                              <w:divBdr>
                                                                                                <w:top w:val="none" w:sz="0" w:space="0" w:color="auto"/>
                                                                                                <w:left w:val="none" w:sz="0" w:space="0" w:color="auto"/>
                                                                                                <w:bottom w:val="none" w:sz="0" w:space="0" w:color="auto"/>
                                                                                                <w:right w:val="none" w:sz="0" w:space="0" w:color="auto"/>
                                                                                              </w:divBdr>
                                                                                              <w:divsChild>
                                                                                                <w:div w:id="6845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4015">
                                                                              <w:marLeft w:val="0"/>
                                                                              <w:marRight w:val="0"/>
                                                                              <w:marTop w:val="0"/>
                                                                              <w:marBottom w:val="0"/>
                                                                              <w:divBdr>
                                                                                <w:top w:val="none" w:sz="0" w:space="0" w:color="auto"/>
                                                                                <w:left w:val="none" w:sz="0" w:space="0" w:color="auto"/>
                                                                                <w:bottom w:val="none" w:sz="0" w:space="0" w:color="auto"/>
                                                                                <w:right w:val="none" w:sz="0" w:space="0" w:color="auto"/>
                                                                              </w:divBdr>
                                                                              <w:divsChild>
                                                                                <w:div w:id="437407273">
                                                                                  <w:marLeft w:val="0"/>
                                                                                  <w:marRight w:val="0"/>
                                                                                  <w:marTop w:val="0"/>
                                                                                  <w:marBottom w:val="0"/>
                                                                                  <w:divBdr>
                                                                                    <w:top w:val="none" w:sz="0" w:space="0" w:color="auto"/>
                                                                                    <w:left w:val="none" w:sz="0" w:space="0" w:color="auto"/>
                                                                                    <w:bottom w:val="none" w:sz="0" w:space="0" w:color="auto"/>
                                                                                    <w:right w:val="none" w:sz="0" w:space="0" w:color="auto"/>
                                                                                  </w:divBdr>
                                                                                  <w:divsChild>
                                                                                    <w:div w:id="1427773953">
                                                                                      <w:marLeft w:val="0"/>
                                                                                      <w:marRight w:val="0"/>
                                                                                      <w:marTop w:val="0"/>
                                                                                      <w:marBottom w:val="0"/>
                                                                                      <w:divBdr>
                                                                                        <w:top w:val="none" w:sz="0" w:space="0" w:color="auto"/>
                                                                                        <w:left w:val="none" w:sz="0" w:space="0" w:color="auto"/>
                                                                                        <w:bottom w:val="none" w:sz="0" w:space="0" w:color="auto"/>
                                                                                        <w:right w:val="none" w:sz="0" w:space="0" w:color="auto"/>
                                                                                      </w:divBdr>
                                                                                      <w:divsChild>
                                                                                        <w:div w:id="622811718">
                                                                                          <w:marLeft w:val="0"/>
                                                                                          <w:marRight w:val="0"/>
                                                                                          <w:marTop w:val="0"/>
                                                                                          <w:marBottom w:val="0"/>
                                                                                          <w:divBdr>
                                                                                            <w:top w:val="none" w:sz="0" w:space="0" w:color="auto"/>
                                                                                            <w:left w:val="none" w:sz="0" w:space="0" w:color="auto"/>
                                                                                            <w:bottom w:val="single" w:sz="6" w:space="0" w:color="F3F2F1"/>
                                                                                            <w:right w:val="none" w:sz="0" w:space="0" w:color="auto"/>
                                                                                          </w:divBdr>
                                                                                          <w:divsChild>
                                                                                            <w:div w:id="834340135">
                                                                                              <w:marLeft w:val="0"/>
                                                                                              <w:marRight w:val="0"/>
                                                                                              <w:marTop w:val="0"/>
                                                                                              <w:marBottom w:val="0"/>
                                                                                              <w:divBdr>
                                                                                                <w:top w:val="none" w:sz="0" w:space="0" w:color="auto"/>
                                                                                                <w:left w:val="none" w:sz="0" w:space="0" w:color="auto"/>
                                                                                                <w:bottom w:val="none" w:sz="0" w:space="0" w:color="auto"/>
                                                                                                <w:right w:val="none" w:sz="0" w:space="0" w:color="auto"/>
                                                                                              </w:divBdr>
                                                                                              <w:divsChild>
                                                                                                <w:div w:id="1993634925">
                                                                                                  <w:marLeft w:val="0"/>
                                                                                                  <w:marRight w:val="0"/>
                                                                                                  <w:marTop w:val="0"/>
                                                                                                  <w:marBottom w:val="0"/>
                                                                                                  <w:divBdr>
                                                                                                    <w:top w:val="none" w:sz="0" w:space="0" w:color="auto"/>
                                                                                                    <w:left w:val="none" w:sz="0" w:space="0" w:color="auto"/>
                                                                                                    <w:bottom w:val="none" w:sz="0" w:space="0" w:color="auto"/>
                                                                                                    <w:right w:val="none" w:sz="0" w:space="0" w:color="auto"/>
                                                                                                  </w:divBdr>
                                                                                                  <w:divsChild>
                                                                                                    <w:div w:id="1267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797">
                                                                                              <w:marLeft w:val="0"/>
                                                                                              <w:marRight w:val="0"/>
                                                                                              <w:marTop w:val="0"/>
                                                                                              <w:marBottom w:val="0"/>
                                                                                              <w:divBdr>
                                                                                                <w:top w:val="none" w:sz="0" w:space="0" w:color="auto"/>
                                                                                                <w:left w:val="none" w:sz="0" w:space="0" w:color="auto"/>
                                                                                                <w:bottom w:val="none" w:sz="0" w:space="0" w:color="auto"/>
                                                                                                <w:right w:val="none" w:sz="0" w:space="0" w:color="auto"/>
                                                                                              </w:divBdr>
                                                                                            </w:div>
                                                                                            <w:div w:id="1888953648">
                                                                                              <w:marLeft w:val="0"/>
                                                                                              <w:marRight w:val="0"/>
                                                                                              <w:marTop w:val="0"/>
                                                                                              <w:marBottom w:val="0"/>
                                                                                              <w:divBdr>
                                                                                                <w:top w:val="none" w:sz="0" w:space="0" w:color="auto"/>
                                                                                                <w:left w:val="none" w:sz="0" w:space="0" w:color="auto"/>
                                                                                                <w:bottom w:val="none" w:sz="0" w:space="0" w:color="auto"/>
                                                                                                <w:right w:val="none" w:sz="0" w:space="0" w:color="auto"/>
                                                                                              </w:divBdr>
                                                                                              <w:divsChild>
                                                                                                <w:div w:id="26956492">
                                                                                                  <w:marLeft w:val="0"/>
                                                                                                  <w:marRight w:val="0"/>
                                                                                                  <w:marTop w:val="0"/>
                                                                                                  <w:marBottom w:val="0"/>
                                                                                                  <w:divBdr>
                                                                                                    <w:top w:val="none" w:sz="0" w:space="0" w:color="auto"/>
                                                                                                    <w:left w:val="none" w:sz="0" w:space="0" w:color="auto"/>
                                                                                                    <w:bottom w:val="none" w:sz="0" w:space="0" w:color="auto"/>
                                                                                                    <w:right w:val="none" w:sz="0" w:space="0" w:color="auto"/>
                                                                                                  </w:divBdr>
                                                                                                  <w:divsChild>
                                                                                                    <w:div w:id="1600409842">
                                                                                                      <w:marLeft w:val="0"/>
                                                                                                      <w:marRight w:val="0"/>
                                                                                                      <w:marTop w:val="0"/>
                                                                                                      <w:marBottom w:val="0"/>
                                                                                                      <w:divBdr>
                                                                                                        <w:top w:val="none" w:sz="0" w:space="0" w:color="auto"/>
                                                                                                        <w:left w:val="none" w:sz="0" w:space="0" w:color="auto"/>
                                                                                                        <w:bottom w:val="none" w:sz="0" w:space="0" w:color="auto"/>
                                                                                                        <w:right w:val="none" w:sz="0" w:space="0" w:color="auto"/>
                                                                                                      </w:divBdr>
                                                                                                      <w:divsChild>
                                                                                                        <w:div w:id="12122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80982">
                                                                                              <w:marLeft w:val="0"/>
                                                                                              <w:marRight w:val="0"/>
                                                                                              <w:marTop w:val="0"/>
                                                                                              <w:marBottom w:val="0"/>
                                                                                              <w:divBdr>
                                                                                                <w:top w:val="none" w:sz="0" w:space="0" w:color="auto"/>
                                                                                                <w:left w:val="none" w:sz="0" w:space="0" w:color="auto"/>
                                                                                                <w:bottom w:val="none" w:sz="0" w:space="0" w:color="auto"/>
                                                                                                <w:right w:val="none" w:sz="0" w:space="0" w:color="auto"/>
                                                                                              </w:divBdr>
                                                                                              <w:divsChild>
                                                                                                <w:div w:id="1082801451">
                                                                                                  <w:marLeft w:val="0"/>
                                                                                                  <w:marRight w:val="0"/>
                                                                                                  <w:marTop w:val="0"/>
                                                                                                  <w:marBottom w:val="0"/>
                                                                                                  <w:divBdr>
                                                                                                    <w:top w:val="none" w:sz="0" w:space="0" w:color="auto"/>
                                                                                                    <w:left w:val="none" w:sz="0" w:space="0" w:color="auto"/>
                                                                                                    <w:bottom w:val="none" w:sz="0" w:space="0" w:color="auto"/>
                                                                                                    <w:right w:val="none" w:sz="0" w:space="0" w:color="auto"/>
                                                                                                  </w:divBdr>
                                                                                                </w:div>
                                                                                              </w:divsChild>
                                                                                            </w:div>
                                                                                            <w:div w:id="2072464106">
                                                                                              <w:marLeft w:val="0"/>
                                                                                              <w:marRight w:val="0"/>
                                                                                              <w:marTop w:val="0"/>
                                                                                              <w:marBottom w:val="0"/>
                                                                                              <w:divBdr>
                                                                                                <w:top w:val="none" w:sz="0" w:space="0" w:color="auto"/>
                                                                                                <w:left w:val="none" w:sz="0" w:space="0" w:color="auto"/>
                                                                                                <w:bottom w:val="none" w:sz="0" w:space="0" w:color="auto"/>
                                                                                                <w:right w:val="none" w:sz="0" w:space="0" w:color="auto"/>
                                                                                              </w:divBdr>
                                                                                              <w:divsChild>
                                                                                                <w:div w:id="1002581932">
                                                                                                  <w:marLeft w:val="0"/>
                                                                                                  <w:marRight w:val="0"/>
                                                                                                  <w:marTop w:val="0"/>
                                                                                                  <w:marBottom w:val="0"/>
                                                                                                  <w:divBdr>
                                                                                                    <w:top w:val="none" w:sz="0" w:space="0" w:color="auto"/>
                                                                                                    <w:left w:val="none" w:sz="0" w:space="0" w:color="auto"/>
                                                                                                    <w:bottom w:val="none" w:sz="0" w:space="0" w:color="auto"/>
                                                                                                    <w:right w:val="none" w:sz="0" w:space="0" w:color="auto"/>
                                                                                                  </w:divBdr>
                                                                                                  <w:divsChild>
                                                                                                    <w:div w:id="1851795744">
                                                                                                      <w:marLeft w:val="0"/>
                                                                                                      <w:marRight w:val="0"/>
                                                                                                      <w:marTop w:val="0"/>
                                                                                                      <w:marBottom w:val="0"/>
                                                                                                      <w:divBdr>
                                                                                                        <w:top w:val="none" w:sz="0" w:space="0" w:color="auto"/>
                                                                                                        <w:left w:val="none" w:sz="0" w:space="0" w:color="auto"/>
                                                                                                        <w:bottom w:val="none" w:sz="0" w:space="0" w:color="auto"/>
                                                                                                        <w:right w:val="none" w:sz="0" w:space="0" w:color="auto"/>
                                                                                                      </w:divBdr>
                                                                                                      <w:divsChild>
                                                                                                        <w:div w:id="1091391003">
                                                                                                          <w:marLeft w:val="0"/>
                                                                                                          <w:marRight w:val="0"/>
                                                                                                          <w:marTop w:val="0"/>
                                                                                                          <w:marBottom w:val="0"/>
                                                                                                          <w:divBdr>
                                                                                                            <w:top w:val="none" w:sz="0" w:space="0" w:color="auto"/>
                                                                                                            <w:left w:val="none" w:sz="0" w:space="0" w:color="auto"/>
                                                                                                            <w:bottom w:val="none" w:sz="0" w:space="0" w:color="auto"/>
                                                                                                            <w:right w:val="none" w:sz="0" w:space="0" w:color="auto"/>
                                                                                                          </w:divBdr>
                                                                                                          <w:divsChild>
                                                                                                            <w:div w:id="1867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5246">
                                                                                              <w:marLeft w:val="0"/>
                                                                                              <w:marRight w:val="0"/>
                                                                                              <w:marTop w:val="0"/>
                                                                                              <w:marBottom w:val="0"/>
                                                                                              <w:divBdr>
                                                                                                <w:top w:val="none" w:sz="0" w:space="0" w:color="auto"/>
                                                                                                <w:left w:val="none" w:sz="0" w:space="0" w:color="auto"/>
                                                                                                <w:bottom w:val="none" w:sz="0" w:space="0" w:color="auto"/>
                                                                                                <w:right w:val="none" w:sz="0" w:space="0" w:color="auto"/>
                                                                                              </w:divBdr>
                                                                                              <w:divsChild>
                                                                                                <w:div w:id="36391383">
                                                                                                  <w:marLeft w:val="0"/>
                                                                                                  <w:marRight w:val="0"/>
                                                                                                  <w:marTop w:val="0"/>
                                                                                                  <w:marBottom w:val="0"/>
                                                                                                  <w:divBdr>
                                                                                                    <w:top w:val="none" w:sz="0" w:space="0" w:color="auto"/>
                                                                                                    <w:left w:val="none" w:sz="0" w:space="0" w:color="auto"/>
                                                                                                    <w:bottom w:val="none" w:sz="0" w:space="0" w:color="auto"/>
                                                                                                    <w:right w:val="none" w:sz="0" w:space="0" w:color="auto"/>
                                                                                                  </w:divBdr>
                                                                                                </w:div>
                                                                                              </w:divsChild>
                                                                                            </w:div>
                                                                                            <w:div w:id="1907840964">
                                                                                              <w:marLeft w:val="0"/>
                                                                                              <w:marRight w:val="0"/>
                                                                                              <w:marTop w:val="0"/>
                                                                                              <w:marBottom w:val="0"/>
                                                                                              <w:divBdr>
                                                                                                <w:top w:val="none" w:sz="0" w:space="0" w:color="auto"/>
                                                                                                <w:left w:val="none" w:sz="0" w:space="0" w:color="auto"/>
                                                                                                <w:bottom w:val="none" w:sz="0" w:space="0" w:color="auto"/>
                                                                                                <w:right w:val="none" w:sz="0" w:space="0" w:color="auto"/>
                                                                                              </w:divBdr>
                                                                                              <w:divsChild>
                                                                                                <w:div w:id="15331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2240">
                                                                              <w:marLeft w:val="0"/>
                                                                              <w:marRight w:val="0"/>
                                                                              <w:marTop w:val="0"/>
                                                                              <w:marBottom w:val="0"/>
                                                                              <w:divBdr>
                                                                                <w:top w:val="none" w:sz="0" w:space="0" w:color="auto"/>
                                                                                <w:left w:val="none" w:sz="0" w:space="0" w:color="auto"/>
                                                                                <w:bottom w:val="none" w:sz="0" w:space="0" w:color="auto"/>
                                                                                <w:right w:val="none" w:sz="0" w:space="0" w:color="auto"/>
                                                                              </w:divBdr>
                                                                              <w:divsChild>
                                                                                <w:div w:id="1650674413">
                                                                                  <w:marLeft w:val="0"/>
                                                                                  <w:marRight w:val="0"/>
                                                                                  <w:marTop w:val="0"/>
                                                                                  <w:marBottom w:val="0"/>
                                                                                  <w:divBdr>
                                                                                    <w:top w:val="none" w:sz="0" w:space="0" w:color="auto"/>
                                                                                    <w:left w:val="none" w:sz="0" w:space="0" w:color="auto"/>
                                                                                    <w:bottom w:val="none" w:sz="0" w:space="0" w:color="auto"/>
                                                                                    <w:right w:val="none" w:sz="0" w:space="0" w:color="auto"/>
                                                                                  </w:divBdr>
                                                                                  <w:divsChild>
                                                                                    <w:div w:id="1374186276">
                                                                                      <w:marLeft w:val="0"/>
                                                                                      <w:marRight w:val="0"/>
                                                                                      <w:marTop w:val="0"/>
                                                                                      <w:marBottom w:val="0"/>
                                                                                      <w:divBdr>
                                                                                        <w:top w:val="none" w:sz="0" w:space="0" w:color="auto"/>
                                                                                        <w:left w:val="none" w:sz="0" w:space="0" w:color="auto"/>
                                                                                        <w:bottom w:val="none" w:sz="0" w:space="0" w:color="auto"/>
                                                                                        <w:right w:val="none" w:sz="0" w:space="0" w:color="auto"/>
                                                                                      </w:divBdr>
                                                                                      <w:divsChild>
                                                                                        <w:div w:id="2075350548">
                                                                                          <w:marLeft w:val="0"/>
                                                                                          <w:marRight w:val="0"/>
                                                                                          <w:marTop w:val="0"/>
                                                                                          <w:marBottom w:val="0"/>
                                                                                          <w:divBdr>
                                                                                            <w:top w:val="none" w:sz="0" w:space="0" w:color="auto"/>
                                                                                            <w:left w:val="none" w:sz="0" w:space="0" w:color="auto"/>
                                                                                            <w:bottom w:val="single" w:sz="6" w:space="0" w:color="F3F2F1"/>
                                                                                            <w:right w:val="none" w:sz="0" w:space="0" w:color="auto"/>
                                                                                          </w:divBdr>
                                                                                          <w:divsChild>
                                                                                            <w:div w:id="1917278085">
                                                                                              <w:marLeft w:val="0"/>
                                                                                              <w:marRight w:val="0"/>
                                                                                              <w:marTop w:val="0"/>
                                                                                              <w:marBottom w:val="0"/>
                                                                                              <w:divBdr>
                                                                                                <w:top w:val="none" w:sz="0" w:space="0" w:color="auto"/>
                                                                                                <w:left w:val="none" w:sz="0" w:space="0" w:color="auto"/>
                                                                                                <w:bottom w:val="none" w:sz="0" w:space="0" w:color="auto"/>
                                                                                                <w:right w:val="none" w:sz="0" w:space="0" w:color="auto"/>
                                                                                              </w:divBdr>
                                                                                              <w:divsChild>
                                                                                                <w:div w:id="498039166">
                                                                                                  <w:marLeft w:val="0"/>
                                                                                                  <w:marRight w:val="0"/>
                                                                                                  <w:marTop w:val="0"/>
                                                                                                  <w:marBottom w:val="0"/>
                                                                                                  <w:divBdr>
                                                                                                    <w:top w:val="none" w:sz="0" w:space="0" w:color="auto"/>
                                                                                                    <w:left w:val="none" w:sz="0" w:space="0" w:color="auto"/>
                                                                                                    <w:bottom w:val="none" w:sz="0" w:space="0" w:color="auto"/>
                                                                                                    <w:right w:val="none" w:sz="0" w:space="0" w:color="auto"/>
                                                                                                  </w:divBdr>
                                                                                                  <w:divsChild>
                                                                                                    <w:div w:id="88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8309">
                                                                                              <w:marLeft w:val="0"/>
                                                                                              <w:marRight w:val="0"/>
                                                                                              <w:marTop w:val="0"/>
                                                                                              <w:marBottom w:val="0"/>
                                                                                              <w:divBdr>
                                                                                                <w:top w:val="none" w:sz="0" w:space="0" w:color="auto"/>
                                                                                                <w:left w:val="none" w:sz="0" w:space="0" w:color="auto"/>
                                                                                                <w:bottom w:val="none" w:sz="0" w:space="0" w:color="auto"/>
                                                                                                <w:right w:val="none" w:sz="0" w:space="0" w:color="auto"/>
                                                                                              </w:divBdr>
                                                                                            </w:div>
                                                                                            <w:div w:id="1216510154">
                                                                                              <w:marLeft w:val="0"/>
                                                                                              <w:marRight w:val="0"/>
                                                                                              <w:marTop w:val="0"/>
                                                                                              <w:marBottom w:val="0"/>
                                                                                              <w:divBdr>
                                                                                                <w:top w:val="none" w:sz="0" w:space="0" w:color="auto"/>
                                                                                                <w:left w:val="none" w:sz="0" w:space="0" w:color="auto"/>
                                                                                                <w:bottom w:val="none" w:sz="0" w:space="0" w:color="auto"/>
                                                                                                <w:right w:val="none" w:sz="0" w:space="0" w:color="auto"/>
                                                                                              </w:divBdr>
                                                                                              <w:divsChild>
                                                                                                <w:div w:id="1592156375">
                                                                                                  <w:marLeft w:val="0"/>
                                                                                                  <w:marRight w:val="0"/>
                                                                                                  <w:marTop w:val="0"/>
                                                                                                  <w:marBottom w:val="0"/>
                                                                                                  <w:divBdr>
                                                                                                    <w:top w:val="none" w:sz="0" w:space="0" w:color="auto"/>
                                                                                                    <w:left w:val="none" w:sz="0" w:space="0" w:color="auto"/>
                                                                                                    <w:bottom w:val="none" w:sz="0" w:space="0" w:color="auto"/>
                                                                                                    <w:right w:val="none" w:sz="0" w:space="0" w:color="auto"/>
                                                                                                  </w:divBdr>
                                                                                                  <w:divsChild>
                                                                                                    <w:div w:id="22898975">
                                                                                                      <w:marLeft w:val="0"/>
                                                                                                      <w:marRight w:val="0"/>
                                                                                                      <w:marTop w:val="0"/>
                                                                                                      <w:marBottom w:val="0"/>
                                                                                                      <w:divBdr>
                                                                                                        <w:top w:val="none" w:sz="0" w:space="0" w:color="auto"/>
                                                                                                        <w:left w:val="none" w:sz="0" w:space="0" w:color="auto"/>
                                                                                                        <w:bottom w:val="none" w:sz="0" w:space="0" w:color="auto"/>
                                                                                                        <w:right w:val="none" w:sz="0" w:space="0" w:color="auto"/>
                                                                                                      </w:divBdr>
                                                                                                      <w:divsChild>
                                                                                                        <w:div w:id="81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7887">
                                                                                              <w:marLeft w:val="0"/>
                                                                                              <w:marRight w:val="0"/>
                                                                                              <w:marTop w:val="0"/>
                                                                                              <w:marBottom w:val="0"/>
                                                                                              <w:divBdr>
                                                                                                <w:top w:val="none" w:sz="0" w:space="0" w:color="auto"/>
                                                                                                <w:left w:val="none" w:sz="0" w:space="0" w:color="auto"/>
                                                                                                <w:bottom w:val="none" w:sz="0" w:space="0" w:color="auto"/>
                                                                                                <w:right w:val="none" w:sz="0" w:space="0" w:color="auto"/>
                                                                                              </w:divBdr>
                                                                                              <w:divsChild>
                                                                                                <w:div w:id="156191654">
                                                                                                  <w:marLeft w:val="0"/>
                                                                                                  <w:marRight w:val="0"/>
                                                                                                  <w:marTop w:val="0"/>
                                                                                                  <w:marBottom w:val="0"/>
                                                                                                  <w:divBdr>
                                                                                                    <w:top w:val="none" w:sz="0" w:space="0" w:color="auto"/>
                                                                                                    <w:left w:val="none" w:sz="0" w:space="0" w:color="auto"/>
                                                                                                    <w:bottom w:val="none" w:sz="0" w:space="0" w:color="auto"/>
                                                                                                    <w:right w:val="none" w:sz="0" w:space="0" w:color="auto"/>
                                                                                                  </w:divBdr>
                                                                                                </w:div>
                                                                                              </w:divsChild>
                                                                                            </w:div>
                                                                                            <w:div w:id="1982077329">
                                                                                              <w:marLeft w:val="0"/>
                                                                                              <w:marRight w:val="0"/>
                                                                                              <w:marTop w:val="0"/>
                                                                                              <w:marBottom w:val="0"/>
                                                                                              <w:divBdr>
                                                                                                <w:top w:val="none" w:sz="0" w:space="0" w:color="auto"/>
                                                                                                <w:left w:val="none" w:sz="0" w:space="0" w:color="auto"/>
                                                                                                <w:bottom w:val="none" w:sz="0" w:space="0" w:color="auto"/>
                                                                                                <w:right w:val="none" w:sz="0" w:space="0" w:color="auto"/>
                                                                                              </w:divBdr>
                                                                                              <w:divsChild>
                                                                                                <w:div w:id="1799757128">
                                                                                                  <w:marLeft w:val="0"/>
                                                                                                  <w:marRight w:val="0"/>
                                                                                                  <w:marTop w:val="0"/>
                                                                                                  <w:marBottom w:val="0"/>
                                                                                                  <w:divBdr>
                                                                                                    <w:top w:val="none" w:sz="0" w:space="0" w:color="auto"/>
                                                                                                    <w:left w:val="none" w:sz="0" w:space="0" w:color="auto"/>
                                                                                                    <w:bottom w:val="none" w:sz="0" w:space="0" w:color="auto"/>
                                                                                                    <w:right w:val="none" w:sz="0" w:space="0" w:color="auto"/>
                                                                                                  </w:divBdr>
                                                                                                  <w:divsChild>
                                                                                                    <w:div w:id="1742942644">
                                                                                                      <w:marLeft w:val="0"/>
                                                                                                      <w:marRight w:val="0"/>
                                                                                                      <w:marTop w:val="0"/>
                                                                                                      <w:marBottom w:val="0"/>
                                                                                                      <w:divBdr>
                                                                                                        <w:top w:val="none" w:sz="0" w:space="0" w:color="auto"/>
                                                                                                        <w:left w:val="none" w:sz="0" w:space="0" w:color="auto"/>
                                                                                                        <w:bottom w:val="none" w:sz="0" w:space="0" w:color="auto"/>
                                                                                                        <w:right w:val="none" w:sz="0" w:space="0" w:color="auto"/>
                                                                                                      </w:divBdr>
                                                                                                      <w:divsChild>
                                                                                                        <w:div w:id="1872985830">
                                                                                                          <w:marLeft w:val="0"/>
                                                                                                          <w:marRight w:val="0"/>
                                                                                                          <w:marTop w:val="0"/>
                                                                                                          <w:marBottom w:val="0"/>
                                                                                                          <w:divBdr>
                                                                                                            <w:top w:val="none" w:sz="0" w:space="0" w:color="auto"/>
                                                                                                            <w:left w:val="none" w:sz="0" w:space="0" w:color="auto"/>
                                                                                                            <w:bottom w:val="none" w:sz="0" w:space="0" w:color="auto"/>
                                                                                                            <w:right w:val="none" w:sz="0" w:space="0" w:color="auto"/>
                                                                                                          </w:divBdr>
                                                                                                          <w:divsChild>
                                                                                                            <w:div w:id="19601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615">
                                                                                              <w:marLeft w:val="0"/>
                                                                                              <w:marRight w:val="0"/>
                                                                                              <w:marTop w:val="0"/>
                                                                                              <w:marBottom w:val="0"/>
                                                                                              <w:divBdr>
                                                                                                <w:top w:val="none" w:sz="0" w:space="0" w:color="auto"/>
                                                                                                <w:left w:val="none" w:sz="0" w:space="0" w:color="auto"/>
                                                                                                <w:bottom w:val="none" w:sz="0" w:space="0" w:color="auto"/>
                                                                                                <w:right w:val="none" w:sz="0" w:space="0" w:color="auto"/>
                                                                                              </w:divBdr>
                                                                                              <w:divsChild>
                                                                                                <w:div w:id="1592469838">
                                                                                                  <w:marLeft w:val="0"/>
                                                                                                  <w:marRight w:val="0"/>
                                                                                                  <w:marTop w:val="0"/>
                                                                                                  <w:marBottom w:val="0"/>
                                                                                                  <w:divBdr>
                                                                                                    <w:top w:val="none" w:sz="0" w:space="0" w:color="auto"/>
                                                                                                    <w:left w:val="none" w:sz="0" w:space="0" w:color="auto"/>
                                                                                                    <w:bottom w:val="none" w:sz="0" w:space="0" w:color="auto"/>
                                                                                                    <w:right w:val="none" w:sz="0" w:space="0" w:color="auto"/>
                                                                                                  </w:divBdr>
                                                                                                </w:div>
                                                                                              </w:divsChild>
                                                                                            </w:div>
                                                                                            <w:div w:id="530991756">
                                                                                              <w:marLeft w:val="0"/>
                                                                                              <w:marRight w:val="0"/>
                                                                                              <w:marTop w:val="0"/>
                                                                                              <w:marBottom w:val="0"/>
                                                                                              <w:divBdr>
                                                                                                <w:top w:val="none" w:sz="0" w:space="0" w:color="auto"/>
                                                                                                <w:left w:val="none" w:sz="0" w:space="0" w:color="auto"/>
                                                                                                <w:bottom w:val="none" w:sz="0" w:space="0" w:color="auto"/>
                                                                                                <w:right w:val="none" w:sz="0" w:space="0" w:color="auto"/>
                                                                                              </w:divBdr>
                                                                                              <w:divsChild>
                                                                                                <w:div w:id="17649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77221">
                                                                              <w:marLeft w:val="0"/>
                                                                              <w:marRight w:val="0"/>
                                                                              <w:marTop w:val="0"/>
                                                                              <w:marBottom w:val="0"/>
                                                                              <w:divBdr>
                                                                                <w:top w:val="none" w:sz="0" w:space="0" w:color="auto"/>
                                                                                <w:left w:val="none" w:sz="0" w:space="0" w:color="auto"/>
                                                                                <w:bottom w:val="none" w:sz="0" w:space="0" w:color="auto"/>
                                                                                <w:right w:val="none" w:sz="0" w:space="0" w:color="auto"/>
                                                                              </w:divBdr>
                                                                              <w:divsChild>
                                                                                <w:div w:id="1024793747">
                                                                                  <w:marLeft w:val="0"/>
                                                                                  <w:marRight w:val="0"/>
                                                                                  <w:marTop w:val="0"/>
                                                                                  <w:marBottom w:val="0"/>
                                                                                  <w:divBdr>
                                                                                    <w:top w:val="none" w:sz="0" w:space="0" w:color="auto"/>
                                                                                    <w:left w:val="none" w:sz="0" w:space="0" w:color="auto"/>
                                                                                    <w:bottom w:val="none" w:sz="0" w:space="0" w:color="auto"/>
                                                                                    <w:right w:val="none" w:sz="0" w:space="0" w:color="auto"/>
                                                                                  </w:divBdr>
                                                                                  <w:divsChild>
                                                                                    <w:div w:id="2140955413">
                                                                                      <w:marLeft w:val="0"/>
                                                                                      <w:marRight w:val="0"/>
                                                                                      <w:marTop w:val="0"/>
                                                                                      <w:marBottom w:val="0"/>
                                                                                      <w:divBdr>
                                                                                        <w:top w:val="none" w:sz="0" w:space="0" w:color="auto"/>
                                                                                        <w:left w:val="none" w:sz="0" w:space="0" w:color="auto"/>
                                                                                        <w:bottom w:val="none" w:sz="0" w:space="0" w:color="auto"/>
                                                                                        <w:right w:val="none" w:sz="0" w:space="0" w:color="auto"/>
                                                                                      </w:divBdr>
                                                                                      <w:divsChild>
                                                                                        <w:div w:id="772550262">
                                                                                          <w:marLeft w:val="0"/>
                                                                                          <w:marRight w:val="0"/>
                                                                                          <w:marTop w:val="0"/>
                                                                                          <w:marBottom w:val="0"/>
                                                                                          <w:divBdr>
                                                                                            <w:top w:val="none" w:sz="0" w:space="0" w:color="auto"/>
                                                                                            <w:left w:val="none" w:sz="0" w:space="0" w:color="auto"/>
                                                                                            <w:bottom w:val="single" w:sz="6" w:space="0" w:color="F3F2F1"/>
                                                                                            <w:right w:val="none" w:sz="0" w:space="0" w:color="auto"/>
                                                                                          </w:divBdr>
                                                                                          <w:divsChild>
                                                                                            <w:div w:id="746726993">
                                                                                              <w:marLeft w:val="0"/>
                                                                                              <w:marRight w:val="0"/>
                                                                                              <w:marTop w:val="0"/>
                                                                                              <w:marBottom w:val="0"/>
                                                                                              <w:divBdr>
                                                                                                <w:top w:val="none" w:sz="0" w:space="0" w:color="auto"/>
                                                                                                <w:left w:val="none" w:sz="0" w:space="0" w:color="auto"/>
                                                                                                <w:bottom w:val="none" w:sz="0" w:space="0" w:color="auto"/>
                                                                                                <w:right w:val="none" w:sz="0" w:space="0" w:color="auto"/>
                                                                                              </w:divBdr>
                                                                                              <w:divsChild>
                                                                                                <w:div w:id="1213805659">
                                                                                                  <w:marLeft w:val="0"/>
                                                                                                  <w:marRight w:val="0"/>
                                                                                                  <w:marTop w:val="0"/>
                                                                                                  <w:marBottom w:val="0"/>
                                                                                                  <w:divBdr>
                                                                                                    <w:top w:val="none" w:sz="0" w:space="0" w:color="auto"/>
                                                                                                    <w:left w:val="none" w:sz="0" w:space="0" w:color="auto"/>
                                                                                                    <w:bottom w:val="none" w:sz="0" w:space="0" w:color="auto"/>
                                                                                                    <w:right w:val="none" w:sz="0" w:space="0" w:color="auto"/>
                                                                                                  </w:divBdr>
                                                                                                  <w:divsChild>
                                                                                                    <w:div w:id="20575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001">
                                                                                              <w:marLeft w:val="0"/>
                                                                                              <w:marRight w:val="0"/>
                                                                                              <w:marTop w:val="0"/>
                                                                                              <w:marBottom w:val="0"/>
                                                                                              <w:divBdr>
                                                                                                <w:top w:val="none" w:sz="0" w:space="0" w:color="auto"/>
                                                                                                <w:left w:val="none" w:sz="0" w:space="0" w:color="auto"/>
                                                                                                <w:bottom w:val="none" w:sz="0" w:space="0" w:color="auto"/>
                                                                                                <w:right w:val="none" w:sz="0" w:space="0" w:color="auto"/>
                                                                                              </w:divBdr>
                                                                                            </w:div>
                                                                                            <w:div w:id="766467204">
                                                                                              <w:marLeft w:val="0"/>
                                                                                              <w:marRight w:val="0"/>
                                                                                              <w:marTop w:val="0"/>
                                                                                              <w:marBottom w:val="0"/>
                                                                                              <w:divBdr>
                                                                                                <w:top w:val="none" w:sz="0" w:space="0" w:color="auto"/>
                                                                                                <w:left w:val="none" w:sz="0" w:space="0" w:color="auto"/>
                                                                                                <w:bottom w:val="none" w:sz="0" w:space="0" w:color="auto"/>
                                                                                                <w:right w:val="none" w:sz="0" w:space="0" w:color="auto"/>
                                                                                              </w:divBdr>
                                                                                              <w:divsChild>
                                                                                                <w:div w:id="416559449">
                                                                                                  <w:marLeft w:val="0"/>
                                                                                                  <w:marRight w:val="0"/>
                                                                                                  <w:marTop w:val="0"/>
                                                                                                  <w:marBottom w:val="0"/>
                                                                                                  <w:divBdr>
                                                                                                    <w:top w:val="none" w:sz="0" w:space="0" w:color="auto"/>
                                                                                                    <w:left w:val="none" w:sz="0" w:space="0" w:color="auto"/>
                                                                                                    <w:bottom w:val="none" w:sz="0" w:space="0" w:color="auto"/>
                                                                                                    <w:right w:val="none" w:sz="0" w:space="0" w:color="auto"/>
                                                                                                  </w:divBdr>
                                                                                                  <w:divsChild>
                                                                                                    <w:div w:id="1160806072">
                                                                                                      <w:marLeft w:val="0"/>
                                                                                                      <w:marRight w:val="0"/>
                                                                                                      <w:marTop w:val="0"/>
                                                                                                      <w:marBottom w:val="0"/>
                                                                                                      <w:divBdr>
                                                                                                        <w:top w:val="none" w:sz="0" w:space="0" w:color="auto"/>
                                                                                                        <w:left w:val="none" w:sz="0" w:space="0" w:color="auto"/>
                                                                                                        <w:bottom w:val="none" w:sz="0" w:space="0" w:color="auto"/>
                                                                                                        <w:right w:val="none" w:sz="0" w:space="0" w:color="auto"/>
                                                                                                      </w:divBdr>
                                                                                                      <w:divsChild>
                                                                                                        <w:div w:id="1127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9932">
                                                                                              <w:marLeft w:val="0"/>
                                                                                              <w:marRight w:val="0"/>
                                                                                              <w:marTop w:val="0"/>
                                                                                              <w:marBottom w:val="0"/>
                                                                                              <w:divBdr>
                                                                                                <w:top w:val="none" w:sz="0" w:space="0" w:color="auto"/>
                                                                                                <w:left w:val="none" w:sz="0" w:space="0" w:color="auto"/>
                                                                                                <w:bottom w:val="none" w:sz="0" w:space="0" w:color="auto"/>
                                                                                                <w:right w:val="none" w:sz="0" w:space="0" w:color="auto"/>
                                                                                              </w:divBdr>
                                                                                              <w:divsChild>
                                                                                                <w:div w:id="1491561774">
                                                                                                  <w:marLeft w:val="0"/>
                                                                                                  <w:marRight w:val="0"/>
                                                                                                  <w:marTop w:val="0"/>
                                                                                                  <w:marBottom w:val="0"/>
                                                                                                  <w:divBdr>
                                                                                                    <w:top w:val="none" w:sz="0" w:space="0" w:color="auto"/>
                                                                                                    <w:left w:val="none" w:sz="0" w:space="0" w:color="auto"/>
                                                                                                    <w:bottom w:val="none" w:sz="0" w:space="0" w:color="auto"/>
                                                                                                    <w:right w:val="none" w:sz="0" w:space="0" w:color="auto"/>
                                                                                                  </w:divBdr>
                                                                                                </w:div>
                                                                                              </w:divsChild>
                                                                                            </w:div>
                                                                                            <w:div w:id="1607345366">
                                                                                              <w:marLeft w:val="0"/>
                                                                                              <w:marRight w:val="0"/>
                                                                                              <w:marTop w:val="0"/>
                                                                                              <w:marBottom w:val="0"/>
                                                                                              <w:divBdr>
                                                                                                <w:top w:val="none" w:sz="0" w:space="0" w:color="auto"/>
                                                                                                <w:left w:val="none" w:sz="0" w:space="0" w:color="auto"/>
                                                                                                <w:bottom w:val="none" w:sz="0" w:space="0" w:color="auto"/>
                                                                                                <w:right w:val="none" w:sz="0" w:space="0" w:color="auto"/>
                                                                                              </w:divBdr>
                                                                                              <w:divsChild>
                                                                                                <w:div w:id="1371144872">
                                                                                                  <w:marLeft w:val="0"/>
                                                                                                  <w:marRight w:val="0"/>
                                                                                                  <w:marTop w:val="0"/>
                                                                                                  <w:marBottom w:val="0"/>
                                                                                                  <w:divBdr>
                                                                                                    <w:top w:val="none" w:sz="0" w:space="0" w:color="auto"/>
                                                                                                    <w:left w:val="none" w:sz="0" w:space="0" w:color="auto"/>
                                                                                                    <w:bottom w:val="none" w:sz="0" w:space="0" w:color="auto"/>
                                                                                                    <w:right w:val="none" w:sz="0" w:space="0" w:color="auto"/>
                                                                                                  </w:divBdr>
                                                                                                  <w:divsChild>
                                                                                                    <w:div w:id="1605113943">
                                                                                                      <w:marLeft w:val="0"/>
                                                                                                      <w:marRight w:val="0"/>
                                                                                                      <w:marTop w:val="0"/>
                                                                                                      <w:marBottom w:val="0"/>
                                                                                                      <w:divBdr>
                                                                                                        <w:top w:val="none" w:sz="0" w:space="0" w:color="auto"/>
                                                                                                        <w:left w:val="none" w:sz="0" w:space="0" w:color="auto"/>
                                                                                                        <w:bottom w:val="none" w:sz="0" w:space="0" w:color="auto"/>
                                                                                                        <w:right w:val="none" w:sz="0" w:space="0" w:color="auto"/>
                                                                                                      </w:divBdr>
                                                                                                      <w:divsChild>
                                                                                                        <w:div w:id="115758001">
                                                                                                          <w:marLeft w:val="0"/>
                                                                                                          <w:marRight w:val="0"/>
                                                                                                          <w:marTop w:val="0"/>
                                                                                                          <w:marBottom w:val="0"/>
                                                                                                          <w:divBdr>
                                                                                                            <w:top w:val="none" w:sz="0" w:space="0" w:color="auto"/>
                                                                                                            <w:left w:val="none" w:sz="0" w:space="0" w:color="auto"/>
                                                                                                            <w:bottom w:val="none" w:sz="0" w:space="0" w:color="auto"/>
                                                                                                            <w:right w:val="none" w:sz="0" w:space="0" w:color="auto"/>
                                                                                                          </w:divBdr>
                                                                                                          <w:divsChild>
                                                                                                            <w:div w:id="15000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849">
                                                                                              <w:marLeft w:val="0"/>
                                                                                              <w:marRight w:val="0"/>
                                                                                              <w:marTop w:val="0"/>
                                                                                              <w:marBottom w:val="0"/>
                                                                                              <w:divBdr>
                                                                                                <w:top w:val="none" w:sz="0" w:space="0" w:color="auto"/>
                                                                                                <w:left w:val="none" w:sz="0" w:space="0" w:color="auto"/>
                                                                                                <w:bottom w:val="none" w:sz="0" w:space="0" w:color="auto"/>
                                                                                                <w:right w:val="none" w:sz="0" w:space="0" w:color="auto"/>
                                                                                              </w:divBdr>
                                                                                              <w:divsChild>
                                                                                                <w:div w:id="797068986">
                                                                                                  <w:marLeft w:val="0"/>
                                                                                                  <w:marRight w:val="0"/>
                                                                                                  <w:marTop w:val="0"/>
                                                                                                  <w:marBottom w:val="0"/>
                                                                                                  <w:divBdr>
                                                                                                    <w:top w:val="none" w:sz="0" w:space="0" w:color="auto"/>
                                                                                                    <w:left w:val="none" w:sz="0" w:space="0" w:color="auto"/>
                                                                                                    <w:bottom w:val="none" w:sz="0" w:space="0" w:color="auto"/>
                                                                                                    <w:right w:val="none" w:sz="0" w:space="0" w:color="auto"/>
                                                                                                  </w:divBdr>
                                                                                                </w:div>
                                                                                              </w:divsChild>
                                                                                            </w:div>
                                                                                            <w:div w:id="1535927074">
                                                                                              <w:marLeft w:val="0"/>
                                                                                              <w:marRight w:val="0"/>
                                                                                              <w:marTop w:val="0"/>
                                                                                              <w:marBottom w:val="0"/>
                                                                                              <w:divBdr>
                                                                                                <w:top w:val="none" w:sz="0" w:space="0" w:color="auto"/>
                                                                                                <w:left w:val="none" w:sz="0" w:space="0" w:color="auto"/>
                                                                                                <w:bottom w:val="none" w:sz="0" w:space="0" w:color="auto"/>
                                                                                                <w:right w:val="none" w:sz="0" w:space="0" w:color="auto"/>
                                                                                              </w:divBdr>
                                                                                              <w:divsChild>
                                                                                                <w:div w:id="12542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71272">
                                                                              <w:marLeft w:val="0"/>
                                                                              <w:marRight w:val="0"/>
                                                                              <w:marTop w:val="0"/>
                                                                              <w:marBottom w:val="0"/>
                                                                              <w:divBdr>
                                                                                <w:top w:val="none" w:sz="0" w:space="0" w:color="auto"/>
                                                                                <w:left w:val="none" w:sz="0" w:space="0" w:color="auto"/>
                                                                                <w:bottom w:val="none" w:sz="0" w:space="0" w:color="auto"/>
                                                                                <w:right w:val="none" w:sz="0" w:space="0" w:color="auto"/>
                                                                              </w:divBdr>
                                                                              <w:divsChild>
                                                                                <w:div w:id="1678115618">
                                                                                  <w:marLeft w:val="0"/>
                                                                                  <w:marRight w:val="0"/>
                                                                                  <w:marTop w:val="0"/>
                                                                                  <w:marBottom w:val="0"/>
                                                                                  <w:divBdr>
                                                                                    <w:top w:val="none" w:sz="0" w:space="0" w:color="auto"/>
                                                                                    <w:left w:val="none" w:sz="0" w:space="0" w:color="auto"/>
                                                                                    <w:bottom w:val="none" w:sz="0" w:space="0" w:color="auto"/>
                                                                                    <w:right w:val="none" w:sz="0" w:space="0" w:color="auto"/>
                                                                                  </w:divBdr>
                                                                                  <w:divsChild>
                                                                                    <w:div w:id="292715358">
                                                                                      <w:marLeft w:val="0"/>
                                                                                      <w:marRight w:val="0"/>
                                                                                      <w:marTop w:val="0"/>
                                                                                      <w:marBottom w:val="0"/>
                                                                                      <w:divBdr>
                                                                                        <w:top w:val="none" w:sz="0" w:space="0" w:color="auto"/>
                                                                                        <w:left w:val="none" w:sz="0" w:space="0" w:color="auto"/>
                                                                                        <w:bottom w:val="none" w:sz="0" w:space="0" w:color="auto"/>
                                                                                        <w:right w:val="none" w:sz="0" w:space="0" w:color="auto"/>
                                                                                      </w:divBdr>
                                                                                      <w:divsChild>
                                                                                        <w:div w:id="290945817">
                                                                                          <w:marLeft w:val="0"/>
                                                                                          <w:marRight w:val="0"/>
                                                                                          <w:marTop w:val="0"/>
                                                                                          <w:marBottom w:val="0"/>
                                                                                          <w:divBdr>
                                                                                            <w:top w:val="none" w:sz="0" w:space="0" w:color="auto"/>
                                                                                            <w:left w:val="none" w:sz="0" w:space="0" w:color="auto"/>
                                                                                            <w:bottom w:val="single" w:sz="6" w:space="0" w:color="F3F2F1"/>
                                                                                            <w:right w:val="none" w:sz="0" w:space="0" w:color="auto"/>
                                                                                          </w:divBdr>
                                                                                          <w:divsChild>
                                                                                            <w:div w:id="776287870">
                                                                                              <w:marLeft w:val="0"/>
                                                                                              <w:marRight w:val="0"/>
                                                                                              <w:marTop w:val="0"/>
                                                                                              <w:marBottom w:val="0"/>
                                                                                              <w:divBdr>
                                                                                                <w:top w:val="none" w:sz="0" w:space="0" w:color="auto"/>
                                                                                                <w:left w:val="none" w:sz="0" w:space="0" w:color="auto"/>
                                                                                                <w:bottom w:val="none" w:sz="0" w:space="0" w:color="auto"/>
                                                                                                <w:right w:val="none" w:sz="0" w:space="0" w:color="auto"/>
                                                                                              </w:divBdr>
                                                                                              <w:divsChild>
                                                                                                <w:div w:id="1569262454">
                                                                                                  <w:marLeft w:val="0"/>
                                                                                                  <w:marRight w:val="0"/>
                                                                                                  <w:marTop w:val="0"/>
                                                                                                  <w:marBottom w:val="0"/>
                                                                                                  <w:divBdr>
                                                                                                    <w:top w:val="none" w:sz="0" w:space="0" w:color="auto"/>
                                                                                                    <w:left w:val="none" w:sz="0" w:space="0" w:color="auto"/>
                                                                                                    <w:bottom w:val="none" w:sz="0" w:space="0" w:color="auto"/>
                                                                                                    <w:right w:val="none" w:sz="0" w:space="0" w:color="auto"/>
                                                                                                  </w:divBdr>
                                                                                                  <w:divsChild>
                                                                                                    <w:div w:id="1979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3951">
                                                                                              <w:marLeft w:val="0"/>
                                                                                              <w:marRight w:val="0"/>
                                                                                              <w:marTop w:val="0"/>
                                                                                              <w:marBottom w:val="0"/>
                                                                                              <w:divBdr>
                                                                                                <w:top w:val="none" w:sz="0" w:space="0" w:color="auto"/>
                                                                                                <w:left w:val="none" w:sz="0" w:space="0" w:color="auto"/>
                                                                                                <w:bottom w:val="none" w:sz="0" w:space="0" w:color="auto"/>
                                                                                                <w:right w:val="none" w:sz="0" w:space="0" w:color="auto"/>
                                                                                              </w:divBdr>
                                                                                            </w:div>
                                                                                            <w:div w:id="1945724271">
                                                                                              <w:marLeft w:val="0"/>
                                                                                              <w:marRight w:val="0"/>
                                                                                              <w:marTop w:val="0"/>
                                                                                              <w:marBottom w:val="0"/>
                                                                                              <w:divBdr>
                                                                                                <w:top w:val="none" w:sz="0" w:space="0" w:color="auto"/>
                                                                                                <w:left w:val="none" w:sz="0" w:space="0" w:color="auto"/>
                                                                                                <w:bottom w:val="none" w:sz="0" w:space="0" w:color="auto"/>
                                                                                                <w:right w:val="none" w:sz="0" w:space="0" w:color="auto"/>
                                                                                              </w:divBdr>
                                                                                              <w:divsChild>
                                                                                                <w:div w:id="1172792473">
                                                                                                  <w:marLeft w:val="0"/>
                                                                                                  <w:marRight w:val="0"/>
                                                                                                  <w:marTop w:val="0"/>
                                                                                                  <w:marBottom w:val="0"/>
                                                                                                  <w:divBdr>
                                                                                                    <w:top w:val="none" w:sz="0" w:space="0" w:color="auto"/>
                                                                                                    <w:left w:val="none" w:sz="0" w:space="0" w:color="auto"/>
                                                                                                    <w:bottom w:val="none" w:sz="0" w:space="0" w:color="auto"/>
                                                                                                    <w:right w:val="none" w:sz="0" w:space="0" w:color="auto"/>
                                                                                                  </w:divBdr>
                                                                                                  <w:divsChild>
                                                                                                    <w:div w:id="101730828">
                                                                                                      <w:marLeft w:val="0"/>
                                                                                                      <w:marRight w:val="0"/>
                                                                                                      <w:marTop w:val="0"/>
                                                                                                      <w:marBottom w:val="0"/>
                                                                                                      <w:divBdr>
                                                                                                        <w:top w:val="none" w:sz="0" w:space="0" w:color="auto"/>
                                                                                                        <w:left w:val="none" w:sz="0" w:space="0" w:color="auto"/>
                                                                                                        <w:bottom w:val="none" w:sz="0" w:space="0" w:color="auto"/>
                                                                                                        <w:right w:val="none" w:sz="0" w:space="0" w:color="auto"/>
                                                                                                      </w:divBdr>
                                                                                                      <w:divsChild>
                                                                                                        <w:div w:id="13115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29377">
                                                                                              <w:marLeft w:val="0"/>
                                                                                              <w:marRight w:val="0"/>
                                                                                              <w:marTop w:val="0"/>
                                                                                              <w:marBottom w:val="0"/>
                                                                                              <w:divBdr>
                                                                                                <w:top w:val="none" w:sz="0" w:space="0" w:color="auto"/>
                                                                                                <w:left w:val="none" w:sz="0" w:space="0" w:color="auto"/>
                                                                                                <w:bottom w:val="none" w:sz="0" w:space="0" w:color="auto"/>
                                                                                                <w:right w:val="none" w:sz="0" w:space="0" w:color="auto"/>
                                                                                              </w:divBdr>
                                                                                              <w:divsChild>
                                                                                                <w:div w:id="25836608">
                                                                                                  <w:marLeft w:val="0"/>
                                                                                                  <w:marRight w:val="0"/>
                                                                                                  <w:marTop w:val="0"/>
                                                                                                  <w:marBottom w:val="0"/>
                                                                                                  <w:divBdr>
                                                                                                    <w:top w:val="none" w:sz="0" w:space="0" w:color="auto"/>
                                                                                                    <w:left w:val="none" w:sz="0" w:space="0" w:color="auto"/>
                                                                                                    <w:bottom w:val="none" w:sz="0" w:space="0" w:color="auto"/>
                                                                                                    <w:right w:val="none" w:sz="0" w:space="0" w:color="auto"/>
                                                                                                  </w:divBdr>
                                                                                                </w:div>
                                                                                              </w:divsChild>
                                                                                            </w:div>
                                                                                            <w:div w:id="1341811031">
                                                                                              <w:marLeft w:val="0"/>
                                                                                              <w:marRight w:val="0"/>
                                                                                              <w:marTop w:val="0"/>
                                                                                              <w:marBottom w:val="0"/>
                                                                                              <w:divBdr>
                                                                                                <w:top w:val="none" w:sz="0" w:space="0" w:color="auto"/>
                                                                                                <w:left w:val="none" w:sz="0" w:space="0" w:color="auto"/>
                                                                                                <w:bottom w:val="none" w:sz="0" w:space="0" w:color="auto"/>
                                                                                                <w:right w:val="none" w:sz="0" w:space="0" w:color="auto"/>
                                                                                              </w:divBdr>
                                                                                              <w:divsChild>
                                                                                                <w:div w:id="532962002">
                                                                                                  <w:marLeft w:val="0"/>
                                                                                                  <w:marRight w:val="0"/>
                                                                                                  <w:marTop w:val="0"/>
                                                                                                  <w:marBottom w:val="0"/>
                                                                                                  <w:divBdr>
                                                                                                    <w:top w:val="none" w:sz="0" w:space="0" w:color="auto"/>
                                                                                                    <w:left w:val="none" w:sz="0" w:space="0" w:color="auto"/>
                                                                                                    <w:bottom w:val="none" w:sz="0" w:space="0" w:color="auto"/>
                                                                                                    <w:right w:val="none" w:sz="0" w:space="0" w:color="auto"/>
                                                                                                  </w:divBdr>
                                                                                                  <w:divsChild>
                                                                                                    <w:div w:id="595601044">
                                                                                                      <w:marLeft w:val="0"/>
                                                                                                      <w:marRight w:val="0"/>
                                                                                                      <w:marTop w:val="0"/>
                                                                                                      <w:marBottom w:val="0"/>
                                                                                                      <w:divBdr>
                                                                                                        <w:top w:val="none" w:sz="0" w:space="0" w:color="auto"/>
                                                                                                        <w:left w:val="none" w:sz="0" w:space="0" w:color="auto"/>
                                                                                                        <w:bottom w:val="none" w:sz="0" w:space="0" w:color="auto"/>
                                                                                                        <w:right w:val="none" w:sz="0" w:space="0" w:color="auto"/>
                                                                                                      </w:divBdr>
                                                                                                      <w:divsChild>
                                                                                                        <w:div w:id="1399085700">
                                                                                                          <w:marLeft w:val="0"/>
                                                                                                          <w:marRight w:val="0"/>
                                                                                                          <w:marTop w:val="0"/>
                                                                                                          <w:marBottom w:val="0"/>
                                                                                                          <w:divBdr>
                                                                                                            <w:top w:val="none" w:sz="0" w:space="0" w:color="auto"/>
                                                                                                            <w:left w:val="none" w:sz="0" w:space="0" w:color="auto"/>
                                                                                                            <w:bottom w:val="none" w:sz="0" w:space="0" w:color="auto"/>
                                                                                                            <w:right w:val="none" w:sz="0" w:space="0" w:color="auto"/>
                                                                                                          </w:divBdr>
                                                                                                          <w:divsChild>
                                                                                                            <w:div w:id="2061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26456">
                                                                                              <w:marLeft w:val="0"/>
                                                                                              <w:marRight w:val="0"/>
                                                                                              <w:marTop w:val="0"/>
                                                                                              <w:marBottom w:val="0"/>
                                                                                              <w:divBdr>
                                                                                                <w:top w:val="none" w:sz="0" w:space="0" w:color="auto"/>
                                                                                                <w:left w:val="none" w:sz="0" w:space="0" w:color="auto"/>
                                                                                                <w:bottom w:val="none" w:sz="0" w:space="0" w:color="auto"/>
                                                                                                <w:right w:val="none" w:sz="0" w:space="0" w:color="auto"/>
                                                                                              </w:divBdr>
                                                                                              <w:divsChild>
                                                                                                <w:div w:id="1291593848">
                                                                                                  <w:marLeft w:val="0"/>
                                                                                                  <w:marRight w:val="0"/>
                                                                                                  <w:marTop w:val="0"/>
                                                                                                  <w:marBottom w:val="0"/>
                                                                                                  <w:divBdr>
                                                                                                    <w:top w:val="none" w:sz="0" w:space="0" w:color="auto"/>
                                                                                                    <w:left w:val="none" w:sz="0" w:space="0" w:color="auto"/>
                                                                                                    <w:bottom w:val="none" w:sz="0" w:space="0" w:color="auto"/>
                                                                                                    <w:right w:val="none" w:sz="0" w:space="0" w:color="auto"/>
                                                                                                  </w:divBdr>
                                                                                                </w:div>
                                                                                              </w:divsChild>
                                                                                            </w:div>
                                                                                            <w:div w:id="1238326516">
                                                                                              <w:marLeft w:val="0"/>
                                                                                              <w:marRight w:val="0"/>
                                                                                              <w:marTop w:val="0"/>
                                                                                              <w:marBottom w:val="0"/>
                                                                                              <w:divBdr>
                                                                                                <w:top w:val="none" w:sz="0" w:space="0" w:color="auto"/>
                                                                                                <w:left w:val="none" w:sz="0" w:space="0" w:color="auto"/>
                                                                                                <w:bottom w:val="none" w:sz="0" w:space="0" w:color="auto"/>
                                                                                                <w:right w:val="none" w:sz="0" w:space="0" w:color="auto"/>
                                                                                              </w:divBdr>
                                                                                              <w:divsChild>
                                                                                                <w:div w:id="1977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2493">
                                                                              <w:marLeft w:val="0"/>
                                                                              <w:marRight w:val="0"/>
                                                                              <w:marTop w:val="0"/>
                                                                              <w:marBottom w:val="0"/>
                                                                              <w:divBdr>
                                                                                <w:top w:val="none" w:sz="0" w:space="0" w:color="auto"/>
                                                                                <w:left w:val="none" w:sz="0" w:space="0" w:color="auto"/>
                                                                                <w:bottom w:val="none" w:sz="0" w:space="0" w:color="auto"/>
                                                                                <w:right w:val="none" w:sz="0" w:space="0" w:color="auto"/>
                                                                              </w:divBdr>
                                                                              <w:divsChild>
                                                                                <w:div w:id="1077215938">
                                                                                  <w:marLeft w:val="0"/>
                                                                                  <w:marRight w:val="0"/>
                                                                                  <w:marTop w:val="0"/>
                                                                                  <w:marBottom w:val="0"/>
                                                                                  <w:divBdr>
                                                                                    <w:top w:val="none" w:sz="0" w:space="0" w:color="auto"/>
                                                                                    <w:left w:val="none" w:sz="0" w:space="0" w:color="auto"/>
                                                                                    <w:bottom w:val="none" w:sz="0" w:space="0" w:color="auto"/>
                                                                                    <w:right w:val="none" w:sz="0" w:space="0" w:color="auto"/>
                                                                                  </w:divBdr>
                                                                                  <w:divsChild>
                                                                                    <w:div w:id="1905486297">
                                                                                      <w:marLeft w:val="0"/>
                                                                                      <w:marRight w:val="0"/>
                                                                                      <w:marTop w:val="0"/>
                                                                                      <w:marBottom w:val="0"/>
                                                                                      <w:divBdr>
                                                                                        <w:top w:val="none" w:sz="0" w:space="0" w:color="auto"/>
                                                                                        <w:left w:val="none" w:sz="0" w:space="0" w:color="auto"/>
                                                                                        <w:bottom w:val="none" w:sz="0" w:space="0" w:color="auto"/>
                                                                                        <w:right w:val="none" w:sz="0" w:space="0" w:color="auto"/>
                                                                                      </w:divBdr>
                                                                                      <w:divsChild>
                                                                                        <w:div w:id="1049183540">
                                                                                          <w:marLeft w:val="0"/>
                                                                                          <w:marRight w:val="0"/>
                                                                                          <w:marTop w:val="0"/>
                                                                                          <w:marBottom w:val="0"/>
                                                                                          <w:divBdr>
                                                                                            <w:top w:val="none" w:sz="0" w:space="0" w:color="auto"/>
                                                                                            <w:left w:val="none" w:sz="0" w:space="0" w:color="auto"/>
                                                                                            <w:bottom w:val="single" w:sz="6" w:space="0" w:color="F3F2F1"/>
                                                                                            <w:right w:val="none" w:sz="0" w:space="0" w:color="auto"/>
                                                                                          </w:divBdr>
                                                                                          <w:divsChild>
                                                                                            <w:div w:id="1141457378">
                                                                                              <w:marLeft w:val="0"/>
                                                                                              <w:marRight w:val="0"/>
                                                                                              <w:marTop w:val="0"/>
                                                                                              <w:marBottom w:val="0"/>
                                                                                              <w:divBdr>
                                                                                                <w:top w:val="none" w:sz="0" w:space="0" w:color="auto"/>
                                                                                                <w:left w:val="none" w:sz="0" w:space="0" w:color="auto"/>
                                                                                                <w:bottom w:val="none" w:sz="0" w:space="0" w:color="auto"/>
                                                                                                <w:right w:val="none" w:sz="0" w:space="0" w:color="auto"/>
                                                                                              </w:divBdr>
                                                                                              <w:divsChild>
                                                                                                <w:div w:id="1012680697">
                                                                                                  <w:marLeft w:val="0"/>
                                                                                                  <w:marRight w:val="0"/>
                                                                                                  <w:marTop w:val="0"/>
                                                                                                  <w:marBottom w:val="0"/>
                                                                                                  <w:divBdr>
                                                                                                    <w:top w:val="none" w:sz="0" w:space="0" w:color="auto"/>
                                                                                                    <w:left w:val="none" w:sz="0" w:space="0" w:color="auto"/>
                                                                                                    <w:bottom w:val="none" w:sz="0" w:space="0" w:color="auto"/>
                                                                                                    <w:right w:val="none" w:sz="0" w:space="0" w:color="auto"/>
                                                                                                  </w:divBdr>
                                                                                                  <w:divsChild>
                                                                                                    <w:div w:id="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598">
                                                                                              <w:marLeft w:val="0"/>
                                                                                              <w:marRight w:val="0"/>
                                                                                              <w:marTop w:val="0"/>
                                                                                              <w:marBottom w:val="0"/>
                                                                                              <w:divBdr>
                                                                                                <w:top w:val="none" w:sz="0" w:space="0" w:color="auto"/>
                                                                                                <w:left w:val="none" w:sz="0" w:space="0" w:color="auto"/>
                                                                                                <w:bottom w:val="none" w:sz="0" w:space="0" w:color="auto"/>
                                                                                                <w:right w:val="none" w:sz="0" w:space="0" w:color="auto"/>
                                                                                              </w:divBdr>
                                                                                            </w:div>
                                                                                            <w:div w:id="1525900106">
                                                                                              <w:marLeft w:val="0"/>
                                                                                              <w:marRight w:val="0"/>
                                                                                              <w:marTop w:val="0"/>
                                                                                              <w:marBottom w:val="0"/>
                                                                                              <w:divBdr>
                                                                                                <w:top w:val="none" w:sz="0" w:space="0" w:color="auto"/>
                                                                                                <w:left w:val="none" w:sz="0" w:space="0" w:color="auto"/>
                                                                                                <w:bottom w:val="none" w:sz="0" w:space="0" w:color="auto"/>
                                                                                                <w:right w:val="none" w:sz="0" w:space="0" w:color="auto"/>
                                                                                              </w:divBdr>
                                                                                              <w:divsChild>
                                                                                                <w:div w:id="1355812427">
                                                                                                  <w:marLeft w:val="0"/>
                                                                                                  <w:marRight w:val="0"/>
                                                                                                  <w:marTop w:val="0"/>
                                                                                                  <w:marBottom w:val="0"/>
                                                                                                  <w:divBdr>
                                                                                                    <w:top w:val="none" w:sz="0" w:space="0" w:color="auto"/>
                                                                                                    <w:left w:val="none" w:sz="0" w:space="0" w:color="auto"/>
                                                                                                    <w:bottom w:val="none" w:sz="0" w:space="0" w:color="auto"/>
                                                                                                    <w:right w:val="none" w:sz="0" w:space="0" w:color="auto"/>
                                                                                                  </w:divBdr>
                                                                                                  <w:divsChild>
                                                                                                    <w:div w:id="379137760">
                                                                                                      <w:marLeft w:val="0"/>
                                                                                                      <w:marRight w:val="0"/>
                                                                                                      <w:marTop w:val="0"/>
                                                                                                      <w:marBottom w:val="0"/>
                                                                                                      <w:divBdr>
                                                                                                        <w:top w:val="none" w:sz="0" w:space="0" w:color="auto"/>
                                                                                                        <w:left w:val="none" w:sz="0" w:space="0" w:color="auto"/>
                                                                                                        <w:bottom w:val="none" w:sz="0" w:space="0" w:color="auto"/>
                                                                                                        <w:right w:val="none" w:sz="0" w:space="0" w:color="auto"/>
                                                                                                      </w:divBdr>
                                                                                                      <w:divsChild>
                                                                                                        <w:div w:id="13465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2621">
                                                                                              <w:marLeft w:val="0"/>
                                                                                              <w:marRight w:val="0"/>
                                                                                              <w:marTop w:val="0"/>
                                                                                              <w:marBottom w:val="0"/>
                                                                                              <w:divBdr>
                                                                                                <w:top w:val="none" w:sz="0" w:space="0" w:color="auto"/>
                                                                                                <w:left w:val="none" w:sz="0" w:space="0" w:color="auto"/>
                                                                                                <w:bottom w:val="none" w:sz="0" w:space="0" w:color="auto"/>
                                                                                                <w:right w:val="none" w:sz="0" w:space="0" w:color="auto"/>
                                                                                              </w:divBdr>
                                                                                              <w:divsChild>
                                                                                                <w:div w:id="760641151">
                                                                                                  <w:marLeft w:val="0"/>
                                                                                                  <w:marRight w:val="0"/>
                                                                                                  <w:marTop w:val="0"/>
                                                                                                  <w:marBottom w:val="0"/>
                                                                                                  <w:divBdr>
                                                                                                    <w:top w:val="none" w:sz="0" w:space="0" w:color="auto"/>
                                                                                                    <w:left w:val="none" w:sz="0" w:space="0" w:color="auto"/>
                                                                                                    <w:bottom w:val="none" w:sz="0" w:space="0" w:color="auto"/>
                                                                                                    <w:right w:val="none" w:sz="0" w:space="0" w:color="auto"/>
                                                                                                  </w:divBdr>
                                                                                                </w:div>
                                                                                              </w:divsChild>
                                                                                            </w:div>
                                                                                            <w:div w:id="1723169111">
                                                                                              <w:marLeft w:val="0"/>
                                                                                              <w:marRight w:val="0"/>
                                                                                              <w:marTop w:val="0"/>
                                                                                              <w:marBottom w:val="0"/>
                                                                                              <w:divBdr>
                                                                                                <w:top w:val="none" w:sz="0" w:space="0" w:color="auto"/>
                                                                                                <w:left w:val="none" w:sz="0" w:space="0" w:color="auto"/>
                                                                                                <w:bottom w:val="none" w:sz="0" w:space="0" w:color="auto"/>
                                                                                                <w:right w:val="none" w:sz="0" w:space="0" w:color="auto"/>
                                                                                              </w:divBdr>
                                                                                              <w:divsChild>
                                                                                                <w:div w:id="1638220741">
                                                                                                  <w:marLeft w:val="0"/>
                                                                                                  <w:marRight w:val="0"/>
                                                                                                  <w:marTop w:val="0"/>
                                                                                                  <w:marBottom w:val="0"/>
                                                                                                  <w:divBdr>
                                                                                                    <w:top w:val="none" w:sz="0" w:space="0" w:color="auto"/>
                                                                                                    <w:left w:val="none" w:sz="0" w:space="0" w:color="auto"/>
                                                                                                    <w:bottom w:val="none" w:sz="0" w:space="0" w:color="auto"/>
                                                                                                    <w:right w:val="none" w:sz="0" w:space="0" w:color="auto"/>
                                                                                                  </w:divBdr>
                                                                                                  <w:divsChild>
                                                                                                    <w:div w:id="927427134">
                                                                                                      <w:marLeft w:val="0"/>
                                                                                                      <w:marRight w:val="0"/>
                                                                                                      <w:marTop w:val="0"/>
                                                                                                      <w:marBottom w:val="0"/>
                                                                                                      <w:divBdr>
                                                                                                        <w:top w:val="none" w:sz="0" w:space="0" w:color="auto"/>
                                                                                                        <w:left w:val="none" w:sz="0" w:space="0" w:color="auto"/>
                                                                                                        <w:bottom w:val="none" w:sz="0" w:space="0" w:color="auto"/>
                                                                                                        <w:right w:val="none" w:sz="0" w:space="0" w:color="auto"/>
                                                                                                      </w:divBdr>
                                                                                                      <w:divsChild>
                                                                                                        <w:div w:id="64303759">
                                                                                                          <w:marLeft w:val="0"/>
                                                                                                          <w:marRight w:val="0"/>
                                                                                                          <w:marTop w:val="0"/>
                                                                                                          <w:marBottom w:val="0"/>
                                                                                                          <w:divBdr>
                                                                                                            <w:top w:val="none" w:sz="0" w:space="0" w:color="auto"/>
                                                                                                            <w:left w:val="none" w:sz="0" w:space="0" w:color="auto"/>
                                                                                                            <w:bottom w:val="none" w:sz="0" w:space="0" w:color="auto"/>
                                                                                                            <w:right w:val="none" w:sz="0" w:space="0" w:color="auto"/>
                                                                                                          </w:divBdr>
                                                                                                          <w:divsChild>
                                                                                                            <w:div w:id="20319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3693">
                                                                                              <w:marLeft w:val="0"/>
                                                                                              <w:marRight w:val="0"/>
                                                                                              <w:marTop w:val="0"/>
                                                                                              <w:marBottom w:val="0"/>
                                                                                              <w:divBdr>
                                                                                                <w:top w:val="none" w:sz="0" w:space="0" w:color="auto"/>
                                                                                                <w:left w:val="none" w:sz="0" w:space="0" w:color="auto"/>
                                                                                                <w:bottom w:val="none" w:sz="0" w:space="0" w:color="auto"/>
                                                                                                <w:right w:val="none" w:sz="0" w:space="0" w:color="auto"/>
                                                                                              </w:divBdr>
                                                                                              <w:divsChild>
                                                                                                <w:div w:id="519202518">
                                                                                                  <w:marLeft w:val="0"/>
                                                                                                  <w:marRight w:val="0"/>
                                                                                                  <w:marTop w:val="0"/>
                                                                                                  <w:marBottom w:val="0"/>
                                                                                                  <w:divBdr>
                                                                                                    <w:top w:val="none" w:sz="0" w:space="0" w:color="auto"/>
                                                                                                    <w:left w:val="none" w:sz="0" w:space="0" w:color="auto"/>
                                                                                                    <w:bottom w:val="none" w:sz="0" w:space="0" w:color="auto"/>
                                                                                                    <w:right w:val="none" w:sz="0" w:space="0" w:color="auto"/>
                                                                                                  </w:divBdr>
                                                                                                </w:div>
                                                                                              </w:divsChild>
                                                                                            </w:div>
                                                                                            <w:div w:id="245656592">
                                                                                              <w:marLeft w:val="0"/>
                                                                                              <w:marRight w:val="0"/>
                                                                                              <w:marTop w:val="0"/>
                                                                                              <w:marBottom w:val="0"/>
                                                                                              <w:divBdr>
                                                                                                <w:top w:val="none" w:sz="0" w:space="0" w:color="auto"/>
                                                                                                <w:left w:val="none" w:sz="0" w:space="0" w:color="auto"/>
                                                                                                <w:bottom w:val="none" w:sz="0" w:space="0" w:color="auto"/>
                                                                                                <w:right w:val="none" w:sz="0" w:space="0" w:color="auto"/>
                                                                                              </w:divBdr>
                                                                                              <w:divsChild>
                                                                                                <w:div w:id="18451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04397">
                                                                              <w:marLeft w:val="0"/>
                                                                              <w:marRight w:val="0"/>
                                                                              <w:marTop w:val="0"/>
                                                                              <w:marBottom w:val="0"/>
                                                                              <w:divBdr>
                                                                                <w:top w:val="none" w:sz="0" w:space="0" w:color="auto"/>
                                                                                <w:left w:val="none" w:sz="0" w:space="0" w:color="auto"/>
                                                                                <w:bottom w:val="none" w:sz="0" w:space="0" w:color="auto"/>
                                                                                <w:right w:val="none" w:sz="0" w:space="0" w:color="auto"/>
                                                                              </w:divBdr>
                                                                              <w:divsChild>
                                                                                <w:div w:id="1789884092">
                                                                                  <w:marLeft w:val="0"/>
                                                                                  <w:marRight w:val="0"/>
                                                                                  <w:marTop w:val="0"/>
                                                                                  <w:marBottom w:val="0"/>
                                                                                  <w:divBdr>
                                                                                    <w:top w:val="none" w:sz="0" w:space="0" w:color="auto"/>
                                                                                    <w:left w:val="none" w:sz="0" w:space="0" w:color="auto"/>
                                                                                    <w:bottom w:val="none" w:sz="0" w:space="0" w:color="auto"/>
                                                                                    <w:right w:val="none" w:sz="0" w:space="0" w:color="auto"/>
                                                                                  </w:divBdr>
                                                                                  <w:divsChild>
                                                                                    <w:div w:id="2110587393">
                                                                                      <w:marLeft w:val="0"/>
                                                                                      <w:marRight w:val="0"/>
                                                                                      <w:marTop w:val="0"/>
                                                                                      <w:marBottom w:val="0"/>
                                                                                      <w:divBdr>
                                                                                        <w:top w:val="none" w:sz="0" w:space="0" w:color="auto"/>
                                                                                        <w:left w:val="none" w:sz="0" w:space="0" w:color="auto"/>
                                                                                        <w:bottom w:val="none" w:sz="0" w:space="0" w:color="auto"/>
                                                                                        <w:right w:val="none" w:sz="0" w:space="0" w:color="auto"/>
                                                                                      </w:divBdr>
                                                                                      <w:divsChild>
                                                                                        <w:div w:id="533465292">
                                                                                          <w:marLeft w:val="0"/>
                                                                                          <w:marRight w:val="0"/>
                                                                                          <w:marTop w:val="0"/>
                                                                                          <w:marBottom w:val="0"/>
                                                                                          <w:divBdr>
                                                                                            <w:top w:val="none" w:sz="0" w:space="0" w:color="auto"/>
                                                                                            <w:left w:val="none" w:sz="0" w:space="0" w:color="auto"/>
                                                                                            <w:bottom w:val="single" w:sz="6" w:space="0" w:color="F3F2F1"/>
                                                                                            <w:right w:val="none" w:sz="0" w:space="0" w:color="auto"/>
                                                                                          </w:divBdr>
                                                                                          <w:divsChild>
                                                                                            <w:div w:id="1048647766">
                                                                                              <w:marLeft w:val="0"/>
                                                                                              <w:marRight w:val="0"/>
                                                                                              <w:marTop w:val="0"/>
                                                                                              <w:marBottom w:val="0"/>
                                                                                              <w:divBdr>
                                                                                                <w:top w:val="none" w:sz="0" w:space="0" w:color="auto"/>
                                                                                                <w:left w:val="none" w:sz="0" w:space="0" w:color="auto"/>
                                                                                                <w:bottom w:val="none" w:sz="0" w:space="0" w:color="auto"/>
                                                                                                <w:right w:val="none" w:sz="0" w:space="0" w:color="auto"/>
                                                                                              </w:divBdr>
                                                                                              <w:divsChild>
                                                                                                <w:div w:id="666979762">
                                                                                                  <w:marLeft w:val="0"/>
                                                                                                  <w:marRight w:val="0"/>
                                                                                                  <w:marTop w:val="0"/>
                                                                                                  <w:marBottom w:val="0"/>
                                                                                                  <w:divBdr>
                                                                                                    <w:top w:val="none" w:sz="0" w:space="0" w:color="auto"/>
                                                                                                    <w:left w:val="none" w:sz="0" w:space="0" w:color="auto"/>
                                                                                                    <w:bottom w:val="none" w:sz="0" w:space="0" w:color="auto"/>
                                                                                                    <w:right w:val="none" w:sz="0" w:space="0" w:color="auto"/>
                                                                                                  </w:divBdr>
                                                                                                  <w:divsChild>
                                                                                                    <w:div w:id="345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8246">
                                                                                              <w:marLeft w:val="0"/>
                                                                                              <w:marRight w:val="0"/>
                                                                                              <w:marTop w:val="0"/>
                                                                                              <w:marBottom w:val="0"/>
                                                                                              <w:divBdr>
                                                                                                <w:top w:val="none" w:sz="0" w:space="0" w:color="auto"/>
                                                                                                <w:left w:val="none" w:sz="0" w:space="0" w:color="auto"/>
                                                                                                <w:bottom w:val="none" w:sz="0" w:space="0" w:color="auto"/>
                                                                                                <w:right w:val="none" w:sz="0" w:space="0" w:color="auto"/>
                                                                                              </w:divBdr>
                                                                                            </w:div>
                                                                                            <w:div w:id="274606170">
                                                                                              <w:marLeft w:val="0"/>
                                                                                              <w:marRight w:val="0"/>
                                                                                              <w:marTop w:val="0"/>
                                                                                              <w:marBottom w:val="0"/>
                                                                                              <w:divBdr>
                                                                                                <w:top w:val="none" w:sz="0" w:space="0" w:color="auto"/>
                                                                                                <w:left w:val="none" w:sz="0" w:space="0" w:color="auto"/>
                                                                                                <w:bottom w:val="none" w:sz="0" w:space="0" w:color="auto"/>
                                                                                                <w:right w:val="none" w:sz="0" w:space="0" w:color="auto"/>
                                                                                              </w:divBdr>
                                                                                              <w:divsChild>
                                                                                                <w:div w:id="1547066395">
                                                                                                  <w:marLeft w:val="0"/>
                                                                                                  <w:marRight w:val="0"/>
                                                                                                  <w:marTop w:val="0"/>
                                                                                                  <w:marBottom w:val="0"/>
                                                                                                  <w:divBdr>
                                                                                                    <w:top w:val="none" w:sz="0" w:space="0" w:color="auto"/>
                                                                                                    <w:left w:val="none" w:sz="0" w:space="0" w:color="auto"/>
                                                                                                    <w:bottom w:val="none" w:sz="0" w:space="0" w:color="auto"/>
                                                                                                    <w:right w:val="none" w:sz="0" w:space="0" w:color="auto"/>
                                                                                                  </w:divBdr>
                                                                                                  <w:divsChild>
                                                                                                    <w:div w:id="106779059">
                                                                                                      <w:marLeft w:val="0"/>
                                                                                                      <w:marRight w:val="0"/>
                                                                                                      <w:marTop w:val="0"/>
                                                                                                      <w:marBottom w:val="0"/>
                                                                                                      <w:divBdr>
                                                                                                        <w:top w:val="none" w:sz="0" w:space="0" w:color="auto"/>
                                                                                                        <w:left w:val="none" w:sz="0" w:space="0" w:color="auto"/>
                                                                                                        <w:bottom w:val="none" w:sz="0" w:space="0" w:color="auto"/>
                                                                                                        <w:right w:val="none" w:sz="0" w:space="0" w:color="auto"/>
                                                                                                      </w:divBdr>
                                                                                                      <w:divsChild>
                                                                                                        <w:div w:id="205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6804">
                                                                                              <w:marLeft w:val="0"/>
                                                                                              <w:marRight w:val="0"/>
                                                                                              <w:marTop w:val="0"/>
                                                                                              <w:marBottom w:val="0"/>
                                                                                              <w:divBdr>
                                                                                                <w:top w:val="none" w:sz="0" w:space="0" w:color="auto"/>
                                                                                                <w:left w:val="none" w:sz="0" w:space="0" w:color="auto"/>
                                                                                                <w:bottom w:val="none" w:sz="0" w:space="0" w:color="auto"/>
                                                                                                <w:right w:val="none" w:sz="0" w:space="0" w:color="auto"/>
                                                                                              </w:divBdr>
                                                                                              <w:divsChild>
                                                                                                <w:div w:id="153838590">
                                                                                                  <w:marLeft w:val="0"/>
                                                                                                  <w:marRight w:val="0"/>
                                                                                                  <w:marTop w:val="0"/>
                                                                                                  <w:marBottom w:val="0"/>
                                                                                                  <w:divBdr>
                                                                                                    <w:top w:val="none" w:sz="0" w:space="0" w:color="auto"/>
                                                                                                    <w:left w:val="none" w:sz="0" w:space="0" w:color="auto"/>
                                                                                                    <w:bottom w:val="none" w:sz="0" w:space="0" w:color="auto"/>
                                                                                                    <w:right w:val="none" w:sz="0" w:space="0" w:color="auto"/>
                                                                                                  </w:divBdr>
                                                                                                </w:div>
                                                                                              </w:divsChild>
                                                                                            </w:div>
                                                                                            <w:div w:id="711930204">
                                                                                              <w:marLeft w:val="0"/>
                                                                                              <w:marRight w:val="0"/>
                                                                                              <w:marTop w:val="0"/>
                                                                                              <w:marBottom w:val="0"/>
                                                                                              <w:divBdr>
                                                                                                <w:top w:val="none" w:sz="0" w:space="0" w:color="auto"/>
                                                                                                <w:left w:val="none" w:sz="0" w:space="0" w:color="auto"/>
                                                                                                <w:bottom w:val="none" w:sz="0" w:space="0" w:color="auto"/>
                                                                                                <w:right w:val="none" w:sz="0" w:space="0" w:color="auto"/>
                                                                                              </w:divBdr>
                                                                                              <w:divsChild>
                                                                                                <w:div w:id="109934691">
                                                                                                  <w:marLeft w:val="0"/>
                                                                                                  <w:marRight w:val="0"/>
                                                                                                  <w:marTop w:val="0"/>
                                                                                                  <w:marBottom w:val="0"/>
                                                                                                  <w:divBdr>
                                                                                                    <w:top w:val="none" w:sz="0" w:space="0" w:color="auto"/>
                                                                                                    <w:left w:val="none" w:sz="0" w:space="0" w:color="auto"/>
                                                                                                    <w:bottom w:val="none" w:sz="0" w:space="0" w:color="auto"/>
                                                                                                    <w:right w:val="none" w:sz="0" w:space="0" w:color="auto"/>
                                                                                                  </w:divBdr>
                                                                                                  <w:divsChild>
                                                                                                    <w:div w:id="210043714">
                                                                                                      <w:marLeft w:val="0"/>
                                                                                                      <w:marRight w:val="0"/>
                                                                                                      <w:marTop w:val="0"/>
                                                                                                      <w:marBottom w:val="0"/>
                                                                                                      <w:divBdr>
                                                                                                        <w:top w:val="none" w:sz="0" w:space="0" w:color="auto"/>
                                                                                                        <w:left w:val="none" w:sz="0" w:space="0" w:color="auto"/>
                                                                                                        <w:bottom w:val="none" w:sz="0" w:space="0" w:color="auto"/>
                                                                                                        <w:right w:val="none" w:sz="0" w:space="0" w:color="auto"/>
                                                                                                      </w:divBdr>
                                                                                                      <w:divsChild>
                                                                                                        <w:div w:id="322781833">
                                                                                                          <w:marLeft w:val="0"/>
                                                                                                          <w:marRight w:val="0"/>
                                                                                                          <w:marTop w:val="0"/>
                                                                                                          <w:marBottom w:val="0"/>
                                                                                                          <w:divBdr>
                                                                                                            <w:top w:val="none" w:sz="0" w:space="0" w:color="auto"/>
                                                                                                            <w:left w:val="none" w:sz="0" w:space="0" w:color="auto"/>
                                                                                                            <w:bottom w:val="none" w:sz="0" w:space="0" w:color="auto"/>
                                                                                                            <w:right w:val="none" w:sz="0" w:space="0" w:color="auto"/>
                                                                                                          </w:divBdr>
                                                                                                          <w:divsChild>
                                                                                                            <w:div w:id="9474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5635">
                                                                                              <w:marLeft w:val="0"/>
                                                                                              <w:marRight w:val="0"/>
                                                                                              <w:marTop w:val="0"/>
                                                                                              <w:marBottom w:val="0"/>
                                                                                              <w:divBdr>
                                                                                                <w:top w:val="none" w:sz="0" w:space="0" w:color="auto"/>
                                                                                                <w:left w:val="none" w:sz="0" w:space="0" w:color="auto"/>
                                                                                                <w:bottom w:val="none" w:sz="0" w:space="0" w:color="auto"/>
                                                                                                <w:right w:val="none" w:sz="0" w:space="0" w:color="auto"/>
                                                                                              </w:divBdr>
                                                                                              <w:divsChild>
                                                                                                <w:div w:id="823666895">
                                                                                                  <w:marLeft w:val="0"/>
                                                                                                  <w:marRight w:val="0"/>
                                                                                                  <w:marTop w:val="0"/>
                                                                                                  <w:marBottom w:val="0"/>
                                                                                                  <w:divBdr>
                                                                                                    <w:top w:val="none" w:sz="0" w:space="0" w:color="auto"/>
                                                                                                    <w:left w:val="none" w:sz="0" w:space="0" w:color="auto"/>
                                                                                                    <w:bottom w:val="none" w:sz="0" w:space="0" w:color="auto"/>
                                                                                                    <w:right w:val="none" w:sz="0" w:space="0" w:color="auto"/>
                                                                                                  </w:divBdr>
                                                                                                </w:div>
                                                                                              </w:divsChild>
                                                                                            </w:div>
                                                                                            <w:div w:id="1350718998">
                                                                                              <w:marLeft w:val="0"/>
                                                                                              <w:marRight w:val="0"/>
                                                                                              <w:marTop w:val="0"/>
                                                                                              <w:marBottom w:val="0"/>
                                                                                              <w:divBdr>
                                                                                                <w:top w:val="none" w:sz="0" w:space="0" w:color="auto"/>
                                                                                                <w:left w:val="none" w:sz="0" w:space="0" w:color="auto"/>
                                                                                                <w:bottom w:val="none" w:sz="0" w:space="0" w:color="auto"/>
                                                                                                <w:right w:val="none" w:sz="0" w:space="0" w:color="auto"/>
                                                                                              </w:divBdr>
                                                                                              <w:divsChild>
                                                                                                <w:div w:id="7369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75643">
                                                                              <w:marLeft w:val="0"/>
                                                                              <w:marRight w:val="0"/>
                                                                              <w:marTop w:val="0"/>
                                                                              <w:marBottom w:val="0"/>
                                                                              <w:divBdr>
                                                                                <w:top w:val="none" w:sz="0" w:space="0" w:color="auto"/>
                                                                                <w:left w:val="none" w:sz="0" w:space="0" w:color="auto"/>
                                                                                <w:bottom w:val="none" w:sz="0" w:space="0" w:color="auto"/>
                                                                                <w:right w:val="none" w:sz="0" w:space="0" w:color="auto"/>
                                                                              </w:divBdr>
                                                                              <w:divsChild>
                                                                                <w:div w:id="1719745018">
                                                                                  <w:marLeft w:val="0"/>
                                                                                  <w:marRight w:val="0"/>
                                                                                  <w:marTop w:val="0"/>
                                                                                  <w:marBottom w:val="0"/>
                                                                                  <w:divBdr>
                                                                                    <w:top w:val="none" w:sz="0" w:space="0" w:color="auto"/>
                                                                                    <w:left w:val="none" w:sz="0" w:space="0" w:color="auto"/>
                                                                                    <w:bottom w:val="none" w:sz="0" w:space="0" w:color="auto"/>
                                                                                    <w:right w:val="none" w:sz="0" w:space="0" w:color="auto"/>
                                                                                  </w:divBdr>
                                                                                  <w:divsChild>
                                                                                    <w:div w:id="895969020">
                                                                                      <w:marLeft w:val="0"/>
                                                                                      <w:marRight w:val="0"/>
                                                                                      <w:marTop w:val="0"/>
                                                                                      <w:marBottom w:val="0"/>
                                                                                      <w:divBdr>
                                                                                        <w:top w:val="none" w:sz="0" w:space="0" w:color="auto"/>
                                                                                        <w:left w:val="none" w:sz="0" w:space="0" w:color="auto"/>
                                                                                        <w:bottom w:val="none" w:sz="0" w:space="0" w:color="auto"/>
                                                                                        <w:right w:val="none" w:sz="0" w:space="0" w:color="auto"/>
                                                                                      </w:divBdr>
                                                                                      <w:divsChild>
                                                                                        <w:div w:id="655884920">
                                                                                          <w:marLeft w:val="0"/>
                                                                                          <w:marRight w:val="0"/>
                                                                                          <w:marTop w:val="0"/>
                                                                                          <w:marBottom w:val="0"/>
                                                                                          <w:divBdr>
                                                                                            <w:top w:val="none" w:sz="0" w:space="0" w:color="auto"/>
                                                                                            <w:left w:val="none" w:sz="0" w:space="0" w:color="auto"/>
                                                                                            <w:bottom w:val="single" w:sz="6" w:space="0" w:color="F3F2F1"/>
                                                                                            <w:right w:val="none" w:sz="0" w:space="0" w:color="auto"/>
                                                                                          </w:divBdr>
                                                                                          <w:divsChild>
                                                                                            <w:div w:id="1490246808">
                                                                                              <w:marLeft w:val="0"/>
                                                                                              <w:marRight w:val="0"/>
                                                                                              <w:marTop w:val="0"/>
                                                                                              <w:marBottom w:val="0"/>
                                                                                              <w:divBdr>
                                                                                                <w:top w:val="none" w:sz="0" w:space="0" w:color="auto"/>
                                                                                                <w:left w:val="none" w:sz="0" w:space="0" w:color="auto"/>
                                                                                                <w:bottom w:val="none" w:sz="0" w:space="0" w:color="auto"/>
                                                                                                <w:right w:val="none" w:sz="0" w:space="0" w:color="auto"/>
                                                                                              </w:divBdr>
                                                                                              <w:divsChild>
                                                                                                <w:div w:id="1131560776">
                                                                                                  <w:marLeft w:val="0"/>
                                                                                                  <w:marRight w:val="0"/>
                                                                                                  <w:marTop w:val="0"/>
                                                                                                  <w:marBottom w:val="0"/>
                                                                                                  <w:divBdr>
                                                                                                    <w:top w:val="none" w:sz="0" w:space="0" w:color="auto"/>
                                                                                                    <w:left w:val="none" w:sz="0" w:space="0" w:color="auto"/>
                                                                                                    <w:bottom w:val="none" w:sz="0" w:space="0" w:color="auto"/>
                                                                                                    <w:right w:val="none" w:sz="0" w:space="0" w:color="auto"/>
                                                                                                  </w:divBdr>
                                                                                                  <w:divsChild>
                                                                                                    <w:div w:id="5549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4698">
                                                                                              <w:marLeft w:val="0"/>
                                                                                              <w:marRight w:val="0"/>
                                                                                              <w:marTop w:val="0"/>
                                                                                              <w:marBottom w:val="0"/>
                                                                                              <w:divBdr>
                                                                                                <w:top w:val="none" w:sz="0" w:space="0" w:color="auto"/>
                                                                                                <w:left w:val="none" w:sz="0" w:space="0" w:color="auto"/>
                                                                                                <w:bottom w:val="none" w:sz="0" w:space="0" w:color="auto"/>
                                                                                                <w:right w:val="none" w:sz="0" w:space="0" w:color="auto"/>
                                                                                              </w:divBdr>
                                                                                            </w:div>
                                                                                            <w:div w:id="2042003421">
                                                                                              <w:marLeft w:val="0"/>
                                                                                              <w:marRight w:val="0"/>
                                                                                              <w:marTop w:val="0"/>
                                                                                              <w:marBottom w:val="0"/>
                                                                                              <w:divBdr>
                                                                                                <w:top w:val="none" w:sz="0" w:space="0" w:color="auto"/>
                                                                                                <w:left w:val="none" w:sz="0" w:space="0" w:color="auto"/>
                                                                                                <w:bottom w:val="none" w:sz="0" w:space="0" w:color="auto"/>
                                                                                                <w:right w:val="none" w:sz="0" w:space="0" w:color="auto"/>
                                                                                              </w:divBdr>
                                                                                              <w:divsChild>
                                                                                                <w:div w:id="1659646883">
                                                                                                  <w:marLeft w:val="0"/>
                                                                                                  <w:marRight w:val="0"/>
                                                                                                  <w:marTop w:val="0"/>
                                                                                                  <w:marBottom w:val="0"/>
                                                                                                  <w:divBdr>
                                                                                                    <w:top w:val="none" w:sz="0" w:space="0" w:color="auto"/>
                                                                                                    <w:left w:val="none" w:sz="0" w:space="0" w:color="auto"/>
                                                                                                    <w:bottom w:val="none" w:sz="0" w:space="0" w:color="auto"/>
                                                                                                    <w:right w:val="none" w:sz="0" w:space="0" w:color="auto"/>
                                                                                                  </w:divBdr>
                                                                                                  <w:divsChild>
                                                                                                    <w:div w:id="2136168030">
                                                                                                      <w:marLeft w:val="0"/>
                                                                                                      <w:marRight w:val="0"/>
                                                                                                      <w:marTop w:val="0"/>
                                                                                                      <w:marBottom w:val="0"/>
                                                                                                      <w:divBdr>
                                                                                                        <w:top w:val="none" w:sz="0" w:space="0" w:color="auto"/>
                                                                                                        <w:left w:val="none" w:sz="0" w:space="0" w:color="auto"/>
                                                                                                        <w:bottom w:val="none" w:sz="0" w:space="0" w:color="auto"/>
                                                                                                        <w:right w:val="none" w:sz="0" w:space="0" w:color="auto"/>
                                                                                                      </w:divBdr>
                                                                                                      <w:divsChild>
                                                                                                        <w:div w:id="2029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0153">
                                                                                              <w:marLeft w:val="0"/>
                                                                                              <w:marRight w:val="0"/>
                                                                                              <w:marTop w:val="0"/>
                                                                                              <w:marBottom w:val="0"/>
                                                                                              <w:divBdr>
                                                                                                <w:top w:val="none" w:sz="0" w:space="0" w:color="auto"/>
                                                                                                <w:left w:val="none" w:sz="0" w:space="0" w:color="auto"/>
                                                                                                <w:bottom w:val="none" w:sz="0" w:space="0" w:color="auto"/>
                                                                                                <w:right w:val="none" w:sz="0" w:space="0" w:color="auto"/>
                                                                                              </w:divBdr>
                                                                                              <w:divsChild>
                                                                                                <w:div w:id="1567837304">
                                                                                                  <w:marLeft w:val="0"/>
                                                                                                  <w:marRight w:val="0"/>
                                                                                                  <w:marTop w:val="0"/>
                                                                                                  <w:marBottom w:val="0"/>
                                                                                                  <w:divBdr>
                                                                                                    <w:top w:val="none" w:sz="0" w:space="0" w:color="auto"/>
                                                                                                    <w:left w:val="none" w:sz="0" w:space="0" w:color="auto"/>
                                                                                                    <w:bottom w:val="none" w:sz="0" w:space="0" w:color="auto"/>
                                                                                                    <w:right w:val="none" w:sz="0" w:space="0" w:color="auto"/>
                                                                                                  </w:divBdr>
                                                                                                </w:div>
                                                                                              </w:divsChild>
                                                                                            </w:div>
                                                                                            <w:div w:id="519703746">
                                                                                              <w:marLeft w:val="0"/>
                                                                                              <w:marRight w:val="0"/>
                                                                                              <w:marTop w:val="0"/>
                                                                                              <w:marBottom w:val="0"/>
                                                                                              <w:divBdr>
                                                                                                <w:top w:val="none" w:sz="0" w:space="0" w:color="auto"/>
                                                                                                <w:left w:val="none" w:sz="0" w:space="0" w:color="auto"/>
                                                                                                <w:bottom w:val="none" w:sz="0" w:space="0" w:color="auto"/>
                                                                                                <w:right w:val="none" w:sz="0" w:space="0" w:color="auto"/>
                                                                                              </w:divBdr>
                                                                                              <w:divsChild>
                                                                                                <w:div w:id="1839609530">
                                                                                                  <w:marLeft w:val="0"/>
                                                                                                  <w:marRight w:val="0"/>
                                                                                                  <w:marTop w:val="0"/>
                                                                                                  <w:marBottom w:val="0"/>
                                                                                                  <w:divBdr>
                                                                                                    <w:top w:val="none" w:sz="0" w:space="0" w:color="auto"/>
                                                                                                    <w:left w:val="none" w:sz="0" w:space="0" w:color="auto"/>
                                                                                                    <w:bottom w:val="none" w:sz="0" w:space="0" w:color="auto"/>
                                                                                                    <w:right w:val="none" w:sz="0" w:space="0" w:color="auto"/>
                                                                                                  </w:divBdr>
                                                                                                  <w:divsChild>
                                                                                                    <w:div w:id="1611741064">
                                                                                                      <w:marLeft w:val="0"/>
                                                                                                      <w:marRight w:val="0"/>
                                                                                                      <w:marTop w:val="0"/>
                                                                                                      <w:marBottom w:val="0"/>
                                                                                                      <w:divBdr>
                                                                                                        <w:top w:val="none" w:sz="0" w:space="0" w:color="auto"/>
                                                                                                        <w:left w:val="none" w:sz="0" w:space="0" w:color="auto"/>
                                                                                                        <w:bottom w:val="none" w:sz="0" w:space="0" w:color="auto"/>
                                                                                                        <w:right w:val="none" w:sz="0" w:space="0" w:color="auto"/>
                                                                                                      </w:divBdr>
                                                                                                      <w:divsChild>
                                                                                                        <w:div w:id="765031231">
                                                                                                          <w:marLeft w:val="0"/>
                                                                                                          <w:marRight w:val="0"/>
                                                                                                          <w:marTop w:val="0"/>
                                                                                                          <w:marBottom w:val="0"/>
                                                                                                          <w:divBdr>
                                                                                                            <w:top w:val="none" w:sz="0" w:space="0" w:color="auto"/>
                                                                                                            <w:left w:val="none" w:sz="0" w:space="0" w:color="auto"/>
                                                                                                            <w:bottom w:val="none" w:sz="0" w:space="0" w:color="auto"/>
                                                                                                            <w:right w:val="none" w:sz="0" w:space="0" w:color="auto"/>
                                                                                                          </w:divBdr>
                                                                                                          <w:divsChild>
                                                                                                            <w:div w:id="37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5233">
                                                                                              <w:marLeft w:val="0"/>
                                                                                              <w:marRight w:val="0"/>
                                                                                              <w:marTop w:val="0"/>
                                                                                              <w:marBottom w:val="0"/>
                                                                                              <w:divBdr>
                                                                                                <w:top w:val="none" w:sz="0" w:space="0" w:color="auto"/>
                                                                                                <w:left w:val="none" w:sz="0" w:space="0" w:color="auto"/>
                                                                                                <w:bottom w:val="none" w:sz="0" w:space="0" w:color="auto"/>
                                                                                                <w:right w:val="none" w:sz="0" w:space="0" w:color="auto"/>
                                                                                              </w:divBdr>
                                                                                              <w:divsChild>
                                                                                                <w:div w:id="1810976293">
                                                                                                  <w:marLeft w:val="0"/>
                                                                                                  <w:marRight w:val="0"/>
                                                                                                  <w:marTop w:val="0"/>
                                                                                                  <w:marBottom w:val="0"/>
                                                                                                  <w:divBdr>
                                                                                                    <w:top w:val="none" w:sz="0" w:space="0" w:color="auto"/>
                                                                                                    <w:left w:val="none" w:sz="0" w:space="0" w:color="auto"/>
                                                                                                    <w:bottom w:val="none" w:sz="0" w:space="0" w:color="auto"/>
                                                                                                    <w:right w:val="none" w:sz="0" w:space="0" w:color="auto"/>
                                                                                                  </w:divBdr>
                                                                                                </w:div>
                                                                                              </w:divsChild>
                                                                                            </w:div>
                                                                                            <w:div w:id="872574321">
                                                                                              <w:marLeft w:val="0"/>
                                                                                              <w:marRight w:val="0"/>
                                                                                              <w:marTop w:val="0"/>
                                                                                              <w:marBottom w:val="0"/>
                                                                                              <w:divBdr>
                                                                                                <w:top w:val="none" w:sz="0" w:space="0" w:color="auto"/>
                                                                                                <w:left w:val="none" w:sz="0" w:space="0" w:color="auto"/>
                                                                                                <w:bottom w:val="none" w:sz="0" w:space="0" w:color="auto"/>
                                                                                                <w:right w:val="none" w:sz="0" w:space="0" w:color="auto"/>
                                                                                              </w:divBdr>
                                                                                              <w:divsChild>
                                                                                                <w:div w:id="3394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58213">
          <w:marLeft w:val="0"/>
          <w:marRight w:val="0"/>
          <w:marTop w:val="0"/>
          <w:marBottom w:val="0"/>
          <w:divBdr>
            <w:top w:val="none" w:sz="0" w:space="0" w:color="auto"/>
            <w:left w:val="none" w:sz="0" w:space="0" w:color="auto"/>
            <w:bottom w:val="none" w:sz="0" w:space="0" w:color="auto"/>
            <w:right w:val="none" w:sz="0" w:space="0" w:color="auto"/>
          </w:divBdr>
          <w:divsChild>
            <w:div w:id="1025329450">
              <w:marLeft w:val="0"/>
              <w:marRight w:val="0"/>
              <w:marTop w:val="0"/>
              <w:marBottom w:val="0"/>
              <w:divBdr>
                <w:top w:val="none" w:sz="0" w:space="0" w:color="auto"/>
                <w:left w:val="none" w:sz="0" w:space="0" w:color="auto"/>
                <w:bottom w:val="none" w:sz="0" w:space="0" w:color="auto"/>
                <w:right w:val="none" w:sz="0" w:space="0" w:color="auto"/>
              </w:divBdr>
              <w:divsChild>
                <w:div w:id="1876842130">
                  <w:marLeft w:val="0"/>
                  <w:marRight w:val="0"/>
                  <w:marTop w:val="0"/>
                  <w:marBottom w:val="0"/>
                  <w:divBdr>
                    <w:top w:val="none" w:sz="0" w:space="0" w:color="auto"/>
                    <w:left w:val="none" w:sz="0" w:space="0" w:color="auto"/>
                    <w:bottom w:val="none" w:sz="0" w:space="0" w:color="auto"/>
                    <w:right w:val="none" w:sz="0" w:space="0" w:color="auto"/>
                  </w:divBdr>
                  <w:divsChild>
                    <w:div w:id="2140763541">
                      <w:marLeft w:val="0"/>
                      <w:marRight w:val="0"/>
                      <w:marTop w:val="0"/>
                      <w:marBottom w:val="0"/>
                      <w:divBdr>
                        <w:top w:val="none" w:sz="0" w:space="0" w:color="auto"/>
                        <w:left w:val="none" w:sz="0" w:space="0" w:color="auto"/>
                        <w:bottom w:val="none" w:sz="0" w:space="0" w:color="auto"/>
                        <w:right w:val="none" w:sz="0" w:space="0" w:color="auto"/>
                      </w:divBdr>
                      <w:divsChild>
                        <w:div w:id="1893350961">
                          <w:marLeft w:val="0"/>
                          <w:marRight w:val="0"/>
                          <w:marTop w:val="0"/>
                          <w:marBottom w:val="0"/>
                          <w:divBdr>
                            <w:top w:val="none" w:sz="0" w:space="0" w:color="auto"/>
                            <w:left w:val="none" w:sz="0" w:space="0" w:color="auto"/>
                            <w:bottom w:val="none" w:sz="0" w:space="0" w:color="auto"/>
                            <w:right w:val="none" w:sz="0" w:space="0" w:color="auto"/>
                          </w:divBdr>
                          <w:divsChild>
                            <w:div w:id="1558663276">
                              <w:marLeft w:val="0"/>
                              <w:marRight w:val="0"/>
                              <w:marTop w:val="0"/>
                              <w:marBottom w:val="0"/>
                              <w:divBdr>
                                <w:top w:val="none" w:sz="0" w:space="0" w:color="auto"/>
                                <w:left w:val="none" w:sz="0" w:space="0" w:color="auto"/>
                                <w:bottom w:val="none" w:sz="0" w:space="0" w:color="auto"/>
                                <w:right w:val="none" w:sz="0" w:space="0" w:color="auto"/>
                              </w:divBdr>
                              <w:divsChild>
                                <w:div w:id="1254971181">
                                  <w:marLeft w:val="-15"/>
                                  <w:marRight w:val="-15"/>
                                  <w:marTop w:val="0"/>
                                  <w:marBottom w:val="0"/>
                                  <w:divBdr>
                                    <w:top w:val="none" w:sz="0" w:space="0" w:color="auto"/>
                                    <w:left w:val="none" w:sz="0" w:space="0" w:color="auto"/>
                                    <w:bottom w:val="none" w:sz="0" w:space="0" w:color="auto"/>
                                    <w:right w:val="none" w:sz="0" w:space="0" w:color="auto"/>
                                  </w:divBdr>
                                </w:div>
                                <w:div w:id="108428088">
                                  <w:marLeft w:val="0"/>
                                  <w:marRight w:val="0"/>
                                  <w:marTop w:val="0"/>
                                  <w:marBottom w:val="0"/>
                                  <w:divBdr>
                                    <w:top w:val="none" w:sz="0" w:space="0" w:color="auto"/>
                                    <w:left w:val="none" w:sz="0" w:space="0" w:color="auto"/>
                                    <w:bottom w:val="none" w:sz="0" w:space="0" w:color="auto"/>
                                    <w:right w:val="none" w:sz="0" w:space="0" w:color="auto"/>
                                  </w:divBdr>
                                  <w:divsChild>
                                    <w:div w:id="2071343661">
                                      <w:marLeft w:val="0"/>
                                      <w:marRight w:val="0"/>
                                      <w:marTop w:val="0"/>
                                      <w:marBottom w:val="0"/>
                                      <w:divBdr>
                                        <w:top w:val="none" w:sz="0" w:space="0" w:color="auto"/>
                                        <w:left w:val="none" w:sz="0" w:space="0" w:color="auto"/>
                                        <w:bottom w:val="none" w:sz="0" w:space="0" w:color="auto"/>
                                        <w:right w:val="none" w:sz="0" w:space="0" w:color="auto"/>
                                      </w:divBdr>
                                      <w:divsChild>
                                        <w:div w:id="899484129">
                                          <w:marLeft w:val="0"/>
                                          <w:marRight w:val="0"/>
                                          <w:marTop w:val="0"/>
                                          <w:marBottom w:val="0"/>
                                          <w:divBdr>
                                            <w:top w:val="none" w:sz="0" w:space="0" w:color="auto"/>
                                            <w:left w:val="none" w:sz="0" w:space="0" w:color="auto"/>
                                            <w:bottom w:val="none" w:sz="0" w:space="0" w:color="auto"/>
                                            <w:right w:val="none" w:sz="0" w:space="0" w:color="auto"/>
                                          </w:divBdr>
                                          <w:divsChild>
                                            <w:div w:id="2115437186">
                                              <w:marLeft w:val="0"/>
                                              <w:marRight w:val="0"/>
                                              <w:marTop w:val="0"/>
                                              <w:marBottom w:val="0"/>
                                              <w:divBdr>
                                                <w:top w:val="none" w:sz="0" w:space="0" w:color="auto"/>
                                                <w:left w:val="none" w:sz="0" w:space="0" w:color="auto"/>
                                                <w:bottom w:val="none" w:sz="0" w:space="0" w:color="auto"/>
                                                <w:right w:val="none" w:sz="0" w:space="0" w:color="auto"/>
                                              </w:divBdr>
                                              <w:divsChild>
                                                <w:div w:id="169562598">
                                                  <w:marLeft w:val="0"/>
                                                  <w:marRight w:val="0"/>
                                                  <w:marTop w:val="0"/>
                                                  <w:marBottom w:val="0"/>
                                                  <w:divBdr>
                                                    <w:top w:val="none" w:sz="0" w:space="0" w:color="auto"/>
                                                    <w:left w:val="none" w:sz="0" w:space="0" w:color="auto"/>
                                                    <w:bottom w:val="none" w:sz="0" w:space="0" w:color="auto"/>
                                                    <w:right w:val="none" w:sz="0" w:space="0" w:color="auto"/>
                                                  </w:divBdr>
                                                  <w:divsChild>
                                                    <w:div w:id="329917826">
                                                      <w:marLeft w:val="0"/>
                                                      <w:marRight w:val="0"/>
                                                      <w:marTop w:val="0"/>
                                                      <w:marBottom w:val="0"/>
                                                      <w:divBdr>
                                                        <w:top w:val="none" w:sz="0" w:space="0" w:color="auto"/>
                                                        <w:left w:val="none" w:sz="0" w:space="0" w:color="auto"/>
                                                        <w:bottom w:val="none" w:sz="0" w:space="0" w:color="auto"/>
                                                        <w:right w:val="none" w:sz="0" w:space="0" w:color="auto"/>
                                                      </w:divBdr>
                                                      <w:divsChild>
                                                        <w:div w:id="455567838">
                                                          <w:marLeft w:val="0"/>
                                                          <w:marRight w:val="0"/>
                                                          <w:marTop w:val="0"/>
                                                          <w:marBottom w:val="0"/>
                                                          <w:divBdr>
                                                            <w:top w:val="none" w:sz="0" w:space="0" w:color="auto"/>
                                                            <w:left w:val="none" w:sz="0" w:space="0" w:color="auto"/>
                                                            <w:bottom w:val="none" w:sz="0" w:space="0" w:color="auto"/>
                                                            <w:right w:val="none" w:sz="0" w:space="0" w:color="auto"/>
                                                          </w:divBdr>
                                                          <w:divsChild>
                                                            <w:div w:id="2011132016">
                                                              <w:marLeft w:val="0"/>
                                                              <w:marRight w:val="0"/>
                                                              <w:marTop w:val="0"/>
                                                              <w:marBottom w:val="0"/>
                                                              <w:divBdr>
                                                                <w:top w:val="none" w:sz="0" w:space="0" w:color="auto"/>
                                                                <w:left w:val="none" w:sz="0" w:space="0" w:color="auto"/>
                                                                <w:bottom w:val="none" w:sz="0" w:space="0" w:color="auto"/>
                                                                <w:right w:val="none" w:sz="0" w:space="0" w:color="auto"/>
                                                              </w:divBdr>
                                                              <w:divsChild>
                                                                <w:div w:id="1450927378">
                                                                  <w:marLeft w:val="0"/>
                                                                  <w:marRight w:val="0"/>
                                                                  <w:marTop w:val="0"/>
                                                                  <w:marBottom w:val="0"/>
                                                                  <w:divBdr>
                                                                    <w:top w:val="none" w:sz="0" w:space="0" w:color="auto"/>
                                                                    <w:left w:val="none" w:sz="0" w:space="0" w:color="auto"/>
                                                                    <w:bottom w:val="none" w:sz="0" w:space="0" w:color="auto"/>
                                                                    <w:right w:val="none" w:sz="0" w:space="0" w:color="auto"/>
                                                                  </w:divBdr>
                                                                  <w:divsChild>
                                                                    <w:div w:id="1571962812">
                                                                      <w:marLeft w:val="0"/>
                                                                      <w:marRight w:val="0"/>
                                                                      <w:marTop w:val="0"/>
                                                                      <w:marBottom w:val="0"/>
                                                                      <w:divBdr>
                                                                        <w:top w:val="none" w:sz="0" w:space="0" w:color="auto"/>
                                                                        <w:left w:val="none" w:sz="0" w:space="0" w:color="auto"/>
                                                                        <w:bottom w:val="none" w:sz="0" w:space="0" w:color="auto"/>
                                                                        <w:right w:val="none" w:sz="0" w:space="0" w:color="auto"/>
                                                                      </w:divBdr>
                                                                      <w:divsChild>
                                                                        <w:div w:id="1920097697">
                                                                          <w:marLeft w:val="0"/>
                                                                          <w:marRight w:val="0"/>
                                                                          <w:marTop w:val="0"/>
                                                                          <w:marBottom w:val="0"/>
                                                                          <w:divBdr>
                                                                            <w:top w:val="none" w:sz="0" w:space="0" w:color="auto"/>
                                                                            <w:left w:val="none" w:sz="0" w:space="0" w:color="auto"/>
                                                                            <w:bottom w:val="none" w:sz="0" w:space="0" w:color="auto"/>
                                                                            <w:right w:val="none" w:sz="0" w:space="0" w:color="auto"/>
                                                                          </w:divBdr>
                                                                        </w:div>
                                                                        <w:div w:id="535433307">
                                                                          <w:marLeft w:val="0"/>
                                                                          <w:marRight w:val="0"/>
                                                                          <w:marTop w:val="0"/>
                                                                          <w:marBottom w:val="0"/>
                                                                          <w:divBdr>
                                                                            <w:top w:val="none" w:sz="0" w:space="0" w:color="auto"/>
                                                                            <w:left w:val="none" w:sz="0" w:space="0" w:color="auto"/>
                                                                            <w:bottom w:val="none" w:sz="0" w:space="0" w:color="auto"/>
                                                                            <w:right w:val="none" w:sz="0" w:space="0" w:color="auto"/>
                                                                          </w:divBdr>
                                                                        </w:div>
                                                                        <w:div w:id="294409251">
                                                                          <w:marLeft w:val="0"/>
                                                                          <w:marRight w:val="0"/>
                                                                          <w:marTop w:val="0"/>
                                                                          <w:marBottom w:val="0"/>
                                                                          <w:divBdr>
                                                                            <w:top w:val="none" w:sz="0" w:space="0" w:color="auto"/>
                                                                            <w:left w:val="none" w:sz="0" w:space="0" w:color="auto"/>
                                                                            <w:bottom w:val="none" w:sz="0" w:space="0" w:color="auto"/>
                                                                            <w:right w:val="none" w:sz="0" w:space="0" w:color="auto"/>
                                                                          </w:divBdr>
                                                                        </w:div>
                                                                        <w:div w:id="1870335657">
                                                                          <w:marLeft w:val="0"/>
                                                                          <w:marRight w:val="0"/>
                                                                          <w:marTop w:val="0"/>
                                                                          <w:marBottom w:val="0"/>
                                                                          <w:divBdr>
                                                                            <w:top w:val="none" w:sz="0" w:space="0" w:color="auto"/>
                                                                            <w:left w:val="none" w:sz="0" w:space="0" w:color="auto"/>
                                                                            <w:bottom w:val="none" w:sz="0" w:space="0" w:color="auto"/>
                                                                            <w:right w:val="none" w:sz="0" w:space="0" w:color="auto"/>
                                                                          </w:divBdr>
                                                                        </w:div>
                                                                        <w:div w:id="1725173658">
                                                                          <w:marLeft w:val="0"/>
                                                                          <w:marRight w:val="0"/>
                                                                          <w:marTop w:val="0"/>
                                                                          <w:marBottom w:val="0"/>
                                                                          <w:divBdr>
                                                                            <w:top w:val="none" w:sz="0" w:space="0" w:color="auto"/>
                                                                            <w:left w:val="none" w:sz="0" w:space="0" w:color="auto"/>
                                                                            <w:bottom w:val="none" w:sz="0" w:space="0" w:color="auto"/>
                                                                            <w:right w:val="none" w:sz="0" w:space="0" w:color="auto"/>
                                                                          </w:divBdr>
                                                                        </w:div>
                                                                        <w:div w:id="313334726">
                                                                          <w:marLeft w:val="0"/>
                                                                          <w:marRight w:val="0"/>
                                                                          <w:marTop w:val="0"/>
                                                                          <w:marBottom w:val="0"/>
                                                                          <w:divBdr>
                                                                            <w:top w:val="none" w:sz="0" w:space="0" w:color="auto"/>
                                                                            <w:left w:val="none" w:sz="0" w:space="0" w:color="auto"/>
                                                                            <w:bottom w:val="none" w:sz="0" w:space="0" w:color="auto"/>
                                                                            <w:right w:val="none" w:sz="0" w:space="0" w:color="auto"/>
                                                                          </w:divBdr>
                                                                        </w:div>
                                                                        <w:div w:id="2047833715">
                                                                          <w:marLeft w:val="0"/>
                                                                          <w:marRight w:val="0"/>
                                                                          <w:marTop w:val="0"/>
                                                                          <w:marBottom w:val="0"/>
                                                                          <w:divBdr>
                                                                            <w:top w:val="none" w:sz="0" w:space="0" w:color="auto"/>
                                                                            <w:left w:val="none" w:sz="0" w:space="0" w:color="auto"/>
                                                                            <w:bottom w:val="none" w:sz="0" w:space="0" w:color="auto"/>
                                                                            <w:right w:val="none" w:sz="0" w:space="0" w:color="auto"/>
                                                                          </w:divBdr>
                                                                        </w:div>
                                                                        <w:div w:id="1015226039">
                                                                          <w:marLeft w:val="0"/>
                                                                          <w:marRight w:val="0"/>
                                                                          <w:marTop w:val="0"/>
                                                                          <w:marBottom w:val="0"/>
                                                                          <w:divBdr>
                                                                            <w:top w:val="none" w:sz="0" w:space="0" w:color="auto"/>
                                                                            <w:left w:val="none" w:sz="0" w:space="0" w:color="auto"/>
                                                                            <w:bottom w:val="none" w:sz="0" w:space="0" w:color="auto"/>
                                                                            <w:right w:val="none" w:sz="0" w:space="0" w:color="auto"/>
                                                                          </w:divBdr>
                                                                        </w:div>
                                                                      </w:divsChild>
                                                                    </w:div>
                                                                    <w:div w:id="759955768">
                                                                      <w:marLeft w:val="0"/>
                                                                      <w:marRight w:val="0"/>
                                                                      <w:marTop w:val="0"/>
                                                                      <w:marBottom w:val="0"/>
                                                                      <w:divBdr>
                                                                        <w:top w:val="none" w:sz="0" w:space="0" w:color="auto"/>
                                                                        <w:left w:val="none" w:sz="0" w:space="0" w:color="auto"/>
                                                                        <w:bottom w:val="none" w:sz="0" w:space="0" w:color="auto"/>
                                                                        <w:right w:val="none" w:sz="0" w:space="0" w:color="auto"/>
                                                                      </w:divBdr>
                                                                      <w:divsChild>
                                                                        <w:div w:id="586572124">
                                                                          <w:marLeft w:val="0"/>
                                                                          <w:marRight w:val="0"/>
                                                                          <w:marTop w:val="0"/>
                                                                          <w:marBottom w:val="0"/>
                                                                          <w:divBdr>
                                                                            <w:top w:val="none" w:sz="0" w:space="0" w:color="auto"/>
                                                                            <w:left w:val="none" w:sz="0" w:space="0" w:color="auto"/>
                                                                            <w:bottom w:val="none" w:sz="0" w:space="0" w:color="auto"/>
                                                                            <w:right w:val="none" w:sz="0" w:space="0" w:color="auto"/>
                                                                          </w:divBdr>
                                                                        </w:div>
                                                                        <w:div w:id="994525640">
                                                                          <w:marLeft w:val="0"/>
                                                                          <w:marRight w:val="0"/>
                                                                          <w:marTop w:val="0"/>
                                                                          <w:marBottom w:val="0"/>
                                                                          <w:divBdr>
                                                                            <w:top w:val="none" w:sz="0" w:space="0" w:color="auto"/>
                                                                            <w:left w:val="none" w:sz="0" w:space="0" w:color="auto"/>
                                                                            <w:bottom w:val="none" w:sz="0" w:space="0" w:color="auto"/>
                                                                            <w:right w:val="none" w:sz="0" w:space="0" w:color="auto"/>
                                                                          </w:divBdr>
                                                                        </w:div>
                                                                        <w:div w:id="1084690028">
                                                                          <w:marLeft w:val="0"/>
                                                                          <w:marRight w:val="0"/>
                                                                          <w:marTop w:val="0"/>
                                                                          <w:marBottom w:val="0"/>
                                                                          <w:divBdr>
                                                                            <w:top w:val="none" w:sz="0" w:space="0" w:color="auto"/>
                                                                            <w:left w:val="none" w:sz="0" w:space="0" w:color="auto"/>
                                                                            <w:bottom w:val="none" w:sz="0" w:space="0" w:color="auto"/>
                                                                            <w:right w:val="none" w:sz="0" w:space="0" w:color="auto"/>
                                                                          </w:divBdr>
                                                                        </w:div>
                                                                        <w:div w:id="1270309688">
                                                                          <w:marLeft w:val="0"/>
                                                                          <w:marRight w:val="0"/>
                                                                          <w:marTop w:val="0"/>
                                                                          <w:marBottom w:val="0"/>
                                                                          <w:divBdr>
                                                                            <w:top w:val="none" w:sz="0" w:space="0" w:color="auto"/>
                                                                            <w:left w:val="none" w:sz="0" w:space="0" w:color="auto"/>
                                                                            <w:bottom w:val="none" w:sz="0" w:space="0" w:color="auto"/>
                                                                            <w:right w:val="none" w:sz="0" w:space="0" w:color="auto"/>
                                                                          </w:divBdr>
                                                                        </w:div>
                                                                        <w:div w:id="1854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10227">
                                  <w:marLeft w:val="0"/>
                                  <w:marRight w:val="0"/>
                                  <w:marTop w:val="0"/>
                                  <w:marBottom w:val="0"/>
                                  <w:divBdr>
                                    <w:top w:val="none" w:sz="0" w:space="0" w:color="auto"/>
                                    <w:left w:val="none" w:sz="0" w:space="0" w:color="auto"/>
                                    <w:bottom w:val="none" w:sz="0" w:space="0" w:color="auto"/>
                                    <w:right w:val="none" w:sz="0" w:space="0" w:color="auto"/>
                                  </w:divBdr>
                                  <w:divsChild>
                                    <w:div w:id="1489245518">
                                      <w:marLeft w:val="0"/>
                                      <w:marRight w:val="0"/>
                                      <w:marTop w:val="0"/>
                                      <w:marBottom w:val="0"/>
                                      <w:divBdr>
                                        <w:top w:val="none" w:sz="0" w:space="0" w:color="auto"/>
                                        <w:left w:val="none" w:sz="0" w:space="0" w:color="auto"/>
                                        <w:bottom w:val="none" w:sz="0" w:space="0" w:color="auto"/>
                                        <w:right w:val="none" w:sz="0" w:space="0" w:color="auto"/>
                                      </w:divBdr>
                                      <w:divsChild>
                                        <w:div w:id="267474435">
                                          <w:marLeft w:val="0"/>
                                          <w:marRight w:val="0"/>
                                          <w:marTop w:val="0"/>
                                          <w:marBottom w:val="0"/>
                                          <w:divBdr>
                                            <w:top w:val="none" w:sz="0" w:space="0" w:color="auto"/>
                                            <w:left w:val="none" w:sz="0" w:space="0" w:color="auto"/>
                                            <w:bottom w:val="none" w:sz="0" w:space="0" w:color="auto"/>
                                            <w:right w:val="none" w:sz="0" w:space="0" w:color="auto"/>
                                          </w:divBdr>
                                          <w:divsChild>
                                            <w:div w:id="1145313382">
                                              <w:marLeft w:val="0"/>
                                              <w:marRight w:val="0"/>
                                              <w:marTop w:val="0"/>
                                              <w:marBottom w:val="0"/>
                                              <w:divBdr>
                                                <w:top w:val="none" w:sz="0" w:space="0" w:color="auto"/>
                                                <w:left w:val="none" w:sz="0" w:space="0" w:color="auto"/>
                                                <w:bottom w:val="none" w:sz="0" w:space="0" w:color="auto"/>
                                                <w:right w:val="none" w:sz="0" w:space="0" w:color="auto"/>
                                              </w:divBdr>
                                              <w:divsChild>
                                                <w:div w:id="1485388243">
                                                  <w:marLeft w:val="0"/>
                                                  <w:marRight w:val="0"/>
                                                  <w:marTop w:val="0"/>
                                                  <w:marBottom w:val="0"/>
                                                  <w:divBdr>
                                                    <w:top w:val="none" w:sz="0" w:space="0" w:color="auto"/>
                                                    <w:left w:val="none" w:sz="0" w:space="0" w:color="auto"/>
                                                    <w:bottom w:val="none" w:sz="0" w:space="0" w:color="auto"/>
                                                    <w:right w:val="none" w:sz="0" w:space="0" w:color="auto"/>
                                                  </w:divBdr>
                                                  <w:divsChild>
                                                    <w:div w:id="1561752016">
                                                      <w:marLeft w:val="0"/>
                                                      <w:marRight w:val="0"/>
                                                      <w:marTop w:val="0"/>
                                                      <w:marBottom w:val="0"/>
                                                      <w:divBdr>
                                                        <w:top w:val="none" w:sz="0" w:space="0" w:color="auto"/>
                                                        <w:left w:val="none" w:sz="0" w:space="0" w:color="auto"/>
                                                        <w:bottom w:val="none" w:sz="0" w:space="0" w:color="auto"/>
                                                        <w:right w:val="none" w:sz="0" w:space="0" w:color="auto"/>
                                                      </w:divBdr>
                                                      <w:divsChild>
                                                        <w:div w:id="886260116">
                                                          <w:marLeft w:val="0"/>
                                                          <w:marRight w:val="0"/>
                                                          <w:marTop w:val="0"/>
                                                          <w:marBottom w:val="0"/>
                                                          <w:divBdr>
                                                            <w:top w:val="none" w:sz="0" w:space="0" w:color="auto"/>
                                                            <w:left w:val="none" w:sz="0" w:space="0" w:color="auto"/>
                                                            <w:bottom w:val="none" w:sz="0" w:space="0" w:color="auto"/>
                                                            <w:right w:val="none" w:sz="0" w:space="0" w:color="auto"/>
                                                          </w:divBdr>
                                                          <w:divsChild>
                                                            <w:div w:id="800264920">
                                                              <w:marLeft w:val="0"/>
                                                              <w:marRight w:val="0"/>
                                                              <w:marTop w:val="0"/>
                                                              <w:marBottom w:val="0"/>
                                                              <w:divBdr>
                                                                <w:top w:val="none" w:sz="0" w:space="0" w:color="auto"/>
                                                                <w:left w:val="none" w:sz="0" w:space="0" w:color="auto"/>
                                                                <w:bottom w:val="none" w:sz="0" w:space="0" w:color="auto"/>
                                                                <w:right w:val="none" w:sz="0" w:space="0" w:color="auto"/>
                                                              </w:divBdr>
                                                            </w:div>
                                                            <w:div w:id="56590166">
                                                              <w:marLeft w:val="0"/>
                                                              <w:marRight w:val="0"/>
                                                              <w:marTop w:val="0"/>
                                                              <w:marBottom w:val="0"/>
                                                              <w:divBdr>
                                                                <w:top w:val="none" w:sz="0" w:space="0" w:color="auto"/>
                                                                <w:left w:val="none" w:sz="0" w:space="0" w:color="auto"/>
                                                                <w:bottom w:val="none" w:sz="0" w:space="0" w:color="auto"/>
                                                                <w:right w:val="none" w:sz="0" w:space="0" w:color="auto"/>
                                                              </w:divBdr>
                                                              <w:divsChild>
                                                                <w:div w:id="1165365686">
                                                                  <w:marLeft w:val="0"/>
                                                                  <w:marRight w:val="0"/>
                                                                  <w:marTop w:val="100"/>
                                                                  <w:marBottom w:val="100"/>
                                                                  <w:divBdr>
                                                                    <w:top w:val="none" w:sz="0" w:space="0" w:color="auto"/>
                                                                    <w:left w:val="none" w:sz="0" w:space="0" w:color="auto"/>
                                                                    <w:bottom w:val="none" w:sz="0" w:space="0" w:color="auto"/>
                                                                    <w:right w:val="none" w:sz="0" w:space="0" w:color="auto"/>
                                                                  </w:divBdr>
                                                                  <w:divsChild>
                                                                    <w:div w:id="20980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742077">
                                                  <w:marLeft w:val="0"/>
                                                  <w:marRight w:val="0"/>
                                                  <w:marTop w:val="0"/>
                                                  <w:marBottom w:val="0"/>
                                                  <w:divBdr>
                                                    <w:top w:val="none" w:sz="0" w:space="0" w:color="auto"/>
                                                    <w:left w:val="none" w:sz="0" w:space="0" w:color="auto"/>
                                                    <w:bottom w:val="none" w:sz="0" w:space="0" w:color="auto"/>
                                                    <w:right w:val="none" w:sz="0" w:space="0" w:color="auto"/>
                                                  </w:divBdr>
                                                  <w:divsChild>
                                                    <w:div w:id="33582799">
                                                      <w:marLeft w:val="0"/>
                                                      <w:marRight w:val="0"/>
                                                      <w:marTop w:val="0"/>
                                                      <w:marBottom w:val="0"/>
                                                      <w:divBdr>
                                                        <w:top w:val="none" w:sz="0" w:space="0" w:color="auto"/>
                                                        <w:left w:val="none" w:sz="0" w:space="0" w:color="auto"/>
                                                        <w:bottom w:val="none" w:sz="0" w:space="0" w:color="auto"/>
                                                        <w:right w:val="none" w:sz="0" w:space="0" w:color="auto"/>
                                                      </w:divBdr>
                                                      <w:divsChild>
                                                        <w:div w:id="517432697">
                                                          <w:marLeft w:val="0"/>
                                                          <w:marRight w:val="0"/>
                                                          <w:marTop w:val="0"/>
                                                          <w:marBottom w:val="0"/>
                                                          <w:divBdr>
                                                            <w:top w:val="none" w:sz="0" w:space="0" w:color="auto"/>
                                                            <w:left w:val="none" w:sz="0" w:space="0" w:color="auto"/>
                                                            <w:bottom w:val="none" w:sz="0" w:space="0" w:color="auto"/>
                                                            <w:right w:val="none" w:sz="0" w:space="0" w:color="auto"/>
                                                          </w:divBdr>
                                                          <w:divsChild>
                                                            <w:div w:id="93477184">
                                                              <w:marLeft w:val="0"/>
                                                              <w:marRight w:val="0"/>
                                                              <w:marTop w:val="0"/>
                                                              <w:marBottom w:val="0"/>
                                                              <w:divBdr>
                                                                <w:top w:val="none" w:sz="0" w:space="0" w:color="auto"/>
                                                                <w:left w:val="none" w:sz="0" w:space="0" w:color="auto"/>
                                                                <w:bottom w:val="none" w:sz="0" w:space="0" w:color="auto"/>
                                                                <w:right w:val="none" w:sz="0" w:space="0" w:color="auto"/>
                                                              </w:divBdr>
                                                              <w:divsChild>
                                                                <w:div w:id="1016732834">
                                                                  <w:marLeft w:val="0"/>
                                                                  <w:marRight w:val="0"/>
                                                                  <w:marTop w:val="0"/>
                                                                  <w:marBottom w:val="0"/>
                                                                  <w:divBdr>
                                                                    <w:top w:val="none" w:sz="0" w:space="0" w:color="auto"/>
                                                                    <w:left w:val="none" w:sz="0" w:space="0" w:color="auto"/>
                                                                    <w:bottom w:val="none" w:sz="0" w:space="0" w:color="auto"/>
                                                                    <w:right w:val="none" w:sz="0" w:space="0" w:color="auto"/>
                                                                  </w:divBdr>
                                                                  <w:divsChild>
                                                                    <w:div w:id="884104353">
                                                                      <w:marLeft w:val="0"/>
                                                                      <w:marRight w:val="0"/>
                                                                      <w:marTop w:val="0"/>
                                                                      <w:marBottom w:val="0"/>
                                                                      <w:divBdr>
                                                                        <w:top w:val="none" w:sz="0" w:space="0" w:color="auto"/>
                                                                        <w:left w:val="none" w:sz="0" w:space="0" w:color="auto"/>
                                                                        <w:bottom w:val="none" w:sz="0" w:space="0" w:color="auto"/>
                                                                        <w:right w:val="none" w:sz="0" w:space="0" w:color="auto"/>
                                                                      </w:divBdr>
                                                                      <w:divsChild>
                                                                        <w:div w:id="1287466875">
                                                                          <w:marLeft w:val="0"/>
                                                                          <w:marRight w:val="0"/>
                                                                          <w:marTop w:val="120"/>
                                                                          <w:marBottom w:val="120"/>
                                                                          <w:divBdr>
                                                                            <w:top w:val="none" w:sz="0" w:space="0" w:color="auto"/>
                                                                            <w:left w:val="none" w:sz="0" w:space="0" w:color="auto"/>
                                                                            <w:bottom w:val="none" w:sz="0" w:space="0" w:color="auto"/>
                                                                            <w:right w:val="none" w:sz="0" w:space="0" w:color="auto"/>
                                                                          </w:divBdr>
                                                                          <w:divsChild>
                                                                            <w:div w:id="1914780044">
                                                                              <w:marLeft w:val="0"/>
                                                                              <w:marRight w:val="0"/>
                                                                              <w:marTop w:val="0"/>
                                                                              <w:marBottom w:val="0"/>
                                                                              <w:divBdr>
                                                                                <w:top w:val="none" w:sz="0" w:space="0" w:color="auto"/>
                                                                                <w:left w:val="none" w:sz="0" w:space="0" w:color="auto"/>
                                                                                <w:bottom w:val="none" w:sz="0" w:space="0" w:color="auto"/>
                                                                                <w:right w:val="none" w:sz="0" w:space="0" w:color="auto"/>
                                                                              </w:divBdr>
                                                                            </w:div>
                                                                          </w:divsChild>
                                                                        </w:div>
                                                                        <w:div w:id="638728898">
                                                                          <w:marLeft w:val="0"/>
                                                                          <w:marRight w:val="0"/>
                                                                          <w:marTop w:val="0"/>
                                                                          <w:marBottom w:val="120"/>
                                                                          <w:divBdr>
                                                                            <w:top w:val="none" w:sz="0" w:space="0" w:color="auto"/>
                                                                            <w:left w:val="none" w:sz="0" w:space="0" w:color="auto"/>
                                                                            <w:bottom w:val="none" w:sz="0" w:space="0" w:color="auto"/>
                                                                            <w:right w:val="none" w:sz="0" w:space="0" w:color="auto"/>
                                                                          </w:divBdr>
                                                                          <w:divsChild>
                                                                            <w:div w:id="416289380">
                                                                              <w:marLeft w:val="0"/>
                                                                              <w:marRight w:val="0"/>
                                                                              <w:marTop w:val="0"/>
                                                                              <w:marBottom w:val="0"/>
                                                                              <w:divBdr>
                                                                                <w:top w:val="none" w:sz="0" w:space="0" w:color="auto"/>
                                                                                <w:left w:val="none" w:sz="0" w:space="0" w:color="auto"/>
                                                                                <w:bottom w:val="none" w:sz="0" w:space="0" w:color="auto"/>
                                                                                <w:right w:val="none" w:sz="0" w:space="0" w:color="auto"/>
                                                                              </w:divBdr>
                                                                            </w:div>
                                                                          </w:divsChild>
                                                                        </w:div>
                                                                        <w:div w:id="1084449748">
                                                                          <w:marLeft w:val="0"/>
                                                                          <w:marRight w:val="0"/>
                                                                          <w:marTop w:val="0"/>
                                                                          <w:marBottom w:val="120"/>
                                                                          <w:divBdr>
                                                                            <w:top w:val="none" w:sz="0" w:space="0" w:color="auto"/>
                                                                            <w:left w:val="none" w:sz="0" w:space="0" w:color="auto"/>
                                                                            <w:bottom w:val="none" w:sz="0" w:space="0" w:color="auto"/>
                                                                            <w:right w:val="none" w:sz="0" w:space="0" w:color="auto"/>
                                                                          </w:divBdr>
                                                                          <w:divsChild>
                                                                            <w:div w:id="769930379">
                                                                              <w:marLeft w:val="0"/>
                                                                              <w:marRight w:val="0"/>
                                                                              <w:marTop w:val="0"/>
                                                                              <w:marBottom w:val="0"/>
                                                                              <w:divBdr>
                                                                                <w:top w:val="none" w:sz="0" w:space="0" w:color="auto"/>
                                                                                <w:left w:val="none" w:sz="0" w:space="0" w:color="auto"/>
                                                                                <w:bottom w:val="none" w:sz="0" w:space="0" w:color="auto"/>
                                                                                <w:right w:val="none" w:sz="0" w:space="0" w:color="auto"/>
                                                                              </w:divBdr>
                                                                            </w:div>
                                                                          </w:divsChild>
                                                                        </w:div>
                                                                        <w:div w:id="1633902056">
                                                                          <w:marLeft w:val="0"/>
                                                                          <w:marRight w:val="0"/>
                                                                          <w:marTop w:val="0"/>
                                                                          <w:marBottom w:val="120"/>
                                                                          <w:divBdr>
                                                                            <w:top w:val="none" w:sz="0" w:space="0" w:color="auto"/>
                                                                            <w:left w:val="none" w:sz="0" w:space="0" w:color="auto"/>
                                                                            <w:bottom w:val="none" w:sz="0" w:space="0" w:color="auto"/>
                                                                            <w:right w:val="none" w:sz="0" w:space="0" w:color="auto"/>
                                                                          </w:divBdr>
                                                                          <w:divsChild>
                                                                            <w:div w:id="1889337527">
                                                                              <w:marLeft w:val="0"/>
                                                                              <w:marRight w:val="0"/>
                                                                              <w:marTop w:val="0"/>
                                                                              <w:marBottom w:val="0"/>
                                                                              <w:divBdr>
                                                                                <w:top w:val="none" w:sz="0" w:space="0" w:color="auto"/>
                                                                                <w:left w:val="none" w:sz="0" w:space="0" w:color="auto"/>
                                                                                <w:bottom w:val="none" w:sz="0" w:space="0" w:color="auto"/>
                                                                                <w:right w:val="none" w:sz="0" w:space="0" w:color="auto"/>
                                                                              </w:divBdr>
                                                                            </w:div>
                                                                          </w:divsChild>
                                                                        </w:div>
                                                                        <w:div w:id="1641883940">
                                                                          <w:marLeft w:val="0"/>
                                                                          <w:marRight w:val="0"/>
                                                                          <w:marTop w:val="0"/>
                                                                          <w:marBottom w:val="120"/>
                                                                          <w:divBdr>
                                                                            <w:top w:val="none" w:sz="0" w:space="0" w:color="auto"/>
                                                                            <w:left w:val="none" w:sz="0" w:space="0" w:color="auto"/>
                                                                            <w:bottom w:val="none" w:sz="0" w:space="0" w:color="auto"/>
                                                                            <w:right w:val="none" w:sz="0" w:space="0" w:color="auto"/>
                                                                          </w:divBdr>
                                                                          <w:divsChild>
                                                                            <w:div w:id="549538430">
                                                                              <w:marLeft w:val="0"/>
                                                                              <w:marRight w:val="0"/>
                                                                              <w:marTop w:val="0"/>
                                                                              <w:marBottom w:val="0"/>
                                                                              <w:divBdr>
                                                                                <w:top w:val="none" w:sz="0" w:space="0" w:color="auto"/>
                                                                                <w:left w:val="none" w:sz="0" w:space="0" w:color="auto"/>
                                                                                <w:bottom w:val="none" w:sz="0" w:space="0" w:color="auto"/>
                                                                                <w:right w:val="none" w:sz="0" w:space="0" w:color="auto"/>
                                                                              </w:divBdr>
                                                                            </w:div>
                                                                          </w:divsChild>
                                                                        </w:div>
                                                                        <w:div w:id="1081104112">
                                                                          <w:marLeft w:val="0"/>
                                                                          <w:marRight w:val="0"/>
                                                                          <w:marTop w:val="0"/>
                                                                          <w:marBottom w:val="120"/>
                                                                          <w:divBdr>
                                                                            <w:top w:val="none" w:sz="0" w:space="0" w:color="auto"/>
                                                                            <w:left w:val="none" w:sz="0" w:space="0" w:color="auto"/>
                                                                            <w:bottom w:val="none" w:sz="0" w:space="0" w:color="auto"/>
                                                                            <w:right w:val="none" w:sz="0" w:space="0" w:color="auto"/>
                                                                          </w:divBdr>
                                                                          <w:divsChild>
                                                                            <w:div w:id="1617980212">
                                                                              <w:marLeft w:val="0"/>
                                                                              <w:marRight w:val="0"/>
                                                                              <w:marTop w:val="0"/>
                                                                              <w:marBottom w:val="0"/>
                                                                              <w:divBdr>
                                                                                <w:top w:val="none" w:sz="0" w:space="0" w:color="auto"/>
                                                                                <w:left w:val="none" w:sz="0" w:space="0" w:color="auto"/>
                                                                                <w:bottom w:val="none" w:sz="0" w:space="0" w:color="auto"/>
                                                                                <w:right w:val="none" w:sz="0" w:space="0" w:color="auto"/>
                                                                              </w:divBdr>
                                                                            </w:div>
                                                                          </w:divsChild>
                                                                        </w:div>
                                                                        <w:div w:id="2089158093">
                                                                          <w:marLeft w:val="0"/>
                                                                          <w:marRight w:val="0"/>
                                                                          <w:marTop w:val="0"/>
                                                                          <w:marBottom w:val="120"/>
                                                                          <w:divBdr>
                                                                            <w:top w:val="none" w:sz="0" w:space="0" w:color="auto"/>
                                                                            <w:left w:val="none" w:sz="0" w:space="0" w:color="auto"/>
                                                                            <w:bottom w:val="none" w:sz="0" w:space="0" w:color="auto"/>
                                                                            <w:right w:val="none" w:sz="0" w:space="0" w:color="auto"/>
                                                                          </w:divBdr>
                                                                          <w:divsChild>
                                                                            <w:div w:id="1511488210">
                                                                              <w:marLeft w:val="0"/>
                                                                              <w:marRight w:val="0"/>
                                                                              <w:marTop w:val="0"/>
                                                                              <w:marBottom w:val="0"/>
                                                                              <w:divBdr>
                                                                                <w:top w:val="none" w:sz="0" w:space="0" w:color="auto"/>
                                                                                <w:left w:val="none" w:sz="0" w:space="0" w:color="auto"/>
                                                                                <w:bottom w:val="none" w:sz="0" w:space="0" w:color="auto"/>
                                                                                <w:right w:val="none" w:sz="0" w:space="0" w:color="auto"/>
                                                                              </w:divBdr>
                                                                            </w:div>
                                                                          </w:divsChild>
                                                                        </w:div>
                                                                        <w:div w:id="1919703768">
                                                                          <w:marLeft w:val="0"/>
                                                                          <w:marRight w:val="0"/>
                                                                          <w:marTop w:val="0"/>
                                                                          <w:marBottom w:val="120"/>
                                                                          <w:divBdr>
                                                                            <w:top w:val="none" w:sz="0" w:space="0" w:color="auto"/>
                                                                            <w:left w:val="none" w:sz="0" w:space="0" w:color="auto"/>
                                                                            <w:bottom w:val="none" w:sz="0" w:space="0" w:color="auto"/>
                                                                            <w:right w:val="none" w:sz="0" w:space="0" w:color="auto"/>
                                                                          </w:divBdr>
                                                                          <w:divsChild>
                                                                            <w:div w:id="5311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Language" TargetMode="External"/><Relationship Id="rId18" Type="http://schemas.openxmlformats.org/officeDocument/2006/relationships/hyperlink" Target="https://en.wikipedia.org/wiki/Language" TargetMode="External"/><Relationship Id="rId3" Type="http://schemas.openxmlformats.org/officeDocument/2006/relationships/customXml" Target="../customXml/item3.xml"/><Relationship Id="rId21" Type="http://schemas.openxmlformats.org/officeDocument/2006/relationships/hyperlink" Target="http://www.undp.org/content/undp/en/home/operations/accountability/secu-srm/" TargetMode="External"/><Relationship Id="rId7" Type="http://schemas.openxmlformats.org/officeDocument/2006/relationships/styles" Target="styles.xml"/><Relationship Id="rId12" Type="http://schemas.openxmlformats.org/officeDocument/2006/relationships/hyperlink" Target="https://en.wikipedia.org/wiki/Ancestry" TargetMode="External"/><Relationship Id="rId17" Type="http://schemas.openxmlformats.org/officeDocument/2006/relationships/hyperlink" Target="https://en.wikipedia.org/wiki/Ancestry"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en.wikipedia.org/wiki/Cultu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n.wikipedia.org/wiki/Cultu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wikipedia.org/wiki/Socie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Societ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v.cn/xxgk/pub/govpublic/mrlm/200803/t20080328_316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CCD8FAC9-0DC3-4E42-A836-67674CBD4743}">
  <ds:schemaRefs>
    <ds:schemaRef ds:uri="http://schemas.microsoft.com/sharepoint/events"/>
  </ds:schemaRefs>
</ds:datastoreItem>
</file>

<file path=customXml/itemProps2.xml><?xml version="1.0" encoding="utf-8"?>
<ds:datastoreItem xmlns:ds="http://schemas.openxmlformats.org/officeDocument/2006/customXml" ds:itemID="{C866AB1D-0264-47B5-BEEA-7C8E9C7E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29d3-ec0f-4724-80ce-81d3b60953f2"/>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95229-A4A4-2B4B-A914-467E2BCE69EF}">
  <ds:schemaRefs>
    <ds:schemaRef ds:uri="http://schemas.openxmlformats.org/officeDocument/2006/bibliography"/>
  </ds:schemaRefs>
</ds:datastoreItem>
</file>

<file path=customXml/itemProps4.xml><?xml version="1.0" encoding="utf-8"?>
<ds:datastoreItem xmlns:ds="http://schemas.openxmlformats.org/officeDocument/2006/customXml" ds:itemID="{A6EABA51-C5A1-4CFC-B20F-294C99F861D9}">
  <ds:schemaRefs>
    <ds:schemaRef ds:uri="http://schemas.microsoft.com/sharepoint/v3/contenttype/forms"/>
  </ds:schemaRefs>
</ds:datastoreItem>
</file>

<file path=customXml/itemProps5.xml><?xml version="1.0" encoding="utf-8"?>
<ds:datastoreItem xmlns:ds="http://schemas.openxmlformats.org/officeDocument/2006/customXml" ds:itemID="{F9D55288-897C-41BD-ABA4-DEA0F9356BF1}">
  <ds:schemaRefs>
    <ds:schemaRef ds:uri="http://schemas.microsoft.com/office/2006/metadata/properties"/>
    <ds:schemaRef ds:uri="http://schemas.microsoft.com/office/infopath/2007/PartnerControls"/>
    <ds:schemaRef ds:uri="7dc329d3-ec0f-4724-80ce-81d3b60953f2"/>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11107</Words>
  <Characters>63314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Indicative Outline of Indigenous Peoples Plan_DEC2020</vt:lpstr>
    </vt:vector>
  </TitlesOfParts>
  <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Indigenous Peoples Plan_DEC2020</dc:title>
  <dc:subject/>
  <dc:creator>Delcio Salu</dc:creator>
  <cp:keywords/>
  <dc:description/>
  <cp:lastModifiedBy>James Lenoci</cp:lastModifiedBy>
  <cp:revision>5</cp:revision>
  <dcterms:created xsi:type="dcterms:W3CDTF">2022-03-07T08:34:00Z</dcterms:created>
  <dcterms:modified xsi:type="dcterms:W3CDTF">2022-03-07T09:24:00Z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