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F7" w:rsidRDefault="00BE218B" w:rsidP="004E5939">
      <w:pPr>
        <w:spacing w:after="0" w:line="20" w:lineRule="atLeast"/>
        <w:jc w:val="both"/>
        <w:rPr>
          <w:rFonts w:ascii="Calibri" w:eastAsia="Calibri" w:hAnsi="Calibri" w:cs="Calibri"/>
        </w:rPr>
      </w:pPr>
      <w:r>
        <w:rPr>
          <w:rFonts w:eastAsiaTheme="min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0.35pt;margin-top:2.4pt;width:52.7pt;height:53.85pt;z-index:251660288;mso-width-relative:page;mso-height-relative:page" filled="t">
            <v:imagedata r:id="rId10" o:title=""/>
            <o:lock v:ext="edit" aspectratio="f"/>
          </v:shape>
          <o:OLEObject Type="Embed" ProgID="StaticMetafile" ShapeID="_x0000_s1026" DrawAspect="Content" ObjectID="_1601193914" r:id="rId11"/>
        </w:pict>
      </w:r>
      <w:r w:rsidR="009C546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62230</wp:posOffset>
            </wp:positionV>
            <wp:extent cx="672465" cy="626110"/>
            <wp:effectExtent l="0" t="0" r="13335" b="2540"/>
            <wp:wrapNone/>
            <wp:docPr id="11" name="Image 6" descr="Logo UD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6" descr="Logo UD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9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0F7" w:rsidRPr="009963F8" w:rsidRDefault="009963F8" w:rsidP="004E5939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963F8">
        <w:rPr>
          <w:rFonts w:ascii="Times New Roman" w:eastAsia="Times New Roman" w:hAnsi="Times New Roman" w:cs="Times New Roman" w:hint="cs"/>
          <w:bCs/>
          <w:sz w:val="32"/>
          <w:szCs w:val="32"/>
          <w:rtl/>
        </w:rPr>
        <w:t>جمهورية القمر المتحدة</w:t>
      </w:r>
    </w:p>
    <w:p w:rsidR="00DB40F7" w:rsidRPr="009963F8" w:rsidRDefault="009963F8" w:rsidP="004E5939">
      <w:pPr>
        <w:spacing w:after="0" w:line="20" w:lineRule="atLeast"/>
        <w:jc w:val="center"/>
        <w:rPr>
          <w:rFonts w:ascii="Calibri" w:eastAsia="Calibri" w:hAnsi="Calibri" w:cs="Arial"/>
          <w:bCs/>
          <w:i/>
          <w:sz w:val="18"/>
        </w:rPr>
      </w:pPr>
      <w:r w:rsidRPr="009963F8">
        <w:rPr>
          <w:rFonts w:ascii="Calibri" w:eastAsia="Calibri" w:hAnsi="Calibri" w:cs="Arial" w:hint="cs"/>
          <w:bCs/>
          <w:i/>
          <w:sz w:val="18"/>
          <w:rtl/>
        </w:rPr>
        <w:t xml:space="preserve">الوحدة </w:t>
      </w:r>
      <w:r w:rsidRPr="009963F8">
        <w:rPr>
          <w:rFonts w:ascii="Calibri" w:eastAsia="Calibri" w:hAnsi="Calibri" w:cs="Arial"/>
          <w:bCs/>
          <w:i/>
          <w:sz w:val="18"/>
          <w:rtl/>
        </w:rPr>
        <w:t>–</w:t>
      </w:r>
      <w:r w:rsidRPr="009963F8">
        <w:rPr>
          <w:rFonts w:ascii="Calibri" w:eastAsia="Calibri" w:hAnsi="Calibri" w:cs="Arial" w:hint="cs"/>
          <w:bCs/>
          <w:i/>
          <w:sz w:val="18"/>
          <w:rtl/>
        </w:rPr>
        <w:t xml:space="preserve"> التضامن - التنمية</w:t>
      </w:r>
    </w:p>
    <w:p w:rsidR="00DB40F7" w:rsidRDefault="009C546D" w:rsidP="004E593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---------------------------</w:t>
      </w:r>
    </w:p>
    <w:p w:rsidR="00DB40F7" w:rsidRDefault="009963F8" w:rsidP="004E5939">
      <w:pPr>
        <w:spacing w:after="0" w:line="20" w:lineRule="atLeast"/>
        <w:jc w:val="center"/>
        <w:rPr>
          <w:rFonts w:ascii="Simplified Arabic" w:eastAsia="Times New Roman" w:hAnsi="Simplified Arabic" w:cs="Simplified Arabic" w:hint="cs"/>
          <w:b/>
          <w:sz w:val="36"/>
          <w:szCs w:val="36"/>
          <w:u w:val="single"/>
          <w:rtl/>
        </w:rPr>
      </w:pPr>
      <w:r w:rsidRPr="00524313">
        <w:rPr>
          <w:rFonts w:ascii="Simplified Arabic" w:eastAsia="Times New Roman" w:hAnsi="Simplified Arabic" w:cs="Simplified Arabic"/>
          <w:b/>
          <w:sz w:val="36"/>
          <w:szCs w:val="36"/>
          <w:u w:val="single"/>
          <w:rtl/>
        </w:rPr>
        <w:t>اللجنة الوطنية المستقلة للانتخابات</w:t>
      </w:r>
    </w:p>
    <w:p w:rsidR="004E5939" w:rsidRPr="004E5939" w:rsidRDefault="004E5939" w:rsidP="004E5939">
      <w:pPr>
        <w:spacing w:after="0" w:line="20" w:lineRule="atLeast"/>
        <w:jc w:val="center"/>
        <w:rPr>
          <w:rFonts w:ascii="Simplified Arabic" w:hAnsi="Simplified Arabic" w:cs="Simplified Arabic"/>
          <w:sz w:val="16"/>
          <w:szCs w:val="16"/>
        </w:rPr>
      </w:pPr>
    </w:p>
    <w:p w:rsidR="00DB40F7" w:rsidRDefault="009963F8" w:rsidP="004E5939">
      <w:pPr>
        <w:pStyle w:val="NormalWeb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AF1DD" w:themeFill="accent3" w:themeFillTint="33"/>
        <w:spacing w:before="0" w:beforeAutospacing="0" w:after="0" w:afterAutospacing="0" w:line="20" w:lineRule="atLeast"/>
        <w:jc w:val="center"/>
        <w:rPr>
          <w:rFonts w:eastAsia="Yu Gothic UI Semilight"/>
          <w:b/>
          <w:bCs/>
          <w:sz w:val="28"/>
          <w:szCs w:val="28"/>
        </w:rPr>
      </w:pPr>
      <w:r>
        <w:rPr>
          <w:rFonts w:eastAsia="Yu Gothic UI Semilight" w:hint="cs"/>
          <w:b/>
          <w:bCs/>
          <w:color w:val="000000"/>
          <w:sz w:val="28"/>
          <w:szCs w:val="28"/>
          <w:rtl/>
        </w:rPr>
        <w:t>معلومات حول التسجيل على القائمة الانتخابية</w:t>
      </w:r>
    </w:p>
    <w:p w:rsidR="00F06FEE" w:rsidRPr="004E5939" w:rsidRDefault="00F06FEE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0CBA" w:rsidRPr="00F06FEE" w:rsidRDefault="00573129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نظام </w:t>
      </w:r>
      <w:r w:rsidR="00F71198" w:rsidRPr="00F06FE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الحكم في </w:t>
      </w:r>
      <w:r w:rsidR="00DC0B26" w:rsidRPr="00F06FEE">
        <w:rPr>
          <w:rFonts w:ascii="Simplified Arabic" w:hAnsi="Simplified Arabic" w:cs="Simplified Arabic"/>
          <w:sz w:val="28"/>
          <w:szCs w:val="28"/>
          <w:rtl/>
        </w:rPr>
        <w:t>جمهورية القمر المتحدة جمهوري</w:t>
      </w:r>
      <w:r w:rsidR="00DC0B26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1C6B54" w:rsidRPr="00F06FEE">
        <w:rPr>
          <w:rFonts w:ascii="Simplified Arabic" w:hAnsi="Simplified Arabic" w:cs="Simplified Arabic"/>
          <w:sz w:val="28"/>
          <w:szCs w:val="28"/>
          <w:rtl/>
        </w:rPr>
        <w:t xml:space="preserve">يتألف البرلمان من غرفة واحدة 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ويترأس البلاد رئيس جمهورية </w:t>
      </w:r>
      <w:r w:rsidR="001C6B54" w:rsidRPr="00F06FEE">
        <w:rPr>
          <w:rFonts w:ascii="Simplified Arabic" w:hAnsi="Simplified Arabic" w:cs="Simplified Arabic"/>
          <w:sz w:val="28"/>
          <w:szCs w:val="28"/>
          <w:rtl/>
        </w:rPr>
        <w:t>ورئيس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 السلطة التنفيذية</w:t>
      </w:r>
      <w:r w:rsidR="00EB0CBA" w:rsidRPr="00F06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6B54" w:rsidRPr="00F06FEE">
        <w:rPr>
          <w:rFonts w:ascii="Simplified Arabic" w:hAnsi="Simplified Arabic" w:cs="Simplified Arabic"/>
          <w:sz w:val="28"/>
          <w:szCs w:val="28"/>
          <w:rtl/>
        </w:rPr>
        <w:t xml:space="preserve">وللاتحاد 3 حكام 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(رؤساء السلطة التنفيذية لكل جزيرة)، </w:t>
      </w:r>
      <w:r w:rsidR="001C6B54" w:rsidRPr="00F06FEE">
        <w:rPr>
          <w:rFonts w:ascii="Simplified Arabic" w:hAnsi="Simplified Arabic" w:cs="Simplified Arabic"/>
          <w:sz w:val="28"/>
          <w:szCs w:val="28"/>
          <w:rtl/>
        </w:rPr>
        <w:t>ويتم تداول رئاسة الجمهورية بالتناوب بين الجزر الثلاث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>، ويتم انتخاب رئيس الجمهورية</w:t>
      </w:r>
      <w:r w:rsidR="00EB0CBA" w:rsidRPr="00F06FEE">
        <w:rPr>
          <w:rFonts w:ascii="Simplified Arabic" w:hAnsi="Simplified Arabic" w:cs="Simplified Arabic"/>
          <w:sz w:val="28"/>
          <w:szCs w:val="28"/>
          <w:rtl/>
        </w:rPr>
        <w:t xml:space="preserve"> وحكام ال</w:t>
      </w:r>
      <w:r w:rsidR="00027E72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="00EB0CBA" w:rsidRPr="00F06FEE">
        <w:rPr>
          <w:rFonts w:ascii="Simplified Arabic" w:hAnsi="Simplified Arabic" w:cs="Simplified Arabic"/>
          <w:sz w:val="28"/>
          <w:szCs w:val="28"/>
          <w:rtl/>
        </w:rPr>
        <w:t>زر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6B54" w:rsidRPr="00F06FEE">
        <w:rPr>
          <w:rFonts w:ascii="Simplified Arabic" w:hAnsi="Simplified Arabic" w:cs="Simplified Arabic"/>
          <w:sz w:val="28"/>
          <w:szCs w:val="28"/>
          <w:rtl/>
          <w:lang w:bidi="ar-EG"/>
        </w:rPr>
        <w:t>وفقا لنظام الأغلبية</w:t>
      </w:r>
      <w:r w:rsidR="00EB0CBA" w:rsidRPr="00F06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6B54" w:rsidRPr="00F06FEE">
        <w:rPr>
          <w:rFonts w:ascii="Simplified Arabic" w:hAnsi="Simplified Arabic" w:cs="Simplified Arabic"/>
          <w:sz w:val="28"/>
          <w:szCs w:val="28"/>
          <w:rtl/>
        </w:rPr>
        <w:t>على</w:t>
      </w:r>
      <w:r w:rsidR="00EB0CBA" w:rsidRPr="00F06FEE">
        <w:rPr>
          <w:rFonts w:ascii="Simplified Arabic" w:hAnsi="Simplified Arabic" w:cs="Simplified Arabic"/>
          <w:sz w:val="28"/>
          <w:szCs w:val="28"/>
          <w:rtl/>
        </w:rPr>
        <w:t xml:space="preserve"> جولتين.</w:t>
      </w:r>
    </w:p>
    <w:p w:rsidR="009963F8" w:rsidRPr="00F06FEE" w:rsidRDefault="002C54D2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06FEE">
        <w:rPr>
          <w:rFonts w:ascii="Simplified Arabic" w:hAnsi="Simplified Arabic" w:cs="Simplified Arabic"/>
          <w:sz w:val="28"/>
          <w:szCs w:val="28"/>
          <w:rtl/>
        </w:rPr>
        <w:t>منذ سنة</w:t>
      </w:r>
      <w:r w:rsidR="00EB0CBA" w:rsidRPr="00F06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6F14" w:rsidRPr="00F06FEE">
        <w:rPr>
          <w:rFonts w:ascii="Simplified Arabic" w:hAnsi="Simplified Arabic" w:cs="Simplified Arabic"/>
          <w:sz w:val="28"/>
          <w:szCs w:val="28"/>
          <w:rtl/>
        </w:rPr>
        <w:t>2009</w:t>
      </w:r>
      <w:r w:rsidR="00EB0CBA" w:rsidRPr="00F06FE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95D6B" w:rsidRPr="00F06FEE">
        <w:rPr>
          <w:rFonts w:ascii="Simplified Arabic" w:hAnsi="Simplified Arabic" w:cs="Simplified Arabic"/>
          <w:sz w:val="28"/>
          <w:szCs w:val="28"/>
          <w:rtl/>
        </w:rPr>
        <w:t>تم</w:t>
      </w:r>
      <w:r w:rsidR="00EB0CBA" w:rsidRPr="00F06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>تحديد مدة ولاية</w:t>
      </w:r>
      <w:r w:rsidR="00DB6F14" w:rsidRPr="00F06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>رئيس الجمهورية</w:t>
      </w:r>
      <w:r w:rsidR="00027E72">
        <w:rPr>
          <w:rFonts w:ascii="Simplified Arabic" w:hAnsi="Simplified Arabic" w:cs="Simplified Arabic"/>
          <w:sz w:val="28"/>
          <w:szCs w:val="28"/>
          <w:rtl/>
        </w:rPr>
        <w:t xml:space="preserve"> وجميع الأجهزة الأخرى </w:t>
      </w:r>
      <w:r w:rsidR="00027E72">
        <w:rPr>
          <w:rFonts w:ascii="Simplified Arabic" w:hAnsi="Simplified Arabic" w:cs="Simplified Arabic" w:hint="cs"/>
          <w:sz w:val="28"/>
          <w:szCs w:val="28"/>
          <w:rtl/>
        </w:rPr>
        <w:t>بـ</w:t>
      </w:r>
      <w:r w:rsidR="00DB6F14" w:rsidRPr="00F06FEE">
        <w:rPr>
          <w:rFonts w:ascii="Simplified Arabic" w:hAnsi="Simplified Arabic" w:cs="Simplified Arabic"/>
          <w:sz w:val="28"/>
          <w:szCs w:val="28"/>
          <w:rtl/>
        </w:rPr>
        <w:t xml:space="preserve"> 5 سنوات، وفي ضوء المراجعة الدستورية 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>التي جرت في</w:t>
      </w:r>
      <w:r w:rsidR="00DB6F14" w:rsidRPr="00F06FEE">
        <w:rPr>
          <w:rFonts w:ascii="Simplified Arabic" w:hAnsi="Simplified Arabic" w:cs="Simplified Arabic"/>
          <w:sz w:val="28"/>
          <w:szCs w:val="28"/>
          <w:rtl/>
        </w:rPr>
        <w:t xml:space="preserve"> 2018، 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فمن المقرر أن تجرى انتخابات رئاسية مبكرة </w:t>
      </w:r>
      <w:r w:rsidR="00DB6F14" w:rsidRPr="00F06FEE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>بداية عام</w:t>
      </w:r>
      <w:r w:rsidR="00DB6F14" w:rsidRPr="00F06FEE">
        <w:rPr>
          <w:rFonts w:ascii="Simplified Arabic" w:hAnsi="Simplified Arabic" w:cs="Simplified Arabic"/>
          <w:sz w:val="28"/>
          <w:szCs w:val="28"/>
          <w:rtl/>
        </w:rPr>
        <w:t xml:space="preserve"> 2019.</w:t>
      </w:r>
    </w:p>
    <w:p w:rsidR="00DB40F7" w:rsidRPr="00F06FEE" w:rsidRDefault="002C54D2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</w:pP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تت</w:t>
      </w:r>
      <w:r w:rsidR="00027E72">
        <w:rPr>
          <w:rFonts w:ascii="Simplified Arabic" w:hAnsi="Simplified Arabic" w:cs="Simplified Arabic" w:hint="cs"/>
          <w:color w:val="222222"/>
          <w:sz w:val="28"/>
          <w:szCs w:val="28"/>
          <w:rtl/>
          <w:lang w:bidi="ar"/>
        </w:rPr>
        <w:t>شكل</w:t>
      </w:r>
      <w:r w:rsidR="00DB6F1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الجمعية الوطنية (البرلمان)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من</w:t>
      </w:r>
      <w:r w:rsidR="00DB6F1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33 عضو</w:t>
      </w:r>
      <w:r w:rsidR="00027E72">
        <w:rPr>
          <w:rFonts w:ascii="Simplified Arabic" w:hAnsi="Simplified Arabic" w:cs="Simplified Arabic" w:hint="cs"/>
          <w:color w:val="222222"/>
          <w:sz w:val="28"/>
          <w:szCs w:val="28"/>
          <w:rtl/>
          <w:lang w:bidi="ar"/>
        </w:rPr>
        <w:t>ًا</w:t>
      </w:r>
      <w:r w:rsidR="00DB6F1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،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يتم انتخاب 24 عضو</w:t>
      </w:r>
      <w:r w:rsidR="00027E72">
        <w:rPr>
          <w:rFonts w:ascii="Simplified Arabic" w:hAnsi="Simplified Arabic" w:cs="Simplified Arabic" w:hint="cs"/>
          <w:color w:val="222222"/>
          <w:sz w:val="28"/>
          <w:szCs w:val="28"/>
          <w:rtl/>
          <w:lang w:bidi="ar"/>
        </w:rPr>
        <w:t>ًا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من خلال انتخابات حرة ومباشرة، بينما يتم تعيين الـ </w:t>
      </w:r>
      <w:r w:rsidR="00DB6F1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9 أعضاء 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الآخرين من مجالس الجزر</w:t>
      </w:r>
      <w:r w:rsidR="00DB6F1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، </w:t>
      </w:r>
      <w:r w:rsidR="00B212FD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</w:t>
      </w:r>
      <w:r w:rsidR="00F37B7E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ونظرا لما أسفرت عنه </w:t>
      </w:r>
      <w:r w:rsidR="00FE1CF6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التعديلات</w:t>
      </w:r>
      <w:r w:rsidR="00DB6F1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الدستوري</w:t>
      </w:r>
      <w:r w:rsidR="00FE1CF6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ة</w:t>
      </w:r>
      <w:r w:rsidR="00DB6F1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ا</w:t>
      </w:r>
      <w:r w:rsidR="00FE1CF6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لأخيرة من إلغاء </w:t>
      </w:r>
      <w:r w:rsidR="00DB6F1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مجالس ال</w:t>
      </w:r>
      <w:r w:rsidR="00B212FD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جزر</w:t>
      </w:r>
      <w:r w:rsidR="00DB6F1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،</w:t>
      </w:r>
      <w:r w:rsidR="004E5939">
        <w:rPr>
          <w:rFonts w:ascii="Simplified Arabic" w:hAnsi="Simplified Arabic" w:cs="Simplified Arabic" w:hint="cs"/>
          <w:color w:val="222222"/>
          <w:sz w:val="28"/>
          <w:szCs w:val="28"/>
          <w:rtl/>
          <w:lang w:bidi="ar"/>
        </w:rPr>
        <w:t xml:space="preserve">  </w:t>
      </w:r>
      <w:r w:rsidR="00FE1CF6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فإنه من المنتظر اعتماد </w:t>
      </w:r>
      <w:r w:rsidR="00DB6F1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صيغة </w:t>
      </w:r>
      <w:r w:rsidR="00FE1CF6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جديدة</w:t>
      </w:r>
      <w:r w:rsidR="00DB6F1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لتشكيل الجمعية الوطنية</w:t>
      </w:r>
      <w:r w:rsidR="004E5939">
        <w:rPr>
          <w:rFonts w:ascii="Simplified Arabic" w:hAnsi="Simplified Arabic" w:cs="Simplified Arabic" w:hint="cs"/>
          <w:color w:val="222222"/>
          <w:sz w:val="28"/>
          <w:szCs w:val="28"/>
          <w:rtl/>
          <w:lang w:bidi="ar"/>
        </w:rPr>
        <w:t xml:space="preserve">. </w:t>
      </w:r>
      <w:r w:rsidR="00FE1CF6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تجدر الإشارة الى الانتخابات البلدية الأولى التي جرت في</w:t>
      </w:r>
      <w:r w:rsidR="004E5939">
        <w:rPr>
          <w:rFonts w:ascii="Simplified Arabic" w:hAnsi="Simplified Arabic" w:cs="Simplified Arabic" w:hint="cs"/>
          <w:color w:val="222222"/>
          <w:sz w:val="28"/>
          <w:szCs w:val="28"/>
          <w:rtl/>
          <w:lang w:bidi="ar"/>
        </w:rPr>
        <w:t xml:space="preserve"> جمهورية </w:t>
      </w:r>
      <w:r w:rsidR="00FE1CF6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القمر </w:t>
      </w:r>
      <w:r w:rsidR="004E5939">
        <w:rPr>
          <w:rFonts w:ascii="Simplified Arabic" w:hAnsi="Simplified Arabic" w:cs="Simplified Arabic" w:hint="cs"/>
          <w:color w:val="222222"/>
          <w:sz w:val="28"/>
          <w:szCs w:val="28"/>
          <w:rtl/>
          <w:lang w:bidi="ar"/>
        </w:rPr>
        <w:t>جرت</w:t>
      </w:r>
      <w:r w:rsidR="00FE1CF6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</w:t>
      </w:r>
      <w:r w:rsidR="00DB6F1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عام 2015</w:t>
      </w:r>
      <w:r w:rsidR="00FE1CF6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في 24 </w:t>
      </w:r>
      <w:r w:rsidR="004E5939">
        <w:rPr>
          <w:rFonts w:ascii="Simplified Arabic" w:hAnsi="Simplified Arabic" w:cs="Simplified Arabic" w:hint="cs"/>
          <w:color w:val="222222"/>
          <w:sz w:val="28"/>
          <w:szCs w:val="28"/>
          <w:rtl/>
          <w:lang w:bidi="ar"/>
        </w:rPr>
        <w:t xml:space="preserve"> </w:t>
      </w:r>
      <w:r w:rsidR="00FE1CF6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بلدية.</w:t>
      </w:r>
    </w:p>
    <w:p w:rsidR="00FE1CF6" w:rsidRPr="00F06FEE" w:rsidRDefault="006225AF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</w:pP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تتولى اللجنة الوطنية المستقلة للانت</w:t>
      </w:r>
      <w:r w:rsidR="004E5939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خابات مهمة إدارة الانتخابات في </w:t>
      </w:r>
      <w:r w:rsidR="004E5939">
        <w:rPr>
          <w:rFonts w:ascii="Simplified Arabic" w:hAnsi="Simplified Arabic" w:cs="Simplified Arabic" w:hint="cs"/>
          <w:color w:val="222222"/>
          <w:sz w:val="28"/>
          <w:szCs w:val="28"/>
          <w:rtl/>
          <w:lang w:bidi="ar"/>
        </w:rPr>
        <w:t>ج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زر القم</w:t>
      </w:r>
      <w:r w:rsidR="001628A7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ر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، </w:t>
      </w:r>
      <w:r w:rsidR="001628A7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ويتسم عملها باللامركزية (المادة 30 من قانون الانتخابات)،  </w:t>
      </w:r>
      <w:r w:rsidR="00965418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وللجنة الوطنية مكاتب فرعية في الجزر الثلاث وتسمى </w:t>
      </w:r>
      <w:r w:rsidR="00965418" w:rsidRPr="00F06FEE">
        <w:rPr>
          <w:rFonts w:ascii="Simplified Arabic" w:hAnsi="Simplified Arabic" w:cs="Simplified Arabic"/>
          <w:color w:val="222222"/>
          <w:sz w:val="28"/>
          <w:szCs w:val="28"/>
          <w:lang w:val="en-US" w:bidi="ar"/>
        </w:rPr>
        <w:t>(CEII)</w:t>
      </w:r>
      <w:r w:rsidR="00965418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، كذلك مكاتب فرعية في الـ 54 بلدية تسمى </w:t>
      </w:r>
      <w:r w:rsidR="00DC0B26" w:rsidRPr="00F06FEE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>ال</w:t>
      </w:r>
      <w:r w:rsidR="00965418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لجان المستقلة للانتخابات </w:t>
      </w:r>
      <w:r w:rsidR="00DC0B26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البلدية </w:t>
      </w:r>
      <w:r w:rsidR="00965418" w:rsidRPr="00F06FEE">
        <w:rPr>
          <w:rFonts w:ascii="Simplified Arabic" w:hAnsi="Simplified Arabic" w:cs="Simplified Arabic"/>
          <w:color w:val="222222"/>
          <w:sz w:val="28"/>
          <w:szCs w:val="28"/>
          <w:lang w:val="en-US" w:bidi="ar-EG"/>
        </w:rPr>
        <w:t>(CECI)</w:t>
      </w:r>
      <w:r w:rsidR="00DC0B26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>، وتعتبر هذه اللجان</w:t>
      </w:r>
      <w:r w:rsidR="00731907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 ومكاتب الاقتراع مستقلة عن السلطة الإدارية والتداولية والتنفيذية، ولكنها تعمل تحت قيادة اللجنة الوطنية المستقلة للانتخابات.</w:t>
      </w:r>
    </w:p>
    <w:p w:rsidR="00731907" w:rsidRPr="00F06FEE" w:rsidRDefault="00731907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</w:pP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>تقوم وزارة الداخلية بدور التنظيم والتخطيط الإداري للانتخابات، وذلك من خلال الادارة العامة للانتخابات،</w:t>
      </w:r>
      <w:r w:rsidR="006325F9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 وتحدد المادة 29 من قانون الانتخابات المهام المسندة لوزارة الداخلية في هذا الشأن. هناك ما يسمى بالمركز الوطني لمعالجة المعطيات الانتخابية ويُعنى بالسجل الانتخابي في </w:t>
      </w:r>
      <w:r w:rsidR="004E5939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>جمهورية</w:t>
      </w:r>
      <w:r w:rsidR="006325F9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 القمر، ويعمل تحت قيادة وزير الداخلية وتشرف على أعماله اللجنة الوطنية المستقلة للانتخابات.</w:t>
      </w:r>
    </w:p>
    <w:p w:rsidR="00524313" w:rsidRPr="00F06FEE" w:rsidRDefault="006325F9" w:rsidP="00307630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</w:pP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لقد استفاد المركز الوطني لمعالجة المعطيات الانتخابية من دعم البرنامج الانمائي للأمم المتحدة في عملية تعداد الناخبين ما بين 2012 و2014، واعداد السجل الانتخابي </w:t>
      </w:r>
      <w:proofErr w:type="spellStart"/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>البيومتري</w:t>
      </w:r>
      <w:proofErr w:type="spellEnd"/>
      <w:r w:rsidR="00066E50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، </w:t>
      </w:r>
      <w:r w:rsidR="00297DA3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وبناء على رغبة </w:t>
      </w:r>
      <w:r w:rsidR="004E5939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>جمهورية</w:t>
      </w:r>
      <w:r w:rsidR="00297DA3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 القمر تمت الاستعانة بإحدى الشركات </w:t>
      </w:r>
      <w:r w:rsidR="008A50A8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>ب</w:t>
      </w:r>
      <w:r w:rsidR="00297DA3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الرائدة في مجال تسجيل الناخبين، وبعد 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المفاضلة بين أكثر من شركة، وقع 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lastRenderedPageBreak/>
        <w:t>الاخت</w:t>
      </w:r>
      <w:r w:rsidR="004E5939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>ي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ار على شركة 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lang w:val="en-US" w:bidi="ar-EG"/>
        </w:rPr>
        <w:t>“</w:t>
      </w:r>
      <w:proofErr w:type="spellStart"/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lang w:val="en-US" w:bidi="ar-EG"/>
        </w:rPr>
        <w:t>Gemalto</w:t>
      </w:r>
      <w:proofErr w:type="spellEnd"/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lang w:val="en-US" w:bidi="ar-EG"/>
        </w:rPr>
        <w:t>”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 وذلك نظرا لما تمتلكه </w:t>
      </w:r>
      <w:r w:rsidR="00307630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 xml:space="preserve">خبرة 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>ثرية في مجال تصميم برامج لسجل ال</w:t>
      </w:r>
      <w:r w:rsidR="00307630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>ناخبين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 في العديد من الدول، وقد قامت هذه الشركة </w:t>
      </w:r>
      <w:r w:rsidR="009E63A5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>بإنشاء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 برنامج لتسجيل الناخبين في </w:t>
      </w:r>
      <w:r w:rsidR="00307630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 xml:space="preserve">جمهورية 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القمر </w:t>
      </w:r>
      <w:r w:rsidR="009E63A5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>بالإضافة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 الى تصميم تطبيق يسمى 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lang w:val="en-US" w:bidi="ar-EG"/>
        </w:rPr>
        <w:t>“AFIS”</w:t>
      </w:r>
      <w:r w:rsidR="000616E4" w:rsidRPr="00F06FEE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 xml:space="preserve"> برنامج نظام التعارف التلقائي بصمات الأصابع</w:t>
      </w:r>
      <w:r w:rsidR="00307630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، بهدف الى معالجة أزمة </w:t>
      </w:r>
      <w:r w:rsidR="00307630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>ازدواجية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 المعلومات الخاصة بالناخبين، وتم الاستعانة بخبرات </w:t>
      </w:r>
      <w:r w:rsidR="00307630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>من دولة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 جنوب افريقيا </w:t>
      </w:r>
      <w:r w:rsidR="00307630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>في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 اعداد هذا التطبيق، وتجدر الاشارة الى أنه تم اضافة </w:t>
      </w:r>
      <w:r w:rsidR="00307630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>تقنية</w:t>
      </w:r>
      <w:r w:rsidR="00307630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 جديدة </w:t>
      </w:r>
      <w:r w:rsidR="00307630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>في ا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لتطبيق </w:t>
      </w:r>
      <w:r w:rsidR="00307630">
        <w:rPr>
          <w:rFonts w:ascii="Simplified Arabic" w:hAnsi="Simplified Arabic" w:cs="Simplified Arabic" w:hint="cs"/>
          <w:color w:val="222222"/>
          <w:sz w:val="28"/>
          <w:szCs w:val="28"/>
          <w:rtl/>
          <w:lang w:val="en-US" w:bidi="ar-EG"/>
        </w:rPr>
        <w:t>ل</w:t>
      </w:r>
      <w:r w:rsidR="00307630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>تسه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ل عمله، وطباعة بطاقات الناخبين على شكل كروت 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lang w:val="en-US" w:bidi="ar-EG"/>
        </w:rPr>
        <w:t xml:space="preserve">Master Card </w:t>
      </w:r>
      <w:r w:rsidR="00873864" w:rsidRPr="00F06FEE">
        <w:rPr>
          <w:rFonts w:ascii="Simplified Arabic" w:hAnsi="Simplified Arabic" w:cs="Simplified Arabic"/>
          <w:color w:val="222222"/>
          <w:sz w:val="28"/>
          <w:szCs w:val="28"/>
          <w:rtl/>
          <w:lang w:val="en-US" w:bidi="ar-EG"/>
        </w:rPr>
        <w:t xml:space="preserve"> .</w:t>
      </w:r>
    </w:p>
    <w:p w:rsidR="009E63A5" w:rsidRPr="00F06FEE" w:rsidRDefault="009E63A5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06FEE">
        <w:rPr>
          <w:rFonts w:ascii="Simplified Arabic" w:hAnsi="Simplified Arabic" w:cs="Simplified Arabic"/>
          <w:b/>
          <w:bCs/>
          <w:sz w:val="28"/>
          <w:szCs w:val="28"/>
          <w:rtl/>
        </w:rPr>
        <w:t>التسجيل على القائمة الانتخابية :</w:t>
      </w:r>
    </w:p>
    <w:p w:rsidR="00974737" w:rsidRPr="00F06FEE" w:rsidRDefault="009E63A5" w:rsidP="00307630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</w:pPr>
      <w:r w:rsidRPr="00F06FEE">
        <w:rPr>
          <w:rFonts w:ascii="Simplified Arabic" w:hAnsi="Simplified Arabic" w:cs="Simplified Arabic"/>
          <w:sz w:val="28"/>
          <w:szCs w:val="28"/>
          <w:rtl/>
        </w:rPr>
        <w:t>تعتبر قا</w:t>
      </w:r>
      <w:r w:rsidR="00307630">
        <w:rPr>
          <w:rFonts w:ascii="Simplified Arabic" w:hAnsi="Simplified Arabic" w:cs="Simplified Arabic"/>
          <w:sz w:val="28"/>
          <w:szCs w:val="28"/>
          <w:rtl/>
        </w:rPr>
        <w:t xml:space="preserve">ئمة الناخبين هي أساس تنظيم </w:t>
      </w:r>
      <w:r w:rsidR="00307630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>نتخابات، حيث أنها تضم كافة أسماء المواطنين المتواجدين في كل دائ</w:t>
      </w:r>
      <w:r w:rsidR="00974737" w:rsidRPr="00F06FEE">
        <w:rPr>
          <w:rFonts w:ascii="Simplified Arabic" w:hAnsi="Simplified Arabic" w:cs="Simplified Arabic"/>
          <w:sz w:val="28"/>
          <w:szCs w:val="28"/>
          <w:rtl/>
        </w:rPr>
        <w:t xml:space="preserve">رة انتخابية، وتكمن أهميتها </w:t>
      </w:r>
      <w:r w:rsidR="00307630">
        <w:rPr>
          <w:rFonts w:ascii="Simplified Arabic" w:hAnsi="Simplified Arabic" w:cs="Simplified Arabic" w:hint="cs"/>
          <w:sz w:val="28"/>
          <w:szCs w:val="28"/>
          <w:rtl/>
        </w:rPr>
        <w:t>في ضمان</w:t>
      </w:r>
      <w:r w:rsidR="00974737" w:rsidRPr="00F06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4737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التحقق، قبل إجراء الاقتراع، من </w:t>
      </w:r>
      <w:r w:rsidR="00307630">
        <w:rPr>
          <w:rFonts w:ascii="Simplified Arabic" w:hAnsi="Simplified Arabic" w:cs="Simplified Arabic" w:hint="cs"/>
          <w:color w:val="222222"/>
          <w:sz w:val="28"/>
          <w:szCs w:val="28"/>
          <w:rtl/>
          <w:lang w:bidi="ar"/>
        </w:rPr>
        <w:t xml:space="preserve">خلال </w:t>
      </w:r>
      <w:r w:rsidR="00974737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السماح للمسجلين </w:t>
      </w:r>
      <w:r w:rsidR="00307630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فقط</w:t>
      </w:r>
      <w:r w:rsidR="00307630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</w:t>
      </w:r>
      <w:r w:rsidR="00974737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بالتصويت.</w:t>
      </w:r>
    </w:p>
    <w:p w:rsidR="00974737" w:rsidRPr="00F06FEE" w:rsidRDefault="00974737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06FEE">
        <w:rPr>
          <w:rFonts w:ascii="Simplified Arabic" w:hAnsi="Simplified Arabic" w:cs="Simplified Arabic"/>
          <w:sz w:val="28"/>
          <w:szCs w:val="28"/>
          <w:rtl/>
        </w:rPr>
        <w:t>تعد القوائم الانتخابية وفقا للمعالجة والتحديث الاليكتروني للسجل الانتخابي، بما يضمن تسجيل الناخب مرة واحدة وعدم امكانية تسجيله في أكثر من دائرة انتخابية.</w:t>
      </w:r>
    </w:p>
    <w:p w:rsidR="00974737" w:rsidRPr="00F06FEE" w:rsidRDefault="00974737" w:rsidP="00307630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يضم السجل الانتخابي كافة </w:t>
      </w:r>
      <w:r w:rsidR="006D7BD0" w:rsidRPr="00F06FEE">
        <w:rPr>
          <w:rFonts w:ascii="Simplified Arabic" w:hAnsi="Simplified Arabic" w:cs="Simplified Arabic"/>
          <w:sz w:val="28"/>
          <w:szCs w:val="28"/>
          <w:rtl/>
        </w:rPr>
        <w:t xml:space="preserve">المواطنين القمريين الذين </w:t>
      </w:r>
      <w:r w:rsidR="00307630">
        <w:rPr>
          <w:rFonts w:ascii="Simplified Arabic" w:hAnsi="Simplified Arabic" w:cs="Simplified Arabic" w:hint="cs"/>
          <w:sz w:val="28"/>
          <w:szCs w:val="28"/>
          <w:rtl/>
        </w:rPr>
        <w:t xml:space="preserve">تنطبق عليهم </w:t>
      </w:r>
      <w:r w:rsidR="006D7BD0" w:rsidRPr="00F06FEE">
        <w:rPr>
          <w:rFonts w:ascii="Simplified Arabic" w:hAnsi="Simplified Arabic" w:cs="Simplified Arabic"/>
          <w:sz w:val="28"/>
          <w:szCs w:val="28"/>
          <w:rtl/>
        </w:rPr>
        <w:t>الشروط المنصوص عليها في قانون الانتخابات، ويتم تقسيمه لعدد من القوائم الانتخابية، بحيث يكون لكل مكتب اقتراع قائمة انتخابية، ولا يجوز للناخب التسجيل في أكثر من مكتب اقتراع.</w:t>
      </w:r>
    </w:p>
    <w:p w:rsidR="006D7BD0" w:rsidRPr="00F06FEE" w:rsidRDefault="006D7BD0" w:rsidP="00D97185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06FEE">
        <w:rPr>
          <w:rFonts w:ascii="Simplified Arabic" w:hAnsi="Simplified Arabic" w:cs="Simplified Arabic"/>
          <w:sz w:val="28"/>
          <w:szCs w:val="28"/>
          <w:rtl/>
        </w:rPr>
        <w:t>لكل دائرة انتخابية قائمة ت</w:t>
      </w:r>
      <w:r w:rsidR="00307630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>شكل من مجموعة من القوائم الخاصة لكل مكتب اقتراع، وت</w:t>
      </w:r>
      <w:r w:rsidR="00307630">
        <w:rPr>
          <w:rFonts w:ascii="Simplified Arabic" w:hAnsi="Simplified Arabic" w:cs="Simplified Arabic" w:hint="cs"/>
          <w:sz w:val="28"/>
          <w:szCs w:val="28"/>
          <w:rtl/>
        </w:rPr>
        <w:t>حتوي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 القائمة الانتخابية على رقم الهوية الشخصية، وصورة ضوئية واسم ولقب، </w:t>
      </w:r>
      <w:r w:rsidR="00D9718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>شهادة الميلاد والعن</w:t>
      </w:r>
      <w:r w:rsidR="00891957" w:rsidRPr="00F06FEE">
        <w:rPr>
          <w:rFonts w:ascii="Simplified Arabic" w:hAnsi="Simplified Arabic" w:cs="Simplified Arabic"/>
          <w:sz w:val="28"/>
          <w:szCs w:val="28"/>
          <w:rtl/>
        </w:rPr>
        <w:t>وان والنوع الاجتماعي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>، وتع</w:t>
      </w:r>
      <w:r w:rsidR="00D97185">
        <w:rPr>
          <w:rFonts w:ascii="Simplified Arabic" w:hAnsi="Simplified Arabic" w:cs="Simplified Arabic" w:hint="cs"/>
          <w:sz w:val="28"/>
          <w:szCs w:val="28"/>
          <w:rtl/>
        </w:rPr>
        <w:t>رض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 القائمة الانتخابية وفقا</w:t>
      </w:r>
      <w:r w:rsidR="00D9718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3ABE" w:rsidRPr="00F06FEE">
        <w:rPr>
          <w:rFonts w:ascii="Simplified Arabic" w:hAnsi="Simplified Arabic" w:cs="Simplified Arabic"/>
          <w:sz w:val="28"/>
          <w:szCs w:val="28"/>
          <w:rtl/>
        </w:rPr>
        <w:t xml:space="preserve">للترتيب الأبجدي للناخبين </w:t>
      </w:r>
      <w:r w:rsidR="00891957" w:rsidRPr="00F06FEE">
        <w:rPr>
          <w:rFonts w:ascii="Simplified Arabic" w:hAnsi="Simplified Arabic" w:cs="Simplified Arabic"/>
          <w:sz w:val="28"/>
          <w:szCs w:val="28"/>
          <w:rtl/>
        </w:rPr>
        <w:t>و</w:t>
      </w:r>
      <w:r w:rsidR="00D33ABE" w:rsidRPr="00F06FEE">
        <w:rPr>
          <w:rFonts w:ascii="Simplified Arabic" w:hAnsi="Simplified Arabic" w:cs="Simplified Arabic"/>
          <w:sz w:val="28"/>
          <w:szCs w:val="28"/>
          <w:rtl/>
        </w:rPr>
        <w:t>بالترقيم التسلسلي لكل مكتب اقتراع.</w:t>
      </w:r>
    </w:p>
    <w:p w:rsidR="00891957" w:rsidRPr="00F06FEE" w:rsidRDefault="00891957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يحق لكل مواطن قمري أتم 18 سنة </w:t>
      </w:r>
      <w:r w:rsidR="00CB433E" w:rsidRPr="00F06FEE">
        <w:rPr>
          <w:rFonts w:ascii="Simplified Arabic" w:hAnsi="Simplified Arabic" w:cs="Simplified Arabic"/>
          <w:sz w:val="28"/>
          <w:szCs w:val="28"/>
          <w:rtl/>
        </w:rPr>
        <w:t>ويتمتع بحقوقه المدنية والسياسية ويقيم على الأراضي الوطنية التسجيل على القوائم الانتخابية بناءً على طلب شخصي منه، وذلك خلال الفترة المخصصة للمراجعة السنوية للقوائم الانتخابية.</w:t>
      </w:r>
    </w:p>
    <w:p w:rsidR="00F24CD3" w:rsidRPr="00F06FEE" w:rsidRDefault="005535C6" w:rsidP="003A4C76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وبناء على اقترا</w:t>
      </w:r>
      <w:r w:rsidR="003A4C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</w:t>
      </w: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اللجنة الوطنية المستقلة للانتخابات </w:t>
      </w:r>
      <w:r w:rsidR="00F24CD3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 اصدار مرسوم مشترك من الوزير المكلف بالانتخابات والوزير المكلف بالعلاقات الخارجية لتحديد شروط التسجيل للقمريين المقيمين في الخارج.</w:t>
      </w:r>
      <w:r w:rsidR="00F24CD3" w:rsidRPr="00F06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4CD3" w:rsidRPr="00F06FEE">
        <w:rPr>
          <w:rFonts w:ascii="Simplified Arabic" w:hAnsi="Simplified Arabic" w:cs="Simplified Arabic" w:hint="cs"/>
          <w:sz w:val="28"/>
          <w:szCs w:val="28"/>
          <w:rtl/>
        </w:rPr>
        <w:t xml:space="preserve">الا أنه </w:t>
      </w:r>
      <w:r w:rsidR="003A4C76">
        <w:rPr>
          <w:rFonts w:ascii="Simplified Arabic" w:hAnsi="Simplified Arabic" w:cs="Simplified Arabic" w:hint="cs"/>
          <w:sz w:val="28"/>
          <w:szCs w:val="28"/>
          <w:rtl/>
        </w:rPr>
        <w:t xml:space="preserve"> لم يسمح </w:t>
      </w:r>
      <w:r w:rsidR="00F24CD3" w:rsidRPr="00F06FEE">
        <w:rPr>
          <w:rFonts w:ascii="Simplified Arabic" w:hAnsi="Simplified Arabic" w:cs="Simplified Arabic"/>
          <w:sz w:val="28"/>
          <w:szCs w:val="28"/>
          <w:rtl/>
        </w:rPr>
        <w:t xml:space="preserve">لحد الآن </w:t>
      </w:r>
      <w:r w:rsidR="00F24CD3" w:rsidRPr="00F06FE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F24CD3" w:rsidRPr="00F06FEE">
        <w:rPr>
          <w:rFonts w:ascii="Simplified Arabic" w:hAnsi="Simplified Arabic" w:cs="Simplified Arabic"/>
          <w:sz w:val="28"/>
          <w:szCs w:val="28"/>
          <w:rtl/>
        </w:rPr>
        <w:t>لمواطنين القمريين الم</w:t>
      </w:r>
      <w:r w:rsidR="00F24CD3" w:rsidRPr="00F06FEE">
        <w:rPr>
          <w:rFonts w:ascii="Simplified Arabic" w:hAnsi="Simplified Arabic" w:cs="Simplified Arabic" w:hint="cs"/>
          <w:sz w:val="28"/>
          <w:szCs w:val="28"/>
          <w:rtl/>
        </w:rPr>
        <w:t>قيمين</w:t>
      </w:r>
      <w:r w:rsidR="00F24CD3" w:rsidRPr="00F06FEE">
        <w:rPr>
          <w:rFonts w:ascii="Simplified Arabic" w:hAnsi="Simplified Arabic" w:cs="Simplified Arabic"/>
          <w:sz w:val="28"/>
          <w:szCs w:val="28"/>
          <w:rtl/>
        </w:rPr>
        <w:t xml:space="preserve"> في الخارج</w:t>
      </w:r>
      <w:r w:rsidR="00F24CD3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3A4C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="00F24CD3" w:rsidRPr="00F06FEE">
        <w:rPr>
          <w:rFonts w:ascii="Simplified Arabic" w:hAnsi="Simplified Arabic" w:cs="Simplified Arabic" w:hint="cs"/>
          <w:sz w:val="28"/>
          <w:szCs w:val="28"/>
          <w:rtl/>
        </w:rPr>
        <w:t xml:space="preserve">التسجيل </w:t>
      </w:r>
      <w:r w:rsidR="00F24CD3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 السجل الانتخابي</w:t>
      </w:r>
      <w:r w:rsidR="003A4C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24CD3" w:rsidRPr="00F06F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24CD3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وبالتالي لم يسمح لهم الانتخاب.</w:t>
      </w:r>
    </w:p>
    <w:p w:rsidR="00F24CD3" w:rsidRPr="00F06FEE" w:rsidRDefault="003A4C76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المستندات الرسمية المطلوب</w:t>
      </w:r>
      <w:r w:rsidR="00F24CD3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42DDD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تقديمها لطلب التسجيل هي : صورة شهادة الميلاد، بطاقة الهوية الوطنية </w:t>
      </w:r>
      <w:proofErr w:type="spellStart"/>
      <w:r w:rsidR="00D42DDD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البيومترية</w:t>
      </w:r>
      <w:proofErr w:type="spellEnd"/>
      <w:r w:rsidR="00D42DDD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أو جواز السفر.</w:t>
      </w:r>
    </w:p>
    <w:p w:rsidR="00D42DDD" w:rsidRPr="00F06FEE" w:rsidRDefault="00D42DDD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تتولى اللجنة الوطنية المستقلة للانتخابات عملية تسجيل الناخبين تحت الإشراف الفني للوزارة المكلفة بالانتخابات</w:t>
      </w:r>
      <w:r w:rsidR="00AB0298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وكما تتولى مسؤولية تنظيم تسجيل الناخبين</w:t>
      </w: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AB0298" w:rsidRPr="00F06FEE" w:rsidRDefault="00243E1B" w:rsidP="003A4C76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وفقا </w:t>
      </w:r>
      <w:r w:rsidR="00725413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لقانون الانتخابات القمري، يحق لكل مواطن لم </w:t>
      </w:r>
      <w:r w:rsidR="003A4C76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يظهر</w:t>
      </w:r>
      <w:r w:rsidR="003A4C76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25413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اسمه على القائمة الانتخابية التقدم بطعن الى المحكمة العليا، وذلك خلال 15 يوم حتى تاريخ عملية </w:t>
      </w:r>
      <w:r w:rsidR="003A4C7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التسجيل، كما يحق أيضا للأشخاص </w:t>
      </w:r>
      <w:r w:rsidR="00725413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غير </w:t>
      </w:r>
      <w:r w:rsidR="003A4C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="00725413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مسجلين التقدم بطلب للتسجيل أو تصحيح البيانات الخاصة بهم أو شطب </w:t>
      </w:r>
      <w:r w:rsidR="00D92351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الناخبين المسجلين بشكل غير قانوني أو تصحيح بيانات الناخبين المسجلين، ويتم تقليص الفترة المخصصة للطعون خلال فترة المراجعة الاستثنائية لتكون 5 أيام فقط.</w:t>
      </w:r>
    </w:p>
    <w:p w:rsidR="00D92351" w:rsidRPr="00F06FEE" w:rsidRDefault="00A1599A" w:rsidP="003A4C76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السجل الانتخابي في جزر القمر دائم </w:t>
      </w:r>
      <w:r w:rsidR="00CD616C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إذ</w:t>
      </w: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تم إنشا</w:t>
      </w:r>
      <w:r w:rsidR="003A4C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ؤ</w:t>
      </w: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ه </w:t>
      </w:r>
      <w:r w:rsidR="00CD616C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ما بين عامي 2012 الى 2014، ويتم تحديثه سنويا ويستكمل تحديثه في 15 أكتوبر، وفي حال استدعاء الهيئة الانتخابية لإجراء انتخابات مبكرة، </w:t>
      </w:r>
      <w:r w:rsidR="0008201C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تبدأ</w:t>
      </w:r>
      <w:r w:rsidR="00CD616C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اللجنة الوطنية المستقلة للانتخابات </w:t>
      </w:r>
      <w:r w:rsidR="0008201C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مباشرة </w:t>
      </w:r>
      <w:r w:rsidR="00CD616C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بمراجعة استثنائية للقوائم الانتخابية.</w:t>
      </w:r>
    </w:p>
    <w:p w:rsidR="0008201C" w:rsidRPr="00F06FEE" w:rsidRDefault="0008201C" w:rsidP="003A4C76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يعتبر السجل الانتخابي أحد الأعمدة الأساسية لضمان مصداقية العملية الانتخابية، لذا، يجب العمل </w:t>
      </w:r>
      <w:r w:rsidR="00D47BE7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بشكل </w:t>
      </w:r>
      <w:r w:rsidR="003A4C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مستمر</w:t>
      </w: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على </w:t>
      </w:r>
      <w:r w:rsidR="003A4C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التدقيق على</w:t>
      </w:r>
      <w:r w:rsidR="00D47BE7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محتوى السجل الانتخابي وتعزيز موثوقيته.</w:t>
      </w:r>
    </w:p>
    <w:p w:rsidR="00B90F52" w:rsidRPr="00F06FEE" w:rsidRDefault="00B90F52" w:rsidP="003A4C76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تقع على عاتق اللجان الانتخابية المستقلة ل</w:t>
      </w:r>
      <w:r w:rsidR="003A4C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لبلديات مسؤولية توعية الناخبين بعملية ا</w:t>
      </w: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لتسجيل</w:t>
      </w:r>
      <w:r w:rsidR="003A4C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و</w:t>
      </w: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أهمية مراجعة وتحديث القوائم الانتخابية في المكاتب الفرعية المتواجدة في البلديات، وذلك تحت اشراف اللجنة الوطنية المستقلة للانتخابات، كما تسهر اللجنة الوطنية المستقلة للانتخابات بشكل </w:t>
      </w:r>
      <w:r w:rsidR="003A4C7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حازم </w:t>
      </w: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 التحقق من وثوقيه ودقة المعلومات، وتحت اشراف اللجنة الوطنية المستقلة للانتخابات</w:t>
      </w:r>
      <w:r w:rsidR="003A4C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15429F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يحتفظ</w:t>
      </w: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المركز الوطني لتجهيز البيانات الانتخابية التابع للوزارة المسؤولة عن السجل الانتخابي.</w:t>
      </w:r>
    </w:p>
    <w:p w:rsidR="0015429F" w:rsidRDefault="0015429F" w:rsidP="003A4C76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بلغ عدد الناخبين المسجلين عام 201</w:t>
      </w:r>
      <w:r w:rsidR="00101172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6</w:t>
      </w:r>
      <w:r w:rsidR="000616E4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الى</w:t>
      </w:r>
      <w:r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616E4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301.006 </w:t>
      </w:r>
      <w:r w:rsidR="00101172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ناخب</w:t>
      </w:r>
      <w:r w:rsidR="000616E4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101172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علما أنه كان عدد المسجلين لسنة 2015 275.348 ناخب، أي بزيادة قدرها 9,32% ، ويشكل الناخبين المسجلين 37</w:t>
      </w:r>
      <w:r w:rsidR="003A4C76">
        <w:rPr>
          <w:rFonts w:ascii="Simplified Arabic" w:hAnsi="Simplified Arabic" w:cs="Simplified Arabic"/>
          <w:sz w:val="28"/>
          <w:szCs w:val="28"/>
          <w:lang w:bidi="ar-EG"/>
        </w:rPr>
        <w:t>,</w:t>
      </w:r>
      <w:r w:rsidR="00101172" w:rsidRPr="00F06F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14% من اجمالي عدد السكان.</w:t>
      </w:r>
    </w:p>
    <w:tbl>
      <w:tblPr>
        <w:tblStyle w:val="TableGrid"/>
        <w:tblpPr w:leftFromText="180" w:rightFromText="180" w:vertAnchor="text" w:horzAnchor="margin" w:tblpXSpec="center" w:tblpY="-24"/>
        <w:bidiVisual/>
        <w:tblW w:w="0" w:type="auto"/>
        <w:tblLook w:val="04A0" w:firstRow="1" w:lastRow="0" w:firstColumn="1" w:lastColumn="0" w:noHBand="0" w:noVBand="1"/>
      </w:tblPr>
      <w:tblGrid>
        <w:gridCol w:w="1408"/>
        <w:gridCol w:w="1710"/>
        <w:gridCol w:w="1890"/>
      </w:tblGrid>
      <w:tr w:rsidR="00F06FEE" w:rsidRPr="00F06FEE" w:rsidTr="00F06FEE">
        <w:tc>
          <w:tcPr>
            <w:tcW w:w="1408" w:type="dxa"/>
            <w:shd w:val="clear" w:color="auto" w:fill="EAF1DD" w:themeFill="accent3" w:themeFillTint="33"/>
          </w:tcPr>
          <w:p w:rsidR="00F06FEE" w:rsidRPr="00F06FEE" w:rsidRDefault="00F06FEE" w:rsidP="004E5939">
            <w:pPr>
              <w:bidi/>
              <w:spacing w:after="100" w:afterAutospacing="1" w:line="2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06FE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سنة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F06FEE" w:rsidRPr="00F06FEE" w:rsidRDefault="00F06FEE" w:rsidP="004E5939">
            <w:pPr>
              <w:bidi/>
              <w:spacing w:after="100" w:afterAutospacing="1" w:line="2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06FE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2014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F06FEE" w:rsidRPr="00F06FEE" w:rsidRDefault="00F06FEE" w:rsidP="004E5939">
            <w:pPr>
              <w:bidi/>
              <w:spacing w:after="100" w:afterAutospacing="1" w:line="2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06FE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2016</w:t>
            </w:r>
          </w:p>
        </w:tc>
      </w:tr>
      <w:tr w:rsidR="00F06FEE" w:rsidRPr="00F06FEE" w:rsidTr="00F06FEE">
        <w:tc>
          <w:tcPr>
            <w:tcW w:w="1408" w:type="dxa"/>
            <w:shd w:val="clear" w:color="auto" w:fill="EAF1DD" w:themeFill="accent3" w:themeFillTint="33"/>
          </w:tcPr>
          <w:p w:rsidR="00F06FEE" w:rsidRPr="00F06FEE" w:rsidRDefault="00F06FEE" w:rsidP="004E5939">
            <w:pPr>
              <w:bidi/>
              <w:spacing w:after="100" w:afterAutospacing="1" w:line="2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F06FE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رجال</w:t>
            </w:r>
          </w:p>
        </w:tc>
        <w:tc>
          <w:tcPr>
            <w:tcW w:w="1710" w:type="dxa"/>
          </w:tcPr>
          <w:p w:rsidR="00F06FEE" w:rsidRPr="00F06FEE" w:rsidRDefault="00F06FEE" w:rsidP="004E5939">
            <w:pPr>
              <w:spacing w:after="100" w:afterAutospacing="1" w:line="2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06FEE">
              <w:rPr>
                <w:rFonts w:ascii="Simplified Arabic" w:hAnsi="Simplified Arabic" w:cs="Simplified Arabic"/>
                <w:sz w:val="28"/>
                <w:szCs w:val="28"/>
              </w:rPr>
              <w:t>138.966</w:t>
            </w:r>
          </w:p>
        </w:tc>
        <w:tc>
          <w:tcPr>
            <w:tcW w:w="1890" w:type="dxa"/>
          </w:tcPr>
          <w:p w:rsidR="00F06FEE" w:rsidRPr="00F06FEE" w:rsidRDefault="00F06FEE" w:rsidP="004E5939">
            <w:pPr>
              <w:spacing w:after="100" w:afterAutospacing="1" w:line="2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06FEE">
              <w:rPr>
                <w:rFonts w:ascii="Simplified Arabic" w:hAnsi="Simplified Arabic" w:cs="Simplified Arabic"/>
                <w:sz w:val="28"/>
                <w:szCs w:val="28"/>
              </w:rPr>
              <w:t>153.302</w:t>
            </w:r>
          </w:p>
        </w:tc>
      </w:tr>
      <w:tr w:rsidR="00F06FEE" w:rsidRPr="00F06FEE" w:rsidTr="00F06FEE">
        <w:tc>
          <w:tcPr>
            <w:tcW w:w="1408" w:type="dxa"/>
            <w:shd w:val="clear" w:color="auto" w:fill="EAF1DD" w:themeFill="accent3" w:themeFillTint="33"/>
          </w:tcPr>
          <w:p w:rsidR="00F06FEE" w:rsidRPr="00F06FEE" w:rsidRDefault="00F06FEE" w:rsidP="004E5939">
            <w:pPr>
              <w:bidi/>
              <w:spacing w:after="100" w:afterAutospacing="1" w:line="2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F06FE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نساء</w:t>
            </w:r>
          </w:p>
        </w:tc>
        <w:tc>
          <w:tcPr>
            <w:tcW w:w="1710" w:type="dxa"/>
          </w:tcPr>
          <w:p w:rsidR="00F06FEE" w:rsidRPr="00F06FEE" w:rsidRDefault="00F06FEE" w:rsidP="004E5939">
            <w:pPr>
              <w:spacing w:after="100" w:afterAutospacing="1" w:line="2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06FEE">
              <w:rPr>
                <w:rFonts w:ascii="Simplified Arabic" w:hAnsi="Simplified Arabic" w:cs="Simplified Arabic"/>
                <w:sz w:val="28"/>
                <w:szCs w:val="28"/>
              </w:rPr>
              <w:t>136.382</w:t>
            </w:r>
          </w:p>
        </w:tc>
        <w:tc>
          <w:tcPr>
            <w:tcW w:w="1890" w:type="dxa"/>
          </w:tcPr>
          <w:p w:rsidR="00F06FEE" w:rsidRPr="00F06FEE" w:rsidRDefault="00F06FEE" w:rsidP="004E5939">
            <w:pPr>
              <w:spacing w:after="100" w:afterAutospacing="1" w:line="2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06FEE">
              <w:rPr>
                <w:rFonts w:ascii="Simplified Arabic" w:hAnsi="Simplified Arabic" w:cs="Simplified Arabic"/>
                <w:sz w:val="28"/>
                <w:szCs w:val="28"/>
              </w:rPr>
              <w:t>147.704</w:t>
            </w:r>
          </w:p>
        </w:tc>
      </w:tr>
      <w:tr w:rsidR="00F06FEE" w:rsidRPr="00F06FEE" w:rsidTr="00F06FEE">
        <w:tc>
          <w:tcPr>
            <w:tcW w:w="1408" w:type="dxa"/>
            <w:shd w:val="clear" w:color="auto" w:fill="EAF1DD" w:themeFill="accent3" w:themeFillTint="33"/>
          </w:tcPr>
          <w:p w:rsidR="00F06FEE" w:rsidRPr="003A4C76" w:rsidRDefault="00F06FEE" w:rsidP="004E5939">
            <w:pPr>
              <w:bidi/>
              <w:spacing w:after="100" w:afterAutospacing="1" w:line="20" w:lineRule="atLeas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A4C7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الاجمالي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F06FEE" w:rsidRPr="003A4C76" w:rsidRDefault="00F06FEE" w:rsidP="004E5939">
            <w:pPr>
              <w:spacing w:after="100" w:afterAutospacing="1" w:line="2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4C7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275.348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F06FEE" w:rsidRPr="003A4C76" w:rsidRDefault="00F06FEE" w:rsidP="004E5939">
            <w:pPr>
              <w:spacing w:after="100" w:afterAutospacing="1" w:line="2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4C7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301.006</w:t>
            </w:r>
          </w:p>
        </w:tc>
      </w:tr>
    </w:tbl>
    <w:p w:rsidR="00F06FEE" w:rsidRDefault="00F06FEE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06FEE" w:rsidRDefault="00F06FEE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06FEE" w:rsidRDefault="00F06FEE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06FEE" w:rsidRDefault="00F06FEE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06FEE" w:rsidRPr="00F06FEE" w:rsidRDefault="00F06FEE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DB40F7" w:rsidRPr="00F06FEE" w:rsidRDefault="00101172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F06FE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هناك عدد من النصوص القانونية  التي تنظم عملية التسجيل وهي كالتالي :</w:t>
      </w:r>
    </w:p>
    <w:p w:rsidR="001F3444" w:rsidRPr="00F06FEE" w:rsidRDefault="00101172" w:rsidP="004E5939">
      <w:pPr>
        <w:pStyle w:val="ListParagraph"/>
        <w:numPr>
          <w:ilvl w:val="0"/>
          <w:numId w:val="3"/>
        </w:numPr>
        <w:bidi/>
        <w:spacing w:after="100" w:afterAutospacing="1" w:line="20" w:lineRule="atLeast"/>
        <w:ind w:left="409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F06FE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دستور </w:t>
      </w:r>
      <w:r w:rsidR="003A4C76">
        <w:rPr>
          <w:rFonts w:ascii="Simplified Arabic" w:hAnsi="Simplified Arabic" w:cs="Simplified Arabic"/>
          <w:sz w:val="28"/>
          <w:szCs w:val="28"/>
          <w:rtl/>
          <w:lang w:bidi="ar-EG"/>
        </w:rPr>
        <w:t>جمهورية ال</w:t>
      </w:r>
      <w:r w:rsidR="001F3444" w:rsidRPr="00F06FEE">
        <w:rPr>
          <w:rFonts w:ascii="Simplified Arabic" w:hAnsi="Simplified Arabic" w:cs="Simplified Arabic"/>
          <w:sz w:val="28"/>
          <w:szCs w:val="28"/>
          <w:rtl/>
          <w:lang w:bidi="ar-EG"/>
        </w:rPr>
        <w:t>ق</w:t>
      </w:r>
      <w:r w:rsidR="003A4C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="001F3444" w:rsidRPr="00F06FEE">
        <w:rPr>
          <w:rFonts w:ascii="Simplified Arabic" w:hAnsi="Simplified Arabic" w:cs="Simplified Arabic"/>
          <w:sz w:val="28"/>
          <w:szCs w:val="28"/>
          <w:rtl/>
          <w:lang w:bidi="ar-EG"/>
        </w:rPr>
        <w:t>ر المتحدة بتاريخ 23 ديسمبر 2001، المعدل في سنة 2009 و 2018،</w:t>
      </w:r>
    </w:p>
    <w:p w:rsidR="00844796" w:rsidRPr="00F06FEE" w:rsidRDefault="001F3444" w:rsidP="004E5939">
      <w:pPr>
        <w:pStyle w:val="ListParagraph"/>
        <w:numPr>
          <w:ilvl w:val="0"/>
          <w:numId w:val="1"/>
        </w:numPr>
        <w:bidi/>
        <w:spacing w:after="100" w:afterAutospacing="1" w:line="20" w:lineRule="atLeast"/>
        <w:ind w:left="409"/>
        <w:jc w:val="both"/>
        <w:rPr>
          <w:rFonts w:ascii="Simplified Arabic" w:hAnsi="Simplified Arabic" w:cs="Simplified Arabic"/>
          <w:sz w:val="28"/>
          <w:szCs w:val="28"/>
        </w:rPr>
      </w:pPr>
      <w:r w:rsidRPr="00F06FE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قانون رقم </w:t>
      </w:r>
      <w:r w:rsidRPr="00F06FEE">
        <w:rPr>
          <w:rFonts w:ascii="Simplified Arabic" w:hAnsi="Simplified Arabic" w:cs="Simplified Arabic"/>
          <w:sz w:val="28"/>
          <w:szCs w:val="28"/>
        </w:rPr>
        <w:t>N° 14-004/AU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 بتاريخ 12 أبريل 2014، المتعلق بالقانون الانتخابي </w:t>
      </w:r>
      <w:r w:rsidR="00844796" w:rsidRPr="00F06FEE">
        <w:rPr>
          <w:rFonts w:ascii="Simplified Arabic" w:hAnsi="Simplified Arabic" w:cs="Simplified Arabic"/>
          <w:sz w:val="28"/>
          <w:szCs w:val="28"/>
          <w:rtl/>
        </w:rPr>
        <w:t xml:space="preserve">الصادر بمرسوم رقم </w:t>
      </w:r>
      <w:r w:rsidR="00844796" w:rsidRPr="00F06FEE">
        <w:rPr>
          <w:rFonts w:ascii="Simplified Arabic" w:hAnsi="Simplified Arabic" w:cs="Simplified Arabic"/>
          <w:sz w:val="28"/>
          <w:szCs w:val="28"/>
        </w:rPr>
        <w:t>N° 14-078/PR </w:t>
      </w:r>
      <w:r w:rsidR="00844796" w:rsidRPr="00F06FEE">
        <w:rPr>
          <w:rFonts w:ascii="Simplified Arabic" w:hAnsi="Simplified Arabic" w:cs="Simplified Arabic"/>
          <w:sz w:val="28"/>
          <w:szCs w:val="28"/>
          <w:rtl/>
        </w:rPr>
        <w:t xml:space="preserve"> ،</w:t>
      </w:r>
    </w:p>
    <w:p w:rsidR="00844796" w:rsidRPr="00F06FEE" w:rsidRDefault="0059425B" w:rsidP="004E5939">
      <w:pPr>
        <w:pStyle w:val="ListParagraph"/>
        <w:numPr>
          <w:ilvl w:val="0"/>
          <w:numId w:val="1"/>
        </w:numPr>
        <w:bidi/>
        <w:spacing w:after="100" w:afterAutospacing="1" w:line="20" w:lineRule="atLeast"/>
        <w:ind w:left="409"/>
        <w:jc w:val="both"/>
        <w:rPr>
          <w:rFonts w:ascii="Simplified Arabic" w:hAnsi="Simplified Arabic" w:cs="Simplified Arabic"/>
          <w:sz w:val="28"/>
          <w:szCs w:val="28"/>
        </w:rPr>
      </w:pPr>
      <w:r w:rsidRPr="00F06FEE">
        <w:rPr>
          <w:rFonts w:ascii="Simplified Arabic" w:hAnsi="Simplified Arabic" w:cs="Simplified Arabic"/>
          <w:sz w:val="28"/>
          <w:szCs w:val="28"/>
          <w:rtl/>
        </w:rPr>
        <w:t>مرسوم</w:t>
      </w:r>
      <w:r w:rsidR="00F05046" w:rsidRPr="00F06FEE">
        <w:rPr>
          <w:rFonts w:ascii="Simplified Arabic" w:hAnsi="Simplified Arabic" w:cs="Simplified Arabic"/>
          <w:sz w:val="28"/>
          <w:szCs w:val="28"/>
          <w:rtl/>
        </w:rPr>
        <w:t xml:space="preserve"> رقم </w:t>
      </w:r>
      <w:r w:rsidR="00F05046" w:rsidRPr="00F06FEE">
        <w:rPr>
          <w:rFonts w:ascii="Simplified Arabic" w:hAnsi="Simplified Arabic" w:cs="Simplified Arabic"/>
          <w:sz w:val="28"/>
          <w:szCs w:val="28"/>
        </w:rPr>
        <w:t>N° 14-223/MIIDI/CAB</w:t>
      </w:r>
      <w:r w:rsidR="00F05046" w:rsidRPr="00F06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 الذي يحدد العناصر الموجودة في </w:t>
      </w:r>
      <w:r w:rsidR="00983D2C" w:rsidRPr="00F06FEE">
        <w:rPr>
          <w:rFonts w:ascii="Simplified Arabic" w:hAnsi="Simplified Arabic" w:cs="Simplified Arabic"/>
          <w:sz w:val="28"/>
          <w:szCs w:val="28"/>
          <w:rtl/>
        </w:rPr>
        <w:t xml:space="preserve">السجل الانتخابي </w:t>
      </w:r>
      <w:proofErr w:type="spellStart"/>
      <w:r w:rsidR="00983D2C" w:rsidRPr="00F06FEE">
        <w:rPr>
          <w:rFonts w:ascii="Simplified Arabic" w:hAnsi="Simplified Arabic" w:cs="Simplified Arabic"/>
          <w:sz w:val="28"/>
          <w:szCs w:val="28"/>
          <w:rtl/>
        </w:rPr>
        <w:t>البيومتري</w:t>
      </w:r>
      <w:proofErr w:type="spellEnd"/>
      <w:r w:rsidRPr="00F06FEE">
        <w:rPr>
          <w:rFonts w:ascii="Simplified Arabic" w:hAnsi="Simplified Arabic" w:cs="Simplified Arabic"/>
          <w:sz w:val="28"/>
          <w:szCs w:val="28"/>
          <w:rtl/>
        </w:rPr>
        <w:t>،</w:t>
      </w:r>
    </w:p>
    <w:p w:rsidR="00844796" w:rsidRPr="00F06FEE" w:rsidRDefault="0059425B" w:rsidP="004E5939">
      <w:pPr>
        <w:pStyle w:val="ListParagraph"/>
        <w:numPr>
          <w:ilvl w:val="0"/>
          <w:numId w:val="3"/>
        </w:numPr>
        <w:bidi/>
        <w:spacing w:after="100" w:afterAutospacing="1" w:line="20" w:lineRule="atLeast"/>
        <w:ind w:left="409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F06FE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مرسوم رقم </w:t>
      </w:r>
      <w:r w:rsidRPr="00F06FEE">
        <w:rPr>
          <w:rFonts w:ascii="Simplified Arabic" w:hAnsi="Simplified Arabic" w:cs="Simplified Arabic"/>
          <w:sz w:val="28"/>
          <w:szCs w:val="28"/>
        </w:rPr>
        <w:t>N° 15-137/MIIDI/CAB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 بتاريخ 12 ديسمبر 2015، المتعلق بالسجل الانتخابي النهائي،</w:t>
      </w:r>
    </w:p>
    <w:p w:rsidR="00983D2C" w:rsidRPr="00F06FEE" w:rsidRDefault="00983D2C" w:rsidP="004E5939">
      <w:pPr>
        <w:pStyle w:val="ListParagraph"/>
        <w:numPr>
          <w:ilvl w:val="0"/>
          <w:numId w:val="3"/>
        </w:numPr>
        <w:bidi/>
        <w:spacing w:after="100" w:afterAutospacing="1" w:line="20" w:lineRule="atLeast"/>
        <w:ind w:left="409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06FE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قرار اللجنة الوطنية المستقلة للانتخابات </w:t>
      </w:r>
      <w:r w:rsidR="00793F09" w:rsidRPr="00F06FEE">
        <w:rPr>
          <w:rFonts w:ascii="Simplified Arabic" w:hAnsi="Simplified Arabic" w:cs="Simplified Arabic"/>
          <w:sz w:val="28"/>
          <w:szCs w:val="28"/>
          <w:rtl/>
          <w:lang w:bidi="ar-EG"/>
        </w:rPr>
        <w:t>يحدد قائمة مكاتب الاقتراع لكل دائرة انتخابية وعدد الناخبين في كل مكتب اقتراع.</w:t>
      </w:r>
    </w:p>
    <w:p w:rsidR="00793F09" w:rsidRPr="00F06FEE" w:rsidRDefault="00793F09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تتم عملية تسجيل الناخبين باستخدام معايير التكنولوجيا الحديثة </w:t>
      </w:r>
      <w:r w:rsidR="00993753" w:rsidRPr="00F06FEE">
        <w:rPr>
          <w:rFonts w:ascii="Simplified Arabic" w:hAnsi="Simplified Arabic" w:cs="Simplified Arabic"/>
          <w:sz w:val="28"/>
          <w:szCs w:val="28"/>
          <w:rtl/>
        </w:rPr>
        <w:t xml:space="preserve">باستخدام التسجيل </w:t>
      </w:r>
      <w:proofErr w:type="spellStart"/>
      <w:r w:rsidR="00993753" w:rsidRPr="00F06FEE">
        <w:rPr>
          <w:rFonts w:ascii="Simplified Arabic" w:hAnsi="Simplified Arabic" w:cs="Simplified Arabic"/>
          <w:sz w:val="28"/>
          <w:szCs w:val="28"/>
          <w:rtl/>
        </w:rPr>
        <w:t>البيومتري</w:t>
      </w:r>
      <w:proofErr w:type="spellEnd"/>
      <w:r w:rsidR="00993753" w:rsidRPr="00F06FEE">
        <w:rPr>
          <w:rFonts w:ascii="Simplified Arabic" w:hAnsi="Simplified Arabic" w:cs="Simplified Arabic"/>
          <w:sz w:val="28"/>
          <w:szCs w:val="28"/>
          <w:rtl/>
        </w:rPr>
        <w:t>، كما</w:t>
      </w:r>
      <w:r w:rsidRPr="00F06FEE">
        <w:rPr>
          <w:rFonts w:ascii="Simplified Arabic" w:hAnsi="Simplified Arabic" w:cs="Simplified Arabic"/>
          <w:sz w:val="28"/>
          <w:szCs w:val="28"/>
          <w:rtl/>
        </w:rPr>
        <w:t xml:space="preserve"> يتم </w:t>
      </w:r>
      <w:r w:rsidR="00504F32" w:rsidRPr="00F06FEE">
        <w:rPr>
          <w:rFonts w:ascii="Simplified Arabic" w:hAnsi="Simplified Arabic" w:cs="Simplified Arabic"/>
          <w:sz w:val="28"/>
          <w:szCs w:val="28"/>
          <w:rtl/>
        </w:rPr>
        <w:t xml:space="preserve">اصدار </w:t>
      </w:r>
      <w:r w:rsidR="000A2C0F" w:rsidRPr="00F06FEE">
        <w:rPr>
          <w:rFonts w:ascii="Simplified Arabic" w:hAnsi="Simplified Arabic" w:cs="Simplified Arabic"/>
          <w:sz w:val="28"/>
          <w:szCs w:val="28"/>
          <w:rtl/>
        </w:rPr>
        <w:t xml:space="preserve">بطاقات الناخبين </w:t>
      </w:r>
      <w:r w:rsidR="002A7B40" w:rsidRPr="00F06FEE">
        <w:rPr>
          <w:rFonts w:ascii="Simplified Arabic" w:hAnsi="Simplified Arabic" w:cs="Simplified Arabic"/>
          <w:sz w:val="28"/>
          <w:szCs w:val="28"/>
          <w:rtl/>
        </w:rPr>
        <w:t>ذات صورة ثلاثية الأبعاد، لضمان إتمام عملية التسجيل بدقة وموثوقية.</w:t>
      </w:r>
    </w:p>
    <w:p w:rsidR="00763145" w:rsidRPr="00F06FEE" w:rsidRDefault="00C532B6" w:rsidP="003A4C76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</w:pPr>
      <w:r w:rsidRPr="00F06FEE">
        <w:rPr>
          <w:rFonts w:ascii="Simplified Arabic" w:hAnsi="Simplified Arabic" w:cs="Simplified Arabic"/>
          <w:sz w:val="28"/>
          <w:szCs w:val="28"/>
          <w:rtl/>
        </w:rPr>
        <w:t>يتم</w:t>
      </w:r>
      <w:r w:rsidR="002A7B40" w:rsidRPr="00F06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78A8" w:rsidRPr="00F06FEE">
        <w:rPr>
          <w:rFonts w:ascii="Simplified Arabic" w:hAnsi="Simplified Arabic" w:cs="Simplified Arabic"/>
          <w:sz w:val="28"/>
          <w:szCs w:val="28"/>
          <w:rtl/>
        </w:rPr>
        <w:t>تسجيل الناخبين</w:t>
      </w:r>
      <w:r w:rsidR="002A7B40" w:rsidRPr="00F06FEE">
        <w:rPr>
          <w:rFonts w:ascii="Simplified Arabic" w:hAnsi="Simplified Arabic" w:cs="Simplified Arabic"/>
          <w:sz w:val="28"/>
          <w:szCs w:val="28"/>
          <w:rtl/>
        </w:rPr>
        <w:t xml:space="preserve"> عبر الخادم الاليكتروني</w:t>
      </w:r>
      <w:r w:rsidR="00A778A8" w:rsidRPr="00F06FEE">
        <w:rPr>
          <w:rFonts w:ascii="Simplified Arabic" w:hAnsi="Simplified Arabic" w:cs="Simplified Arabic"/>
          <w:sz w:val="28"/>
          <w:szCs w:val="28"/>
          <w:rtl/>
        </w:rPr>
        <w:t xml:space="preserve"> الثابت</w:t>
      </w:r>
      <w:r w:rsidR="002A7B40" w:rsidRPr="00F06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7B40" w:rsidRPr="00F06FEE">
        <w:rPr>
          <w:rFonts w:ascii="Simplified Arabic" w:hAnsi="Simplified Arabic" w:cs="Simplified Arabic"/>
          <w:sz w:val="28"/>
          <w:szCs w:val="28"/>
          <w:lang w:val="en-US"/>
        </w:rPr>
        <w:t>(server)</w:t>
      </w:r>
      <w:r w:rsidR="00483C78" w:rsidRPr="00F06FEE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، و</w:t>
      </w:r>
      <w:r w:rsidR="00483C78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الأجهزة المحمولة </w:t>
      </w:r>
      <w:r w:rsidR="00A778A8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المزودة ببرنامج </w:t>
      </w:r>
      <w:r w:rsidR="00483C78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لتسجيل للناخبين </w:t>
      </w:r>
      <w:proofErr w:type="spellStart"/>
      <w:r w:rsidR="00A778A8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بيومتريا</w:t>
      </w:r>
      <w:proofErr w:type="spellEnd"/>
      <w:r w:rsidR="00A778A8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، ومن خلال وحدة التسجيل المتنقلة 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والتي تتمثل في حقيبة مجهزة تشمل جهاز كمبيوتر محمول، ماسحة ضوئية، مولد كهرباء، وماسحة ضوئية للبصمات والتوقيع وأدوات اليكترونية أخرى </w:t>
      </w:r>
      <w:r w:rsidR="003A46FE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مرتبطة بعملية التسجيل</w:t>
      </w:r>
      <w:r w:rsidR="004768F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، يتم نشر و</w:t>
      </w:r>
      <w:r w:rsidR="003A46FE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حدة</w:t>
      </w:r>
      <w:r w:rsidR="004768F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التسجيل</w:t>
      </w:r>
      <w:r w:rsidR="003A46FE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</w:t>
      </w:r>
      <w:r w:rsidR="004768F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المتنقلة والمستقلة بذاتها عبر جميع أنحا</w:t>
      </w:r>
      <w:r w:rsidR="003A4C76">
        <w:rPr>
          <w:rFonts w:ascii="Simplified Arabic" w:hAnsi="Simplified Arabic" w:cs="Simplified Arabic" w:hint="cs"/>
          <w:color w:val="222222"/>
          <w:sz w:val="28"/>
          <w:szCs w:val="28"/>
          <w:rtl/>
          <w:lang w:bidi="ar"/>
        </w:rPr>
        <w:t>ء</w:t>
      </w:r>
      <w:r w:rsidR="004768F4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البلاد وتصل بشكل خاص الى المناطق النائية البعيدة، ويقوم بهذه العملية فريق من المندوبين في مختلف البلديات </w:t>
      </w:r>
      <w:r w:rsidR="00763145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لتسجيل المواطنين والحصول على المعلومات الخاصة بالمسجلين، والتقاط الصورة الضوئية وأخذ بصمة الأصابع العشر والتوقيع.</w:t>
      </w:r>
    </w:p>
    <w:p w:rsidR="003A46FE" w:rsidRPr="00F06FEE" w:rsidRDefault="00692403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</w:pP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ويستفيد من خدمة التسجيل المنتقل</w:t>
      </w:r>
      <w:r w:rsidR="00763145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 </w:t>
      </w:r>
      <w:r w:rsidR="000B37D3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الأشخاص ذوي الاح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تياجات الخاصة، ويعتبر الحل الأمثل </w:t>
      </w:r>
      <w:r w:rsidR="00EC62A5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ل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سهولة </w:t>
      </w:r>
      <w:r w:rsidR="00EC62A5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وتيسير 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عملية التسجيل لهذه الفئة.</w:t>
      </w:r>
    </w:p>
    <w:p w:rsidR="00BF031C" w:rsidRPr="00F06FEE" w:rsidRDefault="00EC62A5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</w:pP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بمجرد التسجيل  يتم نقل البيانات اليومية بواسطة القرص الصلب (مفاتيح 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lang w:bidi="ar"/>
        </w:rPr>
        <w:t>USB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) إلى مركز المعالجة ثم حفظها على الخادم 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lang w:val="en-US" w:bidi="ar"/>
        </w:rPr>
        <w:t>(server)</w:t>
      </w: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.</w:t>
      </w:r>
    </w:p>
    <w:p w:rsidR="00692403" w:rsidRPr="00F06FEE" w:rsidRDefault="00BF031C" w:rsidP="004E5939">
      <w:pPr>
        <w:bidi/>
        <w:spacing w:after="100" w:afterAutospacing="1" w:line="20" w:lineRule="atLeast"/>
        <w:jc w:val="both"/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</w:pPr>
      <w:r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يتم اتباع </w:t>
      </w:r>
      <w:r w:rsidR="00A802E1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نظام إزالة بيانات المسجلين المتكررة على أساس المعايير التالية : الاسم واللقب العائلي، تاريخ ومكان الميلاد، عنوان الاقامة وب</w:t>
      </w:r>
      <w:r w:rsidR="003A4C76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صمات الأصابع، وهذا النظام يضمن </w:t>
      </w:r>
      <w:r w:rsidR="00A802E1" w:rsidRPr="00F06FEE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 xml:space="preserve">عدم تكرار أسماء الناخبين. </w:t>
      </w:r>
    </w:p>
    <w:p w:rsidR="00F51424" w:rsidRPr="00F51424" w:rsidRDefault="00F51424" w:rsidP="00124D54">
      <w:pPr>
        <w:bidi/>
        <w:spacing w:after="0" w:line="20" w:lineRule="atLeast"/>
        <w:ind w:left="3540" w:firstLine="708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51424">
        <w:rPr>
          <w:rFonts w:ascii="Simplified Arabic" w:hAnsi="Simplified Arabic" w:cs="Simplified Arabic"/>
          <w:b/>
          <w:bCs/>
          <w:sz w:val="24"/>
          <w:szCs w:val="24"/>
          <w:rtl/>
        </w:rPr>
        <w:t>اللجنة الوطنية المستقلة للانتخابات - الملف الانتخابي</w:t>
      </w:r>
    </w:p>
    <w:p w:rsidR="00F51424" w:rsidRPr="00F51424" w:rsidRDefault="00F51424" w:rsidP="00124D54">
      <w:pPr>
        <w:bidi/>
        <w:spacing w:after="0" w:line="20" w:lineRule="atLeast"/>
        <w:ind w:left="3540" w:firstLine="708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5142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المفوض </w:t>
      </w:r>
      <w:proofErr w:type="spellStart"/>
      <w:r w:rsidRPr="00F51424">
        <w:rPr>
          <w:rFonts w:ascii="Simplified Arabic" w:hAnsi="Simplified Arabic" w:cs="Simplified Arabic"/>
          <w:b/>
          <w:bCs/>
          <w:sz w:val="24"/>
          <w:szCs w:val="24"/>
          <w:rtl/>
        </w:rPr>
        <w:t>ماهوليدا</w:t>
      </w:r>
      <w:proofErr w:type="spellEnd"/>
      <w:r w:rsidRPr="00F5142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F51424">
        <w:rPr>
          <w:rFonts w:ascii="Simplified Arabic" w:hAnsi="Simplified Arabic" w:cs="Simplified Arabic"/>
          <w:b/>
          <w:bCs/>
          <w:sz w:val="24"/>
          <w:szCs w:val="24"/>
          <w:rtl/>
        </w:rPr>
        <w:t>ساوديكي</w:t>
      </w:r>
      <w:proofErr w:type="spellEnd"/>
    </w:p>
    <w:p w:rsidR="00DB40F7" w:rsidRPr="00406FE0" w:rsidRDefault="00F51424" w:rsidP="00124D54">
      <w:pPr>
        <w:bidi/>
        <w:spacing w:after="0" w:line="20" w:lineRule="atLeast"/>
        <w:rPr>
          <w:i/>
          <w:iCs/>
          <w:rtl/>
          <w:lang w:bidi="ar-EG"/>
        </w:rPr>
      </w:pPr>
      <w:r w:rsidRPr="00F51424">
        <w:rPr>
          <w:rStyle w:val="shorttext"/>
          <w:rFonts w:ascii="Simplified Arabic" w:hAnsi="Simplified Arabic" w:cs="Simplified Arabic"/>
          <w:b/>
          <w:bCs/>
          <w:color w:val="222222"/>
          <w:sz w:val="24"/>
          <w:szCs w:val="24"/>
          <w:rtl/>
          <w:lang w:bidi="ar"/>
        </w:rPr>
        <w:t xml:space="preserve">                                                                    </w:t>
      </w:r>
      <w:r>
        <w:rPr>
          <w:rStyle w:val="shorttext"/>
          <w:rFonts w:ascii="Simplified Arabic" w:hAnsi="Simplified Arabic" w:cs="Simplified Arabic" w:hint="cs"/>
          <w:b/>
          <w:bCs/>
          <w:color w:val="222222"/>
          <w:sz w:val="24"/>
          <w:szCs w:val="24"/>
          <w:rtl/>
          <w:lang w:bidi="ar"/>
        </w:rPr>
        <w:t xml:space="preserve">   </w:t>
      </w:r>
      <w:r w:rsidRPr="00F51424">
        <w:rPr>
          <w:rStyle w:val="shorttext"/>
          <w:rFonts w:ascii="Simplified Arabic" w:hAnsi="Simplified Arabic" w:cs="Simplified Arabic"/>
          <w:b/>
          <w:bCs/>
          <w:color w:val="222222"/>
          <w:sz w:val="24"/>
          <w:szCs w:val="24"/>
          <w:rtl/>
          <w:lang w:bidi="ar"/>
        </w:rPr>
        <w:t>مسؤول عن إدا</w:t>
      </w:r>
      <w:r>
        <w:rPr>
          <w:rStyle w:val="shorttext"/>
          <w:rFonts w:ascii="Simplified Arabic" w:hAnsi="Simplified Arabic" w:cs="Simplified Arabic"/>
          <w:b/>
          <w:bCs/>
          <w:color w:val="222222"/>
          <w:sz w:val="24"/>
          <w:szCs w:val="24"/>
          <w:rtl/>
          <w:lang w:bidi="ar"/>
        </w:rPr>
        <w:t>رة ال</w:t>
      </w:r>
      <w:r>
        <w:rPr>
          <w:rStyle w:val="shorttext"/>
          <w:rFonts w:ascii="Simplified Arabic" w:hAnsi="Simplified Arabic" w:cs="Simplified Arabic" w:hint="cs"/>
          <w:b/>
          <w:bCs/>
          <w:color w:val="222222"/>
          <w:sz w:val="24"/>
          <w:szCs w:val="24"/>
          <w:rtl/>
          <w:lang w:bidi="ar"/>
        </w:rPr>
        <w:t>سجل الانتخابي</w:t>
      </w:r>
      <w:r w:rsidRPr="00F51424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bookmarkStart w:id="0" w:name="_GoBack"/>
      <w:bookmarkEnd w:id="0"/>
    </w:p>
    <w:sectPr w:rsidR="00DB40F7" w:rsidRPr="00406FE0" w:rsidSect="00DC0B26">
      <w:footerReference w:type="default" r:id="rId13"/>
      <w:pgSz w:w="11906" w:h="16838"/>
      <w:pgMar w:top="450" w:right="1417" w:bottom="1276" w:left="1170" w:header="708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8B" w:rsidRDefault="00BE218B">
      <w:pPr>
        <w:spacing w:after="0" w:line="240" w:lineRule="auto"/>
      </w:pPr>
      <w:r>
        <w:separator/>
      </w:r>
    </w:p>
  </w:endnote>
  <w:endnote w:type="continuationSeparator" w:id="0">
    <w:p w:rsidR="00BE218B" w:rsidRDefault="00BE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Yu Gothic UI Semilight"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FD" w:rsidRDefault="00BE218B">
    <w:pPr>
      <w:pStyle w:val="Footer"/>
      <w:jc w:val="center"/>
    </w:pPr>
    <w:sdt>
      <w:sdtPr>
        <w:id w:val="-1275776646"/>
      </w:sdtPr>
      <w:sdtEndPr/>
      <w:sdtContent/>
    </w:sdt>
    <w:sdt>
      <w:sdtPr>
        <w:rPr>
          <w:rFonts w:hAnsiTheme="majorHAnsi"/>
          <w:lang w:val="en-US"/>
        </w:rPr>
        <w:id w:val="-276103187"/>
      </w:sdtPr>
      <w:sdtEndPr/>
      <w:sdtContent>
        <w:r w:rsidR="00B212FD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DC358EB" wp14:editId="3A36F38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9938385</wp:posOffset>
                      </wp:positionV>
                    </mc:Fallback>
                  </mc:AlternateContent>
                  <wp:extent cx="368300" cy="274320"/>
                  <wp:effectExtent l="4445" t="4445" r="8255" b="6985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</a:ln>
                        </wps:spPr>
                        <wps:txbx>
                          <w:txbxContent>
                            <w:p w:rsidR="00B212FD" w:rsidRDefault="00B212FD"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24D54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left:0;text-align:left;margin-left:0;margin-top:0;width:29pt;height:21.6pt;z-index:251660288;visibility:visible;mso-wrap-style:square;mso-top-percent:70;mso-wrap-distance-left:9pt;mso-wrap-distance-top:0;mso-wrap-distance-right:9pt;mso-wrap-distance-bottom:0;mso-position-horizontal:left;mso-position-horizontal-relative:right-margin-area;mso-position-vertical-relative:bottom-margin-area;mso-top-percent:70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" o:allowincell="f" adj="14135" strokecolor="gray [1629]" strokeweight=".25pt">
                  <v:textbox>
                    <w:txbxContent>
                      <w:p w:rsidR="00B212FD" w:rsidRDefault="00B212FD"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24D54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212FD">
      <w:rPr>
        <w:rFonts w:hAnsiTheme="majorHAnsi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A73A9" wp14:editId="1CA41BE0">
              <wp:simplePos x="0" y="0"/>
              <wp:positionH relativeFrom="column">
                <wp:posOffset>643255</wp:posOffset>
              </wp:positionH>
              <wp:positionV relativeFrom="paragraph">
                <wp:posOffset>-44450</wp:posOffset>
              </wp:positionV>
              <wp:extent cx="4667250" cy="0"/>
              <wp:effectExtent l="0" t="0" r="0" b="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7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Connecteur droit avec flèche 4" o:spid="_x0000_s1026" o:spt="32" type="#_x0000_t32" style="position:absolute;left:0pt;margin-left:50.65pt;margin-top:-3.5pt;height:0pt;width:367.5pt;z-index:251659264;mso-width-relative:page;mso-height-relative:page;" filled="f" stroked="t" coordsize="21600,21600" o:gfxdata="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Kjqdc1QAAAAkBAAAPAAAAAAAAAAEAIAAAACIAAABkcnMvZG93&#10;bnJldi54bWxQSwECFAAUAAAACACHTuJAsL4Gk8oBAAB4AwAADgAAAAAAAAABACAAAAAkAQAAZHJz&#10;L2Uyb0RvYy54bWxQSwUGAAAAAAYABgBZAQAAYA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 w:rsidR="00B212FD">
      <w:rPr>
        <w:rFonts w:hAnsiTheme="majorHAnsi"/>
      </w:rPr>
      <w:t xml:space="preserve">CENI BP 385 </w:t>
    </w:r>
    <w:r w:rsidR="00B212FD">
      <w:rPr>
        <w:rFonts w:hAnsiTheme="majorHAnsi"/>
      </w:rPr>
      <w:t>–</w:t>
    </w:r>
    <w:r w:rsidR="00B212FD">
      <w:rPr>
        <w:rFonts w:hAnsiTheme="majorHAnsi"/>
      </w:rPr>
      <w:t xml:space="preserve"> Moroni / Tel: +269 7636481 Email: </w:t>
    </w:r>
    <w:hyperlink r:id="rId1" w:history="1">
      <w:r w:rsidR="00B212FD">
        <w:rPr>
          <w:rStyle w:val="Hyperlink"/>
        </w:rPr>
        <w:t>commissionelectoralecomores@gmail.com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8B" w:rsidRDefault="00BE218B">
      <w:pPr>
        <w:spacing w:after="0" w:line="240" w:lineRule="auto"/>
      </w:pPr>
      <w:r>
        <w:separator/>
      </w:r>
    </w:p>
  </w:footnote>
  <w:footnote w:type="continuationSeparator" w:id="0">
    <w:p w:rsidR="00BE218B" w:rsidRDefault="00BE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7F82"/>
    <w:multiLevelType w:val="hybridMultilevel"/>
    <w:tmpl w:val="FD9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E2E68"/>
    <w:multiLevelType w:val="multilevel"/>
    <w:tmpl w:val="5E8E2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A50C5"/>
    <w:multiLevelType w:val="hybridMultilevel"/>
    <w:tmpl w:val="A424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2"/>
    <w:rsid w:val="000103B0"/>
    <w:rsid w:val="00027E72"/>
    <w:rsid w:val="00053B21"/>
    <w:rsid w:val="00057549"/>
    <w:rsid w:val="000616E4"/>
    <w:rsid w:val="00066E50"/>
    <w:rsid w:val="000708AB"/>
    <w:rsid w:val="0008201C"/>
    <w:rsid w:val="00085B69"/>
    <w:rsid w:val="000936A2"/>
    <w:rsid w:val="000A2C0F"/>
    <w:rsid w:val="000B37D3"/>
    <w:rsid w:val="000B6B7A"/>
    <w:rsid w:val="000D4A0B"/>
    <w:rsid w:val="000E623E"/>
    <w:rsid w:val="00101172"/>
    <w:rsid w:val="00116CCB"/>
    <w:rsid w:val="00124D54"/>
    <w:rsid w:val="0015429F"/>
    <w:rsid w:val="00156998"/>
    <w:rsid w:val="001628A7"/>
    <w:rsid w:val="00165C87"/>
    <w:rsid w:val="001744A0"/>
    <w:rsid w:val="00195D6B"/>
    <w:rsid w:val="001B2E11"/>
    <w:rsid w:val="001C21F9"/>
    <w:rsid w:val="001C6B54"/>
    <w:rsid w:val="001F3444"/>
    <w:rsid w:val="00243E1B"/>
    <w:rsid w:val="0024727F"/>
    <w:rsid w:val="00265F15"/>
    <w:rsid w:val="00297DA3"/>
    <w:rsid w:val="002A7B40"/>
    <w:rsid w:val="002B73CE"/>
    <w:rsid w:val="002C54D2"/>
    <w:rsid w:val="00307630"/>
    <w:rsid w:val="00353AD0"/>
    <w:rsid w:val="00384965"/>
    <w:rsid w:val="003A46FE"/>
    <w:rsid w:val="003A4C76"/>
    <w:rsid w:val="00406FE0"/>
    <w:rsid w:val="00417BB3"/>
    <w:rsid w:val="00421E24"/>
    <w:rsid w:val="004338BA"/>
    <w:rsid w:val="00442861"/>
    <w:rsid w:val="004550CA"/>
    <w:rsid w:val="004768F4"/>
    <w:rsid w:val="00483C78"/>
    <w:rsid w:val="004C3059"/>
    <w:rsid w:val="004E5939"/>
    <w:rsid w:val="00504F32"/>
    <w:rsid w:val="00524313"/>
    <w:rsid w:val="005264DD"/>
    <w:rsid w:val="00530436"/>
    <w:rsid w:val="005535C6"/>
    <w:rsid w:val="00562072"/>
    <w:rsid w:val="00573129"/>
    <w:rsid w:val="0059425B"/>
    <w:rsid w:val="00595F7F"/>
    <w:rsid w:val="005B2EB3"/>
    <w:rsid w:val="006225AF"/>
    <w:rsid w:val="006325F9"/>
    <w:rsid w:val="00657438"/>
    <w:rsid w:val="00657F5D"/>
    <w:rsid w:val="00667A78"/>
    <w:rsid w:val="006844DB"/>
    <w:rsid w:val="00692403"/>
    <w:rsid w:val="00697287"/>
    <w:rsid w:val="006C775A"/>
    <w:rsid w:val="006D7BD0"/>
    <w:rsid w:val="006F0708"/>
    <w:rsid w:val="00725413"/>
    <w:rsid w:val="00730F84"/>
    <w:rsid w:val="00731907"/>
    <w:rsid w:val="007520D6"/>
    <w:rsid w:val="00763145"/>
    <w:rsid w:val="00793F09"/>
    <w:rsid w:val="007F4BDE"/>
    <w:rsid w:val="008015A3"/>
    <w:rsid w:val="00804B87"/>
    <w:rsid w:val="00807A08"/>
    <w:rsid w:val="00842F75"/>
    <w:rsid w:val="00844796"/>
    <w:rsid w:val="00873864"/>
    <w:rsid w:val="00880E13"/>
    <w:rsid w:val="00891957"/>
    <w:rsid w:val="008A3BD2"/>
    <w:rsid w:val="008A50A8"/>
    <w:rsid w:val="00914880"/>
    <w:rsid w:val="009529B8"/>
    <w:rsid w:val="00965418"/>
    <w:rsid w:val="00974737"/>
    <w:rsid w:val="00983D2C"/>
    <w:rsid w:val="00993753"/>
    <w:rsid w:val="009963F8"/>
    <w:rsid w:val="009C546D"/>
    <w:rsid w:val="009E63A5"/>
    <w:rsid w:val="009E7B9D"/>
    <w:rsid w:val="00A05AC0"/>
    <w:rsid w:val="00A1599A"/>
    <w:rsid w:val="00A251D6"/>
    <w:rsid w:val="00A778A8"/>
    <w:rsid w:val="00A802E1"/>
    <w:rsid w:val="00AB0298"/>
    <w:rsid w:val="00AD080A"/>
    <w:rsid w:val="00AE4760"/>
    <w:rsid w:val="00B01618"/>
    <w:rsid w:val="00B212FD"/>
    <w:rsid w:val="00B90F52"/>
    <w:rsid w:val="00BE218B"/>
    <w:rsid w:val="00BF031C"/>
    <w:rsid w:val="00C37E16"/>
    <w:rsid w:val="00C41A50"/>
    <w:rsid w:val="00C532B6"/>
    <w:rsid w:val="00C667B3"/>
    <w:rsid w:val="00C83AD4"/>
    <w:rsid w:val="00C96179"/>
    <w:rsid w:val="00CA1370"/>
    <w:rsid w:val="00CB433E"/>
    <w:rsid w:val="00CD616C"/>
    <w:rsid w:val="00CF2A68"/>
    <w:rsid w:val="00D33ABE"/>
    <w:rsid w:val="00D42DDD"/>
    <w:rsid w:val="00D47BE7"/>
    <w:rsid w:val="00D92351"/>
    <w:rsid w:val="00D97185"/>
    <w:rsid w:val="00DB40F7"/>
    <w:rsid w:val="00DB6F14"/>
    <w:rsid w:val="00DC0B26"/>
    <w:rsid w:val="00DC5C38"/>
    <w:rsid w:val="00DE081C"/>
    <w:rsid w:val="00E65613"/>
    <w:rsid w:val="00E87DF6"/>
    <w:rsid w:val="00EA1C93"/>
    <w:rsid w:val="00EB0CBA"/>
    <w:rsid w:val="00EC42CB"/>
    <w:rsid w:val="00EC62A5"/>
    <w:rsid w:val="00F05046"/>
    <w:rsid w:val="00F06FEE"/>
    <w:rsid w:val="00F207DE"/>
    <w:rsid w:val="00F24CD3"/>
    <w:rsid w:val="00F25D44"/>
    <w:rsid w:val="00F27F00"/>
    <w:rsid w:val="00F37B7E"/>
    <w:rsid w:val="00F51424"/>
    <w:rsid w:val="00F6041F"/>
    <w:rsid w:val="00F65008"/>
    <w:rsid w:val="00F71198"/>
    <w:rsid w:val="00FB1622"/>
    <w:rsid w:val="00FB79CD"/>
    <w:rsid w:val="00FE1CF6"/>
    <w:rsid w:val="00FF1098"/>
    <w:rsid w:val="0E962742"/>
    <w:rsid w:val="10846F8D"/>
    <w:rsid w:val="41606693"/>
    <w:rsid w:val="65215333"/>
    <w:rsid w:val="729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line="240" w:lineRule="auto"/>
      <w:ind w:left="709" w:hanging="709"/>
      <w:outlineLvl w:val="1"/>
    </w:pPr>
    <w:rPr>
      <w:rFonts w:ascii="Times New Roman" w:hAnsi="Times New Roman" w:cs="Times New Roman"/>
      <w:b/>
      <w:color w:val="000000" w:themeColor="text1"/>
      <w:kern w:val="24"/>
      <w:sz w:val="30"/>
      <w:szCs w:val="28"/>
      <w:lang w:eastAsia="fr-F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26282A"/>
      <w:u w:val="none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color w:val="000000" w:themeColor="text1"/>
      <w:kern w:val="24"/>
      <w:sz w:val="30"/>
      <w:szCs w:val="28"/>
      <w:lang w:eastAsia="fr-FR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A7">
    <w:name w:val="A7"/>
    <w:uiPriority w:val="99"/>
    <w:rPr>
      <w:rFonts w:cs="Rockwell"/>
      <w:color w:val="000000"/>
      <w:sz w:val="72"/>
      <w:szCs w:val="72"/>
    </w:rPr>
  </w:style>
  <w:style w:type="character" w:customStyle="1" w:styleId="A8">
    <w:name w:val="A8"/>
    <w:uiPriority w:val="99"/>
    <w:rPr>
      <w:rFonts w:cs="Rockwell"/>
      <w:color w:val="000000"/>
      <w:sz w:val="26"/>
      <w:szCs w:val="26"/>
    </w:rPr>
  </w:style>
  <w:style w:type="character" w:customStyle="1" w:styleId="alt-edited1">
    <w:name w:val="alt-edited1"/>
    <w:rPr>
      <w:color w:val="4D90F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1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CB"/>
    <w:rPr>
      <w:rFonts w:ascii="Tahoma" w:hAnsi="Tahoma" w:cs="Tahoma"/>
      <w:sz w:val="16"/>
      <w:szCs w:val="16"/>
      <w:lang w:val="fr-FR"/>
    </w:rPr>
  </w:style>
  <w:style w:type="character" w:customStyle="1" w:styleId="shorttext">
    <w:name w:val="short_text"/>
    <w:basedOn w:val="DefaultParagraphFont"/>
    <w:rsid w:val="00F5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line="240" w:lineRule="auto"/>
      <w:ind w:left="709" w:hanging="709"/>
      <w:outlineLvl w:val="1"/>
    </w:pPr>
    <w:rPr>
      <w:rFonts w:ascii="Times New Roman" w:hAnsi="Times New Roman" w:cs="Times New Roman"/>
      <w:b/>
      <w:color w:val="000000" w:themeColor="text1"/>
      <w:kern w:val="24"/>
      <w:sz w:val="30"/>
      <w:szCs w:val="28"/>
      <w:lang w:eastAsia="fr-F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26282A"/>
      <w:u w:val="none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color w:val="000000" w:themeColor="text1"/>
      <w:kern w:val="24"/>
      <w:sz w:val="30"/>
      <w:szCs w:val="28"/>
      <w:lang w:eastAsia="fr-FR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A7">
    <w:name w:val="A7"/>
    <w:uiPriority w:val="99"/>
    <w:rPr>
      <w:rFonts w:cs="Rockwell"/>
      <w:color w:val="000000"/>
      <w:sz w:val="72"/>
      <w:szCs w:val="72"/>
    </w:rPr>
  </w:style>
  <w:style w:type="character" w:customStyle="1" w:styleId="A8">
    <w:name w:val="A8"/>
    <w:uiPriority w:val="99"/>
    <w:rPr>
      <w:rFonts w:cs="Rockwell"/>
      <w:color w:val="000000"/>
      <w:sz w:val="26"/>
      <w:szCs w:val="26"/>
    </w:rPr>
  </w:style>
  <w:style w:type="character" w:customStyle="1" w:styleId="alt-edited1">
    <w:name w:val="alt-edited1"/>
    <w:rPr>
      <w:color w:val="4D90F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1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CB"/>
    <w:rPr>
      <w:rFonts w:ascii="Tahoma" w:hAnsi="Tahoma" w:cs="Tahoma"/>
      <w:sz w:val="16"/>
      <w:szCs w:val="16"/>
      <w:lang w:val="fr-FR"/>
    </w:rPr>
  </w:style>
  <w:style w:type="character" w:customStyle="1" w:styleId="shorttext">
    <w:name w:val="short_text"/>
    <w:basedOn w:val="DefaultParagraphFont"/>
    <w:rsid w:val="00F5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25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72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7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2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1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5499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83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11625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204001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44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5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7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981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422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939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2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34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00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54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04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9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10994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91496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7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09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9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22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60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issionelectoralecomor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716990-DACF-4AB0-8AA5-D675DBFB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CENIMAO</dc:creator>
  <cp:lastModifiedBy>radia ben hassien</cp:lastModifiedBy>
  <cp:revision>49</cp:revision>
  <cp:lastPrinted>2018-10-15T12:38:00Z</cp:lastPrinted>
  <dcterms:created xsi:type="dcterms:W3CDTF">2018-10-02T09:52:00Z</dcterms:created>
  <dcterms:modified xsi:type="dcterms:W3CDTF">2018-10-16T09:19:00Z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1033-10.2.0.7494</vt:lpwstr>
  </property>
</Properties>
</file>