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78761" w14:textId="77777777" w:rsidR="0073047A" w:rsidRPr="0073047A" w:rsidRDefault="0073047A" w:rsidP="0073047A">
      <w:pPr>
        <w:spacing w:after="0" w:line="240" w:lineRule="auto"/>
        <w:rPr>
          <w:rFonts w:ascii="Times New Roman" w:eastAsia="MS Mincho" w:hAnsi="Times New Roman" w:cs="Times New Roman"/>
          <w:b/>
          <w:sz w:val="20"/>
          <w:szCs w:val="20"/>
          <w:lang w:val="en-GB" w:eastAsia="ja-JP"/>
        </w:rPr>
      </w:pPr>
      <w:r w:rsidRPr="0073047A">
        <w:rPr>
          <w:rFonts w:ascii="Times New Roman" w:eastAsia="MS Mincho" w:hAnsi="Times New Roman" w:cs="Times New Roman"/>
          <w:b/>
          <w:sz w:val="20"/>
          <w:szCs w:val="20"/>
          <w:lang w:val="en-GB" w:eastAsia="ja-JP"/>
        </w:rPr>
        <w:t>Second regular session 2021</w:t>
      </w:r>
    </w:p>
    <w:p w14:paraId="214192A5" w14:textId="77777777" w:rsidR="0073047A" w:rsidRPr="0073047A" w:rsidRDefault="0073047A" w:rsidP="0073047A">
      <w:pPr>
        <w:tabs>
          <w:tab w:val="left" w:pos="1080"/>
        </w:tabs>
        <w:spacing w:after="0" w:line="240" w:lineRule="auto"/>
        <w:jc w:val="both"/>
        <w:rPr>
          <w:rFonts w:ascii="Times New Roman" w:eastAsia="MS Mincho" w:hAnsi="Times New Roman" w:cs="Times New Roman"/>
          <w:sz w:val="20"/>
          <w:szCs w:val="20"/>
          <w:lang w:val="en-GB" w:eastAsia="ja-JP"/>
        </w:rPr>
      </w:pPr>
      <w:r w:rsidRPr="0073047A">
        <w:rPr>
          <w:rFonts w:ascii="Times New Roman" w:eastAsia="MS Mincho" w:hAnsi="Times New Roman" w:cs="Times New Roman"/>
          <w:sz w:val="20"/>
          <w:szCs w:val="20"/>
          <w:lang w:val="en-GB" w:eastAsia="ja-JP"/>
        </w:rPr>
        <w:t>30 August – 2 September, New York</w:t>
      </w:r>
    </w:p>
    <w:p w14:paraId="6BA387D3" w14:textId="7E23069D" w:rsidR="0073047A" w:rsidRPr="0073047A" w:rsidRDefault="0073047A" w:rsidP="0073047A">
      <w:pPr>
        <w:tabs>
          <w:tab w:val="left" w:pos="1440"/>
          <w:tab w:val="left" w:pos="1800"/>
        </w:tabs>
        <w:spacing w:after="0" w:line="240" w:lineRule="auto"/>
        <w:rPr>
          <w:rFonts w:ascii="Times New Roman" w:eastAsia="MS Mincho" w:hAnsi="Times New Roman" w:cs="Times New Roman"/>
          <w:sz w:val="20"/>
          <w:szCs w:val="20"/>
          <w:lang w:val="en-GB" w:eastAsia="ja-JP"/>
        </w:rPr>
      </w:pPr>
      <w:r w:rsidRPr="0073047A">
        <w:rPr>
          <w:rFonts w:ascii="Times New Roman" w:eastAsia="MS Mincho" w:hAnsi="Times New Roman" w:cs="Times New Roman"/>
          <w:sz w:val="20"/>
          <w:szCs w:val="20"/>
          <w:lang w:val="en-GB" w:eastAsia="ja-JP"/>
        </w:rPr>
        <w:t>Item</w:t>
      </w:r>
      <w:r>
        <w:rPr>
          <w:rFonts w:ascii="Times New Roman" w:eastAsia="MS Mincho" w:hAnsi="Times New Roman" w:cs="Times New Roman"/>
          <w:sz w:val="20"/>
          <w:szCs w:val="20"/>
          <w:lang w:val="en-GB" w:eastAsia="ja-JP"/>
        </w:rPr>
        <w:t xml:space="preserve"> 2</w:t>
      </w:r>
      <w:r w:rsidRPr="0073047A">
        <w:rPr>
          <w:rFonts w:ascii="Times New Roman" w:eastAsia="MS Mincho" w:hAnsi="Times New Roman" w:cs="Times New Roman"/>
          <w:sz w:val="20"/>
          <w:szCs w:val="20"/>
          <w:lang w:val="en-GB" w:eastAsia="ja-JP"/>
        </w:rPr>
        <w:t xml:space="preserve"> of the provisional agenda</w:t>
      </w:r>
    </w:p>
    <w:p w14:paraId="7B9E9938" w14:textId="6AFD6D16" w:rsidR="0073047A" w:rsidRPr="0073047A" w:rsidRDefault="0073047A" w:rsidP="0073047A">
      <w:pPr>
        <w:spacing w:after="0" w:line="240" w:lineRule="auto"/>
        <w:rPr>
          <w:rFonts w:ascii="Times New Roman" w:eastAsia="MS Mincho" w:hAnsi="Times New Roman" w:cs="Times New Roman"/>
          <w:b/>
          <w:sz w:val="20"/>
          <w:szCs w:val="20"/>
          <w:lang w:val="en-GB" w:eastAsia="ja-JP"/>
        </w:rPr>
      </w:pPr>
      <w:r>
        <w:rPr>
          <w:rFonts w:ascii="Times New Roman" w:eastAsia="MS Mincho" w:hAnsi="Times New Roman" w:cs="Times New Roman"/>
          <w:b/>
          <w:sz w:val="20"/>
          <w:szCs w:val="20"/>
          <w:lang w:val="en-GB" w:eastAsia="ja-JP"/>
        </w:rPr>
        <w:t xml:space="preserve">UNDP </w:t>
      </w:r>
      <w:r w:rsidR="0096581C">
        <w:rPr>
          <w:rFonts w:ascii="Times New Roman" w:eastAsia="MS Mincho" w:hAnsi="Times New Roman" w:cs="Times New Roman"/>
          <w:b/>
          <w:sz w:val="20"/>
          <w:szCs w:val="20"/>
          <w:lang w:val="en-GB" w:eastAsia="ja-JP"/>
        </w:rPr>
        <w:t>S</w:t>
      </w:r>
      <w:r>
        <w:rPr>
          <w:rFonts w:ascii="Times New Roman" w:eastAsia="MS Mincho" w:hAnsi="Times New Roman" w:cs="Times New Roman"/>
          <w:b/>
          <w:sz w:val="20"/>
          <w:szCs w:val="20"/>
          <w:lang w:val="en-GB" w:eastAsia="ja-JP"/>
        </w:rPr>
        <w:t xml:space="preserve">trategic </w:t>
      </w:r>
      <w:r w:rsidR="0096581C">
        <w:rPr>
          <w:rFonts w:ascii="Times New Roman" w:eastAsia="MS Mincho" w:hAnsi="Times New Roman" w:cs="Times New Roman"/>
          <w:b/>
          <w:sz w:val="20"/>
          <w:szCs w:val="20"/>
          <w:lang w:val="en-GB" w:eastAsia="ja-JP"/>
        </w:rPr>
        <w:t>P</w:t>
      </w:r>
      <w:r>
        <w:rPr>
          <w:rFonts w:ascii="Times New Roman" w:eastAsia="MS Mincho" w:hAnsi="Times New Roman" w:cs="Times New Roman"/>
          <w:b/>
          <w:sz w:val="20"/>
          <w:szCs w:val="20"/>
          <w:lang w:val="en-GB" w:eastAsia="ja-JP"/>
        </w:rPr>
        <w:t>lan,</w:t>
      </w:r>
      <w:r w:rsidR="0069151D">
        <w:rPr>
          <w:rFonts w:ascii="Times New Roman" w:eastAsia="MS Mincho" w:hAnsi="Times New Roman" w:cs="Times New Roman"/>
          <w:b/>
          <w:sz w:val="20"/>
          <w:szCs w:val="20"/>
          <w:lang w:val="en-GB" w:eastAsia="ja-JP"/>
        </w:rPr>
        <w:t xml:space="preserve"> </w:t>
      </w:r>
      <w:r>
        <w:rPr>
          <w:rFonts w:ascii="Times New Roman" w:eastAsia="MS Mincho" w:hAnsi="Times New Roman" w:cs="Times New Roman"/>
          <w:b/>
          <w:sz w:val="20"/>
          <w:szCs w:val="20"/>
          <w:lang w:val="en-GB" w:eastAsia="ja-JP"/>
        </w:rPr>
        <w:t>2022-2025</w:t>
      </w:r>
    </w:p>
    <w:p w14:paraId="716EC2CA" w14:textId="77777777" w:rsidR="0073047A" w:rsidRPr="0073047A" w:rsidRDefault="0073047A" w:rsidP="004D0A59">
      <w:pPr>
        <w:rPr>
          <w:rFonts w:ascii="Cambria" w:hAnsi="Cambria"/>
          <w:b/>
          <w:sz w:val="28"/>
          <w:szCs w:val="28"/>
          <w:lang w:val="en-GB"/>
        </w:rPr>
      </w:pPr>
    </w:p>
    <w:p w14:paraId="062FFD2B" w14:textId="35DA1D81" w:rsidR="001F0BC7" w:rsidRDefault="00BF751B" w:rsidP="000973AD">
      <w:pPr>
        <w:spacing w:after="0"/>
        <w:rPr>
          <w:rFonts w:ascii="Times New Roman" w:hAnsi="Times New Roman" w:cs="Times New Roman"/>
          <w:b/>
          <w:sz w:val="32"/>
          <w:szCs w:val="32"/>
        </w:rPr>
      </w:pPr>
      <w:r>
        <w:rPr>
          <w:rFonts w:ascii="Times New Roman" w:hAnsi="Times New Roman" w:cs="Times New Roman"/>
          <w:b/>
          <w:sz w:val="32"/>
          <w:szCs w:val="32"/>
        </w:rPr>
        <w:t xml:space="preserve">UNDP </w:t>
      </w:r>
      <w:r w:rsidR="000973AD">
        <w:rPr>
          <w:rFonts w:ascii="Times New Roman" w:hAnsi="Times New Roman" w:cs="Times New Roman"/>
          <w:b/>
          <w:sz w:val="32"/>
          <w:szCs w:val="32"/>
        </w:rPr>
        <w:t>S</w:t>
      </w:r>
      <w:r w:rsidRPr="00BF751B">
        <w:rPr>
          <w:rFonts w:ascii="Times New Roman" w:hAnsi="Times New Roman" w:cs="Times New Roman"/>
          <w:b/>
          <w:sz w:val="32"/>
          <w:szCs w:val="32"/>
        </w:rPr>
        <w:t xml:space="preserve">trategic </w:t>
      </w:r>
      <w:r w:rsidR="000973AD">
        <w:rPr>
          <w:rFonts w:ascii="Times New Roman" w:hAnsi="Times New Roman" w:cs="Times New Roman"/>
          <w:b/>
          <w:sz w:val="32"/>
          <w:szCs w:val="32"/>
        </w:rPr>
        <w:t>P</w:t>
      </w:r>
      <w:r w:rsidRPr="00BF751B">
        <w:rPr>
          <w:rFonts w:ascii="Times New Roman" w:hAnsi="Times New Roman" w:cs="Times New Roman"/>
          <w:b/>
          <w:sz w:val="32"/>
          <w:szCs w:val="32"/>
        </w:rPr>
        <w:t>lan</w:t>
      </w:r>
      <w:r w:rsidR="00D05579">
        <w:rPr>
          <w:rFonts w:ascii="Times New Roman" w:hAnsi="Times New Roman" w:cs="Times New Roman"/>
          <w:b/>
          <w:sz w:val="32"/>
          <w:szCs w:val="32"/>
        </w:rPr>
        <w:t xml:space="preserve">, </w:t>
      </w:r>
      <w:r w:rsidRPr="00BF751B">
        <w:rPr>
          <w:rFonts w:ascii="Times New Roman" w:hAnsi="Times New Roman" w:cs="Times New Roman"/>
          <w:b/>
          <w:sz w:val="32"/>
          <w:szCs w:val="32"/>
        </w:rPr>
        <w:t xml:space="preserve">2022-2025 </w:t>
      </w:r>
    </w:p>
    <w:p w14:paraId="0BAAAAF8" w14:textId="77777777" w:rsidR="000973AD" w:rsidRDefault="000973AD" w:rsidP="000973AD">
      <w:pPr>
        <w:spacing w:after="0"/>
        <w:rPr>
          <w:rFonts w:ascii="Times New Roman" w:hAnsi="Times New Roman" w:cs="Times New Roman"/>
          <w:b/>
          <w:sz w:val="32"/>
          <w:szCs w:val="32"/>
        </w:rPr>
      </w:pPr>
    </w:p>
    <w:tbl>
      <w:tblPr>
        <w:tblStyle w:val="TableGrid"/>
        <w:tblW w:w="0" w:type="auto"/>
        <w:tblInd w:w="85" w:type="dxa"/>
        <w:tblLook w:val="04A0" w:firstRow="1" w:lastRow="0" w:firstColumn="1" w:lastColumn="0" w:noHBand="0" w:noVBand="1"/>
      </w:tblPr>
      <w:tblGrid>
        <w:gridCol w:w="9180"/>
      </w:tblGrid>
      <w:tr w:rsidR="000973AD" w:rsidRPr="005B4D1E" w14:paraId="5516F0B5" w14:textId="77777777" w:rsidTr="00CD6156">
        <w:tc>
          <w:tcPr>
            <w:tcW w:w="9180" w:type="dxa"/>
            <w:shd w:val="clear" w:color="auto" w:fill="auto"/>
          </w:tcPr>
          <w:p w14:paraId="3737474E" w14:textId="7B45591D" w:rsidR="007A016C" w:rsidRPr="006A1C6A" w:rsidRDefault="007A016C" w:rsidP="007A016C">
            <w:pPr>
              <w:pStyle w:val="PlainText"/>
              <w:spacing w:before="120" w:after="120"/>
              <w:ind w:right="331"/>
              <w:jc w:val="both"/>
              <w:rPr>
                <w:rFonts w:ascii="Times New Roman" w:hAnsi="Times New Roman"/>
                <w:i/>
                <w:iCs/>
                <w:sz w:val="20"/>
                <w:szCs w:val="20"/>
              </w:rPr>
            </w:pPr>
            <w:r w:rsidRPr="006A1C6A">
              <w:rPr>
                <w:rFonts w:ascii="Times New Roman" w:hAnsi="Times New Roman"/>
                <w:i/>
                <w:iCs/>
                <w:sz w:val="20"/>
                <w:szCs w:val="20"/>
              </w:rPr>
              <w:t>Executive summary</w:t>
            </w:r>
          </w:p>
          <w:p w14:paraId="39E25AC8" w14:textId="757A2A1F" w:rsidR="007A016C" w:rsidRPr="006A1C6A" w:rsidRDefault="007A016C" w:rsidP="007A016C">
            <w:pPr>
              <w:pStyle w:val="paragraph"/>
              <w:spacing w:before="0" w:beforeAutospacing="0" w:after="120" w:afterAutospacing="0"/>
              <w:jc w:val="both"/>
              <w:textAlignment w:val="baseline"/>
              <w:rPr>
                <w:rStyle w:val="normaltextrun"/>
                <w:sz w:val="20"/>
                <w:szCs w:val="20"/>
              </w:rPr>
            </w:pPr>
            <w:r w:rsidRPr="006A1C6A">
              <w:rPr>
                <w:rStyle w:val="normaltextrun"/>
                <w:sz w:val="20"/>
                <w:szCs w:val="20"/>
              </w:rPr>
              <w:t xml:space="preserve">A planetary emergency and the </w:t>
            </w:r>
            <w:r w:rsidR="006A1C6A" w:rsidRPr="006A1C6A">
              <w:rPr>
                <w:rStyle w:val="normaltextrun"/>
                <w:sz w:val="20"/>
                <w:szCs w:val="20"/>
              </w:rPr>
              <w:t>coronavirus disease (</w:t>
            </w:r>
            <w:r w:rsidRPr="006A1C6A">
              <w:rPr>
                <w:rStyle w:val="normaltextrun"/>
                <w:sz w:val="20"/>
                <w:szCs w:val="20"/>
              </w:rPr>
              <w:t>COVID-19</w:t>
            </w:r>
            <w:r w:rsidR="006A1C6A" w:rsidRPr="006A1C6A">
              <w:rPr>
                <w:rStyle w:val="normaltextrun"/>
                <w:sz w:val="20"/>
                <w:szCs w:val="20"/>
              </w:rPr>
              <w:t>)</w:t>
            </w:r>
            <w:r w:rsidRPr="006A1C6A">
              <w:rPr>
                <w:rStyle w:val="normaltextrun"/>
                <w:sz w:val="20"/>
                <w:szCs w:val="20"/>
              </w:rPr>
              <w:t xml:space="preserve"> pandemic have depleted the world’s natural and human resources and changed the landscape of development. Up to 1 billion people could be living in extreme poverty by 2030 unless </w:t>
            </w:r>
            <w:r w:rsidR="00055EB2">
              <w:rPr>
                <w:rStyle w:val="normaltextrun"/>
                <w:sz w:val="20"/>
                <w:szCs w:val="20"/>
              </w:rPr>
              <w:t>the world</w:t>
            </w:r>
            <w:r w:rsidRPr="006A1C6A">
              <w:rPr>
                <w:rStyle w:val="normaltextrun"/>
                <w:sz w:val="20"/>
                <w:szCs w:val="20"/>
              </w:rPr>
              <w:t xml:space="preserve"> seize</w:t>
            </w:r>
            <w:r w:rsidR="00055EB2">
              <w:rPr>
                <w:rStyle w:val="normaltextrun"/>
                <w:sz w:val="20"/>
                <w:szCs w:val="20"/>
              </w:rPr>
              <w:t>s</w:t>
            </w:r>
            <w:r w:rsidRPr="006A1C6A">
              <w:rPr>
                <w:rStyle w:val="normaltextrun"/>
                <w:sz w:val="20"/>
                <w:szCs w:val="20"/>
              </w:rPr>
              <w:t xml:space="preserve"> this opportunity for a decisive push towards the Sustainable Development Goals. </w:t>
            </w:r>
          </w:p>
          <w:p w14:paraId="3BC1864B" w14:textId="4E028A7C" w:rsidR="007A016C" w:rsidRPr="006A1C6A" w:rsidRDefault="007A016C" w:rsidP="007A016C">
            <w:pPr>
              <w:pStyle w:val="paragraph"/>
              <w:spacing w:before="0" w:beforeAutospacing="0" w:after="120" w:afterAutospacing="0"/>
              <w:jc w:val="both"/>
              <w:textAlignment w:val="baseline"/>
              <w:rPr>
                <w:rStyle w:val="normaltextrun"/>
                <w:sz w:val="20"/>
                <w:szCs w:val="20"/>
              </w:rPr>
            </w:pPr>
            <w:r w:rsidRPr="006A1C6A">
              <w:rPr>
                <w:rStyle w:val="normaltextrun"/>
                <w:sz w:val="20"/>
                <w:szCs w:val="20"/>
              </w:rPr>
              <w:t>UNDP works with countries</w:t>
            </w:r>
            <w:r w:rsidRPr="006A1C6A">
              <w:rPr>
                <w:sz w:val="20"/>
                <w:szCs w:val="20"/>
              </w:rPr>
              <w:t xml:space="preserve"> to expand people’s choices for a fairer, sustainable future, to build the world envisioned by </w:t>
            </w:r>
            <w:r w:rsidR="006A1C6A" w:rsidRPr="006A1C6A">
              <w:rPr>
                <w:sz w:val="20"/>
                <w:szCs w:val="20"/>
              </w:rPr>
              <w:t xml:space="preserve">the 2030 </w:t>
            </w:r>
            <w:r w:rsidRPr="006A1C6A">
              <w:rPr>
                <w:sz w:val="20"/>
                <w:szCs w:val="20"/>
              </w:rPr>
              <w:t xml:space="preserve">Agenda </w:t>
            </w:r>
            <w:r w:rsidR="006A1C6A" w:rsidRPr="006A1C6A">
              <w:rPr>
                <w:sz w:val="20"/>
                <w:szCs w:val="20"/>
              </w:rPr>
              <w:t>for Sustainable Development</w:t>
            </w:r>
            <w:r w:rsidR="006A1C6A">
              <w:t xml:space="preserve"> </w:t>
            </w:r>
            <w:r w:rsidRPr="006A1C6A">
              <w:rPr>
                <w:sz w:val="20"/>
                <w:szCs w:val="20"/>
              </w:rPr>
              <w:t xml:space="preserve">with planet and people in balance. The challenge of the next four years is to </w:t>
            </w:r>
            <w:r w:rsidRPr="006A1C6A">
              <w:rPr>
                <w:rStyle w:val="normaltextrun"/>
                <w:sz w:val="20"/>
                <w:szCs w:val="20"/>
              </w:rPr>
              <w:t>accelerate and scale up development results</w:t>
            </w:r>
            <w:r w:rsidR="00017663">
              <w:rPr>
                <w:rStyle w:val="normaltextrun"/>
                <w:sz w:val="20"/>
                <w:szCs w:val="20"/>
              </w:rPr>
              <w:t xml:space="preserve"> </w:t>
            </w:r>
            <w:r w:rsidR="00017663">
              <w:rPr>
                <w:sz w:val="20"/>
                <w:szCs w:val="20"/>
              </w:rPr>
              <w:t>significantly</w:t>
            </w:r>
            <w:r w:rsidR="004118D7">
              <w:rPr>
                <w:rStyle w:val="normaltextrun"/>
                <w:sz w:val="20"/>
                <w:szCs w:val="20"/>
              </w:rPr>
              <w:t>,</w:t>
            </w:r>
            <w:r w:rsidRPr="006A1C6A">
              <w:rPr>
                <w:rStyle w:val="normaltextrun"/>
                <w:sz w:val="20"/>
                <w:szCs w:val="20"/>
              </w:rPr>
              <w:t xml:space="preserve"> bring</w:t>
            </w:r>
            <w:r w:rsidR="004118D7">
              <w:rPr>
                <w:rStyle w:val="normaltextrun"/>
                <w:sz w:val="20"/>
                <w:szCs w:val="20"/>
              </w:rPr>
              <w:t>ing</w:t>
            </w:r>
            <w:r w:rsidRPr="006A1C6A">
              <w:rPr>
                <w:rStyle w:val="normaltextrun"/>
                <w:sz w:val="20"/>
                <w:szCs w:val="20"/>
              </w:rPr>
              <w:t xml:space="preserve"> the Goals back within reach. Towards that end, UNDP will support change in three directions: </w:t>
            </w:r>
          </w:p>
          <w:p w14:paraId="0A49CAB5" w14:textId="3C621ED4" w:rsidR="007A016C" w:rsidRPr="006A1C6A" w:rsidRDefault="007A016C" w:rsidP="00FF4BDD">
            <w:pPr>
              <w:pStyle w:val="ListParagraph"/>
              <w:numPr>
                <w:ilvl w:val="1"/>
                <w:numId w:val="2"/>
              </w:numPr>
              <w:spacing w:after="120"/>
              <w:ind w:left="720"/>
              <w:jc w:val="both"/>
              <w:rPr>
                <w:rFonts w:ascii="Times New Roman" w:hAnsi="Times New Roman"/>
                <w:sz w:val="20"/>
                <w:szCs w:val="20"/>
              </w:rPr>
            </w:pPr>
            <w:r w:rsidRPr="006A1C6A">
              <w:rPr>
                <w:rFonts w:ascii="Times New Roman" w:hAnsi="Times New Roman"/>
                <w:sz w:val="20"/>
                <w:szCs w:val="20"/>
              </w:rPr>
              <w:t>Structural transformation, particularly green, inclusive and digital transitions</w:t>
            </w:r>
            <w:r w:rsidR="006A1C6A">
              <w:rPr>
                <w:rFonts w:ascii="Times New Roman" w:hAnsi="Times New Roman"/>
                <w:sz w:val="20"/>
                <w:szCs w:val="20"/>
              </w:rPr>
              <w:t>;</w:t>
            </w:r>
            <w:r w:rsidRPr="006A1C6A">
              <w:rPr>
                <w:rFonts w:ascii="Times New Roman" w:hAnsi="Times New Roman"/>
                <w:sz w:val="20"/>
                <w:szCs w:val="20"/>
              </w:rPr>
              <w:t xml:space="preserve"> </w:t>
            </w:r>
          </w:p>
          <w:p w14:paraId="4BF244F7" w14:textId="7854EDD9" w:rsidR="007A016C" w:rsidRPr="006A1C6A" w:rsidRDefault="007A016C" w:rsidP="00FF4BDD">
            <w:pPr>
              <w:pStyle w:val="ListParagraph"/>
              <w:numPr>
                <w:ilvl w:val="1"/>
                <w:numId w:val="2"/>
              </w:numPr>
              <w:spacing w:after="120"/>
              <w:ind w:left="720"/>
              <w:jc w:val="both"/>
              <w:rPr>
                <w:rFonts w:ascii="Times New Roman" w:hAnsi="Times New Roman"/>
                <w:sz w:val="20"/>
                <w:szCs w:val="20"/>
              </w:rPr>
            </w:pPr>
            <w:r w:rsidRPr="006A1C6A">
              <w:rPr>
                <w:rFonts w:ascii="Times New Roman" w:hAnsi="Times New Roman"/>
                <w:sz w:val="20"/>
                <w:szCs w:val="20"/>
              </w:rPr>
              <w:t>Leaving no</w:t>
            </w:r>
            <w:r w:rsidR="006A1C6A">
              <w:rPr>
                <w:rFonts w:ascii="Times New Roman" w:hAnsi="Times New Roman"/>
                <w:sz w:val="20"/>
                <w:szCs w:val="20"/>
              </w:rPr>
              <w:t xml:space="preserve"> </w:t>
            </w:r>
            <w:r w:rsidRPr="006A1C6A">
              <w:rPr>
                <w:rFonts w:ascii="Times New Roman" w:hAnsi="Times New Roman"/>
                <w:sz w:val="20"/>
                <w:szCs w:val="20"/>
              </w:rPr>
              <w:t>one behind, a rights-based approach centred on human agency and human development</w:t>
            </w:r>
            <w:r w:rsidR="006A1C6A">
              <w:rPr>
                <w:rFonts w:ascii="Times New Roman" w:hAnsi="Times New Roman"/>
                <w:sz w:val="20"/>
                <w:szCs w:val="20"/>
              </w:rPr>
              <w:t>;</w:t>
            </w:r>
            <w:r w:rsidRPr="006A1C6A">
              <w:rPr>
                <w:rFonts w:ascii="Times New Roman" w:hAnsi="Times New Roman"/>
                <w:sz w:val="20"/>
                <w:szCs w:val="20"/>
              </w:rPr>
              <w:t xml:space="preserve"> </w:t>
            </w:r>
          </w:p>
          <w:p w14:paraId="284C8EF3" w14:textId="528783C6" w:rsidR="007A016C" w:rsidRPr="006A1C6A" w:rsidRDefault="007A016C" w:rsidP="00FF4BDD">
            <w:pPr>
              <w:pStyle w:val="ListParagraph"/>
              <w:numPr>
                <w:ilvl w:val="1"/>
                <w:numId w:val="2"/>
              </w:numPr>
              <w:spacing w:after="120"/>
              <w:ind w:left="720"/>
              <w:jc w:val="both"/>
              <w:rPr>
                <w:rFonts w:ascii="Times New Roman" w:hAnsi="Times New Roman"/>
                <w:sz w:val="20"/>
                <w:szCs w:val="20"/>
              </w:rPr>
            </w:pPr>
            <w:r w:rsidRPr="006A1C6A">
              <w:rPr>
                <w:rFonts w:ascii="Times New Roman" w:hAnsi="Times New Roman"/>
                <w:sz w:val="20"/>
                <w:szCs w:val="20"/>
              </w:rPr>
              <w:t>Building resilience to respond to systemic uncertainty and risk</w:t>
            </w:r>
            <w:r w:rsidR="006A1C6A">
              <w:rPr>
                <w:rFonts w:ascii="Times New Roman" w:hAnsi="Times New Roman"/>
                <w:sz w:val="20"/>
                <w:szCs w:val="20"/>
              </w:rPr>
              <w:t>.</w:t>
            </w:r>
            <w:r w:rsidRPr="006A1C6A">
              <w:rPr>
                <w:rFonts w:ascii="Times New Roman" w:hAnsi="Times New Roman"/>
                <w:sz w:val="20"/>
                <w:szCs w:val="20"/>
              </w:rPr>
              <w:t xml:space="preserve"> </w:t>
            </w:r>
          </w:p>
          <w:p w14:paraId="1C14C43D" w14:textId="29F2948D" w:rsidR="007A016C" w:rsidRPr="006A1C6A" w:rsidRDefault="007A016C" w:rsidP="007A016C">
            <w:pPr>
              <w:pStyle w:val="paragraph"/>
              <w:spacing w:before="0" w:beforeAutospacing="0" w:after="120" w:afterAutospacing="0"/>
              <w:jc w:val="both"/>
              <w:textAlignment w:val="baseline"/>
              <w:rPr>
                <w:rStyle w:val="normaltextrun"/>
                <w:sz w:val="20"/>
                <w:szCs w:val="20"/>
              </w:rPr>
            </w:pPr>
            <w:r w:rsidRPr="006A1C6A">
              <w:rPr>
                <w:rStyle w:val="normaltextrun"/>
                <w:sz w:val="20"/>
                <w:szCs w:val="20"/>
              </w:rPr>
              <w:t xml:space="preserve">These are huge, whole-of-society puzzles that require collective efforts and integrated approaches. UNDP offers a unique network of global reach and local presence, sectoral expertise and trusted partnerships to help solve these puzzles. In the next four years, UNDP will work with countries to expand human capabilities through which 100 million people can escape multidimensional poverty; support access to clean energy for 500 million people; support 800 million people to participate in elections, many for the first time; and promote the investment of over $1 trillion of public expenditure and private capital in the Sustainable Development Goals. </w:t>
            </w:r>
          </w:p>
          <w:p w14:paraId="63B92855" w14:textId="6BFC144E" w:rsidR="007A016C" w:rsidRPr="006A1C6A" w:rsidRDefault="007A016C" w:rsidP="007A016C">
            <w:pPr>
              <w:spacing w:after="120"/>
              <w:jc w:val="both"/>
              <w:rPr>
                <w:rStyle w:val="normaltextrun"/>
                <w:rFonts w:ascii="Times New Roman" w:hAnsi="Times New Roman"/>
                <w:sz w:val="20"/>
                <w:szCs w:val="20"/>
              </w:rPr>
            </w:pPr>
            <w:r w:rsidRPr="006A1C6A">
              <w:rPr>
                <w:rStyle w:val="normaltextrun"/>
                <w:rFonts w:ascii="Times New Roman" w:hAnsi="Times New Roman"/>
                <w:sz w:val="20"/>
                <w:szCs w:val="20"/>
              </w:rPr>
              <w:t xml:space="preserve">This Strategic Plan describes </w:t>
            </w:r>
            <w:r w:rsidR="006A1C6A">
              <w:rPr>
                <w:rStyle w:val="normaltextrun"/>
                <w:rFonts w:ascii="Times New Roman" w:hAnsi="Times New Roman"/>
                <w:sz w:val="20"/>
                <w:szCs w:val="20"/>
              </w:rPr>
              <w:t xml:space="preserve">the </w:t>
            </w:r>
            <w:r w:rsidRPr="006A1C6A">
              <w:rPr>
                <w:rStyle w:val="normaltextrun"/>
                <w:rFonts w:ascii="Times New Roman" w:hAnsi="Times New Roman"/>
                <w:sz w:val="20"/>
                <w:szCs w:val="20"/>
              </w:rPr>
              <w:t>future direction</w:t>
            </w:r>
            <w:r w:rsidR="006A1C6A">
              <w:rPr>
                <w:rStyle w:val="normaltextrun"/>
                <w:rFonts w:ascii="Times New Roman" w:hAnsi="Times New Roman"/>
                <w:sz w:val="20"/>
                <w:szCs w:val="20"/>
              </w:rPr>
              <w:t xml:space="preserve"> of UNDP</w:t>
            </w:r>
            <w:r w:rsidRPr="006A1C6A">
              <w:rPr>
                <w:rStyle w:val="normaltextrun"/>
                <w:rFonts w:ascii="Times New Roman" w:hAnsi="Times New Roman"/>
                <w:sz w:val="20"/>
                <w:szCs w:val="20"/>
              </w:rPr>
              <w:t xml:space="preserve">, continuing </w:t>
            </w:r>
            <w:r w:rsidR="00D43980">
              <w:rPr>
                <w:rStyle w:val="normaltextrun"/>
                <w:rFonts w:ascii="Times New Roman" w:hAnsi="Times New Roman"/>
                <w:sz w:val="20"/>
                <w:szCs w:val="20"/>
              </w:rPr>
              <w:t>on from</w:t>
            </w:r>
            <w:r w:rsidRPr="006A1C6A">
              <w:rPr>
                <w:rStyle w:val="normaltextrun"/>
                <w:rFonts w:ascii="Times New Roman" w:hAnsi="Times New Roman"/>
                <w:sz w:val="20"/>
                <w:szCs w:val="20"/>
              </w:rPr>
              <w:t xml:space="preserve"> the </w:t>
            </w:r>
            <w:r w:rsidR="006A1C6A">
              <w:rPr>
                <w:rStyle w:val="normaltextrun"/>
                <w:rFonts w:ascii="Times New Roman" w:hAnsi="Times New Roman"/>
                <w:sz w:val="20"/>
                <w:szCs w:val="20"/>
              </w:rPr>
              <w:t xml:space="preserve">Strategic Plan, </w:t>
            </w:r>
            <w:r w:rsidRPr="006A1C6A">
              <w:rPr>
                <w:rStyle w:val="normaltextrun"/>
                <w:rFonts w:ascii="Times New Roman" w:hAnsi="Times New Roman"/>
                <w:sz w:val="20"/>
                <w:szCs w:val="20"/>
              </w:rPr>
              <w:t xml:space="preserve">2018-2021. </w:t>
            </w:r>
            <w:r w:rsidR="00D43980">
              <w:rPr>
                <w:rStyle w:val="normaltextrun"/>
                <w:rFonts w:ascii="Times New Roman" w:hAnsi="Times New Roman"/>
                <w:sz w:val="20"/>
                <w:szCs w:val="20"/>
              </w:rPr>
              <w:t>UNDP</w:t>
            </w:r>
            <w:r w:rsidRPr="006A1C6A">
              <w:rPr>
                <w:rStyle w:val="normaltextrun"/>
                <w:rFonts w:ascii="Times New Roman" w:hAnsi="Times New Roman"/>
                <w:sz w:val="20"/>
                <w:szCs w:val="20"/>
              </w:rPr>
              <w:t xml:space="preserve"> will continue to work through </w:t>
            </w:r>
            <w:r w:rsidR="00582FB7">
              <w:rPr>
                <w:rStyle w:val="normaltextrun"/>
                <w:rFonts w:ascii="Times New Roman" w:hAnsi="Times New Roman"/>
                <w:sz w:val="20"/>
                <w:szCs w:val="20"/>
              </w:rPr>
              <w:t>its</w:t>
            </w:r>
            <w:r w:rsidRPr="006A1C6A">
              <w:rPr>
                <w:rStyle w:val="normaltextrun"/>
                <w:rFonts w:ascii="Times New Roman" w:hAnsi="Times New Roman"/>
                <w:sz w:val="20"/>
                <w:szCs w:val="20"/>
              </w:rPr>
              <w:t xml:space="preserve"> six signature solutions on poverty and inequality, governance, resilience, environment, energy and gender equality. These are where countr</w:t>
            </w:r>
            <w:r w:rsidR="00030E90">
              <w:rPr>
                <w:rStyle w:val="normaltextrun"/>
                <w:rFonts w:ascii="Times New Roman" w:hAnsi="Times New Roman"/>
                <w:sz w:val="20"/>
                <w:szCs w:val="20"/>
              </w:rPr>
              <w:t>ies’</w:t>
            </w:r>
            <w:r w:rsidRPr="006A1C6A">
              <w:rPr>
                <w:rStyle w:val="normaltextrun"/>
                <w:rFonts w:ascii="Times New Roman" w:hAnsi="Times New Roman"/>
                <w:sz w:val="20"/>
                <w:szCs w:val="20"/>
              </w:rPr>
              <w:t xml:space="preserve"> needs are greatest and where </w:t>
            </w:r>
            <w:r w:rsidR="00030E90">
              <w:rPr>
                <w:rStyle w:val="normaltextrun"/>
                <w:rFonts w:ascii="Times New Roman" w:hAnsi="Times New Roman"/>
                <w:sz w:val="20"/>
                <w:szCs w:val="20"/>
              </w:rPr>
              <w:t xml:space="preserve">the </w:t>
            </w:r>
            <w:r w:rsidRPr="006A1C6A">
              <w:rPr>
                <w:rStyle w:val="normaltextrun"/>
                <w:rFonts w:ascii="Times New Roman" w:hAnsi="Times New Roman"/>
                <w:sz w:val="20"/>
                <w:szCs w:val="20"/>
              </w:rPr>
              <w:t xml:space="preserve">capabilities and position </w:t>
            </w:r>
            <w:r w:rsidR="00030E90">
              <w:rPr>
                <w:rStyle w:val="normaltextrun"/>
                <w:rFonts w:ascii="Times New Roman" w:hAnsi="Times New Roman"/>
                <w:sz w:val="20"/>
                <w:szCs w:val="20"/>
              </w:rPr>
              <w:t xml:space="preserve">of UNDP </w:t>
            </w:r>
            <w:r w:rsidRPr="006A1C6A">
              <w:rPr>
                <w:rStyle w:val="normaltextrun"/>
                <w:rFonts w:ascii="Times New Roman" w:hAnsi="Times New Roman"/>
                <w:sz w:val="20"/>
                <w:szCs w:val="20"/>
              </w:rPr>
              <w:t>within the U</w:t>
            </w:r>
            <w:r w:rsidR="00030E90">
              <w:rPr>
                <w:rStyle w:val="normaltextrun"/>
                <w:rFonts w:ascii="Times New Roman" w:hAnsi="Times New Roman"/>
                <w:sz w:val="20"/>
                <w:szCs w:val="20"/>
              </w:rPr>
              <w:t xml:space="preserve">nited </w:t>
            </w:r>
            <w:r w:rsidRPr="006A1C6A">
              <w:rPr>
                <w:rStyle w:val="normaltextrun"/>
                <w:rFonts w:ascii="Times New Roman" w:hAnsi="Times New Roman"/>
                <w:sz w:val="20"/>
                <w:szCs w:val="20"/>
              </w:rPr>
              <w:t>N</w:t>
            </w:r>
            <w:r w:rsidR="00030E90">
              <w:rPr>
                <w:rStyle w:val="normaltextrun"/>
                <w:rFonts w:ascii="Times New Roman" w:hAnsi="Times New Roman"/>
                <w:sz w:val="20"/>
                <w:szCs w:val="20"/>
              </w:rPr>
              <w:t>ations</w:t>
            </w:r>
            <w:r w:rsidRPr="006A1C6A">
              <w:rPr>
                <w:rStyle w:val="normaltextrun"/>
                <w:rFonts w:ascii="Times New Roman" w:hAnsi="Times New Roman"/>
                <w:sz w:val="20"/>
                <w:szCs w:val="20"/>
              </w:rPr>
              <w:t xml:space="preserve"> development system best equip </w:t>
            </w:r>
            <w:r w:rsidR="003E4480">
              <w:rPr>
                <w:rStyle w:val="normaltextrun"/>
                <w:rFonts w:ascii="Times New Roman" w:hAnsi="Times New Roman"/>
                <w:sz w:val="20"/>
                <w:szCs w:val="20"/>
              </w:rPr>
              <w:t>the organi</w:t>
            </w:r>
            <w:r w:rsidR="0096581C">
              <w:rPr>
                <w:rStyle w:val="normaltextrun"/>
                <w:rFonts w:ascii="Times New Roman" w:hAnsi="Times New Roman"/>
                <w:sz w:val="20"/>
                <w:szCs w:val="20"/>
              </w:rPr>
              <w:t>z</w:t>
            </w:r>
            <w:r w:rsidR="003E4480">
              <w:rPr>
                <w:rStyle w:val="normaltextrun"/>
                <w:rFonts w:ascii="Times New Roman" w:hAnsi="Times New Roman"/>
                <w:sz w:val="20"/>
                <w:szCs w:val="20"/>
              </w:rPr>
              <w:t>ation</w:t>
            </w:r>
            <w:r w:rsidRPr="006A1C6A">
              <w:rPr>
                <w:rStyle w:val="normaltextrun"/>
                <w:rFonts w:ascii="Times New Roman" w:hAnsi="Times New Roman"/>
                <w:sz w:val="20"/>
                <w:szCs w:val="20"/>
              </w:rPr>
              <w:t xml:space="preserve"> to work. Learning from the lessons of the last four years, the signature solutions</w:t>
            </w:r>
            <w:r w:rsidR="000D1903">
              <w:rPr>
                <w:rStyle w:val="normaltextrun"/>
                <w:rFonts w:ascii="Times New Roman" w:hAnsi="Times New Roman"/>
                <w:sz w:val="20"/>
                <w:szCs w:val="20"/>
              </w:rPr>
              <w:t xml:space="preserve"> will be adapted</w:t>
            </w:r>
            <w:r w:rsidRPr="006A1C6A">
              <w:rPr>
                <w:rStyle w:val="normaltextrun"/>
                <w:rFonts w:ascii="Times New Roman" w:hAnsi="Times New Roman"/>
                <w:sz w:val="20"/>
                <w:szCs w:val="20"/>
              </w:rPr>
              <w:t xml:space="preserve"> to better match countries’ evolving priorities. Collaborating across the strengthened United Nations system and beyond, </w:t>
            </w:r>
            <w:r w:rsidR="00522319">
              <w:rPr>
                <w:rStyle w:val="normaltextrun"/>
                <w:rFonts w:ascii="Times New Roman" w:hAnsi="Times New Roman"/>
                <w:sz w:val="20"/>
                <w:szCs w:val="20"/>
              </w:rPr>
              <w:t>UNDP</w:t>
            </w:r>
            <w:r w:rsidRPr="006A1C6A">
              <w:rPr>
                <w:rStyle w:val="normaltextrun"/>
                <w:rFonts w:ascii="Times New Roman" w:hAnsi="Times New Roman"/>
                <w:sz w:val="20"/>
                <w:szCs w:val="20"/>
              </w:rPr>
              <w:t xml:space="preserve"> will develop integrated approaches that apply combinations of solutions for greater impact. Powerful enablers – strategic innovation, digitalization and development finance </w:t>
            </w:r>
            <w:r w:rsidR="00030E90">
              <w:rPr>
                <w:rStyle w:val="normaltextrun"/>
                <w:rFonts w:ascii="Times New Roman" w:hAnsi="Times New Roman"/>
                <w:sz w:val="20"/>
                <w:szCs w:val="20"/>
              </w:rPr>
              <w:t>–</w:t>
            </w:r>
            <w:r w:rsidRPr="006A1C6A">
              <w:rPr>
                <w:rStyle w:val="normaltextrun"/>
                <w:rFonts w:ascii="Times New Roman" w:hAnsi="Times New Roman"/>
                <w:sz w:val="20"/>
                <w:szCs w:val="20"/>
              </w:rPr>
              <w:t xml:space="preserve"> will further accelerate and scale results.</w:t>
            </w:r>
          </w:p>
          <w:p w14:paraId="36DCF104" w14:textId="7D454883" w:rsidR="000973AD" w:rsidRPr="007A016C" w:rsidRDefault="007A016C" w:rsidP="007A016C">
            <w:pPr>
              <w:spacing w:after="120"/>
              <w:jc w:val="both"/>
              <w:rPr>
                <w:rFonts w:ascii="Times New Roman" w:hAnsi="Times New Roman"/>
                <w:sz w:val="20"/>
                <w:szCs w:val="20"/>
              </w:rPr>
            </w:pPr>
            <w:r w:rsidRPr="006A1C6A">
              <w:rPr>
                <w:rStyle w:val="normaltextrun"/>
                <w:rFonts w:ascii="Times New Roman" w:hAnsi="Times New Roman"/>
                <w:sz w:val="20"/>
                <w:szCs w:val="20"/>
              </w:rPr>
              <w:t xml:space="preserve">To be an effective partner </w:t>
            </w:r>
            <w:r w:rsidR="000F2632">
              <w:rPr>
                <w:rStyle w:val="normaltextrun"/>
                <w:rFonts w:ascii="Times New Roman" w:hAnsi="Times New Roman"/>
                <w:sz w:val="20"/>
                <w:szCs w:val="20"/>
              </w:rPr>
              <w:t>in</w:t>
            </w:r>
            <w:r w:rsidRPr="006A1C6A">
              <w:rPr>
                <w:rStyle w:val="normaltextrun"/>
                <w:rFonts w:ascii="Times New Roman" w:hAnsi="Times New Roman"/>
                <w:sz w:val="20"/>
                <w:szCs w:val="20"/>
              </w:rPr>
              <w:t xml:space="preserve"> tr</w:t>
            </w:r>
            <w:r w:rsidRPr="006A1C6A">
              <w:rPr>
                <w:rFonts w:ascii="Times New Roman" w:hAnsi="Times New Roman"/>
                <w:sz w:val="20"/>
                <w:szCs w:val="20"/>
              </w:rPr>
              <w:t xml:space="preserve">ansformative change, UNDP has to build not just new skills, like systems thinking, but a new culture: one that embraces complexity, actively manages risk, continually adapts and seeks to learn alongside delivering results. In an uncertain world, </w:t>
            </w:r>
            <w:r w:rsidR="004B704A" w:rsidRPr="009C2D41">
              <w:rPr>
                <w:rFonts w:ascii="Times New Roman" w:hAnsi="Times New Roman"/>
                <w:sz w:val="20"/>
                <w:szCs w:val="20"/>
              </w:rPr>
              <w:t>its</w:t>
            </w:r>
            <w:r w:rsidRPr="006A1C6A">
              <w:rPr>
                <w:rFonts w:ascii="Times New Roman" w:hAnsi="Times New Roman"/>
                <w:sz w:val="20"/>
                <w:szCs w:val="20"/>
              </w:rPr>
              <w:t xml:space="preserve"> business model must empower UNDP to resp</w:t>
            </w:r>
            <w:r w:rsidRPr="00320CD7">
              <w:rPr>
                <w:rFonts w:ascii="Times New Roman" w:hAnsi="Times New Roman"/>
                <w:sz w:val="20"/>
                <w:szCs w:val="20"/>
              </w:rPr>
              <w:t xml:space="preserve">ond to </w:t>
            </w:r>
            <w:r w:rsidRPr="00320CD7">
              <w:rPr>
                <w:rFonts w:ascii="Times New Roman" w:hAnsi="Times New Roman"/>
                <w:sz w:val="20"/>
                <w:szCs w:val="20"/>
              </w:rPr>
              <w:lastRenderedPageBreak/>
              <w:t>partners with the flexibility and at the scale they expect. In this way</w:t>
            </w:r>
            <w:r w:rsidRPr="00317215">
              <w:rPr>
                <w:rFonts w:ascii="Times New Roman" w:hAnsi="Times New Roman"/>
                <w:sz w:val="20"/>
                <w:szCs w:val="20"/>
              </w:rPr>
              <w:t xml:space="preserve"> </w:t>
            </w:r>
            <w:r w:rsidR="00C06037" w:rsidRPr="00317215">
              <w:rPr>
                <w:rFonts w:ascii="Times New Roman" w:hAnsi="Times New Roman"/>
                <w:sz w:val="20"/>
                <w:szCs w:val="20"/>
              </w:rPr>
              <w:t>UNDP</w:t>
            </w:r>
            <w:r w:rsidRPr="00320CD7">
              <w:rPr>
                <w:rFonts w:ascii="Times New Roman" w:hAnsi="Times New Roman"/>
                <w:sz w:val="20"/>
                <w:szCs w:val="20"/>
              </w:rPr>
              <w:t xml:space="preserve"> not only support</w:t>
            </w:r>
            <w:r w:rsidR="008E14D9">
              <w:rPr>
                <w:rFonts w:ascii="Times New Roman" w:hAnsi="Times New Roman"/>
                <w:sz w:val="20"/>
                <w:szCs w:val="20"/>
              </w:rPr>
              <w:t>s</w:t>
            </w:r>
            <w:r w:rsidRPr="00320CD7">
              <w:rPr>
                <w:rFonts w:ascii="Times New Roman" w:hAnsi="Times New Roman"/>
                <w:sz w:val="20"/>
                <w:szCs w:val="20"/>
              </w:rPr>
              <w:t xml:space="preserve"> countries’ progress towards </w:t>
            </w:r>
            <w:r w:rsidR="00030E90" w:rsidRPr="00030E90">
              <w:rPr>
                <w:rFonts w:ascii="Times New Roman" w:hAnsi="Times New Roman"/>
                <w:sz w:val="20"/>
                <w:szCs w:val="20"/>
              </w:rPr>
              <w:t xml:space="preserve">the 2030 </w:t>
            </w:r>
            <w:r w:rsidRPr="00320CD7">
              <w:rPr>
                <w:rFonts w:ascii="Times New Roman" w:hAnsi="Times New Roman"/>
                <w:sz w:val="20"/>
                <w:szCs w:val="20"/>
              </w:rPr>
              <w:t xml:space="preserve">Agenda, </w:t>
            </w:r>
            <w:r w:rsidR="0096581C">
              <w:rPr>
                <w:rFonts w:ascii="Times New Roman" w:hAnsi="Times New Roman"/>
                <w:sz w:val="20"/>
                <w:szCs w:val="20"/>
              </w:rPr>
              <w:t>but</w:t>
            </w:r>
            <w:r w:rsidR="0096581C" w:rsidRPr="00320CD7">
              <w:rPr>
                <w:rFonts w:ascii="Times New Roman" w:hAnsi="Times New Roman"/>
                <w:sz w:val="20"/>
                <w:szCs w:val="20"/>
              </w:rPr>
              <w:t xml:space="preserve"> </w:t>
            </w:r>
            <w:r w:rsidR="0096581C">
              <w:rPr>
                <w:rFonts w:ascii="Times New Roman" w:hAnsi="Times New Roman"/>
                <w:sz w:val="20"/>
                <w:szCs w:val="20"/>
              </w:rPr>
              <w:t xml:space="preserve">also </w:t>
            </w:r>
            <w:r w:rsidRPr="00320CD7">
              <w:rPr>
                <w:rFonts w:ascii="Times New Roman" w:hAnsi="Times New Roman"/>
                <w:sz w:val="20"/>
                <w:szCs w:val="20"/>
              </w:rPr>
              <w:t>foster</w:t>
            </w:r>
            <w:r w:rsidR="00802B16">
              <w:rPr>
                <w:rFonts w:ascii="Times New Roman" w:hAnsi="Times New Roman"/>
                <w:sz w:val="20"/>
                <w:szCs w:val="20"/>
              </w:rPr>
              <w:t>s</w:t>
            </w:r>
            <w:r w:rsidRPr="00320CD7">
              <w:rPr>
                <w:rFonts w:ascii="Times New Roman" w:hAnsi="Times New Roman"/>
                <w:sz w:val="20"/>
                <w:szCs w:val="20"/>
              </w:rPr>
              <w:t xml:space="preserve"> collective investment in building global public goods, contributing to a fairer, sustainable future for all.</w:t>
            </w:r>
          </w:p>
        </w:tc>
      </w:tr>
    </w:tbl>
    <w:p w14:paraId="4BA2ECC4" w14:textId="4461FC89" w:rsidR="0073047A" w:rsidRDefault="0073047A">
      <w:pPr>
        <w:rPr>
          <w:rFonts w:ascii="Cambria" w:hAnsi="Cambria"/>
          <w:sz w:val="24"/>
          <w:szCs w:val="24"/>
        </w:rPr>
      </w:pPr>
      <w:r>
        <w:rPr>
          <w:rFonts w:ascii="Cambria" w:hAnsi="Cambria"/>
          <w:sz w:val="24"/>
          <w:szCs w:val="24"/>
        </w:rPr>
        <w:lastRenderedPageBreak/>
        <w:br w:type="page"/>
      </w:r>
    </w:p>
    <w:p w14:paraId="00AA5AC3" w14:textId="58ED2566" w:rsidR="0049119A" w:rsidRPr="00320CD7" w:rsidRDefault="008C5D66" w:rsidP="00FF4BDD">
      <w:pPr>
        <w:pStyle w:val="ListParagraph"/>
        <w:numPr>
          <w:ilvl w:val="0"/>
          <w:numId w:val="3"/>
        </w:numPr>
        <w:tabs>
          <w:tab w:val="left" w:pos="540"/>
          <w:tab w:val="left" w:pos="900"/>
        </w:tabs>
        <w:spacing w:after="200" w:line="240" w:lineRule="auto"/>
        <w:ind w:left="540" w:right="720" w:hanging="270"/>
        <w:contextualSpacing w:val="0"/>
        <w:jc w:val="both"/>
        <w:rPr>
          <w:rFonts w:ascii="Times New Roman" w:hAnsi="Times New Roman" w:cs="Times New Roman"/>
          <w:b/>
          <w:sz w:val="24"/>
          <w:szCs w:val="24"/>
        </w:rPr>
      </w:pPr>
      <w:r w:rsidRPr="00320CD7">
        <w:rPr>
          <w:rFonts w:ascii="Times New Roman" w:hAnsi="Times New Roman" w:cs="Times New Roman"/>
          <w:b/>
          <w:sz w:val="24"/>
          <w:szCs w:val="24"/>
        </w:rPr>
        <w:lastRenderedPageBreak/>
        <w:t>Strategic context</w:t>
      </w:r>
      <w:r w:rsidR="00DA6239" w:rsidRPr="00320CD7">
        <w:rPr>
          <w:rFonts w:ascii="Times New Roman" w:hAnsi="Times New Roman" w:cs="Times New Roman"/>
          <w:b/>
          <w:sz w:val="24"/>
          <w:szCs w:val="24"/>
        </w:rPr>
        <w:t xml:space="preserve"> </w:t>
      </w:r>
    </w:p>
    <w:p w14:paraId="35193BF0" w14:textId="57C0D631" w:rsidR="00565B07" w:rsidRPr="0073047A" w:rsidRDefault="00565B07" w:rsidP="00FF4BDD">
      <w:pPr>
        <w:pStyle w:val="paragraph"/>
        <w:numPr>
          <w:ilvl w:val="0"/>
          <w:numId w:val="1"/>
        </w:numPr>
        <w:tabs>
          <w:tab w:val="left" w:pos="540"/>
          <w:tab w:val="left" w:pos="900"/>
        </w:tabs>
        <w:spacing w:before="0" w:beforeAutospacing="0" w:after="120" w:afterAutospacing="0"/>
        <w:ind w:left="540" w:right="720" w:firstLine="0"/>
        <w:jc w:val="both"/>
        <w:textAlignment w:val="baseline"/>
        <w:rPr>
          <w:sz w:val="20"/>
          <w:szCs w:val="20"/>
        </w:rPr>
      </w:pPr>
      <w:r w:rsidRPr="0073047A">
        <w:rPr>
          <w:sz w:val="20"/>
          <w:szCs w:val="20"/>
        </w:rPr>
        <w:t xml:space="preserve">The world faces a planetary emergency that threatens the achievement of the Sustainable Development Goals. </w:t>
      </w:r>
      <w:r w:rsidR="00112C37" w:rsidRPr="0073047A">
        <w:rPr>
          <w:sz w:val="20"/>
          <w:szCs w:val="20"/>
        </w:rPr>
        <w:t xml:space="preserve">Only development within planetary </w:t>
      </w:r>
      <w:r w:rsidR="00112C37" w:rsidRPr="0073047A" w:rsidDel="006C2AF2">
        <w:rPr>
          <w:sz w:val="20"/>
          <w:szCs w:val="20"/>
        </w:rPr>
        <w:t>boundaries</w:t>
      </w:r>
      <w:r w:rsidR="00112C37" w:rsidRPr="0073047A">
        <w:rPr>
          <w:sz w:val="20"/>
          <w:szCs w:val="20"/>
        </w:rPr>
        <w:t xml:space="preserve"> will enable humanity</w:t>
      </w:r>
      <w:r w:rsidR="00167B2A" w:rsidRPr="0073047A">
        <w:rPr>
          <w:sz w:val="20"/>
          <w:szCs w:val="20"/>
        </w:rPr>
        <w:t xml:space="preserve"> to tackle the central </w:t>
      </w:r>
      <w:r w:rsidRPr="0073047A">
        <w:rPr>
          <w:sz w:val="20"/>
          <w:szCs w:val="20"/>
        </w:rPr>
        <w:t xml:space="preserve">challenges of the Anthropocene: mitigating and adapting to </w:t>
      </w:r>
      <w:r w:rsidR="00B2037D" w:rsidRPr="0073047A">
        <w:rPr>
          <w:sz w:val="20"/>
          <w:szCs w:val="20"/>
        </w:rPr>
        <w:t>c</w:t>
      </w:r>
      <w:r w:rsidRPr="0073047A">
        <w:rPr>
          <w:sz w:val="20"/>
          <w:szCs w:val="20"/>
        </w:rPr>
        <w:t>limate change</w:t>
      </w:r>
      <w:r w:rsidR="00030E90">
        <w:rPr>
          <w:sz w:val="20"/>
          <w:szCs w:val="20"/>
        </w:rPr>
        <w:t>;</w:t>
      </w:r>
      <w:r w:rsidRPr="0073047A">
        <w:rPr>
          <w:sz w:val="20"/>
          <w:szCs w:val="20"/>
        </w:rPr>
        <w:t xml:space="preserve"> protecting biodiversity and ecosystems</w:t>
      </w:r>
      <w:r w:rsidR="00030E90">
        <w:rPr>
          <w:sz w:val="20"/>
          <w:szCs w:val="20"/>
        </w:rPr>
        <w:t>;</w:t>
      </w:r>
      <w:r w:rsidRPr="0073047A">
        <w:rPr>
          <w:sz w:val="20"/>
          <w:szCs w:val="20"/>
        </w:rPr>
        <w:t xml:space="preserve"> </w:t>
      </w:r>
      <w:r w:rsidR="00E65A4A" w:rsidRPr="0073047A">
        <w:rPr>
          <w:sz w:val="20"/>
          <w:szCs w:val="20"/>
        </w:rPr>
        <w:t xml:space="preserve">and </w:t>
      </w:r>
      <w:r w:rsidRPr="0073047A">
        <w:rPr>
          <w:sz w:val="20"/>
          <w:szCs w:val="20"/>
        </w:rPr>
        <w:t xml:space="preserve">ensuring just and equitable development for all. </w:t>
      </w:r>
      <w:r w:rsidR="00167B2A" w:rsidRPr="0073047A">
        <w:rPr>
          <w:sz w:val="20"/>
          <w:szCs w:val="20"/>
        </w:rPr>
        <w:t xml:space="preserve">This Strategic Plan describes how </w:t>
      </w:r>
      <w:r w:rsidRPr="0073047A">
        <w:rPr>
          <w:sz w:val="20"/>
          <w:szCs w:val="20"/>
        </w:rPr>
        <w:t>UNDP will help to enhance human capabilities and expand countries’ development choices, to build a more equitable world with people and planet in balance.</w:t>
      </w:r>
    </w:p>
    <w:p w14:paraId="2268ABBB" w14:textId="0AC2DEDF" w:rsidR="0049119A" w:rsidRPr="0073047A" w:rsidRDefault="0049119A" w:rsidP="00FF4BDD">
      <w:pPr>
        <w:pStyle w:val="paragraph"/>
        <w:numPr>
          <w:ilvl w:val="0"/>
          <w:numId w:val="1"/>
        </w:numPr>
        <w:tabs>
          <w:tab w:val="left" w:pos="540"/>
          <w:tab w:val="left" w:pos="900"/>
        </w:tabs>
        <w:spacing w:before="0" w:beforeAutospacing="0" w:after="120" w:afterAutospacing="0"/>
        <w:ind w:left="540" w:right="720" w:firstLine="0"/>
        <w:jc w:val="both"/>
        <w:textAlignment w:val="baseline"/>
        <w:rPr>
          <w:sz w:val="20"/>
          <w:szCs w:val="20"/>
        </w:rPr>
      </w:pPr>
      <w:r w:rsidRPr="0073047A">
        <w:rPr>
          <w:rStyle w:val="eop"/>
          <w:sz w:val="20"/>
          <w:szCs w:val="20"/>
        </w:rPr>
        <w:t xml:space="preserve">The challenge of reaching </w:t>
      </w:r>
      <w:r w:rsidR="00030E90">
        <w:rPr>
          <w:rStyle w:val="eop"/>
          <w:sz w:val="20"/>
          <w:szCs w:val="20"/>
        </w:rPr>
        <w:t xml:space="preserve">the 2030 </w:t>
      </w:r>
      <w:r w:rsidRPr="0073047A">
        <w:rPr>
          <w:rStyle w:val="eop"/>
          <w:sz w:val="20"/>
          <w:szCs w:val="20"/>
        </w:rPr>
        <w:t xml:space="preserve">Agenda </w:t>
      </w:r>
      <w:r w:rsidR="00030E90">
        <w:rPr>
          <w:rStyle w:val="eop"/>
          <w:sz w:val="20"/>
          <w:szCs w:val="20"/>
        </w:rPr>
        <w:t>for Sustainable Development</w:t>
      </w:r>
      <w:r w:rsidR="00030E90" w:rsidRPr="0073047A">
        <w:rPr>
          <w:rStyle w:val="eop"/>
          <w:sz w:val="20"/>
          <w:szCs w:val="20"/>
        </w:rPr>
        <w:t xml:space="preserve"> </w:t>
      </w:r>
      <w:r w:rsidRPr="0073047A">
        <w:rPr>
          <w:rStyle w:val="eop"/>
          <w:sz w:val="20"/>
          <w:szCs w:val="20"/>
        </w:rPr>
        <w:t xml:space="preserve">was already huge even before the </w:t>
      </w:r>
      <w:r w:rsidR="004F0D81" w:rsidRPr="0073047A">
        <w:rPr>
          <w:rStyle w:val="eop"/>
          <w:sz w:val="20"/>
          <w:szCs w:val="20"/>
        </w:rPr>
        <w:t>COVID-19</w:t>
      </w:r>
      <w:r w:rsidRPr="0073047A">
        <w:rPr>
          <w:rStyle w:val="eop"/>
          <w:sz w:val="20"/>
          <w:szCs w:val="20"/>
        </w:rPr>
        <w:t xml:space="preserve"> pandemic hit. Although t</w:t>
      </w:r>
      <w:r w:rsidRPr="0073047A">
        <w:rPr>
          <w:rStyle w:val="normaltextrun"/>
          <w:sz w:val="20"/>
          <w:szCs w:val="20"/>
        </w:rPr>
        <w:t xml:space="preserve">he number of </w:t>
      </w:r>
      <w:r w:rsidR="00030E90">
        <w:rPr>
          <w:rStyle w:val="normaltextrun"/>
          <w:sz w:val="20"/>
          <w:szCs w:val="20"/>
        </w:rPr>
        <w:t xml:space="preserve">people living in </w:t>
      </w:r>
      <w:r w:rsidRPr="0073047A">
        <w:rPr>
          <w:rStyle w:val="normaltextrun"/>
          <w:sz w:val="20"/>
          <w:szCs w:val="20"/>
        </w:rPr>
        <w:t xml:space="preserve">extreme </w:t>
      </w:r>
      <w:r w:rsidR="00030E90">
        <w:rPr>
          <w:rStyle w:val="normaltextrun"/>
          <w:sz w:val="20"/>
          <w:szCs w:val="20"/>
        </w:rPr>
        <w:t>poverty</w:t>
      </w:r>
      <w:r w:rsidR="00030E90" w:rsidRPr="0073047A">
        <w:rPr>
          <w:rStyle w:val="normaltextrun"/>
          <w:sz w:val="20"/>
          <w:szCs w:val="20"/>
        </w:rPr>
        <w:t xml:space="preserve"> </w:t>
      </w:r>
      <w:r w:rsidRPr="0073047A">
        <w:rPr>
          <w:rStyle w:val="normaltextrun"/>
          <w:sz w:val="20"/>
          <w:szCs w:val="20"/>
        </w:rPr>
        <w:t xml:space="preserve">dropped from 1.9 billion in 1990 to 689 million in 2017, </w:t>
      </w:r>
      <w:r w:rsidR="00E22E2D" w:rsidRPr="0073047A">
        <w:rPr>
          <w:sz w:val="20"/>
          <w:szCs w:val="20"/>
        </w:rPr>
        <w:t xml:space="preserve">a significant proportion </w:t>
      </w:r>
      <w:r w:rsidR="00616692" w:rsidRPr="0073047A">
        <w:rPr>
          <w:sz w:val="20"/>
          <w:szCs w:val="20"/>
        </w:rPr>
        <w:t>remain</w:t>
      </w:r>
      <w:r w:rsidR="00E22E2D" w:rsidRPr="0073047A">
        <w:rPr>
          <w:sz w:val="20"/>
          <w:szCs w:val="20"/>
        </w:rPr>
        <w:t xml:space="preserve"> perched just above the poverty line </w:t>
      </w:r>
      <w:r w:rsidR="00616692" w:rsidRPr="0073047A">
        <w:rPr>
          <w:sz w:val="20"/>
          <w:szCs w:val="20"/>
        </w:rPr>
        <w:t xml:space="preserve">and </w:t>
      </w:r>
      <w:r w:rsidR="00E22E2D" w:rsidRPr="0073047A">
        <w:rPr>
          <w:sz w:val="20"/>
          <w:szCs w:val="20"/>
        </w:rPr>
        <w:t>highly vulnerable. Across 107 developing countries, 1.3 billion people live in multidimensional poverty.</w:t>
      </w:r>
      <w:r w:rsidRPr="0073047A">
        <w:rPr>
          <w:sz w:val="20"/>
          <w:szCs w:val="20"/>
        </w:rPr>
        <w:t xml:space="preserve"> </w:t>
      </w:r>
      <w:r w:rsidRPr="0073047A">
        <w:rPr>
          <w:rStyle w:val="normaltextrun"/>
          <w:sz w:val="20"/>
          <w:szCs w:val="20"/>
        </w:rPr>
        <w:t xml:space="preserve">Since 1990, inequality has increased in most developed countries and some middle-income countries, </w:t>
      </w:r>
      <w:r w:rsidRPr="0073047A">
        <w:rPr>
          <w:rStyle w:val="eop"/>
          <w:sz w:val="20"/>
          <w:szCs w:val="20"/>
        </w:rPr>
        <w:t>home to 75</w:t>
      </w:r>
      <w:r w:rsidR="00030E90">
        <w:rPr>
          <w:rStyle w:val="eop"/>
          <w:sz w:val="20"/>
          <w:szCs w:val="20"/>
        </w:rPr>
        <w:t xml:space="preserve"> per cent</w:t>
      </w:r>
      <w:r w:rsidRPr="0073047A">
        <w:rPr>
          <w:rStyle w:val="eop"/>
          <w:sz w:val="20"/>
          <w:szCs w:val="20"/>
        </w:rPr>
        <w:t xml:space="preserve"> of the world’s population</w:t>
      </w:r>
      <w:r w:rsidRPr="0073047A">
        <w:rPr>
          <w:rStyle w:val="normaltextrun"/>
          <w:sz w:val="20"/>
          <w:szCs w:val="20"/>
        </w:rPr>
        <w:t xml:space="preserve">. </w:t>
      </w:r>
      <w:r w:rsidRPr="0073047A">
        <w:rPr>
          <w:rStyle w:val="eop"/>
          <w:sz w:val="20"/>
          <w:szCs w:val="20"/>
        </w:rPr>
        <w:t xml:space="preserve">While inequalities in basic capabilities, like life expectancy at birth, have been shrinking, </w:t>
      </w:r>
      <w:r w:rsidR="00052352" w:rsidRPr="0073047A">
        <w:rPr>
          <w:rStyle w:val="eop"/>
          <w:sz w:val="20"/>
          <w:szCs w:val="20"/>
        </w:rPr>
        <w:t xml:space="preserve">the gaps have increased </w:t>
      </w:r>
      <w:r w:rsidRPr="0073047A">
        <w:rPr>
          <w:rStyle w:val="eop"/>
          <w:sz w:val="20"/>
          <w:szCs w:val="20"/>
        </w:rPr>
        <w:t xml:space="preserve">in enhanced capabilities like tertiary education or </w:t>
      </w:r>
      <w:r w:rsidR="00EE5F85" w:rsidRPr="0073047A">
        <w:rPr>
          <w:rStyle w:val="eop"/>
          <w:sz w:val="20"/>
          <w:szCs w:val="20"/>
        </w:rPr>
        <w:t xml:space="preserve">digital </w:t>
      </w:r>
      <w:r w:rsidRPr="0073047A">
        <w:rPr>
          <w:rStyle w:val="eop"/>
          <w:sz w:val="20"/>
          <w:szCs w:val="20"/>
        </w:rPr>
        <w:t xml:space="preserve">access. </w:t>
      </w:r>
      <w:r w:rsidRPr="0073047A">
        <w:rPr>
          <w:rStyle w:val="normaltextrun"/>
          <w:sz w:val="20"/>
          <w:szCs w:val="20"/>
        </w:rPr>
        <w:t>Having almost reached</w:t>
      </w:r>
      <w:r w:rsidRPr="0073047A">
        <w:rPr>
          <w:rStyle w:val="normaltextrun"/>
          <w:sz w:val="20"/>
          <w:szCs w:val="20"/>
          <w:shd w:val="clear" w:color="auto" w:fill="FFFFFF"/>
        </w:rPr>
        <w:t xml:space="preserve"> gender parity in primary education enrolment and reduced the global maternal mortality ratio by 45</w:t>
      </w:r>
      <w:r w:rsidR="00052352">
        <w:rPr>
          <w:rStyle w:val="normaltextrun"/>
          <w:sz w:val="20"/>
          <w:szCs w:val="20"/>
          <w:shd w:val="clear" w:color="auto" w:fill="FFFFFF"/>
        </w:rPr>
        <w:t xml:space="preserve"> per cent</w:t>
      </w:r>
      <w:r w:rsidR="00052352" w:rsidRPr="0073047A">
        <w:rPr>
          <w:rStyle w:val="normaltextrun"/>
          <w:sz w:val="20"/>
          <w:szCs w:val="20"/>
          <w:shd w:val="clear" w:color="auto" w:fill="FFFFFF"/>
        </w:rPr>
        <w:t xml:space="preserve"> </w:t>
      </w:r>
      <w:r w:rsidRPr="0073047A">
        <w:rPr>
          <w:rStyle w:val="normaltextrun"/>
          <w:sz w:val="20"/>
          <w:szCs w:val="20"/>
          <w:shd w:val="clear" w:color="auto" w:fill="FFFFFF"/>
        </w:rPr>
        <w:t xml:space="preserve">since 2000, </w:t>
      </w:r>
      <w:r w:rsidR="00B0338A">
        <w:rPr>
          <w:rStyle w:val="normaltextrun"/>
          <w:sz w:val="20"/>
          <w:szCs w:val="20"/>
          <w:shd w:val="clear" w:color="auto" w:fill="FFFFFF"/>
        </w:rPr>
        <w:t xml:space="preserve">the world has seen </w:t>
      </w:r>
      <w:r w:rsidRPr="0073047A">
        <w:rPr>
          <w:rStyle w:val="normaltextrun"/>
          <w:sz w:val="20"/>
          <w:szCs w:val="20"/>
          <w:shd w:val="clear" w:color="auto" w:fill="FFFFFF"/>
        </w:rPr>
        <w:t xml:space="preserve">progress </w:t>
      </w:r>
      <w:r w:rsidRPr="0073047A">
        <w:rPr>
          <w:rStyle w:val="normaltextrun"/>
          <w:sz w:val="20"/>
          <w:szCs w:val="20"/>
        </w:rPr>
        <w:t>towards gender equality</w:t>
      </w:r>
      <w:r w:rsidRPr="0073047A">
        <w:rPr>
          <w:rStyle w:val="normaltextrun"/>
          <w:sz w:val="20"/>
          <w:szCs w:val="20"/>
          <w:shd w:val="clear" w:color="auto" w:fill="FFFFFF"/>
        </w:rPr>
        <w:t xml:space="preserve"> falter </w:t>
      </w:r>
      <w:r w:rsidR="00310CE4" w:rsidRPr="0073047A">
        <w:rPr>
          <w:rStyle w:val="normaltextrun"/>
          <w:sz w:val="20"/>
          <w:szCs w:val="20"/>
          <w:shd w:val="clear" w:color="auto" w:fill="FFFFFF"/>
        </w:rPr>
        <w:t xml:space="preserve">in many countries </w:t>
      </w:r>
      <w:r w:rsidRPr="0073047A">
        <w:rPr>
          <w:rStyle w:val="normaltextrun"/>
          <w:sz w:val="20"/>
          <w:szCs w:val="20"/>
          <w:shd w:val="clear" w:color="auto" w:fill="FFFFFF"/>
        </w:rPr>
        <w:t>as</w:t>
      </w:r>
      <w:r w:rsidR="00625C71" w:rsidRPr="0073047A">
        <w:rPr>
          <w:rStyle w:val="normaltextrun"/>
          <w:sz w:val="20"/>
          <w:szCs w:val="20"/>
          <w:shd w:val="clear" w:color="auto" w:fill="FFFFFF"/>
        </w:rPr>
        <w:t xml:space="preserve"> efforts shifted to </w:t>
      </w:r>
      <w:r w:rsidR="004B2FCC" w:rsidRPr="0073047A">
        <w:rPr>
          <w:rStyle w:val="normaltextrun"/>
          <w:sz w:val="20"/>
          <w:szCs w:val="20"/>
          <w:shd w:val="clear" w:color="auto" w:fill="FFFFFF"/>
        </w:rPr>
        <w:t>a</w:t>
      </w:r>
      <w:r w:rsidRPr="0073047A">
        <w:rPr>
          <w:rStyle w:val="normaltextrun"/>
          <w:sz w:val="20"/>
          <w:szCs w:val="20"/>
          <w:shd w:val="clear" w:color="auto" w:fill="FFFFFF"/>
        </w:rPr>
        <w:t xml:space="preserve">reas of wider gender gaps. </w:t>
      </w:r>
    </w:p>
    <w:p w14:paraId="6585BD66" w14:textId="7C8DBBBB" w:rsidR="0049119A" w:rsidRPr="0073047A" w:rsidRDefault="0049119A" w:rsidP="00FF4BDD">
      <w:pPr>
        <w:pStyle w:val="paragraph"/>
        <w:numPr>
          <w:ilvl w:val="0"/>
          <w:numId w:val="1"/>
        </w:numPr>
        <w:tabs>
          <w:tab w:val="left" w:pos="540"/>
          <w:tab w:val="left" w:pos="900"/>
        </w:tabs>
        <w:spacing w:before="0" w:beforeAutospacing="0" w:after="120" w:afterAutospacing="0"/>
        <w:ind w:left="540" w:right="720" w:firstLine="0"/>
        <w:jc w:val="both"/>
        <w:textAlignment w:val="baseline"/>
        <w:rPr>
          <w:sz w:val="20"/>
          <w:szCs w:val="20"/>
        </w:rPr>
      </w:pPr>
      <w:r w:rsidRPr="0073047A">
        <w:rPr>
          <w:rStyle w:val="normaltextrun"/>
          <w:sz w:val="20"/>
          <w:szCs w:val="20"/>
          <w:lang w:val="en-GB"/>
        </w:rPr>
        <w:t>The</w:t>
      </w:r>
      <w:r w:rsidRPr="0073047A">
        <w:rPr>
          <w:rStyle w:val="normaltextrun"/>
          <w:sz w:val="20"/>
          <w:szCs w:val="20"/>
        </w:rPr>
        <w:t xml:space="preserve"> effects of </w:t>
      </w:r>
      <w:r w:rsidR="004F0D81" w:rsidRPr="0073047A">
        <w:rPr>
          <w:sz w:val="20"/>
          <w:szCs w:val="20"/>
        </w:rPr>
        <w:t>COVID-19</w:t>
      </w:r>
      <w:r w:rsidRPr="0073047A">
        <w:rPr>
          <w:sz w:val="20"/>
          <w:szCs w:val="20"/>
        </w:rPr>
        <w:t xml:space="preserve"> and the largest economic contraction since the Great Depression, compounded by armed conflict</w:t>
      </w:r>
      <w:r w:rsidR="00CB3667" w:rsidRPr="0073047A">
        <w:rPr>
          <w:sz w:val="20"/>
          <w:szCs w:val="20"/>
        </w:rPr>
        <w:t>s</w:t>
      </w:r>
      <w:r w:rsidR="00E50A39" w:rsidRPr="0073047A">
        <w:rPr>
          <w:sz w:val="20"/>
          <w:szCs w:val="20"/>
        </w:rPr>
        <w:t>,</w:t>
      </w:r>
      <w:r w:rsidRPr="0073047A">
        <w:rPr>
          <w:sz w:val="20"/>
          <w:szCs w:val="20"/>
        </w:rPr>
        <w:t xml:space="preserve"> climate change</w:t>
      </w:r>
      <w:r w:rsidR="00E50A39" w:rsidRPr="0073047A">
        <w:rPr>
          <w:sz w:val="20"/>
          <w:szCs w:val="20"/>
        </w:rPr>
        <w:t xml:space="preserve"> and biodiversity loss</w:t>
      </w:r>
      <w:r w:rsidRPr="0073047A">
        <w:rPr>
          <w:sz w:val="20"/>
          <w:szCs w:val="20"/>
        </w:rPr>
        <w:t xml:space="preserve">, mean </w:t>
      </w:r>
      <w:r w:rsidR="007F2136" w:rsidRPr="0073047A">
        <w:rPr>
          <w:sz w:val="20"/>
          <w:szCs w:val="20"/>
        </w:rPr>
        <w:t xml:space="preserve">the number of people </w:t>
      </w:r>
      <w:r w:rsidR="00052352">
        <w:rPr>
          <w:sz w:val="20"/>
          <w:szCs w:val="20"/>
        </w:rPr>
        <w:t xml:space="preserve">living </w:t>
      </w:r>
      <w:r w:rsidR="007F2136" w:rsidRPr="0073047A">
        <w:rPr>
          <w:sz w:val="20"/>
          <w:szCs w:val="20"/>
        </w:rPr>
        <w:t xml:space="preserve">in </w:t>
      </w:r>
      <w:r w:rsidRPr="0073047A">
        <w:rPr>
          <w:sz w:val="20"/>
          <w:szCs w:val="20"/>
        </w:rPr>
        <w:t xml:space="preserve">poverty </w:t>
      </w:r>
      <w:r w:rsidR="00323A30" w:rsidRPr="0073047A">
        <w:rPr>
          <w:sz w:val="20"/>
          <w:szCs w:val="20"/>
        </w:rPr>
        <w:t>rose</w:t>
      </w:r>
      <w:r w:rsidRPr="0073047A">
        <w:rPr>
          <w:sz w:val="20"/>
          <w:szCs w:val="20"/>
        </w:rPr>
        <w:t xml:space="preserve"> in 2020 for the first time since 1998. Over </w:t>
      </w:r>
      <w:r w:rsidR="007519EC" w:rsidRPr="0073047A">
        <w:rPr>
          <w:sz w:val="20"/>
          <w:szCs w:val="20"/>
        </w:rPr>
        <w:t>3</w:t>
      </w:r>
      <w:r w:rsidRPr="0073047A">
        <w:rPr>
          <w:sz w:val="20"/>
          <w:szCs w:val="20"/>
        </w:rPr>
        <w:t>.</w:t>
      </w:r>
      <w:r w:rsidR="00363098" w:rsidRPr="0073047A">
        <w:rPr>
          <w:sz w:val="20"/>
          <w:szCs w:val="20"/>
        </w:rPr>
        <w:t>9</w:t>
      </w:r>
      <w:r w:rsidRPr="0073047A">
        <w:rPr>
          <w:sz w:val="20"/>
          <w:szCs w:val="20"/>
        </w:rPr>
        <w:t xml:space="preserve"> million people have died. </w:t>
      </w:r>
      <w:r w:rsidR="00052352">
        <w:rPr>
          <w:sz w:val="20"/>
          <w:szCs w:val="20"/>
        </w:rPr>
        <w:t>Seventy-six per cent</w:t>
      </w:r>
      <w:r w:rsidRPr="0073047A">
        <w:rPr>
          <w:rStyle w:val="normaltextrun"/>
          <w:sz w:val="20"/>
          <w:szCs w:val="20"/>
        </w:rPr>
        <w:t xml:space="preserve"> of all workers in the informal economy are affected. In April 2020, schools were closed for 85</w:t>
      </w:r>
      <w:r w:rsidR="00052352">
        <w:rPr>
          <w:rStyle w:val="normaltextrun"/>
          <w:sz w:val="20"/>
          <w:szCs w:val="20"/>
        </w:rPr>
        <w:t xml:space="preserve"> per cent</w:t>
      </w:r>
      <w:r w:rsidR="00052352" w:rsidRPr="0073047A">
        <w:rPr>
          <w:rStyle w:val="normaltextrun"/>
          <w:sz w:val="20"/>
          <w:szCs w:val="20"/>
        </w:rPr>
        <w:t xml:space="preserve"> </w:t>
      </w:r>
      <w:r w:rsidRPr="0073047A">
        <w:rPr>
          <w:rStyle w:val="normaltextrun"/>
          <w:sz w:val="20"/>
          <w:szCs w:val="20"/>
        </w:rPr>
        <w:t>of the world’s children</w:t>
      </w:r>
      <w:r w:rsidR="00B0338A">
        <w:rPr>
          <w:rStyle w:val="normaltextrun"/>
          <w:sz w:val="20"/>
          <w:szCs w:val="20"/>
        </w:rPr>
        <w:t>,</w:t>
      </w:r>
      <w:r w:rsidRPr="0073047A">
        <w:rPr>
          <w:rStyle w:val="normaltextrun"/>
          <w:sz w:val="20"/>
          <w:szCs w:val="20"/>
        </w:rPr>
        <w:t xml:space="preserve"> </w:t>
      </w:r>
      <w:r w:rsidR="00C25A82" w:rsidRPr="0073047A">
        <w:rPr>
          <w:rStyle w:val="normaltextrun"/>
          <w:sz w:val="20"/>
          <w:szCs w:val="20"/>
        </w:rPr>
        <w:t xml:space="preserve">hitting </w:t>
      </w:r>
      <w:r w:rsidRPr="0073047A">
        <w:rPr>
          <w:rStyle w:val="normaltextrun"/>
          <w:sz w:val="20"/>
          <w:szCs w:val="20"/>
        </w:rPr>
        <w:t>the poorest, without access to online learning or the security of school, hardest. Women’s</w:t>
      </w:r>
      <w:r w:rsidRPr="0073047A">
        <w:rPr>
          <w:rStyle w:val="eop"/>
          <w:sz w:val="20"/>
          <w:szCs w:val="20"/>
        </w:rPr>
        <w:t xml:space="preserve"> jobs are 1.8 times more vulnerable than men’s, their unpaid care burden three times greater. </w:t>
      </w:r>
      <w:r w:rsidRPr="0073047A">
        <w:rPr>
          <w:sz w:val="20"/>
          <w:szCs w:val="20"/>
        </w:rPr>
        <w:t xml:space="preserve">The pandemic may force an additional 11 million girls out of school; many will not return, with snowball effects on their lives for years. </w:t>
      </w:r>
      <w:r w:rsidR="002A216F" w:rsidRPr="0073047A">
        <w:rPr>
          <w:sz w:val="20"/>
          <w:szCs w:val="20"/>
        </w:rPr>
        <w:t xml:space="preserve">Now is the time for a concerted </w:t>
      </w:r>
      <w:r w:rsidR="003574E5" w:rsidRPr="0073047A">
        <w:rPr>
          <w:sz w:val="20"/>
          <w:szCs w:val="20"/>
        </w:rPr>
        <w:t>“push” towards the Sustainable Development Goals</w:t>
      </w:r>
      <w:r w:rsidR="00500410" w:rsidRPr="0073047A">
        <w:rPr>
          <w:sz w:val="20"/>
          <w:szCs w:val="20"/>
        </w:rPr>
        <w:t>,</w:t>
      </w:r>
      <w:r w:rsidR="003574E5" w:rsidRPr="0073047A">
        <w:rPr>
          <w:sz w:val="20"/>
          <w:szCs w:val="20"/>
        </w:rPr>
        <w:t xml:space="preserve"> to </w:t>
      </w:r>
      <w:r w:rsidR="0049566B" w:rsidRPr="0073047A">
        <w:rPr>
          <w:sz w:val="20"/>
          <w:szCs w:val="20"/>
        </w:rPr>
        <w:t xml:space="preserve">help people </w:t>
      </w:r>
      <w:r w:rsidR="002C6F60" w:rsidRPr="0073047A">
        <w:rPr>
          <w:sz w:val="20"/>
          <w:szCs w:val="20"/>
        </w:rPr>
        <w:t xml:space="preserve">rebound from </w:t>
      </w:r>
      <w:r w:rsidR="004F0D81" w:rsidRPr="0073047A">
        <w:rPr>
          <w:sz w:val="20"/>
          <w:szCs w:val="20"/>
        </w:rPr>
        <w:t>COVID-19</w:t>
      </w:r>
      <w:r w:rsidR="002C6F60" w:rsidRPr="0073047A">
        <w:rPr>
          <w:sz w:val="20"/>
          <w:szCs w:val="20"/>
        </w:rPr>
        <w:t xml:space="preserve"> and </w:t>
      </w:r>
      <w:r w:rsidR="003574E5" w:rsidRPr="0073047A">
        <w:rPr>
          <w:sz w:val="20"/>
          <w:szCs w:val="20"/>
        </w:rPr>
        <w:t xml:space="preserve">reverse or mitigate these impacts before they become </w:t>
      </w:r>
      <w:r w:rsidR="00584F10" w:rsidRPr="0073047A">
        <w:rPr>
          <w:sz w:val="20"/>
          <w:szCs w:val="20"/>
        </w:rPr>
        <w:t>permanent.</w:t>
      </w:r>
    </w:p>
    <w:p w14:paraId="25412342" w14:textId="1CB39AE8" w:rsidR="009A4626" w:rsidRPr="0073047A" w:rsidRDefault="0049119A" w:rsidP="00FF4BDD">
      <w:pPr>
        <w:pStyle w:val="paragraph"/>
        <w:numPr>
          <w:ilvl w:val="0"/>
          <w:numId w:val="1"/>
        </w:numPr>
        <w:tabs>
          <w:tab w:val="left" w:pos="540"/>
          <w:tab w:val="left" w:pos="900"/>
        </w:tabs>
        <w:spacing w:before="0" w:beforeAutospacing="0" w:after="120" w:afterAutospacing="0"/>
        <w:ind w:left="540" w:right="720" w:firstLine="0"/>
        <w:jc w:val="both"/>
        <w:textAlignment w:val="baseline"/>
        <w:rPr>
          <w:rStyle w:val="normaltextrun"/>
          <w:sz w:val="20"/>
          <w:szCs w:val="20"/>
        </w:rPr>
      </w:pPr>
      <w:r w:rsidRPr="0073047A">
        <w:rPr>
          <w:rStyle w:val="eop"/>
          <w:sz w:val="20"/>
          <w:szCs w:val="20"/>
        </w:rPr>
        <w:t xml:space="preserve">Yet while </w:t>
      </w:r>
      <w:r w:rsidR="004F0D81" w:rsidRPr="0073047A">
        <w:rPr>
          <w:rStyle w:val="eop"/>
          <w:sz w:val="20"/>
          <w:szCs w:val="20"/>
        </w:rPr>
        <w:t>COVID-19</w:t>
      </w:r>
      <w:r w:rsidRPr="0073047A">
        <w:rPr>
          <w:rStyle w:val="eop"/>
          <w:sz w:val="20"/>
          <w:szCs w:val="20"/>
        </w:rPr>
        <w:t xml:space="preserve"> has illuminated the challenges already fac</w:t>
      </w:r>
      <w:r w:rsidR="00052352">
        <w:rPr>
          <w:rStyle w:val="eop"/>
          <w:sz w:val="20"/>
          <w:szCs w:val="20"/>
        </w:rPr>
        <w:t>ing the world</w:t>
      </w:r>
      <w:r w:rsidRPr="0073047A">
        <w:rPr>
          <w:rStyle w:val="eop"/>
          <w:sz w:val="20"/>
          <w:szCs w:val="20"/>
        </w:rPr>
        <w:t>, it has also demonstrated the scope for choice in how to address them. It opened up space for</w:t>
      </w:r>
      <w:r w:rsidRPr="0073047A">
        <w:rPr>
          <w:rFonts w:eastAsiaTheme="minorEastAsia"/>
          <w:sz w:val="20"/>
          <w:szCs w:val="20"/>
        </w:rPr>
        <w:t xml:space="preserve"> policies previously considered controversial or impracticable, such as temporary basic incomes, and revealed the potential of unobvious solutions from diverse sources.</w:t>
      </w:r>
      <w:r w:rsidRPr="0073047A">
        <w:rPr>
          <w:sz w:val="20"/>
          <w:szCs w:val="20"/>
        </w:rPr>
        <w:t xml:space="preserve"> </w:t>
      </w:r>
      <w:r w:rsidRPr="0073047A">
        <w:rPr>
          <w:rStyle w:val="normaltextrun"/>
          <w:sz w:val="20"/>
          <w:szCs w:val="20"/>
        </w:rPr>
        <w:t xml:space="preserve">Many </w:t>
      </w:r>
      <w:r w:rsidR="00052352">
        <w:rPr>
          <w:rStyle w:val="normaltextrun"/>
          <w:sz w:val="20"/>
          <w:szCs w:val="20"/>
        </w:rPr>
        <w:t>G</w:t>
      </w:r>
      <w:r w:rsidRPr="0073047A">
        <w:rPr>
          <w:rStyle w:val="normaltextrun"/>
          <w:sz w:val="20"/>
          <w:szCs w:val="20"/>
        </w:rPr>
        <w:t xml:space="preserve">overnments established massive emergency cash transfer programmes in record time. The idea of government as a platform, meeting and serving </w:t>
      </w:r>
      <w:r w:rsidR="00780161" w:rsidRPr="0073047A">
        <w:rPr>
          <w:rStyle w:val="normaltextrun"/>
          <w:sz w:val="20"/>
          <w:szCs w:val="20"/>
        </w:rPr>
        <w:t>people</w:t>
      </w:r>
      <w:r w:rsidRPr="0073047A">
        <w:rPr>
          <w:rStyle w:val="normaltextrun"/>
          <w:sz w:val="20"/>
          <w:szCs w:val="20"/>
        </w:rPr>
        <w:t xml:space="preserve"> online, became familiar worldwide. Responses at regional and local level </w:t>
      </w:r>
      <w:r w:rsidR="00E761CE" w:rsidRPr="0073047A">
        <w:rPr>
          <w:rStyle w:val="normaltextrun"/>
          <w:sz w:val="20"/>
          <w:szCs w:val="20"/>
        </w:rPr>
        <w:t>were often able to deliver</w:t>
      </w:r>
      <w:r w:rsidR="000E3D97" w:rsidRPr="0073047A">
        <w:rPr>
          <w:rStyle w:val="normaltextrun"/>
          <w:sz w:val="20"/>
          <w:szCs w:val="20"/>
        </w:rPr>
        <w:t xml:space="preserve"> timely support attuned to local realities.</w:t>
      </w:r>
      <w:r w:rsidRPr="0073047A">
        <w:rPr>
          <w:rStyle w:val="normaltextrun"/>
          <w:sz w:val="20"/>
          <w:szCs w:val="20"/>
        </w:rPr>
        <w:t xml:space="preserve"> Principled leadership earned trust.</w:t>
      </w:r>
    </w:p>
    <w:p w14:paraId="420E84A2" w14:textId="76074079" w:rsidR="007B5E6C" w:rsidRPr="0073047A" w:rsidRDefault="007B5E6C" w:rsidP="00FF4BDD">
      <w:pPr>
        <w:pStyle w:val="paragraph"/>
        <w:numPr>
          <w:ilvl w:val="0"/>
          <w:numId w:val="1"/>
        </w:numPr>
        <w:tabs>
          <w:tab w:val="left" w:pos="540"/>
          <w:tab w:val="left" w:pos="900"/>
        </w:tabs>
        <w:spacing w:before="0" w:beforeAutospacing="0" w:after="120" w:afterAutospacing="0"/>
        <w:ind w:left="540" w:right="720" w:firstLine="0"/>
        <w:jc w:val="both"/>
        <w:textAlignment w:val="baseline"/>
        <w:rPr>
          <w:rStyle w:val="normaltextrun"/>
          <w:bCs/>
          <w:iCs/>
          <w:sz w:val="20"/>
          <w:szCs w:val="20"/>
        </w:rPr>
      </w:pPr>
      <w:r w:rsidRPr="0073047A">
        <w:rPr>
          <w:rStyle w:val="eop"/>
          <w:sz w:val="20"/>
          <w:szCs w:val="20"/>
        </w:rPr>
        <w:t xml:space="preserve">Nearly half the global poor live in conflict-affected countries. </w:t>
      </w:r>
      <w:r w:rsidRPr="0073047A">
        <w:rPr>
          <w:rStyle w:val="normaltextrun"/>
          <w:sz w:val="20"/>
          <w:szCs w:val="20"/>
          <w:lang w:val="en-GB"/>
        </w:rPr>
        <w:t xml:space="preserve">There were </w:t>
      </w:r>
      <w:r w:rsidR="00EC3E3C" w:rsidRPr="0073047A">
        <w:rPr>
          <w:rStyle w:val="normaltextrun"/>
          <w:sz w:val="20"/>
          <w:szCs w:val="20"/>
          <w:lang w:val="en-GB"/>
        </w:rPr>
        <w:t>82.4</w:t>
      </w:r>
      <w:r w:rsidRPr="0073047A">
        <w:rPr>
          <w:rStyle w:val="normaltextrun"/>
          <w:sz w:val="20"/>
          <w:szCs w:val="20"/>
          <w:lang w:val="en-GB"/>
        </w:rPr>
        <w:t xml:space="preserve"> million forcibly displaced people by the end of </w:t>
      </w:r>
      <w:r w:rsidR="00886789" w:rsidRPr="0073047A">
        <w:rPr>
          <w:rStyle w:val="normaltextrun"/>
          <w:sz w:val="20"/>
          <w:szCs w:val="20"/>
          <w:lang w:val="en-GB"/>
        </w:rPr>
        <w:t>2020</w:t>
      </w:r>
      <w:r w:rsidRPr="0073047A">
        <w:rPr>
          <w:rStyle w:val="normaltextrun"/>
          <w:sz w:val="20"/>
          <w:szCs w:val="20"/>
          <w:lang w:val="en-GB"/>
        </w:rPr>
        <w:t xml:space="preserve">, </w:t>
      </w:r>
      <w:r w:rsidR="00886789" w:rsidRPr="0073047A">
        <w:rPr>
          <w:rStyle w:val="normaltextrun"/>
          <w:sz w:val="20"/>
          <w:szCs w:val="20"/>
          <w:lang w:val="en-GB"/>
        </w:rPr>
        <w:t>86</w:t>
      </w:r>
      <w:r w:rsidR="00052352">
        <w:rPr>
          <w:rStyle w:val="normaltextrun"/>
          <w:sz w:val="20"/>
          <w:szCs w:val="20"/>
          <w:lang w:val="en-GB"/>
        </w:rPr>
        <w:t xml:space="preserve"> per cent</w:t>
      </w:r>
      <w:r w:rsidRPr="0073047A">
        <w:rPr>
          <w:rStyle w:val="normaltextrun"/>
          <w:sz w:val="20"/>
          <w:szCs w:val="20"/>
          <w:lang w:val="en-GB"/>
        </w:rPr>
        <w:t xml:space="preserve"> of them hosted in developing countries. </w:t>
      </w:r>
      <w:r w:rsidRPr="0073047A">
        <w:rPr>
          <w:sz w:val="20"/>
          <w:szCs w:val="20"/>
        </w:rPr>
        <w:t xml:space="preserve">Conflicts have become more complex and protracted, </w:t>
      </w:r>
      <w:r w:rsidRPr="0073047A">
        <w:rPr>
          <w:rStyle w:val="normaltextrun"/>
          <w:sz w:val="20"/>
          <w:szCs w:val="20"/>
          <w:lang w:val="en-GB"/>
        </w:rPr>
        <w:t>increasingly driven by non-traditional security threats like economic stagnation, irregular migration and displacement, environmental degradation</w:t>
      </w:r>
      <w:r w:rsidR="00AE3810" w:rsidRPr="0073047A">
        <w:rPr>
          <w:rStyle w:val="normaltextrun"/>
          <w:sz w:val="20"/>
          <w:szCs w:val="20"/>
          <w:lang w:val="en-GB"/>
        </w:rPr>
        <w:t xml:space="preserve">, </w:t>
      </w:r>
      <w:r w:rsidR="00A931D1" w:rsidRPr="0073047A">
        <w:rPr>
          <w:rStyle w:val="normaltextrun"/>
          <w:sz w:val="20"/>
          <w:szCs w:val="20"/>
          <w:lang w:val="en-GB"/>
        </w:rPr>
        <w:t>competition for natural resources</w:t>
      </w:r>
      <w:r w:rsidRPr="0073047A">
        <w:rPr>
          <w:rStyle w:val="normaltextrun"/>
          <w:sz w:val="20"/>
          <w:szCs w:val="20"/>
          <w:lang w:val="en-GB"/>
        </w:rPr>
        <w:t xml:space="preserve"> or rapid growth in cities. </w:t>
      </w:r>
      <w:r w:rsidR="008D4708" w:rsidRPr="0073047A">
        <w:rPr>
          <w:rStyle w:val="normaltextrun"/>
          <w:sz w:val="20"/>
          <w:szCs w:val="20"/>
          <w:lang w:val="en-GB"/>
        </w:rPr>
        <w:t xml:space="preserve">As these </w:t>
      </w:r>
      <w:r w:rsidR="006F7A50" w:rsidRPr="0073047A">
        <w:rPr>
          <w:rStyle w:val="normaltextrun"/>
          <w:sz w:val="20"/>
          <w:szCs w:val="20"/>
          <w:lang w:val="en-GB"/>
        </w:rPr>
        <w:t>risks</w:t>
      </w:r>
      <w:r w:rsidR="006E18CB" w:rsidRPr="0073047A">
        <w:rPr>
          <w:rStyle w:val="normaltextrun"/>
          <w:sz w:val="20"/>
          <w:szCs w:val="20"/>
          <w:lang w:val="en-GB"/>
        </w:rPr>
        <w:t xml:space="preserve"> </w:t>
      </w:r>
      <w:r w:rsidR="008D2E0C" w:rsidRPr="0073047A">
        <w:rPr>
          <w:rStyle w:val="normaltextrun"/>
          <w:sz w:val="20"/>
          <w:szCs w:val="20"/>
          <w:lang w:val="en-GB"/>
        </w:rPr>
        <w:t>accumulate</w:t>
      </w:r>
      <w:r w:rsidR="008D4708" w:rsidRPr="0073047A">
        <w:rPr>
          <w:rStyle w:val="normaltextrun"/>
          <w:sz w:val="20"/>
          <w:szCs w:val="20"/>
          <w:lang w:val="en-GB"/>
        </w:rPr>
        <w:t>,</w:t>
      </w:r>
      <w:r w:rsidR="008D2E0C" w:rsidRPr="0073047A">
        <w:rPr>
          <w:rStyle w:val="normaltextrun"/>
          <w:sz w:val="20"/>
          <w:szCs w:val="20"/>
          <w:lang w:val="en-GB"/>
        </w:rPr>
        <w:t xml:space="preserve"> m</w:t>
      </w:r>
      <w:r w:rsidR="00961489" w:rsidRPr="0073047A">
        <w:rPr>
          <w:rStyle w:val="normaltextrun"/>
          <w:sz w:val="20"/>
          <w:szCs w:val="20"/>
          <w:lang w:val="en-GB"/>
        </w:rPr>
        <w:t>arginali</w:t>
      </w:r>
      <w:r w:rsidR="00052352">
        <w:rPr>
          <w:rStyle w:val="normaltextrun"/>
          <w:sz w:val="20"/>
          <w:szCs w:val="20"/>
          <w:lang w:val="en-GB"/>
        </w:rPr>
        <w:t>z</w:t>
      </w:r>
      <w:r w:rsidR="00961489" w:rsidRPr="0073047A">
        <w:rPr>
          <w:rStyle w:val="normaltextrun"/>
          <w:sz w:val="20"/>
          <w:szCs w:val="20"/>
          <w:lang w:val="en-GB"/>
        </w:rPr>
        <w:t xml:space="preserve">ed </w:t>
      </w:r>
      <w:r w:rsidR="002B678C" w:rsidRPr="0073047A">
        <w:rPr>
          <w:rStyle w:val="normaltextrun"/>
          <w:sz w:val="20"/>
          <w:szCs w:val="20"/>
          <w:lang w:val="en-GB"/>
        </w:rPr>
        <w:t xml:space="preserve">populations </w:t>
      </w:r>
      <w:r w:rsidR="00C03A50" w:rsidRPr="0073047A">
        <w:rPr>
          <w:rStyle w:val="normaltextrun"/>
          <w:sz w:val="20"/>
          <w:szCs w:val="20"/>
          <w:lang w:val="en-GB"/>
        </w:rPr>
        <w:t xml:space="preserve">find themselves </w:t>
      </w:r>
      <w:r w:rsidR="00D43B07" w:rsidRPr="0073047A">
        <w:rPr>
          <w:rStyle w:val="normaltextrun"/>
          <w:sz w:val="20"/>
          <w:szCs w:val="20"/>
          <w:lang w:val="en-GB"/>
        </w:rPr>
        <w:t xml:space="preserve">trapped </w:t>
      </w:r>
      <w:r w:rsidR="002B678C" w:rsidRPr="0073047A">
        <w:rPr>
          <w:rStyle w:val="normaltextrun"/>
          <w:sz w:val="20"/>
          <w:szCs w:val="20"/>
          <w:lang w:val="en-GB"/>
        </w:rPr>
        <w:t>in a cycle of vulnerability</w:t>
      </w:r>
      <w:r w:rsidR="008D4708" w:rsidRPr="0073047A">
        <w:rPr>
          <w:rStyle w:val="normaltextrun"/>
          <w:sz w:val="20"/>
          <w:szCs w:val="20"/>
          <w:lang w:val="en-GB"/>
        </w:rPr>
        <w:t>.</w:t>
      </w:r>
      <w:r w:rsidR="002D088E" w:rsidRPr="0073047A">
        <w:rPr>
          <w:rStyle w:val="normaltextrun"/>
          <w:sz w:val="20"/>
          <w:szCs w:val="20"/>
          <w:lang w:val="en-GB"/>
        </w:rPr>
        <w:t xml:space="preserve"> Those displaced through conflict suffer</w:t>
      </w:r>
      <w:r w:rsidR="008A38FF" w:rsidRPr="0073047A">
        <w:rPr>
          <w:rStyle w:val="normaltextrun"/>
          <w:sz w:val="20"/>
          <w:szCs w:val="20"/>
          <w:lang w:val="en-GB"/>
        </w:rPr>
        <w:t xml:space="preserve"> further shocks</w:t>
      </w:r>
      <w:r w:rsidR="003055B0" w:rsidRPr="0073047A">
        <w:rPr>
          <w:rStyle w:val="normaltextrun"/>
          <w:sz w:val="20"/>
          <w:szCs w:val="20"/>
          <w:lang w:val="en-GB"/>
        </w:rPr>
        <w:t>.</w:t>
      </w:r>
      <w:r w:rsidR="008D4708" w:rsidRPr="0073047A">
        <w:rPr>
          <w:rStyle w:val="normaltextrun"/>
          <w:sz w:val="20"/>
          <w:szCs w:val="20"/>
          <w:lang w:val="en-GB"/>
        </w:rPr>
        <w:t xml:space="preserve"> </w:t>
      </w:r>
      <w:r w:rsidRPr="0073047A">
        <w:rPr>
          <w:rStyle w:val="normaltextrun"/>
          <w:sz w:val="20"/>
          <w:szCs w:val="20"/>
          <w:lang w:val="en-GB"/>
        </w:rPr>
        <w:t xml:space="preserve">An integrated approach that links </w:t>
      </w:r>
      <w:r w:rsidR="0017684D">
        <w:rPr>
          <w:rStyle w:val="normaltextrun"/>
          <w:sz w:val="20"/>
          <w:szCs w:val="20"/>
          <w:lang w:val="en-GB"/>
        </w:rPr>
        <w:t>development, disaster risk reduction, humanitarian action and sustaining peace</w:t>
      </w:r>
      <w:r w:rsidRPr="0073047A">
        <w:rPr>
          <w:rStyle w:val="normaltextrun"/>
          <w:sz w:val="20"/>
          <w:szCs w:val="20"/>
          <w:lang w:val="en-GB"/>
        </w:rPr>
        <w:t xml:space="preserve"> is needed to build resilience and strong foundations for sustainable development</w:t>
      </w:r>
      <w:r w:rsidR="00F76CB8" w:rsidRPr="0073047A">
        <w:rPr>
          <w:rStyle w:val="normaltextrun"/>
          <w:sz w:val="20"/>
          <w:szCs w:val="20"/>
          <w:lang w:val="en-GB"/>
        </w:rPr>
        <w:t xml:space="preserve"> and human security</w:t>
      </w:r>
      <w:r w:rsidR="00052352">
        <w:rPr>
          <w:rStyle w:val="normaltextrun"/>
          <w:sz w:val="20"/>
          <w:szCs w:val="20"/>
          <w:lang w:val="en-GB"/>
        </w:rPr>
        <w:t>.</w:t>
      </w:r>
      <w:r w:rsidR="00F42F02" w:rsidRPr="0073047A">
        <w:rPr>
          <w:rStyle w:val="FootnoteReference"/>
          <w:sz w:val="20"/>
          <w:szCs w:val="20"/>
          <w:lang w:val="en-GB"/>
        </w:rPr>
        <w:footnoteReference w:id="2"/>
      </w:r>
      <w:r w:rsidRPr="0073047A">
        <w:rPr>
          <w:rStyle w:val="normaltextrun"/>
          <w:sz w:val="20"/>
          <w:szCs w:val="20"/>
          <w:lang w:val="en-GB"/>
        </w:rPr>
        <w:t xml:space="preserve"> Risk-informed development is key to prevention</w:t>
      </w:r>
      <w:r w:rsidR="00714C8C" w:rsidRPr="0073047A">
        <w:rPr>
          <w:rStyle w:val="normaltextrun"/>
          <w:sz w:val="20"/>
          <w:szCs w:val="20"/>
          <w:lang w:val="en-GB"/>
        </w:rPr>
        <w:t>,</w:t>
      </w:r>
      <w:r w:rsidRPr="0073047A">
        <w:rPr>
          <w:rStyle w:val="normaltextrun"/>
          <w:sz w:val="20"/>
          <w:szCs w:val="20"/>
          <w:lang w:val="en-GB"/>
        </w:rPr>
        <w:t xml:space="preserve"> recovery</w:t>
      </w:r>
      <w:r w:rsidR="00714C8C" w:rsidRPr="0073047A">
        <w:rPr>
          <w:rStyle w:val="normaltextrun"/>
          <w:sz w:val="20"/>
          <w:szCs w:val="20"/>
          <w:lang w:val="en-GB"/>
        </w:rPr>
        <w:t xml:space="preserve"> and stabili</w:t>
      </w:r>
      <w:r w:rsidR="00052352">
        <w:rPr>
          <w:rStyle w:val="normaltextrun"/>
          <w:sz w:val="20"/>
          <w:szCs w:val="20"/>
          <w:lang w:val="en-GB"/>
        </w:rPr>
        <w:t>z</w:t>
      </w:r>
      <w:r w:rsidR="00714C8C" w:rsidRPr="0073047A">
        <w:rPr>
          <w:rStyle w:val="normaltextrun"/>
          <w:sz w:val="20"/>
          <w:szCs w:val="20"/>
          <w:lang w:val="en-GB"/>
        </w:rPr>
        <w:t>ation</w:t>
      </w:r>
      <w:r w:rsidRPr="0073047A">
        <w:rPr>
          <w:rStyle w:val="normaltextrun"/>
          <w:sz w:val="20"/>
          <w:szCs w:val="20"/>
          <w:lang w:val="en-GB"/>
        </w:rPr>
        <w:t>.</w:t>
      </w:r>
    </w:p>
    <w:p w14:paraId="09C9FE93" w14:textId="1A320C7B" w:rsidR="0049119A" w:rsidRPr="0073047A" w:rsidRDefault="004F0D81" w:rsidP="00FF4BDD">
      <w:pPr>
        <w:pStyle w:val="paragraph"/>
        <w:numPr>
          <w:ilvl w:val="0"/>
          <w:numId w:val="1"/>
        </w:numPr>
        <w:tabs>
          <w:tab w:val="left" w:pos="540"/>
          <w:tab w:val="left" w:pos="900"/>
        </w:tabs>
        <w:spacing w:before="0" w:beforeAutospacing="0" w:after="120" w:afterAutospacing="0"/>
        <w:ind w:left="540" w:right="720" w:firstLine="0"/>
        <w:jc w:val="both"/>
        <w:textAlignment w:val="baseline"/>
        <w:rPr>
          <w:rStyle w:val="eop"/>
          <w:bCs/>
          <w:iCs/>
          <w:sz w:val="20"/>
          <w:szCs w:val="20"/>
        </w:rPr>
      </w:pPr>
      <w:r w:rsidRPr="0073047A">
        <w:rPr>
          <w:rStyle w:val="normaltextrun"/>
          <w:sz w:val="20"/>
          <w:szCs w:val="20"/>
        </w:rPr>
        <w:t>COVID-19</w:t>
      </w:r>
      <w:r w:rsidR="0049119A" w:rsidRPr="0073047A">
        <w:rPr>
          <w:rStyle w:val="normaltextrun"/>
          <w:sz w:val="20"/>
          <w:szCs w:val="20"/>
        </w:rPr>
        <w:t xml:space="preserve"> reminded the world that development challenges are dynamic puzzles of multidimensional risk that require</w:t>
      </w:r>
      <w:r w:rsidR="00DF07FF" w:rsidRPr="0073047A">
        <w:rPr>
          <w:rStyle w:val="normaltextrun"/>
          <w:sz w:val="20"/>
          <w:szCs w:val="20"/>
        </w:rPr>
        <w:t xml:space="preserve"> </w:t>
      </w:r>
      <w:r w:rsidR="0049119A" w:rsidRPr="0073047A">
        <w:rPr>
          <w:rStyle w:val="normaltextrun"/>
          <w:sz w:val="20"/>
          <w:szCs w:val="20"/>
        </w:rPr>
        <w:t>system</w:t>
      </w:r>
      <w:r w:rsidR="001E5B92" w:rsidRPr="0073047A">
        <w:rPr>
          <w:rStyle w:val="normaltextrun"/>
          <w:sz w:val="20"/>
          <w:szCs w:val="20"/>
        </w:rPr>
        <w:t xml:space="preserve">ic </w:t>
      </w:r>
      <w:r w:rsidR="0049119A" w:rsidRPr="0073047A">
        <w:rPr>
          <w:rStyle w:val="normaltextrun"/>
          <w:sz w:val="20"/>
          <w:szCs w:val="20"/>
        </w:rPr>
        <w:t xml:space="preserve">solutions. </w:t>
      </w:r>
      <w:r w:rsidR="0049119A" w:rsidRPr="0073047A">
        <w:rPr>
          <w:rStyle w:val="normaltextrun"/>
          <w:bCs/>
          <w:iCs/>
          <w:sz w:val="20"/>
          <w:szCs w:val="20"/>
        </w:rPr>
        <w:t>As l</w:t>
      </w:r>
      <w:r w:rsidR="0049119A" w:rsidRPr="0073047A">
        <w:rPr>
          <w:rStyle w:val="eop"/>
          <w:bCs/>
          <w:iCs/>
          <w:sz w:val="20"/>
          <w:szCs w:val="20"/>
        </w:rPr>
        <w:t>ong</w:t>
      </w:r>
      <w:r w:rsidR="003C41D9" w:rsidRPr="0073047A">
        <w:rPr>
          <w:rStyle w:val="eop"/>
          <w:bCs/>
          <w:iCs/>
          <w:sz w:val="20"/>
          <w:szCs w:val="20"/>
        </w:rPr>
        <w:t>-</w:t>
      </w:r>
      <w:r w:rsidR="0049119A" w:rsidRPr="0073047A">
        <w:rPr>
          <w:rStyle w:val="eop"/>
          <w:bCs/>
          <w:iCs/>
          <w:sz w:val="20"/>
          <w:szCs w:val="20"/>
        </w:rPr>
        <w:t>term drivers of change like urbanization</w:t>
      </w:r>
      <w:r w:rsidR="00927314" w:rsidRPr="0073047A">
        <w:rPr>
          <w:rStyle w:val="eop"/>
          <w:bCs/>
          <w:iCs/>
          <w:sz w:val="20"/>
          <w:szCs w:val="20"/>
        </w:rPr>
        <w:t>,</w:t>
      </w:r>
      <w:r w:rsidR="0049119A" w:rsidRPr="0073047A">
        <w:rPr>
          <w:rStyle w:val="eop"/>
          <w:bCs/>
          <w:iCs/>
          <w:sz w:val="20"/>
          <w:szCs w:val="20"/>
        </w:rPr>
        <w:t xml:space="preserve"> climate change</w:t>
      </w:r>
      <w:r w:rsidR="00927314" w:rsidRPr="0073047A">
        <w:rPr>
          <w:rStyle w:val="eop"/>
          <w:bCs/>
          <w:iCs/>
          <w:sz w:val="20"/>
          <w:szCs w:val="20"/>
        </w:rPr>
        <w:t xml:space="preserve"> and biodiversity loss</w:t>
      </w:r>
      <w:r w:rsidR="0049119A" w:rsidRPr="0073047A">
        <w:rPr>
          <w:rStyle w:val="eop"/>
          <w:bCs/>
          <w:iCs/>
          <w:sz w:val="20"/>
          <w:szCs w:val="20"/>
        </w:rPr>
        <w:t xml:space="preserve"> intersect with </w:t>
      </w:r>
      <w:r w:rsidR="00210118" w:rsidRPr="0073047A">
        <w:rPr>
          <w:rStyle w:val="eop"/>
          <w:bCs/>
          <w:iCs/>
          <w:sz w:val="20"/>
          <w:szCs w:val="20"/>
        </w:rPr>
        <w:t>current</w:t>
      </w:r>
      <w:r w:rsidR="0049119A" w:rsidRPr="0073047A">
        <w:rPr>
          <w:rStyle w:val="eop"/>
          <w:bCs/>
          <w:iCs/>
          <w:sz w:val="20"/>
          <w:szCs w:val="20"/>
        </w:rPr>
        <w:t xml:space="preserve"> trends, risks are compounded and pressure on resources increases. </w:t>
      </w:r>
      <w:r w:rsidR="000510AC" w:rsidRPr="0073047A">
        <w:rPr>
          <w:rStyle w:val="eop"/>
          <w:bCs/>
          <w:iCs/>
          <w:sz w:val="20"/>
          <w:szCs w:val="20"/>
        </w:rPr>
        <w:t xml:space="preserve">Global greenhouse gas emissions continue to grow, driven by increased energy demand. </w:t>
      </w:r>
      <w:r w:rsidR="0049119A" w:rsidRPr="0073047A">
        <w:rPr>
          <w:rStyle w:val="eop"/>
          <w:bCs/>
          <w:iCs/>
          <w:sz w:val="20"/>
          <w:szCs w:val="20"/>
        </w:rPr>
        <w:t>U</w:t>
      </w:r>
      <w:r w:rsidR="0049119A" w:rsidRPr="0073047A">
        <w:rPr>
          <w:bCs/>
          <w:iCs/>
          <w:sz w:val="20"/>
          <w:szCs w:val="20"/>
        </w:rPr>
        <w:t xml:space="preserve">p to 132 million people may fall into poverty by 2030 because of climate </w:t>
      </w:r>
      <w:r w:rsidR="0049119A" w:rsidRPr="0073047A">
        <w:rPr>
          <w:bCs/>
          <w:iCs/>
          <w:sz w:val="20"/>
          <w:szCs w:val="20"/>
        </w:rPr>
        <w:lastRenderedPageBreak/>
        <w:t>change.</w:t>
      </w:r>
      <w:r w:rsidR="00EC6854" w:rsidRPr="0073047A">
        <w:rPr>
          <w:bCs/>
          <w:iCs/>
          <w:sz w:val="20"/>
          <w:szCs w:val="20"/>
        </w:rPr>
        <w:t xml:space="preserve"> More people were displaced in 2020 by extreme weather events than by conflict. </w:t>
      </w:r>
      <w:r w:rsidR="0049119A" w:rsidRPr="0073047A">
        <w:rPr>
          <w:bCs/>
          <w:iCs/>
          <w:sz w:val="20"/>
          <w:szCs w:val="20"/>
        </w:rPr>
        <w:t xml:space="preserve">But there is a flip side to this interconnectedness. </w:t>
      </w:r>
      <w:r w:rsidR="0049119A" w:rsidRPr="0073047A">
        <w:rPr>
          <w:rStyle w:val="eop"/>
          <w:sz w:val="20"/>
          <w:szCs w:val="20"/>
        </w:rPr>
        <w:t>Decarboni</w:t>
      </w:r>
      <w:r w:rsidR="00A819BE">
        <w:rPr>
          <w:rStyle w:val="eop"/>
          <w:sz w:val="20"/>
          <w:szCs w:val="20"/>
        </w:rPr>
        <w:t>z</w:t>
      </w:r>
      <w:r w:rsidR="0049119A" w:rsidRPr="0073047A">
        <w:rPr>
          <w:rStyle w:val="eop"/>
          <w:sz w:val="20"/>
          <w:szCs w:val="20"/>
        </w:rPr>
        <w:t xml:space="preserve">ing the world economy could add $98 trillion to </w:t>
      </w:r>
      <w:r w:rsidR="00A819BE">
        <w:rPr>
          <w:rStyle w:val="eop"/>
          <w:sz w:val="20"/>
          <w:szCs w:val="20"/>
        </w:rPr>
        <w:t>gross domestic product (</w:t>
      </w:r>
      <w:r w:rsidR="0049119A" w:rsidRPr="0073047A">
        <w:rPr>
          <w:rStyle w:val="eop"/>
          <w:sz w:val="20"/>
          <w:szCs w:val="20"/>
        </w:rPr>
        <w:t>GDP</w:t>
      </w:r>
      <w:r w:rsidR="00A819BE">
        <w:rPr>
          <w:rStyle w:val="eop"/>
          <w:sz w:val="20"/>
          <w:szCs w:val="20"/>
        </w:rPr>
        <w:t>)</w:t>
      </w:r>
      <w:r w:rsidR="0049119A" w:rsidRPr="0073047A">
        <w:rPr>
          <w:rStyle w:val="eop"/>
          <w:sz w:val="20"/>
          <w:szCs w:val="20"/>
        </w:rPr>
        <w:t xml:space="preserve"> by 2050,</w:t>
      </w:r>
      <w:r w:rsidR="0049119A" w:rsidRPr="0073047A">
        <w:rPr>
          <w:sz w:val="20"/>
          <w:szCs w:val="20"/>
          <w:shd w:val="clear" w:color="auto" w:fill="FFFFFF"/>
        </w:rPr>
        <w:t xml:space="preserve"> quadrupling </w:t>
      </w:r>
      <w:r w:rsidR="00A819BE">
        <w:rPr>
          <w:sz w:val="20"/>
          <w:szCs w:val="20"/>
          <w:shd w:val="clear" w:color="auto" w:fill="FFFFFF"/>
        </w:rPr>
        <w:t xml:space="preserve">the number of </w:t>
      </w:r>
      <w:r w:rsidR="0049119A" w:rsidRPr="0073047A">
        <w:rPr>
          <w:sz w:val="20"/>
          <w:szCs w:val="20"/>
          <w:shd w:val="clear" w:color="auto" w:fill="FFFFFF"/>
        </w:rPr>
        <w:t>renewable energy jobs to 42 million, with higher gender parity than traditional sectors</w:t>
      </w:r>
      <w:r w:rsidR="0049119A" w:rsidRPr="0073047A">
        <w:rPr>
          <w:rStyle w:val="eop"/>
          <w:sz w:val="20"/>
          <w:szCs w:val="20"/>
        </w:rPr>
        <w:t xml:space="preserve">. </w:t>
      </w:r>
      <w:r w:rsidR="009A4626" w:rsidRPr="0073047A">
        <w:rPr>
          <w:sz w:val="20"/>
          <w:szCs w:val="20"/>
        </w:rPr>
        <w:t>The renewable energy revolution holds the promise not only of reducing emissions, but of offering energy access to millions.</w:t>
      </w:r>
      <w:r w:rsidR="0049119A" w:rsidRPr="0073047A">
        <w:rPr>
          <w:rStyle w:val="eop"/>
          <w:bCs/>
          <w:iCs/>
          <w:sz w:val="20"/>
          <w:szCs w:val="20"/>
        </w:rPr>
        <w:t xml:space="preserve"> </w:t>
      </w:r>
    </w:p>
    <w:p w14:paraId="71108333" w14:textId="5C9BEA54" w:rsidR="0049119A" w:rsidRPr="0073047A" w:rsidRDefault="005939CC" w:rsidP="00FF4BDD">
      <w:pPr>
        <w:pStyle w:val="paragraph"/>
        <w:numPr>
          <w:ilvl w:val="0"/>
          <w:numId w:val="1"/>
        </w:numPr>
        <w:tabs>
          <w:tab w:val="left" w:pos="540"/>
          <w:tab w:val="left" w:pos="900"/>
        </w:tabs>
        <w:spacing w:before="0" w:beforeAutospacing="0" w:after="120" w:afterAutospacing="0"/>
        <w:ind w:left="540" w:right="720" w:firstLine="0"/>
        <w:jc w:val="both"/>
        <w:textAlignment w:val="baseline"/>
        <w:rPr>
          <w:sz w:val="20"/>
          <w:szCs w:val="20"/>
        </w:rPr>
      </w:pPr>
      <w:r w:rsidRPr="0073047A">
        <w:rPr>
          <w:rStyle w:val="normaltextrun"/>
          <w:sz w:val="20"/>
          <w:szCs w:val="20"/>
          <w:shd w:val="clear" w:color="auto" w:fill="FFFFFF"/>
        </w:rPr>
        <w:t>A</w:t>
      </w:r>
      <w:r w:rsidR="0049119A" w:rsidRPr="0073047A">
        <w:rPr>
          <w:rStyle w:val="normaltextrun"/>
          <w:sz w:val="20"/>
          <w:szCs w:val="20"/>
          <w:shd w:val="clear" w:color="auto" w:fill="FFFFFF"/>
        </w:rPr>
        <w:t xml:space="preserve"> systemic approach </w:t>
      </w:r>
      <w:r w:rsidR="000E62C3" w:rsidRPr="0073047A">
        <w:rPr>
          <w:rStyle w:val="normaltextrun"/>
          <w:sz w:val="20"/>
          <w:szCs w:val="20"/>
          <w:shd w:val="clear" w:color="auto" w:fill="FFFFFF"/>
        </w:rPr>
        <w:t xml:space="preserve">that addresses these points of connection </w:t>
      </w:r>
      <w:r w:rsidR="0049119A" w:rsidRPr="0073047A">
        <w:rPr>
          <w:rStyle w:val="normaltextrun"/>
          <w:sz w:val="20"/>
          <w:szCs w:val="20"/>
          <w:shd w:val="clear" w:color="auto" w:fill="FFFFFF"/>
        </w:rPr>
        <w:t xml:space="preserve">may help </w:t>
      </w:r>
      <w:r w:rsidR="00A819BE">
        <w:rPr>
          <w:rStyle w:val="normaltextrun"/>
          <w:sz w:val="20"/>
          <w:szCs w:val="20"/>
          <w:shd w:val="clear" w:color="auto" w:fill="FFFFFF"/>
        </w:rPr>
        <w:t>G</w:t>
      </w:r>
      <w:r w:rsidR="0049119A" w:rsidRPr="0073047A">
        <w:rPr>
          <w:rStyle w:val="normaltextrun"/>
          <w:sz w:val="20"/>
          <w:szCs w:val="20"/>
          <w:shd w:val="clear" w:color="auto" w:fill="FFFFFF"/>
        </w:rPr>
        <w:t xml:space="preserve">overnments and communities as they contend with the fact that </w:t>
      </w:r>
      <w:r w:rsidR="00C75E14" w:rsidRPr="0073047A">
        <w:rPr>
          <w:rStyle w:val="normaltextrun"/>
          <w:sz w:val="20"/>
          <w:szCs w:val="20"/>
          <w:shd w:val="clear" w:color="auto" w:fill="FFFFFF"/>
        </w:rPr>
        <w:t>existing</w:t>
      </w:r>
      <w:r w:rsidR="0049119A" w:rsidRPr="0073047A">
        <w:rPr>
          <w:rStyle w:val="normaltextrun"/>
          <w:sz w:val="20"/>
          <w:szCs w:val="20"/>
          <w:shd w:val="clear" w:color="auto" w:fill="FFFFFF"/>
        </w:rPr>
        <w:t xml:space="preserve"> social contract</w:t>
      </w:r>
      <w:r w:rsidR="00C75E14" w:rsidRPr="0073047A">
        <w:rPr>
          <w:rStyle w:val="normaltextrun"/>
          <w:sz w:val="20"/>
          <w:szCs w:val="20"/>
          <w:shd w:val="clear" w:color="auto" w:fill="FFFFFF"/>
        </w:rPr>
        <w:t>s are</w:t>
      </w:r>
      <w:r w:rsidR="0049119A" w:rsidRPr="0073047A">
        <w:rPr>
          <w:rStyle w:val="normaltextrun"/>
          <w:sz w:val="20"/>
          <w:szCs w:val="20"/>
          <w:shd w:val="clear" w:color="auto" w:fill="FFFFFF"/>
        </w:rPr>
        <w:t xml:space="preserve"> no longer working for many. More than 1.1 billion people live without proof of identity and struggle to access basic services. </w:t>
      </w:r>
      <w:r w:rsidR="00A819BE">
        <w:rPr>
          <w:rStyle w:val="normaltextrun"/>
          <w:sz w:val="20"/>
          <w:szCs w:val="20"/>
          <w:shd w:val="clear" w:color="auto" w:fill="FFFFFF"/>
        </w:rPr>
        <w:t>Eighty-three per cent</w:t>
      </w:r>
      <w:r w:rsidR="0049119A" w:rsidRPr="0073047A">
        <w:rPr>
          <w:rStyle w:val="normaltextrun"/>
          <w:sz w:val="20"/>
          <w:szCs w:val="20"/>
          <w:shd w:val="clear" w:color="auto" w:fill="FFFFFF"/>
        </w:rPr>
        <w:t xml:space="preserve"> are worried about losing their job</w:t>
      </w:r>
      <w:r w:rsidR="00A819BE">
        <w:rPr>
          <w:rStyle w:val="normaltextrun"/>
          <w:sz w:val="20"/>
          <w:szCs w:val="20"/>
          <w:shd w:val="clear" w:color="auto" w:fill="FFFFFF"/>
        </w:rPr>
        <w:t>s</w:t>
      </w:r>
      <w:r w:rsidR="0049119A" w:rsidRPr="0073047A">
        <w:rPr>
          <w:rStyle w:val="normaltextrun"/>
          <w:sz w:val="20"/>
          <w:szCs w:val="20"/>
          <w:shd w:val="clear" w:color="auto" w:fill="FFFFFF"/>
        </w:rPr>
        <w:t xml:space="preserve"> through automation, globalization or the gig economy.</w:t>
      </w:r>
      <w:r w:rsidR="007726E8" w:rsidRPr="0073047A">
        <w:rPr>
          <w:rStyle w:val="normaltextrun"/>
          <w:sz w:val="20"/>
          <w:szCs w:val="20"/>
          <w:shd w:val="clear" w:color="auto" w:fill="FFFFFF"/>
        </w:rPr>
        <w:t xml:space="preserve"> </w:t>
      </w:r>
      <w:r w:rsidR="001B391C" w:rsidRPr="0073047A">
        <w:rPr>
          <w:sz w:val="20"/>
          <w:szCs w:val="20"/>
        </w:rPr>
        <w:t>Some</w:t>
      </w:r>
      <w:r w:rsidR="007726E8" w:rsidRPr="0073047A">
        <w:rPr>
          <w:sz w:val="20"/>
          <w:szCs w:val="20"/>
        </w:rPr>
        <w:t xml:space="preserve"> are losing confidence in the ability of public institutions to uphold the rule of law and human rights and deliver fair, inclusive policies.</w:t>
      </w:r>
      <w:r w:rsidR="00880A2A" w:rsidRPr="0073047A">
        <w:rPr>
          <w:rStyle w:val="normaltextrun"/>
          <w:color w:val="111111"/>
          <w:sz w:val="20"/>
          <w:szCs w:val="20"/>
          <w:shd w:val="clear" w:color="auto" w:fill="FFFFFF"/>
        </w:rPr>
        <w:t xml:space="preserve"> </w:t>
      </w:r>
      <w:r w:rsidR="0049119A" w:rsidRPr="0073047A">
        <w:rPr>
          <w:rStyle w:val="normaltextrun"/>
          <w:color w:val="111111"/>
          <w:sz w:val="20"/>
          <w:szCs w:val="20"/>
          <w:shd w:val="clear" w:color="auto" w:fill="FFFFFF"/>
        </w:rPr>
        <w:t xml:space="preserve">Yet a </w:t>
      </w:r>
      <w:r w:rsidR="0049119A" w:rsidRPr="0073047A">
        <w:rPr>
          <w:sz w:val="20"/>
          <w:szCs w:val="20"/>
        </w:rPr>
        <w:t>positive face of this social disruption is evident in more vibrant citizen activism, like youth movements on climate change, collective action against gender</w:t>
      </w:r>
      <w:r w:rsidR="00447E43" w:rsidRPr="0073047A">
        <w:rPr>
          <w:sz w:val="20"/>
          <w:szCs w:val="20"/>
        </w:rPr>
        <w:t xml:space="preserve"> and rac</w:t>
      </w:r>
      <w:r w:rsidR="004201A1" w:rsidRPr="0073047A">
        <w:rPr>
          <w:sz w:val="20"/>
          <w:szCs w:val="20"/>
        </w:rPr>
        <w:t xml:space="preserve">e </w:t>
      </w:r>
      <w:r w:rsidR="0049119A" w:rsidRPr="0073047A">
        <w:rPr>
          <w:sz w:val="20"/>
          <w:szCs w:val="20"/>
        </w:rPr>
        <w:t>discrimination, or the voluntary cooperation of billions practising social distancing.</w:t>
      </w:r>
      <w:r w:rsidR="0047189F" w:rsidRPr="0073047A">
        <w:rPr>
          <w:sz w:val="20"/>
          <w:szCs w:val="20"/>
        </w:rPr>
        <w:t xml:space="preserve"> </w:t>
      </w:r>
      <w:r w:rsidR="0049437B" w:rsidRPr="0073047A">
        <w:rPr>
          <w:sz w:val="20"/>
          <w:szCs w:val="20"/>
        </w:rPr>
        <w:t xml:space="preserve">Lessons from </w:t>
      </w:r>
      <w:r w:rsidR="004F0D81" w:rsidRPr="0073047A">
        <w:rPr>
          <w:sz w:val="20"/>
          <w:szCs w:val="20"/>
        </w:rPr>
        <w:t>COVID-19</w:t>
      </w:r>
      <w:r w:rsidR="0049437B" w:rsidRPr="0073047A">
        <w:rPr>
          <w:sz w:val="20"/>
          <w:szCs w:val="20"/>
        </w:rPr>
        <w:t xml:space="preserve"> show </w:t>
      </w:r>
      <w:r w:rsidR="00D71553" w:rsidRPr="0073047A">
        <w:rPr>
          <w:sz w:val="20"/>
          <w:szCs w:val="20"/>
        </w:rPr>
        <w:t xml:space="preserve">the potential, for example, </w:t>
      </w:r>
      <w:r w:rsidR="004E482D" w:rsidRPr="0073047A">
        <w:rPr>
          <w:sz w:val="20"/>
          <w:szCs w:val="20"/>
        </w:rPr>
        <w:t>for</w:t>
      </w:r>
      <w:r w:rsidR="00D85E5A" w:rsidRPr="0073047A">
        <w:rPr>
          <w:sz w:val="20"/>
          <w:szCs w:val="20"/>
        </w:rPr>
        <w:t xml:space="preserve"> stronger and more inclusive civic engagement</w:t>
      </w:r>
      <w:r w:rsidR="002C5094" w:rsidRPr="0073047A">
        <w:rPr>
          <w:sz w:val="20"/>
          <w:szCs w:val="20"/>
        </w:rPr>
        <w:t>, digitally transacted,</w:t>
      </w:r>
      <w:r w:rsidR="002B5695" w:rsidRPr="0073047A">
        <w:rPr>
          <w:sz w:val="20"/>
          <w:szCs w:val="20"/>
        </w:rPr>
        <w:t xml:space="preserve"> </w:t>
      </w:r>
      <w:r w:rsidR="0025709D" w:rsidRPr="0073047A">
        <w:rPr>
          <w:sz w:val="20"/>
          <w:szCs w:val="20"/>
        </w:rPr>
        <w:t xml:space="preserve">between </w:t>
      </w:r>
      <w:r w:rsidR="005C7F98">
        <w:rPr>
          <w:sz w:val="20"/>
          <w:szCs w:val="20"/>
        </w:rPr>
        <w:t>G</w:t>
      </w:r>
      <w:r w:rsidR="0025709D" w:rsidRPr="0073047A">
        <w:rPr>
          <w:sz w:val="20"/>
          <w:szCs w:val="20"/>
        </w:rPr>
        <w:t>overnments, parliaments and young people</w:t>
      </w:r>
      <w:r w:rsidR="00895FA8" w:rsidRPr="0073047A">
        <w:rPr>
          <w:sz w:val="20"/>
          <w:szCs w:val="20"/>
        </w:rPr>
        <w:t>.</w:t>
      </w:r>
    </w:p>
    <w:p w14:paraId="15C94A60" w14:textId="7E4BA537" w:rsidR="00717F8F" w:rsidRDefault="0049119A"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shd w:val="clear" w:color="auto" w:fill="FFFFFF"/>
        </w:rPr>
      </w:pPr>
      <w:r w:rsidRPr="0073047A">
        <w:rPr>
          <w:rFonts w:ascii="Times New Roman" w:hAnsi="Times New Roman" w:cs="Times New Roman"/>
          <w:sz w:val="20"/>
          <w:szCs w:val="20"/>
        </w:rPr>
        <w:t xml:space="preserve">With </w:t>
      </w:r>
      <w:r w:rsidRPr="0073047A">
        <w:rPr>
          <w:rStyle w:val="normaltextrun"/>
          <w:rFonts w:ascii="Times New Roman" w:hAnsi="Times New Roman" w:cs="Times New Roman"/>
          <w:sz w:val="20"/>
          <w:szCs w:val="20"/>
        </w:rPr>
        <w:t xml:space="preserve">4.66 billion active </w:t>
      </w:r>
      <w:r w:rsidR="00A819BE">
        <w:rPr>
          <w:rStyle w:val="normaltextrun"/>
          <w:rFonts w:ascii="Times New Roman" w:hAnsi="Times New Roman" w:cs="Times New Roman"/>
          <w:sz w:val="20"/>
          <w:szCs w:val="20"/>
        </w:rPr>
        <w:t>I</w:t>
      </w:r>
      <w:r w:rsidRPr="0073047A">
        <w:rPr>
          <w:rStyle w:val="normaltextrun"/>
          <w:rFonts w:ascii="Times New Roman" w:hAnsi="Times New Roman" w:cs="Times New Roman"/>
          <w:sz w:val="20"/>
          <w:szCs w:val="20"/>
        </w:rPr>
        <w:t xml:space="preserve">nternet users at October 2020, and a million more joining every day, digital systems are becoming the default means to interact, produce, consume and understand the world. This </w:t>
      </w:r>
      <w:r w:rsidR="00071F40" w:rsidRPr="0073047A">
        <w:rPr>
          <w:rStyle w:val="normaltextrun"/>
          <w:rFonts w:ascii="Times New Roman" w:hAnsi="Times New Roman" w:cs="Times New Roman"/>
          <w:sz w:val="20"/>
          <w:szCs w:val="20"/>
        </w:rPr>
        <w:t>is reshaping the very landscape of development</w:t>
      </w:r>
      <w:r w:rsidR="00F24D96" w:rsidRPr="0073047A">
        <w:rPr>
          <w:rStyle w:val="normaltextrun"/>
          <w:rFonts w:ascii="Times New Roman" w:hAnsi="Times New Roman" w:cs="Times New Roman"/>
          <w:sz w:val="20"/>
          <w:szCs w:val="20"/>
        </w:rPr>
        <w:t xml:space="preserve">. </w:t>
      </w:r>
      <w:r w:rsidRPr="0073047A">
        <w:rPr>
          <w:rFonts w:ascii="Times New Roman" w:eastAsiaTheme="minorEastAsia" w:hAnsi="Times New Roman" w:cs="Times New Roman"/>
          <w:sz w:val="20"/>
          <w:szCs w:val="20"/>
        </w:rPr>
        <w:t>Exponentially growing quantities of multidimensional data make s</w:t>
      </w:r>
      <w:r w:rsidRPr="0073047A">
        <w:rPr>
          <w:rFonts w:ascii="Times New Roman" w:hAnsi="Times New Roman" w:cs="Times New Roman"/>
          <w:sz w:val="20"/>
          <w:szCs w:val="20"/>
          <w:shd w:val="clear" w:color="auto" w:fill="FFFFFF"/>
        </w:rPr>
        <w:t>tronger evidence-</w:t>
      </w:r>
      <w:r w:rsidRPr="0073047A">
        <w:rPr>
          <w:rFonts w:ascii="Times New Roman" w:eastAsiaTheme="minorEastAsia" w:hAnsi="Times New Roman" w:cs="Times New Roman"/>
          <w:sz w:val="20"/>
          <w:szCs w:val="20"/>
        </w:rPr>
        <w:t>based policymaking possible</w:t>
      </w:r>
      <w:r w:rsidR="008800E2" w:rsidRPr="0073047A">
        <w:rPr>
          <w:rFonts w:ascii="Times New Roman" w:eastAsiaTheme="minorEastAsia" w:hAnsi="Times New Roman" w:cs="Times New Roman"/>
          <w:sz w:val="20"/>
          <w:szCs w:val="20"/>
        </w:rPr>
        <w:t xml:space="preserve">. </w:t>
      </w:r>
      <w:r w:rsidRPr="0073047A">
        <w:rPr>
          <w:rStyle w:val="normaltextrun"/>
          <w:rFonts w:ascii="Times New Roman" w:hAnsi="Times New Roman" w:cs="Times New Roman"/>
          <w:sz w:val="20"/>
          <w:szCs w:val="20"/>
        </w:rPr>
        <w:t>T</w:t>
      </w:r>
      <w:r w:rsidRPr="0073047A">
        <w:rPr>
          <w:rStyle w:val="eop"/>
          <w:rFonts w:ascii="Times New Roman" w:hAnsi="Times New Roman" w:cs="Times New Roman"/>
          <w:sz w:val="20"/>
          <w:szCs w:val="20"/>
        </w:rPr>
        <w:t>echnological innovation can enable countries to leapfrog hurdles to growth</w:t>
      </w:r>
      <w:r w:rsidRPr="0073047A">
        <w:rPr>
          <w:rFonts w:ascii="Times New Roman" w:hAnsi="Times New Roman" w:cs="Times New Roman"/>
          <w:sz w:val="20"/>
          <w:szCs w:val="20"/>
        </w:rPr>
        <w:t xml:space="preserve">. </w:t>
      </w:r>
      <w:r w:rsidRPr="0073047A">
        <w:rPr>
          <w:rFonts w:ascii="Times New Roman" w:hAnsi="Times New Roman" w:cs="Times New Roman"/>
          <w:sz w:val="20"/>
          <w:szCs w:val="20"/>
          <w:shd w:val="clear" w:color="auto" w:fill="FFFFFF"/>
        </w:rPr>
        <w:t xml:space="preserve">But the benefits depend on access, and if jobs requiring physical effort and human interaction </w:t>
      </w:r>
      <w:r w:rsidR="009C369A" w:rsidRPr="0073047A">
        <w:rPr>
          <w:rFonts w:ascii="Times New Roman" w:hAnsi="Times New Roman" w:cs="Times New Roman"/>
          <w:sz w:val="20"/>
          <w:szCs w:val="20"/>
          <w:shd w:val="clear" w:color="auto" w:fill="FFFFFF"/>
        </w:rPr>
        <w:t>shrink dra</w:t>
      </w:r>
      <w:r w:rsidR="002316D3" w:rsidRPr="0073047A">
        <w:rPr>
          <w:rFonts w:ascii="Times New Roman" w:hAnsi="Times New Roman" w:cs="Times New Roman"/>
          <w:sz w:val="20"/>
          <w:szCs w:val="20"/>
          <w:shd w:val="clear" w:color="auto" w:fill="FFFFFF"/>
        </w:rPr>
        <w:t>matically</w:t>
      </w:r>
      <w:r w:rsidRPr="0073047A">
        <w:rPr>
          <w:rFonts w:ascii="Times New Roman" w:hAnsi="Times New Roman" w:cs="Times New Roman"/>
          <w:sz w:val="20"/>
          <w:szCs w:val="20"/>
          <w:shd w:val="clear" w:color="auto" w:fill="FFFFFF"/>
        </w:rPr>
        <w:t xml:space="preserve">, a “digital underclass” may be left behind. </w:t>
      </w:r>
      <w:r w:rsidR="004C2910" w:rsidRPr="0073047A">
        <w:rPr>
          <w:rFonts w:ascii="Times New Roman" w:hAnsi="Times New Roman" w:cs="Times New Roman"/>
          <w:sz w:val="20"/>
          <w:szCs w:val="20"/>
          <w:shd w:val="clear" w:color="auto" w:fill="FFFFFF"/>
        </w:rPr>
        <w:t>Digitali</w:t>
      </w:r>
      <w:r w:rsidR="00A819BE">
        <w:rPr>
          <w:rFonts w:ascii="Times New Roman" w:hAnsi="Times New Roman" w:cs="Times New Roman"/>
          <w:sz w:val="20"/>
          <w:szCs w:val="20"/>
          <w:shd w:val="clear" w:color="auto" w:fill="FFFFFF"/>
        </w:rPr>
        <w:t>z</w:t>
      </w:r>
      <w:r w:rsidR="004C2910" w:rsidRPr="0073047A">
        <w:rPr>
          <w:rFonts w:ascii="Times New Roman" w:hAnsi="Times New Roman" w:cs="Times New Roman"/>
          <w:sz w:val="20"/>
          <w:szCs w:val="20"/>
          <w:shd w:val="clear" w:color="auto" w:fill="FFFFFF"/>
        </w:rPr>
        <w:t>ation poses challenges to s</w:t>
      </w:r>
      <w:r w:rsidR="004C2910" w:rsidRPr="0073047A">
        <w:rPr>
          <w:rFonts w:ascii="Times New Roman" w:eastAsiaTheme="minorEastAsia" w:hAnsi="Times New Roman" w:cs="Times New Roman"/>
          <w:sz w:val="20"/>
          <w:szCs w:val="20"/>
        </w:rPr>
        <w:t xml:space="preserve">ocieties </w:t>
      </w:r>
      <w:r w:rsidR="00711E26" w:rsidRPr="0073047A">
        <w:rPr>
          <w:rFonts w:ascii="Times New Roman" w:eastAsiaTheme="minorEastAsia" w:hAnsi="Times New Roman" w:cs="Times New Roman"/>
          <w:sz w:val="20"/>
          <w:szCs w:val="20"/>
        </w:rPr>
        <w:t xml:space="preserve">– of privacy, </w:t>
      </w:r>
      <w:r w:rsidR="00F0015C" w:rsidRPr="0073047A">
        <w:rPr>
          <w:rFonts w:ascii="Times New Roman" w:eastAsiaTheme="minorEastAsia" w:hAnsi="Times New Roman" w:cs="Times New Roman"/>
          <w:sz w:val="20"/>
          <w:szCs w:val="20"/>
        </w:rPr>
        <w:t xml:space="preserve">accountability, </w:t>
      </w:r>
      <w:r w:rsidR="00D60AA8" w:rsidRPr="0073047A">
        <w:rPr>
          <w:rFonts w:ascii="Times New Roman" w:eastAsiaTheme="minorEastAsia" w:hAnsi="Times New Roman" w:cs="Times New Roman"/>
          <w:sz w:val="20"/>
          <w:szCs w:val="20"/>
        </w:rPr>
        <w:t>mis</w:t>
      </w:r>
      <w:r w:rsidR="00592BC6" w:rsidRPr="0073047A">
        <w:rPr>
          <w:rFonts w:ascii="Times New Roman" w:eastAsiaTheme="minorEastAsia" w:hAnsi="Times New Roman" w:cs="Times New Roman"/>
          <w:sz w:val="20"/>
          <w:szCs w:val="20"/>
        </w:rPr>
        <w:t xml:space="preserve">information, </w:t>
      </w:r>
      <w:r w:rsidR="001E4C87" w:rsidRPr="0073047A">
        <w:rPr>
          <w:rFonts w:ascii="Times New Roman" w:eastAsiaTheme="minorEastAsia" w:hAnsi="Times New Roman" w:cs="Times New Roman"/>
          <w:sz w:val="20"/>
          <w:szCs w:val="20"/>
        </w:rPr>
        <w:t>equ</w:t>
      </w:r>
      <w:r w:rsidR="004C1B5F" w:rsidRPr="0073047A">
        <w:rPr>
          <w:rFonts w:ascii="Times New Roman" w:eastAsiaTheme="minorEastAsia" w:hAnsi="Times New Roman" w:cs="Times New Roman"/>
          <w:sz w:val="20"/>
          <w:szCs w:val="20"/>
        </w:rPr>
        <w:t>al</w:t>
      </w:r>
      <w:r w:rsidR="001E4C87" w:rsidRPr="0073047A">
        <w:rPr>
          <w:rFonts w:ascii="Times New Roman" w:eastAsiaTheme="minorEastAsia" w:hAnsi="Times New Roman" w:cs="Times New Roman"/>
          <w:sz w:val="20"/>
          <w:szCs w:val="20"/>
        </w:rPr>
        <w:t>ity</w:t>
      </w:r>
      <w:r w:rsidR="0081693F" w:rsidRPr="0073047A">
        <w:rPr>
          <w:rFonts w:ascii="Times New Roman" w:eastAsiaTheme="minorEastAsia" w:hAnsi="Times New Roman" w:cs="Times New Roman"/>
          <w:sz w:val="20"/>
          <w:szCs w:val="20"/>
        </w:rPr>
        <w:t xml:space="preserve"> – at </w:t>
      </w:r>
      <w:r w:rsidR="004D51A4" w:rsidRPr="0073047A">
        <w:rPr>
          <w:rFonts w:ascii="Times New Roman" w:eastAsiaTheme="minorEastAsia" w:hAnsi="Times New Roman" w:cs="Times New Roman"/>
          <w:sz w:val="20"/>
          <w:szCs w:val="20"/>
        </w:rPr>
        <w:t xml:space="preserve">massive scale. </w:t>
      </w:r>
      <w:r w:rsidR="001E4C87" w:rsidRPr="0073047A">
        <w:rPr>
          <w:rFonts w:ascii="Times New Roman" w:eastAsiaTheme="minorEastAsia" w:hAnsi="Times New Roman" w:cs="Times New Roman"/>
          <w:sz w:val="20"/>
          <w:szCs w:val="20"/>
        </w:rPr>
        <w:t>Its</w:t>
      </w:r>
      <w:r w:rsidR="00FE014E" w:rsidRPr="0073047A">
        <w:rPr>
          <w:rFonts w:ascii="Times New Roman" w:hAnsi="Times New Roman" w:cs="Times New Roman"/>
          <w:sz w:val="20"/>
          <w:szCs w:val="20"/>
          <w:shd w:val="clear" w:color="auto" w:fill="FFFFFF"/>
        </w:rPr>
        <w:t xml:space="preserve"> </w:t>
      </w:r>
      <w:r w:rsidR="00F515A2" w:rsidRPr="0073047A">
        <w:rPr>
          <w:rFonts w:ascii="Times New Roman" w:hAnsi="Times New Roman" w:cs="Times New Roman"/>
          <w:sz w:val="20"/>
          <w:szCs w:val="20"/>
          <w:shd w:val="clear" w:color="auto" w:fill="FFFFFF"/>
        </w:rPr>
        <w:t>t</w:t>
      </w:r>
      <w:r w:rsidR="00FE014E" w:rsidRPr="0073047A">
        <w:rPr>
          <w:rFonts w:ascii="Times New Roman" w:hAnsi="Times New Roman" w:cs="Times New Roman"/>
          <w:sz w:val="20"/>
          <w:szCs w:val="20"/>
          <w:shd w:val="clear" w:color="auto" w:fill="FFFFFF"/>
        </w:rPr>
        <w:t xml:space="preserve">remendous opportunities will </w:t>
      </w:r>
      <w:r w:rsidR="00F515A2" w:rsidRPr="0073047A">
        <w:rPr>
          <w:rFonts w:ascii="Times New Roman" w:hAnsi="Times New Roman" w:cs="Times New Roman"/>
          <w:sz w:val="20"/>
          <w:szCs w:val="20"/>
          <w:shd w:val="clear" w:color="auto" w:fill="FFFFFF"/>
        </w:rPr>
        <w:t xml:space="preserve">not be universally </w:t>
      </w:r>
      <w:r w:rsidR="00D85F2E" w:rsidRPr="0073047A">
        <w:rPr>
          <w:rFonts w:ascii="Times New Roman" w:hAnsi="Times New Roman" w:cs="Times New Roman"/>
          <w:sz w:val="20"/>
          <w:szCs w:val="20"/>
          <w:shd w:val="clear" w:color="auto" w:fill="FFFFFF"/>
        </w:rPr>
        <w:t>shared without a conscious</w:t>
      </w:r>
      <w:r w:rsidR="004E7434" w:rsidRPr="0073047A">
        <w:rPr>
          <w:rFonts w:ascii="Times New Roman" w:hAnsi="Times New Roman" w:cs="Times New Roman"/>
          <w:sz w:val="20"/>
          <w:szCs w:val="20"/>
          <w:shd w:val="clear" w:color="auto" w:fill="FFFFFF"/>
        </w:rPr>
        <w:t>, common</w:t>
      </w:r>
      <w:r w:rsidR="00D85F2E" w:rsidRPr="0073047A">
        <w:rPr>
          <w:rFonts w:ascii="Times New Roman" w:hAnsi="Times New Roman" w:cs="Times New Roman"/>
          <w:sz w:val="20"/>
          <w:szCs w:val="20"/>
          <w:shd w:val="clear" w:color="auto" w:fill="FFFFFF"/>
        </w:rPr>
        <w:t xml:space="preserve"> effort to </w:t>
      </w:r>
      <w:r w:rsidR="004D51A4" w:rsidRPr="0073047A">
        <w:rPr>
          <w:rFonts w:ascii="Times New Roman" w:hAnsi="Times New Roman" w:cs="Times New Roman"/>
          <w:sz w:val="20"/>
          <w:szCs w:val="20"/>
          <w:shd w:val="clear" w:color="auto" w:fill="FFFFFF"/>
        </w:rPr>
        <w:t xml:space="preserve">direct </w:t>
      </w:r>
      <w:r w:rsidR="00D85F2E" w:rsidRPr="0073047A">
        <w:rPr>
          <w:rFonts w:ascii="Times New Roman" w:hAnsi="Times New Roman" w:cs="Times New Roman"/>
          <w:sz w:val="20"/>
          <w:szCs w:val="20"/>
          <w:shd w:val="clear" w:color="auto" w:fill="FFFFFF"/>
        </w:rPr>
        <w:t xml:space="preserve">them </w:t>
      </w:r>
      <w:r w:rsidR="00FE014E" w:rsidRPr="0073047A">
        <w:rPr>
          <w:rFonts w:ascii="Times New Roman" w:hAnsi="Times New Roman" w:cs="Times New Roman"/>
          <w:sz w:val="20"/>
          <w:szCs w:val="20"/>
          <w:shd w:val="clear" w:color="auto" w:fill="FFFFFF"/>
        </w:rPr>
        <w:t xml:space="preserve">in support of inclusive, ethical societies and the </w:t>
      </w:r>
      <w:r w:rsidR="00717F8F" w:rsidRPr="0073047A">
        <w:rPr>
          <w:rFonts w:ascii="Times New Roman" w:hAnsi="Times New Roman" w:cs="Times New Roman"/>
          <w:sz w:val="20"/>
          <w:szCs w:val="20"/>
          <w:shd w:val="clear" w:color="auto" w:fill="FFFFFF"/>
        </w:rPr>
        <w:t>Sustainable Development Goals.</w:t>
      </w:r>
    </w:p>
    <w:p w14:paraId="00DE3EDE" w14:textId="77777777" w:rsidR="007A016C" w:rsidRPr="007A016C" w:rsidRDefault="007A016C" w:rsidP="007A016C">
      <w:pPr>
        <w:pStyle w:val="ListParagraph"/>
        <w:tabs>
          <w:tab w:val="left" w:pos="540"/>
          <w:tab w:val="left" w:pos="900"/>
        </w:tabs>
        <w:spacing w:after="120" w:line="240" w:lineRule="auto"/>
        <w:ind w:left="540" w:right="720"/>
        <w:jc w:val="both"/>
        <w:rPr>
          <w:rStyle w:val="normaltextrun"/>
          <w:rFonts w:ascii="Times New Roman" w:hAnsi="Times New Roman" w:cs="Times New Roman"/>
          <w:sz w:val="12"/>
          <w:szCs w:val="12"/>
          <w:shd w:val="clear" w:color="auto" w:fill="FFFFFF"/>
        </w:rPr>
      </w:pPr>
    </w:p>
    <w:p w14:paraId="6C8175DC" w14:textId="2E68EB7A" w:rsidR="0049119A" w:rsidRPr="0073047A" w:rsidRDefault="0049119A" w:rsidP="00FF4BDD">
      <w:pPr>
        <w:pStyle w:val="ListParagraph"/>
        <w:numPr>
          <w:ilvl w:val="0"/>
          <w:numId w:val="1"/>
        </w:numPr>
        <w:tabs>
          <w:tab w:val="left" w:pos="540"/>
          <w:tab w:val="left" w:pos="900"/>
        </w:tabs>
        <w:spacing w:after="120" w:line="240" w:lineRule="auto"/>
        <w:ind w:left="540" w:right="720" w:firstLine="0"/>
        <w:jc w:val="both"/>
        <w:rPr>
          <w:rStyle w:val="eop"/>
          <w:rFonts w:ascii="Times New Roman" w:hAnsi="Times New Roman" w:cs="Times New Roman"/>
          <w:sz w:val="20"/>
          <w:szCs w:val="20"/>
          <w:shd w:val="clear" w:color="auto" w:fill="FFFFFF"/>
        </w:rPr>
      </w:pPr>
      <w:r w:rsidRPr="0073047A">
        <w:rPr>
          <w:rFonts w:ascii="Times New Roman" w:hAnsi="Times New Roman" w:cs="Times New Roman"/>
          <w:sz w:val="20"/>
          <w:szCs w:val="20"/>
          <w:shd w:val="clear" w:color="auto" w:fill="FFFFFF"/>
        </w:rPr>
        <w:t xml:space="preserve">Multilateral cooperation will be vital in addressing these shared challenges. While trends towards </w:t>
      </w:r>
      <w:r w:rsidRPr="0073047A">
        <w:rPr>
          <w:rStyle w:val="normaltextrun"/>
          <w:rFonts w:ascii="Times New Roman" w:hAnsi="Times New Roman" w:cs="Times New Roman"/>
          <w:color w:val="111111"/>
          <w:sz w:val="20"/>
          <w:szCs w:val="20"/>
          <w:shd w:val="clear" w:color="auto" w:fill="FFFFFF"/>
        </w:rPr>
        <w:t>protectionism and nationalism may militate against</w:t>
      </w:r>
      <w:r w:rsidRPr="0073047A">
        <w:rPr>
          <w:rFonts w:ascii="Times New Roman" w:hAnsi="Times New Roman" w:cs="Times New Roman"/>
          <w:sz w:val="20"/>
          <w:szCs w:val="20"/>
          <w:shd w:val="clear" w:color="auto" w:fill="FFFFFF"/>
        </w:rPr>
        <w:t xml:space="preserve"> a collective approach, e</w:t>
      </w:r>
      <w:r w:rsidRPr="0073047A">
        <w:rPr>
          <w:rStyle w:val="normaltextrun"/>
          <w:rFonts w:ascii="Times New Roman" w:hAnsi="Times New Roman" w:cs="Times New Roman"/>
          <w:color w:val="111111"/>
          <w:sz w:val="20"/>
          <w:szCs w:val="20"/>
          <w:shd w:val="clear" w:color="auto" w:fill="FFFFFF"/>
        </w:rPr>
        <w:t>ncouraging signs of greater awareness are appearing</w:t>
      </w:r>
      <w:r w:rsidR="00FE0218" w:rsidRPr="0073047A">
        <w:rPr>
          <w:rStyle w:val="normaltextrun"/>
          <w:rFonts w:ascii="Times New Roman" w:hAnsi="Times New Roman" w:cs="Times New Roman"/>
          <w:color w:val="111111"/>
          <w:sz w:val="20"/>
          <w:szCs w:val="20"/>
          <w:shd w:val="clear" w:color="auto" w:fill="FFFFFF"/>
        </w:rPr>
        <w:t>. These include</w:t>
      </w:r>
      <w:r w:rsidRPr="0073047A">
        <w:rPr>
          <w:rStyle w:val="normaltextrun"/>
          <w:rFonts w:ascii="Times New Roman" w:hAnsi="Times New Roman" w:cs="Times New Roman"/>
          <w:color w:val="111111"/>
          <w:sz w:val="20"/>
          <w:szCs w:val="20"/>
          <w:shd w:val="clear" w:color="auto" w:fill="FFFFFF"/>
        </w:rPr>
        <w:t> </w:t>
      </w:r>
      <w:r w:rsidRPr="0073047A">
        <w:rPr>
          <w:rStyle w:val="normaltextrun"/>
          <w:rFonts w:ascii="Times New Roman" w:hAnsi="Times New Roman" w:cs="Times New Roman"/>
          <w:sz w:val="20"/>
          <w:szCs w:val="20"/>
          <w:shd w:val="clear" w:color="auto" w:fill="FFFFFF"/>
        </w:rPr>
        <w:t>m</w:t>
      </w:r>
      <w:r w:rsidRPr="0073047A">
        <w:rPr>
          <w:rStyle w:val="normaltextrun"/>
          <w:rFonts w:ascii="Times New Roman" w:hAnsi="Times New Roman" w:cs="Times New Roman"/>
          <w:sz w:val="20"/>
          <w:szCs w:val="20"/>
        </w:rPr>
        <w:t xml:space="preserve">ore diverse alliances of </w:t>
      </w:r>
      <w:r w:rsidR="005C7F98">
        <w:rPr>
          <w:rStyle w:val="normaltextrun"/>
          <w:rFonts w:ascii="Times New Roman" w:hAnsi="Times New Roman" w:cs="Times New Roman"/>
          <w:sz w:val="20"/>
          <w:szCs w:val="20"/>
        </w:rPr>
        <w:t>G</w:t>
      </w:r>
      <w:r w:rsidRPr="0073047A">
        <w:rPr>
          <w:rStyle w:val="normaltextrun"/>
          <w:rFonts w:ascii="Times New Roman" w:hAnsi="Times New Roman" w:cs="Times New Roman"/>
          <w:sz w:val="20"/>
          <w:szCs w:val="20"/>
        </w:rPr>
        <w:t xml:space="preserve">overnments and businesses, regions and cities collaborating </w:t>
      </w:r>
      <w:r w:rsidR="004064BB">
        <w:rPr>
          <w:rStyle w:val="normaltextrun"/>
          <w:rFonts w:ascii="Times New Roman" w:hAnsi="Times New Roman" w:cs="Times New Roman"/>
          <w:sz w:val="20"/>
          <w:szCs w:val="20"/>
        </w:rPr>
        <w:t>on</w:t>
      </w:r>
      <w:r w:rsidRPr="0073047A">
        <w:rPr>
          <w:rStyle w:val="normaltextrun"/>
          <w:rFonts w:ascii="Times New Roman" w:hAnsi="Times New Roman" w:cs="Times New Roman"/>
          <w:sz w:val="20"/>
          <w:szCs w:val="20"/>
        </w:rPr>
        <w:t xml:space="preserve"> shared </w:t>
      </w:r>
      <w:r w:rsidR="00652010" w:rsidRPr="0073047A">
        <w:rPr>
          <w:rStyle w:val="normaltextrun"/>
          <w:rFonts w:ascii="Times New Roman" w:hAnsi="Times New Roman" w:cs="Times New Roman"/>
          <w:sz w:val="20"/>
          <w:szCs w:val="20"/>
        </w:rPr>
        <w:t>challenges</w:t>
      </w:r>
      <w:r w:rsidRPr="0073047A">
        <w:rPr>
          <w:rStyle w:val="normaltextrun"/>
          <w:rFonts w:ascii="Times New Roman" w:hAnsi="Times New Roman" w:cs="Times New Roman"/>
          <w:sz w:val="20"/>
          <w:szCs w:val="20"/>
        </w:rPr>
        <w:t>. </w:t>
      </w:r>
      <w:r w:rsidR="00A819BE">
        <w:rPr>
          <w:rStyle w:val="normaltextrun"/>
          <w:rFonts w:ascii="Times New Roman" w:hAnsi="Times New Roman" w:cs="Times New Roman"/>
          <w:sz w:val="20"/>
          <w:szCs w:val="20"/>
        </w:rPr>
        <w:t>Seventy per cent</w:t>
      </w:r>
      <w:r w:rsidRPr="0073047A">
        <w:rPr>
          <w:rStyle w:val="normaltextrun"/>
          <w:rFonts w:ascii="Times New Roman" w:hAnsi="Times New Roman" w:cs="Times New Roman"/>
          <w:sz w:val="20"/>
          <w:szCs w:val="20"/>
        </w:rPr>
        <w:t xml:space="preserve"> of countries supported by </w:t>
      </w:r>
      <w:r w:rsidR="00A819BE">
        <w:rPr>
          <w:rStyle w:val="normaltextrun"/>
          <w:rFonts w:ascii="Times New Roman" w:hAnsi="Times New Roman" w:cs="Times New Roman"/>
          <w:sz w:val="20"/>
          <w:szCs w:val="20"/>
        </w:rPr>
        <w:t xml:space="preserve">the </w:t>
      </w:r>
      <w:r w:rsidRPr="0073047A">
        <w:rPr>
          <w:rStyle w:val="normaltextrun"/>
          <w:rFonts w:ascii="Times New Roman" w:hAnsi="Times New Roman" w:cs="Times New Roman"/>
          <w:sz w:val="20"/>
          <w:szCs w:val="20"/>
        </w:rPr>
        <w:t xml:space="preserve">UNDP Climate Promise are </w:t>
      </w:r>
      <w:r w:rsidR="00E4020E" w:rsidRPr="0073047A">
        <w:rPr>
          <w:rStyle w:val="normaltextrun"/>
          <w:rFonts w:ascii="Times New Roman" w:hAnsi="Times New Roman" w:cs="Times New Roman"/>
          <w:sz w:val="20"/>
          <w:szCs w:val="20"/>
        </w:rPr>
        <w:t xml:space="preserve">raising </w:t>
      </w:r>
      <w:r w:rsidRPr="0073047A">
        <w:rPr>
          <w:rStyle w:val="normaltextrun"/>
          <w:rFonts w:ascii="Times New Roman" w:hAnsi="Times New Roman" w:cs="Times New Roman"/>
          <w:sz w:val="20"/>
          <w:szCs w:val="20"/>
        </w:rPr>
        <w:t>their climate mitigation goals,</w:t>
      </w:r>
      <w:r w:rsidR="00571E5A" w:rsidRPr="0073047A">
        <w:rPr>
          <w:rStyle w:val="normaltextrun"/>
          <w:rFonts w:ascii="Times New Roman" w:hAnsi="Times New Roman" w:cs="Times New Roman"/>
          <w:sz w:val="20"/>
          <w:szCs w:val="20"/>
        </w:rPr>
        <w:t xml:space="preserve"> </w:t>
      </w:r>
      <w:r w:rsidRPr="0073047A">
        <w:rPr>
          <w:rStyle w:val="normaltextrun"/>
          <w:rFonts w:ascii="Times New Roman" w:hAnsi="Times New Roman" w:cs="Times New Roman"/>
          <w:sz w:val="20"/>
          <w:szCs w:val="20"/>
        </w:rPr>
        <w:t>while insurance companies and institutional investors are increasingly factoring climate risk and</w:t>
      </w:r>
      <w:r w:rsidR="00526C3E" w:rsidRPr="0073047A">
        <w:rPr>
          <w:rStyle w:val="normaltextrun"/>
          <w:rFonts w:ascii="Times New Roman" w:hAnsi="Times New Roman" w:cs="Times New Roman"/>
          <w:sz w:val="20"/>
          <w:szCs w:val="20"/>
        </w:rPr>
        <w:t xml:space="preserve"> </w:t>
      </w:r>
      <w:r w:rsidRPr="0073047A">
        <w:rPr>
          <w:rStyle w:val="normaltextrun"/>
          <w:rFonts w:ascii="Times New Roman" w:hAnsi="Times New Roman" w:cs="Times New Roman"/>
          <w:sz w:val="20"/>
          <w:szCs w:val="20"/>
        </w:rPr>
        <w:t>social and environmental impact into their decisions. </w:t>
      </w:r>
    </w:p>
    <w:p w14:paraId="101FF211" w14:textId="77777777" w:rsidR="008876F9" w:rsidRPr="007A016C" w:rsidRDefault="008876F9" w:rsidP="00570A05">
      <w:pPr>
        <w:pStyle w:val="ListParagraph"/>
        <w:tabs>
          <w:tab w:val="left" w:pos="540"/>
          <w:tab w:val="left" w:pos="900"/>
        </w:tabs>
        <w:spacing w:after="120" w:line="240" w:lineRule="auto"/>
        <w:ind w:left="540" w:right="720"/>
        <w:jc w:val="both"/>
        <w:rPr>
          <w:rStyle w:val="normaltextrun"/>
          <w:rFonts w:ascii="Times New Roman" w:hAnsi="Times New Roman" w:cs="Times New Roman"/>
          <w:sz w:val="12"/>
          <w:szCs w:val="12"/>
        </w:rPr>
      </w:pPr>
    </w:p>
    <w:p w14:paraId="78C7ADD6" w14:textId="61DBF915" w:rsidR="00296AC5" w:rsidRPr="0073047A" w:rsidRDefault="0049119A" w:rsidP="00FF4BDD">
      <w:pPr>
        <w:pStyle w:val="ListParagraph"/>
        <w:numPr>
          <w:ilvl w:val="0"/>
          <w:numId w:val="1"/>
        </w:numPr>
        <w:tabs>
          <w:tab w:val="left" w:pos="540"/>
          <w:tab w:val="left" w:pos="900"/>
        </w:tabs>
        <w:spacing w:after="120" w:line="240" w:lineRule="auto"/>
        <w:ind w:left="540" w:right="720" w:firstLine="0"/>
        <w:jc w:val="both"/>
        <w:rPr>
          <w:rStyle w:val="eop"/>
          <w:rFonts w:ascii="Times New Roman" w:hAnsi="Times New Roman" w:cs="Times New Roman"/>
          <w:sz w:val="20"/>
          <w:szCs w:val="20"/>
          <w:shd w:val="clear" w:color="auto" w:fill="FFFFFF"/>
        </w:rPr>
      </w:pPr>
      <w:r w:rsidRPr="0073047A">
        <w:rPr>
          <w:rStyle w:val="normaltextrun"/>
          <w:rFonts w:ascii="Times New Roman" w:hAnsi="Times New Roman" w:cs="Times New Roman"/>
          <w:sz w:val="20"/>
          <w:szCs w:val="20"/>
        </w:rPr>
        <w:t xml:space="preserve">The Sustainable Development Goals and the Paris Agreement bring clarity of purpose to this complex, </w:t>
      </w:r>
      <w:r w:rsidRPr="0073047A">
        <w:rPr>
          <w:rStyle w:val="eop"/>
          <w:rFonts w:ascii="Times New Roman" w:hAnsi="Times New Roman" w:cs="Times New Roman"/>
          <w:sz w:val="20"/>
          <w:szCs w:val="20"/>
        </w:rPr>
        <w:t>uncertain</w:t>
      </w:r>
      <w:r w:rsidRPr="0073047A">
        <w:rPr>
          <w:rStyle w:val="normaltextrun"/>
          <w:rFonts w:ascii="Times New Roman" w:hAnsi="Times New Roman" w:cs="Times New Roman"/>
          <w:sz w:val="20"/>
          <w:szCs w:val="20"/>
        </w:rPr>
        <w:t xml:space="preserve"> landscape. These shared commitments of the international community </w:t>
      </w:r>
      <w:r w:rsidR="00A819BE">
        <w:rPr>
          <w:rStyle w:val="normaltextrun"/>
          <w:rFonts w:ascii="Times New Roman" w:hAnsi="Times New Roman" w:cs="Times New Roman"/>
          <w:sz w:val="20"/>
          <w:szCs w:val="20"/>
        </w:rPr>
        <w:t>–</w:t>
      </w:r>
      <w:r w:rsidRPr="0073047A">
        <w:rPr>
          <w:rStyle w:val="normaltextrun"/>
          <w:rFonts w:ascii="Times New Roman" w:hAnsi="Times New Roman" w:cs="Times New Roman"/>
          <w:sz w:val="20"/>
          <w:szCs w:val="20"/>
        </w:rPr>
        <w:t xml:space="preserve"> to </w:t>
      </w:r>
      <w:r w:rsidRPr="0073047A">
        <w:rPr>
          <w:rStyle w:val="eop"/>
          <w:rFonts w:ascii="Times New Roman" w:hAnsi="Times New Roman" w:cs="Times New Roman"/>
          <w:sz w:val="20"/>
          <w:szCs w:val="20"/>
        </w:rPr>
        <w:t xml:space="preserve">end extreme poverty, fight inequality and injustice and protect the planet </w:t>
      </w:r>
      <w:r w:rsidR="00A819BE">
        <w:rPr>
          <w:rStyle w:val="eop"/>
          <w:rFonts w:ascii="Times New Roman" w:hAnsi="Times New Roman" w:cs="Times New Roman"/>
          <w:sz w:val="20"/>
          <w:szCs w:val="20"/>
        </w:rPr>
        <w:t>–</w:t>
      </w:r>
      <w:r w:rsidRPr="0073047A">
        <w:rPr>
          <w:rStyle w:val="eop"/>
          <w:rFonts w:ascii="Times New Roman" w:hAnsi="Times New Roman" w:cs="Times New Roman"/>
          <w:sz w:val="20"/>
          <w:szCs w:val="20"/>
        </w:rPr>
        <w:t xml:space="preserve"> continue to guide UNDP and define its goals. The future is challenging, but it is not preordained. It is</w:t>
      </w:r>
      <w:r w:rsidR="005040B3">
        <w:rPr>
          <w:rStyle w:val="eop"/>
          <w:rFonts w:ascii="Times New Roman" w:hAnsi="Times New Roman" w:cs="Times New Roman"/>
          <w:sz w:val="20"/>
          <w:szCs w:val="20"/>
        </w:rPr>
        <w:t xml:space="preserve"> for the </w:t>
      </w:r>
      <w:r w:rsidR="00D556FE">
        <w:rPr>
          <w:rStyle w:val="eop"/>
          <w:rFonts w:ascii="Times New Roman" w:hAnsi="Times New Roman" w:cs="Times New Roman"/>
          <w:sz w:val="20"/>
          <w:szCs w:val="20"/>
        </w:rPr>
        <w:t>global community</w:t>
      </w:r>
      <w:r w:rsidRPr="0073047A">
        <w:rPr>
          <w:rStyle w:val="eop"/>
          <w:rFonts w:ascii="Times New Roman" w:hAnsi="Times New Roman" w:cs="Times New Roman"/>
          <w:sz w:val="20"/>
          <w:szCs w:val="20"/>
        </w:rPr>
        <w:t xml:space="preserve"> to choose. </w:t>
      </w:r>
    </w:p>
    <w:p w14:paraId="22AC2E42" w14:textId="77777777" w:rsidR="00296AC5" w:rsidRPr="007A016C" w:rsidRDefault="00296AC5" w:rsidP="00570A05">
      <w:pPr>
        <w:pStyle w:val="ListParagraph"/>
        <w:tabs>
          <w:tab w:val="left" w:pos="540"/>
          <w:tab w:val="left" w:pos="900"/>
        </w:tabs>
        <w:spacing w:after="120" w:line="240" w:lineRule="auto"/>
        <w:ind w:left="540" w:right="720"/>
        <w:jc w:val="both"/>
        <w:rPr>
          <w:rFonts w:ascii="Times New Roman" w:hAnsi="Times New Roman" w:cs="Times New Roman"/>
          <w:sz w:val="20"/>
          <w:szCs w:val="20"/>
        </w:rPr>
      </w:pPr>
    </w:p>
    <w:p w14:paraId="29460EA9" w14:textId="166A8CE2" w:rsidR="00A85AA1" w:rsidRPr="007A016C" w:rsidRDefault="00A85AA1" w:rsidP="00FF4BDD">
      <w:pPr>
        <w:pStyle w:val="ListParagraph"/>
        <w:numPr>
          <w:ilvl w:val="0"/>
          <w:numId w:val="3"/>
        </w:numPr>
        <w:tabs>
          <w:tab w:val="left" w:pos="540"/>
          <w:tab w:val="left" w:pos="900"/>
        </w:tabs>
        <w:spacing w:after="200" w:line="240" w:lineRule="auto"/>
        <w:ind w:left="540" w:right="720" w:hanging="450"/>
        <w:contextualSpacing w:val="0"/>
        <w:jc w:val="both"/>
        <w:rPr>
          <w:rFonts w:ascii="Times New Roman" w:hAnsi="Times New Roman" w:cs="Times New Roman"/>
          <w:b/>
          <w:sz w:val="24"/>
          <w:szCs w:val="24"/>
        </w:rPr>
      </w:pPr>
      <w:r w:rsidRPr="007A016C">
        <w:rPr>
          <w:rFonts w:ascii="Times New Roman" w:hAnsi="Times New Roman" w:cs="Times New Roman"/>
          <w:b/>
          <w:sz w:val="24"/>
          <w:szCs w:val="24"/>
        </w:rPr>
        <w:t>Building on lessons learned</w:t>
      </w:r>
    </w:p>
    <w:p w14:paraId="7E4833C9" w14:textId="6A121659" w:rsidR="00363472" w:rsidRPr="0073047A" w:rsidRDefault="00363472"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Style w:val="normaltextrun"/>
          <w:rFonts w:ascii="Times New Roman" w:hAnsi="Times New Roman" w:cs="Times New Roman"/>
          <w:color w:val="000000"/>
          <w:sz w:val="20"/>
          <w:szCs w:val="20"/>
          <w:shd w:val="clear" w:color="auto" w:fill="FFFFFF"/>
        </w:rPr>
        <w:t>The Strategic Plan</w:t>
      </w:r>
      <w:r w:rsidR="00A819BE">
        <w:rPr>
          <w:rStyle w:val="normaltextrun"/>
          <w:rFonts w:ascii="Times New Roman" w:hAnsi="Times New Roman" w:cs="Times New Roman"/>
          <w:color w:val="000000"/>
          <w:sz w:val="20"/>
          <w:szCs w:val="20"/>
          <w:shd w:val="clear" w:color="auto" w:fill="FFFFFF"/>
        </w:rPr>
        <w:t>,</w:t>
      </w:r>
      <w:r w:rsidRPr="0073047A">
        <w:rPr>
          <w:rStyle w:val="normaltextrun"/>
          <w:rFonts w:ascii="Times New Roman" w:hAnsi="Times New Roman" w:cs="Times New Roman"/>
          <w:color w:val="000000"/>
          <w:sz w:val="20"/>
          <w:szCs w:val="20"/>
          <w:shd w:val="clear" w:color="auto" w:fill="FFFFFF"/>
        </w:rPr>
        <w:t xml:space="preserve"> 2018-2021 set an ambitious agenda: to transform UNDP into a </w:t>
      </w:r>
      <w:r w:rsidR="00AA63F0" w:rsidRPr="0073047A">
        <w:rPr>
          <w:rStyle w:val="normaltextrun"/>
          <w:rFonts w:ascii="Times New Roman" w:hAnsi="Times New Roman" w:cs="Times New Roman"/>
          <w:color w:val="000000"/>
          <w:sz w:val="20"/>
          <w:szCs w:val="20"/>
          <w:shd w:val="clear" w:color="auto" w:fill="FFFFFF"/>
        </w:rPr>
        <w:t>mo</w:t>
      </w:r>
      <w:r w:rsidR="00C50165" w:rsidRPr="0073047A">
        <w:rPr>
          <w:rStyle w:val="normaltextrun"/>
          <w:rFonts w:ascii="Times New Roman" w:hAnsi="Times New Roman" w:cs="Times New Roman"/>
          <w:color w:val="000000"/>
          <w:sz w:val="20"/>
          <w:szCs w:val="20"/>
          <w:shd w:val="clear" w:color="auto" w:fill="FFFFFF"/>
        </w:rPr>
        <w:t xml:space="preserve">re </w:t>
      </w:r>
      <w:r w:rsidRPr="0073047A">
        <w:rPr>
          <w:rStyle w:val="normaltextrun"/>
          <w:rFonts w:ascii="Times New Roman" w:hAnsi="Times New Roman" w:cs="Times New Roman"/>
          <w:color w:val="000000"/>
          <w:sz w:val="20"/>
          <w:szCs w:val="20"/>
          <w:shd w:val="clear" w:color="auto" w:fill="FFFFFF"/>
        </w:rPr>
        <w:t xml:space="preserve">nimble, innovative thought leader, more effective and efficient at delivering results, a trusted partner </w:t>
      </w:r>
      <w:r w:rsidRPr="0073047A">
        <w:rPr>
          <w:rFonts w:ascii="Times New Roman" w:hAnsi="Times New Roman" w:cs="Times New Roman"/>
          <w:sz w:val="20"/>
          <w:szCs w:val="20"/>
        </w:rPr>
        <w:t>for countries in reaching the Sustainable Development Goals. Th</w:t>
      </w:r>
      <w:r w:rsidR="007C2446">
        <w:rPr>
          <w:rFonts w:ascii="Times New Roman" w:hAnsi="Times New Roman" w:cs="Times New Roman"/>
          <w:sz w:val="20"/>
          <w:szCs w:val="20"/>
        </w:rPr>
        <w:t xml:space="preserve">e </w:t>
      </w:r>
      <w:r w:rsidRPr="0073047A">
        <w:rPr>
          <w:rFonts w:ascii="Times New Roman" w:hAnsi="Times New Roman" w:cs="Times New Roman"/>
          <w:sz w:val="20"/>
          <w:szCs w:val="20"/>
        </w:rPr>
        <w:t>Strategic Plan</w:t>
      </w:r>
      <w:r w:rsidR="007C2446">
        <w:rPr>
          <w:rFonts w:ascii="Times New Roman" w:hAnsi="Times New Roman" w:cs="Times New Roman"/>
          <w:sz w:val="20"/>
          <w:szCs w:val="20"/>
        </w:rPr>
        <w:t>, 2022-2025</w:t>
      </w:r>
      <w:r w:rsidRPr="0073047A">
        <w:rPr>
          <w:rFonts w:ascii="Times New Roman" w:hAnsi="Times New Roman" w:cs="Times New Roman"/>
          <w:sz w:val="20"/>
          <w:szCs w:val="20"/>
        </w:rPr>
        <w:t xml:space="preserve"> continues in this direction, building on the progress of the last four years. It draws on assessments, evaluations</w:t>
      </w:r>
      <w:r w:rsidR="00EC4E21" w:rsidRPr="0073047A">
        <w:rPr>
          <w:rFonts w:ascii="Times New Roman" w:hAnsi="Times New Roman" w:cs="Times New Roman"/>
          <w:sz w:val="20"/>
          <w:szCs w:val="20"/>
        </w:rPr>
        <w:t xml:space="preserve"> and</w:t>
      </w:r>
      <w:r w:rsidRPr="0073047A">
        <w:rPr>
          <w:rFonts w:ascii="Times New Roman" w:hAnsi="Times New Roman" w:cs="Times New Roman"/>
          <w:sz w:val="20"/>
          <w:szCs w:val="20"/>
        </w:rPr>
        <w:t xml:space="preserve"> audits</w:t>
      </w:r>
      <w:r w:rsidR="00855486" w:rsidRPr="0073047A">
        <w:rPr>
          <w:rFonts w:ascii="Times New Roman" w:hAnsi="Times New Roman" w:cs="Times New Roman"/>
          <w:sz w:val="20"/>
          <w:szCs w:val="20"/>
        </w:rPr>
        <w:t xml:space="preserve">, including the </w:t>
      </w:r>
      <w:r w:rsidR="00A819BE">
        <w:rPr>
          <w:rFonts w:ascii="Times New Roman" w:hAnsi="Times New Roman" w:cs="Times New Roman"/>
          <w:sz w:val="20"/>
          <w:szCs w:val="20"/>
        </w:rPr>
        <w:t>m</w:t>
      </w:r>
      <w:r w:rsidR="00A819BE" w:rsidRPr="0073047A">
        <w:rPr>
          <w:rFonts w:ascii="Times New Roman" w:hAnsi="Times New Roman" w:cs="Times New Roman"/>
          <w:sz w:val="20"/>
          <w:szCs w:val="20"/>
        </w:rPr>
        <w:t xml:space="preserve">idterm </w:t>
      </w:r>
      <w:r w:rsidR="00A819BE">
        <w:rPr>
          <w:rFonts w:ascii="Times New Roman" w:hAnsi="Times New Roman" w:cs="Times New Roman"/>
          <w:sz w:val="20"/>
          <w:szCs w:val="20"/>
        </w:rPr>
        <w:t>r</w:t>
      </w:r>
      <w:r w:rsidR="00855486" w:rsidRPr="0073047A">
        <w:rPr>
          <w:rFonts w:ascii="Times New Roman" w:hAnsi="Times New Roman" w:cs="Times New Roman"/>
          <w:sz w:val="20"/>
          <w:szCs w:val="20"/>
        </w:rPr>
        <w:t>eview and the evaluation of th</w:t>
      </w:r>
      <w:r w:rsidR="007C2446">
        <w:rPr>
          <w:rFonts w:ascii="Times New Roman" w:hAnsi="Times New Roman" w:cs="Times New Roman"/>
          <w:sz w:val="20"/>
          <w:szCs w:val="20"/>
        </w:rPr>
        <w:t>e previous</w:t>
      </w:r>
      <w:r w:rsidR="00855486" w:rsidRPr="0073047A">
        <w:rPr>
          <w:rFonts w:ascii="Times New Roman" w:hAnsi="Times New Roman" w:cs="Times New Roman"/>
          <w:sz w:val="20"/>
          <w:szCs w:val="20"/>
        </w:rPr>
        <w:t xml:space="preserve"> </w:t>
      </w:r>
      <w:r w:rsidR="007C2446">
        <w:rPr>
          <w:rFonts w:ascii="Times New Roman" w:hAnsi="Times New Roman" w:cs="Times New Roman"/>
          <w:sz w:val="20"/>
          <w:szCs w:val="20"/>
        </w:rPr>
        <w:t>plan</w:t>
      </w:r>
      <w:r w:rsidR="00855486" w:rsidRPr="0073047A">
        <w:rPr>
          <w:rFonts w:ascii="Times New Roman" w:hAnsi="Times New Roman" w:cs="Times New Roman"/>
          <w:sz w:val="20"/>
          <w:szCs w:val="20"/>
        </w:rPr>
        <w:t>,</w:t>
      </w:r>
      <w:r w:rsidR="009F3185" w:rsidRPr="0073047A">
        <w:rPr>
          <w:rFonts w:ascii="Times New Roman" w:hAnsi="Times New Roman" w:cs="Times New Roman"/>
          <w:sz w:val="20"/>
          <w:szCs w:val="20"/>
        </w:rPr>
        <w:t xml:space="preserve"> </w:t>
      </w:r>
      <w:r w:rsidRPr="0073047A">
        <w:rPr>
          <w:rFonts w:ascii="Times New Roman" w:hAnsi="Times New Roman" w:cs="Times New Roman"/>
          <w:sz w:val="20"/>
          <w:szCs w:val="20"/>
        </w:rPr>
        <w:t xml:space="preserve">and </w:t>
      </w:r>
      <w:r w:rsidR="00910E12" w:rsidRPr="0073047A">
        <w:rPr>
          <w:rFonts w:ascii="Times New Roman" w:hAnsi="Times New Roman" w:cs="Times New Roman"/>
          <w:sz w:val="20"/>
          <w:szCs w:val="20"/>
        </w:rPr>
        <w:t xml:space="preserve">on </w:t>
      </w:r>
      <w:r w:rsidRPr="0073047A">
        <w:rPr>
          <w:rFonts w:ascii="Times New Roman" w:hAnsi="Times New Roman" w:cs="Times New Roman"/>
          <w:sz w:val="20"/>
          <w:szCs w:val="20"/>
        </w:rPr>
        <w:t xml:space="preserve">the lessons of experience. </w:t>
      </w:r>
      <w:r w:rsidR="008A2625" w:rsidRPr="0073047A">
        <w:rPr>
          <w:rFonts w:ascii="Times New Roman" w:hAnsi="Times New Roman" w:cs="Times New Roman"/>
          <w:sz w:val="20"/>
          <w:szCs w:val="20"/>
        </w:rPr>
        <w:t>Conversations with practitioners and thought leaders from government, civil society, the private sector, the U</w:t>
      </w:r>
      <w:r w:rsidR="00AF0A7D" w:rsidRPr="0073047A">
        <w:rPr>
          <w:rFonts w:ascii="Times New Roman" w:hAnsi="Times New Roman" w:cs="Times New Roman"/>
          <w:sz w:val="20"/>
          <w:szCs w:val="20"/>
        </w:rPr>
        <w:t>nited Nations</w:t>
      </w:r>
      <w:r w:rsidR="008A2625" w:rsidRPr="0073047A">
        <w:rPr>
          <w:rFonts w:ascii="Times New Roman" w:hAnsi="Times New Roman" w:cs="Times New Roman"/>
          <w:sz w:val="20"/>
          <w:szCs w:val="20"/>
        </w:rPr>
        <w:t xml:space="preserve"> system and UNDP staff worldwide have enriched th</w:t>
      </w:r>
      <w:r w:rsidR="007C2446">
        <w:rPr>
          <w:rFonts w:ascii="Times New Roman" w:hAnsi="Times New Roman" w:cs="Times New Roman"/>
          <w:sz w:val="20"/>
          <w:szCs w:val="20"/>
        </w:rPr>
        <w:t>is p</w:t>
      </w:r>
      <w:r w:rsidR="008A2625" w:rsidRPr="0073047A">
        <w:rPr>
          <w:rFonts w:ascii="Times New Roman" w:hAnsi="Times New Roman" w:cs="Times New Roman"/>
          <w:sz w:val="20"/>
          <w:szCs w:val="20"/>
        </w:rPr>
        <w:t>lan.</w:t>
      </w:r>
    </w:p>
    <w:p w14:paraId="560A771A" w14:textId="77777777" w:rsidR="00103C62" w:rsidRPr="00341550" w:rsidRDefault="00103C62"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3C1388A5" w14:textId="0457CDE1" w:rsidR="009F3185" w:rsidRPr="0073047A" w:rsidRDefault="009F3185"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 xml:space="preserve">Key lessons to which the </w:t>
      </w:r>
      <w:r w:rsidR="007C2446">
        <w:rPr>
          <w:rFonts w:ascii="Times New Roman" w:hAnsi="Times New Roman" w:cs="Times New Roman"/>
          <w:sz w:val="20"/>
          <w:szCs w:val="20"/>
        </w:rPr>
        <w:t>p</w:t>
      </w:r>
      <w:r w:rsidRPr="0073047A">
        <w:rPr>
          <w:rFonts w:ascii="Times New Roman" w:hAnsi="Times New Roman" w:cs="Times New Roman"/>
          <w:sz w:val="20"/>
          <w:szCs w:val="20"/>
        </w:rPr>
        <w:t xml:space="preserve">lan responds include: </w:t>
      </w:r>
    </w:p>
    <w:p w14:paraId="546DF8A2" w14:textId="77777777" w:rsidR="009F3185" w:rsidRPr="00341550" w:rsidRDefault="009F3185"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19E84A3A" w14:textId="293E3E64" w:rsidR="009F3185" w:rsidRDefault="009F3185" w:rsidP="00FF4BDD">
      <w:pPr>
        <w:pStyle w:val="ListParagraph"/>
        <w:numPr>
          <w:ilvl w:val="0"/>
          <w:numId w:val="5"/>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b/>
          <w:bCs/>
          <w:sz w:val="20"/>
          <w:szCs w:val="20"/>
        </w:rPr>
        <w:t>The power of integration</w:t>
      </w:r>
      <w:r w:rsidR="007C2446">
        <w:rPr>
          <w:rFonts w:ascii="Times New Roman" w:hAnsi="Times New Roman" w:cs="Times New Roman"/>
          <w:b/>
          <w:bCs/>
          <w:sz w:val="20"/>
          <w:szCs w:val="20"/>
        </w:rPr>
        <w:t>.</w:t>
      </w:r>
      <w:r w:rsidRPr="0073047A">
        <w:rPr>
          <w:rFonts w:ascii="Times New Roman" w:hAnsi="Times New Roman" w:cs="Times New Roman"/>
          <w:b/>
          <w:bCs/>
          <w:sz w:val="20"/>
          <w:szCs w:val="20"/>
        </w:rPr>
        <w:t xml:space="preserve"> </w:t>
      </w:r>
      <w:r w:rsidR="007C2446" w:rsidRPr="007C2446">
        <w:rPr>
          <w:rFonts w:ascii="Times New Roman" w:hAnsi="Times New Roman" w:cs="Times New Roman"/>
          <w:sz w:val="20"/>
          <w:szCs w:val="20"/>
        </w:rPr>
        <w:t>P</w:t>
      </w:r>
      <w:r w:rsidRPr="0073047A">
        <w:rPr>
          <w:rFonts w:ascii="Times New Roman" w:hAnsi="Times New Roman" w:cs="Times New Roman"/>
          <w:sz w:val="20"/>
          <w:szCs w:val="20"/>
        </w:rPr>
        <w:t xml:space="preserve">erformance analysis cited in the </w:t>
      </w:r>
      <w:r w:rsidR="007C2446">
        <w:rPr>
          <w:rFonts w:ascii="Times New Roman" w:hAnsi="Times New Roman" w:cs="Times New Roman"/>
          <w:sz w:val="20"/>
          <w:szCs w:val="20"/>
        </w:rPr>
        <w:t>m</w:t>
      </w:r>
      <w:r w:rsidRPr="0073047A">
        <w:rPr>
          <w:rFonts w:ascii="Times New Roman" w:hAnsi="Times New Roman" w:cs="Times New Roman"/>
          <w:sz w:val="20"/>
          <w:szCs w:val="20"/>
        </w:rPr>
        <w:t xml:space="preserve">idterm </w:t>
      </w:r>
      <w:r w:rsidR="007C2446">
        <w:rPr>
          <w:rFonts w:ascii="Times New Roman" w:hAnsi="Times New Roman" w:cs="Times New Roman"/>
          <w:sz w:val="20"/>
          <w:szCs w:val="20"/>
        </w:rPr>
        <w:t>r</w:t>
      </w:r>
      <w:r w:rsidRPr="0073047A">
        <w:rPr>
          <w:rFonts w:ascii="Times New Roman" w:hAnsi="Times New Roman" w:cs="Times New Roman"/>
          <w:sz w:val="20"/>
          <w:szCs w:val="20"/>
        </w:rPr>
        <w:t>eview showed that</w:t>
      </w:r>
      <w:r w:rsidR="0061292A" w:rsidRPr="0073047A">
        <w:rPr>
          <w:rFonts w:ascii="Times New Roman" w:hAnsi="Times New Roman" w:cs="Times New Roman"/>
          <w:sz w:val="20"/>
          <w:szCs w:val="20"/>
        </w:rPr>
        <w:t xml:space="preserve"> applying multiple signature solutions to particular sectors contributes</w:t>
      </w:r>
      <w:r w:rsidR="007E6AB0" w:rsidRPr="0073047A">
        <w:rPr>
          <w:rFonts w:ascii="Times New Roman" w:hAnsi="Times New Roman" w:cs="Times New Roman"/>
          <w:sz w:val="20"/>
          <w:szCs w:val="20"/>
        </w:rPr>
        <w:t xml:space="preserve"> to higher results across the whole </w:t>
      </w:r>
      <w:r w:rsidR="007E6AB0" w:rsidRPr="0073047A">
        <w:rPr>
          <w:rFonts w:ascii="Times New Roman" w:hAnsi="Times New Roman" w:cs="Times New Roman"/>
          <w:sz w:val="20"/>
          <w:szCs w:val="20"/>
        </w:rPr>
        <w:lastRenderedPageBreak/>
        <w:t>country programme.</w:t>
      </w:r>
      <w:r w:rsidRPr="0073047A">
        <w:rPr>
          <w:rFonts w:ascii="Times New Roman" w:hAnsi="Times New Roman" w:cs="Times New Roman"/>
          <w:sz w:val="20"/>
          <w:szCs w:val="20"/>
        </w:rPr>
        <w:t xml:space="preserve"> The </w:t>
      </w:r>
      <w:r w:rsidR="007C2446">
        <w:rPr>
          <w:rFonts w:ascii="Times New Roman" w:hAnsi="Times New Roman" w:cs="Times New Roman"/>
          <w:sz w:val="20"/>
          <w:szCs w:val="20"/>
        </w:rPr>
        <w:t>p</w:t>
      </w:r>
      <w:r w:rsidRPr="0073047A">
        <w:rPr>
          <w:rFonts w:ascii="Times New Roman" w:hAnsi="Times New Roman" w:cs="Times New Roman"/>
          <w:sz w:val="20"/>
          <w:szCs w:val="20"/>
        </w:rPr>
        <w:t>lan describes how a systems approach will help UNDP</w:t>
      </w:r>
      <w:r w:rsidR="00962852" w:rsidRPr="0073047A">
        <w:rPr>
          <w:rFonts w:ascii="Times New Roman" w:hAnsi="Times New Roman" w:cs="Times New Roman"/>
          <w:sz w:val="20"/>
          <w:szCs w:val="20"/>
        </w:rPr>
        <w:t>, collaborating with U</w:t>
      </w:r>
      <w:r w:rsidR="007C2446">
        <w:rPr>
          <w:rFonts w:ascii="Times New Roman" w:hAnsi="Times New Roman" w:cs="Times New Roman"/>
          <w:sz w:val="20"/>
          <w:szCs w:val="20"/>
        </w:rPr>
        <w:t xml:space="preserve">nited </w:t>
      </w:r>
      <w:r w:rsidR="00962852" w:rsidRPr="0073047A">
        <w:rPr>
          <w:rFonts w:ascii="Times New Roman" w:hAnsi="Times New Roman" w:cs="Times New Roman"/>
          <w:sz w:val="20"/>
          <w:szCs w:val="20"/>
        </w:rPr>
        <w:t>N</w:t>
      </w:r>
      <w:r w:rsidR="007C2446">
        <w:rPr>
          <w:rFonts w:ascii="Times New Roman" w:hAnsi="Times New Roman" w:cs="Times New Roman"/>
          <w:sz w:val="20"/>
          <w:szCs w:val="20"/>
        </w:rPr>
        <w:t>ations</w:t>
      </w:r>
      <w:r w:rsidR="00962852" w:rsidRPr="0073047A">
        <w:rPr>
          <w:rFonts w:ascii="Times New Roman" w:hAnsi="Times New Roman" w:cs="Times New Roman"/>
          <w:sz w:val="20"/>
          <w:szCs w:val="20"/>
        </w:rPr>
        <w:t xml:space="preserve"> partners,</w:t>
      </w:r>
      <w:r w:rsidRPr="0073047A">
        <w:rPr>
          <w:rFonts w:ascii="Times New Roman" w:hAnsi="Times New Roman" w:cs="Times New Roman"/>
          <w:sz w:val="20"/>
          <w:szCs w:val="20"/>
        </w:rPr>
        <w:t xml:space="preserve"> </w:t>
      </w:r>
      <w:r w:rsidR="007C2446">
        <w:rPr>
          <w:rFonts w:ascii="Times New Roman" w:hAnsi="Times New Roman" w:cs="Times New Roman"/>
          <w:sz w:val="20"/>
          <w:szCs w:val="20"/>
        </w:rPr>
        <w:t xml:space="preserve">to </w:t>
      </w:r>
      <w:r w:rsidRPr="0073047A">
        <w:rPr>
          <w:rFonts w:ascii="Times New Roman" w:hAnsi="Times New Roman" w:cs="Times New Roman"/>
          <w:sz w:val="20"/>
          <w:szCs w:val="20"/>
        </w:rPr>
        <w:t xml:space="preserve">deliver more strongly integrated </w:t>
      </w:r>
      <w:r w:rsidR="009836CE">
        <w:rPr>
          <w:rFonts w:ascii="Times New Roman" w:hAnsi="Times New Roman" w:cs="Times New Roman"/>
          <w:sz w:val="20"/>
          <w:szCs w:val="20"/>
        </w:rPr>
        <w:t xml:space="preserve">development </w:t>
      </w:r>
      <w:r w:rsidRPr="0073047A">
        <w:rPr>
          <w:rFonts w:ascii="Times New Roman" w:hAnsi="Times New Roman" w:cs="Times New Roman"/>
          <w:sz w:val="20"/>
          <w:szCs w:val="20"/>
        </w:rPr>
        <w:t>solutions</w:t>
      </w:r>
      <w:r w:rsidR="007C2446">
        <w:rPr>
          <w:rFonts w:ascii="Times New Roman" w:hAnsi="Times New Roman" w:cs="Times New Roman"/>
          <w:sz w:val="20"/>
          <w:szCs w:val="20"/>
        </w:rPr>
        <w:t>;</w:t>
      </w:r>
      <w:r w:rsidRPr="0073047A">
        <w:rPr>
          <w:rFonts w:ascii="Times New Roman" w:hAnsi="Times New Roman" w:cs="Times New Roman"/>
          <w:sz w:val="20"/>
          <w:szCs w:val="20"/>
        </w:rPr>
        <w:t xml:space="preserve"> </w:t>
      </w:r>
    </w:p>
    <w:p w14:paraId="3347D4FB" w14:textId="6CC916F5" w:rsidR="00341550" w:rsidRPr="00341550" w:rsidRDefault="00341550" w:rsidP="00341550">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2623C75D" w14:textId="27879047" w:rsidR="00341550" w:rsidRDefault="009F3185" w:rsidP="00FF4BDD">
      <w:pPr>
        <w:pStyle w:val="ListParagraph"/>
        <w:numPr>
          <w:ilvl w:val="0"/>
          <w:numId w:val="5"/>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b/>
          <w:bCs/>
          <w:sz w:val="20"/>
          <w:szCs w:val="20"/>
        </w:rPr>
        <w:t xml:space="preserve">Understanding </w:t>
      </w:r>
      <w:r w:rsidR="001A4835" w:rsidRPr="0073047A">
        <w:rPr>
          <w:rFonts w:ascii="Times New Roman" w:hAnsi="Times New Roman" w:cs="Times New Roman"/>
          <w:b/>
          <w:bCs/>
          <w:sz w:val="20"/>
          <w:szCs w:val="20"/>
        </w:rPr>
        <w:t xml:space="preserve">and managing </w:t>
      </w:r>
      <w:r w:rsidRPr="0073047A">
        <w:rPr>
          <w:rFonts w:ascii="Times New Roman" w:hAnsi="Times New Roman" w:cs="Times New Roman"/>
          <w:b/>
          <w:bCs/>
          <w:sz w:val="20"/>
          <w:szCs w:val="20"/>
        </w:rPr>
        <w:t>risk</w:t>
      </w:r>
      <w:r w:rsidR="007C2446">
        <w:rPr>
          <w:rFonts w:ascii="Times New Roman" w:hAnsi="Times New Roman" w:cs="Times New Roman"/>
          <w:b/>
          <w:bCs/>
          <w:sz w:val="20"/>
          <w:szCs w:val="20"/>
        </w:rPr>
        <w:t>.</w:t>
      </w:r>
      <w:r w:rsidRPr="0073047A">
        <w:rPr>
          <w:rFonts w:ascii="Times New Roman" w:hAnsi="Times New Roman" w:cs="Times New Roman"/>
          <w:b/>
          <w:bCs/>
          <w:sz w:val="20"/>
          <w:szCs w:val="20"/>
        </w:rPr>
        <w:t xml:space="preserve"> </w:t>
      </w:r>
      <w:r w:rsidR="007C2446" w:rsidRPr="007C2446">
        <w:rPr>
          <w:rFonts w:ascii="Times New Roman" w:hAnsi="Times New Roman" w:cs="Times New Roman"/>
          <w:sz w:val="20"/>
          <w:szCs w:val="20"/>
        </w:rPr>
        <w:t>A</w:t>
      </w:r>
      <w:r w:rsidRPr="0073047A">
        <w:rPr>
          <w:rFonts w:ascii="Times New Roman" w:hAnsi="Times New Roman" w:cs="Times New Roman"/>
          <w:sz w:val="20"/>
          <w:szCs w:val="20"/>
        </w:rPr>
        <w:t xml:space="preserve">ccelerating and scaling </w:t>
      </w:r>
      <w:r w:rsidR="005504F0">
        <w:rPr>
          <w:rFonts w:ascii="Times New Roman" w:hAnsi="Times New Roman" w:cs="Times New Roman"/>
          <w:sz w:val="20"/>
          <w:szCs w:val="20"/>
        </w:rPr>
        <w:t xml:space="preserve">development </w:t>
      </w:r>
      <w:r w:rsidRPr="0073047A">
        <w:rPr>
          <w:rFonts w:ascii="Times New Roman" w:hAnsi="Times New Roman" w:cs="Times New Roman"/>
          <w:sz w:val="20"/>
          <w:szCs w:val="20"/>
        </w:rPr>
        <w:t xml:space="preserve">impact requires a better understanding of multiple threats to improve risk-informed programming, for which timely, actionable data and analysis are essential. The </w:t>
      </w:r>
      <w:r w:rsidR="007C2446">
        <w:rPr>
          <w:rFonts w:ascii="Times New Roman" w:hAnsi="Times New Roman" w:cs="Times New Roman"/>
          <w:sz w:val="20"/>
          <w:szCs w:val="20"/>
        </w:rPr>
        <w:t>p</w:t>
      </w:r>
      <w:r w:rsidRPr="0073047A">
        <w:rPr>
          <w:rFonts w:ascii="Times New Roman" w:hAnsi="Times New Roman" w:cs="Times New Roman"/>
          <w:sz w:val="20"/>
          <w:szCs w:val="20"/>
        </w:rPr>
        <w:t>lan prioriti</w:t>
      </w:r>
      <w:r w:rsidR="007C2446">
        <w:rPr>
          <w:rFonts w:ascii="Times New Roman" w:hAnsi="Times New Roman" w:cs="Times New Roman"/>
          <w:sz w:val="20"/>
          <w:szCs w:val="20"/>
        </w:rPr>
        <w:t>z</w:t>
      </w:r>
      <w:r w:rsidRPr="0073047A">
        <w:rPr>
          <w:rFonts w:ascii="Times New Roman" w:hAnsi="Times New Roman" w:cs="Times New Roman"/>
          <w:sz w:val="20"/>
          <w:szCs w:val="20"/>
        </w:rPr>
        <w:t>es resilience-building to better address cascading and interconnected risks, as well as strengthening the data and knowledge management that must underpin risk-informed programming</w:t>
      </w:r>
      <w:r w:rsidR="007C2446">
        <w:rPr>
          <w:rFonts w:ascii="Times New Roman" w:hAnsi="Times New Roman" w:cs="Times New Roman"/>
          <w:sz w:val="20"/>
          <w:szCs w:val="20"/>
        </w:rPr>
        <w:t>;</w:t>
      </w:r>
    </w:p>
    <w:p w14:paraId="03FEE205" w14:textId="77777777" w:rsidR="00341550" w:rsidRPr="00341550" w:rsidRDefault="00341550" w:rsidP="00341550">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2C6F8743" w14:textId="7CA860C8" w:rsidR="009F3185" w:rsidRDefault="009F3185" w:rsidP="00FF4BDD">
      <w:pPr>
        <w:pStyle w:val="ListParagraph"/>
        <w:numPr>
          <w:ilvl w:val="0"/>
          <w:numId w:val="5"/>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b/>
          <w:bCs/>
          <w:sz w:val="20"/>
          <w:szCs w:val="20"/>
        </w:rPr>
        <w:t>Moderni</w:t>
      </w:r>
      <w:r w:rsidR="007C2446">
        <w:rPr>
          <w:rFonts w:ascii="Times New Roman" w:hAnsi="Times New Roman" w:cs="Times New Roman"/>
          <w:b/>
          <w:bCs/>
          <w:sz w:val="20"/>
          <w:szCs w:val="20"/>
        </w:rPr>
        <w:t>z</w:t>
      </w:r>
      <w:r w:rsidRPr="0073047A">
        <w:rPr>
          <w:rFonts w:ascii="Times New Roman" w:hAnsi="Times New Roman" w:cs="Times New Roman"/>
          <w:b/>
          <w:bCs/>
          <w:sz w:val="20"/>
          <w:szCs w:val="20"/>
        </w:rPr>
        <w:t>ing operational systems and structures</w:t>
      </w:r>
      <w:r w:rsidR="007C2446">
        <w:rPr>
          <w:rFonts w:ascii="Times New Roman" w:hAnsi="Times New Roman" w:cs="Times New Roman"/>
          <w:b/>
          <w:bCs/>
          <w:sz w:val="20"/>
          <w:szCs w:val="20"/>
        </w:rPr>
        <w:t>.</w:t>
      </w:r>
      <w:r w:rsidRPr="0073047A">
        <w:rPr>
          <w:rFonts w:ascii="Times New Roman" w:hAnsi="Times New Roman" w:cs="Times New Roman"/>
          <w:sz w:val="20"/>
          <w:szCs w:val="20"/>
        </w:rPr>
        <w:t xml:space="preserve"> </w:t>
      </w:r>
      <w:r w:rsidR="007C2446">
        <w:rPr>
          <w:rFonts w:ascii="Times New Roman" w:hAnsi="Times New Roman" w:cs="Times New Roman"/>
          <w:sz w:val="20"/>
          <w:szCs w:val="20"/>
        </w:rPr>
        <w:t>D</w:t>
      </w:r>
      <w:r w:rsidR="00D33377" w:rsidRPr="0073047A">
        <w:rPr>
          <w:rFonts w:ascii="Times New Roman" w:hAnsi="Times New Roman" w:cs="Times New Roman"/>
          <w:sz w:val="20"/>
          <w:szCs w:val="20"/>
        </w:rPr>
        <w:t>ue diligence protocols</w:t>
      </w:r>
      <w:r w:rsidR="00D63869" w:rsidRPr="0073047A">
        <w:rPr>
          <w:rFonts w:ascii="Times New Roman" w:hAnsi="Times New Roman" w:cs="Times New Roman"/>
          <w:sz w:val="20"/>
          <w:szCs w:val="20"/>
        </w:rPr>
        <w:t>,</w:t>
      </w:r>
      <w:r w:rsidR="00D33377" w:rsidRPr="0073047A">
        <w:rPr>
          <w:rFonts w:ascii="Times New Roman" w:hAnsi="Times New Roman" w:cs="Times New Roman"/>
          <w:sz w:val="20"/>
          <w:szCs w:val="20"/>
        </w:rPr>
        <w:t xml:space="preserve"> </w:t>
      </w:r>
      <w:r w:rsidR="00BF46EC" w:rsidRPr="0073047A">
        <w:rPr>
          <w:rFonts w:ascii="Times New Roman" w:hAnsi="Times New Roman" w:cs="Times New Roman"/>
          <w:sz w:val="20"/>
          <w:szCs w:val="20"/>
        </w:rPr>
        <w:t xml:space="preserve">financial </w:t>
      </w:r>
      <w:r w:rsidRPr="0073047A">
        <w:rPr>
          <w:rFonts w:ascii="Times New Roman" w:hAnsi="Times New Roman" w:cs="Times New Roman"/>
          <w:sz w:val="20"/>
          <w:szCs w:val="20"/>
        </w:rPr>
        <w:t xml:space="preserve">rules and </w:t>
      </w:r>
      <w:r w:rsidR="00EA2E05" w:rsidRPr="0073047A">
        <w:rPr>
          <w:rFonts w:ascii="Times New Roman" w:hAnsi="Times New Roman" w:cs="Times New Roman"/>
          <w:sz w:val="20"/>
          <w:szCs w:val="20"/>
        </w:rPr>
        <w:t>management systems need to evolve in line</w:t>
      </w:r>
      <w:r w:rsidRPr="0073047A">
        <w:rPr>
          <w:rFonts w:ascii="Times New Roman" w:hAnsi="Times New Roman" w:cs="Times New Roman"/>
          <w:sz w:val="20"/>
          <w:szCs w:val="20"/>
        </w:rPr>
        <w:t xml:space="preserve"> with </w:t>
      </w:r>
      <w:r w:rsidR="0066166F" w:rsidRPr="0073047A">
        <w:rPr>
          <w:rFonts w:ascii="Times New Roman" w:hAnsi="Times New Roman" w:cs="Times New Roman"/>
          <w:sz w:val="20"/>
          <w:szCs w:val="20"/>
        </w:rPr>
        <w:t xml:space="preserve">the </w:t>
      </w:r>
      <w:r w:rsidR="003013AC" w:rsidRPr="0073047A">
        <w:rPr>
          <w:rFonts w:ascii="Times New Roman" w:hAnsi="Times New Roman" w:cs="Times New Roman"/>
          <w:sz w:val="20"/>
          <w:szCs w:val="20"/>
        </w:rPr>
        <w:t>requirements</w:t>
      </w:r>
      <w:r w:rsidRPr="0073047A">
        <w:rPr>
          <w:rFonts w:ascii="Times New Roman" w:hAnsi="Times New Roman" w:cs="Times New Roman"/>
          <w:sz w:val="20"/>
          <w:szCs w:val="20"/>
        </w:rPr>
        <w:t xml:space="preserve"> of new ways of working</w:t>
      </w:r>
      <w:r w:rsidR="007C3A00" w:rsidRPr="0073047A">
        <w:rPr>
          <w:rFonts w:ascii="Times New Roman" w:hAnsi="Times New Roman" w:cs="Times New Roman"/>
          <w:sz w:val="20"/>
          <w:szCs w:val="20"/>
        </w:rPr>
        <w:t xml:space="preserve"> and forms of partnership</w:t>
      </w:r>
      <w:r w:rsidRPr="0073047A">
        <w:rPr>
          <w:rFonts w:ascii="Times New Roman" w:hAnsi="Times New Roman" w:cs="Times New Roman"/>
          <w:sz w:val="20"/>
          <w:szCs w:val="20"/>
        </w:rPr>
        <w:t xml:space="preserve">. UNDP will </w:t>
      </w:r>
      <w:r w:rsidR="007B18B5" w:rsidRPr="0073047A">
        <w:rPr>
          <w:rFonts w:ascii="Times New Roman" w:hAnsi="Times New Roman" w:cs="Times New Roman"/>
          <w:sz w:val="20"/>
          <w:szCs w:val="20"/>
        </w:rPr>
        <w:t xml:space="preserve">continue to </w:t>
      </w:r>
      <w:r w:rsidRPr="0073047A">
        <w:rPr>
          <w:rFonts w:ascii="Times New Roman" w:hAnsi="Times New Roman" w:cs="Times New Roman"/>
          <w:sz w:val="20"/>
          <w:szCs w:val="20"/>
        </w:rPr>
        <w:t>modernize its operational systems so they efficiently support these new ways of working</w:t>
      </w:r>
      <w:r w:rsidR="00300166" w:rsidRPr="0073047A">
        <w:rPr>
          <w:rFonts w:ascii="Times New Roman" w:hAnsi="Times New Roman" w:cs="Times New Roman"/>
          <w:sz w:val="20"/>
          <w:szCs w:val="20"/>
        </w:rPr>
        <w:t>,</w:t>
      </w:r>
      <w:r w:rsidRPr="0073047A">
        <w:rPr>
          <w:rFonts w:ascii="Times New Roman" w:hAnsi="Times New Roman" w:cs="Times New Roman"/>
          <w:sz w:val="20"/>
          <w:szCs w:val="20"/>
        </w:rPr>
        <w:t xml:space="preserve"> enabl</w:t>
      </w:r>
      <w:r w:rsidR="00300166" w:rsidRPr="0073047A">
        <w:rPr>
          <w:rFonts w:ascii="Times New Roman" w:hAnsi="Times New Roman" w:cs="Times New Roman"/>
          <w:sz w:val="20"/>
          <w:szCs w:val="20"/>
        </w:rPr>
        <w:t>ing</w:t>
      </w:r>
      <w:r w:rsidRPr="0073047A">
        <w:rPr>
          <w:rFonts w:ascii="Times New Roman" w:hAnsi="Times New Roman" w:cs="Times New Roman"/>
          <w:sz w:val="20"/>
          <w:szCs w:val="20"/>
        </w:rPr>
        <w:t xml:space="preserve"> a more proactive approach to risk management</w:t>
      </w:r>
      <w:r w:rsidR="00300166" w:rsidRPr="0073047A">
        <w:rPr>
          <w:rFonts w:ascii="Times New Roman" w:hAnsi="Times New Roman" w:cs="Times New Roman"/>
          <w:sz w:val="20"/>
          <w:szCs w:val="20"/>
        </w:rPr>
        <w:t xml:space="preserve"> while maintaining the highest standards of </w:t>
      </w:r>
      <w:r w:rsidR="0094015E" w:rsidRPr="0073047A">
        <w:rPr>
          <w:rFonts w:ascii="Times New Roman" w:hAnsi="Times New Roman" w:cs="Times New Roman"/>
          <w:sz w:val="20"/>
          <w:szCs w:val="20"/>
        </w:rPr>
        <w:t>transparency</w:t>
      </w:r>
      <w:r w:rsidR="009C773B" w:rsidRPr="0073047A">
        <w:rPr>
          <w:rFonts w:ascii="Times New Roman" w:hAnsi="Times New Roman" w:cs="Times New Roman"/>
          <w:sz w:val="20"/>
          <w:szCs w:val="20"/>
        </w:rPr>
        <w:t>, accountability</w:t>
      </w:r>
      <w:r w:rsidR="0094015E" w:rsidRPr="0073047A">
        <w:rPr>
          <w:rFonts w:ascii="Times New Roman" w:hAnsi="Times New Roman" w:cs="Times New Roman"/>
          <w:sz w:val="20"/>
          <w:szCs w:val="20"/>
        </w:rPr>
        <w:t xml:space="preserve"> and operational effectiveness</w:t>
      </w:r>
      <w:r w:rsidR="007C2446">
        <w:rPr>
          <w:rFonts w:ascii="Times New Roman" w:hAnsi="Times New Roman" w:cs="Times New Roman"/>
          <w:sz w:val="20"/>
          <w:szCs w:val="20"/>
        </w:rPr>
        <w:t>;</w:t>
      </w:r>
    </w:p>
    <w:p w14:paraId="2CEE684C" w14:textId="77777777" w:rsidR="00341550" w:rsidRPr="00341550" w:rsidRDefault="00341550" w:rsidP="00341550">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2EF36C57" w14:textId="2B962672" w:rsidR="00363472" w:rsidRPr="0073047A" w:rsidRDefault="009F3185" w:rsidP="00454896">
      <w:pPr>
        <w:pStyle w:val="ListParagraph"/>
        <w:numPr>
          <w:ilvl w:val="0"/>
          <w:numId w:val="5"/>
        </w:numPr>
        <w:tabs>
          <w:tab w:val="left" w:pos="540"/>
          <w:tab w:val="left" w:pos="900"/>
        </w:tabs>
        <w:spacing w:before="200" w:after="200" w:line="240" w:lineRule="auto"/>
        <w:ind w:left="547" w:right="720" w:firstLine="0"/>
        <w:jc w:val="both"/>
        <w:rPr>
          <w:rFonts w:ascii="Times New Roman" w:hAnsi="Times New Roman" w:cs="Times New Roman"/>
          <w:sz w:val="20"/>
          <w:szCs w:val="20"/>
        </w:rPr>
      </w:pPr>
      <w:r w:rsidRPr="0073047A">
        <w:rPr>
          <w:rFonts w:ascii="Times New Roman" w:hAnsi="Times New Roman" w:cs="Times New Roman"/>
          <w:b/>
          <w:bCs/>
          <w:sz w:val="20"/>
          <w:szCs w:val="20"/>
        </w:rPr>
        <w:t>Updating programming arrangements and implementation modalities</w:t>
      </w:r>
      <w:r w:rsidR="007C2446">
        <w:rPr>
          <w:rFonts w:ascii="Times New Roman" w:hAnsi="Times New Roman" w:cs="Times New Roman"/>
          <w:b/>
          <w:bCs/>
          <w:sz w:val="20"/>
          <w:szCs w:val="20"/>
        </w:rPr>
        <w:t>.</w:t>
      </w:r>
      <w:r w:rsidRPr="0073047A">
        <w:rPr>
          <w:rFonts w:ascii="Times New Roman" w:hAnsi="Times New Roman" w:cs="Times New Roman"/>
          <w:sz w:val="20"/>
          <w:szCs w:val="20"/>
        </w:rPr>
        <w:t xml:space="preserve"> </w:t>
      </w:r>
      <w:r w:rsidRPr="0073047A">
        <w:rPr>
          <w:rFonts w:ascii="Times New Roman" w:hAnsi="Times New Roman" w:cs="Times New Roman"/>
          <w:color w:val="000000" w:themeColor="text1"/>
          <w:spacing w:val="4"/>
          <w:sz w:val="20"/>
          <w:szCs w:val="20"/>
          <w:lang w:val="en-GB"/>
        </w:rPr>
        <w:t>UNDP</w:t>
      </w:r>
      <w:r w:rsidRPr="0073047A">
        <w:rPr>
          <w:rFonts w:ascii="Times New Roman" w:hAnsi="Times New Roman" w:cs="Times New Roman"/>
          <w:color w:val="000000" w:themeColor="text1"/>
          <w:sz w:val="20"/>
          <w:szCs w:val="20"/>
          <w:lang w:val="en-GB"/>
        </w:rPr>
        <w:t xml:space="preserve"> mobilized or reallocated nearly $1 billion to assist partners in over 170 countries and territories</w:t>
      </w:r>
      <w:r w:rsidRPr="0073047A">
        <w:rPr>
          <w:rFonts w:ascii="Times New Roman" w:hAnsi="Times New Roman" w:cs="Times New Roman"/>
          <w:color w:val="000000" w:themeColor="text1"/>
          <w:spacing w:val="4"/>
          <w:sz w:val="20"/>
          <w:szCs w:val="20"/>
          <w:lang w:val="en-GB"/>
        </w:rPr>
        <w:t xml:space="preserve"> with their COVID-19 </w:t>
      </w:r>
      <w:r w:rsidRPr="0073047A">
        <w:rPr>
          <w:rFonts w:ascii="Times New Roman" w:hAnsi="Times New Roman" w:cs="Times New Roman"/>
          <w:sz w:val="20"/>
          <w:szCs w:val="20"/>
        </w:rPr>
        <w:t>response</w:t>
      </w:r>
      <w:r w:rsidRPr="0073047A">
        <w:rPr>
          <w:rFonts w:ascii="Times New Roman" w:hAnsi="Times New Roman" w:cs="Times New Roman"/>
          <w:color w:val="000000" w:themeColor="text1"/>
          <w:spacing w:val="4"/>
          <w:sz w:val="20"/>
          <w:szCs w:val="20"/>
          <w:lang w:val="en-GB"/>
        </w:rPr>
        <w:t xml:space="preserve">. Within 16 weeks of launching the </w:t>
      </w:r>
      <w:r w:rsidR="002923F5">
        <w:rPr>
          <w:rFonts w:ascii="Times New Roman" w:hAnsi="Times New Roman" w:cs="Times New Roman"/>
          <w:color w:val="000000" w:themeColor="text1"/>
          <w:spacing w:val="4"/>
          <w:sz w:val="20"/>
          <w:szCs w:val="20"/>
        </w:rPr>
        <w:t xml:space="preserve">rapid </w:t>
      </w:r>
      <w:r w:rsidR="007C2446">
        <w:rPr>
          <w:rFonts w:ascii="Times New Roman" w:hAnsi="Times New Roman" w:cs="Times New Roman"/>
          <w:color w:val="000000" w:themeColor="text1"/>
          <w:spacing w:val="4"/>
          <w:sz w:val="20"/>
          <w:szCs w:val="20"/>
        </w:rPr>
        <w:t>r</w:t>
      </w:r>
      <w:r w:rsidRPr="0073047A">
        <w:rPr>
          <w:rFonts w:ascii="Times New Roman" w:hAnsi="Times New Roman" w:cs="Times New Roman"/>
          <w:color w:val="000000" w:themeColor="text1"/>
          <w:spacing w:val="4"/>
          <w:sz w:val="20"/>
          <w:szCs w:val="20"/>
        </w:rPr>
        <w:t xml:space="preserve">esponse </w:t>
      </w:r>
      <w:r w:rsidR="007C2446">
        <w:rPr>
          <w:rFonts w:ascii="Times New Roman" w:hAnsi="Times New Roman" w:cs="Times New Roman"/>
          <w:color w:val="000000" w:themeColor="text1"/>
          <w:spacing w:val="4"/>
          <w:sz w:val="20"/>
          <w:szCs w:val="20"/>
        </w:rPr>
        <w:t>f</w:t>
      </w:r>
      <w:r w:rsidRPr="0073047A">
        <w:rPr>
          <w:rFonts w:ascii="Times New Roman" w:hAnsi="Times New Roman" w:cs="Times New Roman"/>
          <w:color w:val="000000" w:themeColor="text1"/>
          <w:spacing w:val="4"/>
          <w:sz w:val="20"/>
          <w:szCs w:val="20"/>
        </w:rPr>
        <w:t>acility</w:t>
      </w:r>
      <w:r w:rsidRPr="0073047A">
        <w:rPr>
          <w:rFonts w:ascii="Times New Roman" w:hAnsi="Times New Roman" w:cs="Times New Roman"/>
          <w:color w:val="000000" w:themeColor="text1"/>
          <w:spacing w:val="4"/>
          <w:sz w:val="20"/>
          <w:szCs w:val="20"/>
          <w:lang w:val="en-GB"/>
        </w:rPr>
        <w:t>, 129 proposals worth $105 million were approved</w:t>
      </w:r>
      <w:r w:rsidR="001E10F8" w:rsidRPr="0073047A">
        <w:rPr>
          <w:rFonts w:ascii="Times New Roman" w:hAnsi="Times New Roman" w:cs="Times New Roman"/>
          <w:color w:val="000000" w:themeColor="text1"/>
          <w:spacing w:val="4"/>
          <w:sz w:val="20"/>
          <w:szCs w:val="20"/>
          <w:lang w:val="en-GB"/>
        </w:rPr>
        <w:t xml:space="preserve"> using expedited</w:t>
      </w:r>
      <w:r w:rsidR="005552DB" w:rsidRPr="0073047A">
        <w:rPr>
          <w:rFonts w:ascii="Times New Roman" w:hAnsi="Times New Roman" w:cs="Times New Roman"/>
          <w:color w:val="000000" w:themeColor="text1"/>
          <w:spacing w:val="4"/>
          <w:sz w:val="20"/>
          <w:szCs w:val="20"/>
          <w:lang w:val="en-GB"/>
        </w:rPr>
        <w:t xml:space="preserve"> mechanisms</w:t>
      </w:r>
      <w:r w:rsidRPr="0073047A">
        <w:rPr>
          <w:rFonts w:ascii="Times New Roman" w:hAnsi="Times New Roman" w:cs="Times New Roman"/>
          <w:color w:val="000000" w:themeColor="text1"/>
          <w:spacing w:val="4"/>
          <w:sz w:val="20"/>
          <w:szCs w:val="20"/>
          <w:lang w:val="en-GB"/>
        </w:rPr>
        <w:t>. T</w:t>
      </w:r>
      <w:r w:rsidR="002A3B1D" w:rsidRPr="0073047A">
        <w:rPr>
          <w:rFonts w:ascii="Times New Roman" w:hAnsi="Times New Roman" w:cs="Times New Roman"/>
          <w:color w:val="000000" w:themeColor="text1"/>
          <w:spacing w:val="4"/>
          <w:sz w:val="20"/>
          <w:szCs w:val="20"/>
          <w:lang w:val="en-GB"/>
        </w:rPr>
        <w:t>his underscores the lesson that t</w:t>
      </w:r>
      <w:r w:rsidRPr="0073047A">
        <w:rPr>
          <w:rFonts w:ascii="Times New Roman" w:hAnsi="Times New Roman" w:cs="Times New Roman"/>
          <w:color w:val="000000" w:themeColor="text1"/>
          <w:spacing w:val="4"/>
          <w:sz w:val="20"/>
          <w:szCs w:val="20"/>
          <w:lang w:val="en-GB"/>
        </w:rPr>
        <w:t>imely</w:t>
      </w:r>
      <w:r w:rsidR="00467CAB" w:rsidRPr="0073047A">
        <w:rPr>
          <w:rFonts w:ascii="Times New Roman" w:hAnsi="Times New Roman" w:cs="Times New Roman"/>
          <w:color w:val="000000" w:themeColor="text1"/>
          <w:spacing w:val="4"/>
          <w:sz w:val="20"/>
          <w:szCs w:val="20"/>
          <w:lang w:val="en-GB"/>
        </w:rPr>
        <w:t>,</w:t>
      </w:r>
      <w:r w:rsidRPr="0073047A">
        <w:rPr>
          <w:rFonts w:ascii="Times New Roman" w:hAnsi="Times New Roman" w:cs="Times New Roman"/>
          <w:color w:val="000000" w:themeColor="text1"/>
          <w:spacing w:val="4"/>
          <w:sz w:val="20"/>
          <w:szCs w:val="20"/>
          <w:lang w:val="en-GB"/>
        </w:rPr>
        <w:t xml:space="preserve"> effective responses depend on</w:t>
      </w:r>
      <w:r w:rsidRPr="0073047A">
        <w:rPr>
          <w:rFonts w:ascii="Times New Roman" w:hAnsi="Times New Roman" w:cs="Times New Roman"/>
          <w:sz w:val="20"/>
          <w:szCs w:val="20"/>
        </w:rPr>
        <w:t xml:space="preserve"> flexible resources</w:t>
      </w:r>
      <w:r w:rsidR="005552DB" w:rsidRPr="0073047A">
        <w:rPr>
          <w:rFonts w:ascii="Times New Roman" w:hAnsi="Times New Roman" w:cs="Times New Roman"/>
          <w:sz w:val="20"/>
          <w:szCs w:val="20"/>
        </w:rPr>
        <w:t xml:space="preserve"> and </w:t>
      </w:r>
      <w:r w:rsidR="00D856F3" w:rsidRPr="0073047A">
        <w:rPr>
          <w:rFonts w:ascii="Times New Roman" w:hAnsi="Times New Roman" w:cs="Times New Roman"/>
          <w:sz w:val="20"/>
          <w:szCs w:val="20"/>
        </w:rPr>
        <w:t>adaptable programming approaches</w:t>
      </w:r>
      <w:r w:rsidRPr="0073047A">
        <w:rPr>
          <w:rFonts w:ascii="Times New Roman" w:hAnsi="Times New Roman" w:cs="Times New Roman"/>
          <w:sz w:val="20"/>
          <w:szCs w:val="20"/>
        </w:rPr>
        <w:t>.</w:t>
      </w:r>
      <w:r w:rsidR="00AA7E14" w:rsidRPr="0073047A">
        <w:rPr>
          <w:rFonts w:ascii="Times New Roman" w:hAnsi="Times New Roman" w:cs="Times New Roman"/>
          <w:sz w:val="20"/>
          <w:szCs w:val="20"/>
        </w:rPr>
        <w:t xml:space="preserve"> </w:t>
      </w:r>
    </w:p>
    <w:p w14:paraId="1D0E3878" w14:textId="6FBD9B95" w:rsidR="00195BD4" w:rsidRPr="0073047A" w:rsidRDefault="00195BD4" w:rsidP="00454896">
      <w:pPr>
        <w:pStyle w:val="ListParagraph"/>
        <w:tabs>
          <w:tab w:val="left" w:pos="540"/>
          <w:tab w:val="left" w:pos="900"/>
        </w:tabs>
        <w:spacing w:before="200" w:after="200" w:line="240" w:lineRule="auto"/>
        <w:ind w:left="547" w:right="720"/>
        <w:jc w:val="both"/>
        <w:rPr>
          <w:rFonts w:ascii="Times New Roman" w:hAnsi="Times New Roman" w:cs="Times New Roman"/>
          <w:sz w:val="20"/>
          <w:szCs w:val="20"/>
        </w:rPr>
      </w:pPr>
    </w:p>
    <w:p w14:paraId="347F8D0C" w14:textId="2B008463" w:rsidR="00DA6239" w:rsidRPr="00341550" w:rsidRDefault="00E445FF" w:rsidP="00454896">
      <w:pPr>
        <w:pStyle w:val="ListParagraph"/>
        <w:keepNext/>
        <w:keepLines/>
        <w:numPr>
          <w:ilvl w:val="0"/>
          <w:numId w:val="3"/>
        </w:numPr>
        <w:tabs>
          <w:tab w:val="left" w:pos="540"/>
          <w:tab w:val="left" w:pos="900"/>
        </w:tabs>
        <w:spacing w:before="200" w:after="200" w:line="240" w:lineRule="auto"/>
        <w:ind w:left="547" w:right="720" w:hanging="450"/>
        <w:contextualSpacing w:val="0"/>
        <w:jc w:val="both"/>
        <w:rPr>
          <w:rFonts w:ascii="Times New Roman" w:hAnsi="Times New Roman" w:cs="Times New Roman"/>
          <w:b/>
          <w:sz w:val="24"/>
          <w:szCs w:val="24"/>
        </w:rPr>
      </w:pPr>
      <w:r w:rsidRPr="00341550">
        <w:rPr>
          <w:rFonts w:ascii="Times New Roman" w:hAnsi="Times New Roman" w:cs="Times New Roman"/>
          <w:b/>
          <w:sz w:val="24"/>
          <w:szCs w:val="24"/>
        </w:rPr>
        <w:t>A partner</w:t>
      </w:r>
      <w:r w:rsidR="00DA6239" w:rsidRPr="00341550">
        <w:rPr>
          <w:rFonts w:ascii="Times New Roman" w:hAnsi="Times New Roman" w:cs="Times New Roman"/>
          <w:b/>
          <w:sz w:val="24"/>
          <w:szCs w:val="24"/>
        </w:rPr>
        <w:t xml:space="preserve"> in the U</w:t>
      </w:r>
      <w:r w:rsidR="007C2446">
        <w:rPr>
          <w:rFonts w:ascii="Times New Roman" w:hAnsi="Times New Roman" w:cs="Times New Roman"/>
          <w:b/>
          <w:sz w:val="24"/>
          <w:szCs w:val="24"/>
        </w:rPr>
        <w:t xml:space="preserve">nited </w:t>
      </w:r>
      <w:r w:rsidR="00DA6239" w:rsidRPr="00341550">
        <w:rPr>
          <w:rFonts w:ascii="Times New Roman" w:hAnsi="Times New Roman" w:cs="Times New Roman"/>
          <w:b/>
          <w:sz w:val="24"/>
          <w:szCs w:val="24"/>
        </w:rPr>
        <w:t>N</w:t>
      </w:r>
      <w:r w:rsidR="007C2446">
        <w:rPr>
          <w:rFonts w:ascii="Times New Roman" w:hAnsi="Times New Roman" w:cs="Times New Roman"/>
          <w:b/>
          <w:sz w:val="24"/>
          <w:szCs w:val="24"/>
        </w:rPr>
        <w:t>ations</w:t>
      </w:r>
      <w:r w:rsidR="00DA6239" w:rsidRPr="00341550">
        <w:rPr>
          <w:rFonts w:ascii="Times New Roman" w:hAnsi="Times New Roman" w:cs="Times New Roman"/>
          <w:b/>
          <w:sz w:val="24"/>
          <w:szCs w:val="24"/>
        </w:rPr>
        <w:t xml:space="preserve"> system</w:t>
      </w:r>
      <w:r w:rsidR="001F19E3" w:rsidRPr="00341550">
        <w:rPr>
          <w:rFonts w:ascii="Times New Roman" w:hAnsi="Times New Roman" w:cs="Times New Roman"/>
          <w:b/>
          <w:sz w:val="24"/>
          <w:szCs w:val="24"/>
        </w:rPr>
        <w:t xml:space="preserve"> </w:t>
      </w:r>
    </w:p>
    <w:p w14:paraId="44E0F320" w14:textId="4EE18C25" w:rsidR="00E9689E" w:rsidRPr="0073047A" w:rsidRDefault="00D05B53" w:rsidP="00FF4BDD">
      <w:pPr>
        <w:pStyle w:val="ListParagraph"/>
        <w:numPr>
          <w:ilvl w:val="0"/>
          <w:numId w:val="1"/>
        </w:numPr>
        <w:tabs>
          <w:tab w:val="left" w:pos="540"/>
          <w:tab w:val="left" w:pos="900"/>
        </w:tabs>
        <w:spacing w:after="120" w:line="240" w:lineRule="auto"/>
        <w:ind w:left="540" w:right="720" w:firstLine="0"/>
        <w:jc w:val="both"/>
        <w:rPr>
          <w:rFonts w:ascii="Times New Roman" w:eastAsiaTheme="majorEastAsia" w:hAnsi="Times New Roman" w:cs="Times New Roman"/>
          <w:sz w:val="20"/>
          <w:szCs w:val="20"/>
        </w:rPr>
      </w:pPr>
      <w:r w:rsidRPr="0073047A">
        <w:rPr>
          <w:rFonts w:ascii="Times New Roman" w:eastAsiaTheme="majorEastAsia" w:hAnsi="Times New Roman" w:cs="Times New Roman"/>
          <w:sz w:val="20"/>
          <w:szCs w:val="20"/>
        </w:rPr>
        <w:t>The</w:t>
      </w:r>
      <w:r w:rsidR="00534259" w:rsidRPr="0073047A">
        <w:rPr>
          <w:rFonts w:ascii="Times New Roman" w:eastAsiaTheme="majorEastAsia" w:hAnsi="Times New Roman" w:cs="Times New Roman"/>
          <w:sz w:val="20"/>
          <w:szCs w:val="20"/>
        </w:rPr>
        <w:t xml:space="preserve"> </w:t>
      </w:r>
      <w:r w:rsidR="007C2446">
        <w:rPr>
          <w:rFonts w:ascii="Times New Roman" w:eastAsiaTheme="majorEastAsia" w:hAnsi="Times New Roman" w:cs="Times New Roman"/>
          <w:sz w:val="20"/>
          <w:szCs w:val="20"/>
        </w:rPr>
        <w:t>q</w:t>
      </w:r>
      <w:r w:rsidR="00534259" w:rsidRPr="0073047A">
        <w:rPr>
          <w:rFonts w:ascii="Times New Roman" w:eastAsiaTheme="majorEastAsia" w:hAnsi="Times New Roman" w:cs="Times New Roman"/>
          <w:sz w:val="20"/>
          <w:szCs w:val="20"/>
        </w:rPr>
        <w:t xml:space="preserve">uadrennial </w:t>
      </w:r>
      <w:r w:rsidR="007C2446">
        <w:rPr>
          <w:rFonts w:ascii="Times New Roman" w:eastAsiaTheme="majorEastAsia" w:hAnsi="Times New Roman" w:cs="Times New Roman"/>
          <w:sz w:val="20"/>
          <w:szCs w:val="20"/>
        </w:rPr>
        <w:t>c</w:t>
      </w:r>
      <w:r w:rsidR="00534259" w:rsidRPr="0073047A">
        <w:rPr>
          <w:rFonts w:ascii="Times New Roman" w:eastAsiaTheme="majorEastAsia" w:hAnsi="Times New Roman" w:cs="Times New Roman"/>
          <w:sz w:val="20"/>
          <w:szCs w:val="20"/>
        </w:rPr>
        <w:t xml:space="preserve">omprehensive </w:t>
      </w:r>
      <w:r w:rsidR="007C2446">
        <w:rPr>
          <w:rFonts w:ascii="Times New Roman" w:eastAsiaTheme="majorEastAsia" w:hAnsi="Times New Roman" w:cs="Times New Roman"/>
          <w:sz w:val="20"/>
          <w:szCs w:val="20"/>
        </w:rPr>
        <w:t>p</w:t>
      </w:r>
      <w:r w:rsidR="00534259" w:rsidRPr="0073047A">
        <w:rPr>
          <w:rFonts w:ascii="Times New Roman" w:eastAsiaTheme="majorEastAsia" w:hAnsi="Times New Roman" w:cs="Times New Roman"/>
          <w:sz w:val="20"/>
          <w:szCs w:val="20"/>
        </w:rPr>
        <w:t xml:space="preserve">olicy </w:t>
      </w:r>
      <w:r w:rsidR="007C2446">
        <w:rPr>
          <w:rFonts w:ascii="Times New Roman" w:eastAsiaTheme="majorEastAsia" w:hAnsi="Times New Roman" w:cs="Times New Roman"/>
          <w:sz w:val="20"/>
          <w:szCs w:val="20"/>
        </w:rPr>
        <w:t>r</w:t>
      </w:r>
      <w:r w:rsidR="00534259" w:rsidRPr="0073047A">
        <w:rPr>
          <w:rFonts w:ascii="Times New Roman" w:eastAsiaTheme="majorEastAsia" w:hAnsi="Times New Roman" w:cs="Times New Roman"/>
          <w:sz w:val="20"/>
          <w:szCs w:val="20"/>
        </w:rPr>
        <w:t xml:space="preserve">eview </w:t>
      </w:r>
      <w:r w:rsidR="007C2446">
        <w:rPr>
          <w:rFonts w:ascii="Times New Roman" w:eastAsiaTheme="majorEastAsia" w:hAnsi="Times New Roman" w:cs="Times New Roman"/>
          <w:sz w:val="20"/>
          <w:szCs w:val="20"/>
        </w:rPr>
        <w:t xml:space="preserve">of operational activities for development of the United Nations system </w:t>
      </w:r>
      <w:r w:rsidR="00534259" w:rsidRPr="0073047A">
        <w:rPr>
          <w:rFonts w:ascii="Times New Roman" w:eastAsiaTheme="majorEastAsia" w:hAnsi="Times New Roman" w:cs="Times New Roman"/>
          <w:sz w:val="20"/>
          <w:szCs w:val="20"/>
        </w:rPr>
        <w:t>(QCPR) underlined the importance of the</w:t>
      </w:r>
      <w:r w:rsidR="00F17A73" w:rsidRPr="0073047A">
        <w:rPr>
          <w:rFonts w:ascii="Times New Roman" w:eastAsiaTheme="majorEastAsia" w:hAnsi="Times New Roman" w:cs="Times New Roman"/>
          <w:sz w:val="20"/>
          <w:szCs w:val="20"/>
        </w:rPr>
        <w:t xml:space="preserve"> </w:t>
      </w:r>
      <w:r w:rsidR="007C2446">
        <w:rPr>
          <w:rFonts w:ascii="Times New Roman" w:eastAsiaTheme="majorEastAsia" w:hAnsi="Times New Roman" w:cs="Times New Roman"/>
          <w:sz w:val="20"/>
          <w:szCs w:val="20"/>
        </w:rPr>
        <w:t>system</w:t>
      </w:r>
      <w:r w:rsidR="007C2446" w:rsidRPr="0073047A">
        <w:rPr>
          <w:rFonts w:ascii="Times New Roman" w:eastAsiaTheme="majorEastAsia" w:hAnsi="Times New Roman" w:cs="Times New Roman"/>
          <w:sz w:val="20"/>
          <w:szCs w:val="20"/>
        </w:rPr>
        <w:t xml:space="preserve"> </w:t>
      </w:r>
      <w:r w:rsidR="00534259" w:rsidRPr="0073047A">
        <w:rPr>
          <w:rFonts w:ascii="Times New Roman" w:eastAsiaTheme="majorEastAsia" w:hAnsi="Times New Roman" w:cs="Times New Roman"/>
          <w:sz w:val="20"/>
          <w:szCs w:val="20"/>
        </w:rPr>
        <w:t xml:space="preserve">working together to </w:t>
      </w:r>
      <w:r w:rsidR="00534259" w:rsidRPr="0073047A">
        <w:rPr>
          <w:rStyle w:val="normaltextrun"/>
          <w:rFonts w:ascii="Times New Roman" w:hAnsi="Times New Roman" w:cs="Times New Roman"/>
          <w:color w:val="000000"/>
          <w:sz w:val="20"/>
          <w:szCs w:val="20"/>
          <w:shd w:val="clear" w:color="auto" w:fill="FFFFFF"/>
        </w:rPr>
        <w:t>deliver</w:t>
      </w:r>
      <w:r w:rsidR="00534259" w:rsidRPr="0073047A">
        <w:rPr>
          <w:rFonts w:ascii="Times New Roman" w:eastAsiaTheme="majorEastAsia" w:hAnsi="Times New Roman" w:cs="Times New Roman"/>
          <w:sz w:val="20"/>
          <w:szCs w:val="20"/>
        </w:rPr>
        <w:t xml:space="preserve"> </w:t>
      </w:r>
      <w:r w:rsidR="00C15BB6" w:rsidRPr="0073047A">
        <w:rPr>
          <w:rFonts w:ascii="Times New Roman" w:eastAsiaTheme="majorEastAsia" w:hAnsi="Times New Roman" w:cs="Times New Roman"/>
          <w:sz w:val="20"/>
          <w:szCs w:val="20"/>
        </w:rPr>
        <w:t xml:space="preserve">coherent and </w:t>
      </w:r>
      <w:r w:rsidR="00534259" w:rsidRPr="0073047A">
        <w:rPr>
          <w:rFonts w:ascii="Times New Roman" w:hAnsi="Times New Roman" w:cs="Times New Roman"/>
          <w:color w:val="000000" w:themeColor="text1"/>
          <w:sz w:val="20"/>
          <w:szCs w:val="20"/>
        </w:rPr>
        <w:t xml:space="preserve">integrated development solutions, driven by </w:t>
      </w:r>
      <w:r w:rsidR="00915CC9">
        <w:rPr>
          <w:rFonts w:ascii="Times New Roman" w:hAnsi="Times New Roman" w:cs="Times New Roman"/>
          <w:color w:val="000000" w:themeColor="text1"/>
          <w:sz w:val="20"/>
          <w:szCs w:val="20"/>
        </w:rPr>
        <w:t xml:space="preserve">demand from </w:t>
      </w:r>
      <w:r w:rsidR="00534259" w:rsidRPr="0073047A">
        <w:rPr>
          <w:rFonts w:ascii="Times New Roman" w:hAnsi="Times New Roman" w:cs="Times New Roman"/>
          <w:color w:val="000000" w:themeColor="text1"/>
          <w:sz w:val="20"/>
          <w:szCs w:val="20"/>
        </w:rPr>
        <w:t>countr</w:t>
      </w:r>
      <w:r w:rsidR="00915CC9">
        <w:rPr>
          <w:rFonts w:ascii="Times New Roman" w:hAnsi="Times New Roman" w:cs="Times New Roman"/>
          <w:color w:val="000000" w:themeColor="text1"/>
          <w:sz w:val="20"/>
          <w:szCs w:val="20"/>
        </w:rPr>
        <w:t>ies</w:t>
      </w:r>
      <w:r w:rsidR="00534259" w:rsidRPr="0073047A">
        <w:rPr>
          <w:rFonts w:ascii="Times New Roman" w:hAnsi="Times New Roman" w:cs="Times New Roman"/>
          <w:color w:val="000000" w:themeColor="text1"/>
          <w:sz w:val="20"/>
          <w:szCs w:val="20"/>
        </w:rPr>
        <w:t xml:space="preserve">, that </w:t>
      </w:r>
      <w:r w:rsidR="00534259" w:rsidRPr="0073047A">
        <w:rPr>
          <w:rFonts w:ascii="Times New Roman" w:hAnsi="Times New Roman" w:cs="Times New Roman"/>
          <w:color w:val="000000"/>
          <w:sz w:val="20"/>
          <w:szCs w:val="20"/>
        </w:rPr>
        <w:t>maximi</w:t>
      </w:r>
      <w:r w:rsidR="00915CC9">
        <w:rPr>
          <w:rFonts w:ascii="Times New Roman" w:hAnsi="Times New Roman" w:cs="Times New Roman"/>
          <w:color w:val="000000"/>
          <w:sz w:val="20"/>
          <w:szCs w:val="20"/>
        </w:rPr>
        <w:t>z</w:t>
      </w:r>
      <w:r w:rsidR="00534259" w:rsidRPr="0073047A">
        <w:rPr>
          <w:rFonts w:ascii="Times New Roman" w:hAnsi="Times New Roman" w:cs="Times New Roman"/>
          <w:color w:val="000000"/>
          <w:sz w:val="20"/>
          <w:szCs w:val="20"/>
        </w:rPr>
        <w:t>e</w:t>
      </w:r>
      <w:r w:rsidR="00534259" w:rsidRPr="0073047A">
        <w:rPr>
          <w:rFonts w:ascii="Times New Roman" w:eastAsiaTheme="majorEastAsia" w:hAnsi="Times New Roman" w:cs="Times New Roman"/>
          <w:sz w:val="20"/>
          <w:szCs w:val="20"/>
        </w:rPr>
        <w:t xml:space="preserve"> collective results and impact. </w:t>
      </w:r>
      <w:r w:rsidR="005C53EA" w:rsidRPr="0073047A">
        <w:rPr>
          <w:rFonts w:ascii="Times New Roman" w:eastAsiaTheme="majorEastAsia" w:hAnsi="Times New Roman" w:cs="Times New Roman"/>
          <w:sz w:val="20"/>
          <w:szCs w:val="20"/>
        </w:rPr>
        <w:t xml:space="preserve">The </w:t>
      </w:r>
      <w:r w:rsidR="00672B7E" w:rsidRPr="0073047A">
        <w:rPr>
          <w:rFonts w:ascii="Times New Roman" w:eastAsiaTheme="majorEastAsia" w:hAnsi="Times New Roman" w:cs="Times New Roman"/>
          <w:sz w:val="20"/>
          <w:szCs w:val="20"/>
        </w:rPr>
        <w:t>QCPR</w:t>
      </w:r>
      <w:r w:rsidR="005C53EA" w:rsidRPr="0073047A">
        <w:rPr>
          <w:rFonts w:ascii="Times New Roman" w:eastAsiaTheme="majorEastAsia" w:hAnsi="Times New Roman" w:cs="Times New Roman"/>
          <w:sz w:val="20"/>
          <w:szCs w:val="20"/>
        </w:rPr>
        <w:t xml:space="preserve"> also recommended</w:t>
      </w:r>
      <w:r w:rsidR="005C53EA" w:rsidRPr="0073047A">
        <w:rPr>
          <w:rFonts w:ascii="Times New Roman" w:hAnsi="Times New Roman" w:cs="Times New Roman"/>
          <w:sz w:val="20"/>
          <w:szCs w:val="20"/>
        </w:rPr>
        <w:t xml:space="preserve"> a more differentiated approach to country contexts, particularly for countries in special circumstances such as </w:t>
      </w:r>
      <w:r w:rsidR="00915CC9">
        <w:rPr>
          <w:rFonts w:ascii="Times New Roman" w:hAnsi="Times New Roman" w:cs="Times New Roman"/>
          <w:sz w:val="20"/>
          <w:szCs w:val="20"/>
        </w:rPr>
        <w:t>small island developing States, least developed countries, landlocked developing countries and middle-income countries</w:t>
      </w:r>
      <w:r w:rsidR="005C53EA" w:rsidRPr="0073047A">
        <w:rPr>
          <w:rFonts w:ascii="Times New Roman" w:hAnsi="Times New Roman" w:cs="Times New Roman"/>
          <w:sz w:val="20"/>
          <w:szCs w:val="20"/>
        </w:rPr>
        <w:t xml:space="preserve">, </w:t>
      </w:r>
      <w:r w:rsidR="002B10CD" w:rsidRPr="0073047A">
        <w:rPr>
          <w:rFonts w:ascii="Times New Roman" w:hAnsi="Times New Roman" w:cs="Times New Roman"/>
          <w:sz w:val="20"/>
          <w:szCs w:val="20"/>
        </w:rPr>
        <w:t>including through</w:t>
      </w:r>
      <w:r w:rsidR="005C53EA" w:rsidRPr="0073047A">
        <w:rPr>
          <w:rFonts w:ascii="Times New Roman" w:hAnsi="Times New Roman" w:cs="Times New Roman"/>
          <w:sz w:val="20"/>
          <w:szCs w:val="20"/>
        </w:rPr>
        <w:t xml:space="preserve"> </w:t>
      </w:r>
      <w:r w:rsidR="008777FB">
        <w:rPr>
          <w:rFonts w:ascii="Times New Roman" w:hAnsi="Times New Roman" w:cs="Times New Roman"/>
          <w:sz w:val="20"/>
          <w:szCs w:val="20"/>
        </w:rPr>
        <w:t xml:space="preserve">agreed </w:t>
      </w:r>
      <w:r w:rsidR="005C53EA" w:rsidRPr="0073047A">
        <w:rPr>
          <w:rFonts w:ascii="Times New Roman" w:hAnsi="Times New Roman" w:cs="Times New Roman"/>
          <w:sz w:val="20"/>
          <w:szCs w:val="20"/>
        </w:rPr>
        <w:t>intergovernmental</w:t>
      </w:r>
      <w:r w:rsidR="0075033F" w:rsidRPr="0073047A">
        <w:rPr>
          <w:rFonts w:ascii="Times New Roman" w:hAnsi="Times New Roman" w:cs="Times New Roman"/>
          <w:sz w:val="20"/>
          <w:szCs w:val="20"/>
        </w:rPr>
        <w:t xml:space="preserve"> frameworks</w:t>
      </w:r>
      <w:r w:rsidR="005C53EA" w:rsidRPr="0073047A">
        <w:rPr>
          <w:rFonts w:ascii="Times New Roman" w:hAnsi="Times New Roman" w:cs="Times New Roman"/>
          <w:sz w:val="20"/>
          <w:szCs w:val="20"/>
        </w:rPr>
        <w:t xml:space="preserve"> such as the S</w:t>
      </w:r>
      <w:r w:rsidR="00915CC9">
        <w:rPr>
          <w:rFonts w:ascii="Times New Roman" w:hAnsi="Times New Roman" w:cs="Times New Roman"/>
          <w:sz w:val="20"/>
          <w:szCs w:val="20"/>
        </w:rPr>
        <w:t>amoa</w:t>
      </w:r>
      <w:r w:rsidR="005C53EA" w:rsidRPr="0073047A">
        <w:rPr>
          <w:rFonts w:ascii="Times New Roman" w:hAnsi="Times New Roman" w:cs="Times New Roman"/>
          <w:sz w:val="20"/>
          <w:szCs w:val="20"/>
        </w:rPr>
        <w:t xml:space="preserve"> </w:t>
      </w:r>
      <w:r w:rsidR="00D86C59" w:rsidRPr="0073047A">
        <w:rPr>
          <w:rFonts w:ascii="Times New Roman" w:hAnsi="Times New Roman" w:cs="Times New Roman"/>
          <w:sz w:val="20"/>
          <w:szCs w:val="20"/>
        </w:rPr>
        <w:t>P</w:t>
      </w:r>
      <w:r w:rsidR="005C53EA" w:rsidRPr="0073047A">
        <w:rPr>
          <w:rFonts w:ascii="Times New Roman" w:hAnsi="Times New Roman" w:cs="Times New Roman"/>
          <w:sz w:val="20"/>
          <w:szCs w:val="20"/>
        </w:rPr>
        <w:t>athway and the</w:t>
      </w:r>
      <w:r w:rsidR="00272712" w:rsidRPr="0073047A">
        <w:rPr>
          <w:rFonts w:ascii="Times New Roman" w:hAnsi="Times New Roman" w:cs="Times New Roman"/>
          <w:sz w:val="20"/>
          <w:szCs w:val="20"/>
        </w:rPr>
        <w:t xml:space="preserve"> Istanbul and</w:t>
      </w:r>
      <w:r w:rsidR="005C53EA" w:rsidRPr="0073047A">
        <w:rPr>
          <w:rFonts w:ascii="Times New Roman" w:hAnsi="Times New Roman" w:cs="Times New Roman"/>
          <w:sz w:val="20"/>
          <w:szCs w:val="20"/>
        </w:rPr>
        <w:t xml:space="preserve"> Vienna Programme</w:t>
      </w:r>
      <w:r w:rsidR="00272712" w:rsidRPr="0073047A">
        <w:rPr>
          <w:rFonts w:ascii="Times New Roman" w:hAnsi="Times New Roman" w:cs="Times New Roman"/>
          <w:sz w:val="20"/>
          <w:szCs w:val="20"/>
        </w:rPr>
        <w:t>s</w:t>
      </w:r>
      <w:r w:rsidR="005C53EA" w:rsidRPr="0073047A">
        <w:rPr>
          <w:rFonts w:ascii="Times New Roman" w:hAnsi="Times New Roman" w:cs="Times New Roman"/>
          <w:sz w:val="20"/>
          <w:szCs w:val="20"/>
        </w:rPr>
        <w:t xml:space="preserve"> of Action. </w:t>
      </w:r>
      <w:r w:rsidR="006324B2" w:rsidRPr="0073047A">
        <w:rPr>
          <w:rFonts w:ascii="Times New Roman" w:eastAsiaTheme="majorEastAsia" w:hAnsi="Times New Roman" w:cs="Times New Roman"/>
          <w:sz w:val="20"/>
          <w:szCs w:val="20"/>
        </w:rPr>
        <w:t xml:space="preserve">Having supported the transition to a repositioned </w:t>
      </w:r>
      <w:r w:rsidR="00915CC9">
        <w:rPr>
          <w:rFonts w:ascii="Times New Roman" w:eastAsiaTheme="majorEastAsia" w:hAnsi="Times New Roman" w:cs="Times New Roman"/>
          <w:sz w:val="20"/>
          <w:szCs w:val="20"/>
        </w:rPr>
        <w:t>United Nations development system</w:t>
      </w:r>
      <w:r w:rsidR="006324B2" w:rsidRPr="0073047A">
        <w:rPr>
          <w:rFonts w:ascii="Times New Roman" w:eastAsiaTheme="majorEastAsia" w:hAnsi="Times New Roman" w:cs="Times New Roman"/>
          <w:sz w:val="20"/>
          <w:szCs w:val="20"/>
        </w:rPr>
        <w:t xml:space="preserve"> with significant funding and </w:t>
      </w:r>
      <w:r w:rsidR="006324B2" w:rsidRPr="0073047A">
        <w:rPr>
          <w:rStyle w:val="normaltextrun"/>
          <w:rFonts w:ascii="Times New Roman" w:hAnsi="Times New Roman" w:cs="Times New Roman"/>
          <w:color w:val="000000"/>
          <w:sz w:val="20"/>
          <w:szCs w:val="20"/>
          <w:shd w:val="clear" w:color="auto" w:fill="FFFFFF"/>
        </w:rPr>
        <w:t>expertise</w:t>
      </w:r>
      <w:r w:rsidR="006324B2" w:rsidRPr="0073047A">
        <w:rPr>
          <w:rFonts w:ascii="Times New Roman" w:eastAsiaTheme="majorEastAsia" w:hAnsi="Times New Roman" w:cs="Times New Roman"/>
          <w:sz w:val="20"/>
          <w:szCs w:val="20"/>
        </w:rPr>
        <w:t>, UNDP continues to work closely with U</w:t>
      </w:r>
      <w:r w:rsidR="00C43CFB" w:rsidRPr="0073047A">
        <w:rPr>
          <w:rFonts w:ascii="Times New Roman" w:eastAsiaTheme="majorEastAsia" w:hAnsi="Times New Roman" w:cs="Times New Roman"/>
          <w:sz w:val="20"/>
          <w:szCs w:val="20"/>
        </w:rPr>
        <w:t>nited Nations</w:t>
      </w:r>
      <w:r w:rsidR="006324B2" w:rsidRPr="0073047A">
        <w:rPr>
          <w:rFonts w:ascii="Times New Roman" w:eastAsiaTheme="majorEastAsia" w:hAnsi="Times New Roman" w:cs="Times New Roman"/>
          <w:sz w:val="20"/>
          <w:szCs w:val="20"/>
        </w:rPr>
        <w:t xml:space="preserve"> </w:t>
      </w:r>
      <w:r w:rsidR="006324B2" w:rsidRPr="0073047A">
        <w:rPr>
          <w:rFonts w:ascii="Times New Roman" w:hAnsi="Times New Roman" w:cs="Times New Roman"/>
          <w:color w:val="000000" w:themeColor="text1"/>
          <w:spacing w:val="4"/>
          <w:sz w:val="20"/>
          <w:szCs w:val="20"/>
          <w:lang w:val="en-GB"/>
        </w:rPr>
        <w:t>country</w:t>
      </w:r>
      <w:r w:rsidR="006324B2" w:rsidRPr="0073047A">
        <w:rPr>
          <w:rFonts w:ascii="Times New Roman" w:eastAsiaTheme="majorEastAsia" w:hAnsi="Times New Roman" w:cs="Times New Roman"/>
          <w:sz w:val="20"/>
          <w:szCs w:val="20"/>
        </w:rPr>
        <w:t xml:space="preserve"> teams</w:t>
      </w:r>
      <w:r w:rsidR="00EA3BD8" w:rsidRPr="0073047A">
        <w:rPr>
          <w:rFonts w:ascii="Times New Roman" w:eastAsiaTheme="majorEastAsia" w:hAnsi="Times New Roman" w:cs="Times New Roman"/>
          <w:sz w:val="20"/>
          <w:szCs w:val="20"/>
        </w:rPr>
        <w:t xml:space="preserve"> (UNCTs)</w:t>
      </w:r>
      <w:r w:rsidR="006324B2" w:rsidRPr="0073047A">
        <w:rPr>
          <w:rFonts w:ascii="Times New Roman" w:eastAsiaTheme="majorEastAsia" w:hAnsi="Times New Roman" w:cs="Times New Roman"/>
          <w:sz w:val="20"/>
          <w:szCs w:val="20"/>
        </w:rPr>
        <w:t xml:space="preserve"> and </w:t>
      </w:r>
      <w:r w:rsidR="00915CC9">
        <w:rPr>
          <w:rFonts w:ascii="Times New Roman" w:eastAsiaTheme="majorEastAsia" w:hAnsi="Times New Roman" w:cs="Times New Roman"/>
          <w:sz w:val="20"/>
          <w:szCs w:val="20"/>
        </w:rPr>
        <w:t>r</w:t>
      </w:r>
      <w:r w:rsidR="006324B2" w:rsidRPr="0073047A">
        <w:rPr>
          <w:rFonts w:ascii="Times New Roman" w:eastAsiaTheme="majorEastAsia" w:hAnsi="Times New Roman" w:cs="Times New Roman"/>
          <w:sz w:val="20"/>
          <w:szCs w:val="20"/>
        </w:rPr>
        <w:t xml:space="preserve">esident </w:t>
      </w:r>
      <w:r w:rsidR="00915CC9">
        <w:rPr>
          <w:rFonts w:ascii="Times New Roman" w:eastAsiaTheme="majorEastAsia" w:hAnsi="Times New Roman" w:cs="Times New Roman"/>
          <w:sz w:val="20"/>
          <w:szCs w:val="20"/>
        </w:rPr>
        <w:t>c</w:t>
      </w:r>
      <w:r w:rsidR="006324B2" w:rsidRPr="0073047A">
        <w:rPr>
          <w:rFonts w:ascii="Times New Roman" w:eastAsiaTheme="majorEastAsia" w:hAnsi="Times New Roman" w:cs="Times New Roman"/>
          <w:sz w:val="20"/>
          <w:szCs w:val="20"/>
        </w:rPr>
        <w:t>oordinators</w:t>
      </w:r>
      <w:r w:rsidR="006324B2" w:rsidRPr="0073047A">
        <w:rPr>
          <w:rStyle w:val="FootnoteReference"/>
          <w:rFonts w:ascii="Times New Roman" w:eastAsiaTheme="majorEastAsia" w:hAnsi="Times New Roman" w:cs="Times New Roman"/>
          <w:sz w:val="20"/>
          <w:szCs w:val="20"/>
        </w:rPr>
        <w:footnoteReference w:id="3"/>
      </w:r>
      <w:r w:rsidR="006324B2" w:rsidRPr="0073047A">
        <w:rPr>
          <w:rFonts w:ascii="Times New Roman" w:eastAsiaTheme="majorEastAsia" w:hAnsi="Times New Roman" w:cs="Times New Roman"/>
          <w:sz w:val="20"/>
          <w:szCs w:val="20"/>
        </w:rPr>
        <w:t xml:space="preserve"> towards </w:t>
      </w:r>
      <w:r w:rsidR="008D2F6E" w:rsidRPr="0073047A">
        <w:rPr>
          <w:rFonts w:ascii="Times New Roman" w:eastAsiaTheme="majorEastAsia" w:hAnsi="Times New Roman" w:cs="Times New Roman"/>
          <w:sz w:val="20"/>
          <w:szCs w:val="20"/>
        </w:rPr>
        <w:t>these goals</w:t>
      </w:r>
      <w:r w:rsidR="006324B2" w:rsidRPr="0073047A">
        <w:rPr>
          <w:rFonts w:ascii="Times New Roman" w:eastAsiaTheme="majorEastAsia" w:hAnsi="Times New Roman" w:cs="Times New Roman"/>
          <w:sz w:val="20"/>
          <w:szCs w:val="20"/>
        </w:rPr>
        <w:t>.</w:t>
      </w:r>
      <w:r w:rsidR="00892AED" w:rsidRPr="0073047A">
        <w:rPr>
          <w:rFonts w:ascii="Times New Roman" w:eastAsiaTheme="majorEastAsia" w:hAnsi="Times New Roman" w:cs="Times New Roman"/>
          <w:sz w:val="20"/>
          <w:szCs w:val="20"/>
        </w:rPr>
        <w:t xml:space="preserve"> </w:t>
      </w:r>
    </w:p>
    <w:p w14:paraId="72BBDC2B" w14:textId="77777777" w:rsidR="0018307C" w:rsidRPr="00341550" w:rsidRDefault="0018307C" w:rsidP="00570A05">
      <w:pPr>
        <w:pStyle w:val="ListParagraph"/>
        <w:tabs>
          <w:tab w:val="left" w:pos="540"/>
          <w:tab w:val="left" w:pos="900"/>
        </w:tabs>
        <w:spacing w:after="120" w:line="240" w:lineRule="auto"/>
        <w:ind w:left="540" w:right="720"/>
        <w:jc w:val="both"/>
        <w:rPr>
          <w:rFonts w:ascii="Times New Roman" w:eastAsiaTheme="majorEastAsia" w:hAnsi="Times New Roman" w:cs="Times New Roman"/>
          <w:sz w:val="12"/>
          <w:szCs w:val="12"/>
        </w:rPr>
      </w:pPr>
    </w:p>
    <w:p w14:paraId="3309640A" w14:textId="3DCA43C1" w:rsidR="00CC2DDE" w:rsidRPr="0073047A" w:rsidRDefault="00557EB2" w:rsidP="00FF4BDD">
      <w:pPr>
        <w:pStyle w:val="ListParagraph"/>
        <w:numPr>
          <w:ilvl w:val="0"/>
          <w:numId w:val="1"/>
        </w:numPr>
        <w:tabs>
          <w:tab w:val="left" w:pos="540"/>
          <w:tab w:val="left" w:pos="900"/>
        </w:tabs>
        <w:spacing w:after="120" w:line="240" w:lineRule="auto"/>
        <w:ind w:left="540" w:right="720" w:firstLine="0"/>
        <w:jc w:val="both"/>
        <w:rPr>
          <w:rStyle w:val="normaltextrun"/>
          <w:rFonts w:ascii="Times New Roman" w:hAnsi="Times New Roman" w:cs="Times New Roman"/>
          <w:sz w:val="20"/>
          <w:szCs w:val="20"/>
        </w:rPr>
      </w:pPr>
      <w:r w:rsidRPr="0073047A">
        <w:rPr>
          <w:rStyle w:val="normaltextrun"/>
          <w:rFonts w:ascii="Times New Roman" w:hAnsi="Times New Roman" w:cs="Times New Roman"/>
          <w:color w:val="000000"/>
          <w:sz w:val="20"/>
          <w:szCs w:val="20"/>
          <w:shd w:val="clear" w:color="auto" w:fill="FFFFFF"/>
        </w:rPr>
        <w:t xml:space="preserve">UNDP works with UNCTs in establishing </w:t>
      </w:r>
      <w:r w:rsidR="00E1049D" w:rsidRPr="0073047A">
        <w:rPr>
          <w:rStyle w:val="normaltextrun"/>
          <w:rFonts w:ascii="Times New Roman" w:hAnsi="Times New Roman" w:cs="Times New Roman"/>
          <w:color w:val="000000"/>
          <w:sz w:val="20"/>
          <w:szCs w:val="20"/>
          <w:shd w:val="clear" w:color="auto" w:fill="FFFFFF"/>
        </w:rPr>
        <w:t>United Nations</w:t>
      </w:r>
      <w:r w:rsidRPr="0073047A">
        <w:rPr>
          <w:rStyle w:val="normaltextrun"/>
          <w:rFonts w:ascii="Times New Roman" w:hAnsi="Times New Roman" w:cs="Times New Roman"/>
          <w:color w:val="000000"/>
          <w:sz w:val="20"/>
          <w:szCs w:val="20"/>
          <w:shd w:val="clear" w:color="auto" w:fill="FFFFFF"/>
        </w:rPr>
        <w:t xml:space="preserve"> Sustainable Development Cooperation Frameworks</w:t>
      </w:r>
      <w:r w:rsidR="001D7984">
        <w:rPr>
          <w:rStyle w:val="normaltextrun"/>
          <w:rFonts w:ascii="Times New Roman" w:hAnsi="Times New Roman" w:cs="Times New Roman"/>
          <w:color w:val="000000"/>
          <w:sz w:val="20"/>
          <w:szCs w:val="20"/>
          <w:shd w:val="clear" w:color="auto" w:fill="FFFFFF"/>
        </w:rPr>
        <w:t xml:space="preserve"> </w:t>
      </w:r>
      <w:r w:rsidR="00ED46AA">
        <w:rPr>
          <w:rStyle w:val="normaltextrun"/>
          <w:rFonts w:ascii="Times New Roman" w:hAnsi="Times New Roman" w:cs="Times New Roman"/>
          <w:color w:val="000000"/>
          <w:sz w:val="20"/>
          <w:szCs w:val="20"/>
          <w:shd w:val="clear" w:color="auto" w:fill="FFFFFF"/>
        </w:rPr>
        <w:t>(</w:t>
      </w:r>
      <w:r w:rsidR="001D7984">
        <w:rPr>
          <w:rStyle w:val="normaltextrun"/>
          <w:rFonts w:ascii="Times New Roman" w:hAnsi="Times New Roman" w:cs="Times New Roman"/>
          <w:color w:val="000000"/>
          <w:sz w:val="20"/>
          <w:szCs w:val="20"/>
          <w:shd w:val="clear" w:color="auto" w:fill="FFFFFF"/>
        </w:rPr>
        <w:t>UNSDCFs)</w:t>
      </w:r>
      <w:r w:rsidRPr="0073047A">
        <w:rPr>
          <w:rStyle w:val="normaltextrun"/>
          <w:rFonts w:ascii="Times New Roman" w:hAnsi="Times New Roman" w:cs="Times New Roman"/>
          <w:color w:val="000000"/>
          <w:sz w:val="20"/>
          <w:szCs w:val="20"/>
          <w:shd w:val="clear" w:color="auto" w:fill="FFFFFF"/>
        </w:rPr>
        <w:t xml:space="preserve">, </w:t>
      </w:r>
      <w:r w:rsidR="00915CC9">
        <w:rPr>
          <w:rStyle w:val="normaltextrun"/>
          <w:rFonts w:ascii="Times New Roman" w:hAnsi="Times New Roman" w:cs="Times New Roman"/>
          <w:color w:val="000000"/>
          <w:sz w:val="20"/>
          <w:szCs w:val="20"/>
          <w:shd w:val="clear" w:color="auto" w:fill="FFFFFF"/>
        </w:rPr>
        <w:t xml:space="preserve">based on which </w:t>
      </w:r>
      <w:r w:rsidRPr="0073047A">
        <w:rPr>
          <w:rStyle w:val="normaltextrun"/>
          <w:rFonts w:ascii="Times New Roman" w:hAnsi="Times New Roman" w:cs="Times New Roman"/>
          <w:color w:val="000000"/>
          <w:sz w:val="20"/>
          <w:szCs w:val="20"/>
          <w:shd w:val="clear" w:color="auto" w:fill="FFFFFF"/>
        </w:rPr>
        <w:t xml:space="preserve">UNDP </w:t>
      </w:r>
      <w:r w:rsidR="00915CC9">
        <w:rPr>
          <w:rStyle w:val="normaltextrun"/>
          <w:rFonts w:ascii="Times New Roman" w:hAnsi="Times New Roman" w:cs="Times New Roman"/>
          <w:color w:val="000000"/>
          <w:sz w:val="20"/>
          <w:szCs w:val="20"/>
          <w:shd w:val="clear" w:color="auto" w:fill="FFFFFF"/>
        </w:rPr>
        <w:t>and G</w:t>
      </w:r>
      <w:r w:rsidR="00937D10" w:rsidRPr="0073047A">
        <w:rPr>
          <w:rStyle w:val="normaltextrun"/>
          <w:rFonts w:ascii="Times New Roman" w:hAnsi="Times New Roman" w:cs="Times New Roman"/>
          <w:color w:val="000000"/>
          <w:sz w:val="20"/>
          <w:szCs w:val="20"/>
          <w:shd w:val="clear" w:color="auto" w:fill="FFFFFF"/>
        </w:rPr>
        <w:t>overnments</w:t>
      </w:r>
      <w:r w:rsidR="00CC1256" w:rsidRPr="0073047A">
        <w:rPr>
          <w:rStyle w:val="normaltextrun"/>
          <w:rFonts w:ascii="Times New Roman" w:hAnsi="Times New Roman" w:cs="Times New Roman"/>
          <w:color w:val="000000"/>
          <w:sz w:val="20"/>
          <w:szCs w:val="20"/>
          <w:shd w:val="clear" w:color="auto" w:fill="FFFFFF"/>
        </w:rPr>
        <w:t xml:space="preserve"> </w:t>
      </w:r>
      <w:r w:rsidR="001D7984">
        <w:rPr>
          <w:rStyle w:val="normaltextrun"/>
          <w:rFonts w:ascii="Times New Roman" w:hAnsi="Times New Roman" w:cs="Times New Roman"/>
          <w:color w:val="000000"/>
          <w:sz w:val="20"/>
          <w:szCs w:val="20"/>
          <w:shd w:val="clear" w:color="auto" w:fill="FFFFFF"/>
        </w:rPr>
        <w:t xml:space="preserve">develop </w:t>
      </w:r>
      <w:r w:rsidR="00CC1256" w:rsidRPr="0073047A">
        <w:rPr>
          <w:rStyle w:val="normaltextrun"/>
          <w:rFonts w:ascii="Times New Roman" w:hAnsi="Times New Roman" w:cs="Times New Roman"/>
          <w:color w:val="000000"/>
          <w:sz w:val="20"/>
          <w:szCs w:val="20"/>
          <w:shd w:val="clear" w:color="auto" w:fill="FFFFFF"/>
        </w:rPr>
        <w:t>th</w:t>
      </w:r>
      <w:r w:rsidR="0007579E" w:rsidRPr="0073047A">
        <w:rPr>
          <w:rStyle w:val="normaltextrun"/>
          <w:rFonts w:ascii="Times New Roman" w:hAnsi="Times New Roman" w:cs="Times New Roman"/>
          <w:color w:val="000000"/>
          <w:sz w:val="20"/>
          <w:szCs w:val="20"/>
          <w:shd w:val="clear" w:color="auto" w:fill="FFFFFF"/>
        </w:rPr>
        <w:t>eir</w:t>
      </w:r>
      <w:r w:rsidRPr="0073047A">
        <w:rPr>
          <w:rStyle w:val="normaltextrun"/>
          <w:rFonts w:ascii="Times New Roman" w:hAnsi="Times New Roman" w:cs="Times New Roman"/>
          <w:color w:val="000000"/>
          <w:sz w:val="20"/>
          <w:szCs w:val="20"/>
          <w:shd w:val="clear" w:color="auto" w:fill="FFFFFF"/>
        </w:rPr>
        <w:t xml:space="preserve"> </w:t>
      </w:r>
      <w:r w:rsidR="00915CC9">
        <w:rPr>
          <w:rStyle w:val="normaltextrun"/>
          <w:rFonts w:ascii="Times New Roman" w:hAnsi="Times New Roman" w:cs="Times New Roman"/>
          <w:color w:val="000000"/>
          <w:sz w:val="20"/>
          <w:szCs w:val="20"/>
          <w:shd w:val="clear" w:color="auto" w:fill="FFFFFF"/>
        </w:rPr>
        <w:t>c</w:t>
      </w:r>
      <w:r w:rsidR="00DF6656" w:rsidRPr="0073047A">
        <w:rPr>
          <w:rStyle w:val="normaltextrun"/>
          <w:rFonts w:ascii="Times New Roman" w:hAnsi="Times New Roman" w:cs="Times New Roman"/>
          <w:color w:val="000000"/>
          <w:sz w:val="20"/>
          <w:szCs w:val="20"/>
          <w:shd w:val="clear" w:color="auto" w:fill="FFFFFF"/>
        </w:rPr>
        <w:t xml:space="preserve">ountry </w:t>
      </w:r>
      <w:r w:rsidR="00915CC9">
        <w:rPr>
          <w:rStyle w:val="normaltextrun"/>
          <w:rFonts w:ascii="Times New Roman" w:hAnsi="Times New Roman" w:cs="Times New Roman"/>
          <w:color w:val="000000"/>
          <w:sz w:val="20"/>
          <w:szCs w:val="20"/>
          <w:shd w:val="clear" w:color="auto" w:fill="FFFFFF"/>
        </w:rPr>
        <w:t>p</w:t>
      </w:r>
      <w:r w:rsidR="00DF6656" w:rsidRPr="0073047A">
        <w:rPr>
          <w:rStyle w:val="normaltextrun"/>
          <w:rFonts w:ascii="Times New Roman" w:hAnsi="Times New Roman" w:cs="Times New Roman"/>
          <w:color w:val="000000"/>
          <w:sz w:val="20"/>
          <w:szCs w:val="20"/>
          <w:shd w:val="clear" w:color="auto" w:fill="FFFFFF"/>
        </w:rPr>
        <w:t>rogramme</w:t>
      </w:r>
      <w:r w:rsidR="001D7984">
        <w:rPr>
          <w:rStyle w:val="normaltextrun"/>
          <w:rFonts w:ascii="Times New Roman" w:hAnsi="Times New Roman" w:cs="Times New Roman"/>
          <w:color w:val="000000"/>
          <w:sz w:val="20"/>
          <w:szCs w:val="20"/>
          <w:shd w:val="clear" w:color="auto" w:fill="FFFFFF"/>
        </w:rPr>
        <w:t>s</w:t>
      </w:r>
      <w:r w:rsidR="00DF6656" w:rsidRPr="0073047A">
        <w:rPr>
          <w:rStyle w:val="normaltextrun"/>
          <w:rFonts w:ascii="Times New Roman" w:hAnsi="Times New Roman" w:cs="Times New Roman"/>
          <w:color w:val="000000"/>
          <w:sz w:val="20"/>
          <w:szCs w:val="20"/>
          <w:shd w:val="clear" w:color="auto" w:fill="FFFFFF"/>
        </w:rPr>
        <w:t xml:space="preserve"> </w:t>
      </w:r>
      <w:r w:rsidR="0042585E" w:rsidRPr="0073047A">
        <w:rPr>
          <w:rStyle w:val="normaltextrun"/>
          <w:rFonts w:ascii="Times New Roman" w:hAnsi="Times New Roman" w:cs="Times New Roman"/>
          <w:color w:val="000000"/>
          <w:sz w:val="20"/>
          <w:szCs w:val="20"/>
          <w:shd w:val="clear" w:color="auto" w:fill="FFFFFF"/>
        </w:rPr>
        <w:t xml:space="preserve">in areas of UNDP </w:t>
      </w:r>
      <w:r w:rsidR="00C25EDC" w:rsidRPr="0073047A">
        <w:rPr>
          <w:rStyle w:val="normaltextrun"/>
          <w:rFonts w:ascii="Times New Roman" w:hAnsi="Times New Roman" w:cs="Times New Roman"/>
          <w:color w:val="000000"/>
          <w:sz w:val="20"/>
          <w:szCs w:val="20"/>
          <w:shd w:val="clear" w:color="auto" w:fill="FFFFFF"/>
        </w:rPr>
        <w:t>strength</w:t>
      </w:r>
      <w:r w:rsidR="00AD761B" w:rsidRPr="0073047A">
        <w:rPr>
          <w:rStyle w:val="normaltextrun"/>
          <w:rFonts w:ascii="Times New Roman" w:hAnsi="Times New Roman" w:cs="Times New Roman"/>
          <w:color w:val="000000"/>
          <w:sz w:val="20"/>
          <w:szCs w:val="20"/>
          <w:shd w:val="clear" w:color="auto" w:fill="FFFFFF"/>
        </w:rPr>
        <w:t>s</w:t>
      </w:r>
      <w:r w:rsidR="00DF6656" w:rsidRPr="0073047A">
        <w:rPr>
          <w:rStyle w:val="normaltextrun"/>
          <w:rFonts w:ascii="Times New Roman" w:hAnsi="Times New Roman" w:cs="Times New Roman"/>
          <w:color w:val="000000"/>
          <w:sz w:val="20"/>
          <w:szCs w:val="20"/>
          <w:shd w:val="clear" w:color="auto" w:fill="FFFFFF"/>
        </w:rPr>
        <w:t xml:space="preserve">. </w:t>
      </w:r>
      <w:r w:rsidR="00997EEA" w:rsidRPr="0073047A">
        <w:rPr>
          <w:rStyle w:val="normaltextrun"/>
          <w:rFonts w:ascii="Times New Roman" w:hAnsi="Times New Roman" w:cs="Times New Roman"/>
          <w:color w:val="000000"/>
          <w:sz w:val="20"/>
          <w:szCs w:val="20"/>
          <w:shd w:val="clear" w:color="auto" w:fill="FFFFFF"/>
        </w:rPr>
        <w:t xml:space="preserve">UNDP will sharpen </w:t>
      </w:r>
      <w:r w:rsidR="00320357" w:rsidRPr="0073047A">
        <w:rPr>
          <w:rStyle w:val="normaltextrun"/>
          <w:rFonts w:ascii="Times New Roman" w:hAnsi="Times New Roman" w:cs="Times New Roman"/>
          <w:color w:val="000000"/>
          <w:sz w:val="20"/>
          <w:szCs w:val="20"/>
          <w:shd w:val="clear" w:color="auto" w:fill="FFFFFF"/>
        </w:rPr>
        <w:t>its</w:t>
      </w:r>
      <w:r w:rsidR="00997EEA" w:rsidRPr="0073047A">
        <w:rPr>
          <w:rStyle w:val="normaltextrun"/>
          <w:rFonts w:ascii="Times New Roman" w:hAnsi="Times New Roman" w:cs="Times New Roman"/>
          <w:color w:val="000000"/>
          <w:sz w:val="20"/>
          <w:szCs w:val="20"/>
          <w:shd w:val="clear" w:color="auto" w:fill="FFFFFF"/>
        </w:rPr>
        <w:t xml:space="preserve"> offer of integrated support, providing demand</w:t>
      </w:r>
      <w:r w:rsidR="00DD2F19" w:rsidRPr="0073047A">
        <w:rPr>
          <w:rStyle w:val="normaltextrun"/>
          <w:rFonts w:ascii="Times New Roman" w:hAnsi="Times New Roman" w:cs="Times New Roman"/>
          <w:color w:val="000000"/>
          <w:sz w:val="20"/>
          <w:szCs w:val="20"/>
          <w:shd w:val="clear" w:color="auto" w:fill="FFFFFF"/>
        </w:rPr>
        <w:t>-</w:t>
      </w:r>
      <w:r w:rsidR="00997EEA" w:rsidRPr="0073047A">
        <w:rPr>
          <w:rStyle w:val="normaltextrun"/>
          <w:rFonts w:ascii="Times New Roman" w:hAnsi="Times New Roman" w:cs="Times New Roman"/>
          <w:color w:val="000000"/>
          <w:sz w:val="20"/>
          <w:szCs w:val="20"/>
          <w:shd w:val="clear" w:color="auto" w:fill="FFFFFF"/>
        </w:rPr>
        <w:t xml:space="preserve">driven </w:t>
      </w:r>
      <w:r w:rsidR="00ED249E" w:rsidRPr="0073047A">
        <w:rPr>
          <w:rStyle w:val="normaltextrun"/>
          <w:rFonts w:ascii="Times New Roman" w:hAnsi="Times New Roman" w:cs="Times New Roman"/>
          <w:color w:val="000000"/>
          <w:sz w:val="20"/>
          <w:szCs w:val="20"/>
          <w:shd w:val="clear" w:color="auto" w:fill="FFFFFF"/>
        </w:rPr>
        <w:t xml:space="preserve">services </w:t>
      </w:r>
      <w:r w:rsidR="00997EEA" w:rsidRPr="0073047A">
        <w:rPr>
          <w:rStyle w:val="normaltextrun"/>
          <w:rFonts w:ascii="Times New Roman" w:hAnsi="Times New Roman" w:cs="Times New Roman"/>
          <w:color w:val="000000"/>
          <w:sz w:val="20"/>
          <w:szCs w:val="20"/>
          <w:shd w:val="clear" w:color="auto" w:fill="FFFFFF"/>
        </w:rPr>
        <w:t xml:space="preserve">to the system, under </w:t>
      </w:r>
      <w:r w:rsidR="003D2307" w:rsidRPr="0073047A">
        <w:rPr>
          <w:rStyle w:val="normaltextrun"/>
          <w:rFonts w:ascii="Times New Roman" w:hAnsi="Times New Roman" w:cs="Times New Roman"/>
          <w:color w:val="000000"/>
          <w:sz w:val="20"/>
          <w:szCs w:val="20"/>
          <w:shd w:val="clear" w:color="auto" w:fill="FFFFFF"/>
        </w:rPr>
        <w:t xml:space="preserve">the </w:t>
      </w:r>
      <w:r w:rsidR="00997EEA" w:rsidRPr="0073047A">
        <w:rPr>
          <w:rStyle w:val="normaltextrun"/>
          <w:rFonts w:ascii="Times New Roman" w:hAnsi="Times New Roman" w:cs="Times New Roman"/>
          <w:color w:val="000000"/>
          <w:sz w:val="20"/>
          <w:szCs w:val="20"/>
          <w:shd w:val="clear" w:color="auto" w:fill="FFFFFF"/>
        </w:rPr>
        <w:t xml:space="preserve">overall coordination of </w:t>
      </w:r>
      <w:r w:rsidR="001D7984">
        <w:rPr>
          <w:rStyle w:val="normaltextrun"/>
          <w:rFonts w:ascii="Times New Roman" w:hAnsi="Times New Roman" w:cs="Times New Roman"/>
          <w:color w:val="000000"/>
          <w:sz w:val="20"/>
          <w:szCs w:val="20"/>
          <w:shd w:val="clear" w:color="auto" w:fill="FFFFFF"/>
        </w:rPr>
        <w:t>resident coordinators</w:t>
      </w:r>
      <w:r w:rsidR="00997EEA" w:rsidRPr="0073047A">
        <w:rPr>
          <w:rStyle w:val="normaltextrun"/>
          <w:rFonts w:ascii="Times New Roman" w:hAnsi="Times New Roman" w:cs="Times New Roman"/>
          <w:color w:val="000000"/>
          <w:sz w:val="20"/>
          <w:szCs w:val="20"/>
          <w:shd w:val="clear" w:color="auto" w:fill="FFFFFF"/>
        </w:rPr>
        <w:t xml:space="preserve">, that meet </w:t>
      </w:r>
      <w:r w:rsidR="001D7984">
        <w:rPr>
          <w:rStyle w:val="normaltextrun"/>
          <w:rFonts w:ascii="Times New Roman" w:hAnsi="Times New Roman" w:cs="Times New Roman"/>
          <w:color w:val="000000"/>
          <w:sz w:val="20"/>
          <w:szCs w:val="20"/>
          <w:shd w:val="clear" w:color="auto" w:fill="FFFFFF"/>
        </w:rPr>
        <w:t>G</w:t>
      </w:r>
      <w:r w:rsidR="00997EEA" w:rsidRPr="0073047A">
        <w:rPr>
          <w:rStyle w:val="normaltextrun"/>
          <w:rFonts w:ascii="Times New Roman" w:hAnsi="Times New Roman" w:cs="Times New Roman"/>
          <w:color w:val="000000"/>
          <w:sz w:val="20"/>
          <w:szCs w:val="20"/>
          <w:shd w:val="clear" w:color="auto" w:fill="FFFFFF"/>
        </w:rPr>
        <w:t xml:space="preserve">overnments’ policy and programming </w:t>
      </w:r>
      <w:r w:rsidR="00D168C2" w:rsidRPr="0073047A">
        <w:rPr>
          <w:rStyle w:val="normaltextrun"/>
          <w:rFonts w:ascii="Times New Roman" w:hAnsi="Times New Roman" w:cs="Times New Roman"/>
          <w:color w:val="000000"/>
          <w:sz w:val="20"/>
          <w:szCs w:val="20"/>
          <w:shd w:val="clear" w:color="auto" w:fill="FFFFFF"/>
        </w:rPr>
        <w:t>priorities</w:t>
      </w:r>
      <w:r w:rsidR="00997EEA" w:rsidRPr="0073047A">
        <w:rPr>
          <w:rStyle w:val="normaltextrun"/>
          <w:rFonts w:ascii="Times New Roman" w:hAnsi="Times New Roman" w:cs="Times New Roman"/>
          <w:color w:val="000000"/>
          <w:sz w:val="20"/>
          <w:szCs w:val="20"/>
          <w:shd w:val="clear" w:color="auto" w:fill="FFFFFF"/>
        </w:rPr>
        <w:t>.</w:t>
      </w:r>
      <w:r w:rsidR="00047C46" w:rsidRPr="0073047A">
        <w:rPr>
          <w:rStyle w:val="FootnoteReference"/>
          <w:rFonts w:ascii="Times New Roman" w:hAnsi="Times New Roman" w:cs="Times New Roman"/>
          <w:color w:val="000000"/>
          <w:sz w:val="20"/>
          <w:szCs w:val="20"/>
          <w:shd w:val="clear" w:color="auto" w:fill="FFFFFF"/>
        </w:rPr>
        <w:footnoteReference w:id="4"/>
      </w:r>
      <w:r w:rsidR="00997EEA" w:rsidRPr="0073047A">
        <w:rPr>
          <w:rStyle w:val="normaltextrun"/>
          <w:rFonts w:ascii="Times New Roman" w:hAnsi="Times New Roman" w:cs="Times New Roman"/>
          <w:color w:val="000000"/>
          <w:sz w:val="20"/>
          <w:szCs w:val="20"/>
          <w:shd w:val="clear" w:color="auto" w:fill="FFFFFF"/>
        </w:rPr>
        <w:t xml:space="preserve"> UNDP </w:t>
      </w:r>
      <w:r w:rsidR="00F31464" w:rsidRPr="0073047A">
        <w:rPr>
          <w:rStyle w:val="normaltextrun"/>
          <w:rFonts w:ascii="Times New Roman" w:hAnsi="Times New Roman" w:cs="Times New Roman"/>
          <w:color w:val="000000"/>
          <w:sz w:val="20"/>
          <w:szCs w:val="20"/>
          <w:shd w:val="clear" w:color="auto" w:fill="FFFFFF"/>
        </w:rPr>
        <w:t>support to the system</w:t>
      </w:r>
      <w:r w:rsidR="00997EEA" w:rsidRPr="0073047A">
        <w:rPr>
          <w:rStyle w:val="normaltextrun"/>
          <w:rFonts w:ascii="Times New Roman" w:hAnsi="Times New Roman" w:cs="Times New Roman"/>
          <w:color w:val="000000"/>
          <w:sz w:val="20"/>
          <w:szCs w:val="20"/>
          <w:shd w:val="clear" w:color="auto" w:fill="FFFFFF"/>
        </w:rPr>
        <w:t xml:space="preserve"> </w:t>
      </w:r>
      <w:r w:rsidR="00381A3A" w:rsidRPr="0073047A">
        <w:rPr>
          <w:rStyle w:val="normaltextrun"/>
          <w:rFonts w:ascii="Times New Roman" w:hAnsi="Times New Roman" w:cs="Times New Roman"/>
          <w:color w:val="000000"/>
          <w:sz w:val="20"/>
          <w:szCs w:val="20"/>
          <w:shd w:val="clear" w:color="auto" w:fill="FFFFFF"/>
        </w:rPr>
        <w:t>consists of</w:t>
      </w:r>
      <w:r w:rsidR="003D62C2" w:rsidRPr="0073047A">
        <w:rPr>
          <w:rStyle w:val="normaltextrun"/>
          <w:rFonts w:ascii="Times New Roman" w:hAnsi="Times New Roman" w:cs="Times New Roman"/>
          <w:color w:val="000000"/>
          <w:sz w:val="20"/>
          <w:szCs w:val="20"/>
          <w:shd w:val="clear" w:color="auto" w:fill="FFFFFF"/>
        </w:rPr>
        <w:t xml:space="preserve"> expertise to advance cross-sectoral programming and integrated analysis</w:t>
      </w:r>
      <w:r w:rsidR="00833EA6" w:rsidRPr="0073047A">
        <w:rPr>
          <w:rStyle w:val="normaltextrun"/>
          <w:rFonts w:ascii="Times New Roman" w:hAnsi="Times New Roman" w:cs="Times New Roman"/>
          <w:color w:val="000000"/>
          <w:sz w:val="20"/>
          <w:szCs w:val="20"/>
          <w:shd w:val="clear" w:color="auto" w:fill="FFFFFF"/>
        </w:rPr>
        <w:t>;</w:t>
      </w:r>
      <w:r w:rsidR="003D62C2" w:rsidRPr="0073047A">
        <w:rPr>
          <w:rStyle w:val="normaltextrun"/>
          <w:rFonts w:ascii="Times New Roman" w:hAnsi="Times New Roman" w:cs="Times New Roman"/>
          <w:color w:val="000000"/>
          <w:sz w:val="20"/>
          <w:szCs w:val="20"/>
          <w:shd w:val="clear" w:color="auto" w:fill="FFFFFF"/>
        </w:rPr>
        <w:t xml:space="preserve"> data</w:t>
      </w:r>
      <w:r w:rsidR="00577AC7" w:rsidRPr="0073047A">
        <w:rPr>
          <w:rStyle w:val="normaltextrun"/>
          <w:rFonts w:ascii="Times New Roman" w:hAnsi="Times New Roman" w:cs="Times New Roman"/>
          <w:color w:val="000000"/>
          <w:sz w:val="20"/>
          <w:szCs w:val="20"/>
          <w:shd w:val="clear" w:color="auto" w:fill="FFFFFF"/>
        </w:rPr>
        <w:t>, analysis</w:t>
      </w:r>
      <w:r w:rsidR="003D62C2" w:rsidRPr="0073047A">
        <w:rPr>
          <w:rStyle w:val="normaltextrun"/>
          <w:rFonts w:ascii="Times New Roman" w:hAnsi="Times New Roman" w:cs="Times New Roman"/>
          <w:color w:val="000000"/>
          <w:sz w:val="20"/>
          <w:szCs w:val="20"/>
          <w:shd w:val="clear" w:color="auto" w:fill="FFFFFF"/>
        </w:rPr>
        <w:t xml:space="preserve"> and foresight for </w:t>
      </w:r>
      <w:r w:rsidR="001D7984">
        <w:rPr>
          <w:rStyle w:val="normaltextrun"/>
          <w:rFonts w:ascii="Times New Roman" w:hAnsi="Times New Roman" w:cs="Times New Roman"/>
          <w:color w:val="000000"/>
          <w:sz w:val="20"/>
          <w:szCs w:val="20"/>
          <w:shd w:val="clear" w:color="auto" w:fill="FFFFFF"/>
        </w:rPr>
        <w:t>c</w:t>
      </w:r>
      <w:r w:rsidR="003D62C2" w:rsidRPr="0073047A">
        <w:rPr>
          <w:rStyle w:val="normaltextrun"/>
          <w:rFonts w:ascii="Times New Roman" w:hAnsi="Times New Roman" w:cs="Times New Roman"/>
          <w:color w:val="000000"/>
          <w:sz w:val="20"/>
          <w:szCs w:val="20"/>
          <w:shd w:val="clear" w:color="auto" w:fill="FFFFFF"/>
        </w:rPr>
        <w:t xml:space="preserve">ommon </w:t>
      </w:r>
      <w:r w:rsidR="001D7984">
        <w:rPr>
          <w:rStyle w:val="normaltextrun"/>
          <w:rFonts w:ascii="Times New Roman" w:hAnsi="Times New Roman" w:cs="Times New Roman"/>
          <w:color w:val="000000"/>
          <w:sz w:val="20"/>
          <w:szCs w:val="20"/>
          <w:shd w:val="clear" w:color="auto" w:fill="FFFFFF"/>
        </w:rPr>
        <w:t>c</w:t>
      </w:r>
      <w:r w:rsidR="003D62C2" w:rsidRPr="0073047A">
        <w:rPr>
          <w:rStyle w:val="normaltextrun"/>
          <w:rFonts w:ascii="Times New Roman" w:hAnsi="Times New Roman" w:cs="Times New Roman"/>
          <w:color w:val="000000"/>
          <w:sz w:val="20"/>
          <w:szCs w:val="20"/>
          <w:shd w:val="clear" w:color="auto" w:fill="FFFFFF"/>
        </w:rPr>
        <w:t xml:space="preserve">ountry </w:t>
      </w:r>
      <w:r w:rsidR="001D7984">
        <w:rPr>
          <w:rStyle w:val="normaltextrun"/>
          <w:rFonts w:ascii="Times New Roman" w:hAnsi="Times New Roman" w:cs="Times New Roman"/>
          <w:color w:val="000000"/>
          <w:sz w:val="20"/>
          <w:szCs w:val="20"/>
          <w:shd w:val="clear" w:color="auto" w:fill="FFFFFF"/>
        </w:rPr>
        <w:t>analyses</w:t>
      </w:r>
      <w:r w:rsidR="003D62C2" w:rsidRPr="0073047A">
        <w:rPr>
          <w:rStyle w:val="normaltextrun"/>
          <w:rFonts w:ascii="Times New Roman" w:hAnsi="Times New Roman" w:cs="Times New Roman"/>
          <w:color w:val="000000"/>
          <w:sz w:val="20"/>
          <w:szCs w:val="20"/>
          <w:shd w:val="clear" w:color="auto" w:fill="FFFFFF"/>
        </w:rPr>
        <w:t xml:space="preserve"> and </w:t>
      </w:r>
      <w:r w:rsidR="001D7984">
        <w:rPr>
          <w:rStyle w:val="normaltextrun"/>
          <w:rFonts w:ascii="Times New Roman" w:hAnsi="Times New Roman" w:cs="Times New Roman"/>
          <w:color w:val="000000"/>
          <w:sz w:val="20"/>
          <w:szCs w:val="20"/>
          <w:shd w:val="clear" w:color="auto" w:fill="FFFFFF"/>
        </w:rPr>
        <w:t>UNSDCFs</w:t>
      </w:r>
      <w:r w:rsidR="0008678F" w:rsidRPr="0073047A">
        <w:rPr>
          <w:rStyle w:val="normaltextrun"/>
          <w:rFonts w:ascii="Times New Roman" w:hAnsi="Times New Roman" w:cs="Times New Roman"/>
          <w:color w:val="000000"/>
          <w:sz w:val="20"/>
          <w:szCs w:val="20"/>
          <w:shd w:val="clear" w:color="auto" w:fill="FFFFFF"/>
        </w:rPr>
        <w:t>;</w:t>
      </w:r>
      <w:r w:rsidR="005052D6" w:rsidRPr="0073047A">
        <w:rPr>
          <w:rStyle w:val="normaltextrun"/>
          <w:rFonts w:ascii="Times New Roman" w:hAnsi="Times New Roman" w:cs="Times New Roman"/>
          <w:color w:val="000000"/>
          <w:sz w:val="20"/>
          <w:szCs w:val="20"/>
          <w:shd w:val="clear" w:color="auto" w:fill="FFFFFF"/>
        </w:rPr>
        <w:t xml:space="preserve"> </w:t>
      </w:r>
      <w:r w:rsidR="00122670" w:rsidRPr="0073047A">
        <w:rPr>
          <w:rStyle w:val="normaltextrun"/>
          <w:rFonts w:ascii="Times New Roman" w:hAnsi="Times New Roman" w:cs="Times New Roman"/>
          <w:color w:val="000000"/>
          <w:sz w:val="20"/>
          <w:szCs w:val="20"/>
          <w:shd w:val="clear" w:color="auto" w:fill="FFFFFF"/>
        </w:rPr>
        <w:t>and</w:t>
      </w:r>
      <w:r w:rsidR="007E7926" w:rsidRPr="0073047A">
        <w:rPr>
          <w:rStyle w:val="normaltextrun"/>
          <w:rFonts w:ascii="Times New Roman" w:hAnsi="Times New Roman" w:cs="Times New Roman"/>
          <w:color w:val="000000"/>
          <w:sz w:val="20"/>
          <w:szCs w:val="20"/>
          <w:shd w:val="clear" w:color="auto" w:fill="FFFFFF"/>
        </w:rPr>
        <w:t xml:space="preserve"> </w:t>
      </w:r>
      <w:r w:rsidR="003D62C2" w:rsidRPr="0073047A">
        <w:rPr>
          <w:rStyle w:val="normaltextrun"/>
          <w:rFonts w:ascii="Times New Roman" w:hAnsi="Times New Roman" w:cs="Times New Roman"/>
          <w:color w:val="000000"/>
          <w:sz w:val="20"/>
          <w:szCs w:val="20"/>
          <w:shd w:val="clear" w:color="auto" w:fill="FFFFFF"/>
        </w:rPr>
        <w:t>system-wide offers on integrated policy solutions, development financing and evidence-based programmatic</w:t>
      </w:r>
      <w:r w:rsidR="00665C6D" w:rsidRPr="0073047A">
        <w:rPr>
          <w:rStyle w:val="normaltextrun"/>
          <w:rFonts w:ascii="Times New Roman" w:hAnsi="Times New Roman" w:cs="Times New Roman"/>
          <w:color w:val="000000"/>
          <w:sz w:val="20"/>
          <w:szCs w:val="20"/>
          <w:shd w:val="clear" w:color="auto" w:fill="FFFFFF"/>
        </w:rPr>
        <w:t xml:space="preserve"> </w:t>
      </w:r>
      <w:r w:rsidR="00BF127A" w:rsidRPr="0073047A">
        <w:rPr>
          <w:rStyle w:val="normaltextrun"/>
          <w:rFonts w:ascii="Times New Roman" w:hAnsi="Times New Roman" w:cs="Times New Roman"/>
          <w:color w:val="000000"/>
          <w:sz w:val="20"/>
          <w:szCs w:val="20"/>
          <w:shd w:val="clear" w:color="auto" w:fill="FFFFFF"/>
        </w:rPr>
        <w:t>approaches.</w:t>
      </w:r>
      <w:r w:rsidR="009E4C15" w:rsidRPr="0073047A">
        <w:rPr>
          <w:rStyle w:val="normaltextrun"/>
          <w:rFonts w:ascii="Times New Roman" w:hAnsi="Times New Roman" w:cs="Times New Roman"/>
          <w:color w:val="000000"/>
          <w:sz w:val="20"/>
          <w:szCs w:val="20"/>
          <w:shd w:val="clear" w:color="auto" w:fill="FFFFFF"/>
        </w:rPr>
        <w:t xml:space="preserve"> </w:t>
      </w:r>
    </w:p>
    <w:p w14:paraId="6146BE92" w14:textId="67D4F768" w:rsidR="00A53036" w:rsidRPr="00341550" w:rsidRDefault="00A53036"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63C6C896" w14:textId="294F18B3" w:rsidR="008B0DEF" w:rsidRPr="0073047A" w:rsidRDefault="00534259" w:rsidP="00FF4BDD">
      <w:pPr>
        <w:pStyle w:val="ListParagraph"/>
        <w:numPr>
          <w:ilvl w:val="0"/>
          <w:numId w:val="1"/>
        </w:numPr>
        <w:tabs>
          <w:tab w:val="left" w:pos="540"/>
          <w:tab w:val="left" w:pos="900"/>
        </w:tabs>
        <w:spacing w:after="120" w:line="240" w:lineRule="auto"/>
        <w:ind w:left="547" w:right="720" w:firstLine="0"/>
        <w:jc w:val="both"/>
        <w:rPr>
          <w:rFonts w:ascii="Times New Roman" w:eastAsia="Times New Roman" w:hAnsi="Times New Roman" w:cs="Times New Roman"/>
          <w:sz w:val="20"/>
          <w:szCs w:val="20"/>
        </w:rPr>
      </w:pPr>
      <w:r w:rsidRPr="0073047A">
        <w:rPr>
          <w:rFonts w:ascii="Times New Roman" w:hAnsi="Times New Roman" w:cs="Times New Roman"/>
          <w:color w:val="000000" w:themeColor="text1"/>
          <w:sz w:val="20"/>
          <w:szCs w:val="20"/>
        </w:rPr>
        <w:t>As technical lead of the U</w:t>
      </w:r>
      <w:r w:rsidR="00C43CFB" w:rsidRPr="0073047A">
        <w:rPr>
          <w:rFonts w:ascii="Times New Roman" w:hAnsi="Times New Roman" w:cs="Times New Roman"/>
          <w:color w:val="000000" w:themeColor="text1"/>
          <w:sz w:val="20"/>
          <w:szCs w:val="20"/>
        </w:rPr>
        <w:t>nited Nations</w:t>
      </w:r>
      <w:r w:rsidRPr="0073047A">
        <w:rPr>
          <w:rFonts w:ascii="Times New Roman" w:hAnsi="Times New Roman" w:cs="Times New Roman"/>
          <w:color w:val="000000" w:themeColor="text1"/>
          <w:sz w:val="20"/>
          <w:szCs w:val="20"/>
        </w:rPr>
        <w:t xml:space="preserve"> socioeconomic response</w:t>
      </w:r>
      <w:r w:rsidRPr="0073047A">
        <w:rPr>
          <w:rFonts w:ascii="Times New Roman" w:eastAsiaTheme="majorEastAsia" w:hAnsi="Times New Roman" w:cs="Times New Roman"/>
          <w:sz w:val="20"/>
          <w:szCs w:val="20"/>
        </w:rPr>
        <w:t xml:space="preserve"> to the </w:t>
      </w:r>
      <w:r w:rsidR="004F0D81" w:rsidRPr="0073047A">
        <w:rPr>
          <w:rFonts w:ascii="Times New Roman" w:eastAsiaTheme="majorEastAsia" w:hAnsi="Times New Roman" w:cs="Times New Roman"/>
          <w:sz w:val="20"/>
          <w:szCs w:val="20"/>
        </w:rPr>
        <w:t>COVID-19</w:t>
      </w:r>
      <w:r w:rsidRPr="0073047A">
        <w:rPr>
          <w:rFonts w:ascii="Times New Roman" w:eastAsiaTheme="majorEastAsia" w:hAnsi="Times New Roman" w:cs="Times New Roman"/>
          <w:sz w:val="20"/>
          <w:szCs w:val="20"/>
        </w:rPr>
        <w:t xml:space="preserve"> pandemic, UNDP deployed its expertise, </w:t>
      </w:r>
      <w:r w:rsidR="0095538F" w:rsidRPr="0073047A">
        <w:rPr>
          <w:rFonts w:ascii="Times New Roman" w:eastAsiaTheme="majorEastAsia" w:hAnsi="Times New Roman" w:cs="Times New Roman"/>
          <w:sz w:val="20"/>
          <w:szCs w:val="20"/>
        </w:rPr>
        <w:t xml:space="preserve">regional and </w:t>
      </w:r>
      <w:r w:rsidRPr="0073047A">
        <w:rPr>
          <w:rFonts w:ascii="Times New Roman" w:eastAsiaTheme="majorEastAsia" w:hAnsi="Times New Roman" w:cs="Times New Roman"/>
          <w:sz w:val="20"/>
          <w:szCs w:val="20"/>
        </w:rPr>
        <w:t xml:space="preserve">country presence and partnerships to help system partners come together to provide timely, </w:t>
      </w:r>
      <w:r w:rsidR="00A551A9" w:rsidRPr="0073047A">
        <w:rPr>
          <w:rFonts w:ascii="Times New Roman" w:eastAsiaTheme="majorEastAsia" w:hAnsi="Times New Roman" w:cs="Times New Roman"/>
          <w:sz w:val="20"/>
          <w:szCs w:val="20"/>
        </w:rPr>
        <w:t>integrated s</w:t>
      </w:r>
      <w:r w:rsidRPr="0073047A">
        <w:rPr>
          <w:rFonts w:ascii="Times New Roman" w:eastAsiaTheme="majorEastAsia" w:hAnsi="Times New Roman" w:cs="Times New Roman"/>
          <w:sz w:val="20"/>
          <w:szCs w:val="20"/>
        </w:rPr>
        <w:t>upport, including</w:t>
      </w:r>
      <w:r w:rsidR="009B7D0C" w:rsidRPr="0073047A">
        <w:rPr>
          <w:rFonts w:ascii="Times New Roman" w:eastAsiaTheme="majorEastAsia" w:hAnsi="Times New Roman" w:cs="Times New Roman"/>
          <w:sz w:val="20"/>
          <w:szCs w:val="20"/>
        </w:rPr>
        <w:t xml:space="preserve"> </w:t>
      </w:r>
      <w:r w:rsidR="005C54CA" w:rsidRPr="0073047A">
        <w:rPr>
          <w:rFonts w:ascii="Times New Roman" w:eastAsiaTheme="majorEastAsia" w:hAnsi="Times New Roman" w:cs="Times New Roman"/>
          <w:sz w:val="20"/>
          <w:szCs w:val="20"/>
        </w:rPr>
        <w:t>socioeconomic response plans covering 139 countries</w:t>
      </w:r>
      <w:r w:rsidR="00680616" w:rsidRPr="0073047A">
        <w:rPr>
          <w:rFonts w:ascii="Times New Roman" w:eastAsiaTheme="majorEastAsia" w:hAnsi="Times New Roman" w:cs="Times New Roman"/>
          <w:sz w:val="20"/>
          <w:szCs w:val="20"/>
        </w:rPr>
        <w:t xml:space="preserve"> and a policy model</w:t>
      </w:r>
      <w:r w:rsidR="006C5EDF" w:rsidRPr="0073047A">
        <w:rPr>
          <w:rFonts w:ascii="Times New Roman" w:eastAsiaTheme="majorEastAsia" w:hAnsi="Times New Roman" w:cs="Times New Roman"/>
          <w:sz w:val="20"/>
          <w:szCs w:val="20"/>
        </w:rPr>
        <w:t>ling platform</w:t>
      </w:r>
      <w:r w:rsidR="00767576" w:rsidRPr="0073047A">
        <w:rPr>
          <w:rFonts w:ascii="Times New Roman" w:hAnsi="Times New Roman" w:cs="Times New Roman"/>
          <w:sz w:val="20"/>
          <w:szCs w:val="20"/>
        </w:rPr>
        <w:t xml:space="preserve"> to help decision</w:t>
      </w:r>
      <w:r w:rsidR="001D7984">
        <w:rPr>
          <w:rFonts w:ascii="Times New Roman" w:hAnsi="Times New Roman" w:cs="Times New Roman"/>
          <w:sz w:val="20"/>
          <w:szCs w:val="20"/>
        </w:rPr>
        <w:t xml:space="preserve"> </w:t>
      </w:r>
      <w:r w:rsidR="00767576" w:rsidRPr="0073047A">
        <w:rPr>
          <w:rFonts w:ascii="Times New Roman" w:hAnsi="Times New Roman" w:cs="Times New Roman"/>
          <w:sz w:val="20"/>
          <w:szCs w:val="20"/>
        </w:rPr>
        <w:t>makers analy</w:t>
      </w:r>
      <w:r w:rsidR="001B68B1" w:rsidRPr="0073047A">
        <w:rPr>
          <w:rFonts w:ascii="Times New Roman" w:hAnsi="Times New Roman" w:cs="Times New Roman"/>
          <w:sz w:val="20"/>
          <w:szCs w:val="20"/>
        </w:rPr>
        <w:t>s</w:t>
      </w:r>
      <w:r w:rsidR="00767576" w:rsidRPr="0073047A">
        <w:rPr>
          <w:rFonts w:ascii="Times New Roman" w:hAnsi="Times New Roman" w:cs="Times New Roman"/>
          <w:sz w:val="20"/>
          <w:szCs w:val="20"/>
        </w:rPr>
        <w:t xml:space="preserve">e the impacts of policy choices before precious investments are locked in. </w:t>
      </w:r>
      <w:r w:rsidR="00604887" w:rsidRPr="0073047A">
        <w:rPr>
          <w:rFonts w:ascii="Times New Roman" w:hAnsi="Times New Roman" w:cs="Times New Roman"/>
          <w:sz w:val="20"/>
          <w:szCs w:val="20"/>
        </w:rPr>
        <w:t>This collaboration is continuing.</w:t>
      </w:r>
      <w:r w:rsidR="00EF7841" w:rsidRPr="0073047A">
        <w:rPr>
          <w:rFonts w:ascii="Times New Roman" w:hAnsi="Times New Roman" w:cs="Times New Roman"/>
          <w:sz w:val="20"/>
          <w:szCs w:val="20"/>
        </w:rPr>
        <w:t xml:space="preserve"> In</w:t>
      </w:r>
      <w:r w:rsidR="00296823" w:rsidRPr="0073047A">
        <w:rPr>
          <w:rFonts w:ascii="Times New Roman" w:hAnsi="Times New Roman" w:cs="Times New Roman"/>
          <w:sz w:val="20"/>
          <w:szCs w:val="20"/>
        </w:rPr>
        <w:t xml:space="preserve"> conflict </w:t>
      </w:r>
      <w:r w:rsidR="00A744C0" w:rsidRPr="0073047A">
        <w:rPr>
          <w:rFonts w:ascii="Times New Roman" w:hAnsi="Times New Roman" w:cs="Times New Roman"/>
          <w:sz w:val="20"/>
          <w:szCs w:val="20"/>
        </w:rPr>
        <w:t>and</w:t>
      </w:r>
      <w:r w:rsidR="00296823" w:rsidRPr="0073047A">
        <w:rPr>
          <w:rFonts w:ascii="Times New Roman" w:hAnsi="Times New Roman" w:cs="Times New Roman"/>
          <w:sz w:val="20"/>
          <w:szCs w:val="20"/>
        </w:rPr>
        <w:t xml:space="preserve"> crisis contexts, such as </w:t>
      </w:r>
      <w:r w:rsidR="001D7984">
        <w:rPr>
          <w:rFonts w:ascii="Times New Roman" w:hAnsi="Times New Roman" w:cs="Times New Roman"/>
          <w:sz w:val="20"/>
          <w:szCs w:val="20"/>
        </w:rPr>
        <w:t xml:space="preserve">in </w:t>
      </w:r>
      <w:r w:rsidR="00296823" w:rsidRPr="0073047A">
        <w:rPr>
          <w:rFonts w:ascii="Times New Roman" w:hAnsi="Times New Roman" w:cs="Times New Roman"/>
          <w:sz w:val="20"/>
          <w:szCs w:val="20"/>
        </w:rPr>
        <w:t>the Sahel,</w:t>
      </w:r>
      <w:r w:rsidR="000507C6" w:rsidRPr="0073047A">
        <w:rPr>
          <w:rFonts w:ascii="Times New Roman" w:hAnsi="Times New Roman" w:cs="Times New Roman"/>
          <w:sz w:val="20"/>
          <w:szCs w:val="20"/>
        </w:rPr>
        <w:t xml:space="preserve"> </w:t>
      </w:r>
      <w:r w:rsidR="00562470" w:rsidRPr="0073047A">
        <w:rPr>
          <w:rFonts w:ascii="Times New Roman" w:hAnsi="Times New Roman" w:cs="Times New Roman"/>
          <w:sz w:val="20"/>
          <w:szCs w:val="20"/>
        </w:rPr>
        <w:t xml:space="preserve">UNDP works closely with </w:t>
      </w:r>
      <w:r w:rsidR="007F3A3F" w:rsidRPr="0073047A">
        <w:rPr>
          <w:rFonts w:ascii="Times New Roman" w:hAnsi="Times New Roman" w:cs="Times New Roman"/>
          <w:sz w:val="20"/>
          <w:szCs w:val="20"/>
        </w:rPr>
        <w:t>humanitarian, development and peacebuilding actors</w:t>
      </w:r>
      <w:r w:rsidR="007F3A3F" w:rsidRPr="0073047A">
        <w:rPr>
          <w:rStyle w:val="FootnoteReference"/>
          <w:rFonts w:ascii="Times New Roman" w:hAnsi="Times New Roman" w:cs="Times New Roman"/>
          <w:sz w:val="20"/>
          <w:szCs w:val="20"/>
        </w:rPr>
        <w:footnoteReference w:id="5"/>
      </w:r>
      <w:r w:rsidR="00880530" w:rsidRPr="0073047A">
        <w:rPr>
          <w:rFonts w:ascii="Times New Roman" w:hAnsi="Times New Roman" w:cs="Times New Roman"/>
          <w:sz w:val="20"/>
          <w:szCs w:val="20"/>
        </w:rPr>
        <w:t xml:space="preserve"> </w:t>
      </w:r>
      <w:r w:rsidR="00BF4592" w:rsidRPr="0073047A">
        <w:rPr>
          <w:rFonts w:ascii="Times New Roman" w:hAnsi="Times New Roman" w:cs="Times New Roman"/>
          <w:sz w:val="20"/>
          <w:szCs w:val="20"/>
        </w:rPr>
        <w:t>to prevent</w:t>
      </w:r>
      <w:r w:rsidR="00E00408" w:rsidRPr="0073047A">
        <w:rPr>
          <w:rFonts w:ascii="Times New Roman" w:hAnsi="Times New Roman" w:cs="Times New Roman"/>
          <w:sz w:val="20"/>
          <w:szCs w:val="20"/>
        </w:rPr>
        <w:t xml:space="preserve"> </w:t>
      </w:r>
      <w:r w:rsidR="00E0039A" w:rsidRPr="0073047A">
        <w:rPr>
          <w:rFonts w:ascii="Times New Roman" w:hAnsi="Times New Roman" w:cs="Times New Roman"/>
          <w:sz w:val="20"/>
          <w:szCs w:val="20"/>
        </w:rPr>
        <w:t>crisis</w:t>
      </w:r>
      <w:r w:rsidR="00BF4592" w:rsidRPr="0073047A">
        <w:rPr>
          <w:rFonts w:ascii="Times New Roman" w:hAnsi="Times New Roman" w:cs="Times New Roman"/>
          <w:sz w:val="20"/>
          <w:szCs w:val="20"/>
        </w:rPr>
        <w:t>,</w:t>
      </w:r>
      <w:r w:rsidR="00C91DD5" w:rsidRPr="0073047A">
        <w:rPr>
          <w:rFonts w:ascii="Times New Roman" w:hAnsi="Times New Roman" w:cs="Times New Roman"/>
          <w:sz w:val="20"/>
          <w:szCs w:val="20"/>
        </w:rPr>
        <w:t xml:space="preserve"> promote coherent, risk-informed recovery</w:t>
      </w:r>
      <w:r w:rsidR="00183EBF" w:rsidRPr="0073047A">
        <w:rPr>
          <w:rFonts w:ascii="Times New Roman" w:hAnsi="Times New Roman" w:cs="Times New Roman"/>
          <w:sz w:val="20"/>
          <w:szCs w:val="20"/>
        </w:rPr>
        <w:t xml:space="preserve">, </w:t>
      </w:r>
      <w:r w:rsidR="00D95068" w:rsidRPr="0073047A">
        <w:rPr>
          <w:rFonts w:ascii="Times New Roman" w:hAnsi="Times New Roman" w:cs="Times New Roman"/>
          <w:sz w:val="20"/>
          <w:szCs w:val="20"/>
        </w:rPr>
        <w:t>protect development gains</w:t>
      </w:r>
      <w:r w:rsidR="00C91DD5" w:rsidRPr="0073047A">
        <w:rPr>
          <w:rFonts w:ascii="Times New Roman" w:hAnsi="Times New Roman" w:cs="Times New Roman"/>
          <w:sz w:val="20"/>
          <w:szCs w:val="20"/>
        </w:rPr>
        <w:t xml:space="preserve"> and build resilience. </w:t>
      </w:r>
      <w:r w:rsidR="004B75BE" w:rsidRPr="0073047A">
        <w:rPr>
          <w:rFonts w:ascii="Times New Roman" w:hAnsi="Times New Roman" w:cs="Times New Roman"/>
          <w:sz w:val="20"/>
          <w:szCs w:val="20"/>
        </w:rPr>
        <w:t xml:space="preserve">This starts with </w:t>
      </w:r>
      <w:r w:rsidR="00486E11" w:rsidRPr="0073047A">
        <w:rPr>
          <w:rFonts w:ascii="Times New Roman" w:hAnsi="Times New Roman" w:cs="Times New Roman"/>
          <w:sz w:val="20"/>
          <w:szCs w:val="20"/>
        </w:rPr>
        <w:t>establishing</w:t>
      </w:r>
      <w:r w:rsidR="00562470" w:rsidRPr="0073047A">
        <w:rPr>
          <w:rFonts w:ascii="Times New Roman" w:hAnsi="Times New Roman" w:cs="Times New Roman"/>
          <w:sz w:val="20"/>
          <w:szCs w:val="20"/>
        </w:rPr>
        <w:t xml:space="preserve"> a common understanding of </w:t>
      </w:r>
      <w:r w:rsidR="00F70917" w:rsidRPr="0073047A">
        <w:rPr>
          <w:rFonts w:ascii="Times New Roman" w:hAnsi="Times New Roman" w:cs="Times New Roman"/>
          <w:sz w:val="20"/>
          <w:szCs w:val="20"/>
        </w:rPr>
        <w:lastRenderedPageBreak/>
        <w:t xml:space="preserve">objectives, </w:t>
      </w:r>
      <w:r w:rsidR="00562470" w:rsidRPr="0073047A">
        <w:rPr>
          <w:rFonts w:ascii="Times New Roman" w:hAnsi="Times New Roman" w:cs="Times New Roman"/>
          <w:sz w:val="20"/>
          <w:szCs w:val="20"/>
        </w:rPr>
        <w:t>risks</w:t>
      </w:r>
      <w:r w:rsidR="00F70917" w:rsidRPr="0073047A">
        <w:rPr>
          <w:rFonts w:ascii="Times New Roman" w:hAnsi="Times New Roman" w:cs="Times New Roman"/>
          <w:sz w:val="20"/>
          <w:szCs w:val="20"/>
        </w:rPr>
        <w:t xml:space="preserve"> and</w:t>
      </w:r>
      <w:r w:rsidR="00562470" w:rsidRPr="0073047A">
        <w:rPr>
          <w:rFonts w:ascii="Times New Roman" w:hAnsi="Times New Roman" w:cs="Times New Roman"/>
          <w:sz w:val="20"/>
          <w:szCs w:val="20"/>
        </w:rPr>
        <w:t xml:space="preserve"> vulnerabilities </w:t>
      </w:r>
      <w:r w:rsidR="00767692" w:rsidRPr="0073047A">
        <w:rPr>
          <w:rFonts w:ascii="Times New Roman" w:hAnsi="Times New Roman" w:cs="Times New Roman"/>
          <w:sz w:val="20"/>
          <w:szCs w:val="20"/>
        </w:rPr>
        <w:t>to underpin</w:t>
      </w:r>
      <w:r w:rsidR="00562470" w:rsidRPr="0073047A">
        <w:rPr>
          <w:rFonts w:ascii="Times New Roman" w:hAnsi="Times New Roman" w:cs="Times New Roman"/>
          <w:sz w:val="20"/>
          <w:szCs w:val="20"/>
        </w:rPr>
        <w:t xml:space="preserve"> an integrated approach to achieving the Sustainable Development Goals. </w:t>
      </w:r>
    </w:p>
    <w:p w14:paraId="750567AF" w14:textId="22BE72CF" w:rsidR="00457F29" w:rsidRPr="00341550" w:rsidRDefault="00457F29" w:rsidP="00341550">
      <w:pPr>
        <w:pStyle w:val="ListParagraph"/>
        <w:tabs>
          <w:tab w:val="left" w:pos="540"/>
          <w:tab w:val="left" w:pos="900"/>
        </w:tabs>
        <w:spacing w:after="120" w:line="240" w:lineRule="auto"/>
        <w:ind w:left="547" w:right="720"/>
        <w:jc w:val="both"/>
        <w:rPr>
          <w:rFonts w:ascii="Times New Roman" w:hAnsi="Times New Roman" w:cs="Times New Roman"/>
          <w:color w:val="000000"/>
          <w:sz w:val="12"/>
          <w:szCs w:val="12"/>
          <w:highlight w:val="yellow"/>
        </w:rPr>
      </w:pPr>
    </w:p>
    <w:p w14:paraId="40A233BB" w14:textId="52AC3B3C" w:rsidR="00FC7B5C" w:rsidRPr="0073047A" w:rsidRDefault="00B94022" w:rsidP="00FF4BDD">
      <w:pPr>
        <w:pStyle w:val="ListParagraph"/>
        <w:numPr>
          <w:ilvl w:val="0"/>
          <w:numId w:val="1"/>
        </w:numPr>
        <w:tabs>
          <w:tab w:val="left" w:pos="540"/>
          <w:tab w:val="left" w:pos="900"/>
        </w:tabs>
        <w:spacing w:after="120" w:line="240" w:lineRule="auto"/>
        <w:ind w:left="547" w:right="720" w:firstLine="0"/>
        <w:jc w:val="both"/>
        <w:rPr>
          <w:rFonts w:ascii="Times New Roman" w:hAnsi="Times New Roman" w:cs="Times New Roman"/>
          <w:color w:val="000000"/>
          <w:sz w:val="20"/>
          <w:szCs w:val="20"/>
        </w:rPr>
      </w:pPr>
      <w:r w:rsidRPr="0073047A">
        <w:rPr>
          <w:rFonts w:ascii="Times New Roman" w:hAnsi="Times New Roman" w:cs="Times New Roman"/>
          <w:sz w:val="20"/>
          <w:szCs w:val="20"/>
        </w:rPr>
        <w:t>In operationalizing the Secretary-General’s recommendations on the</w:t>
      </w:r>
      <w:r w:rsidR="00FC7B5C" w:rsidRPr="0073047A">
        <w:rPr>
          <w:rFonts w:ascii="Times New Roman" w:hAnsi="Times New Roman" w:cs="Times New Roman"/>
          <w:sz w:val="20"/>
          <w:szCs w:val="20"/>
        </w:rPr>
        <w:t xml:space="preserve"> </w:t>
      </w:r>
      <w:r w:rsidR="001D7984">
        <w:rPr>
          <w:rFonts w:ascii="Times New Roman" w:hAnsi="Times New Roman" w:cs="Times New Roman"/>
          <w:sz w:val="20"/>
          <w:szCs w:val="20"/>
        </w:rPr>
        <w:t>m</w:t>
      </w:r>
      <w:r w:rsidR="00FC7B5C" w:rsidRPr="0073047A">
        <w:rPr>
          <w:rFonts w:ascii="Times New Roman" w:hAnsi="Times New Roman" w:cs="Times New Roman"/>
          <w:sz w:val="20"/>
          <w:szCs w:val="20"/>
        </w:rPr>
        <w:t>ulti-</w:t>
      </w:r>
      <w:r w:rsidR="001D7984">
        <w:rPr>
          <w:rFonts w:ascii="Times New Roman" w:hAnsi="Times New Roman" w:cs="Times New Roman"/>
          <w:sz w:val="20"/>
          <w:szCs w:val="20"/>
        </w:rPr>
        <w:t>c</w:t>
      </w:r>
      <w:r w:rsidR="00FC7B5C" w:rsidRPr="0073047A">
        <w:rPr>
          <w:rFonts w:ascii="Times New Roman" w:hAnsi="Times New Roman" w:cs="Times New Roman"/>
          <w:sz w:val="20"/>
          <w:szCs w:val="20"/>
        </w:rPr>
        <w:t xml:space="preserve">ountry </w:t>
      </w:r>
      <w:r w:rsidR="001D7984">
        <w:rPr>
          <w:rFonts w:ascii="Times New Roman" w:hAnsi="Times New Roman" w:cs="Times New Roman"/>
          <w:sz w:val="20"/>
          <w:szCs w:val="20"/>
        </w:rPr>
        <w:t>o</w:t>
      </w:r>
      <w:r w:rsidR="00FC7B5C" w:rsidRPr="0073047A">
        <w:rPr>
          <w:rFonts w:ascii="Times New Roman" w:hAnsi="Times New Roman" w:cs="Times New Roman"/>
          <w:sz w:val="20"/>
          <w:szCs w:val="20"/>
        </w:rPr>
        <w:t xml:space="preserve">ffice review, UNDP has scaled up its support to </w:t>
      </w:r>
      <w:r w:rsidR="001D7984">
        <w:rPr>
          <w:rFonts w:ascii="Times New Roman" w:hAnsi="Times New Roman" w:cs="Times New Roman"/>
          <w:sz w:val="20"/>
          <w:szCs w:val="20"/>
        </w:rPr>
        <w:t>s</w:t>
      </w:r>
      <w:r w:rsidR="00FC7B5C" w:rsidRPr="0073047A">
        <w:rPr>
          <w:rFonts w:ascii="Times New Roman" w:hAnsi="Times New Roman" w:cs="Times New Roman"/>
          <w:sz w:val="20"/>
          <w:szCs w:val="20"/>
        </w:rPr>
        <w:t xml:space="preserve">mall </w:t>
      </w:r>
      <w:r w:rsidR="001D7984">
        <w:rPr>
          <w:rFonts w:ascii="Times New Roman" w:hAnsi="Times New Roman" w:cs="Times New Roman"/>
          <w:sz w:val="20"/>
          <w:szCs w:val="20"/>
        </w:rPr>
        <w:t>i</w:t>
      </w:r>
      <w:r w:rsidR="00FC7B5C" w:rsidRPr="0073047A">
        <w:rPr>
          <w:rFonts w:ascii="Times New Roman" w:hAnsi="Times New Roman" w:cs="Times New Roman"/>
          <w:sz w:val="20"/>
          <w:szCs w:val="20"/>
        </w:rPr>
        <w:t xml:space="preserve">sland </w:t>
      </w:r>
      <w:r w:rsidR="001D7984">
        <w:rPr>
          <w:rFonts w:ascii="Times New Roman" w:hAnsi="Times New Roman" w:cs="Times New Roman"/>
          <w:sz w:val="20"/>
          <w:szCs w:val="20"/>
        </w:rPr>
        <w:t>d</w:t>
      </w:r>
      <w:r w:rsidR="00FC7B5C" w:rsidRPr="0073047A">
        <w:rPr>
          <w:rFonts w:ascii="Times New Roman" w:hAnsi="Times New Roman" w:cs="Times New Roman"/>
          <w:sz w:val="20"/>
          <w:szCs w:val="20"/>
        </w:rPr>
        <w:t>eveloping States</w:t>
      </w:r>
      <w:r w:rsidR="00AB4773" w:rsidRPr="0073047A">
        <w:rPr>
          <w:rFonts w:ascii="Times New Roman" w:hAnsi="Times New Roman" w:cs="Times New Roman"/>
          <w:sz w:val="20"/>
          <w:szCs w:val="20"/>
        </w:rPr>
        <w:t xml:space="preserve"> </w:t>
      </w:r>
      <w:r w:rsidR="00FC7B5C" w:rsidRPr="0073047A">
        <w:rPr>
          <w:rFonts w:ascii="Times New Roman" w:hAnsi="Times New Roman" w:cs="Times New Roman"/>
          <w:sz w:val="20"/>
          <w:szCs w:val="20"/>
        </w:rPr>
        <w:t xml:space="preserve">through its “Rising up for SIDS” initiative, </w:t>
      </w:r>
      <w:r w:rsidR="00B535CE" w:rsidRPr="0073047A">
        <w:rPr>
          <w:rFonts w:ascii="Times New Roman" w:hAnsi="Times New Roman" w:cs="Times New Roman"/>
          <w:sz w:val="20"/>
          <w:szCs w:val="20"/>
        </w:rPr>
        <w:t>supporting access to financing and the</w:t>
      </w:r>
      <w:r w:rsidR="00FC7B5C" w:rsidRPr="0073047A">
        <w:rPr>
          <w:rFonts w:ascii="Times New Roman" w:hAnsi="Times New Roman" w:cs="Times New Roman"/>
          <w:sz w:val="20"/>
          <w:szCs w:val="20"/>
        </w:rPr>
        <w:t xml:space="preserve"> </w:t>
      </w:r>
      <w:r w:rsidR="00FC7B5C" w:rsidRPr="0073047A">
        <w:rPr>
          <w:rFonts w:ascii="Times New Roman" w:hAnsi="Times New Roman" w:cs="Times New Roman"/>
          <w:color w:val="000000" w:themeColor="text1"/>
          <w:sz w:val="20"/>
          <w:szCs w:val="20"/>
        </w:rPr>
        <w:t>deployment</w:t>
      </w:r>
      <w:r w:rsidR="00FC7B5C" w:rsidRPr="0073047A">
        <w:rPr>
          <w:rFonts w:ascii="Times New Roman" w:hAnsi="Times New Roman" w:cs="Times New Roman"/>
          <w:sz w:val="20"/>
          <w:szCs w:val="20"/>
        </w:rPr>
        <w:t xml:space="preserve"> of </w:t>
      </w:r>
      <w:r w:rsidR="00B535CE" w:rsidRPr="0073047A">
        <w:rPr>
          <w:rFonts w:ascii="Times New Roman" w:hAnsi="Times New Roman" w:cs="Times New Roman"/>
          <w:sz w:val="20"/>
          <w:szCs w:val="20"/>
        </w:rPr>
        <w:t xml:space="preserve">additional capacities </w:t>
      </w:r>
      <w:r w:rsidR="00B535CE" w:rsidRPr="0073047A">
        <w:rPr>
          <w:rFonts w:ascii="Times New Roman" w:hAnsi="Times New Roman" w:cs="Times New Roman"/>
          <w:color w:val="000000" w:themeColor="text1"/>
          <w:sz w:val="20"/>
          <w:szCs w:val="20"/>
        </w:rPr>
        <w:t xml:space="preserve">including </w:t>
      </w:r>
      <w:r w:rsidR="001326F2" w:rsidRPr="0073047A">
        <w:rPr>
          <w:rFonts w:ascii="Times New Roman" w:hAnsi="Times New Roman" w:cs="Times New Roman"/>
          <w:color w:val="000000" w:themeColor="text1"/>
          <w:sz w:val="20"/>
          <w:szCs w:val="20"/>
        </w:rPr>
        <w:t>on climate,</w:t>
      </w:r>
      <w:r w:rsidR="00B535CE" w:rsidRPr="0073047A">
        <w:rPr>
          <w:rFonts w:ascii="Times New Roman" w:hAnsi="Times New Roman" w:cs="Times New Roman"/>
          <w:sz w:val="20"/>
          <w:szCs w:val="20"/>
        </w:rPr>
        <w:t xml:space="preserve"> </w:t>
      </w:r>
      <w:r w:rsidR="001D7984">
        <w:rPr>
          <w:rFonts w:ascii="Times New Roman" w:hAnsi="Times New Roman" w:cs="Times New Roman"/>
          <w:sz w:val="20"/>
          <w:szCs w:val="20"/>
        </w:rPr>
        <w:t xml:space="preserve">the </w:t>
      </w:r>
      <w:r w:rsidR="00FC7B5C" w:rsidRPr="0073047A">
        <w:rPr>
          <w:rFonts w:ascii="Times New Roman" w:hAnsi="Times New Roman" w:cs="Times New Roman"/>
          <w:sz w:val="20"/>
          <w:szCs w:val="20"/>
        </w:rPr>
        <w:t>blue economy, digital</w:t>
      </w:r>
      <w:r w:rsidR="001D7984">
        <w:rPr>
          <w:rFonts w:ascii="Times New Roman" w:hAnsi="Times New Roman" w:cs="Times New Roman"/>
          <w:sz w:val="20"/>
          <w:szCs w:val="20"/>
        </w:rPr>
        <w:t>ization</w:t>
      </w:r>
      <w:r w:rsidR="00FC7B5C" w:rsidRPr="0073047A">
        <w:rPr>
          <w:rFonts w:ascii="Times New Roman" w:hAnsi="Times New Roman" w:cs="Times New Roman"/>
          <w:sz w:val="20"/>
          <w:szCs w:val="20"/>
        </w:rPr>
        <w:t xml:space="preserve"> and disaster risk reduction. UNDP is working with system partners on </w:t>
      </w:r>
      <w:r w:rsidR="008259C8" w:rsidRPr="0073047A">
        <w:rPr>
          <w:rFonts w:ascii="Times New Roman" w:hAnsi="Times New Roman" w:cs="Times New Roman"/>
          <w:sz w:val="20"/>
          <w:szCs w:val="20"/>
        </w:rPr>
        <w:t xml:space="preserve">key </w:t>
      </w:r>
      <w:r w:rsidR="00FC7B5C" w:rsidRPr="0073047A">
        <w:rPr>
          <w:rFonts w:ascii="Times New Roman" w:hAnsi="Times New Roman" w:cs="Times New Roman"/>
          <w:sz w:val="20"/>
          <w:szCs w:val="20"/>
        </w:rPr>
        <w:t xml:space="preserve">priorities for countries and territories serviced by </w:t>
      </w:r>
      <w:r w:rsidR="001D7984">
        <w:rPr>
          <w:rFonts w:ascii="Times New Roman" w:hAnsi="Times New Roman" w:cs="Times New Roman"/>
          <w:sz w:val="20"/>
          <w:szCs w:val="20"/>
        </w:rPr>
        <w:t>multi-country offices</w:t>
      </w:r>
      <w:r w:rsidR="001D7984" w:rsidRPr="0073047A">
        <w:rPr>
          <w:rFonts w:ascii="Times New Roman" w:hAnsi="Times New Roman" w:cs="Times New Roman"/>
          <w:sz w:val="20"/>
          <w:szCs w:val="20"/>
        </w:rPr>
        <w:t xml:space="preserve"> </w:t>
      </w:r>
      <w:r w:rsidR="001D7984">
        <w:rPr>
          <w:rFonts w:ascii="Times New Roman" w:hAnsi="Times New Roman" w:cs="Times New Roman"/>
          <w:sz w:val="20"/>
          <w:szCs w:val="20"/>
        </w:rPr>
        <w:t>–</w:t>
      </w:r>
      <w:r w:rsidR="00FC7B5C" w:rsidRPr="0073047A">
        <w:rPr>
          <w:rFonts w:ascii="Times New Roman" w:hAnsi="Times New Roman" w:cs="Times New Roman"/>
          <w:sz w:val="20"/>
          <w:szCs w:val="20"/>
        </w:rPr>
        <w:t xml:space="preserve"> policy support, development financing, data systems and </w:t>
      </w:r>
      <w:r w:rsidR="001D7984">
        <w:rPr>
          <w:rFonts w:ascii="Times New Roman" w:hAnsi="Times New Roman" w:cs="Times New Roman"/>
          <w:sz w:val="20"/>
          <w:szCs w:val="20"/>
        </w:rPr>
        <w:t>S</w:t>
      </w:r>
      <w:r w:rsidR="00FC7B5C" w:rsidRPr="0073047A">
        <w:rPr>
          <w:rFonts w:ascii="Times New Roman" w:hAnsi="Times New Roman" w:cs="Times New Roman"/>
          <w:sz w:val="20"/>
          <w:szCs w:val="20"/>
        </w:rPr>
        <w:t>outh-</w:t>
      </w:r>
      <w:r w:rsidR="001D7984">
        <w:rPr>
          <w:rFonts w:ascii="Times New Roman" w:hAnsi="Times New Roman" w:cs="Times New Roman"/>
          <w:sz w:val="20"/>
          <w:szCs w:val="20"/>
        </w:rPr>
        <w:t>S</w:t>
      </w:r>
      <w:r w:rsidR="00FC7B5C" w:rsidRPr="0073047A">
        <w:rPr>
          <w:rFonts w:ascii="Times New Roman" w:hAnsi="Times New Roman" w:cs="Times New Roman"/>
          <w:sz w:val="20"/>
          <w:szCs w:val="20"/>
        </w:rPr>
        <w:t xml:space="preserve">outh cooperation – including </w:t>
      </w:r>
      <w:r w:rsidR="00486007" w:rsidRPr="0073047A">
        <w:rPr>
          <w:rFonts w:ascii="Times New Roman" w:hAnsi="Times New Roman" w:cs="Times New Roman"/>
          <w:sz w:val="20"/>
          <w:szCs w:val="20"/>
        </w:rPr>
        <w:t xml:space="preserve">through </w:t>
      </w:r>
      <w:r w:rsidR="00FC7B5C" w:rsidRPr="0073047A">
        <w:rPr>
          <w:rFonts w:ascii="Times New Roman" w:hAnsi="Times New Roman" w:cs="Times New Roman"/>
          <w:sz w:val="20"/>
          <w:szCs w:val="20"/>
        </w:rPr>
        <w:t xml:space="preserve">developing the </w:t>
      </w:r>
      <w:r w:rsidR="00FC7B5C" w:rsidRPr="0073047A">
        <w:rPr>
          <w:rFonts w:ascii="Times New Roman" w:hAnsi="Times New Roman" w:cs="Times New Roman"/>
          <w:color w:val="000000"/>
          <w:sz w:val="20"/>
          <w:szCs w:val="20"/>
        </w:rPr>
        <w:t xml:space="preserve">concept for an </w:t>
      </w:r>
      <w:r w:rsidR="001D7984">
        <w:rPr>
          <w:rFonts w:ascii="Times New Roman" w:hAnsi="Times New Roman" w:cs="Times New Roman"/>
          <w:color w:val="000000"/>
          <w:sz w:val="20"/>
          <w:szCs w:val="20"/>
        </w:rPr>
        <w:t>i</w:t>
      </w:r>
      <w:r w:rsidR="00FC7B5C" w:rsidRPr="0073047A">
        <w:rPr>
          <w:rFonts w:ascii="Times New Roman" w:hAnsi="Times New Roman" w:cs="Times New Roman"/>
          <w:color w:val="000000"/>
          <w:sz w:val="20"/>
          <w:szCs w:val="20"/>
        </w:rPr>
        <w:t xml:space="preserve">nnovative </w:t>
      </w:r>
      <w:r w:rsidR="001D7984">
        <w:rPr>
          <w:rFonts w:ascii="Times New Roman" w:hAnsi="Times New Roman" w:cs="Times New Roman"/>
          <w:color w:val="000000"/>
          <w:sz w:val="20"/>
          <w:szCs w:val="20"/>
        </w:rPr>
        <w:t>f</w:t>
      </w:r>
      <w:r w:rsidR="00FC7B5C" w:rsidRPr="0073047A">
        <w:rPr>
          <w:rFonts w:ascii="Times New Roman" w:hAnsi="Times New Roman" w:cs="Times New Roman"/>
          <w:color w:val="000000"/>
          <w:sz w:val="20"/>
          <w:szCs w:val="20"/>
        </w:rPr>
        <w:t xml:space="preserve">inance </w:t>
      </w:r>
      <w:r w:rsidR="001D7984">
        <w:rPr>
          <w:rFonts w:ascii="Times New Roman" w:hAnsi="Times New Roman" w:cs="Times New Roman"/>
          <w:color w:val="000000"/>
          <w:sz w:val="20"/>
          <w:szCs w:val="20"/>
        </w:rPr>
        <w:t>d</w:t>
      </w:r>
      <w:r w:rsidR="00FC7B5C" w:rsidRPr="0073047A">
        <w:rPr>
          <w:rFonts w:ascii="Times New Roman" w:hAnsi="Times New Roman" w:cs="Times New Roman"/>
          <w:color w:val="000000"/>
          <w:sz w:val="20"/>
          <w:szCs w:val="20"/>
        </w:rPr>
        <w:t xml:space="preserve">esign </w:t>
      </w:r>
      <w:r w:rsidR="001D7984">
        <w:rPr>
          <w:rFonts w:ascii="Times New Roman" w:hAnsi="Times New Roman" w:cs="Times New Roman"/>
          <w:color w:val="000000"/>
          <w:sz w:val="20"/>
          <w:szCs w:val="20"/>
        </w:rPr>
        <w:t>f</w:t>
      </w:r>
      <w:r w:rsidR="00FC7B5C" w:rsidRPr="0073047A">
        <w:rPr>
          <w:rFonts w:ascii="Times New Roman" w:hAnsi="Times New Roman" w:cs="Times New Roman"/>
          <w:color w:val="000000"/>
          <w:sz w:val="20"/>
          <w:szCs w:val="20"/>
        </w:rPr>
        <w:t xml:space="preserve">acility and contributing to </w:t>
      </w:r>
      <w:r w:rsidR="001D7984">
        <w:rPr>
          <w:rFonts w:ascii="Times New Roman" w:hAnsi="Times New Roman" w:cs="Times New Roman"/>
          <w:color w:val="000000"/>
          <w:sz w:val="20"/>
          <w:szCs w:val="20"/>
        </w:rPr>
        <w:t xml:space="preserve">the </w:t>
      </w:r>
      <w:r w:rsidR="00FC7B5C" w:rsidRPr="0073047A">
        <w:rPr>
          <w:rFonts w:ascii="Times New Roman" w:hAnsi="Times New Roman" w:cs="Times New Roman"/>
          <w:color w:val="000000"/>
          <w:sz w:val="20"/>
          <w:szCs w:val="20"/>
        </w:rPr>
        <w:t xml:space="preserve">development of a multidimensional vulnerability index for </w:t>
      </w:r>
      <w:r w:rsidR="001D7984">
        <w:rPr>
          <w:rFonts w:ascii="Times New Roman" w:hAnsi="Times New Roman" w:cs="Times New Roman"/>
          <w:sz w:val="20"/>
          <w:szCs w:val="20"/>
        </w:rPr>
        <w:t>s</w:t>
      </w:r>
      <w:r w:rsidR="001D7984" w:rsidRPr="0073047A">
        <w:rPr>
          <w:rFonts w:ascii="Times New Roman" w:hAnsi="Times New Roman" w:cs="Times New Roman"/>
          <w:sz w:val="20"/>
          <w:szCs w:val="20"/>
        </w:rPr>
        <w:t xml:space="preserve">mall </w:t>
      </w:r>
      <w:r w:rsidR="001D7984">
        <w:rPr>
          <w:rFonts w:ascii="Times New Roman" w:hAnsi="Times New Roman" w:cs="Times New Roman"/>
          <w:sz w:val="20"/>
          <w:szCs w:val="20"/>
        </w:rPr>
        <w:t>i</w:t>
      </w:r>
      <w:r w:rsidR="001D7984" w:rsidRPr="0073047A">
        <w:rPr>
          <w:rFonts w:ascii="Times New Roman" w:hAnsi="Times New Roman" w:cs="Times New Roman"/>
          <w:sz w:val="20"/>
          <w:szCs w:val="20"/>
        </w:rPr>
        <w:t xml:space="preserve">sland </w:t>
      </w:r>
      <w:r w:rsidR="001D7984">
        <w:rPr>
          <w:rFonts w:ascii="Times New Roman" w:hAnsi="Times New Roman" w:cs="Times New Roman"/>
          <w:sz w:val="20"/>
          <w:szCs w:val="20"/>
        </w:rPr>
        <w:t>d</w:t>
      </w:r>
      <w:r w:rsidR="001D7984" w:rsidRPr="0073047A">
        <w:rPr>
          <w:rFonts w:ascii="Times New Roman" w:hAnsi="Times New Roman" w:cs="Times New Roman"/>
          <w:sz w:val="20"/>
          <w:szCs w:val="20"/>
        </w:rPr>
        <w:t>eveloping States</w:t>
      </w:r>
      <w:r w:rsidR="00FC7B5C" w:rsidRPr="0073047A">
        <w:rPr>
          <w:rFonts w:ascii="Times New Roman" w:hAnsi="Times New Roman" w:cs="Times New Roman"/>
          <w:color w:val="000000"/>
          <w:sz w:val="20"/>
          <w:szCs w:val="20"/>
        </w:rPr>
        <w:t xml:space="preserve">. </w:t>
      </w:r>
    </w:p>
    <w:p w14:paraId="2F144565" w14:textId="77777777" w:rsidR="00885AA9" w:rsidRPr="00341550" w:rsidRDefault="00885AA9" w:rsidP="00341550">
      <w:pPr>
        <w:pStyle w:val="ListParagraph"/>
        <w:tabs>
          <w:tab w:val="left" w:pos="540"/>
          <w:tab w:val="left" w:pos="900"/>
        </w:tabs>
        <w:spacing w:after="120" w:line="240" w:lineRule="auto"/>
        <w:ind w:left="547" w:right="720"/>
        <w:jc w:val="both"/>
        <w:rPr>
          <w:rFonts w:ascii="Times New Roman" w:hAnsi="Times New Roman" w:cs="Times New Roman"/>
          <w:color w:val="000000"/>
          <w:sz w:val="12"/>
          <w:szCs w:val="12"/>
        </w:rPr>
      </w:pPr>
    </w:p>
    <w:p w14:paraId="6169C363" w14:textId="0108AD7D" w:rsidR="00E9747C" w:rsidRPr="0073047A" w:rsidRDefault="00E9747C" w:rsidP="00FF4BDD">
      <w:pPr>
        <w:pStyle w:val="ListParagraph"/>
        <w:numPr>
          <w:ilvl w:val="0"/>
          <w:numId w:val="1"/>
        </w:numPr>
        <w:tabs>
          <w:tab w:val="left" w:pos="540"/>
          <w:tab w:val="left" w:pos="900"/>
        </w:tabs>
        <w:spacing w:after="120" w:line="240" w:lineRule="auto"/>
        <w:ind w:left="547" w:right="720" w:firstLine="0"/>
        <w:jc w:val="both"/>
        <w:rPr>
          <w:rFonts w:ascii="Times New Roman" w:hAnsi="Times New Roman" w:cs="Times New Roman"/>
          <w:sz w:val="20"/>
          <w:szCs w:val="20"/>
        </w:rPr>
      </w:pPr>
      <w:r w:rsidRPr="0073047A">
        <w:rPr>
          <w:rFonts w:ascii="Times New Roman" w:hAnsi="Times New Roman" w:cs="Times New Roman"/>
          <w:color w:val="000000"/>
          <w:sz w:val="20"/>
          <w:szCs w:val="20"/>
        </w:rPr>
        <w:t>U</w:t>
      </w:r>
      <w:r w:rsidRPr="0073047A">
        <w:rPr>
          <w:rFonts w:ascii="Times New Roman" w:hAnsi="Times New Roman" w:cs="Times New Roman"/>
          <w:color w:val="000000" w:themeColor="text1"/>
          <w:sz w:val="20"/>
          <w:szCs w:val="20"/>
        </w:rPr>
        <w:t>NDP is strengthening its partnerships across the U</w:t>
      </w:r>
      <w:r w:rsidR="00C02E4F" w:rsidRPr="0073047A">
        <w:rPr>
          <w:rFonts w:ascii="Times New Roman" w:hAnsi="Times New Roman" w:cs="Times New Roman"/>
          <w:color w:val="000000" w:themeColor="text1"/>
          <w:sz w:val="20"/>
          <w:szCs w:val="20"/>
        </w:rPr>
        <w:t>nited Nations</w:t>
      </w:r>
      <w:r w:rsidRPr="0073047A">
        <w:rPr>
          <w:rFonts w:ascii="Times New Roman" w:hAnsi="Times New Roman" w:cs="Times New Roman"/>
          <w:color w:val="000000" w:themeColor="text1"/>
          <w:sz w:val="20"/>
          <w:szCs w:val="20"/>
        </w:rPr>
        <w:t xml:space="preserve"> system</w:t>
      </w:r>
      <w:r w:rsidR="005B2D24" w:rsidRPr="0073047A">
        <w:rPr>
          <w:rFonts w:ascii="Times New Roman" w:hAnsi="Times New Roman" w:cs="Times New Roman"/>
          <w:color w:val="000000" w:themeColor="text1"/>
          <w:sz w:val="20"/>
          <w:szCs w:val="20"/>
        </w:rPr>
        <w:t>, drawing on</w:t>
      </w:r>
      <w:r w:rsidRPr="0073047A">
        <w:rPr>
          <w:rFonts w:ascii="Times New Roman" w:hAnsi="Times New Roman" w:cs="Times New Roman"/>
          <w:color w:val="000000" w:themeColor="text1"/>
          <w:sz w:val="20"/>
          <w:szCs w:val="20"/>
        </w:rPr>
        <w:t xml:space="preserve"> agencies’ </w:t>
      </w:r>
      <w:r w:rsidR="00C600D8" w:rsidRPr="0073047A">
        <w:rPr>
          <w:rFonts w:ascii="Times New Roman" w:hAnsi="Times New Roman" w:cs="Times New Roman"/>
          <w:color w:val="000000" w:themeColor="text1"/>
          <w:sz w:val="20"/>
          <w:szCs w:val="20"/>
        </w:rPr>
        <w:t>complementary strengths and capabilities</w:t>
      </w:r>
      <w:r w:rsidR="00003E20" w:rsidRPr="0073047A">
        <w:rPr>
          <w:rFonts w:ascii="Times New Roman" w:hAnsi="Times New Roman" w:cs="Times New Roman"/>
          <w:color w:val="000000" w:themeColor="text1"/>
          <w:sz w:val="20"/>
          <w:szCs w:val="20"/>
        </w:rPr>
        <w:t xml:space="preserve"> to deliver stronger results</w:t>
      </w:r>
      <w:r w:rsidRPr="0073047A">
        <w:rPr>
          <w:rFonts w:ascii="Times New Roman" w:hAnsi="Times New Roman" w:cs="Times New Roman"/>
          <w:color w:val="000000" w:themeColor="text1"/>
          <w:sz w:val="20"/>
          <w:szCs w:val="20"/>
        </w:rPr>
        <w:t xml:space="preserve">. </w:t>
      </w:r>
      <w:r w:rsidR="00D22B34" w:rsidRPr="0073047A">
        <w:rPr>
          <w:rFonts w:ascii="Times New Roman" w:hAnsi="Times New Roman" w:cs="Times New Roman"/>
          <w:sz w:val="20"/>
          <w:szCs w:val="20"/>
        </w:rPr>
        <w:t xml:space="preserve">Collaboration with </w:t>
      </w:r>
      <w:r w:rsidR="00493D0E" w:rsidRPr="0073047A">
        <w:rPr>
          <w:rFonts w:ascii="Times New Roman" w:hAnsi="Times New Roman" w:cs="Times New Roman"/>
          <w:sz w:val="20"/>
          <w:szCs w:val="20"/>
        </w:rPr>
        <w:t>the United Nations Children’s Fund (</w:t>
      </w:r>
      <w:r w:rsidR="00D22B34" w:rsidRPr="0073047A">
        <w:rPr>
          <w:rFonts w:ascii="Times New Roman" w:hAnsi="Times New Roman" w:cs="Times New Roman"/>
          <w:sz w:val="20"/>
          <w:szCs w:val="20"/>
        </w:rPr>
        <w:t>UNICEF</w:t>
      </w:r>
      <w:r w:rsidR="00493D0E" w:rsidRPr="0073047A">
        <w:rPr>
          <w:rFonts w:ascii="Times New Roman" w:hAnsi="Times New Roman" w:cs="Times New Roman"/>
          <w:sz w:val="20"/>
          <w:szCs w:val="20"/>
        </w:rPr>
        <w:t>)</w:t>
      </w:r>
      <w:r w:rsidR="00D22B34" w:rsidRPr="0073047A">
        <w:rPr>
          <w:rFonts w:ascii="Times New Roman" w:hAnsi="Times New Roman" w:cs="Times New Roman"/>
          <w:sz w:val="20"/>
          <w:szCs w:val="20"/>
        </w:rPr>
        <w:t xml:space="preserve"> on financing for development builds on UNDP strengths in macro-level and innovative financing and UNICEF</w:t>
      </w:r>
      <w:r w:rsidR="003F4723">
        <w:rPr>
          <w:rFonts w:ascii="Times New Roman" w:hAnsi="Times New Roman" w:cs="Times New Roman"/>
          <w:sz w:val="20"/>
          <w:szCs w:val="20"/>
        </w:rPr>
        <w:t xml:space="preserve"> strengths </w:t>
      </w:r>
      <w:r w:rsidR="00D22B34" w:rsidRPr="0073047A">
        <w:rPr>
          <w:rFonts w:ascii="Times New Roman" w:hAnsi="Times New Roman" w:cs="Times New Roman"/>
          <w:sz w:val="20"/>
          <w:szCs w:val="20"/>
        </w:rPr>
        <w:t>in social sector financing and budgeting</w:t>
      </w:r>
      <w:r w:rsidR="003F4723">
        <w:rPr>
          <w:rFonts w:ascii="Times New Roman" w:hAnsi="Times New Roman" w:cs="Times New Roman"/>
          <w:sz w:val="20"/>
          <w:szCs w:val="20"/>
        </w:rPr>
        <w:t>.</w:t>
      </w:r>
      <w:r w:rsidR="00272784" w:rsidRPr="0073047A">
        <w:rPr>
          <w:rFonts w:ascii="Times New Roman" w:hAnsi="Times New Roman" w:cs="Times New Roman"/>
          <w:sz w:val="20"/>
          <w:szCs w:val="20"/>
        </w:rPr>
        <w:t xml:space="preserve"> </w:t>
      </w:r>
      <w:r w:rsidR="00272784" w:rsidRPr="0073047A">
        <w:rPr>
          <w:rFonts w:ascii="Times New Roman" w:hAnsi="Times New Roman" w:cs="Times New Roman"/>
          <w:color w:val="000000" w:themeColor="text1"/>
          <w:sz w:val="20"/>
          <w:szCs w:val="20"/>
        </w:rPr>
        <w:t xml:space="preserve">Cooperation </w:t>
      </w:r>
      <w:r w:rsidR="00272784" w:rsidRPr="0073047A">
        <w:rPr>
          <w:rFonts w:ascii="Times New Roman" w:eastAsia="Times New Roman" w:hAnsi="Times New Roman" w:cs="Times New Roman"/>
          <w:sz w:val="20"/>
          <w:szCs w:val="20"/>
        </w:rPr>
        <w:t xml:space="preserve">towards </w:t>
      </w:r>
      <w:r w:rsidR="004F0D81" w:rsidRPr="0073047A">
        <w:rPr>
          <w:rFonts w:ascii="Times New Roman" w:eastAsia="Times New Roman" w:hAnsi="Times New Roman" w:cs="Times New Roman"/>
          <w:sz w:val="20"/>
          <w:szCs w:val="20"/>
        </w:rPr>
        <w:t>COVID-19</w:t>
      </w:r>
      <w:r w:rsidR="00453005" w:rsidRPr="0073047A">
        <w:rPr>
          <w:rFonts w:ascii="Times New Roman" w:eastAsia="Times New Roman" w:hAnsi="Times New Roman" w:cs="Times New Roman"/>
          <w:sz w:val="20"/>
          <w:szCs w:val="20"/>
        </w:rPr>
        <w:t xml:space="preserve"> </w:t>
      </w:r>
      <w:r w:rsidR="00453005" w:rsidRPr="0073047A">
        <w:rPr>
          <w:rFonts w:ascii="Times New Roman" w:hAnsi="Times New Roman" w:cs="Times New Roman"/>
          <w:sz w:val="20"/>
          <w:szCs w:val="20"/>
        </w:rPr>
        <w:t>recovery</w:t>
      </w:r>
      <w:r w:rsidR="00272784" w:rsidRPr="0073047A">
        <w:rPr>
          <w:rFonts w:ascii="Times New Roman" w:hAnsi="Times New Roman" w:cs="Times New Roman"/>
          <w:color w:val="000000" w:themeColor="text1"/>
          <w:sz w:val="20"/>
          <w:szCs w:val="20"/>
        </w:rPr>
        <w:t xml:space="preserve"> includes</w:t>
      </w:r>
      <w:r w:rsidR="00272784" w:rsidRPr="0073047A">
        <w:rPr>
          <w:rFonts w:ascii="Times New Roman" w:eastAsia="Times New Roman" w:hAnsi="Times New Roman" w:cs="Times New Roman"/>
          <w:sz w:val="20"/>
          <w:szCs w:val="20"/>
        </w:rPr>
        <w:t xml:space="preserve"> </w:t>
      </w:r>
      <w:r w:rsidRPr="0073047A">
        <w:rPr>
          <w:rFonts w:ascii="Times New Roman" w:eastAsia="Times New Roman" w:hAnsi="Times New Roman" w:cs="Times New Roman"/>
          <w:sz w:val="20"/>
          <w:szCs w:val="20"/>
        </w:rPr>
        <w:t xml:space="preserve">a new </w:t>
      </w:r>
      <w:r w:rsidR="003F4723">
        <w:rPr>
          <w:rFonts w:ascii="Times New Roman" w:eastAsia="Times New Roman" w:hAnsi="Times New Roman" w:cs="Times New Roman"/>
          <w:sz w:val="20"/>
          <w:szCs w:val="20"/>
        </w:rPr>
        <w:t>f</w:t>
      </w:r>
      <w:r w:rsidRPr="0073047A">
        <w:rPr>
          <w:rFonts w:ascii="Times New Roman" w:eastAsia="Times New Roman" w:hAnsi="Times New Roman" w:cs="Times New Roman"/>
          <w:sz w:val="20"/>
          <w:szCs w:val="20"/>
        </w:rPr>
        <w:t xml:space="preserve">ramework for </w:t>
      </w:r>
      <w:r w:rsidR="003F4723">
        <w:rPr>
          <w:rFonts w:ascii="Times New Roman" w:eastAsia="Times New Roman" w:hAnsi="Times New Roman" w:cs="Times New Roman"/>
          <w:sz w:val="20"/>
          <w:szCs w:val="20"/>
        </w:rPr>
        <w:t>a</w:t>
      </w:r>
      <w:r w:rsidRPr="0073047A">
        <w:rPr>
          <w:rFonts w:ascii="Times New Roman" w:eastAsia="Times New Roman" w:hAnsi="Times New Roman" w:cs="Times New Roman"/>
          <w:sz w:val="20"/>
          <w:szCs w:val="20"/>
        </w:rPr>
        <w:t xml:space="preserve">ction with </w:t>
      </w:r>
      <w:r w:rsidR="002717DF" w:rsidRPr="0073047A">
        <w:rPr>
          <w:rFonts w:ascii="Times New Roman" w:eastAsia="Times New Roman" w:hAnsi="Times New Roman" w:cs="Times New Roman"/>
          <w:sz w:val="20"/>
          <w:szCs w:val="20"/>
        </w:rPr>
        <w:t>the International Labour Organi</w:t>
      </w:r>
      <w:r w:rsidR="003F4723">
        <w:rPr>
          <w:rFonts w:ascii="Times New Roman" w:eastAsia="Times New Roman" w:hAnsi="Times New Roman" w:cs="Times New Roman"/>
          <w:sz w:val="20"/>
          <w:szCs w:val="20"/>
        </w:rPr>
        <w:t>z</w:t>
      </w:r>
      <w:r w:rsidR="002717DF" w:rsidRPr="0073047A">
        <w:rPr>
          <w:rFonts w:ascii="Times New Roman" w:eastAsia="Times New Roman" w:hAnsi="Times New Roman" w:cs="Times New Roman"/>
          <w:sz w:val="20"/>
          <w:szCs w:val="20"/>
        </w:rPr>
        <w:t>ation (</w:t>
      </w:r>
      <w:r w:rsidRPr="0073047A">
        <w:rPr>
          <w:rFonts w:ascii="Times New Roman" w:eastAsia="Times New Roman" w:hAnsi="Times New Roman" w:cs="Times New Roman"/>
          <w:sz w:val="20"/>
          <w:szCs w:val="20"/>
        </w:rPr>
        <w:t>ILO</w:t>
      </w:r>
      <w:r w:rsidR="002717DF" w:rsidRPr="0073047A">
        <w:rPr>
          <w:rFonts w:ascii="Times New Roman" w:eastAsia="Times New Roman" w:hAnsi="Times New Roman" w:cs="Times New Roman"/>
          <w:sz w:val="20"/>
          <w:szCs w:val="20"/>
        </w:rPr>
        <w:t>)</w:t>
      </w:r>
      <w:r w:rsidRPr="0073047A">
        <w:rPr>
          <w:rFonts w:ascii="Times New Roman" w:eastAsia="Times New Roman" w:hAnsi="Times New Roman" w:cs="Times New Roman"/>
          <w:sz w:val="20"/>
          <w:szCs w:val="20"/>
        </w:rPr>
        <w:t xml:space="preserve"> on jobs and livelihoods, social protection and social cohesion</w:t>
      </w:r>
      <w:r w:rsidR="003F4723">
        <w:rPr>
          <w:rFonts w:ascii="Times New Roman" w:eastAsia="Times New Roman" w:hAnsi="Times New Roman" w:cs="Times New Roman"/>
          <w:sz w:val="20"/>
          <w:szCs w:val="20"/>
        </w:rPr>
        <w:t>. UNDP is w</w:t>
      </w:r>
      <w:r w:rsidRPr="0073047A">
        <w:rPr>
          <w:rFonts w:ascii="Times New Roman" w:eastAsia="Times New Roman" w:hAnsi="Times New Roman" w:cs="Times New Roman"/>
          <w:sz w:val="20"/>
          <w:szCs w:val="20"/>
        </w:rPr>
        <w:t>ork</w:t>
      </w:r>
      <w:r w:rsidR="003F4723">
        <w:rPr>
          <w:rFonts w:ascii="Times New Roman" w:eastAsia="Times New Roman" w:hAnsi="Times New Roman" w:cs="Times New Roman"/>
          <w:sz w:val="20"/>
          <w:szCs w:val="20"/>
        </w:rPr>
        <w:t>ing</w:t>
      </w:r>
      <w:r w:rsidRPr="0073047A">
        <w:rPr>
          <w:rFonts w:ascii="Times New Roman" w:eastAsia="Times New Roman" w:hAnsi="Times New Roman" w:cs="Times New Roman"/>
          <w:sz w:val="20"/>
          <w:szCs w:val="20"/>
        </w:rPr>
        <w:t xml:space="preserve"> with </w:t>
      </w:r>
      <w:r w:rsidR="00201BB4" w:rsidRPr="0073047A">
        <w:rPr>
          <w:rFonts w:ascii="Times New Roman" w:eastAsia="Times New Roman" w:hAnsi="Times New Roman" w:cs="Times New Roman"/>
          <w:sz w:val="20"/>
          <w:szCs w:val="20"/>
        </w:rPr>
        <w:t>the United Nations Environment Programme (</w:t>
      </w:r>
      <w:r w:rsidRPr="0073047A">
        <w:rPr>
          <w:rFonts w:ascii="Times New Roman" w:eastAsia="Times New Roman" w:hAnsi="Times New Roman" w:cs="Times New Roman"/>
          <w:sz w:val="20"/>
          <w:szCs w:val="20"/>
        </w:rPr>
        <w:t>UNEP</w:t>
      </w:r>
      <w:r w:rsidR="00201BB4" w:rsidRPr="0073047A">
        <w:rPr>
          <w:rFonts w:ascii="Times New Roman" w:eastAsia="Times New Roman" w:hAnsi="Times New Roman" w:cs="Times New Roman"/>
          <w:sz w:val="20"/>
          <w:szCs w:val="20"/>
        </w:rPr>
        <w:t>)</w:t>
      </w:r>
      <w:r w:rsidRPr="0073047A">
        <w:rPr>
          <w:rFonts w:ascii="Times New Roman" w:eastAsia="Times New Roman" w:hAnsi="Times New Roman" w:cs="Times New Roman"/>
          <w:sz w:val="20"/>
          <w:szCs w:val="20"/>
        </w:rPr>
        <w:t xml:space="preserve"> to build back greener and more equitably</w:t>
      </w:r>
      <w:r w:rsidR="00641718" w:rsidRPr="0073047A">
        <w:rPr>
          <w:rFonts w:ascii="Times New Roman" w:eastAsia="Times New Roman" w:hAnsi="Times New Roman" w:cs="Times New Roman"/>
          <w:sz w:val="20"/>
          <w:szCs w:val="20"/>
        </w:rPr>
        <w:t>,</w:t>
      </w:r>
      <w:r w:rsidR="00CC2455" w:rsidRPr="0073047A">
        <w:rPr>
          <w:rFonts w:ascii="Times New Roman" w:eastAsia="Times New Roman" w:hAnsi="Times New Roman" w:cs="Times New Roman"/>
          <w:sz w:val="20"/>
          <w:szCs w:val="20"/>
        </w:rPr>
        <w:t xml:space="preserve"> and collaborati</w:t>
      </w:r>
      <w:r w:rsidR="003F4723">
        <w:rPr>
          <w:rFonts w:ascii="Times New Roman" w:eastAsia="Times New Roman" w:hAnsi="Times New Roman" w:cs="Times New Roman"/>
          <w:sz w:val="20"/>
          <w:szCs w:val="20"/>
        </w:rPr>
        <w:t xml:space="preserve">ng </w:t>
      </w:r>
      <w:r w:rsidR="00CC2455" w:rsidRPr="0073047A">
        <w:rPr>
          <w:rFonts w:ascii="Times New Roman" w:eastAsia="Times New Roman" w:hAnsi="Times New Roman" w:cs="Times New Roman"/>
          <w:sz w:val="20"/>
          <w:szCs w:val="20"/>
        </w:rPr>
        <w:t xml:space="preserve">with </w:t>
      </w:r>
      <w:r w:rsidR="003F4723">
        <w:rPr>
          <w:rFonts w:ascii="Times New Roman" w:eastAsia="Times New Roman" w:hAnsi="Times New Roman" w:cs="Times New Roman"/>
          <w:sz w:val="20"/>
          <w:szCs w:val="20"/>
        </w:rPr>
        <w:t xml:space="preserve">the </w:t>
      </w:r>
      <w:r w:rsidR="00CC2455" w:rsidRPr="0073047A">
        <w:rPr>
          <w:rFonts w:ascii="Times New Roman" w:eastAsia="Times New Roman" w:hAnsi="Times New Roman" w:cs="Times New Roman"/>
          <w:sz w:val="20"/>
          <w:szCs w:val="20"/>
        </w:rPr>
        <w:t>U</w:t>
      </w:r>
      <w:r w:rsidR="003F4723">
        <w:rPr>
          <w:rFonts w:ascii="Times New Roman" w:eastAsia="Times New Roman" w:hAnsi="Times New Roman" w:cs="Times New Roman"/>
          <w:sz w:val="20"/>
          <w:szCs w:val="20"/>
        </w:rPr>
        <w:t xml:space="preserve">nited </w:t>
      </w:r>
      <w:r w:rsidR="00CC2455" w:rsidRPr="0073047A">
        <w:rPr>
          <w:rFonts w:ascii="Times New Roman" w:eastAsia="Times New Roman" w:hAnsi="Times New Roman" w:cs="Times New Roman"/>
          <w:sz w:val="20"/>
          <w:szCs w:val="20"/>
        </w:rPr>
        <w:t>N</w:t>
      </w:r>
      <w:r w:rsidR="003F4723">
        <w:rPr>
          <w:rFonts w:ascii="Times New Roman" w:eastAsia="Times New Roman" w:hAnsi="Times New Roman" w:cs="Times New Roman"/>
          <w:sz w:val="20"/>
          <w:szCs w:val="20"/>
        </w:rPr>
        <w:t>ations Entity for Gender Equality and the Empowerment of</w:t>
      </w:r>
      <w:r w:rsidR="00CC2455" w:rsidRPr="0073047A">
        <w:rPr>
          <w:rFonts w:ascii="Times New Roman" w:eastAsia="Times New Roman" w:hAnsi="Times New Roman" w:cs="Times New Roman"/>
          <w:sz w:val="20"/>
          <w:szCs w:val="20"/>
        </w:rPr>
        <w:t xml:space="preserve"> Women</w:t>
      </w:r>
      <w:r w:rsidR="00EA40D3" w:rsidRPr="0073047A">
        <w:rPr>
          <w:rFonts w:ascii="Times New Roman" w:eastAsia="Times New Roman" w:hAnsi="Times New Roman" w:cs="Times New Roman"/>
          <w:sz w:val="20"/>
          <w:szCs w:val="20"/>
        </w:rPr>
        <w:t xml:space="preserve"> </w:t>
      </w:r>
      <w:r w:rsidR="003F4723">
        <w:rPr>
          <w:rFonts w:ascii="Times New Roman" w:eastAsia="Times New Roman" w:hAnsi="Times New Roman" w:cs="Times New Roman"/>
          <w:sz w:val="20"/>
          <w:szCs w:val="20"/>
        </w:rPr>
        <w:t xml:space="preserve">(UN-Women) </w:t>
      </w:r>
      <w:r w:rsidR="00EA40D3" w:rsidRPr="0073047A">
        <w:rPr>
          <w:rFonts w:ascii="Times New Roman" w:eastAsia="Times New Roman" w:hAnsi="Times New Roman" w:cs="Times New Roman"/>
          <w:sz w:val="20"/>
          <w:szCs w:val="20"/>
        </w:rPr>
        <w:t>on the COVID-19 Global Gender Response Tracker</w:t>
      </w:r>
      <w:r w:rsidRPr="0073047A">
        <w:rPr>
          <w:rFonts w:ascii="Times New Roman" w:eastAsia="Times New Roman" w:hAnsi="Times New Roman" w:cs="Times New Roman"/>
          <w:sz w:val="20"/>
          <w:szCs w:val="20"/>
        </w:rPr>
        <w:t>. UNDP and</w:t>
      </w:r>
      <w:r w:rsidR="009A1D01" w:rsidRPr="0073047A">
        <w:rPr>
          <w:rFonts w:ascii="Times New Roman" w:eastAsia="Times New Roman" w:hAnsi="Times New Roman" w:cs="Times New Roman"/>
          <w:sz w:val="20"/>
          <w:szCs w:val="20"/>
        </w:rPr>
        <w:t xml:space="preserve"> the Food and Agriculture Organi</w:t>
      </w:r>
      <w:r w:rsidR="003F4723">
        <w:rPr>
          <w:rFonts w:ascii="Times New Roman" w:eastAsia="Times New Roman" w:hAnsi="Times New Roman" w:cs="Times New Roman"/>
          <w:sz w:val="20"/>
          <w:szCs w:val="20"/>
        </w:rPr>
        <w:t>z</w:t>
      </w:r>
      <w:r w:rsidR="009A1D01" w:rsidRPr="0073047A">
        <w:rPr>
          <w:rFonts w:ascii="Times New Roman" w:eastAsia="Times New Roman" w:hAnsi="Times New Roman" w:cs="Times New Roman"/>
          <w:sz w:val="20"/>
          <w:szCs w:val="20"/>
        </w:rPr>
        <w:t>ation (</w:t>
      </w:r>
      <w:r w:rsidRPr="0073047A">
        <w:rPr>
          <w:rFonts w:ascii="Times New Roman" w:eastAsia="Times New Roman" w:hAnsi="Times New Roman" w:cs="Times New Roman"/>
          <w:sz w:val="20"/>
          <w:szCs w:val="20"/>
        </w:rPr>
        <w:t>FAO</w:t>
      </w:r>
      <w:r w:rsidR="009A1D01" w:rsidRPr="0073047A">
        <w:rPr>
          <w:rFonts w:ascii="Times New Roman" w:eastAsia="Times New Roman" w:hAnsi="Times New Roman" w:cs="Times New Roman"/>
          <w:sz w:val="20"/>
          <w:szCs w:val="20"/>
        </w:rPr>
        <w:t>)</w:t>
      </w:r>
      <w:r w:rsidRPr="0073047A">
        <w:rPr>
          <w:rFonts w:ascii="Times New Roman" w:eastAsia="Times New Roman" w:hAnsi="Times New Roman" w:cs="Times New Roman"/>
          <w:sz w:val="20"/>
          <w:szCs w:val="20"/>
        </w:rPr>
        <w:t xml:space="preserve"> are collaborating to help countries respond to the nature and climate crises and strengthen sustainable food and commodity systems. UNDP and </w:t>
      </w:r>
      <w:r w:rsidR="003F4723">
        <w:rPr>
          <w:rFonts w:ascii="Times New Roman" w:eastAsia="Times New Roman" w:hAnsi="Times New Roman" w:cs="Times New Roman"/>
          <w:sz w:val="20"/>
          <w:szCs w:val="20"/>
        </w:rPr>
        <w:t xml:space="preserve">the United Nations Human Settlements Programme </w:t>
      </w:r>
      <w:r w:rsidR="00F525C6" w:rsidRPr="0073047A">
        <w:rPr>
          <w:rFonts w:ascii="Times New Roman" w:eastAsia="Times New Roman" w:hAnsi="Times New Roman" w:cs="Times New Roman"/>
          <w:sz w:val="20"/>
          <w:szCs w:val="20"/>
        </w:rPr>
        <w:t>are working together on</w:t>
      </w:r>
      <w:r w:rsidRPr="0073047A">
        <w:rPr>
          <w:rFonts w:ascii="Times New Roman" w:eastAsia="Times New Roman" w:hAnsi="Times New Roman" w:cs="Times New Roman"/>
          <w:sz w:val="20"/>
          <w:szCs w:val="20"/>
        </w:rPr>
        <w:t xml:space="preserve"> national urban planning</w:t>
      </w:r>
      <w:r w:rsidR="005F631F">
        <w:rPr>
          <w:rFonts w:ascii="Times New Roman" w:eastAsia="Times New Roman" w:hAnsi="Times New Roman" w:cs="Times New Roman"/>
          <w:sz w:val="20"/>
          <w:szCs w:val="20"/>
        </w:rPr>
        <w:t xml:space="preserve"> and</w:t>
      </w:r>
      <w:r w:rsidRPr="0073047A">
        <w:rPr>
          <w:rFonts w:ascii="Times New Roman" w:eastAsia="Times New Roman" w:hAnsi="Times New Roman" w:cs="Times New Roman"/>
          <w:sz w:val="20"/>
          <w:szCs w:val="20"/>
        </w:rPr>
        <w:t xml:space="preserve"> climate action planning </w:t>
      </w:r>
      <w:r w:rsidR="00EC3DE1" w:rsidRPr="0073047A">
        <w:rPr>
          <w:rFonts w:ascii="Times New Roman" w:eastAsia="Times New Roman" w:hAnsi="Times New Roman" w:cs="Times New Roman"/>
          <w:sz w:val="20"/>
          <w:szCs w:val="20"/>
        </w:rPr>
        <w:t>for</w:t>
      </w:r>
      <w:r w:rsidRPr="0073047A">
        <w:rPr>
          <w:rFonts w:ascii="Times New Roman" w:eastAsia="Times New Roman" w:hAnsi="Times New Roman" w:cs="Times New Roman"/>
          <w:sz w:val="20"/>
          <w:szCs w:val="20"/>
        </w:rPr>
        <w:t xml:space="preserve"> urban resilience. A new partnership phase with </w:t>
      </w:r>
      <w:r w:rsidR="006E59C5" w:rsidRPr="0073047A">
        <w:rPr>
          <w:rFonts w:ascii="Times New Roman" w:eastAsia="Times New Roman" w:hAnsi="Times New Roman" w:cs="Times New Roman"/>
          <w:sz w:val="20"/>
          <w:szCs w:val="20"/>
        </w:rPr>
        <w:t>the International Organi</w:t>
      </w:r>
      <w:r w:rsidR="003F4723">
        <w:rPr>
          <w:rFonts w:ascii="Times New Roman" w:eastAsia="Times New Roman" w:hAnsi="Times New Roman" w:cs="Times New Roman"/>
          <w:sz w:val="20"/>
          <w:szCs w:val="20"/>
        </w:rPr>
        <w:t>z</w:t>
      </w:r>
      <w:r w:rsidR="006E59C5" w:rsidRPr="0073047A">
        <w:rPr>
          <w:rFonts w:ascii="Times New Roman" w:eastAsia="Times New Roman" w:hAnsi="Times New Roman" w:cs="Times New Roman"/>
          <w:sz w:val="20"/>
          <w:szCs w:val="20"/>
        </w:rPr>
        <w:t xml:space="preserve">ation for Migration </w:t>
      </w:r>
      <w:r w:rsidRPr="0073047A">
        <w:rPr>
          <w:rFonts w:ascii="Times New Roman" w:eastAsia="Times New Roman" w:hAnsi="Times New Roman" w:cs="Times New Roman"/>
          <w:sz w:val="20"/>
          <w:szCs w:val="20"/>
        </w:rPr>
        <w:t>was launched in 2020.</w:t>
      </w:r>
      <w:r w:rsidR="00C07F13" w:rsidRPr="0073047A">
        <w:rPr>
          <w:rFonts w:ascii="Times New Roman" w:eastAsia="Times New Roman" w:hAnsi="Times New Roman" w:cs="Times New Roman"/>
          <w:sz w:val="20"/>
          <w:szCs w:val="20"/>
        </w:rPr>
        <w:t xml:space="preserve"> UNDP </w:t>
      </w:r>
      <w:r w:rsidR="00384D47" w:rsidRPr="0073047A">
        <w:rPr>
          <w:rFonts w:ascii="Times New Roman" w:eastAsia="Times New Roman" w:hAnsi="Times New Roman" w:cs="Times New Roman"/>
          <w:sz w:val="20"/>
          <w:szCs w:val="20"/>
        </w:rPr>
        <w:t>will work</w:t>
      </w:r>
      <w:r w:rsidR="00C07F13" w:rsidRPr="0073047A">
        <w:rPr>
          <w:rFonts w:ascii="Times New Roman" w:eastAsia="Times New Roman" w:hAnsi="Times New Roman" w:cs="Times New Roman"/>
          <w:sz w:val="20"/>
          <w:szCs w:val="20"/>
        </w:rPr>
        <w:t xml:space="preserve"> with </w:t>
      </w:r>
      <w:r w:rsidR="00B56923" w:rsidRPr="0073047A">
        <w:rPr>
          <w:rFonts w:ascii="Times New Roman" w:eastAsia="Times New Roman" w:hAnsi="Times New Roman" w:cs="Times New Roman"/>
          <w:sz w:val="20"/>
          <w:szCs w:val="20"/>
        </w:rPr>
        <w:t>the U</w:t>
      </w:r>
      <w:r w:rsidR="000077B3" w:rsidRPr="0073047A">
        <w:rPr>
          <w:rFonts w:ascii="Times New Roman" w:eastAsia="Times New Roman" w:hAnsi="Times New Roman" w:cs="Times New Roman"/>
          <w:sz w:val="20"/>
          <w:szCs w:val="20"/>
        </w:rPr>
        <w:t>nited Nations</w:t>
      </w:r>
      <w:r w:rsidR="00B56923" w:rsidRPr="0073047A">
        <w:rPr>
          <w:rFonts w:ascii="Times New Roman" w:eastAsia="Times New Roman" w:hAnsi="Times New Roman" w:cs="Times New Roman"/>
          <w:sz w:val="20"/>
          <w:szCs w:val="20"/>
        </w:rPr>
        <w:t xml:space="preserve"> system</w:t>
      </w:r>
      <w:r w:rsidR="00897BF6" w:rsidRPr="0073047A">
        <w:rPr>
          <w:rFonts w:ascii="Times New Roman" w:eastAsia="Times New Roman" w:hAnsi="Times New Roman" w:cs="Times New Roman"/>
          <w:sz w:val="20"/>
          <w:szCs w:val="20"/>
        </w:rPr>
        <w:t xml:space="preserve"> </w:t>
      </w:r>
      <w:r w:rsidR="00384D47" w:rsidRPr="0073047A">
        <w:rPr>
          <w:rFonts w:ascii="Times New Roman" w:eastAsia="Times New Roman" w:hAnsi="Times New Roman" w:cs="Times New Roman"/>
          <w:sz w:val="20"/>
          <w:szCs w:val="20"/>
        </w:rPr>
        <w:t xml:space="preserve">to </w:t>
      </w:r>
      <w:r w:rsidR="00EB0F28" w:rsidRPr="0073047A">
        <w:rPr>
          <w:rFonts w:ascii="Times New Roman" w:eastAsia="Times New Roman" w:hAnsi="Times New Roman" w:cs="Times New Roman"/>
          <w:sz w:val="20"/>
          <w:szCs w:val="20"/>
        </w:rPr>
        <w:t>implement</w:t>
      </w:r>
      <w:r w:rsidR="00897BF6" w:rsidRPr="0073047A">
        <w:rPr>
          <w:rFonts w:ascii="Times New Roman" w:eastAsia="Times New Roman" w:hAnsi="Times New Roman" w:cs="Times New Roman"/>
          <w:sz w:val="20"/>
          <w:szCs w:val="20"/>
        </w:rPr>
        <w:t xml:space="preserve"> the U</w:t>
      </w:r>
      <w:r w:rsidR="000077B3" w:rsidRPr="0073047A">
        <w:rPr>
          <w:rFonts w:ascii="Times New Roman" w:eastAsia="Times New Roman" w:hAnsi="Times New Roman" w:cs="Times New Roman"/>
          <w:sz w:val="20"/>
          <w:szCs w:val="20"/>
        </w:rPr>
        <w:t>nited Nations</w:t>
      </w:r>
      <w:r w:rsidR="00897BF6" w:rsidRPr="0073047A">
        <w:rPr>
          <w:rFonts w:ascii="Times New Roman" w:eastAsia="Times New Roman" w:hAnsi="Times New Roman" w:cs="Times New Roman"/>
          <w:sz w:val="20"/>
          <w:szCs w:val="20"/>
        </w:rPr>
        <w:t xml:space="preserve"> Disability Inclusion Strategy</w:t>
      </w:r>
      <w:r w:rsidR="00D36FCA" w:rsidRPr="0073047A">
        <w:rPr>
          <w:rFonts w:ascii="Times New Roman" w:eastAsia="Times New Roman" w:hAnsi="Times New Roman" w:cs="Times New Roman"/>
          <w:sz w:val="20"/>
          <w:szCs w:val="20"/>
        </w:rPr>
        <w:t xml:space="preserve">, tracking progress </w:t>
      </w:r>
      <w:r w:rsidR="00056F59" w:rsidRPr="0073047A">
        <w:rPr>
          <w:rFonts w:ascii="Times New Roman" w:eastAsia="Times New Roman" w:hAnsi="Times New Roman" w:cs="Times New Roman"/>
          <w:sz w:val="20"/>
          <w:szCs w:val="20"/>
        </w:rPr>
        <w:t xml:space="preserve">through its </w:t>
      </w:r>
      <w:r w:rsidR="00F37E30" w:rsidRPr="0073047A">
        <w:rPr>
          <w:rFonts w:ascii="Times New Roman" w:eastAsia="Times New Roman" w:hAnsi="Times New Roman" w:cs="Times New Roman"/>
          <w:sz w:val="20"/>
          <w:szCs w:val="20"/>
        </w:rPr>
        <w:t xml:space="preserve">dedicated </w:t>
      </w:r>
      <w:r w:rsidR="0096740D" w:rsidRPr="0073047A">
        <w:rPr>
          <w:rFonts w:ascii="Times New Roman" w:eastAsia="Times New Roman" w:hAnsi="Times New Roman" w:cs="Times New Roman"/>
          <w:sz w:val="20"/>
          <w:szCs w:val="20"/>
        </w:rPr>
        <w:t xml:space="preserve">project </w:t>
      </w:r>
      <w:r w:rsidR="00056F59" w:rsidRPr="0073047A">
        <w:rPr>
          <w:rFonts w:ascii="Times New Roman" w:eastAsia="Times New Roman" w:hAnsi="Times New Roman" w:cs="Times New Roman"/>
          <w:sz w:val="20"/>
          <w:szCs w:val="20"/>
        </w:rPr>
        <w:t>marker</w:t>
      </w:r>
      <w:r w:rsidR="000077B3" w:rsidRPr="0073047A">
        <w:rPr>
          <w:rFonts w:ascii="Times New Roman" w:eastAsia="Times New Roman" w:hAnsi="Times New Roman" w:cs="Times New Roman"/>
          <w:sz w:val="20"/>
          <w:szCs w:val="20"/>
        </w:rPr>
        <w:t xml:space="preserve">, </w:t>
      </w:r>
      <w:r w:rsidR="000077B3" w:rsidRPr="0073047A">
        <w:rPr>
          <w:rFonts w:ascii="Times New Roman" w:hAnsi="Times New Roman" w:cs="Times New Roman"/>
          <w:sz w:val="20"/>
          <w:szCs w:val="20"/>
        </w:rPr>
        <w:t>in line with its continued commitment to disability inclusion across programming and operations</w:t>
      </w:r>
      <w:r w:rsidR="00897BF6" w:rsidRPr="0073047A">
        <w:rPr>
          <w:rFonts w:ascii="Times New Roman" w:hAnsi="Times New Roman" w:cs="Times New Roman"/>
          <w:sz w:val="20"/>
          <w:szCs w:val="20"/>
        </w:rPr>
        <w:t>.</w:t>
      </w:r>
    </w:p>
    <w:p w14:paraId="1F26D3A6" w14:textId="77777777" w:rsidR="00E9747C" w:rsidRPr="00341550" w:rsidRDefault="00E9747C"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424C2F5A" w14:textId="4E62AF84" w:rsidR="00F738A2" w:rsidRPr="0073047A" w:rsidRDefault="00E9747C"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color w:val="000000" w:themeColor="text1"/>
          <w:sz w:val="20"/>
          <w:szCs w:val="20"/>
        </w:rPr>
      </w:pPr>
      <w:r w:rsidRPr="0073047A">
        <w:rPr>
          <w:rFonts w:ascii="Times New Roman" w:hAnsi="Times New Roman" w:cs="Times New Roman"/>
          <w:color w:val="000000" w:themeColor="text1"/>
          <w:sz w:val="20"/>
          <w:szCs w:val="20"/>
        </w:rPr>
        <w:t>To</w:t>
      </w:r>
      <w:r w:rsidRPr="0073047A">
        <w:rPr>
          <w:rFonts w:ascii="Times New Roman" w:hAnsi="Times New Roman" w:cs="Times New Roman"/>
          <w:sz w:val="20"/>
          <w:szCs w:val="20"/>
        </w:rPr>
        <w:t xml:space="preserve"> support </w:t>
      </w:r>
      <w:r w:rsidR="004F0D81" w:rsidRPr="0073047A">
        <w:rPr>
          <w:rFonts w:ascii="Times New Roman" w:hAnsi="Times New Roman" w:cs="Times New Roman"/>
          <w:sz w:val="20"/>
          <w:szCs w:val="20"/>
        </w:rPr>
        <w:t>COVID-19</w:t>
      </w:r>
      <w:r w:rsidRPr="0073047A">
        <w:rPr>
          <w:rFonts w:ascii="Times New Roman" w:hAnsi="Times New Roman" w:cs="Times New Roman"/>
          <w:sz w:val="20"/>
          <w:szCs w:val="20"/>
        </w:rPr>
        <w:t xml:space="preserve"> vaccine preparedness and deployment</w:t>
      </w:r>
      <w:r w:rsidR="003C63A3" w:rsidRPr="0073047A">
        <w:rPr>
          <w:rFonts w:ascii="Times New Roman" w:hAnsi="Times New Roman" w:cs="Times New Roman"/>
          <w:sz w:val="20"/>
          <w:szCs w:val="20"/>
        </w:rPr>
        <w:t>,</w:t>
      </w:r>
      <w:r w:rsidRPr="0073047A">
        <w:rPr>
          <w:rFonts w:ascii="Times New Roman" w:hAnsi="Times New Roman" w:cs="Times New Roman"/>
          <w:sz w:val="20"/>
          <w:szCs w:val="20"/>
        </w:rPr>
        <w:t xml:space="preserve"> UNDP is working with </w:t>
      </w:r>
      <w:r w:rsidR="003F4723">
        <w:rPr>
          <w:rFonts w:ascii="Times New Roman" w:hAnsi="Times New Roman" w:cs="Times New Roman"/>
          <w:sz w:val="20"/>
          <w:szCs w:val="20"/>
        </w:rPr>
        <w:t>G</w:t>
      </w:r>
      <w:r w:rsidRPr="0073047A">
        <w:rPr>
          <w:rFonts w:ascii="Times New Roman" w:hAnsi="Times New Roman" w:cs="Times New Roman"/>
          <w:color w:val="000000" w:themeColor="text1"/>
          <w:sz w:val="20"/>
          <w:szCs w:val="20"/>
        </w:rPr>
        <w:t xml:space="preserve">overnments and partners under the leadership of </w:t>
      </w:r>
      <w:r w:rsidR="00207B6E" w:rsidRPr="0073047A">
        <w:rPr>
          <w:rFonts w:ascii="Times New Roman" w:hAnsi="Times New Roman" w:cs="Times New Roman"/>
          <w:color w:val="000000" w:themeColor="text1"/>
          <w:sz w:val="20"/>
          <w:szCs w:val="20"/>
        </w:rPr>
        <w:t>the World Health Organi</w:t>
      </w:r>
      <w:r w:rsidR="003F4723">
        <w:rPr>
          <w:rFonts w:ascii="Times New Roman" w:hAnsi="Times New Roman" w:cs="Times New Roman"/>
          <w:color w:val="000000" w:themeColor="text1"/>
          <w:sz w:val="20"/>
          <w:szCs w:val="20"/>
        </w:rPr>
        <w:t>z</w:t>
      </w:r>
      <w:r w:rsidR="00207B6E" w:rsidRPr="0073047A">
        <w:rPr>
          <w:rFonts w:ascii="Times New Roman" w:hAnsi="Times New Roman" w:cs="Times New Roman"/>
          <w:color w:val="000000" w:themeColor="text1"/>
          <w:sz w:val="20"/>
          <w:szCs w:val="20"/>
        </w:rPr>
        <w:t>ation (</w:t>
      </w:r>
      <w:r w:rsidRPr="0073047A">
        <w:rPr>
          <w:rFonts w:ascii="Times New Roman" w:hAnsi="Times New Roman" w:cs="Times New Roman"/>
          <w:color w:val="000000" w:themeColor="text1"/>
          <w:sz w:val="20"/>
          <w:szCs w:val="20"/>
        </w:rPr>
        <w:t>WHO</w:t>
      </w:r>
      <w:r w:rsidR="00207B6E" w:rsidRPr="0073047A">
        <w:rPr>
          <w:rFonts w:ascii="Times New Roman" w:hAnsi="Times New Roman" w:cs="Times New Roman"/>
          <w:color w:val="000000" w:themeColor="text1"/>
          <w:sz w:val="20"/>
          <w:szCs w:val="20"/>
        </w:rPr>
        <w:t>)</w:t>
      </w:r>
      <w:r w:rsidRPr="0073047A">
        <w:rPr>
          <w:rFonts w:ascii="Times New Roman" w:hAnsi="Times New Roman" w:cs="Times New Roman"/>
          <w:color w:val="000000" w:themeColor="text1"/>
          <w:sz w:val="20"/>
          <w:szCs w:val="20"/>
        </w:rPr>
        <w:t xml:space="preserve"> and UNICEF. UNDP focuses on digital </w:t>
      </w:r>
      <w:r w:rsidRPr="0073047A">
        <w:rPr>
          <w:rFonts w:ascii="Times New Roman" w:hAnsi="Times New Roman" w:cs="Times New Roman"/>
          <w:sz w:val="20"/>
          <w:szCs w:val="20"/>
        </w:rPr>
        <w:t>solutions</w:t>
      </w:r>
      <w:r w:rsidRPr="0073047A">
        <w:rPr>
          <w:rFonts w:ascii="Times New Roman" w:hAnsi="Times New Roman" w:cs="Times New Roman"/>
          <w:color w:val="000000" w:themeColor="text1"/>
          <w:sz w:val="20"/>
          <w:szCs w:val="20"/>
        </w:rPr>
        <w:t xml:space="preserve"> for vaccine delivery, data for vaccine equity and greening COVID</w:t>
      </w:r>
      <w:r w:rsidR="00755BC4" w:rsidRPr="0073047A">
        <w:rPr>
          <w:rFonts w:ascii="Times New Roman" w:hAnsi="Times New Roman" w:cs="Times New Roman"/>
          <w:color w:val="000000" w:themeColor="text1"/>
          <w:sz w:val="20"/>
          <w:szCs w:val="20"/>
        </w:rPr>
        <w:t>-19</w:t>
      </w:r>
      <w:r w:rsidRPr="0073047A">
        <w:rPr>
          <w:rFonts w:ascii="Times New Roman" w:hAnsi="Times New Roman" w:cs="Times New Roman"/>
          <w:color w:val="000000" w:themeColor="text1"/>
          <w:sz w:val="20"/>
          <w:szCs w:val="20"/>
        </w:rPr>
        <w:t xml:space="preserve"> vaccination. In collaboration with WHO</w:t>
      </w:r>
      <w:r w:rsidR="003A0B2F">
        <w:rPr>
          <w:rFonts w:ascii="Times New Roman" w:hAnsi="Times New Roman" w:cs="Times New Roman"/>
          <w:color w:val="000000" w:themeColor="text1"/>
          <w:sz w:val="20"/>
          <w:szCs w:val="20"/>
        </w:rPr>
        <w:t xml:space="preserve"> and other partners</w:t>
      </w:r>
      <w:r w:rsidRPr="0073047A">
        <w:rPr>
          <w:rFonts w:ascii="Times New Roman" w:hAnsi="Times New Roman" w:cs="Times New Roman"/>
          <w:color w:val="000000" w:themeColor="text1"/>
          <w:sz w:val="20"/>
          <w:szCs w:val="20"/>
        </w:rPr>
        <w:t xml:space="preserve">, UNDP is developing a </w:t>
      </w:r>
      <w:hyperlink r:id="rId11" w:history="1">
        <w:r w:rsidR="003F4723" w:rsidRPr="0073047A">
          <w:rPr>
            <w:rFonts w:ascii="Times New Roman" w:hAnsi="Times New Roman" w:cs="Times New Roman"/>
            <w:color w:val="000000" w:themeColor="text1"/>
            <w:sz w:val="20"/>
            <w:szCs w:val="20"/>
          </w:rPr>
          <w:t xml:space="preserve">global dashboard </w:t>
        </w:r>
        <w:r w:rsidR="002B1854">
          <w:rPr>
            <w:rFonts w:ascii="Times New Roman" w:hAnsi="Times New Roman" w:cs="Times New Roman"/>
            <w:color w:val="000000" w:themeColor="text1"/>
            <w:sz w:val="20"/>
            <w:szCs w:val="20"/>
          </w:rPr>
          <w:t xml:space="preserve">to provide </w:t>
        </w:r>
        <w:r w:rsidR="00744650">
          <w:rPr>
            <w:rFonts w:ascii="Times New Roman" w:hAnsi="Times New Roman" w:cs="Times New Roman"/>
            <w:color w:val="000000" w:themeColor="text1"/>
            <w:sz w:val="20"/>
            <w:szCs w:val="20"/>
          </w:rPr>
          <w:t>multidimensional insights on</w:t>
        </w:r>
        <w:r w:rsidR="003F4723" w:rsidRPr="0073047A">
          <w:rPr>
            <w:rFonts w:ascii="Times New Roman" w:hAnsi="Times New Roman" w:cs="Times New Roman"/>
            <w:color w:val="000000" w:themeColor="text1"/>
            <w:sz w:val="20"/>
            <w:szCs w:val="20"/>
          </w:rPr>
          <w:t xml:space="preserve"> vaccine equit</w:t>
        </w:r>
        <w:r w:rsidRPr="0073047A">
          <w:rPr>
            <w:rFonts w:ascii="Times New Roman" w:hAnsi="Times New Roman" w:cs="Times New Roman"/>
            <w:color w:val="000000" w:themeColor="text1"/>
            <w:sz w:val="20"/>
            <w:szCs w:val="20"/>
          </w:rPr>
          <w:t>y</w:t>
        </w:r>
      </w:hyperlink>
      <w:r w:rsidRPr="0073047A">
        <w:rPr>
          <w:rFonts w:ascii="Times New Roman" w:hAnsi="Times New Roman" w:cs="Times New Roman"/>
          <w:color w:val="000000" w:themeColor="text1"/>
          <w:sz w:val="20"/>
          <w:szCs w:val="20"/>
        </w:rPr>
        <w:t xml:space="preserve"> </w:t>
      </w:r>
      <w:r w:rsidR="00744650">
        <w:rPr>
          <w:rFonts w:ascii="Times New Roman" w:hAnsi="Times New Roman" w:cs="Times New Roman"/>
          <w:color w:val="000000" w:themeColor="text1"/>
          <w:sz w:val="20"/>
          <w:szCs w:val="20"/>
        </w:rPr>
        <w:t>and recovery</w:t>
      </w:r>
      <w:r w:rsidRPr="0073047A">
        <w:rPr>
          <w:rFonts w:ascii="Times New Roman" w:hAnsi="Times New Roman" w:cs="Times New Roman"/>
          <w:color w:val="000000" w:themeColor="text1"/>
          <w:sz w:val="20"/>
          <w:szCs w:val="20"/>
        </w:rPr>
        <w:t>.</w:t>
      </w:r>
      <w:r w:rsidR="006A155C">
        <w:rPr>
          <w:rFonts w:ascii="Times New Roman" w:hAnsi="Times New Roman" w:cs="Times New Roman"/>
          <w:color w:val="000000" w:themeColor="text1"/>
          <w:sz w:val="20"/>
          <w:szCs w:val="20"/>
        </w:rPr>
        <w:t xml:space="preserve">  </w:t>
      </w:r>
    </w:p>
    <w:p w14:paraId="6EFF5906" w14:textId="77777777" w:rsidR="00DD5E2B" w:rsidRPr="00341550" w:rsidRDefault="00DD5E2B" w:rsidP="00570A05">
      <w:pPr>
        <w:pStyle w:val="ListParagraph"/>
        <w:tabs>
          <w:tab w:val="left" w:pos="540"/>
          <w:tab w:val="left" w:pos="900"/>
        </w:tabs>
        <w:spacing w:after="120" w:line="240" w:lineRule="auto"/>
        <w:ind w:left="540" w:right="720"/>
        <w:jc w:val="both"/>
        <w:rPr>
          <w:rFonts w:ascii="Times New Roman" w:hAnsi="Times New Roman" w:cs="Times New Roman"/>
          <w:color w:val="000000" w:themeColor="text1"/>
          <w:sz w:val="12"/>
          <w:szCs w:val="12"/>
        </w:rPr>
      </w:pPr>
    </w:p>
    <w:p w14:paraId="7B7915EC" w14:textId="173A9BCC" w:rsidR="002C74FD" w:rsidRPr="0073047A" w:rsidRDefault="003C0374"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lang w:eastAsia="en-GB"/>
        </w:rPr>
      </w:pPr>
      <w:r>
        <w:rPr>
          <w:rFonts w:ascii="Times New Roman" w:hAnsi="Times New Roman" w:cs="Times New Roman"/>
          <w:color w:val="000000" w:themeColor="text1"/>
          <w:sz w:val="20"/>
          <w:szCs w:val="20"/>
        </w:rPr>
        <w:t xml:space="preserve">The </w:t>
      </w:r>
      <w:r w:rsidR="00051F0E" w:rsidRPr="0073047A">
        <w:rPr>
          <w:rFonts w:ascii="Times New Roman" w:hAnsi="Times New Roman" w:cs="Times New Roman"/>
          <w:color w:val="000000" w:themeColor="text1"/>
          <w:sz w:val="20"/>
          <w:szCs w:val="20"/>
        </w:rPr>
        <w:t>U</w:t>
      </w:r>
      <w:r w:rsidR="00FD619B" w:rsidRPr="0073047A">
        <w:rPr>
          <w:rFonts w:ascii="Times New Roman" w:hAnsi="Times New Roman" w:cs="Times New Roman"/>
          <w:color w:val="000000" w:themeColor="text1"/>
          <w:sz w:val="20"/>
          <w:szCs w:val="20"/>
        </w:rPr>
        <w:t>nited Nations</w:t>
      </w:r>
      <w:r w:rsidR="00051F0E" w:rsidRPr="0073047A">
        <w:rPr>
          <w:rFonts w:ascii="Times New Roman" w:hAnsi="Times New Roman" w:cs="Times New Roman"/>
          <w:color w:val="000000" w:themeColor="text1"/>
          <w:sz w:val="20"/>
          <w:szCs w:val="20"/>
        </w:rPr>
        <w:t xml:space="preserve"> Volunteers</w:t>
      </w:r>
      <w:r>
        <w:rPr>
          <w:rFonts w:ascii="Times New Roman" w:hAnsi="Times New Roman" w:cs="Times New Roman"/>
          <w:color w:val="000000" w:themeColor="text1"/>
          <w:sz w:val="20"/>
          <w:szCs w:val="20"/>
        </w:rPr>
        <w:t xml:space="preserve"> programme</w:t>
      </w:r>
      <w:r w:rsidR="009C71D5" w:rsidRPr="0073047A">
        <w:rPr>
          <w:rFonts w:ascii="Times New Roman" w:hAnsi="Times New Roman" w:cs="Times New Roman"/>
          <w:color w:val="000000" w:themeColor="text1"/>
          <w:sz w:val="20"/>
          <w:szCs w:val="20"/>
        </w:rPr>
        <w:t xml:space="preserve">, </w:t>
      </w:r>
      <w:r w:rsidR="00505F90" w:rsidRPr="0073047A">
        <w:rPr>
          <w:rFonts w:ascii="Times New Roman" w:hAnsi="Times New Roman" w:cs="Times New Roman"/>
          <w:color w:val="000000" w:themeColor="text1"/>
          <w:sz w:val="20"/>
          <w:szCs w:val="20"/>
        </w:rPr>
        <w:t>Multi-Partner Trust Fund</w:t>
      </w:r>
      <w:r w:rsidR="00DC6FDE" w:rsidRPr="0073047A">
        <w:rPr>
          <w:rFonts w:ascii="Times New Roman" w:hAnsi="Times New Roman" w:cs="Times New Roman"/>
          <w:color w:val="000000" w:themeColor="text1"/>
          <w:sz w:val="20"/>
          <w:szCs w:val="20"/>
        </w:rPr>
        <w:t xml:space="preserve"> Office</w:t>
      </w:r>
      <w:r w:rsidR="00505F90" w:rsidRPr="0073047A">
        <w:rPr>
          <w:rFonts w:ascii="Times New Roman" w:hAnsi="Times New Roman" w:cs="Times New Roman"/>
          <w:color w:val="000000" w:themeColor="text1"/>
          <w:sz w:val="20"/>
          <w:szCs w:val="20"/>
        </w:rPr>
        <w:t xml:space="preserve">, </w:t>
      </w:r>
      <w:r w:rsidR="009C71D5" w:rsidRPr="0073047A">
        <w:rPr>
          <w:rFonts w:ascii="Times New Roman" w:hAnsi="Times New Roman" w:cs="Times New Roman"/>
          <w:color w:val="000000" w:themeColor="text1"/>
          <w:sz w:val="20"/>
          <w:szCs w:val="20"/>
        </w:rPr>
        <w:t>U</w:t>
      </w:r>
      <w:r w:rsidR="00FD619B" w:rsidRPr="0073047A">
        <w:rPr>
          <w:rFonts w:ascii="Times New Roman" w:hAnsi="Times New Roman" w:cs="Times New Roman"/>
          <w:color w:val="000000" w:themeColor="text1"/>
          <w:sz w:val="20"/>
          <w:szCs w:val="20"/>
        </w:rPr>
        <w:t>nited Nations</w:t>
      </w:r>
      <w:r w:rsidR="009C71D5" w:rsidRPr="0073047A">
        <w:rPr>
          <w:rFonts w:ascii="Times New Roman" w:hAnsi="Times New Roman" w:cs="Times New Roman"/>
          <w:color w:val="000000" w:themeColor="text1"/>
          <w:sz w:val="20"/>
          <w:szCs w:val="20"/>
        </w:rPr>
        <w:t xml:space="preserve"> Office for South-South Cooperation</w:t>
      </w:r>
      <w:r w:rsidR="00051F0E" w:rsidRPr="0073047A">
        <w:rPr>
          <w:rFonts w:ascii="Times New Roman" w:hAnsi="Times New Roman" w:cs="Times New Roman"/>
          <w:color w:val="000000" w:themeColor="text1"/>
          <w:sz w:val="20"/>
          <w:szCs w:val="20"/>
        </w:rPr>
        <w:t xml:space="preserve"> and United Nations Capital Development Fund</w:t>
      </w:r>
      <w:r w:rsidR="00695A01" w:rsidRPr="0073047A">
        <w:rPr>
          <w:rFonts w:ascii="Times New Roman" w:hAnsi="Times New Roman" w:cs="Times New Roman"/>
          <w:color w:val="000000" w:themeColor="text1"/>
          <w:sz w:val="20"/>
          <w:szCs w:val="20"/>
        </w:rPr>
        <w:t xml:space="preserve"> (UNCDF)</w:t>
      </w:r>
      <w:r w:rsidR="00051F0E" w:rsidRPr="0073047A">
        <w:rPr>
          <w:rFonts w:ascii="Times New Roman" w:hAnsi="Times New Roman" w:cs="Times New Roman"/>
          <w:color w:val="000000" w:themeColor="text1"/>
          <w:sz w:val="20"/>
          <w:szCs w:val="20"/>
        </w:rPr>
        <w:t xml:space="preserve">, system assets hosted by UNDP, </w:t>
      </w:r>
      <w:r w:rsidR="00DD3F98" w:rsidRPr="0073047A">
        <w:rPr>
          <w:rFonts w:ascii="Times New Roman" w:hAnsi="Times New Roman" w:cs="Times New Roman"/>
          <w:color w:val="000000" w:themeColor="text1"/>
          <w:sz w:val="20"/>
          <w:szCs w:val="20"/>
        </w:rPr>
        <w:t>als</w:t>
      </w:r>
      <w:r w:rsidR="00151039" w:rsidRPr="0073047A">
        <w:rPr>
          <w:rFonts w:ascii="Times New Roman" w:hAnsi="Times New Roman" w:cs="Times New Roman"/>
          <w:color w:val="000000" w:themeColor="text1"/>
          <w:sz w:val="20"/>
          <w:szCs w:val="20"/>
        </w:rPr>
        <w:t xml:space="preserve">o </w:t>
      </w:r>
      <w:r w:rsidR="00051F0E" w:rsidRPr="0073047A">
        <w:rPr>
          <w:rFonts w:ascii="Times New Roman" w:hAnsi="Times New Roman" w:cs="Times New Roman"/>
          <w:color w:val="000000" w:themeColor="text1"/>
          <w:sz w:val="20"/>
          <w:szCs w:val="20"/>
        </w:rPr>
        <w:t>reinforce the revitalized development system.</w:t>
      </w:r>
      <w:r w:rsidR="002B72E9" w:rsidRPr="0073047A">
        <w:rPr>
          <w:rFonts w:ascii="Times New Roman" w:hAnsi="Times New Roman" w:cs="Times New Roman"/>
          <w:color w:val="000000" w:themeColor="text1"/>
          <w:sz w:val="20"/>
          <w:szCs w:val="20"/>
        </w:rPr>
        <w:t xml:space="preserve"> </w:t>
      </w:r>
      <w:r w:rsidR="00FA2D6B" w:rsidRPr="0073047A">
        <w:rPr>
          <w:rFonts w:ascii="Times New Roman" w:hAnsi="Times New Roman" w:cs="Times New Roman"/>
          <w:color w:val="000000" w:themeColor="text1"/>
          <w:sz w:val="20"/>
          <w:szCs w:val="20"/>
        </w:rPr>
        <w:t>Volunteerism is a powerful means of</w:t>
      </w:r>
      <w:r w:rsidR="00961AAB" w:rsidRPr="0073047A">
        <w:rPr>
          <w:rFonts w:ascii="Times New Roman" w:hAnsi="Times New Roman" w:cs="Times New Roman"/>
          <w:color w:val="000000" w:themeColor="text1"/>
          <w:sz w:val="20"/>
          <w:szCs w:val="20"/>
        </w:rPr>
        <w:t xml:space="preserve"> implementing </w:t>
      </w:r>
      <w:r w:rsidR="003F4723">
        <w:rPr>
          <w:rFonts w:ascii="Times New Roman" w:hAnsi="Times New Roman" w:cs="Times New Roman"/>
          <w:color w:val="000000" w:themeColor="text1"/>
          <w:sz w:val="20"/>
          <w:szCs w:val="20"/>
        </w:rPr>
        <w:t xml:space="preserve">the 2030 </w:t>
      </w:r>
      <w:r w:rsidR="00961AAB" w:rsidRPr="0073047A">
        <w:rPr>
          <w:rFonts w:ascii="Times New Roman" w:hAnsi="Times New Roman" w:cs="Times New Roman"/>
          <w:color w:val="000000" w:themeColor="text1"/>
          <w:sz w:val="20"/>
          <w:szCs w:val="20"/>
        </w:rPr>
        <w:t>Agenda</w:t>
      </w:r>
      <w:r w:rsidR="003F4723">
        <w:rPr>
          <w:rFonts w:ascii="Times New Roman" w:hAnsi="Times New Roman" w:cs="Times New Roman"/>
          <w:color w:val="000000" w:themeColor="text1"/>
          <w:sz w:val="20"/>
          <w:szCs w:val="20"/>
        </w:rPr>
        <w:t>,</w:t>
      </w:r>
      <w:r w:rsidR="00D95090" w:rsidRPr="0073047A">
        <w:rPr>
          <w:rStyle w:val="FootnoteReference"/>
          <w:rFonts w:ascii="Times New Roman" w:hAnsi="Times New Roman" w:cs="Times New Roman"/>
          <w:color w:val="000000" w:themeColor="text1"/>
          <w:sz w:val="20"/>
          <w:szCs w:val="20"/>
        </w:rPr>
        <w:footnoteReference w:id="6"/>
      </w:r>
      <w:r w:rsidR="00961AAB" w:rsidRPr="0073047A">
        <w:rPr>
          <w:rFonts w:ascii="Times New Roman" w:hAnsi="Times New Roman" w:cs="Times New Roman"/>
          <w:color w:val="000000" w:themeColor="text1"/>
          <w:sz w:val="20"/>
          <w:szCs w:val="20"/>
        </w:rPr>
        <w:t xml:space="preserve"> as volunteers provide expertise, enhance capacity and encourage community engagement in development. </w:t>
      </w:r>
    </w:p>
    <w:p w14:paraId="6F4AE95B" w14:textId="77777777" w:rsidR="002C74FD" w:rsidRPr="00341550" w:rsidRDefault="002C74FD" w:rsidP="00570A05">
      <w:pPr>
        <w:pStyle w:val="ListParagraph"/>
        <w:tabs>
          <w:tab w:val="left" w:pos="540"/>
          <w:tab w:val="left" w:pos="900"/>
        </w:tabs>
        <w:spacing w:after="120" w:line="240" w:lineRule="auto"/>
        <w:ind w:left="540" w:right="720"/>
        <w:jc w:val="both"/>
        <w:rPr>
          <w:rFonts w:ascii="Times New Roman" w:hAnsi="Times New Roman" w:cs="Times New Roman"/>
          <w:color w:val="000000" w:themeColor="text1"/>
          <w:sz w:val="12"/>
          <w:szCs w:val="12"/>
        </w:rPr>
      </w:pPr>
    </w:p>
    <w:p w14:paraId="26E5E804" w14:textId="46B9947C" w:rsidR="00495B34" w:rsidRPr="0073047A" w:rsidRDefault="00716349"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lang w:eastAsia="en-GB"/>
        </w:rPr>
      </w:pPr>
      <w:r w:rsidRPr="0073047A">
        <w:rPr>
          <w:rFonts w:ascii="Times New Roman" w:hAnsi="Times New Roman" w:cs="Times New Roman"/>
          <w:color w:val="000000" w:themeColor="text1"/>
          <w:sz w:val="20"/>
          <w:szCs w:val="20"/>
        </w:rPr>
        <w:t>S</w:t>
      </w:r>
      <w:r w:rsidR="00D40120" w:rsidRPr="0073047A">
        <w:rPr>
          <w:rFonts w:ascii="Times New Roman" w:hAnsi="Times New Roman" w:cs="Times New Roman"/>
          <w:color w:val="000000" w:themeColor="text1"/>
          <w:sz w:val="20"/>
          <w:szCs w:val="20"/>
        </w:rPr>
        <w:t>outh-</w:t>
      </w:r>
      <w:r w:rsidR="003F4723">
        <w:rPr>
          <w:rFonts w:ascii="Times New Roman" w:hAnsi="Times New Roman" w:cs="Times New Roman"/>
          <w:color w:val="000000" w:themeColor="text1"/>
          <w:sz w:val="20"/>
          <w:szCs w:val="20"/>
        </w:rPr>
        <w:t>S</w:t>
      </w:r>
      <w:r w:rsidR="00D40120" w:rsidRPr="0073047A">
        <w:rPr>
          <w:rFonts w:ascii="Times New Roman" w:hAnsi="Times New Roman" w:cs="Times New Roman"/>
          <w:color w:val="000000" w:themeColor="text1"/>
          <w:sz w:val="20"/>
          <w:szCs w:val="20"/>
        </w:rPr>
        <w:t>outh and triangular</w:t>
      </w:r>
      <w:r w:rsidR="00D40120" w:rsidRPr="0073047A">
        <w:rPr>
          <w:rFonts w:ascii="Times New Roman" w:eastAsia="Times New Roman" w:hAnsi="Times New Roman" w:cs="Times New Roman"/>
          <w:sz w:val="20"/>
          <w:szCs w:val="20"/>
        </w:rPr>
        <w:t xml:space="preserve"> cooperation are integral to how UNDP works</w:t>
      </w:r>
      <w:r w:rsidR="007E0A13" w:rsidRPr="0073047A">
        <w:rPr>
          <w:rFonts w:ascii="Times New Roman" w:eastAsia="Times New Roman" w:hAnsi="Times New Roman" w:cs="Times New Roman"/>
          <w:sz w:val="20"/>
          <w:szCs w:val="20"/>
        </w:rPr>
        <w:t xml:space="preserve"> and thinks about the future of development, as </w:t>
      </w:r>
      <w:r w:rsidR="009B2B90">
        <w:rPr>
          <w:rFonts w:ascii="Times New Roman" w:eastAsia="Times New Roman" w:hAnsi="Times New Roman" w:cs="Times New Roman"/>
          <w:sz w:val="20"/>
          <w:szCs w:val="20"/>
        </w:rPr>
        <w:t>UNDP</w:t>
      </w:r>
      <w:r w:rsidR="003C0374">
        <w:rPr>
          <w:rFonts w:ascii="Times New Roman" w:eastAsia="Times New Roman" w:hAnsi="Times New Roman" w:cs="Times New Roman"/>
          <w:sz w:val="20"/>
          <w:szCs w:val="20"/>
        </w:rPr>
        <w:t xml:space="preserve"> </w:t>
      </w:r>
      <w:r w:rsidR="00C0068D" w:rsidRPr="0073047A">
        <w:rPr>
          <w:rFonts w:ascii="Times New Roman" w:eastAsia="Times New Roman" w:hAnsi="Times New Roman" w:cs="Times New Roman"/>
          <w:sz w:val="20"/>
          <w:szCs w:val="20"/>
        </w:rPr>
        <w:t>conn</w:t>
      </w:r>
      <w:r w:rsidR="00617D4B" w:rsidRPr="0073047A">
        <w:rPr>
          <w:rFonts w:ascii="Times New Roman" w:eastAsia="Times New Roman" w:hAnsi="Times New Roman" w:cs="Times New Roman"/>
          <w:sz w:val="20"/>
          <w:szCs w:val="20"/>
        </w:rPr>
        <w:t>ect</w:t>
      </w:r>
      <w:r w:rsidR="009B2B90">
        <w:rPr>
          <w:rFonts w:ascii="Times New Roman" w:eastAsia="Times New Roman" w:hAnsi="Times New Roman" w:cs="Times New Roman"/>
          <w:sz w:val="20"/>
          <w:szCs w:val="20"/>
        </w:rPr>
        <w:t>s</w:t>
      </w:r>
      <w:r w:rsidR="00617D4B" w:rsidRPr="0073047A">
        <w:rPr>
          <w:rFonts w:ascii="Times New Roman" w:eastAsia="Times New Roman" w:hAnsi="Times New Roman" w:cs="Times New Roman"/>
          <w:sz w:val="20"/>
          <w:szCs w:val="20"/>
        </w:rPr>
        <w:t xml:space="preserve"> coun</w:t>
      </w:r>
      <w:r w:rsidR="001079D6" w:rsidRPr="0073047A">
        <w:rPr>
          <w:rFonts w:ascii="Times New Roman" w:eastAsia="Times New Roman" w:hAnsi="Times New Roman" w:cs="Times New Roman"/>
          <w:sz w:val="20"/>
          <w:szCs w:val="20"/>
        </w:rPr>
        <w:t xml:space="preserve">tries and </w:t>
      </w:r>
      <w:r w:rsidR="00843F51" w:rsidRPr="0073047A">
        <w:rPr>
          <w:rFonts w:ascii="Times New Roman" w:eastAsia="Times New Roman" w:hAnsi="Times New Roman" w:cs="Times New Roman"/>
          <w:sz w:val="20"/>
          <w:szCs w:val="20"/>
        </w:rPr>
        <w:t>appl</w:t>
      </w:r>
      <w:r w:rsidR="009B2B90">
        <w:rPr>
          <w:rFonts w:ascii="Times New Roman" w:eastAsia="Times New Roman" w:hAnsi="Times New Roman" w:cs="Times New Roman"/>
          <w:sz w:val="20"/>
          <w:szCs w:val="20"/>
        </w:rPr>
        <w:t>ies</w:t>
      </w:r>
      <w:r w:rsidR="00663124" w:rsidRPr="0073047A">
        <w:rPr>
          <w:rFonts w:ascii="Times New Roman" w:eastAsia="Times New Roman" w:hAnsi="Times New Roman" w:cs="Times New Roman"/>
          <w:sz w:val="20"/>
          <w:szCs w:val="20"/>
        </w:rPr>
        <w:t xml:space="preserve"> </w:t>
      </w:r>
      <w:r w:rsidR="00847755" w:rsidRPr="0073047A">
        <w:rPr>
          <w:rFonts w:ascii="Times New Roman" w:eastAsia="Times New Roman" w:hAnsi="Times New Roman" w:cs="Times New Roman"/>
          <w:sz w:val="20"/>
          <w:szCs w:val="20"/>
        </w:rPr>
        <w:t xml:space="preserve">their </w:t>
      </w:r>
      <w:r w:rsidR="00E20F5D" w:rsidRPr="0073047A">
        <w:rPr>
          <w:rFonts w:ascii="Times New Roman" w:eastAsia="Times New Roman" w:hAnsi="Times New Roman" w:cs="Times New Roman"/>
          <w:sz w:val="20"/>
          <w:szCs w:val="20"/>
        </w:rPr>
        <w:t xml:space="preserve">knowledge and </w:t>
      </w:r>
      <w:r w:rsidR="00847755" w:rsidRPr="0073047A">
        <w:rPr>
          <w:rFonts w:ascii="Times New Roman" w:eastAsia="Times New Roman" w:hAnsi="Times New Roman" w:cs="Times New Roman"/>
          <w:sz w:val="20"/>
          <w:szCs w:val="20"/>
        </w:rPr>
        <w:t>e</w:t>
      </w:r>
      <w:r w:rsidR="003F1462" w:rsidRPr="0073047A">
        <w:rPr>
          <w:rFonts w:ascii="Times New Roman" w:eastAsia="Times New Roman" w:hAnsi="Times New Roman" w:cs="Times New Roman"/>
          <w:sz w:val="20"/>
          <w:szCs w:val="20"/>
        </w:rPr>
        <w:t>xperience</w:t>
      </w:r>
      <w:r w:rsidR="004B4AF2" w:rsidRPr="0073047A">
        <w:rPr>
          <w:rFonts w:ascii="Times New Roman" w:eastAsia="Times New Roman" w:hAnsi="Times New Roman" w:cs="Times New Roman"/>
          <w:sz w:val="20"/>
          <w:szCs w:val="20"/>
        </w:rPr>
        <w:t xml:space="preserve"> to advance sustainable development</w:t>
      </w:r>
      <w:r w:rsidR="00617D4B" w:rsidRPr="0073047A">
        <w:rPr>
          <w:rFonts w:ascii="Times New Roman" w:eastAsia="Times New Roman" w:hAnsi="Times New Roman" w:cs="Times New Roman"/>
          <w:sz w:val="20"/>
          <w:szCs w:val="20"/>
        </w:rPr>
        <w:t xml:space="preserve">. </w:t>
      </w:r>
      <w:r w:rsidR="005F7571" w:rsidRPr="0073047A">
        <w:rPr>
          <w:rFonts w:ascii="Times New Roman" w:eastAsia="Times New Roman" w:hAnsi="Times New Roman" w:cs="Times New Roman"/>
          <w:sz w:val="20"/>
          <w:szCs w:val="20"/>
        </w:rPr>
        <w:t xml:space="preserve">The </w:t>
      </w:r>
      <w:r w:rsidR="00A01F8D" w:rsidRPr="0073047A">
        <w:rPr>
          <w:rFonts w:ascii="Times New Roman" w:eastAsia="Times New Roman" w:hAnsi="Times New Roman" w:cs="Times New Roman"/>
          <w:sz w:val="20"/>
          <w:szCs w:val="20"/>
        </w:rPr>
        <w:t>development of a Global Policy Network and</w:t>
      </w:r>
      <w:r w:rsidR="005D1E2C" w:rsidRPr="0073047A">
        <w:rPr>
          <w:rFonts w:ascii="Times New Roman" w:eastAsia="Times New Roman" w:hAnsi="Times New Roman" w:cs="Times New Roman"/>
          <w:sz w:val="20"/>
          <w:szCs w:val="20"/>
        </w:rPr>
        <w:t xml:space="preserve"> </w:t>
      </w:r>
      <w:r w:rsidR="00081173" w:rsidRPr="0073047A">
        <w:rPr>
          <w:rFonts w:ascii="Times New Roman" w:eastAsia="Times New Roman" w:hAnsi="Times New Roman" w:cs="Times New Roman"/>
          <w:sz w:val="20"/>
          <w:szCs w:val="20"/>
        </w:rPr>
        <w:t xml:space="preserve">extensive country-to-country </w:t>
      </w:r>
      <w:r w:rsidR="00D34768" w:rsidRPr="0073047A">
        <w:rPr>
          <w:rFonts w:ascii="Times New Roman" w:eastAsia="Times New Roman" w:hAnsi="Times New Roman" w:cs="Times New Roman"/>
          <w:sz w:val="20"/>
          <w:szCs w:val="20"/>
        </w:rPr>
        <w:t>solutions sharing</w:t>
      </w:r>
      <w:r w:rsidR="009D58F2" w:rsidRPr="0073047A">
        <w:rPr>
          <w:rFonts w:ascii="Times New Roman" w:eastAsia="Times New Roman" w:hAnsi="Times New Roman" w:cs="Times New Roman"/>
          <w:sz w:val="20"/>
          <w:szCs w:val="20"/>
        </w:rPr>
        <w:t xml:space="preserve"> through the Accelerator Labs </w:t>
      </w:r>
      <w:r w:rsidR="00E53C35" w:rsidRPr="0073047A">
        <w:rPr>
          <w:rFonts w:ascii="Times New Roman" w:eastAsia="Times New Roman" w:hAnsi="Times New Roman" w:cs="Times New Roman"/>
          <w:sz w:val="20"/>
          <w:szCs w:val="20"/>
        </w:rPr>
        <w:t>N</w:t>
      </w:r>
      <w:r w:rsidR="003B44CC" w:rsidRPr="0073047A">
        <w:rPr>
          <w:rFonts w:ascii="Times New Roman" w:eastAsia="Times New Roman" w:hAnsi="Times New Roman" w:cs="Times New Roman"/>
          <w:sz w:val="20"/>
          <w:szCs w:val="20"/>
        </w:rPr>
        <w:t xml:space="preserve">etwork </w:t>
      </w:r>
      <w:r w:rsidR="00B07207" w:rsidRPr="0073047A">
        <w:rPr>
          <w:rFonts w:ascii="Times New Roman" w:eastAsia="Times New Roman" w:hAnsi="Times New Roman" w:cs="Times New Roman"/>
          <w:sz w:val="20"/>
          <w:szCs w:val="20"/>
        </w:rPr>
        <w:t>show</w:t>
      </w:r>
      <w:r w:rsidR="009D58F2" w:rsidRPr="0073047A">
        <w:rPr>
          <w:rFonts w:ascii="Times New Roman" w:eastAsia="Times New Roman" w:hAnsi="Times New Roman" w:cs="Times New Roman"/>
          <w:sz w:val="20"/>
          <w:szCs w:val="20"/>
        </w:rPr>
        <w:t xml:space="preserve"> how UNDP is </w:t>
      </w:r>
      <w:r w:rsidR="004331AD" w:rsidRPr="0073047A">
        <w:rPr>
          <w:rFonts w:ascii="Times New Roman" w:eastAsia="Times New Roman" w:hAnsi="Times New Roman" w:cs="Times New Roman"/>
          <w:sz w:val="20"/>
          <w:szCs w:val="20"/>
        </w:rPr>
        <w:t>leveraging</w:t>
      </w:r>
      <w:r w:rsidR="009D58F2" w:rsidRPr="0073047A">
        <w:rPr>
          <w:rFonts w:ascii="Times New Roman" w:eastAsia="Times New Roman" w:hAnsi="Times New Roman" w:cs="Times New Roman"/>
          <w:sz w:val="20"/>
          <w:szCs w:val="20"/>
        </w:rPr>
        <w:t xml:space="preserve"> </w:t>
      </w:r>
      <w:r w:rsidR="000D7CA1">
        <w:rPr>
          <w:rFonts w:ascii="Times New Roman" w:eastAsia="Times New Roman" w:hAnsi="Times New Roman" w:cs="Times New Roman"/>
          <w:sz w:val="20"/>
          <w:szCs w:val="20"/>
        </w:rPr>
        <w:t>S</w:t>
      </w:r>
      <w:r w:rsidR="009D58F2" w:rsidRPr="0073047A">
        <w:rPr>
          <w:rFonts w:ascii="Times New Roman" w:eastAsia="Times New Roman" w:hAnsi="Times New Roman" w:cs="Times New Roman"/>
          <w:sz w:val="20"/>
          <w:szCs w:val="20"/>
        </w:rPr>
        <w:t>outh-</w:t>
      </w:r>
      <w:r w:rsidR="000D7CA1">
        <w:rPr>
          <w:rFonts w:ascii="Times New Roman" w:eastAsia="Times New Roman" w:hAnsi="Times New Roman" w:cs="Times New Roman"/>
          <w:sz w:val="20"/>
          <w:szCs w:val="20"/>
        </w:rPr>
        <w:t>S</w:t>
      </w:r>
      <w:r w:rsidR="009D58F2" w:rsidRPr="0073047A">
        <w:rPr>
          <w:rFonts w:ascii="Times New Roman" w:eastAsia="Times New Roman" w:hAnsi="Times New Roman" w:cs="Times New Roman"/>
          <w:sz w:val="20"/>
          <w:szCs w:val="20"/>
        </w:rPr>
        <w:t>outh</w:t>
      </w:r>
      <w:r w:rsidR="008A125C" w:rsidRPr="0073047A">
        <w:rPr>
          <w:rFonts w:ascii="Times New Roman" w:eastAsia="Times New Roman" w:hAnsi="Times New Roman" w:cs="Times New Roman"/>
          <w:sz w:val="20"/>
          <w:szCs w:val="20"/>
        </w:rPr>
        <w:t xml:space="preserve"> and triangular cooperation</w:t>
      </w:r>
      <w:r w:rsidR="00E91E04" w:rsidRPr="0073047A">
        <w:rPr>
          <w:rFonts w:ascii="Times New Roman" w:eastAsia="Times New Roman" w:hAnsi="Times New Roman" w:cs="Times New Roman"/>
          <w:sz w:val="20"/>
          <w:szCs w:val="20"/>
        </w:rPr>
        <w:t xml:space="preserve"> </w:t>
      </w:r>
      <w:r w:rsidR="00DC790C" w:rsidRPr="0073047A">
        <w:rPr>
          <w:rFonts w:ascii="Times New Roman" w:eastAsia="Times New Roman" w:hAnsi="Times New Roman" w:cs="Times New Roman"/>
          <w:sz w:val="20"/>
          <w:szCs w:val="20"/>
        </w:rPr>
        <w:t>as a fundamental</w:t>
      </w:r>
      <w:r w:rsidR="008D4F1D" w:rsidRPr="0073047A">
        <w:rPr>
          <w:rFonts w:ascii="Times New Roman" w:eastAsia="Times New Roman" w:hAnsi="Times New Roman" w:cs="Times New Roman"/>
          <w:sz w:val="20"/>
          <w:szCs w:val="20"/>
        </w:rPr>
        <w:t xml:space="preserve"> approach to development</w:t>
      </w:r>
      <w:r w:rsidR="00ED2A37" w:rsidRPr="0073047A">
        <w:rPr>
          <w:rFonts w:ascii="Times New Roman" w:eastAsia="Times New Roman" w:hAnsi="Times New Roman" w:cs="Times New Roman"/>
          <w:sz w:val="20"/>
          <w:szCs w:val="20"/>
        </w:rPr>
        <w:t xml:space="preserve"> cooperation.</w:t>
      </w:r>
      <w:r w:rsidR="00617D4B" w:rsidRPr="0073047A">
        <w:rPr>
          <w:rFonts w:ascii="Times New Roman" w:eastAsia="Times New Roman" w:hAnsi="Times New Roman" w:cs="Times New Roman"/>
          <w:sz w:val="20"/>
          <w:szCs w:val="20"/>
        </w:rPr>
        <w:t xml:space="preserve"> </w:t>
      </w:r>
    </w:p>
    <w:p w14:paraId="741BCA10" w14:textId="43346D09" w:rsidR="00BC627E" w:rsidRDefault="00BC627E">
      <w:pPr>
        <w:rPr>
          <w:rFonts w:ascii="Times New Roman" w:hAnsi="Times New Roman" w:cs="Times New Roman"/>
          <w:sz w:val="20"/>
          <w:szCs w:val="20"/>
          <w:lang w:eastAsia="en-GB"/>
        </w:rPr>
      </w:pPr>
      <w:r>
        <w:rPr>
          <w:rFonts w:ascii="Times New Roman" w:hAnsi="Times New Roman" w:cs="Times New Roman"/>
          <w:sz w:val="20"/>
          <w:szCs w:val="20"/>
          <w:lang w:eastAsia="en-GB"/>
        </w:rPr>
        <w:br w:type="page"/>
      </w:r>
    </w:p>
    <w:p w14:paraId="4CD4E7E9" w14:textId="07509764" w:rsidR="00DA6239" w:rsidRPr="00BC627E" w:rsidRDefault="000D7CA1" w:rsidP="00FF4BDD">
      <w:pPr>
        <w:pStyle w:val="ListParagraph"/>
        <w:numPr>
          <w:ilvl w:val="0"/>
          <w:numId w:val="3"/>
        </w:numPr>
        <w:tabs>
          <w:tab w:val="left" w:pos="540"/>
          <w:tab w:val="left" w:pos="900"/>
        </w:tabs>
        <w:spacing w:after="200" w:line="240" w:lineRule="auto"/>
        <w:ind w:left="540" w:right="720" w:hanging="45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The </w:t>
      </w:r>
      <w:r w:rsidR="00495B34" w:rsidRPr="00BC627E">
        <w:rPr>
          <w:rFonts w:ascii="Times New Roman" w:hAnsi="Times New Roman" w:cs="Times New Roman"/>
          <w:b/>
          <w:sz w:val="24"/>
          <w:szCs w:val="24"/>
        </w:rPr>
        <w:t xml:space="preserve">UNDP offer: what </w:t>
      </w:r>
      <w:r w:rsidR="003C0374">
        <w:rPr>
          <w:rFonts w:ascii="Times New Roman" w:hAnsi="Times New Roman" w:cs="Times New Roman"/>
          <w:b/>
          <w:sz w:val="24"/>
          <w:szCs w:val="24"/>
        </w:rPr>
        <w:t>UNDP</w:t>
      </w:r>
      <w:r w:rsidR="003C0374" w:rsidRPr="00BC627E">
        <w:rPr>
          <w:rFonts w:ascii="Times New Roman" w:hAnsi="Times New Roman" w:cs="Times New Roman"/>
          <w:b/>
          <w:sz w:val="24"/>
          <w:szCs w:val="24"/>
        </w:rPr>
        <w:t xml:space="preserve"> </w:t>
      </w:r>
      <w:r w:rsidR="00495B34" w:rsidRPr="00BC627E">
        <w:rPr>
          <w:rFonts w:ascii="Times New Roman" w:hAnsi="Times New Roman" w:cs="Times New Roman"/>
          <w:b/>
          <w:sz w:val="24"/>
          <w:szCs w:val="24"/>
        </w:rPr>
        <w:t>do</w:t>
      </w:r>
      <w:r w:rsidR="003C0374">
        <w:rPr>
          <w:rFonts w:ascii="Times New Roman" w:hAnsi="Times New Roman" w:cs="Times New Roman"/>
          <w:b/>
          <w:sz w:val="24"/>
          <w:szCs w:val="24"/>
        </w:rPr>
        <w:t>es</w:t>
      </w:r>
      <w:r w:rsidR="00401FFD" w:rsidRPr="00BC627E">
        <w:rPr>
          <w:rFonts w:ascii="Times New Roman" w:hAnsi="Times New Roman" w:cs="Times New Roman"/>
          <w:b/>
          <w:sz w:val="24"/>
          <w:szCs w:val="24"/>
        </w:rPr>
        <w:t xml:space="preserve"> </w:t>
      </w:r>
    </w:p>
    <w:p w14:paraId="7607621A" w14:textId="54C98CDB" w:rsidR="0079345E" w:rsidRPr="0073047A" w:rsidRDefault="0072066C"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 xml:space="preserve">UNDP supports </w:t>
      </w:r>
      <w:r w:rsidR="001C4CB2" w:rsidRPr="0073047A">
        <w:rPr>
          <w:rFonts w:ascii="Times New Roman" w:hAnsi="Times New Roman" w:cs="Times New Roman"/>
          <w:sz w:val="20"/>
          <w:szCs w:val="20"/>
        </w:rPr>
        <w:t>countries</w:t>
      </w:r>
      <w:r w:rsidRPr="0073047A">
        <w:rPr>
          <w:rFonts w:ascii="Times New Roman" w:hAnsi="Times New Roman" w:cs="Times New Roman"/>
          <w:sz w:val="20"/>
          <w:szCs w:val="20"/>
        </w:rPr>
        <w:t xml:space="preserve"> in their path towards the Sustainable Development Goals through country programmes driven by national development choices, as envisioned by the QCPR. Poverty eradication remains at the core</w:t>
      </w:r>
      <w:r w:rsidR="003C01A3" w:rsidRPr="0073047A">
        <w:rPr>
          <w:rFonts w:ascii="Times New Roman" w:hAnsi="Times New Roman" w:cs="Times New Roman"/>
          <w:sz w:val="20"/>
          <w:szCs w:val="20"/>
        </w:rPr>
        <w:t xml:space="preserve"> of </w:t>
      </w:r>
      <w:r w:rsidR="003C0374">
        <w:rPr>
          <w:rFonts w:ascii="Times New Roman" w:hAnsi="Times New Roman" w:cs="Times New Roman"/>
          <w:sz w:val="20"/>
          <w:szCs w:val="20"/>
        </w:rPr>
        <w:t xml:space="preserve">its </w:t>
      </w:r>
      <w:r w:rsidR="003C01A3" w:rsidRPr="0073047A">
        <w:rPr>
          <w:rFonts w:ascii="Times New Roman" w:hAnsi="Times New Roman" w:cs="Times New Roman"/>
          <w:sz w:val="20"/>
          <w:szCs w:val="20"/>
        </w:rPr>
        <w:t>work</w:t>
      </w:r>
      <w:r w:rsidRPr="0073047A">
        <w:rPr>
          <w:rFonts w:ascii="Times New Roman" w:hAnsi="Times New Roman" w:cs="Times New Roman"/>
          <w:sz w:val="20"/>
          <w:szCs w:val="20"/>
        </w:rPr>
        <w:t xml:space="preserve">. </w:t>
      </w:r>
    </w:p>
    <w:p w14:paraId="28B713A4" w14:textId="77777777" w:rsidR="00215127" w:rsidRPr="00BC627E" w:rsidRDefault="00215127"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6AB77257" w14:textId="718F0055" w:rsidR="0006135D" w:rsidRPr="0073047A" w:rsidRDefault="00563389"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Th</w:t>
      </w:r>
      <w:r w:rsidR="000D7CA1">
        <w:rPr>
          <w:rFonts w:ascii="Times New Roman" w:hAnsi="Times New Roman" w:cs="Times New Roman"/>
          <w:sz w:val="20"/>
          <w:szCs w:val="20"/>
        </w:rPr>
        <w:t xml:space="preserve">is </w:t>
      </w:r>
      <w:r w:rsidR="00256E6F" w:rsidRPr="0073047A">
        <w:rPr>
          <w:rFonts w:ascii="Times New Roman" w:hAnsi="Times New Roman" w:cs="Times New Roman"/>
          <w:sz w:val="20"/>
          <w:szCs w:val="20"/>
        </w:rPr>
        <w:t>Strategic Plan</w:t>
      </w:r>
      <w:r w:rsidRPr="0073047A">
        <w:rPr>
          <w:rFonts w:ascii="Times New Roman" w:hAnsi="Times New Roman" w:cs="Times New Roman"/>
          <w:sz w:val="20"/>
          <w:szCs w:val="20"/>
        </w:rPr>
        <w:t xml:space="preserve"> describes </w:t>
      </w:r>
      <w:r w:rsidR="000D7CA1">
        <w:rPr>
          <w:rFonts w:ascii="Times New Roman" w:hAnsi="Times New Roman" w:cs="Times New Roman"/>
          <w:sz w:val="20"/>
          <w:szCs w:val="20"/>
        </w:rPr>
        <w:t xml:space="preserve">the work of </w:t>
      </w:r>
      <w:r w:rsidRPr="0073047A">
        <w:rPr>
          <w:rFonts w:ascii="Times New Roman" w:hAnsi="Times New Roman" w:cs="Times New Roman"/>
          <w:sz w:val="20"/>
          <w:szCs w:val="20"/>
        </w:rPr>
        <w:t>UNDP</w:t>
      </w:r>
      <w:r w:rsidR="00256E6F" w:rsidRPr="0073047A">
        <w:rPr>
          <w:rFonts w:ascii="Times New Roman" w:hAnsi="Times New Roman" w:cs="Times New Roman"/>
          <w:sz w:val="20"/>
          <w:szCs w:val="20"/>
        </w:rPr>
        <w:t xml:space="preserve"> as:</w:t>
      </w:r>
    </w:p>
    <w:p w14:paraId="1AAA5AEF" w14:textId="77777777" w:rsidR="0006135D" w:rsidRPr="00BC627E" w:rsidRDefault="0006135D"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6405F778" w14:textId="011507EF" w:rsidR="00F818E2" w:rsidRPr="0073047A" w:rsidRDefault="000D7CA1" w:rsidP="00FF4BDD">
      <w:pPr>
        <w:pStyle w:val="ListParagraph"/>
        <w:numPr>
          <w:ilvl w:val="0"/>
          <w:numId w:val="6"/>
        </w:numPr>
        <w:tabs>
          <w:tab w:val="left" w:pos="540"/>
          <w:tab w:val="left" w:pos="900"/>
        </w:tabs>
        <w:spacing w:after="120" w:line="240" w:lineRule="auto"/>
        <w:ind w:left="540" w:right="720" w:firstLine="0"/>
        <w:jc w:val="both"/>
        <w:rPr>
          <w:rFonts w:ascii="Times New Roman" w:hAnsi="Times New Roman" w:cs="Times New Roman"/>
          <w:sz w:val="20"/>
          <w:szCs w:val="20"/>
        </w:rPr>
      </w:pPr>
      <w:r>
        <w:rPr>
          <w:rFonts w:ascii="Times New Roman" w:hAnsi="Times New Roman" w:cs="Times New Roman"/>
          <w:sz w:val="20"/>
          <w:szCs w:val="20"/>
        </w:rPr>
        <w:t>S</w:t>
      </w:r>
      <w:r w:rsidR="00534A3D" w:rsidRPr="0073047A">
        <w:rPr>
          <w:rFonts w:ascii="Times New Roman" w:hAnsi="Times New Roman" w:cs="Times New Roman"/>
          <w:sz w:val="20"/>
          <w:szCs w:val="20"/>
        </w:rPr>
        <w:t xml:space="preserve">upporting countries towards </w:t>
      </w:r>
      <w:r w:rsidR="00534A3D" w:rsidRPr="000D7CA1">
        <w:rPr>
          <w:rFonts w:ascii="Times New Roman" w:hAnsi="Times New Roman" w:cs="Times New Roman"/>
          <w:bCs/>
          <w:sz w:val="20"/>
          <w:szCs w:val="20"/>
        </w:rPr>
        <w:t>three directions of change</w:t>
      </w:r>
      <w:r w:rsidR="00012AD9" w:rsidRPr="0073047A">
        <w:rPr>
          <w:rFonts w:ascii="Times New Roman" w:hAnsi="Times New Roman" w:cs="Times New Roman"/>
          <w:sz w:val="20"/>
          <w:szCs w:val="20"/>
        </w:rPr>
        <w:t xml:space="preserve">: </w:t>
      </w:r>
      <w:r w:rsidR="00534A3D" w:rsidRPr="0073047A">
        <w:rPr>
          <w:rFonts w:ascii="Times New Roman" w:hAnsi="Times New Roman" w:cs="Times New Roman"/>
          <w:sz w:val="20"/>
          <w:szCs w:val="20"/>
        </w:rPr>
        <w:t>structural transformation, leaving no</w:t>
      </w:r>
      <w:r>
        <w:rPr>
          <w:rFonts w:ascii="Times New Roman" w:hAnsi="Times New Roman" w:cs="Times New Roman"/>
          <w:sz w:val="20"/>
          <w:szCs w:val="20"/>
        </w:rPr>
        <w:t xml:space="preserve"> </w:t>
      </w:r>
      <w:r w:rsidR="00534A3D" w:rsidRPr="0073047A">
        <w:rPr>
          <w:rFonts w:ascii="Times New Roman" w:hAnsi="Times New Roman" w:cs="Times New Roman"/>
          <w:sz w:val="20"/>
          <w:szCs w:val="20"/>
        </w:rPr>
        <w:t>one behind and resilience</w:t>
      </w:r>
      <w:r>
        <w:rPr>
          <w:rFonts w:ascii="Times New Roman" w:hAnsi="Times New Roman" w:cs="Times New Roman"/>
          <w:sz w:val="20"/>
          <w:szCs w:val="20"/>
        </w:rPr>
        <w:t>,</w:t>
      </w:r>
    </w:p>
    <w:p w14:paraId="55DF9A30" w14:textId="1EDE1BD1" w:rsidR="00F818E2" w:rsidRPr="0073047A" w:rsidRDefault="000D7CA1" w:rsidP="00FF4BDD">
      <w:pPr>
        <w:pStyle w:val="ListParagraph"/>
        <w:numPr>
          <w:ilvl w:val="0"/>
          <w:numId w:val="6"/>
        </w:numPr>
        <w:tabs>
          <w:tab w:val="left" w:pos="540"/>
          <w:tab w:val="left" w:pos="900"/>
        </w:tabs>
        <w:spacing w:after="120" w:line="240" w:lineRule="auto"/>
        <w:ind w:left="540" w:right="720" w:firstLine="0"/>
        <w:jc w:val="both"/>
        <w:rPr>
          <w:rFonts w:ascii="Times New Roman" w:hAnsi="Times New Roman" w:cs="Times New Roman"/>
          <w:sz w:val="20"/>
          <w:szCs w:val="20"/>
        </w:rPr>
      </w:pPr>
      <w:r>
        <w:rPr>
          <w:rFonts w:ascii="Times New Roman" w:hAnsi="Times New Roman" w:cs="Times New Roman"/>
          <w:sz w:val="20"/>
          <w:szCs w:val="20"/>
        </w:rPr>
        <w:t>T</w:t>
      </w:r>
      <w:r w:rsidR="00534A3D" w:rsidRPr="0073047A">
        <w:rPr>
          <w:rFonts w:ascii="Times New Roman" w:hAnsi="Times New Roman" w:cs="Times New Roman"/>
          <w:sz w:val="20"/>
          <w:szCs w:val="20"/>
        </w:rPr>
        <w:t xml:space="preserve">hrough </w:t>
      </w:r>
      <w:r w:rsidR="00534A3D" w:rsidRPr="000D7CA1">
        <w:rPr>
          <w:rFonts w:ascii="Times New Roman" w:hAnsi="Times New Roman" w:cs="Times New Roman"/>
          <w:bCs/>
          <w:sz w:val="20"/>
          <w:szCs w:val="20"/>
        </w:rPr>
        <w:t>six signature solutions</w:t>
      </w:r>
      <w:r w:rsidR="00012AD9" w:rsidRPr="0073047A">
        <w:rPr>
          <w:rFonts w:ascii="Times New Roman" w:hAnsi="Times New Roman" w:cs="Times New Roman"/>
          <w:sz w:val="20"/>
          <w:szCs w:val="20"/>
        </w:rPr>
        <w:t xml:space="preserve">: </w:t>
      </w:r>
      <w:r w:rsidR="00534A3D" w:rsidRPr="0073047A">
        <w:rPr>
          <w:rFonts w:ascii="Times New Roman" w:hAnsi="Times New Roman" w:cs="Times New Roman"/>
          <w:sz w:val="20"/>
          <w:szCs w:val="20"/>
        </w:rPr>
        <w:t>poverty</w:t>
      </w:r>
      <w:r w:rsidR="00C636CD" w:rsidRPr="0073047A">
        <w:rPr>
          <w:rFonts w:ascii="Times New Roman" w:hAnsi="Times New Roman" w:cs="Times New Roman"/>
          <w:sz w:val="20"/>
          <w:szCs w:val="20"/>
        </w:rPr>
        <w:t xml:space="preserve"> and inequality</w:t>
      </w:r>
      <w:r w:rsidR="00534A3D" w:rsidRPr="0073047A">
        <w:rPr>
          <w:rFonts w:ascii="Times New Roman" w:hAnsi="Times New Roman" w:cs="Times New Roman"/>
          <w:sz w:val="20"/>
          <w:szCs w:val="20"/>
        </w:rPr>
        <w:t>, governance, resilience, environment, energy and gender</w:t>
      </w:r>
      <w:r w:rsidR="005270C0" w:rsidRPr="0073047A">
        <w:rPr>
          <w:rFonts w:ascii="Times New Roman" w:hAnsi="Times New Roman" w:cs="Times New Roman"/>
          <w:sz w:val="20"/>
          <w:szCs w:val="20"/>
        </w:rPr>
        <w:t xml:space="preserve"> equality</w:t>
      </w:r>
      <w:r>
        <w:rPr>
          <w:rFonts w:ascii="Times New Roman" w:hAnsi="Times New Roman" w:cs="Times New Roman"/>
          <w:sz w:val="20"/>
          <w:szCs w:val="20"/>
        </w:rPr>
        <w:t>,</w:t>
      </w:r>
    </w:p>
    <w:p w14:paraId="6CD0C90F" w14:textId="16863FCE" w:rsidR="00534A3D" w:rsidRPr="0073047A" w:rsidRDefault="000D7CA1" w:rsidP="00FF4BDD">
      <w:pPr>
        <w:pStyle w:val="ListParagraph"/>
        <w:numPr>
          <w:ilvl w:val="0"/>
          <w:numId w:val="6"/>
        </w:numPr>
        <w:tabs>
          <w:tab w:val="left" w:pos="540"/>
          <w:tab w:val="left" w:pos="900"/>
        </w:tabs>
        <w:spacing w:after="120" w:line="240" w:lineRule="auto"/>
        <w:ind w:left="540" w:right="720" w:firstLine="0"/>
        <w:jc w:val="both"/>
        <w:rPr>
          <w:rFonts w:ascii="Times New Roman" w:hAnsi="Times New Roman" w:cs="Times New Roman"/>
          <w:sz w:val="20"/>
          <w:szCs w:val="20"/>
        </w:rPr>
      </w:pPr>
      <w:r>
        <w:rPr>
          <w:rFonts w:ascii="Times New Roman" w:hAnsi="Times New Roman" w:cs="Times New Roman"/>
          <w:sz w:val="20"/>
          <w:szCs w:val="20"/>
        </w:rPr>
        <w:t>E</w:t>
      </w:r>
      <w:r w:rsidR="00F560E1" w:rsidRPr="0073047A">
        <w:rPr>
          <w:rFonts w:ascii="Times New Roman" w:hAnsi="Times New Roman" w:cs="Times New Roman"/>
          <w:sz w:val="20"/>
          <w:szCs w:val="20"/>
        </w:rPr>
        <w:t xml:space="preserve">nhanced by </w:t>
      </w:r>
      <w:r w:rsidR="00F560E1" w:rsidRPr="000D7CA1">
        <w:rPr>
          <w:rFonts w:ascii="Times New Roman" w:hAnsi="Times New Roman" w:cs="Times New Roman"/>
          <w:bCs/>
          <w:sz w:val="20"/>
          <w:szCs w:val="20"/>
        </w:rPr>
        <w:t>three enablers</w:t>
      </w:r>
      <w:r w:rsidR="00012AD9" w:rsidRPr="000D7CA1">
        <w:rPr>
          <w:rFonts w:ascii="Times New Roman" w:hAnsi="Times New Roman" w:cs="Times New Roman"/>
          <w:bCs/>
          <w:sz w:val="20"/>
          <w:szCs w:val="20"/>
        </w:rPr>
        <w:t>:</w:t>
      </w:r>
      <w:r w:rsidR="00012AD9" w:rsidRPr="0073047A">
        <w:rPr>
          <w:rFonts w:ascii="Times New Roman" w:hAnsi="Times New Roman" w:cs="Times New Roman"/>
          <w:sz w:val="20"/>
          <w:szCs w:val="20"/>
        </w:rPr>
        <w:t xml:space="preserve"> </w:t>
      </w:r>
      <w:r w:rsidR="00DB4F5E" w:rsidRPr="0073047A">
        <w:rPr>
          <w:rFonts w:ascii="Times New Roman" w:hAnsi="Times New Roman" w:cs="Times New Roman"/>
          <w:sz w:val="20"/>
          <w:szCs w:val="20"/>
        </w:rPr>
        <w:t xml:space="preserve">strategic </w:t>
      </w:r>
      <w:r w:rsidR="00F560E1" w:rsidRPr="0073047A">
        <w:rPr>
          <w:rFonts w:ascii="Times New Roman" w:hAnsi="Times New Roman" w:cs="Times New Roman"/>
          <w:sz w:val="20"/>
          <w:szCs w:val="20"/>
        </w:rPr>
        <w:t>innovation, digitalization and development financing</w:t>
      </w:r>
      <w:r>
        <w:rPr>
          <w:rFonts w:ascii="Times New Roman" w:hAnsi="Times New Roman" w:cs="Times New Roman"/>
          <w:sz w:val="20"/>
          <w:szCs w:val="20"/>
        </w:rPr>
        <w:t>.</w:t>
      </w:r>
      <w:r w:rsidR="00F560E1" w:rsidRPr="0073047A">
        <w:rPr>
          <w:rFonts w:ascii="Times New Roman" w:hAnsi="Times New Roman" w:cs="Times New Roman"/>
          <w:sz w:val="20"/>
          <w:szCs w:val="20"/>
        </w:rPr>
        <w:t xml:space="preserve"> </w:t>
      </w:r>
    </w:p>
    <w:p w14:paraId="2505DBDF" w14:textId="77777777" w:rsidR="00534A3D" w:rsidRPr="0073047A" w:rsidRDefault="00534A3D" w:rsidP="00570A05">
      <w:pPr>
        <w:pStyle w:val="ListParagraph"/>
        <w:tabs>
          <w:tab w:val="left" w:pos="540"/>
          <w:tab w:val="left" w:pos="900"/>
        </w:tabs>
        <w:spacing w:after="120" w:line="240" w:lineRule="auto"/>
        <w:ind w:left="540" w:right="720"/>
        <w:jc w:val="both"/>
        <w:rPr>
          <w:rFonts w:ascii="Times New Roman" w:hAnsi="Times New Roman" w:cs="Times New Roman"/>
          <w:sz w:val="20"/>
          <w:szCs w:val="20"/>
        </w:rPr>
      </w:pPr>
    </w:p>
    <w:p w14:paraId="020AE3C0" w14:textId="77777777" w:rsidR="00F651F1" w:rsidRPr="000A0D21" w:rsidRDefault="00F651F1" w:rsidP="00570A05">
      <w:pPr>
        <w:pStyle w:val="ListParagraph"/>
        <w:tabs>
          <w:tab w:val="left" w:pos="540"/>
          <w:tab w:val="left" w:pos="900"/>
        </w:tabs>
        <w:spacing w:after="120" w:line="240" w:lineRule="auto"/>
        <w:ind w:left="540" w:right="720"/>
        <w:jc w:val="both"/>
        <w:rPr>
          <w:rFonts w:ascii="Times New Roman" w:hAnsi="Times New Roman" w:cs="Times New Roman"/>
          <w:noProof/>
          <w:sz w:val="20"/>
          <w:szCs w:val="20"/>
        </w:rPr>
      </w:pPr>
    </w:p>
    <w:p w14:paraId="30B0A977" w14:textId="46E2B371" w:rsidR="002A3D72" w:rsidRPr="00F651F1" w:rsidRDefault="003C0374" w:rsidP="00570A05">
      <w:pPr>
        <w:pStyle w:val="ListParagraph"/>
        <w:tabs>
          <w:tab w:val="left" w:pos="540"/>
          <w:tab w:val="left" w:pos="900"/>
        </w:tabs>
        <w:spacing w:after="120" w:line="240" w:lineRule="auto"/>
        <w:ind w:left="540" w:right="720"/>
        <w:jc w:val="both"/>
        <w:rPr>
          <w:rFonts w:ascii="Times New Roman" w:hAnsi="Times New Roman" w:cs="Times New Roman"/>
          <w:b/>
          <w:bCs/>
          <w:noProof/>
          <w:sz w:val="24"/>
          <w:szCs w:val="24"/>
        </w:rPr>
      </w:pPr>
      <w:r w:rsidRPr="00F651F1">
        <w:rPr>
          <w:rFonts w:ascii="Times New Roman" w:hAnsi="Times New Roman" w:cs="Times New Roman"/>
          <w:b/>
          <w:bCs/>
          <w:noProof/>
          <w:sz w:val="24"/>
          <w:szCs w:val="24"/>
        </w:rPr>
        <w:t>The UNDP offer</w:t>
      </w:r>
    </w:p>
    <w:p w14:paraId="05A2A1BB" w14:textId="77777777" w:rsidR="003C0374" w:rsidRPr="003C0374" w:rsidRDefault="003C0374" w:rsidP="00570A05">
      <w:pPr>
        <w:pStyle w:val="ListParagraph"/>
        <w:tabs>
          <w:tab w:val="left" w:pos="540"/>
          <w:tab w:val="left" w:pos="900"/>
        </w:tabs>
        <w:spacing w:after="120" w:line="240" w:lineRule="auto"/>
        <w:ind w:left="540" w:right="720"/>
        <w:jc w:val="both"/>
        <w:rPr>
          <w:rFonts w:ascii="Times New Roman" w:hAnsi="Times New Roman" w:cs="Times New Roman"/>
          <w:b/>
          <w:bCs/>
          <w:noProof/>
          <w:sz w:val="20"/>
          <w:szCs w:val="20"/>
        </w:rPr>
      </w:pPr>
    </w:p>
    <w:p w14:paraId="3E9E0AB1" w14:textId="58823C53" w:rsidR="002A6C56" w:rsidRPr="0073047A" w:rsidRDefault="00D078E4" w:rsidP="00570A05">
      <w:pPr>
        <w:pStyle w:val="ListParagraph"/>
        <w:tabs>
          <w:tab w:val="left" w:pos="540"/>
          <w:tab w:val="left" w:pos="900"/>
        </w:tabs>
        <w:spacing w:after="120" w:line="240" w:lineRule="auto"/>
        <w:ind w:left="540" w:right="720"/>
        <w:jc w:val="both"/>
        <w:rPr>
          <w:rFonts w:ascii="Times New Roman" w:hAnsi="Times New Roman" w:cs="Times New Roman"/>
          <w:i/>
          <w:iCs/>
          <w:sz w:val="20"/>
          <w:szCs w:val="20"/>
        </w:rPr>
      </w:pPr>
      <w:r>
        <w:rPr>
          <w:rFonts w:ascii="Times New Roman" w:hAnsi="Times New Roman" w:cs="Times New Roman"/>
          <w:i/>
          <w:iCs/>
          <w:noProof/>
          <w:sz w:val="20"/>
          <w:szCs w:val="20"/>
        </w:rPr>
        <w:drawing>
          <wp:inline distT="0" distB="0" distL="0" distR="0" wp14:anchorId="2534F90D" wp14:editId="5C421BA0">
            <wp:extent cx="6253217" cy="22182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713" t="4215" r="2876" b="6887"/>
                    <a:stretch/>
                  </pic:blipFill>
                  <pic:spPr bwMode="auto">
                    <a:xfrm>
                      <a:off x="0" y="0"/>
                      <a:ext cx="6280829" cy="2228061"/>
                    </a:xfrm>
                    <a:prstGeom prst="rect">
                      <a:avLst/>
                    </a:prstGeom>
                    <a:noFill/>
                    <a:ln>
                      <a:noFill/>
                    </a:ln>
                    <a:extLst>
                      <a:ext uri="{53640926-AAD7-44D8-BBD7-CCE9431645EC}">
                        <a14:shadowObscured xmlns:a14="http://schemas.microsoft.com/office/drawing/2010/main"/>
                      </a:ext>
                    </a:extLst>
                  </pic:spPr>
                </pic:pic>
              </a:graphicData>
            </a:graphic>
          </wp:inline>
        </w:drawing>
      </w:r>
    </w:p>
    <w:p w14:paraId="3EDCE268" w14:textId="77777777" w:rsidR="0010606E" w:rsidRPr="0073047A" w:rsidRDefault="0010606E" w:rsidP="00570A05">
      <w:pPr>
        <w:pStyle w:val="ListParagraph"/>
        <w:tabs>
          <w:tab w:val="left" w:pos="540"/>
          <w:tab w:val="left" w:pos="900"/>
        </w:tabs>
        <w:spacing w:after="120" w:line="240" w:lineRule="auto"/>
        <w:ind w:left="540" w:right="720"/>
        <w:jc w:val="both"/>
        <w:rPr>
          <w:rFonts w:ascii="Times New Roman" w:hAnsi="Times New Roman" w:cs="Times New Roman"/>
          <w:i/>
          <w:iCs/>
          <w:sz w:val="20"/>
          <w:szCs w:val="20"/>
        </w:rPr>
      </w:pPr>
    </w:p>
    <w:p w14:paraId="37DBBA36" w14:textId="77777777" w:rsidR="0010606E" w:rsidRPr="0073047A" w:rsidRDefault="0010606E" w:rsidP="00570A05">
      <w:pPr>
        <w:pStyle w:val="ListParagraph"/>
        <w:tabs>
          <w:tab w:val="left" w:pos="540"/>
          <w:tab w:val="left" w:pos="900"/>
        </w:tabs>
        <w:spacing w:after="120" w:line="240" w:lineRule="auto"/>
        <w:ind w:left="540" w:right="720"/>
        <w:jc w:val="both"/>
        <w:rPr>
          <w:rFonts w:ascii="Times New Roman" w:hAnsi="Times New Roman" w:cs="Times New Roman"/>
          <w:i/>
          <w:iCs/>
          <w:sz w:val="20"/>
          <w:szCs w:val="20"/>
        </w:rPr>
      </w:pPr>
    </w:p>
    <w:p w14:paraId="373F84D7" w14:textId="4EBAFA09" w:rsidR="004E516E" w:rsidRPr="004644E6" w:rsidRDefault="004E516E" w:rsidP="00570A05">
      <w:pPr>
        <w:pStyle w:val="ListParagraph"/>
        <w:tabs>
          <w:tab w:val="left" w:pos="540"/>
          <w:tab w:val="left" w:pos="900"/>
        </w:tabs>
        <w:spacing w:after="120" w:line="240" w:lineRule="auto"/>
        <w:ind w:left="540" w:right="720"/>
        <w:jc w:val="both"/>
        <w:rPr>
          <w:rFonts w:ascii="Times New Roman" w:hAnsi="Times New Roman" w:cs="Times New Roman"/>
          <w:b/>
          <w:bCs/>
          <w:sz w:val="20"/>
          <w:szCs w:val="20"/>
        </w:rPr>
      </w:pPr>
      <w:r w:rsidRPr="004644E6">
        <w:rPr>
          <w:rFonts w:ascii="Times New Roman" w:hAnsi="Times New Roman" w:cs="Times New Roman"/>
          <w:b/>
          <w:bCs/>
          <w:sz w:val="20"/>
          <w:szCs w:val="20"/>
        </w:rPr>
        <w:t>Directions of change</w:t>
      </w:r>
    </w:p>
    <w:p w14:paraId="32549622" w14:textId="77777777" w:rsidR="004E516E" w:rsidRPr="00BC627E" w:rsidRDefault="004E516E"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03DCE111" w14:textId="46A58120" w:rsidR="0072066C" w:rsidRPr="0073047A" w:rsidRDefault="00382B0C"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 xml:space="preserve">UNDP supports countries towards three directions of change: </w:t>
      </w:r>
    </w:p>
    <w:p w14:paraId="5D3F3E3F" w14:textId="77777777" w:rsidR="000152F9" w:rsidRPr="00BC627E" w:rsidRDefault="000152F9"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4BB2E8A5" w14:textId="7E844F47" w:rsidR="0072066C" w:rsidRDefault="0072066C" w:rsidP="00FF4BDD">
      <w:pPr>
        <w:pStyle w:val="ListParagraph"/>
        <w:numPr>
          <w:ilvl w:val="1"/>
          <w:numId w:val="4"/>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b/>
          <w:bCs/>
          <w:sz w:val="20"/>
          <w:szCs w:val="20"/>
        </w:rPr>
        <w:t xml:space="preserve">Structural transformation, </w:t>
      </w:r>
      <w:r w:rsidR="00325B2E" w:rsidRPr="0073047A">
        <w:rPr>
          <w:rFonts w:ascii="Times New Roman" w:hAnsi="Times New Roman" w:cs="Times New Roman"/>
          <w:b/>
          <w:bCs/>
          <w:sz w:val="20"/>
          <w:szCs w:val="20"/>
        </w:rPr>
        <w:t xml:space="preserve">including </w:t>
      </w:r>
      <w:r w:rsidRPr="0073047A">
        <w:rPr>
          <w:rFonts w:ascii="Times New Roman" w:hAnsi="Times New Roman" w:cs="Times New Roman"/>
          <w:b/>
          <w:bCs/>
          <w:sz w:val="20"/>
          <w:szCs w:val="20"/>
        </w:rPr>
        <w:t>green, inclusive and digital transitions</w:t>
      </w:r>
      <w:r w:rsidR="004644E6">
        <w:rPr>
          <w:rFonts w:ascii="Times New Roman" w:hAnsi="Times New Roman" w:cs="Times New Roman"/>
          <w:b/>
          <w:bCs/>
          <w:sz w:val="20"/>
          <w:szCs w:val="20"/>
        </w:rPr>
        <w:t>,</w:t>
      </w:r>
      <w:r w:rsidR="002C3CD2" w:rsidRPr="0073047A">
        <w:rPr>
          <w:rFonts w:ascii="Times New Roman" w:hAnsi="Times New Roman" w:cs="Times New Roman"/>
          <w:sz w:val="20"/>
          <w:szCs w:val="20"/>
        </w:rPr>
        <w:t xml:space="preserve"> working with </w:t>
      </w:r>
      <w:r w:rsidR="00703157" w:rsidRPr="0073047A">
        <w:rPr>
          <w:rFonts w:ascii="Times New Roman" w:hAnsi="Times New Roman" w:cs="Times New Roman"/>
          <w:sz w:val="20"/>
          <w:szCs w:val="20"/>
        </w:rPr>
        <w:t>countries</w:t>
      </w:r>
      <w:r w:rsidR="00F37462" w:rsidRPr="0073047A">
        <w:rPr>
          <w:rFonts w:ascii="Times New Roman" w:hAnsi="Times New Roman" w:cs="Times New Roman"/>
          <w:sz w:val="20"/>
          <w:szCs w:val="20"/>
        </w:rPr>
        <w:t xml:space="preserve"> </w:t>
      </w:r>
      <w:r w:rsidR="000C1C13" w:rsidRPr="0073047A">
        <w:rPr>
          <w:rFonts w:ascii="Times New Roman" w:hAnsi="Times New Roman" w:cs="Times New Roman"/>
          <w:sz w:val="20"/>
          <w:szCs w:val="20"/>
        </w:rPr>
        <w:t>beyond solving</w:t>
      </w:r>
      <w:r w:rsidR="00F37462" w:rsidRPr="0073047A">
        <w:rPr>
          <w:rFonts w:ascii="Times New Roman" w:hAnsi="Times New Roman" w:cs="Times New Roman"/>
          <w:sz w:val="20"/>
          <w:szCs w:val="20"/>
        </w:rPr>
        <w:t xml:space="preserve"> immediate development challenges</w:t>
      </w:r>
      <w:r w:rsidR="000C1C13" w:rsidRPr="0073047A">
        <w:rPr>
          <w:rFonts w:ascii="Times New Roman" w:hAnsi="Times New Roman" w:cs="Times New Roman"/>
          <w:sz w:val="20"/>
          <w:szCs w:val="20"/>
        </w:rPr>
        <w:t xml:space="preserve"> to supporting change in the</w:t>
      </w:r>
      <w:r w:rsidR="00F37462" w:rsidRPr="0073047A">
        <w:rPr>
          <w:rFonts w:ascii="Times New Roman" w:hAnsi="Times New Roman" w:cs="Times New Roman"/>
          <w:sz w:val="20"/>
          <w:szCs w:val="20"/>
        </w:rPr>
        <w:t xml:space="preserve"> underlying systems</w:t>
      </w:r>
      <w:r w:rsidR="00E70240" w:rsidRPr="0073047A">
        <w:rPr>
          <w:rFonts w:ascii="Times New Roman" w:hAnsi="Times New Roman" w:cs="Times New Roman"/>
          <w:sz w:val="20"/>
          <w:szCs w:val="20"/>
        </w:rPr>
        <w:t xml:space="preserve"> </w:t>
      </w:r>
      <w:r w:rsidR="002F679A" w:rsidRPr="0073047A">
        <w:rPr>
          <w:rFonts w:ascii="Times New Roman" w:hAnsi="Times New Roman" w:cs="Times New Roman"/>
          <w:sz w:val="20"/>
          <w:szCs w:val="20"/>
        </w:rPr>
        <w:t xml:space="preserve">and structures </w:t>
      </w:r>
      <w:r w:rsidR="00E70240" w:rsidRPr="0073047A">
        <w:rPr>
          <w:rFonts w:ascii="Times New Roman" w:hAnsi="Times New Roman" w:cs="Times New Roman"/>
          <w:sz w:val="20"/>
          <w:szCs w:val="20"/>
        </w:rPr>
        <w:t>that shape a country’s development</w:t>
      </w:r>
      <w:r w:rsidR="00B75F30" w:rsidRPr="0073047A">
        <w:rPr>
          <w:rFonts w:ascii="Times New Roman" w:hAnsi="Times New Roman" w:cs="Times New Roman"/>
          <w:sz w:val="20"/>
          <w:szCs w:val="20"/>
        </w:rPr>
        <w:t xml:space="preserve">. </w:t>
      </w:r>
      <w:r w:rsidR="00CC43D4" w:rsidRPr="0073047A">
        <w:rPr>
          <w:rFonts w:ascii="Times New Roman" w:hAnsi="Times New Roman" w:cs="Times New Roman"/>
          <w:sz w:val="20"/>
          <w:szCs w:val="20"/>
        </w:rPr>
        <w:t>The pandemic is an opportunity to reimagine development and accelerate systems transformation towards more inclusive, accountable and sustainable models.</w:t>
      </w:r>
      <w:r w:rsidR="00D963C9" w:rsidRPr="0073047A">
        <w:rPr>
          <w:rFonts w:ascii="Times New Roman" w:hAnsi="Times New Roman" w:cs="Times New Roman"/>
          <w:sz w:val="20"/>
          <w:szCs w:val="20"/>
        </w:rPr>
        <w:t xml:space="preserve"> </w:t>
      </w:r>
      <w:r w:rsidR="00CB7663" w:rsidRPr="0073047A">
        <w:rPr>
          <w:rFonts w:ascii="Times New Roman" w:hAnsi="Times New Roman" w:cs="Times New Roman"/>
          <w:sz w:val="20"/>
          <w:szCs w:val="20"/>
        </w:rPr>
        <w:t xml:space="preserve">Depending on </w:t>
      </w:r>
      <w:r w:rsidR="004644E6">
        <w:rPr>
          <w:rFonts w:ascii="Times New Roman" w:hAnsi="Times New Roman" w:cs="Times New Roman"/>
          <w:sz w:val="20"/>
          <w:szCs w:val="20"/>
        </w:rPr>
        <w:t xml:space="preserve">a </w:t>
      </w:r>
      <w:r w:rsidR="00CB7663" w:rsidRPr="0073047A">
        <w:rPr>
          <w:rFonts w:ascii="Times New Roman" w:hAnsi="Times New Roman" w:cs="Times New Roman"/>
          <w:sz w:val="20"/>
          <w:szCs w:val="20"/>
        </w:rPr>
        <w:t>country</w:t>
      </w:r>
      <w:r w:rsidR="004644E6">
        <w:rPr>
          <w:rFonts w:ascii="Times New Roman" w:hAnsi="Times New Roman" w:cs="Times New Roman"/>
          <w:sz w:val="20"/>
          <w:szCs w:val="20"/>
        </w:rPr>
        <w:t>’s</w:t>
      </w:r>
      <w:r w:rsidR="00CB7663" w:rsidRPr="0073047A">
        <w:rPr>
          <w:rFonts w:ascii="Times New Roman" w:hAnsi="Times New Roman" w:cs="Times New Roman"/>
          <w:sz w:val="20"/>
          <w:szCs w:val="20"/>
        </w:rPr>
        <w:t xml:space="preserve"> context, th</w:t>
      </w:r>
      <w:r w:rsidR="007972A9" w:rsidRPr="0073047A">
        <w:rPr>
          <w:rFonts w:ascii="Times New Roman" w:hAnsi="Times New Roman" w:cs="Times New Roman"/>
          <w:sz w:val="20"/>
          <w:szCs w:val="20"/>
        </w:rPr>
        <w:t>e</w:t>
      </w:r>
      <w:r w:rsidR="00BC3F6C" w:rsidRPr="0073047A">
        <w:rPr>
          <w:rFonts w:ascii="Times New Roman" w:hAnsi="Times New Roman" w:cs="Times New Roman"/>
          <w:sz w:val="20"/>
          <w:szCs w:val="20"/>
        </w:rPr>
        <w:t xml:space="preserve"> focus of a</w:t>
      </w:r>
      <w:r w:rsidR="007972A9" w:rsidRPr="0073047A">
        <w:rPr>
          <w:rFonts w:ascii="Times New Roman" w:hAnsi="Times New Roman" w:cs="Times New Roman"/>
          <w:sz w:val="20"/>
          <w:szCs w:val="20"/>
        </w:rPr>
        <w:t xml:space="preserve"> </w:t>
      </w:r>
      <w:r w:rsidR="00D1076C" w:rsidRPr="0073047A">
        <w:rPr>
          <w:rFonts w:ascii="Times New Roman" w:hAnsi="Times New Roman" w:cs="Times New Roman"/>
          <w:sz w:val="20"/>
          <w:szCs w:val="20"/>
        </w:rPr>
        <w:t>transition to a green and inclusive eco</w:t>
      </w:r>
      <w:r w:rsidR="008A7038" w:rsidRPr="0073047A">
        <w:rPr>
          <w:rFonts w:ascii="Times New Roman" w:hAnsi="Times New Roman" w:cs="Times New Roman"/>
          <w:sz w:val="20"/>
          <w:szCs w:val="20"/>
        </w:rPr>
        <w:t>nomy will vary,</w:t>
      </w:r>
      <w:r w:rsidR="00E43D00" w:rsidRPr="0073047A">
        <w:rPr>
          <w:rFonts w:ascii="Times New Roman" w:hAnsi="Times New Roman" w:cs="Times New Roman"/>
          <w:sz w:val="20"/>
          <w:szCs w:val="20"/>
        </w:rPr>
        <w:t xml:space="preserve"> from </w:t>
      </w:r>
      <w:r w:rsidR="00421C00" w:rsidRPr="0073047A">
        <w:rPr>
          <w:rFonts w:ascii="Times New Roman" w:hAnsi="Times New Roman" w:cs="Times New Roman"/>
          <w:sz w:val="20"/>
          <w:szCs w:val="20"/>
        </w:rPr>
        <w:t xml:space="preserve">increasing </w:t>
      </w:r>
      <w:r w:rsidR="00F753C2" w:rsidRPr="0073047A">
        <w:rPr>
          <w:rFonts w:ascii="Times New Roman" w:hAnsi="Times New Roman" w:cs="Times New Roman"/>
          <w:sz w:val="20"/>
          <w:szCs w:val="20"/>
        </w:rPr>
        <w:t xml:space="preserve">economic </w:t>
      </w:r>
      <w:r w:rsidR="00421C00" w:rsidRPr="0073047A">
        <w:rPr>
          <w:rFonts w:ascii="Times New Roman" w:hAnsi="Times New Roman" w:cs="Times New Roman"/>
          <w:sz w:val="20"/>
          <w:szCs w:val="20"/>
        </w:rPr>
        <w:t>productivity</w:t>
      </w:r>
      <w:r w:rsidR="0045237D" w:rsidRPr="0073047A">
        <w:rPr>
          <w:rFonts w:ascii="Times New Roman" w:hAnsi="Times New Roman" w:cs="Times New Roman"/>
          <w:sz w:val="20"/>
          <w:szCs w:val="20"/>
        </w:rPr>
        <w:t xml:space="preserve"> to </w:t>
      </w:r>
      <w:r w:rsidR="00F56B61" w:rsidRPr="0073047A">
        <w:rPr>
          <w:rFonts w:ascii="Times New Roman" w:hAnsi="Times New Roman" w:cs="Times New Roman"/>
          <w:sz w:val="20"/>
          <w:szCs w:val="20"/>
        </w:rPr>
        <w:t xml:space="preserve">driving </w:t>
      </w:r>
      <w:r w:rsidR="002C5972" w:rsidRPr="0073047A">
        <w:rPr>
          <w:rFonts w:ascii="Times New Roman" w:hAnsi="Times New Roman" w:cs="Times New Roman"/>
          <w:sz w:val="20"/>
          <w:szCs w:val="20"/>
        </w:rPr>
        <w:t>sustainable development</w:t>
      </w:r>
      <w:r w:rsidR="00C800D5" w:rsidRPr="0073047A">
        <w:rPr>
          <w:rFonts w:ascii="Times New Roman" w:hAnsi="Times New Roman" w:cs="Times New Roman"/>
          <w:sz w:val="20"/>
          <w:szCs w:val="20"/>
        </w:rPr>
        <w:t xml:space="preserve"> transitions</w:t>
      </w:r>
      <w:r w:rsidR="00F56B61" w:rsidRPr="0073047A">
        <w:rPr>
          <w:rFonts w:ascii="Times New Roman" w:hAnsi="Times New Roman" w:cs="Times New Roman"/>
          <w:sz w:val="20"/>
          <w:szCs w:val="20"/>
        </w:rPr>
        <w:t xml:space="preserve"> through innovation and creativity. </w:t>
      </w:r>
      <w:r w:rsidR="00C74494" w:rsidRPr="0073047A">
        <w:rPr>
          <w:rFonts w:ascii="Times New Roman" w:hAnsi="Times New Roman" w:cs="Times New Roman"/>
          <w:sz w:val="20"/>
          <w:szCs w:val="20"/>
        </w:rPr>
        <w:t>In all cases, e</w:t>
      </w:r>
      <w:r w:rsidR="00F44040" w:rsidRPr="0073047A">
        <w:rPr>
          <w:rFonts w:ascii="Times New Roman" w:hAnsi="Times New Roman" w:cs="Times New Roman"/>
          <w:sz w:val="20"/>
          <w:szCs w:val="20"/>
        </w:rPr>
        <w:t xml:space="preserve">ffective </w:t>
      </w:r>
      <w:r w:rsidR="007B76C2" w:rsidRPr="0073047A">
        <w:rPr>
          <w:rFonts w:ascii="Times New Roman" w:hAnsi="Times New Roman" w:cs="Times New Roman"/>
          <w:sz w:val="20"/>
          <w:szCs w:val="20"/>
        </w:rPr>
        <w:t>governance</w:t>
      </w:r>
      <w:r w:rsidR="000742E7" w:rsidRPr="0073047A">
        <w:rPr>
          <w:rFonts w:ascii="Times New Roman" w:hAnsi="Times New Roman" w:cs="Times New Roman"/>
          <w:sz w:val="20"/>
          <w:szCs w:val="20"/>
        </w:rPr>
        <w:t xml:space="preserve"> </w:t>
      </w:r>
      <w:r w:rsidR="00D056D7" w:rsidRPr="0073047A">
        <w:rPr>
          <w:rFonts w:ascii="Times New Roman" w:hAnsi="Times New Roman" w:cs="Times New Roman"/>
          <w:sz w:val="20"/>
          <w:szCs w:val="20"/>
        </w:rPr>
        <w:t>is</w:t>
      </w:r>
      <w:r w:rsidR="001F55D0" w:rsidRPr="0073047A">
        <w:rPr>
          <w:rFonts w:ascii="Times New Roman" w:hAnsi="Times New Roman" w:cs="Times New Roman"/>
          <w:sz w:val="20"/>
          <w:szCs w:val="20"/>
        </w:rPr>
        <w:t xml:space="preserve"> essential to </w:t>
      </w:r>
      <w:r w:rsidR="009545C5" w:rsidRPr="0073047A">
        <w:rPr>
          <w:rFonts w:ascii="Times New Roman" w:hAnsi="Times New Roman" w:cs="Times New Roman"/>
          <w:sz w:val="20"/>
          <w:szCs w:val="20"/>
        </w:rPr>
        <w:t>achieve</w:t>
      </w:r>
      <w:r w:rsidR="001F55D0" w:rsidRPr="0073047A">
        <w:rPr>
          <w:rFonts w:ascii="Times New Roman" w:hAnsi="Times New Roman" w:cs="Times New Roman"/>
          <w:sz w:val="20"/>
          <w:szCs w:val="20"/>
        </w:rPr>
        <w:t xml:space="preserve"> such transformations and prevent</w:t>
      </w:r>
      <w:r w:rsidR="00D056D7" w:rsidRPr="0073047A">
        <w:rPr>
          <w:rFonts w:ascii="Times New Roman" w:hAnsi="Times New Roman" w:cs="Times New Roman"/>
          <w:sz w:val="20"/>
          <w:szCs w:val="20"/>
        </w:rPr>
        <w:t xml:space="preserve"> reversals</w:t>
      </w:r>
      <w:r w:rsidR="004644E6">
        <w:rPr>
          <w:rFonts w:ascii="Times New Roman" w:hAnsi="Times New Roman" w:cs="Times New Roman"/>
          <w:sz w:val="20"/>
          <w:szCs w:val="20"/>
        </w:rPr>
        <w:t>;</w:t>
      </w:r>
      <w:r w:rsidR="001F55D0" w:rsidRPr="0073047A">
        <w:rPr>
          <w:rFonts w:ascii="Times New Roman" w:hAnsi="Times New Roman" w:cs="Times New Roman"/>
          <w:sz w:val="20"/>
          <w:szCs w:val="20"/>
        </w:rPr>
        <w:t xml:space="preserve"> </w:t>
      </w:r>
    </w:p>
    <w:p w14:paraId="3148DE3C" w14:textId="77777777" w:rsidR="00BC627E" w:rsidRPr="00BC627E" w:rsidRDefault="00BC627E" w:rsidP="00BC627E">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2993E6DF" w14:textId="5660334A" w:rsidR="0072066C" w:rsidRDefault="0072066C" w:rsidP="00FF4BDD">
      <w:pPr>
        <w:pStyle w:val="ListParagraph"/>
        <w:numPr>
          <w:ilvl w:val="1"/>
          <w:numId w:val="4"/>
        </w:numPr>
        <w:tabs>
          <w:tab w:val="left" w:pos="540"/>
          <w:tab w:val="left" w:pos="900"/>
        </w:tabs>
        <w:spacing w:after="120" w:line="240" w:lineRule="auto"/>
        <w:ind w:left="547" w:right="720" w:firstLine="0"/>
        <w:jc w:val="both"/>
        <w:rPr>
          <w:rFonts w:ascii="Times New Roman" w:hAnsi="Times New Roman" w:cs="Times New Roman"/>
          <w:sz w:val="20"/>
          <w:szCs w:val="20"/>
        </w:rPr>
      </w:pPr>
      <w:r w:rsidRPr="0073047A">
        <w:rPr>
          <w:rFonts w:ascii="Times New Roman" w:hAnsi="Times New Roman" w:cs="Times New Roman"/>
          <w:b/>
          <w:bCs/>
          <w:sz w:val="20"/>
          <w:szCs w:val="20"/>
        </w:rPr>
        <w:t>Leaving no</w:t>
      </w:r>
      <w:r w:rsidR="004644E6">
        <w:rPr>
          <w:rFonts w:ascii="Times New Roman" w:hAnsi="Times New Roman" w:cs="Times New Roman"/>
          <w:b/>
          <w:bCs/>
          <w:sz w:val="20"/>
          <w:szCs w:val="20"/>
        </w:rPr>
        <w:t xml:space="preserve"> </w:t>
      </w:r>
      <w:r w:rsidRPr="0073047A">
        <w:rPr>
          <w:rFonts w:ascii="Times New Roman" w:hAnsi="Times New Roman" w:cs="Times New Roman"/>
          <w:b/>
          <w:bCs/>
          <w:sz w:val="20"/>
          <w:szCs w:val="20"/>
        </w:rPr>
        <w:t>one behind</w:t>
      </w:r>
      <w:r w:rsidR="004644E6">
        <w:rPr>
          <w:rFonts w:ascii="Times New Roman" w:hAnsi="Times New Roman" w:cs="Times New Roman"/>
          <w:b/>
          <w:bCs/>
          <w:sz w:val="20"/>
          <w:szCs w:val="20"/>
        </w:rPr>
        <w:t>,</w:t>
      </w:r>
      <w:r w:rsidRPr="0073047A">
        <w:rPr>
          <w:rFonts w:ascii="Times New Roman" w:hAnsi="Times New Roman" w:cs="Times New Roman"/>
          <w:sz w:val="20"/>
          <w:szCs w:val="20"/>
        </w:rPr>
        <w:t xml:space="preserve"> a rights-based approach centred on empowerment, </w:t>
      </w:r>
      <w:r w:rsidR="004017E3" w:rsidRPr="0073047A">
        <w:rPr>
          <w:rFonts w:ascii="Times New Roman" w:hAnsi="Times New Roman" w:cs="Times New Roman"/>
          <w:sz w:val="20"/>
          <w:szCs w:val="20"/>
        </w:rPr>
        <w:t xml:space="preserve">inclusion, </w:t>
      </w:r>
      <w:r w:rsidR="00996C7A" w:rsidRPr="0073047A">
        <w:rPr>
          <w:rFonts w:ascii="Times New Roman" w:hAnsi="Times New Roman" w:cs="Times New Roman"/>
          <w:sz w:val="20"/>
          <w:szCs w:val="20"/>
        </w:rPr>
        <w:t xml:space="preserve">equity, </w:t>
      </w:r>
      <w:r w:rsidRPr="0073047A">
        <w:rPr>
          <w:rFonts w:ascii="Times New Roman" w:hAnsi="Times New Roman" w:cs="Times New Roman"/>
          <w:sz w:val="20"/>
          <w:szCs w:val="20"/>
        </w:rPr>
        <w:t xml:space="preserve">human agency and human development capabilities </w:t>
      </w:r>
      <w:r w:rsidR="004644E6">
        <w:rPr>
          <w:rFonts w:ascii="Times New Roman" w:hAnsi="Times New Roman" w:cs="Times New Roman"/>
          <w:sz w:val="20"/>
          <w:szCs w:val="20"/>
        </w:rPr>
        <w:t xml:space="preserve">which </w:t>
      </w:r>
      <w:r w:rsidRPr="0073047A">
        <w:rPr>
          <w:rFonts w:ascii="Times New Roman" w:hAnsi="Times New Roman" w:cs="Times New Roman"/>
          <w:sz w:val="20"/>
          <w:szCs w:val="20"/>
        </w:rPr>
        <w:t>recognizes that poverty and inequality are multidimensional</w:t>
      </w:r>
      <w:r w:rsidR="004644E6">
        <w:rPr>
          <w:rFonts w:ascii="Times New Roman" w:hAnsi="Times New Roman" w:cs="Times New Roman"/>
          <w:sz w:val="20"/>
          <w:szCs w:val="20"/>
        </w:rPr>
        <w:t>;</w:t>
      </w:r>
    </w:p>
    <w:p w14:paraId="4C42242E" w14:textId="77777777" w:rsidR="00BC627E" w:rsidRPr="00BC627E" w:rsidRDefault="00BC627E" w:rsidP="00BC627E">
      <w:pPr>
        <w:pStyle w:val="ListParagraph"/>
        <w:tabs>
          <w:tab w:val="left" w:pos="540"/>
          <w:tab w:val="left" w:pos="900"/>
        </w:tabs>
        <w:spacing w:after="120" w:line="240" w:lineRule="auto"/>
        <w:ind w:left="547" w:right="720"/>
        <w:jc w:val="both"/>
        <w:rPr>
          <w:rFonts w:ascii="Times New Roman" w:hAnsi="Times New Roman" w:cs="Times New Roman"/>
          <w:sz w:val="12"/>
          <w:szCs w:val="12"/>
        </w:rPr>
      </w:pPr>
    </w:p>
    <w:p w14:paraId="7DB30706" w14:textId="391D9908" w:rsidR="007F201E" w:rsidRPr="0073047A" w:rsidRDefault="007F201E" w:rsidP="00FF4BDD">
      <w:pPr>
        <w:pStyle w:val="ListParagraph"/>
        <w:numPr>
          <w:ilvl w:val="1"/>
          <w:numId w:val="4"/>
        </w:numPr>
        <w:tabs>
          <w:tab w:val="left" w:pos="540"/>
          <w:tab w:val="left" w:pos="900"/>
        </w:tabs>
        <w:spacing w:after="120" w:line="240" w:lineRule="auto"/>
        <w:ind w:left="547" w:right="720" w:firstLine="0"/>
        <w:jc w:val="both"/>
        <w:rPr>
          <w:rFonts w:ascii="Times New Roman" w:hAnsi="Times New Roman" w:cs="Times New Roman"/>
          <w:sz w:val="20"/>
          <w:szCs w:val="20"/>
        </w:rPr>
      </w:pPr>
      <w:r w:rsidRPr="0073047A">
        <w:rPr>
          <w:rFonts w:ascii="Times New Roman" w:hAnsi="Times New Roman" w:cs="Times New Roman"/>
          <w:b/>
          <w:sz w:val="20"/>
          <w:szCs w:val="20"/>
        </w:rPr>
        <w:t>Building resilience</w:t>
      </w:r>
      <w:r w:rsidR="004644E6">
        <w:rPr>
          <w:rFonts w:ascii="Times New Roman" w:hAnsi="Times New Roman" w:cs="Times New Roman"/>
          <w:b/>
          <w:sz w:val="20"/>
          <w:szCs w:val="20"/>
        </w:rPr>
        <w:t>,</w:t>
      </w:r>
      <w:r w:rsidRPr="0073047A">
        <w:rPr>
          <w:rFonts w:ascii="Times New Roman" w:hAnsi="Times New Roman" w:cs="Times New Roman"/>
          <w:sz w:val="20"/>
          <w:szCs w:val="20"/>
        </w:rPr>
        <w:t xml:space="preserve"> strengthening </w:t>
      </w:r>
      <w:r w:rsidR="000D1D54" w:rsidRPr="0073047A">
        <w:rPr>
          <w:rFonts w:ascii="Times New Roman" w:hAnsi="Times New Roman" w:cs="Times New Roman"/>
          <w:sz w:val="20"/>
          <w:szCs w:val="20"/>
        </w:rPr>
        <w:t xml:space="preserve">the capacity of </w:t>
      </w:r>
      <w:r w:rsidRPr="0073047A">
        <w:rPr>
          <w:rFonts w:ascii="Times New Roman" w:hAnsi="Times New Roman" w:cs="Times New Roman"/>
          <w:sz w:val="20"/>
          <w:szCs w:val="20"/>
        </w:rPr>
        <w:t>countries</w:t>
      </w:r>
      <w:r w:rsidR="000D1D54" w:rsidRPr="0073047A">
        <w:rPr>
          <w:rFonts w:ascii="Times New Roman" w:hAnsi="Times New Roman" w:cs="Times New Roman"/>
          <w:sz w:val="20"/>
          <w:szCs w:val="20"/>
        </w:rPr>
        <w:t>,</w:t>
      </w:r>
      <w:r w:rsidRPr="0073047A">
        <w:rPr>
          <w:rFonts w:ascii="Times New Roman" w:hAnsi="Times New Roman" w:cs="Times New Roman"/>
          <w:sz w:val="20"/>
          <w:szCs w:val="20"/>
        </w:rPr>
        <w:t xml:space="preserve"> institutions </w:t>
      </w:r>
      <w:r w:rsidR="000D1D54" w:rsidRPr="0073047A">
        <w:rPr>
          <w:rFonts w:ascii="Times New Roman" w:hAnsi="Times New Roman" w:cs="Times New Roman"/>
          <w:sz w:val="20"/>
          <w:szCs w:val="20"/>
        </w:rPr>
        <w:t xml:space="preserve">and people </w:t>
      </w:r>
      <w:r w:rsidRPr="0073047A">
        <w:rPr>
          <w:rFonts w:ascii="Times New Roman" w:hAnsi="Times New Roman" w:cs="Times New Roman"/>
          <w:sz w:val="20"/>
          <w:szCs w:val="20"/>
        </w:rPr>
        <w:t>to prevent, mitigate and respond to diverse risks including crisis, conflict, natural disasters</w:t>
      </w:r>
      <w:r w:rsidR="00B607CA" w:rsidRPr="0073047A">
        <w:rPr>
          <w:rFonts w:ascii="Times New Roman" w:hAnsi="Times New Roman" w:cs="Times New Roman"/>
          <w:sz w:val="20"/>
          <w:szCs w:val="20"/>
        </w:rPr>
        <w:t>, climate</w:t>
      </w:r>
      <w:r w:rsidRPr="0073047A">
        <w:rPr>
          <w:rFonts w:ascii="Times New Roman" w:hAnsi="Times New Roman" w:cs="Times New Roman"/>
          <w:sz w:val="20"/>
          <w:szCs w:val="20"/>
        </w:rPr>
        <w:t xml:space="preserve"> and social and economic shocks. </w:t>
      </w:r>
    </w:p>
    <w:p w14:paraId="471BFCB9" w14:textId="77777777" w:rsidR="0072066C" w:rsidRPr="00BC627E" w:rsidRDefault="0072066C"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30769352" w14:textId="62EB951A" w:rsidR="009372FC" w:rsidRPr="0073047A" w:rsidRDefault="006E7A06"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 xml:space="preserve">No country has yet achieved </w:t>
      </w:r>
      <w:r w:rsidR="005775C2" w:rsidRPr="0073047A">
        <w:rPr>
          <w:rFonts w:ascii="Times New Roman" w:hAnsi="Times New Roman" w:cs="Times New Roman"/>
          <w:sz w:val="20"/>
          <w:szCs w:val="20"/>
        </w:rPr>
        <w:t xml:space="preserve">the combination of very high human development and sustainable ecological impact. </w:t>
      </w:r>
      <w:r w:rsidR="00374303" w:rsidRPr="0073047A">
        <w:rPr>
          <w:rFonts w:ascii="Times New Roman" w:hAnsi="Times New Roman" w:cs="Times New Roman"/>
          <w:sz w:val="20"/>
          <w:szCs w:val="20"/>
        </w:rPr>
        <w:t>While s</w:t>
      </w:r>
      <w:r w:rsidR="009372FC" w:rsidRPr="0073047A">
        <w:rPr>
          <w:rFonts w:ascii="Times New Roman" w:hAnsi="Times New Roman" w:cs="Times New Roman"/>
          <w:sz w:val="20"/>
          <w:szCs w:val="20"/>
        </w:rPr>
        <w:t xml:space="preserve">tructural transformations </w:t>
      </w:r>
      <w:r w:rsidR="00374303" w:rsidRPr="0073047A">
        <w:rPr>
          <w:rFonts w:ascii="Times New Roman" w:hAnsi="Times New Roman" w:cs="Times New Roman"/>
          <w:sz w:val="20"/>
          <w:szCs w:val="20"/>
        </w:rPr>
        <w:t xml:space="preserve">are </w:t>
      </w:r>
      <w:r w:rsidR="009372FC" w:rsidRPr="0073047A">
        <w:rPr>
          <w:rFonts w:ascii="Times New Roman" w:hAnsi="Times New Roman" w:cs="Times New Roman"/>
          <w:sz w:val="20"/>
          <w:szCs w:val="20"/>
        </w:rPr>
        <w:t xml:space="preserve">critical to the economic and social progress </w:t>
      </w:r>
      <w:r w:rsidR="009372FC" w:rsidRPr="0073047A">
        <w:rPr>
          <w:rFonts w:ascii="Times New Roman" w:hAnsi="Times New Roman" w:cs="Times New Roman"/>
          <w:sz w:val="20"/>
          <w:szCs w:val="20"/>
        </w:rPr>
        <w:lastRenderedPageBreak/>
        <w:t xml:space="preserve">needed to achieve </w:t>
      </w:r>
      <w:r w:rsidR="004644E6">
        <w:rPr>
          <w:rFonts w:ascii="Times New Roman" w:hAnsi="Times New Roman" w:cs="Times New Roman"/>
          <w:sz w:val="20"/>
          <w:szCs w:val="20"/>
        </w:rPr>
        <w:t xml:space="preserve">the 2030 </w:t>
      </w:r>
      <w:r w:rsidR="009372FC" w:rsidRPr="0073047A">
        <w:rPr>
          <w:rFonts w:ascii="Times New Roman" w:hAnsi="Times New Roman" w:cs="Times New Roman"/>
          <w:sz w:val="20"/>
          <w:szCs w:val="20"/>
        </w:rPr>
        <w:t>Agenda</w:t>
      </w:r>
      <w:r w:rsidR="000936BB">
        <w:rPr>
          <w:rFonts w:ascii="Times New Roman" w:hAnsi="Times New Roman" w:cs="Times New Roman"/>
          <w:sz w:val="20"/>
          <w:szCs w:val="20"/>
        </w:rPr>
        <w:t>,</w:t>
      </w:r>
      <w:r w:rsidR="00374303" w:rsidRPr="0073047A">
        <w:rPr>
          <w:rFonts w:ascii="Times New Roman" w:hAnsi="Times New Roman" w:cs="Times New Roman"/>
          <w:sz w:val="20"/>
          <w:szCs w:val="20"/>
        </w:rPr>
        <w:t xml:space="preserve"> th</w:t>
      </w:r>
      <w:r w:rsidR="009372FC" w:rsidRPr="0073047A">
        <w:rPr>
          <w:rFonts w:ascii="Times New Roman" w:hAnsi="Times New Roman" w:cs="Times New Roman"/>
          <w:sz w:val="20"/>
          <w:szCs w:val="20"/>
        </w:rPr>
        <w:t xml:space="preserve">ey must be underpinned by a deep commitment to </w:t>
      </w:r>
      <w:r w:rsidR="000B20C0" w:rsidRPr="0073047A">
        <w:rPr>
          <w:rFonts w:ascii="Times New Roman" w:hAnsi="Times New Roman" w:cs="Times New Roman"/>
          <w:sz w:val="20"/>
          <w:szCs w:val="20"/>
        </w:rPr>
        <w:t xml:space="preserve">sustainability, </w:t>
      </w:r>
      <w:r w:rsidR="009372FC" w:rsidRPr="0073047A">
        <w:rPr>
          <w:rFonts w:ascii="Times New Roman" w:hAnsi="Times New Roman" w:cs="Times New Roman"/>
          <w:sz w:val="20"/>
          <w:szCs w:val="20"/>
        </w:rPr>
        <w:t>inclusion and equit</w:t>
      </w:r>
      <w:r w:rsidR="00E74BF2" w:rsidRPr="0073047A">
        <w:rPr>
          <w:rFonts w:ascii="Times New Roman" w:hAnsi="Times New Roman" w:cs="Times New Roman"/>
          <w:sz w:val="20"/>
          <w:szCs w:val="20"/>
        </w:rPr>
        <w:t>y</w:t>
      </w:r>
      <w:r w:rsidR="000936BB">
        <w:rPr>
          <w:rFonts w:ascii="Times New Roman" w:hAnsi="Times New Roman" w:cs="Times New Roman"/>
          <w:sz w:val="20"/>
          <w:szCs w:val="20"/>
        </w:rPr>
        <w:t>,</w:t>
      </w:r>
      <w:r w:rsidR="009372FC" w:rsidRPr="0073047A">
        <w:rPr>
          <w:rFonts w:ascii="Times New Roman" w:hAnsi="Times New Roman" w:cs="Times New Roman"/>
          <w:sz w:val="20"/>
          <w:szCs w:val="20"/>
        </w:rPr>
        <w:t xml:space="preserve"> </w:t>
      </w:r>
      <w:r w:rsidR="000936BB">
        <w:rPr>
          <w:rFonts w:ascii="Times New Roman" w:hAnsi="Times New Roman" w:cs="Times New Roman"/>
          <w:sz w:val="20"/>
          <w:szCs w:val="20"/>
        </w:rPr>
        <w:t xml:space="preserve">and </w:t>
      </w:r>
      <w:r w:rsidR="009372FC" w:rsidRPr="0073047A">
        <w:rPr>
          <w:rFonts w:ascii="Times New Roman" w:hAnsi="Times New Roman" w:cs="Times New Roman"/>
          <w:sz w:val="20"/>
          <w:szCs w:val="20"/>
        </w:rPr>
        <w:t>greater capacity to anticipate, respond to and recover from shocks</w:t>
      </w:r>
      <w:r w:rsidR="000043AC" w:rsidRPr="0073047A">
        <w:rPr>
          <w:rFonts w:ascii="Times New Roman" w:hAnsi="Times New Roman" w:cs="Times New Roman"/>
          <w:sz w:val="20"/>
          <w:szCs w:val="20"/>
        </w:rPr>
        <w:t xml:space="preserve"> and crises</w:t>
      </w:r>
      <w:r w:rsidR="009372FC" w:rsidRPr="0073047A">
        <w:rPr>
          <w:rFonts w:ascii="Times New Roman" w:hAnsi="Times New Roman" w:cs="Times New Roman"/>
          <w:sz w:val="20"/>
          <w:szCs w:val="20"/>
        </w:rPr>
        <w:t xml:space="preserve">. The three directions of change are interdependent. While every context is unique, every country’s development path is likely to feature some combination of all three. </w:t>
      </w:r>
    </w:p>
    <w:p w14:paraId="7CFF3D91" w14:textId="77777777" w:rsidR="00750F33" w:rsidRPr="00BC627E" w:rsidRDefault="00750F33"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0A08E69C" w14:textId="1D4A391E" w:rsidR="0011780E" w:rsidRPr="0073047A" w:rsidRDefault="0011780E"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During th</w:t>
      </w:r>
      <w:r w:rsidR="00BE4EB3" w:rsidRPr="0073047A">
        <w:rPr>
          <w:rFonts w:ascii="Times New Roman" w:hAnsi="Times New Roman" w:cs="Times New Roman"/>
          <w:sz w:val="20"/>
          <w:szCs w:val="20"/>
        </w:rPr>
        <w:t>is</w:t>
      </w:r>
      <w:r w:rsidRPr="0073047A">
        <w:rPr>
          <w:rFonts w:ascii="Times New Roman" w:hAnsi="Times New Roman" w:cs="Times New Roman"/>
          <w:sz w:val="20"/>
          <w:szCs w:val="20"/>
        </w:rPr>
        <w:t xml:space="preserve"> Strategic Plan period, the COVID-19 pandemic will remain a significant</w:t>
      </w:r>
      <w:r w:rsidR="00D909D4" w:rsidRPr="0073047A">
        <w:rPr>
          <w:rFonts w:ascii="Times New Roman" w:hAnsi="Times New Roman" w:cs="Times New Roman"/>
          <w:sz w:val="20"/>
          <w:szCs w:val="20"/>
        </w:rPr>
        <w:t xml:space="preserve"> and unpredictable</w:t>
      </w:r>
      <w:r w:rsidRPr="0073047A">
        <w:rPr>
          <w:rFonts w:ascii="Times New Roman" w:hAnsi="Times New Roman" w:cs="Times New Roman"/>
          <w:sz w:val="20"/>
          <w:szCs w:val="20"/>
        </w:rPr>
        <w:t xml:space="preserve"> factor affecting countries’ development</w:t>
      </w:r>
      <w:r w:rsidR="004644E6">
        <w:rPr>
          <w:rFonts w:ascii="Times New Roman" w:hAnsi="Times New Roman" w:cs="Times New Roman"/>
          <w:sz w:val="20"/>
          <w:szCs w:val="20"/>
        </w:rPr>
        <w:t>,</w:t>
      </w:r>
      <w:r w:rsidRPr="0073047A">
        <w:rPr>
          <w:rFonts w:ascii="Times New Roman" w:hAnsi="Times New Roman" w:cs="Times New Roman"/>
          <w:sz w:val="20"/>
          <w:szCs w:val="20"/>
        </w:rPr>
        <w:t xml:space="preserve"> and in each case, differently. UNDP support will be planned and delivered in a deliberately flexible manner to respond </w:t>
      </w:r>
      <w:r w:rsidR="006646FE">
        <w:rPr>
          <w:rFonts w:ascii="Times New Roman" w:hAnsi="Times New Roman" w:cs="Times New Roman"/>
          <w:sz w:val="20"/>
          <w:szCs w:val="20"/>
        </w:rPr>
        <w:t>most</w:t>
      </w:r>
      <w:r w:rsidRPr="0073047A">
        <w:rPr>
          <w:rFonts w:ascii="Times New Roman" w:hAnsi="Times New Roman" w:cs="Times New Roman"/>
          <w:sz w:val="20"/>
          <w:szCs w:val="20"/>
        </w:rPr>
        <w:t xml:space="preserve"> usefully to countries’ evolving priorities.</w:t>
      </w:r>
    </w:p>
    <w:p w14:paraId="12B461D8" w14:textId="77777777" w:rsidR="00127948" w:rsidRPr="00BC627E" w:rsidRDefault="00127948"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3824E858" w14:textId="7FFC7228" w:rsidR="0092502C" w:rsidRPr="004644E6" w:rsidRDefault="008A2625" w:rsidP="00570A05">
      <w:pPr>
        <w:pStyle w:val="ListParagraph"/>
        <w:tabs>
          <w:tab w:val="left" w:pos="540"/>
          <w:tab w:val="left" w:pos="900"/>
        </w:tabs>
        <w:spacing w:after="120" w:line="240" w:lineRule="auto"/>
        <w:ind w:left="540" w:right="720"/>
        <w:jc w:val="both"/>
        <w:rPr>
          <w:rFonts w:ascii="Times New Roman" w:hAnsi="Times New Roman" w:cs="Times New Roman"/>
          <w:b/>
          <w:bCs/>
          <w:sz w:val="20"/>
          <w:szCs w:val="20"/>
        </w:rPr>
      </w:pPr>
      <w:r w:rsidRPr="004644E6">
        <w:rPr>
          <w:rFonts w:ascii="Times New Roman" w:hAnsi="Times New Roman" w:cs="Times New Roman"/>
          <w:b/>
          <w:bCs/>
          <w:sz w:val="20"/>
          <w:szCs w:val="20"/>
        </w:rPr>
        <w:t>Signature solution</w:t>
      </w:r>
      <w:r w:rsidR="0092502C" w:rsidRPr="004644E6">
        <w:rPr>
          <w:rFonts w:ascii="Times New Roman" w:hAnsi="Times New Roman" w:cs="Times New Roman"/>
          <w:b/>
          <w:bCs/>
          <w:sz w:val="20"/>
          <w:szCs w:val="20"/>
        </w:rPr>
        <w:t>s</w:t>
      </w:r>
    </w:p>
    <w:p w14:paraId="532ED02A" w14:textId="77777777" w:rsidR="0092502C" w:rsidRPr="00BC627E" w:rsidRDefault="0092502C"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703D73A0" w14:textId="728B50A5" w:rsidR="003129C2" w:rsidRPr="0073047A" w:rsidRDefault="00690A19"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 xml:space="preserve"> </w:t>
      </w:r>
      <w:r w:rsidR="009F6531" w:rsidRPr="0073047A">
        <w:rPr>
          <w:rFonts w:ascii="Times New Roman" w:hAnsi="Times New Roman" w:cs="Times New Roman"/>
          <w:sz w:val="20"/>
          <w:szCs w:val="20"/>
        </w:rPr>
        <w:t>T</w:t>
      </w:r>
      <w:r w:rsidR="0072066C" w:rsidRPr="0073047A">
        <w:rPr>
          <w:rFonts w:ascii="Times New Roman" w:hAnsi="Times New Roman" w:cs="Times New Roman"/>
          <w:sz w:val="20"/>
          <w:szCs w:val="20"/>
        </w:rPr>
        <w:t xml:space="preserve">he six </w:t>
      </w:r>
      <w:r w:rsidR="008A2625" w:rsidRPr="0073047A">
        <w:rPr>
          <w:rFonts w:ascii="Times New Roman" w:hAnsi="Times New Roman" w:cs="Times New Roman"/>
          <w:sz w:val="20"/>
          <w:szCs w:val="20"/>
        </w:rPr>
        <w:t>signature solution</w:t>
      </w:r>
      <w:r w:rsidR="0072066C" w:rsidRPr="0073047A">
        <w:rPr>
          <w:rFonts w:ascii="Times New Roman" w:hAnsi="Times New Roman" w:cs="Times New Roman"/>
          <w:sz w:val="20"/>
          <w:szCs w:val="20"/>
        </w:rPr>
        <w:t xml:space="preserve">s have proven to be the areas where country demands are greatest and where </w:t>
      </w:r>
      <w:r w:rsidR="004644E6">
        <w:rPr>
          <w:rFonts w:ascii="Times New Roman" w:hAnsi="Times New Roman" w:cs="Times New Roman"/>
          <w:sz w:val="20"/>
          <w:szCs w:val="20"/>
        </w:rPr>
        <w:t xml:space="preserve">the </w:t>
      </w:r>
      <w:r w:rsidR="0072066C" w:rsidRPr="0073047A">
        <w:rPr>
          <w:rFonts w:ascii="Times New Roman" w:hAnsi="Times New Roman" w:cs="Times New Roman"/>
          <w:sz w:val="20"/>
          <w:szCs w:val="20"/>
        </w:rPr>
        <w:t xml:space="preserve">capabilities and role </w:t>
      </w:r>
      <w:r w:rsidR="004644E6">
        <w:rPr>
          <w:rFonts w:ascii="Times New Roman" w:hAnsi="Times New Roman" w:cs="Times New Roman"/>
          <w:sz w:val="20"/>
          <w:szCs w:val="20"/>
        </w:rPr>
        <w:t xml:space="preserve">of UNDP </w:t>
      </w:r>
      <w:r w:rsidR="0072066C" w:rsidRPr="0073047A">
        <w:rPr>
          <w:rFonts w:ascii="Times New Roman" w:hAnsi="Times New Roman" w:cs="Times New Roman"/>
          <w:sz w:val="20"/>
          <w:szCs w:val="20"/>
        </w:rPr>
        <w:t xml:space="preserve">within the </w:t>
      </w:r>
      <w:r w:rsidR="008C0F12" w:rsidRPr="0073047A">
        <w:rPr>
          <w:rFonts w:ascii="Times New Roman" w:hAnsi="Times New Roman" w:cs="Times New Roman"/>
          <w:sz w:val="20"/>
          <w:szCs w:val="20"/>
        </w:rPr>
        <w:t>United Nations</w:t>
      </w:r>
      <w:r w:rsidR="0072066C" w:rsidRPr="0073047A">
        <w:rPr>
          <w:rFonts w:ascii="Times New Roman" w:hAnsi="Times New Roman" w:cs="Times New Roman"/>
          <w:sz w:val="20"/>
          <w:szCs w:val="20"/>
        </w:rPr>
        <w:t xml:space="preserve"> system best equip the organi</w:t>
      </w:r>
      <w:r w:rsidR="004644E6">
        <w:rPr>
          <w:rFonts w:ascii="Times New Roman" w:hAnsi="Times New Roman" w:cs="Times New Roman"/>
          <w:sz w:val="20"/>
          <w:szCs w:val="20"/>
        </w:rPr>
        <w:t>z</w:t>
      </w:r>
      <w:r w:rsidR="0072066C" w:rsidRPr="0073047A">
        <w:rPr>
          <w:rFonts w:ascii="Times New Roman" w:hAnsi="Times New Roman" w:cs="Times New Roman"/>
          <w:sz w:val="20"/>
          <w:szCs w:val="20"/>
        </w:rPr>
        <w:t xml:space="preserve">ation to work. </w:t>
      </w:r>
      <w:r w:rsidR="00937309" w:rsidRPr="0073047A">
        <w:rPr>
          <w:rFonts w:ascii="Times New Roman" w:hAnsi="Times New Roman" w:cs="Times New Roman"/>
          <w:sz w:val="20"/>
          <w:szCs w:val="20"/>
        </w:rPr>
        <w:t>Each</w:t>
      </w:r>
      <w:r w:rsidR="005E63BF" w:rsidRPr="0073047A">
        <w:rPr>
          <w:rFonts w:ascii="Times New Roman" w:hAnsi="Times New Roman" w:cs="Times New Roman"/>
          <w:sz w:val="20"/>
          <w:szCs w:val="20"/>
        </w:rPr>
        <w:t xml:space="preserve"> will be refined and developed to scale up its impact and more effectively respond to countries’ evolving needs</w:t>
      </w:r>
      <w:r w:rsidR="00937309" w:rsidRPr="0073047A">
        <w:rPr>
          <w:rFonts w:ascii="Times New Roman" w:hAnsi="Times New Roman" w:cs="Times New Roman"/>
          <w:sz w:val="20"/>
          <w:szCs w:val="20"/>
        </w:rPr>
        <w:t>.</w:t>
      </w:r>
    </w:p>
    <w:p w14:paraId="7AE9F9FF" w14:textId="02A050FE" w:rsidR="00C9219E" w:rsidRPr="0073047A" w:rsidRDefault="00AE4851" w:rsidP="00570A05">
      <w:pPr>
        <w:tabs>
          <w:tab w:val="left" w:pos="540"/>
          <w:tab w:val="left" w:pos="900"/>
        </w:tabs>
        <w:spacing w:after="120" w:line="240" w:lineRule="auto"/>
        <w:ind w:left="540" w:right="720"/>
        <w:jc w:val="both"/>
        <w:rPr>
          <w:rFonts w:ascii="Times New Roman" w:hAnsi="Times New Roman" w:cs="Times New Roman"/>
          <w:b/>
          <w:bCs/>
          <w:sz w:val="20"/>
          <w:szCs w:val="20"/>
        </w:rPr>
      </w:pPr>
      <w:r w:rsidRPr="0073047A">
        <w:rPr>
          <w:rFonts w:ascii="Times New Roman" w:hAnsi="Times New Roman" w:cs="Times New Roman"/>
          <w:b/>
          <w:bCs/>
          <w:sz w:val="20"/>
          <w:szCs w:val="20"/>
        </w:rPr>
        <w:t>Poverty and inequality</w:t>
      </w:r>
    </w:p>
    <w:p w14:paraId="0FE3B080" w14:textId="7327A8B0" w:rsidR="00F765EA" w:rsidRPr="0073047A" w:rsidRDefault="00C325B3"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 xml:space="preserve">Global inequality is now less about disparities of income </w:t>
      </w:r>
      <w:r w:rsidR="004644E6">
        <w:rPr>
          <w:rFonts w:ascii="Times New Roman" w:hAnsi="Times New Roman" w:cs="Times New Roman"/>
          <w:sz w:val="20"/>
          <w:szCs w:val="20"/>
        </w:rPr>
        <w:t xml:space="preserve">and </w:t>
      </w:r>
      <w:r w:rsidRPr="0073047A">
        <w:rPr>
          <w:rFonts w:ascii="Times New Roman" w:hAnsi="Times New Roman" w:cs="Times New Roman"/>
          <w:sz w:val="20"/>
          <w:szCs w:val="20"/>
        </w:rPr>
        <w:t>more about disparities of opportunity that exacerbate poverty and reduce upward mobility</w:t>
      </w:r>
      <w:r w:rsidR="003E1CD4" w:rsidRPr="0073047A">
        <w:rPr>
          <w:rFonts w:ascii="Times New Roman" w:hAnsi="Times New Roman" w:cs="Times New Roman"/>
          <w:sz w:val="20"/>
          <w:szCs w:val="20"/>
        </w:rPr>
        <w:t>, trapping successive generations in poverty</w:t>
      </w:r>
      <w:r w:rsidRPr="0073047A">
        <w:rPr>
          <w:rFonts w:ascii="Times New Roman" w:hAnsi="Times New Roman" w:cs="Times New Roman"/>
          <w:sz w:val="20"/>
          <w:szCs w:val="20"/>
        </w:rPr>
        <w:t>. </w:t>
      </w:r>
      <w:r w:rsidR="007C7A41" w:rsidRPr="0073047A">
        <w:rPr>
          <w:rFonts w:ascii="Times New Roman" w:hAnsi="Times New Roman" w:cs="Times New Roman"/>
          <w:sz w:val="20"/>
          <w:szCs w:val="20"/>
        </w:rPr>
        <w:t xml:space="preserve">The hardest to reach are often vulnerable on several fronts, </w:t>
      </w:r>
      <w:r w:rsidR="00D514CD" w:rsidRPr="0073047A">
        <w:rPr>
          <w:rFonts w:ascii="Times New Roman" w:hAnsi="Times New Roman" w:cs="Times New Roman"/>
          <w:sz w:val="20"/>
          <w:szCs w:val="20"/>
        </w:rPr>
        <w:t>including</w:t>
      </w:r>
      <w:r w:rsidR="007C7A41" w:rsidRPr="0073047A">
        <w:rPr>
          <w:rFonts w:ascii="Times New Roman" w:hAnsi="Times New Roman" w:cs="Times New Roman"/>
          <w:sz w:val="20"/>
          <w:szCs w:val="20"/>
        </w:rPr>
        <w:t xml:space="preserve"> geography, age, gender, </w:t>
      </w:r>
      <w:r w:rsidR="00460C41" w:rsidRPr="0073047A">
        <w:rPr>
          <w:rFonts w:ascii="Times New Roman" w:hAnsi="Times New Roman" w:cs="Times New Roman"/>
          <w:sz w:val="20"/>
          <w:szCs w:val="20"/>
        </w:rPr>
        <w:t xml:space="preserve">displacement, </w:t>
      </w:r>
      <w:r w:rsidR="007C7A41" w:rsidRPr="0073047A">
        <w:rPr>
          <w:rFonts w:ascii="Times New Roman" w:hAnsi="Times New Roman" w:cs="Times New Roman"/>
          <w:sz w:val="20"/>
          <w:szCs w:val="20"/>
        </w:rPr>
        <w:t xml:space="preserve">disabilities or </w:t>
      </w:r>
      <w:r w:rsidR="007C7A41" w:rsidRPr="0073047A">
        <w:rPr>
          <w:rFonts w:ascii="Times New Roman" w:hAnsi="Times New Roman" w:cs="Times New Roman"/>
          <w:color w:val="000000"/>
          <w:sz w:val="20"/>
          <w:szCs w:val="20"/>
        </w:rPr>
        <w:t>digital</w:t>
      </w:r>
      <w:r w:rsidR="007C7A41" w:rsidRPr="0073047A">
        <w:rPr>
          <w:rFonts w:ascii="Times New Roman" w:hAnsi="Times New Roman" w:cs="Times New Roman"/>
          <w:sz w:val="20"/>
          <w:szCs w:val="20"/>
        </w:rPr>
        <w:t xml:space="preserve"> access.</w:t>
      </w:r>
      <w:r w:rsidR="00FD6E05" w:rsidRPr="0073047A">
        <w:rPr>
          <w:rFonts w:ascii="Times New Roman" w:hAnsi="Times New Roman" w:cs="Times New Roman"/>
          <w:sz w:val="20"/>
          <w:szCs w:val="20"/>
        </w:rPr>
        <w:t xml:space="preserve"> </w:t>
      </w:r>
      <w:r w:rsidR="002A39C5" w:rsidRPr="0073047A">
        <w:rPr>
          <w:rFonts w:ascii="Times New Roman" w:hAnsi="Times New Roman" w:cs="Times New Roman"/>
          <w:sz w:val="20"/>
          <w:szCs w:val="20"/>
        </w:rPr>
        <w:t>Building on UNDP work</w:t>
      </w:r>
      <w:r w:rsidR="00EE7657" w:rsidRPr="0073047A">
        <w:rPr>
          <w:rFonts w:ascii="Times New Roman" w:hAnsi="Times New Roman" w:cs="Times New Roman"/>
          <w:sz w:val="20"/>
          <w:szCs w:val="20"/>
        </w:rPr>
        <w:t xml:space="preserve"> on poverty</w:t>
      </w:r>
      <w:r w:rsidR="0023759B" w:rsidRPr="0073047A">
        <w:rPr>
          <w:rFonts w:ascii="Times New Roman" w:hAnsi="Times New Roman" w:cs="Times New Roman"/>
          <w:sz w:val="20"/>
          <w:szCs w:val="20"/>
        </w:rPr>
        <w:t xml:space="preserve"> in some 129 countries</w:t>
      </w:r>
      <w:r w:rsidR="002857F2" w:rsidRPr="0073047A">
        <w:rPr>
          <w:rFonts w:ascii="Times New Roman" w:hAnsi="Times New Roman" w:cs="Times New Roman"/>
          <w:sz w:val="20"/>
          <w:szCs w:val="20"/>
        </w:rPr>
        <w:t>,</w:t>
      </w:r>
      <w:r w:rsidR="00AC4251" w:rsidRPr="0073047A">
        <w:rPr>
          <w:rFonts w:ascii="Times New Roman" w:hAnsi="Times New Roman" w:cs="Times New Roman"/>
          <w:sz w:val="20"/>
          <w:szCs w:val="20"/>
        </w:rPr>
        <w:t xml:space="preserve"> the</w:t>
      </w:r>
      <w:r w:rsidRPr="0073047A">
        <w:rPr>
          <w:rFonts w:ascii="Times New Roman" w:hAnsi="Times New Roman" w:cs="Times New Roman"/>
          <w:sz w:val="20"/>
          <w:szCs w:val="20"/>
        </w:rPr>
        <w:t xml:space="preserve"> next generation of this signature solution will invest in the enhanced capabilities people need to</w:t>
      </w:r>
      <w:r w:rsidR="002E427E" w:rsidRPr="0073047A">
        <w:rPr>
          <w:rFonts w:ascii="Times New Roman" w:hAnsi="Times New Roman" w:cs="Times New Roman"/>
          <w:sz w:val="20"/>
          <w:szCs w:val="20"/>
        </w:rPr>
        <w:t xml:space="preserve"> </w:t>
      </w:r>
      <w:r w:rsidRPr="0073047A">
        <w:rPr>
          <w:rFonts w:ascii="Times New Roman" w:hAnsi="Times New Roman" w:cs="Times New Roman"/>
          <w:sz w:val="20"/>
          <w:szCs w:val="20"/>
        </w:rPr>
        <w:t>move above the poverty line and keep moving forwards</w:t>
      </w:r>
      <w:r w:rsidR="00476FF1" w:rsidRPr="0073047A">
        <w:rPr>
          <w:rFonts w:ascii="Times New Roman" w:hAnsi="Times New Roman" w:cs="Times New Roman"/>
          <w:sz w:val="20"/>
          <w:szCs w:val="20"/>
        </w:rPr>
        <w:t>, towards the goal</w:t>
      </w:r>
      <w:r w:rsidR="00DE6F18" w:rsidRPr="0073047A">
        <w:rPr>
          <w:rFonts w:ascii="Times New Roman" w:hAnsi="Times New Roman" w:cs="Times New Roman"/>
          <w:sz w:val="20"/>
          <w:szCs w:val="20"/>
        </w:rPr>
        <w:t xml:space="preserve"> of building prosperity for all</w:t>
      </w:r>
      <w:r w:rsidRPr="0073047A">
        <w:rPr>
          <w:rFonts w:ascii="Times New Roman" w:hAnsi="Times New Roman" w:cs="Times New Roman"/>
          <w:sz w:val="20"/>
          <w:szCs w:val="20"/>
        </w:rPr>
        <w:t>.</w:t>
      </w:r>
      <w:r w:rsidR="00F765EA" w:rsidRPr="0073047A">
        <w:rPr>
          <w:rFonts w:ascii="Times New Roman" w:hAnsi="Times New Roman" w:cs="Times New Roman"/>
          <w:sz w:val="20"/>
          <w:szCs w:val="20"/>
        </w:rPr>
        <w:t xml:space="preserve"> </w:t>
      </w:r>
    </w:p>
    <w:p w14:paraId="7EBEC26E" w14:textId="2CF6D37A" w:rsidR="00C325B3" w:rsidRPr="00BC627E" w:rsidRDefault="00C325B3"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4E3E55A6" w14:textId="4CDA99F0" w:rsidR="00515814" w:rsidRPr="0073047A" w:rsidRDefault="00417920"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color w:val="000000" w:themeColor="text1"/>
          <w:sz w:val="20"/>
          <w:szCs w:val="20"/>
        </w:rPr>
        <w:t xml:space="preserve">UNDP expects by 2025 to </w:t>
      </w:r>
      <w:r w:rsidR="00DB3270" w:rsidRPr="0073047A">
        <w:rPr>
          <w:rFonts w:ascii="Times New Roman" w:hAnsi="Times New Roman" w:cs="Times New Roman"/>
          <w:color w:val="000000" w:themeColor="text1"/>
          <w:sz w:val="20"/>
          <w:szCs w:val="20"/>
        </w:rPr>
        <w:t>help empower</w:t>
      </w:r>
      <w:r w:rsidR="00561E44" w:rsidRPr="0073047A">
        <w:rPr>
          <w:rFonts w:ascii="Times New Roman" w:hAnsi="Times New Roman" w:cs="Times New Roman"/>
          <w:color w:val="000000" w:themeColor="text1"/>
          <w:sz w:val="20"/>
          <w:szCs w:val="20"/>
        </w:rPr>
        <w:t xml:space="preserve"> </w:t>
      </w:r>
      <w:r w:rsidRPr="0073047A">
        <w:rPr>
          <w:rFonts w:ascii="Times New Roman" w:hAnsi="Times New Roman" w:cs="Times New Roman"/>
          <w:color w:val="000000" w:themeColor="text1"/>
          <w:sz w:val="20"/>
          <w:szCs w:val="20"/>
        </w:rPr>
        <w:t>100 million poor, marginalized and excluded populations to escape persistent multidimensional poverty and vulnerabilities.</w:t>
      </w:r>
      <w:r w:rsidR="009D5CBE" w:rsidRPr="0073047A">
        <w:rPr>
          <w:rStyle w:val="normaltextrun"/>
          <w:rFonts w:ascii="Times New Roman" w:hAnsi="Times New Roman" w:cs="Times New Roman"/>
          <w:color w:val="000000"/>
          <w:sz w:val="20"/>
          <w:szCs w:val="20"/>
          <w:bdr w:val="none" w:sz="0" w:space="0" w:color="auto" w:frame="1"/>
        </w:rPr>
        <w:t xml:space="preserve"> </w:t>
      </w:r>
      <w:r w:rsidR="001E7BFA" w:rsidRPr="0073047A">
        <w:rPr>
          <w:rStyle w:val="normaltextrun"/>
          <w:rFonts w:ascii="Times New Roman" w:hAnsi="Times New Roman" w:cs="Times New Roman"/>
          <w:color w:val="000000"/>
          <w:sz w:val="20"/>
          <w:szCs w:val="20"/>
          <w:bdr w:val="none" w:sz="0" w:space="0" w:color="auto" w:frame="1"/>
        </w:rPr>
        <w:t xml:space="preserve">UNDP will </w:t>
      </w:r>
      <w:r w:rsidR="00041B29" w:rsidRPr="0073047A">
        <w:rPr>
          <w:rStyle w:val="normaltextrun"/>
          <w:rFonts w:ascii="Times New Roman" w:hAnsi="Times New Roman" w:cs="Times New Roman"/>
          <w:color w:val="000000"/>
          <w:sz w:val="20"/>
          <w:szCs w:val="20"/>
          <w:bdr w:val="none" w:sz="0" w:space="0" w:color="auto" w:frame="1"/>
        </w:rPr>
        <w:t>apply a systems approach</w:t>
      </w:r>
      <w:r w:rsidR="00DA3800" w:rsidRPr="0073047A">
        <w:rPr>
          <w:rStyle w:val="normaltextrun"/>
          <w:rFonts w:ascii="Times New Roman" w:hAnsi="Times New Roman" w:cs="Times New Roman"/>
          <w:color w:val="000000"/>
          <w:sz w:val="20"/>
          <w:szCs w:val="20"/>
          <w:bdr w:val="none" w:sz="0" w:space="0" w:color="auto" w:frame="1"/>
        </w:rPr>
        <w:t xml:space="preserve"> that </w:t>
      </w:r>
      <w:r w:rsidR="00B24629" w:rsidRPr="0073047A">
        <w:rPr>
          <w:rStyle w:val="normaltextrun"/>
          <w:rFonts w:ascii="Times New Roman" w:hAnsi="Times New Roman" w:cs="Times New Roman"/>
          <w:color w:val="000000"/>
          <w:sz w:val="20"/>
          <w:szCs w:val="20"/>
          <w:bdr w:val="none" w:sz="0" w:space="0" w:color="auto" w:frame="1"/>
        </w:rPr>
        <w:t>addresses the multidimensionality of poverty,</w:t>
      </w:r>
      <w:r w:rsidR="00B24629" w:rsidRPr="0073047A">
        <w:rPr>
          <w:rFonts w:ascii="Times New Roman" w:hAnsi="Times New Roman" w:cs="Times New Roman"/>
          <w:sz w:val="20"/>
          <w:szCs w:val="20"/>
        </w:rPr>
        <w:t xml:space="preserve"> </w:t>
      </w:r>
      <w:r w:rsidR="004065B3" w:rsidRPr="0073047A">
        <w:rPr>
          <w:rFonts w:ascii="Times New Roman" w:hAnsi="Times New Roman" w:cs="Times New Roman"/>
          <w:sz w:val="20"/>
          <w:szCs w:val="20"/>
        </w:rPr>
        <w:t>inv</w:t>
      </w:r>
      <w:r w:rsidR="003E59E4" w:rsidRPr="0073047A">
        <w:rPr>
          <w:rFonts w:ascii="Times New Roman" w:hAnsi="Times New Roman" w:cs="Times New Roman"/>
          <w:sz w:val="20"/>
          <w:szCs w:val="20"/>
        </w:rPr>
        <w:t>e</w:t>
      </w:r>
      <w:r w:rsidR="004065B3" w:rsidRPr="0073047A">
        <w:rPr>
          <w:rFonts w:ascii="Times New Roman" w:hAnsi="Times New Roman" w:cs="Times New Roman"/>
          <w:sz w:val="20"/>
          <w:szCs w:val="20"/>
        </w:rPr>
        <w:t xml:space="preserve">sting in assets, services and social protection </w:t>
      </w:r>
      <w:r w:rsidR="00C37DA6" w:rsidRPr="0073047A">
        <w:rPr>
          <w:rFonts w:ascii="Times New Roman" w:hAnsi="Times New Roman" w:cs="Times New Roman"/>
          <w:sz w:val="20"/>
          <w:szCs w:val="20"/>
        </w:rPr>
        <w:t>across sectors</w:t>
      </w:r>
      <w:r w:rsidR="004065B3" w:rsidRPr="0073047A">
        <w:rPr>
          <w:rFonts w:ascii="Times New Roman" w:hAnsi="Times New Roman" w:cs="Times New Roman"/>
          <w:sz w:val="20"/>
          <w:szCs w:val="20"/>
        </w:rPr>
        <w:t xml:space="preserve">. </w:t>
      </w:r>
      <w:r w:rsidR="00282663" w:rsidRPr="0073047A">
        <w:rPr>
          <w:rStyle w:val="normaltextrun"/>
          <w:rFonts w:ascii="Times New Roman" w:hAnsi="Times New Roman" w:cs="Times New Roman"/>
          <w:color w:val="000000"/>
          <w:sz w:val="20"/>
          <w:szCs w:val="20"/>
          <w:bdr w:val="none" w:sz="0" w:space="0" w:color="auto" w:frame="1"/>
        </w:rPr>
        <w:t>It will promote</w:t>
      </w:r>
      <w:r w:rsidR="00C325B3" w:rsidRPr="0073047A">
        <w:rPr>
          <w:rFonts w:ascii="Times New Roman" w:hAnsi="Times New Roman" w:cs="Times New Roman"/>
          <w:color w:val="000000" w:themeColor="text1"/>
          <w:sz w:val="20"/>
          <w:szCs w:val="20"/>
        </w:rPr>
        <w:t xml:space="preserve"> </w:t>
      </w:r>
      <w:r w:rsidR="00B16E18">
        <w:rPr>
          <w:rFonts w:ascii="Times New Roman" w:hAnsi="Times New Roman" w:cs="Times New Roman"/>
          <w:color w:val="000000" w:themeColor="text1"/>
          <w:sz w:val="20"/>
          <w:szCs w:val="20"/>
        </w:rPr>
        <w:t xml:space="preserve">job creation, </w:t>
      </w:r>
      <w:r w:rsidR="00C325B3" w:rsidRPr="0073047A">
        <w:rPr>
          <w:rFonts w:ascii="Times New Roman" w:hAnsi="Times New Roman" w:cs="Times New Roman"/>
          <w:color w:val="000000" w:themeColor="text1"/>
          <w:sz w:val="20"/>
          <w:szCs w:val="20"/>
        </w:rPr>
        <w:t>social protection and social safety nets for low</w:t>
      </w:r>
      <w:r w:rsidR="000936BB">
        <w:rPr>
          <w:rFonts w:ascii="Times New Roman" w:hAnsi="Times New Roman" w:cs="Times New Roman"/>
          <w:color w:val="000000" w:themeColor="text1"/>
          <w:sz w:val="20"/>
          <w:szCs w:val="20"/>
        </w:rPr>
        <w:t>-</w:t>
      </w:r>
      <w:r w:rsidR="00C325B3" w:rsidRPr="0073047A">
        <w:rPr>
          <w:rFonts w:ascii="Times New Roman" w:hAnsi="Times New Roman" w:cs="Times New Roman"/>
          <w:color w:val="000000" w:themeColor="text1"/>
          <w:sz w:val="20"/>
          <w:szCs w:val="20"/>
        </w:rPr>
        <w:t xml:space="preserve">income </w:t>
      </w:r>
      <w:r w:rsidR="005B7147">
        <w:rPr>
          <w:rFonts w:ascii="Times New Roman" w:hAnsi="Times New Roman" w:cs="Times New Roman"/>
          <w:color w:val="000000" w:themeColor="text1"/>
          <w:sz w:val="20"/>
          <w:szCs w:val="20"/>
        </w:rPr>
        <w:t xml:space="preserve">people </w:t>
      </w:r>
      <w:r w:rsidR="00C325B3" w:rsidRPr="0073047A">
        <w:rPr>
          <w:rFonts w:ascii="Times New Roman" w:hAnsi="Times New Roman" w:cs="Times New Roman"/>
          <w:color w:val="000000" w:themeColor="text1"/>
          <w:sz w:val="20"/>
          <w:szCs w:val="20"/>
        </w:rPr>
        <w:t xml:space="preserve">and the “missing middle”, vulnerable individuals working in the informal sector, with a focus on women, </w:t>
      </w:r>
      <w:r w:rsidR="00C325B3" w:rsidRPr="0073047A" w:rsidDel="00145173">
        <w:rPr>
          <w:rFonts w:ascii="Times New Roman" w:hAnsi="Times New Roman" w:cs="Times New Roman"/>
          <w:color w:val="000000" w:themeColor="text1"/>
          <w:sz w:val="20"/>
          <w:szCs w:val="20"/>
        </w:rPr>
        <w:t>85</w:t>
      </w:r>
      <w:r w:rsidR="004644E6">
        <w:rPr>
          <w:rFonts w:ascii="Times New Roman" w:hAnsi="Times New Roman" w:cs="Times New Roman"/>
          <w:color w:val="000000" w:themeColor="text1"/>
          <w:sz w:val="20"/>
          <w:szCs w:val="20"/>
        </w:rPr>
        <w:t xml:space="preserve"> per cent</w:t>
      </w:r>
      <w:r w:rsidR="00C325B3" w:rsidRPr="0073047A" w:rsidDel="00145173">
        <w:rPr>
          <w:rFonts w:ascii="Times New Roman" w:hAnsi="Times New Roman" w:cs="Times New Roman"/>
          <w:color w:val="000000" w:themeColor="text1"/>
          <w:sz w:val="20"/>
          <w:szCs w:val="20"/>
        </w:rPr>
        <w:t xml:space="preserve"> of whom in developing countries are in informal employment</w:t>
      </w:r>
      <w:r w:rsidR="00C325B3" w:rsidRPr="0073047A">
        <w:rPr>
          <w:rFonts w:ascii="Times New Roman" w:hAnsi="Times New Roman" w:cs="Times New Roman"/>
          <w:color w:val="000000" w:themeColor="text1"/>
          <w:sz w:val="20"/>
          <w:szCs w:val="20"/>
        </w:rPr>
        <w:t>. </w:t>
      </w:r>
      <w:r w:rsidR="00A65CD4" w:rsidRPr="0073047A">
        <w:rPr>
          <w:rFonts w:ascii="Times New Roman" w:hAnsi="Times New Roman" w:cs="Times New Roman"/>
          <w:color w:val="000000" w:themeColor="text1"/>
          <w:sz w:val="20"/>
          <w:szCs w:val="20"/>
        </w:rPr>
        <w:t>The organi</w:t>
      </w:r>
      <w:r w:rsidR="004644E6">
        <w:rPr>
          <w:rFonts w:ascii="Times New Roman" w:hAnsi="Times New Roman" w:cs="Times New Roman"/>
          <w:color w:val="000000" w:themeColor="text1"/>
          <w:sz w:val="20"/>
          <w:szCs w:val="20"/>
        </w:rPr>
        <w:t>z</w:t>
      </w:r>
      <w:r w:rsidR="00A65CD4" w:rsidRPr="0073047A">
        <w:rPr>
          <w:rFonts w:ascii="Times New Roman" w:hAnsi="Times New Roman" w:cs="Times New Roman"/>
          <w:color w:val="000000" w:themeColor="text1"/>
          <w:sz w:val="20"/>
          <w:szCs w:val="20"/>
        </w:rPr>
        <w:t>ation will work with partners such as ILO to make the business case for social protection as an investment in human capital to protect individuals against shocks and improve productivity and inclusive economic growth.</w:t>
      </w:r>
      <w:r w:rsidR="00021CAC" w:rsidRPr="0073047A">
        <w:rPr>
          <w:rFonts w:ascii="Times New Roman" w:hAnsi="Times New Roman" w:cs="Times New Roman"/>
          <w:color w:val="000000" w:themeColor="text1"/>
          <w:sz w:val="20"/>
          <w:szCs w:val="20"/>
        </w:rPr>
        <w:t xml:space="preserve"> </w:t>
      </w:r>
      <w:r w:rsidR="00D4269E" w:rsidRPr="0073047A">
        <w:rPr>
          <w:rFonts w:ascii="Times New Roman" w:hAnsi="Times New Roman" w:cs="Times New Roman"/>
          <w:color w:val="000000" w:themeColor="text1"/>
          <w:sz w:val="20"/>
          <w:szCs w:val="20"/>
        </w:rPr>
        <w:t>With partners like ILO and UNICEF</w:t>
      </w:r>
      <w:r w:rsidR="004644E6">
        <w:rPr>
          <w:rFonts w:ascii="Times New Roman" w:hAnsi="Times New Roman" w:cs="Times New Roman"/>
          <w:color w:val="000000" w:themeColor="text1"/>
          <w:sz w:val="20"/>
          <w:szCs w:val="20"/>
        </w:rPr>
        <w:t>,</w:t>
      </w:r>
      <w:r w:rsidR="00D4269E" w:rsidRPr="0073047A">
        <w:rPr>
          <w:rFonts w:ascii="Times New Roman" w:hAnsi="Times New Roman" w:cs="Times New Roman"/>
          <w:color w:val="000000" w:themeColor="text1"/>
          <w:sz w:val="20"/>
          <w:szCs w:val="20"/>
        </w:rPr>
        <w:t xml:space="preserve"> i</w:t>
      </w:r>
      <w:r w:rsidR="00021CAC" w:rsidRPr="0073047A">
        <w:rPr>
          <w:rFonts w:ascii="Times New Roman" w:hAnsi="Times New Roman" w:cs="Times New Roman"/>
          <w:color w:val="000000" w:themeColor="text1"/>
          <w:sz w:val="20"/>
          <w:szCs w:val="20"/>
        </w:rPr>
        <w:t>t</w:t>
      </w:r>
      <w:r w:rsidR="00021CAC" w:rsidRPr="0073047A">
        <w:rPr>
          <w:rFonts w:ascii="Times New Roman" w:hAnsi="Times New Roman" w:cs="Times New Roman"/>
          <w:sz w:val="20"/>
          <w:szCs w:val="20"/>
        </w:rPr>
        <w:t xml:space="preserve"> will scale up engagement on youth economic empowerment</w:t>
      </w:r>
      <w:r w:rsidR="009A6092" w:rsidRPr="0073047A">
        <w:rPr>
          <w:rFonts w:ascii="Times New Roman" w:hAnsi="Times New Roman" w:cs="Times New Roman"/>
          <w:sz w:val="20"/>
          <w:szCs w:val="20"/>
        </w:rPr>
        <w:t>, focusing</w:t>
      </w:r>
      <w:r w:rsidR="00021CAC" w:rsidRPr="0073047A">
        <w:rPr>
          <w:rFonts w:ascii="Times New Roman" w:hAnsi="Times New Roman" w:cs="Times New Roman"/>
          <w:sz w:val="20"/>
          <w:szCs w:val="20"/>
        </w:rPr>
        <w:t xml:space="preserve"> on decent jobs for youth, green jobs, social entrepreneurship and protecting informal workers. </w:t>
      </w:r>
    </w:p>
    <w:p w14:paraId="4868A735" w14:textId="77777777" w:rsidR="00515814" w:rsidRPr="00BC627E" w:rsidRDefault="00515814" w:rsidP="00570A05">
      <w:pPr>
        <w:pStyle w:val="ListParagraph"/>
        <w:tabs>
          <w:tab w:val="left" w:pos="540"/>
          <w:tab w:val="left" w:pos="900"/>
        </w:tabs>
        <w:spacing w:after="120" w:line="240" w:lineRule="auto"/>
        <w:ind w:left="540" w:right="720"/>
        <w:jc w:val="both"/>
        <w:rPr>
          <w:rFonts w:ascii="Times New Roman" w:hAnsi="Times New Roman" w:cs="Times New Roman"/>
          <w:color w:val="000000" w:themeColor="text1"/>
          <w:sz w:val="12"/>
          <w:szCs w:val="12"/>
        </w:rPr>
      </w:pPr>
    </w:p>
    <w:p w14:paraId="56259D33" w14:textId="1E586598" w:rsidR="009622E9" w:rsidRPr="000A0727" w:rsidRDefault="00C325B3" w:rsidP="000A0727">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color w:val="000000" w:themeColor="text1"/>
          <w:sz w:val="20"/>
          <w:szCs w:val="20"/>
        </w:rPr>
        <w:t xml:space="preserve">The </w:t>
      </w:r>
      <w:r w:rsidR="004F0D81" w:rsidRPr="0073047A">
        <w:rPr>
          <w:rFonts w:ascii="Times New Roman" w:hAnsi="Times New Roman" w:cs="Times New Roman"/>
          <w:color w:val="000000" w:themeColor="text1"/>
          <w:sz w:val="20"/>
          <w:szCs w:val="20"/>
        </w:rPr>
        <w:t>COVID-19</w:t>
      </w:r>
      <w:r w:rsidRPr="0073047A">
        <w:rPr>
          <w:rFonts w:ascii="Times New Roman" w:hAnsi="Times New Roman" w:cs="Times New Roman"/>
          <w:color w:val="000000" w:themeColor="text1"/>
          <w:sz w:val="20"/>
          <w:szCs w:val="20"/>
        </w:rPr>
        <w:t xml:space="preserve"> pandemic has illustrated the widening gap between those </w:t>
      </w:r>
      <w:r w:rsidR="00B01181" w:rsidRPr="0073047A">
        <w:rPr>
          <w:rFonts w:ascii="Times New Roman" w:hAnsi="Times New Roman" w:cs="Times New Roman"/>
          <w:color w:val="000000" w:themeColor="text1"/>
          <w:sz w:val="20"/>
          <w:szCs w:val="20"/>
        </w:rPr>
        <w:t>with</w:t>
      </w:r>
      <w:r w:rsidRPr="0073047A">
        <w:rPr>
          <w:rFonts w:ascii="Times New Roman" w:hAnsi="Times New Roman" w:cs="Times New Roman"/>
          <w:color w:val="000000" w:themeColor="text1"/>
          <w:sz w:val="20"/>
          <w:szCs w:val="20"/>
        </w:rPr>
        <w:t xml:space="preserve"> access to quality health</w:t>
      </w:r>
      <w:r w:rsidR="004644E6">
        <w:rPr>
          <w:rFonts w:ascii="Times New Roman" w:hAnsi="Times New Roman" w:cs="Times New Roman"/>
          <w:color w:val="000000" w:themeColor="text1"/>
          <w:sz w:val="20"/>
          <w:szCs w:val="20"/>
        </w:rPr>
        <w:t xml:space="preserve"> </w:t>
      </w:r>
      <w:r w:rsidRPr="0073047A">
        <w:rPr>
          <w:rFonts w:ascii="Times New Roman" w:hAnsi="Times New Roman" w:cs="Times New Roman"/>
          <w:color w:val="000000" w:themeColor="text1"/>
          <w:sz w:val="20"/>
          <w:szCs w:val="20"/>
        </w:rPr>
        <w:t xml:space="preserve">care and those </w:t>
      </w:r>
      <w:r w:rsidR="00B01181" w:rsidRPr="0073047A">
        <w:rPr>
          <w:rFonts w:ascii="Times New Roman" w:hAnsi="Times New Roman" w:cs="Times New Roman"/>
          <w:color w:val="000000" w:themeColor="text1"/>
          <w:sz w:val="20"/>
          <w:szCs w:val="20"/>
        </w:rPr>
        <w:t>without</w:t>
      </w:r>
      <w:r w:rsidRPr="0073047A">
        <w:rPr>
          <w:rFonts w:ascii="Times New Roman" w:hAnsi="Times New Roman" w:cs="Times New Roman"/>
          <w:color w:val="000000" w:themeColor="text1"/>
          <w:sz w:val="20"/>
          <w:szCs w:val="20"/>
        </w:rPr>
        <w:t>. UNDP will scale up work with UNICEF</w:t>
      </w:r>
      <w:r w:rsidR="004644E6">
        <w:rPr>
          <w:rFonts w:ascii="Times New Roman" w:hAnsi="Times New Roman" w:cs="Times New Roman"/>
          <w:color w:val="000000" w:themeColor="text1"/>
          <w:sz w:val="20"/>
          <w:szCs w:val="20"/>
        </w:rPr>
        <w:t>, WHO</w:t>
      </w:r>
      <w:r w:rsidRPr="0073047A">
        <w:rPr>
          <w:rFonts w:ascii="Times New Roman" w:hAnsi="Times New Roman" w:cs="Times New Roman"/>
          <w:color w:val="000000" w:themeColor="text1"/>
          <w:sz w:val="20"/>
          <w:szCs w:val="20"/>
        </w:rPr>
        <w:t xml:space="preserve"> and others </w:t>
      </w:r>
      <w:r w:rsidR="00563A4B">
        <w:rPr>
          <w:rFonts w:ascii="Times New Roman" w:hAnsi="Times New Roman" w:cs="Times New Roman"/>
          <w:color w:val="000000" w:themeColor="text1"/>
          <w:sz w:val="20"/>
          <w:szCs w:val="20"/>
        </w:rPr>
        <w:t>on</w:t>
      </w:r>
      <w:r w:rsidRPr="0073047A">
        <w:rPr>
          <w:rFonts w:ascii="Times New Roman" w:hAnsi="Times New Roman" w:cs="Times New Roman"/>
          <w:color w:val="000000" w:themeColor="text1"/>
          <w:sz w:val="20"/>
          <w:szCs w:val="20"/>
        </w:rPr>
        <w:t xml:space="preserve"> policy proposals and programmatic solutions to strengthen systems</w:t>
      </w:r>
      <w:r w:rsidR="00437D78">
        <w:rPr>
          <w:rFonts w:ascii="Times New Roman" w:hAnsi="Times New Roman" w:cs="Times New Roman"/>
          <w:color w:val="000000" w:themeColor="text1"/>
          <w:sz w:val="20"/>
          <w:szCs w:val="20"/>
        </w:rPr>
        <w:t xml:space="preserve"> for health</w:t>
      </w:r>
      <w:r w:rsidRPr="0073047A">
        <w:rPr>
          <w:rFonts w:ascii="Times New Roman" w:hAnsi="Times New Roman" w:cs="Times New Roman"/>
          <w:color w:val="000000" w:themeColor="text1"/>
          <w:sz w:val="20"/>
          <w:szCs w:val="20"/>
        </w:rPr>
        <w:t>, including to regain lost ground in the fight against HIV</w:t>
      </w:r>
      <w:r w:rsidR="001A49D7">
        <w:rPr>
          <w:rFonts w:ascii="Times New Roman" w:hAnsi="Times New Roman" w:cs="Times New Roman"/>
          <w:color w:val="000000" w:themeColor="text1"/>
          <w:sz w:val="20"/>
          <w:szCs w:val="20"/>
        </w:rPr>
        <w:t>/AIDS</w:t>
      </w:r>
      <w:r w:rsidR="00FA29AA">
        <w:rPr>
          <w:rFonts w:ascii="Times New Roman" w:hAnsi="Times New Roman" w:cs="Times New Roman"/>
          <w:color w:val="000000" w:themeColor="text1"/>
          <w:sz w:val="20"/>
          <w:szCs w:val="20"/>
        </w:rPr>
        <w:t>, tuberculosis and malaria and to address emerging issues such as non-communicable diseases, mental health and pandemic preparedness</w:t>
      </w:r>
      <w:r w:rsidRPr="0073047A">
        <w:rPr>
          <w:rFonts w:ascii="Times New Roman" w:hAnsi="Times New Roman" w:cs="Times New Roman"/>
          <w:color w:val="000000" w:themeColor="text1"/>
          <w:sz w:val="20"/>
          <w:szCs w:val="20"/>
        </w:rPr>
        <w:t xml:space="preserve">. </w:t>
      </w:r>
    </w:p>
    <w:p w14:paraId="403E3B5B" w14:textId="77777777" w:rsidR="000A0727" w:rsidRPr="000A0727" w:rsidRDefault="000A0727" w:rsidP="000A0727">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5F5E7FFC" w14:textId="299AC172" w:rsidR="00A5201A" w:rsidRPr="0073047A" w:rsidRDefault="00C325B3" w:rsidP="00FF4BDD">
      <w:pPr>
        <w:pStyle w:val="ListParagraph"/>
        <w:numPr>
          <w:ilvl w:val="0"/>
          <w:numId w:val="1"/>
        </w:numPr>
        <w:tabs>
          <w:tab w:val="left" w:pos="540"/>
          <w:tab w:val="left" w:pos="900"/>
        </w:tabs>
        <w:spacing w:after="120" w:line="240" w:lineRule="auto"/>
        <w:ind w:left="540" w:right="720" w:firstLine="0"/>
        <w:jc w:val="both"/>
        <w:rPr>
          <w:rFonts w:ascii="Times New Roman" w:eastAsia="Times New Roman" w:hAnsi="Times New Roman" w:cs="Times New Roman"/>
          <w:sz w:val="20"/>
          <w:szCs w:val="20"/>
        </w:rPr>
      </w:pPr>
      <w:r w:rsidRPr="0073047A">
        <w:rPr>
          <w:rFonts w:ascii="Times New Roman" w:hAnsi="Times New Roman" w:cs="Times New Roman"/>
          <w:sz w:val="20"/>
          <w:szCs w:val="20"/>
        </w:rPr>
        <w:t>Many low-income individuals</w:t>
      </w:r>
      <w:r w:rsidR="005C20D7" w:rsidRPr="0073047A">
        <w:rPr>
          <w:rFonts w:ascii="Times New Roman" w:hAnsi="Times New Roman" w:cs="Times New Roman"/>
          <w:sz w:val="20"/>
          <w:szCs w:val="20"/>
        </w:rPr>
        <w:t>, including the displaced,</w:t>
      </w:r>
      <w:r w:rsidRPr="0073047A">
        <w:rPr>
          <w:rFonts w:ascii="Times New Roman" w:hAnsi="Times New Roman" w:cs="Times New Roman"/>
          <w:sz w:val="20"/>
          <w:szCs w:val="20"/>
        </w:rPr>
        <w:t xml:space="preserve"> are trapped in a cycle of poverty and vulnerability because of their lack of credit, inability to borrow to invest in skills and productive assets or lack of a legal identity. Working closely with UNCDF, UNDP will promote an enabling policy and regulatory environment for financial inclusion, and digitalization to scale up services for those left behind. </w:t>
      </w:r>
    </w:p>
    <w:p w14:paraId="4760D178" w14:textId="77777777" w:rsidR="00A5201A" w:rsidRPr="00BC627E" w:rsidRDefault="00A5201A"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11621EFE" w14:textId="4FA5781E" w:rsidR="00C325B3" w:rsidRPr="0073047A" w:rsidRDefault="00C325B3" w:rsidP="00FF4BDD">
      <w:pPr>
        <w:pStyle w:val="ListParagraph"/>
        <w:numPr>
          <w:ilvl w:val="0"/>
          <w:numId w:val="1"/>
        </w:numPr>
        <w:tabs>
          <w:tab w:val="left" w:pos="540"/>
          <w:tab w:val="left" w:pos="900"/>
        </w:tabs>
        <w:spacing w:after="120" w:line="240" w:lineRule="auto"/>
        <w:ind w:left="540" w:right="720" w:firstLine="0"/>
        <w:jc w:val="both"/>
        <w:rPr>
          <w:rFonts w:ascii="Times New Roman" w:eastAsia="Times New Roman" w:hAnsi="Times New Roman" w:cs="Times New Roman"/>
          <w:sz w:val="20"/>
          <w:szCs w:val="20"/>
        </w:rPr>
      </w:pPr>
      <w:r w:rsidRPr="0073047A">
        <w:rPr>
          <w:rFonts w:ascii="Times New Roman" w:hAnsi="Times New Roman" w:cs="Times New Roman"/>
          <w:sz w:val="20"/>
          <w:szCs w:val="20"/>
        </w:rPr>
        <w:t xml:space="preserve">Affordable and reliable energy is fundamental to achieving prosperity for all. Drawing on synergies with the signature solution on energy and working with partners such as </w:t>
      </w:r>
      <w:r w:rsidR="001A49D7">
        <w:rPr>
          <w:rFonts w:ascii="Times New Roman" w:hAnsi="Times New Roman" w:cs="Times New Roman"/>
          <w:sz w:val="20"/>
          <w:szCs w:val="20"/>
        </w:rPr>
        <w:t xml:space="preserve">the </w:t>
      </w:r>
      <w:r w:rsidR="001A49D7" w:rsidRPr="001A49D7">
        <w:rPr>
          <w:rFonts w:ascii="Times New Roman" w:hAnsi="Times New Roman" w:cs="Times New Roman"/>
          <w:sz w:val="20"/>
          <w:szCs w:val="20"/>
        </w:rPr>
        <w:t xml:space="preserve">International Renewable Energy Agency </w:t>
      </w:r>
      <w:r w:rsidR="001A49D7">
        <w:rPr>
          <w:rFonts w:ascii="Times New Roman" w:hAnsi="Times New Roman" w:cs="Times New Roman"/>
          <w:sz w:val="20"/>
          <w:szCs w:val="20"/>
        </w:rPr>
        <w:t>(</w:t>
      </w:r>
      <w:r w:rsidRPr="0073047A">
        <w:rPr>
          <w:rFonts w:ascii="Times New Roman" w:hAnsi="Times New Roman" w:cs="Times New Roman"/>
          <w:sz w:val="20"/>
          <w:szCs w:val="20"/>
        </w:rPr>
        <w:t>IRENA</w:t>
      </w:r>
      <w:r w:rsidR="001A49D7">
        <w:rPr>
          <w:rFonts w:ascii="Times New Roman" w:hAnsi="Times New Roman" w:cs="Times New Roman"/>
          <w:sz w:val="20"/>
          <w:szCs w:val="20"/>
        </w:rPr>
        <w:t>)</w:t>
      </w:r>
      <w:r w:rsidR="0051502E" w:rsidRPr="0073047A">
        <w:rPr>
          <w:rFonts w:ascii="Times New Roman" w:hAnsi="Times New Roman" w:cs="Times New Roman"/>
          <w:sz w:val="20"/>
          <w:szCs w:val="20"/>
        </w:rPr>
        <w:t xml:space="preserve"> and the private sector</w:t>
      </w:r>
      <w:r w:rsidRPr="0073047A">
        <w:rPr>
          <w:rFonts w:ascii="Times New Roman" w:hAnsi="Times New Roman" w:cs="Times New Roman"/>
          <w:sz w:val="20"/>
          <w:szCs w:val="20"/>
        </w:rPr>
        <w:t>, UNDP will invest in closing the energy access gap.</w:t>
      </w:r>
      <w:r w:rsidRPr="0073047A">
        <w:rPr>
          <w:rFonts w:ascii="Times New Roman" w:eastAsia="Times New Roman" w:hAnsi="Times New Roman" w:cs="Times New Roman"/>
          <w:sz w:val="20"/>
          <w:szCs w:val="20"/>
        </w:rPr>
        <w:t xml:space="preserve"> </w:t>
      </w:r>
    </w:p>
    <w:p w14:paraId="424C0427" w14:textId="77777777" w:rsidR="00551A7B" w:rsidRDefault="00551A7B">
      <w:pPr>
        <w:rPr>
          <w:rFonts w:ascii="Times New Roman" w:hAnsi="Times New Roman" w:cs="Times New Roman"/>
          <w:b/>
          <w:bCs/>
          <w:sz w:val="20"/>
          <w:szCs w:val="20"/>
        </w:rPr>
      </w:pPr>
      <w:r>
        <w:rPr>
          <w:rFonts w:ascii="Times New Roman" w:hAnsi="Times New Roman" w:cs="Times New Roman"/>
          <w:b/>
          <w:bCs/>
          <w:sz w:val="20"/>
          <w:szCs w:val="20"/>
        </w:rPr>
        <w:br w:type="page"/>
      </w:r>
    </w:p>
    <w:p w14:paraId="448E5685" w14:textId="374A8E90" w:rsidR="00AE4851" w:rsidRPr="0073047A" w:rsidRDefault="005418F1" w:rsidP="00570A05">
      <w:pPr>
        <w:tabs>
          <w:tab w:val="left" w:pos="540"/>
          <w:tab w:val="left" w:pos="900"/>
        </w:tabs>
        <w:spacing w:after="120" w:line="240" w:lineRule="auto"/>
        <w:ind w:left="540" w:right="720"/>
        <w:jc w:val="both"/>
        <w:rPr>
          <w:rFonts w:ascii="Times New Roman" w:hAnsi="Times New Roman" w:cs="Times New Roman"/>
          <w:b/>
          <w:sz w:val="20"/>
          <w:szCs w:val="20"/>
        </w:rPr>
      </w:pPr>
      <w:r w:rsidRPr="0073047A">
        <w:rPr>
          <w:rFonts w:ascii="Times New Roman" w:hAnsi="Times New Roman" w:cs="Times New Roman"/>
          <w:b/>
          <w:bCs/>
          <w:sz w:val="20"/>
          <w:szCs w:val="20"/>
        </w:rPr>
        <w:lastRenderedPageBreak/>
        <w:t>Governance</w:t>
      </w:r>
      <w:r w:rsidR="000E285B" w:rsidRPr="0073047A">
        <w:rPr>
          <w:rFonts w:ascii="Times New Roman" w:hAnsi="Times New Roman" w:cs="Times New Roman"/>
          <w:b/>
          <w:bCs/>
          <w:sz w:val="20"/>
          <w:szCs w:val="20"/>
        </w:rPr>
        <w:t xml:space="preserve"> </w:t>
      </w:r>
    </w:p>
    <w:p w14:paraId="699EEFF4" w14:textId="19FDFB15" w:rsidR="00DF1F5B" w:rsidRPr="0073047A" w:rsidRDefault="0077527F"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 xml:space="preserve">Effective </w:t>
      </w:r>
      <w:r w:rsidR="001553E8" w:rsidRPr="0073047A">
        <w:rPr>
          <w:rFonts w:ascii="Times New Roman" w:hAnsi="Times New Roman" w:cs="Times New Roman"/>
          <w:sz w:val="20"/>
          <w:szCs w:val="20"/>
        </w:rPr>
        <w:t xml:space="preserve">governance is </w:t>
      </w:r>
      <w:r w:rsidR="00C80B98" w:rsidRPr="0073047A">
        <w:rPr>
          <w:rFonts w:ascii="Times New Roman" w:hAnsi="Times New Roman" w:cs="Times New Roman"/>
          <w:sz w:val="20"/>
          <w:szCs w:val="20"/>
        </w:rPr>
        <w:t>an essential foundation of the three directions of change</w:t>
      </w:r>
      <w:r w:rsidR="004D7987" w:rsidRPr="0073047A">
        <w:rPr>
          <w:rFonts w:ascii="Times New Roman" w:hAnsi="Times New Roman" w:cs="Times New Roman"/>
          <w:sz w:val="20"/>
          <w:szCs w:val="20"/>
        </w:rPr>
        <w:t xml:space="preserve">. It </w:t>
      </w:r>
      <w:r w:rsidR="008A4C82" w:rsidRPr="0073047A">
        <w:rPr>
          <w:rFonts w:ascii="Times New Roman" w:hAnsi="Times New Roman" w:cs="Times New Roman"/>
          <w:sz w:val="20"/>
          <w:szCs w:val="20"/>
        </w:rPr>
        <w:t>helps</w:t>
      </w:r>
      <w:r w:rsidR="006E4E36" w:rsidRPr="0073047A">
        <w:rPr>
          <w:rFonts w:ascii="Times New Roman" w:hAnsi="Times New Roman" w:cs="Times New Roman"/>
          <w:sz w:val="20"/>
          <w:szCs w:val="20"/>
        </w:rPr>
        <w:t xml:space="preserve"> to manage the risks and impacts of</w:t>
      </w:r>
      <w:r w:rsidR="004D7987" w:rsidRPr="0073047A">
        <w:rPr>
          <w:rFonts w:ascii="Times New Roman" w:hAnsi="Times New Roman" w:cs="Times New Roman"/>
          <w:sz w:val="20"/>
          <w:szCs w:val="20"/>
        </w:rPr>
        <w:t xml:space="preserve"> structural transformations</w:t>
      </w:r>
      <w:r w:rsidR="0022093A" w:rsidRPr="0073047A">
        <w:rPr>
          <w:rFonts w:ascii="Times New Roman" w:hAnsi="Times New Roman" w:cs="Times New Roman"/>
          <w:sz w:val="20"/>
          <w:szCs w:val="20"/>
        </w:rPr>
        <w:t xml:space="preserve">. It </w:t>
      </w:r>
      <w:r w:rsidR="00C50105" w:rsidRPr="0073047A">
        <w:rPr>
          <w:rFonts w:ascii="Times New Roman" w:hAnsi="Times New Roman" w:cs="Times New Roman"/>
          <w:sz w:val="20"/>
          <w:szCs w:val="20"/>
        </w:rPr>
        <w:t xml:space="preserve">helps </w:t>
      </w:r>
      <w:r w:rsidR="00E7325F" w:rsidRPr="0073047A">
        <w:rPr>
          <w:rFonts w:ascii="Times New Roman" w:hAnsi="Times New Roman" w:cs="Times New Roman"/>
          <w:sz w:val="20"/>
          <w:szCs w:val="20"/>
        </w:rPr>
        <w:t>to</w:t>
      </w:r>
      <w:r w:rsidR="00C50105" w:rsidRPr="0073047A">
        <w:rPr>
          <w:rFonts w:ascii="Times New Roman" w:hAnsi="Times New Roman" w:cs="Times New Roman"/>
          <w:sz w:val="20"/>
          <w:szCs w:val="20"/>
        </w:rPr>
        <w:t xml:space="preserve"> guarantee</w:t>
      </w:r>
      <w:r w:rsidR="0022093A" w:rsidRPr="0073047A">
        <w:rPr>
          <w:rFonts w:ascii="Times New Roman" w:hAnsi="Times New Roman" w:cs="Times New Roman"/>
          <w:sz w:val="20"/>
          <w:szCs w:val="20"/>
        </w:rPr>
        <w:t xml:space="preserve"> the </w:t>
      </w:r>
      <w:r w:rsidR="00C50105" w:rsidRPr="0073047A">
        <w:rPr>
          <w:rFonts w:ascii="Times New Roman" w:hAnsi="Times New Roman" w:cs="Times New Roman"/>
          <w:sz w:val="20"/>
          <w:szCs w:val="20"/>
        </w:rPr>
        <w:t xml:space="preserve">empowerment and inclusion that </w:t>
      </w:r>
      <w:r w:rsidR="00891805" w:rsidRPr="0073047A">
        <w:rPr>
          <w:rFonts w:ascii="Times New Roman" w:hAnsi="Times New Roman" w:cs="Times New Roman"/>
          <w:sz w:val="20"/>
          <w:szCs w:val="20"/>
        </w:rPr>
        <w:t xml:space="preserve">ensure </w:t>
      </w:r>
      <w:r w:rsidR="001A49D7">
        <w:rPr>
          <w:rFonts w:ascii="Times New Roman" w:hAnsi="Times New Roman" w:cs="Times New Roman"/>
          <w:sz w:val="20"/>
          <w:szCs w:val="20"/>
        </w:rPr>
        <w:t xml:space="preserve">that </w:t>
      </w:r>
      <w:r w:rsidR="00891805" w:rsidRPr="0073047A">
        <w:rPr>
          <w:rFonts w:ascii="Times New Roman" w:hAnsi="Times New Roman" w:cs="Times New Roman"/>
          <w:sz w:val="20"/>
          <w:szCs w:val="20"/>
        </w:rPr>
        <w:t>no</w:t>
      </w:r>
      <w:r w:rsidR="001A49D7">
        <w:rPr>
          <w:rFonts w:ascii="Times New Roman" w:hAnsi="Times New Roman" w:cs="Times New Roman"/>
          <w:sz w:val="20"/>
          <w:szCs w:val="20"/>
        </w:rPr>
        <w:t xml:space="preserve"> </w:t>
      </w:r>
      <w:r w:rsidR="00891805" w:rsidRPr="0073047A">
        <w:rPr>
          <w:rFonts w:ascii="Times New Roman" w:hAnsi="Times New Roman" w:cs="Times New Roman"/>
          <w:sz w:val="20"/>
          <w:szCs w:val="20"/>
        </w:rPr>
        <w:t xml:space="preserve">one is left behind. </w:t>
      </w:r>
      <w:r w:rsidR="0005399F" w:rsidRPr="0073047A">
        <w:rPr>
          <w:rFonts w:ascii="Times New Roman" w:hAnsi="Times New Roman" w:cs="Times New Roman"/>
          <w:sz w:val="20"/>
          <w:szCs w:val="20"/>
        </w:rPr>
        <w:t>I</w:t>
      </w:r>
      <w:r w:rsidR="00E77F6C" w:rsidRPr="0073047A">
        <w:rPr>
          <w:rFonts w:ascii="Times New Roman" w:hAnsi="Times New Roman" w:cs="Times New Roman"/>
          <w:sz w:val="20"/>
          <w:szCs w:val="20"/>
        </w:rPr>
        <w:t>t</w:t>
      </w:r>
      <w:r w:rsidR="00F7116E" w:rsidRPr="0073047A">
        <w:rPr>
          <w:rFonts w:ascii="Times New Roman" w:hAnsi="Times New Roman" w:cs="Times New Roman"/>
          <w:sz w:val="20"/>
          <w:szCs w:val="20"/>
        </w:rPr>
        <w:t xml:space="preserve"> </w:t>
      </w:r>
      <w:r w:rsidR="00441B26" w:rsidRPr="0073047A">
        <w:rPr>
          <w:rFonts w:ascii="Times New Roman" w:hAnsi="Times New Roman" w:cs="Times New Roman"/>
          <w:sz w:val="20"/>
          <w:szCs w:val="20"/>
        </w:rPr>
        <w:t>contributes to resilience, helping to</w:t>
      </w:r>
      <w:r w:rsidR="00554D06" w:rsidRPr="0073047A">
        <w:rPr>
          <w:rFonts w:ascii="Times New Roman" w:hAnsi="Times New Roman" w:cs="Times New Roman"/>
          <w:sz w:val="20"/>
          <w:szCs w:val="20"/>
        </w:rPr>
        <w:t xml:space="preserve"> prevent reversals</w:t>
      </w:r>
      <w:r w:rsidR="0022093A" w:rsidRPr="0073047A">
        <w:rPr>
          <w:rFonts w:ascii="Times New Roman" w:hAnsi="Times New Roman" w:cs="Times New Roman"/>
          <w:sz w:val="20"/>
          <w:szCs w:val="20"/>
        </w:rPr>
        <w:t xml:space="preserve"> </w:t>
      </w:r>
      <w:r w:rsidR="00111B8D" w:rsidRPr="0073047A">
        <w:rPr>
          <w:rFonts w:ascii="Times New Roman" w:hAnsi="Times New Roman" w:cs="Times New Roman"/>
          <w:sz w:val="20"/>
          <w:szCs w:val="20"/>
        </w:rPr>
        <w:t>of development gains</w:t>
      </w:r>
      <w:r w:rsidR="00951577" w:rsidRPr="0073047A">
        <w:rPr>
          <w:rFonts w:ascii="Times New Roman" w:hAnsi="Times New Roman" w:cs="Times New Roman"/>
          <w:sz w:val="20"/>
          <w:szCs w:val="20"/>
        </w:rPr>
        <w:t xml:space="preserve"> and relapse into</w:t>
      </w:r>
      <w:r w:rsidR="0082644E" w:rsidRPr="0073047A">
        <w:rPr>
          <w:rFonts w:ascii="Times New Roman" w:hAnsi="Times New Roman" w:cs="Times New Roman"/>
          <w:sz w:val="20"/>
          <w:szCs w:val="20"/>
        </w:rPr>
        <w:t xml:space="preserve"> conflict or crisis.</w:t>
      </w:r>
    </w:p>
    <w:p w14:paraId="699DABBD" w14:textId="77777777" w:rsidR="00DF1F5B" w:rsidRPr="00BC627E" w:rsidRDefault="00DF1F5B"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749E33F1" w14:textId="4B20D346" w:rsidR="003D39D7" w:rsidRPr="0073047A" w:rsidRDefault="00E446FB"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 xml:space="preserve">Building effective, inclusive and accountable governance is a long-term process deeply rooted in social and political systems. </w:t>
      </w:r>
      <w:r w:rsidR="003D39D7" w:rsidRPr="0073047A">
        <w:rPr>
          <w:rFonts w:ascii="Times New Roman" w:hAnsi="Times New Roman" w:cs="Times New Roman"/>
          <w:sz w:val="20"/>
          <w:szCs w:val="20"/>
        </w:rPr>
        <w:t>For decades</w:t>
      </w:r>
      <w:r w:rsidR="00C476D3">
        <w:rPr>
          <w:rFonts w:ascii="Times New Roman" w:hAnsi="Times New Roman" w:cs="Times New Roman"/>
          <w:sz w:val="20"/>
          <w:szCs w:val="20"/>
        </w:rPr>
        <w:t>,</w:t>
      </w:r>
      <w:r w:rsidR="003D39D7" w:rsidRPr="0073047A">
        <w:rPr>
          <w:rFonts w:ascii="Times New Roman" w:hAnsi="Times New Roman" w:cs="Times New Roman"/>
          <w:sz w:val="20"/>
          <w:szCs w:val="20"/>
        </w:rPr>
        <w:t xml:space="preserve"> UNDP has </w:t>
      </w:r>
      <w:r w:rsidR="00E502C3" w:rsidRPr="0073047A">
        <w:rPr>
          <w:rFonts w:ascii="Times New Roman" w:hAnsi="Times New Roman" w:cs="Times New Roman"/>
          <w:sz w:val="20"/>
          <w:szCs w:val="20"/>
        </w:rPr>
        <w:t>taken</w:t>
      </w:r>
      <w:r w:rsidR="003D39D7" w:rsidRPr="0073047A">
        <w:rPr>
          <w:rFonts w:ascii="Times New Roman" w:hAnsi="Times New Roman" w:cs="Times New Roman"/>
          <w:sz w:val="20"/>
          <w:szCs w:val="20"/>
        </w:rPr>
        <w:t xml:space="preserve"> a holistic approach to governance across rights, accountability, rule of law, voice and participation and multilevel governance systems</w:t>
      </w:r>
      <w:r w:rsidR="00703FA5" w:rsidRPr="0073047A">
        <w:rPr>
          <w:rFonts w:ascii="Times New Roman" w:hAnsi="Times New Roman" w:cs="Times New Roman"/>
          <w:sz w:val="20"/>
          <w:szCs w:val="20"/>
        </w:rPr>
        <w:t>. For example, through the Global Programme on Rule of Law and Human Rights, UNDP provides expertise and seed funding to support rule of law in some 48 countries through national human rights</w:t>
      </w:r>
      <w:r w:rsidR="00BD1C19" w:rsidRPr="0073047A">
        <w:rPr>
          <w:rFonts w:ascii="Times New Roman" w:hAnsi="Times New Roman" w:cs="Times New Roman"/>
          <w:sz w:val="20"/>
          <w:szCs w:val="20"/>
        </w:rPr>
        <w:t xml:space="preserve"> systems </w:t>
      </w:r>
      <w:r w:rsidR="006756C5" w:rsidRPr="0073047A">
        <w:rPr>
          <w:rFonts w:ascii="Times New Roman" w:hAnsi="Times New Roman" w:cs="Times New Roman"/>
          <w:sz w:val="20"/>
          <w:szCs w:val="20"/>
        </w:rPr>
        <w:t>and</w:t>
      </w:r>
      <w:r w:rsidR="00703FA5" w:rsidRPr="0073047A">
        <w:rPr>
          <w:rFonts w:ascii="Times New Roman" w:hAnsi="Times New Roman" w:cs="Times New Roman"/>
          <w:sz w:val="20"/>
          <w:szCs w:val="20"/>
        </w:rPr>
        <w:t xml:space="preserve"> access to justice</w:t>
      </w:r>
      <w:r w:rsidR="007C7A65" w:rsidRPr="0073047A">
        <w:rPr>
          <w:rFonts w:ascii="Times New Roman" w:hAnsi="Times New Roman" w:cs="Times New Roman"/>
          <w:sz w:val="20"/>
          <w:szCs w:val="20"/>
        </w:rPr>
        <w:t>.</w:t>
      </w:r>
      <w:r w:rsidR="009B3680" w:rsidRPr="0073047A" w:rsidDel="00703FA5">
        <w:rPr>
          <w:rFonts w:ascii="Times New Roman" w:hAnsi="Times New Roman" w:cs="Times New Roman"/>
          <w:sz w:val="20"/>
          <w:szCs w:val="20"/>
        </w:rPr>
        <w:t xml:space="preserve"> </w:t>
      </w:r>
      <w:r w:rsidR="001E5A2A" w:rsidRPr="0073047A">
        <w:rPr>
          <w:rFonts w:ascii="Times New Roman" w:hAnsi="Times New Roman" w:cs="Times New Roman"/>
          <w:sz w:val="20"/>
          <w:szCs w:val="20"/>
        </w:rPr>
        <w:t xml:space="preserve">UNDP and </w:t>
      </w:r>
      <w:r w:rsidR="005240DB">
        <w:rPr>
          <w:rFonts w:ascii="Times New Roman" w:hAnsi="Times New Roman" w:cs="Times New Roman"/>
          <w:sz w:val="20"/>
          <w:szCs w:val="20"/>
        </w:rPr>
        <w:t xml:space="preserve">the United Nations Office on Drugs and Crime </w:t>
      </w:r>
      <w:r w:rsidR="001E5A2A" w:rsidRPr="0073047A">
        <w:rPr>
          <w:rFonts w:ascii="Times New Roman" w:hAnsi="Times New Roman" w:cs="Times New Roman"/>
          <w:sz w:val="20"/>
          <w:szCs w:val="20"/>
        </w:rPr>
        <w:t>work closely on anti-corruption and, alongside other U</w:t>
      </w:r>
      <w:r w:rsidR="00387350" w:rsidRPr="0073047A">
        <w:rPr>
          <w:rFonts w:ascii="Times New Roman" w:hAnsi="Times New Roman" w:cs="Times New Roman"/>
          <w:sz w:val="20"/>
          <w:szCs w:val="20"/>
        </w:rPr>
        <w:t>nited Nations</w:t>
      </w:r>
      <w:r w:rsidR="001E5A2A" w:rsidRPr="0073047A">
        <w:rPr>
          <w:rFonts w:ascii="Times New Roman" w:hAnsi="Times New Roman" w:cs="Times New Roman"/>
          <w:sz w:val="20"/>
          <w:szCs w:val="20"/>
        </w:rPr>
        <w:t xml:space="preserve"> entities, are committed to joint follow-up to the political declaration of </w:t>
      </w:r>
      <w:r w:rsidR="005240DB">
        <w:rPr>
          <w:rFonts w:ascii="Times New Roman" w:hAnsi="Times New Roman" w:cs="Times New Roman"/>
          <w:sz w:val="20"/>
          <w:szCs w:val="20"/>
        </w:rPr>
        <w:t xml:space="preserve">the special session </w:t>
      </w:r>
      <w:r w:rsidR="008777FB">
        <w:rPr>
          <w:rFonts w:ascii="Times New Roman" w:hAnsi="Times New Roman" w:cs="Times New Roman"/>
          <w:sz w:val="20"/>
          <w:szCs w:val="20"/>
        </w:rPr>
        <w:t xml:space="preserve">of the General Assembly </w:t>
      </w:r>
      <w:r w:rsidR="005240DB">
        <w:rPr>
          <w:rFonts w:ascii="Times New Roman" w:hAnsi="Times New Roman" w:cs="Times New Roman"/>
          <w:sz w:val="20"/>
          <w:szCs w:val="20"/>
        </w:rPr>
        <w:t>against corruption</w:t>
      </w:r>
      <w:r w:rsidR="001E5A2A" w:rsidRPr="0073047A">
        <w:rPr>
          <w:rFonts w:ascii="Times New Roman" w:hAnsi="Times New Roman" w:cs="Times New Roman"/>
          <w:sz w:val="20"/>
          <w:szCs w:val="20"/>
        </w:rPr>
        <w:t>.</w:t>
      </w:r>
    </w:p>
    <w:p w14:paraId="743B9D55" w14:textId="77777777" w:rsidR="003D39D7" w:rsidRPr="00BC627E" w:rsidRDefault="003D39D7"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30747D87" w14:textId="084F6268" w:rsidR="00E23464" w:rsidRPr="0073047A" w:rsidRDefault="00E46D66"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UNDP work</w:t>
      </w:r>
      <w:r w:rsidR="003D39D7" w:rsidRPr="0073047A">
        <w:rPr>
          <w:rFonts w:ascii="Times New Roman" w:hAnsi="Times New Roman" w:cs="Times New Roman"/>
          <w:sz w:val="20"/>
          <w:szCs w:val="20"/>
        </w:rPr>
        <w:t xml:space="preserve"> will pivot in the next four years to anticipatory and preventive measures to address emerging complexities. </w:t>
      </w:r>
      <w:r w:rsidR="00E446FB" w:rsidRPr="0073047A">
        <w:rPr>
          <w:rFonts w:ascii="Times New Roman" w:hAnsi="Times New Roman" w:cs="Times New Roman"/>
          <w:sz w:val="20"/>
          <w:szCs w:val="20"/>
        </w:rPr>
        <w:t xml:space="preserve">UNDP will reinvigorate </w:t>
      </w:r>
      <w:r w:rsidR="00350E6A" w:rsidRPr="0073047A">
        <w:rPr>
          <w:rFonts w:ascii="Times New Roman" w:hAnsi="Times New Roman" w:cs="Times New Roman"/>
          <w:sz w:val="20"/>
          <w:szCs w:val="20"/>
        </w:rPr>
        <w:t>its</w:t>
      </w:r>
      <w:r w:rsidR="00E446FB" w:rsidRPr="0073047A">
        <w:rPr>
          <w:rFonts w:ascii="Times New Roman" w:hAnsi="Times New Roman" w:cs="Times New Roman"/>
          <w:sz w:val="20"/>
          <w:szCs w:val="20"/>
        </w:rPr>
        <w:t xml:space="preserve"> work on public sector capa</w:t>
      </w:r>
      <w:r w:rsidR="00350E6A" w:rsidRPr="0073047A">
        <w:rPr>
          <w:rFonts w:ascii="Times New Roman" w:hAnsi="Times New Roman" w:cs="Times New Roman"/>
          <w:sz w:val="20"/>
          <w:szCs w:val="20"/>
        </w:rPr>
        <w:t>bil</w:t>
      </w:r>
      <w:r w:rsidR="00E446FB" w:rsidRPr="0073047A">
        <w:rPr>
          <w:rFonts w:ascii="Times New Roman" w:hAnsi="Times New Roman" w:cs="Times New Roman"/>
          <w:sz w:val="20"/>
          <w:szCs w:val="20"/>
        </w:rPr>
        <w:t>ities</w:t>
      </w:r>
      <w:r w:rsidR="000F5FB4" w:rsidRPr="0073047A">
        <w:rPr>
          <w:rFonts w:ascii="Times New Roman" w:hAnsi="Times New Roman" w:cs="Times New Roman"/>
          <w:sz w:val="20"/>
          <w:szCs w:val="20"/>
        </w:rPr>
        <w:t xml:space="preserve">, </w:t>
      </w:r>
      <w:r w:rsidR="001525A0" w:rsidRPr="0073047A">
        <w:rPr>
          <w:rFonts w:ascii="Times New Roman" w:hAnsi="Times New Roman" w:cs="Times New Roman"/>
          <w:sz w:val="20"/>
          <w:szCs w:val="20"/>
        </w:rPr>
        <w:t>learning from experiences in</w:t>
      </w:r>
      <w:r w:rsidR="00F40855" w:rsidRPr="0073047A">
        <w:rPr>
          <w:rFonts w:ascii="Times New Roman" w:hAnsi="Times New Roman" w:cs="Times New Roman"/>
          <w:sz w:val="20"/>
          <w:szCs w:val="20"/>
        </w:rPr>
        <w:t xml:space="preserve"> the pandemic response</w:t>
      </w:r>
      <w:r w:rsidR="00633F57" w:rsidRPr="0073047A">
        <w:rPr>
          <w:rFonts w:ascii="Times New Roman" w:hAnsi="Times New Roman" w:cs="Times New Roman"/>
          <w:sz w:val="20"/>
          <w:szCs w:val="20"/>
        </w:rPr>
        <w:t xml:space="preserve">. Building on early examples such as the </w:t>
      </w:r>
      <w:r w:rsidR="008777FB">
        <w:rPr>
          <w:rFonts w:ascii="Times New Roman" w:hAnsi="Times New Roman" w:cs="Times New Roman"/>
          <w:sz w:val="20"/>
          <w:szCs w:val="20"/>
        </w:rPr>
        <w:t>“t</w:t>
      </w:r>
      <w:r w:rsidR="00633F57" w:rsidRPr="0073047A">
        <w:rPr>
          <w:rFonts w:ascii="Times New Roman" w:hAnsi="Times New Roman" w:cs="Times New Roman"/>
          <w:sz w:val="20"/>
          <w:szCs w:val="20"/>
        </w:rPr>
        <w:t>riple AAA</w:t>
      </w:r>
      <w:r w:rsidR="008777FB">
        <w:rPr>
          <w:rFonts w:ascii="Times New Roman" w:hAnsi="Times New Roman" w:cs="Times New Roman"/>
          <w:sz w:val="20"/>
          <w:szCs w:val="20"/>
        </w:rPr>
        <w:t>”</w:t>
      </w:r>
      <w:r w:rsidR="00633F57" w:rsidRPr="0073047A">
        <w:rPr>
          <w:rFonts w:ascii="Times New Roman" w:hAnsi="Times New Roman" w:cs="Times New Roman"/>
          <w:sz w:val="20"/>
          <w:szCs w:val="20"/>
        </w:rPr>
        <w:t xml:space="preserve"> (</w:t>
      </w:r>
      <w:r w:rsidR="008777FB">
        <w:rPr>
          <w:rFonts w:ascii="Times New Roman" w:hAnsi="Times New Roman" w:cs="Times New Roman"/>
          <w:sz w:val="20"/>
          <w:szCs w:val="20"/>
        </w:rPr>
        <w:t>a</w:t>
      </w:r>
      <w:r w:rsidR="00633F57" w:rsidRPr="0073047A">
        <w:rPr>
          <w:rFonts w:ascii="Times New Roman" w:hAnsi="Times New Roman" w:cs="Times New Roman"/>
          <w:sz w:val="20"/>
          <w:szCs w:val="20"/>
        </w:rPr>
        <w:t xml:space="preserve">nticipatory, </w:t>
      </w:r>
      <w:r w:rsidR="008777FB">
        <w:rPr>
          <w:rFonts w:ascii="Times New Roman" w:hAnsi="Times New Roman" w:cs="Times New Roman"/>
          <w:sz w:val="20"/>
          <w:szCs w:val="20"/>
        </w:rPr>
        <w:t>a</w:t>
      </w:r>
      <w:r w:rsidR="00633F57" w:rsidRPr="0073047A">
        <w:rPr>
          <w:rFonts w:ascii="Times New Roman" w:hAnsi="Times New Roman" w:cs="Times New Roman"/>
          <w:sz w:val="20"/>
          <w:szCs w:val="20"/>
        </w:rPr>
        <w:t xml:space="preserve">gile and </w:t>
      </w:r>
      <w:r w:rsidR="008777FB">
        <w:rPr>
          <w:rFonts w:ascii="Times New Roman" w:hAnsi="Times New Roman" w:cs="Times New Roman"/>
          <w:sz w:val="20"/>
          <w:szCs w:val="20"/>
        </w:rPr>
        <w:t>a</w:t>
      </w:r>
      <w:r w:rsidR="00633F57" w:rsidRPr="0073047A">
        <w:rPr>
          <w:rFonts w:ascii="Times New Roman" w:hAnsi="Times New Roman" w:cs="Times New Roman"/>
          <w:sz w:val="20"/>
          <w:szCs w:val="20"/>
        </w:rPr>
        <w:t>daptive) governance approach in Viet</w:t>
      </w:r>
      <w:r w:rsidR="008777FB">
        <w:rPr>
          <w:rFonts w:ascii="Times New Roman" w:hAnsi="Times New Roman" w:cs="Times New Roman"/>
          <w:sz w:val="20"/>
          <w:szCs w:val="20"/>
        </w:rPr>
        <w:t xml:space="preserve"> N</w:t>
      </w:r>
      <w:r w:rsidR="00633F57" w:rsidRPr="0073047A">
        <w:rPr>
          <w:rFonts w:ascii="Times New Roman" w:hAnsi="Times New Roman" w:cs="Times New Roman"/>
          <w:sz w:val="20"/>
          <w:szCs w:val="20"/>
        </w:rPr>
        <w:t>am</w:t>
      </w:r>
      <w:r w:rsidR="00864E12" w:rsidRPr="0073047A">
        <w:rPr>
          <w:rFonts w:ascii="Times New Roman" w:hAnsi="Times New Roman" w:cs="Times New Roman"/>
          <w:sz w:val="20"/>
          <w:szCs w:val="20"/>
        </w:rPr>
        <w:t xml:space="preserve">, it </w:t>
      </w:r>
      <w:r w:rsidR="001E2668" w:rsidRPr="0073047A">
        <w:rPr>
          <w:rFonts w:ascii="Times New Roman" w:hAnsi="Times New Roman" w:cs="Times New Roman"/>
          <w:sz w:val="20"/>
          <w:szCs w:val="20"/>
        </w:rPr>
        <w:t>will consider</w:t>
      </w:r>
      <w:r w:rsidR="007F2A29" w:rsidRPr="0073047A">
        <w:rPr>
          <w:rFonts w:ascii="Times New Roman" w:hAnsi="Times New Roman" w:cs="Times New Roman"/>
          <w:sz w:val="20"/>
          <w:szCs w:val="20"/>
        </w:rPr>
        <w:t xml:space="preserve"> how to “future-proof” governance systems through anticipatory approaches and better unders</w:t>
      </w:r>
      <w:r w:rsidR="00B466F1" w:rsidRPr="0073047A">
        <w:rPr>
          <w:rFonts w:ascii="Times New Roman" w:hAnsi="Times New Roman" w:cs="Times New Roman"/>
          <w:sz w:val="20"/>
          <w:szCs w:val="20"/>
        </w:rPr>
        <w:t>tanding and management of risk</w:t>
      </w:r>
      <w:r w:rsidR="00991CAC" w:rsidRPr="0073047A">
        <w:rPr>
          <w:rFonts w:ascii="Times New Roman" w:hAnsi="Times New Roman" w:cs="Times New Roman"/>
          <w:sz w:val="20"/>
          <w:szCs w:val="20"/>
        </w:rPr>
        <w:t>.</w:t>
      </w:r>
      <w:r w:rsidR="00D75886" w:rsidRPr="0073047A">
        <w:rPr>
          <w:rFonts w:ascii="Times New Roman" w:hAnsi="Times New Roman" w:cs="Times New Roman"/>
          <w:sz w:val="20"/>
          <w:szCs w:val="20"/>
        </w:rPr>
        <w:t xml:space="preserve"> This is also relevant in conflict and crisis contexts, for example in Yemen where </w:t>
      </w:r>
      <w:r w:rsidR="001E28E3" w:rsidRPr="0073047A">
        <w:rPr>
          <w:rFonts w:ascii="Times New Roman" w:hAnsi="Times New Roman" w:cs="Times New Roman"/>
          <w:sz w:val="20"/>
          <w:szCs w:val="20"/>
        </w:rPr>
        <w:t>UNDP is supporting platforms that bring together local government, civil society, private sector</w:t>
      </w:r>
      <w:r w:rsidR="0029597A" w:rsidRPr="0073047A">
        <w:rPr>
          <w:rFonts w:ascii="Times New Roman" w:hAnsi="Times New Roman" w:cs="Times New Roman"/>
          <w:sz w:val="20"/>
          <w:szCs w:val="20"/>
        </w:rPr>
        <w:t xml:space="preserve"> and t</w:t>
      </w:r>
      <w:r w:rsidR="001E28E3" w:rsidRPr="0073047A">
        <w:rPr>
          <w:rFonts w:ascii="Times New Roman" w:hAnsi="Times New Roman" w:cs="Times New Roman"/>
          <w:sz w:val="20"/>
          <w:szCs w:val="20"/>
        </w:rPr>
        <w:t>ribal leadership to analyse and anticipate challenges</w:t>
      </w:r>
      <w:r w:rsidR="000C7C80" w:rsidRPr="0073047A">
        <w:rPr>
          <w:rFonts w:ascii="Times New Roman" w:hAnsi="Times New Roman" w:cs="Times New Roman"/>
          <w:sz w:val="20"/>
          <w:szCs w:val="20"/>
        </w:rPr>
        <w:t xml:space="preserve"> of the context</w:t>
      </w:r>
      <w:r w:rsidR="001E28E3" w:rsidRPr="0073047A">
        <w:rPr>
          <w:rFonts w:ascii="Times New Roman" w:hAnsi="Times New Roman" w:cs="Times New Roman"/>
          <w:sz w:val="20"/>
          <w:szCs w:val="20"/>
        </w:rPr>
        <w:t>.</w:t>
      </w:r>
    </w:p>
    <w:p w14:paraId="000062D6" w14:textId="77777777" w:rsidR="00E23464" w:rsidRPr="00BC627E" w:rsidRDefault="00E23464"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0FBE8F08" w14:textId="6D2683CC" w:rsidR="00E446FB" w:rsidRPr="0073047A" w:rsidRDefault="00715301"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UNDP</w:t>
      </w:r>
      <w:r w:rsidR="00E446FB" w:rsidRPr="0073047A">
        <w:rPr>
          <w:rFonts w:ascii="Times New Roman" w:hAnsi="Times New Roman" w:cs="Times New Roman"/>
          <w:sz w:val="20"/>
          <w:szCs w:val="20"/>
        </w:rPr>
        <w:t xml:space="preserve"> will </w:t>
      </w:r>
      <w:r w:rsidR="0070591F" w:rsidRPr="0073047A">
        <w:rPr>
          <w:rFonts w:ascii="Times New Roman" w:hAnsi="Times New Roman" w:cs="Times New Roman"/>
          <w:sz w:val="20"/>
          <w:szCs w:val="20"/>
        </w:rPr>
        <w:t>support partners in areas</w:t>
      </w:r>
      <w:r w:rsidR="005D2B44" w:rsidRPr="0073047A">
        <w:rPr>
          <w:rFonts w:ascii="Times New Roman" w:hAnsi="Times New Roman" w:cs="Times New Roman"/>
          <w:sz w:val="20"/>
          <w:szCs w:val="20"/>
        </w:rPr>
        <w:t xml:space="preserve"> of governance systems</w:t>
      </w:r>
      <w:r w:rsidR="0070591F" w:rsidRPr="0073047A">
        <w:rPr>
          <w:rFonts w:ascii="Times New Roman" w:hAnsi="Times New Roman" w:cs="Times New Roman"/>
          <w:sz w:val="20"/>
          <w:szCs w:val="20"/>
        </w:rPr>
        <w:t xml:space="preserve"> </w:t>
      </w:r>
      <w:r w:rsidR="00E446FB" w:rsidRPr="0073047A">
        <w:rPr>
          <w:rFonts w:ascii="Times New Roman" w:hAnsi="Times New Roman" w:cs="Times New Roman"/>
          <w:sz w:val="20"/>
          <w:szCs w:val="20"/>
        </w:rPr>
        <w:t xml:space="preserve">that present particular challenges or opportunities, including enhancing civic space; </w:t>
      </w:r>
      <w:r w:rsidR="00074FB2" w:rsidRPr="0073047A">
        <w:rPr>
          <w:rFonts w:ascii="Times New Roman" w:hAnsi="Times New Roman" w:cs="Times New Roman"/>
          <w:sz w:val="20"/>
          <w:szCs w:val="20"/>
        </w:rPr>
        <w:t xml:space="preserve">ensuring rights and equity in </w:t>
      </w:r>
      <w:r w:rsidR="00E446FB" w:rsidRPr="0073047A">
        <w:rPr>
          <w:rFonts w:ascii="Times New Roman" w:hAnsi="Times New Roman" w:cs="Times New Roman"/>
          <w:sz w:val="20"/>
          <w:szCs w:val="20"/>
        </w:rPr>
        <w:t>digitalization and innovation;</w:t>
      </w:r>
      <w:r w:rsidR="00074FB2" w:rsidRPr="0073047A">
        <w:rPr>
          <w:rFonts w:ascii="Times New Roman" w:hAnsi="Times New Roman" w:cs="Times New Roman"/>
          <w:sz w:val="20"/>
          <w:szCs w:val="20"/>
        </w:rPr>
        <w:t xml:space="preserve"> </w:t>
      </w:r>
      <w:r w:rsidR="00E446FB" w:rsidRPr="0073047A">
        <w:rPr>
          <w:rFonts w:ascii="Times New Roman" w:hAnsi="Times New Roman" w:cs="Times New Roman"/>
          <w:sz w:val="20"/>
          <w:szCs w:val="20"/>
        </w:rPr>
        <w:t>addressing racism and discrimination</w:t>
      </w:r>
      <w:r w:rsidR="002473BC" w:rsidRPr="0073047A">
        <w:rPr>
          <w:rFonts w:ascii="Times New Roman" w:hAnsi="Times New Roman" w:cs="Times New Roman"/>
          <w:sz w:val="20"/>
          <w:szCs w:val="20"/>
        </w:rPr>
        <w:t xml:space="preserve">; </w:t>
      </w:r>
      <w:r w:rsidR="000D1DCE" w:rsidRPr="0073047A">
        <w:rPr>
          <w:rFonts w:ascii="Times New Roman" w:hAnsi="Times New Roman" w:cs="Times New Roman"/>
          <w:sz w:val="20"/>
          <w:szCs w:val="20"/>
        </w:rPr>
        <w:t xml:space="preserve">and </w:t>
      </w:r>
      <w:r w:rsidR="002473BC" w:rsidRPr="0073047A">
        <w:rPr>
          <w:rFonts w:ascii="Times New Roman" w:hAnsi="Times New Roman" w:cs="Times New Roman"/>
          <w:sz w:val="20"/>
          <w:szCs w:val="20"/>
        </w:rPr>
        <w:t>empower</w:t>
      </w:r>
      <w:r w:rsidR="002A1E32" w:rsidRPr="0073047A">
        <w:rPr>
          <w:rFonts w:ascii="Times New Roman" w:hAnsi="Times New Roman" w:cs="Times New Roman"/>
          <w:sz w:val="20"/>
          <w:szCs w:val="20"/>
        </w:rPr>
        <w:t>ing</w:t>
      </w:r>
      <w:r w:rsidR="002473BC" w:rsidRPr="0073047A">
        <w:rPr>
          <w:rFonts w:ascii="Times New Roman" w:hAnsi="Times New Roman" w:cs="Times New Roman"/>
          <w:sz w:val="20"/>
          <w:szCs w:val="20"/>
        </w:rPr>
        <w:t xml:space="preserve"> women and youth</w:t>
      </w:r>
      <w:r w:rsidR="00E446FB" w:rsidRPr="0073047A">
        <w:rPr>
          <w:rFonts w:ascii="Times New Roman" w:hAnsi="Times New Roman" w:cs="Times New Roman"/>
          <w:sz w:val="20"/>
          <w:szCs w:val="20"/>
        </w:rPr>
        <w:t>.</w:t>
      </w:r>
      <w:r w:rsidR="006777A9" w:rsidRPr="0073047A">
        <w:rPr>
          <w:rFonts w:ascii="Times New Roman" w:hAnsi="Times New Roman" w:cs="Times New Roman"/>
          <w:sz w:val="20"/>
          <w:szCs w:val="20"/>
        </w:rPr>
        <w:t xml:space="preserve"> </w:t>
      </w:r>
      <w:r w:rsidR="002473BC" w:rsidRPr="0073047A">
        <w:rPr>
          <w:rFonts w:ascii="Times New Roman" w:hAnsi="Times New Roman" w:cs="Times New Roman"/>
          <w:sz w:val="20"/>
          <w:szCs w:val="20"/>
        </w:rPr>
        <w:t xml:space="preserve">UNDP will </w:t>
      </w:r>
      <w:r w:rsidR="008947E8" w:rsidRPr="0073047A">
        <w:rPr>
          <w:rFonts w:ascii="Times New Roman" w:hAnsi="Times New Roman" w:cs="Times New Roman"/>
          <w:sz w:val="20"/>
          <w:szCs w:val="20"/>
        </w:rPr>
        <w:t xml:space="preserve">help to </w:t>
      </w:r>
      <w:r w:rsidR="002473BC" w:rsidRPr="0073047A">
        <w:rPr>
          <w:rFonts w:ascii="Times New Roman" w:hAnsi="Times New Roman" w:cs="Times New Roman"/>
          <w:sz w:val="20"/>
          <w:szCs w:val="20"/>
        </w:rPr>
        <w:t xml:space="preserve">promote the rights of future generations and amplify young people’s voices in decisions on climate action </w:t>
      </w:r>
      <w:r w:rsidR="00467CC8" w:rsidRPr="0073047A">
        <w:rPr>
          <w:rFonts w:ascii="Times New Roman" w:hAnsi="Times New Roman" w:cs="Times New Roman"/>
          <w:sz w:val="20"/>
          <w:szCs w:val="20"/>
        </w:rPr>
        <w:t>and</w:t>
      </w:r>
      <w:r w:rsidR="002473BC" w:rsidRPr="0073047A">
        <w:rPr>
          <w:rFonts w:ascii="Times New Roman" w:hAnsi="Times New Roman" w:cs="Times New Roman"/>
          <w:sz w:val="20"/>
          <w:szCs w:val="20"/>
        </w:rPr>
        <w:t xml:space="preserve"> the future of their communities, through capacity development, youth political participation and support to</w:t>
      </w:r>
      <w:r w:rsidR="002473BC" w:rsidRPr="0073047A">
        <w:rPr>
          <w:rFonts w:ascii="Times New Roman" w:eastAsia="Times New Roman" w:hAnsi="Times New Roman" w:cs="Times New Roman"/>
          <w:sz w:val="20"/>
          <w:szCs w:val="20"/>
        </w:rPr>
        <w:t xml:space="preserve"> young innovators.</w:t>
      </w:r>
    </w:p>
    <w:p w14:paraId="1C81CFF2" w14:textId="77777777" w:rsidR="00E446FB" w:rsidRPr="00BC627E" w:rsidRDefault="00E446FB"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3B132692" w14:textId="37F5502F" w:rsidR="00E446FB" w:rsidRPr="0073047A" w:rsidRDefault="00A246C0"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UNDP will focus more strongly on local governance systems and their linkages to multilevel systems</w:t>
      </w:r>
      <w:r w:rsidR="00FC665B" w:rsidRPr="0073047A">
        <w:rPr>
          <w:rFonts w:ascii="Times New Roman" w:hAnsi="Times New Roman" w:cs="Times New Roman"/>
          <w:sz w:val="20"/>
          <w:szCs w:val="20"/>
        </w:rPr>
        <w:t>, where there is most potential for change</w:t>
      </w:r>
      <w:r w:rsidR="00EA486D" w:rsidRPr="0073047A">
        <w:rPr>
          <w:rFonts w:ascii="Times New Roman" w:hAnsi="Times New Roman" w:cs="Times New Roman"/>
          <w:sz w:val="20"/>
          <w:szCs w:val="20"/>
        </w:rPr>
        <w:t xml:space="preserve"> and capacity to prevent and recover from shocks</w:t>
      </w:r>
      <w:r w:rsidR="00862B08" w:rsidRPr="0073047A">
        <w:rPr>
          <w:rFonts w:ascii="Times New Roman" w:hAnsi="Times New Roman" w:cs="Times New Roman"/>
          <w:sz w:val="20"/>
          <w:szCs w:val="20"/>
        </w:rPr>
        <w:t xml:space="preserve"> and make progress towards </w:t>
      </w:r>
      <w:r w:rsidR="008777FB">
        <w:rPr>
          <w:rFonts w:ascii="Times New Roman" w:hAnsi="Times New Roman" w:cs="Times New Roman"/>
          <w:sz w:val="20"/>
          <w:szCs w:val="20"/>
        </w:rPr>
        <w:t xml:space="preserve">the 2030 </w:t>
      </w:r>
      <w:r w:rsidR="00862B08" w:rsidRPr="0073047A">
        <w:rPr>
          <w:rFonts w:ascii="Times New Roman" w:hAnsi="Times New Roman" w:cs="Times New Roman"/>
          <w:sz w:val="20"/>
          <w:szCs w:val="20"/>
        </w:rPr>
        <w:t>Agenda.</w:t>
      </w:r>
      <w:r w:rsidR="00B4583A" w:rsidRPr="0073047A">
        <w:rPr>
          <w:rFonts w:ascii="Times New Roman" w:hAnsi="Times New Roman" w:cs="Times New Roman"/>
          <w:sz w:val="20"/>
          <w:szCs w:val="20"/>
        </w:rPr>
        <w:t xml:space="preserve"> </w:t>
      </w:r>
      <w:r w:rsidR="00E446FB" w:rsidRPr="0073047A">
        <w:rPr>
          <w:rFonts w:ascii="Times New Roman" w:hAnsi="Times New Roman" w:cs="Times New Roman"/>
          <w:sz w:val="20"/>
          <w:szCs w:val="20"/>
        </w:rPr>
        <w:t xml:space="preserve">While national </w:t>
      </w:r>
      <w:r w:rsidR="008777FB">
        <w:rPr>
          <w:rFonts w:ascii="Times New Roman" w:hAnsi="Times New Roman" w:cs="Times New Roman"/>
          <w:sz w:val="20"/>
          <w:szCs w:val="20"/>
        </w:rPr>
        <w:t>G</w:t>
      </w:r>
      <w:r w:rsidR="00E446FB" w:rsidRPr="0073047A">
        <w:rPr>
          <w:rFonts w:ascii="Times New Roman" w:hAnsi="Times New Roman" w:cs="Times New Roman"/>
          <w:sz w:val="20"/>
          <w:szCs w:val="20"/>
        </w:rPr>
        <w:t xml:space="preserve">overnments will remain </w:t>
      </w:r>
      <w:r w:rsidR="00C476D3">
        <w:rPr>
          <w:rFonts w:ascii="Times New Roman" w:hAnsi="Times New Roman" w:cs="Times New Roman"/>
          <w:sz w:val="20"/>
          <w:szCs w:val="20"/>
        </w:rPr>
        <w:t xml:space="preserve">its </w:t>
      </w:r>
      <w:r w:rsidR="00E446FB" w:rsidRPr="0073047A">
        <w:rPr>
          <w:rFonts w:ascii="Times New Roman" w:hAnsi="Times New Roman" w:cs="Times New Roman"/>
          <w:sz w:val="20"/>
          <w:szCs w:val="20"/>
        </w:rPr>
        <w:t>primary partners</w:t>
      </w:r>
      <w:r w:rsidR="008777FB">
        <w:rPr>
          <w:rFonts w:ascii="Times New Roman" w:hAnsi="Times New Roman" w:cs="Times New Roman"/>
          <w:sz w:val="20"/>
          <w:szCs w:val="20"/>
        </w:rPr>
        <w:t>,</w:t>
      </w:r>
      <w:r w:rsidR="00E446FB" w:rsidRPr="0073047A">
        <w:rPr>
          <w:rFonts w:ascii="Times New Roman" w:hAnsi="Times New Roman" w:cs="Times New Roman"/>
          <w:sz w:val="20"/>
          <w:szCs w:val="20"/>
        </w:rPr>
        <w:t xml:space="preserve"> </w:t>
      </w:r>
      <w:r w:rsidR="00C476D3">
        <w:rPr>
          <w:rFonts w:ascii="Times New Roman" w:hAnsi="Times New Roman" w:cs="Times New Roman"/>
          <w:sz w:val="20"/>
          <w:szCs w:val="20"/>
        </w:rPr>
        <w:t xml:space="preserve">UNDP </w:t>
      </w:r>
      <w:r w:rsidR="00E446FB" w:rsidRPr="0073047A">
        <w:rPr>
          <w:rFonts w:ascii="Times New Roman" w:hAnsi="Times New Roman" w:cs="Times New Roman"/>
          <w:sz w:val="20"/>
          <w:szCs w:val="20"/>
        </w:rPr>
        <w:t xml:space="preserve">will engage with a wider range of actors, from regional to local, including the private sector and civil society. </w:t>
      </w:r>
      <w:r w:rsidR="009C4661" w:rsidRPr="0073047A">
        <w:rPr>
          <w:rFonts w:ascii="Times New Roman" w:hAnsi="Times New Roman" w:cs="Times New Roman"/>
          <w:sz w:val="20"/>
          <w:szCs w:val="20"/>
        </w:rPr>
        <w:t>This approach builds on existing programmes such as</w:t>
      </w:r>
      <w:r w:rsidR="00AC6516" w:rsidRPr="0073047A">
        <w:rPr>
          <w:rFonts w:ascii="Times New Roman" w:hAnsi="Times New Roman" w:cs="Times New Roman"/>
          <w:sz w:val="20"/>
          <w:szCs w:val="20"/>
        </w:rPr>
        <w:t xml:space="preserve"> the </w:t>
      </w:r>
      <w:r w:rsidR="008777FB">
        <w:rPr>
          <w:rFonts w:ascii="Times New Roman" w:hAnsi="Times New Roman" w:cs="Times New Roman"/>
          <w:sz w:val="20"/>
          <w:szCs w:val="20"/>
        </w:rPr>
        <w:t xml:space="preserve">work of the </w:t>
      </w:r>
      <w:r w:rsidR="00AC6516" w:rsidRPr="0073047A">
        <w:rPr>
          <w:rFonts w:ascii="Times New Roman" w:hAnsi="Times New Roman" w:cs="Times New Roman"/>
          <w:sz w:val="20"/>
          <w:szCs w:val="20"/>
        </w:rPr>
        <w:t xml:space="preserve">Accelerator Labs to identify </w:t>
      </w:r>
      <w:r w:rsidR="001C1271" w:rsidRPr="0073047A">
        <w:rPr>
          <w:rFonts w:ascii="Times New Roman" w:hAnsi="Times New Roman" w:cs="Times New Roman"/>
          <w:sz w:val="20"/>
          <w:szCs w:val="20"/>
        </w:rPr>
        <w:t>local in</w:t>
      </w:r>
      <w:r w:rsidR="007E029D" w:rsidRPr="0073047A">
        <w:rPr>
          <w:rFonts w:ascii="Times New Roman" w:hAnsi="Times New Roman" w:cs="Times New Roman"/>
          <w:sz w:val="20"/>
          <w:szCs w:val="20"/>
        </w:rPr>
        <w:t>novators</w:t>
      </w:r>
      <w:r w:rsidR="00436A9A" w:rsidRPr="0073047A">
        <w:rPr>
          <w:rFonts w:ascii="Times New Roman" w:hAnsi="Times New Roman" w:cs="Times New Roman"/>
          <w:sz w:val="20"/>
          <w:szCs w:val="20"/>
        </w:rPr>
        <w:t>, tap</w:t>
      </w:r>
      <w:r w:rsidR="00373AB0" w:rsidRPr="0073047A">
        <w:rPr>
          <w:rFonts w:ascii="Times New Roman" w:hAnsi="Times New Roman" w:cs="Times New Roman"/>
          <w:sz w:val="20"/>
          <w:szCs w:val="20"/>
        </w:rPr>
        <w:t>ping</w:t>
      </w:r>
      <w:r w:rsidR="00436A9A" w:rsidRPr="0073047A">
        <w:rPr>
          <w:rFonts w:ascii="Times New Roman" w:hAnsi="Times New Roman" w:cs="Times New Roman"/>
          <w:sz w:val="20"/>
          <w:szCs w:val="20"/>
        </w:rPr>
        <w:t xml:space="preserve"> into their expertise and creat</w:t>
      </w:r>
      <w:r w:rsidR="00972128" w:rsidRPr="0073047A">
        <w:rPr>
          <w:rFonts w:ascii="Times New Roman" w:hAnsi="Times New Roman" w:cs="Times New Roman"/>
          <w:sz w:val="20"/>
          <w:szCs w:val="20"/>
        </w:rPr>
        <w:t>ing</w:t>
      </w:r>
      <w:r w:rsidR="00436A9A" w:rsidRPr="0073047A">
        <w:rPr>
          <w:rFonts w:ascii="Times New Roman" w:hAnsi="Times New Roman" w:cs="Times New Roman"/>
          <w:sz w:val="20"/>
          <w:szCs w:val="20"/>
        </w:rPr>
        <w:t xml:space="preserve"> </w:t>
      </w:r>
      <w:r w:rsidR="008F721A" w:rsidRPr="0073047A">
        <w:rPr>
          <w:rFonts w:ascii="Times New Roman" w:hAnsi="Times New Roman" w:cs="Times New Roman"/>
          <w:sz w:val="20"/>
          <w:szCs w:val="20"/>
        </w:rPr>
        <w:t>actiona</w:t>
      </w:r>
      <w:r w:rsidR="00373AB0" w:rsidRPr="0073047A">
        <w:rPr>
          <w:rFonts w:ascii="Times New Roman" w:hAnsi="Times New Roman" w:cs="Times New Roman"/>
          <w:sz w:val="20"/>
          <w:szCs w:val="20"/>
        </w:rPr>
        <w:t xml:space="preserve">ble insights. </w:t>
      </w:r>
    </w:p>
    <w:p w14:paraId="68BB7698" w14:textId="77777777" w:rsidR="00E446FB" w:rsidRPr="00BC627E" w:rsidRDefault="00E446FB"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7AC190F6" w14:textId="3460CA62" w:rsidR="00E446FB" w:rsidRPr="0073047A" w:rsidRDefault="00E446FB"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Many UNDP interventions across the signature solutions, for example on nature, climate</w:t>
      </w:r>
      <w:r w:rsidR="001B7D9C" w:rsidRPr="0073047A">
        <w:rPr>
          <w:rFonts w:ascii="Times New Roman" w:hAnsi="Times New Roman" w:cs="Times New Roman"/>
          <w:sz w:val="20"/>
          <w:szCs w:val="20"/>
        </w:rPr>
        <w:t xml:space="preserve">, biodiversity </w:t>
      </w:r>
      <w:r w:rsidRPr="0073047A">
        <w:rPr>
          <w:rFonts w:ascii="Times New Roman" w:hAnsi="Times New Roman" w:cs="Times New Roman"/>
          <w:sz w:val="20"/>
          <w:szCs w:val="20"/>
        </w:rPr>
        <w:t xml:space="preserve">and energy, are fundamentally about supporting country governance systems and ensuring human rights. UNDP will explicitly mainstream the </w:t>
      </w:r>
      <w:r w:rsidR="008777FB">
        <w:rPr>
          <w:rFonts w:ascii="Times New Roman" w:hAnsi="Times New Roman" w:cs="Times New Roman"/>
          <w:sz w:val="20"/>
          <w:szCs w:val="20"/>
        </w:rPr>
        <w:t xml:space="preserve">agreed </w:t>
      </w:r>
      <w:r w:rsidRPr="0073047A">
        <w:rPr>
          <w:rFonts w:ascii="Times New Roman" w:hAnsi="Times New Roman" w:cs="Times New Roman"/>
          <w:sz w:val="20"/>
          <w:szCs w:val="20"/>
        </w:rPr>
        <w:t>intergovernmental principles of accountability, inclusion and effectiveness</w:t>
      </w:r>
      <w:r w:rsidRPr="0073047A">
        <w:rPr>
          <w:rStyle w:val="FootnoteReference"/>
          <w:rFonts w:ascii="Times New Roman" w:eastAsia="Times New Roman" w:hAnsi="Times New Roman" w:cs="Times New Roman"/>
          <w:sz w:val="20"/>
          <w:szCs w:val="20"/>
        </w:rPr>
        <w:footnoteReference w:id="7"/>
      </w:r>
      <w:r w:rsidRPr="0073047A">
        <w:rPr>
          <w:rStyle w:val="FootnoteReference"/>
          <w:rFonts w:ascii="Times New Roman" w:eastAsia="Times New Roman" w:hAnsi="Times New Roman" w:cs="Times New Roman"/>
          <w:sz w:val="20"/>
          <w:szCs w:val="20"/>
        </w:rPr>
        <w:t xml:space="preserve"> </w:t>
      </w:r>
      <w:r w:rsidRPr="0073047A">
        <w:rPr>
          <w:rFonts w:ascii="Times New Roman" w:hAnsi="Times New Roman" w:cs="Times New Roman"/>
          <w:sz w:val="20"/>
          <w:szCs w:val="20"/>
        </w:rPr>
        <w:t>across all signature solutions and development contexts,</w:t>
      </w:r>
      <w:r w:rsidRPr="0073047A">
        <w:rPr>
          <w:rFonts w:ascii="Times New Roman" w:eastAsia="Times New Roman" w:hAnsi="Times New Roman" w:cs="Times New Roman"/>
          <w:sz w:val="20"/>
          <w:szCs w:val="20"/>
        </w:rPr>
        <w:t xml:space="preserve"> drawing</w:t>
      </w:r>
      <w:r w:rsidRPr="0073047A">
        <w:rPr>
          <w:rFonts w:ascii="Times New Roman" w:hAnsi="Times New Roman" w:cs="Times New Roman"/>
          <w:sz w:val="20"/>
          <w:szCs w:val="20"/>
        </w:rPr>
        <w:t xml:space="preserve"> on experience with mainstreaming gender </w:t>
      </w:r>
      <w:r w:rsidR="00A9436B" w:rsidRPr="0073047A">
        <w:rPr>
          <w:rFonts w:ascii="Times New Roman" w:hAnsi="Times New Roman" w:cs="Times New Roman"/>
          <w:sz w:val="20"/>
          <w:szCs w:val="20"/>
        </w:rPr>
        <w:t>equality</w:t>
      </w:r>
      <w:r w:rsidRPr="0073047A">
        <w:rPr>
          <w:rFonts w:ascii="Times New Roman" w:hAnsi="Times New Roman" w:cs="Times New Roman"/>
          <w:sz w:val="20"/>
          <w:szCs w:val="20"/>
        </w:rPr>
        <w:t xml:space="preserve">, human rights and the </w:t>
      </w:r>
      <w:r w:rsidR="00C110CF">
        <w:rPr>
          <w:rFonts w:ascii="Times New Roman" w:hAnsi="Times New Roman" w:cs="Times New Roman"/>
          <w:sz w:val="20"/>
          <w:szCs w:val="20"/>
        </w:rPr>
        <w:t>s</w:t>
      </w:r>
      <w:r w:rsidRPr="0073047A">
        <w:rPr>
          <w:rFonts w:ascii="Times New Roman" w:hAnsi="Times New Roman" w:cs="Times New Roman"/>
          <w:sz w:val="20"/>
          <w:szCs w:val="20"/>
        </w:rPr>
        <w:t xml:space="preserve">ocial and </w:t>
      </w:r>
      <w:r w:rsidR="00C110CF">
        <w:rPr>
          <w:rFonts w:ascii="Times New Roman" w:hAnsi="Times New Roman" w:cs="Times New Roman"/>
          <w:sz w:val="20"/>
          <w:szCs w:val="20"/>
        </w:rPr>
        <w:t>e</w:t>
      </w:r>
      <w:r w:rsidRPr="0073047A">
        <w:rPr>
          <w:rFonts w:ascii="Times New Roman" w:hAnsi="Times New Roman" w:cs="Times New Roman"/>
          <w:sz w:val="20"/>
          <w:szCs w:val="20"/>
        </w:rPr>
        <w:t xml:space="preserve">nvironmental </w:t>
      </w:r>
      <w:r w:rsidR="00C110CF">
        <w:rPr>
          <w:rFonts w:ascii="Times New Roman" w:hAnsi="Times New Roman" w:cs="Times New Roman"/>
          <w:sz w:val="20"/>
          <w:szCs w:val="20"/>
        </w:rPr>
        <w:t>s</w:t>
      </w:r>
      <w:r w:rsidRPr="0073047A">
        <w:rPr>
          <w:rFonts w:ascii="Times New Roman" w:hAnsi="Times New Roman" w:cs="Times New Roman"/>
          <w:sz w:val="20"/>
          <w:szCs w:val="20"/>
        </w:rPr>
        <w:t xml:space="preserve">tandards. </w:t>
      </w:r>
    </w:p>
    <w:p w14:paraId="68160DCC" w14:textId="24634E14" w:rsidR="00D75D30" w:rsidRPr="0073047A" w:rsidRDefault="000E3350" w:rsidP="00570A05">
      <w:pPr>
        <w:tabs>
          <w:tab w:val="left" w:pos="540"/>
          <w:tab w:val="left" w:pos="900"/>
        </w:tabs>
        <w:spacing w:after="120" w:line="240" w:lineRule="auto"/>
        <w:ind w:left="540" w:right="720"/>
        <w:jc w:val="both"/>
        <w:rPr>
          <w:rFonts w:ascii="Times New Roman" w:hAnsi="Times New Roman" w:cs="Times New Roman"/>
          <w:b/>
          <w:bCs/>
          <w:sz w:val="20"/>
          <w:szCs w:val="20"/>
        </w:rPr>
      </w:pPr>
      <w:r w:rsidRPr="0073047A">
        <w:rPr>
          <w:rFonts w:ascii="Times New Roman" w:hAnsi="Times New Roman" w:cs="Times New Roman"/>
          <w:b/>
          <w:bCs/>
          <w:sz w:val="20"/>
          <w:szCs w:val="20"/>
        </w:rPr>
        <w:t>Resilience</w:t>
      </w:r>
      <w:r w:rsidR="0078062A" w:rsidRPr="0073047A">
        <w:rPr>
          <w:rFonts w:ascii="Times New Roman" w:hAnsi="Times New Roman" w:cs="Times New Roman"/>
          <w:b/>
          <w:bCs/>
          <w:sz w:val="20"/>
          <w:szCs w:val="20"/>
        </w:rPr>
        <w:t xml:space="preserve"> </w:t>
      </w:r>
    </w:p>
    <w:p w14:paraId="34619795" w14:textId="5624D941" w:rsidR="00005C6B" w:rsidRPr="0073047A" w:rsidRDefault="00005C6B"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 xml:space="preserve">UNDP supports countries and communities in building resilience to a wide range of shocks and crises, including conflict, climate change, disasters and epidemics. </w:t>
      </w:r>
      <w:r w:rsidR="000360A9" w:rsidRPr="0073047A">
        <w:rPr>
          <w:rFonts w:ascii="Times New Roman" w:hAnsi="Times New Roman" w:cs="Times New Roman"/>
          <w:sz w:val="20"/>
          <w:szCs w:val="20"/>
        </w:rPr>
        <w:t xml:space="preserve">UNDP will continue to </w:t>
      </w:r>
      <w:r w:rsidR="00024FF0" w:rsidRPr="0073047A">
        <w:rPr>
          <w:rFonts w:ascii="Times New Roman" w:hAnsi="Times New Roman" w:cs="Times New Roman"/>
          <w:sz w:val="20"/>
          <w:szCs w:val="20"/>
        </w:rPr>
        <w:t>ta</w:t>
      </w:r>
      <w:r w:rsidR="006B645D" w:rsidRPr="0073047A">
        <w:rPr>
          <w:rFonts w:ascii="Times New Roman" w:hAnsi="Times New Roman" w:cs="Times New Roman"/>
          <w:sz w:val="20"/>
          <w:szCs w:val="20"/>
        </w:rPr>
        <w:t>ke</w:t>
      </w:r>
      <w:r w:rsidR="008F5171" w:rsidRPr="0073047A">
        <w:rPr>
          <w:rFonts w:ascii="Times New Roman" w:hAnsi="Times New Roman" w:cs="Times New Roman"/>
          <w:sz w:val="20"/>
          <w:szCs w:val="20"/>
        </w:rPr>
        <w:t xml:space="preserve"> a </w:t>
      </w:r>
      <w:r w:rsidR="00F30EA5" w:rsidRPr="0073047A">
        <w:rPr>
          <w:rFonts w:ascii="Times New Roman" w:hAnsi="Times New Roman" w:cs="Times New Roman"/>
          <w:sz w:val="20"/>
          <w:szCs w:val="20"/>
        </w:rPr>
        <w:t>development</w:t>
      </w:r>
      <w:r w:rsidR="0048757D" w:rsidRPr="0073047A">
        <w:rPr>
          <w:rFonts w:ascii="Times New Roman" w:hAnsi="Times New Roman" w:cs="Times New Roman"/>
          <w:sz w:val="20"/>
          <w:szCs w:val="20"/>
        </w:rPr>
        <w:t xml:space="preserve">al approach </w:t>
      </w:r>
      <w:r w:rsidR="005F7846" w:rsidRPr="0073047A">
        <w:rPr>
          <w:rFonts w:ascii="Times New Roman" w:hAnsi="Times New Roman" w:cs="Times New Roman"/>
          <w:sz w:val="20"/>
          <w:szCs w:val="20"/>
        </w:rPr>
        <w:t>across the issues</w:t>
      </w:r>
      <w:r w:rsidR="00914B02" w:rsidRPr="0073047A">
        <w:rPr>
          <w:rFonts w:ascii="Times New Roman" w:hAnsi="Times New Roman" w:cs="Times New Roman"/>
          <w:sz w:val="20"/>
          <w:szCs w:val="20"/>
        </w:rPr>
        <w:t xml:space="preserve"> </w:t>
      </w:r>
      <w:r w:rsidR="00F632A2" w:rsidRPr="0073047A">
        <w:rPr>
          <w:rFonts w:ascii="Times New Roman" w:hAnsi="Times New Roman" w:cs="Times New Roman"/>
          <w:sz w:val="20"/>
          <w:szCs w:val="20"/>
        </w:rPr>
        <w:t xml:space="preserve">of </w:t>
      </w:r>
      <w:r w:rsidR="00914B02" w:rsidRPr="0073047A">
        <w:rPr>
          <w:rFonts w:ascii="Times New Roman" w:hAnsi="Times New Roman" w:cs="Times New Roman"/>
          <w:sz w:val="20"/>
          <w:szCs w:val="20"/>
        </w:rPr>
        <w:t>conflict prevention, peacebuilding, disaster risk reduction</w:t>
      </w:r>
      <w:r w:rsidR="00B76931" w:rsidRPr="0073047A">
        <w:rPr>
          <w:rFonts w:ascii="Times New Roman" w:hAnsi="Times New Roman" w:cs="Times New Roman"/>
          <w:sz w:val="20"/>
          <w:szCs w:val="20"/>
        </w:rPr>
        <w:t xml:space="preserve"> and crisis response. </w:t>
      </w:r>
      <w:r w:rsidRPr="0073047A">
        <w:rPr>
          <w:rFonts w:ascii="Times New Roman" w:hAnsi="Times New Roman" w:cs="Times New Roman"/>
          <w:sz w:val="20"/>
          <w:szCs w:val="20"/>
        </w:rPr>
        <w:t xml:space="preserve">As human and environmental systems become ever more interdependent, risk has become increasingly systemic, cascading and interconnected. Better understanding and addressing the systemic nature of risk is critical. </w:t>
      </w:r>
    </w:p>
    <w:p w14:paraId="1F00F411" w14:textId="77777777" w:rsidR="00005C6B" w:rsidRPr="00BC627E" w:rsidRDefault="00005C6B"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029FE7DA" w14:textId="5EAF8421" w:rsidR="00005C6B" w:rsidRPr="0073047A" w:rsidRDefault="00005C6B"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lastRenderedPageBreak/>
        <w:t xml:space="preserve">First, UNDP will </w:t>
      </w:r>
      <w:r w:rsidRPr="0073047A">
        <w:rPr>
          <w:rFonts w:ascii="Times New Roman" w:eastAsia="Times New Roman" w:hAnsi="Times New Roman" w:cs="Times New Roman"/>
          <w:sz w:val="20"/>
          <w:szCs w:val="20"/>
        </w:rPr>
        <w:t>contribute to a better understanding of systemic, multidimensional risk</w:t>
      </w:r>
      <w:r w:rsidRPr="0073047A">
        <w:rPr>
          <w:rFonts w:ascii="Times New Roman" w:hAnsi="Times New Roman" w:cs="Times New Roman"/>
          <w:sz w:val="20"/>
          <w:szCs w:val="20"/>
        </w:rPr>
        <w:t xml:space="preserve"> as the basis for building resilience</w:t>
      </w:r>
      <w:r w:rsidR="009D23D7" w:rsidRPr="0073047A">
        <w:rPr>
          <w:rFonts w:ascii="Times New Roman" w:hAnsi="Times New Roman" w:cs="Times New Roman"/>
          <w:sz w:val="20"/>
          <w:szCs w:val="20"/>
        </w:rPr>
        <w:t xml:space="preserve"> and human security</w:t>
      </w:r>
      <w:r w:rsidRPr="0073047A">
        <w:rPr>
          <w:rFonts w:ascii="Times New Roman" w:hAnsi="Times New Roman" w:cs="Times New Roman"/>
          <w:sz w:val="20"/>
          <w:szCs w:val="20"/>
        </w:rPr>
        <w:t>. It will provide its partners with knowledge, predictive analysis, techniques and tools to help them think and plan resilience for the long term. This will help them measure the resilience value of different development options and make better risk-informed choices towards the Sustainable Development Goals.</w:t>
      </w:r>
    </w:p>
    <w:p w14:paraId="4B8E4819" w14:textId="77777777" w:rsidR="00005C6B" w:rsidRPr="00BC627E" w:rsidRDefault="00005C6B"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2C70BFE0" w14:textId="0040F493" w:rsidR="00005C6B" w:rsidRPr="0073047A" w:rsidRDefault="00005C6B"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Second, UNDP will build resilience throughout its work at regional, national and local levels. It will work with UN</w:t>
      </w:r>
      <w:r w:rsidR="00655788" w:rsidRPr="0073047A">
        <w:rPr>
          <w:rFonts w:ascii="Times New Roman" w:hAnsi="Times New Roman" w:cs="Times New Roman"/>
          <w:sz w:val="20"/>
          <w:szCs w:val="20"/>
        </w:rPr>
        <w:t>CTs</w:t>
      </w:r>
      <w:r w:rsidRPr="0073047A">
        <w:rPr>
          <w:rFonts w:ascii="Times New Roman" w:hAnsi="Times New Roman" w:cs="Times New Roman"/>
          <w:sz w:val="20"/>
          <w:szCs w:val="20"/>
        </w:rPr>
        <w:t xml:space="preserve"> to establish a common understanding of risks in a particular context as the basis for integrated programming</w:t>
      </w:r>
      <w:r w:rsidR="00D85130">
        <w:rPr>
          <w:rFonts w:ascii="Times New Roman" w:hAnsi="Times New Roman" w:cs="Times New Roman"/>
          <w:sz w:val="20"/>
          <w:szCs w:val="20"/>
        </w:rPr>
        <w:t>, i.e.,</w:t>
      </w:r>
      <w:r w:rsidRPr="0073047A">
        <w:rPr>
          <w:rFonts w:ascii="Times New Roman" w:hAnsi="Times New Roman" w:cs="Times New Roman"/>
          <w:sz w:val="20"/>
          <w:szCs w:val="20"/>
        </w:rPr>
        <w:t xml:space="preserve"> gender-responsive and risk-</w:t>
      </w:r>
      <w:r w:rsidR="000122CA" w:rsidRPr="0073047A">
        <w:rPr>
          <w:rFonts w:ascii="Times New Roman" w:hAnsi="Times New Roman" w:cs="Times New Roman"/>
          <w:sz w:val="20"/>
          <w:szCs w:val="20"/>
        </w:rPr>
        <w:t>informed</w:t>
      </w:r>
      <w:r w:rsidRPr="0073047A">
        <w:rPr>
          <w:rFonts w:ascii="Times New Roman" w:hAnsi="Times New Roman" w:cs="Times New Roman"/>
          <w:sz w:val="20"/>
          <w:szCs w:val="20"/>
        </w:rPr>
        <w:t xml:space="preserve"> interventions that bring different sectors together towards collective outcomes. In crisis and conflict contexts, this shared approach to multidimensional risk fosters greater coherence and complementarity among humanitarian, development, human rights and peace and security </w:t>
      </w:r>
      <w:r w:rsidR="00AC7EC8" w:rsidRPr="0073047A">
        <w:rPr>
          <w:rFonts w:ascii="Times New Roman" w:hAnsi="Times New Roman" w:cs="Times New Roman"/>
          <w:sz w:val="20"/>
          <w:szCs w:val="20"/>
        </w:rPr>
        <w:t>partners</w:t>
      </w:r>
      <w:r w:rsidRPr="0073047A">
        <w:rPr>
          <w:rFonts w:ascii="Times New Roman" w:hAnsi="Times New Roman" w:cs="Times New Roman"/>
          <w:sz w:val="20"/>
          <w:szCs w:val="20"/>
        </w:rPr>
        <w:t>. In the Sahel, for example</w:t>
      </w:r>
      <w:r w:rsidR="00BB22E2" w:rsidRPr="0073047A">
        <w:rPr>
          <w:rFonts w:ascii="Times New Roman" w:hAnsi="Times New Roman" w:cs="Times New Roman"/>
          <w:sz w:val="20"/>
          <w:szCs w:val="20"/>
        </w:rPr>
        <w:t>, UNDP is working with partners</w:t>
      </w:r>
      <w:r w:rsidRPr="0073047A">
        <w:rPr>
          <w:rFonts w:ascii="Times New Roman" w:hAnsi="Times New Roman" w:cs="Times New Roman"/>
          <w:sz w:val="20"/>
          <w:szCs w:val="20"/>
        </w:rPr>
        <w:t xml:space="preserve"> to mitigate conflict and climate risk, stabilize communities, strengthen inclusive governance and build innovative development partnerships.</w:t>
      </w:r>
    </w:p>
    <w:p w14:paraId="7C7DC837" w14:textId="77777777" w:rsidR="00005C6B" w:rsidRPr="00BC627E" w:rsidRDefault="00005C6B"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0076F001" w14:textId="479FD080" w:rsidR="00005C6B" w:rsidRPr="0073047A" w:rsidRDefault="00005C6B" w:rsidP="00FF4BDD">
      <w:pPr>
        <w:pStyle w:val="ListParagraph"/>
        <w:numPr>
          <w:ilvl w:val="0"/>
          <w:numId w:val="1"/>
        </w:numPr>
        <w:tabs>
          <w:tab w:val="left" w:pos="540"/>
          <w:tab w:val="left" w:pos="900"/>
        </w:tabs>
        <w:spacing w:after="120" w:line="240" w:lineRule="auto"/>
        <w:ind w:left="540" w:right="720" w:firstLine="0"/>
        <w:jc w:val="both"/>
        <w:rPr>
          <w:rFonts w:ascii="Times New Roman" w:eastAsia="Times New Roman" w:hAnsi="Times New Roman" w:cs="Times New Roman"/>
          <w:sz w:val="20"/>
          <w:szCs w:val="20"/>
        </w:rPr>
      </w:pPr>
      <w:r w:rsidRPr="0073047A">
        <w:rPr>
          <w:rFonts w:ascii="Times New Roman" w:hAnsi="Times New Roman" w:cs="Times New Roman"/>
          <w:sz w:val="20"/>
          <w:szCs w:val="20"/>
        </w:rPr>
        <w:t>Working at local level is a practical entry point for reducing the accumulation of systemic risk and building resilience</w:t>
      </w:r>
      <w:r w:rsidR="00C13F55" w:rsidRPr="0073047A">
        <w:rPr>
          <w:rFonts w:ascii="Times New Roman" w:hAnsi="Times New Roman" w:cs="Times New Roman"/>
          <w:sz w:val="20"/>
          <w:szCs w:val="20"/>
        </w:rPr>
        <w:t xml:space="preserve"> in line with the human security approach</w:t>
      </w:r>
      <w:r w:rsidR="0028745B" w:rsidRPr="0073047A">
        <w:rPr>
          <w:rFonts w:ascii="Times New Roman" w:hAnsi="Times New Roman" w:cs="Times New Roman"/>
          <w:sz w:val="20"/>
          <w:szCs w:val="20"/>
        </w:rPr>
        <w:t>,</w:t>
      </w:r>
      <w:r w:rsidRPr="0073047A">
        <w:rPr>
          <w:rFonts w:ascii="Times New Roman" w:hAnsi="Times New Roman" w:cs="Times New Roman"/>
          <w:sz w:val="20"/>
          <w:szCs w:val="20"/>
        </w:rPr>
        <w:t xml:space="preserve"> as </w:t>
      </w:r>
      <w:r w:rsidR="005C1ABC" w:rsidRPr="0073047A">
        <w:rPr>
          <w:rFonts w:ascii="Times New Roman" w:hAnsi="Times New Roman" w:cs="Times New Roman"/>
          <w:sz w:val="20"/>
          <w:szCs w:val="20"/>
        </w:rPr>
        <w:t>for example</w:t>
      </w:r>
      <w:r w:rsidR="00F707EA" w:rsidRPr="0073047A">
        <w:rPr>
          <w:rFonts w:ascii="Times New Roman" w:hAnsi="Times New Roman" w:cs="Times New Roman"/>
          <w:sz w:val="20"/>
          <w:szCs w:val="20"/>
        </w:rPr>
        <w:t xml:space="preserve"> in </w:t>
      </w:r>
      <w:r w:rsidRPr="0073047A">
        <w:rPr>
          <w:rFonts w:ascii="Times New Roman" w:hAnsi="Times New Roman" w:cs="Times New Roman"/>
          <w:sz w:val="20"/>
          <w:szCs w:val="20"/>
        </w:rPr>
        <w:t xml:space="preserve">UNDP disaster risk reduction </w:t>
      </w:r>
      <w:r w:rsidR="00F707EA" w:rsidRPr="0073047A">
        <w:rPr>
          <w:rFonts w:ascii="Times New Roman" w:hAnsi="Times New Roman" w:cs="Times New Roman"/>
          <w:sz w:val="20"/>
          <w:szCs w:val="20"/>
        </w:rPr>
        <w:t>work</w:t>
      </w:r>
      <w:r w:rsidR="005C1ABC" w:rsidRPr="0073047A">
        <w:rPr>
          <w:rFonts w:ascii="Times New Roman" w:hAnsi="Times New Roman" w:cs="Times New Roman"/>
          <w:sz w:val="20"/>
          <w:szCs w:val="20"/>
        </w:rPr>
        <w:t xml:space="preserve"> with Caribbean communities after the devastating hurricanes of 2017</w:t>
      </w:r>
      <w:r w:rsidRPr="0073047A">
        <w:rPr>
          <w:rFonts w:ascii="Times New Roman" w:hAnsi="Times New Roman" w:cs="Times New Roman"/>
          <w:sz w:val="20"/>
          <w:szCs w:val="20"/>
        </w:rPr>
        <w:t xml:space="preserve">. UNDP will continue to partner with communities and civic actors to </w:t>
      </w:r>
      <w:r w:rsidR="00AF4482" w:rsidRPr="0073047A">
        <w:rPr>
          <w:rFonts w:ascii="Times New Roman" w:hAnsi="Times New Roman" w:cs="Times New Roman"/>
          <w:sz w:val="20"/>
          <w:szCs w:val="20"/>
        </w:rPr>
        <w:t xml:space="preserve">strengthen their capacities and </w:t>
      </w:r>
      <w:r w:rsidR="009C5506" w:rsidRPr="0073047A">
        <w:rPr>
          <w:rFonts w:ascii="Times New Roman" w:hAnsi="Times New Roman" w:cs="Times New Roman"/>
          <w:sz w:val="20"/>
          <w:szCs w:val="20"/>
        </w:rPr>
        <w:t xml:space="preserve">work with national </w:t>
      </w:r>
      <w:r w:rsidR="00D85130">
        <w:rPr>
          <w:rFonts w:ascii="Times New Roman" w:hAnsi="Times New Roman" w:cs="Times New Roman"/>
          <w:sz w:val="20"/>
          <w:szCs w:val="20"/>
        </w:rPr>
        <w:t>G</w:t>
      </w:r>
      <w:r w:rsidR="009C5506" w:rsidRPr="0073047A">
        <w:rPr>
          <w:rFonts w:ascii="Times New Roman" w:hAnsi="Times New Roman" w:cs="Times New Roman"/>
          <w:sz w:val="20"/>
          <w:szCs w:val="20"/>
        </w:rPr>
        <w:t xml:space="preserve">overnments to </w:t>
      </w:r>
      <w:r w:rsidRPr="0073047A">
        <w:rPr>
          <w:rFonts w:ascii="Times New Roman" w:hAnsi="Times New Roman" w:cs="Times New Roman"/>
          <w:sz w:val="20"/>
          <w:szCs w:val="20"/>
        </w:rPr>
        <w:t xml:space="preserve">amplify their voices in decisions on resilience, focusing on those at greatest risk of being left behind, </w:t>
      </w:r>
      <w:r w:rsidR="00AF5DA4">
        <w:rPr>
          <w:rFonts w:ascii="Times New Roman" w:hAnsi="Times New Roman" w:cs="Times New Roman"/>
          <w:sz w:val="20"/>
          <w:szCs w:val="20"/>
        </w:rPr>
        <w:t xml:space="preserve">e.g., </w:t>
      </w:r>
      <w:r w:rsidRPr="0073047A">
        <w:rPr>
          <w:rFonts w:ascii="Times New Roman" w:hAnsi="Times New Roman" w:cs="Times New Roman"/>
          <w:sz w:val="20"/>
          <w:szCs w:val="20"/>
        </w:rPr>
        <w:t xml:space="preserve">those forcibly displaced by climate, disaster and conflict. Strengthening local capacities and dialogue mechanisms promotes a culture of prevention, strengthens social cohesion and </w:t>
      </w:r>
      <w:r w:rsidR="008140D6" w:rsidRPr="0073047A">
        <w:rPr>
          <w:rFonts w:ascii="Times New Roman" w:hAnsi="Times New Roman" w:cs="Times New Roman"/>
          <w:sz w:val="20"/>
          <w:szCs w:val="20"/>
        </w:rPr>
        <w:t>human security</w:t>
      </w:r>
      <w:r w:rsidRPr="0073047A">
        <w:rPr>
          <w:rFonts w:ascii="Times New Roman" w:hAnsi="Times New Roman" w:cs="Times New Roman"/>
          <w:sz w:val="20"/>
          <w:szCs w:val="20"/>
        </w:rPr>
        <w:t xml:space="preserve"> and combats extremism. Local-level resilience solutions must feed into national processes to achieve change, and vice versa.</w:t>
      </w:r>
      <w:r w:rsidR="009B06D6" w:rsidRPr="0073047A">
        <w:rPr>
          <w:rFonts w:ascii="Times New Roman" w:hAnsi="Times New Roman" w:cs="Times New Roman"/>
          <w:sz w:val="20"/>
          <w:szCs w:val="20"/>
        </w:rPr>
        <w:t xml:space="preserve"> In Somalia, for example, UNDP is helping </w:t>
      </w:r>
      <w:r w:rsidR="00D85130">
        <w:rPr>
          <w:rFonts w:ascii="Times New Roman" w:hAnsi="Times New Roman" w:cs="Times New Roman"/>
          <w:sz w:val="20"/>
          <w:szCs w:val="20"/>
        </w:rPr>
        <w:t xml:space="preserve">to </w:t>
      </w:r>
      <w:r w:rsidR="009B06D6" w:rsidRPr="0073047A">
        <w:rPr>
          <w:rFonts w:ascii="Times New Roman" w:hAnsi="Times New Roman" w:cs="Times New Roman"/>
          <w:sz w:val="20"/>
          <w:szCs w:val="20"/>
        </w:rPr>
        <w:t>strengthen community resilience to climate change and water scarcity by supporting water conservation infrastructure and education at local level, coupled with national policies on disaster risk reduction.</w:t>
      </w:r>
      <w:r w:rsidRPr="0073047A">
        <w:rPr>
          <w:rFonts w:ascii="Times New Roman" w:hAnsi="Times New Roman" w:cs="Times New Roman"/>
          <w:sz w:val="20"/>
          <w:szCs w:val="20"/>
        </w:rPr>
        <w:t xml:space="preserve"> When risks cross borders, transnational or issue-based approaches will be needed.</w:t>
      </w:r>
      <w:r w:rsidRPr="0073047A">
        <w:rPr>
          <w:rFonts w:ascii="Times New Roman" w:eastAsia="Times New Roman" w:hAnsi="Times New Roman" w:cs="Times New Roman"/>
          <w:sz w:val="20"/>
          <w:szCs w:val="20"/>
        </w:rPr>
        <w:t xml:space="preserve"> </w:t>
      </w:r>
    </w:p>
    <w:p w14:paraId="6DE1F9F4" w14:textId="77777777" w:rsidR="00005C6B" w:rsidRPr="00BC627E" w:rsidRDefault="00005C6B"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113EEA33" w14:textId="77CE2596" w:rsidR="00005C6B" w:rsidRPr="0073047A" w:rsidRDefault="00005C6B"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Crisis prevention and resilience-building are most effective when partners work together. For example</w:t>
      </w:r>
      <w:r w:rsidR="00987DFE">
        <w:rPr>
          <w:rFonts w:ascii="Times New Roman" w:hAnsi="Times New Roman" w:cs="Times New Roman"/>
          <w:sz w:val="20"/>
          <w:szCs w:val="20"/>
        </w:rPr>
        <w:t>,</w:t>
      </w:r>
      <w:r w:rsidRPr="0073047A">
        <w:rPr>
          <w:rFonts w:ascii="Times New Roman" w:hAnsi="Times New Roman" w:cs="Times New Roman"/>
          <w:sz w:val="20"/>
          <w:szCs w:val="20"/>
        </w:rPr>
        <w:t xml:space="preserve"> the </w:t>
      </w:r>
      <w:hyperlink r:id="rId13" w:history="1">
        <w:r w:rsidR="00D75D30" w:rsidRPr="0073047A">
          <w:rPr>
            <w:rFonts w:ascii="Times New Roman" w:hAnsi="Times New Roman" w:cs="Times New Roman"/>
            <w:sz w:val="20"/>
            <w:szCs w:val="20"/>
          </w:rPr>
          <w:t>Insurance Development Forum</w:t>
        </w:r>
      </w:hyperlink>
      <w:r w:rsidRPr="0073047A">
        <w:rPr>
          <w:rFonts w:ascii="Times New Roman" w:hAnsi="Times New Roman" w:cs="Times New Roman"/>
          <w:sz w:val="20"/>
          <w:szCs w:val="20"/>
        </w:rPr>
        <w:t>, a platform led by the industry, the U</w:t>
      </w:r>
      <w:r w:rsidR="004A1C07" w:rsidRPr="0073047A">
        <w:rPr>
          <w:rFonts w:ascii="Times New Roman" w:hAnsi="Times New Roman" w:cs="Times New Roman"/>
          <w:sz w:val="20"/>
          <w:szCs w:val="20"/>
        </w:rPr>
        <w:t>nited Nations</w:t>
      </w:r>
      <w:r w:rsidRPr="0073047A">
        <w:rPr>
          <w:rFonts w:ascii="Times New Roman" w:hAnsi="Times New Roman" w:cs="Times New Roman"/>
          <w:sz w:val="20"/>
          <w:szCs w:val="20"/>
        </w:rPr>
        <w:t xml:space="preserve"> and the World Bank, co-chaired by UNDP, brings together complementary capabilities and assets to deliver risk finance solutions to 20 high-priority countries by 2025. Businesses are beginning to recognize that resilience can protect business continuity. This makes the private sector a key collaborator as companies re-engineer their business models to become more adaptable and set themselves green and risk-informed standards.</w:t>
      </w:r>
    </w:p>
    <w:p w14:paraId="55ADC396" w14:textId="02587F8A" w:rsidR="00A205E9" w:rsidRPr="0073047A" w:rsidRDefault="00A2043D" w:rsidP="00570A05">
      <w:pPr>
        <w:tabs>
          <w:tab w:val="left" w:pos="540"/>
          <w:tab w:val="left" w:pos="900"/>
        </w:tabs>
        <w:spacing w:after="120" w:line="240" w:lineRule="auto"/>
        <w:ind w:left="540" w:right="720"/>
        <w:jc w:val="both"/>
        <w:rPr>
          <w:rFonts w:ascii="Times New Roman" w:hAnsi="Times New Roman" w:cs="Times New Roman"/>
          <w:b/>
          <w:sz w:val="20"/>
          <w:szCs w:val="20"/>
        </w:rPr>
      </w:pPr>
      <w:r w:rsidRPr="0073047A">
        <w:rPr>
          <w:rFonts w:ascii="Times New Roman" w:hAnsi="Times New Roman" w:cs="Times New Roman"/>
          <w:b/>
          <w:bCs/>
          <w:sz w:val="20"/>
          <w:szCs w:val="20"/>
        </w:rPr>
        <w:t>Environment</w:t>
      </w:r>
      <w:r w:rsidR="00735A0A" w:rsidRPr="0073047A">
        <w:rPr>
          <w:rFonts w:ascii="Times New Roman" w:hAnsi="Times New Roman" w:cs="Times New Roman"/>
          <w:b/>
          <w:bCs/>
          <w:sz w:val="20"/>
          <w:szCs w:val="20"/>
        </w:rPr>
        <w:t xml:space="preserve"> </w:t>
      </w:r>
    </w:p>
    <w:p w14:paraId="56D1B81A" w14:textId="54CBD923" w:rsidR="001C3FB2" w:rsidRPr="0073047A" w:rsidRDefault="004F0D81"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COVID-19</w:t>
      </w:r>
      <w:r w:rsidR="00D226D3" w:rsidRPr="0073047A">
        <w:rPr>
          <w:rFonts w:ascii="Times New Roman" w:hAnsi="Times New Roman" w:cs="Times New Roman"/>
          <w:sz w:val="20"/>
          <w:szCs w:val="20"/>
        </w:rPr>
        <w:t xml:space="preserve"> has highlighted the costs of over-exploitation of nature and its implications for health, including the risks of zoonotic diseases spreading to humans. </w:t>
      </w:r>
      <w:r w:rsidR="008F09F0" w:rsidRPr="0073047A">
        <w:rPr>
          <w:rFonts w:ascii="Times New Roman" w:hAnsi="Times New Roman" w:cs="Times New Roman"/>
          <w:sz w:val="20"/>
          <w:szCs w:val="20"/>
        </w:rPr>
        <w:t xml:space="preserve">This signature solution aims to put nature and the environment at the heart of national economies and development </w:t>
      </w:r>
      <w:r w:rsidR="002A00C7" w:rsidRPr="0073047A">
        <w:rPr>
          <w:rFonts w:ascii="Times New Roman" w:hAnsi="Times New Roman" w:cs="Times New Roman"/>
          <w:sz w:val="20"/>
          <w:szCs w:val="20"/>
        </w:rPr>
        <w:t>and fiscal planning</w:t>
      </w:r>
      <w:r w:rsidR="008F09F0" w:rsidRPr="0073047A">
        <w:rPr>
          <w:rFonts w:ascii="Times New Roman" w:hAnsi="Times New Roman" w:cs="Times New Roman"/>
          <w:sz w:val="20"/>
          <w:szCs w:val="20"/>
        </w:rPr>
        <w:t>.</w:t>
      </w:r>
      <w:r w:rsidR="00D701C9" w:rsidRPr="0073047A">
        <w:rPr>
          <w:rFonts w:ascii="Times New Roman" w:hAnsi="Times New Roman" w:cs="Times New Roman"/>
          <w:sz w:val="20"/>
          <w:szCs w:val="20"/>
        </w:rPr>
        <w:t xml:space="preserve"> </w:t>
      </w:r>
      <w:r w:rsidR="008F09F0" w:rsidRPr="0073047A">
        <w:rPr>
          <w:rFonts w:ascii="Times New Roman" w:hAnsi="Times New Roman" w:cs="Times New Roman"/>
          <w:sz w:val="20"/>
          <w:szCs w:val="20"/>
        </w:rPr>
        <w:t xml:space="preserve">UNDP will help </w:t>
      </w:r>
      <w:r w:rsidR="0081255D">
        <w:rPr>
          <w:rFonts w:ascii="Times New Roman" w:hAnsi="Times New Roman" w:cs="Times New Roman"/>
          <w:sz w:val="20"/>
          <w:szCs w:val="20"/>
        </w:rPr>
        <w:t>G</w:t>
      </w:r>
      <w:r w:rsidR="008F09F0" w:rsidRPr="0073047A">
        <w:rPr>
          <w:rFonts w:ascii="Times New Roman" w:hAnsi="Times New Roman" w:cs="Times New Roman"/>
          <w:sz w:val="20"/>
          <w:szCs w:val="20"/>
        </w:rPr>
        <w:t xml:space="preserve">overnments </w:t>
      </w:r>
      <w:r w:rsidR="0081255D">
        <w:rPr>
          <w:rFonts w:ascii="Times New Roman" w:hAnsi="Times New Roman" w:cs="Times New Roman"/>
          <w:sz w:val="20"/>
          <w:szCs w:val="20"/>
        </w:rPr>
        <w:t xml:space="preserve">to </w:t>
      </w:r>
      <w:r w:rsidR="008F09F0" w:rsidRPr="0073047A">
        <w:rPr>
          <w:rFonts w:ascii="Times New Roman" w:hAnsi="Times New Roman" w:cs="Times New Roman"/>
          <w:sz w:val="20"/>
          <w:szCs w:val="20"/>
        </w:rPr>
        <w:t>protect, manage and value their natural assets by supporting informed policy and regulatory choices that minimi</w:t>
      </w:r>
      <w:r w:rsidR="0081255D">
        <w:rPr>
          <w:rFonts w:ascii="Times New Roman" w:hAnsi="Times New Roman" w:cs="Times New Roman"/>
          <w:sz w:val="20"/>
          <w:szCs w:val="20"/>
        </w:rPr>
        <w:t>z</w:t>
      </w:r>
      <w:r w:rsidR="008F09F0" w:rsidRPr="0073047A">
        <w:rPr>
          <w:rFonts w:ascii="Times New Roman" w:hAnsi="Times New Roman" w:cs="Times New Roman"/>
          <w:sz w:val="20"/>
          <w:szCs w:val="20"/>
        </w:rPr>
        <w:t xml:space="preserve">e negative environmental impact and incorporate incentives for environmentally positive decisions. </w:t>
      </w:r>
      <w:r w:rsidR="00175C5C" w:rsidRPr="0073047A">
        <w:rPr>
          <w:rFonts w:ascii="Times New Roman" w:hAnsi="Times New Roman" w:cs="Times New Roman"/>
          <w:sz w:val="20"/>
          <w:szCs w:val="20"/>
        </w:rPr>
        <w:t>This will include repurposing nature-negative government subsidies</w:t>
      </w:r>
      <w:r w:rsidR="00816A91" w:rsidRPr="0073047A">
        <w:rPr>
          <w:rFonts w:ascii="Times New Roman" w:hAnsi="Times New Roman" w:cs="Times New Roman"/>
          <w:sz w:val="20"/>
          <w:szCs w:val="20"/>
        </w:rPr>
        <w:t>;</w:t>
      </w:r>
      <w:r w:rsidR="00DC6E85" w:rsidRPr="0073047A">
        <w:rPr>
          <w:rFonts w:ascii="Times New Roman" w:hAnsi="Times New Roman" w:cs="Times New Roman"/>
          <w:sz w:val="20"/>
          <w:szCs w:val="20"/>
        </w:rPr>
        <w:t xml:space="preserve"> </w:t>
      </w:r>
      <w:r w:rsidR="00175C5C" w:rsidRPr="0073047A">
        <w:rPr>
          <w:rFonts w:ascii="Times New Roman" w:hAnsi="Times New Roman" w:cs="Times New Roman"/>
          <w:sz w:val="20"/>
          <w:szCs w:val="20"/>
        </w:rPr>
        <w:t>developing new bond instruments</w:t>
      </w:r>
      <w:r w:rsidR="00DC6E85" w:rsidRPr="0073047A">
        <w:rPr>
          <w:rFonts w:ascii="Times New Roman" w:hAnsi="Times New Roman" w:cs="Times New Roman"/>
          <w:sz w:val="20"/>
          <w:szCs w:val="20"/>
        </w:rPr>
        <w:t>;</w:t>
      </w:r>
      <w:r w:rsidR="00E37774" w:rsidRPr="0073047A">
        <w:rPr>
          <w:rFonts w:ascii="Times New Roman" w:hAnsi="Times New Roman" w:cs="Times New Roman"/>
          <w:sz w:val="20"/>
          <w:szCs w:val="20"/>
        </w:rPr>
        <w:t xml:space="preserve"> and</w:t>
      </w:r>
      <w:r w:rsidR="00175C5C" w:rsidRPr="0073047A">
        <w:rPr>
          <w:rFonts w:ascii="Times New Roman" w:hAnsi="Times New Roman" w:cs="Times New Roman"/>
          <w:sz w:val="20"/>
          <w:szCs w:val="20"/>
        </w:rPr>
        <w:t xml:space="preserve"> </w:t>
      </w:r>
      <w:r w:rsidR="008F09F0" w:rsidRPr="0073047A">
        <w:rPr>
          <w:rFonts w:ascii="Times New Roman" w:hAnsi="Times New Roman" w:cs="Times New Roman"/>
          <w:sz w:val="20"/>
          <w:szCs w:val="20"/>
        </w:rPr>
        <w:t xml:space="preserve">working with </w:t>
      </w:r>
      <w:r w:rsidR="0081255D">
        <w:rPr>
          <w:rFonts w:ascii="Times New Roman" w:hAnsi="Times New Roman" w:cs="Times New Roman"/>
          <w:sz w:val="20"/>
          <w:szCs w:val="20"/>
        </w:rPr>
        <w:t>G</w:t>
      </w:r>
      <w:r w:rsidR="008F09F0" w:rsidRPr="0073047A">
        <w:rPr>
          <w:rFonts w:ascii="Times New Roman" w:hAnsi="Times New Roman" w:cs="Times New Roman"/>
          <w:sz w:val="20"/>
          <w:szCs w:val="20"/>
        </w:rPr>
        <w:t>overnments to create new technology options and policies that support the large-scale deployment of clean energy.</w:t>
      </w:r>
    </w:p>
    <w:p w14:paraId="02CA2BB4" w14:textId="77777777" w:rsidR="009B5545" w:rsidRPr="00BC627E" w:rsidRDefault="009B5545"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21FDF93B" w14:textId="0905C467" w:rsidR="00A205E9" w:rsidRPr="0073047A" w:rsidRDefault="00BE60DF"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 xml:space="preserve">Financing for </w:t>
      </w:r>
      <w:r w:rsidR="000850D3" w:rsidRPr="0073047A">
        <w:rPr>
          <w:rFonts w:ascii="Times New Roman" w:hAnsi="Times New Roman" w:cs="Times New Roman"/>
          <w:sz w:val="20"/>
          <w:szCs w:val="20"/>
        </w:rPr>
        <w:t>nature and</w:t>
      </w:r>
      <w:r w:rsidR="00975271" w:rsidRPr="0073047A">
        <w:rPr>
          <w:rFonts w:ascii="Times New Roman" w:hAnsi="Times New Roman" w:cs="Times New Roman"/>
          <w:sz w:val="20"/>
          <w:szCs w:val="20"/>
        </w:rPr>
        <w:t xml:space="preserve"> </w:t>
      </w:r>
      <w:r w:rsidRPr="0073047A">
        <w:rPr>
          <w:rFonts w:ascii="Times New Roman" w:hAnsi="Times New Roman" w:cs="Times New Roman"/>
          <w:sz w:val="20"/>
          <w:szCs w:val="20"/>
        </w:rPr>
        <w:t xml:space="preserve">nature-based solutions remains critically low. </w:t>
      </w:r>
      <w:r w:rsidR="00633F6C" w:rsidRPr="0073047A">
        <w:rPr>
          <w:rFonts w:ascii="Times New Roman" w:hAnsi="Times New Roman" w:cs="Times New Roman"/>
          <w:sz w:val="20"/>
          <w:szCs w:val="20"/>
        </w:rPr>
        <w:t>UNDP aims to mobili</w:t>
      </w:r>
      <w:r w:rsidR="0081255D">
        <w:rPr>
          <w:rFonts w:ascii="Times New Roman" w:hAnsi="Times New Roman" w:cs="Times New Roman"/>
          <w:sz w:val="20"/>
          <w:szCs w:val="20"/>
        </w:rPr>
        <w:t>z</w:t>
      </w:r>
      <w:r w:rsidR="00633F6C" w:rsidRPr="0073047A">
        <w:rPr>
          <w:rFonts w:ascii="Times New Roman" w:hAnsi="Times New Roman" w:cs="Times New Roman"/>
          <w:sz w:val="20"/>
          <w:szCs w:val="20"/>
        </w:rPr>
        <w:t xml:space="preserve">e substantial public and private investment in nature-based climate solutions, building on its track record of </w:t>
      </w:r>
      <w:r w:rsidR="00C75445" w:rsidRPr="0073047A">
        <w:rPr>
          <w:rFonts w:ascii="Times New Roman" w:hAnsi="Times New Roman" w:cs="Times New Roman"/>
          <w:sz w:val="20"/>
          <w:szCs w:val="20"/>
        </w:rPr>
        <w:t>working with over 100 countries addressing financing for nature</w:t>
      </w:r>
      <w:r w:rsidR="00633F6C" w:rsidRPr="0073047A">
        <w:rPr>
          <w:rFonts w:ascii="Times New Roman" w:hAnsi="Times New Roman" w:cs="Times New Roman"/>
          <w:sz w:val="20"/>
          <w:szCs w:val="20"/>
        </w:rPr>
        <w:t>. </w:t>
      </w:r>
      <w:r w:rsidR="00A205E9" w:rsidRPr="0073047A">
        <w:rPr>
          <w:rFonts w:ascii="Times New Roman" w:hAnsi="Times New Roman" w:cs="Times New Roman"/>
          <w:sz w:val="20"/>
          <w:szCs w:val="20"/>
        </w:rPr>
        <w:t xml:space="preserve">This </w:t>
      </w:r>
      <w:r w:rsidR="007171D3" w:rsidRPr="0073047A">
        <w:rPr>
          <w:rFonts w:ascii="Times New Roman" w:hAnsi="Times New Roman" w:cs="Times New Roman"/>
          <w:sz w:val="20"/>
          <w:szCs w:val="20"/>
        </w:rPr>
        <w:t>will</w:t>
      </w:r>
      <w:r w:rsidR="00A205E9" w:rsidRPr="0073047A">
        <w:rPr>
          <w:rFonts w:ascii="Times New Roman" w:hAnsi="Times New Roman" w:cs="Times New Roman"/>
          <w:sz w:val="20"/>
          <w:szCs w:val="20"/>
        </w:rPr>
        <w:t xml:space="preserve"> include innovative and blended finance to support green recovery, with UNDP providing matchmaking services between finance and bankable</w:t>
      </w:r>
      <w:r w:rsidR="00875842" w:rsidRPr="0073047A">
        <w:rPr>
          <w:rFonts w:ascii="Times New Roman" w:hAnsi="Times New Roman" w:cs="Times New Roman"/>
          <w:sz w:val="20"/>
          <w:szCs w:val="20"/>
        </w:rPr>
        <w:t xml:space="preserve"> projects</w:t>
      </w:r>
      <w:r w:rsidR="00A205E9" w:rsidRPr="0073047A">
        <w:rPr>
          <w:rFonts w:ascii="Times New Roman" w:hAnsi="Times New Roman" w:cs="Times New Roman"/>
          <w:sz w:val="20"/>
          <w:szCs w:val="20"/>
        </w:rPr>
        <w:t xml:space="preserve">; derisking private funding for crisis and conflict-affected areas where others do not go; or transforming national debt that is driving harmful, short-term decisions on natural resources, for example linking delivery of nature commitments to debt payments. </w:t>
      </w:r>
      <w:r w:rsidR="001A6D2C" w:rsidRPr="0073047A">
        <w:rPr>
          <w:rFonts w:ascii="Times New Roman" w:hAnsi="Times New Roman" w:cs="Times New Roman"/>
          <w:sz w:val="20"/>
          <w:szCs w:val="20"/>
        </w:rPr>
        <w:t xml:space="preserve">New finance and funding partners are critical to accelerating a pipeline of investment-ready projects. </w:t>
      </w:r>
    </w:p>
    <w:p w14:paraId="274F1F4F" w14:textId="77777777" w:rsidR="00A205E9" w:rsidRPr="00BC627E" w:rsidRDefault="00A205E9"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155D3539" w14:textId="3D4C59E4" w:rsidR="001956FD" w:rsidRPr="0073047A" w:rsidRDefault="00404419"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At</w:t>
      </w:r>
      <w:r w:rsidRPr="0073047A">
        <w:rPr>
          <w:rFonts w:ascii="Times New Roman" w:eastAsia="Times New Roman" w:hAnsi="Times New Roman" w:cs="Times New Roman"/>
          <w:sz w:val="20"/>
          <w:szCs w:val="20"/>
        </w:rPr>
        <w:t xml:space="preserve"> the same time, UNDP </w:t>
      </w:r>
      <w:r w:rsidR="00680B92" w:rsidRPr="0073047A">
        <w:rPr>
          <w:rFonts w:ascii="Times New Roman" w:hAnsi="Times New Roman" w:cs="Times New Roman"/>
          <w:sz w:val="20"/>
          <w:szCs w:val="20"/>
        </w:rPr>
        <w:t>will</w:t>
      </w:r>
      <w:r w:rsidR="00680B92" w:rsidRPr="0073047A">
        <w:rPr>
          <w:rFonts w:ascii="Times New Roman" w:eastAsia="Times New Roman" w:hAnsi="Times New Roman" w:cs="Times New Roman"/>
          <w:sz w:val="20"/>
          <w:szCs w:val="20"/>
        </w:rPr>
        <w:t xml:space="preserve"> </w:t>
      </w:r>
      <w:r w:rsidR="008229B4" w:rsidRPr="0073047A">
        <w:rPr>
          <w:rFonts w:ascii="Times New Roman" w:eastAsia="Times New Roman" w:hAnsi="Times New Roman" w:cs="Times New Roman"/>
          <w:sz w:val="20"/>
          <w:szCs w:val="20"/>
        </w:rPr>
        <w:t xml:space="preserve">support partners in </w:t>
      </w:r>
      <w:r w:rsidR="00CD7F28" w:rsidRPr="0073047A">
        <w:rPr>
          <w:rFonts w:ascii="Times New Roman" w:eastAsia="Times New Roman" w:hAnsi="Times New Roman" w:cs="Times New Roman"/>
          <w:sz w:val="20"/>
          <w:szCs w:val="20"/>
        </w:rPr>
        <w:t>address</w:t>
      </w:r>
      <w:r w:rsidR="008229B4" w:rsidRPr="0073047A">
        <w:rPr>
          <w:rFonts w:ascii="Times New Roman" w:eastAsia="Times New Roman" w:hAnsi="Times New Roman" w:cs="Times New Roman"/>
          <w:sz w:val="20"/>
          <w:szCs w:val="20"/>
        </w:rPr>
        <w:t>ing</w:t>
      </w:r>
      <w:r w:rsidR="00A63BED" w:rsidRPr="0073047A">
        <w:rPr>
          <w:rFonts w:ascii="Times New Roman" w:eastAsia="Times New Roman" w:hAnsi="Times New Roman" w:cs="Times New Roman"/>
          <w:sz w:val="20"/>
          <w:szCs w:val="20"/>
        </w:rPr>
        <w:t xml:space="preserve"> </w:t>
      </w:r>
      <w:r w:rsidRPr="0073047A">
        <w:rPr>
          <w:rFonts w:ascii="Times New Roman" w:eastAsia="Times New Roman" w:hAnsi="Times New Roman" w:cs="Times New Roman"/>
          <w:sz w:val="20"/>
          <w:szCs w:val="20"/>
        </w:rPr>
        <w:t>the root causes and drivers of change</w:t>
      </w:r>
      <w:r w:rsidR="002909FB" w:rsidRPr="0073047A">
        <w:rPr>
          <w:rFonts w:ascii="Times New Roman" w:eastAsia="Times New Roman" w:hAnsi="Times New Roman" w:cs="Times New Roman"/>
          <w:sz w:val="20"/>
          <w:szCs w:val="20"/>
        </w:rPr>
        <w:t xml:space="preserve">. </w:t>
      </w:r>
      <w:r w:rsidR="001D08B4" w:rsidRPr="0073047A">
        <w:rPr>
          <w:rFonts w:ascii="Times New Roman" w:eastAsia="Times New Roman" w:hAnsi="Times New Roman" w:cs="Times New Roman"/>
          <w:sz w:val="20"/>
          <w:szCs w:val="20"/>
        </w:rPr>
        <w:t xml:space="preserve">Working with </w:t>
      </w:r>
      <w:r w:rsidR="004E1D32" w:rsidRPr="0073047A">
        <w:rPr>
          <w:rFonts w:ascii="Times New Roman" w:eastAsia="Times New Roman" w:hAnsi="Times New Roman" w:cs="Times New Roman"/>
          <w:sz w:val="20"/>
          <w:szCs w:val="20"/>
        </w:rPr>
        <w:t xml:space="preserve">FAO, UNEP and </w:t>
      </w:r>
      <w:r w:rsidR="00AE388F" w:rsidRPr="0073047A">
        <w:rPr>
          <w:rFonts w:ascii="Times New Roman" w:eastAsia="Times New Roman" w:hAnsi="Times New Roman" w:cs="Times New Roman"/>
          <w:sz w:val="20"/>
          <w:szCs w:val="20"/>
        </w:rPr>
        <w:t xml:space="preserve">other </w:t>
      </w:r>
      <w:r w:rsidR="00D20BF4" w:rsidRPr="0073047A">
        <w:rPr>
          <w:rFonts w:ascii="Times New Roman" w:eastAsia="Times New Roman" w:hAnsi="Times New Roman" w:cs="Times New Roman"/>
          <w:sz w:val="20"/>
          <w:szCs w:val="20"/>
        </w:rPr>
        <w:t>specialist partners</w:t>
      </w:r>
      <w:r w:rsidR="007A4027" w:rsidRPr="0073047A">
        <w:rPr>
          <w:rFonts w:ascii="Times New Roman" w:eastAsia="Times New Roman" w:hAnsi="Times New Roman" w:cs="Times New Roman"/>
          <w:sz w:val="20"/>
          <w:szCs w:val="20"/>
        </w:rPr>
        <w:t>,</w:t>
      </w:r>
      <w:r w:rsidR="00FE069C" w:rsidRPr="0073047A">
        <w:rPr>
          <w:rFonts w:ascii="Times New Roman" w:eastAsia="Times New Roman" w:hAnsi="Times New Roman" w:cs="Times New Roman"/>
          <w:sz w:val="20"/>
          <w:szCs w:val="20"/>
        </w:rPr>
        <w:t xml:space="preserve"> UNDP </w:t>
      </w:r>
      <w:r w:rsidR="00924199" w:rsidRPr="0073047A">
        <w:rPr>
          <w:rFonts w:ascii="Times New Roman" w:eastAsia="Times New Roman" w:hAnsi="Times New Roman" w:cs="Times New Roman"/>
          <w:sz w:val="20"/>
          <w:szCs w:val="20"/>
        </w:rPr>
        <w:t xml:space="preserve">aims to catalyse a shift away from </w:t>
      </w:r>
      <w:r w:rsidR="00924199" w:rsidRPr="0073047A">
        <w:rPr>
          <w:rFonts w:ascii="Times New Roman" w:eastAsia="Times New Roman" w:hAnsi="Times New Roman" w:cs="Times New Roman"/>
          <w:sz w:val="20"/>
          <w:szCs w:val="20"/>
        </w:rPr>
        <w:lastRenderedPageBreak/>
        <w:t xml:space="preserve">business-as-usual </w:t>
      </w:r>
      <w:r w:rsidR="009C31F9" w:rsidRPr="0073047A">
        <w:rPr>
          <w:rFonts w:ascii="Times New Roman" w:eastAsia="Times New Roman" w:hAnsi="Times New Roman" w:cs="Times New Roman"/>
          <w:sz w:val="20"/>
          <w:szCs w:val="20"/>
        </w:rPr>
        <w:t>land</w:t>
      </w:r>
      <w:r w:rsidR="008F3D25">
        <w:rPr>
          <w:rFonts w:ascii="Times New Roman" w:eastAsia="Times New Roman" w:hAnsi="Times New Roman" w:cs="Times New Roman"/>
          <w:sz w:val="20"/>
          <w:szCs w:val="20"/>
        </w:rPr>
        <w:t>-</w:t>
      </w:r>
      <w:r w:rsidR="009C31F9" w:rsidRPr="0073047A">
        <w:rPr>
          <w:rFonts w:ascii="Times New Roman" w:eastAsia="Times New Roman" w:hAnsi="Times New Roman" w:cs="Times New Roman"/>
          <w:sz w:val="20"/>
          <w:szCs w:val="20"/>
        </w:rPr>
        <w:t>use and</w:t>
      </w:r>
      <w:r w:rsidR="00924199" w:rsidRPr="0073047A">
        <w:rPr>
          <w:rFonts w:ascii="Times New Roman" w:eastAsia="Times New Roman" w:hAnsi="Times New Roman" w:cs="Times New Roman"/>
          <w:sz w:val="20"/>
          <w:szCs w:val="20"/>
        </w:rPr>
        <w:t xml:space="preserve"> </w:t>
      </w:r>
      <w:r w:rsidR="00A205E9" w:rsidRPr="0073047A">
        <w:rPr>
          <w:rFonts w:ascii="Times New Roman" w:hAnsi="Times New Roman" w:cs="Times New Roman"/>
          <w:sz w:val="20"/>
          <w:szCs w:val="20"/>
        </w:rPr>
        <w:t>agricultura</w:t>
      </w:r>
      <w:r w:rsidR="00C63CC8" w:rsidRPr="0073047A">
        <w:rPr>
          <w:rFonts w:ascii="Times New Roman" w:hAnsi="Times New Roman" w:cs="Times New Roman"/>
          <w:sz w:val="20"/>
          <w:szCs w:val="20"/>
        </w:rPr>
        <w:t>l</w:t>
      </w:r>
      <w:r w:rsidR="00A205E9" w:rsidRPr="0073047A">
        <w:rPr>
          <w:rFonts w:ascii="Times New Roman" w:hAnsi="Times New Roman" w:cs="Times New Roman"/>
          <w:sz w:val="20"/>
          <w:szCs w:val="20"/>
        </w:rPr>
        <w:t xml:space="preserve"> systems</w:t>
      </w:r>
      <w:r w:rsidR="00C63CC8" w:rsidRPr="0073047A">
        <w:rPr>
          <w:rFonts w:ascii="Times New Roman" w:hAnsi="Times New Roman" w:cs="Times New Roman"/>
          <w:sz w:val="20"/>
          <w:szCs w:val="20"/>
        </w:rPr>
        <w:t xml:space="preserve"> towards </w:t>
      </w:r>
      <w:r w:rsidR="00FB4683" w:rsidRPr="0073047A">
        <w:rPr>
          <w:rFonts w:ascii="Times New Roman" w:hAnsi="Times New Roman" w:cs="Times New Roman"/>
          <w:sz w:val="20"/>
          <w:szCs w:val="20"/>
        </w:rPr>
        <w:t>practices that restore long-term productivity, bolster livelihoods</w:t>
      </w:r>
      <w:r w:rsidR="00C144B7" w:rsidRPr="0073047A">
        <w:rPr>
          <w:rFonts w:ascii="Times New Roman" w:hAnsi="Times New Roman" w:cs="Times New Roman"/>
          <w:sz w:val="20"/>
          <w:szCs w:val="20"/>
        </w:rPr>
        <w:t>, safeguard biodiversity and ecosystem services</w:t>
      </w:r>
      <w:r w:rsidR="00FB4683" w:rsidRPr="0073047A">
        <w:rPr>
          <w:rFonts w:ascii="Times New Roman" w:hAnsi="Times New Roman" w:cs="Times New Roman"/>
          <w:sz w:val="20"/>
          <w:szCs w:val="20"/>
        </w:rPr>
        <w:t xml:space="preserve"> and provide climate solutions</w:t>
      </w:r>
      <w:r w:rsidR="0075196F" w:rsidRPr="0073047A">
        <w:rPr>
          <w:rFonts w:ascii="Times New Roman" w:hAnsi="Times New Roman" w:cs="Times New Roman"/>
          <w:sz w:val="20"/>
          <w:szCs w:val="20"/>
        </w:rPr>
        <w:t xml:space="preserve">. </w:t>
      </w:r>
      <w:r w:rsidR="00DC0081" w:rsidRPr="0073047A">
        <w:rPr>
          <w:rFonts w:ascii="Times New Roman" w:hAnsi="Times New Roman" w:cs="Times New Roman"/>
          <w:sz w:val="20"/>
          <w:szCs w:val="20"/>
        </w:rPr>
        <w:t>T</w:t>
      </w:r>
      <w:r w:rsidR="00F778B7" w:rsidRPr="0073047A">
        <w:rPr>
          <w:rFonts w:ascii="Times New Roman" w:hAnsi="Times New Roman" w:cs="Times New Roman"/>
          <w:sz w:val="20"/>
          <w:szCs w:val="20"/>
        </w:rPr>
        <w:t>his requires a renewed focus on strengthening governance</w:t>
      </w:r>
      <w:r w:rsidR="00D91F04" w:rsidRPr="0073047A">
        <w:rPr>
          <w:rFonts w:ascii="Times New Roman" w:hAnsi="Times New Roman" w:cs="Times New Roman"/>
          <w:sz w:val="20"/>
          <w:szCs w:val="20"/>
        </w:rPr>
        <w:t>, rule of law</w:t>
      </w:r>
      <w:r w:rsidR="00825FF2" w:rsidRPr="0073047A">
        <w:rPr>
          <w:rFonts w:ascii="Times New Roman" w:hAnsi="Times New Roman" w:cs="Times New Roman"/>
          <w:sz w:val="20"/>
          <w:szCs w:val="20"/>
        </w:rPr>
        <w:t xml:space="preserve"> and human rights, including</w:t>
      </w:r>
      <w:r w:rsidR="00F778B7" w:rsidRPr="0073047A">
        <w:rPr>
          <w:rFonts w:ascii="Times New Roman" w:hAnsi="Times New Roman" w:cs="Times New Roman"/>
          <w:sz w:val="20"/>
          <w:szCs w:val="20"/>
        </w:rPr>
        <w:t xml:space="preserve"> land rights, </w:t>
      </w:r>
      <w:r w:rsidR="00ED0A1B" w:rsidRPr="0073047A">
        <w:rPr>
          <w:rFonts w:ascii="Times New Roman" w:hAnsi="Times New Roman" w:cs="Times New Roman"/>
          <w:sz w:val="20"/>
          <w:szCs w:val="20"/>
        </w:rPr>
        <w:t>since</w:t>
      </w:r>
      <w:r w:rsidR="00F778B7" w:rsidRPr="0073047A">
        <w:rPr>
          <w:rFonts w:ascii="Times New Roman" w:hAnsi="Times New Roman" w:cs="Times New Roman"/>
          <w:sz w:val="20"/>
          <w:szCs w:val="20"/>
        </w:rPr>
        <w:t xml:space="preserve"> 80</w:t>
      </w:r>
      <w:r w:rsidR="009A276B">
        <w:rPr>
          <w:rFonts w:ascii="Times New Roman" w:hAnsi="Times New Roman" w:cs="Times New Roman"/>
          <w:sz w:val="20"/>
          <w:szCs w:val="20"/>
        </w:rPr>
        <w:t xml:space="preserve"> per cent</w:t>
      </w:r>
      <w:r w:rsidR="00F778B7" w:rsidRPr="0073047A">
        <w:rPr>
          <w:rFonts w:ascii="Times New Roman" w:hAnsi="Times New Roman" w:cs="Times New Roman"/>
          <w:sz w:val="20"/>
          <w:szCs w:val="20"/>
        </w:rPr>
        <w:t xml:space="preserve"> of biodiversity is found on the lands of indigenous peoples and local communities.</w:t>
      </w:r>
      <w:r w:rsidR="000832FC" w:rsidRPr="0073047A">
        <w:rPr>
          <w:rFonts w:ascii="Times New Roman" w:hAnsi="Times New Roman" w:cs="Times New Roman"/>
          <w:sz w:val="20"/>
          <w:szCs w:val="20"/>
        </w:rPr>
        <w:t xml:space="preserve"> </w:t>
      </w:r>
    </w:p>
    <w:p w14:paraId="780CB7A7" w14:textId="77777777" w:rsidR="00C03F21" w:rsidRPr="00BC627E" w:rsidRDefault="00C03F21"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1F0F563F" w14:textId="2FA4C880" w:rsidR="00A2043D" w:rsidRPr="0073047A" w:rsidRDefault="001956FD"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Other levers of change are digitali</w:t>
      </w:r>
      <w:r w:rsidR="009A276B">
        <w:rPr>
          <w:rFonts w:ascii="Times New Roman" w:hAnsi="Times New Roman" w:cs="Times New Roman"/>
          <w:sz w:val="20"/>
          <w:szCs w:val="20"/>
        </w:rPr>
        <w:t>z</w:t>
      </w:r>
      <w:r w:rsidRPr="0073047A">
        <w:rPr>
          <w:rFonts w:ascii="Times New Roman" w:hAnsi="Times New Roman" w:cs="Times New Roman"/>
          <w:sz w:val="20"/>
          <w:szCs w:val="20"/>
        </w:rPr>
        <w:t>ation and use of spatial data (which can work across environment into gender and poverty); mobilizing behavio</w:t>
      </w:r>
      <w:r w:rsidR="009A276B">
        <w:rPr>
          <w:rFonts w:ascii="Times New Roman" w:hAnsi="Times New Roman" w:cs="Times New Roman"/>
          <w:sz w:val="20"/>
          <w:szCs w:val="20"/>
        </w:rPr>
        <w:t>u</w:t>
      </w:r>
      <w:r w:rsidRPr="0073047A">
        <w:rPr>
          <w:rFonts w:ascii="Times New Roman" w:hAnsi="Times New Roman" w:cs="Times New Roman"/>
          <w:sz w:val="20"/>
          <w:szCs w:val="20"/>
        </w:rPr>
        <w:t>ral change in support of nature-sensitive investment and production; and convening new coalitions around transformative change. UNDP will work with corporate leaders who are transforming their supply chains and production to become fairer, more inclusive and sustainable. Finding new champions for nature</w:t>
      </w:r>
      <w:r w:rsidR="00F648CE" w:rsidRPr="0073047A">
        <w:rPr>
          <w:rFonts w:ascii="Times New Roman" w:hAnsi="Times New Roman" w:cs="Times New Roman"/>
          <w:sz w:val="20"/>
          <w:szCs w:val="20"/>
        </w:rPr>
        <w:t>, i</w:t>
      </w:r>
      <w:r w:rsidR="00F648CE" w:rsidRPr="0073047A">
        <w:rPr>
          <w:rFonts w:ascii="Times New Roman" w:eastAsia="Times New Roman" w:hAnsi="Times New Roman" w:cs="Times New Roman"/>
          <w:sz w:val="20"/>
          <w:szCs w:val="20"/>
        </w:rPr>
        <w:t xml:space="preserve">ncluding </w:t>
      </w:r>
      <w:r w:rsidR="0043082B" w:rsidRPr="0073047A">
        <w:rPr>
          <w:rFonts w:ascii="Times New Roman" w:eastAsia="Times New Roman" w:hAnsi="Times New Roman" w:cs="Times New Roman"/>
          <w:sz w:val="20"/>
          <w:szCs w:val="20"/>
        </w:rPr>
        <w:t xml:space="preserve">at </w:t>
      </w:r>
      <w:r w:rsidR="00F648CE" w:rsidRPr="0073047A">
        <w:rPr>
          <w:rFonts w:ascii="Times New Roman" w:eastAsia="Times New Roman" w:hAnsi="Times New Roman" w:cs="Times New Roman"/>
          <w:sz w:val="20"/>
          <w:szCs w:val="20"/>
        </w:rPr>
        <w:t xml:space="preserve">subnational </w:t>
      </w:r>
      <w:r w:rsidR="0043082B" w:rsidRPr="0073047A">
        <w:rPr>
          <w:rFonts w:ascii="Times New Roman" w:eastAsia="Times New Roman" w:hAnsi="Times New Roman" w:cs="Times New Roman"/>
          <w:sz w:val="20"/>
          <w:szCs w:val="20"/>
        </w:rPr>
        <w:t>and community levels</w:t>
      </w:r>
      <w:r w:rsidR="00F648CE" w:rsidRPr="0073047A">
        <w:rPr>
          <w:rFonts w:ascii="Times New Roman" w:eastAsia="Times New Roman" w:hAnsi="Times New Roman" w:cs="Times New Roman"/>
          <w:sz w:val="20"/>
          <w:szCs w:val="20"/>
        </w:rPr>
        <w:t xml:space="preserve">, </w:t>
      </w:r>
      <w:r w:rsidRPr="0073047A">
        <w:rPr>
          <w:rFonts w:ascii="Times New Roman" w:hAnsi="Times New Roman" w:cs="Times New Roman"/>
          <w:sz w:val="20"/>
          <w:szCs w:val="20"/>
        </w:rPr>
        <w:t xml:space="preserve">will empower advocacy for change. </w:t>
      </w:r>
    </w:p>
    <w:p w14:paraId="5F3C8EC6" w14:textId="201DB78B" w:rsidR="000E3350" w:rsidRPr="0073047A" w:rsidRDefault="00060441" w:rsidP="00570A05">
      <w:pPr>
        <w:tabs>
          <w:tab w:val="left" w:pos="540"/>
          <w:tab w:val="left" w:pos="900"/>
        </w:tabs>
        <w:spacing w:after="120" w:line="240" w:lineRule="auto"/>
        <w:ind w:left="540" w:right="720"/>
        <w:jc w:val="both"/>
        <w:rPr>
          <w:rFonts w:ascii="Times New Roman" w:hAnsi="Times New Roman" w:cs="Times New Roman"/>
          <w:b/>
          <w:sz w:val="20"/>
          <w:szCs w:val="20"/>
        </w:rPr>
      </w:pPr>
      <w:r w:rsidRPr="0073047A">
        <w:rPr>
          <w:rFonts w:ascii="Times New Roman" w:hAnsi="Times New Roman" w:cs="Times New Roman"/>
          <w:b/>
          <w:bCs/>
          <w:sz w:val="20"/>
          <w:szCs w:val="20"/>
        </w:rPr>
        <w:t>Energy</w:t>
      </w:r>
      <w:r w:rsidR="004864EB" w:rsidRPr="0073047A">
        <w:rPr>
          <w:rFonts w:ascii="Times New Roman" w:hAnsi="Times New Roman" w:cs="Times New Roman"/>
          <w:b/>
          <w:bCs/>
          <w:sz w:val="20"/>
          <w:szCs w:val="20"/>
        </w:rPr>
        <w:t xml:space="preserve"> </w:t>
      </w:r>
    </w:p>
    <w:p w14:paraId="21A71FBA" w14:textId="7DF316EA" w:rsidR="008F5A45" w:rsidRPr="0073047A" w:rsidRDefault="00720622"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 xml:space="preserve">Access to energy is a precondition for health, education and economic prosperity: an essential multiplier for all the Sustainable Development Goals. </w:t>
      </w:r>
      <w:r w:rsidR="009A276B">
        <w:rPr>
          <w:rFonts w:ascii="Times New Roman" w:hAnsi="Times New Roman" w:cs="Times New Roman"/>
          <w:sz w:val="20"/>
          <w:szCs w:val="20"/>
        </w:rPr>
        <w:t xml:space="preserve">Some </w:t>
      </w:r>
      <w:r w:rsidR="00AE5203" w:rsidRPr="0073047A">
        <w:rPr>
          <w:rFonts w:ascii="Times New Roman" w:hAnsi="Times New Roman" w:cs="Times New Roman"/>
          <w:sz w:val="20"/>
          <w:szCs w:val="20"/>
        </w:rPr>
        <w:t>759</w:t>
      </w:r>
      <w:r w:rsidR="00A26434" w:rsidRPr="0073047A">
        <w:rPr>
          <w:rFonts w:ascii="Times New Roman" w:hAnsi="Times New Roman" w:cs="Times New Roman"/>
          <w:sz w:val="20"/>
          <w:szCs w:val="20"/>
        </w:rPr>
        <w:t xml:space="preserve"> million people still lack access to electricity</w:t>
      </w:r>
      <w:r w:rsidR="00C44452" w:rsidRPr="0073047A">
        <w:rPr>
          <w:rFonts w:ascii="Times New Roman" w:hAnsi="Times New Roman" w:cs="Times New Roman"/>
          <w:sz w:val="20"/>
          <w:szCs w:val="20"/>
        </w:rPr>
        <w:t xml:space="preserve"> and</w:t>
      </w:r>
      <w:r w:rsidR="00A26434" w:rsidRPr="0073047A">
        <w:rPr>
          <w:rFonts w:ascii="Times New Roman" w:hAnsi="Times New Roman" w:cs="Times New Roman"/>
          <w:sz w:val="20"/>
          <w:szCs w:val="20"/>
        </w:rPr>
        <w:t xml:space="preserve"> </w:t>
      </w:r>
      <w:r w:rsidR="007735B1" w:rsidRPr="0073047A">
        <w:rPr>
          <w:rFonts w:ascii="Times New Roman" w:hAnsi="Times New Roman" w:cs="Times New Roman"/>
          <w:sz w:val="20"/>
          <w:szCs w:val="20"/>
        </w:rPr>
        <w:t>2.6</w:t>
      </w:r>
      <w:r w:rsidR="00A26434" w:rsidRPr="0073047A">
        <w:rPr>
          <w:rFonts w:ascii="Times New Roman" w:hAnsi="Times New Roman" w:cs="Times New Roman"/>
          <w:sz w:val="20"/>
          <w:szCs w:val="20"/>
        </w:rPr>
        <w:t xml:space="preserve"> billion </w:t>
      </w:r>
      <w:r w:rsidR="00512819" w:rsidRPr="0073047A">
        <w:rPr>
          <w:rFonts w:ascii="Times New Roman" w:hAnsi="Times New Roman" w:cs="Times New Roman"/>
          <w:sz w:val="20"/>
          <w:szCs w:val="20"/>
        </w:rPr>
        <w:t>live w</w:t>
      </w:r>
      <w:r w:rsidR="00A26434" w:rsidRPr="0073047A">
        <w:rPr>
          <w:rFonts w:ascii="Times New Roman" w:hAnsi="Times New Roman" w:cs="Times New Roman"/>
          <w:sz w:val="20"/>
          <w:szCs w:val="20"/>
        </w:rPr>
        <w:t>ithout clean cooking options</w:t>
      </w:r>
      <w:r w:rsidR="00F26A3F" w:rsidRPr="0073047A">
        <w:rPr>
          <w:rFonts w:ascii="Times New Roman" w:hAnsi="Times New Roman" w:cs="Times New Roman"/>
          <w:sz w:val="20"/>
          <w:szCs w:val="20"/>
        </w:rPr>
        <w:t>, disproportionately hurting women and girls</w:t>
      </w:r>
      <w:r w:rsidR="00A26434" w:rsidRPr="0073047A">
        <w:rPr>
          <w:rFonts w:ascii="Times New Roman" w:hAnsi="Times New Roman" w:cs="Times New Roman"/>
          <w:sz w:val="20"/>
          <w:szCs w:val="20"/>
        </w:rPr>
        <w:t xml:space="preserve">. </w:t>
      </w:r>
      <w:r w:rsidR="002A501E" w:rsidRPr="0073047A">
        <w:rPr>
          <w:rFonts w:ascii="Times New Roman" w:hAnsi="Times New Roman" w:cs="Times New Roman"/>
          <w:sz w:val="20"/>
          <w:szCs w:val="20"/>
        </w:rPr>
        <w:t xml:space="preserve">Without these </w:t>
      </w:r>
      <w:r w:rsidR="00DB2A19" w:rsidRPr="0073047A">
        <w:rPr>
          <w:rFonts w:ascii="Times New Roman" w:hAnsi="Times New Roman" w:cs="Times New Roman"/>
          <w:sz w:val="20"/>
          <w:szCs w:val="20"/>
        </w:rPr>
        <w:t>basic</w:t>
      </w:r>
      <w:r w:rsidR="004B1D0B" w:rsidRPr="0073047A">
        <w:rPr>
          <w:rFonts w:ascii="Times New Roman" w:hAnsi="Times New Roman" w:cs="Times New Roman"/>
          <w:sz w:val="20"/>
          <w:szCs w:val="20"/>
        </w:rPr>
        <w:t>s,</w:t>
      </w:r>
      <w:r w:rsidR="00DB2A19" w:rsidRPr="0073047A">
        <w:rPr>
          <w:rFonts w:ascii="Times New Roman" w:hAnsi="Times New Roman" w:cs="Times New Roman"/>
          <w:sz w:val="20"/>
          <w:szCs w:val="20"/>
        </w:rPr>
        <w:t xml:space="preserve"> </w:t>
      </w:r>
      <w:r w:rsidR="0068084A" w:rsidRPr="0073047A">
        <w:rPr>
          <w:rFonts w:ascii="Times New Roman" w:hAnsi="Times New Roman" w:cs="Times New Roman"/>
          <w:sz w:val="20"/>
          <w:szCs w:val="20"/>
        </w:rPr>
        <w:t>the most vulnerable risk being trapped in cycles of poverty and inequality.</w:t>
      </w:r>
    </w:p>
    <w:p w14:paraId="61AECE62" w14:textId="77777777" w:rsidR="00A2247E" w:rsidRPr="00BC627E" w:rsidRDefault="00A2247E"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6841183B" w14:textId="003C59D8" w:rsidR="00E0232F" w:rsidRPr="0073047A" w:rsidRDefault="009A276B"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Pr>
          <w:rFonts w:ascii="Times New Roman" w:hAnsi="Times New Roman" w:cs="Times New Roman"/>
          <w:sz w:val="20"/>
          <w:szCs w:val="20"/>
        </w:rPr>
        <w:t xml:space="preserve">The </w:t>
      </w:r>
      <w:r w:rsidR="001D111D" w:rsidRPr="0073047A">
        <w:rPr>
          <w:rFonts w:ascii="Times New Roman" w:hAnsi="Times New Roman" w:cs="Times New Roman"/>
          <w:sz w:val="20"/>
          <w:szCs w:val="20"/>
        </w:rPr>
        <w:t>first objective</w:t>
      </w:r>
      <w:r w:rsidR="00693BA7" w:rsidRPr="0073047A">
        <w:rPr>
          <w:rFonts w:ascii="Times New Roman" w:hAnsi="Times New Roman" w:cs="Times New Roman"/>
          <w:sz w:val="20"/>
          <w:szCs w:val="20"/>
        </w:rPr>
        <w:t xml:space="preserve"> </w:t>
      </w:r>
      <w:r>
        <w:rPr>
          <w:rFonts w:ascii="Times New Roman" w:hAnsi="Times New Roman" w:cs="Times New Roman"/>
          <w:sz w:val="20"/>
          <w:szCs w:val="20"/>
        </w:rPr>
        <w:t xml:space="preserve">of UNDP </w:t>
      </w:r>
      <w:r w:rsidR="00693BA7" w:rsidRPr="0073047A">
        <w:rPr>
          <w:rFonts w:ascii="Times New Roman" w:hAnsi="Times New Roman" w:cs="Times New Roman"/>
          <w:sz w:val="20"/>
          <w:szCs w:val="20"/>
        </w:rPr>
        <w:t>is</w:t>
      </w:r>
      <w:r w:rsidR="009F3852" w:rsidRPr="0073047A">
        <w:rPr>
          <w:rFonts w:ascii="Times New Roman" w:hAnsi="Times New Roman" w:cs="Times New Roman"/>
          <w:sz w:val="20"/>
          <w:szCs w:val="20"/>
        </w:rPr>
        <w:t xml:space="preserve"> increasing </w:t>
      </w:r>
      <w:r w:rsidR="00693BA7" w:rsidRPr="0073047A">
        <w:rPr>
          <w:rFonts w:ascii="Times New Roman" w:hAnsi="Times New Roman" w:cs="Times New Roman"/>
          <w:sz w:val="20"/>
          <w:szCs w:val="20"/>
        </w:rPr>
        <w:t>energy access</w:t>
      </w:r>
      <w:r w:rsidR="00246D86" w:rsidRPr="0073047A">
        <w:rPr>
          <w:rFonts w:ascii="Times New Roman" w:hAnsi="Times New Roman" w:cs="Times New Roman"/>
          <w:sz w:val="20"/>
          <w:szCs w:val="20"/>
        </w:rPr>
        <w:t xml:space="preserve"> for </w:t>
      </w:r>
      <w:r w:rsidR="001953B4" w:rsidRPr="0073047A">
        <w:rPr>
          <w:rFonts w:ascii="Times New Roman" w:hAnsi="Times New Roman" w:cs="Times New Roman"/>
          <w:sz w:val="20"/>
          <w:szCs w:val="20"/>
        </w:rPr>
        <w:t xml:space="preserve">those furthest behind. </w:t>
      </w:r>
      <w:r w:rsidR="00F63240" w:rsidRPr="0073047A">
        <w:rPr>
          <w:rFonts w:ascii="Times New Roman" w:hAnsi="Times New Roman" w:cs="Times New Roman"/>
          <w:sz w:val="20"/>
          <w:szCs w:val="20"/>
        </w:rPr>
        <w:t xml:space="preserve">By speeding </w:t>
      </w:r>
      <w:r w:rsidR="00A05D90" w:rsidRPr="0073047A">
        <w:rPr>
          <w:rFonts w:ascii="Times New Roman" w:hAnsi="Times New Roman" w:cs="Times New Roman"/>
          <w:sz w:val="20"/>
          <w:szCs w:val="20"/>
        </w:rPr>
        <w:t>up investment</w:t>
      </w:r>
      <w:r w:rsidR="0039064D" w:rsidRPr="0073047A">
        <w:rPr>
          <w:rFonts w:ascii="Times New Roman" w:hAnsi="Times New Roman" w:cs="Times New Roman"/>
          <w:sz w:val="20"/>
          <w:szCs w:val="20"/>
        </w:rPr>
        <w:t xml:space="preserve"> </w:t>
      </w:r>
      <w:r w:rsidR="00A05D90" w:rsidRPr="0073047A">
        <w:rPr>
          <w:rFonts w:ascii="Times New Roman" w:hAnsi="Times New Roman" w:cs="Times New Roman"/>
          <w:sz w:val="20"/>
          <w:szCs w:val="20"/>
        </w:rPr>
        <w:t xml:space="preserve">in </w:t>
      </w:r>
      <w:r w:rsidR="006E73AF" w:rsidRPr="0073047A">
        <w:rPr>
          <w:rFonts w:ascii="Times New Roman" w:hAnsi="Times New Roman" w:cs="Times New Roman"/>
          <w:sz w:val="20"/>
          <w:szCs w:val="20"/>
        </w:rPr>
        <w:t>distributed renewable energy solutions</w:t>
      </w:r>
      <w:r w:rsidR="00A212F3" w:rsidRPr="0073047A">
        <w:rPr>
          <w:rFonts w:ascii="Times New Roman" w:hAnsi="Times New Roman" w:cs="Times New Roman"/>
          <w:sz w:val="20"/>
          <w:szCs w:val="20"/>
        </w:rPr>
        <w:t xml:space="preserve">, especially for </w:t>
      </w:r>
      <w:r w:rsidR="00EB11A4" w:rsidRPr="0073047A">
        <w:rPr>
          <w:rFonts w:ascii="Times New Roman" w:hAnsi="Times New Roman" w:cs="Times New Roman"/>
          <w:sz w:val="20"/>
          <w:szCs w:val="20"/>
        </w:rPr>
        <w:t xml:space="preserve">those hardest to reach and in </w:t>
      </w:r>
      <w:r w:rsidR="00C42FDC" w:rsidRPr="0073047A">
        <w:rPr>
          <w:rFonts w:ascii="Times New Roman" w:hAnsi="Times New Roman" w:cs="Times New Roman"/>
          <w:sz w:val="20"/>
          <w:szCs w:val="20"/>
        </w:rPr>
        <w:t>crisis contexts</w:t>
      </w:r>
      <w:r w:rsidR="00A62D4A" w:rsidRPr="0073047A">
        <w:rPr>
          <w:rFonts w:ascii="Times New Roman" w:hAnsi="Times New Roman" w:cs="Times New Roman"/>
          <w:sz w:val="20"/>
          <w:szCs w:val="20"/>
        </w:rPr>
        <w:t xml:space="preserve">, </w:t>
      </w:r>
      <w:r w:rsidR="00F63240" w:rsidRPr="0073047A">
        <w:rPr>
          <w:rFonts w:ascii="Times New Roman" w:hAnsi="Times New Roman" w:cs="Times New Roman"/>
          <w:sz w:val="20"/>
          <w:szCs w:val="20"/>
        </w:rPr>
        <w:t xml:space="preserve">it aims </w:t>
      </w:r>
      <w:r w:rsidR="00A62D4A" w:rsidRPr="0073047A">
        <w:rPr>
          <w:rFonts w:ascii="Times New Roman" w:hAnsi="Times New Roman" w:cs="Times New Roman"/>
          <w:sz w:val="20"/>
          <w:szCs w:val="20"/>
        </w:rPr>
        <w:t xml:space="preserve">to </w:t>
      </w:r>
      <w:r w:rsidR="00796890" w:rsidRPr="0073047A">
        <w:rPr>
          <w:rFonts w:ascii="Times New Roman" w:hAnsi="Times New Roman" w:cs="Times New Roman"/>
          <w:sz w:val="20"/>
          <w:szCs w:val="20"/>
        </w:rPr>
        <w:t>increase</w:t>
      </w:r>
      <w:r w:rsidR="00A62D4A" w:rsidRPr="0073047A">
        <w:rPr>
          <w:rFonts w:ascii="Times New Roman" w:hAnsi="Times New Roman" w:cs="Times New Roman"/>
          <w:sz w:val="20"/>
          <w:szCs w:val="20"/>
        </w:rPr>
        <w:t xml:space="preserve"> access </w:t>
      </w:r>
      <w:r w:rsidR="00565714" w:rsidRPr="0073047A">
        <w:rPr>
          <w:rFonts w:ascii="Times New Roman" w:hAnsi="Times New Roman" w:cs="Times New Roman"/>
          <w:sz w:val="20"/>
          <w:szCs w:val="20"/>
        </w:rPr>
        <w:t xml:space="preserve">to </w:t>
      </w:r>
      <w:r w:rsidR="00796890" w:rsidRPr="0073047A">
        <w:rPr>
          <w:rFonts w:ascii="Times New Roman" w:hAnsi="Times New Roman" w:cs="Times New Roman"/>
          <w:sz w:val="20"/>
          <w:szCs w:val="20"/>
        </w:rPr>
        <w:t>clean</w:t>
      </w:r>
      <w:r w:rsidR="00573B14" w:rsidRPr="0073047A">
        <w:rPr>
          <w:rFonts w:ascii="Times New Roman" w:hAnsi="Times New Roman" w:cs="Times New Roman"/>
          <w:sz w:val="20"/>
          <w:szCs w:val="20"/>
        </w:rPr>
        <w:t xml:space="preserve"> and</w:t>
      </w:r>
      <w:r w:rsidR="00796890" w:rsidRPr="0073047A">
        <w:rPr>
          <w:rFonts w:ascii="Times New Roman" w:hAnsi="Times New Roman" w:cs="Times New Roman"/>
          <w:sz w:val="20"/>
          <w:szCs w:val="20"/>
        </w:rPr>
        <w:t xml:space="preserve"> affordable </w:t>
      </w:r>
      <w:r w:rsidR="00565714" w:rsidRPr="0073047A">
        <w:rPr>
          <w:rFonts w:ascii="Times New Roman" w:hAnsi="Times New Roman" w:cs="Times New Roman"/>
          <w:sz w:val="20"/>
          <w:szCs w:val="20"/>
        </w:rPr>
        <w:t xml:space="preserve">energy </w:t>
      </w:r>
      <w:r w:rsidR="00796890" w:rsidRPr="0073047A">
        <w:rPr>
          <w:rFonts w:ascii="Times New Roman" w:hAnsi="Times New Roman" w:cs="Times New Roman"/>
          <w:sz w:val="20"/>
          <w:szCs w:val="20"/>
        </w:rPr>
        <w:t>for 500 million people</w:t>
      </w:r>
      <w:r w:rsidR="00B35CCB" w:rsidRPr="0073047A">
        <w:rPr>
          <w:rFonts w:ascii="Times New Roman" w:hAnsi="Times New Roman" w:cs="Times New Roman"/>
          <w:sz w:val="20"/>
          <w:szCs w:val="20"/>
        </w:rPr>
        <w:t>.</w:t>
      </w:r>
      <w:r w:rsidR="000D08F0" w:rsidRPr="0073047A">
        <w:rPr>
          <w:rFonts w:ascii="Times New Roman" w:hAnsi="Times New Roman" w:cs="Times New Roman"/>
          <w:sz w:val="20"/>
          <w:szCs w:val="20"/>
        </w:rPr>
        <w:t xml:space="preserve"> </w:t>
      </w:r>
      <w:r w:rsidR="00012B6D" w:rsidRPr="0073047A">
        <w:rPr>
          <w:rFonts w:ascii="Times New Roman" w:hAnsi="Times New Roman" w:cs="Times New Roman"/>
          <w:sz w:val="20"/>
          <w:szCs w:val="20"/>
        </w:rPr>
        <w:t xml:space="preserve">The Africa Mini-Grid </w:t>
      </w:r>
      <w:r>
        <w:rPr>
          <w:rFonts w:ascii="Times New Roman" w:hAnsi="Times New Roman" w:cs="Times New Roman"/>
          <w:sz w:val="20"/>
          <w:szCs w:val="20"/>
        </w:rPr>
        <w:t xml:space="preserve">Market Acceleration </w:t>
      </w:r>
      <w:r w:rsidR="00012B6D" w:rsidRPr="0073047A">
        <w:rPr>
          <w:rFonts w:ascii="Times New Roman" w:hAnsi="Times New Roman" w:cs="Times New Roman"/>
          <w:sz w:val="20"/>
          <w:szCs w:val="20"/>
        </w:rPr>
        <w:t xml:space="preserve">Programme, for example, </w:t>
      </w:r>
      <w:r w:rsidR="00145593" w:rsidRPr="0073047A">
        <w:rPr>
          <w:rFonts w:ascii="Times New Roman" w:hAnsi="Times New Roman" w:cs="Times New Roman"/>
          <w:sz w:val="20"/>
          <w:szCs w:val="20"/>
        </w:rPr>
        <w:t>is improving</w:t>
      </w:r>
      <w:r w:rsidR="00012B6D" w:rsidRPr="0073047A">
        <w:rPr>
          <w:rFonts w:ascii="Times New Roman" w:hAnsi="Times New Roman" w:cs="Times New Roman"/>
          <w:sz w:val="20"/>
          <w:szCs w:val="20"/>
        </w:rPr>
        <w:t xml:space="preserve"> the financial viability of renewable energy mini-grids in </w:t>
      </w:r>
      <w:r w:rsidR="00B749C0" w:rsidRPr="0073047A">
        <w:rPr>
          <w:rFonts w:ascii="Times New Roman" w:hAnsi="Times New Roman" w:cs="Times New Roman"/>
          <w:sz w:val="20"/>
          <w:szCs w:val="20"/>
        </w:rPr>
        <w:t>18</w:t>
      </w:r>
      <w:r w:rsidR="00012B6D" w:rsidRPr="0073047A">
        <w:rPr>
          <w:rFonts w:ascii="Times New Roman" w:hAnsi="Times New Roman" w:cs="Times New Roman"/>
          <w:sz w:val="20"/>
          <w:szCs w:val="20"/>
        </w:rPr>
        <w:t xml:space="preserve"> countries</w:t>
      </w:r>
      <w:r w:rsidR="00242D58" w:rsidRPr="0073047A">
        <w:rPr>
          <w:rFonts w:ascii="Times New Roman" w:hAnsi="Times New Roman" w:cs="Times New Roman"/>
          <w:sz w:val="20"/>
          <w:szCs w:val="20"/>
        </w:rPr>
        <w:t xml:space="preserve">, </w:t>
      </w:r>
      <w:r w:rsidR="00012B6D" w:rsidRPr="0073047A">
        <w:rPr>
          <w:rFonts w:ascii="Times New Roman" w:hAnsi="Times New Roman" w:cs="Times New Roman"/>
          <w:sz w:val="20"/>
          <w:szCs w:val="20"/>
        </w:rPr>
        <w:t>encouraging private investment, lower tariffs and expanded service.</w:t>
      </w:r>
      <w:r w:rsidR="00760A50" w:rsidRPr="0073047A">
        <w:rPr>
          <w:rFonts w:ascii="Times New Roman" w:hAnsi="Times New Roman" w:cs="Times New Roman"/>
          <w:sz w:val="20"/>
          <w:szCs w:val="20"/>
        </w:rPr>
        <w:t xml:space="preserve"> </w:t>
      </w:r>
    </w:p>
    <w:p w14:paraId="76138E2C" w14:textId="77777777" w:rsidR="00C43A88" w:rsidRPr="00BC627E" w:rsidRDefault="00C43A88"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4D804471" w14:textId="39A16C4A" w:rsidR="00280923" w:rsidRPr="0073047A" w:rsidRDefault="00A255C9"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 xml:space="preserve">Second, </w:t>
      </w:r>
      <w:r w:rsidR="003141F6" w:rsidRPr="0073047A">
        <w:rPr>
          <w:rFonts w:ascii="Times New Roman" w:hAnsi="Times New Roman" w:cs="Times New Roman"/>
          <w:sz w:val="20"/>
          <w:szCs w:val="20"/>
        </w:rPr>
        <w:t>UNDP</w:t>
      </w:r>
      <w:r w:rsidRPr="0073047A">
        <w:rPr>
          <w:rFonts w:ascii="Times New Roman" w:hAnsi="Times New Roman" w:cs="Times New Roman"/>
          <w:sz w:val="20"/>
          <w:szCs w:val="20"/>
        </w:rPr>
        <w:t xml:space="preserve"> will</w:t>
      </w:r>
      <w:r w:rsidR="00AA070D" w:rsidRPr="0073047A">
        <w:rPr>
          <w:rFonts w:ascii="Times New Roman" w:hAnsi="Times New Roman" w:cs="Times New Roman"/>
          <w:sz w:val="20"/>
          <w:szCs w:val="20"/>
        </w:rPr>
        <w:t xml:space="preserve"> work to accelerate the transition</w:t>
      </w:r>
      <w:r w:rsidR="009019F2" w:rsidRPr="0073047A">
        <w:rPr>
          <w:rFonts w:ascii="Times New Roman" w:hAnsi="Times New Roman" w:cs="Times New Roman"/>
          <w:sz w:val="20"/>
          <w:szCs w:val="20"/>
        </w:rPr>
        <w:t xml:space="preserve"> </w:t>
      </w:r>
      <w:r w:rsidR="00214700" w:rsidRPr="0073047A">
        <w:rPr>
          <w:rFonts w:ascii="Times New Roman" w:hAnsi="Times New Roman" w:cs="Times New Roman"/>
          <w:sz w:val="20"/>
          <w:szCs w:val="20"/>
        </w:rPr>
        <w:t xml:space="preserve">to </w:t>
      </w:r>
      <w:r w:rsidR="009019F2" w:rsidRPr="0073047A">
        <w:rPr>
          <w:rFonts w:ascii="Times New Roman" w:hAnsi="Times New Roman" w:cs="Times New Roman"/>
          <w:sz w:val="20"/>
          <w:szCs w:val="20"/>
        </w:rPr>
        <w:t xml:space="preserve">renewable energy </w:t>
      </w:r>
      <w:r w:rsidR="00475E6C" w:rsidRPr="0073047A">
        <w:rPr>
          <w:rFonts w:ascii="Times New Roman" w:hAnsi="Times New Roman" w:cs="Times New Roman"/>
          <w:sz w:val="20"/>
          <w:szCs w:val="20"/>
        </w:rPr>
        <w:t>through</w:t>
      </w:r>
      <w:r w:rsidR="001132E1" w:rsidRPr="0073047A">
        <w:rPr>
          <w:rFonts w:ascii="Times New Roman" w:hAnsi="Times New Roman" w:cs="Times New Roman"/>
          <w:sz w:val="20"/>
          <w:szCs w:val="20"/>
        </w:rPr>
        <w:t xml:space="preserve"> systems changes that support </w:t>
      </w:r>
      <w:r w:rsidR="001220F8" w:rsidRPr="0073047A">
        <w:rPr>
          <w:rFonts w:ascii="Times New Roman" w:hAnsi="Times New Roman" w:cs="Times New Roman"/>
          <w:sz w:val="20"/>
          <w:szCs w:val="20"/>
        </w:rPr>
        <w:t>inclusive,</w:t>
      </w:r>
      <w:r w:rsidR="002B6B50" w:rsidRPr="0073047A">
        <w:rPr>
          <w:rFonts w:ascii="Times New Roman" w:hAnsi="Times New Roman" w:cs="Times New Roman"/>
          <w:sz w:val="20"/>
          <w:szCs w:val="20"/>
        </w:rPr>
        <w:t xml:space="preserve"> green economies</w:t>
      </w:r>
      <w:r w:rsidR="00385033" w:rsidRPr="0073047A">
        <w:rPr>
          <w:rFonts w:ascii="Times New Roman" w:hAnsi="Times New Roman" w:cs="Times New Roman"/>
          <w:sz w:val="20"/>
          <w:szCs w:val="20"/>
        </w:rPr>
        <w:t xml:space="preserve">, particularly </w:t>
      </w:r>
      <w:r w:rsidR="00BC0E30" w:rsidRPr="0073047A">
        <w:rPr>
          <w:rFonts w:ascii="Times New Roman" w:hAnsi="Times New Roman" w:cs="Times New Roman"/>
          <w:sz w:val="20"/>
          <w:szCs w:val="20"/>
        </w:rPr>
        <w:t xml:space="preserve">in countries with low levels of renewable energy generation </w:t>
      </w:r>
      <w:r w:rsidR="00D20AE9" w:rsidRPr="0073047A">
        <w:rPr>
          <w:rFonts w:ascii="Times New Roman" w:hAnsi="Times New Roman" w:cs="Times New Roman"/>
          <w:sz w:val="20"/>
          <w:szCs w:val="20"/>
        </w:rPr>
        <w:t>or</w:t>
      </w:r>
      <w:r w:rsidR="00BC0E30" w:rsidRPr="0073047A">
        <w:rPr>
          <w:rFonts w:ascii="Times New Roman" w:hAnsi="Times New Roman" w:cs="Times New Roman"/>
          <w:sz w:val="20"/>
          <w:szCs w:val="20"/>
        </w:rPr>
        <w:t xml:space="preserve"> </w:t>
      </w:r>
      <w:r w:rsidR="00F806B9" w:rsidRPr="0073047A">
        <w:rPr>
          <w:rFonts w:ascii="Times New Roman" w:hAnsi="Times New Roman" w:cs="Times New Roman"/>
          <w:sz w:val="20"/>
          <w:szCs w:val="20"/>
        </w:rPr>
        <w:t xml:space="preserve">poor </w:t>
      </w:r>
      <w:r w:rsidR="00BC0E30" w:rsidRPr="0073047A">
        <w:rPr>
          <w:rFonts w:ascii="Times New Roman" w:hAnsi="Times New Roman" w:cs="Times New Roman"/>
          <w:sz w:val="20"/>
          <w:szCs w:val="20"/>
        </w:rPr>
        <w:t>energy</w:t>
      </w:r>
      <w:r w:rsidR="00F0051F">
        <w:rPr>
          <w:rFonts w:ascii="Times New Roman" w:hAnsi="Times New Roman" w:cs="Times New Roman"/>
          <w:sz w:val="20"/>
          <w:szCs w:val="20"/>
        </w:rPr>
        <w:t>-</w:t>
      </w:r>
      <w:r w:rsidR="00BC0E30" w:rsidRPr="0073047A">
        <w:rPr>
          <w:rFonts w:ascii="Times New Roman" w:hAnsi="Times New Roman" w:cs="Times New Roman"/>
          <w:sz w:val="20"/>
          <w:szCs w:val="20"/>
        </w:rPr>
        <w:t>efficiency improvement rates</w:t>
      </w:r>
      <w:r w:rsidR="001132E1" w:rsidRPr="0073047A">
        <w:rPr>
          <w:rFonts w:ascii="Times New Roman" w:hAnsi="Times New Roman" w:cs="Times New Roman"/>
          <w:sz w:val="20"/>
          <w:szCs w:val="20"/>
        </w:rPr>
        <w:t>.</w:t>
      </w:r>
      <w:r w:rsidR="00C36F48" w:rsidRPr="0073047A">
        <w:rPr>
          <w:rFonts w:ascii="Times New Roman" w:hAnsi="Times New Roman" w:cs="Times New Roman"/>
          <w:sz w:val="20"/>
          <w:szCs w:val="20"/>
        </w:rPr>
        <w:t xml:space="preserve"> This work will capitalize on</w:t>
      </w:r>
      <w:r w:rsidR="004E2692" w:rsidRPr="0073047A">
        <w:rPr>
          <w:rFonts w:ascii="Times New Roman" w:hAnsi="Times New Roman" w:cs="Times New Roman"/>
          <w:sz w:val="20"/>
          <w:szCs w:val="20"/>
        </w:rPr>
        <w:t xml:space="preserve"> </w:t>
      </w:r>
      <w:r w:rsidR="00B655CA" w:rsidRPr="0073047A">
        <w:rPr>
          <w:rFonts w:ascii="Times New Roman" w:hAnsi="Times New Roman" w:cs="Times New Roman"/>
          <w:sz w:val="20"/>
          <w:szCs w:val="20"/>
        </w:rPr>
        <w:t xml:space="preserve">technological gains, </w:t>
      </w:r>
      <w:r w:rsidR="000C27A1" w:rsidRPr="0073047A">
        <w:rPr>
          <w:rFonts w:ascii="Times New Roman" w:hAnsi="Times New Roman" w:cs="Times New Roman"/>
          <w:sz w:val="20"/>
          <w:szCs w:val="20"/>
        </w:rPr>
        <w:t>clean energy innovations</w:t>
      </w:r>
      <w:r w:rsidR="00B75C05" w:rsidRPr="0073047A">
        <w:rPr>
          <w:rFonts w:ascii="Times New Roman" w:hAnsi="Times New Roman" w:cs="Times New Roman"/>
          <w:sz w:val="20"/>
          <w:szCs w:val="20"/>
        </w:rPr>
        <w:t xml:space="preserve"> and </w:t>
      </w:r>
      <w:r w:rsidR="00B655CA" w:rsidRPr="0073047A">
        <w:rPr>
          <w:rFonts w:ascii="Times New Roman" w:hAnsi="Times New Roman" w:cs="Times New Roman"/>
          <w:sz w:val="20"/>
          <w:szCs w:val="20"/>
        </w:rPr>
        <w:t>new business models</w:t>
      </w:r>
      <w:r w:rsidR="002D3CA6" w:rsidRPr="0073047A">
        <w:rPr>
          <w:rFonts w:ascii="Times New Roman" w:hAnsi="Times New Roman" w:cs="Times New Roman"/>
          <w:sz w:val="20"/>
          <w:szCs w:val="20"/>
        </w:rPr>
        <w:t xml:space="preserve"> in the energy sector</w:t>
      </w:r>
      <w:r w:rsidR="00FE5BC8" w:rsidRPr="0073047A">
        <w:rPr>
          <w:rFonts w:ascii="Times New Roman" w:hAnsi="Times New Roman" w:cs="Times New Roman"/>
          <w:sz w:val="20"/>
          <w:szCs w:val="20"/>
        </w:rPr>
        <w:t>.</w:t>
      </w:r>
      <w:r w:rsidR="00B75C05" w:rsidRPr="0073047A">
        <w:rPr>
          <w:rFonts w:ascii="Times New Roman" w:hAnsi="Times New Roman" w:cs="Times New Roman"/>
          <w:sz w:val="20"/>
          <w:szCs w:val="20"/>
        </w:rPr>
        <w:t xml:space="preserve"> </w:t>
      </w:r>
    </w:p>
    <w:p w14:paraId="5ABC384A" w14:textId="05074964" w:rsidR="00280923" w:rsidRPr="00BC627E" w:rsidRDefault="00280923"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5A8DE0C0" w14:textId="4EA329CB" w:rsidR="00A26434" w:rsidRPr="0073047A" w:rsidRDefault="00A26434"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Change will be disruptiv</w:t>
      </w:r>
      <w:r w:rsidR="00452B02" w:rsidRPr="0073047A">
        <w:rPr>
          <w:rFonts w:ascii="Times New Roman" w:hAnsi="Times New Roman" w:cs="Times New Roman"/>
          <w:sz w:val="20"/>
          <w:szCs w:val="20"/>
        </w:rPr>
        <w:t>e</w:t>
      </w:r>
      <w:r w:rsidRPr="0073047A">
        <w:rPr>
          <w:rFonts w:ascii="Times New Roman" w:hAnsi="Times New Roman" w:cs="Times New Roman"/>
          <w:sz w:val="20"/>
          <w:szCs w:val="20"/>
        </w:rPr>
        <w:t>.</w:t>
      </w:r>
      <w:r w:rsidR="00452B02" w:rsidRPr="0073047A">
        <w:rPr>
          <w:rFonts w:ascii="Times New Roman" w:hAnsi="Times New Roman" w:cs="Times New Roman"/>
          <w:sz w:val="20"/>
          <w:szCs w:val="20"/>
        </w:rPr>
        <w:t xml:space="preserve"> </w:t>
      </w:r>
      <w:r w:rsidRPr="0073047A">
        <w:rPr>
          <w:rFonts w:ascii="Times New Roman" w:hAnsi="Times New Roman" w:cs="Times New Roman"/>
          <w:sz w:val="20"/>
          <w:szCs w:val="20"/>
        </w:rPr>
        <w:t>Decreasing fossil fuel subsidies or shifting investment incentives</w:t>
      </w:r>
      <w:r w:rsidR="0012312E" w:rsidRPr="0073047A">
        <w:rPr>
          <w:rFonts w:ascii="Times New Roman" w:hAnsi="Times New Roman" w:cs="Times New Roman"/>
          <w:sz w:val="20"/>
          <w:szCs w:val="20"/>
        </w:rPr>
        <w:t>, for example,</w:t>
      </w:r>
      <w:r w:rsidRPr="0073047A">
        <w:rPr>
          <w:rFonts w:ascii="Times New Roman" w:hAnsi="Times New Roman" w:cs="Times New Roman"/>
          <w:sz w:val="20"/>
          <w:szCs w:val="20"/>
        </w:rPr>
        <w:t xml:space="preserve"> will create winners and losers. UNDP will work to ensure that such transitions are fair</w:t>
      </w:r>
      <w:r w:rsidR="00450741" w:rsidRPr="0073047A">
        <w:rPr>
          <w:rFonts w:ascii="Times New Roman" w:hAnsi="Times New Roman" w:cs="Times New Roman"/>
          <w:sz w:val="20"/>
          <w:szCs w:val="20"/>
        </w:rPr>
        <w:t>,</w:t>
      </w:r>
      <w:r w:rsidR="00967B5A" w:rsidRPr="0073047A">
        <w:rPr>
          <w:rFonts w:ascii="Times New Roman" w:hAnsi="Times New Roman" w:cs="Times New Roman"/>
          <w:sz w:val="20"/>
          <w:szCs w:val="20"/>
        </w:rPr>
        <w:t xml:space="preserve"> </w:t>
      </w:r>
      <w:r w:rsidRPr="0073047A">
        <w:rPr>
          <w:rFonts w:ascii="Times New Roman" w:hAnsi="Times New Roman" w:cs="Times New Roman"/>
          <w:sz w:val="20"/>
          <w:szCs w:val="20"/>
        </w:rPr>
        <w:t xml:space="preserve">their impact </w:t>
      </w:r>
      <w:r w:rsidR="00867A30" w:rsidRPr="0073047A">
        <w:rPr>
          <w:rFonts w:ascii="Times New Roman" w:hAnsi="Times New Roman" w:cs="Times New Roman"/>
          <w:sz w:val="20"/>
          <w:szCs w:val="20"/>
        </w:rPr>
        <w:t>on the vulnerable</w:t>
      </w:r>
      <w:r w:rsidR="00074346" w:rsidRPr="0073047A">
        <w:rPr>
          <w:rFonts w:ascii="Times New Roman" w:hAnsi="Times New Roman" w:cs="Times New Roman"/>
          <w:sz w:val="20"/>
          <w:szCs w:val="20"/>
        </w:rPr>
        <w:t xml:space="preserve"> </w:t>
      </w:r>
      <w:r w:rsidR="008433AE" w:rsidRPr="0073047A">
        <w:rPr>
          <w:rFonts w:ascii="Times New Roman" w:hAnsi="Times New Roman" w:cs="Times New Roman"/>
          <w:sz w:val="20"/>
          <w:szCs w:val="20"/>
        </w:rPr>
        <w:t>understood and</w:t>
      </w:r>
      <w:r w:rsidR="005673CD" w:rsidRPr="0073047A">
        <w:rPr>
          <w:rFonts w:ascii="Times New Roman" w:hAnsi="Times New Roman" w:cs="Times New Roman"/>
          <w:sz w:val="20"/>
          <w:szCs w:val="20"/>
        </w:rPr>
        <w:t xml:space="preserve"> m</w:t>
      </w:r>
      <w:r w:rsidR="00570E66" w:rsidRPr="0073047A">
        <w:rPr>
          <w:rFonts w:ascii="Times New Roman" w:hAnsi="Times New Roman" w:cs="Times New Roman"/>
          <w:sz w:val="20"/>
          <w:szCs w:val="20"/>
        </w:rPr>
        <w:t>itigate</w:t>
      </w:r>
      <w:r w:rsidR="005673CD" w:rsidRPr="0073047A">
        <w:rPr>
          <w:rFonts w:ascii="Times New Roman" w:hAnsi="Times New Roman" w:cs="Times New Roman"/>
          <w:sz w:val="20"/>
          <w:szCs w:val="20"/>
        </w:rPr>
        <w:t>d</w:t>
      </w:r>
      <w:r w:rsidRPr="0073047A">
        <w:rPr>
          <w:rFonts w:ascii="Times New Roman" w:hAnsi="Times New Roman" w:cs="Times New Roman"/>
          <w:sz w:val="20"/>
          <w:szCs w:val="20"/>
        </w:rPr>
        <w:t xml:space="preserve">. </w:t>
      </w:r>
      <w:r w:rsidR="00C43A88" w:rsidRPr="0073047A">
        <w:rPr>
          <w:rFonts w:ascii="Times New Roman" w:hAnsi="Times New Roman" w:cs="Times New Roman"/>
          <w:sz w:val="20"/>
          <w:szCs w:val="20"/>
        </w:rPr>
        <w:t>By adopting a human-centred approach, for example taking productive use of energy as an entry point rather than technical challenges, connections with areas like poverty or gender</w:t>
      </w:r>
      <w:r w:rsidR="005B62C7" w:rsidRPr="0073047A">
        <w:rPr>
          <w:rFonts w:ascii="Times New Roman" w:hAnsi="Times New Roman" w:cs="Times New Roman"/>
          <w:sz w:val="20"/>
          <w:szCs w:val="20"/>
        </w:rPr>
        <w:t xml:space="preserve"> equality</w:t>
      </w:r>
      <w:r w:rsidR="00C43A88" w:rsidRPr="0073047A">
        <w:rPr>
          <w:rFonts w:ascii="Times New Roman" w:hAnsi="Times New Roman" w:cs="Times New Roman"/>
          <w:sz w:val="20"/>
          <w:szCs w:val="20"/>
        </w:rPr>
        <w:t xml:space="preserve"> will naturally emerge</w:t>
      </w:r>
      <w:r w:rsidR="00412BE1" w:rsidRPr="0073047A">
        <w:rPr>
          <w:rFonts w:ascii="Times New Roman" w:hAnsi="Times New Roman" w:cs="Times New Roman"/>
          <w:sz w:val="20"/>
          <w:szCs w:val="20"/>
        </w:rPr>
        <w:t xml:space="preserve">, </w:t>
      </w:r>
      <w:r w:rsidR="00A32E70" w:rsidRPr="0073047A">
        <w:rPr>
          <w:rFonts w:ascii="Times New Roman" w:hAnsi="Times New Roman" w:cs="Times New Roman"/>
          <w:sz w:val="20"/>
          <w:szCs w:val="20"/>
        </w:rPr>
        <w:t>enablin</w:t>
      </w:r>
      <w:r w:rsidR="00412BE1" w:rsidRPr="0073047A">
        <w:rPr>
          <w:rFonts w:ascii="Times New Roman" w:hAnsi="Times New Roman" w:cs="Times New Roman"/>
          <w:sz w:val="20"/>
          <w:szCs w:val="20"/>
        </w:rPr>
        <w:t xml:space="preserve">g a more </w:t>
      </w:r>
      <w:r w:rsidR="00846272" w:rsidRPr="0073047A">
        <w:rPr>
          <w:rFonts w:ascii="Times New Roman" w:hAnsi="Times New Roman" w:cs="Times New Roman"/>
          <w:sz w:val="20"/>
          <w:szCs w:val="20"/>
        </w:rPr>
        <w:t>integrated approach</w:t>
      </w:r>
      <w:r w:rsidR="000C3BAC" w:rsidRPr="0073047A">
        <w:rPr>
          <w:rFonts w:ascii="Times New Roman" w:hAnsi="Times New Roman" w:cs="Times New Roman"/>
          <w:sz w:val="20"/>
          <w:szCs w:val="20"/>
        </w:rPr>
        <w:t xml:space="preserve">. </w:t>
      </w:r>
    </w:p>
    <w:p w14:paraId="0FF419D1" w14:textId="77777777" w:rsidR="00A26434" w:rsidRPr="00BC627E" w:rsidRDefault="00A26434"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1EE402A0" w14:textId="5779C190" w:rsidR="00AA668A" w:rsidRPr="0073047A" w:rsidRDefault="00A26434"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b/>
          <w:bCs/>
          <w:sz w:val="20"/>
          <w:szCs w:val="20"/>
        </w:rPr>
      </w:pPr>
      <w:r w:rsidRPr="0073047A">
        <w:rPr>
          <w:rFonts w:ascii="Times New Roman" w:hAnsi="Times New Roman" w:cs="Times New Roman"/>
          <w:sz w:val="20"/>
          <w:szCs w:val="20"/>
        </w:rPr>
        <w:t xml:space="preserve">Drawing on partners’ expertise and resources is key to scaling up </w:t>
      </w:r>
      <w:r w:rsidR="009A276B">
        <w:rPr>
          <w:rFonts w:ascii="Times New Roman" w:hAnsi="Times New Roman" w:cs="Times New Roman"/>
          <w:sz w:val="20"/>
          <w:szCs w:val="20"/>
        </w:rPr>
        <w:t xml:space="preserve">the </w:t>
      </w:r>
      <w:r w:rsidRPr="0073047A">
        <w:rPr>
          <w:rFonts w:ascii="Times New Roman" w:hAnsi="Times New Roman" w:cs="Times New Roman"/>
          <w:sz w:val="20"/>
          <w:szCs w:val="20"/>
        </w:rPr>
        <w:t>delivery and reach</w:t>
      </w:r>
      <w:r w:rsidR="009A276B">
        <w:rPr>
          <w:rFonts w:ascii="Times New Roman" w:hAnsi="Times New Roman" w:cs="Times New Roman"/>
          <w:sz w:val="20"/>
          <w:szCs w:val="20"/>
        </w:rPr>
        <w:t xml:space="preserve"> of UNDP</w:t>
      </w:r>
      <w:r w:rsidRPr="0073047A">
        <w:rPr>
          <w:rFonts w:ascii="Times New Roman" w:hAnsi="Times New Roman" w:cs="Times New Roman"/>
          <w:sz w:val="20"/>
          <w:szCs w:val="20"/>
        </w:rPr>
        <w:t xml:space="preserve">. </w:t>
      </w:r>
      <w:r w:rsidR="009A276B">
        <w:rPr>
          <w:rFonts w:ascii="Times New Roman" w:hAnsi="Times New Roman" w:cs="Times New Roman"/>
          <w:sz w:val="20"/>
          <w:szCs w:val="20"/>
        </w:rPr>
        <w:t xml:space="preserve">The organization </w:t>
      </w:r>
      <w:r w:rsidRPr="0073047A">
        <w:rPr>
          <w:rFonts w:ascii="Times New Roman" w:hAnsi="Times New Roman" w:cs="Times New Roman"/>
          <w:sz w:val="20"/>
          <w:szCs w:val="20"/>
        </w:rPr>
        <w:t xml:space="preserve">will </w:t>
      </w:r>
      <w:r w:rsidR="00995D1B" w:rsidRPr="0073047A">
        <w:rPr>
          <w:rFonts w:ascii="Times New Roman" w:hAnsi="Times New Roman" w:cs="Times New Roman"/>
          <w:sz w:val="20"/>
          <w:szCs w:val="20"/>
        </w:rPr>
        <w:t>continue to</w:t>
      </w:r>
      <w:r w:rsidRPr="0073047A">
        <w:rPr>
          <w:rFonts w:ascii="Times New Roman" w:hAnsi="Times New Roman" w:cs="Times New Roman"/>
          <w:sz w:val="20"/>
          <w:szCs w:val="20"/>
        </w:rPr>
        <w:t xml:space="preserve"> work </w:t>
      </w:r>
      <w:r w:rsidR="00817413" w:rsidRPr="0073047A">
        <w:rPr>
          <w:rFonts w:ascii="Times New Roman" w:hAnsi="Times New Roman" w:cs="Times New Roman"/>
          <w:sz w:val="20"/>
          <w:szCs w:val="20"/>
        </w:rPr>
        <w:t>across the U</w:t>
      </w:r>
      <w:r w:rsidR="009A276B">
        <w:rPr>
          <w:rFonts w:ascii="Times New Roman" w:hAnsi="Times New Roman" w:cs="Times New Roman"/>
          <w:sz w:val="20"/>
          <w:szCs w:val="20"/>
        </w:rPr>
        <w:t xml:space="preserve">nited </w:t>
      </w:r>
      <w:r w:rsidR="00817413" w:rsidRPr="0073047A">
        <w:rPr>
          <w:rFonts w:ascii="Times New Roman" w:hAnsi="Times New Roman" w:cs="Times New Roman"/>
          <w:sz w:val="20"/>
          <w:szCs w:val="20"/>
        </w:rPr>
        <w:t>N</w:t>
      </w:r>
      <w:r w:rsidR="009A276B">
        <w:rPr>
          <w:rFonts w:ascii="Times New Roman" w:hAnsi="Times New Roman" w:cs="Times New Roman"/>
          <w:sz w:val="20"/>
          <w:szCs w:val="20"/>
        </w:rPr>
        <w:t>ations</w:t>
      </w:r>
      <w:r w:rsidR="00817413" w:rsidRPr="0073047A">
        <w:rPr>
          <w:rFonts w:ascii="Times New Roman" w:hAnsi="Times New Roman" w:cs="Times New Roman"/>
          <w:sz w:val="20"/>
          <w:szCs w:val="20"/>
        </w:rPr>
        <w:t xml:space="preserve"> system</w:t>
      </w:r>
      <w:r w:rsidR="006B05C4" w:rsidRPr="0073047A">
        <w:rPr>
          <w:rFonts w:ascii="Times New Roman" w:hAnsi="Times New Roman" w:cs="Times New Roman"/>
          <w:sz w:val="20"/>
          <w:szCs w:val="20"/>
        </w:rPr>
        <w:t xml:space="preserve"> and</w:t>
      </w:r>
      <w:r w:rsidR="00817413" w:rsidRPr="0073047A">
        <w:rPr>
          <w:rFonts w:ascii="Times New Roman" w:hAnsi="Times New Roman" w:cs="Times New Roman"/>
          <w:sz w:val="20"/>
          <w:szCs w:val="20"/>
        </w:rPr>
        <w:t xml:space="preserve"> </w:t>
      </w:r>
      <w:r w:rsidRPr="0073047A">
        <w:rPr>
          <w:rFonts w:ascii="Times New Roman" w:hAnsi="Times New Roman" w:cs="Times New Roman"/>
          <w:sz w:val="20"/>
          <w:szCs w:val="20"/>
        </w:rPr>
        <w:t xml:space="preserve">with IRENA, UNEP and Sustainable Energy for All, </w:t>
      </w:r>
      <w:r w:rsidR="002E0782" w:rsidRPr="0073047A">
        <w:rPr>
          <w:rFonts w:ascii="Times New Roman" w:hAnsi="Times New Roman" w:cs="Times New Roman"/>
          <w:sz w:val="20"/>
          <w:szCs w:val="20"/>
        </w:rPr>
        <w:t>financial institutions</w:t>
      </w:r>
      <w:r w:rsidRPr="0073047A">
        <w:rPr>
          <w:rFonts w:ascii="Times New Roman" w:hAnsi="Times New Roman" w:cs="Times New Roman"/>
          <w:sz w:val="20"/>
          <w:szCs w:val="20"/>
        </w:rPr>
        <w:t xml:space="preserve"> and civil society</w:t>
      </w:r>
      <w:r w:rsidR="00E27A03" w:rsidRPr="0073047A">
        <w:rPr>
          <w:rFonts w:ascii="Times New Roman" w:hAnsi="Times New Roman" w:cs="Times New Roman"/>
          <w:sz w:val="20"/>
          <w:szCs w:val="20"/>
        </w:rPr>
        <w:t>. It will</w:t>
      </w:r>
      <w:r w:rsidRPr="0073047A">
        <w:rPr>
          <w:rFonts w:ascii="Times New Roman" w:hAnsi="Times New Roman" w:cs="Times New Roman"/>
          <w:sz w:val="20"/>
          <w:szCs w:val="20"/>
        </w:rPr>
        <w:t xml:space="preserve"> develop a strategy and instruments for working with the private sector</w:t>
      </w:r>
      <w:r w:rsidR="00894230" w:rsidRPr="0073047A">
        <w:rPr>
          <w:rFonts w:ascii="Times New Roman" w:hAnsi="Times New Roman" w:cs="Times New Roman"/>
          <w:sz w:val="20"/>
          <w:szCs w:val="20"/>
        </w:rPr>
        <w:t>, whose</w:t>
      </w:r>
      <w:r w:rsidR="008C7682" w:rsidRPr="0073047A">
        <w:rPr>
          <w:rFonts w:ascii="Times New Roman" w:hAnsi="Times New Roman" w:cs="Times New Roman"/>
          <w:sz w:val="20"/>
          <w:szCs w:val="20"/>
        </w:rPr>
        <w:t xml:space="preserve"> </w:t>
      </w:r>
      <w:r w:rsidRPr="0073047A">
        <w:rPr>
          <w:rFonts w:ascii="Times New Roman" w:hAnsi="Times New Roman" w:cs="Times New Roman"/>
          <w:sz w:val="20"/>
          <w:szCs w:val="20"/>
        </w:rPr>
        <w:t xml:space="preserve">participation is essential to reaching the </w:t>
      </w:r>
      <w:r w:rsidR="005278F7" w:rsidRPr="0073047A">
        <w:rPr>
          <w:rFonts w:ascii="Times New Roman" w:hAnsi="Times New Roman" w:cs="Times New Roman"/>
          <w:sz w:val="20"/>
          <w:szCs w:val="20"/>
        </w:rPr>
        <w:t xml:space="preserve">necessary </w:t>
      </w:r>
      <w:r w:rsidRPr="0073047A">
        <w:rPr>
          <w:rFonts w:ascii="Times New Roman" w:hAnsi="Times New Roman" w:cs="Times New Roman"/>
          <w:sz w:val="20"/>
          <w:szCs w:val="20"/>
        </w:rPr>
        <w:t>levels of investment</w:t>
      </w:r>
      <w:r w:rsidR="005278F7" w:rsidRPr="0073047A">
        <w:rPr>
          <w:rFonts w:ascii="Times New Roman" w:hAnsi="Times New Roman" w:cs="Times New Roman"/>
          <w:sz w:val="20"/>
          <w:szCs w:val="20"/>
        </w:rPr>
        <w:t>.</w:t>
      </w:r>
      <w:r w:rsidR="00CE291D" w:rsidRPr="0073047A">
        <w:rPr>
          <w:rFonts w:ascii="Times New Roman" w:hAnsi="Times New Roman" w:cs="Times New Roman"/>
          <w:sz w:val="20"/>
          <w:szCs w:val="20"/>
        </w:rPr>
        <w:t xml:space="preserve"> </w:t>
      </w:r>
    </w:p>
    <w:p w14:paraId="38B4333D" w14:textId="5692B61D" w:rsidR="00DD5934" w:rsidRPr="0073047A" w:rsidRDefault="00844C6C" w:rsidP="00570A05">
      <w:pPr>
        <w:tabs>
          <w:tab w:val="left" w:pos="540"/>
          <w:tab w:val="left" w:pos="900"/>
        </w:tabs>
        <w:spacing w:after="120" w:line="240" w:lineRule="auto"/>
        <w:ind w:left="540" w:right="720"/>
        <w:jc w:val="both"/>
        <w:rPr>
          <w:rFonts w:ascii="Times New Roman" w:hAnsi="Times New Roman" w:cs="Times New Roman"/>
          <w:b/>
          <w:sz w:val="20"/>
          <w:szCs w:val="20"/>
        </w:rPr>
      </w:pPr>
      <w:r w:rsidRPr="0073047A">
        <w:rPr>
          <w:rFonts w:ascii="Times New Roman" w:hAnsi="Times New Roman" w:cs="Times New Roman"/>
          <w:b/>
          <w:bCs/>
          <w:sz w:val="20"/>
          <w:szCs w:val="20"/>
        </w:rPr>
        <w:t>Gender</w:t>
      </w:r>
      <w:r w:rsidR="00C74452" w:rsidRPr="0073047A">
        <w:rPr>
          <w:rFonts w:ascii="Times New Roman" w:hAnsi="Times New Roman" w:cs="Times New Roman"/>
          <w:b/>
          <w:bCs/>
          <w:sz w:val="20"/>
          <w:szCs w:val="20"/>
        </w:rPr>
        <w:t xml:space="preserve"> equality</w:t>
      </w:r>
    </w:p>
    <w:p w14:paraId="08447994" w14:textId="7ED25F73" w:rsidR="006C4EB8" w:rsidRPr="0073047A" w:rsidRDefault="006C4EB8"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 xml:space="preserve">The </w:t>
      </w:r>
      <w:r w:rsidR="004F0D81" w:rsidRPr="0073047A">
        <w:rPr>
          <w:rFonts w:ascii="Times New Roman" w:hAnsi="Times New Roman" w:cs="Times New Roman"/>
          <w:sz w:val="20"/>
          <w:szCs w:val="20"/>
        </w:rPr>
        <w:t>COVID-19</w:t>
      </w:r>
      <w:r w:rsidRPr="0073047A">
        <w:rPr>
          <w:rFonts w:ascii="Times New Roman" w:hAnsi="Times New Roman" w:cs="Times New Roman"/>
          <w:sz w:val="20"/>
          <w:szCs w:val="20"/>
        </w:rPr>
        <w:t xml:space="preserve"> pandemic has revealed the fragility of global progress towards gender equality</w:t>
      </w:r>
      <w:r w:rsidR="008E6ED8" w:rsidRPr="0073047A">
        <w:rPr>
          <w:rFonts w:ascii="Times New Roman" w:hAnsi="Times New Roman" w:cs="Times New Roman"/>
          <w:sz w:val="20"/>
          <w:szCs w:val="20"/>
        </w:rPr>
        <w:t xml:space="preserve"> and the empowerment of women and girls</w:t>
      </w:r>
      <w:r w:rsidR="006B2E36" w:rsidRPr="0073047A">
        <w:rPr>
          <w:rFonts w:ascii="Times New Roman" w:hAnsi="Times New Roman" w:cs="Times New Roman"/>
          <w:sz w:val="20"/>
          <w:szCs w:val="20"/>
        </w:rPr>
        <w:t xml:space="preserve">. </w:t>
      </w:r>
      <w:r w:rsidRPr="0073047A">
        <w:rPr>
          <w:rFonts w:ascii="Times New Roman" w:hAnsi="Times New Roman" w:cs="Times New Roman"/>
          <w:sz w:val="20"/>
          <w:szCs w:val="20"/>
        </w:rPr>
        <w:t xml:space="preserve">The gender gap in the labour market is likely to rise and women </w:t>
      </w:r>
      <w:r w:rsidR="006274C5" w:rsidRPr="0073047A">
        <w:rPr>
          <w:rFonts w:ascii="Times New Roman" w:hAnsi="Times New Roman" w:cs="Times New Roman"/>
          <w:sz w:val="20"/>
          <w:szCs w:val="20"/>
        </w:rPr>
        <w:t xml:space="preserve">and girls </w:t>
      </w:r>
      <w:r w:rsidRPr="0073047A">
        <w:rPr>
          <w:rFonts w:ascii="Times New Roman" w:hAnsi="Times New Roman" w:cs="Times New Roman"/>
          <w:sz w:val="20"/>
          <w:szCs w:val="20"/>
        </w:rPr>
        <w:t>have suffered increased sexual violence, particularly in crisis</w:t>
      </w:r>
      <w:r w:rsidR="00D16E54" w:rsidRPr="0073047A">
        <w:rPr>
          <w:rFonts w:ascii="Times New Roman" w:hAnsi="Times New Roman" w:cs="Times New Roman"/>
          <w:sz w:val="20"/>
          <w:szCs w:val="20"/>
        </w:rPr>
        <w:t xml:space="preserve"> contexts</w:t>
      </w:r>
      <w:r w:rsidRPr="0073047A">
        <w:rPr>
          <w:rFonts w:ascii="Times New Roman" w:hAnsi="Times New Roman" w:cs="Times New Roman"/>
          <w:sz w:val="20"/>
          <w:szCs w:val="20"/>
        </w:rPr>
        <w:t xml:space="preserve">. To </w:t>
      </w:r>
      <w:r w:rsidR="00F0051F">
        <w:rPr>
          <w:rFonts w:ascii="Times New Roman" w:hAnsi="Times New Roman" w:cs="Times New Roman"/>
          <w:sz w:val="20"/>
          <w:szCs w:val="20"/>
        </w:rPr>
        <w:t xml:space="preserve">strengthen </w:t>
      </w:r>
      <w:r w:rsidRPr="0073047A">
        <w:rPr>
          <w:rFonts w:ascii="Times New Roman" w:hAnsi="Times New Roman" w:cs="Times New Roman"/>
          <w:sz w:val="20"/>
          <w:szCs w:val="20"/>
        </w:rPr>
        <w:t>progress enough to withstand future shocks, it is essential to tackle the persistent, structural obstacles to gender equality. This means designing all interventions for deliberate impact on gender equality and putting</w:t>
      </w:r>
      <w:r w:rsidRPr="0073047A">
        <w:rPr>
          <w:rFonts w:ascii="Times New Roman" w:eastAsia="Times New Roman" w:hAnsi="Times New Roman" w:cs="Times New Roman"/>
          <w:sz w:val="20"/>
          <w:szCs w:val="20"/>
        </w:rPr>
        <w:t xml:space="preserve"> equality at the centre of dialogues with partners.</w:t>
      </w:r>
    </w:p>
    <w:p w14:paraId="45F8E228" w14:textId="77777777" w:rsidR="006C4EB8" w:rsidRPr="00BC627E" w:rsidRDefault="006C4EB8"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47FE1848" w14:textId="0CBB0D26" w:rsidR="00D04EB5" w:rsidRPr="0073047A" w:rsidRDefault="006C4EB8"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 xml:space="preserve">UNDP will work </w:t>
      </w:r>
      <w:r w:rsidR="00A8767B" w:rsidRPr="0073047A">
        <w:rPr>
          <w:rFonts w:ascii="Times New Roman" w:hAnsi="Times New Roman" w:cs="Times New Roman"/>
          <w:sz w:val="20"/>
          <w:szCs w:val="20"/>
        </w:rPr>
        <w:t>towards more inclusive econom</w:t>
      </w:r>
      <w:r w:rsidR="00F34669" w:rsidRPr="0073047A">
        <w:rPr>
          <w:rFonts w:ascii="Times New Roman" w:hAnsi="Times New Roman" w:cs="Times New Roman"/>
          <w:sz w:val="20"/>
          <w:szCs w:val="20"/>
        </w:rPr>
        <w:t>ies</w:t>
      </w:r>
      <w:r w:rsidR="00A8767B" w:rsidRPr="0073047A">
        <w:rPr>
          <w:rFonts w:ascii="Times New Roman" w:hAnsi="Times New Roman" w:cs="Times New Roman"/>
          <w:sz w:val="20"/>
          <w:szCs w:val="20"/>
        </w:rPr>
        <w:t xml:space="preserve"> that accelerate women´s economic empowerment</w:t>
      </w:r>
      <w:r w:rsidRPr="0073047A">
        <w:rPr>
          <w:rFonts w:ascii="Times New Roman" w:hAnsi="Times New Roman" w:cs="Times New Roman"/>
          <w:sz w:val="20"/>
          <w:szCs w:val="20"/>
        </w:rPr>
        <w:t xml:space="preserve">. </w:t>
      </w:r>
      <w:r w:rsidR="00EF1559" w:rsidRPr="0073047A">
        <w:rPr>
          <w:rFonts w:ascii="Times New Roman" w:hAnsi="Times New Roman" w:cs="Times New Roman"/>
          <w:sz w:val="20"/>
          <w:szCs w:val="20"/>
        </w:rPr>
        <w:t>It will work with partners to foster innovative public policies</w:t>
      </w:r>
      <w:r w:rsidR="00542076" w:rsidRPr="0073047A">
        <w:rPr>
          <w:rFonts w:ascii="Times New Roman" w:hAnsi="Times New Roman" w:cs="Times New Roman"/>
          <w:sz w:val="20"/>
          <w:szCs w:val="20"/>
        </w:rPr>
        <w:t>,</w:t>
      </w:r>
      <w:r w:rsidR="00EF1559" w:rsidRPr="0073047A">
        <w:rPr>
          <w:rFonts w:ascii="Times New Roman" w:hAnsi="Times New Roman" w:cs="Times New Roman"/>
          <w:sz w:val="20"/>
          <w:szCs w:val="20"/>
        </w:rPr>
        <w:t xml:space="preserve"> such as </w:t>
      </w:r>
      <w:r w:rsidR="008E04D7" w:rsidRPr="0073047A">
        <w:rPr>
          <w:rFonts w:ascii="Times New Roman" w:hAnsi="Times New Roman" w:cs="Times New Roman"/>
          <w:sz w:val="20"/>
          <w:szCs w:val="20"/>
        </w:rPr>
        <w:t xml:space="preserve">proposing options for </w:t>
      </w:r>
      <w:r w:rsidR="00EF1559" w:rsidRPr="0073047A">
        <w:rPr>
          <w:rFonts w:ascii="Times New Roman" w:hAnsi="Times New Roman" w:cs="Times New Roman"/>
          <w:sz w:val="20"/>
          <w:szCs w:val="20"/>
        </w:rPr>
        <w:t>counting unpaid care in national accounting systems.</w:t>
      </w:r>
      <w:r w:rsidRPr="0073047A">
        <w:rPr>
          <w:rFonts w:ascii="Times New Roman" w:hAnsi="Times New Roman" w:cs="Times New Roman"/>
          <w:sz w:val="20"/>
          <w:szCs w:val="20"/>
        </w:rPr>
        <w:t xml:space="preserve"> Its goals include access to </w:t>
      </w:r>
      <w:r w:rsidR="003672E5" w:rsidRPr="0073047A">
        <w:rPr>
          <w:rFonts w:ascii="Times New Roman" w:hAnsi="Times New Roman" w:cs="Times New Roman"/>
          <w:sz w:val="20"/>
          <w:szCs w:val="20"/>
        </w:rPr>
        <w:t xml:space="preserve">basic services, </w:t>
      </w:r>
      <w:r w:rsidRPr="0073047A">
        <w:rPr>
          <w:rFonts w:ascii="Times New Roman" w:hAnsi="Times New Roman" w:cs="Times New Roman"/>
          <w:sz w:val="20"/>
          <w:szCs w:val="20"/>
        </w:rPr>
        <w:t>financial services</w:t>
      </w:r>
      <w:r w:rsidR="003672E5" w:rsidRPr="0073047A">
        <w:rPr>
          <w:rFonts w:ascii="Times New Roman" w:hAnsi="Times New Roman" w:cs="Times New Roman"/>
          <w:sz w:val="20"/>
          <w:szCs w:val="20"/>
        </w:rPr>
        <w:t xml:space="preserve"> and non-financial assets</w:t>
      </w:r>
      <w:r w:rsidRPr="0073047A">
        <w:rPr>
          <w:rFonts w:ascii="Times New Roman" w:hAnsi="Times New Roman" w:cs="Times New Roman"/>
          <w:sz w:val="20"/>
          <w:szCs w:val="20"/>
        </w:rPr>
        <w:t xml:space="preserve"> for 55 million women</w:t>
      </w:r>
      <w:r w:rsidR="006274C5" w:rsidRPr="0073047A">
        <w:rPr>
          <w:rFonts w:ascii="Times New Roman" w:hAnsi="Times New Roman" w:cs="Times New Roman"/>
          <w:sz w:val="20"/>
          <w:szCs w:val="20"/>
        </w:rPr>
        <w:t xml:space="preserve"> and girls</w:t>
      </w:r>
      <w:r w:rsidRPr="0073047A">
        <w:rPr>
          <w:rFonts w:ascii="Times New Roman" w:eastAsia="Times New Roman" w:hAnsi="Times New Roman" w:cs="Times New Roman"/>
          <w:sz w:val="20"/>
          <w:szCs w:val="20"/>
        </w:rPr>
        <w:t xml:space="preserve"> and equal female representation among voters registered through UNDP electoral support in 42 countries. </w:t>
      </w:r>
      <w:r w:rsidRPr="0073047A">
        <w:rPr>
          <w:rFonts w:ascii="Times New Roman" w:hAnsi="Times New Roman" w:cs="Times New Roman"/>
          <w:sz w:val="20"/>
          <w:szCs w:val="20"/>
        </w:rPr>
        <w:t xml:space="preserve">In 100 countries where UNDP is supporting environmental governance and climate action, it will promote </w:t>
      </w:r>
      <w:r w:rsidRPr="0073047A">
        <w:rPr>
          <w:rFonts w:ascii="Times New Roman" w:hAnsi="Times New Roman" w:cs="Times New Roman"/>
          <w:sz w:val="20"/>
          <w:szCs w:val="20"/>
        </w:rPr>
        <w:lastRenderedPageBreak/>
        <w:t xml:space="preserve">opportunities for women in leadership and </w:t>
      </w:r>
      <w:r w:rsidR="00D52227" w:rsidRPr="0073047A">
        <w:rPr>
          <w:rFonts w:ascii="Times New Roman" w:hAnsi="Times New Roman" w:cs="Times New Roman"/>
          <w:sz w:val="20"/>
          <w:szCs w:val="20"/>
        </w:rPr>
        <w:t>address</w:t>
      </w:r>
      <w:r w:rsidR="0049571E" w:rsidRPr="0073047A">
        <w:rPr>
          <w:rFonts w:ascii="Times New Roman" w:hAnsi="Times New Roman" w:cs="Times New Roman"/>
          <w:sz w:val="20"/>
          <w:szCs w:val="20"/>
        </w:rPr>
        <w:t xml:space="preserve"> </w:t>
      </w:r>
      <w:r w:rsidR="00872067" w:rsidRPr="0073047A">
        <w:rPr>
          <w:rFonts w:ascii="Times New Roman" w:hAnsi="Times New Roman" w:cs="Times New Roman"/>
          <w:sz w:val="20"/>
          <w:szCs w:val="20"/>
        </w:rPr>
        <w:t xml:space="preserve">gender gaps in access to and </w:t>
      </w:r>
      <w:r w:rsidRPr="0073047A">
        <w:rPr>
          <w:rFonts w:ascii="Times New Roman" w:hAnsi="Times New Roman" w:cs="Times New Roman"/>
          <w:sz w:val="20"/>
          <w:szCs w:val="20"/>
        </w:rPr>
        <w:t>control of natural resources. In crisis contexts</w:t>
      </w:r>
      <w:r w:rsidR="009A276B">
        <w:rPr>
          <w:rFonts w:ascii="Times New Roman" w:hAnsi="Times New Roman" w:cs="Times New Roman"/>
          <w:sz w:val="20"/>
          <w:szCs w:val="20"/>
        </w:rPr>
        <w:t>,</w:t>
      </w:r>
      <w:r w:rsidRPr="0073047A">
        <w:rPr>
          <w:rFonts w:ascii="Times New Roman" w:hAnsi="Times New Roman" w:cs="Times New Roman"/>
          <w:sz w:val="20"/>
          <w:szCs w:val="20"/>
        </w:rPr>
        <w:t xml:space="preserve"> it will invest more boldly in women’s economic empowerment and leadership</w:t>
      </w:r>
      <w:r w:rsidR="00B00475" w:rsidRPr="0073047A">
        <w:rPr>
          <w:rFonts w:ascii="Times New Roman" w:hAnsi="Times New Roman" w:cs="Times New Roman"/>
          <w:sz w:val="20"/>
          <w:szCs w:val="20"/>
        </w:rPr>
        <w:t xml:space="preserve">, working with women peacebuilders to </w:t>
      </w:r>
      <w:r w:rsidR="003A5383" w:rsidRPr="0073047A">
        <w:rPr>
          <w:rFonts w:ascii="Times New Roman" w:hAnsi="Times New Roman" w:cs="Times New Roman"/>
          <w:sz w:val="20"/>
          <w:szCs w:val="20"/>
        </w:rPr>
        <w:t xml:space="preserve">sustain peace and stabilization through </w:t>
      </w:r>
      <w:r w:rsidR="0065730B" w:rsidRPr="0073047A">
        <w:rPr>
          <w:rFonts w:ascii="Times New Roman" w:hAnsi="Times New Roman" w:cs="Times New Roman"/>
          <w:sz w:val="20"/>
          <w:szCs w:val="20"/>
        </w:rPr>
        <w:t>empowering women mediators</w:t>
      </w:r>
      <w:r w:rsidR="00193C18" w:rsidRPr="0073047A">
        <w:rPr>
          <w:rFonts w:ascii="Times New Roman" w:hAnsi="Times New Roman" w:cs="Times New Roman"/>
          <w:sz w:val="20"/>
          <w:szCs w:val="20"/>
        </w:rPr>
        <w:t xml:space="preserve">, </w:t>
      </w:r>
      <w:r w:rsidR="00B00475" w:rsidRPr="0073047A">
        <w:rPr>
          <w:rFonts w:ascii="Times New Roman" w:hAnsi="Times New Roman" w:cs="Times New Roman"/>
          <w:sz w:val="20"/>
          <w:szCs w:val="20"/>
        </w:rPr>
        <w:t>community-based social infrastructure and re</w:t>
      </w:r>
      <w:r w:rsidR="00E82073" w:rsidRPr="0073047A">
        <w:rPr>
          <w:rFonts w:ascii="Times New Roman" w:hAnsi="Times New Roman" w:cs="Times New Roman"/>
          <w:sz w:val="20"/>
          <w:szCs w:val="20"/>
        </w:rPr>
        <w:t>build</w:t>
      </w:r>
      <w:r w:rsidR="003A5383" w:rsidRPr="0073047A">
        <w:rPr>
          <w:rFonts w:ascii="Times New Roman" w:hAnsi="Times New Roman" w:cs="Times New Roman"/>
          <w:sz w:val="20"/>
          <w:szCs w:val="20"/>
        </w:rPr>
        <w:t>ing</w:t>
      </w:r>
      <w:r w:rsidR="00B00475" w:rsidRPr="0073047A">
        <w:rPr>
          <w:rFonts w:ascii="Times New Roman" w:hAnsi="Times New Roman" w:cs="Times New Roman"/>
          <w:sz w:val="20"/>
          <w:szCs w:val="20"/>
        </w:rPr>
        <w:t xml:space="preserve"> women´s livelihoods</w:t>
      </w:r>
      <w:r w:rsidRPr="0073047A">
        <w:rPr>
          <w:rFonts w:ascii="Times New Roman" w:hAnsi="Times New Roman" w:cs="Times New Roman"/>
          <w:sz w:val="20"/>
          <w:szCs w:val="20"/>
        </w:rPr>
        <w:t xml:space="preserve">. </w:t>
      </w:r>
    </w:p>
    <w:p w14:paraId="5747E874" w14:textId="77777777" w:rsidR="00D04EB5" w:rsidRPr="00BC627E" w:rsidRDefault="00D04EB5"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17F5F31D" w14:textId="7EF4332F" w:rsidR="007A1F7E" w:rsidRPr="0073047A" w:rsidRDefault="00D04EB5"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Evaluations and audits observe that investment fails to match ambition.</w:t>
      </w:r>
      <w:r w:rsidR="007869C1" w:rsidRPr="0073047A">
        <w:rPr>
          <w:rFonts w:ascii="Times New Roman" w:hAnsi="Times New Roman" w:cs="Times New Roman"/>
          <w:sz w:val="20"/>
          <w:szCs w:val="20"/>
        </w:rPr>
        <w:t xml:space="preserve"> </w:t>
      </w:r>
      <w:r w:rsidR="00515B7D" w:rsidRPr="0073047A">
        <w:rPr>
          <w:rFonts w:ascii="Times New Roman" w:hAnsi="Times New Roman" w:cs="Times New Roman"/>
          <w:sz w:val="20"/>
          <w:szCs w:val="20"/>
        </w:rPr>
        <w:t>More resources need to be mobilized</w:t>
      </w:r>
      <w:r w:rsidR="008B0749" w:rsidRPr="0073047A">
        <w:rPr>
          <w:rFonts w:ascii="Times New Roman" w:hAnsi="Times New Roman" w:cs="Times New Roman"/>
          <w:sz w:val="20"/>
          <w:szCs w:val="20"/>
        </w:rPr>
        <w:t xml:space="preserve"> to rise t</w:t>
      </w:r>
      <w:r w:rsidR="0058666C" w:rsidRPr="0073047A">
        <w:rPr>
          <w:rFonts w:ascii="Times New Roman" w:hAnsi="Times New Roman" w:cs="Times New Roman"/>
          <w:sz w:val="20"/>
          <w:szCs w:val="20"/>
        </w:rPr>
        <w:t>o the challenges of the context</w:t>
      </w:r>
      <w:r w:rsidR="0029104E" w:rsidRPr="0073047A">
        <w:rPr>
          <w:rFonts w:ascii="Times New Roman" w:hAnsi="Times New Roman" w:cs="Times New Roman"/>
          <w:sz w:val="20"/>
          <w:szCs w:val="20"/>
        </w:rPr>
        <w:t xml:space="preserve">, for example unlocking financing for gender equality through the </w:t>
      </w:r>
      <w:r w:rsidR="009A276B">
        <w:rPr>
          <w:rFonts w:ascii="Times New Roman" w:hAnsi="Times New Roman" w:cs="Times New Roman"/>
          <w:sz w:val="20"/>
          <w:szCs w:val="20"/>
        </w:rPr>
        <w:t>i</w:t>
      </w:r>
      <w:r w:rsidR="00130D65" w:rsidRPr="0073047A">
        <w:rPr>
          <w:rFonts w:ascii="Times New Roman" w:hAnsi="Times New Roman" w:cs="Times New Roman"/>
          <w:sz w:val="20"/>
          <w:szCs w:val="20"/>
        </w:rPr>
        <w:t xml:space="preserve">ntegrated </w:t>
      </w:r>
      <w:r w:rsidR="009A276B">
        <w:rPr>
          <w:rFonts w:ascii="Times New Roman" w:hAnsi="Times New Roman" w:cs="Times New Roman"/>
          <w:sz w:val="20"/>
          <w:szCs w:val="20"/>
        </w:rPr>
        <w:t>n</w:t>
      </w:r>
      <w:r w:rsidR="00130D65" w:rsidRPr="0073047A">
        <w:rPr>
          <w:rFonts w:ascii="Times New Roman" w:hAnsi="Times New Roman" w:cs="Times New Roman"/>
          <w:sz w:val="20"/>
          <w:szCs w:val="20"/>
        </w:rPr>
        <w:t xml:space="preserve">ational </w:t>
      </w:r>
      <w:r w:rsidR="009A276B">
        <w:rPr>
          <w:rFonts w:ascii="Times New Roman" w:hAnsi="Times New Roman" w:cs="Times New Roman"/>
          <w:sz w:val="20"/>
          <w:szCs w:val="20"/>
        </w:rPr>
        <w:t>f</w:t>
      </w:r>
      <w:r w:rsidR="00130D65" w:rsidRPr="0073047A">
        <w:rPr>
          <w:rFonts w:ascii="Times New Roman" w:hAnsi="Times New Roman" w:cs="Times New Roman"/>
          <w:sz w:val="20"/>
          <w:szCs w:val="20"/>
        </w:rPr>
        <w:t xml:space="preserve">inancing </w:t>
      </w:r>
      <w:r w:rsidR="009A276B">
        <w:rPr>
          <w:rFonts w:ascii="Times New Roman" w:hAnsi="Times New Roman" w:cs="Times New Roman"/>
          <w:sz w:val="20"/>
          <w:szCs w:val="20"/>
        </w:rPr>
        <w:t>f</w:t>
      </w:r>
      <w:r w:rsidR="00130D65" w:rsidRPr="0073047A">
        <w:rPr>
          <w:rFonts w:ascii="Times New Roman" w:hAnsi="Times New Roman" w:cs="Times New Roman"/>
          <w:sz w:val="20"/>
          <w:szCs w:val="20"/>
        </w:rPr>
        <w:t>rameworks</w:t>
      </w:r>
      <w:r w:rsidR="0058666C" w:rsidRPr="0073047A">
        <w:rPr>
          <w:rFonts w:ascii="Times New Roman" w:hAnsi="Times New Roman" w:cs="Times New Roman"/>
          <w:sz w:val="20"/>
          <w:szCs w:val="20"/>
        </w:rPr>
        <w:t>.</w:t>
      </w:r>
      <w:r w:rsidR="00B42AB4" w:rsidRPr="0073047A">
        <w:rPr>
          <w:rFonts w:ascii="Times New Roman" w:hAnsi="Times New Roman" w:cs="Times New Roman"/>
          <w:sz w:val="20"/>
          <w:szCs w:val="20"/>
        </w:rPr>
        <w:t xml:space="preserve"> </w:t>
      </w:r>
      <w:r w:rsidR="008B02CE" w:rsidRPr="0073047A">
        <w:rPr>
          <w:rFonts w:ascii="Times New Roman" w:hAnsi="Times New Roman" w:cs="Times New Roman"/>
          <w:sz w:val="20"/>
          <w:szCs w:val="20"/>
        </w:rPr>
        <w:t>N</w:t>
      </w:r>
      <w:r w:rsidRPr="0073047A">
        <w:rPr>
          <w:rFonts w:ascii="Times New Roman" w:hAnsi="Times New Roman" w:cs="Times New Roman"/>
          <w:sz w:val="20"/>
          <w:szCs w:val="20"/>
        </w:rPr>
        <w:t>ew coalitions with civil society for policy and social change, renewed partnerships with UN</w:t>
      </w:r>
      <w:r w:rsidR="009A276B">
        <w:rPr>
          <w:rFonts w:ascii="Times New Roman" w:hAnsi="Times New Roman" w:cs="Times New Roman"/>
          <w:sz w:val="20"/>
          <w:szCs w:val="20"/>
        </w:rPr>
        <w:t>-</w:t>
      </w:r>
      <w:r w:rsidRPr="0073047A">
        <w:rPr>
          <w:rFonts w:ascii="Times New Roman" w:hAnsi="Times New Roman" w:cs="Times New Roman"/>
          <w:sz w:val="20"/>
          <w:szCs w:val="20"/>
        </w:rPr>
        <w:t>Women</w:t>
      </w:r>
      <w:r w:rsidR="00AB0FB7" w:rsidRPr="0073047A">
        <w:rPr>
          <w:rFonts w:ascii="Times New Roman" w:hAnsi="Times New Roman" w:cs="Times New Roman"/>
          <w:sz w:val="20"/>
          <w:szCs w:val="20"/>
        </w:rPr>
        <w:t xml:space="preserve">, </w:t>
      </w:r>
      <w:r w:rsidR="009A276B">
        <w:rPr>
          <w:rFonts w:ascii="Times New Roman" w:hAnsi="Times New Roman" w:cs="Times New Roman"/>
          <w:sz w:val="20"/>
          <w:szCs w:val="20"/>
        </w:rPr>
        <w:t>the United Nations Population Fund</w:t>
      </w:r>
      <w:r w:rsidRPr="0073047A">
        <w:rPr>
          <w:rFonts w:ascii="Times New Roman" w:hAnsi="Times New Roman" w:cs="Times New Roman"/>
          <w:sz w:val="20"/>
          <w:szCs w:val="20"/>
        </w:rPr>
        <w:t xml:space="preserve"> and other U</w:t>
      </w:r>
      <w:r w:rsidR="00804312" w:rsidRPr="0073047A">
        <w:rPr>
          <w:rFonts w:ascii="Times New Roman" w:hAnsi="Times New Roman" w:cs="Times New Roman"/>
          <w:sz w:val="20"/>
          <w:szCs w:val="20"/>
        </w:rPr>
        <w:t>nited Nations</w:t>
      </w:r>
      <w:r w:rsidRPr="0073047A">
        <w:rPr>
          <w:rFonts w:ascii="Times New Roman" w:hAnsi="Times New Roman" w:cs="Times New Roman"/>
          <w:sz w:val="20"/>
          <w:szCs w:val="20"/>
        </w:rPr>
        <w:t xml:space="preserve"> agencies, and networks of external thinkers</w:t>
      </w:r>
      <w:r w:rsidR="00FE2336" w:rsidRPr="0073047A">
        <w:rPr>
          <w:rFonts w:ascii="Times New Roman" w:hAnsi="Times New Roman" w:cs="Times New Roman"/>
          <w:sz w:val="20"/>
          <w:szCs w:val="20"/>
        </w:rPr>
        <w:t xml:space="preserve">, are </w:t>
      </w:r>
      <w:r w:rsidR="00224084" w:rsidRPr="0073047A">
        <w:rPr>
          <w:rFonts w:ascii="Times New Roman" w:hAnsi="Times New Roman" w:cs="Times New Roman"/>
          <w:sz w:val="20"/>
          <w:szCs w:val="20"/>
        </w:rPr>
        <w:t xml:space="preserve">also </w:t>
      </w:r>
      <w:r w:rsidR="00895147" w:rsidRPr="0073047A">
        <w:rPr>
          <w:rFonts w:ascii="Times New Roman" w:hAnsi="Times New Roman" w:cs="Times New Roman"/>
          <w:sz w:val="20"/>
          <w:szCs w:val="20"/>
        </w:rPr>
        <w:t xml:space="preserve">powerful </w:t>
      </w:r>
      <w:r w:rsidR="00224084" w:rsidRPr="0073047A">
        <w:rPr>
          <w:rFonts w:ascii="Times New Roman" w:hAnsi="Times New Roman" w:cs="Times New Roman"/>
          <w:sz w:val="20"/>
          <w:szCs w:val="20"/>
        </w:rPr>
        <w:t xml:space="preserve">assets </w:t>
      </w:r>
      <w:r w:rsidR="00895147" w:rsidRPr="0073047A">
        <w:rPr>
          <w:rFonts w:ascii="Times New Roman" w:hAnsi="Times New Roman" w:cs="Times New Roman"/>
          <w:sz w:val="20"/>
          <w:szCs w:val="20"/>
        </w:rPr>
        <w:t xml:space="preserve">to </w:t>
      </w:r>
      <w:r w:rsidR="00224084" w:rsidRPr="0073047A">
        <w:rPr>
          <w:rFonts w:ascii="Times New Roman" w:hAnsi="Times New Roman" w:cs="Times New Roman"/>
          <w:sz w:val="20"/>
          <w:szCs w:val="20"/>
        </w:rPr>
        <w:t xml:space="preserve">further </w:t>
      </w:r>
      <w:r w:rsidR="009A6E58" w:rsidRPr="0073047A">
        <w:rPr>
          <w:rFonts w:ascii="Times New Roman" w:hAnsi="Times New Roman" w:cs="Times New Roman"/>
          <w:sz w:val="20"/>
          <w:szCs w:val="20"/>
        </w:rPr>
        <w:t>develop</w:t>
      </w:r>
      <w:r w:rsidR="004B7EE0" w:rsidRPr="0073047A">
        <w:rPr>
          <w:rFonts w:ascii="Times New Roman" w:hAnsi="Times New Roman" w:cs="Times New Roman"/>
          <w:sz w:val="20"/>
          <w:szCs w:val="20"/>
        </w:rPr>
        <w:t>.</w:t>
      </w:r>
    </w:p>
    <w:p w14:paraId="3454959C" w14:textId="77777777" w:rsidR="00146104" w:rsidRPr="00BC627E" w:rsidRDefault="00146104"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77345779" w14:textId="722D4868" w:rsidR="00146104" w:rsidRPr="00C9203B" w:rsidRDefault="004B395C" w:rsidP="00570A05">
      <w:pPr>
        <w:pStyle w:val="ListParagraph"/>
        <w:tabs>
          <w:tab w:val="left" w:pos="540"/>
          <w:tab w:val="left" w:pos="900"/>
        </w:tabs>
        <w:spacing w:after="120" w:line="240" w:lineRule="auto"/>
        <w:ind w:left="540" w:right="720"/>
        <w:jc w:val="both"/>
        <w:rPr>
          <w:rFonts w:ascii="Times New Roman" w:hAnsi="Times New Roman" w:cs="Times New Roman"/>
          <w:b/>
          <w:bCs/>
          <w:sz w:val="20"/>
          <w:szCs w:val="20"/>
        </w:rPr>
      </w:pPr>
      <w:r w:rsidRPr="00C9203B">
        <w:rPr>
          <w:rFonts w:ascii="Times New Roman" w:hAnsi="Times New Roman" w:cs="Times New Roman"/>
          <w:b/>
          <w:bCs/>
          <w:sz w:val="20"/>
          <w:szCs w:val="20"/>
        </w:rPr>
        <w:t xml:space="preserve">More </w:t>
      </w:r>
      <w:r w:rsidR="008F70F2" w:rsidRPr="00C9203B">
        <w:rPr>
          <w:rFonts w:ascii="Times New Roman" w:hAnsi="Times New Roman" w:cs="Times New Roman"/>
          <w:b/>
          <w:bCs/>
          <w:sz w:val="20"/>
          <w:szCs w:val="20"/>
        </w:rPr>
        <w:t>i</w:t>
      </w:r>
      <w:r w:rsidR="00146104" w:rsidRPr="00C9203B">
        <w:rPr>
          <w:rFonts w:ascii="Times New Roman" w:hAnsi="Times New Roman" w:cs="Times New Roman"/>
          <w:b/>
          <w:bCs/>
          <w:sz w:val="20"/>
          <w:szCs w:val="20"/>
        </w:rPr>
        <w:t>ntegrated approaches</w:t>
      </w:r>
    </w:p>
    <w:p w14:paraId="3694CE3F" w14:textId="77777777" w:rsidR="00986FEE" w:rsidRPr="00BC627E" w:rsidRDefault="00986FEE"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191A9083" w14:textId="0A33D865" w:rsidR="00987A4A" w:rsidRPr="00F0051F" w:rsidRDefault="00C70F6D" w:rsidP="00F0051F">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F0051F">
        <w:rPr>
          <w:rFonts w:ascii="Times New Roman" w:hAnsi="Times New Roman" w:cs="Times New Roman"/>
          <w:sz w:val="20"/>
          <w:szCs w:val="20"/>
        </w:rPr>
        <w:t xml:space="preserve">As the </w:t>
      </w:r>
      <w:r w:rsidR="00C9203B" w:rsidRPr="00F0051F">
        <w:rPr>
          <w:rFonts w:ascii="Times New Roman" w:hAnsi="Times New Roman" w:cs="Times New Roman"/>
          <w:sz w:val="20"/>
          <w:szCs w:val="20"/>
        </w:rPr>
        <w:t>m</w:t>
      </w:r>
      <w:r w:rsidRPr="00F0051F">
        <w:rPr>
          <w:rFonts w:ascii="Times New Roman" w:hAnsi="Times New Roman" w:cs="Times New Roman"/>
          <w:sz w:val="20"/>
          <w:szCs w:val="20"/>
        </w:rPr>
        <w:t xml:space="preserve">idterm </w:t>
      </w:r>
      <w:r w:rsidR="00C9203B" w:rsidRPr="00F0051F">
        <w:rPr>
          <w:rFonts w:ascii="Times New Roman" w:hAnsi="Times New Roman" w:cs="Times New Roman"/>
          <w:sz w:val="20"/>
          <w:szCs w:val="20"/>
        </w:rPr>
        <w:t>r</w:t>
      </w:r>
      <w:r w:rsidRPr="00F0051F">
        <w:rPr>
          <w:rFonts w:ascii="Times New Roman" w:hAnsi="Times New Roman" w:cs="Times New Roman"/>
          <w:sz w:val="20"/>
          <w:szCs w:val="20"/>
        </w:rPr>
        <w:t xml:space="preserve">eview observed, greater value can be found where signature solutions intersect or are applied in integrated ways like the Climate Promise. UNDP will </w:t>
      </w:r>
      <w:r w:rsidR="00D440C1" w:rsidRPr="00F0051F">
        <w:rPr>
          <w:rFonts w:ascii="Times New Roman" w:hAnsi="Times New Roman" w:cs="Times New Roman"/>
          <w:sz w:val="20"/>
          <w:szCs w:val="20"/>
        </w:rPr>
        <w:t>look beyond sectoral challenges for opportunities for transformative change.</w:t>
      </w:r>
      <w:r w:rsidR="00F0051F" w:rsidRPr="00F0051F">
        <w:rPr>
          <w:rFonts w:ascii="Times New Roman" w:hAnsi="Times New Roman" w:cs="Times New Roman"/>
          <w:sz w:val="20"/>
          <w:szCs w:val="20"/>
        </w:rPr>
        <w:t xml:space="preserve"> </w:t>
      </w:r>
      <w:r w:rsidR="00F0051F">
        <w:rPr>
          <w:rFonts w:ascii="Times New Roman" w:hAnsi="Times New Roman" w:cs="Times New Roman"/>
          <w:sz w:val="20"/>
          <w:szCs w:val="20"/>
        </w:rPr>
        <w:t xml:space="preserve">It </w:t>
      </w:r>
      <w:r w:rsidR="00987A4A" w:rsidRPr="00F0051F">
        <w:rPr>
          <w:rFonts w:ascii="Times New Roman" w:hAnsi="Times New Roman" w:cs="Times New Roman"/>
          <w:sz w:val="20"/>
          <w:szCs w:val="20"/>
        </w:rPr>
        <w:t>will continue to deliver projects, but will increasingly plan, align and manage them as portfolios comprising a mix of short</w:t>
      </w:r>
      <w:r w:rsidR="00C9203B" w:rsidRPr="00F0051F">
        <w:rPr>
          <w:rFonts w:ascii="Times New Roman" w:hAnsi="Times New Roman" w:cs="Times New Roman"/>
          <w:sz w:val="20"/>
          <w:szCs w:val="20"/>
        </w:rPr>
        <w:t>-</w:t>
      </w:r>
      <w:r w:rsidR="00987A4A" w:rsidRPr="00F0051F">
        <w:rPr>
          <w:rFonts w:ascii="Times New Roman" w:hAnsi="Times New Roman" w:cs="Times New Roman"/>
          <w:sz w:val="20"/>
          <w:szCs w:val="20"/>
        </w:rPr>
        <w:t>, medium</w:t>
      </w:r>
      <w:r w:rsidR="00C9203B" w:rsidRPr="00F0051F">
        <w:rPr>
          <w:rFonts w:ascii="Times New Roman" w:hAnsi="Times New Roman" w:cs="Times New Roman"/>
          <w:sz w:val="20"/>
          <w:szCs w:val="20"/>
        </w:rPr>
        <w:t>-</w:t>
      </w:r>
      <w:r w:rsidR="00987A4A" w:rsidRPr="00F0051F">
        <w:rPr>
          <w:rFonts w:ascii="Times New Roman" w:hAnsi="Times New Roman" w:cs="Times New Roman"/>
          <w:sz w:val="20"/>
          <w:szCs w:val="20"/>
        </w:rPr>
        <w:t xml:space="preserve"> and long-term interventions, supported by research, advocacy and investment. A portfolio approach means </w:t>
      </w:r>
      <w:r w:rsidR="0032797D" w:rsidRPr="00F0051F">
        <w:rPr>
          <w:rFonts w:ascii="Times New Roman" w:hAnsi="Times New Roman" w:cs="Times New Roman"/>
          <w:sz w:val="20"/>
          <w:szCs w:val="20"/>
        </w:rPr>
        <w:t>u</w:t>
      </w:r>
      <w:r w:rsidR="00987A4A" w:rsidRPr="00F0051F">
        <w:rPr>
          <w:rFonts w:ascii="Times New Roman" w:hAnsi="Times New Roman" w:cs="Times New Roman"/>
          <w:sz w:val="20"/>
          <w:szCs w:val="20"/>
        </w:rPr>
        <w:t xml:space="preserve">nderstanding issues from a systems perspective, </w:t>
      </w:r>
      <w:r w:rsidR="00B25D6C" w:rsidRPr="00F0051F">
        <w:rPr>
          <w:rFonts w:ascii="Times New Roman" w:hAnsi="Times New Roman" w:cs="Times New Roman"/>
          <w:sz w:val="20"/>
          <w:szCs w:val="20"/>
        </w:rPr>
        <w:t>leveraging linkages across</w:t>
      </w:r>
      <w:r w:rsidR="00171B03" w:rsidRPr="00F0051F">
        <w:rPr>
          <w:rFonts w:ascii="Times New Roman" w:hAnsi="Times New Roman" w:cs="Times New Roman"/>
          <w:sz w:val="20"/>
          <w:szCs w:val="20"/>
        </w:rPr>
        <w:t xml:space="preserve"> interventions to achieve broader goals</w:t>
      </w:r>
      <w:r w:rsidR="00987A4A" w:rsidRPr="00F0051F">
        <w:rPr>
          <w:rFonts w:ascii="Times New Roman" w:hAnsi="Times New Roman" w:cs="Times New Roman"/>
          <w:sz w:val="20"/>
          <w:szCs w:val="20"/>
        </w:rPr>
        <w:t>.</w:t>
      </w:r>
      <w:r w:rsidR="00A21C29" w:rsidRPr="00F0051F">
        <w:rPr>
          <w:rFonts w:ascii="Times New Roman" w:hAnsi="Times New Roman" w:cs="Times New Roman"/>
          <w:sz w:val="20"/>
          <w:szCs w:val="20"/>
        </w:rPr>
        <w:t xml:space="preserve"> </w:t>
      </w:r>
      <w:r w:rsidR="00987A4A" w:rsidRPr="00F0051F">
        <w:rPr>
          <w:rFonts w:ascii="Times New Roman" w:hAnsi="Times New Roman" w:cs="Times New Roman"/>
          <w:sz w:val="20"/>
          <w:szCs w:val="20"/>
        </w:rPr>
        <w:t xml:space="preserve">This requires a different risk appetite, prepared to explore innovative options. </w:t>
      </w:r>
    </w:p>
    <w:p w14:paraId="2B26B208" w14:textId="77777777" w:rsidR="00987A4A" w:rsidRPr="00BC627E" w:rsidRDefault="00987A4A"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0688987A" w14:textId="6C50E2F9" w:rsidR="00987A4A" w:rsidRPr="0073047A" w:rsidRDefault="00987A4A"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 xml:space="preserve">UNDP is already applying these integrated portfolio approaches. </w:t>
      </w:r>
      <w:r w:rsidRPr="0073047A">
        <w:rPr>
          <w:rFonts w:ascii="Times New Roman" w:hAnsi="Times New Roman" w:cs="Times New Roman"/>
          <w:color w:val="000000" w:themeColor="text1"/>
          <w:sz w:val="20"/>
          <w:szCs w:val="20"/>
        </w:rPr>
        <w:t>As the U</w:t>
      </w:r>
      <w:r w:rsidR="009F2860" w:rsidRPr="0073047A">
        <w:rPr>
          <w:rFonts w:ascii="Times New Roman" w:hAnsi="Times New Roman" w:cs="Times New Roman"/>
          <w:color w:val="000000" w:themeColor="text1"/>
          <w:sz w:val="20"/>
          <w:szCs w:val="20"/>
        </w:rPr>
        <w:t>nited Nations</w:t>
      </w:r>
      <w:r w:rsidRPr="0073047A">
        <w:rPr>
          <w:rFonts w:ascii="Times New Roman" w:hAnsi="Times New Roman" w:cs="Times New Roman"/>
          <w:color w:val="000000" w:themeColor="text1"/>
          <w:sz w:val="20"/>
          <w:szCs w:val="20"/>
        </w:rPr>
        <w:t xml:space="preserve"> system technical lead on the socioeconomic response to </w:t>
      </w:r>
      <w:r w:rsidR="004F0D81" w:rsidRPr="0073047A">
        <w:rPr>
          <w:rFonts w:ascii="Times New Roman" w:hAnsi="Times New Roman" w:cs="Times New Roman"/>
          <w:color w:val="000000" w:themeColor="text1"/>
          <w:sz w:val="20"/>
          <w:szCs w:val="20"/>
        </w:rPr>
        <w:t>COVID-19</w:t>
      </w:r>
      <w:r w:rsidRPr="0073047A">
        <w:rPr>
          <w:rFonts w:ascii="Times New Roman" w:hAnsi="Times New Roman" w:cs="Times New Roman"/>
          <w:color w:val="000000" w:themeColor="text1"/>
          <w:sz w:val="20"/>
          <w:szCs w:val="20"/>
        </w:rPr>
        <w:t xml:space="preserve">, UNDP is supporting </w:t>
      </w:r>
      <w:r w:rsidR="00C9203B">
        <w:rPr>
          <w:rFonts w:ascii="Times New Roman" w:hAnsi="Times New Roman" w:cs="Times New Roman"/>
          <w:color w:val="000000" w:themeColor="text1"/>
          <w:sz w:val="20"/>
          <w:szCs w:val="20"/>
        </w:rPr>
        <w:t>G</w:t>
      </w:r>
      <w:r w:rsidRPr="0073047A">
        <w:rPr>
          <w:rFonts w:ascii="Times New Roman" w:hAnsi="Times New Roman" w:cs="Times New Roman"/>
          <w:color w:val="000000" w:themeColor="text1"/>
          <w:sz w:val="20"/>
          <w:szCs w:val="20"/>
        </w:rPr>
        <w:t>overnments in developing and implementing inclusive economic stimulus packages to restore the livelihoods of th</w:t>
      </w:r>
      <w:r w:rsidR="00C9203B">
        <w:rPr>
          <w:rFonts w:ascii="Times New Roman" w:hAnsi="Times New Roman" w:cs="Times New Roman"/>
          <w:color w:val="000000" w:themeColor="text1"/>
          <w:sz w:val="20"/>
          <w:szCs w:val="20"/>
        </w:rPr>
        <w:t>e</w:t>
      </w:r>
      <w:r w:rsidRPr="0073047A">
        <w:rPr>
          <w:rFonts w:ascii="Times New Roman" w:hAnsi="Times New Roman" w:cs="Times New Roman"/>
          <w:color w:val="000000" w:themeColor="text1"/>
          <w:sz w:val="20"/>
          <w:szCs w:val="20"/>
        </w:rPr>
        <w:t xml:space="preserve"> newly poor</w:t>
      </w:r>
      <w:r w:rsidR="00695596" w:rsidRPr="0073047A">
        <w:rPr>
          <w:rFonts w:ascii="Times New Roman" w:hAnsi="Times New Roman" w:cs="Times New Roman"/>
          <w:color w:val="000000" w:themeColor="text1"/>
          <w:sz w:val="20"/>
          <w:szCs w:val="20"/>
        </w:rPr>
        <w:t>,</w:t>
      </w:r>
      <w:r w:rsidR="003020E2" w:rsidRPr="0073047A">
        <w:rPr>
          <w:rFonts w:ascii="Times New Roman" w:hAnsi="Times New Roman" w:cs="Times New Roman"/>
          <w:color w:val="000000" w:themeColor="text1"/>
          <w:sz w:val="20"/>
          <w:szCs w:val="20"/>
        </w:rPr>
        <w:t xml:space="preserve"> through combin</w:t>
      </w:r>
      <w:r w:rsidR="003A36AC" w:rsidRPr="0073047A">
        <w:rPr>
          <w:rFonts w:ascii="Times New Roman" w:hAnsi="Times New Roman" w:cs="Times New Roman"/>
          <w:color w:val="000000" w:themeColor="text1"/>
          <w:sz w:val="20"/>
          <w:szCs w:val="20"/>
        </w:rPr>
        <w:t xml:space="preserve">ed interventions including health, education </w:t>
      </w:r>
      <w:r w:rsidRPr="0073047A">
        <w:rPr>
          <w:rFonts w:ascii="Times New Roman" w:hAnsi="Times New Roman" w:cs="Times New Roman"/>
          <w:color w:val="000000" w:themeColor="text1"/>
          <w:sz w:val="20"/>
          <w:szCs w:val="20"/>
        </w:rPr>
        <w:t xml:space="preserve">and </w:t>
      </w:r>
      <w:r w:rsidR="003A36AC" w:rsidRPr="0073047A">
        <w:rPr>
          <w:rFonts w:ascii="Times New Roman" w:hAnsi="Times New Roman" w:cs="Times New Roman"/>
          <w:color w:val="000000" w:themeColor="text1"/>
          <w:sz w:val="20"/>
          <w:szCs w:val="20"/>
        </w:rPr>
        <w:t>digital access</w:t>
      </w:r>
      <w:r w:rsidRPr="0073047A">
        <w:rPr>
          <w:rFonts w:ascii="Times New Roman" w:hAnsi="Times New Roman" w:cs="Times New Roman"/>
          <w:color w:val="000000" w:themeColor="text1"/>
          <w:sz w:val="20"/>
          <w:szCs w:val="20"/>
        </w:rPr>
        <w:t>. The “R</w:t>
      </w:r>
      <w:r w:rsidRPr="0073047A">
        <w:rPr>
          <w:rFonts w:ascii="Times New Roman" w:hAnsi="Times New Roman" w:cs="Times New Roman"/>
          <w:sz w:val="20"/>
          <w:szCs w:val="20"/>
        </w:rPr>
        <w:t xml:space="preserve">ising up for SIDS” approach integrates support to climate action, blue economies and digital transformation, plus access to financing, to support </w:t>
      </w:r>
      <w:r w:rsidR="00C9203B">
        <w:rPr>
          <w:rFonts w:ascii="Times New Roman" w:hAnsi="Times New Roman" w:cs="Times New Roman"/>
          <w:sz w:val="20"/>
          <w:szCs w:val="20"/>
        </w:rPr>
        <w:t>small island developing States</w:t>
      </w:r>
      <w:r w:rsidRPr="0073047A">
        <w:rPr>
          <w:rFonts w:ascii="Times New Roman" w:hAnsi="Times New Roman" w:cs="Times New Roman"/>
          <w:sz w:val="20"/>
          <w:szCs w:val="20"/>
        </w:rPr>
        <w:t xml:space="preserve"> in safeguarding progress on the S</w:t>
      </w:r>
      <w:r w:rsidR="00C9203B" w:rsidRPr="0073047A">
        <w:rPr>
          <w:rFonts w:ascii="Times New Roman" w:hAnsi="Times New Roman" w:cs="Times New Roman"/>
          <w:sz w:val="20"/>
          <w:szCs w:val="20"/>
        </w:rPr>
        <w:t>amoa</w:t>
      </w:r>
      <w:r w:rsidRPr="0073047A">
        <w:rPr>
          <w:rFonts w:ascii="Times New Roman" w:hAnsi="Times New Roman" w:cs="Times New Roman"/>
          <w:sz w:val="20"/>
          <w:szCs w:val="20"/>
        </w:rPr>
        <w:t xml:space="preserve"> Pathway and towards the 2030 Agenda. </w:t>
      </w:r>
    </w:p>
    <w:p w14:paraId="414E434E" w14:textId="77777777" w:rsidR="00987A4A" w:rsidRPr="00BC627E" w:rsidRDefault="00987A4A"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4E2B0442" w14:textId="61916298" w:rsidR="00223E86" w:rsidRPr="0073047A" w:rsidRDefault="00987A4A" w:rsidP="001348C9">
      <w:pPr>
        <w:pStyle w:val="ListParagraph"/>
        <w:numPr>
          <w:ilvl w:val="0"/>
          <w:numId w:val="1"/>
        </w:numPr>
        <w:tabs>
          <w:tab w:val="left" w:pos="540"/>
          <w:tab w:val="left" w:pos="900"/>
        </w:tabs>
        <w:spacing w:before="200" w:after="20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 xml:space="preserve">Working towards transformative change requires rethinking how development results are </w:t>
      </w:r>
      <w:r w:rsidR="00882D45" w:rsidRPr="0073047A">
        <w:rPr>
          <w:rFonts w:ascii="Times New Roman" w:hAnsi="Times New Roman" w:cs="Times New Roman"/>
          <w:sz w:val="20"/>
          <w:szCs w:val="20"/>
        </w:rPr>
        <w:t xml:space="preserve">planned and </w:t>
      </w:r>
      <w:r w:rsidRPr="0073047A">
        <w:rPr>
          <w:rFonts w:ascii="Times New Roman" w:hAnsi="Times New Roman" w:cs="Times New Roman"/>
          <w:sz w:val="20"/>
          <w:szCs w:val="20"/>
        </w:rPr>
        <w:t xml:space="preserve">measured. </w:t>
      </w:r>
      <w:r w:rsidRPr="0073047A">
        <w:rPr>
          <w:rFonts w:ascii="Times New Roman" w:eastAsiaTheme="minorEastAsia" w:hAnsi="Times New Roman" w:cs="Times New Roman"/>
          <w:color w:val="111111"/>
          <w:sz w:val="20"/>
          <w:szCs w:val="20"/>
          <w:shd w:val="clear" w:color="auto" w:fill="FFFFFF"/>
        </w:rPr>
        <w:t>As the Human Development Reports emphasi</w:t>
      </w:r>
      <w:r w:rsidR="00C9203B">
        <w:rPr>
          <w:rFonts w:ascii="Times New Roman" w:eastAsiaTheme="minorEastAsia" w:hAnsi="Times New Roman" w:cs="Times New Roman"/>
          <w:color w:val="111111"/>
          <w:sz w:val="20"/>
          <w:szCs w:val="20"/>
          <w:shd w:val="clear" w:color="auto" w:fill="FFFFFF"/>
        </w:rPr>
        <w:t>z</w:t>
      </w:r>
      <w:r w:rsidRPr="0073047A">
        <w:rPr>
          <w:rFonts w:ascii="Times New Roman" w:eastAsiaTheme="minorEastAsia" w:hAnsi="Times New Roman" w:cs="Times New Roman"/>
          <w:color w:val="111111"/>
          <w:sz w:val="20"/>
          <w:szCs w:val="20"/>
          <w:shd w:val="clear" w:color="auto" w:fill="FFFFFF"/>
        </w:rPr>
        <w:t>e, broader metrics than GDP are needed to measure all the dimensions of human (and planetary) well</w:t>
      </w:r>
      <w:r w:rsidR="00C9203B">
        <w:rPr>
          <w:rFonts w:ascii="Times New Roman" w:eastAsiaTheme="minorEastAsia" w:hAnsi="Times New Roman" w:cs="Times New Roman"/>
          <w:color w:val="111111"/>
          <w:sz w:val="20"/>
          <w:szCs w:val="20"/>
          <w:shd w:val="clear" w:color="auto" w:fill="FFFFFF"/>
        </w:rPr>
        <w:t>-</w:t>
      </w:r>
      <w:r w:rsidRPr="0073047A">
        <w:rPr>
          <w:rFonts w:ascii="Times New Roman" w:eastAsiaTheme="minorEastAsia" w:hAnsi="Times New Roman" w:cs="Times New Roman"/>
          <w:color w:val="111111"/>
          <w:sz w:val="20"/>
          <w:szCs w:val="20"/>
          <w:shd w:val="clear" w:color="auto" w:fill="FFFFFF"/>
        </w:rPr>
        <w:t>being. UNDP will continue to develop these metrics and support countries’ capacit</w:t>
      </w:r>
      <w:r w:rsidR="00C9203B">
        <w:rPr>
          <w:rFonts w:ascii="Times New Roman" w:eastAsiaTheme="minorEastAsia" w:hAnsi="Times New Roman" w:cs="Times New Roman"/>
          <w:color w:val="111111"/>
          <w:sz w:val="20"/>
          <w:szCs w:val="20"/>
          <w:shd w:val="clear" w:color="auto" w:fill="FFFFFF"/>
        </w:rPr>
        <w:t>ies</w:t>
      </w:r>
      <w:r w:rsidRPr="0073047A">
        <w:rPr>
          <w:rFonts w:ascii="Times New Roman" w:eastAsiaTheme="minorEastAsia" w:hAnsi="Times New Roman" w:cs="Times New Roman"/>
          <w:color w:val="111111"/>
          <w:sz w:val="20"/>
          <w:szCs w:val="20"/>
          <w:shd w:val="clear" w:color="auto" w:fill="FFFFFF"/>
        </w:rPr>
        <w:t xml:space="preserve"> to collect and apply them</w:t>
      </w:r>
      <w:r w:rsidR="005366FB" w:rsidRPr="0073047A">
        <w:rPr>
          <w:rFonts w:ascii="Times New Roman" w:eastAsiaTheme="minorEastAsia" w:hAnsi="Times New Roman" w:cs="Times New Roman"/>
          <w:color w:val="111111"/>
          <w:sz w:val="20"/>
          <w:szCs w:val="20"/>
          <w:shd w:val="clear" w:color="auto" w:fill="FFFFFF"/>
        </w:rPr>
        <w:t>, including disaggregated data</w:t>
      </w:r>
      <w:r w:rsidRPr="0073047A">
        <w:rPr>
          <w:rFonts w:ascii="Times New Roman" w:eastAsiaTheme="minorEastAsia" w:hAnsi="Times New Roman" w:cs="Times New Roman"/>
          <w:color w:val="111111"/>
          <w:sz w:val="20"/>
          <w:szCs w:val="20"/>
          <w:shd w:val="clear" w:color="auto" w:fill="FFFFFF"/>
        </w:rPr>
        <w:t>.</w:t>
      </w:r>
      <w:r w:rsidR="008C6BE2" w:rsidRPr="0073047A">
        <w:rPr>
          <w:rFonts w:ascii="Times New Roman" w:eastAsiaTheme="minorEastAsia" w:hAnsi="Times New Roman" w:cs="Times New Roman"/>
          <w:color w:val="111111"/>
          <w:sz w:val="20"/>
          <w:szCs w:val="20"/>
          <w:shd w:val="clear" w:color="auto" w:fill="FFFFFF"/>
        </w:rPr>
        <w:t xml:space="preserve"> </w:t>
      </w:r>
      <w:r w:rsidR="00C9203B">
        <w:rPr>
          <w:rFonts w:ascii="Times New Roman" w:eastAsiaTheme="minorEastAsia" w:hAnsi="Times New Roman" w:cs="Times New Roman"/>
          <w:color w:val="111111"/>
          <w:sz w:val="20"/>
          <w:szCs w:val="20"/>
          <w:shd w:val="clear" w:color="auto" w:fill="FFFFFF"/>
        </w:rPr>
        <w:t xml:space="preserve">The </w:t>
      </w:r>
      <w:r w:rsidRPr="0073047A">
        <w:rPr>
          <w:rFonts w:ascii="Times New Roman" w:hAnsi="Times New Roman" w:cs="Times New Roman"/>
          <w:sz w:val="20"/>
          <w:szCs w:val="20"/>
        </w:rPr>
        <w:t>UNDP funding model, too, should be adapted to reflect metrics of human development beyond national income.</w:t>
      </w:r>
    </w:p>
    <w:p w14:paraId="4103979E" w14:textId="77777777" w:rsidR="00B02F34" w:rsidRPr="0073047A" w:rsidRDefault="00B02F34" w:rsidP="001348C9">
      <w:pPr>
        <w:pStyle w:val="ListParagraph"/>
        <w:tabs>
          <w:tab w:val="left" w:pos="540"/>
          <w:tab w:val="left" w:pos="900"/>
        </w:tabs>
        <w:spacing w:before="200" w:after="200" w:line="240" w:lineRule="auto"/>
        <w:ind w:left="547" w:right="720"/>
        <w:jc w:val="both"/>
        <w:rPr>
          <w:rFonts w:ascii="Times New Roman" w:hAnsi="Times New Roman" w:cs="Times New Roman"/>
          <w:sz w:val="20"/>
          <w:szCs w:val="20"/>
        </w:rPr>
      </w:pPr>
    </w:p>
    <w:p w14:paraId="04930A11" w14:textId="2977AF19" w:rsidR="007A1F7E" w:rsidRPr="00BC627E" w:rsidRDefault="007A1F7E" w:rsidP="001348C9">
      <w:pPr>
        <w:pStyle w:val="ListParagraph"/>
        <w:numPr>
          <w:ilvl w:val="0"/>
          <w:numId w:val="3"/>
        </w:numPr>
        <w:tabs>
          <w:tab w:val="left" w:pos="540"/>
          <w:tab w:val="left" w:pos="900"/>
        </w:tabs>
        <w:spacing w:before="200" w:after="200" w:line="240" w:lineRule="auto"/>
        <w:ind w:left="540" w:right="720" w:hanging="450"/>
        <w:contextualSpacing w:val="0"/>
        <w:jc w:val="both"/>
        <w:rPr>
          <w:rFonts w:ascii="Times New Roman" w:hAnsi="Times New Roman" w:cs="Times New Roman"/>
          <w:b/>
          <w:sz w:val="24"/>
          <w:szCs w:val="24"/>
        </w:rPr>
      </w:pPr>
      <w:r w:rsidRPr="00BC627E">
        <w:rPr>
          <w:rFonts w:ascii="Times New Roman" w:hAnsi="Times New Roman" w:cs="Times New Roman"/>
          <w:b/>
          <w:sz w:val="24"/>
          <w:szCs w:val="24"/>
        </w:rPr>
        <w:t>Maximi</w:t>
      </w:r>
      <w:r w:rsidR="00C9203B">
        <w:rPr>
          <w:rFonts w:ascii="Times New Roman" w:hAnsi="Times New Roman" w:cs="Times New Roman"/>
          <w:b/>
          <w:sz w:val="24"/>
          <w:szCs w:val="24"/>
        </w:rPr>
        <w:t>z</w:t>
      </w:r>
      <w:r w:rsidRPr="00BC627E">
        <w:rPr>
          <w:rFonts w:ascii="Times New Roman" w:hAnsi="Times New Roman" w:cs="Times New Roman"/>
          <w:b/>
          <w:sz w:val="24"/>
          <w:szCs w:val="24"/>
        </w:rPr>
        <w:t xml:space="preserve">ing development impact: how </w:t>
      </w:r>
      <w:r w:rsidR="00F0051F">
        <w:rPr>
          <w:rFonts w:ascii="Times New Roman" w:hAnsi="Times New Roman" w:cs="Times New Roman"/>
          <w:b/>
          <w:sz w:val="24"/>
          <w:szCs w:val="24"/>
        </w:rPr>
        <w:t xml:space="preserve">UNDP </w:t>
      </w:r>
      <w:r w:rsidRPr="00BC627E">
        <w:rPr>
          <w:rFonts w:ascii="Times New Roman" w:hAnsi="Times New Roman" w:cs="Times New Roman"/>
          <w:b/>
          <w:sz w:val="24"/>
          <w:szCs w:val="24"/>
        </w:rPr>
        <w:t>deliver</w:t>
      </w:r>
      <w:r w:rsidR="00F0051F">
        <w:rPr>
          <w:rFonts w:ascii="Times New Roman" w:hAnsi="Times New Roman" w:cs="Times New Roman"/>
          <w:b/>
          <w:sz w:val="24"/>
          <w:szCs w:val="24"/>
        </w:rPr>
        <w:t>s</w:t>
      </w:r>
    </w:p>
    <w:p w14:paraId="7300E7FD" w14:textId="218059B5" w:rsidR="0029092D" w:rsidRPr="0073047A" w:rsidRDefault="00C80ACE"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 xml:space="preserve">UNDP is </w:t>
      </w:r>
      <w:r w:rsidR="0057633B" w:rsidRPr="0073047A">
        <w:rPr>
          <w:rFonts w:ascii="Times New Roman" w:hAnsi="Times New Roman" w:cs="Times New Roman"/>
          <w:sz w:val="20"/>
          <w:szCs w:val="20"/>
        </w:rPr>
        <w:t xml:space="preserve">investing in </w:t>
      </w:r>
      <w:r w:rsidR="000943FF" w:rsidRPr="0073047A">
        <w:rPr>
          <w:rFonts w:ascii="Times New Roman" w:hAnsi="Times New Roman" w:cs="Times New Roman"/>
          <w:sz w:val="20"/>
          <w:szCs w:val="20"/>
        </w:rPr>
        <w:t>enab</w:t>
      </w:r>
      <w:r w:rsidR="00FA2827" w:rsidRPr="0073047A">
        <w:rPr>
          <w:rFonts w:ascii="Times New Roman" w:hAnsi="Times New Roman" w:cs="Times New Roman"/>
          <w:sz w:val="20"/>
          <w:szCs w:val="20"/>
        </w:rPr>
        <w:t xml:space="preserve">ling </w:t>
      </w:r>
      <w:r w:rsidR="00191ADD" w:rsidRPr="0073047A">
        <w:rPr>
          <w:rFonts w:ascii="Times New Roman" w:hAnsi="Times New Roman" w:cs="Times New Roman"/>
          <w:sz w:val="20"/>
          <w:szCs w:val="20"/>
        </w:rPr>
        <w:t xml:space="preserve">capacities </w:t>
      </w:r>
      <w:r w:rsidR="00FA2827" w:rsidRPr="0073047A">
        <w:rPr>
          <w:rFonts w:ascii="Times New Roman" w:hAnsi="Times New Roman" w:cs="Times New Roman"/>
          <w:sz w:val="20"/>
          <w:szCs w:val="20"/>
        </w:rPr>
        <w:t>and</w:t>
      </w:r>
      <w:r w:rsidR="00191ADD" w:rsidRPr="0073047A">
        <w:rPr>
          <w:rFonts w:ascii="Times New Roman" w:hAnsi="Times New Roman" w:cs="Times New Roman"/>
          <w:sz w:val="20"/>
          <w:szCs w:val="20"/>
        </w:rPr>
        <w:t xml:space="preserve"> approaches</w:t>
      </w:r>
      <w:r w:rsidR="000943FF" w:rsidRPr="0073047A">
        <w:rPr>
          <w:rFonts w:ascii="Times New Roman" w:hAnsi="Times New Roman" w:cs="Times New Roman"/>
          <w:sz w:val="20"/>
          <w:szCs w:val="20"/>
        </w:rPr>
        <w:t xml:space="preserve"> that </w:t>
      </w:r>
      <w:r w:rsidR="00FA2827" w:rsidRPr="0073047A">
        <w:rPr>
          <w:rFonts w:ascii="Times New Roman" w:hAnsi="Times New Roman" w:cs="Times New Roman"/>
          <w:sz w:val="20"/>
          <w:szCs w:val="20"/>
        </w:rPr>
        <w:t>can</w:t>
      </w:r>
      <w:r w:rsidR="00191ADD" w:rsidRPr="0073047A">
        <w:rPr>
          <w:rFonts w:ascii="Times New Roman" w:hAnsi="Times New Roman" w:cs="Times New Roman"/>
          <w:sz w:val="20"/>
          <w:szCs w:val="20"/>
        </w:rPr>
        <w:t xml:space="preserve"> </w:t>
      </w:r>
      <w:r w:rsidR="000943FF" w:rsidRPr="0073047A">
        <w:rPr>
          <w:rFonts w:ascii="Times New Roman" w:hAnsi="Times New Roman" w:cs="Times New Roman"/>
          <w:sz w:val="20"/>
          <w:szCs w:val="20"/>
        </w:rPr>
        <w:t>scale up development impact</w:t>
      </w:r>
      <w:r w:rsidR="008E4495" w:rsidRPr="0073047A">
        <w:rPr>
          <w:rFonts w:ascii="Times New Roman" w:hAnsi="Times New Roman" w:cs="Times New Roman"/>
          <w:sz w:val="20"/>
          <w:szCs w:val="20"/>
        </w:rPr>
        <w:t>.</w:t>
      </w:r>
      <w:r w:rsidR="00DB5EBD" w:rsidRPr="0073047A">
        <w:rPr>
          <w:rFonts w:ascii="Times New Roman" w:hAnsi="Times New Roman" w:cs="Times New Roman"/>
          <w:sz w:val="20"/>
          <w:szCs w:val="20"/>
        </w:rPr>
        <w:t xml:space="preserve"> </w:t>
      </w:r>
      <w:r w:rsidR="00FD417E" w:rsidRPr="0073047A">
        <w:rPr>
          <w:rFonts w:ascii="Times New Roman" w:hAnsi="Times New Roman" w:cs="Times New Roman"/>
          <w:sz w:val="20"/>
          <w:szCs w:val="20"/>
        </w:rPr>
        <w:t xml:space="preserve">UNDP </w:t>
      </w:r>
      <w:r w:rsidR="00E07EC0" w:rsidRPr="0073047A">
        <w:rPr>
          <w:rFonts w:ascii="Times New Roman" w:hAnsi="Times New Roman" w:cs="Times New Roman"/>
          <w:sz w:val="20"/>
          <w:szCs w:val="20"/>
        </w:rPr>
        <w:t>will support countries in</w:t>
      </w:r>
      <w:r w:rsidR="00976DED" w:rsidRPr="0073047A">
        <w:rPr>
          <w:rFonts w:ascii="Times New Roman" w:hAnsi="Times New Roman" w:cs="Times New Roman"/>
          <w:sz w:val="20"/>
          <w:szCs w:val="20"/>
        </w:rPr>
        <w:t xml:space="preserve"> cultivating </w:t>
      </w:r>
      <w:r w:rsidR="004816C3" w:rsidRPr="0073047A">
        <w:rPr>
          <w:rFonts w:ascii="Times New Roman" w:hAnsi="Times New Roman" w:cs="Times New Roman"/>
          <w:sz w:val="20"/>
          <w:szCs w:val="20"/>
        </w:rPr>
        <w:t>a</w:t>
      </w:r>
      <w:r w:rsidR="001E3B7F" w:rsidRPr="0073047A">
        <w:rPr>
          <w:rFonts w:ascii="Times New Roman" w:hAnsi="Times New Roman" w:cs="Times New Roman"/>
          <w:sz w:val="20"/>
          <w:szCs w:val="20"/>
        </w:rPr>
        <w:t xml:space="preserve">nd applying </w:t>
      </w:r>
      <w:r w:rsidR="00E07EC0" w:rsidRPr="0073047A">
        <w:rPr>
          <w:rFonts w:ascii="Times New Roman" w:hAnsi="Times New Roman" w:cs="Times New Roman"/>
          <w:sz w:val="20"/>
          <w:szCs w:val="20"/>
        </w:rPr>
        <w:t xml:space="preserve">these </w:t>
      </w:r>
      <w:r w:rsidR="001E5DFB" w:rsidRPr="0073047A">
        <w:rPr>
          <w:rFonts w:ascii="Times New Roman" w:hAnsi="Times New Roman" w:cs="Times New Roman"/>
          <w:sz w:val="20"/>
          <w:szCs w:val="20"/>
        </w:rPr>
        <w:t>enablers</w:t>
      </w:r>
      <w:r w:rsidR="00254965" w:rsidRPr="0073047A">
        <w:rPr>
          <w:rFonts w:ascii="Times New Roman" w:hAnsi="Times New Roman" w:cs="Times New Roman"/>
          <w:sz w:val="20"/>
          <w:szCs w:val="20"/>
        </w:rPr>
        <w:t>, while</w:t>
      </w:r>
      <w:r w:rsidR="00F956FC" w:rsidRPr="0073047A">
        <w:rPr>
          <w:rFonts w:ascii="Times New Roman" w:hAnsi="Times New Roman" w:cs="Times New Roman"/>
          <w:sz w:val="20"/>
          <w:szCs w:val="20"/>
        </w:rPr>
        <w:t xml:space="preserve"> also</w:t>
      </w:r>
      <w:r w:rsidR="00254965" w:rsidRPr="0073047A">
        <w:rPr>
          <w:rFonts w:ascii="Times New Roman" w:hAnsi="Times New Roman" w:cs="Times New Roman"/>
          <w:sz w:val="20"/>
          <w:szCs w:val="20"/>
        </w:rPr>
        <w:t xml:space="preserve"> embedding them in </w:t>
      </w:r>
      <w:r w:rsidR="00C9203B">
        <w:rPr>
          <w:rFonts w:ascii="Times New Roman" w:hAnsi="Times New Roman" w:cs="Times New Roman"/>
          <w:sz w:val="20"/>
          <w:szCs w:val="20"/>
        </w:rPr>
        <w:t>its</w:t>
      </w:r>
      <w:r w:rsidR="00254965" w:rsidRPr="0073047A">
        <w:rPr>
          <w:rFonts w:ascii="Times New Roman" w:hAnsi="Times New Roman" w:cs="Times New Roman"/>
          <w:sz w:val="20"/>
          <w:szCs w:val="20"/>
        </w:rPr>
        <w:t xml:space="preserve"> own ways of working. </w:t>
      </w:r>
    </w:p>
    <w:p w14:paraId="416F8C74" w14:textId="20C741B0" w:rsidR="00010E64" w:rsidRPr="0073047A" w:rsidRDefault="00010E64" w:rsidP="00570A05">
      <w:pPr>
        <w:tabs>
          <w:tab w:val="left" w:pos="540"/>
          <w:tab w:val="left" w:pos="900"/>
        </w:tabs>
        <w:spacing w:after="120" w:line="240" w:lineRule="auto"/>
        <w:ind w:left="540" w:right="720"/>
        <w:jc w:val="both"/>
        <w:rPr>
          <w:rFonts w:ascii="Times New Roman" w:hAnsi="Times New Roman" w:cs="Times New Roman"/>
          <w:b/>
          <w:bCs/>
          <w:sz w:val="20"/>
          <w:szCs w:val="20"/>
        </w:rPr>
      </w:pPr>
      <w:bookmarkStart w:id="0" w:name="_Hlk70330684"/>
      <w:r w:rsidRPr="0073047A">
        <w:rPr>
          <w:rFonts w:ascii="Times New Roman" w:hAnsi="Times New Roman" w:cs="Times New Roman"/>
          <w:b/>
          <w:bCs/>
          <w:sz w:val="20"/>
          <w:szCs w:val="20"/>
        </w:rPr>
        <w:t xml:space="preserve">Strategic innovation </w:t>
      </w:r>
    </w:p>
    <w:p w14:paraId="6F6C27F0" w14:textId="3FE51028" w:rsidR="00010E64" w:rsidRPr="0073047A" w:rsidRDefault="00010E64"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 xml:space="preserve">There is a growing incoherence between the complex challenges </w:t>
      </w:r>
      <w:r w:rsidR="00C9203B">
        <w:rPr>
          <w:rFonts w:ascii="Times New Roman" w:hAnsi="Times New Roman" w:cs="Times New Roman"/>
          <w:sz w:val="20"/>
          <w:szCs w:val="20"/>
        </w:rPr>
        <w:t xml:space="preserve">facing </w:t>
      </w:r>
      <w:r w:rsidRPr="0073047A">
        <w:rPr>
          <w:rFonts w:ascii="Times New Roman" w:hAnsi="Times New Roman" w:cs="Times New Roman"/>
          <w:sz w:val="20"/>
          <w:szCs w:val="20"/>
        </w:rPr>
        <w:t>countries, arising from systemic risks like climate change, and the linear way</w:t>
      </w:r>
      <w:r w:rsidR="00E53C35">
        <w:rPr>
          <w:rFonts w:ascii="Times New Roman" w:hAnsi="Times New Roman" w:cs="Times New Roman"/>
          <w:sz w:val="20"/>
          <w:szCs w:val="20"/>
        </w:rPr>
        <w:t xml:space="preserve"> that</w:t>
      </w:r>
      <w:r w:rsidRPr="0073047A">
        <w:rPr>
          <w:rFonts w:ascii="Times New Roman" w:hAnsi="Times New Roman" w:cs="Times New Roman"/>
          <w:sz w:val="20"/>
          <w:szCs w:val="20"/>
        </w:rPr>
        <w:t xml:space="preserve"> government and development planning </w:t>
      </w:r>
      <w:r w:rsidR="003A7BF5" w:rsidRPr="0073047A">
        <w:rPr>
          <w:rFonts w:ascii="Times New Roman" w:hAnsi="Times New Roman" w:cs="Times New Roman"/>
          <w:sz w:val="20"/>
          <w:szCs w:val="20"/>
        </w:rPr>
        <w:t xml:space="preserve">are usually </w:t>
      </w:r>
      <w:r w:rsidRPr="0073047A">
        <w:rPr>
          <w:rFonts w:ascii="Times New Roman" w:hAnsi="Times New Roman" w:cs="Times New Roman"/>
          <w:sz w:val="20"/>
          <w:szCs w:val="20"/>
        </w:rPr>
        <w:t xml:space="preserve">conducted. </w:t>
      </w:r>
      <w:r w:rsidR="00A92923" w:rsidRPr="0073047A">
        <w:rPr>
          <w:rFonts w:ascii="Times New Roman" w:hAnsi="Times New Roman" w:cs="Times New Roman"/>
          <w:sz w:val="20"/>
          <w:szCs w:val="20"/>
        </w:rPr>
        <w:t>Innovative technological solutions</w:t>
      </w:r>
      <w:r w:rsidR="00AC1B9B" w:rsidRPr="0073047A">
        <w:rPr>
          <w:rFonts w:ascii="Times New Roman" w:hAnsi="Times New Roman" w:cs="Times New Roman"/>
          <w:sz w:val="20"/>
          <w:szCs w:val="20"/>
        </w:rPr>
        <w:t>,</w:t>
      </w:r>
      <w:r w:rsidR="00A92923" w:rsidRPr="0073047A">
        <w:rPr>
          <w:rFonts w:ascii="Times New Roman" w:hAnsi="Times New Roman" w:cs="Times New Roman"/>
          <w:sz w:val="20"/>
          <w:szCs w:val="20"/>
        </w:rPr>
        <w:t xml:space="preserve"> </w:t>
      </w:r>
      <w:r w:rsidRPr="0073047A">
        <w:rPr>
          <w:rFonts w:ascii="Times New Roman" w:hAnsi="Times New Roman" w:cs="Times New Roman"/>
          <w:sz w:val="20"/>
          <w:szCs w:val="20"/>
        </w:rPr>
        <w:t xml:space="preserve">like smart cities or </w:t>
      </w:r>
      <w:r w:rsidR="004F0D81" w:rsidRPr="0073047A">
        <w:rPr>
          <w:rFonts w:ascii="Times New Roman" w:hAnsi="Times New Roman" w:cs="Times New Roman"/>
          <w:sz w:val="20"/>
          <w:szCs w:val="20"/>
        </w:rPr>
        <w:t>COVID-19</w:t>
      </w:r>
      <w:r w:rsidRPr="0073047A">
        <w:rPr>
          <w:rFonts w:ascii="Times New Roman" w:hAnsi="Times New Roman" w:cs="Times New Roman"/>
          <w:sz w:val="20"/>
          <w:szCs w:val="20"/>
        </w:rPr>
        <w:t xml:space="preserve"> contact tracing apps</w:t>
      </w:r>
      <w:r w:rsidR="00AC1B9B" w:rsidRPr="0073047A">
        <w:rPr>
          <w:rFonts w:ascii="Times New Roman" w:hAnsi="Times New Roman" w:cs="Times New Roman"/>
          <w:sz w:val="20"/>
          <w:szCs w:val="20"/>
        </w:rPr>
        <w:t>,</w:t>
      </w:r>
      <w:r w:rsidR="00A92923" w:rsidRPr="0073047A">
        <w:rPr>
          <w:rFonts w:ascii="Times New Roman" w:hAnsi="Times New Roman" w:cs="Times New Roman"/>
          <w:sz w:val="20"/>
          <w:szCs w:val="20"/>
        </w:rPr>
        <w:t xml:space="preserve"> </w:t>
      </w:r>
      <w:r w:rsidR="00CD401D" w:rsidRPr="0073047A">
        <w:rPr>
          <w:rFonts w:ascii="Times New Roman" w:hAnsi="Times New Roman" w:cs="Times New Roman"/>
          <w:sz w:val="20"/>
          <w:szCs w:val="20"/>
        </w:rPr>
        <w:t xml:space="preserve">may </w:t>
      </w:r>
      <w:r w:rsidR="00CF1F83" w:rsidRPr="0073047A">
        <w:rPr>
          <w:rFonts w:ascii="Times New Roman" w:hAnsi="Times New Roman" w:cs="Times New Roman"/>
          <w:sz w:val="20"/>
          <w:szCs w:val="20"/>
        </w:rPr>
        <w:t>help solve urgent challenges in the short term</w:t>
      </w:r>
      <w:r w:rsidR="0034606F" w:rsidRPr="0073047A">
        <w:rPr>
          <w:rFonts w:ascii="Times New Roman" w:hAnsi="Times New Roman" w:cs="Times New Roman"/>
          <w:sz w:val="20"/>
          <w:szCs w:val="20"/>
        </w:rPr>
        <w:t xml:space="preserve"> </w:t>
      </w:r>
      <w:r w:rsidR="00F956FC" w:rsidRPr="0073047A">
        <w:rPr>
          <w:rFonts w:ascii="Times New Roman" w:hAnsi="Times New Roman" w:cs="Times New Roman"/>
          <w:sz w:val="20"/>
          <w:szCs w:val="20"/>
        </w:rPr>
        <w:t xml:space="preserve">yet </w:t>
      </w:r>
      <w:r w:rsidR="00AB23AA" w:rsidRPr="0073047A">
        <w:rPr>
          <w:rFonts w:ascii="Times New Roman" w:hAnsi="Times New Roman" w:cs="Times New Roman"/>
          <w:sz w:val="20"/>
          <w:szCs w:val="20"/>
        </w:rPr>
        <w:t>fail to address</w:t>
      </w:r>
      <w:r w:rsidR="00AD34D2" w:rsidRPr="0073047A">
        <w:rPr>
          <w:rFonts w:ascii="Times New Roman" w:hAnsi="Times New Roman" w:cs="Times New Roman"/>
          <w:sz w:val="20"/>
          <w:szCs w:val="20"/>
        </w:rPr>
        <w:t xml:space="preserve"> underlying </w:t>
      </w:r>
      <w:r w:rsidR="002C33AC" w:rsidRPr="0073047A">
        <w:rPr>
          <w:rFonts w:ascii="Times New Roman" w:hAnsi="Times New Roman" w:cs="Times New Roman"/>
          <w:sz w:val="20"/>
          <w:szCs w:val="20"/>
        </w:rPr>
        <w:t>issues</w:t>
      </w:r>
      <w:r w:rsidRPr="0073047A">
        <w:rPr>
          <w:rFonts w:ascii="Times New Roman" w:hAnsi="Times New Roman" w:cs="Times New Roman"/>
          <w:sz w:val="20"/>
          <w:szCs w:val="20"/>
        </w:rPr>
        <w:t xml:space="preserve">. </w:t>
      </w:r>
    </w:p>
    <w:p w14:paraId="23450E50" w14:textId="77777777" w:rsidR="00010E64" w:rsidRPr="00BC627E" w:rsidRDefault="00010E64"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51F35080" w14:textId="58CD2BEE" w:rsidR="005B093D" w:rsidRPr="0073047A" w:rsidRDefault="00A32BE4"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 xml:space="preserve">While many </w:t>
      </w:r>
      <w:r w:rsidR="00C9203B">
        <w:rPr>
          <w:rFonts w:ascii="Times New Roman" w:hAnsi="Times New Roman" w:cs="Times New Roman"/>
          <w:sz w:val="20"/>
          <w:szCs w:val="20"/>
        </w:rPr>
        <w:t>G</w:t>
      </w:r>
      <w:r w:rsidRPr="0073047A">
        <w:rPr>
          <w:rFonts w:ascii="Times New Roman" w:hAnsi="Times New Roman" w:cs="Times New Roman"/>
          <w:sz w:val="20"/>
          <w:szCs w:val="20"/>
        </w:rPr>
        <w:t>overnments recogni</w:t>
      </w:r>
      <w:r w:rsidR="00C9203B">
        <w:rPr>
          <w:rFonts w:ascii="Times New Roman" w:hAnsi="Times New Roman" w:cs="Times New Roman"/>
          <w:sz w:val="20"/>
          <w:szCs w:val="20"/>
        </w:rPr>
        <w:t>z</w:t>
      </w:r>
      <w:r w:rsidRPr="0073047A">
        <w:rPr>
          <w:rFonts w:ascii="Times New Roman" w:hAnsi="Times New Roman" w:cs="Times New Roman"/>
          <w:sz w:val="20"/>
          <w:szCs w:val="20"/>
        </w:rPr>
        <w:t>e this mismatch, they are struggling with how to address it.</w:t>
      </w:r>
      <w:r w:rsidR="00EE49D6" w:rsidRPr="0073047A">
        <w:rPr>
          <w:rFonts w:ascii="Times New Roman" w:hAnsi="Times New Roman" w:cs="Times New Roman"/>
          <w:sz w:val="20"/>
          <w:szCs w:val="20"/>
        </w:rPr>
        <w:t xml:space="preserve"> </w:t>
      </w:r>
      <w:r w:rsidR="00500D42" w:rsidRPr="0073047A">
        <w:rPr>
          <w:rFonts w:ascii="Times New Roman" w:hAnsi="Times New Roman" w:cs="Times New Roman"/>
          <w:sz w:val="20"/>
          <w:szCs w:val="20"/>
        </w:rPr>
        <w:t xml:space="preserve">UNDP </w:t>
      </w:r>
      <w:r w:rsidR="00B3490A" w:rsidRPr="0073047A">
        <w:rPr>
          <w:rFonts w:ascii="Times New Roman" w:hAnsi="Times New Roman" w:cs="Times New Roman"/>
          <w:sz w:val="20"/>
          <w:szCs w:val="20"/>
        </w:rPr>
        <w:t>will help</w:t>
      </w:r>
      <w:r w:rsidR="00500D42" w:rsidRPr="0073047A">
        <w:rPr>
          <w:rFonts w:ascii="Times New Roman" w:hAnsi="Times New Roman" w:cs="Times New Roman"/>
          <w:sz w:val="20"/>
          <w:szCs w:val="20"/>
        </w:rPr>
        <w:t xml:space="preserve"> </w:t>
      </w:r>
      <w:r w:rsidR="00C9203B">
        <w:rPr>
          <w:rFonts w:ascii="Times New Roman" w:hAnsi="Times New Roman" w:cs="Times New Roman"/>
          <w:sz w:val="20"/>
          <w:szCs w:val="20"/>
        </w:rPr>
        <w:t>G</w:t>
      </w:r>
      <w:r w:rsidR="00500D42" w:rsidRPr="0073047A">
        <w:rPr>
          <w:rFonts w:ascii="Times New Roman" w:hAnsi="Times New Roman" w:cs="Times New Roman"/>
          <w:sz w:val="20"/>
          <w:szCs w:val="20"/>
        </w:rPr>
        <w:t xml:space="preserve">overnments and communities </w:t>
      </w:r>
      <w:r w:rsidR="00E53C35">
        <w:rPr>
          <w:rFonts w:ascii="Times New Roman" w:hAnsi="Times New Roman" w:cs="Times New Roman"/>
          <w:sz w:val="20"/>
          <w:szCs w:val="20"/>
        </w:rPr>
        <w:t xml:space="preserve">to </w:t>
      </w:r>
      <w:r w:rsidR="006109C2" w:rsidRPr="0073047A">
        <w:rPr>
          <w:rFonts w:ascii="Times New Roman" w:hAnsi="Times New Roman" w:cs="Times New Roman"/>
          <w:sz w:val="20"/>
          <w:szCs w:val="20"/>
        </w:rPr>
        <w:t>identify</w:t>
      </w:r>
      <w:r w:rsidR="00500D42" w:rsidRPr="0073047A">
        <w:rPr>
          <w:rFonts w:ascii="Times New Roman" w:hAnsi="Times New Roman" w:cs="Times New Roman"/>
          <w:sz w:val="20"/>
          <w:szCs w:val="20"/>
        </w:rPr>
        <w:t xml:space="preserve"> options and capabilities for enhancing the performance of entire systems, making them adaptive and resilient to change. </w:t>
      </w:r>
      <w:r w:rsidR="00523B29" w:rsidRPr="0073047A">
        <w:rPr>
          <w:rFonts w:ascii="Times New Roman" w:hAnsi="Times New Roman" w:cs="Times New Roman"/>
          <w:sz w:val="20"/>
          <w:szCs w:val="20"/>
        </w:rPr>
        <w:t>Drawing on initiatives like addressing depopulation in Serbia</w:t>
      </w:r>
      <w:r w:rsidR="004D5A60" w:rsidRPr="0073047A">
        <w:rPr>
          <w:rFonts w:ascii="Times New Roman" w:hAnsi="Times New Roman" w:cs="Times New Roman"/>
          <w:sz w:val="20"/>
          <w:szCs w:val="20"/>
        </w:rPr>
        <w:t xml:space="preserve"> and</w:t>
      </w:r>
      <w:r w:rsidR="00523B29" w:rsidRPr="0073047A">
        <w:rPr>
          <w:rFonts w:ascii="Times New Roman" w:hAnsi="Times New Roman" w:cs="Times New Roman"/>
          <w:sz w:val="20"/>
          <w:szCs w:val="20"/>
        </w:rPr>
        <w:t xml:space="preserve"> </w:t>
      </w:r>
      <w:r w:rsidR="006F4530" w:rsidRPr="0073047A">
        <w:rPr>
          <w:rFonts w:ascii="Times New Roman" w:hAnsi="Times New Roman" w:cs="Times New Roman"/>
          <w:sz w:val="20"/>
          <w:szCs w:val="20"/>
        </w:rPr>
        <w:t>tackling plastic pollution in the Asia-Pacific</w:t>
      </w:r>
      <w:r w:rsidR="00424AA7" w:rsidRPr="0073047A">
        <w:rPr>
          <w:rFonts w:ascii="Times New Roman" w:hAnsi="Times New Roman" w:cs="Times New Roman"/>
          <w:sz w:val="20"/>
          <w:szCs w:val="20"/>
        </w:rPr>
        <w:t xml:space="preserve"> region</w:t>
      </w:r>
      <w:r w:rsidR="004D5A60" w:rsidRPr="0073047A">
        <w:rPr>
          <w:rFonts w:ascii="Times New Roman" w:hAnsi="Times New Roman" w:cs="Times New Roman"/>
          <w:sz w:val="20"/>
          <w:szCs w:val="20"/>
        </w:rPr>
        <w:t>,</w:t>
      </w:r>
      <w:r w:rsidR="006F4530" w:rsidRPr="0073047A">
        <w:rPr>
          <w:rFonts w:ascii="Times New Roman" w:hAnsi="Times New Roman" w:cs="Times New Roman"/>
          <w:sz w:val="20"/>
          <w:szCs w:val="20"/>
        </w:rPr>
        <w:t xml:space="preserve"> </w:t>
      </w:r>
      <w:r w:rsidR="00523B29" w:rsidRPr="0073047A">
        <w:rPr>
          <w:rFonts w:ascii="Times New Roman" w:hAnsi="Times New Roman" w:cs="Times New Roman"/>
          <w:sz w:val="20"/>
          <w:szCs w:val="20"/>
        </w:rPr>
        <w:t>UNDP will be a partner in research and development</w:t>
      </w:r>
      <w:r w:rsidR="00C9203B">
        <w:rPr>
          <w:rFonts w:ascii="Times New Roman" w:hAnsi="Times New Roman" w:cs="Times New Roman"/>
          <w:sz w:val="20"/>
          <w:szCs w:val="20"/>
        </w:rPr>
        <w:t>,</w:t>
      </w:r>
      <w:r w:rsidR="00523B29" w:rsidRPr="0073047A">
        <w:rPr>
          <w:rFonts w:ascii="Times New Roman" w:hAnsi="Times New Roman" w:cs="Times New Roman"/>
          <w:sz w:val="20"/>
          <w:szCs w:val="20"/>
        </w:rPr>
        <w:t xml:space="preserve"> helpin</w:t>
      </w:r>
      <w:r w:rsidR="002A54FF" w:rsidRPr="0073047A">
        <w:rPr>
          <w:rFonts w:ascii="Times New Roman" w:hAnsi="Times New Roman" w:cs="Times New Roman"/>
          <w:sz w:val="20"/>
          <w:szCs w:val="20"/>
        </w:rPr>
        <w:t xml:space="preserve">g </w:t>
      </w:r>
      <w:r w:rsidR="00FB29C1" w:rsidRPr="0073047A">
        <w:rPr>
          <w:rFonts w:ascii="Times New Roman" w:hAnsi="Times New Roman" w:cs="Times New Roman"/>
          <w:sz w:val="20"/>
          <w:szCs w:val="20"/>
        </w:rPr>
        <w:t xml:space="preserve">to </w:t>
      </w:r>
      <w:r w:rsidR="00A515DE" w:rsidRPr="0073047A">
        <w:rPr>
          <w:rFonts w:ascii="Times New Roman" w:hAnsi="Times New Roman" w:cs="Times New Roman"/>
          <w:sz w:val="20"/>
          <w:szCs w:val="20"/>
        </w:rPr>
        <w:t xml:space="preserve">reframe </w:t>
      </w:r>
      <w:r w:rsidR="00523B29" w:rsidRPr="0073047A">
        <w:rPr>
          <w:rFonts w:ascii="Times New Roman" w:hAnsi="Times New Roman" w:cs="Times New Roman"/>
          <w:sz w:val="20"/>
          <w:szCs w:val="20"/>
        </w:rPr>
        <w:t>policy choices</w:t>
      </w:r>
      <w:r w:rsidR="00C9203B">
        <w:rPr>
          <w:rFonts w:ascii="Times New Roman" w:hAnsi="Times New Roman" w:cs="Times New Roman"/>
          <w:sz w:val="20"/>
          <w:szCs w:val="20"/>
        </w:rPr>
        <w:t xml:space="preserve"> and</w:t>
      </w:r>
      <w:r w:rsidR="00523B29" w:rsidRPr="0073047A">
        <w:rPr>
          <w:rFonts w:ascii="Times New Roman" w:hAnsi="Times New Roman" w:cs="Times New Roman"/>
          <w:sz w:val="20"/>
          <w:szCs w:val="20"/>
        </w:rPr>
        <w:t xml:space="preserve"> building coalitions for change committed to continuous learning and adaptation.</w:t>
      </w:r>
    </w:p>
    <w:p w14:paraId="7E6416C3" w14:textId="671EB8CD" w:rsidR="005B093D" w:rsidRPr="00BC627E" w:rsidRDefault="005B093D"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214BE098" w14:textId="6846FBF5" w:rsidR="00140CF6" w:rsidRPr="0073047A" w:rsidRDefault="00500D42" w:rsidP="00FF4BDD">
      <w:pPr>
        <w:pStyle w:val="ListParagraph"/>
        <w:numPr>
          <w:ilvl w:val="0"/>
          <w:numId w:val="1"/>
        </w:numPr>
        <w:tabs>
          <w:tab w:val="left" w:pos="540"/>
          <w:tab w:val="left" w:pos="900"/>
        </w:tabs>
        <w:spacing w:after="120" w:line="240" w:lineRule="auto"/>
        <w:ind w:left="540" w:right="720" w:firstLine="0"/>
        <w:jc w:val="both"/>
        <w:rPr>
          <w:rStyle w:val="normaltextrun"/>
          <w:rFonts w:ascii="Times New Roman" w:hAnsi="Times New Roman" w:cs="Times New Roman"/>
          <w:sz w:val="20"/>
          <w:szCs w:val="20"/>
        </w:rPr>
      </w:pPr>
      <w:r w:rsidRPr="0073047A">
        <w:rPr>
          <w:rFonts w:ascii="Times New Roman" w:hAnsi="Times New Roman" w:cs="Times New Roman"/>
          <w:sz w:val="20"/>
          <w:szCs w:val="20"/>
        </w:rPr>
        <w:lastRenderedPageBreak/>
        <w:t>UNDP has already invested significantly</w:t>
      </w:r>
      <w:r w:rsidR="00F57573" w:rsidRPr="0073047A">
        <w:rPr>
          <w:rFonts w:ascii="Times New Roman" w:hAnsi="Times New Roman" w:cs="Times New Roman"/>
          <w:sz w:val="20"/>
          <w:szCs w:val="20"/>
        </w:rPr>
        <w:t xml:space="preserve"> in innovative approaches and infrastructure: the</w:t>
      </w:r>
      <w:r w:rsidR="00013913">
        <w:rPr>
          <w:rFonts w:ascii="Times New Roman" w:hAnsi="Times New Roman" w:cs="Times New Roman"/>
          <w:sz w:val="20"/>
          <w:szCs w:val="20"/>
        </w:rPr>
        <w:t xml:space="preserve"> </w:t>
      </w:r>
      <w:r w:rsidR="00F57573" w:rsidRPr="0073047A">
        <w:rPr>
          <w:rFonts w:ascii="Times New Roman" w:hAnsi="Times New Roman" w:cs="Times New Roman"/>
          <w:sz w:val="20"/>
          <w:szCs w:val="20"/>
        </w:rPr>
        <w:t xml:space="preserve">Accelerator Labs </w:t>
      </w:r>
      <w:r w:rsidR="00C9203B">
        <w:rPr>
          <w:rFonts w:ascii="Times New Roman" w:hAnsi="Times New Roman" w:cs="Times New Roman"/>
          <w:sz w:val="20"/>
          <w:szCs w:val="20"/>
        </w:rPr>
        <w:t>N</w:t>
      </w:r>
      <w:r w:rsidR="00F57573" w:rsidRPr="0073047A">
        <w:rPr>
          <w:rFonts w:ascii="Times New Roman" w:hAnsi="Times New Roman" w:cs="Times New Roman"/>
          <w:sz w:val="20"/>
          <w:szCs w:val="20"/>
        </w:rPr>
        <w:t xml:space="preserve">etwork, the digital strategy, the Innovation Facility. </w:t>
      </w:r>
      <w:r w:rsidR="00010E64" w:rsidRPr="0073047A">
        <w:rPr>
          <w:rFonts w:ascii="Times New Roman" w:hAnsi="Times New Roman" w:cs="Times New Roman"/>
          <w:sz w:val="20"/>
          <w:szCs w:val="20"/>
        </w:rPr>
        <w:t>Now is the time to orient these assets more purposefully towards supporting partners with system</w:t>
      </w:r>
      <w:r w:rsidR="000C0781" w:rsidRPr="0073047A">
        <w:rPr>
          <w:rFonts w:ascii="Times New Roman" w:hAnsi="Times New Roman" w:cs="Times New Roman"/>
          <w:sz w:val="20"/>
          <w:szCs w:val="20"/>
        </w:rPr>
        <w:t>s</w:t>
      </w:r>
      <w:r w:rsidR="00010E64" w:rsidRPr="0073047A">
        <w:rPr>
          <w:rFonts w:ascii="Times New Roman" w:hAnsi="Times New Roman" w:cs="Times New Roman"/>
          <w:sz w:val="20"/>
          <w:szCs w:val="20"/>
        </w:rPr>
        <w:t xml:space="preserve"> transformation. </w:t>
      </w:r>
    </w:p>
    <w:bookmarkEnd w:id="0"/>
    <w:p w14:paraId="66309195" w14:textId="7F7EFA13" w:rsidR="00F35A39" w:rsidRPr="0073047A" w:rsidRDefault="00F35A39" w:rsidP="00570A05">
      <w:pPr>
        <w:tabs>
          <w:tab w:val="left" w:pos="540"/>
          <w:tab w:val="left" w:pos="900"/>
        </w:tabs>
        <w:spacing w:after="120" w:line="240" w:lineRule="auto"/>
        <w:ind w:left="540" w:right="720"/>
        <w:jc w:val="both"/>
        <w:rPr>
          <w:rFonts w:ascii="Times New Roman" w:hAnsi="Times New Roman" w:cs="Times New Roman"/>
          <w:b/>
          <w:sz w:val="20"/>
          <w:szCs w:val="20"/>
        </w:rPr>
      </w:pPr>
      <w:r w:rsidRPr="0073047A">
        <w:rPr>
          <w:rFonts w:ascii="Times New Roman" w:hAnsi="Times New Roman" w:cs="Times New Roman"/>
          <w:b/>
          <w:bCs/>
          <w:sz w:val="20"/>
          <w:szCs w:val="20"/>
        </w:rPr>
        <w:t>Digitali</w:t>
      </w:r>
      <w:r w:rsidR="00C9203B">
        <w:rPr>
          <w:rFonts w:ascii="Times New Roman" w:hAnsi="Times New Roman" w:cs="Times New Roman"/>
          <w:b/>
          <w:bCs/>
          <w:sz w:val="20"/>
          <w:szCs w:val="20"/>
        </w:rPr>
        <w:t>z</w:t>
      </w:r>
      <w:r w:rsidRPr="0073047A">
        <w:rPr>
          <w:rFonts w:ascii="Times New Roman" w:hAnsi="Times New Roman" w:cs="Times New Roman"/>
          <w:b/>
          <w:bCs/>
          <w:sz w:val="20"/>
          <w:szCs w:val="20"/>
        </w:rPr>
        <w:t>ation</w:t>
      </w:r>
    </w:p>
    <w:p w14:paraId="46904C49" w14:textId="063CCC0F" w:rsidR="00E1091F" w:rsidRPr="0073047A" w:rsidRDefault="00E1091F"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Development has to be reimagined for a digital age</w:t>
      </w:r>
      <w:r w:rsidR="00811E5F" w:rsidRPr="0073047A">
        <w:rPr>
          <w:rFonts w:ascii="Times New Roman" w:hAnsi="Times New Roman" w:cs="Times New Roman"/>
          <w:sz w:val="20"/>
          <w:szCs w:val="20"/>
        </w:rPr>
        <w:t xml:space="preserve">. </w:t>
      </w:r>
      <w:r w:rsidR="00102F3F" w:rsidRPr="0073047A">
        <w:rPr>
          <w:rFonts w:ascii="Times New Roman" w:hAnsi="Times New Roman" w:cs="Times New Roman"/>
          <w:sz w:val="20"/>
          <w:szCs w:val="20"/>
        </w:rPr>
        <w:t xml:space="preserve">Demand is growing </w:t>
      </w:r>
      <w:r w:rsidR="00E2506B" w:rsidRPr="0073047A">
        <w:rPr>
          <w:rFonts w:ascii="Times New Roman" w:hAnsi="Times New Roman" w:cs="Times New Roman"/>
          <w:sz w:val="20"/>
          <w:szCs w:val="20"/>
        </w:rPr>
        <w:t xml:space="preserve">rapidly </w:t>
      </w:r>
      <w:r w:rsidR="00102F3F" w:rsidRPr="0073047A">
        <w:rPr>
          <w:rFonts w:ascii="Times New Roman" w:hAnsi="Times New Roman" w:cs="Times New Roman"/>
          <w:sz w:val="20"/>
          <w:szCs w:val="20"/>
        </w:rPr>
        <w:t xml:space="preserve">from UNDP partners worldwide for support ranging from specific digital projects to policies and regulation. </w:t>
      </w:r>
      <w:r w:rsidR="00362816" w:rsidRPr="0073047A">
        <w:rPr>
          <w:rFonts w:ascii="Times New Roman" w:hAnsi="Times New Roman" w:cs="Times New Roman"/>
          <w:sz w:val="20"/>
          <w:szCs w:val="20"/>
        </w:rPr>
        <w:t>In the next four years</w:t>
      </w:r>
      <w:r w:rsidR="00C9203B">
        <w:rPr>
          <w:rFonts w:ascii="Times New Roman" w:hAnsi="Times New Roman" w:cs="Times New Roman"/>
          <w:sz w:val="20"/>
          <w:szCs w:val="20"/>
        </w:rPr>
        <w:t>,</w:t>
      </w:r>
      <w:r w:rsidR="00362816" w:rsidRPr="0073047A">
        <w:rPr>
          <w:rFonts w:ascii="Times New Roman" w:hAnsi="Times New Roman" w:cs="Times New Roman"/>
          <w:sz w:val="20"/>
          <w:szCs w:val="20"/>
        </w:rPr>
        <w:t xml:space="preserve"> UNDP will invest in building the capacity </w:t>
      </w:r>
      <w:r w:rsidR="00C1052F" w:rsidRPr="0073047A">
        <w:rPr>
          <w:rFonts w:ascii="Times New Roman" w:hAnsi="Times New Roman" w:cs="Times New Roman"/>
          <w:sz w:val="20"/>
          <w:szCs w:val="20"/>
        </w:rPr>
        <w:t>to</w:t>
      </w:r>
      <w:r w:rsidR="00BC4CA3" w:rsidRPr="0073047A">
        <w:rPr>
          <w:rFonts w:ascii="Times New Roman" w:hAnsi="Times New Roman" w:cs="Times New Roman"/>
          <w:sz w:val="20"/>
          <w:szCs w:val="20"/>
        </w:rPr>
        <w:t xml:space="preserve"> be a key </w:t>
      </w:r>
      <w:r w:rsidR="007C01A4" w:rsidRPr="0073047A">
        <w:rPr>
          <w:rFonts w:ascii="Times New Roman" w:hAnsi="Times New Roman" w:cs="Times New Roman"/>
          <w:sz w:val="20"/>
          <w:szCs w:val="20"/>
        </w:rPr>
        <w:t>interlocutor and adviser</w:t>
      </w:r>
      <w:r w:rsidR="001629A5" w:rsidRPr="0073047A">
        <w:rPr>
          <w:rFonts w:ascii="Times New Roman" w:hAnsi="Times New Roman" w:cs="Times New Roman"/>
          <w:sz w:val="20"/>
          <w:szCs w:val="20"/>
        </w:rPr>
        <w:t>,</w:t>
      </w:r>
      <w:r w:rsidR="007942B9" w:rsidRPr="0073047A">
        <w:rPr>
          <w:rFonts w:ascii="Times New Roman" w:hAnsi="Times New Roman" w:cs="Times New Roman"/>
          <w:sz w:val="20"/>
          <w:szCs w:val="20"/>
        </w:rPr>
        <w:t xml:space="preserve"> </w:t>
      </w:r>
      <w:r w:rsidR="005B08AF" w:rsidRPr="0073047A">
        <w:rPr>
          <w:rFonts w:ascii="Times New Roman" w:hAnsi="Times New Roman" w:cs="Times New Roman"/>
          <w:sz w:val="20"/>
          <w:szCs w:val="20"/>
        </w:rPr>
        <w:t>t</w:t>
      </w:r>
      <w:r w:rsidR="00102F3F" w:rsidRPr="0073047A">
        <w:rPr>
          <w:rFonts w:ascii="Times New Roman" w:hAnsi="Times New Roman" w:cs="Times New Roman"/>
          <w:sz w:val="20"/>
          <w:szCs w:val="20"/>
        </w:rPr>
        <w:t xml:space="preserve">he digital dimension </w:t>
      </w:r>
      <w:r w:rsidR="005B08AF" w:rsidRPr="0073047A">
        <w:rPr>
          <w:rFonts w:ascii="Times New Roman" w:hAnsi="Times New Roman" w:cs="Times New Roman"/>
          <w:sz w:val="20"/>
          <w:szCs w:val="20"/>
        </w:rPr>
        <w:t xml:space="preserve">built </w:t>
      </w:r>
      <w:r w:rsidR="00102F3F" w:rsidRPr="0073047A">
        <w:rPr>
          <w:rFonts w:ascii="Times New Roman" w:hAnsi="Times New Roman" w:cs="Times New Roman"/>
          <w:sz w:val="20"/>
          <w:szCs w:val="20"/>
        </w:rPr>
        <w:t xml:space="preserve">into all its work. </w:t>
      </w:r>
    </w:p>
    <w:p w14:paraId="510D10C3" w14:textId="77777777" w:rsidR="008E2BF0" w:rsidRPr="00BC627E" w:rsidRDefault="008E2BF0"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28CB5B7F" w14:textId="43DCCBDF" w:rsidR="00E1091F" w:rsidRPr="0073047A" w:rsidRDefault="00C9203B"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Pr>
          <w:rFonts w:ascii="Times New Roman" w:hAnsi="Times New Roman" w:cs="Times New Roman"/>
          <w:sz w:val="20"/>
          <w:szCs w:val="20"/>
        </w:rPr>
        <w:t xml:space="preserve">The </w:t>
      </w:r>
      <w:r w:rsidR="00E1091F" w:rsidRPr="0073047A">
        <w:rPr>
          <w:rFonts w:ascii="Times New Roman" w:hAnsi="Times New Roman" w:cs="Times New Roman"/>
          <w:sz w:val="20"/>
          <w:szCs w:val="20"/>
        </w:rPr>
        <w:t>UNDP development mandate, experience, presence and ability to work with multiple levels of government equip the organization to support a holistic approach to digital transformation</w:t>
      </w:r>
      <w:r w:rsidR="00130986" w:rsidRPr="0073047A">
        <w:rPr>
          <w:rFonts w:ascii="Times New Roman" w:hAnsi="Times New Roman" w:cs="Times New Roman"/>
          <w:sz w:val="20"/>
          <w:szCs w:val="20"/>
        </w:rPr>
        <w:t>. UN</w:t>
      </w:r>
      <w:r w:rsidR="005E6F92" w:rsidRPr="0073047A">
        <w:rPr>
          <w:rFonts w:ascii="Times New Roman" w:hAnsi="Times New Roman" w:cs="Times New Roman"/>
          <w:sz w:val="20"/>
          <w:szCs w:val="20"/>
        </w:rPr>
        <w:t>D</w:t>
      </w:r>
      <w:r w:rsidR="00130986" w:rsidRPr="0073047A">
        <w:rPr>
          <w:rFonts w:ascii="Times New Roman" w:hAnsi="Times New Roman" w:cs="Times New Roman"/>
          <w:sz w:val="20"/>
          <w:szCs w:val="20"/>
        </w:rPr>
        <w:t xml:space="preserve">P </w:t>
      </w:r>
      <w:r w:rsidR="00EC7D59" w:rsidRPr="0073047A">
        <w:rPr>
          <w:rFonts w:ascii="Times New Roman" w:hAnsi="Times New Roman" w:cs="Times New Roman"/>
          <w:sz w:val="20"/>
          <w:szCs w:val="20"/>
        </w:rPr>
        <w:t>will</w:t>
      </w:r>
      <w:r w:rsidR="00130986" w:rsidRPr="0073047A">
        <w:rPr>
          <w:rFonts w:ascii="Times New Roman" w:hAnsi="Times New Roman" w:cs="Times New Roman"/>
          <w:sz w:val="20"/>
          <w:szCs w:val="20"/>
        </w:rPr>
        <w:t xml:space="preserve"> connect</w:t>
      </w:r>
      <w:r w:rsidR="00E1091F" w:rsidRPr="0073047A">
        <w:rPr>
          <w:rFonts w:ascii="Times New Roman" w:hAnsi="Times New Roman" w:cs="Times New Roman"/>
          <w:sz w:val="20"/>
          <w:szCs w:val="20"/>
        </w:rPr>
        <w:t xml:space="preserve"> </w:t>
      </w:r>
      <w:r w:rsidR="00EA4A69" w:rsidRPr="0073047A">
        <w:rPr>
          <w:rFonts w:ascii="Times New Roman" w:hAnsi="Times New Roman" w:cs="Times New Roman"/>
          <w:sz w:val="20"/>
          <w:szCs w:val="20"/>
        </w:rPr>
        <w:t>countries to</w:t>
      </w:r>
      <w:r w:rsidR="00E1091F" w:rsidRPr="0073047A">
        <w:rPr>
          <w:rFonts w:ascii="Times New Roman" w:hAnsi="Times New Roman" w:cs="Times New Roman"/>
          <w:sz w:val="20"/>
          <w:szCs w:val="20"/>
        </w:rPr>
        <w:t xml:space="preserve"> specialist expertise and help define a strategic vision to guide </w:t>
      </w:r>
      <w:r w:rsidR="0082431D" w:rsidRPr="0073047A">
        <w:rPr>
          <w:rFonts w:ascii="Times New Roman" w:hAnsi="Times New Roman" w:cs="Times New Roman"/>
          <w:sz w:val="20"/>
          <w:szCs w:val="20"/>
        </w:rPr>
        <w:t>UNCTs</w:t>
      </w:r>
      <w:r w:rsidR="00E1091F" w:rsidRPr="0073047A">
        <w:rPr>
          <w:rFonts w:ascii="Times New Roman" w:hAnsi="Times New Roman" w:cs="Times New Roman"/>
          <w:sz w:val="20"/>
          <w:szCs w:val="20"/>
        </w:rPr>
        <w:t xml:space="preserve">. </w:t>
      </w:r>
      <w:r w:rsidR="00E1091F" w:rsidRPr="0073047A">
        <w:rPr>
          <w:rFonts w:ascii="Times New Roman" w:eastAsia="Times New Roman" w:hAnsi="Times New Roman" w:cs="Times New Roman"/>
          <w:sz w:val="20"/>
          <w:szCs w:val="20"/>
        </w:rPr>
        <w:t xml:space="preserve">Building on </w:t>
      </w:r>
      <w:r w:rsidR="00372724" w:rsidRPr="0073047A">
        <w:rPr>
          <w:rFonts w:ascii="Times New Roman" w:eastAsia="Times New Roman" w:hAnsi="Times New Roman" w:cs="Times New Roman"/>
          <w:sz w:val="20"/>
          <w:szCs w:val="20"/>
        </w:rPr>
        <w:t>its</w:t>
      </w:r>
      <w:r w:rsidR="00E1091F" w:rsidRPr="0073047A">
        <w:rPr>
          <w:rFonts w:ascii="Times New Roman" w:eastAsia="Times New Roman" w:hAnsi="Times New Roman" w:cs="Times New Roman"/>
          <w:sz w:val="20"/>
          <w:szCs w:val="20"/>
        </w:rPr>
        <w:t xml:space="preserve"> long</w:t>
      </w:r>
      <w:r w:rsidR="005C7F98">
        <w:rPr>
          <w:rFonts w:ascii="Times New Roman" w:eastAsia="Times New Roman" w:hAnsi="Times New Roman" w:cs="Times New Roman"/>
          <w:sz w:val="20"/>
          <w:szCs w:val="20"/>
        </w:rPr>
        <w:t>-standing</w:t>
      </w:r>
      <w:r w:rsidR="00E1091F" w:rsidRPr="0073047A">
        <w:rPr>
          <w:rFonts w:ascii="Times New Roman" w:eastAsia="Times New Roman" w:hAnsi="Times New Roman" w:cs="Times New Roman"/>
          <w:sz w:val="20"/>
          <w:szCs w:val="20"/>
        </w:rPr>
        <w:t xml:space="preserve"> work, from digital infrastructure to government capacity-building, UNDP has developed a guide to inclusive digital transformation and a </w:t>
      </w:r>
      <w:r>
        <w:rPr>
          <w:rFonts w:ascii="Times New Roman" w:eastAsia="Times New Roman" w:hAnsi="Times New Roman" w:cs="Times New Roman"/>
          <w:sz w:val="20"/>
          <w:szCs w:val="20"/>
        </w:rPr>
        <w:t>d</w:t>
      </w:r>
      <w:r w:rsidR="00E1091F" w:rsidRPr="0073047A">
        <w:rPr>
          <w:rFonts w:ascii="Times New Roman" w:eastAsia="Times New Roman" w:hAnsi="Times New Roman" w:cs="Times New Roman"/>
          <w:sz w:val="20"/>
          <w:szCs w:val="20"/>
        </w:rPr>
        <w:t xml:space="preserve">igital </w:t>
      </w:r>
      <w:r>
        <w:rPr>
          <w:rFonts w:ascii="Times New Roman" w:eastAsia="Times New Roman" w:hAnsi="Times New Roman" w:cs="Times New Roman"/>
          <w:sz w:val="20"/>
          <w:szCs w:val="20"/>
        </w:rPr>
        <w:t>r</w:t>
      </w:r>
      <w:r w:rsidR="00E1091F" w:rsidRPr="0073047A">
        <w:rPr>
          <w:rFonts w:ascii="Times New Roman" w:eastAsia="Times New Roman" w:hAnsi="Times New Roman" w:cs="Times New Roman"/>
          <w:sz w:val="20"/>
          <w:szCs w:val="20"/>
        </w:rPr>
        <w:t xml:space="preserve">eadiness </w:t>
      </w:r>
      <w:r>
        <w:rPr>
          <w:rFonts w:ascii="Times New Roman" w:eastAsia="Times New Roman" w:hAnsi="Times New Roman" w:cs="Times New Roman"/>
          <w:sz w:val="20"/>
          <w:szCs w:val="20"/>
        </w:rPr>
        <w:t>a</w:t>
      </w:r>
      <w:r w:rsidR="00E1091F" w:rsidRPr="0073047A">
        <w:rPr>
          <w:rFonts w:ascii="Times New Roman" w:eastAsia="Times New Roman" w:hAnsi="Times New Roman" w:cs="Times New Roman"/>
          <w:sz w:val="20"/>
          <w:szCs w:val="20"/>
        </w:rPr>
        <w:t xml:space="preserve">ssessment. </w:t>
      </w:r>
      <w:r w:rsidR="00217585" w:rsidRPr="0073047A">
        <w:rPr>
          <w:rFonts w:ascii="Times New Roman" w:eastAsia="Times New Roman" w:hAnsi="Times New Roman" w:cs="Times New Roman"/>
          <w:sz w:val="20"/>
          <w:szCs w:val="20"/>
        </w:rPr>
        <w:t>Using these</w:t>
      </w:r>
      <w:r w:rsidR="00E1091F" w:rsidRPr="0073047A">
        <w:rPr>
          <w:rFonts w:ascii="Times New Roman" w:eastAsia="Times New Roman" w:hAnsi="Times New Roman" w:cs="Times New Roman"/>
          <w:sz w:val="20"/>
          <w:szCs w:val="20"/>
        </w:rPr>
        <w:t xml:space="preserve"> tools</w:t>
      </w:r>
      <w:r w:rsidR="00C7258F" w:rsidRPr="0073047A">
        <w:rPr>
          <w:rFonts w:ascii="Times New Roman" w:eastAsia="Times New Roman" w:hAnsi="Times New Roman" w:cs="Times New Roman"/>
          <w:sz w:val="20"/>
          <w:szCs w:val="20"/>
        </w:rPr>
        <w:t>,</w:t>
      </w:r>
      <w:r w:rsidR="00E1091F" w:rsidRPr="0073047A">
        <w:rPr>
          <w:rFonts w:ascii="Times New Roman" w:eastAsia="Times New Roman" w:hAnsi="Times New Roman" w:cs="Times New Roman"/>
          <w:sz w:val="20"/>
          <w:szCs w:val="20"/>
        </w:rPr>
        <w:t xml:space="preserve"> UNDP country </w:t>
      </w:r>
      <w:r w:rsidR="00276510" w:rsidRPr="0073047A">
        <w:rPr>
          <w:rFonts w:ascii="Times New Roman" w:eastAsia="Times New Roman" w:hAnsi="Times New Roman" w:cs="Times New Roman"/>
          <w:sz w:val="20"/>
          <w:szCs w:val="20"/>
        </w:rPr>
        <w:t>offices</w:t>
      </w:r>
      <w:r w:rsidR="00E1091F" w:rsidRPr="0073047A">
        <w:rPr>
          <w:rFonts w:ascii="Times New Roman" w:eastAsia="Times New Roman" w:hAnsi="Times New Roman" w:cs="Times New Roman"/>
          <w:sz w:val="20"/>
          <w:szCs w:val="20"/>
        </w:rPr>
        <w:t xml:space="preserve"> </w:t>
      </w:r>
      <w:r w:rsidR="00C7258F" w:rsidRPr="0073047A">
        <w:rPr>
          <w:rFonts w:ascii="Times New Roman" w:eastAsia="Times New Roman" w:hAnsi="Times New Roman" w:cs="Times New Roman"/>
          <w:sz w:val="20"/>
          <w:szCs w:val="20"/>
        </w:rPr>
        <w:t>will</w:t>
      </w:r>
      <w:r w:rsidR="00E1091F" w:rsidRPr="0073047A">
        <w:rPr>
          <w:rFonts w:ascii="Times New Roman" w:eastAsia="Times New Roman" w:hAnsi="Times New Roman" w:cs="Times New Roman"/>
          <w:sz w:val="20"/>
          <w:szCs w:val="20"/>
        </w:rPr>
        <w:t xml:space="preserve"> identify strategic entry points and drive digitally-informed programming across all thematic areas.</w:t>
      </w:r>
      <w:r w:rsidR="00E1091F" w:rsidRPr="0073047A">
        <w:rPr>
          <w:rFonts w:ascii="Times New Roman" w:hAnsi="Times New Roman" w:cs="Times New Roman"/>
          <w:sz w:val="20"/>
          <w:szCs w:val="20"/>
        </w:rPr>
        <w:t xml:space="preserve"> </w:t>
      </w:r>
    </w:p>
    <w:p w14:paraId="1C81DBD9" w14:textId="77777777" w:rsidR="00E1091F" w:rsidRPr="00BC627E" w:rsidRDefault="00E1091F"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3CDBDCF6" w14:textId="4370ADBB" w:rsidR="00E1091F" w:rsidRPr="0073047A" w:rsidRDefault="00B8116E"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Ex</w:t>
      </w:r>
      <w:r w:rsidR="00E1091F" w:rsidRPr="0073047A">
        <w:rPr>
          <w:rFonts w:ascii="Times New Roman" w:hAnsi="Times New Roman" w:cs="Times New Roman"/>
          <w:sz w:val="20"/>
          <w:szCs w:val="20"/>
        </w:rPr>
        <w:t xml:space="preserve">perience on the ground anchors UNDP </w:t>
      </w:r>
      <w:r w:rsidR="00D86F12">
        <w:rPr>
          <w:rFonts w:ascii="Times New Roman" w:hAnsi="Times New Roman" w:cs="Times New Roman"/>
          <w:sz w:val="20"/>
          <w:szCs w:val="20"/>
        </w:rPr>
        <w:t>engagement</w:t>
      </w:r>
      <w:r w:rsidR="00E1091F" w:rsidRPr="0073047A">
        <w:rPr>
          <w:rFonts w:ascii="Times New Roman" w:hAnsi="Times New Roman" w:cs="Times New Roman"/>
          <w:sz w:val="20"/>
          <w:szCs w:val="20"/>
        </w:rPr>
        <w:t xml:space="preserve"> in the Secretary-General’s </w:t>
      </w:r>
      <w:r w:rsidR="00C9203B">
        <w:rPr>
          <w:rFonts w:ascii="Times New Roman" w:hAnsi="Times New Roman" w:cs="Times New Roman"/>
          <w:sz w:val="20"/>
          <w:szCs w:val="20"/>
        </w:rPr>
        <w:t>Road</w:t>
      </w:r>
      <w:r w:rsidR="00536C3D">
        <w:rPr>
          <w:rFonts w:ascii="Times New Roman" w:hAnsi="Times New Roman" w:cs="Times New Roman"/>
          <w:sz w:val="20"/>
          <w:szCs w:val="20"/>
        </w:rPr>
        <w:t>m</w:t>
      </w:r>
      <w:r w:rsidR="00C9203B">
        <w:rPr>
          <w:rFonts w:ascii="Times New Roman" w:hAnsi="Times New Roman" w:cs="Times New Roman"/>
          <w:sz w:val="20"/>
          <w:szCs w:val="20"/>
        </w:rPr>
        <w:t xml:space="preserve">ap for </w:t>
      </w:r>
      <w:r w:rsidR="00E1091F" w:rsidRPr="0073047A">
        <w:rPr>
          <w:rFonts w:ascii="Times New Roman" w:hAnsi="Times New Roman" w:cs="Times New Roman"/>
          <w:sz w:val="20"/>
          <w:szCs w:val="20"/>
        </w:rPr>
        <w:t>Digital Cooperation and the U</w:t>
      </w:r>
      <w:r w:rsidR="005D7079" w:rsidRPr="0073047A">
        <w:rPr>
          <w:rFonts w:ascii="Times New Roman" w:hAnsi="Times New Roman" w:cs="Times New Roman"/>
          <w:sz w:val="20"/>
          <w:szCs w:val="20"/>
        </w:rPr>
        <w:t>nited Nations</w:t>
      </w:r>
      <w:r w:rsidR="00E1091F" w:rsidRPr="0073047A">
        <w:rPr>
          <w:rFonts w:ascii="Times New Roman" w:hAnsi="Times New Roman" w:cs="Times New Roman"/>
          <w:sz w:val="20"/>
          <w:szCs w:val="20"/>
        </w:rPr>
        <w:t xml:space="preserve"> Common Agenda, global platforms where UNDP will advocate for inclusive and ethical digital </w:t>
      </w:r>
      <w:r w:rsidR="0033499E">
        <w:rPr>
          <w:rFonts w:ascii="Times New Roman" w:hAnsi="Times New Roman" w:cs="Times New Roman"/>
          <w:sz w:val="20"/>
          <w:szCs w:val="20"/>
        </w:rPr>
        <w:t>solutions for sustainable development</w:t>
      </w:r>
      <w:r w:rsidR="00E1091F" w:rsidRPr="0073047A">
        <w:rPr>
          <w:rFonts w:ascii="Times New Roman" w:hAnsi="Times New Roman" w:cs="Times New Roman"/>
          <w:sz w:val="20"/>
          <w:szCs w:val="20"/>
        </w:rPr>
        <w:t>. Practical support includes a new Joint Facility for Digital Capacity Development, launched by UNDP and the International Telecommunication Union, to expand digital capacity for underserved communities.</w:t>
      </w:r>
    </w:p>
    <w:p w14:paraId="59B8ADFF" w14:textId="77777777" w:rsidR="00E1091F" w:rsidRPr="00BC627E" w:rsidRDefault="00E1091F"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1CF7E74E" w14:textId="795BFC50" w:rsidR="00E1091F" w:rsidRPr="0073047A" w:rsidRDefault="00E1091F"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The corporate digital transformation effort is well under</w:t>
      </w:r>
      <w:r w:rsidR="007D526A">
        <w:rPr>
          <w:rFonts w:ascii="Times New Roman" w:hAnsi="Times New Roman" w:cs="Times New Roman"/>
          <w:sz w:val="20"/>
          <w:szCs w:val="20"/>
        </w:rPr>
        <w:t xml:space="preserve"> </w:t>
      </w:r>
      <w:r w:rsidRPr="0073047A">
        <w:rPr>
          <w:rFonts w:ascii="Times New Roman" w:hAnsi="Times New Roman" w:cs="Times New Roman"/>
          <w:sz w:val="20"/>
          <w:szCs w:val="20"/>
        </w:rPr>
        <w:t xml:space="preserve">way, with hundreds of successful initiatives and critical digital support infrastructure already in place, including the Digital Team, Accelerator Labs and data and </w:t>
      </w:r>
      <w:r w:rsidR="007D526A">
        <w:rPr>
          <w:rFonts w:ascii="Times New Roman" w:hAnsi="Times New Roman" w:cs="Times New Roman"/>
          <w:sz w:val="20"/>
          <w:szCs w:val="20"/>
        </w:rPr>
        <w:t xml:space="preserve">information technology </w:t>
      </w:r>
      <w:r w:rsidRPr="0073047A">
        <w:rPr>
          <w:rFonts w:ascii="Times New Roman" w:hAnsi="Times New Roman" w:cs="Times New Roman"/>
          <w:sz w:val="20"/>
          <w:szCs w:val="20"/>
        </w:rPr>
        <w:t xml:space="preserve">strategies. Deeper investment in capacities and culture – cultivating a digital mindset </w:t>
      </w:r>
      <w:r w:rsidR="007D526A">
        <w:rPr>
          <w:rFonts w:ascii="Times New Roman" w:hAnsi="Times New Roman" w:cs="Times New Roman"/>
          <w:sz w:val="20"/>
          <w:szCs w:val="20"/>
        </w:rPr>
        <w:t>–</w:t>
      </w:r>
      <w:r w:rsidRPr="0073047A">
        <w:rPr>
          <w:rFonts w:ascii="Times New Roman" w:hAnsi="Times New Roman" w:cs="Times New Roman"/>
          <w:sz w:val="20"/>
          <w:szCs w:val="20"/>
        </w:rPr>
        <w:t xml:space="preserve"> will now follow. Staff will be supported in understanding digital</w:t>
      </w:r>
      <w:r w:rsidR="007D526A">
        <w:rPr>
          <w:rFonts w:ascii="Times New Roman" w:hAnsi="Times New Roman" w:cs="Times New Roman"/>
          <w:sz w:val="20"/>
          <w:szCs w:val="20"/>
        </w:rPr>
        <w:t>ization</w:t>
      </w:r>
      <w:r w:rsidRPr="0073047A">
        <w:rPr>
          <w:rFonts w:ascii="Times New Roman" w:hAnsi="Times New Roman" w:cs="Times New Roman"/>
          <w:sz w:val="20"/>
          <w:szCs w:val="20"/>
        </w:rPr>
        <w:t xml:space="preserve"> in their context: how it impacts thematic areas or geographies, how it can be leveraged for development impact and its risks managed. UNDP will invest in cutting-edge digital tools and processes, both for its own management effectiveness and to ensure its support is informed by the latest technology and research. </w:t>
      </w:r>
    </w:p>
    <w:p w14:paraId="5E9497FE" w14:textId="02845B83" w:rsidR="006748B2" w:rsidRPr="0073047A" w:rsidRDefault="006748B2" w:rsidP="00570A05">
      <w:pPr>
        <w:tabs>
          <w:tab w:val="left" w:pos="540"/>
          <w:tab w:val="left" w:pos="900"/>
        </w:tabs>
        <w:spacing w:after="120" w:line="240" w:lineRule="auto"/>
        <w:ind w:left="540" w:right="720"/>
        <w:jc w:val="both"/>
        <w:rPr>
          <w:rFonts w:ascii="Times New Roman" w:hAnsi="Times New Roman" w:cs="Times New Roman"/>
          <w:b/>
          <w:sz w:val="20"/>
          <w:szCs w:val="20"/>
        </w:rPr>
      </w:pPr>
      <w:r w:rsidRPr="0073047A">
        <w:rPr>
          <w:rFonts w:ascii="Times New Roman" w:hAnsi="Times New Roman" w:cs="Times New Roman"/>
          <w:b/>
          <w:bCs/>
          <w:sz w:val="20"/>
          <w:szCs w:val="20"/>
        </w:rPr>
        <w:t>Development financing</w:t>
      </w:r>
    </w:p>
    <w:p w14:paraId="5EE39798" w14:textId="2B84DDCD" w:rsidR="008C0821" w:rsidRPr="0073047A" w:rsidRDefault="00724360"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The Sustainable Development Goals and the Paris</w:t>
      </w:r>
      <w:r w:rsidR="00536C3D">
        <w:rPr>
          <w:rFonts w:ascii="Times New Roman" w:hAnsi="Times New Roman" w:cs="Times New Roman"/>
          <w:sz w:val="20"/>
          <w:szCs w:val="20"/>
        </w:rPr>
        <w:t xml:space="preserve"> </w:t>
      </w:r>
      <w:r w:rsidR="007B5AD5">
        <w:rPr>
          <w:rFonts w:ascii="Times New Roman" w:hAnsi="Times New Roman" w:cs="Times New Roman"/>
          <w:sz w:val="20"/>
          <w:szCs w:val="20"/>
        </w:rPr>
        <w:t>Agreement</w:t>
      </w:r>
      <w:r w:rsidRPr="0073047A">
        <w:rPr>
          <w:rFonts w:ascii="Times New Roman" w:hAnsi="Times New Roman" w:cs="Times New Roman"/>
          <w:sz w:val="20"/>
          <w:szCs w:val="20"/>
        </w:rPr>
        <w:t xml:space="preserve"> provide the framework to direct finance towards development impact. Yet </w:t>
      </w:r>
      <w:r w:rsidR="0029458C" w:rsidRPr="0073047A">
        <w:rPr>
          <w:rFonts w:ascii="Times New Roman" w:hAnsi="Times New Roman" w:cs="Times New Roman"/>
          <w:sz w:val="20"/>
          <w:szCs w:val="20"/>
        </w:rPr>
        <w:t>few</w:t>
      </w:r>
      <w:r w:rsidRPr="0073047A">
        <w:rPr>
          <w:rFonts w:ascii="Times New Roman" w:hAnsi="Times New Roman" w:cs="Times New Roman"/>
          <w:sz w:val="20"/>
          <w:szCs w:val="20"/>
        </w:rPr>
        <w:t xml:space="preserve"> countries</w:t>
      </w:r>
      <w:r w:rsidR="0029458C" w:rsidRPr="0073047A">
        <w:rPr>
          <w:rFonts w:ascii="Times New Roman" w:hAnsi="Times New Roman" w:cs="Times New Roman"/>
          <w:sz w:val="20"/>
          <w:szCs w:val="20"/>
        </w:rPr>
        <w:t xml:space="preserve"> have a coherent</w:t>
      </w:r>
      <w:r w:rsidRPr="0073047A">
        <w:rPr>
          <w:rFonts w:ascii="Times New Roman" w:hAnsi="Times New Roman" w:cs="Times New Roman"/>
          <w:sz w:val="20"/>
          <w:szCs w:val="20"/>
        </w:rPr>
        <w:t xml:space="preserve"> strateg</w:t>
      </w:r>
      <w:r w:rsidR="0029458C" w:rsidRPr="0073047A">
        <w:rPr>
          <w:rFonts w:ascii="Times New Roman" w:hAnsi="Times New Roman" w:cs="Times New Roman"/>
          <w:sz w:val="20"/>
          <w:szCs w:val="20"/>
        </w:rPr>
        <w:t>y to mobili</w:t>
      </w:r>
      <w:r w:rsidR="007D526A">
        <w:rPr>
          <w:rFonts w:ascii="Times New Roman" w:hAnsi="Times New Roman" w:cs="Times New Roman"/>
          <w:sz w:val="20"/>
          <w:szCs w:val="20"/>
        </w:rPr>
        <w:t>z</w:t>
      </w:r>
      <w:r w:rsidR="0029458C" w:rsidRPr="0073047A">
        <w:rPr>
          <w:rFonts w:ascii="Times New Roman" w:hAnsi="Times New Roman" w:cs="Times New Roman"/>
          <w:sz w:val="20"/>
          <w:szCs w:val="20"/>
        </w:rPr>
        <w:t xml:space="preserve">e and align public and </w:t>
      </w:r>
      <w:r w:rsidRPr="0073047A">
        <w:rPr>
          <w:rFonts w:ascii="Times New Roman" w:hAnsi="Times New Roman" w:cs="Times New Roman"/>
          <w:sz w:val="20"/>
          <w:szCs w:val="20"/>
        </w:rPr>
        <w:t>private capital flows </w:t>
      </w:r>
      <w:r w:rsidR="00350D0E" w:rsidRPr="0073047A">
        <w:rPr>
          <w:rFonts w:ascii="Times New Roman" w:hAnsi="Times New Roman" w:cs="Times New Roman"/>
          <w:sz w:val="20"/>
          <w:szCs w:val="20"/>
        </w:rPr>
        <w:t xml:space="preserve">in support of their development </w:t>
      </w:r>
      <w:r w:rsidR="00384BFC" w:rsidRPr="0073047A">
        <w:rPr>
          <w:rFonts w:ascii="Times New Roman" w:hAnsi="Times New Roman" w:cs="Times New Roman"/>
          <w:sz w:val="20"/>
          <w:szCs w:val="20"/>
        </w:rPr>
        <w:t xml:space="preserve">priorities. </w:t>
      </w:r>
      <w:r w:rsidRPr="0073047A">
        <w:rPr>
          <w:rFonts w:ascii="Times New Roman" w:hAnsi="Times New Roman" w:cs="Times New Roman"/>
          <w:sz w:val="20"/>
          <w:szCs w:val="20"/>
        </w:rPr>
        <w:t xml:space="preserve">Almost half of </w:t>
      </w:r>
      <w:r w:rsidR="004F0D81" w:rsidRPr="0073047A">
        <w:rPr>
          <w:rFonts w:ascii="Times New Roman" w:hAnsi="Times New Roman" w:cs="Times New Roman"/>
          <w:sz w:val="20"/>
          <w:szCs w:val="20"/>
        </w:rPr>
        <w:t>COVID-19</w:t>
      </w:r>
      <w:r w:rsidRPr="0073047A">
        <w:rPr>
          <w:rFonts w:ascii="Times New Roman" w:hAnsi="Times New Roman" w:cs="Times New Roman"/>
          <w:sz w:val="20"/>
          <w:szCs w:val="20"/>
        </w:rPr>
        <w:t xml:space="preserve"> stimulus spending by 21 of the largest countries</w:t>
      </w:r>
      <w:r w:rsidR="007D526A">
        <w:rPr>
          <w:rFonts w:ascii="Times New Roman" w:hAnsi="Times New Roman" w:cs="Times New Roman"/>
          <w:sz w:val="20"/>
          <w:szCs w:val="20"/>
        </w:rPr>
        <w:t xml:space="preserve"> in the Organisation for Economic</w:t>
      </w:r>
      <w:r w:rsidR="006828E6">
        <w:rPr>
          <w:rFonts w:ascii="Times New Roman" w:hAnsi="Times New Roman" w:cs="Times New Roman"/>
          <w:sz w:val="20"/>
          <w:szCs w:val="20"/>
        </w:rPr>
        <w:br/>
      </w:r>
      <w:r w:rsidR="007D526A">
        <w:rPr>
          <w:rFonts w:ascii="Times New Roman" w:hAnsi="Times New Roman" w:cs="Times New Roman"/>
          <w:sz w:val="20"/>
          <w:szCs w:val="20"/>
        </w:rPr>
        <w:t>Co-operation and Development</w:t>
      </w:r>
      <w:r w:rsidRPr="0073047A">
        <w:rPr>
          <w:rFonts w:ascii="Times New Roman" w:hAnsi="Times New Roman" w:cs="Times New Roman"/>
          <w:sz w:val="20"/>
          <w:szCs w:val="20"/>
        </w:rPr>
        <w:t>, for example, supported the fossil fuel sector.</w:t>
      </w:r>
      <w:r w:rsidR="0011212C" w:rsidRPr="0073047A">
        <w:rPr>
          <w:rFonts w:ascii="Times New Roman" w:hAnsi="Times New Roman" w:cs="Times New Roman"/>
          <w:sz w:val="20"/>
          <w:szCs w:val="20"/>
        </w:rPr>
        <w:t xml:space="preserve"> </w:t>
      </w:r>
      <w:r w:rsidR="00861153" w:rsidRPr="0073047A">
        <w:rPr>
          <w:rFonts w:ascii="Times New Roman" w:hAnsi="Times New Roman" w:cs="Times New Roman"/>
          <w:sz w:val="20"/>
          <w:szCs w:val="20"/>
        </w:rPr>
        <w:t>While t</w:t>
      </w:r>
      <w:r w:rsidRPr="0073047A">
        <w:rPr>
          <w:rFonts w:ascii="Times New Roman" w:hAnsi="Times New Roman" w:cs="Times New Roman"/>
          <w:sz w:val="20"/>
          <w:szCs w:val="20"/>
        </w:rPr>
        <w:t xml:space="preserve">he financing gap has grown due to the </w:t>
      </w:r>
      <w:r w:rsidR="004F0D81" w:rsidRPr="0073047A">
        <w:rPr>
          <w:rFonts w:ascii="Times New Roman" w:hAnsi="Times New Roman" w:cs="Times New Roman"/>
          <w:sz w:val="20"/>
          <w:szCs w:val="20"/>
        </w:rPr>
        <w:t>COVID-19</w:t>
      </w:r>
      <w:r w:rsidRPr="0073047A">
        <w:rPr>
          <w:rFonts w:ascii="Times New Roman" w:hAnsi="Times New Roman" w:cs="Times New Roman"/>
          <w:sz w:val="20"/>
          <w:szCs w:val="20"/>
        </w:rPr>
        <w:t xml:space="preserve"> pandemic, </w:t>
      </w:r>
      <w:r w:rsidR="006D2531" w:rsidRPr="0073047A">
        <w:rPr>
          <w:rFonts w:ascii="Times New Roman" w:hAnsi="Times New Roman" w:cs="Times New Roman"/>
          <w:sz w:val="20"/>
          <w:szCs w:val="20"/>
        </w:rPr>
        <w:t xml:space="preserve">the principal challenge remains </w:t>
      </w:r>
      <w:r w:rsidRPr="0073047A">
        <w:rPr>
          <w:rFonts w:ascii="Times New Roman" w:hAnsi="Times New Roman" w:cs="Times New Roman"/>
          <w:sz w:val="20"/>
          <w:szCs w:val="20"/>
        </w:rPr>
        <w:t>this lack of alignment</w:t>
      </w:r>
      <w:r w:rsidR="006D2531" w:rsidRPr="0073047A">
        <w:rPr>
          <w:rFonts w:ascii="Times New Roman" w:hAnsi="Times New Roman" w:cs="Times New Roman"/>
          <w:sz w:val="20"/>
          <w:szCs w:val="20"/>
        </w:rPr>
        <w:t>.</w:t>
      </w:r>
    </w:p>
    <w:p w14:paraId="1FAA069C" w14:textId="77777777" w:rsidR="00715228" w:rsidRPr="00BC627E" w:rsidRDefault="00715228"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5C3B85A6" w14:textId="46C3C475" w:rsidR="008C0821" w:rsidRPr="0073047A" w:rsidRDefault="008C0821"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 xml:space="preserve">UNDP will continue to work with </w:t>
      </w:r>
      <w:r w:rsidR="00E53C35">
        <w:rPr>
          <w:rFonts w:ascii="Times New Roman" w:hAnsi="Times New Roman" w:cs="Times New Roman"/>
          <w:sz w:val="20"/>
          <w:szCs w:val="20"/>
        </w:rPr>
        <w:t>G</w:t>
      </w:r>
      <w:r w:rsidRPr="0073047A">
        <w:rPr>
          <w:rFonts w:ascii="Times New Roman" w:hAnsi="Times New Roman" w:cs="Times New Roman"/>
          <w:sz w:val="20"/>
          <w:szCs w:val="20"/>
        </w:rPr>
        <w:t xml:space="preserve">overnments towards </w:t>
      </w:r>
      <w:r w:rsidR="007D526A">
        <w:rPr>
          <w:rFonts w:ascii="Times New Roman" w:hAnsi="Times New Roman" w:cs="Times New Roman"/>
          <w:sz w:val="20"/>
          <w:szCs w:val="20"/>
        </w:rPr>
        <w:t>i</w:t>
      </w:r>
      <w:r w:rsidRPr="0073047A">
        <w:rPr>
          <w:rFonts w:ascii="Times New Roman" w:hAnsi="Times New Roman" w:cs="Times New Roman"/>
          <w:sz w:val="20"/>
          <w:szCs w:val="20"/>
        </w:rPr>
        <w:t xml:space="preserve">ntegrated </w:t>
      </w:r>
      <w:r w:rsidR="007D526A">
        <w:rPr>
          <w:rFonts w:ascii="Times New Roman" w:hAnsi="Times New Roman" w:cs="Times New Roman"/>
          <w:sz w:val="20"/>
          <w:szCs w:val="20"/>
        </w:rPr>
        <w:t>n</w:t>
      </w:r>
      <w:r w:rsidRPr="0073047A">
        <w:rPr>
          <w:rFonts w:ascii="Times New Roman" w:hAnsi="Times New Roman" w:cs="Times New Roman"/>
          <w:sz w:val="20"/>
          <w:szCs w:val="20"/>
        </w:rPr>
        <w:t xml:space="preserve">ational </w:t>
      </w:r>
      <w:r w:rsidR="007D526A">
        <w:rPr>
          <w:rFonts w:ascii="Times New Roman" w:hAnsi="Times New Roman" w:cs="Times New Roman"/>
          <w:sz w:val="20"/>
          <w:szCs w:val="20"/>
        </w:rPr>
        <w:t>f</w:t>
      </w:r>
      <w:r w:rsidRPr="0073047A">
        <w:rPr>
          <w:rFonts w:ascii="Times New Roman" w:hAnsi="Times New Roman" w:cs="Times New Roman"/>
          <w:sz w:val="20"/>
          <w:szCs w:val="20"/>
        </w:rPr>
        <w:t xml:space="preserve">inancing </w:t>
      </w:r>
      <w:r w:rsidR="007D526A">
        <w:rPr>
          <w:rFonts w:ascii="Times New Roman" w:hAnsi="Times New Roman" w:cs="Times New Roman"/>
          <w:sz w:val="20"/>
          <w:szCs w:val="20"/>
        </w:rPr>
        <w:t>f</w:t>
      </w:r>
      <w:r w:rsidRPr="0073047A">
        <w:rPr>
          <w:rFonts w:ascii="Times New Roman" w:hAnsi="Times New Roman" w:cs="Times New Roman"/>
          <w:sz w:val="20"/>
          <w:szCs w:val="20"/>
        </w:rPr>
        <w:t xml:space="preserve">rameworks that align public </w:t>
      </w:r>
      <w:r w:rsidR="00416EAD" w:rsidRPr="0073047A">
        <w:rPr>
          <w:rFonts w:ascii="Times New Roman" w:hAnsi="Times New Roman" w:cs="Times New Roman"/>
          <w:sz w:val="20"/>
          <w:szCs w:val="20"/>
        </w:rPr>
        <w:t xml:space="preserve">and private </w:t>
      </w:r>
      <w:r w:rsidRPr="0073047A">
        <w:rPr>
          <w:rFonts w:ascii="Times New Roman" w:hAnsi="Times New Roman" w:cs="Times New Roman"/>
          <w:sz w:val="20"/>
          <w:szCs w:val="20"/>
        </w:rPr>
        <w:t>financing to the Goals; and with ministries of finance and central banks to integrate the Goals into national budgetary and tax frameworks</w:t>
      </w:r>
      <w:r w:rsidR="007E6E7E" w:rsidRPr="0073047A">
        <w:rPr>
          <w:rFonts w:ascii="Times New Roman" w:hAnsi="Times New Roman" w:cs="Times New Roman"/>
          <w:sz w:val="20"/>
          <w:szCs w:val="20"/>
        </w:rPr>
        <w:t xml:space="preserve"> and private sector regulation</w:t>
      </w:r>
      <w:r w:rsidRPr="0073047A">
        <w:rPr>
          <w:rFonts w:ascii="Times New Roman" w:hAnsi="Times New Roman" w:cs="Times New Roman"/>
          <w:sz w:val="20"/>
          <w:szCs w:val="20"/>
        </w:rPr>
        <w:t>. Through the G20</w:t>
      </w:r>
      <w:r w:rsidR="00160271" w:rsidRPr="0073047A">
        <w:rPr>
          <w:rFonts w:ascii="Times New Roman" w:hAnsi="Times New Roman" w:cs="Times New Roman"/>
          <w:sz w:val="20"/>
          <w:szCs w:val="20"/>
        </w:rPr>
        <w:t xml:space="preserve"> </w:t>
      </w:r>
      <w:r w:rsidRPr="0073047A">
        <w:rPr>
          <w:rFonts w:ascii="Times New Roman" w:hAnsi="Times New Roman" w:cs="Times New Roman"/>
          <w:sz w:val="20"/>
          <w:szCs w:val="20"/>
        </w:rPr>
        <w:t>and U</w:t>
      </w:r>
      <w:r w:rsidR="00306D03" w:rsidRPr="0073047A">
        <w:rPr>
          <w:rFonts w:ascii="Times New Roman" w:hAnsi="Times New Roman" w:cs="Times New Roman"/>
          <w:sz w:val="20"/>
          <w:szCs w:val="20"/>
        </w:rPr>
        <w:t>nited Nations</w:t>
      </w:r>
      <w:r w:rsidRPr="0073047A">
        <w:rPr>
          <w:rFonts w:ascii="Times New Roman" w:hAnsi="Times New Roman" w:cs="Times New Roman"/>
          <w:sz w:val="20"/>
          <w:szCs w:val="20"/>
        </w:rPr>
        <w:t xml:space="preserve"> </w:t>
      </w:r>
      <w:r w:rsidR="007D526A">
        <w:rPr>
          <w:rFonts w:ascii="Times New Roman" w:hAnsi="Times New Roman" w:cs="Times New Roman"/>
          <w:sz w:val="20"/>
          <w:szCs w:val="20"/>
        </w:rPr>
        <w:t>f</w:t>
      </w:r>
      <w:r w:rsidRPr="0073047A">
        <w:rPr>
          <w:rFonts w:ascii="Times New Roman" w:hAnsi="Times New Roman" w:cs="Times New Roman"/>
          <w:sz w:val="20"/>
          <w:szCs w:val="20"/>
        </w:rPr>
        <w:t xml:space="preserve">inancing for </w:t>
      </w:r>
      <w:r w:rsidR="007D526A">
        <w:rPr>
          <w:rFonts w:ascii="Times New Roman" w:hAnsi="Times New Roman" w:cs="Times New Roman"/>
          <w:sz w:val="20"/>
          <w:szCs w:val="20"/>
        </w:rPr>
        <w:t>d</w:t>
      </w:r>
      <w:r w:rsidRPr="0073047A">
        <w:rPr>
          <w:rFonts w:ascii="Times New Roman" w:hAnsi="Times New Roman" w:cs="Times New Roman"/>
          <w:sz w:val="20"/>
          <w:szCs w:val="20"/>
        </w:rPr>
        <w:t xml:space="preserve">evelopment processes, UNDP will </w:t>
      </w:r>
      <w:r w:rsidR="00C33A79" w:rsidRPr="0073047A">
        <w:rPr>
          <w:rFonts w:ascii="Times New Roman" w:hAnsi="Times New Roman" w:cs="Times New Roman"/>
          <w:sz w:val="20"/>
          <w:szCs w:val="20"/>
        </w:rPr>
        <w:t>work to</w:t>
      </w:r>
      <w:r w:rsidRPr="0073047A">
        <w:rPr>
          <w:rFonts w:ascii="Times New Roman" w:hAnsi="Times New Roman" w:cs="Times New Roman"/>
          <w:sz w:val="20"/>
          <w:szCs w:val="20"/>
        </w:rPr>
        <w:t xml:space="preserve"> ensure that the Goals are integrated into global financial system reform. </w:t>
      </w:r>
    </w:p>
    <w:p w14:paraId="72830C91" w14:textId="77777777" w:rsidR="008C0821" w:rsidRPr="00BC627E" w:rsidRDefault="008C0821"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2885F9A8" w14:textId="5F548735" w:rsidR="008C0821" w:rsidRPr="0073047A" w:rsidRDefault="008C0821" w:rsidP="00FF4BDD">
      <w:pPr>
        <w:pStyle w:val="ListParagraph"/>
        <w:numPr>
          <w:ilvl w:val="0"/>
          <w:numId w:val="1"/>
        </w:numPr>
        <w:tabs>
          <w:tab w:val="left" w:pos="540"/>
          <w:tab w:val="left" w:pos="900"/>
        </w:tabs>
        <w:spacing w:after="120" w:line="240" w:lineRule="auto"/>
        <w:ind w:left="540" w:right="720" w:firstLine="0"/>
        <w:jc w:val="both"/>
        <w:rPr>
          <w:rFonts w:ascii="Times New Roman" w:eastAsia="Times New Roman" w:hAnsi="Times New Roman" w:cs="Times New Roman"/>
          <w:color w:val="000000" w:themeColor="text1"/>
          <w:sz w:val="20"/>
          <w:szCs w:val="20"/>
        </w:rPr>
      </w:pPr>
      <w:r w:rsidRPr="0073047A">
        <w:rPr>
          <w:rFonts w:ascii="Times New Roman" w:hAnsi="Times New Roman" w:cs="Times New Roman"/>
          <w:sz w:val="20"/>
          <w:szCs w:val="20"/>
        </w:rPr>
        <w:t xml:space="preserve">UNDP will work with </w:t>
      </w:r>
      <w:r w:rsidR="007D526A">
        <w:rPr>
          <w:rFonts w:ascii="Times New Roman" w:hAnsi="Times New Roman" w:cs="Times New Roman"/>
          <w:sz w:val="20"/>
          <w:szCs w:val="20"/>
        </w:rPr>
        <w:t>G</w:t>
      </w:r>
      <w:r w:rsidRPr="0073047A">
        <w:rPr>
          <w:rFonts w:ascii="Times New Roman" w:hAnsi="Times New Roman" w:cs="Times New Roman"/>
          <w:sz w:val="20"/>
          <w:szCs w:val="20"/>
        </w:rPr>
        <w:t xml:space="preserve">overnments and the private sector to </w:t>
      </w:r>
      <w:r w:rsidR="00D8746C" w:rsidRPr="0073047A">
        <w:rPr>
          <w:rFonts w:ascii="Times New Roman" w:hAnsi="Times New Roman" w:cs="Times New Roman"/>
          <w:sz w:val="20"/>
          <w:szCs w:val="20"/>
        </w:rPr>
        <w:t>mobili</w:t>
      </w:r>
      <w:r w:rsidR="007D526A">
        <w:rPr>
          <w:rFonts w:ascii="Times New Roman" w:hAnsi="Times New Roman" w:cs="Times New Roman"/>
          <w:sz w:val="20"/>
          <w:szCs w:val="20"/>
        </w:rPr>
        <w:t>z</w:t>
      </w:r>
      <w:r w:rsidR="00D8746C" w:rsidRPr="0073047A">
        <w:rPr>
          <w:rFonts w:ascii="Times New Roman" w:hAnsi="Times New Roman" w:cs="Times New Roman"/>
          <w:sz w:val="20"/>
          <w:szCs w:val="20"/>
        </w:rPr>
        <w:t>e finance at scale</w:t>
      </w:r>
      <w:r w:rsidR="00A2754F" w:rsidRPr="0073047A">
        <w:rPr>
          <w:rFonts w:ascii="Times New Roman" w:hAnsi="Times New Roman" w:cs="Times New Roman"/>
          <w:sz w:val="20"/>
          <w:szCs w:val="20"/>
        </w:rPr>
        <w:t>, developing</w:t>
      </w:r>
      <w:r w:rsidRPr="0073047A">
        <w:rPr>
          <w:rFonts w:ascii="Times New Roman" w:hAnsi="Times New Roman" w:cs="Times New Roman"/>
          <w:sz w:val="20"/>
          <w:szCs w:val="20"/>
        </w:rPr>
        <w:t xml:space="preserve"> pipelines of investments aligned with the Goals and </w:t>
      </w:r>
      <w:r w:rsidR="009F7D5E" w:rsidRPr="0073047A">
        <w:rPr>
          <w:rFonts w:ascii="Times New Roman" w:hAnsi="Times New Roman" w:cs="Times New Roman"/>
          <w:sz w:val="20"/>
          <w:szCs w:val="20"/>
        </w:rPr>
        <w:t>directing</w:t>
      </w:r>
      <w:r w:rsidRPr="0073047A">
        <w:rPr>
          <w:rFonts w:ascii="Times New Roman" w:hAnsi="Times New Roman" w:cs="Times New Roman"/>
          <w:sz w:val="20"/>
          <w:szCs w:val="20"/>
        </w:rPr>
        <w:t xml:space="preserve"> capital flows towards these country pipelines via the </w:t>
      </w:r>
      <w:r w:rsidR="007A06B5" w:rsidRPr="0073047A">
        <w:rPr>
          <w:rFonts w:ascii="Times New Roman" w:hAnsi="Times New Roman" w:cs="Times New Roman"/>
          <w:sz w:val="20"/>
          <w:szCs w:val="20"/>
        </w:rPr>
        <w:t>SDG I</w:t>
      </w:r>
      <w:r w:rsidRPr="0073047A">
        <w:rPr>
          <w:rFonts w:ascii="Times New Roman" w:hAnsi="Times New Roman" w:cs="Times New Roman"/>
          <w:sz w:val="20"/>
          <w:szCs w:val="20"/>
        </w:rPr>
        <w:t xml:space="preserve">nvestor </w:t>
      </w:r>
      <w:r w:rsidR="007A06B5" w:rsidRPr="0073047A">
        <w:rPr>
          <w:rFonts w:ascii="Times New Roman" w:hAnsi="Times New Roman" w:cs="Times New Roman"/>
          <w:sz w:val="20"/>
          <w:szCs w:val="20"/>
        </w:rPr>
        <w:t>P</w:t>
      </w:r>
      <w:r w:rsidRPr="0073047A">
        <w:rPr>
          <w:rFonts w:ascii="Times New Roman" w:hAnsi="Times New Roman" w:cs="Times New Roman"/>
          <w:sz w:val="20"/>
          <w:szCs w:val="20"/>
        </w:rPr>
        <w:t>latform</w:t>
      </w:r>
      <w:r w:rsidR="002F062E" w:rsidRPr="0073047A">
        <w:rPr>
          <w:rFonts w:ascii="Times New Roman" w:hAnsi="Times New Roman" w:cs="Times New Roman"/>
          <w:sz w:val="20"/>
          <w:szCs w:val="20"/>
        </w:rPr>
        <w:t xml:space="preserve"> and </w:t>
      </w:r>
      <w:r w:rsidR="007D526A">
        <w:rPr>
          <w:rFonts w:ascii="Times New Roman" w:hAnsi="Times New Roman" w:cs="Times New Roman"/>
          <w:sz w:val="20"/>
          <w:szCs w:val="20"/>
        </w:rPr>
        <w:t>Goal</w:t>
      </w:r>
      <w:r w:rsidRPr="0073047A">
        <w:rPr>
          <w:rFonts w:ascii="Times New Roman" w:hAnsi="Times New Roman" w:cs="Times New Roman"/>
          <w:sz w:val="20"/>
          <w:szCs w:val="20"/>
        </w:rPr>
        <w:t>-oriented</w:t>
      </w:r>
      <w:r w:rsidR="00434B6D" w:rsidRPr="0073047A">
        <w:rPr>
          <w:rFonts w:ascii="Times New Roman" w:hAnsi="Times New Roman" w:cs="Times New Roman"/>
          <w:sz w:val="20"/>
          <w:szCs w:val="20"/>
        </w:rPr>
        <w:t xml:space="preserve"> financing</w:t>
      </w:r>
      <w:r w:rsidRPr="0073047A">
        <w:rPr>
          <w:rFonts w:ascii="Times New Roman" w:hAnsi="Times New Roman" w:cs="Times New Roman"/>
          <w:sz w:val="20"/>
          <w:szCs w:val="20"/>
        </w:rPr>
        <w:t xml:space="preserve"> tools and services, like sovereign debt instruments and </w:t>
      </w:r>
      <w:r w:rsidR="00720C80" w:rsidRPr="0073047A">
        <w:rPr>
          <w:rFonts w:ascii="Times New Roman" w:hAnsi="Times New Roman" w:cs="Times New Roman"/>
          <w:sz w:val="20"/>
          <w:szCs w:val="20"/>
        </w:rPr>
        <w:t xml:space="preserve">SDG Impact </w:t>
      </w:r>
      <w:r w:rsidR="00B67C86" w:rsidRPr="0073047A">
        <w:rPr>
          <w:rFonts w:ascii="Times New Roman" w:hAnsi="Times New Roman" w:cs="Times New Roman"/>
          <w:sz w:val="20"/>
          <w:szCs w:val="20"/>
        </w:rPr>
        <w:t>Sta</w:t>
      </w:r>
      <w:r w:rsidRPr="0073047A">
        <w:rPr>
          <w:rFonts w:ascii="Times New Roman" w:hAnsi="Times New Roman" w:cs="Times New Roman"/>
          <w:sz w:val="20"/>
          <w:szCs w:val="20"/>
        </w:rPr>
        <w:t xml:space="preserve">ndards for private equity funds, </w:t>
      </w:r>
      <w:r w:rsidR="0030387A" w:rsidRPr="0073047A">
        <w:rPr>
          <w:rFonts w:ascii="Times New Roman" w:hAnsi="Times New Roman" w:cs="Times New Roman"/>
          <w:sz w:val="20"/>
          <w:szCs w:val="20"/>
        </w:rPr>
        <w:t>bonds and enterprises.</w:t>
      </w:r>
      <w:r w:rsidR="00434C68" w:rsidRPr="0073047A">
        <w:rPr>
          <w:rFonts w:ascii="Times New Roman" w:hAnsi="Times New Roman" w:cs="Times New Roman"/>
          <w:sz w:val="20"/>
          <w:szCs w:val="20"/>
        </w:rPr>
        <w:t xml:space="preserve"> </w:t>
      </w:r>
      <w:r w:rsidRPr="0073047A">
        <w:rPr>
          <w:rFonts w:ascii="Times New Roman" w:hAnsi="Times New Roman" w:cs="Times New Roman"/>
          <w:sz w:val="20"/>
          <w:szCs w:val="20"/>
        </w:rPr>
        <w:t xml:space="preserve">Recent examples of UNDP support to catalyse significant investment capital include nearly $5 billion of </w:t>
      </w:r>
      <w:r w:rsidR="007D526A">
        <w:rPr>
          <w:rFonts w:ascii="Times New Roman" w:hAnsi="Times New Roman" w:cs="Times New Roman"/>
          <w:sz w:val="20"/>
          <w:szCs w:val="20"/>
        </w:rPr>
        <w:t xml:space="preserve">bonds </w:t>
      </w:r>
      <w:r w:rsidRPr="0073047A">
        <w:rPr>
          <w:rFonts w:ascii="Times New Roman" w:hAnsi="Times New Roman" w:cs="Times New Roman"/>
          <w:sz w:val="20"/>
          <w:szCs w:val="20"/>
        </w:rPr>
        <w:t xml:space="preserve">aligned </w:t>
      </w:r>
      <w:r w:rsidR="007D526A">
        <w:rPr>
          <w:rFonts w:ascii="Times New Roman" w:hAnsi="Times New Roman" w:cs="Times New Roman"/>
          <w:sz w:val="20"/>
          <w:szCs w:val="20"/>
        </w:rPr>
        <w:t>to the Goals</w:t>
      </w:r>
      <w:r w:rsidRPr="0073047A">
        <w:rPr>
          <w:rFonts w:ascii="Times New Roman" w:hAnsi="Times New Roman" w:cs="Times New Roman"/>
          <w:sz w:val="20"/>
          <w:szCs w:val="20"/>
        </w:rPr>
        <w:t xml:space="preserve"> issued by the New Development Bank</w:t>
      </w:r>
      <w:r w:rsidR="00267B39">
        <w:rPr>
          <w:rFonts w:ascii="Times New Roman" w:hAnsi="Times New Roman" w:cs="Times New Roman"/>
          <w:sz w:val="20"/>
          <w:szCs w:val="20"/>
        </w:rPr>
        <w:t xml:space="preserve"> and the Governments of </w:t>
      </w:r>
      <w:r w:rsidRPr="0073047A">
        <w:rPr>
          <w:rFonts w:ascii="Times New Roman" w:hAnsi="Times New Roman" w:cs="Times New Roman"/>
          <w:sz w:val="20"/>
          <w:szCs w:val="20"/>
        </w:rPr>
        <w:t>Indonesia and Mexico.</w:t>
      </w:r>
    </w:p>
    <w:p w14:paraId="36C779EC" w14:textId="77777777" w:rsidR="008C0821" w:rsidRPr="00BC627E" w:rsidRDefault="008C0821"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1D9D2F0C" w14:textId="3899A25C" w:rsidR="008C0821" w:rsidRPr="0073047A" w:rsidRDefault="00400E9A"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Official</w:t>
      </w:r>
      <w:r w:rsidR="008C0821" w:rsidRPr="0073047A">
        <w:rPr>
          <w:rFonts w:ascii="Times New Roman" w:hAnsi="Times New Roman" w:cs="Times New Roman"/>
          <w:sz w:val="20"/>
          <w:szCs w:val="20"/>
        </w:rPr>
        <w:t xml:space="preserve"> development assistance remains a significant source of funding for many countries, especially in crisis and low</w:t>
      </w:r>
      <w:r w:rsidR="00A701B5" w:rsidRPr="0073047A">
        <w:rPr>
          <w:rFonts w:ascii="Times New Roman" w:hAnsi="Times New Roman" w:cs="Times New Roman"/>
          <w:sz w:val="20"/>
          <w:szCs w:val="20"/>
        </w:rPr>
        <w:t>-</w:t>
      </w:r>
      <w:r w:rsidR="008C0821" w:rsidRPr="0073047A">
        <w:rPr>
          <w:rFonts w:ascii="Times New Roman" w:hAnsi="Times New Roman" w:cs="Times New Roman"/>
          <w:sz w:val="20"/>
          <w:szCs w:val="20"/>
        </w:rPr>
        <w:t xml:space="preserve">income contexts. But the scale of reaching </w:t>
      </w:r>
      <w:r w:rsidR="00FF1A85" w:rsidRPr="0073047A">
        <w:rPr>
          <w:rFonts w:ascii="Times New Roman" w:hAnsi="Times New Roman" w:cs="Times New Roman"/>
          <w:sz w:val="20"/>
          <w:szCs w:val="20"/>
        </w:rPr>
        <w:t xml:space="preserve">the 2030 </w:t>
      </w:r>
      <w:r w:rsidR="008C0821" w:rsidRPr="0073047A">
        <w:rPr>
          <w:rFonts w:ascii="Times New Roman" w:hAnsi="Times New Roman" w:cs="Times New Roman"/>
          <w:sz w:val="20"/>
          <w:szCs w:val="20"/>
        </w:rPr>
        <w:t xml:space="preserve">Agenda can only be </w:t>
      </w:r>
      <w:r w:rsidR="008C0821" w:rsidRPr="0073047A">
        <w:rPr>
          <w:rFonts w:ascii="Times New Roman" w:hAnsi="Times New Roman" w:cs="Times New Roman"/>
          <w:sz w:val="20"/>
          <w:szCs w:val="20"/>
        </w:rPr>
        <w:lastRenderedPageBreak/>
        <w:t xml:space="preserve">met through co-investment, with development assistance helping to leverage public and private investment from a wider variety of sources. UNDP will </w:t>
      </w:r>
      <w:r w:rsidR="006F56B3" w:rsidRPr="0073047A">
        <w:rPr>
          <w:rFonts w:ascii="Times New Roman" w:hAnsi="Times New Roman" w:cs="Times New Roman"/>
          <w:sz w:val="20"/>
          <w:szCs w:val="20"/>
        </w:rPr>
        <w:t xml:space="preserve">support </w:t>
      </w:r>
      <w:r w:rsidR="00267B39">
        <w:rPr>
          <w:rFonts w:ascii="Times New Roman" w:hAnsi="Times New Roman" w:cs="Times New Roman"/>
          <w:sz w:val="20"/>
          <w:szCs w:val="20"/>
        </w:rPr>
        <w:t>G</w:t>
      </w:r>
      <w:r w:rsidR="006F56B3" w:rsidRPr="0073047A">
        <w:rPr>
          <w:rFonts w:ascii="Times New Roman" w:hAnsi="Times New Roman" w:cs="Times New Roman"/>
          <w:sz w:val="20"/>
          <w:szCs w:val="20"/>
        </w:rPr>
        <w:t xml:space="preserve">overnments and their partners in exploring </w:t>
      </w:r>
      <w:r w:rsidR="00196A5A" w:rsidRPr="0073047A">
        <w:rPr>
          <w:rFonts w:ascii="Times New Roman" w:hAnsi="Times New Roman" w:cs="Times New Roman"/>
          <w:sz w:val="20"/>
          <w:szCs w:val="20"/>
        </w:rPr>
        <w:t>innovative financing options, including blended finance,</w:t>
      </w:r>
      <w:r w:rsidR="008C0821" w:rsidRPr="0073047A">
        <w:rPr>
          <w:rFonts w:ascii="Times New Roman" w:hAnsi="Times New Roman" w:cs="Times New Roman"/>
          <w:sz w:val="20"/>
          <w:szCs w:val="20"/>
        </w:rPr>
        <w:t xml:space="preserve"> recognizing that countries need different types of financing for different development needs. </w:t>
      </w:r>
    </w:p>
    <w:p w14:paraId="3222B0CF" w14:textId="77777777" w:rsidR="008C0821" w:rsidRPr="00BC627E" w:rsidRDefault="008C0821"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77E5B9AE" w14:textId="5970A0B1" w:rsidR="008C0821" w:rsidRPr="0073047A" w:rsidRDefault="008C0821"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Leveraging finance at scale includes working with partners to take portfolio approaches aimed at longer</w:t>
      </w:r>
      <w:r w:rsidR="00E53C35">
        <w:rPr>
          <w:rFonts w:ascii="Times New Roman" w:hAnsi="Times New Roman" w:cs="Times New Roman"/>
          <w:sz w:val="20"/>
          <w:szCs w:val="20"/>
        </w:rPr>
        <w:t>-</w:t>
      </w:r>
      <w:r w:rsidRPr="0073047A">
        <w:rPr>
          <w:rFonts w:ascii="Times New Roman" w:hAnsi="Times New Roman" w:cs="Times New Roman"/>
          <w:sz w:val="20"/>
          <w:szCs w:val="20"/>
        </w:rPr>
        <w:t xml:space="preserve">term, transformative goals and brokering stronger public-private collaboration. This requires change within UNDP: a readiness for fast, efficient decision-making and an appetite for considered risk that match the operational agility of prospective financial sector partners; and impact measurement systems that can </w:t>
      </w:r>
      <w:r w:rsidRPr="0073047A">
        <w:rPr>
          <w:rFonts w:ascii="Times New Roman" w:hAnsi="Times New Roman" w:cs="Times New Roman"/>
          <w:color w:val="000000" w:themeColor="text1"/>
          <w:sz w:val="20"/>
          <w:szCs w:val="20"/>
        </w:rPr>
        <w:t>capture the scale of finance catalysed.</w:t>
      </w:r>
    </w:p>
    <w:p w14:paraId="2D4FB4AD" w14:textId="2EE440B6" w:rsidR="007B75F1" w:rsidRPr="0073047A" w:rsidRDefault="007B75F1" w:rsidP="00570A05">
      <w:pPr>
        <w:tabs>
          <w:tab w:val="left" w:pos="540"/>
          <w:tab w:val="left" w:pos="900"/>
        </w:tabs>
        <w:spacing w:after="120" w:line="240" w:lineRule="auto"/>
        <w:ind w:left="540" w:right="720"/>
        <w:jc w:val="both"/>
        <w:rPr>
          <w:rFonts w:ascii="Times New Roman" w:hAnsi="Times New Roman" w:cs="Times New Roman"/>
          <w:b/>
          <w:sz w:val="20"/>
          <w:szCs w:val="20"/>
        </w:rPr>
      </w:pPr>
      <w:r w:rsidRPr="0073047A">
        <w:rPr>
          <w:rFonts w:ascii="Times New Roman" w:hAnsi="Times New Roman" w:cs="Times New Roman"/>
          <w:b/>
          <w:sz w:val="20"/>
          <w:szCs w:val="20"/>
        </w:rPr>
        <w:t>Partnerships</w:t>
      </w:r>
      <w:r w:rsidR="00CF76B8" w:rsidRPr="0073047A">
        <w:rPr>
          <w:rFonts w:ascii="Times New Roman" w:hAnsi="Times New Roman" w:cs="Times New Roman"/>
          <w:b/>
          <w:sz w:val="20"/>
          <w:szCs w:val="20"/>
        </w:rPr>
        <w:t xml:space="preserve"> </w:t>
      </w:r>
    </w:p>
    <w:p w14:paraId="5F22C994" w14:textId="50D17C18" w:rsidR="00D748B9" w:rsidRPr="0073047A" w:rsidRDefault="00F21BB5"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 xml:space="preserve">Reaching </w:t>
      </w:r>
      <w:r w:rsidR="00E5605A">
        <w:rPr>
          <w:rFonts w:ascii="Times New Roman" w:hAnsi="Times New Roman" w:cs="Times New Roman"/>
          <w:sz w:val="20"/>
          <w:szCs w:val="20"/>
        </w:rPr>
        <w:t xml:space="preserve">the </w:t>
      </w:r>
      <w:r w:rsidR="00267B39">
        <w:rPr>
          <w:rFonts w:ascii="Times New Roman" w:hAnsi="Times New Roman" w:cs="Times New Roman"/>
          <w:sz w:val="20"/>
          <w:szCs w:val="20"/>
        </w:rPr>
        <w:t xml:space="preserve">2030 </w:t>
      </w:r>
      <w:r w:rsidRPr="0073047A">
        <w:rPr>
          <w:rFonts w:ascii="Times New Roman" w:hAnsi="Times New Roman" w:cs="Times New Roman"/>
          <w:sz w:val="20"/>
          <w:szCs w:val="20"/>
        </w:rPr>
        <w:t xml:space="preserve">Agenda </w:t>
      </w:r>
      <w:r w:rsidR="007207D7" w:rsidRPr="0073047A">
        <w:rPr>
          <w:rFonts w:ascii="Times New Roman" w:hAnsi="Times New Roman" w:cs="Times New Roman"/>
          <w:sz w:val="20"/>
          <w:szCs w:val="20"/>
        </w:rPr>
        <w:t xml:space="preserve">calls for collective action and a collaborative approach, leveraging the combined strengths of diverse partners to achieve impact at scale. To do </w:t>
      </w:r>
      <w:r w:rsidR="00E53C35">
        <w:rPr>
          <w:rFonts w:ascii="Times New Roman" w:hAnsi="Times New Roman" w:cs="Times New Roman"/>
          <w:sz w:val="20"/>
          <w:szCs w:val="20"/>
        </w:rPr>
        <w:t>so</w:t>
      </w:r>
      <w:r w:rsidR="007207D7" w:rsidRPr="0073047A">
        <w:rPr>
          <w:rFonts w:ascii="Times New Roman" w:hAnsi="Times New Roman" w:cs="Times New Roman"/>
          <w:sz w:val="20"/>
          <w:szCs w:val="20"/>
        </w:rPr>
        <w:t xml:space="preserve">, UNDP will </w:t>
      </w:r>
      <w:r w:rsidR="00EF7ED5" w:rsidRPr="0073047A">
        <w:rPr>
          <w:rFonts w:ascii="Times New Roman" w:hAnsi="Times New Roman" w:cs="Times New Roman"/>
          <w:sz w:val="20"/>
          <w:szCs w:val="20"/>
        </w:rPr>
        <w:t>build</w:t>
      </w:r>
      <w:r w:rsidR="007207D7" w:rsidRPr="0073047A">
        <w:rPr>
          <w:rFonts w:ascii="Times New Roman" w:hAnsi="Times New Roman" w:cs="Times New Roman"/>
          <w:sz w:val="20"/>
          <w:szCs w:val="20"/>
        </w:rPr>
        <w:t xml:space="preserve"> partnerships t</w:t>
      </w:r>
      <w:r w:rsidR="00EF7ED5" w:rsidRPr="0073047A">
        <w:rPr>
          <w:rFonts w:ascii="Times New Roman" w:hAnsi="Times New Roman" w:cs="Times New Roman"/>
          <w:sz w:val="20"/>
          <w:szCs w:val="20"/>
        </w:rPr>
        <w:t>hat</w:t>
      </w:r>
      <w:r w:rsidR="007207D7" w:rsidRPr="0073047A">
        <w:rPr>
          <w:rFonts w:ascii="Times New Roman" w:hAnsi="Times New Roman" w:cs="Times New Roman"/>
          <w:sz w:val="20"/>
          <w:szCs w:val="20"/>
        </w:rPr>
        <w:t xml:space="preserve"> generate shared value, </w:t>
      </w:r>
      <w:r w:rsidR="00CD6445" w:rsidRPr="0073047A">
        <w:rPr>
          <w:rFonts w:ascii="Times New Roman" w:hAnsi="Times New Roman" w:cs="Times New Roman"/>
          <w:sz w:val="20"/>
          <w:szCs w:val="20"/>
        </w:rPr>
        <w:t>transform</w:t>
      </w:r>
      <w:r w:rsidR="007207D7" w:rsidRPr="0073047A">
        <w:rPr>
          <w:rFonts w:ascii="Times New Roman" w:hAnsi="Times New Roman" w:cs="Times New Roman"/>
          <w:sz w:val="20"/>
          <w:szCs w:val="20"/>
        </w:rPr>
        <w:t xml:space="preserve"> systems,</w:t>
      </w:r>
      <w:r w:rsidR="001329BB" w:rsidRPr="0073047A">
        <w:rPr>
          <w:rFonts w:ascii="Times New Roman" w:hAnsi="Times New Roman" w:cs="Times New Roman"/>
          <w:sz w:val="20"/>
          <w:szCs w:val="20"/>
        </w:rPr>
        <w:t xml:space="preserve"> empower</w:t>
      </w:r>
      <w:r w:rsidR="007207D7" w:rsidRPr="0073047A">
        <w:rPr>
          <w:rFonts w:ascii="Times New Roman" w:hAnsi="Times New Roman" w:cs="Times New Roman"/>
          <w:sz w:val="20"/>
          <w:szCs w:val="20"/>
        </w:rPr>
        <w:t xml:space="preserve"> local </w:t>
      </w:r>
      <w:r w:rsidR="001329BB" w:rsidRPr="0073047A">
        <w:rPr>
          <w:rFonts w:ascii="Times New Roman" w:hAnsi="Times New Roman" w:cs="Times New Roman"/>
          <w:sz w:val="20"/>
          <w:szCs w:val="20"/>
        </w:rPr>
        <w:t>actors</w:t>
      </w:r>
      <w:r w:rsidR="007207D7" w:rsidRPr="0073047A">
        <w:rPr>
          <w:rFonts w:ascii="Times New Roman" w:hAnsi="Times New Roman" w:cs="Times New Roman"/>
          <w:sz w:val="20"/>
          <w:szCs w:val="20"/>
        </w:rPr>
        <w:t xml:space="preserve"> and leverage digital platforms. </w:t>
      </w:r>
      <w:r w:rsidR="00267B39">
        <w:rPr>
          <w:rFonts w:ascii="Times New Roman" w:hAnsi="Times New Roman" w:cs="Times New Roman"/>
          <w:sz w:val="20"/>
          <w:szCs w:val="20"/>
        </w:rPr>
        <w:t>L</w:t>
      </w:r>
      <w:r w:rsidR="00D748B9" w:rsidRPr="0073047A">
        <w:rPr>
          <w:rFonts w:ascii="Times New Roman" w:hAnsi="Times New Roman" w:cs="Times New Roman"/>
          <w:sz w:val="20"/>
          <w:szCs w:val="20"/>
        </w:rPr>
        <w:t>ong</w:t>
      </w:r>
      <w:r w:rsidR="005C7F98">
        <w:rPr>
          <w:rFonts w:ascii="Times New Roman" w:hAnsi="Times New Roman" w:cs="Times New Roman"/>
          <w:sz w:val="20"/>
          <w:szCs w:val="20"/>
        </w:rPr>
        <w:t>-standing</w:t>
      </w:r>
      <w:r w:rsidR="00D748B9" w:rsidRPr="0073047A">
        <w:rPr>
          <w:rFonts w:ascii="Times New Roman" w:hAnsi="Times New Roman" w:cs="Times New Roman"/>
          <w:sz w:val="20"/>
          <w:szCs w:val="20"/>
        </w:rPr>
        <w:t xml:space="preserve"> </w:t>
      </w:r>
      <w:r w:rsidR="00267B39">
        <w:rPr>
          <w:rFonts w:ascii="Times New Roman" w:hAnsi="Times New Roman" w:cs="Times New Roman"/>
          <w:sz w:val="20"/>
          <w:szCs w:val="20"/>
        </w:rPr>
        <w:t xml:space="preserve">UNDP </w:t>
      </w:r>
      <w:r w:rsidR="00D748B9" w:rsidRPr="0073047A">
        <w:rPr>
          <w:rFonts w:ascii="Times New Roman" w:hAnsi="Times New Roman" w:cs="Times New Roman"/>
          <w:sz w:val="20"/>
          <w:szCs w:val="20"/>
        </w:rPr>
        <w:t xml:space="preserve">partnerships with </w:t>
      </w:r>
      <w:r w:rsidR="00267B39">
        <w:rPr>
          <w:rFonts w:ascii="Times New Roman" w:hAnsi="Times New Roman" w:cs="Times New Roman"/>
          <w:sz w:val="20"/>
          <w:szCs w:val="20"/>
        </w:rPr>
        <w:t>M</w:t>
      </w:r>
      <w:r w:rsidR="00A52DB6" w:rsidRPr="0073047A">
        <w:rPr>
          <w:rFonts w:ascii="Times New Roman" w:hAnsi="Times New Roman" w:cs="Times New Roman"/>
          <w:sz w:val="20"/>
          <w:szCs w:val="20"/>
        </w:rPr>
        <w:t xml:space="preserve">ember </w:t>
      </w:r>
      <w:r w:rsidR="00267B39">
        <w:rPr>
          <w:rFonts w:ascii="Times New Roman" w:hAnsi="Times New Roman" w:cs="Times New Roman"/>
          <w:sz w:val="20"/>
          <w:szCs w:val="20"/>
        </w:rPr>
        <w:t>S</w:t>
      </w:r>
      <w:r w:rsidR="00A52DB6" w:rsidRPr="0073047A">
        <w:rPr>
          <w:rFonts w:ascii="Times New Roman" w:hAnsi="Times New Roman" w:cs="Times New Roman"/>
          <w:sz w:val="20"/>
          <w:szCs w:val="20"/>
        </w:rPr>
        <w:t>tates, U</w:t>
      </w:r>
      <w:r w:rsidR="00547C15" w:rsidRPr="0073047A">
        <w:rPr>
          <w:rFonts w:ascii="Times New Roman" w:hAnsi="Times New Roman" w:cs="Times New Roman"/>
          <w:sz w:val="20"/>
          <w:szCs w:val="20"/>
        </w:rPr>
        <w:t>nited Nations</w:t>
      </w:r>
      <w:r w:rsidR="00A52DB6" w:rsidRPr="0073047A">
        <w:rPr>
          <w:rFonts w:ascii="Times New Roman" w:hAnsi="Times New Roman" w:cs="Times New Roman"/>
          <w:sz w:val="20"/>
          <w:szCs w:val="20"/>
        </w:rPr>
        <w:t xml:space="preserve"> agencies, international financial institutions,</w:t>
      </w:r>
      <w:r w:rsidR="00F56AB1" w:rsidRPr="0073047A">
        <w:rPr>
          <w:rFonts w:ascii="Times New Roman" w:hAnsi="Times New Roman" w:cs="Times New Roman"/>
          <w:sz w:val="20"/>
          <w:szCs w:val="20"/>
        </w:rPr>
        <w:t xml:space="preserve"> </w:t>
      </w:r>
      <w:r w:rsidR="00B51985" w:rsidRPr="0073047A">
        <w:rPr>
          <w:rFonts w:ascii="Times New Roman" w:hAnsi="Times New Roman" w:cs="Times New Roman"/>
          <w:sz w:val="20"/>
          <w:szCs w:val="20"/>
        </w:rPr>
        <w:t>civil society, academia and the private sector</w:t>
      </w:r>
      <w:r w:rsidR="00D748B9" w:rsidRPr="0073047A">
        <w:rPr>
          <w:rFonts w:ascii="Times New Roman" w:hAnsi="Times New Roman" w:cs="Times New Roman"/>
          <w:sz w:val="20"/>
          <w:szCs w:val="20"/>
        </w:rPr>
        <w:t xml:space="preserve"> </w:t>
      </w:r>
      <w:r w:rsidR="008049DC" w:rsidRPr="0073047A">
        <w:rPr>
          <w:rFonts w:ascii="Times New Roman" w:hAnsi="Times New Roman" w:cs="Times New Roman"/>
          <w:sz w:val="20"/>
          <w:szCs w:val="20"/>
        </w:rPr>
        <w:t>remain</w:t>
      </w:r>
      <w:r w:rsidR="00D748B9" w:rsidRPr="0073047A">
        <w:rPr>
          <w:rFonts w:ascii="Times New Roman" w:hAnsi="Times New Roman" w:cs="Times New Roman"/>
          <w:sz w:val="20"/>
          <w:szCs w:val="20"/>
        </w:rPr>
        <w:t xml:space="preserve"> crucial to </w:t>
      </w:r>
      <w:r w:rsidR="001A7A6B" w:rsidRPr="0073047A">
        <w:rPr>
          <w:rFonts w:ascii="Times New Roman" w:hAnsi="Times New Roman" w:cs="Times New Roman"/>
          <w:sz w:val="20"/>
          <w:szCs w:val="20"/>
        </w:rPr>
        <w:t>its e</w:t>
      </w:r>
      <w:r w:rsidR="00D748B9" w:rsidRPr="0073047A">
        <w:rPr>
          <w:rFonts w:ascii="Times New Roman" w:hAnsi="Times New Roman" w:cs="Times New Roman"/>
          <w:sz w:val="20"/>
          <w:szCs w:val="20"/>
        </w:rPr>
        <w:t xml:space="preserve">ffectiveness and impact. </w:t>
      </w:r>
    </w:p>
    <w:p w14:paraId="1F6ED1A0" w14:textId="74F67E16" w:rsidR="004C43D4" w:rsidRPr="00BC627E" w:rsidRDefault="004C43D4"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549C29FA" w14:textId="1B79AA64" w:rsidR="00D748B9" w:rsidRPr="0073047A" w:rsidRDefault="00D748B9"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 xml:space="preserve">UNDP will use its convening power to continue building </w:t>
      </w:r>
      <w:r w:rsidR="00E95DB1" w:rsidRPr="0073047A">
        <w:rPr>
          <w:rFonts w:ascii="Times New Roman" w:hAnsi="Times New Roman" w:cs="Times New Roman"/>
          <w:sz w:val="20"/>
          <w:szCs w:val="20"/>
        </w:rPr>
        <w:t>strategic alliances</w:t>
      </w:r>
      <w:r w:rsidRPr="0073047A">
        <w:rPr>
          <w:rFonts w:ascii="Times New Roman" w:hAnsi="Times New Roman" w:cs="Times New Roman"/>
          <w:sz w:val="20"/>
          <w:szCs w:val="20"/>
        </w:rPr>
        <w:t xml:space="preserve"> that include marginalized voices and empower local actors</w:t>
      </w:r>
      <w:r w:rsidR="00E0658E" w:rsidRPr="0073047A">
        <w:rPr>
          <w:rFonts w:ascii="Times New Roman" w:hAnsi="Times New Roman" w:cs="Times New Roman"/>
          <w:sz w:val="20"/>
          <w:szCs w:val="20"/>
        </w:rPr>
        <w:t xml:space="preserve">, for example </w:t>
      </w:r>
      <w:r w:rsidR="0051399A" w:rsidRPr="0073047A">
        <w:rPr>
          <w:rFonts w:ascii="Times New Roman" w:hAnsi="Times New Roman" w:cs="Times New Roman"/>
          <w:sz w:val="20"/>
          <w:szCs w:val="20"/>
        </w:rPr>
        <w:t xml:space="preserve">through </w:t>
      </w:r>
      <w:r w:rsidR="008659BB" w:rsidRPr="0073047A">
        <w:rPr>
          <w:rFonts w:ascii="Times New Roman" w:hAnsi="Times New Roman" w:cs="Times New Roman"/>
          <w:sz w:val="20"/>
          <w:szCs w:val="20"/>
        </w:rPr>
        <w:t xml:space="preserve">social </w:t>
      </w:r>
      <w:r w:rsidR="00A418A6" w:rsidRPr="0073047A">
        <w:rPr>
          <w:rFonts w:ascii="Times New Roman" w:hAnsi="Times New Roman" w:cs="Times New Roman"/>
          <w:sz w:val="20"/>
          <w:szCs w:val="20"/>
        </w:rPr>
        <w:t>innovation platforms</w:t>
      </w:r>
      <w:r w:rsidR="0051399A" w:rsidRPr="0073047A">
        <w:rPr>
          <w:rFonts w:ascii="Times New Roman" w:hAnsi="Times New Roman" w:cs="Times New Roman"/>
          <w:sz w:val="20"/>
          <w:szCs w:val="20"/>
        </w:rPr>
        <w:t xml:space="preserve"> </w:t>
      </w:r>
      <w:r w:rsidR="002E2512" w:rsidRPr="0073047A">
        <w:rPr>
          <w:rFonts w:ascii="Times New Roman" w:hAnsi="Times New Roman" w:cs="Times New Roman"/>
          <w:sz w:val="20"/>
          <w:szCs w:val="20"/>
        </w:rPr>
        <w:t xml:space="preserve">that </w:t>
      </w:r>
      <w:r w:rsidR="0051399A" w:rsidRPr="0073047A">
        <w:rPr>
          <w:rFonts w:ascii="Times New Roman" w:hAnsi="Times New Roman" w:cs="Times New Roman"/>
          <w:sz w:val="20"/>
          <w:szCs w:val="20"/>
        </w:rPr>
        <w:t>have strengthened</w:t>
      </w:r>
      <w:r w:rsidR="002B1E91" w:rsidRPr="0073047A">
        <w:rPr>
          <w:rFonts w:ascii="Times New Roman" w:hAnsi="Times New Roman" w:cs="Times New Roman"/>
          <w:sz w:val="20"/>
          <w:szCs w:val="20"/>
        </w:rPr>
        <w:t xml:space="preserve"> </w:t>
      </w:r>
      <w:r w:rsidR="002E2512" w:rsidRPr="0073047A">
        <w:rPr>
          <w:rFonts w:ascii="Times New Roman" w:hAnsi="Times New Roman" w:cs="Times New Roman"/>
          <w:sz w:val="20"/>
          <w:szCs w:val="20"/>
        </w:rPr>
        <w:t xml:space="preserve">commodity chains for </w:t>
      </w:r>
      <w:r w:rsidR="002B1E91" w:rsidRPr="0073047A">
        <w:rPr>
          <w:rFonts w:ascii="Times New Roman" w:hAnsi="Times New Roman" w:cs="Times New Roman"/>
          <w:sz w:val="20"/>
          <w:szCs w:val="20"/>
        </w:rPr>
        <w:t>small farmers</w:t>
      </w:r>
      <w:r w:rsidR="0051399A" w:rsidRPr="0073047A">
        <w:rPr>
          <w:rFonts w:ascii="Times New Roman" w:hAnsi="Times New Roman" w:cs="Times New Roman"/>
          <w:sz w:val="20"/>
          <w:szCs w:val="20"/>
        </w:rPr>
        <w:t xml:space="preserve"> in Paraguay</w:t>
      </w:r>
      <w:r w:rsidR="000F0061" w:rsidRPr="0073047A">
        <w:rPr>
          <w:rFonts w:ascii="Times New Roman" w:hAnsi="Times New Roman" w:cs="Times New Roman"/>
          <w:sz w:val="20"/>
          <w:szCs w:val="20"/>
        </w:rPr>
        <w:t xml:space="preserve"> and </w:t>
      </w:r>
      <w:r w:rsidR="00E66B2F" w:rsidRPr="0073047A">
        <w:rPr>
          <w:rFonts w:ascii="Times New Roman" w:hAnsi="Times New Roman" w:cs="Times New Roman"/>
          <w:sz w:val="20"/>
          <w:szCs w:val="20"/>
        </w:rPr>
        <w:t xml:space="preserve">are </w:t>
      </w:r>
      <w:r w:rsidR="00B61805" w:rsidRPr="0073047A">
        <w:rPr>
          <w:rFonts w:ascii="Times New Roman" w:hAnsi="Times New Roman" w:cs="Times New Roman"/>
          <w:sz w:val="20"/>
          <w:szCs w:val="20"/>
        </w:rPr>
        <w:t>addressing</w:t>
      </w:r>
      <w:r w:rsidR="00603532" w:rsidRPr="0073047A">
        <w:rPr>
          <w:rFonts w:ascii="Times New Roman" w:hAnsi="Times New Roman" w:cs="Times New Roman"/>
          <w:sz w:val="20"/>
          <w:szCs w:val="20"/>
        </w:rPr>
        <w:t xml:space="preserve"> urban development challenges</w:t>
      </w:r>
      <w:r w:rsidR="00E66B2F" w:rsidRPr="0073047A">
        <w:rPr>
          <w:rFonts w:ascii="Times New Roman" w:hAnsi="Times New Roman" w:cs="Times New Roman"/>
          <w:sz w:val="20"/>
          <w:szCs w:val="20"/>
        </w:rPr>
        <w:t xml:space="preserve"> in Pakistan</w:t>
      </w:r>
      <w:r w:rsidR="00603532" w:rsidRPr="0073047A">
        <w:rPr>
          <w:rFonts w:ascii="Times New Roman" w:hAnsi="Times New Roman" w:cs="Times New Roman"/>
          <w:sz w:val="20"/>
          <w:szCs w:val="20"/>
        </w:rPr>
        <w:t xml:space="preserve">. </w:t>
      </w:r>
      <w:r w:rsidR="00694CF6" w:rsidRPr="0073047A">
        <w:rPr>
          <w:rFonts w:ascii="Times New Roman" w:hAnsi="Times New Roman" w:cs="Times New Roman"/>
          <w:sz w:val="20"/>
          <w:szCs w:val="20"/>
        </w:rPr>
        <w:t xml:space="preserve">New alliances with the private sector include </w:t>
      </w:r>
      <w:r w:rsidR="004A5C61" w:rsidRPr="0073047A">
        <w:rPr>
          <w:rFonts w:ascii="Times New Roman" w:hAnsi="Times New Roman" w:cs="Times New Roman"/>
          <w:sz w:val="20"/>
          <w:szCs w:val="20"/>
        </w:rPr>
        <w:t>the COVID-19 Private Sector Global Facility</w:t>
      </w:r>
      <w:r w:rsidR="008825DC" w:rsidRPr="0073047A">
        <w:rPr>
          <w:rFonts w:ascii="Times New Roman" w:hAnsi="Times New Roman" w:cs="Times New Roman"/>
          <w:sz w:val="20"/>
          <w:szCs w:val="20"/>
        </w:rPr>
        <w:t>,</w:t>
      </w:r>
      <w:r w:rsidR="004A5C61" w:rsidRPr="0073047A">
        <w:rPr>
          <w:rFonts w:ascii="Times New Roman" w:hAnsi="Times New Roman" w:cs="Times New Roman"/>
          <w:sz w:val="20"/>
          <w:szCs w:val="20"/>
        </w:rPr>
        <w:t xml:space="preserve"> </w:t>
      </w:r>
      <w:r w:rsidR="00CB52D0" w:rsidRPr="0073047A">
        <w:rPr>
          <w:rFonts w:ascii="Times New Roman" w:hAnsi="Times New Roman" w:cs="Times New Roman"/>
          <w:sz w:val="20"/>
          <w:szCs w:val="20"/>
        </w:rPr>
        <w:t xml:space="preserve">addressing challenges </w:t>
      </w:r>
      <w:r w:rsidR="00F36525" w:rsidRPr="0073047A">
        <w:rPr>
          <w:rFonts w:ascii="Times New Roman" w:hAnsi="Times New Roman" w:cs="Times New Roman"/>
          <w:sz w:val="20"/>
          <w:szCs w:val="20"/>
        </w:rPr>
        <w:t>facing</w:t>
      </w:r>
      <w:r w:rsidR="00CB52D0" w:rsidRPr="0073047A">
        <w:rPr>
          <w:rFonts w:ascii="Times New Roman" w:hAnsi="Times New Roman" w:cs="Times New Roman"/>
          <w:sz w:val="20"/>
          <w:szCs w:val="20"/>
        </w:rPr>
        <w:t xml:space="preserve"> small and medium-sized </w:t>
      </w:r>
      <w:r w:rsidR="00594C1F" w:rsidRPr="0073047A">
        <w:rPr>
          <w:rFonts w:ascii="Times New Roman" w:hAnsi="Times New Roman" w:cs="Times New Roman"/>
          <w:sz w:val="20"/>
          <w:szCs w:val="20"/>
        </w:rPr>
        <w:t>enterprises</w:t>
      </w:r>
      <w:r w:rsidR="00376177" w:rsidRPr="0073047A">
        <w:rPr>
          <w:rFonts w:ascii="Times New Roman" w:hAnsi="Times New Roman" w:cs="Times New Roman"/>
          <w:sz w:val="20"/>
          <w:szCs w:val="20"/>
        </w:rPr>
        <w:t xml:space="preserve">, in partnership with the Global Compact, </w:t>
      </w:r>
      <w:r w:rsidR="004F564C" w:rsidRPr="0073047A">
        <w:rPr>
          <w:rFonts w:ascii="Times New Roman" w:hAnsi="Times New Roman" w:cs="Times New Roman"/>
          <w:sz w:val="20"/>
          <w:szCs w:val="20"/>
        </w:rPr>
        <w:t>the International Chamber of Commerce</w:t>
      </w:r>
      <w:r w:rsidR="00376177" w:rsidRPr="0073047A">
        <w:rPr>
          <w:rFonts w:ascii="Times New Roman" w:hAnsi="Times New Roman" w:cs="Times New Roman"/>
          <w:sz w:val="20"/>
          <w:szCs w:val="20"/>
        </w:rPr>
        <w:t xml:space="preserve"> and </w:t>
      </w:r>
      <w:r w:rsidR="008E64E5" w:rsidRPr="0073047A">
        <w:rPr>
          <w:rFonts w:ascii="Times New Roman" w:hAnsi="Times New Roman" w:cs="Times New Roman"/>
          <w:sz w:val="20"/>
          <w:szCs w:val="20"/>
        </w:rPr>
        <w:t>businesses.</w:t>
      </w:r>
      <w:r w:rsidRPr="0073047A">
        <w:rPr>
          <w:rFonts w:ascii="Times New Roman" w:hAnsi="Times New Roman" w:cs="Times New Roman"/>
          <w:sz w:val="20"/>
          <w:szCs w:val="20"/>
        </w:rPr>
        <w:t xml:space="preserve"> </w:t>
      </w:r>
    </w:p>
    <w:p w14:paraId="0603354A" w14:textId="77777777" w:rsidR="00D748B9" w:rsidRPr="00BC627E" w:rsidRDefault="00D748B9"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7A1298DA" w14:textId="58095556" w:rsidR="0048768C" w:rsidRPr="0073047A" w:rsidRDefault="00D748B9"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 xml:space="preserve">Strengthening existing partnerships and </w:t>
      </w:r>
      <w:r w:rsidR="00266158" w:rsidRPr="0073047A">
        <w:rPr>
          <w:rFonts w:ascii="Times New Roman" w:hAnsi="Times New Roman" w:cs="Times New Roman"/>
          <w:sz w:val="20"/>
          <w:szCs w:val="20"/>
        </w:rPr>
        <w:t>forging</w:t>
      </w:r>
      <w:r w:rsidRPr="0073047A">
        <w:rPr>
          <w:rFonts w:ascii="Times New Roman" w:hAnsi="Times New Roman" w:cs="Times New Roman"/>
          <w:sz w:val="20"/>
          <w:szCs w:val="20"/>
        </w:rPr>
        <w:t xml:space="preserve"> new ones </w:t>
      </w:r>
      <w:r w:rsidR="009C060B" w:rsidRPr="0073047A">
        <w:rPr>
          <w:rFonts w:ascii="Times New Roman" w:hAnsi="Times New Roman" w:cs="Times New Roman"/>
          <w:sz w:val="20"/>
          <w:szCs w:val="20"/>
        </w:rPr>
        <w:t>will</w:t>
      </w:r>
      <w:r w:rsidRPr="0073047A">
        <w:rPr>
          <w:rFonts w:ascii="Times New Roman" w:hAnsi="Times New Roman" w:cs="Times New Roman"/>
          <w:sz w:val="20"/>
          <w:szCs w:val="20"/>
        </w:rPr>
        <w:t xml:space="preserve"> require</w:t>
      </w:r>
      <w:r w:rsidR="005E4214" w:rsidRPr="0073047A">
        <w:rPr>
          <w:rFonts w:ascii="Times New Roman" w:hAnsi="Times New Roman" w:cs="Times New Roman"/>
          <w:sz w:val="20"/>
          <w:szCs w:val="20"/>
        </w:rPr>
        <w:t xml:space="preserve"> flexible </w:t>
      </w:r>
      <w:r w:rsidRPr="0073047A">
        <w:rPr>
          <w:rFonts w:ascii="Times New Roman" w:hAnsi="Times New Roman" w:cs="Times New Roman"/>
          <w:sz w:val="20"/>
          <w:szCs w:val="20"/>
        </w:rPr>
        <w:t>instruments</w:t>
      </w:r>
      <w:r w:rsidR="00956876" w:rsidRPr="0073047A">
        <w:rPr>
          <w:rFonts w:ascii="Times New Roman" w:hAnsi="Times New Roman" w:cs="Times New Roman"/>
          <w:sz w:val="20"/>
          <w:szCs w:val="20"/>
        </w:rPr>
        <w:t>,</w:t>
      </w:r>
      <w:r w:rsidRPr="0073047A">
        <w:rPr>
          <w:rFonts w:ascii="Times New Roman" w:hAnsi="Times New Roman" w:cs="Times New Roman"/>
          <w:sz w:val="20"/>
          <w:szCs w:val="20"/>
        </w:rPr>
        <w:t xml:space="preserve"> modalities</w:t>
      </w:r>
      <w:r w:rsidR="00956876" w:rsidRPr="0073047A">
        <w:rPr>
          <w:rFonts w:ascii="Times New Roman" w:hAnsi="Times New Roman" w:cs="Times New Roman"/>
          <w:sz w:val="20"/>
          <w:szCs w:val="20"/>
        </w:rPr>
        <w:t xml:space="preserve"> and funding</w:t>
      </w:r>
      <w:r w:rsidRPr="0073047A">
        <w:rPr>
          <w:rFonts w:ascii="Times New Roman" w:hAnsi="Times New Roman" w:cs="Times New Roman"/>
          <w:sz w:val="20"/>
          <w:szCs w:val="20"/>
        </w:rPr>
        <w:t xml:space="preserve">, better suited to new types of partners or new ways of collaborating. For example, innovation partnerships </w:t>
      </w:r>
      <w:r w:rsidR="009C060B" w:rsidRPr="0073047A">
        <w:rPr>
          <w:rFonts w:ascii="Times New Roman" w:hAnsi="Times New Roman" w:cs="Times New Roman"/>
          <w:sz w:val="20"/>
          <w:szCs w:val="20"/>
        </w:rPr>
        <w:t>will</w:t>
      </w:r>
      <w:r w:rsidRPr="0073047A">
        <w:rPr>
          <w:rFonts w:ascii="Times New Roman" w:hAnsi="Times New Roman" w:cs="Times New Roman"/>
          <w:sz w:val="20"/>
          <w:szCs w:val="20"/>
        </w:rPr>
        <w:t xml:space="preserve"> require a different attitude to sharing intellectual property (“creative commons” approaches). To increase opportunities for partnerships to drive</w:t>
      </w:r>
      <w:r w:rsidRPr="0073047A">
        <w:rPr>
          <w:rFonts w:ascii="Times New Roman" w:eastAsia="Calibri" w:hAnsi="Times New Roman" w:cs="Times New Roman"/>
          <w:sz w:val="20"/>
          <w:szCs w:val="20"/>
        </w:rPr>
        <w:t xml:space="preserve"> research and development, </w:t>
      </w:r>
      <w:r w:rsidRPr="0073047A">
        <w:rPr>
          <w:rFonts w:ascii="Times New Roman" w:hAnsi="Times New Roman" w:cs="Times New Roman"/>
          <w:sz w:val="20"/>
          <w:szCs w:val="20"/>
        </w:rPr>
        <w:t>especially with the private sector</w:t>
      </w:r>
      <w:r w:rsidRPr="0073047A">
        <w:rPr>
          <w:rFonts w:ascii="Times New Roman" w:eastAsia="Calibri" w:hAnsi="Times New Roman" w:cs="Times New Roman"/>
          <w:sz w:val="20"/>
          <w:szCs w:val="20"/>
        </w:rPr>
        <w:t>, more flexible thresholds will be set for launching</w:t>
      </w:r>
      <w:r w:rsidRPr="0073047A">
        <w:rPr>
          <w:rFonts w:ascii="Times New Roman" w:hAnsi="Times New Roman" w:cs="Times New Roman"/>
          <w:sz w:val="20"/>
          <w:szCs w:val="20"/>
        </w:rPr>
        <w:t xml:space="preserve"> collaboration of an exploratory or experimental nature.</w:t>
      </w:r>
      <w:r w:rsidR="0048768C" w:rsidRPr="0073047A">
        <w:rPr>
          <w:rFonts w:ascii="Times New Roman" w:hAnsi="Times New Roman" w:cs="Times New Roman"/>
          <w:sz w:val="20"/>
          <w:szCs w:val="20"/>
        </w:rPr>
        <w:t xml:space="preserve"> </w:t>
      </w:r>
    </w:p>
    <w:p w14:paraId="03A64730" w14:textId="77777777" w:rsidR="00AB6FCC" w:rsidRPr="00BC627E" w:rsidRDefault="00AB6FCC"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42D5157D" w14:textId="791B9E61" w:rsidR="00AB6FCC" w:rsidRPr="0073047A" w:rsidRDefault="00AB6FCC"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hAnsi="Times New Roman" w:cs="Times New Roman"/>
          <w:sz w:val="20"/>
          <w:szCs w:val="20"/>
        </w:rPr>
        <w:t xml:space="preserve">UNDP will work with partners to advocate for and facilitate global </w:t>
      </w:r>
      <w:r w:rsidR="001A7A92" w:rsidRPr="0073047A">
        <w:rPr>
          <w:rFonts w:ascii="Times New Roman" w:hAnsi="Times New Roman" w:cs="Times New Roman"/>
          <w:sz w:val="20"/>
          <w:szCs w:val="20"/>
        </w:rPr>
        <w:t xml:space="preserve">and regional </w:t>
      </w:r>
      <w:r w:rsidRPr="0073047A">
        <w:rPr>
          <w:rFonts w:ascii="Times New Roman" w:hAnsi="Times New Roman" w:cs="Times New Roman"/>
          <w:sz w:val="20"/>
          <w:szCs w:val="20"/>
        </w:rPr>
        <w:t xml:space="preserve">cooperation around common challenges and showcase the value of multilateral solutions. UNDP will deepen its collaboration across sectors and geographies, leveraging partners’ diverse capabilities, resources and knowledge. For instance, UNDP is part of </w:t>
      </w:r>
      <w:hyperlink r:id="rId14" w:history="1">
        <w:r w:rsidRPr="0073047A">
          <w:rPr>
            <w:rStyle w:val="Hyperlink"/>
            <w:rFonts w:ascii="Times New Roman" w:hAnsi="Times New Roman" w:cs="Times New Roman"/>
            <w:color w:val="auto"/>
            <w:sz w:val="20"/>
            <w:szCs w:val="20"/>
            <w:u w:val="none"/>
          </w:rPr>
          <w:t>the Global Partnership for Sustainable Development Data</w:t>
        </w:r>
      </w:hyperlink>
      <w:r w:rsidRPr="0073047A">
        <w:rPr>
          <w:rFonts w:ascii="Times New Roman" w:hAnsi="Times New Roman" w:cs="Times New Roman"/>
          <w:sz w:val="20"/>
          <w:szCs w:val="20"/>
        </w:rPr>
        <w:t xml:space="preserve">, a global network using the opportunities of the data revolution to achieve the </w:t>
      </w:r>
      <w:r w:rsidR="00FD3915" w:rsidRPr="0073047A">
        <w:rPr>
          <w:rFonts w:ascii="Times New Roman" w:hAnsi="Times New Roman" w:cs="Times New Roman"/>
          <w:sz w:val="20"/>
          <w:szCs w:val="20"/>
        </w:rPr>
        <w:t>Sustainable Development Goal</w:t>
      </w:r>
      <w:r w:rsidRPr="0073047A">
        <w:rPr>
          <w:rFonts w:ascii="Times New Roman" w:hAnsi="Times New Roman" w:cs="Times New Roman"/>
          <w:sz w:val="20"/>
          <w:szCs w:val="20"/>
        </w:rPr>
        <w:t>s.</w:t>
      </w:r>
    </w:p>
    <w:p w14:paraId="735B1BEE" w14:textId="7A9E8A3B" w:rsidR="0038452A" w:rsidRPr="0073047A" w:rsidRDefault="00ED0B3A" w:rsidP="00570A05">
      <w:pPr>
        <w:tabs>
          <w:tab w:val="left" w:pos="540"/>
          <w:tab w:val="left" w:pos="900"/>
        </w:tabs>
        <w:spacing w:after="120" w:line="240" w:lineRule="auto"/>
        <w:ind w:left="540" w:right="720"/>
        <w:jc w:val="both"/>
        <w:rPr>
          <w:rFonts w:ascii="Times New Roman" w:hAnsi="Times New Roman" w:cs="Times New Roman"/>
          <w:b/>
          <w:bCs/>
          <w:sz w:val="20"/>
          <w:szCs w:val="20"/>
        </w:rPr>
      </w:pPr>
      <w:r w:rsidRPr="0073047A">
        <w:rPr>
          <w:rFonts w:ascii="Times New Roman" w:hAnsi="Times New Roman" w:cs="Times New Roman"/>
          <w:b/>
          <w:bCs/>
          <w:sz w:val="20"/>
          <w:szCs w:val="20"/>
        </w:rPr>
        <w:t>Becoming m</w:t>
      </w:r>
      <w:r w:rsidR="0038452A" w:rsidRPr="0073047A">
        <w:rPr>
          <w:rFonts w:ascii="Times New Roman" w:hAnsi="Times New Roman" w:cs="Times New Roman"/>
          <w:b/>
          <w:bCs/>
          <w:sz w:val="20"/>
          <w:szCs w:val="20"/>
        </w:rPr>
        <w:t>ore agile and anticipatory</w:t>
      </w:r>
      <w:r w:rsidR="00020602" w:rsidRPr="0073047A">
        <w:rPr>
          <w:rFonts w:ascii="Times New Roman" w:hAnsi="Times New Roman" w:cs="Times New Roman"/>
          <w:b/>
          <w:bCs/>
          <w:sz w:val="20"/>
          <w:szCs w:val="20"/>
        </w:rPr>
        <w:t xml:space="preserve"> </w:t>
      </w:r>
    </w:p>
    <w:p w14:paraId="63B97E9E" w14:textId="1BBDBA91" w:rsidR="00457FFB" w:rsidRPr="0073047A" w:rsidRDefault="00457FFB" w:rsidP="00FF4BDD">
      <w:pPr>
        <w:pStyle w:val="ListParagraph"/>
        <w:numPr>
          <w:ilvl w:val="0"/>
          <w:numId w:val="1"/>
        </w:numPr>
        <w:tabs>
          <w:tab w:val="left" w:pos="540"/>
          <w:tab w:val="left" w:pos="900"/>
        </w:tabs>
        <w:autoSpaceDE w:val="0"/>
        <w:autoSpaceDN w:val="0"/>
        <w:spacing w:after="120" w:line="240" w:lineRule="auto"/>
        <w:ind w:left="540" w:right="720" w:firstLine="0"/>
        <w:jc w:val="both"/>
        <w:rPr>
          <w:rStyle w:val="normaltextrun"/>
          <w:rFonts w:ascii="Times New Roman" w:hAnsi="Times New Roman" w:cs="Times New Roman"/>
          <w:sz w:val="20"/>
          <w:szCs w:val="20"/>
        </w:rPr>
      </w:pPr>
      <w:r w:rsidRPr="0073047A">
        <w:rPr>
          <w:rStyle w:val="normaltextrun"/>
          <w:rFonts w:ascii="Times New Roman" w:hAnsi="Times New Roman" w:cs="Times New Roman"/>
          <w:sz w:val="20"/>
          <w:szCs w:val="20"/>
        </w:rPr>
        <w:t>Since the Strategic Plan</w:t>
      </w:r>
      <w:r w:rsidR="00267B39">
        <w:rPr>
          <w:rStyle w:val="normaltextrun"/>
          <w:rFonts w:ascii="Times New Roman" w:hAnsi="Times New Roman" w:cs="Times New Roman"/>
          <w:sz w:val="20"/>
          <w:szCs w:val="20"/>
        </w:rPr>
        <w:t>,</w:t>
      </w:r>
      <w:r w:rsidRPr="0073047A">
        <w:rPr>
          <w:rStyle w:val="normaltextrun"/>
          <w:rFonts w:ascii="Times New Roman" w:hAnsi="Times New Roman" w:cs="Times New Roman"/>
          <w:sz w:val="20"/>
          <w:szCs w:val="20"/>
        </w:rPr>
        <w:t xml:space="preserve"> 2018-2021 outlined steps to</w:t>
      </w:r>
      <w:r w:rsidR="00CC1CA6" w:rsidRPr="0073047A">
        <w:rPr>
          <w:rStyle w:val="normaltextrun"/>
          <w:rFonts w:ascii="Times New Roman" w:hAnsi="Times New Roman" w:cs="Times New Roman"/>
          <w:sz w:val="20"/>
          <w:szCs w:val="20"/>
        </w:rPr>
        <w:t>wards</w:t>
      </w:r>
      <w:r w:rsidRPr="0073047A">
        <w:rPr>
          <w:rStyle w:val="normaltextrun"/>
          <w:rFonts w:ascii="Times New Roman" w:hAnsi="Times New Roman" w:cs="Times New Roman"/>
          <w:sz w:val="20"/>
          <w:szCs w:val="20"/>
        </w:rPr>
        <w:t xml:space="preserve"> a more effective, efficient business model, UNDP has invested substantially in new ways of working.</w:t>
      </w:r>
      <w:r w:rsidR="00057768" w:rsidRPr="0073047A">
        <w:rPr>
          <w:rStyle w:val="normaltextrun"/>
          <w:rFonts w:ascii="Times New Roman" w:hAnsi="Times New Roman" w:cs="Times New Roman"/>
          <w:sz w:val="20"/>
          <w:szCs w:val="20"/>
        </w:rPr>
        <w:t xml:space="preserve"> </w:t>
      </w:r>
      <w:r w:rsidR="00267B39">
        <w:rPr>
          <w:rStyle w:val="normaltextrun"/>
          <w:rFonts w:ascii="Times New Roman" w:hAnsi="Times New Roman" w:cs="Times New Roman"/>
          <w:sz w:val="20"/>
          <w:szCs w:val="20"/>
        </w:rPr>
        <w:t>Ninety-one</w:t>
      </w:r>
      <w:r w:rsidRPr="0073047A">
        <w:rPr>
          <w:rStyle w:val="normaltextrun"/>
          <w:rFonts w:ascii="Times New Roman" w:hAnsi="Times New Roman" w:cs="Times New Roman"/>
          <w:sz w:val="20"/>
          <w:szCs w:val="20"/>
        </w:rPr>
        <w:t xml:space="preserve"> Accelerator Labs serving 115 countries, </w:t>
      </w:r>
      <w:r w:rsidRPr="0073047A">
        <w:rPr>
          <w:rFonts w:ascii="Times New Roman" w:hAnsi="Times New Roman" w:cs="Times New Roman"/>
          <w:sz w:val="20"/>
          <w:szCs w:val="20"/>
        </w:rPr>
        <w:t>the digital strategy and the Innovation Facility</w:t>
      </w:r>
      <w:r w:rsidR="00D3720D" w:rsidRPr="0073047A">
        <w:rPr>
          <w:rFonts w:ascii="Times New Roman" w:hAnsi="Times New Roman" w:cs="Times New Roman"/>
          <w:sz w:val="20"/>
          <w:szCs w:val="20"/>
        </w:rPr>
        <w:t xml:space="preserve"> are </w:t>
      </w:r>
      <w:r w:rsidRPr="0073047A">
        <w:rPr>
          <w:rStyle w:val="normaltextrun"/>
          <w:rFonts w:ascii="Times New Roman" w:hAnsi="Times New Roman" w:cs="Times New Roman"/>
          <w:sz w:val="20"/>
          <w:szCs w:val="20"/>
        </w:rPr>
        <w:t>strengthen</w:t>
      </w:r>
      <w:r w:rsidR="00654766" w:rsidRPr="0073047A">
        <w:rPr>
          <w:rStyle w:val="normaltextrun"/>
          <w:rFonts w:ascii="Times New Roman" w:hAnsi="Times New Roman" w:cs="Times New Roman"/>
          <w:sz w:val="20"/>
          <w:szCs w:val="20"/>
        </w:rPr>
        <w:t>ing</w:t>
      </w:r>
      <w:r w:rsidRPr="0073047A">
        <w:rPr>
          <w:rStyle w:val="normaltextrun"/>
          <w:rFonts w:ascii="Times New Roman" w:hAnsi="Times New Roman" w:cs="Times New Roman"/>
          <w:sz w:val="20"/>
          <w:szCs w:val="20"/>
        </w:rPr>
        <w:t xml:space="preserve"> UNDP support to partners in responding to complex, recalcitrant development challenges.</w:t>
      </w:r>
      <w:r w:rsidR="007F2F4E" w:rsidRPr="0073047A">
        <w:rPr>
          <w:rStyle w:val="normaltextrun"/>
          <w:rFonts w:ascii="Times New Roman" w:hAnsi="Times New Roman" w:cs="Times New Roman"/>
          <w:sz w:val="20"/>
          <w:szCs w:val="20"/>
        </w:rPr>
        <w:t xml:space="preserve"> </w:t>
      </w:r>
      <w:r w:rsidR="00EB5674" w:rsidRPr="0073047A">
        <w:rPr>
          <w:rStyle w:val="normaltextrun"/>
          <w:rFonts w:ascii="Times New Roman" w:hAnsi="Times New Roman" w:cs="Times New Roman"/>
          <w:sz w:val="20"/>
          <w:szCs w:val="20"/>
        </w:rPr>
        <w:t>UNDP will embed</w:t>
      </w:r>
      <w:r w:rsidR="00D64715" w:rsidRPr="0073047A">
        <w:rPr>
          <w:rStyle w:val="normaltextrun"/>
          <w:rFonts w:ascii="Times New Roman" w:hAnsi="Times New Roman" w:cs="Times New Roman"/>
          <w:sz w:val="20"/>
          <w:szCs w:val="20"/>
        </w:rPr>
        <w:t xml:space="preserve"> t</w:t>
      </w:r>
      <w:r w:rsidRPr="0073047A">
        <w:rPr>
          <w:rStyle w:val="normaltextrun"/>
          <w:rFonts w:ascii="Times New Roman" w:hAnsi="Times New Roman" w:cs="Times New Roman"/>
          <w:sz w:val="20"/>
          <w:szCs w:val="20"/>
        </w:rPr>
        <w:t>he agile way of working</w:t>
      </w:r>
      <w:r w:rsidR="001024F9" w:rsidRPr="0073047A">
        <w:rPr>
          <w:rStyle w:val="normaltextrun"/>
          <w:rFonts w:ascii="Times New Roman" w:hAnsi="Times New Roman" w:cs="Times New Roman"/>
          <w:sz w:val="20"/>
          <w:szCs w:val="20"/>
        </w:rPr>
        <w:t>,</w:t>
      </w:r>
      <w:r w:rsidRPr="0073047A">
        <w:rPr>
          <w:rStyle w:val="normaltextrun"/>
          <w:rFonts w:ascii="Times New Roman" w:hAnsi="Times New Roman" w:cs="Times New Roman"/>
          <w:sz w:val="20"/>
          <w:szCs w:val="20"/>
        </w:rPr>
        <w:t xml:space="preserve"> testing and prototyping</w:t>
      </w:r>
      <w:r w:rsidR="00DC03FE" w:rsidRPr="0073047A">
        <w:rPr>
          <w:rStyle w:val="normaltextrun"/>
          <w:rFonts w:ascii="Times New Roman" w:hAnsi="Times New Roman" w:cs="Times New Roman"/>
          <w:sz w:val="20"/>
          <w:szCs w:val="20"/>
        </w:rPr>
        <w:t xml:space="preserve"> </w:t>
      </w:r>
      <w:r w:rsidR="00267B39">
        <w:rPr>
          <w:rStyle w:val="normaltextrun"/>
          <w:rFonts w:ascii="Times New Roman" w:hAnsi="Times New Roman" w:cs="Times New Roman"/>
          <w:sz w:val="20"/>
          <w:szCs w:val="20"/>
        </w:rPr>
        <w:t xml:space="preserve">of the Accelerator </w:t>
      </w:r>
      <w:r w:rsidR="00267B39" w:rsidRPr="0073047A">
        <w:rPr>
          <w:rStyle w:val="normaltextrun"/>
          <w:rFonts w:ascii="Times New Roman" w:hAnsi="Times New Roman" w:cs="Times New Roman"/>
          <w:sz w:val="20"/>
          <w:szCs w:val="20"/>
        </w:rPr>
        <w:t>Labs</w:t>
      </w:r>
      <w:r w:rsidR="00267B39">
        <w:rPr>
          <w:rStyle w:val="normaltextrun"/>
          <w:rFonts w:ascii="Times New Roman" w:hAnsi="Times New Roman" w:cs="Times New Roman"/>
          <w:sz w:val="20"/>
          <w:szCs w:val="20"/>
        </w:rPr>
        <w:t xml:space="preserve"> </w:t>
      </w:r>
      <w:r w:rsidR="00DC03FE" w:rsidRPr="0073047A">
        <w:rPr>
          <w:rStyle w:val="normaltextrun"/>
          <w:rFonts w:ascii="Times New Roman" w:hAnsi="Times New Roman" w:cs="Times New Roman"/>
          <w:sz w:val="20"/>
          <w:szCs w:val="20"/>
        </w:rPr>
        <w:t>– valued by partners</w:t>
      </w:r>
      <w:r w:rsidR="00140B53" w:rsidRPr="0073047A">
        <w:rPr>
          <w:rStyle w:val="normaltextrun"/>
          <w:rFonts w:ascii="Times New Roman" w:hAnsi="Times New Roman" w:cs="Times New Roman"/>
          <w:sz w:val="20"/>
          <w:szCs w:val="20"/>
        </w:rPr>
        <w:t xml:space="preserve"> </w:t>
      </w:r>
      <w:r w:rsidR="00267B39">
        <w:rPr>
          <w:rStyle w:val="normaltextrun"/>
          <w:rFonts w:ascii="Times New Roman" w:hAnsi="Times New Roman" w:cs="Times New Roman"/>
          <w:sz w:val="20"/>
          <w:szCs w:val="20"/>
        </w:rPr>
        <w:t>–</w:t>
      </w:r>
      <w:r w:rsidR="00140B53" w:rsidRPr="0073047A">
        <w:rPr>
          <w:rStyle w:val="normaltextrun"/>
          <w:rFonts w:ascii="Times New Roman" w:hAnsi="Times New Roman" w:cs="Times New Roman"/>
          <w:sz w:val="20"/>
          <w:szCs w:val="20"/>
        </w:rPr>
        <w:t xml:space="preserve"> </w:t>
      </w:r>
      <w:r w:rsidR="00DC03FE" w:rsidRPr="0073047A">
        <w:rPr>
          <w:rStyle w:val="normaltextrun"/>
          <w:rFonts w:ascii="Times New Roman" w:hAnsi="Times New Roman" w:cs="Times New Roman"/>
          <w:sz w:val="20"/>
          <w:szCs w:val="20"/>
        </w:rPr>
        <w:t>across the organization</w:t>
      </w:r>
      <w:r w:rsidR="00D64715" w:rsidRPr="0073047A">
        <w:rPr>
          <w:rStyle w:val="normaltextrun"/>
          <w:rFonts w:ascii="Times New Roman" w:hAnsi="Times New Roman" w:cs="Times New Roman"/>
          <w:sz w:val="20"/>
          <w:szCs w:val="20"/>
        </w:rPr>
        <w:t xml:space="preserve">. </w:t>
      </w:r>
    </w:p>
    <w:p w14:paraId="20B36280" w14:textId="77777777" w:rsidR="00D64715" w:rsidRPr="00BC627E" w:rsidRDefault="00D64715" w:rsidP="00570A05">
      <w:pPr>
        <w:pStyle w:val="ListParagraph"/>
        <w:tabs>
          <w:tab w:val="left" w:pos="540"/>
          <w:tab w:val="left" w:pos="900"/>
        </w:tabs>
        <w:autoSpaceDE w:val="0"/>
        <w:autoSpaceDN w:val="0"/>
        <w:spacing w:after="120" w:line="240" w:lineRule="auto"/>
        <w:ind w:left="540" w:right="720"/>
        <w:jc w:val="both"/>
        <w:rPr>
          <w:rStyle w:val="normaltextrun"/>
          <w:rFonts w:ascii="Times New Roman" w:hAnsi="Times New Roman" w:cs="Times New Roman"/>
          <w:sz w:val="12"/>
          <w:szCs w:val="12"/>
        </w:rPr>
      </w:pPr>
    </w:p>
    <w:p w14:paraId="5E3B686F" w14:textId="65ABC6EB" w:rsidR="00457FFB" w:rsidRPr="0073047A" w:rsidRDefault="00457FFB" w:rsidP="00FF4BDD">
      <w:pPr>
        <w:pStyle w:val="ListParagraph"/>
        <w:numPr>
          <w:ilvl w:val="0"/>
          <w:numId w:val="1"/>
        </w:numPr>
        <w:tabs>
          <w:tab w:val="left" w:pos="540"/>
          <w:tab w:val="left" w:pos="900"/>
        </w:tabs>
        <w:spacing w:after="120" w:line="240" w:lineRule="auto"/>
        <w:ind w:left="540" w:right="720" w:firstLine="0"/>
        <w:jc w:val="both"/>
        <w:rPr>
          <w:rStyle w:val="normaltextrun"/>
          <w:rFonts w:ascii="Times New Roman" w:hAnsi="Times New Roman" w:cs="Times New Roman"/>
          <w:sz w:val="20"/>
          <w:szCs w:val="20"/>
        </w:rPr>
      </w:pPr>
      <w:r w:rsidRPr="0073047A">
        <w:rPr>
          <w:rStyle w:val="normaltextrun"/>
          <w:rFonts w:ascii="Times New Roman" w:hAnsi="Times New Roman" w:cs="Times New Roman"/>
          <w:sz w:val="20"/>
          <w:szCs w:val="20"/>
        </w:rPr>
        <w:t xml:space="preserve">UNDP will invest in six key areas </w:t>
      </w:r>
      <w:r w:rsidR="00267B39">
        <w:rPr>
          <w:rStyle w:val="normaltextrun"/>
          <w:rFonts w:ascii="Times New Roman" w:hAnsi="Times New Roman" w:cs="Times New Roman"/>
          <w:sz w:val="20"/>
          <w:szCs w:val="20"/>
        </w:rPr>
        <w:t>–</w:t>
      </w:r>
      <w:r w:rsidRPr="0073047A">
        <w:rPr>
          <w:rStyle w:val="normaltextrun"/>
          <w:rFonts w:ascii="Times New Roman" w:hAnsi="Times New Roman" w:cs="Times New Roman"/>
          <w:sz w:val="20"/>
          <w:szCs w:val="20"/>
        </w:rPr>
        <w:t xml:space="preserve"> people, knowledge, risk management, funding, operational </w:t>
      </w:r>
      <w:r w:rsidR="002D35B2" w:rsidRPr="0073047A">
        <w:rPr>
          <w:rStyle w:val="normaltextrun"/>
          <w:rFonts w:ascii="Times New Roman" w:hAnsi="Times New Roman" w:cs="Times New Roman"/>
          <w:sz w:val="20"/>
          <w:szCs w:val="20"/>
        </w:rPr>
        <w:t xml:space="preserve">excellence </w:t>
      </w:r>
      <w:r w:rsidRPr="0073047A">
        <w:rPr>
          <w:rStyle w:val="normaltextrun"/>
          <w:rFonts w:ascii="Times New Roman" w:hAnsi="Times New Roman" w:cs="Times New Roman"/>
          <w:sz w:val="20"/>
          <w:szCs w:val="20"/>
        </w:rPr>
        <w:t xml:space="preserve">and </w:t>
      </w:r>
      <w:r w:rsidR="002D1B9C" w:rsidRPr="0073047A">
        <w:rPr>
          <w:rStyle w:val="normaltextrun"/>
          <w:rFonts w:ascii="Times New Roman" w:hAnsi="Times New Roman" w:cs="Times New Roman"/>
          <w:sz w:val="20"/>
          <w:szCs w:val="20"/>
        </w:rPr>
        <w:t>impact</w:t>
      </w:r>
      <w:r w:rsidRPr="0073047A">
        <w:rPr>
          <w:rStyle w:val="normaltextrun"/>
          <w:rFonts w:ascii="Times New Roman" w:hAnsi="Times New Roman" w:cs="Times New Roman"/>
          <w:sz w:val="20"/>
          <w:szCs w:val="20"/>
        </w:rPr>
        <w:t xml:space="preserve"> measurement – to build </w:t>
      </w:r>
      <w:r w:rsidR="002F248E" w:rsidRPr="0073047A">
        <w:rPr>
          <w:rStyle w:val="normaltextrun"/>
          <w:rFonts w:ascii="Times New Roman" w:hAnsi="Times New Roman" w:cs="Times New Roman"/>
          <w:sz w:val="20"/>
          <w:szCs w:val="20"/>
        </w:rPr>
        <w:t>th</w:t>
      </w:r>
      <w:r w:rsidR="006E64A0" w:rsidRPr="0073047A">
        <w:rPr>
          <w:rStyle w:val="normaltextrun"/>
          <w:rFonts w:ascii="Times New Roman" w:hAnsi="Times New Roman" w:cs="Times New Roman"/>
          <w:sz w:val="20"/>
          <w:szCs w:val="20"/>
        </w:rPr>
        <w:t>e</w:t>
      </w:r>
      <w:r w:rsidR="00D41011" w:rsidRPr="0073047A">
        <w:rPr>
          <w:rStyle w:val="normaltextrun"/>
          <w:rFonts w:ascii="Times New Roman" w:hAnsi="Times New Roman" w:cs="Times New Roman"/>
          <w:sz w:val="20"/>
          <w:szCs w:val="20"/>
        </w:rPr>
        <w:t xml:space="preserve"> agile, </w:t>
      </w:r>
      <w:r w:rsidR="003B1CA1" w:rsidRPr="0073047A">
        <w:rPr>
          <w:rStyle w:val="normaltextrun"/>
          <w:rFonts w:ascii="Times New Roman" w:hAnsi="Times New Roman" w:cs="Times New Roman"/>
          <w:sz w:val="20"/>
          <w:szCs w:val="20"/>
        </w:rPr>
        <w:t xml:space="preserve">anticipatory </w:t>
      </w:r>
      <w:r w:rsidR="005E15D1" w:rsidRPr="0073047A">
        <w:rPr>
          <w:rStyle w:val="normaltextrun"/>
          <w:rFonts w:ascii="Times New Roman" w:hAnsi="Times New Roman" w:cs="Times New Roman"/>
          <w:sz w:val="20"/>
          <w:szCs w:val="20"/>
        </w:rPr>
        <w:t xml:space="preserve">organization its partners </w:t>
      </w:r>
      <w:r w:rsidR="00C54B37" w:rsidRPr="0073047A">
        <w:rPr>
          <w:rStyle w:val="normaltextrun"/>
          <w:rFonts w:ascii="Times New Roman" w:hAnsi="Times New Roman" w:cs="Times New Roman"/>
          <w:sz w:val="20"/>
          <w:szCs w:val="20"/>
        </w:rPr>
        <w:t>expect.</w:t>
      </w:r>
    </w:p>
    <w:p w14:paraId="44EE21CE" w14:textId="77777777" w:rsidR="005B0A47" w:rsidRPr="00BC627E" w:rsidRDefault="005B0A47" w:rsidP="00570A05">
      <w:pPr>
        <w:pStyle w:val="ListParagraph"/>
        <w:tabs>
          <w:tab w:val="left" w:pos="540"/>
          <w:tab w:val="left" w:pos="900"/>
        </w:tabs>
        <w:autoSpaceDE w:val="0"/>
        <w:autoSpaceDN w:val="0"/>
        <w:spacing w:after="120" w:line="240" w:lineRule="auto"/>
        <w:ind w:left="540" w:right="720"/>
        <w:jc w:val="both"/>
        <w:rPr>
          <w:rStyle w:val="normaltextrun"/>
          <w:rFonts w:ascii="Times New Roman" w:hAnsi="Times New Roman" w:cs="Times New Roman"/>
          <w:sz w:val="12"/>
          <w:szCs w:val="12"/>
        </w:rPr>
      </w:pPr>
    </w:p>
    <w:p w14:paraId="49C56114" w14:textId="6E923A72" w:rsidR="00457FFB" w:rsidRPr="0073047A" w:rsidRDefault="00457FFB" w:rsidP="00FF4BDD">
      <w:pPr>
        <w:pStyle w:val="ListParagraph"/>
        <w:numPr>
          <w:ilvl w:val="0"/>
          <w:numId w:val="1"/>
        </w:numPr>
        <w:tabs>
          <w:tab w:val="left" w:pos="540"/>
          <w:tab w:val="left" w:pos="900"/>
        </w:tabs>
        <w:spacing w:after="120" w:line="240" w:lineRule="auto"/>
        <w:ind w:left="540" w:right="720" w:firstLine="0"/>
        <w:jc w:val="both"/>
        <w:rPr>
          <w:rStyle w:val="normaltextrun"/>
          <w:rFonts w:ascii="Times New Roman" w:hAnsi="Times New Roman" w:cs="Times New Roman"/>
          <w:sz w:val="20"/>
          <w:szCs w:val="20"/>
        </w:rPr>
      </w:pPr>
      <w:r w:rsidRPr="0073047A">
        <w:rPr>
          <w:rStyle w:val="normaltextrun"/>
          <w:rFonts w:ascii="Times New Roman" w:hAnsi="Times New Roman" w:cs="Times New Roman"/>
          <w:b/>
          <w:bCs/>
          <w:sz w:val="20"/>
          <w:szCs w:val="20"/>
        </w:rPr>
        <w:t>People</w:t>
      </w:r>
      <w:r w:rsidR="00267B39">
        <w:rPr>
          <w:rStyle w:val="normaltextrun"/>
          <w:rFonts w:ascii="Times New Roman" w:hAnsi="Times New Roman" w:cs="Times New Roman"/>
          <w:b/>
          <w:bCs/>
          <w:sz w:val="20"/>
          <w:szCs w:val="20"/>
        </w:rPr>
        <w:t>.</w:t>
      </w:r>
      <w:r w:rsidRPr="0073047A">
        <w:rPr>
          <w:rStyle w:val="normaltextrun"/>
          <w:rFonts w:ascii="Times New Roman" w:hAnsi="Times New Roman" w:cs="Times New Roman"/>
          <w:sz w:val="20"/>
          <w:szCs w:val="20"/>
        </w:rPr>
        <w:t xml:space="preserve"> By 2025</w:t>
      </w:r>
      <w:r w:rsidR="00696435" w:rsidRPr="0073047A">
        <w:rPr>
          <w:rStyle w:val="normaltextrun"/>
          <w:rFonts w:ascii="Times New Roman" w:hAnsi="Times New Roman" w:cs="Times New Roman"/>
          <w:sz w:val="20"/>
          <w:szCs w:val="20"/>
        </w:rPr>
        <w:t xml:space="preserve">, through implementing its </w:t>
      </w:r>
      <w:r w:rsidR="00B364F4">
        <w:rPr>
          <w:rStyle w:val="normaltextrun"/>
          <w:rFonts w:ascii="Times New Roman" w:hAnsi="Times New Roman" w:cs="Times New Roman"/>
          <w:sz w:val="20"/>
          <w:szCs w:val="20"/>
        </w:rPr>
        <w:t>“</w:t>
      </w:r>
      <w:r w:rsidR="00696435" w:rsidRPr="0073047A">
        <w:rPr>
          <w:rStyle w:val="normaltextrun"/>
          <w:rFonts w:ascii="Times New Roman" w:hAnsi="Times New Roman" w:cs="Times New Roman"/>
          <w:sz w:val="20"/>
          <w:szCs w:val="20"/>
        </w:rPr>
        <w:t xml:space="preserve">People </w:t>
      </w:r>
      <w:r w:rsidR="005C7F98">
        <w:rPr>
          <w:rStyle w:val="normaltextrun"/>
          <w:rFonts w:ascii="Times New Roman" w:hAnsi="Times New Roman" w:cs="Times New Roman"/>
          <w:sz w:val="20"/>
          <w:szCs w:val="20"/>
        </w:rPr>
        <w:t xml:space="preserve">for </w:t>
      </w:r>
      <w:r w:rsidR="00696435" w:rsidRPr="0073047A">
        <w:rPr>
          <w:rStyle w:val="normaltextrun"/>
          <w:rFonts w:ascii="Times New Roman" w:hAnsi="Times New Roman" w:cs="Times New Roman"/>
          <w:sz w:val="20"/>
          <w:szCs w:val="20"/>
        </w:rPr>
        <w:t>2030</w:t>
      </w:r>
      <w:r w:rsidR="00B364F4">
        <w:rPr>
          <w:rStyle w:val="normaltextrun"/>
          <w:rFonts w:ascii="Times New Roman" w:hAnsi="Times New Roman" w:cs="Times New Roman"/>
          <w:sz w:val="20"/>
          <w:szCs w:val="20"/>
        </w:rPr>
        <w:t>”</w:t>
      </w:r>
      <w:r w:rsidR="00696435" w:rsidRPr="0073047A">
        <w:rPr>
          <w:rStyle w:val="normaltextrun"/>
          <w:rFonts w:ascii="Times New Roman" w:hAnsi="Times New Roman" w:cs="Times New Roman"/>
          <w:sz w:val="20"/>
          <w:szCs w:val="20"/>
        </w:rPr>
        <w:t xml:space="preserve"> strategy</w:t>
      </w:r>
      <w:r w:rsidR="00267B39">
        <w:rPr>
          <w:rStyle w:val="normaltextrun"/>
          <w:rFonts w:ascii="Times New Roman" w:hAnsi="Times New Roman" w:cs="Times New Roman"/>
          <w:sz w:val="20"/>
          <w:szCs w:val="20"/>
        </w:rPr>
        <w:t>,</w:t>
      </w:r>
      <w:r w:rsidRPr="0073047A">
        <w:rPr>
          <w:rStyle w:val="normaltextrun"/>
          <w:rFonts w:ascii="Times New Roman" w:hAnsi="Times New Roman" w:cs="Times New Roman"/>
          <w:sz w:val="20"/>
          <w:szCs w:val="20"/>
        </w:rPr>
        <w:t xml:space="preserve"> UNDP will have </w:t>
      </w:r>
      <w:r w:rsidR="00665B81" w:rsidRPr="0073047A">
        <w:rPr>
          <w:rStyle w:val="normaltextrun"/>
          <w:rFonts w:ascii="Times New Roman" w:hAnsi="Times New Roman" w:cs="Times New Roman"/>
          <w:sz w:val="20"/>
          <w:szCs w:val="20"/>
        </w:rPr>
        <w:t xml:space="preserve">built the skills and </w:t>
      </w:r>
      <w:r w:rsidR="00156438" w:rsidRPr="0073047A">
        <w:rPr>
          <w:rStyle w:val="normaltextrun"/>
          <w:rFonts w:ascii="Times New Roman" w:hAnsi="Times New Roman" w:cs="Times New Roman"/>
          <w:sz w:val="20"/>
          <w:szCs w:val="20"/>
        </w:rPr>
        <w:t>competencies</w:t>
      </w:r>
      <w:r w:rsidR="005C746E" w:rsidRPr="0073047A">
        <w:rPr>
          <w:rStyle w:val="normaltextrun"/>
          <w:rFonts w:ascii="Times New Roman" w:hAnsi="Times New Roman" w:cs="Times New Roman"/>
          <w:sz w:val="20"/>
          <w:szCs w:val="20"/>
        </w:rPr>
        <w:t xml:space="preserve"> </w:t>
      </w:r>
      <w:r w:rsidR="004C2C79" w:rsidRPr="0073047A">
        <w:rPr>
          <w:rStyle w:val="normaltextrun"/>
          <w:rFonts w:ascii="Times New Roman" w:hAnsi="Times New Roman" w:cs="Times New Roman"/>
          <w:sz w:val="20"/>
          <w:szCs w:val="20"/>
        </w:rPr>
        <w:t xml:space="preserve">to respond to </w:t>
      </w:r>
      <w:r w:rsidR="004D1334" w:rsidRPr="0073047A">
        <w:rPr>
          <w:rStyle w:val="normaltextrun"/>
          <w:rFonts w:ascii="Times New Roman" w:hAnsi="Times New Roman" w:cs="Times New Roman"/>
          <w:sz w:val="20"/>
          <w:szCs w:val="20"/>
        </w:rPr>
        <w:t>development challenges of the future</w:t>
      </w:r>
      <w:r w:rsidR="00C42DC3" w:rsidRPr="0073047A">
        <w:rPr>
          <w:rStyle w:val="normaltextrun"/>
          <w:rFonts w:ascii="Times New Roman" w:hAnsi="Times New Roman" w:cs="Times New Roman"/>
          <w:sz w:val="20"/>
          <w:szCs w:val="20"/>
        </w:rPr>
        <w:t xml:space="preserve">. </w:t>
      </w:r>
      <w:r w:rsidR="001051DB" w:rsidRPr="0073047A">
        <w:rPr>
          <w:rStyle w:val="normaltextrun"/>
          <w:rFonts w:ascii="Times New Roman" w:hAnsi="Times New Roman" w:cs="Times New Roman"/>
          <w:sz w:val="20"/>
          <w:szCs w:val="20"/>
        </w:rPr>
        <w:t>T</w:t>
      </w:r>
      <w:r w:rsidR="00C42DC3" w:rsidRPr="0073047A">
        <w:rPr>
          <w:rStyle w:val="normaltextrun"/>
          <w:rFonts w:ascii="Times New Roman" w:hAnsi="Times New Roman" w:cs="Times New Roman"/>
          <w:sz w:val="20"/>
          <w:szCs w:val="20"/>
        </w:rPr>
        <w:t xml:space="preserve">hrough attracting new talent </w:t>
      </w:r>
      <w:r w:rsidR="00D938E5" w:rsidRPr="0073047A">
        <w:rPr>
          <w:rStyle w:val="normaltextrun"/>
          <w:rFonts w:ascii="Times New Roman" w:hAnsi="Times New Roman" w:cs="Times New Roman"/>
          <w:sz w:val="20"/>
          <w:szCs w:val="20"/>
        </w:rPr>
        <w:t>and</w:t>
      </w:r>
      <w:r w:rsidR="00844373" w:rsidRPr="0073047A">
        <w:rPr>
          <w:rStyle w:val="HeaderChar"/>
          <w:rFonts w:ascii="Times New Roman" w:hAnsi="Times New Roman" w:cs="Times New Roman"/>
          <w:sz w:val="20"/>
          <w:szCs w:val="20"/>
        </w:rPr>
        <w:t xml:space="preserve"> </w:t>
      </w:r>
      <w:r w:rsidR="00844373" w:rsidRPr="0073047A">
        <w:rPr>
          <w:rStyle w:val="normaltextrun"/>
          <w:rFonts w:ascii="Times New Roman" w:hAnsi="Times New Roman" w:cs="Times New Roman"/>
          <w:sz w:val="20"/>
          <w:szCs w:val="20"/>
        </w:rPr>
        <w:t>continually building the capabilities of its personnel through targeted learning and development</w:t>
      </w:r>
      <w:r w:rsidR="00C42DC3" w:rsidRPr="0073047A">
        <w:rPr>
          <w:rStyle w:val="normaltextrun"/>
          <w:rFonts w:ascii="Times New Roman" w:hAnsi="Times New Roman" w:cs="Times New Roman"/>
          <w:sz w:val="20"/>
          <w:szCs w:val="20"/>
        </w:rPr>
        <w:t>, it will have</w:t>
      </w:r>
      <w:r w:rsidR="005F01CE" w:rsidRPr="0073047A">
        <w:rPr>
          <w:rStyle w:val="HeaderChar"/>
          <w:rFonts w:ascii="Times New Roman" w:hAnsi="Times New Roman" w:cs="Times New Roman"/>
          <w:sz w:val="20"/>
          <w:szCs w:val="20"/>
        </w:rPr>
        <w:t xml:space="preserve"> </w:t>
      </w:r>
      <w:r w:rsidR="005F01CE" w:rsidRPr="0073047A">
        <w:rPr>
          <w:rStyle w:val="normaltextrun"/>
          <w:rFonts w:ascii="Times New Roman" w:hAnsi="Times New Roman" w:cs="Times New Roman"/>
          <w:sz w:val="20"/>
          <w:szCs w:val="20"/>
        </w:rPr>
        <w:t>strengthened its capacity to deliver,</w:t>
      </w:r>
      <w:r w:rsidR="00C677FC" w:rsidRPr="0073047A">
        <w:rPr>
          <w:rStyle w:val="normaltextrun"/>
          <w:rFonts w:ascii="Times New Roman" w:hAnsi="Times New Roman" w:cs="Times New Roman"/>
          <w:sz w:val="20"/>
          <w:szCs w:val="20"/>
        </w:rPr>
        <w:t xml:space="preserve"> with</w:t>
      </w:r>
      <w:r w:rsidR="00BD12AA" w:rsidRPr="0073047A">
        <w:rPr>
          <w:rStyle w:val="normaltextrun"/>
          <w:rFonts w:ascii="Times New Roman" w:hAnsi="Times New Roman" w:cs="Times New Roman"/>
          <w:sz w:val="20"/>
          <w:szCs w:val="20"/>
        </w:rPr>
        <w:t xml:space="preserve"> skills in </w:t>
      </w:r>
      <w:r w:rsidRPr="0073047A">
        <w:rPr>
          <w:rStyle w:val="normaltextrun"/>
          <w:rFonts w:ascii="Times New Roman" w:hAnsi="Times New Roman" w:cs="Times New Roman"/>
          <w:sz w:val="20"/>
          <w:szCs w:val="20"/>
        </w:rPr>
        <w:t>portfolio and risk management, strategic foresight, systems thinking, finance, digital literacy and data management</w:t>
      </w:r>
      <w:r w:rsidR="00081A69" w:rsidRPr="0073047A">
        <w:rPr>
          <w:rStyle w:val="normaltextrun"/>
          <w:rFonts w:ascii="Times New Roman" w:hAnsi="Times New Roman" w:cs="Times New Roman"/>
          <w:sz w:val="20"/>
          <w:szCs w:val="20"/>
        </w:rPr>
        <w:t>,</w:t>
      </w:r>
      <w:r w:rsidR="00C677FC" w:rsidRPr="0073047A">
        <w:rPr>
          <w:rStyle w:val="normaltextrun"/>
          <w:rFonts w:ascii="Times New Roman" w:hAnsi="Times New Roman" w:cs="Times New Roman"/>
          <w:sz w:val="20"/>
          <w:szCs w:val="20"/>
        </w:rPr>
        <w:t xml:space="preserve"> as well as</w:t>
      </w:r>
      <w:r w:rsidRPr="0073047A">
        <w:rPr>
          <w:rStyle w:val="normaltextrun"/>
          <w:rFonts w:ascii="Times New Roman" w:hAnsi="Times New Roman" w:cs="Times New Roman"/>
          <w:sz w:val="20"/>
          <w:szCs w:val="20"/>
        </w:rPr>
        <w:t xml:space="preserve"> “frontier” skills such as artificial intelligence and others that may not even be on the </w:t>
      </w:r>
      <w:r w:rsidRPr="0073047A">
        <w:rPr>
          <w:rStyle w:val="normaltextrun"/>
          <w:rFonts w:ascii="Times New Roman" w:hAnsi="Times New Roman" w:cs="Times New Roman"/>
          <w:sz w:val="20"/>
          <w:szCs w:val="20"/>
        </w:rPr>
        <w:lastRenderedPageBreak/>
        <w:t>development radar yet</w:t>
      </w:r>
      <w:r w:rsidR="00081A69" w:rsidRPr="0073047A">
        <w:rPr>
          <w:rStyle w:val="normaltextrun"/>
          <w:rFonts w:ascii="Times New Roman" w:hAnsi="Times New Roman" w:cs="Times New Roman"/>
          <w:sz w:val="20"/>
          <w:szCs w:val="20"/>
        </w:rPr>
        <w:t xml:space="preserve">. </w:t>
      </w:r>
      <w:r w:rsidR="00DA2E49" w:rsidRPr="0073047A">
        <w:rPr>
          <w:rStyle w:val="normaltextrun"/>
          <w:rFonts w:ascii="Times New Roman" w:hAnsi="Times New Roman" w:cs="Times New Roman"/>
          <w:sz w:val="20"/>
          <w:szCs w:val="20"/>
        </w:rPr>
        <w:t xml:space="preserve">Where country priorities call for specialized expertise beyond country office skillsets, for example niche areas of energy or finance, these will be readily accessible. </w:t>
      </w:r>
      <w:r w:rsidR="00B60600" w:rsidRPr="0073047A">
        <w:rPr>
          <w:rFonts w:ascii="Times New Roman" w:eastAsiaTheme="majorEastAsia" w:hAnsi="Times New Roman" w:cs="Times New Roman"/>
          <w:sz w:val="20"/>
          <w:szCs w:val="20"/>
        </w:rPr>
        <w:t xml:space="preserve">Committed to excellence in people management and leadership at all levels, </w:t>
      </w:r>
      <w:r w:rsidR="00B60600" w:rsidRPr="0073047A">
        <w:rPr>
          <w:rStyle w:val="normaltextrun"/>
          <w:rFonts w:ascii="Times New Roman" w:hAnsi="Times New Roman" w:cs="Times New Roman"/>
          <w:sz w:val="20"/>
          <w:szCs w:val="20"/>
        </w:rPr>
        <w:t>UNDP will continue to build an inclusive working culture, free from all forms of discrimination, exploitation or abuse</w:t>
      </w:r>
      <w:r w:rsidR="00B60600" w:rsidRPr="0073047A">
        <w:rPr>
          <w:rFonts w:ascii="Times New Roman" w:hAnsi="Times New Roman" w:cs="Times New Roman"/>
          <w:sz w:val="20"/>
          <w:szCs w:val="20"/>
        </w:rPr>
        <w:t>.</w:t>
      </w:r>
    </w:p>
    <w:p w14:paraId="342A1F66" w14:textId="31A871F1" w:rsidR="00457FFB" w:rsidRPr="00BC627E" w:rsidRDefault="00457FFB" w:rsidP="00570A05">
      <w:pPr>
        <w:pStyle w:val="ListParagraph"/>
        <w:tabs>
          <w:tab w:val="left" w:pos="540"/>
          <w:tab w:val="left" w:pos="900"/>
        </w:tabs>
        <w:autoSpaceDE w:val="0"/>
        <w:autoSpaceDN w:val="0"/>
        <w:spacing w:after="120" w:line="240" w:lineRule="auto"/>
        <w:ind w:left="540" w:right="720"/>
        <w:jc w:val="both"/>
        <w:rPr>
          <w:rStyle w:val="normaltextrun"/>
          <w:rFonts w:ascii="Times New Roman" w:hAnsi="Times New Roman" w:cs="Times New Roman"/>
          <w:sz w:val="12"/>
          <w:szCs w:val="12"/>
        </w:rPr>
      </w:pPr>
    </w:p>
    <w:p w14:paraId="4F034B72" w14:textId="50008D64" w:rsidR="00457FFB" w:rsidRPr="0073047A" w:rsidRDefault="00457FFB" w:rsidP="00FF4BDD">
      <w:pPr>
        <w:pStyle w:val="ListParagraph"/>
        <w:numPr>
          <w:ilvl w:val="0"/>
          <w:numId w:val="1"/>
        </w:numPr>
        <w:tabs>
          <w:tab w:val="left" w:pos="540"/>
          <w:tab w:val="left" w:pos="900"/>
        </w:tabs>
        <w:spacing w:after="120" w:line="240" w:lineRule="auto"/>
        <w:ind w:left="540" w:right="720" w:firstLine="0"/>
        <w:jc w:val="both"/>
        <w:rPr>
          <w:rStyle w:val="normaltextrun"/>
          <w:rFonts w:ascii="Times New Roman" w:hAnsi="Times New Roman" w:cs="Times New Roman"/>
          <w:sz w:val="20"/>
          <w:szCs w:val="20"/>
        </w:rPr>
      </w:pPr>
      <w:r w:rsidRPr="0073047A">
        <w:rPr>
          <w:rStyle w:val="normaltextrun"/>
          <w:rFonts w:ascii="Times New Roman" w:hAnsi="Times New Roman" w:cs="Times New Roman"/>
          <w:b/>
          <w:bCs/>
          <w:sz w:val="20"/>
          <w:szCs w:val="20"/>
        </w:rPr>
        <w:t>Knowledge</w:t>
      </w:r>
      <w:r w:rsidR="00267B39">
        <w:rPr>
          <w:rStyle w:val="normaltextrun"/>
          <w:rFonts w:ascii="Times New Roman" w:hAnsi="Times New Roman" w:cs="Times New Roman"/>
          <w:b/>
          <w:bCs/>
          <w:sz w:val="20"/>
          <w:szCs w:val="20"/>
        </w:rPr>
        <w:t>.</w:t>
      </w:r>
      <w:r w:rsidRPr="0073047A">
        <w:rPr>
          <w:rStyle w:val="normaltextrun"/>
          <w:rFonts w:ascii="Times New Roman" w:hAnsi="Times New Roman" w:cs="Times New Roman"/>
          <w:b/>
          <w:sz w:val="20"/>
          <w:szCs w:val="20"/>
        </w:rPr>
        <w:t xml:space="preserve"> </w:t>
      </w:r>
      <w:r w:rsidR="00267B39" w:rsidRPr="00267B39">
        <w:rPr>
          <w:rStyle w:val="normaltextrun"/>
          <w:rFonts w:ascii="Times New Roman" w:hAnsi="Times New Roman" w:cs="Times New Roman"/>
          <w:bCs/>
          <w:sz w:val="20"/>
          <w:szCs w:val="20"/>
        </w:rPr>
        <w:t xml:space="preserve">Its </w:t>
      </w:r>
      <w:r w:rsidRPr="0073047A">
        <w:rPr>
          <w:rStyle w:val="normaltextrun"/>
          <w:rFonts w:ascii="Times New Roman" w:hAnsi="Times New Roman" w:cs="Times New Roman"/>
          <w:sz w:val="20"/>
          <w:szCs w:val="20"/>
        </w:rPr>
        <w:t>rich, extensive data</w:t>
      </w:r>
      <w:r w:rsidR="00F010C0" w:rsidRPr="0073047A">
        <w:rPr>
          <w:rStyle w:val="normaltextrun"/>
          <w:rFonts w:ascii="Times New Roman" w:hAnsi="Times New Roman" w:cs="Times New Roman"/>
          <w:sz w:val="20"/>
          <w:szCs w:val="20"/>
        </w:rPr>
        <w:t xml:space="preserve"> is</w:t>
      </w:r>
      <w:r w:rsidRPr="0073047A">
        <w:rPr>
          <w:rStyle w:val="normaltextrun"/>
          <w:rFonts w:ascii="Times New Roman" w:hAnsi="Times New Roman" w:cs="Times New Roman"/>
          <w:sz w:val="20"/>
          <w:szCs w:val="20"/>
        </w:rPr>
        <w:t xml:space="preserve"> </w:t>
      </w:r>
      <w:r w:rsidR="00F010C0" w:rsidRPr="0073047A">
        <w:rPr>
          <w:rStyle w:val="normaltextrun"/>
          <w:rFonts w:ascii="Times New Roman" w:hAnsi="Times New Roman" w:cs="Times New Roman"/>
          <w:sz w:val="20"/>
          <w:szCs w:val="20"/>
        </w:rPr>
        <w:t xml:space="preserve">an extraordinary </w:t>
      </w:r>
      <w:r w:rsidR="00267B39">
        <w:rPr>
          <w:rStyle w:val="normaltextrun"/>
          <w:rFonts w:ascii="Times New Roman" w:hAnsi="Times New Roman" w:cs="Times New Roman"/>
          <w:sz w:val="20"/>
          <w:szCs w:val="20"/>
        </w:rPr>
        <w:t xml:space="preserve">UNDP </w:t>
      </w:r>
      <w:r w:rsidR="00F010C0" w:rsidRPr="0073047A">
        <w:rPr>
          <w:rStyle w:val="normaltextrun"/>
          <w:rFonts w:ascii="Times New Roman" w:hAnsi="Times New Roman" w:cs="Times New Roman"/>
          <w:sz w:val="20"/>
          <w:szCs w:val="20"/>
        </w:rPr>
        <w:t xml:space="preserve">strategic asset that can be </w:t>
      </w:r>
      <w:r w:rsidR="00267B39" w:rsidRPr="0073047A">
        <w:rPr>
          <w:rStyle w:val="normaltextrun"/>
          <w:rFonts w:ascii="Times New Roman" w:hAnsi="Times New Roman" w:cs="Times New Roman"/>
          <w:sz w:val="20"/>
          <w:szCs w:val="20"/>
        </w:rPr>
        <w:t xml:space="preserve">leveraged </w:t>
      </w:r>
      <w:r w:rsidR="00F010C0" w:rsidRPr="0073047A">
        <w:rPr>
          <w:rStyle w:val="normaltextrun"/>
          <w:rFonts w:ascii="Times New Roman" w:hAnsi="Times New Roman" w:cs="Times New Roman"/>
          <w:sz w:val="20"/>
          <w:szCs w:val="20"/>
        </w:rPr>
        <w:t xml:space="preserve">much more powerfully </w:t>
      </w:r>
      <w:r w:rsidR="001E1EC2" w:rsidRPr="0073047A">
        <w:rPr>
          <w:rStyle w:val="normaltextrun"/>
          <w:rFonts w:ascii="Times New Roman" w:hAnsi="Times New Roman" w:cs="Times New Roman"/>
          <w:sz w:val="20"/>
          <w:szCs w:val="20"/>
        </w:rPr>
        <w:t xml:space="preserve">for development impact. </w:t>
      </w:r>
      <w:r w:rsidRPr="0073047A">
        <w:rPr>
          <w:rStyle w:val="normaltextrun"/>
          <w:rFonts w:ascii="Times New Roman" w:hAnsi="Times New Roman" w:cs="Times New Roman"/>
          <w:sz w:val="20"/>
          <w:szCs w:val="20"/>
        </w:rPr>
        <w:t>Through its new data strategy</w:t>
      </w:r>
      <w:r w:rsidR="000A7E7C" w:rsidRPr="0073047A">
        <w:rPr>
          <w:rStyle w:val="normaltextrun"/>
          <w:rFonts w:ascii="Times New Roman" w:hAnsi="Times New Roman" w:cs="Times New Roman"/>
          <w:sz w:val="20"/>
          <w:szCs w:val="20"/>
        </w:rPr>
        <w:t>,</w:t>
      </w:r>
      <w:r w:rsidR="009119E4" w:rsidRPr="0073047A">
        <w:rPr>
          <w:rStyle w:val="normaltextrun"/>
          <w:rFonts w:ascii="Times New Roman" w:hAnsi="Times New Roman" w:cs="Times New Roman"/>
          <w:sz w:val="20"/>
          <w:szCs w:val="20"/>
        </w:rPr>
        <w:t xml:space="preserve"> aligned</w:t>
      </w:r>
      <w:r w:rsidR="00C84E1D" w:rsidRPr="0073047A">
        <w:rPr>
          <w:rStyle w:val="normaltextrun"/>
          <w:rFonts w:ascii="Times New Roman" w:hAnsi="Times New Roman" w:cs="Times New Roman"/>
          <w:sz w:val="20"/>
          <w:szCs w:val="20"/>
        </w:rPr>
        <w:t xml:space="preserve"> to the Secretary</w:t>
      </w:r>
      <w:r w:rsidR="004B7AB4" w:rsidRPr="0073047A">
        <w:rPr>
          <w:rStyle w:val="normaltextrun"/>
          <w:rFonts w:ascii="Times New Roman" w:hAnsi="Times New Roman" w:cs="Times New Roman"/>
          <w:sz w:val="20"/>
          <w:szCs w:val="20"/>
        </w:rPr>
        <w:t>-</w:t>
      </w:r>
      <w:r w:rsidR="00C84E1D" w:rsidRPr="0073047A">
        <w:rPr>
          <w:rStyle w:val="normaltextrun"/>
          <w:rFonts w:ascii="Times New Roman" w:hAnsi="Times New Roman" w:cs="Times New Roman"/>
          <w:sz w:val="20"/>
          <w:szCs w:val="20"/>
        </w:rPr>
        <w:t xml:space="preserve">General’s </w:t>
      </w:r>
      <w:r w:rsidR="002A18C1" w:rsidRPr="0073047A">
        <w:rPr>
          <w:rStyle w:val="normaltextrun"/>
          <w:rFonts w:ascii="Times New Roman" w:hAnsi="Times New Roman" w:cs="Times New Roman"/>
          <w:sz w:val="20"/>
          <w:szCs w:val="20"/>
        </w:rPr>
        <w:t xml:space="preserve">Data </w:t>
      </w:r>
      <w:r w:rsidR="005931A9" w:rsidRPr="0073047A">
        <w:rPr>
          <w:rStyle w:val="normaltextrun"/>
          <w:rFonts w:ascii="Times New Roman" w:hAnsi="Times New Roman" w:cs="Times New Roman"/>
          <w:sz w:val="20"/>
          <w:szCs w:val="20"/>
        </w:rPr>
        <w:t>Strategy</w:t>
      </w:r>
      <w:r w:rsidR="000A7E7C" w:rsidRPr="0073047A">
        <w:rPr>
          <w:rStyle w:val="normaltextrun"/>
          <w:rFonts w:ascii="Times New Roman" w:hAnsi="Times New Roman" w:cs="Times New Roman"/>
          <w:sz w:val="20"/>
          <w:szCs w:val="20"/>
        </w:rPr>
        <w:t xml:space="preserve">, </w:t>
      </w:r>
      <w:r w:rsidR="001E1EC2" w:rsidRPr="0073047A">
        <w:rPr>
          <w:rStyle w:val="normaltextrun"/>
          <w:rFonts w:ascii="Times New Roman" w:hAnsi="Times New Roman" w:cs="Times New Roman"/>
          <w:sz w:val="20"/>
          <w:szCs w:val="20"/>
        </w:rPr>
        <w:t xml:space="preserve">UNDP will </w:t>
      </w:r>
      <w:r w:rsidR="00200168" w:rsidRPr="0073047A">
        <w:rPr>
          <w:rStyle w:val="normaltextrun"/>
          <w:rFonts w:ascii="Times New Roman" w:hAnsi="Times New Roman" w:cs="Times New Roman"/>
          <w:sz w:val="20"/>
          <w:szCs w:val="20"/>
        </w:rPr>
        <w:t xml:space="preserve">collect, </w:t>
      </w:r>
      <w:r w:rsidRPr="0073047A">
        <w:rPr>
          <w:rStyle w:val="normaltextrun"/>
          <w:rFonts w:ascii="Times New Roman" w:hAnsi="Times New Roman" w:cs="Times New Roman"/>
          <w:sz w:val="20"/>
          <w:szCs w:val="20"/>
        </w:rPr>
        <w:t>manage</w:t>
      </w:r>
      <w:r w:rsidR="00200168" w:rsidRPr="0073047A">
        <w:rPr>
          <w:rStyle w:val="normaltextrun"/>
          <w:rFonts w:ascii="Times New Roman" w:hAnsi="Times New Roman" w:cs="Times New Roman"/>
          <w:sz w:val="20"/>
          <w:szCs w:val="20"/>
        </w:rPr>
        <w:t>, analyse</w:t>
      </w:r>
      <w:r w:rsidRPr="0073047A">
        <w:rPr>
          <w:rStyle w:val="normaltextrun"/>
          <w:rFonts w:ascii="Times New Roman" w:hAnsi="Times New Roman" w:cs="Times New Roman"/>
          <w:sz w:val="20"/>
          <w:szCs w:val="20"/>
        </w:rPr>
        <w:t xml:space="preserve"> and deploy</w:t>
      </w:r>
      <w:r w:rsidR="001E1EC2" w:rsidRPr="0073047A">
        <w:rPr>
          <w:rStyle w:val="normaltextrun"/>
          <w:rFonts w:ascii="Times New Roman" w:hAnsi="Times New Roman" w:cs="Times New Roman"/>
          <w:sz w:val="20"/>
          <w:szCs w:val="20"/>
        </w:rPr>
        <w:t xml:space="preserve"> data and knowledge</w:t>
      </w:r>
      <w:r w:rsidR="00200168" w:rsidRPr="0073047A">
        <w:rPr>
          <w:rStyle w:val="normaltextrun"/>
          <w:rFonts w:ascii="Times New Roman" w:hAnsi="Times New Roman" w:cs="Times New Roman"/>
          <w:sz w:val="20"/>
          <w:szCs w:val="20"/>
        </w:rPr>
        <w:t xml:space="preserve"> more purposefully</w:t>
      </w:r>
      <w:r w:rsidRPr="0073047A">
        <w:rPr>
          <w:rStyle w:val="normaltextrun"/>
          <w:rFonts w:ascii="Times New Roman" w:hAnsi="Times New Roman" w:cs="Times New Roman"/>
          <w:sz w:val="20"/>
          <w:szCs w:val="20"/>
        </w:rPr>
        <w:t xml:space="preserve"> to strengthen thought leadership and country programming</w:t>
      </w:r>
      <w:r w:rsidR="00D11337" w:rsidRPr="0073047A">
        <w:rPr>
          <w:rStyle w:val="normaltextrun"/>
          <w:rFonts w:ascii="Times New Roman" w:hAnsi="Times New Roman" w:cs="Times New Roman"/>
          <w:sz w:val="20"/>
          <w:szCs w:val="20"/>
        </w:rPr>
        <w:t>,</w:t>
      </w:r>
      <w:r w:rsidR="00C81FD9" w:rsidRPr="0073047A">
        <w:rPr>
          <w:rStyle w:val="normaltextrun"/>
          <w:rFonts w:ascii="Times New Roman" w:hAnsi="Times New Roman" w:cs="Times New Roman"/>
          <w:sz w:val="20"/>
          <w:szCs w:val="20"/>
        </w:rPr>
        <w:t xml:space="preserve"> contributing </w:t>
      </w:r>
      <w:r w:rsidR="000747F3" w:rsidRPr="0073047A">
        <w:rPr>
          <w:rStyle w:val="normaltextrun"/>
          <w:rFonts w:ascii="Times New Roman" w:hAnsi="Times New Roman" w:cs="Times New Roman"/>
          <w:sz w:val="20"/>
          <w:szCs w:val="20"/>
        </w:rPr>
        <w:t xml:space="preserve">as well </w:t>
      </w:r>
      <w:r w:rsidR="00C81FD9" w:rsidRPr="0073047A">
        <w:rPr>
          <w:rStyle w:val="normaltextrun"/>
          <w:rFonts w:ascii="Times New Roman" w:hAnsi="Times New Roman" w:cs="Times New Roman"/>
          <w:sz w:val="20"/>
          <w:szCs w:val="20"/>
        </w:rPr>
        <w:t>to</w:t>
      </w:r>
      <w:r w:rsidRPr="0073047A" w:rsidDel="00641C05">
        <w:rPr>
          <w:rStyle w:val="normaltextrun"/>
          <w:rFonts w:ascii="Times New Roman" w:hAnsi="Times New Roman" w:cs="Times New Roman"/>
          <w:sz w:val="20"/>
          <w:szCs w:val="20"/>
        </w:rPr>
        <w:t xml:space="preserve"> </w:t>
      </w:r>
      <w:r w:rsidR="00201C5B" w:rsidRPr="0073047A">
        <w:rPr>
          <w:rStyle w:val="normaltextrun"/>
          <w:rFonts w:ascii="Times New Roman" w:hAnsi="Times New Roman" w:cs="Times New Roman"/>
          <w:sz w:val="20"/>
          <w:szCs w:val="20"/>
        </w:rPr>
        <w:t>UN INFO</w:t>
      </w:r>
      <w:r w:rsidR="00D11337" w:rsidRPr="0073047A">
        <w:rPr>
          <w:rStyle w:val="normaltextrun"/>
          <w:rFonts w:ascii="Times New Roman" w:hAnsi="Times New Roman" w:cs="Times New Roman"/>
          <w:sz w:val="20"/>
          <w:szCs w:val="20"/>
        </w:rPr>
        <w:t xml:space="preserve">, </w:t>
      </w:r>
      <w:r w:rsidR="0029185A" w:rsidRPr="0073047A">
        <w:rPr>
          <w:rStyle w:val="normaltextrun"/>
          <w:rFonts w:ascii="Times New Roman" w:hAnsi="Times New Roman" w:cs="Times New Roman"/>
          <w:sz w:val="20"/>
          <w:szCs w:val="20"/>
        </w:rPr>
        <w:t>the common U</w:t>
      </w:r>
      <w:r w:rsidR="00FF2140" w:rsidRPr="0073047A">
        <w:rPr>
          <w:rStyle w:val="normaltextrun"/>
          <w:rFonts w:ascii="Times New Roman" w:hAnsi="Times New Roman" w:cs="Times New Roman"/>
          <w:sz w:val="20"/>
          <w:szCs w:val="20"/>
        </w:rPr>
        <w:t>nited Nations</w:t>
      </w:r>
      <w:r w:rsidR="0029185A" w:rsidRPr="0073047A">
        <w:rPr>
          <w:rStyle w:val="normaltextrun"/>
          <w:rFonts w:ascii="Times New Roman" w:hAnsi="Times New Roman" w:cs="Times New Roman"/>
          <w:sz w:val="20"/>
          <w:szCs w:val="20"/>
        </w:rPr>
        <w:t xml:space="preserve"> platform</w:t>
      </w:r>
      <w:r w:rsidR="00201C5B" w:rsidRPr="0073047A">
        <w:rPr>
          <w:rStyle w:val="normaltextrun"/>
          <w:rFonts w:ascii="Times New Roman" w:hAnsi="Times New Roman" w:cs="Times New Roman"/>
          <w:sz w:val="20"/>
          <w:szCs w:val="20"/>
        </w:rPr>
        <w:t xml:space="preserve"> </w:t>
      </w:r>
      <w:r w:rsidR="00C81FD9" w:rsidRPr="0073047A">
        <w:rPr>
          <w:rStyle w:val="normaltextrun"/>
          <w:rFonts w:ascii="Times New Roman" w:hAnsi="Times New Roman" w:cs="Times New Roman"/>
          <w:sz w:val="20"/>
          <w:szCs w:val="20"/>
        </w:rPr>
        <w:t>that</w:t>
      </w:r>
      <w:r w:rsidR="00201C5B" w:rsidRPr="0073047A">
        <w:rPr>
          <w:rStyle w:val="normaltextrun"/>
          <w:rFonts w:ascii="Times New Roman" w:hAnsi="Times New Roman" w:cs="Times New Roman"/>
          <w:sz w:val="20"/>
          <w:szCs w:val="20"/>
        </w:rPr>
        <w:t xml:space="preserve"> tracks contributions to the Sustainable Development Goals</w:t>
      </w:r>
      <w:r w:rsidR="002E1F17" w:rsidRPr="0073047A">
        <w:rPr>
          <w:rStyle w:val="normaltextrun"/>
          <w:rFonts w:ascii="Times New Roman" w:hAnsi="Times New Roman" w:cs="Times New Roman"/>
          <w:sz w:val="20"/>
          <w:szCs w:val="20"/>
        </w:rPr>
        <w:t>.</w:t>
      </w:r>
      <w:r w:rsidR="00645764" w:rsidRPr="0073047A">
        <w:rPr>
          <w:rStyle w:val="normaltextrun"/>
          <w:rFonts w:ascii="Times New Roman" w:hAnsi="Times New Roman" w:cs="Times New Roman"/>
          <w:sz w:val="20"/>
          <w:szCs w:val="20"/>
        </w:rPr>
        <w:t xml:space="preserve"> </w:t>
      </w:r>
      <w:r w:rsidRPr="0073047A">
        <w:rPr>
          <w:rStyle w:val="normaltextrun"/>
          <w:rFonts w:ascii="Times New Roman" w:hAnsi="Times New Roman" w:cs="Times New Roman"/>
          <w:sz w:val="20"/>
          <w:szCs w:val="20"/>
        </w:rPr>
        <w:t>Real-time data</w:t>
      </w:r>
      <w:r w:rsidR="008F3D25">
        <w:rPr>
          <w:rStyle w:val="normaltextrun"/>
          <w:rFonts w:ascii="Times New Roman" w:hAnsi="Times New Roman" w:cs="Times New Roman"/>
          <w:sz w:val="20"/>
          <w:szCs w:val="20"/>
        </w:rPr>
        <w:t>-</w:t>
      </w:r>
      <w:r w:rsidRPr="0073047A">
        <w:rPr>
          <w:rStyle w:val="normaltextrun"/>
          <w:rFonts w:ascii="Times New Roman" w:hAnsi="Times New Roman" w:cs="Times New Roman"/>
          <w:sz w:val="20"/>
          <w:szCs w:val="20"/>
        </w:rPr>
        <w:t xml:space="preserve">collection systems and analysis, such as the </w:t>
      </w:r>
      <w:r w:rsidR="006B1344" w:rsidRPr="0073047A">
        <w:rPr>
          <w:rStyle w:val="normaltextrun"/>
          <w:rFonts w:ascii="Times New Roman" w:hAnsi="Times New Roman" w:cs="Times New Roman"/>
          <w:sz w:val="20"/>
          <w:szCs w:val="20"/>
        </w:rPr>
        <w:t xml:space="preserve">award-winning </w:t>
      </w:r>
      <w:r w:rsidR="004F0D81" w:rsidRPr="0073047A">
        <w:rPr>
          <w:rStyle w:val="normaltextrun"/>
          <w:rFonts w:ascii="Times New Roman" w:hAnsi="Times New Roman" w:cs="Times New Roman"/>
          <w:sz w:val="20"/>
          <w:szCs w:val="20"/>
        </w:rPr>
        <w:t>COVID-19</w:t>
      </w:r>
      <w:r w:rsidRPr="0073047A">
        <w:rPr>
          <w:rStyle w:val="normaltextrun"/>
          <w:rFonts w:ascii="Times New Roman" w:hAnsi="Times New Roman" w:cs="Times New Roman"/>
          <w:sz w:val="20"/>
          <w:szCs w:val="20"/>
        </w:rPr>
        <w:t xml:space="preserve"> Data Futures Platform, will enable </w:t>
      </w:r>
      <w:r w:rsidR="00842052" w:rsidRPr="0073047A">
        <w:rPr>
          <w:rStyle w:val="normaltextrun"/>
          <w:rFonts w:ascii="Times New Roman" w:hAnsi="Times New Roman" w:cs="Times New Roman"/>
          <w:sz w:val="20"/>
          <w:szCs w:val="20"/>
        </w:rPr>
        <w:t>immediate analysis of</w:t>
      </w:r>
      <w:r w:rsidR="00B677E6" w:rsidRPr="0073047A">
        <w:rPr>
          <w:rStyle w:val="normaltextrun"/>
          <w:rFonts w:ascii="Times New Roman" w:hAnsi="Times New Roman" w:cs="Times New Roman"/>
          <w:sz w:val="20"/>
          <w:szCs w:val="20"/>
        </w:rPr>
        <w:t xml:space="preserve"> and r</w:t>
      </w:r>
      <w:r w:rsidRPr="0073047A">
        <w:rPr>
          <w:rStyle w:val="normaltextrun"/>
          <w:rFonts w:ascii="Times New Roman" w:hAnsi="Times New Roman" w:cs="Times New Roman"/>
          <w:sz w:val="20"/>
          <w:szCs w:val="20"/>
        </w:rPr>
        <w:t>esponse to changing contexts. By 2025</w:t>
      </w:r>
      <w:r w:rsidR="00E72DDF">
        <w:rPr>
          <w:rStyle w:val="normaltextrun"/>
          <w:rFonts w:ascii="Times New Roman" w:hAnsi="Times New Roman" w:cs="Times New Roman"/>
          <w:sz w:val="20"/>
          <w:szCs w:val="20"/>
        </w:rPr>
        <w:t>,</w:t>
      </w:r>
      <w:r w:rsidRPr="0073047A">
        <w:rPr>
          <w:rStyle w:val="normaltextrun"/>
          <w:rFonts w:ascii="Times New Roman" w:hAnsi="Times New Roman" w:cs="Times New Roman"/>
          <w:sz w:val="20"/>
          <w:szCs w:val="20"/>
        </w:rPr>
        <w:t xml:space="preserve"> the Global Policy Network will be fully</w:t>
      </w:r>
      <w:r w:rsidR="009E425F" w:rsidRPr="0073047A">
        <w:rPr>
          <w:rStyle w:val="normaltextrun"/>
          <w:rFonts w:ascii="Times New Roman" w:hAnsi="Times New Roman" w:cs="Times New Roman"/>
          <w:sz w:val="20"/>
          <w:szCs w:val="20"/>
        </w:rPr>
        <w:t xml:space="preserve"> connected</w:t>
      </w:r>
      <w:r w:rsidRPr="0073047A">
        <w:rPr>
          <w:rStyle w:val="normaltextrun"/>
          <w:rFonts w:ascii="Times New Roman" w:hAnsi="Times New Roman" w:cs="Times New Roman"/>
          <w:sz w:val="20"/>
          <w:szCs w:val="20"/>
        </w:rPr>
        <w:t xml:space="preserve">, </w:t>
      </w:r>
      <w:r w:rsidR="001450FC" w:rsidRPr="0073047A">
        <w:rPr>
          <w:rStyle w:val="normaltextrun"/>
          <w:rFonts w:ascii="Times New Roman" w:hAnsi="Times New Roman" w:cs="Times New Roman"/>
          <w:sz w:val="20"/>
          <w:szCs w:val="20"/>
        </w:rPr>
        <w:t xml:space="preserve">an open platform </w:t>
      </w:r>
      <w:r w:rsidR="003D26D7" w:rsidRPr="0073047A">
        <w:rPr>
          <w:rStyle w:val="normaltextrun"/>
          <w:rFonts w:ascii="Times New Roman" w:hAnsi="Times New Roman" w:cs="Times New Roman"/>
          <w:sz w:val="20"/>
          <w:szCs w:val="20"/>
        </w:rPr>
        <w:t>providing</w:t>
      </w:r>
      <w:r w:rsidR="001450FC" w:rsidRPr="0073047A">
        <w:rPr>
          <w:rStyle w:val="normaltextrun"/>
          <w:rFonts w:ascii="Times New Roman" w:hAnsi="Times New Roman" w:cs="Times New Roman"/>
          <w:sz w:val="20"/>
          <w:szCs w:val="20"/>
        </w:rPr>
        <w:t xml:space="preserve"> an</w:t>
      </w:r>
      <w:r w:rsidRPr="0073047A">
        <w:rPr>
          <w:rStyle w:val="normaltextrun"/>
          <w:rFonts w:ascii="Times New Roman" w:hAnsi="Times New Roman" w:cs="Times New Roman"/>
          <w:sz w:val="20"/>
          <w:szCs w:val="20"/>
        </w:rPr>
        <w:t xml:space="preserve"> instant connection to UNDP expertise across country, regional and global teams, including through </w:t>
      </w:r>
      <w:r w:rsidR="00D9469B" w:rsidRPr="0073047A">
        <w:rPr>
          <w:rStyle w:val="normaltextrun"/>
          <w:rFonts w:ascii="Times New Roman" w:hAnsi="Times New Roman" w:cs="Times New Roman"/>
          <w:sz w:val="20"/>
          <w:szCs w:val="20"/>
        </w:rPr>
        <w:t xml:space="preserve">regional and global </w:t>
      </w:r>
      <w:r w:rsidR="00B23261" w:rsidRPr="0073047A">
        <w:rPr>
          <w:rStyle w:val="normaltextrun"/>
          <w:rFonts w:ascii="Times New Roman" w:hAnsi="Times New Roman" w:cs="Times New Roman"/>
          <w:sz w:val="20"/>
          <w:szCs w:val="20"/>
        </w:rPr>
        <w:t>centr</w:t>
      </w:r>
      <w:r w:rsidR="00E72DDF">
        <w:rPr>
          <w:rStyle w:val="normaltextrun"/>
          <w:rFonts w:ascii="Times New Roman" w:hAnsi="Times New Roman" w:cs="Times New Roman"/>
          <w:sz w:val="20"/>
          <w:szCs w:val="20"/>
        </w:rPr>
        <w:t>e</w:t>
      </w:r>
      <w:r w:rsidR="00B23261" w:rsidRPr="0073047A">
        <w:rPr>
          <w:rStyle w:val="normaltextrun"/>
          <w:rFonts w:ascii="Times New Roman" w:hAnsi="Times New Roman" w:cs="Times New Roman"/>
          <w:sz w:val="20"/>
          <w:szCs w:val="20"/>
        </w:rPr>
        <w:t>s</w:t>
      </w:r>
      <w:r w:rsidR="00D9469B" w:rsidRPr="0073047A">
        <w:rPr>
          <w:rStyle w:val="normaltextrun"/>
          <w:rFonts w:ascii="Times New Roman" w:hAnsi="Times New Roman" w:cs="Times New Roman"/>
          <w:sz w:val="20"/>
          <w:szCs w:val="20"/>
        </w:rPr>
        <w:t xml:space="preserve"> of excellence</w:t>
      </w:r>
      <w:r w:rsidR="00B961A7" w:rsidRPr="0073047A">
        <w:rPr>
          <w:rStyle w:val="normaltextrun"/>
          <w:rFonts w:ascii="Times New Roman" w:hAnsi="Times New Roman" w:cs="Times New Roman"/>
          <w:sz w:val="20"/>
          <w:szCs w:val="20"/>
        </w:rPr>
        <w:t xml:space="preserve"> such as the Sustainable Development Goals Finance Sector Hub</w:t>
      </w:r>
      <w:r w:rsidRPr="0073047A">
        <w:rPr>
          <w:rStyle w:val="normaltextrun"/>
          <w:rFonts w:ascii="Times New Roman" w:hAnsi="Times New Roman" w:cs="Times New Roman"/>
          <w:sz w:val="20"/>
          <w:szCs w:val="20"/>
        </w:rPr>
        <w:t xml:space="preserve">. </w:t>
      </w:r>
    </w:p>
    <w:p w14:paraId="4C722184" w14:textId="77777777" w:rsidR="00457FFB" w:rsidRPr="00BC627E" w:rsidRDefault="00457FFB" w:rsidP="00570A05">
      <w:pPr>
        <w:pStyle w:val="ListParagraph"/>
        <w:tabs>
          <w:tab w:val="left" w:pos="540"/>
          <w:tab w:val="left" w:pos="900"/>
        </w:tabs>
        <w:autoSpaceDE w:val="0"/>
        <w:autoSpaceDN w:val="0"/>
        <w:spacing w:after="120" w:line="240" w:lineRule="auto"/>
        <w:ind w:left="540" w:right="720"/>
        <w:jc w:val="both"/>
        <w:rPr>
          <w:rStyle w:val="normaltextrun"/>
          <w:rFonts w:ascii="Times New Roman" w:hAnsi="Times New Roman" w:cs="Times New Roman"/>
          <w:sz w:val="12"/>
          <w:szCs w:val="12"/>
        </w:rPr>
      </w:pPr>
    </w:p>
    <w:p w14:paraId="517C9B45" w14:textId="403D0AD2" w:rsidR="00457FFB" w:rsidRPr="0073047A" w:rsidRDefault="00457FFB" w:rsidP="00FF4BDD">
      <w:pPr>
        <w:pStyle w:val="ListParagraph"/>
        <w:numPr>
          <w:ilvl w:val="0"/>
          <w:numId w:val="1"/>
        </w:numPr>
        <w:tabs>
          <w:tab w:val="left" w:pos="540"/>
          <w:tab w:val="left" w:pos="900"/>
        </w:tabs>
        <w:spacing w:after="120" w:line="240" w:lineRule="auto"/>
        <w:ind w:left="540" w:right="720" w:firstLine="0"/>
        <w:jc w:val="both"/>
        <w:rPr>
          <w:rStyle w:val="normaltextrun"/>
          <w:rFonts w:ascii="Times New Roman" w:hAnsi="Times New Roman" w:cs="Times New Roman"/>
          <w:sz w:val="20"/>
          <w:szCs w:val="20"/>
        </w:rPr>
      </w:pPr>
      <w:r w:rsidRPr="0073047A">
        <w:rPr>
          <w:rStyle w:val="normaltextrun"/>
          <w:rFonts w:ascii="Times New Roman" w:hAnsi="Times New Roman" w:cs="Times New Roman"/>
          <w:b/>
          <w:bCs/>
          <w:sz w:val="20"/>
          <w:szCs w:val="20"/>
        </w:rPr>
        <w:t>Risk management</w:t>
      </w:r>
      <w:r w:rsidR="00E72DDF">
        <w:rPr>
          <w:rStyle w:val="normaltextrun"/>
          <w:rFonts w:ascii="Times New Roman" w:hAnsi="Times New Roman" w:cs="Times New Roman"/>
          <w:b/>
          <w:bCs/>
          <w:sz w:val="20"/>
          <w:szCs w:val="20"/>
        </w:rPr>
        <w:t>.</w:t>
      </w:r>
      <w:r w:rsidRPr="0073047A">
        <w:rPr>
          <w:rStyle w:val="normaltextrun"/>
          <w:rFonts w:ascii="Times New Roman" w:hAnsi="Times New Roman" w:cs="Times New Roman"/>
          <w:sz w:val="20"/>
          <w:szCs w:val="20"/>
        </w:rPr>
        <w:t xml:space="preserve"> </w:t>
      </w:r>
      <w:r w:rsidR="00E72DDF">
        <w:rPr>
          <w:rStyle w:val="normaltextrun"/>
          <w:rFonts w:ascii="Times New Roman" w:hAnsi="Times New Roman" w:cs="Times New Roman"/>
          <w:sz w:val="20"/>
          <w:szCs w:val="20"/>
        </w:rPr>
        <w:t>The new</w:t>
      </w:r>
      <w:r w:rsidRPr="0073047A">
        <w:rPr>
          <w:rStyle w:val="normaltextrun"/>
          <w:rFonts w:ascii="Times New Roman" w:hAnsi="Times New Roman" w:cs="Times New Roman"/>
          <w:sz w:val="20"/>
          <w:szCs w:val="20"/>
        </w:rPr>
        <w:t xml:space="preserve"> UNDP enterprise risk management policy incentivizes innovation for development, while strengthening oversight and accountability. By 2025</w:t>
      </w:r>
      <w:r w:rsidR="00E72DDF">
        <w:rPr>
          <w:rStyle w:val="normaltextrun"/>
          <w:rFonts w:ascii="Times New Roman" w:hAnsi="Times New Roman" w:cs="Times New Roman"/>
          <w:sz w:val="20"/>
          <w:szCs w:val="20"/>
        </w:rPr>
        <w:t>,</w:t>
      </w:r>
      <w:r w:rsidRPr="0073047A">
        <w:rPr>
          <w:rStyle w:val="normaltextrun"/>
          <w:rFonts w:ascii="Times New Roman" w:hAnsi="Times New Roman" w:cs="Times New Roman"/>
          <w:sz w:val="20"/>
          <w:szCs w:val="20"/>
        </w:rPr>
        <w:t xml:space="preserve"> a more proactive, dynamic approach to risk management will be embedded in </w:t>
      </w:r>
      <w:r w:rsidR="00E72DDF">
        <w:rPr>
          <w:rStyle w:val="normaltextrun"/>
          <w:rFonts w:ascii="Times New Roman" w:hAnsi="Times New Roman" w:cs="Times New Roman"/>
          <w:sz w:val="20"/>
          <w:szCs w:val="20"/>
        </w:rPr>
        <w:t xml:space="preserve">the </w:t>
      </w:r>
      <w:r w:rsidRPr="0073047A">
        <w:rPr>
          <w:rStyle w:val="normaltextrun"/>
          <w:rFonts w:ascii="Times New Roman" w:hAnsi="Times New Roman" w:cs="Times New Roman"/>
          <w:sz w:val="20"/>
          <w:szCs w:val="20"/>
        </w:rPr>
        <w:t xml:space="preserve">UNDP culture and </w:t>
      </w:r>
      <w:r w:rsidR="00F315E7" w:rsidRPr="0073047A">
        <w:rPr>
          <w:rStyle w:val="normaltextrun"/>
          <w:rFonts w:ascii="Times New Roman" w:hAnsi="Times New Roman" w:cs="Times New Roman"/>
          <w:sz w:val="20"/>
          <w:szCs w:val="20"/>
        </w:rPr>
        <w:t>business model</w:t>
      </w:r>
      <w:r w:rsidRPr="0073047A">
        <w:rPr>
          <w:rStyle w:val="normaltextrun"/>
          <w:rFonts w:ascii="Times New Roman" w:hAnsi="Times New Roman" w:cs="Times New Roman"/>
          <w:sz w:val="20"/>
          <w:szCs w:val="20"/>
        </w:rPr>
        <w:t>.</w:t>
      </w:r>
      <w:r w:rsidR="007A5CB3" w:rsidRPr="0073047A">
        <w:rPr>
          <w:rStyle w:val="normaltextrun"/>
          <w:rFonts w:ascii="Times New Roman" w:hAnsi="Times New Roman" w:cs="Times New Roman"/>
          <w:sz w:val="20"/>
          <w:szCs w:val="20"/>
        </w:rPr>
        <w:t xml:space="preserve"> Underpinning this is the capacity to be more adaptable to country needs, especially in crisis contexts.</w:t>
      </w:r>
    </w:p>
    <w:p w14:paraId="345D897F" w14:textId="77777777" w:rsidR="00457FFB" w:rsidRPr="00BC627E" w:rsidRDefault="00457FFB" w:rsidP="00570A05">
      <w:pPr>
        <w:pStyle w:val="ListParagraph"/>
        <w:tabs>
          <w:tab w:val="left" w:pos="540"/>
          <w:tab w:val="left" w:pos="900"/>
        </w:tabs>
        <w:autoSpaceDE w:val="0"/>
        <w:autoSpaceDN w:val="0"/>
        <w:spacing w:after="120" w:line="240" w:lineRule="auto"/>
        <w:ind w:left="540" w:right="720"/>
        <w:jc w:val="both"/>
        <w:rPr>
          <w:rStyle w:val="normaltextrun"/>
          <w:rFonts w:ascii="Times New Roman" w:hAnsi="Times New Roman" w:cs="Times New Roman"/>
          <w:sz w:val="12"/>
          <w:szCs w:val="12"/>
        </w:rPr>
      </w:pPr>
    </w:p>
    <w:p w14:paraId="0370A867" w14:textId="105EF3AF" w:rsidR="00457FFB" w:rsidRPr="0073047A" w:rsidRDefault="00457FFB" w:rsidP="00FF4BDD">
      <w:pPr>
        <w:pStyle w:val="ListParagraph"/>
        <w:numPr>
          <w:ilvl w:val="0"/>
          <w:numId w:val="1"/>
        </w:numPr>
        <w:tabs>
          <w:tab w:val="left" w:pos="540"/>
          <w:tab w:val="left" w:pos="900"/>
        </w:tabs>
        <w:spacing w:after="120" w:line="240" w:lineRule="auto"/>
        <w:ind w:left="540" w:right="720" w:firstLine="0"/>
        <w:jc w:val="both"/>
        <w:rPr>
          <w:rStyle w:val="normaltextrun"/>
          <w:rFonts w:ascii="Times New Roman" w:hAnsi="Times New Roman" w:cs="Times New Roman"/>
          <w:sz w:val="20"/>
          <w:szCs w:val="20"/>
        </w:rPr>
      </w:pPr>
      <w:r w:rsidRPr="0073047A">
        <w:rPr>
          <w:rStyle w:val="normaltextrun"/>
          <w:rFonts w:ascii="Times New Roman" w:hAnsi="Times New Roman" w:cs="Times New Roman"/>
          <w:b/>
          <w:bCs/>
          <w:sz w:val="20"/>
          <w:szCs w:val="20"/>
        </w:rPr>
        <w:t>Funding</w:t>
      </w:r>
      <w:r w:rsidR="00E72DDF">
        <w:rPr>
          <w:rStyle w:val="normaltextrun"/>
          <w:rFonts w:ascii="Times New Roman" w:hAnsi="Times New Roman" w:cs="Times New Roman"/>
          <w:b/>
          <w:bCs/>
          <w:sz w:val="20"/>
          <w:szCs w:val="20"/>
        </w:rPr>
        <w:t>.</w:t>
      </w:r>
      <w:r w:rsidRPr="0073047A">
        <w:rPr>
          <w:rStyle w:val="normaltextrun"/>
          <w:rFonts w:ascii="Times New Roman" w:hAnsi="Times New Roman" w:cs="Times New Roman"/>
          <w:sz w:val="20"/>
          <w:szCs w:val="20"/>
        </w:rPr>
        <w:t xml:space="preserve"> Responding effectively to evolving country </w:t>
      </w:r>
      <w:r w:rsidR="005F58C7" w:rsidRPr="0073047A">
        <w:rPr>
          <w:rStyle w:val="normaltextrun"/>
          <w:rFonts w:ascii="Times New Roman" w:hAnsi="Times New Roman" w:cs="Times New Roman"/>
          <w:sz w:val="20"/>
          <w:szCs w:val="20"/>
        </w:rPr>
        <w:t>priorities</w:t>
      </w:r>
      <w:r w:rsidRPr="0073047A">
        <w:rPr>
          <w:rStyle w:val="normaltextrun"/>
          <w:rFonts w:ascii="Times New Roman" w:hAnsi="Times New Roman" w:cs="Times New Roman"/>
          <w:sz w:val="20"/>
          <w:szCs w:val="20"/>
        </w:rPr>
        <w:t xml:space="preserve"> requires flexible and predictable funding. UNDP aims to </w:t>
      </w:r>
      <w:r w:rsidR="00904AD0" w:rsidRPr="0073047A">
        <w:rPr>
          <w:rStyle w:val="normaltextrun"/>
          <w:rFonts w:ascii="Times New Roman" w:hAnsi="Times New Roman" w:cs="Times New Roman"/>
          <w:sz w:val="20"/>
          <w:szCs w:val="20"/>
        </w:rPr>
        <w:t xml:space="preserve">see </w:t>
      </w:r>
      <w:r w:rsidR="00E72DDF">
        <w:rPr>
          <w:rStyle w:val="normaltextrun"/>
          <w:rFonts w:ascii="Times New Roman" w:hAnsi="Times New Roman" w:cs="Times New Roman"/>
          <w:sz w:val="20"/>
          <w:szCs w:val="20"/>
        </w:rPr>
        <w:t>M</w:t>
      </w:r>
      <w:r w:rsidR="00904AD0" w:rsidRPr="0073047A">
        <w:rPr>
          <w:rStyle w:val="normaltextrun"/>
          <w:rFonts w:ascii="Times New Roman" w:hAnsi="Times New Roman" w:cs="Times New Roman"/>
          <w:sz w:val="20"/>
          <w:szCs w:val="20"/>
        </w:rPr>
        <w:t xml:space="preserve">ember </w:t>
      </w:r>
      <w:r w:rsidR="00E72DDF">
        <w:rPr>
          <w:rStyle w:val="normaltextrun"/>
          <w:rFonts w:ascii="Times New Roman" w:hAnsi="Times New Roman" w:cs="Times New Roman"/>
          <w:sz w:val="20"/>
          <w:szCs w:val="20"/>
        </w:rPr>
        <w:t>S</w:t>
      </w:r>
      <w:r w:rsidR="00904AD0" w:rsidRPr="0073047A">
        <w:rPr>
          <w:rStyle w:val="normaltextrun"/>
          <w:rFonts w:ascii="Times New Roman" w:hAnsi="Times New Roman" w:cs="Times New Roman"/>
          <w:sz w:val="20"/>
          <w:szCs w:val="20"/>
        </w:rPr>
        <w:t xml:space="preserve">tates </w:t>
      </w:r>
      <w:r w:rsidRPr="0073047A">
        <w:rPr>
          <w:rStyle w:val="normaltextrun"/>
          <w:rFonts w:ascii="Times New Roman" w:hAnsi="Times New Roman" w:cs="Times New Roman"/>
          <w:sz w:val="20"/>
          <w:szCs w:val="20"/>
        </w:rPr>
        <w:t xml:space="preserve">increase </w:t>
      </w:r>
      <w:r w:rsidR="00E72DDF">
        <w:rPr>
          <w:rStyle w:val="normaltextrun"/>
          <w:rFonts w:ascii="Times New Roman" w:hAnsi="Times New Roman" w:cs="Times New Roman"/>
          <w:sz w:val="20"/>
          <w:szCs w:val="20"/>
        </w:rPr>
        <w:t xml:space="preserve">regular resources </w:t>
      </w:r>
      <w:r w:rsidRPr="0073047A">
        <w:rPr>
          <w:rStyle w:val="normaltextrun"/>
          <w:rFonts w:ascii="Times New Roman" w:hAnsi="Times New Roman" w:cs="Times New Roman"/>
          <w:sz w:val="20"/>
          <w:szCs w:val="20"/>
        </w:rPr>
        <w:t>funding as a proportion of its revenues, in line with the 30</w:t>
      </w:r>
      <w:r w:rsidR="00E72DDF">
        <w:rPr>
          <w:rStyle w:val="normaltextrun"/>
          <w:rFonts w:ascii="Times New Roman" w:hAnsi="Times New Roman" w:cs="Times New Roman"/>
          <w:sz w:val="20"/>
          <w:szCs w:val="20"/>
        </w:rPr>
        <w:t xml:space="preserve"> per cent</w:t>
      </w:r>
      <w:r w:rsidRPr="0073047A">
        <w:rPr>
          <w:rStyle w:val="normaltextrun"/>
          <w:rFonts w:ascii="Times New Roman" w:hAnsi="Times New Roman" w:cs="Times New Roman"/>
          <w:sz w:val="20"/>
          <w:szCs w:val="20"/>
        </w:rPr>
        <w:t xml:space="preserve"> goal of the </w:t>
      </w:r>
      <w:r w:rsidR="00E72DDF">
        <w:rPr>
          <w:rStyle w:val="normaltextrun"/>
          <w:rFonts w:ascii="Times New Roman" w:hAnsi="Times New Roman" w:cs="Times New Roman"/>
          <w:sz w:val="20"/>
          <w:szCs w:val="20"/>
        </w:rPr>
        <w:t>f</w:t>
      </w:r>
      <w:r w:rsidRPr="0073047A">
        <w:rPr>
          <w:rStyle w:val="normaltextrun"/>
          <w:rFonts w:ascii="Times New Roman" w:hAnsi="Times New Roman" w:cs="Times New Roman"/>
          <w:sz w:val="20"/>
          <w:szCs w:val="20"/>
        </w:rPr>
        <w:t xml:space="preserve">unding </w:t>
      </w:r>
      <w:r w:rsidR="00E72DDF">
        <w:rPr>
          <w:rStyle w:val="normaltextrun"/>
          <w:rFonts w:ascii="Times New Roman" w:hAnsi="Times New Roman" w:cs="Times New Roman"/>
          <w:sz w:val="20"/>
          <w:szCs w:val="20"/>
        </w:rPr>
        <w:t>c</w:t>
      </w:r>
      <w:r w:rsidRPr="0073047A">
        <w:rPr>
          <w:rStyle w:val="normaltextrun"/>
          <w:rFonts w:ascii="Times New Roman" w:hAnsi="Times New Roman" w:cs="Times New Roman"/>
          <w:sz w:val="20"/>
          <w:szCs w:val="20"/>
        </w:rPr>
        <w:t>ompact, as well as pooled and thematic funding. These are increasingly valuable as UNDP shifts to managing its programming within portfolios with longer</w:t>
      </w:r>
      <w:r w:rsidR="008F3D25">
        <w:rPr>
          <w:rStyle w:val="normaltextrun"/>
          <w:rFonts w:ascii="Times New Roman" w:hAnsi="Times New Roman" w:cs="Times New Roman"/>
          <w:sz w:val="20"/>
          <w:szCs w:val="20"/>
        </w:rPr>
        <w:t xml:space="preserve"> </w:t>
      </w:r>
      <w:r w:rsidRPr="0073047A">
        <w:rPr>
          <w:rStyle w:val="normaltextrun"/>
          <w:rFonts w:ascii="Times New Roman" w:hAnsi="Times New Roman" w:cs="Times New Roman"/>
          <w:sz w:val="20"/>
          <w:szCs w:val="20"/>
        </w:rPr>
        <w:t>time horizons and more transformative goals.</w:t>
      </w:r>
      <w:r w:rsidR="00E67917" w:rsidRPr="0073047A">
        <w:rPr>
          <w:rStyle w:val="normaltextrun"/>
          <w:rFonts w:ascii="Times New Roman" w:hAnsi="Times New Roman" w:cs="Times New Roman"/>
          <w:sz w:val="20"/>
          <w:szCs w:val="20"/>
        </w:rPr>
        <w:t xml:space="preserve"> During</w:t>
      </w:r>
      <w:r w:rsidR="00814AD7" w:rsidRPr="0073047A">
        <w:rPr>
          <w:rStyle w:val="normaltextrun"/>
          <w:rFonts w:ascii="Times New Roman" w:hAnsi="Times New Roman" w:cs="Times New Roman"/>
          <w:sz w:val="20"/>
          <w:szCs w:val="20"/>
        </w:rPr>
        <w:t xml:space="preserve"> the next four years</w:t>
      </w:r>
      <w:r w:rsidR="00E72DDF">
        <w:rPr>
          <w:rStyle w:val="normaltextrun"/>
          <w:rFonts w:ascii="Times New Roman" w:hAnsi="Times New Roman" w:cs="Times New Roman"/>
          <w:sz w:val="20"/>
          <w:szCs w:val="20"/>
        </w:rPr>
        <w:t>,</w:t>
      </w:r>
      <w:r w:rsidR="00814AD7" w:rsidRPr="0073047A">
        <w:rPr>
          <w:rStyle w:val="normaltextrun"/>
          <w:rFonts w:ascii="Times New Roman" w:hAnsi="Times New Roman" w:cs="Times New Roman"/>
          <w:sz w:val="20"/>
          <w:szCs w:val="20"/>
        </w:rPr>
        <w:t xml:space="preserve"> UNDP will pilot and propose to </w:t>
      </w:r>
      <w:r w:rsidR="00E72DDF">
        <w:rPr>
          <w:rStyle w:val="normaltextrun"/>
          <w:rFonts w:ascii="Times New Roman" w:hAnsi="Times New Roman" w:cs="Times New Roman"/>
          <w:sz w:val="20"/>
          <w:szCs w:val="20"/>
        </w:rPr>
        <w:t xml:space="preserve">the </w:t>
      </w:r>
      <w:r w:rsidR="00814AD7" w:rsidRPr="0073047A">
        <w:rPr>
          <w:rStyle w:val="normaltextrun"/>
          <w:rFonts w:ascii="Times New Roman" w:hAnsi="Times New Roman" w:cs="Times New Roman"/>
          <w:sz w:val="20"/>
          <w:szCs w:val="20"/>
        </w:rPr>
        <w:t xml:space="preserve">Executive Board a revision of </w:t>
      </w:r>
      <w:r w:rsidR="00E72DDF">
        <w:rPr>
          <w:rStyle w:val="normaltextrun"/>
          <w:rFonts w:ascii="Times New Roman" w:hAnsi="Times New Roman" w:cs="Times New Roman"/>
          <w:sz w:val="20"/>
          <w:szCs w:val="20"/>
        </w:rPr>
        <w:t xml:space="preserve">the criteria for allocation of regular resources </w:t>
      </w:r>
      <w:r w:rsidR="00814AD7" w:rsidRPr="0073047A">
        <w:rPr>
          <w:rStyle w:val="normaltextrun"/>
          <w:rFonts w:ascii="Times New Roman" w:hAnsi="Times New Roman" w:cs="Times New Roman"/>
          <w:sz w:val="20"/>
          <w:szCs w:val="20"/>
        </w:rPr>
        <w:t>to better align with countries’ development needs.</w:t>
      </w:r>
    </w:p>
    <w:p w14:paraId="13F9340A" w14:textId="77777777" w:rsidR="00457FFB" w:rsidRPr="00BC627E" w:rsidRDefault="00457FFB" w:rsidP="00570A05">
      <w:pPr>
        <w:pStyle w:val="ListParagraph"/>
        <w:tabs>
          <w:tab w:val="left" w:pos="540"/>
          <w:tab w:val="left" w:pos="900"/>
        </w:tabs>
        <w:autoSpaceDE w:val="0"/>
        <w:autoSpaceDN w:val="0"/>
        <w:spacing w:after="120" w:line="240" w:lineRule="auto"/>
        <w:ind w:left="540" w:right="720"/>
        <w:jc w:val="both"/>
        <w:rPr>
          <w:rStyle w:val="normaltextrun"/>
          <w:rFonts w:ascii="Times New Roman" w:hAnsi="Times New Roman" w:cs="Times New Roman"/>
          <w:sz w:val="12"/>
          <w:szCs w:val="12"/>
        </w:rPr>
      </w:pPr>
    </w:p>
    <w:p w14:paraId="5A4E1516" w14:textId="25B73DE6" w:rsidR="00457FFB" w:rsidRPr="0073047A" w:rsidRDefault="00457FFB" w:rsidP="00FF4BDD">
      <w:pPr>
        <w:pStyle w:val="ListParagraph"/>
        <w:numPr>
          <w:ilvl w:val="0"/>
          <w:numId w:val="1"/>
        </w:numPr>
        <w:tabs>
          <w:tab w:val="left" w:pos="540"/>
          <w:tab w:val="left" w:pos="900"/>
        </w:tabs>
        <w:spacing w:after="120" w:line="240" w:lineRule="auto"/>
        <w:ind w:left="540" w:right="720" w:firstLine="0"/>
        <w:jc w:val="both"/>
        <w:rPr>
          <w:rStyle w:val="normaltextrun"/>
          <w:rFonts w:ascii="Times New Roman" w:hAnsi="Times New Roman" w:cs="Times New Roman"/>
          <w:sz w:val="20"/>
          <w:szCs w:val="20"/>
        </w:rPr>
      </w:pPr>
      <w:r w:rsidRPr="0073047A">
        <w:rPr>
          <w:rStyle w:val="normaltextrun"/>
          <w:rFonts w:ascii="Times New Roman" w:hAnsi="Times New Roman" w:cs="Times New Roman"/>
          <w:b/>
          <w:bCs/>
          <w:sz w:val="20"/>
          <w:szCs w:val="20"/>
        </w:rPr>
        <w:t xml:space="preserve">Operational </w:t>
      </w:r>
      <w:r w:rsidR="006E2305" w:rsidRPr="0073047A">
        <w:rPr>
          <w:rStyle w:val="normaltextrun"/>
          <w:rFonts w:ascii="Times New Roman" w:hAnsi="Times New Roman" w:cs="Times New Roman"/>
          <w:b/>
          <w:bCs/>
          <w:sz w:val="20"/>
          <w:szCs w:val="20"/>
        </w:rPr>
        <w:t>excellence</w:t>
      </w:r>
      <w:r w:rsidR="00E72DDF">
        <w:rPr>
          <w:rStyle w:val="normaltextrun"/>
          <w:rFonts w:ascii="Times New Roman" w:hAnsi="Times New Roman" w:cs="Times New Roman"/>
          <w:b/>
          <w:bCs/>
          <w:sz w:val="20"/>
          <w:szCs w:val="20"/>
        </w:rPr>
        <w:t>.</w:t>
      </w:r>
      <w:r w:rsidRPr="0073047A">
        <w:rPr>
          <w:rStyle w:val="normaltextrun"/>
          <w:rFonts w:ascii="Times New Roman" w:hAnsi="Times New Roman" w:cs="Times New Roman"/>
          <w:sz w:val="20"/>
          <w:szCs w:val="20"/>
        </w:rPr>
        <w:t xml:space="preserve"> UNDP</w:t>
      </w:r>
      <w:r w:rsidR="00CA61AD" w:rsidRPr="0073047A">
        <w:rPr>
          <w:rStyle w:val="normaltextrun"/>
          <w:rFonts w:ascii="Times New Roman" w:hAnsi="Times New Roman" w:cs="Times New Roman"/>
          <w:sz w:val="20"/>
          <w:szCs w:val="20"/>
        </w:rPr>
        <w:t xml:space="preserve"> will</w:t>
      </w:r>
      <w:r w:rsidRPr="0073047A">
        <w:rPr>
          <w:rStyle w:val="normaltextrun"/>
          <w:rFonts w:ascii="Times New Roman" w:hAnsi="Times New Roman" w:cs="Times New Roman"/>
          <w:sz w:val="20"/>
          <w:szCs w:val="20"/>
        </w:rPr>
        <w:t xml:space="preserve"> </w:t>
      </w:r>
      <w:r w:rsidR="009F7AD3" w:rsidRPr="0073047A">
        <w:rPr>
          <w:rStyle w:val="normaltextrun"/>
          <w:rFonts w:ascii="Times New Roman" w:hAnsi="Times New Roman" w:cs="Times New Roman"/>
          <w:sz w:val="20"/>
          <w:szCs w:val="20"/>
        </w:rPr>
        <w:t>review</w:t>
      </w:r>
      <w:r w:rsidR="000C134A" w:rsidRPr="0073047A">
        <w:rPr>
          <w:rStyle w:val="normaltextrun"/>
          <w:rFonts w:ascii="Times New Roman" w:hAnsi="Times New Roman" w:cs="Times New Roman"/>
          <w:sz w:val="20"/>
          <w:szCs w:val="20"/>
        </w:rPr>
        <w:t xml:space="preserve"> and </w:t>
      </w:r>
      <w:r w:rsidR="00494650" w:rsidRPr="0073047A">
        <w:rPr>
          <w:rStyle w:val="normaltextrun"/>
          <w:rFonts w:ascii="Times New Roman" w:hAnsi="Times New Roman" w:cs="Times New Roman"/>
          <w:sz w:val="20"/>
          <w:szCs w:val="20"/>
        </w:rPr>
        <w:t>amend</w:t>
      </w:r>
      <w:r w:rsidR="009F7AD3" w:rsidRPr="0073047A">
        <w:rPr>
          <w:rStyle w:val="normaltextrun"/>
          <w:rFonts w:ascii="Times New Roman" w:hAnsi="Times New Roman" w:cs="Times New Roman"/>
          <w:sz w:val="20"/>
          <w:szCs w:val="20"/>
        </w:rPr>
        <w:t xml:space="preserve"> </w:t>
      </w:r>
      <w:r w:rsidR="00C54782" w:rsidRPr="0073047A">
        <w:rPr>
          <w:rStyle w:val="normaltextrun"/>
          <w:rFonts w:ascii="Times New Roman" w:hAnsi="Times New Roman" w:cs="Times New Roman"/>
          <w:sz w:val="20"/>
          <w:szCs w:val="20"/>
        </w:rPr>
        <w:t>its</w:t>
      </w:r>
      <w:r w:rsidR="006D21CE" w:rsidRPr="0073047A">
        <w:rPr>
          <w:rStyle w:val="normaltextrun"/>
          <w:rFonts w:ascii="Times New Roman" w:hAnsi="Times New Roman" w:cs="Times New Roman"/>
          <w:sz w:val="20"/>
          <w:szCs w:val="20"/>
        </w:rPr>
        <w:t xml:space="preserve"> </w:t>
      </w:r>
      <w:r w:rsidR="00C15E83" w:rsidRPr="0073047A">
        <w:rPr>
          <w:rStyle w:val="normaltextrun"/>
          <w:rFonts w:ascii="Times New Roman" w:hAnsi="Times New Roman" w:cs="Times New Roman"/>
          <w:sz w:val="20"/>
          <w:szCs w:val="20"/>
        </w:rPr>
        <w:t xml:space="preserve">programming and </w:t>
      </w:r>
      <w:r w:rsidR="006D21CE" w:rsidRPr="0073047A">
        <w:rPr>
          <w:rStyle w:val="normaltextrun"/>
          <w:rFonts w:ascii="Times New Roman" w:hAnsi="Times New Roman" w:cs="Times New Roman"/>
          <w:sz w:val="20"/>
          <w:szCs w:val="20"/>
        </w:rPr>
        <w:t>operational</w:t>
      </w:r>
      <w:r w:rsidR="009F7AD3" w:rsidRPr="0073047A">
        <w:rPr>
          <w:rStyle w:val="normaltextrun"/>
          <w:rFonts w:ascii="Times New Roman" w:hAnsi="Times New Roman" w:cs="Times New Roman"/>
          <w:sz w:val="20"/>
          <w:szCs w:val="20"/>
        </w:rPr>
        <w:t xml:space="preserve"> </w:t>
      </w:r>
      <w:r w:rsidR="009C5476" w:rsidRPr="0073047A">
        <w:rPr>
          <w:rStyle w:val="normaltextrun"/>
          <w:rFonts w:ascii="Times New Roman" w:hAnsi="Times New Roman" w:cs="Times New Roman"/>
          <w:sz w:val="20"/>
          <w:szCs w:val="20"/>
        </w:rPr>
        <w:t>procedures</w:t>
      </w:r>
      <w:r w:rsidR="008347AD" w:rsidRPr="0073047A">
        <w:rPr>
          <w:rStyle w:val="normaltextrun"/>
          <w:rFonts w:ascii="Times New Roman" w:hAnsi="Times New Roman" w:cs="Times New Roman"/>
          <w:sz w:val="20"/>
          <w:szCs w:val="20"/>
        </w:rPr>
        <w:t xml:space="preserve"> and instruments</w:t>
      </w:r>
      <w:r w:rsidR="003056A8" w:rsidRPr="0073047A">
        <w:rPr>
          <w:rStyle w:val="normaltextrun"/>
          <w:rFonts w:ascii="Times New Roman" w:hAnsi="Times New Roman" w:cs="Times New Roman"/>
          <w:sz w:val="20"/>
          <w:szCs w:val="20"/>
        </w:rPr>
        <w:t xml:space="preserve"> </w:t>
      </w:r>
      <w:r w:rsidR="00A24C43" w:rsidRPr="0073047A">
        <w:rPr>
          <w:rStyle w:val="normaltextrun"/>
          <w:rFonts w:ascii="Times New Roman" w:hAnsi="Times New Roman" w:cs="Times New Roman"/>
          <w:sz w:val="20"/>
          <w:szCs w:val="20"/>
        </w:rPr>
        <w:t>to be more agile, transparent and accountable</w:t>
      </w:r>
      <w:r w:rsidR="005632EA" w:rsidRPr="0073047A">
        <w:rPr>
          <w:rStyle w:val="normaltextrun"/>
          <w:rFonts w:ascii="Times New Roman" w:hAnsi="Times New Roman" w:cs="Times New Roman"/>
          <w:sz w:val="20"/>
          <w:szCs w:val="20"/>
        </w:rPr>
        <w:t xml:space="preserve">, in order </w:t>
      </w:r>
      <w:r w:rsidR="00A24C43" w:rsidRPr="0073047A">
        <w:rPr>
          <w:rStyle w:val="normaltextrun"/>
          <w:rFonts w:ascii="Times New Roman" w:hAnsi="Times New Roman" w:cs="Times New Roman"/>
          <w:sz w:val="20"/>
          <w:szCs w:val="20"/>
        </w:rPr>
        <w:t>to</w:t>
      </w:r>
      <w:r w:rsidR="00EE74C2" w:rsidRPr="0073047A">
        <w:rPr>
          <w:rStyle w:val="normaltextrun"/>
          <w:rFonts w:ascii="Times New Roman" w:hAnsi="Times New Roman" w:cs="Times New Roman"/>
          <w:sz w:val="20"/>
          <w:szCs w:val="20"/>
        </w:rPr>
        <w:t xml:space="preserve"> efficiently</w:t>
      </w:r>
      <w:r w:rsidR="001F65B9" w:rsidRPr="0073047A">
        <w:rPr>
          <w:rStyle w:val="normaltextrun"/>
          <w:rFonts w:ascii="Times New Roman" w:hAnsi="Times New Roman" w:cs="Times New Roman"/>
          <w:sz w:val="20"/>
          <w:szCs w:val="20"/>
        </w:rPr>
        <w:t xml:space="preserve"> support</w:t>
      </w:r>
      <w:r w:rsidR="002C1B8E" w:rsidRPr="0073047A">
        <w:rPr>
          <w:rStyle w:val="normaltextrun"/>
          <w:rFonts w:ascii="Times New Roman" w:hAnsi="Times New Roman" w:cs="Times New Roman"/>
          <w:sz w:val="20"/>
          <w:szCs w:val="20"/>
        </w:rPr>
        <w:t xml:space="preserve"> new ways of </w:t>
      </w:r>
      <w:r w:rsidR="0023141A" w:rsidRPr="0073047A">
        <w:rPr>
          <w:rStyle w:val="normaltextrun"/>
          <w:rFonts w:ascii="Times New Roman" w:hAnsi="Times New Roman" w:cs="Times New Roman"/>
          <w:sz w:val="20"/>
          <w:szCs w:val="20"/>
        </w:rPr>
        <w:t>doing bu</w:t>
      </w:r>
      <w:r w:rsidR="001F59AA" w:rsidRPr="0073047A">
        <w:rPr>
          <w:rStyle w:val="normaltextrun"/>
          <w:rFonts w:ascii="Times New Roman" w:hAnsi="Times New Roman" w:cs="Times New Roman"/>
          <w:sz w:val="20"/>
          <w:szCs w:val="20"/>
        </w:rPr>
        <w:t>siness</w:t>
      </w:r>
      <w:r w:rsidR="00994A6E" w:rsidRPr="0073047A">
        <w:rPr>
          <w:rStyle w:val="normaltextrun"/>
          <w:rFonts w:ascii="Times New Roman" w:hAnsi="Times New Roman" w:cs="Times New Roman"/>
          <w:sz w:val="20"/>
          <w:szCs w:val="20"/>
        </w:rPr>
        <w:t>,</w:t>
      </w:r>
      <w:r w:rsidR="001F59AA" w:rsidRPr="0073047A">
        <w:rPr>
          <w:rStyle w:val="normaltextrun"/>
          <w:rFonts w:ascii="Times New Roman" w:hAnsi="Times New Roman" w:cs="Times New Roman"/>
          <w:sz w:val="20"/>
          <w:szCs w:val="20"/>
        </w:rPr>
        <w:t xml:space="preserve"> like portfolio management</w:t>
      </w:r>
      <w:r w:rsidR="000600DD" w:rsidRPr="0073047A">
        <w:rPr>
          <w:rStyle w:val="normaltextrun"/>
          <w:rFonts w:ascii="Times New Roman" w:hAnsi="Times New Roman" w:cs="Times New Roman"/>
          <w:sz w:val="20"/>
          <w:szCs w:val="20"/>
        </w:rPr>
        <w:t>;</w:t>
      </w:r>
      <w:r w:rsidR="00994A6E" w:rsidRPr="0073047A">
        <w:rPr>
          <w:rStyle w:val="normaltextrun"/>
          <w:rFonts w:ascii="Times New Roman" w:hAnsi="Times New Roman" w:cs="Times New Roman"/>
          <w:sz w:val="20"/>
          <w:szCs w:val="20"/>
        </w:rPr>
        <w:t xml:space="preserve"> </w:t>
      </w:r>
      <w:r w:rsidR="00341C91" w:rsidRPr="0073047A">
        <w:rPr>
          <w:rStyle w:val="normaltextrun"/>
          <w:rFonts w:ascii="Times New Roman" w:hAnsi="Times New Roman" w:cs="Times New Roman"/>
          <w:sz w:val="20"/>
          <w:szCs w:val="20"/>
        </w:rPr>
        <w:t>and</w:t>
      </w:r>
      <w:r w:rsidR="00994A6E" w:rsidRPr="0073047A">
        <w:rPr>
          <w:rStyle w:val="normaltextrun"/>
          <w:rFonts w:ascii="Times New Roman" w:hAnsi="Times New Roman" w:cs="Times New Roman"/>
          <w:sz w:val="20"/>
          <w:szCs w:val="20"/>
        </w:rPr>
        <w:t xml:space="preserve"> </w:t>
      </w:r>
      <w:r w:rsidR="00942437" w:rsidRPr="0073047A">
        <w:rPr>
          <w:rStyle w:val="normaltextrun"/>
          <w:rFonts w:ascii="Times New Roman" w:hAnsi="Times New Roman" w:cs="Times New Roman"/>
          <w:sz w:val="20"/>
          <w:szCs w:val="20"/>
        </w:rPr>
        <w:t xml:space="preserve">to meet </w:t>
      </w:r>
      <w:r w:rsidR="00994A6E" w:rsidRPr="0073047A">
        <w:rPr>
          <w:rStyle w:val="normaltextrun"/>
          <w:rFonts w:ascii="Times New Roman" w:hAnsi="Times New Roman" w:cs="Times New Roman"/>
          <w:sz w:val="20"/>
          <w:szCs w:val="20"/>
        </w:rPr>
        <w:t xml:space="preserve">the expectations of partners, </w:t>
      </w:r>
      <w:r w:rsidR="004F7A1B" w:rsidRPr="0073047A">
        <w:rPr>
          <w:rStyle w:val="normaltextrun"/>
          <w:rFonts w:ascii="Times New Roman" w:hAnsi="Times New Roman" w:cs="Times New Roman"/>
          <w:sz w:val="20"/>
          <w:szCs w:val="20"/>
        </w:rPr>
        <w:t xml:space="preserve">including the private sector. </w:t>
      </w:r>
      <w:r w:rsidRPr="0073047A">
        <w:rPr>
          <w:rStyle w:val="normaltextrun"/>
          <w:rFonts w:ascii="Times New Roman" w:hAnsi="Times New Roman" w:cs="Times New Roman"/>
          <w:sz w:val="20"/>
          <w:szCs w:val="20"/>
        </w:rPr>
        <w:t xml:space="preserve">These include </w:t>
      </w:r>
      <w:r w:rsidR="00841892" w:rsidRPr="0073047A">
        <w:rPr>
          <w:rStyle w:val="normaltextrun"/>
          <w:rFonts w:ascii="Times New Roman" w:hAnsi="Times New Roman" w:cs="Times New Roman"/>
          <w:sz w:val="20"/>
          <w:szCs w:val="20"/>
        </w:rPr>
        <w:t>implementation modalities</w:t>
      </w:r>
      <w:r w:rsidR="00DF3630" w:rsidRPr="0073047A">
        <w:rPr>
          <w:rStyle w:val="normaltextrun"/>
          <w:rFonts w:ascii="Times New Roman" w:hAnsi="Times New Roman" w:cs="Times New Roman"/>
          <w:sz w:val="20"/>
          <w:szCs w:val="20"/>
        </w:rPr>
        <w:t>;</w:t>
      </w:r>
      <w:r w:rsidRPr="0073047A">
        <w:rPr>
          <w:rStyle w:val="normaltextrun"/>
          <w:rFonts w:ascii="Times New Roman" w:hAnsi="Times New Roman" w:cs="Times New Roman"/>
          <w:sz w:val="20"/>
          <w:szCs w:val="20"/>
        </w:rPr>
        <w:t xml:space="preserve"> financial instruments and regulations that match the needs of portfolios, not project cycles; and a greater variety of operational modalities, including on-granting, performance-based payments, fee-for-services and guarantees. </w:t>
      </w:r>
    </w:p>
    <w:p w14:paraId="008BC257" w14:textId="77777777" w:rsidR="00457FFB" w:rsidRPr="00BC627E" w:rsidRDefault="00457FFB" w:rsidP="00570A05">
      <w:pPr>
        <w:pStyle w:val="ListParagraph"/>
        <w:tabs>
          <w:tab w:val="left" w:pos="540"/>
          <w:tab w:val="left" w:pos="900"/>
        </w:tabs>
        <w:spacing w:after="120" w:line="240" w:lineRule="auto"/>
        <w:ind w:left="540" w:right="720"/>
        <w:jc w:val="both"/>
        <w:rPr>
          <w:rStyle w:val="normaltextrun"/>
          <w:rFonts w:ascii="Times New Roman" w:hAnsi="Times New Roman" w:cs="Times New Roman"/>
          <w:sz w:val="12"/>
          <w:szCs w:val="12"/>
        </w:rPr>
      </w:pPr>
    </w:p>
    <w:p w14:paraId="0CAB32D0" w14:textId="4685F418" w:rsidR="00457FFB" w:rsidRPr="0073047A" w:rsidRDefault="00472D5A" w:rsidP="00FF4BDD">
      <w:pPr>
        <w:pStyle w:val="ListParagraph"/>
        <w:numPr>
          <w:ilvl w:val="0"/>
          <w:numId w:val="1"/>
        </w:numPr>
        <w:tabs>
          <w:tab w:val="left" w:pos="540"/>
          <w:tab w:val="left" w:pos="900"/>
        </w:tabs>
        <w:spacing w:after="120" w:line="240" w:lineRule="auto"/>
        <w:ind w:left="540" w:right="720" w:firstLine="0"/>
        <w:jc w:val="both"/>
        <w:rPr>
          <w:rStyle w:val="normaltextrun"/>
          <w:rFonts w:ascii="Times New Roman" w:hAnsi="Times New Roman" w:cs="Times New Roman"/>
          <w:sz w:val="20"/>
          <w:szCs w:val="20"/>
        </w:rPr>
      </w:pPr>
      <w:r w:rsidRPr="0073047A">
        <w:rPr>
          <w:rStyle w:val="normaltextrun"/>
          <w:rFonts w:ascii="Times New Roman" w:hAnsi="Times New Roman" w:cs="Times New Roman"/>
          <w:b/>
          <w:bCs/>
          <w:sz w:val="20"/>
          <w:szCs w:val="20"/>
        </w:rPr>
        <w:t>Impact</w:t>
      </w:r>
      <w:r w:rsidR="00457FFB" w:rsidRPr="0073047A">
        <w:rPr>
          <w:rStyle w:val="normaltextrun"/>
          <w:rFonts w:ascii="Times New Roman" w:hAnsi="Times New Roman" w:cs="Times New Roman"/>
          <w:b/>
          <w:bCs/>
          <w:sz w:val="20"/>
          <w:szCs w:val="20"/>
        </w:rPr>
        <w:t xml:space="preserve"> measurement</w:t>
      </w:r>
      <w:r w:rsidR="00E72DDF">
        <w:rPr>
          <w:rStyle w:val="normaltextrun"/>
          <w:rFonts w:ascii="Times New Roman" w:hAnsi="Times New Roman" w:cs="Times New Roman"/>
          <w:b/>
          <w:bCs/>
          <w:sz w:val="20"/>
          <w:szCs w:val="20"/>
        </w:rPr>
        <w:t>.</w:t>
      </w:r>
      <w:r w:rsidR="00457FFB" w:rsidRPr="0073047A">
        <w:rPr>
          <w:rStyle w:val="normaltextrun"/>
          <w:rFonts w:ascii="Times New Roman" w:hAnsi="Times New Roman" w:cs="Times New Roman"/>
          <w:sz w:val="20"/>
          <w:szCs w:val="20"/>
        </w:rPr>
        <w:t xml:space="preserve"> </w:t>
      </w:r>
      <w:r w:rsidRPr="0073047A">
        <w:rPr>
          <w:rStyle w:val="normaltextrun"/>
          <w:rFonts w:ascii="Times New Roman" w:hAnsi="Times New Roman" w:cs="Times New Roman"/>
          <w:sz w:val="20"/>
          <w:szCs w:val="20"/>
        </w:rPr>
        <w:t>Traditional</w:t>
      </w:r>
      <w:r w:rsidR="00805A65" w:rsidRPr="0073047A">
        <w:rPr>
          <w:rStyle w:val="normaltextrun"/>
          <w:rFonts w:ascii="Times New Roman" w:hAnsi="Times New Roman" w:cs="Times New Roman"/>
          <w:sz w:val="20"/>
          <w:szCs w:val="20"/>
        </w:rPr>
        <w:t xml:space="preserve">, linear </w:t>
      </w:r>
      <w:r w:rsidRPr="0073047A">
        <w:rPr>
          <w:rStyle w:val="normaltextrun"/>
          <w:rFonts w:ascii="Times New Roman" w:hAnsi="Times New Roman" w:cs="Times New Roman"/>
          <w:sz w:val="20"/>
          <w:szCs w:val="20"/>
        </w:rPr>
        <w:t xml:space="preserve">results-based management </w:t>
      </w:r>
      <w:r w:rsidR="00805A65" w:rsidRPr="0073047A">
        <w:rPr>
          <w:rStyle w:val="normaltextrun"/>
          <w:rFonts w:ascii="Times New Roman" w:hAnsi="Times New Roman" w:cs="Times New Roman"/>
          <w:sz w:val="20"/>
          <w:szCs w:val="20"/>
        </w:rPr>
        <w:t xml:space="preserve">has not evolved to measure new ways of working and the outcomes of a portfolio approach. </w:t>
      </w:r>
      <w:r w:rsidR="00457FFB" w:rsidRPr="0073047A">
        <w:rPr>
          <w:rStyle w:val="normaltextrun"/>
          <w:rFonts w:ascii="Times New Roman" w:hAnsi="Times New Roman" w:cs="Times New Roman"/>
          <w:sz w:val="20"/>
          <w:szCs w:val="20"/>
        </w:rPr>
        <w:t>Work is under</w:t>
      </w:r>
      <w:r w:rsidR="005C7F98">
        <w:rPr>
          <w:rStyle w:val="normaltextrun"/>
          <w:rFonts w:ascii="Times New Roman" w:hAnsi="Times New Roman" w:cs="Times New Roman"/>
          <w:sz w:val="20"/>
          <w:szCs w:val="20"/>
        </w:rPr>
        <w:t xml:space="preserve"> way</w:t>
      </w:r>
      <w:r w:rsidR="00457FFB" w:rsidRPr="0073047A">
        <w:rPr>
          <w:rStyle w:val="normaltextrun"/>
          <w:rFonts w:ascii="Times New Roman" w:hAnsi="Times New Roman" w:cs="Times New Roman"/>
          <w:sz w:val="20"/>
          <w:szCs w:val="20"/>
        </w:rPr>
        <w:t xml:space="preserve"> to develop systems of monitoring, evaluation and results measurement </w:t>
      </w:r>
      <w:r w:rsidR="00113360" w:rsidRPr="0073047A">
        <w:rPr>
          <w:rStyle w:val="normaltextrun"/>
          <w:rFonts w:ascii="Times New Roman" w:hAnsi="Times New Roman" w:cs="Times New Roman"/>
          <w:sz w:val="20"/>
          <w:szCs w:val="20"/>
        </w:rPr>
        <w:t>better suited to the</w:t>
      </w:r>
      <w:r w:rsidR="00457FFB" w:rsidRPr="0073047A">
        <w:rPr>
          <w:rStyle w:val="normaltextrun"/>
          <w:rFonts w:ascii="Times New Roman" w:hAnsi="Times New Roman" w:cs="Times New Roman"/>
          <w:sz w:val="20"/>
          <w:szCs w:val="20"/>
        </w:rPr>
        <w:t>se new ways of working</w:t>
      </w:r>
      <w:r w:rsidR="00F139ED" w:rsidRPr="0073047A">
        <w:rPr>
          <w:rStyle w:val="normaltextrun"/>
          <w:rFonts w:ascii="Times New Roman" w:hAnsi="Times New Roman" w:cs="Times New Roman"/>
          <w:sz w:val="20"/>
          <w:szCs w:val="20"/>
        </w:rPr>
        <w:t>,</w:t>
      </w:r>
      <w:r w:rsidR="00457FFB" w:rsidRPr="0073047A">
        <w:rPr>
          <w:rStyle w:val="normaltextrun"/>
          <w:rFonts w:ascii="Times New Roman" w:hAnsi="Times New Roman" w:cs="Times New Roman"/>
          <w:sz w:val="20"/>
          <w:szCs w:val="20"/>
        </w:rPr>
        <w:t xml:space="preserve"> that value learning as results, and can track transformative change and its enablers, like changing social norms, over longer time</w:t>
      </w:r>
      <w:r w:rsidR="005C7F98">
        <w:rPr>
          <w:rStyle w:val="normaltextrun"/>
          <w:rFonts w:ascii="Times New Roman" w:hAnsi="Times New Roman" w:cs="Times New Roman"/>
          <w:sz w:val="20"/>
          <w:szCs w:val="20"/>
        </w:rPr>
        <w:t>spans</w:t>
      </w:r>
      <w:r w:rsidR="00457FFB" w:rsidRPr="0073047A">
        <w:rPr>
          <w:rStyle w:val="normaltextrun"/>
          <w:rFonts w:ascii="Times New Roman" w:hAnsi="Times New Roman" w:cs="Times New Roman"/>
          <w:sz w:val="20"/>
          <w:szCs w:val="20"/>
        </w:rPr>
        <w:t xml:space="preserve">. Significant investment in a revamped </w:t>
      </w:r>
      <w:r w:rsidR="00E72DDF">
        <w:rPr>
          <w:rStyle w:val="normaltextrun"/>
          <w:rFonts w:ascii="Times New Roman" w:hAnsi="Times New Roman" w:cs="Times New Roman"/>
          <w:sz w:val="20"/>
          <w:szCs w:val="20"/>
        </w:rPr>
        <w:t>e</w:t>
      </w:r>
      <w:r w:rsidR="00457FFB" w:rsidRPr="0073047A">
        <w:rPr>
          <w:rStyle w:val="normaltextrun"/>
          <w:rFonts w:ascii="Times New Roman" w:hAnsi="Times New Roman" w:cs="Times New Roman"/>
          <w:sz w:val="20"/>
          <w:szCs w:val="20"/>
        </w:rPr>
        <w:t xml:space="preserve">nterprise </w:t>
      </w:r>
      <w:r w:rsidR="00E72DDF">
        <w:rPr>
          <w:rStyle w:val="normaltextrun"/>
          <w:rFonts w:ascii="Times New Roman" w:hAnsi="Times New Roman" w:cs="Times New Roman"/>
          <w:sz w:val="20"/>
          <w:szCs w:val="20"/>
        </w:rPr>
        <w:t>r</w:t>
      </w:r>
      <w:r w:rsidR="00457FFB" w:rsidRPr="0073047A">
        <w:rPr>
          <w:rStyle w:val="normaltextrun"/>
          <w:rFonts w:ascii="Times New Roman" w:hAnsi="Times New Roman" w:cs="Times New Roman"/>
          <w:sz w:val="20"/>
          <w:szCs w:val="20"/>
        </w:rPr>
        <w:t xml:space="preserve">esource </w:t>
      </w:r>
      <w:r w:rsidR="00E72DDF">
        <w:rPr>
          <w:rStyle w:val="normaltextrun"/>
          <w:rFonts w:ascii="Times New Roman" w:hAnsi="Times New Roman" w:cs="Times New Roman"/>
          <w:sz w:val="20"/>
          <w:szCs w:val="20"/>
        </w:rPr>
        <w:t>p</w:t>
      </w:r>
      <w:r w:rsidR="00457FFB" w:rsidRPr="0073047A">
        <w:rPr>
          <w:rStyle w:val="normaltextrun"/>
          <w:rFonts w:ascii="Times New Roman" w:hAnsi="Times New Roman" w:cs="Times New Roman"/>
          <w:sz w:val="20"/>
          <w:szCs w:val="20"/>
        </w:rPr>
        <w:t>lanning system coming online in 2022 will improve efficiency, results and resources planning, monitoring and impact measurement. </w:t>
      </w:r>
    </w:p>
    <w:p w14:paraId="73AAB80A" w14:textId="77777777" w:rsidR="003F338E" w:rsidRPr="00BC627E" w:rsidRDefault="003F338E" w:rsidP="00570A05">
      <w:pPr>
        <w:pStyle w:val="ListParagraph"/>
        <w:tabs>
          <w:tab w:val="left" w:pos="540"/>
          <w:tab w:val="left" w:pos="900"/>
        </w:tabs>
        <w:spacing w:after="120" w:line="240" w:lineRule="auto"/>
        <w:ind w:left="540" w:right="720"/>
        <w:jc w:val="both"/>
        <w:rPr>
          <w:rStyle w:val="normaltextrun"/>
          <w:rFonts w:ascii="Times New Roman" w:hAnsi="Times New Roman" w:cs="Times New Roman"/>
          <w:sz w:val="12"/>
          <w:szCs w:val="12"/>
        </w:rPr>
      </w:pPr>
    </w:p>
    <w:p w14:paraId="7A5A6A48" w14:textId="01D9AC47" w:rsidR="00191A8B" w:rsidRPr="0073047A" w:rsidRDefault="00457FFB"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Style w:val="normaltextrun"/>
          <w:rFonts w:ascii="Times New Roman" w:hAnsi="Times New Roman" w:cs="Times New Roman"/>
          <w:sz w:val="20"/>
          <w:szCs w:val="20"/>
        </w:rPr>
        <w:t xml:space="preserve">Investing in these areas will </w:t>
      </w:r>
      <w:r w:rsidR="001E1E88">
        <w:rPr>
          <w:rStyle w:val="normaltextrun"/>
          <w:rFonts w:ascii="Times New Roman" w:hAnsi="Times New Roman" w:cs="Times New Roman"/>
          <w:sz w:val="20"/>
          <w:szCs w:val="20"/>
        </w:rPr>
        <w:t>equip</w:t>
      </w:r>
      <w:r w:rsidRPr="0073047A">
        <w:rPr>
          <w:rStyle w:val="normaltextrun"/>
          <w:rFonts w:ascii="Times New Roman" w:hAnsi="Times New Roman" w:cs="Times New Roman"/>
          <w:sz w:val="20"/>
          <w:szCs w:val="20"/>
        </w:rPr>
        <w:t xml:space="preserve"> the country office of the future with the flexible resources, skills and access to best practice its partners expect</w:t>
      </w:r>
      <w:r w:rsidR="00F55677" w:rsidRPr="0073047A">
        <w:rPr>
          <w:rStyle w:val="normaltextrun"/>
          <w:rFonts w:ascii="Times New Roman" w:hAnsi="Times New Roman" w:cs="Times New Roman"/>
          <w:sz w:val="20"/>
          <w:szCs w:val="20"/>
        </w:rPr>
        <w:t>, grounded in UNDP</w:t>
      </w:r>
      <w:r w:rsidR="00E72DDF">
        <w:rPr>
          <w:rStyle w:val="normaltextrun"/>
          <w:rFonts w:ascii="Times New Roman" w:hAnsi="Times New Roman" w:cs="Times New Roman"/>
          <w:sz w:val="20"/>
          <w:szCs w:val="20"/>
        </w:rPr>
        <w:t xml:space="preserve"> </w:t>
      </w:r>
      <w:r w:rsidR="00F55677" w:rsidRPr="0073047A">
        <w:rPr>
          <w:rStyle w:val="normaltextrun"/>
          <w:rFonts w:ascii="Times New Roman" w:hAnsi="Times New Roman" w:cs="Times New Roman"/>
          <w:sz w:val="20"/>
          <w:szCs w:val="20"/>
        </w:rPr>
        <w:t>norms and values.</w:t>
      </w:r>
      <w:r w:rsidRPr="0073047A">
        <w:rPr>
          <w:rStyle w:val="normaltextrun"/>
          <w:rFonts w:ascii="Times New Roman" w:hAnsi="Times New Roman" w:cs="Times New Roman"/>
          <w:sz w:val="20"/>
          <w:szCs w:val="20"/>
        </w:rPr>
        <w:t xml:space="preserve"> </w:t>
      </w:r>
      <w:r w:rsidRPr="0073047A">
        <w:rPr>
          <w:rFonts w:ascii="Times New Roman" w:hAnsi="Times New Roman" w:cs="Times New Roman"/>
          <w:sz w:val="20"/>
          <w:szCs w:val="20"/>
        </w:rPr>
        <w:t>The culture of th</w:t>
      </w:r>
      <w:r w:rsidR="00B44B70" w:rsidRPr="0073047A">
        <w:rPr>
          <w:rFonts w:ascii="Times New Roman" w:hAnsi="Times New Roman" w:cs="Times New Roman"/>
          <w:sz w:val="20"/>
          <w:szCs w:val="20"/>
        </w:rPr>
        <w:t>is future</w:t>
      </w:r>
      <w:r w:rsidRPr="0073047A">
        <w:rPr>
          <w:rFonts w:ascii="Times New Roman" w:hAnsi="Times New Roman" w:cs="Times New Roman"/>
          <w:sz w:val="20"/>
          <w:szCs w:val="20"/>
        </w:rPr>
        <w:t xml:space="preserve"> office is one of continuous learning and experimentation</w:t>
      </w:r>
      <w:r w:rsidR="001626E2" w:rsidRPr="0073047A">
        <w:rPr>
          <w:rFonts w:ascii="Times New Roman" w:hAnsi="Times New Roman" w:cs="Times New Roman"/>
          <w:sz w:val="20"/>
          <w:szCs w:val="20"/>
        </w:rPr>
        <w:t>, working in partnership with others, including UNCTs</w:t>
      </w:r>
      <w:r w:rsidRPr="0073047A">
        <w:rPr>
          <w:rFonts w:ascii="Times New Roman" w:hAnsi="Times New Roman" w:cs="Times New Roman"/>
          <w:sz w:val="20"/>
          <w:szCs w:val="20"/>
        </w:rPr>
        <w:t>. Strategic foresight, futures thinking and risk monitoring are standard ways of working</w:t>
      </w:r>
      <w:r w:rsidR="00041B36" w:rsidRPr="0073047A">
        <w:rPr>
          <w:rFonts w:ascii="Times New Roman" w:hAnsi="Times New Roman" w:cs="Times New Roman"/>
          <w:sz w:val="20"/>
          <w:szCs w:val="20"/>
        </w:rPr>
        <w:t>.</w:t>
      </w:r>
      <w:r w:rsidRPr="0073047A">
        <w:rPr>
          <w:rFonts w:ascii="Times New Roman" w:hAnsi="Times New Roman" w:cs="Times New Roman"/>
          <w:sz w:val="20"/>
          <w:szCs w:val="20"/>
        </w:rPr>
        <w:t xml:space="preserve"> With </w:t>
      </w:r>
      <w:r w:rsidR="009F666D" w:rsidRPr="0073047A">
        <w:rPr>
          <w:rFonts w:ascii="Times New Roman" w:hAnsi="Times New Roman" w:cs="Times New Roman"/>
          <w:sz w:val="20"/>
          <w:szCs w:val="20"/>
        </w:rPr>
        <w:t>solid</w:t>
      </w:r>
      <w:r w:rsidRPr="0073047A">
        <w:rPr>
          <w:rFonts w:ascii="Times New Roman" w:hAnsi="Times New Roman" w:cs="Times New Roman"/>
          <w:sz w:val="20"/>
          <w:szCs w:val="20"/>
        </w:rPr>
        <w:t xml:space="preserve"> </w:t>
      </w:r>
      <w:r w:rsidR="009F666D" w:rsidRPr="0073047A">
        <w:rPr>
          <w:rFonts w:ascii="Times New Roman" w:hAnsi="Times New Roman" w:cs="Times New Roman"/>
          <w:sz w:val="20"/>
          <w:szCs w:val="20"/>
        </w:rPr>
        <w:t xml:space="preserve">digital, data and finance </w:t>
      </w:r>
      <w:r w:rsidRPr="0073047A">
        <w:rPr>
          <w:rFonts w:ascii="Times New Roman" w:hAnsi="Times New Roman" w:cs="Times New Roman"/>
          <w:sz w:val="20"/>
          <w:szCs w:val="20"/>
        </w:rPr>
        <w:t>skills</w:t>
      </w:r>
      <w:r w:rsidR="009F666D" w:rsidRPr="0073047A">
        <w:rPr>
          <w:rFonts w:ascii="Times New Roman" w:hAnsi="Times New Roman" w:cs="Times New Roman"/>
          <w:sz w:val="20"/>
          <w:szCs w:val="20"/>
        </w:rPr>
        <w:t>,</w:t>
      </w:r>
      <w:r w:rsidR="00B921C2" w:rsidRPr="0073047A">
        <w:rPr>
          <w:rFonts w:ascii="Times New Roman" w:hAnsi="Times New Roman" w:cs="Times New Roman"/>
          <w:sz w:val="20"/>
          <w:szCs w:val="20"/>
        </w:rPr>
        <w:t xml:space="preserve"> </w:t>
      </w:r>
      <w:r w:rsidRPr="0073047A">
        <w:rPr>
          <w:rFonts w:ascii="Times New Roman" w:hAnsi="Times New Roman" w:cs="Times New Roman"/>
          <w:sz w:val="20"/>
          <w:szCs w:val="20"/>
        </w:rPr>
        <w:t xml:space="preserve">the office is ready to respond in </w:t>
      </w:r>
      <w:r w:rsidR="00C930CF" w:rsidRPr="0073047A">
        <w:rPr>
          <w:rFonts w:ascii="Times New Roman" w:hAnsi="Times New Roman" w:cs="Times New Roman"/>
          <w:sz w:val="20"/>
          <w:szCs w:val="20"/>
        </w:rPr>
        <w:t xml:space="preserve">emerging </w:t>
      </w:r>
      <w:r w:rsidRPr="0073047A">
        <w:rPr>
          <w:rFonts w:ascii="Times New Roman" w:hAnsi="Times New Roman" w:cs="Times New Roman"/>
          <w:sz w:val="20"/>
          <w:szCs w:val="20"/>
        </w:rPr>
        <w:t>areas, such as building intergenerational perspectives into policy design</w:t>
      </w:r>
      <w:r w:rsidR="008215BA" w:rsidRPr="0073047A">
        <w:rPr>
          <w:rFonts w:ascii="Times New Roman" w:hAnsi="Times New Roman" w:cs="Times New Roman"/>
          <w:sz w:val="20"/>
          <w:szCs w:val="20"/>
        </w:rPr>
        <w:t>,</w:t>
      </w:r>
      <w:r w:rsidRPr="0073047A">
        <w:rPr>
          <w:rFonts w:ascii="Times New Roman" w:hAnsi="Times New Roman" w:cs="Times New Roman"/>
          <w:sz w:val="20"/>
          <w:szCs w:val="20"/>
        </w:rPr>
        <w:t xml:space="preserve"> public sector innovation and digital governance. Real-time data analysis strengthen</w:t>
      </w:r>
      <w:r w:rsidR="000C1E4A" w:rsidRPr="0073047A">
        <w:rPr>
          <w:rFonts w:ascii="Times New Roman" w:hAnsi="Times New Roman" w:cs="Times New Roman"/>
          <w:sz w:val="20"/>
          <w:szCs w:val="20"/>
        </w:rPr>
        <w:t>s</w:t>
      </w:r>
      <w:r w:rsidRPr="0073047A">
        <w:rPr>
          <w:rFonts w:ascii="Times New Roman" w:hAnsi="Times New Roman" w:cs="Times New Roman"/>
          <w:sz w:val="20"/>
          <w:szCs w:val="20"/>
        </w:rPr>
        <w:t xml:space="preserve"> programming and support</w:t>
      </w:r>
      <w:r w:rsidR="000C1E4A" w:rsidRPr="0073047A">
        <w:rPr>
          <w:rFonts w:ascii="Times New Roman" w:hAnsi="Times New Roman" w:cs="Times New Roman"/>
          <w:sz w:val="20"/>
          <w:szCs w:val="20"/>
        </w:rPr>
        <w:t>s</w:t>
      </w:r>
      <w:r w:rsidRPr="0073047A">
        <w:rPr>
          <w:rFonts w:ascii="Times New Roman" w:hAnsi="Times New Roman" w:cs="Times New Roman"/>
          <w:sz w:val="20"/>
          <w:szCs w:val="20"/>
        </w:rPr>
        <w:t xml:space="preserve"> advocacy. The office measures local results but can also track its contribution to </w:t>
      </w:r>
      <w:r w:rsidR="00907882" w:rsidRPr="0073047A">
        <w:rPr>
          <w:rFonts w:ascii="Times New Roman" w:hAnsi="Times New Roman" w:cs="Times New Roman"/>
          <w:sz w:val="20"/>
          <w:szCs w:val="20"/>
        </w:rPr>
        <w:t>high</w:t>
      </w:r>
      <w:r w:rsidRPr="0073047A">
        <w:rPr>
          <w:rFonts w:ascii="Times New Roman" w:hAnsi="Times New Roman" w:cs="Times New Roman"/>
          <w:sz w:val="20"/>
          <w:szCs w:val="20"/>
        </w:rPr>
        <w:t xml:space="preserve">er development outcomes. </w:t>
      </w:r>
      <w:r w:rsidR="00093F07" w:rsidRPr="0073047A">
        <w:rPr>
          <w:rFonts w:ascii="Times New Roman" w:hAnsi="Times New Roman" w:cs="Times New Roman"/>
          <w:sz w:val="20"/>
          <w:szCs w:val="20"/>
        </w:rPr>
        <w:t>Climate-neutral, it is committed to reducing</w:t>
      </w:r>
      <w:r w:rsidR="00191A8B" w:rsidRPr="0073047A">
        <w:rPr>
          <w:rFonts w:ascii="Times New Roman" w:hAnsi="Times New Roman" w:cs="Times New Roman"/>
          <w:sz w:val="20"/>
          <w:szCs w:val="20"/>
        </w:rPr>
        <w:t xml:space="preserve"> its greenhouse gas emissions by 25 per</w:t>
      </w:r>
      <w:r w:rsidR="00E72DDF">
        <w:rPr>
          <w:rFonts w:ascii="Times New Roman" w:hAnsi="Times New Roman" w:cs="Times New Roman"/>
          <w:sz w:val="20"/>
          <w:szCs w:val="20"/>
        </w:rPr>
        <w:t xml:space="preserve"> </w:t>
      </w:r>
      <w:r w:rsidR="00191A8B" w:rsidRPr="0073047A">
        <w:rPr>
          <w:rFonts w:ascii="Times New Roman" w:hAnsi="Times New Roman" w:cs="Times New Roman"/>
          <w:sz w:val="20"/>
          <w:szCs w:val="20"/>
        </w:rPr>
        <w:t xml:space="preserve">cent by 2025 and </w:t>
      </w:r>
      <w:r w:rsidR="00112524" w:rsidRPr="0073047A">
        <w:rPr>
          <w:rFonts w:ascii="Times New Roman" w:hAnsi="Times New Roman" w:cs="Times New Roman"/>
          <w:sz w:val="20"/>
          <w:szCs w:val="20"/>
        </w:rPr>
        <w:t>halving them</w:t>
      </w:r>
      <w:r w:rsidR="00191A8B" w:rsidRPr="0073047A">
        <w:rPr>
          <w:rFonts w:ascii="Times New Roman" w:hAnsi="Times New Roman" w:cs="Times New Roman"/>
          <w:sz w:val="20"/>
          <w:szCs w:val="20"/>
        </w:rPr>
        <w:t xml:space="preserve"> by 2030. </w:t>
      </w:r>
    </w:p>
    <w:p w14:paraId="0098179B" w14:textId="77777777" w:rsidR="00457FFB" w:rsidRPr="00BC627E" w:rsidRDefault="00457FFB" w:rsidP="00570A05">
      <w:pPr>
        <w:pStyle w:val="ListParagraph"/>
        <w:tabs>
          <w:tab w:val="left" w:pos="540"/>
          <w:tab w:val="left" w:pos="900"/>
        </w:tabs>
        <w:spacing w:after="120" w:line="240" w:lineRule="auto"/>
        <w:ind w:left="540" w:right="720"/>
        <w:jc w:val="both"/>
        <w:rPr>
          <w:rFonts w:ascii="Times New Roman" w:hAnsi="Times New Roman" w:cs="Times New Roman"/>
          <w:sz w:val="12"/>
          <w:szCs w:val="12"/>
        </w:rPr>
      </w:pPr>
    </w:p>
    <w:p w14:paraId="65CE4406" w14:textId="16B2D90B" w:rsidR="00457FFB" w:rsidRDefault="00457FFB" w:rsidP="001348C9">
      <w:pPr>
        <w:pStyle w:val="ListParagraph"/>
        <w:numPr>
          <w:ilvl w:val="0"/>
          <w:numId w:val="1"/>
        </w:numPr>
        <w:tabs>
          <w:tab w:val="left" w:pos="540"/>
          <w:tab w:val="left" w:pos="900"/>
        </w:tabs>
        <w:spacing w:before="200" w:after="200" w:line="240" w:lineRule="auto"/>
        <w:ind w:left="540" w:right="720" w:firstLine="0"/>
        <w:jc w:val="both"/>
        <w:rPr>
          <w:rFonts w:ascii="Times New Roman" w:hAnsi="Times New Roman" w:cs="Times New Roman"/>
          <w:sz w:val="20"/>
          <w:szCs w:val="20"/>
          <w:lang w:eastAsia="en-GB"/>
        </w:rPr>
      </w:pPr>
      <w:r w:rsidRPr="0073047A">
        <w:rPr>
          <w:rFonts w:ascii="Times New Roman" w:hAnsi="Times New Roman" w:cs="Times New Roman"/>
          <w:sz w:val="20"/>
          <w:szCs w:val="20"/>
          <w:lang w:eastAsia="en-GB"/>
        </w:rPr>
        <w:lastRenderedPageBreak/>
        <w:t xml:space="preserve">The country office of the future </w:t>
      </w:r>
      <w:r w:rsidRPr="0073047A">
        <w:rPr>
          <w:rStyle w:val="normaltextrun"/>
          <w:rFonts w:ascii="Times New Roman" w:hAnsi="Times New Roman" w:cs="Times New Roman"/>
          <w:sz w:val="20"/>
          <w:szCs w:val="20"/>
        </w:rPr>
        <w:t>continues</w:t>
      </w:r>
      <w:r w:rsidRPr="0073047A">
        <w:rPr>
          <w:rFonts w:ascii="Times New Roman" w:hAnsi="Times New Roman" w:cs="Times New Roman"/>
          <w:sz w:val="20"/>
          <w:szCs w:val="20"/>
          <w:lang w:eastAsia="en-GB"/>
        </w:rPr>
        <w:t xml:space="preserve"> to provide quality services in human resources, finance, procurement, general operations and administration to </w:t>
      </w:r>
      <w:r w:rsidR="00157B96" w:rsidRPr="0073047A">
        <w:rPr>
          <w:rFonts w:ascii="Times New Roman" w:hAnsi="Times New Roman" w:cs="Times New Roman"/>
          <w:sz w:val="20"/>
          <w:szCs w:val="20"/>
          <w:lang w:eastAsia="en-GB"/>
        </w:rPr>
        <w:t xml:space="preserve">the </w:t>
      </w:r>
      <w:r w:rsidR="00E72DDF">
        <w:rPr>
          <w:rFonts w:ascii="Times New Roman" w:hAnsi="Times New Roman" w:cs="Times New Roman"/>
          <w:sz w:val="20"/>
          <w:szCs w:val="20"/>
          <w:lang w:eastAsia="en-GB"/>
        </w:rPr>
        <w:t>r</w:t>
      </w:r>
      <w:r w:rsidR="00157B96" w:rsidRPr="0073047A">
        <w:rPr>
          <w:rFonts w:ascii="Times New Roman" w:hAnsi="Times New Roman" w:cs="Times New Roman"/>
          <w:sz w:val="20"/>
          <w:szCs w:val="20"/>
          <w:lang w:eastAsia="en-GB"/>
        </w:rPr>
        <w:t xml:space="preserve">esident </w:t>
      </w:r>
      <w:r w:rsidR="00E72DDF">
        <w:rPr>
          <w:rFonts w:ascii="Times New Roman" w:hAnsi="Times New Roman" w:cs="Times New Roman"/>
          <w:sz w:val="20"/>
          <w:szCs w:val="20"/>
          <w:lang w:eastAsia="en-GB"/>
        </w:rPr>
        <w:t>c</w:t>
      </w:r>
      <w:r w:rsidR="00157B96" w:rsidRPr="0073047A">
        <w:rPr>
          <w:rFonts w:ascii="Times New Roman" w:hAnsi="Times New Roman" w:cs="Times New Roman"/>
          <w:sz w:val="20"/>
          <w:szCs w:val="20"/>
          <w:lang w:eastAsia="en-GB"/>
        </w:rPr>
        <w:t>oordinator system</w:t>
      </w:r>
      <w:r w:rsidR="009C29A6" w:rsidRPr="0073047A">
        <w:rPr>
          <w:rFonts w:ascii="Times New Roman" w:hAnsi="Times New Roman" w:cs="Times New Roman"/>
          <w:sz w:val="20"/>
          <w:szCs w:val="20"/>
          <w:lang w:eastAsia="en-GB"/>
        </w:rPr>
        <w:t>, while maximizing opportunities for greater efficiency through clustering and other initiatives.</w:t>
      </w:r>
      <w:r w:rsidRPr="0073047A">
        <w:rPr>
          <w:rFonts w:ascii="Times New Roman" w:hAnsi="Times New Roman" w:cs="Times New Roman"/>
          <w:sz w:val="20"/>
          <w:szCs w:val="20"/>
          <w:lang w:eastAsia="en-GB"/>
        </w:rPr>
        <w:t xml:space="preserve"> Serving as a platform for non-resident U</w:t>
      </w:r>
      <w:r w:rsidR="00F63AD0" w:rsidRPr="0073047A">
        <w:rPr>
          <w:rFonts w:ascii="Times New Roman" w:hAnsi="Times New Roman" w:cs="Times New Roman"/>
          <w:sz w:val="20"/>
          <w:szCs w:val="20"/>
          <w:lang w:eastAsia="en-GB"/>
        </w:rPr>
        <w:t>nited Nations</w:t>
      </w:r>
      <w:r w:rsidRPr="0073047A">
        <w:rPr>
          <w:rFonts w:ascii="Times New Roman" w:hAnsi="Times New Roman" w:cs="Times New Roman"/>
          <w:sz w:val="20"/>
          <w:szCs w:val="20"/>
          <w:lang w:eastAsia="en-GB"/>
        </w:rPr>
        <w:t xml:space="preserve"> entities enables them to operate in otherwise impracticable contexts.</w:t>
      </w:r>
    </w:p>
    <w:p w14:paraId="20211F85" w14:textId="77777777" w:rsidR="00E72DDF" w:rsidRPr="00E72DDF" w:rsidRDefault="00E72DDF" w:rsidP="001348C9">
      <w:pPr>
        <w:pStyle w:val="ListParagraph"/>
        <w:spacing w:before="200" w:after="200" w:line="240" w:lineRule="auto"/>
        <w:rPr>
          <w:rFonts w:ascii="Times New Roman" w:hAnsi="Times New Roman" w:cs="Times New Roman"/>
          <w:sz w:val="20"/>
          <w:szCs w:val="20"/>
          <w:lang w:eastAsia="en-GB"/>
        </w:rPr>
      </w:pPr>
    </w:p>
    <w:p w14:paraId="698DDFE4" w14:textId="09A5DBA3" w:rsidR="00A10084" w:rsidRPr="00BC627E" w:rsidRDefault="007670E3" w:rsidP="001348C9">
      <w:pPr>
        <w:pStyle w:val="ListParagraph"/>
        <w:numPr>
          <w:ilvl w:val="0"/>
          <w:numId w:val="3"/>
        </w:numPr>
        <w:tabs>
          <w:tab w:val="left" w:pos="540"/>
          <w:tab w:val="left" w:pos="900"/>
        </w:tabs>
        <w:spacing w:before="200" w:after="200" w:line="240" w:lineRule="auto"/>
        <w:ind w:left="540" w:right="720" w:hanging="450"/>
        <w:contextualSpacing w:val="0"/>
        <w:jc w:val="both"/>
        <w:rPr>
          <w:rFonts w:ascii="Times New Roman" w:hAnsi="Times New Roman" w:cs="Times New Roman"/>
          <w:b/>
          <w:sz w:val="24"/>
          <w:szCs w:val="24"/>
        </w:rPr>
      </w:pPr>
      <w:r w:rsidRPr="00BC627E">
        <w:rPr>
          <w:rFonts w:ascii="Times New Roman" w:hAnsi="Times New Roman" w:cs="Times New Roman"/>
          <w:b/>
          <w:sz w:val="24"/>
          <w:szCs w:val="24"/>
        </w:rPr>
        <w:t>Looking to the future</w:t>
      </w:r>
    </w:p>
    <w:p w14:paraId="18E7F852" w14:textId="5BFEDBDB" w:rsidR="00321485" w:rsidRPr="0073047A" w:rsidRDefault="00321485" w:rsidP="00FF4BDD">
      <w:pPr>
        <w:pStyle w:val="ListParagraph"/>
        <w:numPr>
          <w:ilvl w:val="0"/>
          <w:numId w:val="1"/>
        </w:numPr>
        <w:tabs>
          <w:tab w:val="left" w:pos="540"/>
          <w:tab w:val="left" w:pos="900"/>
        </w:tabs>
        <w:spacing w:after="120" w:line="240" w:lineRule="auto"/>
        <w:ind w:left="540" w:right="720" w:firstLine="0"/>
        <w:jc w:val="both"/>
        <w:rPr>
          <w:rFonts w:ascii="Times New Roman" w:eastAsia="Times New Roman" w:hAnsi="Times New Roman" w:cs="Times New Roman"/>
          <w:sz w:val="20"/>
          <w:szCs w:val="20"/>
        </w:rPr>
      </w:pPr>
      <w:r w:rsidRPr="0073047A">
        <w:rPr>
          <w:rFonts w:ascii="Times New Roman" w:hAnsi="Times New Roman" w:cs="Times New Roman"/>
          <w:sz w:val="20"/>
          <w:szCs w:val="20"/>
          <w:lang w:eastAsia="en-GB"/>
        </w:rPr>
        <w:t>COVID</w:t>
      </w:r>
      <w:r w:rsidRPr="0073047A">
        <w:rPr>
          <w:rFonts w:ascii="Times New Roman" w:eastAsia="Times New Roman" w:hAnsi="Times New Roman" w:cs="Times New Roman"/>
          <w:sz w:val="20"/>
          <w:szCs w:val="20"/>
        </w:rPr>
        <w:t>-19 has left the world a different place. The poor and vulnerable are even worse off,</w:t>
      </w:r>
      <w:r w:rsidR="001661DF" w:rsidRPr="0073047A">
        <w:rPr>
          <w:rFonts w:ascii="Times New Roman" w:eastAsia="Times New Roman" w:hAnsi="Times New Roman" w:cs="Times New Roman"/>
          <w:sz w:val="20"/>
          <w:szCs w:val="20"/>
        </w:rPr>
        <w:t xml:space="preserve"> multilateral cooperation is strained</w:t>
      </w:r>
      <w:r w:rsidR="00E72DDF">
        <w:rPr>
          <w:rFonts w:ascii="Times New Roman" w:eastAsia="Times New Roman" w:hAnsi="Times New Roman" w:cs="Times New Roman"/>
          <w:sz w:val="20"/>
          <w:szCs w:val="20"/>
        </w:rPr>
        <w:t xml:space="preserve"> and</w:t>
      </w:r>
      <w:r w:rsidRPr="0073047A">
        <w:rPr>
          <w:rFonts w:ascii="Times New Roman" w:eastAsia="Times New Roman" w:hAnsi="Times New Roman" w:cs="Times New Roman"/>
          <w:sz w:val="20"/>
          <w:szCs w:val="20"/>
        </w:rPr>
        <w:t xml:space="preserve"> the </w:t>
      </w:r>
      <w:r w:rsidR="007670E3" w:rsidRPr="0073047A">
        <w:rPr>
          <w:rFonts w:ascii="Times New Roman" w:eastAsia="Times New Roman" w:hAnsi="Times New Roman" w:cs="Times New Roman"/>
          <w:sz w:val="20"/>
          <w:szCs w:val="20"/>
        </w:rPr>
        <w:t>Sustainable Development Goals</w:t>
      </w:r>
      <w:r w:rsidRPr="0073047A">
        <w:rPr>
          <w:rFonts w:ascii="Times New Roman" w:eastAsia="Times New Roman" w:hAnsi="Times New Roman" w:cs="Times New Roman"/>
          <w:sz w:val="20"/>
          <w:szCs w:val="20"/>
        </w:rPr>
        <w:t xml:space="preserve"> seem more distant. </w:t>
      </w:r>
    </w:p>
    <w:p w14:paraId="162E2680" w14:textId="77777777" w:rsidR="00321485" w:rsidRPr="00BC627E" w:rsidRDefault="00321485" w:rsidP="00570A05">
      <w:pPr>
        <w:pStyle w:val="ListParagraph"/>
        <w:tabs>
          <w:tab w:val="left" w:pos="540"/>
          <w:tab w:val="left" w:pos="900"/>
        </w:tabs>
        <w:spacing w:after="120" w:line="240" w:lineRule="auto"/>
        <w:ind w:left="540" w:right="720"/>
        <w:jc w:val="both"/>
        <w:rPr>
          <w:rFonts w:ascii="Times New Roman" w:eastAsia="Times New Roman" w:hAnsi="Times New Roman" w:cs="Times New Roman"/>
          <w:sz w:val="12"/>
          <w:szCs w:val="12"/>
        </w:rPr>
      </w:pPr>
    </w:p>
    <w:p w14:paraId="0387C5A2" w14:textId="5B4550E0" w:rsidR="00321485" w:rsidRPr="0073047A" w:rsidRDefault="00321485" w:rsidP="00FF4BDD">
      <w:pPr>
        <w:pStyle w:val="ListParagraph"/>
        <w:numPr>
          <w:ilvl w:val="0"/>
          <w:numId w:val="1"/>
        </w:numPr>
        <w:tabs>
          <w:tab w:val="left" w:pos="540"/>
          <w:tab w:val="left" w:pos="900"/>
        </w:tabs>
        <w:spacing w:after="120" w:line="240" w:lineRule="auto"/>
        <w:ind w:left="540" w:right="720" w:firstLine="0"/>
        <w:jc w:val="both"/>
        <w:rPr>
          <w:rFonts w:ascii="Times New Roman" w:eastAsia="Times New Roman" w:hAnsi="Times New Roman" w:cs="Times New Roman"/>
          <w:sz w:val="20"/>
          <w:szCs w:val="20"/>
        </w:rPr>
      </w:pPr>
      <w:r w:rsidRPr="0073047A">
        <w:rPr>
          <w:rFonts w:ascii="Times New Roman" w:eastAsia="Times New Roman" w:hAnsi="Times New Roman" w:cs="Times New Roman"/>
          <w:sz w:val="20"/>
          <w:szCs w:val="20"/>
        </w:rPr>
        <w:t xml:space="preserve">In this new landscape, UNDP has </w:t>
      </w:r>
      <w:r w:rsidR="00335E4E" w:rsidRPr="0073047A">
        <w:rPr>
          <w:rFonts w:ascii="Times New Roman" w:eastAsia="Times New Roman" w:hAnsi="Times New Roman" w:cs="Times New Roman"/>
          <w:sz w:val="20"/>
          <w:szCs w:val="20"/>
        </w:rPr>
        <w:t>chosen where</w:t>
      </w:r>
      <w:r w:rsidRPr="0073047A">
        <w:rPr>
          <w:rFonts w:ascii="Times New Roman" w:eastAsia="Times New Roman" w:hAnsi="Times New Roman" w:cs="Times New Roman"/>
          <w:sz w:val="20"/>
          <w:szCs w:val="20"/>
        </w:rPr>
        <w:t xml:space="preserve"> it will invest: making digital</w:t>
      </w:r>
      <w:r w:rsidR="00E72DDF">
        <w:rPr>
          <w:rFonts w:ascii="Times New Roman" w:eastAsia="Times New Roman" w:hAnsi="Times New Roman" w:cs="Times New Roman"/>
          <w:sz w:val="20"/>
          <w:szCs w:val="20"/>
        </w:rPr>
        <w:t>ization</w:t>
      </w:r>
      <w:r w:rsidRPr="0073047A">
        <w:rPr>
          <w:rFonts w:ascii="Times New Roman" w:eastAsia="Times New Roman" w:hAnsi="Times New Roman" w:cs="Times New Roman"/>
          <w:sz w:val="20"/>
          <w:szCs w:val="20"/>
        </w:rPr>
        <w:t xml:space="preserve"> much more prominent, for stronger programming and more </w:t>
      </w:r>
      <w:r w:rsidR="002B56AF" w:rsidRPr="0073047A">
        <w:rPr>
          <w:rFonts w:ascii="Times New Roman" w:eastAsia="Times New Roman" w:hAnsi="Times New Roman" w:cs="Times New Roman"/>
          <w:sz w:val="20"/>
          <w:szCs w:val="20"/>
        </w:rPr>
        <w:t>effective</w:t>
      </w:r>
      <w:r w:rsidRPr="0073047A">
        <w:rPr>
          <w:rFonts w:ascii="Times New Roman" w:eastAsia="Times New Roman" w:hAnsi="Times New Roman" w:cs="Times New Roman"/>
          <w:sz w:val="20"/>
          <w:szCs w:val="20"/>
        </w:rPr>
        <w:t xml:space="preserve"> management; urging development financing to </w:t>
      </w:r>
      <w:r w:rsidR="008106F9" w:rsidRPr="0073047A">
        <w:rPr>
          <w:rFonts w:ascii="Times New Roman" w:hAnsi="Times New Roman" w:cs="Times New Roman"/>
          <w:sz w:val="20"/>
          <w:szCs w:val="20"/>
          <w:lang w:eastAsia="en-GB"/>
        </w:rPr>
        <w:t>flow</w:t>
      </w:r>
      <w:r w:rsidRPr="0073047A">
        <w:rPr>
          <w:rFonts w:ascii="Times New Roman" w:hAnsi="Times New Roman" w:cs="Times New Roman"/>
          <w:sz w:val="20"/>
          <w:szCs w:val="20"/>
          <w:lang w:eastAsia="en-GB"/>
        </w:rPr>
        <w:t xml:space="preserve"> </w:t>
      </w:r>
      <w:r w:rsidRPr="0073047A">
        <w:rPr>
          <w:rFonts w:ascii="Times New Roman" w:eastAsia="Times New Roman" w:hAnsi="Times New Roman" w:cs="Times New Roman"/>
          <w:sz w:val="20"/>
          <w:szCs w:val="20"/>
        </w:rPr>
        <w:t xml:space="preserve">where it is most needed; encouraging innovation and creativity to help change systems and tackle the hardest “last mile” </w:t>
      </w:r>
      <w:r w:rsidR="00B4796E">
        <w:rPr>
          <w:rFonts w:ascii="Times New Roman" w:eastAsia="Times New Roman" w:hAnsi="Times New Roman" w:cs="Times New Roman"/>
          <w:sz w:val="20"/>
          <w:szCs w:val="20"/>
        </w:rPr>
        <w:t>of the journey towards</w:t>
      </w:r>
      <w:r w:rsidRPr="0073047A">
        <w:rPr>
          <w:rFonts w:ascii="Times New Roman" w:eastAsia="Times New Roman" w:hAnsi="Times New Roman" w:cs="Times New Roman"/>
          <w:sz w:val="20"/>
          <w:szCs w:val="20"/>
        </w:rPr>
        <w:t xml:space="preserve"> the </w:t>
      </w:r>
      <w:r w:rsidR="006C7223" w:rsidRPr="0073047A">
        <w:rPr>
          <w:rFonts w:ascii="Times New Roman" w:eastAsia="Times New Roman" w:hAnsi="Times New Roman" w:cs="Times New Roman"/>
          <w:sz w:val="20"/>
          <w:szCs w:val="20"/>
        </w:rPr>
        <w:t>Sustainable Development Goals</w:t>
      </w:r>
      <w:r w:rsidRPr="0073047A">
        <w:rPr>
          <w:rFonts w:ascii="Times New Roman" w:eastAsia="Times New Roman" w:hAnsi="Times New Roman" w:cs="Times New Roman"/>
          <w:sz w:val="20"/>
          <w:szCs w:val="20"/>
        </w:rPr>
        <w:t xml:space="preserve">. All this </w:t>
      </w:r>
      <w:r w:rsidR="00E72DDF">
        <w:rPr>
          <w:rFonts w:ascii="Times New Roman" w:eastAsia="Times New Roman" w:hAnsi="Times New Roman" w:cs="Times New Roman"/>
          <w:sz w:val="20"/>
          <w:szCs w:val="20"/>
        </w:rPr>
        <w:t xml:space="preserve">will be </w:t>
      </w:r>
      <w:r w:rsidRPr="0073047A">
        <w:rPr>
          <w:rFonts w:ascii="Times New Roman" w:eastAsia="Times New Roman" w:hAnsi="Times New Roman" w:cs="Times New Roman"/>
          <w:sz w:val="20"/>
          <w:szCs w:val="20"/>
        </w:rPr>
        <w:t>to scale and accelerate progress towards green, inclusive transitions that empower every last person through greater opportunity and resilience.</w:t>
      </w:r>
    </w:p>
    <w:p w14:paraId="0AB5961F" w14:textId="77777777" w:rsidR="00321485" w:rsidRPr="00BC627E" w:rsidRDefault="00321485" w:rsidP="00570A05">
      <w:pPr>
        <w:pStyle w:val="ListParagraph"/>
        <w:tabs>
          <w:tab w:val="left" w:pos="540"/>
          <w:tab w:val="left" w:pos="900"/>
        </w:tabs>
        <w:spacing w:after="120" w:line="240" w:lineRule="auto"/>
        <w:ind w:left="540" w:right="720"/>
        <w:jc w:val="both"/>
        <w:rPr>
          <w:rFonts w:ascii="Times New Roman" w:eastAsia="Times New Roman" w:hAnsi="Times New Roman" w:cs="Times New Roman"/>
          <w:sz w:val="12"/>
          <w:szCs w:val="12"/>
        </w:rPr>
      </w:pPr>
    </w:p>
    <w:p w14:paraId="734CD490" w14:textId="65EACC28" w:rsidR="00321485" w:rsidRPr="0073047A" w:rsidRDefault="00321485" w:rsidP="00FF4BDD">
      <w:pPr>
        <w:pStyle w:val="ListParagraph"/>
        <w:numPr>
          <w:ilvl w:val="0"/>
          <w:numId w:val="1"/>
        </w:numPr>
        <w:tabs>
          <w:tab w:val="left" w:pos="540"/>
          <w:tab w:val="left" w:pos="900"/>
        </w:tabs>
        <w:spacing w:after="120" w:line="240" w:lineRule="auto"/>
        <w:ind w:left="540" w:right="720" w:firstLine="0"/>
        <w:jc w:val="both"/>
        <w:rPr>
          <w:rFonts w:ascii="Times New Roman" w:eastAsia="Times New Roman" w:hAnsi="Times New Roman" w:cs="Times New Roman"/>
          <w:sz w:val="20"/>
          <w:szCs w:val="20"/>
        </w:rPr>
      </w:pPr>
      <w:r w:rsidRPr="0073047A">
        <w:rPr>
          <w:rFonts w:ascii="Times New Roman" w:eastAsia="Times New Roman" w:hAnsi="Times New Roman" w:cs="Times New Roman"/>
          <w:sz w:val="20"/>
          <w:szCs w:val="20"/>
        </w:rPr>
        <w:t>Every UNDP country programme is linked into a rich global network: to countries with specific, shared experience, to best practice throughout the U</w:t>
      </w:r>
      <w:r w:rsidR="003C0ACE" w:rsidRPr="0073047A">
        <w:rPr>
          <w:rFonts w:ascii="Times New Roman" w:eastAsia="Times New Roman" w:hAnsi="Times New Roman" w:cs="Times New Roman"/>
          <w:sz w:val="20"/>
          <w:szCs w:val="20"/>
        </w:rPr>
        <w:t>nited Nations</w:t>
      </w:r>
      <w:r w:rsidRPr="0073047A">
        <w:rPr>
          <w:rFonts w:ascii="Times New Roman" w:eastAsia="Times New Roman" w:hAnsi="Times New Roman" w:cs="Times New Roman"/>
          <w:sz w:val="20"/>
          <w:szCs w:val="20"/>
        </w:rPr>
        <w:t xml:space="preserve"> system and beyond. For country partners, the value of </w:t>
      </w:r>
      <w:r w:rsidR="00E72DDF">
        <w:rPr>
          <w:rFonts w:ascii="Times New Roman" w:eastAsia="Times New Roman" w:hAnsi="Times New Roman" w:cs="Times New Roman"/>
          <w:sz w:val="20"/>
          <w:szCs w:val="20"/>
        </w:rPr>
        <w:t xml:space="preserve">the </w:t>
      </w:r>
      <w:r w:rsidRPr="0073047A">
        <w:rPr>
          <w:rFonts w:ascii="Times New Roman" w:eastAsia="Times New Roman" w:hAnsi="Times New Roman" w:cs="Times New Roman"/>
          <w:sz w:val="20"/>
          <w:szCs w:val="20"/>
        </w:rPr>
        <w:t xml:space="preserve">deep local experience </w:t>
      </w:r>
      <w:r w:rsidR="00E72DDF">
        <w:rPr>
          <w:rFonts w:ascii="Times New Roman" w:eastAsia="Times New Roman" w:hAnsi="Times New Roman" w:cs="Times New Roman"/>
          <w:sz w:val="20"/>
          <w:szCs w:val="20"/>
        </w:rPr>
        <w:t xml:space="preserve">of </w:t>
      </w:r>
      <w:r w:rsidR="00C43917">
        <w:rPr>
          <w:rFonts w:ascii="Times New Roman" w:eastAsia="Times New Roman" w:hAnsi="Times New Roman" w:cs="Times New Roman"/>
          <w:sz w:val="20"/>
          <w:szCs w:val="20"/>
        </w:rPr>
        <w:t xml:space="preserve">UNDP </w:t>
      </w:r>
      <w:r w:rsidRPr="0073047A">
        <w:rPr>
          <w:rFonts w:ascii="Times New Roman" w:eastAsia="Times New Roman" w:hAnsi="Times New Roman" w:cs="Times New Roman"/>
          <w:sz w:val="20"/>
          <w:szCs w:val="20"/>
        </w:rPr>
        <w:t xml:space="preserve">is multiplied through access to this global knowledge and connections. </w:t>
      </w:r>
      <w:r w:rsidR="00821004" w:rsidRPr="0073047A">
        <w:rPr>
          <w:rFonts w:ascii="Times New Roman" w:eastAsia="Times New Roman" w:hAnsi="Times New Roman" w:cs="Times New Roman"/>
          <w:sz w:val="20"/>
          <w:szCs w:val="20"/>
        </w:rPr>
        <w:t>Over the next four years</w:t>
      </w:r>
      <w:r w:rsidR="00C43917">
        <w:rPr>
          <w:rFonts w:ascii="Times New Roman" w:eastAsia="Times New Roman" w:hAnsi="Times New Roman" w:cs="Times New Roman"/>
          <w:sz w:val="20"/>
          <w:szCs w:val="20"/>
        </w:rPr>
        <w:t>,</w:t>
      </w:r>
      <w:r w:rsidR="00821004" w:rsidRPr="0073047A">
        <w:rPr>
          <w:rFonts w:ascii="Times New Roman" w:eastAsia="Times New Roman" w:hAnsi="Times New Roman" w:cs="Times New Roman"/>
          <w:sz w:val="20"/>
          <w:szCs w:val="20"/>
        </w:rPr>
        <w:t xml:space="preserve"> t</w:t>
      </w:r>
      <w:r w:rsidRPr="0073047A">
        <w:rPr>
          <w:rFonts w:ascii="Times New Roman" w:eastAsia="Times New Roman" w:hAnsi="Times New Roman" w:cs="Times New Roman"/>
          <w:sz w:val="20"/>
          <w:szCs w:val="20"/>
        </w:rPr>
        <w:t xml:space="preserve">his value proposition </w:t>
      </w:r>
      <w:r w:rsidR="00A6692A" w:rsidRPr="0073047A">
        <w:rPr>
          <w:rFonts w:ascii="Times New Roman" w:eastAsia="Times New Roman" w:hAnsi="Times New Roman" w:cs="Times New Roman"/>
          <w:sz w:val="20"/>
          <w:szCs w:val="20"/>
        </w:rPr>
        <w:t xml:space="preserve">will </w:t>
      </w:r>
      <w:r w:rsidRPr="0073047A">
        <w:rPr>
          <w:rFonts w:ascii="Times New Roman" w:eastAsia="Times New Roman" w:hAnsi="Times New Roman" w:cs="Times New Roman"/>
          <w:sz w:val="20"/>
          <w:szCs w:val="20"/>
        </w:rPr>
        <w:t xml:space="preserve">become even more powerful and relevant to country priorities, as UNDP builds its </w:t>
      </w:r>
      <w:r w:rsidR="00C8796A" w:rsidRPr="0073047A">
        <w:rPr>
          <w:rFonts w:ascii="Times New Roman" w:eastAsia="Times New Roman" w:hAnsi="Times New Roman" w:cs="Times New Roman"/>
          <w:sz w:val="20"/>
          <w:szCs w:val="20"/>
        </w:rPr>
        <w:t>capabilities</w:t>
      </w:r>
      <w:r w:rsidRPr="0073047A">
        <w:rPr>
          <w:rFonts w:ascii="Times New Roman" w:eastAsia="Times New Roman" w:hAnsi="Times New Roman" w:cs="Times New Roman"/>
          <w:sz w:val="20"/>
          <w:szCs w:val="20"/>
        </w:rPr>
        <w:t xml:space="preserve"> to support systems change and deliver integrated support with its U</w:t>
      </w:r>
      <w:r w:rsidR="00536D7A" w:rsidRPr="0073047A">
        <w:rPr>
          <w:rFonts w:ascii="Times New Roman" w:eastAsia="Times New Roman" w:hAnsi="Times New Roman" w:cs="Times New Roman"/>
          <w:sz w:val="20"/>
          <w:szCs w:val="20"/>
        </w:rPr>
        <w:t>nited Nations</w:t>
      </w:r>
      <w:r w:rsidRPr="0073047A">
        <w:rPr>
          <w:rFonts w:ascii="Times New Roman" w:eastAsia="Times New Roman" w:hAnsi="Times New Roman" w:cs="Times New Roman"/>
          <w:sz w:val="20"/>
          <w:szCs w:val="20"/>
        </w:rPr>
        <w:t xml:space="preserve"> partners.</w:t>
      </w:r>
    </w:p>
    <w:p w14:paraId="65838615" w14:textId="77777777" w:rsidR="00321485" w:rsidRPr="00BC627E" w:rsidRDefault="00321485" w:rsidP="00570A05">
      <w:pPr>
        <w:pStyle w:val="ListParagraph"/>
        <w:tabs>
          <w:tab w:val="left" w:pos="540"/>
          <w:tab w:val="left" w:pos="900"/>
        </w:tabs>
        <w:spacing w:after="120" w:line="240" w:lineRule="auto"/>
        <w:ind w:left="540" w:right="720"/>
        <w:jc w:val="both"/>
        <w:rPr>
          <w:rFonts w:ascii="Times New Roman" w:eastAsia="Times New Roman" w:hAnsi="Times New Roman" w:cs="Times New Roman"/>
          <w:sz w:val="12"/>
          <w:szCs w:val="12"/>
        </w:rPr>
      </w:pPr>
    </w:p>
    <w:p w14:paraId="01BBB185" w14:textId="7BA70C6B" w:rsidR="00321485" w:rsidRDefault="00321485" w:rsidP="00FF4BDD">
      <w:pPr>
        <w:pStyle w:val="ListParagraph"/>
        <w:numPr>
          <w:ilvl w:val="0"/>
          <w:numId w:val="1"/>
        </w:numPr>
        <w:tabs>
          <w:tab w:val="left" w:pos="540"/>
          <w:tab w:val="left" w:pos="900"/>
        </w:tabs>
        <w:spacing w:after="120" w:line="240" w:lineRule="auto"/>
        <w:ind w:left="540" w:right="720" w:firstLine="0"/>
        <w:jc w:val="both"/>
        <w:rPr>
          <w:rFonts w:ascii="Times New Roman" w:hAnsi="Times New Roman" w:cs="Times New Roman"/>
          <w:sz w:val="20"/>
          <w:szCs w:val="20"/>
        </w:rPr>
      </w:pPr>
      <w:r w:rsidRPr="0073047A">
        <w:rPr>
          <w:rFonts w:ascii="Times New Roman" w:eastAsia="Times New Roman" w:hAnsi="Times New Roman" w:cs="Times New Roman"/>
          <w:sz w:val="20"/>
          <w:szCs w:val="20"/>
        </w:rPr>
        <w:t>As UNDP looks to the future, it sees development increasingly as co-creation and co-investment</w:t>
      </w:r>
      <w:r w:rsidR="002A2C4A">
        <w:rPr>
          <w:rFonts w:ascii="Times New Roman" w:eastAsia="Times New Roman" w:hAnsi="Times New Roman" w:cs="Times New Roman"/>
          <w:sz w:val="20"/>
          <w:szCs w:val="20"/>
        </w:rPr>
        <w:t xml:space="preserve"> in global public goods</w:t>
      </w:r>
      <w:r w:rsidRPr="0073047A">
        <w:rPr>
          <w:rFonts w:ascii="Times New Roman" w:eastAsia="Times New Roman" w:hAnsi="Times New Roman" w:cs="Times New Roman"/>
          <w:sz w:val="20"/>
          <w:szCs w:val="20"/>
        </w:rPr>
        <w:t xml:space="preserve">, not a one-way transfer of </w:t>
      </w:r>
      <w:r w:rsidR="00E8074C" w:rsidRPr="0073047A">
        <w:rPr>
          <w:rFonts w:ascii="Times New Roman" w:eastAsia="Times New Roman" w:hAnsi="Times New Roman" w:cs="Times New Roman"/>
          <w:sz w:val="20"/>
          <w:szCs w:val="20"/>
        </w:rPr>
        <w:t>resources</w:t>
      </w:r>
      <w:r w:rsidRPr="0073047A">
        <w:rPr>
          <w:rFonts w:ascii="Times New Roman" w:eastAsia="Times New Roman" w:hAnsi="Times New Roman" w:cs="Times New Roman"/>
          <w:sz w:val="20"/>
          <w:szCs w:val="20"/>
        </w:rPr>
        <w:t xml:space="preserve"> or assets. Reaching </w:t>
      </w:r>
      <w:r w:rsidR="00C43917">
        <w:rPr>
          <w:rFonts w:ascii="Times New Roman" w:eastAsia="Times New Roman" w:hAnsi="Times New Roman" w:cs="Times New Roman"/>
          <w:sz w:val="20"/>
          <w:szCs w:val="20"/>
        </w:rPr>
        <w:t xml:space="preserve">the aims of the 2030 </w:t>
      </w:r>
      <w:r w:rsidR="00322095" w:rsidRPr="0073047A">
        <w:rPr>
          <w:rFonts w:ascii="Times New Roman" w:eastAsia="Times New Roman" w:hAnsi="Times New Roman" w:cs="Times New Roman"/>
          <w:sz w:val="20"/>
          <w:szCs w:val="20"/>
        </w:rPr>
        <w:t xml:space="preserve">Agenda </w:t>
      </w:r>
      <w:r w:rsidRPr="0073047A">
        <w:rPr>
          <w:rFonts w:ascii="Times New Roman" w:eastAsia="Times New Roman" w:hAnsi="Times New Roman" w:cs="Times New Roman"/>
          <w:sz w:val="20"/>
          <w:szCs w:val="20"/>
        </w:rPr>
        <w:t xml:space="preserve">demands </w:t>
      </w:r>
      <w:r w:rsidRPr="0073047A">
        <w:rPr>
          <w:rStyle w:val="normaltextrun"/>
          <w:rFonts w:ascii="Times New Roman" w:hAnsi="Times New Roman" w:cs="Times New Roman"/>
          <w:sz w:val="20"/>
          <w:szCs w:val="20"/>
        </w:rPr>
        <w:t>collective action</w:t>
      </w:r>
      <w:r w:rsidR="00D96F68" w:rsidRPr="0073047A">
        <w:rPr>
          <w:rStyle w:val="normaltextrun"/>
          <w:rFonts w:ascii="Times New Roman" w:hAnsi="Times New Roman" w:cs="Times New Roman"/>
          <w:sz w:val="20"/>
          <w:szCs w:val="20"/>
        </w:rPr>
        <w:t xml:space="preserve"> and </w:t>
      </w:r>
      <w:r w:rsidRPr="0073047A">
        <w:rPr>
          <w:rStyle w:val="normaltextrun"/>
          <w:rFonts w:ascii="Times New Roman" w:hAnsi="Times New Roman" w:cs="Times New Roman"/>
          <w:sz w:val="20"/>
          <w:szCs w:val="20"/>
        </w:rPr>
        <w:t xml:space="preserve">investment. </w:t>
      </w:r>
      <w:r w:rsidRPr="0073047A">
        <w:rPr>
          <w:rFonts w:ascii="Times New Roman" w:eastAsia="Times New Roman" w:hAnsi="Times New Roman" w:cs="Times New Roman"/>
          <w:sz w:val="20"/>
          <w:szCs w:val="20"/>
        </w:rPr>
        <w:t>Governments and UNDP need to develop dynamic, anticipatory, inclusive ways of working that can flex to cope with constant change and respond to empowered, digitally connected citizens. The next four years</w:t>
      </w:r>
      <w:r w:rsidRPr="0073047A">
        <w:rPr>
          <w:rStyle w:val="normaltextrun"/>
          <w:rFonts w:ascii="Times New Roman" w:hAnsi="Times New Roman" w:cs="Times New Roman"/>
          <w:sz w:val="20"/>
          <w:szCs w:val="20"/>
        </w:rPr>
        <w:t xml:space="preserve"> will see UNDP</w:t>
      </w:r>
      <w:r w:rsidR="00322F9E" w:rsidRPr="0073047A">
        <w:rPr>
          <w:rStyle w:val="normaltextrun"/>
          <w:rFonts w:ascii="Times New Roman" w:hAnsi="Times New Roman" w:cs="Times New Roman"/>
          <w:sz w:val="20"/>
          <w:szCs w:val="20"/>
        </w:rPr>
        <w:t>, its people a</w:t>
      </w:r>
      <w:r w:rsidRPr="0073047A">
        <w:rPr>
          <w:rStyle w:val="normaltextrun"/>
          <w:rFonts w:ascii="Times New Roman" w:hAnsi="Times New Roman" w:cs="Times New Roman"/>
          <w:sz w:val="20"/>
          <w:szCs w:val="20"/>
        </w:rPr>
        <w:t xml:space="preserve">nd its partners building those </w:t>
      </w:r>
      <w:r w:rsidR="00E07A62" w:rsidRPr="0073047A">
        <w:rPr>
          <w:rStyle w:val="normaltextrun"/>
          <w:rFonts w:ascii="Times New Roman" w:hAnsi="Times New Roman" w:cs="Times New Roman"/>
          <w:sz w:val="20"/>
          <w:szCs w:val="20"/>
        </w:rPr>
        <w:t>capabilities</w:t>
      </w:r>
      <w:r w:rsidR="00BF6BE1">
        <w:rPr>
          <w:rStyle w:val="normaltextrun"/>
          <w:rFonts w:ascii="Times New Roman" w:hAnsi="Times New Roman" w:cs="Times New Roman"/>
          <w:sz w:val="20"/>
          <w:szCs w:val="20"/>
        </w:rPr>
        <w:t xml:space="preserve"> and </w:t>
      </w:r>
      <w:r w:rsidR="00AD6DEF">
        <w:rPr>
          <w:rStyle w:val="normaltextrun"/>
          <w:rFonts w:ascii="Times New Roman" w:hAnsi="Times New Roman" w:cs="Times New Roman"/>
          <w:sz w:val="20"/>
          <w:szCs w:val="20"/>
        </w:rPr>
        <w:t>co-</w:t>
      </w:r>
      <w:r w:rsidR="00BF6BE1">
        <w:rPr>
          <w:rStyle w:val="normaltextrun"/>
          <w:rFonts w:ascii="Times New Roman" w:hAnsi="Times New Roman" w:cs="Times New Roman"/>
          <w:sz w:val="20"/>
          <w:szCs w:val="20"/>
        </w:rPr>
        <w:t>creating</w:t>
      </w:r>
      <w:r w:rsidRPr="0073047A">
        <w:rPr>
          <w:rFonts w:ascii="Times New Roman" w:hAnsi="Times New Roman" w:cs="Times New Roman"/>
          <w:sz w:val="20"/>
          <w:szCs w:val="20"/>
        </w:rPr>
        <w:t xml:space="preserve"> a better future for everyone. </w:t>
      </w:r>
    </w:p>
    <w:p w14:paraId="650FCD1E" w14:textId="77777777" w:rsidR="00AF6F94" w:rsidRDefault="00AF6F94" w:rsidP="00AF6F94">
      <w:pPr>
        <w:pStyle w:val="BodyText-1"/>
        <w:numPr>
          <w:ilvl w:val="0"/>
          <w:numId w:val="0"/>
        </w:numPr>
        <w:ind w:left="720"/>
        <w:jc w:val="center"/>
      </w:pPr>
      <w:r>
        <w:t>________________</w:t>
      </w:r>
    </w:p>
    <w:p w14:paraId="2241702A" w14:textId="77777777" w:rsidR="00BC627E" w:rsidRPr="0073047A" w:rsidRDefault="00BC627E" w:rsidP="00BC627E">
      <w:pPr>
        <w:pStyle w:val="ListParagraph"/>
        <w:tabs>
          <w:tab w:val="left" w:pos="540"/>
          <w:tab w:val="left" w:pos="900"/>
        </w:tabs>
        <w:spacing w:after="120" w:line="240" w:lineRule="auto"/>
        <w:ind w:left="540" w:right="720"/>
        <w:jc w:val="both"/>
        <w:rPr>
          <w:rFonts w:ascii="Times New Roman" w:hAnsi="Times New Roman" w:cs="Times New Roman"/>
          <w:sz w:val="20"/>
          <w:szCs w:val="20"/>
        </w:rPr>
      </w:pPr>
    </w:p>
    <w:sectPr w:rsidR="00BC627E" w:rsidRPr="0073047A" w:rsidSect="006E5F8D">
      <w:headerReference w:type="even" r:id="rId15"/>
      <w:headerReference w:type="default" r:id="rId16"/>
      <w:footerReference w:type="even" r:id="rId17"/>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13EED" w14:textId="77777777" w:rsidR="00C10B34" w:rsidRDefault="00C10B34" w:rsidP="00CF4F2C">
      <w:pPr>
        <w:spacing w:after="0" w:line="240" w:lineRule="auto"/>
      </w:pPr>
      <w:r>
        <w:separator/>
      </w:r>
    </w:p>
  </w:endnote>
  <w:endnote w:type="continuationSeparator" w:id="0">
    <w:p w14:paraId="03DA09E5" w14:textId="77777777" w:rsidR="00C10B34" w:rsidRDefault="00C10B34" w:rsidP="00CF4F2C">
      <w:pPr>
        <w:spacing w:after="0" w:line="240" w:lineRule="auto"/>
      </w:pPr>
      <w:r>
        <w:continuationSeparator/>
      </w:r>
    </w:p>
  </w:endnote>
  <w:endnote w:type="continuationNotice" w:id="1">
    <w:p w14:paraId="2B165D64" w14:textId="77777777" w:rsidR="00C10B34" w:rsidRDefault="00C10B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Frutiger 57Cn">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8873443"/>
      <w:docPartObj>
        <w:docPartGallery w:val="Page Numbers (Bottom of Page)"/>
        <w:docPartUnique/>
      </w:docPartObj>
    </w:sdtPr>
    <w:sdtEndPr>
      <w:rPr>
        <w:rFonts w:ascii="Times New Roman" w:hAnsi="Times New Roman" w:cs="Times New Roman"/>
        <w:b/>
        <w:bCs/>
        <w:noProof/>
        <w:sz w:val="17"/>
        <w:szCs w:val="17"/>
      </w:rPr>
    </w:sdtEndPr>
    <w:sdtContent>
      <w:p w14:paraId="6D7E2B72" w14:textId="1F9F7D03" w:rsidR="007A016C" w:rsidRPr="007A016C" w:rsidRDefault="007A016C" w:rsidP="007A016C">
        <w:pPr>
          <w:pStyle w:val="Footer"/>
          <w:ind w:firstLine="270"/>
          <w:rPr>
            <w:rFonts w:ascii="Times New Roman" w:hAnsi="Times New Roman" w:cs="Times New Roman"/>
            <w:b/>
            <w:bCs/>
            <w:sz w:val="17"/>
            <w:szCs w:val="17"/>
          </w:rPr>
        </w:pPr>
        <w:r w:rsidRPr="007A016C">
          <w:rPr>
            <w:rFonts w:ascii="Times New Roman" w:hAnsi="Times New Roman" w:cs="Times New Roman"/>
            <w:b/>
            <w:bCs/>
            <w:sz w:val="17"/>
            <w:szCs w:val="17"/>
          </w:rPr>
          <w:fldChar w:fldCharType="begin"/>
        </w:r>
        <w:r w:rsidRPr="007A016C">
          <w:rPr>
            <w:rFonts w:ascii="Times New Roman" w:hAnsi="Times New Roman" w:cs="Times New Roman"/>
            <w:b/>
            <w:bCs/>
            <w:sz w:val="17"/>
            <w:szCs w:val="17"/>
          </w:rPr>
          <w:instrText xml:space="preserve"> PAGE   \* MERGEFORMAT </w:instrText>
        </w:r>
        <w:r w:rsidRPr="007A016C">
          <w:rPr>
            <w:rFonts w:ascii="Times New Roman" w:hAnsi="Times New Roman" w:cs="Times New Roman"/>
            <w:b/>
            <w:bCs/>
            <w:sz w:val="17"/>
            <w:szCs w:val="17"/>
          </w:rPr>
          <w:fldChar w:fldCharType="separate"/>
        </w:r>
        <w:r w:rsidRPr="007A016C">
          <w:rPr>
            <w:rFonts w:ascii="Times New Roman" w:hAnsi="Times New Roman" w:cs="Times New Roman"/>
            <w:b/>
            <w:bCs/>
            <w:noProof/>
            <w:sz w:val="17"/>
            <w:szCs w:val="17"/>
          </w:rPr>
          <w:t>2</w:t>
        </w:r>
        <w:r w:rsidRPr="007A016C">
          <w:rPr>
            <w:rFonts w:ascii="Times New Roman" w:hAnsi="Times New Roman" w:cs="Times New Roman"/>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5710248"/>
      <w:docPartObj>
        <w:docPartGallery w:val="Page Numbers (Bottom of Page)"/>
        <w:docPartUnique/>
      </w:docPartObj>
    </w:sdtPr>
    <w:sdtEndPr>
      <w:rPr>
        <w:rFonts w:ascii="Times New Roman" w:hAnsi="Times New Roman" w:cs="Times New Roman"/>
        <w:b/>
        <w:bCs/>
        <w:noProof/>
        <w:sz w:val="17"/>
        <w:szCs w:val="17"/>
      </w:rPr>
    </w:sdtEndPr>
    <w:sdtContent>
      <w:p w14:paraId="5A6E4FD2" w14:textId="20FEE65C" w:rsidR="00694F4E" w:rsidRPr="007A016C" w:rsidRDefault="007A016C" w:rsidP="00FF4BDD">
        <w:pPr>
          <w:pStyle w:val="Footer"/>
          <w:tabs>
            <w:tab w:val="clear" w:pos="4680"/>
            <w:tab w:val="clear" w:pos="9360"/>
          </w:tabs>
          <w:ind w:right="450"/>
          <w:jc w:val="right"/>
          <w:rPr>
            <w:rFonts w:ascii="Times New Roman" w:hAnsi="Times New Roman" w:cs="Times New Roman"/>
            <w:b/>
            <w:bCs/>
            <w:sz w:val="17"/>
            <w:szCs w:val="17"/>
          </w:rPr>
        </w:pPr>
        <w:r w:rsidRPr="007A016C">
          <w:rPr>
            <w:rFonts w:ascii="Times New Roman" w:hAnsi="Times New Roman" w:cs="Times New Roman"/>
            <w:b/>
            <w:bCs/>
            <w:sz w:val="17"/>
            <w:szCs w:val="17"/>
          </w:rPr>
          <w:fldChar w:fldCharType="begin"/>
        </w:r>
        <w:r w:rsidRPr="007A016C">
          <w:rPr>
            <w:rFonts w:ascii="Times New Roman" w:hAnsi="Times New Roman" w:cs="Times New Roman"/>
            <w:b/>
            <w:bCs/>
            <w:sz w:val="17"/>
            <w:szCs w:val="17"/>
          </w:rPr>
          <w:instrText xml:space="preserve"> PAGE   \* MERGEFORMAT </w:instrText>
        </w:r>
        <w:r w:rsidRPr="007A016C">
          <w:rPr>
            <w:rFonts w:ascii="Times New Roman" w:hAnsi="Times New Roman" w:cs="Times New Roman"/>
            <w:b/>
            <w:bCs/>
            <w:sz w:val="17"/>
            <w:szCs w:val="17"/>
          </w:rPr>
          <w:fldChar w:fldCharType="separate"/>
        </w:r>
        <w:r w:rsidRPr="007A016C">
          <w:rPr>
            <w:rFonts w:ascii="Times New Roman" w:hAnsi="Times New Roman" w:cs="Times New Roman"/>
            <w:b/>
            <w:bCs/>
            <w:noProof/>
            <w:sz w:val="17"/>
            <w:szCs w:val="17"/>
          </w:rPr>
          <w:t>2</w:t>
        </w:r>
        <w:r w:rsidRPr="007A016C">
          <w:rPr>
            <w:rFonts w:ascii="Times New Roman" w:hAnsi="Times New Roman" w:cs="Times New Roman"/>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F2677" w14:textId="77777777" w:rsidR="00C10B34" w:rsidRDefault="00C10B34" w:rsidP="00CF4F2C">
      <w:pPr>
        <w:spacing w:after="0" w:line="240" w:lineRule="auto"/>
      </w:pPr>
      <w:r>
        <w:separator/>
      </w:r>
    </w:p>
  </w:footnote>
  <w:footnote w:type="continuationSeparator" w:id="0">
    <w:p w14:paraId="34336CE7" w14:textId="77777777" w:rsidR="00C10B34" w:rsidRDefault="00C10B34" w:rsidP="00CF4F2C">
      <w:pPr>
        <w:spacing w:after="0" w:line="240" w:lineRule="auto"/>
      </w:pPr>
      <w:r>
        <w:continuationSeparator/>
      </w:r>
    </w:p>
  </w:footnote>
  <w:footnote w:type="continuationNotice" w:id="1">
    <w:p w14:paraId="0AAA33A2" w14:textId="77777777" w:rsidR="00C10B34" w:rsidRDefault="00C10B34">
      <w:pPr>
        <w:spacing w:after="0" w:line="240" w:lineRule="auto"/>
      </w:pPr>
    </w:p>
  </w:footnote>
  <w:footnote w:id="2">
    <w:p w14:paraId="3CDA72D2" w14:textId="5E59A46C" w:rsidR="00F42F02" w:rsidRPr="007A016C" w:rsidRDefault="00F42F02">
      <w:pPr>
        <w:pStyle w:val="FootnoteText"/>
        <w:rPr>
          <w:rFonts w:ascii="Times New Roman" w:hAnsi="Times New Roman" w:cs="Times New Roman"/>
          <w:sz w:val="18"/>
          <w:szCs w:val="18"/>
        </w:rPr>
      </w:pPr>
      <w:r w:rsidRPr="007A016C">
        <w:rPr>
          <w:rStyle w:val="FootnoteReference"/>
          <w:rFonts w:ascii="Times New Roman" w:hAnsi="Times New Roman" w:cs="Times New Roman"/>
          <w:sz w:val="18"/>
          <w:szCs w:val="18"/>
        </w:rPr>
        <w:footnoteRef/>
      </w:r>
      <w:r w:rsidRPr="007A016C">
        <w:rPr>
          <w:rFonts w:ascii="Times New Roman" w:hAnsi="Times New Roman" w:cs="Times New Roman"/>
          <w:sz w:val="18"/>
          <w:szCs w:val="18"/>
        </w:rPr>
        <w:t xml:space="preserve"> </w:t>
      </w:r>
      <w:r w:rsidR="00F53D5B" w:rsidRPr="007A016C">
        <w:rPr>
          <w:rFonts w:ascii="Times New Roman" w:hAnsi="Times New Roman" w:cs="Times New Roman"/>
          <w:sz w:val="18"/>
          <w:szCs w:val="18"/>
        </w:rPr>
        <w:t xml:space="preserve">As </w:t>
      </w:r>
      <w:r w:rsidR="00C669CE" w:rsidRPr="007A016C">
        <w:rPr>
          <w:rFonts w:ascii="Times New Roman" w:hAnsi="Times New Roman" w:cs="Times New Roman"/>
          <w:sz w:val="18"/>
          <w:szCs w:val="18"/>
        </w:rPr>
        <w:t>per</w:t>
      </w:r>
      <w:r w:rsidR="00F53D5B" w:rsidRPr="007A016C">
        <w:rPr>
          <w:rFonts w:ascii="Times New Roman" w:hAnsi="Times New Roman" w:cs="Times New Roman"/>
          <w:sz w:val="18"/>
          <w:szCs w:val="18"/>
        </w:rPr>
        <w:t xml:space="preserve"> </w:t>
      </w:r>
      <w:hyperlink r:id="rId1" w:history="1">
        <w:r w:rsidRPr="00A819BE">
          <w:rPr>
            <w:rStyle w:val="Hyperlink"/>
            <w:rFonts w:ascii="Times New Roman" w:hAnsi="Times New Roman" w:cs="Times New Roman"/>
            <w:sz w:val="18"/>
            <w:szCs w:val="18"/>
          </w:rPr>
          <w:t>General Assembly resolution 66/290</w:t>
        </w:r>
      </w:hyperlink>
      <w:r w:rsidRPr="007A016C">
        <w:rPr>
          <w:rFonts w:ascii="Times New Roman" w:hAnsi="Times New Roman" w:cs="Times New Roman"/>
          <w:sz w:val="18"/>
          <w:szCs w:val="18"/>
        </w:rPr>
        <w:t xml:space="preserve"> of 10 September 2012</w:t>
      </w:r>
      <w:r w:rsidR="00A819BE">
        <w:rPr>
          <w:rFonts w:ascii="Times New Roman" w:hAnsi="Times New Roman" w:cs="Times New Roman"/>
          <w:sz w:val="18"/>
          <w:szCs w:val="18"/>
        </w:rPr>
        <w:t>.</w:t>
      </w:r>
    </w:p>
  </w:footnote>
  <w:footnote w:id="3">
    <w:p w14:paraId="76C2F02D" w14:textId="05B7E5EC" w:rsidR="006324B2" w:rsidRPr="00341550" w:rsidRDefault="006324B2" w:rsidP="006324B2">
      <w:pPr>
        <w:pStyle w:val="FootnoteText"/>
        <w:rPr>
          <w:rFonts w:ascii="Times New Roman" w:hAnsi="Times New Roman" w:cs="Times New Roman"/>
          <w:sz w:val="18"/>
          <w:szCs w:val="18"/>
        </w:rPr>
      </w:pPr>
      <w:r w:rsidRPr="00341550">
        <w:rPr>
          <w:rStyle w:val="FootnoteReference"/>
          <w:rFonts w:ascii="Times New Roman" w:hAnsi="Times New Roman" w:cs="Times New Roman"/>
          <w:sz w:val="18"/>
          <w:szCs w:val="18"/>
        </w:rPr>
        <w:footnoteRef/>
      </w:r>
      <w:r w:rsidRPr="00341550">
        <w:rPr>
          <w:rFonts w:ascii="Times New Roman" w:hAnsi="Times New Roman" w:cs="Times New Roman"/>
          <w:sz w:val="18"/>
          <w:szCs w:val="18"/>
        </w:rPr>
        <w:t xml:space="preserve"> More detail is provided in </w:t>
      </w:r>
      <w:r w:rsidR="001D7984">
        <w:rPr>
          <w:rFonts w:ascii="Times New Roman" w:hAnsi="Times New Roman" w:cs="Times New Roman"/>
          <w:sz w:val="18"/>
          <w:szCs w:val="18"/>
        </w:rPr>
        <w:t>i</w:t>
      </w:r>
      <w:r w:rsidRPr="00341550">
        <w:rPr>
          <w:rFonts w:ascii="Times New Roman" w:hAnsi="Times New Roman" w:cs="Times New Roman"/>
          <w:sz w:val="18"/>
          <w:szCs w:val="18"/>
        </w:rPr>
        <w:t xml:space="preserve">nformation </w:t>
      </w:r>
      <w:r w:rsidR="001D7984">
        <w:rPr>
          <w:rFonts w:ascii="Times New Roman" w:hAnsi="Times New Roman" w:cs="Times New Roman"/>
          <w:sz w:val="18"/>
          <w:szCs w:val="18"/>
        </w:rPr>
        <w:t>n</w:t>
      </w:r>
      <w:r w:rsidRPr="00341550">
        <w:rPr>
          <w:rFonts w:ascii="Times New Roman" w:hAnsi="Times New Roman" w:cs="Times New Roman"/>
          <w:sz w:val="18"/>
          <w:szCs w:val="18"/>
        </w:rPr>
        <w:t>otes to the Executive Board on the implementation of General Assembly resolution 72/279 on the repositioning of the U</w:t>
      </w:r>
      <w:r w:rsidR="001D7984">
        <w:rPr>
          <w:rFonts w:ascii="Times New Roman" w:hAnsi="Times New Roman" w:cs="Times New Roman"/>
          <w:sz w:val="18"/>
          <w:szCs w:val="18"/>
        </w:rPr>
        <w:t xml:space="preserve">nited </w:t>
      </w:r>
      <w:r w:rsidRPr="00341550">
        <w:rPr>
          <w:rFonts w:ascii="Times New Roman" w:hAnsi="Times New Roman" w:cs="Times New Roman"/>
          <w:sz w:val="18"/>
          <w:szCs w:val="18"/>
        </w:rPr>
        <w:t>N</w:t>
      </w:r>
      <w:r w:rsidR="001D7984">
        <w:rPr>
          <w:rFonts w:ascii="Times New Roman" w:hAnsi="Times New Roman" w:cs="Times New Roman"/>
          <w:sz w:val="18"/>
          <w:szCs w:val="18"/>
        </w:rPr>
        <w:t>ations</w:t>
      </w:r>
      <w:r w:rsidRPr="00341550">
        <w:rPr>
          <w:rFonts w:ascii="Times New Roman" w:hAnsi="Times New Roman" w:cs="Times New Roman"/>
          <w:sz w:val="18"/>
          <w:szCs w:val="18"/>
        </w:rPr>
        <w:t xml:space="preserve"> </w:t>
      </w:r>
      <w:r w:rsidR="001D7984">
        <w:rPr>
          <w:rFonts w:ascii="Times New Roman" w:hAnsi="Times New Roman" w:cs="Times New Roman"/>
          <w:sz w:val="18"/>
          <w:szCs w:val="18"/>
        </w:rPr>
        <w:t>d</w:t>
      </w:r>
      <w:r w:rsidRPr="00341550">
        <w:rPr>
          <w:rFonts w:ascii="Times New Roman" w:hAnsi="Times New Roman" w:cs="Times New Roman"/>
          <w:sz w:val="18"/>
          <w:szCs w:val="18"/>
        </w:rPr>
        <w:t xml:space="preserve">evelopment </w:t>
      </w:r>
      <w:r w:rsidR="001D7984">
        <w:rPr>
          <w:rFonts w:ascii="Times New Roman" w:hAnsi="Times New Roman" w:cs="Times New Roman"/>
          <w:sz w:val="18"/>
          <w:szCs w:val="18"/>
        </w:rPr>
        <w:t>s</w:t>
      </w:r>
      <w:r w:rsidRPr="00341550">
        <w:rPr>
          <w:rFonts w:ascii="Times New Roman" w:hAnsi="Times New Roman" w:cs="Times New Roman"/>
          <w:sz w:val="18"/>
          <w:szCs w:val="18"/>
        </w:rPr>
        <w:t xml:space="preserve">ystem, </w:t>
      </w:r>
      <w:r w:rsidR="001D7984">
        <w:rPr>
          <w:rFonts w:ascii="Times New Roman" w:hAnsi="Times New Roman" w:cs="Times New Roman"/>
          <w:sz w:val="18"/>
          <w:szCs w:val="18"/>
        </w:rPr>
        <w:t xml:space="preserve">from </w:t>
      </w:r>
      <w:r w:rsidRPr="00341550">
        <w:rPr>
          <w:rFonts w:ascii="Times New Roman" w:hAnsi="Times New Roman" w:cs="Times New Roman"/>
          <w:sz w:val="18"/>
          <w:szCs w:val="18"/>
        </w:rPr>
        <w:t>2019 to the present</w:t>
      </w:r>
      <w:r w:rsidR="001D7984">
        <w:rPr>
          <w:rFonts w:ascii="Times New Roman" w:hAnsi="Times New Roman" w:cs="Times New Roman"/>
          <w:sz w:val="18"/>
          <w:szCs w:val="18"/>
        </w:rPr>
        <w:t>.</w:t>
      </w:r>
    </w:p>
  </w:footnote>
  <w:footnote w:id="4">
    <w:p w14:paraId="0B8423CA" w14:textId="43695E9B" w:rsidR="00047C46" w:rsidRPr="00341550" w:rsidRDefault="00047C46">
      <w:pPr>
        <w:pStyle w:val="FootnoteText"/>
        <w:rPr>
          <w:rFonts w:ascii="Times New Roman" w:hAnsi="Times New Roman" w:cs="Times New Roman"/>
          <w:sz w:val="18"/>
          <w:szCs w:val="18"/>
        </w:rPr>
      </w:pPr>
      <w:r w:rsidRPr="00341550">
        <w:rPr>
          <w:rStyle w:val="FootnoteReference"/>
          <w:rFonts w:ascii="Times New Roman" w:hAnsi="Times New Roman" w:cs="Times New Roman"/>
          <w:sz w:val="18"/>
          <w:szCs w:val="18"/>
        </w:rPr>
        <w:footnoteRef/>
      </w:r>
      <w:r w:rsidRPr="00341550">
        <w:rPr>
          <w:rFonts w:ascii="Times New Roman" w:hAnsi="Times New Roman" w:cs="Times New Roman"/>
          <w:sz w:val="18"/>
          <w:szCs w:val="18"/>
        </w:rPr>
        <w:t xml:space="preserve"> </w:t>
      </w:r>
      <w:r w:rsidR="00C772C3" w:rsidRPr="00341550">
        <w:rPr>
          <w:rFonts w:ascii="Times New Roman" w:hAnsi="Times New Roman" w:cs="Times New Roman"/>
          <w:sz w:val="18"/>
          <w:szCs w:val="18"/>
        </w:rPr>
        <w:t xml:space="preserve">As </w:t>
      </w:r>
      <w:r w:rsidR="000C74BC" w:rsidRPr="00341550">
        <w:rPr>
          <w:rFonts w:ascii="Times New Roman" w:hAnsi="Times New Roman" w:cs="Times New Roman"/>
          <w:sz w:val="18"/>
          <w:szCs w:val="18"/>
        </w:rPr>
        <w:t>per</w:t>
      </w:r>
      <w:r w:rsidR="000102C9" w:rsidRPr="00341550">
        <w:rPr>
          <w:rFonts w:ascii="Times New Roman" w:hAnsi="Times New Roman" w:cs="Times New Roman"/>
          <w:sz w:val="18"/>
          <w:szCs w:val="18"/>
        </w:rPr>
        <w:t xml:space="preserve"> </w:t>
      </w:r>
      <w:r w:rsidR="00C60314" w:rsidRPr="00341550">
        <w:rPr>
          <w:rFonts w:ascii="Times New Roman" w:hAnsi="Times New Roman" w:cs="Times New Roman"/>
          <w:sz w:val="18"/>
          <w:szCs w:val="18"/>
        </w:rPr>
        <w:t>G</w:t>
      </w:r>
      <w:r w:rsidR="00856289" w:rsidRPr="00341550">
        <w:rPr>
          <w:rFonts w:ascii="Times New Roman" w:hAnsi="Times New Roman" w:cs="Times New Roman"/>
          <w:sz w:val="18"/>
          <w:szCs w:val="18"/>
        </w:rPr>
        <w:t>eneral Assembly</w:t>
      </w:r>
      <w:r w:rsidR="00C60314" w:rsidRPr="00341550">
        <w:rPr>
          <w:rFonts w:ascii="Times New Roman" w:hAnsi="Times New Roman" w:cs="Times New Roman"/>
          <w:sz w:val="18"/>
          <w:szCs w:val="18"/>
        </w:rPr>
        <w:t xml:space="preserve"> resolution </w:t>
      </w:r>
      <w:r w:rsidR="002109EF" w:rsidRPr="00341550">
        <w:rPr>
          <w:rFonts w:ascii="Times New Roman" w:hAnsi="Times New Roman" w:cs="Times New Roman"/>
          <w:sz w:val="18"/>
          <w:szCs w:val="18"/>
        </w:rPr>
        <w:t>72/279</w:t>
      </w:r>
      <w:r w:rsidR="001D7984">
        <w:rPr>
          <w:rFonts w:ascii="Times New Roman" w:hAnsi="Times New Roman" w:cs="Times New Roman"/>
          <w:sz w:val="18"/>
          <w:szCs w:val="18"/>
        </w:rPr>
        <w:t>,</w:t>
      </w:r>
      <w:r w:rsidR="002109EF" w:rsidRPr="00341550">
        <w:rPr>
          <w:rFonts w:ascii="Times New Roman" w:hAnsi="Times New Roman" w:cs="Times New Roman"/>
          <w:sz w:val="18"/>
          <w:szCs w:val="18"/>
        </w:rPr>
        <w:t xml:space="preserve"> </w:t>
      </w:r>
      <w:r w:rsidR="00C772C3" w:rsidRPr="00341550">
        <w:rPr>
          <w:rFonts w:ascii="Times New Roman" w:hAnsi="Times New Roman" w:cs="Times New Roman"/>
          <w:sz w:val="18"/>
          <w:szCs w:val="18"/>
        </w:rPr>
        <w:t>paragraph 32</w:t>
      </w:r>
      <w:r w:rsidR="001D7984">
        <w:rPr>
          <w:rFonts w:ascii="Times New Roman" w:hAnsi="Times New Roman" w:cs="Times New Roman"/>
          <w:sz w:val="18"/>
          <w:szCs w:val="18"/>
        </w:rPr>
        <w:t>.</w:t>
      </w:r>
    </w:p>
  </w:footnote>
  <w:footnote w:id="5">
    <w:p w14:paraId="27E9ACFA" w14:textId="5F04B842" w:rsidR="007F3A3F" w:rsidRPr="00BC627E" w:rsidRDefault="007F3A3F" w:rsidP="00BC627E">
      <w:pPr>
        <w:spacing w:after="0"/>
        <w:rPr>
          <w:rFonts w:ascii="Times New Roman" w:hAnsi="Times New Roman" w:cs="Times New Roman"/>
          <w:sz w:val="18"/>
          <w:szCs w:val="18"/>
        </w:rPr>
      </w:pPr>
      <w:r w:rsidRPr="00BC627E">
        <w:rPr>
          <w:rStyle w:val="FootnoteReference"/>
          <w:rFonts w:ascii="Times New Roman" w:hAnsi="Times New Roman" w:cs="Times New Roman"/>
          <w:sz w:val="18"/>
          <w:szCs w:val="18"/>
        </w:rPr>
        <w:footnoteRef/>
      </w:r>
      <w:r w:rsidRPr="00BC627E">
        <w:rPr>
          <w:rFonts w:ascii="Times New Roman" w:hAnsi="Times New Roman" w:cs="Times New Roman"/>
          <w:sz w:val="18"/>
          <w:szCs w:val="18"/>
        </w:rPr>
        <w:t xml:space="preserve"> </w:t>
      </w:r>
      <w:r w:rsidR="000D7CA1">
        <w:rPr>
          <w:rFonts w:ascii="Times New Roman" w:hAnsi="Times New Roman" w:cs="Times New Roman"/>
          <w:sz w:val="18"/>
          <w:szCs w:val="18"/>
        </w:rPr>
        <w:t xml:space="preserve">Office for the Coordination of Humanitarian Affairs, </w:t>
      </w:r>
      <w:r w:rsidR="000D7CA1" w:rsidRPr="000D7CA1">
        <w:rPr>
          <w:rFonts w:ascii="Times New Roman" w:hAnsi="Times New Roman" w:cs="Times New Roman"/>
          <w:sz w:val="18"/>
          <w:szCs w:val="18"/>
        </w:rPr>
        <w:t>Department of Political and Peacebuilding Affairs</w:t>
      </w:r>
      <w:r w:rsidRPr="00BC627E">
        <w:rPr>
          <w:rFonts w:ascii="Times New Roman" w:hAnsi="Times New Roman" w:cs="Times New Roman"/>
          <w:sz w:val="18"/>
          <w:szCs w:val="18"/>
        </w:rPr>
        <w:t xml:space="preserve">, </w:t>
      </w:r>
      <w:r w:rsidR="000D7CA1" w:rsidRPr="000D7CA1">
        <w:rPr>
          <w:rFonts w:ascii="Times New Roman" w:hAnsi="Times New Roman" w:cs="Times New Roman"/>
          <w:sz w:val="18"/>
          <w:szCs w:val="18"/>
        </w:rPr>
        <w:t>Department of Peace Operations</w:t>
      </w:r>
      <w:r w:rsidR="006902EF" w:rsidRPr="00BC627E">
        <w:rPr>
          <w:rFonts w:ascii="Times New Roman" w:hAnsi="Times New Roman" w:cs="Times New Roman"/>
          <w:sz w:val="18"/>
          <w:szCs w:val="18"/>
        </w:rPr>
        <w:t xml:space="preserve">, </w:t>
      </w:r>
      <w:r w:rsidR="000D7CA1">
        <w:rPr>
          <w:rFonts w:ascii="Times New Roman" w:hAnsi="Times New Roman" w:cs="Times New Roman"/>
          <w:sz w:val="18"/>
          <w:szCs w:val="18"/>
        </w:rPr>
        <w:t xml:space="preserve">Office of the United Nations High Commissioner for Refugees, International Organization for Migration </w:t>
      </w:r>
      <w:r w:rsidRPr="00BC627E">
        <w:rPr>
          <w:rFonts w:ascii="Times New Roman" w:hAnsi="Times New Roman" w:cs="Times New Roman"/>
          <w:sz w:val="18"/>
          <w:szCs w:val="18"/>
        </w:rPr>
        <w:t>and others</w:t>
      </w:r>
      <w:r w:rsidR="000D7CA1">
        <w:rPr>
          <w:rFonts w:ascii="Times New Roman" w:hAnsi="Times New Roman" w:cs="Times New Roman"/>
          <w:sz w:val="18"/>
          <w:szCs w:val="18"/>
        </w:rPr>
        <w:t>.</w:t>
      </w:r>
    </w:p>
  </w:footnote>
  <w:footnote w:id="6">
    <w:p w14:paraId="1DD46E79" w14:textId="6C02EC1F" w:rsidR="00D95090" w:rsidRPr="00BC627E" w:rsidRDefault="00D95090" w:rsidP="00BC627E">
      <w:pPr>
        <w:pStyle w:val="FootnoteText"/>
        <w:rPr>
          <w:rFonts w:ascii="Times New Roman" w:hAnsi="Times New Roman" w:cs="Times New Roman"/>
          <w:sz w:val="18"/>
          <w:szCs w:val="18"/>
        </w:rPr>
      </w:pPr>
      <w:r w:rsidRPr="00BC627E">
        <w:rPr>
          <w:rStyle w:val="FootnoteReference"/>
          <w:rFonts w:ascii="Times New Roman" w:hAnsi="Times New Roman" w:cs="Times New Roman"/>
          <w:sz w:val="18"/>
          <w:szCs w:val="18"/>
        </w:rPr>
        <w:footnoteRef/>
      </w:r>
      <w:r w:rsidRPr="00BC627E">
        <w:rPr>
          <w:rFonts w:ascii="Times New Roman" w:hAnsi="Times New Roman" w:cs="Times New Roman"/>
          <w:sz w:val="18"/>
          <w:szCs w:val="18"/>
        </w:rPr>
        <w:t xml:space="preserve"> General Assembly resolution 75/233</w:t>
      </w:r>
      <w:r w:rsidR="000D7CA1">
        <w:rPr>
          <w:rFonts w:ascii="Times New Roman" w:hAnsi="Times New Roman" w:cs="Times New Roman"/>
          <w:sz w:val="18"/>
          <w:szCs w:val="18"/>
        </w:rPr>
        <w:t>.</w:t>
      </w:r>
    </w:p>
  </w:footnote>
  <w:footnote w:id="7">
    <w:p w14:paraId="6EE33536" w14:textId="5A943C59" w:rsidR="00E446FB" w:rsidRPr="00CA326C" w:rsidRDefault="00E446FB" w:rsidP="00E446FB">
      <w:pPr>
        <w:pStyle w:val="FootnoteText"/>
        <w:rPr>
          <w:rFonts w:ascii="Times New Roman" w:hAnsi="Times New Roman" w:cs="Times New Roman"/>
          <w:sz w:val="18"/>
          <w:szCs w:val="18"/>
        </w:rPr>
      </w:pPr>
      <w:r w:rsidRPr="00CA326C">
        <w:rPr>
          <w:rStyle w:val="FootnoteReference"/>
          <w:rFonts w:ascii="Times New Roman" w:hAnsi="Times New Roman" w:cs="Times New Roman"/>
          <w:sz w:val="18"/>
          <w:szCs w:val="18"/>
        </w:rPr>
        <w:footnoteRef/>
      </w:r>
      <w:r w:rsidRPr="00CA326C">
        <w:rPr>
          <w:rFonts w:ascii="Times New Roman" w:hAnsi="Times New Roman" w:cs="Times New Roman"/>
          <w:sz w:val="18"/>
          <w:szCs w:val="18"/>
        </w:rPr>
        <w:t xml:space="preserve"> </w:t>
      </w:r>
      <w:r w:rsidR="00C110CF" w:rsidRPr="00CA326C">
        <w:rPr>
          <w:rFonts w:ascii="Times New Roman" w:hAnsi="Times New Roman" w:cs="Times New Roman"/>
          <w:sz w:val="18"/>
          <w:szCs w:val="18"/>
        </w:rPr>
        <w:t>Department of Economic and Social Affairs</w:t>
      </w:r>
      <w:r w:rsidRPr="00CA326C">
        <w:rPr>
          <w:rFonts w:ascii="Times New Roman" w:hAnsi="Times New Roman" w:cs="Times New Roman"/>
          <w:sz w:val="18"/>
          <w:szCs w:val="18"/>
        </w:rPr>
        <w:t xml:space="preserve">, </w:t>
      </w:r>
      <w:hyperlink r:id="rId2" w:history="1">
        <w:r w:rsidRPr="00CA326C">
          <w:rPr>
            <w:rStyle w:val="Hyperlink"/>
            <w:rFonts w:ascii="Times New Roman" w:hAnsi="Times New Roman" w:cs="Times New Roman"/>
            <w:sz w:val="18"/>
            <w:szCs w:val="18"/>
          </w:rPr>
          <w:t>Principles of effective governance for sustainable development</w:t>
        </w:r>
      </w:hyperlink>
      <w:r w:rsidRPr="00CA326C">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522"/>
    </w:tblGrid>
    <w:tr w:rsidR="00320CD7" w:rsidRPr="00320CD7" w14:paraId="24113982" w14:textId="77777777" w:rsidTr="00CD6156">
      <w:trPr>
        <w:trHeight w:hRule="exact" w:val="864"/>
      </w:trPr>
      <w:tc>
        <w:tcPr>
          <w:tcW w:w="4838" w:type="dxa"/>
          <w:shd w:val="clear" w:color="auto" w:fill="auto"/>
          <w:vAlign w:val="bottom"/>
        </w:tcPr>
        <w:p w14:paraId="1671DD64" w14:textId="6B21E4DC" w:rsidR="00320CD7" w:rsidRPr="00320CD7" w:rsidRDefault="00320CD7" w:rsidP="00320CD7">
          <w:pPr>
            <w:tabs>
              <w:tab w:val="center" w:pos="4320"/>
              <w:tab w:val="right" w:pos="8640"/>
            </w:tabs>
            <w:spacing w:after="80" w:line="240" w:lineRule="auto"/>
            <w:rPr>
              <w:rFonts w:ascii="Times New Roman" w:eastAsia="Calibri" w:hAnsi="Times New Roman" w:cs="Times New Roman"/>
              <w:b/>
              <w:noProof/>
              <w:sz w:val="17"/>
              <w:szCs w:val="20"/>
            </w:rPr>
          </w:pPr>
          <w:r w:rsidRPr="00320CD7">
            <w:rPr>
              <w:rFonts w:ascii="Times New Roman" w:eastAsia="Calibri" w:hAnsi="Times New Roman" w:cs="Times New Roman"/>
              <w:b/>
              <w:noProof/>
              <w:sz w:val="17"/>
              <w:szCs w:val="20"/>
            </w:rPr>
            <w:t>DP/2021/2</w:t>
          </w:r>
          <w:r>
            <w:rPr>
              <w:rFonts w:ascii="Times New Roman" w:eastAsia="Calibri" w:hAnsi="Times New Roman" w:cs="Times New Roman"/>
              <w:b/>
              <w:noProof/>
              <w:sz w:val="17"/>
              <w:szCs w:val="20"/>
            </w:rPr>
            <w:t>8</w:t>
          </w:r>
        </w:p>
      </w:tc>
      <w:tc>
        <w:tcPr>
          <w:tcW w:w="4522" w:type="dxa"/>
          <w:shd w:val="clear" w:color="auto" w:fill="auto"/>
          <w:vAlign w:val="bottom"/>
        </w:tcPr>
        <w:p w14:paraId="2947017F" w14:textId="77777777" w:rsidR="00320CD7" w:rsidRPr="00320CD7" w:rsidRDefault="00320CD7" w:rsidP="00320CD7">
          <w:pPr>
            <w:tabs>
              <w:tab w:val="center" w:pos="4320"/>
              <w:tab w:val="right" w:pos="8640"/>
            </w:tabs>
            <w:spacing w:after="0" w:line="240" w:lineRule="auto"/>
            <w:rPr>
              <w:rFonts w:ascii="Times New Roman" w:eastAsia="Calibri" w:hAnsi="Times New Roman" w:cs="Times New Roman"/>
              <w:noProof/>
              <w:sz w:val="17"/>
              <w:szCs w:val="20"/>
            </w:rPr>
          </w:pPr>
        </w:p>
      </w:tc>
    </w:tr>
  </w:tbl>
  <w:p w14:paraId="6F7F5E0A" w14:textId="77777777" w:rsidR="00320CD7" w:rsidRPr="00320CD7" w:rsidRDefault="00320CD7">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50" w:type="dxa"/>
      <w:tblInd w:w="-18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612"/>
    </w:tblGrid>
    <w:tr w:rsidR="00464F3C" w:rsidRPr="00464F3C" w14:paraId="48714E23" w14:textId="77777777" w:rsidTr="00CD6156">
      <w:trPr>
        <w:trHeight w:hRule="exact" w:val="864"/>
      </w:trPr>
      <w:tc>
        <w:tcPr>
          <w:tcW w:w="4838" w:type="dxa"/>
          <w:shd w:val="clear" w:color="auto" w:fill="auto"/>
          <w:vAlign w:val="bottom"/>
        </w:tcPr>
        <w:p w14:paraId="7E732AD5" w14:textId="77777777" w:rsidR="00464F3C" w:rsidRPr="00464F3C" w:rsidRDefault="00464F3C" w:rsidP="00464F3C">
          <w:pPr>
            <w:tabs>
              <w:tab w:val="center" w:pos="4320"/>
              <w:tab w:val="right" w:pos="8640"/>
            </w:tabs>
            <w:spacing w:after="60" w:line="240" w:lineRule="auto"/>
            <w:jc w:val="right"/>
            <w:rPr>
              <w:rFonts w:ascii="Times New Roman" w:eastAsia="Calibri" w:hAnsi="Times New Roman" w:cs="Times New Roman"/>
              <w:noProof/>
              <w:sz w:val="17"/>
              <w:szCs w:val="20"/>
            </w:rPr>
          </w:pPr>
        </w:p>
      </w:tc>
      <w:tc>
        <w:tcPr>
          <w:tcW w:w="4612" w:type="dxa"/>
          <w:shd w:val="clear" w:color="auto" w:fill="auto"/>
          <w:vAlign w:val="bottom"/>
        </w:tcPr>
        <w:p w14:paraId="233F24BE" w14:textId="2EA6ABC8" w:rsidR="00464F3C" w:rsidRPr="00464F3C" w:rsidRDefault="00464F3C" w:rsidP="00464F3C">
          <w:pPr>
            <w:tabs>
              <w:tab w:val="center" w:pos="4320"/>
              <w:tab w:val="right" w:pos="8640"/>
            </w:tabs>
            <w:spacing w:after="80" w:line="240" w:lineRule="auto"/>
            <w:jc w:val="right"/>
            <w:rPr>
              <w:rFonts w:ascii="Times New Roman" w:eastAsia="Calibri" w:hAnsi="Times New Roman" w:cs="Times New Roman"/>
              <w:b/>
              <w:noProof/>
              <w:sz w:val="17"/>
              <w:szCs w:val="20"/>
            </w:rPr>
          </w:pPr>
          <w:r w:rsidRPr="00464F3C">
            <w:rPr>
              <w:rFonts w:ascii="Times New Roman" w:eastAsia="Calibri" w:hAnsi="Times New Roman" w:cs="Times New Roman"/>
              <w:b/>
              <w:noProof/>
              <w:sz w:val="17"/>
              <w:szCs w:val="20"/>
            </w:rPr>
            <w:t>DP/2021/2</w:t>
          </w:r>
          <w:r>
            <w:rPr>
              <w:rFonts w:ascii="Times New Roman" w:eastAsia="Calibri" w:hAnsi="Times New Roman" w:cs="Times New Roman"/>
              <w:b/>
              <w:noProof/>
              <w:sz w:val="17"/>
              <w:szCs w:val="20"/>
            </w:rPr>
            <w:t>8</w:t>
          </w:r>
        </w:p>
      </w:tc>
    </w:tr>
  </w:tbl>
  <w:p w14:paraId="0BCAED05" w14:textId="77777777" w:rsidR="00464F3C" w:rsidRPr="00464F3C" w:rsidRDefault="00464F3C">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3"/>
      <w:gridCol w:w="245"/>
      <w:gridCol w:w="3111"/>
      <w:gridCol w:w="245"/>
      <w:gridCol w:w="3159"/>
    </w:tblGrid>
    <w:tr w:rsidR="006E5F8D" w:rsidRPr="006E5F8D" w14:paraId="535C79E7" w14:textId="77777777" w:rsidTr="006E5F8D">
      <w:trPr>
        <w:trHeight w:hRule="exact" w:val="848"/>
      </w:trPr>
      <w:tc>
        <w:tcPr>
          <w:tcW w:w="1267" w:type="dxa"/>
          <w:tcBorders>
            <w:top w:val="nil"/>
            <w:left w:val="nil"/>
            <w:bottom w:val="nil"/>
            <w:right w:val="nil"/>
          </w:tcBorders>
          <w:vAlign w:val="bottom"/>
        </w:tcPr>
        <w:p w14:paraId="44E1FDBE" w14:textId="77777777" w:rsidR="006E5F8D" w:rsidRPr="006E5F8D" w:rsidRDefault="006E5F8D" w:rsidP="006E5F8D">
          <w:pPr>
            <w:tabs>
              <w:tab w:val="center" w:pos="4320"/>
              <w:tab w:val="right" w:pos="8640"/>
            </w:tabs>
            <w:spacing w:after="120" w:line="240" w:lineRule="auto"/>
            <w:rPr>
              <w:rFonts w:ascii="Times New Roman" w:eastAsia="Times New Roman" w:hAnsi="Times New Roman" w:cs="Times New Roman"/>
              <w:noProof/>
              <w:sz w:val="17"/>
              <w:szCs w:val="20"/>
            </w:rPr>
          </w:pPr>
        </w:p>
      </w:tc>
      <w:tc>
        <w:tcPr>
          <w:tcW w:w="1873" w:type="dxa"/>
          <w:tcBorders>
            <w:top w:val="nil"/>
            <w:left w:val="nil"/>
            <w:bottom w:val="nil"/>
            <w:right w:val="nil"/>
          </w:tcBorders>
          <w:vAlign w:val="bottom"/>
        </w:tcPr>
        <w:p w14:paraId="2CD04BC0" w14:textId="77777777" w:rsidR="006E5F8D" w:rsidRPr="006E5F8D" w:rsidRDefault="006E5F8D" w:rsidP="006E5F8D">
          <w:pPr>
            <w:keepNext/>
            <w:keepLines/>
            <w:suppressAutoHyphens/>
            <w:spacing w:after="80" w:line="300" w:lineRule="exact"/>
            <w:outlineLvl w:val="0"/>
            <w:rPr>
              <w:rFonts w:ascii="Times New Roman" w:eastAsia="Times New Roman" w:hAnsi="Times New Roman" w:cs="Times New Roman"/>
              <w:spacing w:val="2"/>
              <w:w w:val="96"/>
              <w:kern w:val="14"/>
              <w:sz w:val="28"/>
              <w:szCs w:val="20"/>
              <w:lang w:val="en-GB"/>
            </w:rPr>
          </w:pPr>
          <w:r w:rsidRPr="006E5F8D">
            <w:rPr>
              <w:rFonts w:ascii="Times New Roman" w:eastAsia="Times New Roman" w:hAnsi="Times New Roman" w:cs="Times New Roman"/>
              <w:spacing w:val="2"/>
              <w:w w:val="96"/>
              <w:kern w:val="14"/>
              <w:sz w:val="28"/>
              <w:szCs w:val="20"/>
              <w:lang w:val="en-GB"/>
            </w:rPr>
            <w:t>United Nations</w:t>
          </w:r>
        </w:p>
      </w:tc>
      <w:tc>
        <w:tcPr>
          <w:tcW w:w="245" w:type="dxa"/>
          <w:tcBorders>
            <w:top w:val="nil"/>
            <w:left w:val="nil"/>
            <w:bottom w:val="nil"/>
            <w:right w:val="nil"/>
          </w:tcBorders>
          <w:vAlign w:val="bottom"/>
        </w:tcPr>
        <w:p w14:paraId="4DF6C38A" w14:textId="77777777" w:rsidR="006E5F8D" w:rsidRPr="006E5F8D" w:rsidRDefault="006E5F8D" w:rsidP="006E5F8D">
          <w:pPr>
            <w:tabs>
              <w:tab w:val="center" w:pos="4320"/>
              <w:tab w:val="right" w:pos="8640"/>
            </w:tabs>
            <w:spacing w:after="120" w:line="240" w:lineRule="auto"/>
            <w:rPr>
              <w:rFonts w:ascii="Times New Roman" w:eastAsia="Times New Roman" w:hAnsi="Times New Roman" w:cs="Times New Roman"/>
              <w:noProof/>
              <w:sz w:val="17"/>
              <w:szCs w:val="20"/>
            </w:rPr>
          </w:pPr>
        </w:p>
      </w:tc>
      <w:tc>
        <w:tcPr>
          <w:tcW w:w="6515" w:type="dxa"/>
          <w:gridSpan w:val="3"/>
          <w:tcBorders>
            <w:top w:val="nil"/>
            <w:left w:val="nil"/>
            <w:bottom w:val="nil"/>
            <w:right w:val="nil"/>
          </w:tcBorders>
          <w:vAlign w:val="bottom"/>
        </w:tcPr>
        <w:p w14:paraId="0EB86738" w14:textId="1ADA249B" w:rsidR="006E5F8D" w:rsidRPr="006E5F8D" w:rsidRDefault="006E5F8D" w:rsidP="006E5F8D">
          <w:pPr>
            <w:spacing w:after="80" w:line="240" w:lineRule="auto"/>
            <w:jc w:val="right"/>
            <w:rPr>
              <w:rFonts w:ascii="Times New Roman" w:eastAsia="Times New Roman" w:hAnsi="Times New Roman" w:cs="Times New Roman"/>
              <w:position w:val="-4"/>
              <w:sz w:val="24"/>
              <w:szCs w:val="24"/>
              <w:lang w:val="en-GB"/>
            </w:rPr>
          </w:pPr>
          <w:r w:rsidRPr="006E5F8D">
            <w:rPr>
              <w:rFonts w:ascii="Times New Roman" w:eastAsia="Times New Roman" w:hAnsi="Times New Roman" w:cs="Times New Roman"/>
              <w:position w:val="-4"/>
              <w:sz w:val="40"/>
              <w:szCs w:val="24"/>
              <w:lang w:val="en-GB"/>
            </w:rPr>
            <w:t>DP</w:t>
          </w:r>
          <w:r w:rsidRPr="006E5F8D">
            <w:rPr>
              <w:rFonts w:ascii="Times New Roman" w:eastAsia="Times New Roman" w:hAnsi="Times New Roman" w:cs="Times New Roman"/>
              <w:position w:val="-4"/>
              <w:sz w:val="24"/>
              <w:szCs w:val="24"/>
              <w:lang w:val="en-GB"/>
            </w:rPr>
            <w:t>/2021/2</w:t>
          </w:r>
          <w:r>
            <w:rPr>
              <w:rFonts w:ascii="Times New Roman" w:eastAsia="Times New Roman" w:hAnsi="Times New Roman" w:cs="Times New Roman"/>
              <w:position w:val="-4"/>
              <w:sz w:val="24"/>
              <w:szCs w:val="24"/>
              <w:lang w:val="en-GB"/>
            </w:rPr>
            <w:t>8</w:t>
          </w:r>
          <w:r w:rsidRPr="006E5F8D">
            <w:rPr>
              <w:rFonts w:ascii="Times New Roman" w:eastAsia="Times New Roman" w:hAnsi="Times New Roman" w:cs="Times New Roman"/>
              <w:position w:val="-4"/>
              <w:sz w:val="24"/>
              <w:szCs w:val="24"/>
              <w:lang w:val="en-GB"/>
            </w:rPr>
            <w:t xml:space="preserve">    </w:t>
          </w:r>
        </w:p>
      </w:tc>
    </w:tr>
    <w:tr w:rsidR="006E5F8D" w:rsidRPr="006E5F8D" w14:paraId="2350D8A5" w14:textId="77777777" w:rsidTr="006E5F8D">
      <w:trPr>
        <w:trHeight w:hRule="exact" w:val="2824"/>
      </w:trPr>
      <w:tc>
        <w:tcPr>
          <w:tcW w:w="1267" w:type="dxa"/>
          <w:tcBorders>
            <w:left w:val="nil"/>
            <w:bottom w:val="single" w:sz="12" w:space="0" w:color="auto"/>
            <w:right w:val="nil"/>
          </w:tcBorders>
        </w:tcPr>
        <w:p w14:paraId="1DBD735A" w14:textId="77777777" w:rsidR="006E5F8D" w:rsidRPr="006E5F8D" w:rsidRDefault="006E5F8D" w:rsidP="006E5F8D">
          <w:pPr>
            <w:tabs>
              <w:tab w:val="center" w:pos="4320"/>
              <w:tab w:val="right" w:pos="8640"/>
            </w:tabs>
            <w:spacing w:before="109" w:after="0" w:line="240" w:lineRule="auto"/>
            <w:rPr>
              <w:rFonts w:ascii="Times New Roman" w:eastAsia="Times New Roman" w:hAnsi="Times New Roman" w:cs="Times New Roman"/>
              <w:noProof/>
              <w:sz w:val="17"/>
              <w:szCs w:val="20"/>
            </w:rPr>
          </w:pPr>
          <w:r w:rsidRPr="006E5F8D">
            <w:rPr>
              <w:rFonts w:ascii="Times New Roman" w:eastAsia="Times New Roman" w:hAnsi="Times New Roman" w:cs="Times New Roman"/>
              <w:noProof/>
              <w:sz w:val="17"/>
              <w:szCs w:val="20"/>
            </w:rPr>
            <w:t xml:space="preserve"> </w:t>
          </w:r>
          <w:r w:rsidRPr="006E5F8D">
            <w:rPr>
              <w:rFonts w:ascii="Times New Roman" w:eastAsia="Times New Roman" w:hAnsi="Times New Roman" w:cs="Times New Roman"/>
              <w:noProof/>
              <w:sz w:val="17"/>
              <w:szCs w:val="20"/>
            </w:rPr>
            <w:drawing>
              <wp:inline distT="0" distB="0" distL="0" distR="0" wp14:anchorId="6F93E950" wp14:editId="186A84D2">
                <wp:extent cx="711200" cy="592455"/>
                <wp:effectExtent l="0" t="0" r="0"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592455"/>
                        </a:xfrm>
                        <a:prstGeom prst="rect">
                          <a:avLst/>
                        </a:prstGeom>
                        <a:noFill/>
                        <a:ln>
                          <a:noFill/>
                        </a:ln>
                      </pic:spPr>
                    </pic:pic>
                  </a:graphicData>
                </a:graphic>
              </wp:inline>
            </w:drawing>
          </w:r>
        </w:p>
        <w:p w14:paraId="07FF14C5" w14:textId="77777777" w:rsidR="006E5F8D" w:rsidRPr="006E5F8D" w:rsidRDefault="006E5F8D" w:rsidP="006E5F8D">
          <w:pPr>
            <w:tabs>
              <w:tab w:val="center" w:pos="4320"/>
              <w:tab w:val="right" w:pos="8640"/>
            </w:tabs>
            <w:spacing w:before="109" w:after="0" w:line="240" w:lineRule="auto"/>
            <w:rPr>
              <w:rFonts w:ascii="Times New Roman" w:eastAsia="Times New Roman" w:hAnsi="Times New Roman" w:cs="Times New Roman"/>
              <w:noProof/>
              <w:sz w:val="17"/>
              <w:szCs w:val="20"/>
            </w:rPr>
          </w:pPr>
        </w:p>
      </w:tc>
      <w:tc>
        <w:tcPr>
          <w:tcW w:w="5229" w:type="dxa"/>
          <w:gridSpan w:val="3"/>
          <w:tcBorders>
            <w:left w:val="nil"/>
            <w:bottom w:val="single" w:sz="12" w:space="0" w:color="auto"/>
            <w:right w:val="nil"/>
          </w:tcBorders>
        </w:tcPr>
        <w:p w14:paraId="5FCC9192" w14:textId="77777777" w:rsidR="006E5F8D" w:rsidRPr="006E5F8D" w:rsidRDefault="006E5F8D" w:rsidP="006E5F8D">
          <w:pPr>
            <w:keepNext/>
            <w:keepLines/>
            <w:tabs>
              <w:tab w:val="right" w:leader="dot" w:pos="360"/>
            </w:tabs>
            <w:suppressAutoHyphens/>
            <w:spacing w:before="109" w:after="0" w:line="330" w:lineRule="exact"/>
            <w:outlineLvl w:val="0"/>
            <w:rPr>
              <w:rFonts w:ascii="Times New Roman" w:eastAsia="Times New Roman" w:hAnsi="Times New Roman" w:cs="Times New Roman"/>
              <w:b/>
              <w:spacing w:val="-4"/>
              <w:w w:val="98"/>
              <w:kern w:val="14"/>
              <w:sz w:val="34"/>
              <w:szCs w:val="20"/>
              <w:lang w:val="en-GB"/>
            </w:rPr>
          </w:pPr>
          <w:r w:rsidRPr="006E5F8D">
            <w:rPr>
              <w:rFonts w:ascii="Times New Roman" w:eastAsia="Times New Roman" w:hAnsi="Times New Roman" w:cs="Times New Roman"/>
              <w:b/>
              <w:spacing w:val="-4"/>
              <w:w w:val="98"/>
              <w:kern w:val="14"/>
              <w:sz w:val="34"/>
              <w:szCs w:val="20"/>
              <w:lang w:val="en-GB"/>
            </w:rPr>
            <w:t>Executive Board of the</w:t>
          </w:r>
          <w:r w:rsidRPr="006E5F8D">
            <w:rPr>
              <w:rFonts w:ascii="Times New Roman" w:eastAsia="Times New Roman" w:hAnsi="Times New Roman" w:cs="Times New Roman"/>
              <w:b/>
              <w:spacing w:val="-4"/>
              <w:w w:val="98"/>
              <w:kern w:val="14"/>
              <w:sz w:val="34"/>
              <w:szCs w:val="20"/>
              <w:lang w:val="en-GB"/>
            </w:rPr>
            <w:br/>
            <w:t>United Nations Development</w:t>
          </w:r>
          <w:r w:rsidRPr="006E5F8D">
            <w:rPr>
              <w:rFonts w:ascii="Times New Roman" w:eastAsia="Times New Roman" w:hAnsi="Times New Roman" w:cs="Times New Roman"/>
              <w:b/>
              <w:spacing w:val="-4"/>
              <w:w w:val="98"/>
              <w:kern w:val="14"/>
              <w:sz w:val="34"/>
              <w:szCs w:val="20"/>
              <w:lang w:val="en-GB"/>
            </w:rPr>
            <w:br/>
            <w:t>Programme, the United Nations Population Fund and the United Nations Office for Project Services</w:t>
          </w:r>
        </w:p>
      </w:tc>
      <w:tc>
        <w:tcPr>
          <w:tcW w:w="245" w:type="dxa"/>
          <w:tcBorders>
            <w:left w:val="nil"/>
            <w:bottom w:val="single" w:sz="12" w:space="0" w:color="auto"/>
            <w:right w:val="nil"/>
          </w:tcBorders>
        </w:tcPr>
        <w:p w14:paraId="45F97D3C" w14:textId="77777777" w:rsidR="006E5F8D" w:rsidRPr="006E5F8D" w:rsidRDefault="006E5F8D" w:rsidP="006E5F8D">
          <w:pPr>
            <w:tabs>
              <w:tab w:val="center" w:pos="4320"/>
              <w:tab w:val="right" w:pos="8640"/>
            </w:tabs>
            <w:spacing w:before="109" w:after="0" w:line="240" w:lineRule="auto"/>
            <w:rPr>
              <w:rFonts w:ascii="Times New Roman" w:eastAsia="Times New Roman" w:hAnsi="Times New Roman" w:cs="Times New Roman"/>
              <w:noProof/>
              <w:sz w:val="17"/>
              <w:szCs w:val="20"/>
            </w:rPr>
          </w:pPr>
        </w:p>
      </w:tc>
      <w:tc>
        <w:tcPr>
          <w:tcW w:w="3159" w:type="dxa"/>
          <w:tcBorders>
            <w:left w:val="nil"/>
            <w:bottom w:val="single" w:sz="12" w:space="0" w:color="auto"/>
            <w:right w:val="nil"/>
          </w:tcBorders>
        </w:tcPr>
        <w:p w14:paraId="0F462F8E" w14:textId="77777777" w:rsidR="006E5F8D" w:rsidRPr="006E5F8D" w:rsidRDefault="006E5F8D" w:rsidP="006E5F8D">
          <w:pPr>
            <w:spacing w:before="240" w:after="0" w:line="240" w:lineRule="auto"/>
            <w:rPr>
              <w:rFonts w:ascii="Times New Roman" w:eastAsia="Times New Roman" w:hAnsi="Times New Roman" w:cs="Times New Roman"/>
              <w:sz w:val="20"/>
              <w:szCs w:val="24"/>
              <w:lang w:val="en-GB"/>
            </w:rPr>
          </w:pPr>
          <w:r w:rsidRPr="006E5F8D">
            <w:rPr>
              <w:rFonts w:ascii="Times New Roman" w:eastAsia="Times New Roman" w:hAnsi="Times New Roman" w:cs="Times New Roman"/>
              <w:sz w:val="20"/>
              <w:szCs w:val="24"/>
              <w:lang w:val="en-GB"/>
            </w:rPr>
            <w:t>Distr.: General</w:t>
          </w:r>
        </w:p>
        <w:p w14:paraId="129B1C60" w14:textId="54150FE5" w:rsidR="006E5F8D" w:rsidRPr="006E5F8D" w:rsidRDefault="006559AF" w:rsidP="006E5F8D">
          <w:pPr>
            <w:spacing w:after="0" w:line="240" w:lineRule="auto"/>
            <w:rPr>
              <w:rFonts w:ascii="Times New Roman" w:eastAsia="Times New Roman" w:hAnsi="Times New Roman" w:cs="Times New Roman"/>
              <w:sz w:val="20"/>
              <w:szCs w:val="24"/>
              <w:lang w:val="en-GB"/>
            </w:rPr>
          </w:pPr>
          <w:r>
            <w:rPr>
              <w:rFonts w:ascii="Times New Roman" w:eastAsia="Times New Roman" w:hAnsi="Times New Roman" w:cs="Times New Roman"/>
              <w:sz w:val="20"/>
              <w:szCs w:val="24"/>
              <w:lang w:val="en-GB"/>
            </w:rPr>
            <w:t>8</w:t>
          </w:r>
          <w:r w:rsidR="006E5F8D" w:rsidRPr="006E5F8D">
            <w:rPr>
              <w:rFonts w:ascii="Times New Roman" w:eastAsia="Times New Roman" w:hAnsi="Times New Roman" w:cs="Times New Roman"/>
              <w:sz w:val="20"/>
              <w:szCs w:val="24"/>
              <w:lang w:val="en-GB"/>
            </w:rPr>
            <w:t xml:space="preserve"> July 2021</w:t>
          </w:r>
        </w:p>
        <w:p w14:paraId="639C54C8" w14:textId="77777777" w:rsidR="006E5F8D" w:rsidRPr="006E5F8D" w:rsidRDefault="006E5F8D" w:rsidP="006E5F8D">
          <w:pPr>
            <w:spacing w:after="0" w:line="240" w:lineRule="auto"/>
            <w:rPr>
              <w:rFonts w:ascii="Times New Roman" w:eastAsia="Times New Roman" w:hAnsi="Times New Roman" w:cs="Times New Roman"/>
              <w:sz w:val="20"/>
              <w:szCs w:val="24"/>
              <w:lang w:val="en-GB"/>
            </w:rPr>
          </w:pPr>
        </w:p>
        <w:p w14:paraId="7F6D688D" w14:textId="77777777" w:rsidR="006E5F8D" w:rsidRPr="006E5F8D" w:rsidRDefault="006E5F8D" w:rsidP="006E5F8D">
          <w:pPr>
            <w:spacing w:after="0" w:line="240" w:lineRule="auto"/>
            <w:rPr>
              <w:rFonts w:ascii="Times New Roman" w:eastAsia="Times New Roman" w:hAnsi="Times New Roman" w:cs="Times New Roman"/>
              <w:sz w:val="24"/>
              <w:szCs w:val="24"/>
              <w:lang w:val="en-GB"/>
            </w:rPr>
          </w:pPr>
          <w:r w:rsidRPr="006E5F8D">
            <w:rPr>
              <w:rFonts w:ascii="Times New Roman" w:eastAsia="Times New Roman" w:hAnsi="Times New Roman" w:cs="Times New Roman"/>
              <w:sz w:val="20"/>
              <w:szCs w:val="24"/>
              <w:lang w:val="en-GB"/>
            </w:rPr>
            <w:t>Original: English</w:t>
          </w:r>
        </w:p>
      </w:tc>
    </w:tr>
  </w:tbl>
  <w:p w14:paraId="5FC45EED" w14:textId="77777777" w:rsidR="006E5F8D" w:rsidRPr="00143EC0" w:rsidRDefault="006E5F8D">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902A5"/>
    <w:multiLevelType w:val="hybridMultilevel"/>
    <w:tmpl w:val="5A1C6D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02515"/>
    <w:multiLevelType w:val="hybridMultilevel"/>
    <w:tmpl w:val="49F6CB28"/>
    <w:lvl w:ilvl="0" w:tplc="3BC0A312">
      <w:start w:val="1"/>
      <w:numFmt w:val="upperRoman"/>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6A36B5"/>
    <w:multiLevelType w:val="hybridMultilevel"/>
    <w:tmpl w:val="6E08877A"/>
    <w:lvl w:ilvl="0" w:tplc="C1042C58">
      <w:start w:val="1"/>
      <w:numFmt w:val="decimal"/>
      <w:pStyle w:val="BodyText-1"/>
      <w:lvlText w:val="%1."/>
      <w:lvlJc w:val="left"/>
      <w:pPr>
        <w:ind w:left="900" w:hanging="360"/>
      </w:pPr>
      <w:rPr>
        <w:rFonts w:ascii="Times New Roman" w:hAnsi="Times New Roman" w:cs="Times New Roman" w:hint="default"/>
        <w:b w:val="0"/>
        <w:i w:val="0"/>
        <w:color w:val="auto"/>
        <w:sz w:val="20"/>
        <w:szCs w:val="20"/>
      </w:rPr>
    </w:lvl>
    <w:lvl w:ilvl="1" w:tplc="E5F6AD6A">
      <w:start w:val="1"/>
      <w:numFmt w:val="upp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BB2BB0"/>
    <w:multiLevelType w:val="hybridMultilevel"/>
    <w:tmpl w:val="B866AAF4"/>
    <w:lvl w:ilvl="0" w:tplc="F36884B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7274D0"/>
    <w:multiLevelType w:val="hybridMultilevel"/>
    <w:tmpl w:val="2E68C898"/>
    <w:lvl w:ilvl="0" w:tplc="EA2EA936">
      <w:start w:val="1"/>
      <w:numFmt w:val="decimal"/>
      <w:lvlText w:val="%1."/>
      <w:lvlJc w:val="left"/>
      <w:pPr>
        <w:ind w:left="720" w:hanging="720"/>
      </w:pPr>
      <w:rPr>
        <w:rFonts w:ascii="Times New Roman" w:hAnsi="Times New Roman" w:cs="Times New Roman" w:hint="default"/>
        <w:b w:val="0"/>
        <w:bCs w:val="0"/>
        <w:i w:val="0"/>
        <w:iCs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0023B0A"/>
    <w:multiLevelType w:val="hybridMultilevel"/>
    <w:tmpl w:val="193205E2"/>
    <w:lvl w:ilvl="0" w:tplc="F36884B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D61032"/>
    <w:multiLevelType w:val="hybridMultilevel"/>
    <w:tmpl w:val="73120EE8"/>
    <w:lvl w:ilvl="0" w:tplc="6156BA58">
      <w:start w:val="10"/>
      <w:numFmt w:val="decimal"/>
      <w:lvlText w:val="%1."/>
      <w:lvlJc w:val="left"/>
      <w:pPr>
        <w:ind w:left="360" w:hanging="360"/>
      </w:pPr>
      <w:rPr>
        <w:rFonts w:ascii="Cambria" w:hAnsi="Cambria" w:cs="Segoe UI" w:hint="default"/>
        <w:b w:val="0"/>
        <w:i w:val="0"/>
        <w:iCs w:val="0"/>
      </w:rPr>
    </w:lvl>
    <w:lvl w:ilvl="1" w:tplc="F36884B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6"/>
  </w:num>
  <w:num w:numId="5">
    <w:abstractNumId w:val="3"/>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2C"/>
    <w:rsid w:val="000001C5"/>
    <w:rsid w:val="00000408"/>
    <w:rsid w:val="000008B8"/>
    <w:rsid w:val="00000BD8"/>
    <w:rsid w:val="00000E2B"/>
    <w:rsid w:val="00000F1F"/>
    <w:rsid w:val="00001004"/>
    <w:rsid w:val="00001014"/>
    <w:rsid w:val="0000148B"/>
    <w:rsid w:val="00001630"/>
    <w:rsid w:val="00001E0B"/>
    <w:rsid w:val="00001F84"/>
    <w:rsid w:val="000020F2"/>
    <w:rsid w:val="000021FB"/>
    <w:rsid w:val="0000225B"/>
    <w:rsid w:val="00002602"/>
    <w:rsid w:val="00002614"/>
    <w:rsid w:val="00002708"/>
    <w:rsid w:val="000028FA"/>
    <w:rsid w:val="00002A7C"/>
    <w:rsid w:val="00003035"/>
    <w:rsid w:val="00003284"/>
    <w:rsid w:val="000037A3"/>
    <w:rsid w:val="00003883"/>
    <w:rsid w:val="00003CBA"/>
    <w:rsid w:val="00003E20"/>
    <w:rsid w:val="000042ED"/>
    <w:rsid w:val="00004366"/>
    <w:rsid w:val="000043AC"/>
    <w:rsid w:val="0000450E"/>
    <w:rsid w:val="00004513"/>
    <w:rsid w:val="000046A5"/>
    <w:rsid w:val="00004B52"/>
    <w:rsid w:val="00004C9B"/>
    <w:rsid w:val="00004D89"/>
    <w:rsid w:val="00005298"/>
    <w:rsid w:val="0000568F"/>
    <w:rsid w:val="00005A0C"/>
    <w:rsid w:val="00005BD6"/>
    <w:rsid w:val="00005C6B"/>
    <w:rsid w:val="00005C83"/>
    <w:rsid w:val="00005EBE"/>
    <w:rsid w:val="0000611A"/>
    <w:rsid w:val="00006763"/>
    <w:rsid w:val="0000697E"/>
    <w:rsid w:val="000069B2"/>
    <w:rsid w:val="00006AE4"/>
    <w:rsid w:val="00006B32"/>
    <w:rsid w:val="00007559"/>
    <w:rsid w:val="00007579"/>
    <w:rsid w:val="000077B3"/>
    <w:rsid w:val="00007E33"/>
    <w:rsid w:val="000101EF"/>
    <w:rsid w:val="000102C9"/>
    <w:rsid w:val="000103DC"/>
    <w:rsid w:val="000103FB"/>
    <w:rsid w:val="0001047D"/>
    <w:rsid w:val="000105C8"/>
    <w:rsid w:val="00010A59"/>
    <w:rsid w:val="00010E64"/>
    <w:rsid w:val="00010E8C"/>
    <w:rsid w:val="00010F31"/>
    <w:rsid w:val="000112A0"/>
    <w:rsid w:val="00011422"/>
    <w:rsid w:val="000114F3"/>
    <w:rsid w:val="00011B12"/>
    <w:rsid w:val="00011D10"/>
    <w:rsid w:val="00011F7B"/>
    <w:rsid w:val="00012066"/>
    <w:rsid w:val="000122CA"/>
    <w:rsid w:val="00012301"/>
    <w:rsid w:val="000129C6"/>
    <w:rsid w:val="00012AD9"/>
    <w:rsid w:val="00012B6D"/>
    <w:rsid w:val="00012B7D"/>
    <w:rsid w:val="00012F14"/>
    <w:rsid w:val="0001313E"/>
    <w:rsid w:val="000131EE"/>
    <w:rsid w:val="0001327B"/>
    <w:rsid w:val="0001379F"/>
    <w:rsid w:val="00013913"/>
    <w:rsid w:val="00013E1D"/>
    <w:rsid w:val="000142D9"/>
    <w:rsid w:val="0001447C"/>
    <w:rsid w:val="000145B1"/>
    <w:rsid w:val="000145F7"/>
    <w:rsid w:val="00014645"/>
    <w:rsid w:val="000146F9"/>
    <w:rsid w:val="0001488D"/>
    <w:rsid w:val="000149DC"/>
    <w:rsid w:val="00014BDC"/>
    <w:rsid w:val="00014CD9"/>
    <w:rsid w:val="00014DAE"/>
    <w:rsid w:val="00014DD0"/>
    <w:rsid w:val="00014F6C"/>
    <w:rsid w:val="000150DE"/>
    <w:rsid w:val="00015165"/>
    <w:rsid w:val="000152F9"/>
    <w:rsid w:val="00015344"/>
    <w:rsid w:val="00015578"/>
    <w:rsid w:val="00015723"/>
    <w:rsid w:val="00015792"/>
    <w:rsid w:val="00015988"/>
    <w:rsid w:val="00015BFA"/>
    <w:rsid w:val="00015E55"/>
    <w:rsid w:val="00016856"/>
    <w:rsid w:val="00016863"/>
    <w:rsid w:val="000170AA"/>
    <w:rsid w:val="0001753E"/>
    <w:rsid w:val="0001753F"/>
    <w:rsid w:val="00017663"/>
    <w:rsid w:val="00017673"/>
    <w:rsid w:val="00017995"/>
    <w:rsid w:val="00017C1B"/>
    <w:rsid w:val="00017DFA"/>
    <w:rsid w:val="00017F96"/>
    <w:rsid w:val="00020602"/>
    <w:rsid w:val="0002071D"/>
    <w:rsid w:val="000207C3"/>
    <w:rsid w:val="0002088A"/>
    <w:rsid w:val="0002094E"/>
    <w:rsid w:val="00020A1A"/>
    <w:rsid w:val="00020D16"/>
    <w:rsid w:val="00020D3B"/>
    <w:rsid w:val="00020DD7"/>
    <w:rsid w:val="00021006"/>
    <w:rsid w:val="00021282"/>
    <w:rsid w:val="00021BA3"/>
    <w:rsid w:val="00021CAC"/>
    <w:rsid w:val="00021E04"/>
    <w:rsid w:val="00022114"/>
    <w:rsid w:val="00022122"/>
    <w:rsid w:val="00022193"/>
    <w:rsid w:val="0002232A"/>
    <w:rsid w:val="0002240D"/>
    <w:rsid w:val="00022758"/>
    <w:rsid w:val="000227A9"/>
    <w:rsid w:val="00022B52"/>
    <w:rsid w:val="00023335"/>
    <w:rsid w:val="00023D5C"/>
    <w:rsid w:val="00024134"/>
    <w:rsid w:val="00024B86"/>
    <w:rsid w:val="00024BA9"/>
    <w:rsid w:val="00024F92"/>
    <w:rsid w:val="00024FF0"/>
    <w:rsid w:val="0002540A"/>
    <w:rsid w:val="00025437"/>
    <w:rsid w:val="00025846"/>
    <w:rsid w:val="00025A27"/>
    <w:rsid w:val="00026198"/>
    <w:rsid w:val="000266D7"/>
    <w:rsid w:val="0002676B"/>
    <w:rsid w:val="00027013"/>
    <w:rsid w:val="00027069"/>
    <w:rsid w:val="000270C3"/>
    <w:rsid w:val="00027447"/>
    <w:rsid w:val="00027883"/>
    <w:rsid w:val="00027C05"/>
    <w:rsid w:val="00027C0E"/>
    <w:rsid w:val="00027C61"/>
    <w:rsid w:val="00027F07"/>
    <w:rsid w:val="00030109"/>
    <w:rsid w:val="00030227"/>
    <w:rsid w:val="000307E2"/>
    <w:rsid w:val="00030A66"/>
    <w:rsid w:val="00030AE1"/>
    <w:rsid w:val="00030B1D"/>
    <w:rsid w:val="00030C0E"/>
    <w:rsid w:val="00030CFD"/>
    <w:rsid w:val="00030D8D"/>
    <w:rsid w:val="00030E90"/>
    <w:rsid w:val="00031141"/>
    <w:rsid w:val="0003156E"/>
    <w:rsid w:val="000318F8"/>
    <w:rsid w:val="00031C34"/>
    <w:rsid w:val="00031E41"/>
    <w:rsid w:val="00031E59"/>
    <w:rsid w:val="00032E98"/>
    <w:rsid w:val="00032FE3"/>
    <w:rsid w:val="00033282"/>
    <w:rsid w:val="000346CA"/>
    <w:rsid w:val="000350B5"/>
    <w:rsid w:val="00035851"/>
    <w:rsid w:val="00035BA8"/>
    <w:rsid w:val="00035EAC"/>
    <w:rsid w:val="000360A9"/>
    <w:rsid w:val="000361C6"/>
    <w:rsid w:val="000361D6"/>
    <w:rsid w:val="00036262"/>
    <w:rsid w:val="00036C83"/>
    <w:rsid w:val="00036CD3"/>
    <w:rsid w:val="0003726B"/>
    <w:rsid w:val="00037AAE"/>
    <w:rsid w:val="000404E9"/>
    <w:rsid w:val="000409E9"/>
    <w:rsid w:val="00040B0D"/>
    <w:rsid w:val="00040DE4"/>
    <w:rsid w:val="00040E04"/>
    <w:rsid w:val="00040ED6"/>
    <w:rsid w:val="00041127"/>
    <w:rsid w:val="0004136D"/>
    <w:rsid w:val="000414EA"/>
    <w:rsid w:val="000414FA"/>
    <w:rsid w:val="0004161F"/>
    <w:rsid w:val="000416FE"/>
    <w:rsid w:val="0004187D"/>
    <w:rsid w:val="00041A17"/>
    <w:rsid w:val="00041A67"/>
    <w:rsid w:val="00041A92"/>
    <w:rsid w:val="00041B29"/>
    <w:rsid w:val="00041B36"/>
    <w:rsid w:val="000427D4"/>
    <w:rsid w:val="00042890"/>
    <w:rsid w:val="00042991"/>
    <w:rsid w:val="00042CB6"/>
    <w:rsid w:val="00042F8B"/>
    <w:rsid w:val="00043245"/>
    <w:rsid w:val="00043536"/>
    <w:rsid w:val="000437A5"/>
    <w:rsid w:val="00043A17"/>
    <w:rsid w:val="00043A62"/>
    <w:rsid w:val="00043DB5"/>
    <w:rsid w:val="00043DED"/>
    <w:rsid w:val="00043F5C"/>
    <w:rsid w:val="00044236"/>
    <w:rsid w:val="0004427F"/>
    <w:rsid w:val="0004433B"/>
    <w:rsid w:val="00044873"/>
    <w:rsid w:val="000452C9"/>
    <w:rsid w:val="00045487"/>
    <w:rsid w:val="00045512"/>
    <w:rsid w:val="000455A0"/>
    <w:rsid w:val="000455CF"/>
    <w:rsid w:val="000460A6"/>
    <w:rsid w:val="000466F1"/>
    <w:rsid w:val="0004672D"/>
    <w:rsid w:val="00046785"/>
    <w:rsid w:val="00046D09"/>
    <w:rsid w:val="00046F2E"/>
    <w:rsid w:val="00046F80"/>
    <w:rsid w:val="00046F93"/>
    <w:rsid w:val="00047B31"/>
    <w:rsid w:val="00047BD8"/>
    <w:rsid w:val="00047C46"/>
    <w:rsid w:val="000502C3"/>
    <w:rsid w:val="00050512"/>
    <w:rsid w:val="00050710"/>
    <w:rsid w:val="00050775"/>
    <w:rsid w:val="000507C6"/>
    <w:rsid w:val="000509EB"/>
    <w:rsid w:val="00050CB4"/>
    <w:rsid w:val="00050D3E"/>
    <w:rsid w:val="00050E3C"/>
    <w:rsid w:val="000510AC"/>
    <w:rsid w:val="000513AE"/>
    <w:rsid w:val="000515F4"/>
    <w:rsid w:val="000518C8"/>
    <w:rsid w:val="000518CD"/>
    <w:rsid w:val="000519DD"/>
    <w:rsid w:val="00051B46"/>
    <w:rsid w:val="00051B47"/>
    <w:rsid w:val="00051F0E"/>
    <w:rsid w:val="00052352"/>
    <w:rsid w:val="00052397"/>
    <w:rsid w:val="000528D8"/>
    <w:rsid w:val="00052EA4"/>
    <w:rsid w:val="0005314F"/>
    <w:rsid w:val="0005384B"/>
    <w:rsid w:val="0005399F"/>
    <w:rsid w:val="00053C0E"/>
    <w:rsid w:val="0005414E"/>
    <w:rsid w:val="0005425A"/>
    <w:rsid w:val="000545B9"/>
    <w:rsid w:val="000547D1"/>
    <w:rsid w:val="000548DA"/>
    <w:rsid w:val="00054A31"/>
    <w:rsid w:val="00054F52"/>
    <w:rsid w:val="00054F7C"/>
    <w:rsid w:val="00054FF2"/>
    <w:rsid w:val="00055165"/>
    <w:rsid w:val="000551A9"/>
    <w:rsid w:val="00055756"/>
    <w:rsid w:val="00055AB5"/>
    <w:rsid w:val="00055C96"/>
    <w:rsid w:val="00055EB2"/>
    <w:rsid w:val="00055EE5"/>
    <w:rsid w:val="000562CB"/>
    <w:rsid w:val="0005639C"/>
    <w:rsid w:val="00056409"/>
    <w:rsid w:val="000568C5"/>
    <w:rsid w:val="00056944"/>
    <w:rsid w:val="00056EE9"/>
    <w:rsid w:val="00056F59"/>
    <w:rsid w:val="00057005"/>
    <w:rsid w:val="000570A7"/>
    <w:rsid w:val="000574E8"/>
    <w:rsid w:val="00057768"/>
    <w:rsid w:val="000578BD"/>
    <w:rsid w:val="000600DD"/>
    <w:rsid w:val="000603B4"/>
    <w:rsid w:val="00060441"/>
    <w:rsid w:val="00060606"/>
    <w:rsid w:val="0006082D"/>
    <w:rsid w:val="00060ABD"/>
    <w:rsid w:val="00060CED"/>
    <w:rsid w:val="00061056"/>
    <w:rsid w:val="000610ED"/>
    <w:rsid w:val="0006135D"/>
    <w:rsid w:val="000614C6"/>
    <w:rsid w:val="00061874"/>
    <w:rsid w:val="00061F4B"/>
    <w:rsid w:val="0006209C"/>
    <w:rsid w:val="000621C1"/>
    <w:rsid w:val="0006239C"/>
    <w:rsid w:val="000623EA"/>
    <w:rsid w:val="0006243D"/>
    <w:rsid w:val="000625CE"/>
    <w:rsid w:val="000625FA"/>
    <w:rsid w:val="000628CD"/>
    <w:rsid w:val="00062B05"/>
    <w:rsid w:val="00062DB1"/>
    <w:rsid w:val="00062E6F"/>
    <w:rsid w:val="00063082"/>
    <w:rsid w:val="00063293"/>
    <w:rsid w:val="00063322"/>
    <w:rsid w:val="000634A6"/>
    <w:rsid w:val="00063630"/>
    <w:rsid w:val="00063799"/>
    <w:rsid w:val="0006381C"/>
    <w:rsid w:val="00063BDE"/>
    <w:rsid w:val="000649B4"/>
    <w:rsid w:val="00064BA7"/>
    <w:rsid w:val="00064DB9"/>
    <w:rsid w:val="00064F1E"/>
    <w:rsid w:val="000651E7"/>
    <w:rsid w:val="00065279"/>
    <w:rsid w:val="00065300"/>
    <w:rsid w:val="000655A6"/>
    <w:rsid w:val="000655F7"/>
    <w:rsid w:val="00065652"/>
    <w:rsid w:val="000656C0"/>
    <w:rsid w:val="000656D5"/>
    <w:rsid w:val="00065C84"/>
    <w:rsid w:val="00065F73"/>
    <w:rsid w:val="0006614E"/>
    <w:rsid w:val="000662EF"/>
    <w:rsid w:val="0006669A"/>
    <w:rsid w:val="00067084"/>
    <w:rsid w:val="0006727A"/>
    <w:rsid w:val="000672F6"/>
    <w:rsid w:val="00067322"/>
    <w:rsid w:val="00067341"/>
    <w:rsid w:val="0006750F"/>
    <w:rsid w:val="00067919"/>
    <w:rsid w:val="00067EEB"/>
    <w:rsid w:val="00070121"/>
    <w:rsid w:val="00070424"/>
    <w:rsid w:val="000705A7"/>
    <w:rsid w:val="000706DA"/>
    <w:rsid w:val="000708B6"/>
    <w:rsid w:val="00071206"/>
    <w:rsid w:val="00071521"/>
    <w:rsid w:val="000716FF"/>
    <w:rsid w:val="00071832"/>
    <w:rsid w:val="00071984"/>
    <w:rsid w:val="00071DEF"/>
    <w:rsid w:val="00071EC3"/>
    <w:rsid w:val="00071F40"/>
    <w:rsid w:val="000720BB"/>
    <w:rsid w:val="000721DD"/>
    <w:rsid w:val="00072337"/>
    <w:rsid w:val="00072E2C"/>
    <w:rsid w:val="00072ECA"/>
    <w:rsid w:val="00072EE1"/>
    <w:rsid w:val="00072F09"/>
    <w:rsid w:val="00073249"/>
    <w:rsid w:val="00073551"/>
    <w:rsid w:val="0007364E"/>
    <w:rsid w:val="00073772"/>
    <w:rsid w:val="00073B3F"/>
    <w:rsid w:val="00073E95"/>
    <w:rsid w:val="000742E7"/>
    <w:rsid w:val="00074346"/>
    <w:rsid w:val="000747F3"/>
    <w:rsid w:val="000747FF"/>
    <w:rsid w:val="00074AF4"/>
    <w:rsid w:val="00074CFC"/>
    <w:rsid w:val="00074FB2"/>
    <w:rsid w:val="0007500B"/>
    <w:rsid w:val="00075277"/>
    <w:rsid w:val="000756BF"/>
    <w:rsid w:val="0007579E"/>
    <w:rsid w:val="00075970"/>
    <w:rsid w:val="00075E23"/>
    <w:rsid w:val="00075E4E"/>
    <w:rsid w:val="0007611A"/>
    <w:rsid w:val="00076726"/>
    <w:rsid w:val="00076973"/>
    <w:rsid w:val="00076A7D"/>
    <w:rsid w:val="00076F5F"/>
    <w:rsid w:val="0007714D"/>
    <w:rsid w:val="0007753B"/>
    <w:rsid w:val="000775B1"/>
    <w:rsid w:val="000775CD"/>
    <w:rsid w:val="000775E9"/>
    <w:rsid w:val="00077BE3"/>
    <w:rsid w:val="00077D2C"/>
    <w:rsid w:val="000806BE"/>
    <w:rsid w:val="000808FB"/>
    <w:rsid w:val="00081173"/>
    <w:rsid w:val="0008119F"/>
    <w:rsid w:val="000813DD"/>
    <w:rsid w:val="000817E5"/>
    <w:rsid w:val="000818B7"/>
    <w:rsid w:val="00081A69"/>
    <w:rsid w:val="00081AFB"/>
    <w:rsid w:val="00081F5C"/>
    <w:rsid w:val="000826B5"/>
    <w:rsid w:val="00082EDC"/>
    <w:rsid w:val="0008316F"/>
    <w:rsid w:val="000832FC"/>
    <w:rsid w:val="0008340D"/>
    <w:rsid w:val="0008370C"/>
    <w:rsid w:val="00083E71"/>
    <w:rsid w:val="00083FED"/>
    <w:rsid w:val="00084009"/>
    <w:rsid w:val="00084204"/>
    <w:rsid w:val="00084903"/>
    <w:rsid w:val="0008491A"/>
    <w:rsid w:val="00084EE4"/>
    <w:rsid w:val="000850D3"/>
    <w:rsid w:val="0008517C"/>
    <w:rsid w:val="0008586C"/>
    <w:rsid w:val="00085A9B"/>
    <w:rsid w:val="00085E43"/>
    <w:rsid w:val="000862F1"/>
    <w:rsid w:val="00086383"/>
    <w:rsid w:val="000863FA"/>
    <w:rsid w:val="0008662A"/>
    <w:rsid w:val="0008678F"/>
    <w:rsid w:val="00086ACC"/>
    <w:rsid w:val="00086B6B"/>
    <w:rsid w:val="00086DD6"/>
    <w:rsid w:val="0008714E"/>
    <w:rsid w:val="0008747C"/>
    <w:rsid w:val="000877E9"/>
    <w:rsid w:val="000879C6"/>
    <w:rsid w:val="00087A37"/>
    <w:rsid w:val="00087C1F"/>
    <w:rsid w:val="00087E5E"/>
    <w:rsid w:val="0009063E"/>
    <w:rsid w:val="00090835"/>
    <w:rsid w:val="00090A6B"/>
    <w:rsid w:val="00091359"/>
    <w:rsid w:val="00091382"/>
    <w:rsid w:val="00091651"/>
    <w:rsid w:val="0009190C"/>
    <w:rsid w:val="00091A84"/>
    <w:rsid w:val="00091C6C"/>
    <w:rsid w:val="00091F51"/>
    <w:rsid w:val="0009204A"/>
    <w:rsid w:val="000922BA"/>
    <w:rsid w:val="000922C7"/>
    <w:rsid w:val="0009245B"/>
    <w:rsid w:val="00092B05"/>
    <w:rsid w:val="00092B11"/>
    <w:rsid w:val="00092C1B"/>
    <w:rsid w:val="00093046"/>
    <w:rsid w:val="0009314D"/>
    <w:rsid w:val="000936BB"/>
    <w:rsid w:val="000937BB"/>
    <w:rsid w:val="000939EF"/>
    <w:rsid w:val="00093B9C"/>
    <w:rsid w:val="00093D56"/>
    <w:rsid w:val="00093F07"/>
    <w:rsid w:val="00094244"/>
    <w:rsid w:val="000943FF"/>
    <w:rsid w:val="00094852"/>
    <w:rsid w:val="000949D5"/>
    <w:rsid w:val="00094B2C"/>
    <w:rsid w:val="00094FA3"/>
    <w:rsid w:val="0009511F"/>
    <w:rsid w:val="00095438"/>
    <w:rsid w:val="00095527"/>
    <w:rsid w:val="0009555F"/>
    <w:rsid w:val="000958D3"/>
    <w:rsid w:val="00095CEF"/>
    <w:rsid w:val="00095F8E"/>
    <w:rsid w:val="0009600A"/>
    <w:rsid w:val="00096021"/>
    <w:rsid w:val="00096026"/>
    <w:rsid w:val="00096031"/>
    <w:rsid w:val="00096131"/>
    <w:rsid w:val="000962F1"/>
    <w:rsid w:val="0009668A"/>
    <w:rsid w:val="000967A6"/>
    <w:rsid w:val="000967B4"/>
    <w:rsid w:val="000969CA"/>
    <w:rsid w:val="00096C25"/>
    <w:rsid w:val="00096E24"/>
    <w:rsid w:val="00096E7E"/>
    <w:rsid w:val="0009718C"/>
    <w:rsid w:val="000971D9"/>
    <w:rsid w:val="000973AD"/>
    <w:rsid w:val="000974EE"/>
    <w:rsid w:val="000A02BB"/>
    <w:rsid w:val="000A03C4"/>
    <w:rsid w:val="000A05E1"/>
    <w:rsid w:val="000A0727"/>
    <w:rsid w:val="000A077E"/>
    <w:rsid w:val="000A08A1"/>
    <w:rsid w:val="000A09AE"/>
    <w:rsid w:val="000A0A45"/>
    <w:rsid w:val="000A0D21"/>
    <w:rsid w:val="000A1054"/>
    <w:rsid w:val="000A1251"/>
    <w:rsid w:val="000A1294"/>
    <w:rsid w:val="000A1985"/>
    <w:rsid w:val="000A19AD"/>
    <w:rsid w:val="000A2446"/>
    <w:rsid w:val="000A2644"/>
    <w:rsid w:val="000A28CB"/>
    <w:rsid w:val="000A28E3"/>
    <w:rsid w:val="000A2A3B"/>
    <w:rsid w:val="000A3163"/>
    <w:rsid w:val="000A393A"/>
    <w:rsid w:val="000A3C06"/>
    <w:rsid w:val="000A3CDF"/>
    <w:rsid w:val="000A4022"/>
    <w:rsid w:val="000A40F3"/>
    <w:rsid w:val="000A4354"/>
    <w:rsid w:val="000A4468"/>
    <w:rsid w:val="000A44FC"/>
    <w:rsid w:val="000A465B"/>
    <w:rsid w:val="000A4A42"/>
    <w:rsid w:val="000A4A6C"/>
    <w:rsid w:val="000A4FE8"/>
    <w:rsid w:val="000A4FF9"/>
    <w:rsid w:val="000A5A3D"/>
    <w:rsid w:val="000A5D0B"/>
    <w:rsid w:val="000A642D"/>
    <w:rsid w:val="000A65AA"/>
    <w:rsid w:val="000A6AF0"/>
    <w:rsid w:val="000A6B1A"/>
    <w:rsid w:val="000A6C0A"/>
    <w:rsid w:val="000A6F04"/>
    <w:rsid w:val="000A70FF"/>
    <w:rsid w:val="000A7ADC"/>
    <w:rsid w:val="000A7E70"/>
    <w:rsid w:val="000A7E7C"/>
    <w:rsid w:val="000A7EEF"/>
    <w:rsid w:val="000B0068"/>
    <w:rsid w:val="000B04EE"/>
    <w:rsid w:val="000B0845"/>
    <w:rsid w:val="000B0B7A"/>
    <w:rsid w:val="000B0CB2"/>
    <w:rsid w:val="000B0DA6"/>
    <w:rsid w:val="000B0E7D"/>
    <w:rsid w:val="000B1246"/>
    <w:rsid w:val="000B1BAA"/>
    <w:rsid w:val="000B1D50"/>
    <w:rsid w:val="000B1DD7"/>
    <w:rsid w:val="000B1FEA"/>
    <w:rsid w:val="000B20C0"/>
    <w:rsid w:val="000B20DB"/>
    <w:rsid w:val="000B283A"/>
    <w:rsid w:val="000B28C2"/>
    <w:rsid w:val="000B2A32"/>
    <w:rsid w:val="000B2A60"/>
    <w:rsid w:val="000B2EA2"/>
    <w:rsid w:val="000B353C"/>
    <w:rsid w:val="000B37FA"/>
    <w:rsid w:val="000B3840"/>
    <w:rsid w:val="000B3BE3"/>
    <w:rsid w:val="000B3D9D"/>
    <w:rsid w:val="000B3FBB"/>
    <w:rsid w:val="000B40C0"/>
    <w:rsid w:val="000B42D2"/>
    <w:rsid w:val="000B46F5"/>
    <w:rsid w:val="000B4ADC"/>
    <w:rsid w:val="000B4D14"/>
    <w:rsid w:val="000B50E4"/>
    <w:rsid w:val="000B5488"/>
    <w:rsid w:val="000B5BA7"/>
    <w:rsid w:val="000B5C2C"/>
    <w:rsid w:val="000B5DB0"/>
    <w:rsid w:val="000B5DE7"/>
    <w:rsid w:val="000B611D"/>
    <w:rsid w:val="000B64F4"/>
    <w:rsid w:val="000B67AF"/>
    <w:rsid w:val="000B6872"/>
    <w:rsid w:val="000B6A19"/>
    <w:rsid w:val="000B6D99"/>
    <w:rsid w:val="000B70D0"/>
    <w:rsid w:val="000B72DB"/>
    <w:rsid w:val="000B7665"/>
    <w:rsid w:val="000B78F4"/>
    <w:rsid w:val="000B7AFC"/>
    <w:rsid w:val="000B7B25"/>
    <w:rsid w:val="000B7E8A"/>
    <w:rsid w:val="000B7F73"/>
    <w:rsid w:val="000B7FE9"/>
    <w:rsid w:val="000C003D"/>
    <w:rsid w:val="000C067F"/>
    <w:rsid w:val="000C0754"/>
    <w:rsid w:val="000C0781"/>
    <w:rsid w:val="000C11F0"/>
    <w:rsid w:val="000C134A"/>
    <w:rsid w:val="000C14CD"/>
    <w:rsid w:val="000C1582"/>
    <w:rsid w:val="000C1C13"/>
    <w:rsid w:val="000C1E4A"/>
    <w:rsid w:val="000C1FBC"/>
    <w:rsid w:val="000C2093"/>
    <w:rsid w:val="000C237E"/>
    <w:rsid w:val="000C2647"/>
    <w:rsid w:val="000C27A1"/>
    <w:rsid w:val="000C27AD"/>
    <w:rsid w:val="000C29DC"/>
    <w:rsid w:val="000C3467"/>
    <w:rsid w:val="000C3BAC"/>
    <w:rsid w:val="000C3C0C"/>
    <w:rsid w:val="000C41E0"/>
    <w:rsid w:val="000C4B19"/>
    <w:rsid w:val="000C503C"/>
    <w:rsid w:val="000C552A"/>
    <w:rsid w:val="000C58D4"/>
    <w:rsid w:val="000C59CE"/>
    <w:rsid w:val="000C5A1B"/>
    <w:rsid w:val="000C5B50"/>
    <w:rsid w:val="000C5D7E"/>
    <w:rsid w:val="000C6067"/>
    <w:rsid w:val="000C63E9"/>
    <w:rsid w:val="000C6463"/>
    <w:rsid w:val="000C677C"/>
    <w:rsid w:val="000C69D7"/>
    <w:rsid w:val="000C6C59"/>
    <w:rsid w:val="000C71F2"/>
    <w:rsid w:val="000C71FD"/>
    <w:rsid w:val="000C7252"/>
    <w:rsid w:val="000C74BC"/>
    <w:rsid w:val="000C7C80"/>
    <w:rsid w:val="000C7D96"/>
    <w:rsid w:val="000D0369"/>
    <w:rsid w:val="000D0370"/>
    <w:rsid w:val="000D0761"/>
    <w:rsid w:val="000D0796"/>
    <w:rsid w:val="000D07A1"/>
    <w:rsid w:val="000D08F0"/>
    <w:rsid w:val="000D0E9D"/>
    <w:rsid w:val="000D17BA"/>
    <w:rsid w:val="000D1901"/>
    <w:rsid w:val="000D1903"/>
    <w:rsid w:val="000D1B3C"/>
    <w:rsid w:val="000D1B9A"/>
    <w:rsid w:val="000D1D54"/>
    <w:rsid w:val="000D1DCE"/>
    <w:rsid w:val="000D1DF8"/>
    <w:rsid w:val="000D1E9F"/>
    <w:rsid w:val="000D20C8"/>
    <w:rsid w:val="000D2640"/>
    <w:rsid w:val="000D28F5"/>
    <w:rsid w:val="000D29CE"/>
    <w:rsid w:val="000D2AEC"/>
    <w:rsid w:val="000D2D0C"/>
    <w:rsid w:val="000D2DE6"/>
    <w:rsid w:val="000D3155"/>
    <w:rsid w:val="000D321C"/>
    <w:rsid w:val="000D3290"/>
    <w:rsid w:val="000D3456"/>
    <w:rsid w:val="000D35AD"/>
    <w:rsid w:val="000D3B91"/>
    <w:rsid w:val="000D3F83"/>
    <w:rsid w:val="000D461E"/>
    <w:rsid w:val="000D4625"/>
    <w:rsid w:val="000D4A03"/>
    <w:rsid w:val="000D4C96"/>
    <w:rsid w:val="000D51FC"/>
    <w:rsid w:val="000D5A54"/>
    <w:rsid w:val="000D5C86"/>
    <w:rsid w:val="000D5E59"/>
    <w:rsid w:val="000D639D"/>
    <w:rsid w:val="000D6413"/>
    <w:rsid w:val="000D65C0"/>
    <w:rsid w:val="000D66C5"/>
    <w:rsid w:val="000D6746"/>
    <w:rsid w:val="000D67B7"/>
    <w:rsid w:val="000D6A0B"/>
    <w:rsid w:val="000D6E38"/>
    <w:rsid w:val="000D713C"/>
    <w:rsid w:val="000D7496"/>
    <w:rsid w:val="000D7944"/>
    <w:rsid w:val="000D7CA1"/>
    <w:rsid w:val="000D7ED8"/>
    <w:rsid w:val="000E001C"/>
    <w:rsid w:val="000E0903"/>
    <w:rsid w:val="000E0C46"/>
    <w:rsid w:val="000E0C7F"/>
    <w:rsid w:val="000E0DA0"/>
    <w:rsid w:val="000E1538"/>
    <w:rsid w:val="000E16BF"/>
    <w:rsid w:val="000E16F6"/>
    <w:rsid w:val="000E1705"/>
    <w:rsid w:val="000E1CC8"/>
    <w:rsid w:val="000E2351"/>
    <w:rsid w:val="000E2665"/>
    <w:rsid w:val="000E285B"/>
    <w:rsid w:val="000E2C31"/>
    <w:rsid w:val="000E3015"/>
    <w:rsid w:val="000E30D2"/>
    <w:rsid w:val="000E31C6"/>
    <w:rsid w:val="000E31D3"/>
    <w:rsid w:val="000E31E2"/>
    <w:rsid w:val="000E3350"/>
    <w:rsid w:val="000E37D5"/>
    <w:rsid w:val="000E3BF3"/>
    <w:rsid w:val="000E3D97"/>
    <w:rsid w:val="000E406E"/>
    <w:rsid w:val="000E4081"/>
    <w:rsid w:val="000E415C"/>
    <w:rsid w:val="000E4269"/>
    <w:rsid w:val="000E4429"/>
    <w:rsid w:val="000E4A2C"/>
    <w:rsid w:val="000E4EC8"/>
    <w:rsid w:val="000E51E8"/>
    <w:rsid w:val="000E5310"/>
    <w:rsid w:val="000E5561"/>
    <w:rsid w:val="000E56F2"/>
    <w:rsid w:val="000E57F4"/>
    <w:rsid w:val="000E5B3D"/>
    <w:rsid w:val="000E5E7C"/>
    <w:rsid w:val="000E5EA4"/>
    <w:rsid w:val="000E5F0E"/>
    <w:rsid w:val="000E6158"/>
    <w:rsid w:val="000E6283"/>
    <w:rsid w:val="000E62C3"/>
    <w:rsid w:val="000E6506"/>
    <w:rsid w:val="000E6C75"/>
    <w:rsid w:val="000E6FA5"/>
    <w:rsid w:val="000E7396"/>
    <w:rsid w:val="000E77E1"/>
    <w:rsid w:val="000E79C1"/>
    <w:rsid w:val="000E7DF1"/>
    <w:rsid w:val="000E7F02"/>
    <w:rsid w:val="000E7F0F"/>
    <w:rsid w:val="000F0061"/>
    <w:rsid w:val="000F047A"/>
    <w:rsid w:val="000F04CC"/>
    <w:rsid w:val="000F04F3"/>
    <w:rsid w:val="000F0C10"/>
    <w:rsid w:val="000F0CED"/>
    <w:rsid w:val="000F0D32"/>
    <w:rsid w:val="000F0EE0"/>
    <w:rsid w:val="000F100C"/>
    <w:rsid w:val="000F127C"/>
    <w:rsid w:val="000F1310"/>
    <w:rsid w:val="000F1434"/>
    <w:rsid w:val="000F1478"/>
    <w:rsid w:val="000F1509"/>
    <w:rsid w:val="000F1610"/>
    <w:rsid w:val="000F1A08"/>
    <w:rsid w:val="000F1E8D"/>
    <w:rsid w:val="000F1E95"/>
    <w:rsid w:val="000F1FD4"/>
    <w:rsid w:val="000F2632"/>
    <w:rsid w:val="000F2640"/>
    <w:rsid w:val="000F29B3"/>
    <w:rsid w:val="000F2B69"/>
    <w:rsid w:val="000F2DB6"/>
    <w:rsid w:val="000F3052"/>
    <w:rsid w:val="000F3762"/>
    <w:rsid w:val="000F3B7B"/>
    <w:rsid w:val="000F3BB2"/>
    <w:rsid w:val="000F3D25"/>
    <w:rsid w:val="000F3E8F"/>
    <w:rsid w:val="000F43B9"/>
    <w:rsid w:val="000F4570"/>
    <w:rsid w:val="000F4CC4"/>
    <w:rsid w:val="000F4FB9"/>
    <w:rsid w:val="000F502E"/>
    <w:rsid w:val="000F50D7"/>
    <w:rsid w:val="000F54EB"/>
    <w:rsid w:val="000F5595"/>
    <w:rsid w:val="000F5ED3"/>
    <w:rsid w:val="000F5FB4"/>
    <w:rsid w:val="000F6073"/>
    <w:rsid w:val="000F66EB"/>
    <w:rsid w:val="000F6AB1"/>
    <w:rsid w:val="000F6C00"/>
    <w:rsid w:val="000F6F28"/>
    <w:rsid w:val="000F75C9"/>
    <w:rsid w:val="000F7632"/>
    <w:rsid w:val="000F76AD"/>
    <w:rsid w:val="000F777A"/>
    <w:rsid w:val="00100409"/>
    <w:rsid w:val="00100788"/>
    <w:rsid w:val="00100852"/>
    <w:rsid w:val="00100D8A"/>
    <w:rsid w:val="00101203"/>
    <w:rsid w:val="001012CD"/>
    <w:rsid w:val="00101678"/>
    <w:rsid w:val="0010167A"/>
    <w:rsid w:val="0010172A"/>
    <w:rsid w:val="00101B14"/>
    <w:rsid w:val="0010203D"/>
    <w:rsid w:val="001024F9"/>
    <w:rsid w:val="00102838"/>
    <w:rsid w:val="00102934"/>
    <w:rsid w:val="00102AFD"/>
    <w:rsid w:val="00102F0A"/>
    <w:rsid w:val="00102F3F"/>
    <w:rsid w:val="0010319C"/>
    <w:rsid w:val="00103208"/>
    <w:rsid w:val="00103368"/>
    <w:rsid w:val="0010354A"/>
    <w:rsid w:val="001036E0"/>
    <w:rsid w:val="001037F6"/>
    <w:rsid w:val="001038CC"/>
    <w:rsid w:val="00103A77"/>
    <w:rsid w:val="00103A7F"/>
    <w:rsid w:val="00103C62"/>
    <w:rsid w:val="00103EB8"/>
    <w:rsid w:val="001049B0"/>
    <w:rsid w:val="00104CF4"/>
    <w:rsid w:val="00104E12"/>
    <w:rsid w:val="00104EB2"/>
    <w:rsid w:val="001051DB"/>
    <w:rsid w:val="00105866"/>
    <w:rsid w:val="00105B30"/>
    <w:rsid w:val="00105DD6"/>
    <w:rsid w:val="00105DE1"/>
    <w:rsid w:val="00105EA8"/>
    <w:rsid w:val="0010606E"/>
    <w:rsid w:val="0010623A"/>
    <w:rsid w:val="001064A0"/>
    <w:rsid w:val="00106A04"/>
    <w:rsid w:val="00106C64"/>
    <w:rsid w:val="0010706F"/>
    <w:rsid w:val="0010719D"/>
    <w:rsid w:val="001071C7"/>
    <w:rsid w:val="001072E7"/>
    <w:rsid w:val="0010734C"/>
    <w:rsid w:val="001075AC"/>
    <w:rsid w:val="001079B1"/>
    <w:rsid w:val="001079D6"/>
    <w:rsid w:val="00107D7C"/>
    <w:rsid w:val="00107E64"/>
    <w:rsid w:val="00107FA1"/>
    <w:rsid w:val="00110121"/>
    <w:rsid w:val="001108BF"/>
    <w:rsid w:val="00110D13"/>
    <w:rsid w:val="00110E39"/>
    <w:rsid w:val="00110F52"/>
    <w:rsid w:val="00110FAA"/>
    <w:rsid w:val="0011134B"/>
    <w:rsid w:val="00111566"/>
    <w:rsid w:val="0011170F"/>
    <w:rsid w:val="00111991"/>
    <w:rsid w:val="00111B8D"/>
    <w:rsid w:val="00111EA4"/>
    <w:rsid w:val="0011212C"/>
    <w:rsid w:val="00112221"/>
    <w:rsid w:val="00112400"/>
    <w:rsid w:val="00112524"/>
    <w:rsid w:val="00112C37"/>
    <w:rsid w:val="001130F9"/>
    <w:rsid w:val="00113119"/>
    <w:rsid w:val="0011315C"/>
    <w:rsid w:val="00113249"/>
    <w:rsid w:val="001132E1"/>
    <w:rsid w:val="00113360"/>
    <w:rsid w:val="0011345F"/>
    <w:rsid w:val="00113D68"/>
    <w:rsid w:val="00113DE9"/>
    <w:rsid w:val="00113E12"/>
    <w:rsid w:val="00113F98"/>
    <w:rsid w:val="00114024"/>
    <w:rsid w:val="001140C3"/>
    <w:rsid w:val="00114358"/>
    <w:rsid w:val="00114526"/>
    <w:rsid w:val="0011454F"/>
    <w:rsid w:val="001149C4"/>
    <w:rsid w:val="00114B8B"/>
    <w:rsid w:val="00114DAB"/>
    <w:rsid w:val="00114F67"/>
    <w:rsid w:val="00114F9D"/>
    <w:rsid w:val="001155F5"/>
    <w:rsid w:val="00115AAA"/>
    <w:rsid w:val="00115AB0"/>
    <w:rsid w:val="00115E86"/>
    <w:rsid w:val="00116089"/>
    <w:rsid w:val="00116243"/>
    <w:rsid w:val="001162CF"/>
    <w:rsid w:val="0011632F"/>
    <w:rsid w:val="0011674C"/>
    <w:rsid w:val="00116D88"/>
    <w:rsid w:val="00116E48"/>
    <w:rsid w:val="00116F01"/>
    <w:rsid w:val="00117112"/>
    <w:rsid w:val="0011723D"/>
    <w:rsid w:val="0011741A"/>
    <w:rsid w:val="00117637"/>
    <w:rsid w:val="00117638"/>
    <w:rsid w:val="001176FA"/>
    <w:rsid w:val="0011780E"/>
    <w:rsid w:val="0011788A"/>
    <w:rsid w:val="00117A4F"/>
    <w:rsid w:val="00117BF3"/>
    <w:rsid w:val="00117C94"/>
    <w:rsid w:val="00120131"/>
    <w:rsid w:val="001202EE"/>
    <w:rsid w:val="0012037E"/>
    <w:rsid w:val="00120629"/>
    <w:rsid w:val="00120A64"/>
    <w:rsid w:val="00120B47"/>
    <w:rsid w:val="00121045"/>
    <w:rsid w:val="00121370"/>
    <w:rsid w:val="00121A0C"/>
    <w:rsid w:val="00121A14"/>
    <w:rsid w:val="00121F97"/>
    <w:rsid w:val="00122096"/>
    <w:rsid w:val="001220F8"/>
    <w:rsid w:val="0012226E"/>
    <w:rsid w:val="001223EA"/>
    <w:rsid w:val="00122670"/>
    <w:rsid w:val="001226D6"/>
    <w:rsid w:val="001228B5"/>
    <w:rsid w:val="0012295A"/>
    <w:rsid w:val="0012312E"/>
    <w:rsid w:val="001232AE"/>
    <w:rsid w:val="001236A1"/>
    <w:rsid w:val="00123C6B"/>
    <w:rsid w:val="00123C81"/>
    <w:rsid w:val="00124140"/>
    <w:rsid w:val="001241E9"/>
    <w:rsid w:val="0012437E"/>
    <w:rsid w:val="00124524"/>
    <w:rsid w:val="00124723"/>
    <w:rsid w:val="001247CF"/>
    <w:rsid w:val="00124996"/>
    <w:rsid w:val="00124A01"/>
    <w:rsid w:val="00124A06"/>
    <w:rsid w:val="00124AD7"/>
    <w:rsid w:val="00124BEC"/>
    <w:rsid w:val="00125163"/>
    <w:rsid w:val="0012530A"/>
    <w:rsid w:val="0012567D"/>
    <w:rsid w:val="00125751"/>
    <w:rsid w:val="0012583E"/>
    <w:rsid w:val="00125DF4"/>
    <w:rsid w:val="00125E10"/>
    <w:rsid w:val="001261DD"/>
    <w:rsid w:val="00126C10"/>
    <w:rsid w:val="00126D7F"/>
    <w:rsid w:val="00126EC1"/>
    <w:rsid w:val="00126ED2"/>
    <w:rsid w:val="00127562"/>
    <w:rsid w:val="001276A4"/>
    <w:rsid w:val="001277EE"/>
    <w:rsid w:val="00127948"/>
    <w:rsid w:val="00127AA6"/>
    <w:rsid w:val="00127D27"/>
    <w:rsid w:val="00127FF4"/>
    <w:rsid w:val="00130396"/>
    <w:rsid w:val="0013060C"/>
    <w:rsid w:val="00130805"/>
    <w:rsid w:val="00130986"/>
    <w:rsid w:val="00130D65"/>
    <w:rsid w:val="00131925"/>
    <w:rsid w:val="00131AED"/>
    <w:rsid w:val="00131B96"/>
    <w:rsid w:val="0013221C"/>
    <w:rsid w:val="00132235"/>
    <w:rsid w:val="00132289"/>
    <w:rsid w:val="001323F9"/>
    <w:rsid w:val="001326F2"/>
    <w:rsid w:val="001329BB"/>
    <w:rsid w:val="00132A78"/>
    <w:rsid w:val="00132ACF"/>
    <w:rsid w:val="00132C09"/>
    <w:rsid w:val="00132C8C"/>
    <w:rsid w:val="00132CF9"/>
    <w:rsid w:val="00132D85"/>
    <w:rsid w:val="00133201"/>
    <w:rsid w:val="00133AB7"/>
    <w:rsid w:val="00133F62"/>
    <w:rsid w:val="001341E8"/>
    <w:rsid w:val="00134348"/>
    <w:rsid w:val="0013438C"/>
    <w:rsid w:val="001343B8"/>
    <w:rsid w:val="001343E1"/>
    <w:rsid w:val="0013487F"/>
    <w:rsid w:val="001348C9"/>
    <w:rsid w:val="00134E78"/>
    <w:rsid w:val="00135477"/>
    <w:rsid w:val="001354F5"/>
    <w:rsid w:val="00135AAE"/>
    <w:rsid w:val="00135D74"/>
    <w:rsid w:val="00135E4A"/>
    <w:rsid w:val="0013618E"/>
    <w:rsid w:val="0013648F"/>
    <w:rsid w:val="0013677D"/>
    <w:rsid w:val="001369CD"/>
    <w:rsid w:val="00136D1A"/>
    <w:rsid w:val="001377C8"/>
    <w:rsid w:val="00137DB0"/>
    <w:rsid w:val="00137FCC"/>
    <w:rsid w:val="001400A5"/>
    <w:rsid w:val="00140739"/>
    <w:rsid w:val="00140755"/>
    <w:rsid w:val="001407A1"/>
    <w:rsid w:val="00140B53"/>
    <w:rsid w:val="00140C64"/>
    <w:rsid w:val="00140CF6"/>
    <w:rsid w:val="00140D7A"/>
    <w:rsid w:val="0014155A"/>
    <w:rsid w:val="001416C3"/>
    <w:rsid w:val="001417CE"/>
    <w:rsid w:val="00141969"/>
    <w:rsid w:val="00141ACD"/>
    <w:rsid w:val="00141AEA"/>
    <w:rsid w:val="00141BB3"/>
    <w:rsid w:val="00141D3A"/>
    <w:rsid w:val="0014204C"/>
    <w:rsid w:val="00142A04"/>
    <w:rsid w:val="00142A27"/>
    <w:rsid w:val="00142B72"/>
    <w:rsid w:val="00142FDB"/>
    <w:rsid w:val="00143055"/>
    <w:rsid w:val="001430A1"/>
    <w:rsid w:val="00143194"/>
    <w:rsid w:val="001432D4"/>
    <w:rsid w:val="00143D20"/>
    <w:rsid w:val="00143EC0"/>
    <w:rsid w:val="00143F04"/>
    <w:rsid w:val="00144381"/>
    <w:rsid w:val="001443F9"/>
    <w:rsid w:val="00144622"/>
    <w:rsid w:val="00144DEC"/>
    <w:rsid w:val="001450FC"/>
    <w:rsid w:val="00145173"/>
    <w:rsid w:val="0014517E"/>
    <w:rsid w:val="00145593"/>
    <w:rsid w:val="00145AEA"/>
    <w:rsid w:val="00146082"/>
    <w:rsid w:val="00146104"/>
    <w:rsid w:val="001465A1"/>
    <w:rsid w:val="00146875"/>
    <w:rsid w:val="001468EC"/>
    <w:rsid w:val="00146B27"/>
    <w:rsid w:val="00146E47"/>
    <w:rsid w:val="0015012D"/>
    <w:rsid w:val="00150205"/>
    <w:rsid w:val="001509A8"/>
    <w:rsid w:val="00150CC1"/>
    <w:rsid w:val="00150D5E"/>
    <w:rsid w:val="00150DEB"/>
    <w:rsid w:val="00150EB8"/>
    <w:rsid w:val="00151039"/>
    <w:rsid w:val="001513AF"/>
    <w:rsid w:val="001518FE"/>
    <w:rsid w:val="00151D76"/>
    <w:rsid w:val="0015205F"/>
    <w:rsid w:val="00152469"/>
    <w:rsid w:val="0015255B"/>
    <w:rsid w:val="001525A0"/>
    <w:rsid w:val="001525BB"/>
    <w:rsid w:val="00152609"/>
    <w:rsid w:val="00152625"/>
    <w:rsid w:val="001528E2"/>
    <w:rsid w:val="00152AA0"/>
    <w:rsid w:val="00153103"/>
    <w:rsid w:val="001533EA"/>
    <w:rsid w:val="00153636"/>
    <w:rsid w:val="0015394C"/>
    <w:rsid w:val="00153D74"/>
    <w:rsid w:val="00153D99"/>
    <w:rsid w:val="00153F96"/>
    <w:rsid w:val="0015455B"/>
    <w:rsid w:val="001546C8"/>
    <w:rsid w:val="001547CE"/>
    <w:rsid w:val="00154DFF"/>
    <w:rsid w:val="00154E6E"/>
    <w:rsid w:val="00155119"/>
    <w:rsid w:val="001552AC"/>
    <w:rsid w:val="001553E8"/>
    <w:rsid w:val="0015556C"/>
    <w:rsid w:val="001555BA"/>
    <w:rsid w:val="00155AD6"/>
    <w:rsid w:val="00155BA5"/>
    <w:rsid w:val="00155D3E"/>
    <w:rsid w:val="00156438"/>
    <w:rsid w:val="00156444"/>
    <w:rsid w:val="001565EE"/>
    <w:rsid w:val="001569C5"/>
    <w:rsid w:val="00156BB4"/>
    <w:rsid w:val="00156F6A"/>
    <w:rsid w:val="0015734D"/>
    <w:rsid w:val="001574FE"/>
    <w:rsid w:val="00157683"/>
    <w:rsid w:val="0015781E"/>
    <w:rsid w:val="0015789C"/>
    <w:rsid w:val="00157B1F"/>
    <w:rsid w:val="00157B96"/>
    <w:rsid w:val="00160271"/>
    <w:rsid w:val="0016056A"/>
    <w:rsid w:val="00160617"/>
    <w:rsid w:val="001609CD"/>
    <w:rsid w:val="00160FC9"/>
    <w:rsid w:val="0016113C"/>
    <w:rsid w:val="001613F2"/>
    <w:rsid w:val="001614F2"/>
    <w:rsid w:val="00161610"/>
    <w:rsid w:val="00161673"/>
    <w:rsid w:val="001616BC"/>
    <w:rsid w:val="00161798"/>
    <w:rsid w:val="00161AE2"/>
    <w:rsid w:val="00161ED4"/>
    <w:rsid w:val="0016250D"/>
    <w:rsid w:val="001626E2"/>
    <w:rsid w:val="00162752"/>
    <w:rsid w:val="001628B7"/>
    <w:rsid w:val="00162965"/>
    <w:rsid w:val="001629A5"/>
    <w:rsid w:val="00162ED4"/>
    <w:rsid w:val="00162F95"/>
    <w:rsid w:val="00162FD1"/>
    <w:rsid w:val="00163183"/>
    <w:rsid w:val="0016341B"/>
    <w:rsid w:val="001634F4"/>
    <w:rsid w:val="00163709"/>
    <w:rsid w:val="00163754"/>
    <w:rsid w:val="0016385F"/>
    <w:rsid w:val="00163B8C"/>
    <w:rsid w:val="00163FA1"/>
    <w:rsid w:val="0016419F"/>
    <w:rsid w:val="00164363"/>
    <w:rsid w:val="00164390"/>
    <w:rsid w:val="001648CD"/>
    <w:rsid w:val="00164929"/>
    <w:rsid w:val="00164F05"/>
    <w:rsid w:val="00165020"/>
    <w:rsid w:val="001657D6"/>
    <w:rsid w:val="00165E0B"/>
    <w:rsid w:val="001660A7"/>
    <w:rsid w:val="001661DF"/>
    <w:rsid w:val="00166387"/>
    <w:rsid w:val="0016642B"/>
    <w:rsid w:val="0016671B"/>
    <w:rsid w:val="00166734"/>
    <w:rsid w:val="0016675A"/>
    <w:rsid w:val="001667DF"/>
    <w:rsid w:val="00166AD2"/>
    <w:rsid w:val="00166B91"/>
    <w:rsid w:val="00166EA0"/>
    <w:rsid w:val="0016723E"/>
    <w:rsid w:val="001672EA"/>
    <w:rsid w:val="00167367"/>
    <w:rsid w:val="00167691"/>
    <w:rsid w:val="00167B2A"/>
    <w:rsid w:val="00167CD5"/>
    <w:rsid w:val="00167EF6"/>
    <w:rsid w:val="00167FC5"/>
    <w:rsid w:val="00170041"/>
    <w:rsid w:val="001700BE"/>
    <w:rsid w:val="00170231"/>
    <w:rsid w:val="001704F0"/>
    <w:rsid w:val="00170689"/>
    <w:rsid w:val="001709DE"/>
    <w:rsid w:val="00171534"/>
    <w:rsid w:val="00171881"/>
    <w:rsid w:val="00171A0F"/>
    <w:rsid w:val="00171B03"/>
    <w:rsid w:val="00171F5E"/>
    <w:rsid w:val="001720D2"/>
    <w:rsid w:val="0017235F"/>
    <w:rsid w:val="00172805"/>
    <w:rsid w:val="00172A6E"/>
    <w:rsid w:val="00172EA7"/>
    <w:rsid w:val="00172FB3"/>
    <w:rsid w:val="001730AE"/>
    <w:rsid w:val="0017380E"/>
    <w:rsid w:val="00173A3D"/>
    <w:rsid w:val="00173AB8"/>
    <w:rsid w:val="00174196"/>
    <w:rsid w:val="001742A2"/>
    <w:rsid w:val="0017481E"/>
    <w:rsid w:val="00174B5F"/>
    <w:rsid w:val="00174CD1"/>
    <w:rsid w:val="00174CFC"/>
    <w:rsid w:val="00174F9B"/>
    <w:rsid w:val="001753A6"/>
    <w:rsid w:val="001753BF"/>
    <w:rsid w:val="00175559"/>
    <w:rsid w:val="00175689"/>
    <w:rsid w:val="00175BE4"/>
    <w:rsid w:val="00175C5C"/>
    <w:rsid w:val="00175DA2"/>
    <w:rsid w:val="00176030"/>
    <w:rsid w:val="001764BA"/>
    <w:rsid w:val="001766DF"/>
    <w:rsid w:val="00176723"/>
    <w:rsid w:val="00176735"/>
    <w:rsid w:val="0017684D"/>
    <w:rsid w:val="001768B1"/>
    <w:rsid w:val="00176954"/>
    <w:rsid w:val="00176E09"/>
    <w:rsid w:val="00176EE5"/>
    <w:rsid w:val="00177326"/>
    <w:rsid w:val="00177F67"/>
    <w:rsid w:val="00177FE2"/>
    <w:rsid w:val="001800AA"/>
    <w:rsid w:val="00180172"/>
    <w:rsid w:val="0018034A"/>
    <w:rsid w:val="00180526"/>
    <w:rsid w:val="001805C9"/>
    <w:rsid w:val="00180614"/>
    <w:rsid w:val="001806E9"/>
    <w:rsid w:val="00180719"/>
    <w:rsid w:val="00180F97"/>
    <w:rsid w:val="001811F8"/>
    <w:rsid w:val="00181787"/>
    <w:rsid w:val="0018181A"/>
    <w:rsid w:val="0018219A"/>
    <w:rsid w:val="00182AC6"/>
    <w:rsid w:val="00182D9C"/>
    <w:rsid w:val="00182E8E"/>
    <w:rsid w:val="00182EF9"/>
    <w:rsid w:val="0018307C"/>
    <w:rsid w:val="00183449"/>
    <w:rsid w:val="00183455"/>
    <w:rsid w:val="00183AB7"/>
    <w:rsid w:val="00183C4F"/>
    <w:rsid w:val="00183CDD"/>
    <w:rsid w:val="00183DEB"/>
    <w:rsid w:val="00183EBF"/>
    <w:rsid w:val="0018445E"/>
    <w:rsid w:val="001844F8"/>
    <w:rsid w:val="0018458D"/>
    <w:rsid w:val="001845EA"/>
    <w:rsid w:val="00184796"/>
    <w:rsid w:val="00185268"/>
    <w:rsid w:val="001853B3"/>
    <w:rsid w:val="00185445"/>
    <w:rsid w:val="00185797"/>
    <w:rsid w:val="001859FE"/>
    <w:rsid w:val="00185D7F"/>
    <w:rsid w:val="00185E40"/>
    <w:rsid w:val="00186039"/>
    <w:rsid w:val="0018653F"/>
    <w:rsid w:val="001866E5"/>
    <w:rsid w:val="0018684B"/>
    <w:rsid w:val="00186865"/>
    <w:rsid w:val="001869AC"/>
    <w:rsid w:val="001871F4"/>
    <w:rsid w:val="001874F8"/>
    <w:rsid w:val="00187C39"/>
    <w:rsid w:val="0019022F"/>
    <w:rsid w:val="0019098E"/>
    <w:rsid w:val="00190CAA"/>
    <w:rsid w:val="00190D29"/>
    <w:rsid w:val="00191056"/>
    <w:rsid w:val="00191283"/>
    <w:rsid w:val="00191679"/>
    <w:rsid w:val="00191807"/>
    <w:rsid w:val="001919AA"/>
    <w:rsid w:val="00191A8B"/>
    <w:rsid w:val="00191ADD"/>
    <w:rsid w:val="00191B22"/>
    <w:rsid w:val="00191E1B"/>
    <w:rsid w:val="001923EA"/>
    <w:rsid w:val="0019248B"/>
    <w:rsid w:val="0019281A"/>
    <w:rsid w:val="00192840"/>
    <w:rsid w:val="001928AB"/>
    <w:rsid w:val="00193324"/>
    <w:rsid w:val="00193439"/>
    <w:rsid w:val="00193570"/>
    <w:rsid w:val="001936A4"/>
    <w:rsid w:val="00193709"/>
    <w:rsid w:val="00193C18"/>
    <w:rsid w:val="00193FB7"/>
    <w:rsid w:val="00193FCC"/>
    <w:rsid w:val="001942BE"/>
    <w:rsid w:val="001949BF"/>
    <w:rsid w:val="00194E5A"/>
    <w:rsid w:val="00194F90"/>
    <w:rsid w:val="001953B4"/>
    <w:rsid w:val="001956FD"/>
    <w:rsid w:val="00195883"/>
    <w:rsid w:val="00195B66"/>
    <w:rsid w:val="00195BD4"/>
    <w:rsid w:val="00196323"/>
    <w:rsid w:val="00196990"/>
    <w:rsid w:val="00196A5A"/>
    <w:rsid w:val="00196CA3"/>
    <w:rsid w:val="00197057"/>
    <w:rsid w:val="00197303"/>
    <w:rsid w:val="0019738B"/>
    <w:rsid w:val="00197416"/>
    <w:rsid w:val="00197555"/>
    <w:rsid w:val="0019797B"/>
    <w:rsid w:val="00197BB9"/>
    <w:rsid w:val="001A031B"/>
    <w:rsid w:val="001A065E"/>
    <w:rsid w:val="001A066D"/>
    <w:rsid w:val="001A06C4"/>
    <w:rsid w:val="001A08F3"/>
    <w:rsid w:val="001A0928"/>
    <w:rsid w:val="001A1308"/>
    <w:rsid w:val="001A135F"/>
    <w:rsid w:val="001A15D0"/>
    <w:rsid w:val="001A1878"/>
    <w:rsid w:val="001A1931"/>
    <w:rsid w:val="001A1A43"/>
    <w:rsid w:val="001A1B53"/>
    <w:rsid w:val="001A1B6A"/>
    <w:rsid w:val="001A1D13"/>
    <w:rsid w:val="001A2286"/>
    <w:rsid w:val="001A30D1"/>
    <w:rsid w:val="001A313B"/>
    <w:rsid w:val="001A3213"/>
    <w:rsid w:val="001A32D9"/>
    <w:rsid w:val="001A3570"/>
    <w:rsid w:val="001A3737"/>
    <w:rsid w:val="001A3796"/>
    <w:rsid w:val="001A3BE0"/>
    <w:rsid w:val="001A40D4"/>
    <w:rsid w:val="001A40DF"/>
    <w:rsid w:val="001A4140"/>
    <w:rsid w:val="001A4439"/>
    <w:rsid w:val="001A4774"/>
    <w:rsid w:val="001A4835"/>
    <w:rsid w:val="001A49D7"/>
    <w:rsid w:val="001A49F0"/>
    <w:rsid w:val="001A4D21"/>
    <w:rsid w:val="001A4F03"/>
    <w:rsid w:val="001A577B"/>
    <w:rsid w:val="001A58C4"/>
    <w:rsid w:val="001A5965"/>
    <w:rsid w:val="001A5997"/>
    <w:rsid w:val="001A5B00"/>
    <w:rsid w:val="001A5D87"/>
    <w:rsid w:val="001A5F05"/>
    <w:rsid w:val="001A64EE"/>
    <w:rsid w:val="001A66B2"/>
    <w:rsid w:val="001A66C2"/>
    <w:rsid w:val="001A6AD6"/>
    <w:rsid w:val="001A6D2C"/>
    <w:rsid w:val="001A7370"/>
    <w:rsid w:val="001A73FC"/>
    <w:rsid w:val="001A7846"/>
    <w:rsid w:val="001A7896"/>
    <w:rsid w:val="001A7A1F"/>
    <w:rsid w:val="001A7A6B"/>
    <w:rsid w:val="001A7A8F"/>
    <w:rsid w:val="001A7A92"/>
    <w:rsid w:val="001A7BD8"/>
    <w:rsid w:val="001A7EC9"/>
    <w:rsid w:val="001B00F2"/>
    <w:rsid w:val="001B0940"/>
    <w:rsid w:val="001B0BAA"/>
    <w:rsid w:val="001B0FD6"/>
    <w:rsid w:val="001B101E"/>
    <w:rsid w:val="001B198C"/>
    <w:rsid w:val="001B1F0D"/>
    <w:rsid w:val="001B21D4"/>
    <w:rsid w:val="001B247F"/>
    <w:rsid w:val="001B289A"/>
    <w:rsid w:val="001B307D"/>
    <w:rsid w:val="001B30AE"/>
    <w:rsid w:val="001B3317"/>
    <w:rsid w:val="001B391C"/>
    <w:rsid w:val="001B39A4"/>
    <w:rsid w:val="001B3A5A"/>
    <w:rsid w:val="001B3D82"/>
    <w:rsid w:val="001B4659"/>
    <w:rsid w:val="001B4714"/>
    <w:rsid w:val="001B4B46"/>
    <w:rsid w:val="001B4B70"/>
    <w:rsid w:val="001B5032"/>
    <w:rsid w:val="001B50A7"/>
    <w:rsid w:val="001B5311"/>
    <w:rsid w:val="001B548C"/>
    <w:rsid w:val="001B5971"/>
    <w:rsid w:val="001B5DF5"/>
    <w:rsid w:val="001B622C"/>
    <w:rsid w:val="001B628F"/>
    <w:rsid w:val="001B66A9"/>
    <w:rsid w:val="001B68B1"/>
    <w:rsid w:val="001B6BE9"/>
    <w:rsid w:val="001B708E"/>
    <w:rsid w:val="001B7288"/>
    <w:rsid w:val="001B73D9"/>
    <w:rsid w:val="001B7406"/>
    <w:rsid w:val="001B765C"/>
    <w:rsid w:val="001B7874"/>
    <w:rsid w:val="001B7961"/>
    <w:rsid w:val="001B7C7F"/>
    <w:rsid w:val="001B7CEA"/>
    <w:rsid w:val="001B7D9C"/>
    <w:rsid w:val="001B7DAE"/>
    <w:rsid w:val="001B7DC9"/>
    <w:rsid w:val="001B7DE4"/>
    <w:rsid w:val="001C04C9"/>
    <w:rsid w:val="001C04FB"/>
    <w:rsid w:val="001C06AB"/>
    <w:rsid w:val="001C06BC"/>
    <w:rsid w:val="001C082C"/>
    <w:rsid w:val="001C092B"/>
    <w:rsid w:val="001C093E"/>
    <w:rsid w:val="001C10C0"/>
    <w:rsid w:val="001C10CE"/>
    <w:rsid w:val="001C1271"/>
    <w:rsid w:val="001C1471"/>
    <w:rsid w:val="001C178C"/>
    <w:rsid w:val="001C1D62"/>
    <w:rsid w:val="001C1E18"/>
    <w:rsid w:val="001C2227"/>
    <w:rsid w:val="001C2888"/>
    <w:rsid w:val="001C2A87"/>
    <w:rsid w:val="001C2FB7"/>
    <w:rsid w:val="001C3567"/>
    <w:rsid w:val="001C3574"/>
    <w:rsid w:val="001C35F8"/>
    <w:rsid w:val="001C38A5"/>
    <w:rsid w:val="001C3903"/>
    <w:rsid w:val="001C3954"/>
    <w:rsid w:val="001C3E1C"/>
    <w:rsid w:val="001C3E90"/>
    <w:rsid w:val="001C3FB2"/>
    <w:rsid w:val="001C43ED"/>
    <w:rsid w:val="001C4541"/>
    <w:rsid w:val="001C4CB2"/>
    <w:rsid w:val="001C4CBB"/>
    <w:rsid w:val="001C4F79"/>
    <w:rsid w:val="001C52D8"/>
    <w:rsid w:val="001C558B"/>
    <w:rsid w:val="001C577A"/>
    <w:rsid w:val="001C5BD4"/>
    <w:rsid w:val="001C636B"/>
    <w:rsid w:val="001C63E0"/>
    <w:rsid w:val="001C6A03"/>
    <w:rsid w:val="001C6A2A"/>
    <w:rsid w:val="001C6C53"/>
    <w:rsid w:val="001C6F16"/>
    <w:rsid w:val="001C6FA6"/>
    <w:rsid w:val="001C717F"/>
    <w:rsid w:val="001C71F2"/>
    <w:rsid w:val="001C77CF"/>
    <w:rsid w:val="001C7AB0"/>
    <w:rsid w:val="001C7B2C"/>
    <w:rsid w:val="001C7B93"/>
    <w:rsid w:val="001D0124"/>
    <w:rsid w:val="001D017E"/>
    <w:rsid w:val="001D07DA"/>
    <w:rsid w:val="001D08B4"/>
    <w:rsid w:val="001D0F25"/>
    <w:rsid w:val="001D111D"/>
    <w:rsid w:val="001D11BC"/>
    <w:rsid w:val="001D1727"/>
    <w:rsid w:val="001D1775"/>
    <w:rsid w:val="001D1929"/>
    <w:rsid w:val="001D1B8B"/>
    <w:rsid w:val="001D1DF5"/>
    <w:rsid w:val="001D22A5"/>
    <w:rsid w:val="001D2553"/>
    <w:rsid w:val="001D25DF"/>
    <w:rsid w:val="001D2827"/>
    <w:rsid w:val="001D2900"/>
    <w:rsid w:val="001D2B57"/>
    <w:rsid w:val="001D2C4E"/>
    <w:rsid w:val="001D2EE1"/>
    <w:rsid w:val="001D2FD4"/>
    <w:rsid w:val="001D352F"/>
    <w:rsid w:val="001D3566"/>
    <w:rsid w:val="001D3596"/>
    <w:rsid w:val="001D37BF"/>
    <w:rsid w:val="001D4068"/>
    <w:rsid w:val="001D4158"/>
    <w:rsid w:val="001D462A"/>
    <w:rsid w:val="001D4636"/>
    <w:rsid w:val="001D47EC"/>
    <w:rsid w:val="001D4B48"/>
    <w:rsid w:val="001D4CEC"/>
    <w:rsid w:val="001D5058"/>
    <w:rsid w:val="001D50E7"/>
    <w:rsid w:val="001D53FC"/>
    <w:rsid w:val="001D54DD"/>
    <w:rsid w:val="001D55E9"/>
    <w:rsid w:val="001D57F0"/>
    <w:rsid w:val="001D5938"/>
    <w:rsid w:val="001D5D01"/>
    <w:rsid w:val="001D5E8C"/>
    <w:rsid w:val="001D60E4"/>
    <w:rsid w:val="001D65CA"/>
    <w:rsid w:val="001D6866"/>
    <w:rsid w:val="001D69C2"/>
    <w:rsid w:val="001D741D"/>
    <w:rsid w:val="001D75BD"/>
    <w:rsid w:val="001D783E"/>
    <w:rsid w:val="001D7984"/>
    <w:rsid w:val="001D7BA9"/>
    <w:rsid w:val="001D7DDA"/>
    <w:rsid w:val="001D7F5F"/>
    <w:rsid w:val="001E0047"/>
    <w:rsid w:val="001E00B2"/>
    <w:rsid w:val="001E0560"/>
    <w:rsid w:val="001E092B"/>
    <w:rsid w:val="001E0ACD"/>
    <w:rsid w:val="001E1022"/>
    <w:rsid w:val="001E10F8"/>
    <w:rsid w:val="001E1798"/>
    <w:rsid w:val="001E1869"/>
    <w:rsid w:val="001E1BF8"/>
    <w:rsid w:val="001E1DE4"/>
    <w:rsid w:val="001E1E88"/>
    <w:rsid w:val="001E1EA7"/>
    <w:rsid w:val="001E1EC2"/>
    <w:rsid w:val="001E2668"/>
    <w:rsid w:val="001E2759"/>
    <w:rsid w:val="001E28E3"/>
    <w:rsid w:val="001E2A02"/>
    <w:rsid w:val="001E2A63"/>
    <w:rsid w:val="001E2D6B"/>
    <w:rsid w:val="001E3155"/>
    <w:rsid w:val="001E33AF"/>
    <w:rsid w:val="001E3474"/>
    <w:rsid w:val="001E3532"/>
    <w:rsid w:val="001E358E"/>
    <w:rsid w:val="001E3893"/>
    <w:rsid w:val="001E3934"/>
    <w:rsid w:val="001E397D"/>
    <w:rsid w:val="001E3A97"/>
    <w:rsid w:val="001E3B7F"/>
    <w:rsid w:val="001E3D77"/>
    <w:rsid w:val="001E4061"/>
    <w:rsid w:val="001E4219"/>
    <w:rsid w:val="001E42CD"/>
    <w:rsid w:val="001E4339"/>
    <w:rsid w:val="001E4453"/>
    <w:rsid w:val="001E458F"/>
    <w:rsid w:val="001E49C8"/>
    <w:rsid w:val="001E4A3E"/>
    <w:rsid w:val="001E4A85"/>
    <w:rsid w:val="001E4C87"/>
    <w:rsid w:val="001E4CD5"/>
    <w:rsid w:val="001E4DC3"/>
    <w:rsid w:val="001E51D2"/>
    <w:rsid w:val="001E53FF"/>
    <w:rsid w:val="001E54B3"/>
    <w:rsid w:val="001E5A2A"/>
    <w:rsid w:val="001E5B92"/>
    <w:rsid w:val="001E5DFB"/>
    <w:rsid w:val="001E5E8F"/>
    <w:rsid w:val="001E622F"/>
    <w:rsid w:val="001E62FE"/>
    <w:rsid w:val="001E65BB"/>
    <w:rsid w:val="001E6921"/>
    <w:rsid w:val="001E6DBD"/>
    <w:rsid w:val="001E6F57"/>
    <w:rsid w:val="001E7378"/>
    <w:rsid w:val="001E765A"/>
    <w:rsid w:val="001E78F9"/>
    <w:rsid w:val="001E78FD"/>
    <w:rsid w:val="001E7BFA"/>
    <w:rsid w:val="001E7CA8"/>
    <w:rsid w:val="001E7E1E"/>
    <w:rsid w:val="001F00BA"/>
    <w:rsid w:val="001F014F"/>
    <w:rsid w:val="001F01BC"/>
    <w:rsid w:val="001F05E2"/>
    <w:rsid w:val="001F06F9"/>
    <w:rsid w:val="001F0B5A"/>
    <w:rsid w:val="001F0BC7"/>
    <w:rsid w:val="001F0DC1"/>
    <w:rsid w:val="001F1410"/>
    <w:rsid w:val="001F1476"/>
    <w:rsid w:val="001F19E3"/>
    <w:rsid w:val="001F1A72"/>
    <w:rsid w:val="001F1AD8"/>
    <w:rsid w:val="001F1C70"/>
    <w:rsid w:val="001F20B4"/>
    <w:rsid w:val="001F2144"/>
    <w:rsid w:val="001F24B1"/>
    <w:rsid w:val="001F2802"/>
    <w:rsid w:val="001F359C"/>
    <w:rsid w:val="001F35CF"/>
    <w:rsid w:val="001F36C2"/>
    <w:rsid w:val="001F385E"/>
    <w:rsid w:val="001F3C45"/>
    <w:rsid w:val="001F3F5B"/>
    <w:rsid w:val="001F4182"/>
    <w:rsid w:val="001F41D5"/>
    <w:rsid w:val="001F455A"/>
    <w:rsid w:val="001F45C8"/>
    <w:rsid w:val="001F4706"/>
    <w:rsid w:val="001F48CB"/>
    <w:rsid w:val="001F4B86"/>
    <w:rsid w:val="001F508B"/>
    <w:rsid w:val="001F555C"/>
    <w:rsid w:val="001F55D0"/>
    <w:rsid w:val="001F562D"/>
    <w:rsid w:val="001F59AA"/>
    <w:rsid w:val="001F5A42"/>
    <w:rsid w:val="001F5D29"/>
    <w:rsid w:val="001F5D93"/>
    <w:rsid w:val="001F5FA0"/>
    <w:rsid w:val="001F601D"/>
    <w:rsid w:val="001F60D0"/>
    <w:rsid w:val="001F6474"/>
    <w:rsid w:val="001F64C7"/>
    <w:rsid w:val="001F65B9"/>
    <w:rsid w:val="001F662A"/>
    <w:rsid w:val="001F68DC"/>
    <w:rsid w:val="001F6D86"/>
    <w:rsid w:val="001F7117"/>
    <w:rsid w:val="001F7365"/>
    <w:rsid w:val="001F7386"/>
    <w:rsid w:val="001F75D7"/>
    <w:rsid w:val="001F7845"/>
    <w:rsid w:val="001F7DBA"/>
    <w:rsid w:val="001F7E57"/>
    <w:rsid w:val="00200168"/>
    <w:rsid w:val="0020037C"/>
    <w:rsid w:val="00200434"/>
    <w:rsid w:val="0020055E"/>
    <w:rsid w:val="00200671"/>
    <w:rsid w:val="002006A1"/>
    <w:rsid w:val="0020087F"/>
    <w:rsid w:val="002008B6"/>
    <w:rsid w:val="00200CBF"/>
    <w:rsid w:val="00200F52"/>
    <w:rsid w:val="0020102B"/>
    <w:rsid w:val="00201040"/>
    <w:rsid w:val="00201BB4"/>
    <w:rsid w:val="00201C5B"/>
    <w:rsid w:val="00201D6F"/>
    <w:rsid w:val="00201DCC"/>
    <w:rsid w:val="00201E14"/>
    <w:rsid w:val="0020204D"/>
    <w:rsid w:val="00202242"/>
    <w:rsid w:val="002027E4"/>
    <w:rsid w:val="00202852"/>
    <w:rsid w:val="00202BD7"/>
    <w:rsid w:val="00202F78"/>
    <w:rsid w:val="00203255"/>
    <w:rsid w:val="002035DE"/>
    <w:rsid w:val="0020363B"/>
    <w:rsid w:val="0020399E"/>
    <w:rsid w:val="00204134"/>
    <w:rsid w:val="00204268"/>
    <w:rsid w:val="002045BF"/>
    <w:rsid w:val="0020468E"/>
    <w:rsid w:val="002047B8"/>
    <w:rsid w:val="0020508C"/>
    <w:rsid w:val="002052A3"/>
    <w:rsid w:val="002054A1"/>
    <w:rsid w:val="002058C5"/>
    <w:rsid w:val="00205A24"/>
    <w:rsid w:val="00206732"/>
    <w:rsid w:val="002067C8"/>
    <w:rsid w:val="002068C9"/>
    <w:rsid w:val="00206934"/>
    <w:rsid w:val="002069F9"/>
    <w:rsid w:val="00206B15"/>
    <w:rsid w:val="00207014"/>
    <w:rsid w:val="0020705A"/>
    <w:rsid w:val="002070CF"/>
    <w:rsid w:val="0020711C"/>
    <w:rsid w:val="00207B6E"/>
    <w:rsid w:val="00210118"/>
    <w:rsid w:val="002101F7"/>
    <w:rsid w:val="0021025D"/>
    <w:rsid w:val="002107C4"/>
    <w:rsid w:val="002108A7"/>
    <w:rsid w:val="002109EF"/>
    <w:rsid w:val="00210A07"/>
    <w:rsid w:val="00210C5F"/>
    <w:rsid w:val="00210DEC"/>
    <w:rsid w:val="00210FCC"/>
    <w:rsid w:val="002112AA"/>
    <w:rsid w:val="002113AC"/>
    <w:rsid w:val="0021171B"/>
    <w:rsid w:val="002119E8"/>
    <w:rsid w:val="00211BEF"/>
    <w:rsid w:val="00211C8F"/>
    <w:rsid w:val="00211DDB"/>
    <w:rsid w:val="00211DE3"/>
    <w:rsid w:val="00211FC1"/>
    <w:rsid w:val="0021206D"/>
    <w:rsid w:val="002120FF"/>
    <w:rsid w:val="0021222C"/>
    <w:rsid w:val="0021241B"/>
    <w:rsid w:val="00212603"/>
    <w:rsid w:val="002127BA"/>
    <w:rsid w:val="00212835"/>
    <w:rsid w:val="00212C16"/>
    <w:rsid w:val="00212EF5"/>
    <w:rsid w:val="00212F12"/>
    <w:rsid w:val="002131D1"/>
    <w:rsid w:val="002132C4"/>
    <w:rsid w:val="002132ED"/>
    <w:rsid w:val="00213408"/>
    <w:rsid w:val="00213541"/>
    <w:rsid w:val="00213880"/>
    <w:rsid w:val="00213B96"/>
    <w:rsid w:val="00213C8E"/>
    <w:rsid w:val="002146AE"/>
    <w:rsid w:val="00214700"/>
    <w:rsid w:val="00215127"/>
    <w:rsid w:val="0021527F"/>
    <w:rsid w:val="00215898"/>
    <w:rsid w:val="002158F3"/>
    <w:rsid w:val="0021596B"/>
    <w:rsid w:val="00215B7A"/>
    <w:rsid w:val="00215EC4"/>
    <w:rsid w:val="00216458"/>
    <w:rsid w:val="00216730"/>
    <w:rsid w:val="002168F0"/>
    <w:rsid w:val="00216B37"/>
    <w:rsid w:val="00216BF8"/>
    <w:rsid w:val="002173FB"/>
    <w:rsid w:val="00217585"/>
    <w:rsid w:val="00217CA5"/>
    <w:rsid w:val="00217F4F"/>
    <w:rsid w:val="002203B7"/>
    <w:rsid w:val="0022093A"/>
    <w:rsid w:val="00220C47"/>
    <w:rsid w:val="00220D08"/>
    <w:rsid w:val="002211B8"/>
    <w:rsid w:val="002215D4"/>
    <w:rsid w:val="00221B8D"/>
    <w:rsid w:val="00222371"/>
    <w:rsid w:val="00222661"/>
    <w:rsid w:val="00222972"/>
    <w:rsid w:val="00222C30"/>
    <w:rsid w:val="002231DF"/>
    <w:rsid w:val="002231EA"/>
    <w:rsid w:val="0022356E"/>
    <w:rsid w:val="00223631"/>
    <w:rsid w:val="0022375B"/>
    <w:rsid w:val="00223AED"/>
    <w:rsid w:val="00223E86"/>
    <w:rsid w:val="00223F2B"/>
    <w:rsid w:val="00224044"/>
    <w:rsid w:val="00224084"/>
    <w:rsid w:val="00224682"/>
    <w:rsid w:val="00224932"/>
    <w:rsid w:val="00224A53"/>
    <w:rsid w:val="00224DA9"/>
    <w:rsid w:val="00224E44"/>
    <w:rsid w:val="00224EFC"/>
    <w:rsid w:val="002253F3"/>
    <w:rsid w:val="002254ED"/>
    <w:rsid w:val="00225E77"/>
    <w:rsid w:val="00226199"/>
    <w:rsid w:val="0022634B"/>
    <w:rsid w:val="002266D9"/>
    <w:rsid w:val="00227197"/>
    <w:rsid w:val="002271F8"/>
    <w:rsid w:val="00227304"/>
    <w:rsid w:val="0022741D"/>
    <w:rsid w:val="00227495"/>
    <w:rsid w:val="0022749A"/>
    <w:rsid w:val="002275E9"/>
    <w:rsid w:val="0022761E"/>
    <w:rsid w:val="002277AB"/>
    <w:rsid w:val="0022783A"/>
    <w:rsid w:val="00227AC1"/>
    <w:rsid w:val="00227B03"/>
    <w:rsid w:val="00227FF1"/>
    <w:rsid w:val="002300BE"/>
    <w:rsid w:val="00230288"/>
    <w:rsid w:val="002305A7"/>
    <w:rsid w:val="00230658"/>
    <w:rsid w:val="0023073D"/>
    <w:rsid w:val="00230C45"/>
    <w:rsid w:val="00230D11"/>
    <w:rsid w:val="00230FB8"/>
    <w:rsid w:val="0023141A"/>
    <w:rsid w:val="00231603"/>
    <w:rsid w:val="002316D3"/>
    <w:rsid w:val="00231966"/>
    <w:rsid w:val="00231A1B"/>
    <w:rsid w:val="00231B23"/>
    <w:rsid w:val="00231B60"/>
    <w:rsid w:val="00232033"/>
    <w:rsid w:val="002320F2"/>
    <w:rsid w:val="002321F6"/>
    <w:rsid w:val="002323EE"/>
    <w:rsid w:val="002327AC"/>
    <w:rsid w:val="00232A77"/>
    <w:rsid w:val="00232B01"/>
    <w:rsid w:val="00232B18"/>
    <w:rsid w:val="00232C9C"/>
    <w:rsid w:val="00232E54"/>
    <w:rsid w:val="00232E69"/>
    <w:rsid w:val="00232F84"/>
    <w:rsid w:val="002334B8"/>
    <w:rsid w:val="00233522"/>
    <w:rsid w:val="002339F9"/>
    <w:rsid w:val="00233E49"/>
    <w:rsid w:val="00233E84"/>
    <w:rsid w:val="00233FE6"/>
    <w:rsid w:val="00234175"/>
    <w:rsid w:val="002341BD"/>
    <w:rsid w:val="002343C5"/>
    <w:rsid w:val="0023476E"/>
    <w:rsid w:val="00234B90"/>
    <w:rsid w:val="00234D7A"/>
    <w:rsid w:val="0023575A"/>
    <w:rsid w:val="00235FAC"/>
    <w:rsid w:val="00236104"/>
    <w:rsid w:val="002365C1"/>
    <w:rsid w:val="002365F3"/>
    <w:rsid w:val="00236A4D"/>
    <w:rsid w:val="00236A75"/>
    <w:rsid w:val="002370FC"/>
    <w:rsid w:val="0023740E"/>
    <w:rsid w:val="0023759B"/>
    <w:rsid w:val="002376C5"/>
    <w:rsid w:val="00237988"/>
    <w:rsid w:val="002379B0"/>
    <w:rsid w:val="00237A84"/>
    <w:rsid w:val="00237AB3"/>
    <w:rsid w:val="00237AC3"/>
    <w:rsid w:val="002402D4"/>
    <w:rsid w:val="00240371"/>
    <w:rsid w:val="00240CB4"/>
    <w:rsid w:val="0024101B"/>
    <w:rsid w:val="0024122D"/>
    <w:rsid w:val="00241566"/>
    <w:rsid w:val="00241584"/>
    <w:rsid w:val="00241708"/>
    <w:rsid w:val="00241AC2"/>
    <w:rsid w:val="0024247B"/>
    <w:rsid w:val="002424C4"/>
    <w:rsid w:val="00242D58"/>
    <w:rsid w:val="002430A5"/>
    <w:rsid w:val="00243DC6"/>
    <w:rsid w:val="00244B47"/>
    <w:rsid w:val="00244C60"/>
    <w:rsid w:val="00244E0B"/>
    <w:rsid w:val="002450F8"/>
    <w:rsid w:val="0024576A"/>
    <w:rsid w:val="002457EF"/>
    <w:rsid w:val="002459CA"/>
    <w:rsid w:val="002466F7"/>
    <w:rsid w:val="00246888"/>
    <w:rsid w:val="0024688D"/>
    <w:rsid w:val="00246A75"/>
    <w:rsid w:val="00246CCE"/>
    <w:rsid w:val="00246D86"/>
    <w:rsid w:val="00247204"/>
    <w:rsid w:val="002473BC"/>
    <w:rsid w:val="00247437"/>
    <w:rsid w:val="0024746B"/>
    <w:rsid w:val="0024757B"/>
    <w:rsid w:val="00247748"/>
    <w:rsid w:val="00247D96"/>
    <w:rsid w:val="00250009"/>
    <w:rsid w:val="002505B5"/>
    <w:rsid w:val="00250748"/>
    <w:rsid w:val="00250A5A"/>
    <w:rsid w:val="00250EDA"/>
    <w:rsid w:val="00251484"/>
    <w:rsid w:val="0025151B"/>
    <w:rsid w:val="002516C0"/>
    <w:rsid w:val="0025193D"/>
    <w:rsid w:val="0025227F"/>
    <w:rsid w:val="00252511"/>
    <w:rsid w:val="0025265B"/>
    <w:rsid w:val="00252A51"/>
    <w:rsid w:val="00252AFA"/>
    <w:rsid w:val="00252F0B"/>
    <w:rsid w:val="00252FB7"/>
    <w:rsid w:val="002531D1"/>
    <w:rsid w:val="0025324C"/>
    <w:rsid w:val="002538A6"/>
    <w:rsid w:val="00253975"/>
    <w:rsid w:val="00253BA2"/>
    <w:rsid w:val="00253DD7"/>
    <w:rsid w:val="00253FE8"/>
    <w:rsid w:val="00254137"/>
    <w:rsid w:val="002545E0"/>
    <w:rsid w:val="002546A8"/>
    <w:rsid w:val="00254965"/>
    <w:rsid w:val="00254D1C"/>
    <w:rsid w:val="00254F04"/>
    <w:rsid w:val="00255296"/>
    <w:rsid w:val="00255510"/>
    <w:rsid w:val="002558F5"/>
    <w:rsid w:val="00255DBD"/>
    <w:rsid w:val="00256130"/>
    <w:rsid w:val="00256229"/>
    <w:rsid w:val="00256757"/>
    <w:rsid w:val="00256ACE"/>
    <w:rsid w:val="00256E3C"/>
    <w:rsid w:val="00256E3F"/>
    <w:rsid w:val="00256E6F"/>
    <w:rsid w:val="00256FC3"/>
    <w:rsid w:val="0025709D"/>
    <w:rsid w:val="0025733D"/>
    <w:rsid w:val="00257A3C"/>
    <w:rsid w:val="00257F02"/>
    <w:rsid w:val="00260360"/>
    <w:rsid w:val="00260C29"/>
    <w:rsid w:val="002613E9"/>
    <w:rsid w:val="0026182B"/>
    <w:rsid w:val="00261A64"/>
    <w:rsid w:val="00261D09"/>
    <w:rsid w:val="00261F8C"/>
    <w:rsid w:val="0026217E"/>
    <w:rsid w:val="00262666"/>
    <w:rsid w:val="00262724"/>
    <w:rsid w:val="002628FF"/>
    <w:rsid w:val="00262B80"/>
    <w:rsid w:val="00262EC9"/>
    <w:rsid w:val="0026320A"/>
    <w:rsid w:val="002634E8"/>
    <w:rsid w:val="00263614"/>
    <w:rsid w:val="00263625"/>
    <w:rsid w:val="002637FC"/>
    <w:rsid w:val="00263966"/>
    <w:rsid w:val="00263A91"/>
    <w:rsid w:val="00263DE2"/>
    <w:rsid w:val="00264040"/>
    <w:rsid w:val="00264535"/>
    <w:rsid w:val="00264EFD"/>
    <w:rsid w:val="002651AB"/>
    <w:rsid w:val="002652F8"/>
    <w:rsid w:val="002653A7"/>
    <w:rsid w:val="0026581B"/>
    <w:rsid w:val="0026591F"/>
    <w:rsid w:val="00265D2D"/>
    <w:rsid w:val="00266158"/>
    <w:rsid w:val="002663BB"/>
    <w:rsid w:val="002664C4"/>
    <w:rsid w:val="002667CA"/>
    <w:rsid w:val="00266C97"/>
    <w:rsid w:val="00266E90"/>
    <w:rsid w:val="002670D0"/>
    <w:rsid w:val="00267B39"/>
    <w:rsid w:val="00267C27"/>
    <w:rsid w:val="00270629"/>
    <w:rsid w:val="00270882"/>
    <w:rsid w:val="0027088B"/>
    <w:rsid w:val="002708F7"/>
    <w:rsid w:val="00270A4F"/>
    <w:rsid w:val="00270AF4"/>
    <w:rsid w:val="00270E71"/>
    <w:rsid w:val="00270E8E"/>
    <w:rsid w:val="00271161"/>
    <w:rsid w:val="00271345"/>
    <w:rsid w:val="002714AB"/>
    <w:rsid w:val="002717DF"/>
    <w:rsid w:val="00271953"/>
    <w:rsid w:val="002719A2"/>
    <w:rsid w:val="00271A11"/>
    <w:rsid w:val="00271BC8"/>
    <w:rsid w:val="00271BD6"/>
    <w:rsid w:val="00271C1E"/>
    <w:rsid w:val="00271CE9"/>
    <w:rsid w:val="00271CF1"/>
    <w:rsid w:val="00272112"/>
    <w:rsid w:val="00272712"/>
    <w:rsid w:val="00272784"/>
    <w:rsid w:val="00272FC7"/>
    <w:rsid w:val="00273288"/>
    <w:rsid w:val="00273592"/>
    <w:rsid w:val="00273602"/>
    <w:rsid w:val="002736CC"/>
    <w:rsid w:val="00273A32"/>
    <w:rsid w:val="00273B2D"/>
    <w:rsid w:val="002740C3"/>
    <w:rsid w:val="00274206"/>
    <w:rsid w:val="00274283"/>
    <w:rsid w:val="002744D5"/>
    <w:rsid w:val="0027451A"/>
    <w:rsid w:val="0027486E"/>
    <w:rsid w:val="00274E90"/>
    <w:rsid w:val="00274EBA"/>
    <w:rsid w:val="00275131"/>
    <w:rsid w:val="0027530F"/>
    <w:rsid w:val="00275B05"/>
    <w:rsid w:val="00275C66"/>
    <w:rsid w:val="00275FCF"/>
    <w:rsid w:val="00276102"/>
    <w:rsid w:val="002764AD"/>
    <w:rsid w:val="002764CE"/>
    <w:rsid w:val="00276510"/>
    <w:rsid w:val="00276623"/>
    <w:rsid w:val="00276647"/>
    <w:rsid w:val="0027664F"/>
    <w:rsid w:val="002766F4"/>
    <w:rsid w:val="0027679D"/>
    <w:rsid w:val="002767E6"/>
    <w:rsid w:val="002769D7"/>
    <w:rsid w:val="00276A30"/>
    <w:rsid w:val="00276B6A"/>
    <w:rsid w:val="00276C21"/>
    <w:rsid w:val="00276C9C"/>
    <w:rsid w:val="00276D56"/>
    <w:rsid w:val="0027708B"/>
    <w:rsid w:val="002770DE"/>
    <w:rsid w:val="0027723C"/>
    <w:rsid w:val="002772B4"/>
    <w:rsid w:val="00277522"/>
    <w:rsid w:val="0027780D"/>
    <w:rsid w:val="002804F5"/>
    <w:rsid w:val="00280923"/>
    <w:rsid w:val="00280B8A"/>
    <w:rsid w:val="00281353"/>
    <w:rsid w:val="00281BC0"/>
    <w:rsid w:val="0028230A"/>
    <w:rsid w:val="0028258D"/>
    <w:rsid w:val="00282663"/>
    <w:rsid w:val="002829AE"/>
    <w:rsid w:val="00282A24"/>
    <w:rsid w:val="00282AFE"/>
    <w:rsid w:val="00282CB2"/>
    <w:rsid w:val="00282F2D"/>
    <w:rsid w:val="00283029"/>
    <w:rsid w:val="002832F8"/>
    <w:rsid w:val="00283542"/>
    <w:rsid w:val="002838A0"/>
    <w:rsid w:val="0028393F"/>
    <w:rsid w:val="00283982"/>
    <w:rsid w:val="00283E8C"/>
    <w:rsid w:val="0028409C"/>
    <w:rsid w:val="00284179"/>
    <w:rsid w:val="0028458B"/>
    <w:rsid w:val="002846CE"/>
    <w:rsid w:val="00284BDE"/>
    <w:rsid w:val="00285032"/>
    <w:rsid w:val="00285042"/>
    <w:rsid w:val="00285595"/>
    <w:rsid w:val="002857F2"/>
    <w:rsid w:val="00285A92"/>
    <w:rsid w:val="00285C11"/>
    <w:rsid w:val="00285E40"/>
    <w:rsid w:val="002861C4"/>
    <w:rsid w:val="00286550"/>
    <w:rsid w:val="002867BF"/>
    <w:rsid w:val="00286891"/>
    <w:rsid w:val="00286949"/>
    <w:rsid w:val="0028699A"/>
    <w:rsid w:val="00287210"/>
    <w:rsid w:val="0028745B"/>
    <w:rsid w:val="00287872"/>
    <w:rsid w:val="00287E30"/>
    <w:rsid w:val="00287E50"/>
    <w:rsid w:val="002901DA"/>
    <w:rsid w:val="00290210"/>
    <w:rsid w:val="0029047B"/>
    <w:rsid w:val="00290493"/>
    <w:rsid w:val="002905BD"/>
    <w:rsid w:val="00290633"/>
    <w:rsid w:val="00290859"/>
    <w:rsid w:val="0029092D"/>
    <w:rsid w:val="002909C1"/>
    <w:rsid w:val="002909FB"/>
    <w:rsid w:val="0029104E"/>
    <w:rsid w:val="002912B9"/>
    <w:rsid w:val="00291433"/>
    <w:rsid w:val="0029147C"/>
    <w:rsid w:val="0029185A"/>
    <w:rsid w:val="0029194E"/>
    <w:rsid w:val="00291C25"/>
    <w:rsid w:val="00291FEF"/>
    <w:rsid w:val="00292020"/>
    <w:rsid w:val="00292240"/>
    <w:rsid w:val="002922EF"/>
    <w:rsid w:val="0029235F"/>
    <w:rsid w:val="002923F5"/>
    <w:rsid w:val="00292557"/>
    <w:rsid w:val="002925FA"/>
    <w:rsid w:val="00292CC4"/>
    <w:rsid w:val="00293033"/>
    <w:rsid w:val="00293053"/>
    <w:rsid w:val="002932FA"/>
    <w:rsid w:val="0029334F"/>
    <w:rsid w:val="002934B5"/>
    <w:rsid w:val="002935BE"/>
    <w:rsid w:val="002935E5"/>
    <w:rsid w:val="0029396B"/>
    <w:rsid w:val="00293C8B"/>
    <w:rsid w:val="00293F47"/>
    <w:rsid w:val="00293F6A"/>
    <w:rsid w:val="00293FE8"/>
    <w:rsid w:val="0029444C"/>
    <w:rsid w:val="0029457B"/>
    <w:rsid w:val="0029458C"/>
    <w:rsid w:val="00294BBF"/>
    <w:rsid w:val="00294C6B"/>
    <w:rsid w:val="00295199"/>
    <w:rsid w:val="0029549D"/>
    <w:rsid w:val="002954AA"/>
    <w:rsid w:val="0029587D"/>
    <w:rsid w:val="00295954"/>
    <w:rsid w:val="0029597A"/>
    <w:rsid w:val="00295C24"/>
    <w:rsid w:val="00295CA0"/>
    <w:rsid w:val="00295D2F"/>
    <w:rsid w:val="00296497"/>
    <w:rsid w:val="00296694"/>
    <w:rsid w:val="002966D4"/>
    <w:rsid w:val="00296823"/>
    <w:rsid w:val="00296AC5"/>
    <w:rsid w:val="00296C90"/>
    <w:rsid w:val="00296CDF"/>
    <w:rsid w:val="00296DAF"/>
    <w:rsid w:val="00296DB8"/>
    <w:rsid w:val="00297283"/>
    <w:rsid w:val="00297727"/>
    <w:rsid w:val="002977D6"/>
    <w:rsid w:val="002979DF"/>
    <w:rsid w:val="00297BB1"/>
    <w:rsid w:val="002A00C7"/>
    <w:rsid w:val="002A0270"/>
    <w:rsid w:val="002A0368"/>
    <w:rsid w:val="002A06BE"/>
    <w:rsid w:val="002A09CD"/>
    <w:rsid w:val="002A0A4C"/>
    <w:rsid w:val="002A0F90"/>
    <w:rsid w:val="002A105B"/>
    <w:rsid w:val="002A172D"/>
    <w:rsid w:val="002A17F9"/>
    <w:rsid w:val="002A18C1"/>
    <w:rsid w:val="002A1B5E"/>
    <w:rsid w:val="002A1D2E"/>
    <w:rsid w:val="002A1E32"/>
    <w:rsid w:val="002A204B"/>
    <w:rsid w:val="002A216F"/>
    <w:rsid w:val="002A2317"/>
    <w:rsid w:val="002A253A"/>
    <w:rsid w:val="002A2599"/>
    <w:rsid w:val="002A25F2"/>
    <w:rsid w:val="002A2830"/>
    <w:rsid w:val="002A28DD"/>
    <w:rsid w:val="002A29A8"/>
    <w:rsid w:val="002A2C4A"/>
    <w:rsid w:val="002A2C4C"/>
    <w:rsid w:val="002A2CA7"/>
    <w:rsid w:val="002A2F8C"/>
    <w:rsid w:val="002A3197"/>
    <w:rsid w:val="002A36F1"/>
    <w:rsid w:val="002A39C5"/>
    <w:rsid w:val="002A3B1D"/>
    <w:rsid w:val="002A3BFF"/>
    <w:rsid w:val="002A3C70"/>
    <w:rsid w:val="002A3D72"/>
    <w:rsid w:val="002A3E61"/>
    <w:rsid w:val="002A3ED7"/>
    <w:rsid w:val="002A4427"/>
    <w:rsid w:val="002A46BD"/>
    <w:rsid w:val="002A4DF2"/>
    <w:rsid w:val="002A4E16"/>
    <w:rsid w:val="002A501E"/>
    <w:rsid w:val="002A5239"/>
    <w:rsid w:val="002A52EF"/>
    <w:rsid w:val="002A54FF"/>
    <w:rsid w:val="002A5AF3"/>
    <w:rsid w:val="002A5B48"/>
    <w:rsid w:val="002A5E7F"/>
    <w:rsid w:val="002A5E90"/>
    <w:rsid w:val="002A63A4"/>
    <w:rsid w:val="002A676E"/>
    <w:rsid w:val="002A69FC"/>
    <w:rsid w:val="002A6C56"/>
    <w:rsid w:val="002A70EE"/>
    <w:rsid w:val="002A712F"/>
    <w:rsid w:val="002A7257"/>
    <w:rsid w:val="002A74D8"/>
    <w:rsid w:val="002A7506"/>
    <w:rsid w:val="002A7542"/>
    <w:rsid w:val="002A771B"/>
    <w:rsid w:val="002A7DDA"/>
    <w:rsid w:val="002B0123"/>
    <w:rsid w:val="002B0346"/>
    <w:rsid w:val="002B03CA"/>
    <w:rsid w:val="002B075C"/>
    <w:rsid w:val="002B0788"/>
    <w:rsid w:val="002B0C57"/>
    <w:rsid w:val="002B10CD"/>
    <w:rsid w:val="002B1123"/>
    <w:rsid w:val="002B11AB"/>
    <w:rsid w:val="002B16B5"/>
    <w:rsid w:val="002B16F2"/>
    <w:rsid w:val="002B16FE"/>
    <w:rsid w:val="002B1854"/>
    <w:rsid w:val="002B1A42"/>
    <w:rsid w:val="002B1C6A"/>
    <w:rsid w:val="002B1CA6"/>
    <w:rsid w:val="002B1CF6"/>
    <w:rsid w:val="002B1E91"/>
    <w:rsid w:val="002B1EBD"/>
    <w:rsid w:val="002B200D"/>
    <w:rsid w:val="002B254A"/>
    <w:rsid w:val="002B25B0"/>
    <w:rsid w:val="002B25D7"/>
    <w:rsid w:val="002B25E8"/>
    <w:rsid w:val="002B2B50"/>
    <w:rsid w:val="002B2BDD"/>
    <w:rsid w:val="002B2E41"/>
    <w:rsid w:val="002B2E61"/>
    <w:rsid w:val="002B30D2"/>
    <w:rsid w:val="002B324E"/>
    <w:rsid w:val="002B3619"/>
    <w:rsid w:val="002B3751"/>
    <w:rsid w:val="002B3D53"/>
    <w:rsid w:val="002B3F3D"/>
    <w:rsid w:val="002B40E9"/>
    <w:rsid w:val="002B4612"/>
    <w:rsid w:val="002B49DF"/>
    <w:rsid w:val="002B4A5C"/>
    <w:rsid w:val="002B5568"/>
    <w:rsid w:val="002B5695"/>
    <w:rsid w:val="002B56AF"/>
    <w:rsid w:val="002B6719"/>
    <w:rsid w:val="002B678C"/>
    <w:rsid w:val="002B699F"/>
    <w:rsid w:val="002B6AB9"/>
    <w:rsid w:val="002B6AF5"/>
    <w:rsid w:val="002B6B50"/>
    <w:rsid w:val="002B6D89"/>
    <w:rsid w:val="002B70FF"/>
    <w:rsid w:val="002B72E9"/>
    <w:rsid w:val="002B7472"/>
    <w:rsid w:val="002B758A"/>
    <w:rsid w:val="002B7986"/>
    <w:rsid w:val="002B7A39"/>
    <w:rsid w:val="002B7AA1"/>
    <w:rsid w:val="002C08AE"/>
    <w:rsid w:val="002C08D3"/>
    <w:rsid w:val="002C099F"/>
    <w:rsid w:val="002C121A"/>
    <w:rsid w:val="002C12E3"/>
    <w:rsid w:val="002C163D"/>
    <w:rsid w:val="002C169A"/>
    <w:rsid w:val="002C16B9"/>
    <w:rsid w:val="002C18A7"/>
    <w:rsid w:val="002C18B5"/>
    <w:rsid w:val="002C1B8E"/>
    <w:rsid w:val="002C1C3E"/>
    <w:rsid w:val="002C1FC2"/>
    <w:rsid w:val="002C2447"/>
    <w:rsid w:val="002C25A4"/>
    <w:rsid w:val="002C25D2"/>
    <w:rsid w:val="002C2852"/>
    <w:rsid w:val="002C28A7"/>
    <w:rsid w:val="002C2992"/>
    <w:rsid w:val="002C2B7C"/>
    <w:rsid w:val="002C301A"/>
    <w:rsid w:val="002C33AC"/>
    <w:rsid w:val="002C361B"/>
    <w:rsid w:val="002C36A5"/>
    <w:rsid w:val="002C3BBA"/>
    <w:rsid w:val="002C3C9E"/>
    <w:rsid w:val="002C3CD2"/>
    <w:rsid w:val="002C3CFD"/>
    <w:rsid w:val="002C4584"/>
    <w:rsid w:val="002C471F"/>
    <w:rsid w:val="002C5094"/>
    <w:rsid w:val="002C555C"/>
    <w:rsid w:val="002C579A"/>
    <w:rsid w:val="002C5972"/>
    <w:rsid w:val="002C5C3D"/>
    <w:rsid w:val="002C600B"/>
    <w:rsid w:val="002C601B"/>
    <w:rsid w:val="002C6030"/>
    <w:rsid w:val="002C6587"/>
    <w:rsid w:val="002C6728"/>
    <w:rsid w:val="002C6730"/>
    <w:rsid w:val="002C677F"/>
    <w:rsid w:val="002C6D9C"/>
    <w:rsid w:val="002C6F60"/>
    <w:rsid w:val="002C7434"/>
    <w:rsid w:val="002C74FD"/>
    <w:rsid w:val="002C7746"/>
    <w:rsid w:val="002C7874"/>
    <w:rsid w:val="002C78F0"/>
    <w:rsid w:val="002C7ACB"/>
    <w:rsid w:val="002D04A2"/>
    <w:rsid w:val="002D052B"/>
    <w:rsid w:val="002D088E"/>
    <w:rsid w:val="002D1216"/>
    <w:rsid w:val="002D1796"/>
    <w:rsid w:val="002D1934"/>
    <w:rsid w:val="002D1A62"/>
    <w:rsid w:val="002D1B9C"/>
    <w:rsid w:val="002D1C4B"/>
    <w:rsid w:val="002D1E8C"/>
    <w:rsid w:val="002D1F2F"/>
    <w:rsid w:val="002D1FFC"/>
    <w:rsid w:val="002D2256"/>
    <w:rsid w:val="002D22DF"/>
    <w:rsid w:val="002D230F"/>
    <w:rsid w:val="002D2743"/>
    <w:rsid w:val="002D29E6"/>
    <w:rsid w:val="002D2D6F"/>
    <w:rsid w:val="002D310A"/>
    <w:rsid w:val="002D3114"/>
    <w:rsid w:val="002D3270"/>
    <w:rsid w:val="002D35B2"/>
    <w:rsid w:val="002D3710"/>
    <w:rsid w:val="002D3971"/>
    <w:rsid w:val="002D39C1"/>
    <w:rsid w:val="002D3C90"/>
    <w:rsid w:val="002D3CA6"/>
    <w:rsid w:val="002D3CE5"/>
    <w:rsid w:val="002D3EB8"/>
    <w:rsid w:val="002D46EA"/>
    <w:rsid w:val="002D480A"/>
    <w:rsid w:val="002D4844"/>
    <w:rsid w:val="002D4921"/>
    <w:rsid w:val="002D4997"/>
    <w:rsid w:val="002D4A1A"/>
    <w:rsid w:val="002D4A61"/>
    <w:rsid w:val="002D4D6E"/>
    <w:rsid w:val="002D4DD1"/>
    <w:rsid w:val="002D4E38"/>
    <w:rsid w:val="002D50A9"/>
    <w:rsid w:val="002D50EC"/>
    <w:rsid w:val="002D59E6"/>
    <w:rsid w:val="002D5CAC"/>
    <w:rsid w:val="002D60DD"/>
    <w:rsid w:val="002D62B8"/>
    <w:rsid w:val="002D65AC"/>
    <w:rsid w:val="002D667C"/>
    <w:rsid w:val="002D6CFF"/>
    <w:rsid w:val="002D6F1E"/>
    <w:rsid w:val="002D7071"/>
    <w:rsid w:val="002D74DC"/>
    <w:rsid w:val="002D785D"/>
    <w:rsid w:val="002D79C7"/>
    <w:rsid w:val="002D7FC5"/>
    <w:rsid w:val="002E0155"/>
    <w:rsid w:val="002E0782"/>
    <w:rsid w:val="002E07B7"/>
    <w:rsid w:val="002E096E"/>
    <w:rsid w:val="002E0F24"/>
    <w:rsid w:val="002E11AF"/>
    <w:rsid w:val="002E129C"/>
    <w:rsid w:val="002E146A"/>
    <w:rsid w:val="002E1669"/>
    <w:rsid w:val="002E177E"/>
    <w:rsid w:val="002E1E8F"/>
    <w:rsid w:val="002E1F17"/>
    <w:rsid w:val="002E1F84"/>
    <w:rsid w:val="002E202C"/>
    <w:rsid w:val="002E22EA"/>
    <w:rsid w:val="002E2380"/>
    <w:rsid w:val="002E2512"/>
    <w:rsid w:val="002E2AC3"/>
    <w:rsid w:val="002E2C08"/>
    <w:rsid w:val="002E380C"/>
    <w:rsid w:val="002E3990"/>
    <w:rsid w:val="002E3C61"/>
    <w:rsid w:val="002E3EC0"/>
    <w:rsid w:val="002E3EC9"/>
    <w:rsid w:val="002E3F9F"/>
    <w:rsid w:val="002E3FAA"/>
    <w:rsid w:val="002E3FCF"/>
    <w:rsid w:val="002E427E"/>
    <w:rsid w:val="002E43F1"/>
    <w:rsid w:val="002E4463"/>
    <w:rsid w:val="002E48DC"/>
    <w:rsid w:val="002E4AFC"/>
    <w:rsid w:val="002E4C6B"/>
    <w:rsid w:val="002E4FF2"/>
    <w:rsid w:val="002E5026"/>
    <w:rsid w:val="002E571B"/>
    <w:rsid w:val="002E5775"/>
    <w:rsid w:val="002E5CB7"/>
    <w:rsid w:val="002E5DCE"/>
    <w:rsid w:val="002E5E57"/>
    <w:rsid w:val="002E61BC"/>
    <w:rsid w:val="002E61DD"/>
    <w:rsid w:val="002E6369"/>
    <w:rsid w:val="002E66E3"/>
    <w:rsid w:val="002E6741"/>
    <w:rsid w:val="002E68C7"/>
    <w:rsid w:val="002E6A57"/>
    <w:rsid w:val="002E6D85"/>
    <w:rsid w:val="002E7217"/>
    <w:rsid w:val="002E7B80"/>
    <w:rsid w:val="002E7C21"/>
    <w:rsid w:val="002F00C6"/>
    <w:rsid w:val="002F05F5"/>
    <w:rsid w:val="002F062E"/>
    <w:rsid w:val="002F06A8"/>
    <w:rsid w:val="002F07C0"/>
    <w:rsid w:val="002F087B"/>
    <w:rsid w:val="002F09C9"/>
    <w:rsid w:val="002F1161"/>
    <w:rsid w:val="002F1AC3"/>
    <w:rsid w:val="002F1ADD"/>
    <w:rsid w:val="002F1C67"/>
    <w:rsid w:val="002F204C"/>
    <w:rsid w:val="002F248E"/>
    <w:rsid w:val="002F2957"/>
    <w:rsid w:val="002F2A9E"/>
    <w:rsid w:val="002F2AE7"/>
    <w:rsid w:val="002F2B3B"/>
    <w:rsid w:val="002F2B46"/>
    <w:rsid w:val="002F2BE4"/>
    <w:rsid w:val="002F2D9D"/>
    <w:rsid w:val="002F3041"/>
    <w:rsid w:val="002F3750"/>
    <w:rsid w:val="002F3A37"/>
    <w:rsid w:val="002F3EBE"/>
    <w:rsid w:val="002F41A6"/>
    <w:rsid w:val="002F4440"/>
    <w:rsid w:val="002F4BD9"/>
    <w:rsid w:val="002F551F"/>
    <w:rsid w:val="002F56FC"/>
    <w:rsid w:val="002F5829"/>
    <w:rsid w:val="002F5A37"/>
    <w:rsid w:val="002F5EE6"/>
    <w:rsid w:val="002F5F3B"/>
    <w:rsid w:val="002F5FE3"/>
    <w:rsid w:val="002F60C0"/>
    <w:rsid w:val="002F6112"/>
    <w:rsid w:val="002F638C"/>
    <w:rsid w:val="002F63EF"/>
    <w:rsid w:val="002F6497"/>
    <w:rsid w:val="002F6591"/>
    <w:rsid w:val="002F65B2"/>
    <w:rsid w:val="002F679A"/>
    <w:rsid w:val="002F681C"/>
    <w:rsid w:val="002F6C26"/>
    <w:rsid w:val="002F6E13"/>
    <w:rsid w:val="002F6F33"/>
    <w:rsid w:val="002F715C"/>
    <w:rsid w:val="002F72BE"/>
    <w:rsid w:val="002F74F7"/>
    <w:rsid w:val="002F78EE"/>
    <w:rsid w:val="002F7C7B"/>
    <w:rsid w:val="002F7E17"/>
    <w:rsid w:val="00300166"/>
    <w:rsid w:val="003004E2"/>
    <w:rsid w:val="003005D2"/>
    <w:rsid w:val="003005F2"/>
    <w:rsid w:val="00300F31"/>
    <w:rsid w:val="00301096"/>
    <w:rsid w:val="00301253"/>
    <w:rsid w:val="003013AC"/>
    <w:rsid w:val="003015AC"/>
    <w:rsid w:val="00301AF0"/>
    <w:rsid w:val="00301D67"/>
    <w:rsid w:val="00301DF1"/>
    <w:rsid w:val="00301EA3"/>
    <w:rsid w:val="003020E2"/>
    <w:rsid w:val="00302214"/>
    <w:rsid w:val="00302349"/>
    <w:rsid w:val="003023EE"/>
    <w:rsid w:val="00302417"/>
    <w:rsid w:val="003024FC"/>
    <w:rsid w:val="00302A4E"/>
    <w:rsid w:val="00302DB2"/>
    <w:rsid w:val="00302DDA"/>
    <w:rsid w:val="00303081"/>
    <w:rsid w:val="003030BB"/>
    <w:rsid w:val="00303490"/>
    <w:rsid w:val="00303581"/>
    <w:rsid w:val="0030387A"/>
    <w:rsid w:val="00303936"/>
    <w:rsid w:val="00303B20"/>
    <w:rsid w:val="00304515"/>
    <w:rsid w:val="003046BB"/>
    <w:rsid w:val="00304A7F"/>
    <w:rsid w:val="00304CE0"/>
    <w:rsid w:val="00304E12"/>
    <w:rsid w:val="00304F8E"/>
    <w:rsid w:val="003050E0"/>
    <w:rsid w:val="0030536D"/>
    <w:rsid w:val="0030550E"/>
    <w:rsid w:val="003055B0"/>
    <w:rsid w:val="003056A8"/>
    <w:rsid w:val="003056CF"/>
    <w:rsid w:val="00305E17"/>
    <w:rsid w:val="00306238"/>
    <w:rsid w:val="00306346"/>
    <w:rsid w:val="003064BF"/>
    <w:rsid w:val="0030666F"/>
    <w:rsid w:val="003067E5"/>
    <w:rsid w:val="00306AEB"/>
    <w:rsid w:val="00306D03"/>
    <w:rsid w:val="00306E9F"/>
    <w:rsid w:val="00306EE6"/>
    <w:rsid w:val="00307317"/>
    <w:rsid w:val="0030775F"/>
    <w:rsid w:val="00307950"/>
    <w:rsid w:val="00307A64"/>
    <w:rsid w:val="00307E5D"/>
    <w:rsid w:val="003100B9"/>
    <w:rsid w:val="0031011F"/>
    <w:rsid w:val="00310249"/>
    <w:rsid w:val="00310278"/>
    <w:rsid w:val="003104E8"/>
    <w:rsid w:val="00310CE4"/>
    <w:rsid w:val="003113EA"/>
    <w:rsid w:val="00311853"/>
    <w:rsid w:val="00311B47"/>
    <w:rsid w:val="00312129"/>
    <w:rsid w:val="00312658"/>
    <w:rsid w:val="0031292F"/>
    <w:rsid w:val="003129C2"/>
    <w:rsid w:val="00312AB6"/>
    <w:rsid w:val="00312D28"/>
    <w:rsid w:val="00312D96"/>
    <w:rsid w:val="00312ED3"/>
    <w:rsid w:val="00312F83"/>
    <w:rsid w:val="003132AB"/>
    <w:rsid w:val="003137B0"/>
    <w:rsid w:val="00313FB8"/>
    <w:rsid w:val="003141F6"/>
    <w:rsid w:val="00314B6F"/>
    <w:rsid w:val="00314E59"/>
    <w:rsid w:val="00315428"/>
    <w:rsid w:val="00315797"/>
    <w:rsid w:val="00315CA9"/>
    <w:rsid w:val="0031638A"/>
    <w:rsid w:val="0031638E"/>
    <w:rsid w:val="003163F9"/>
    <w:rsid w:val="003165C8"/>
    <w:rsid w:val="00316B3D"/>
    <w:rsid w:val="00316BEA"/>
    <w:rsid w:val="003171DF"/>
    <w:rsid w:val="00317215"/>
    <w:rsid w:val="00317E89"/>
    <w:rsid w:val="00320034"/>
    <w:rsid w:val="00320176"/>
    <w:rsid w:val="00320294"/>
    <w:rsid w:val="00320357"/>
    <w:rsid w:val="00320378"/>
    <w:rsid w:val="00320861"/>
    <w:rsid w:val="00320CD7"/>
    <w:rsid w:val="003210AE"/>
    <w:rsid w:val="003213C4"/>
    <w:rsid w:val="00321485"/>
    <w:rsid w:val="003215A0"/>
    <w:rsid w:val="00321C05"/>
    <w:rsid w:val="0032206E"/>
    <w:rsid w:val="00322095"/>
    <w:rsid w:val="00322158"/>
    <w:rsid w:val="0032229A"/>
    <w:rsid w:val="00322567"/>
    <w:rsid w:val="00322E1A"/>
    <w:rsid w:val="00322F9E"/>
    <w:rsid w:val="003231FE"/>
    <w:rsid w:val="00323453"/>
    <w:rsid w:val="003235BB"/>
    <w:rsid w:val="00323A30"/>
    <w:rsid w:val="00323A7D"/>
    <w:rsid w:val="0032405C"/>
    <w:rsid w:val="00324525"/>
    <w:rsid w:val="0032498F"/>
    <w:rsid w:val="00324A3A"/>
    <w:rsid w:val="0032522E"/>
    <w:rsid w:val="003258A1"/>
    <w:rsid w:val="00325B2E"/>
    <w:rsid w:val="00325FAC"/>
    <w:rsid w:val="0032657E"/>
    <w:rsid w:val="00326832"/>
    <w:rsid w:val="00326C72"/>
    <w:rsid w:val="00326CEC"/>
    <w:rsid w:val="00326D03"/>
    <w:rsid w:val="00326EF4"/>
    <w:rsid w:val="0032782A"/>
    <w:rsid w:val="0032797D"/>
    <w:rsid w:val="00327A8A"/>
    <w:rsid w:val="00327AC6"/>
    <w:rsid w:val="00327C8C"/>
    <w:rsid w:val="00327EC9"/>
    <w:rsid w:val="0033030C"/>
    <w:rsid w:val="003306E8"/>
    <w:rsid w:val="0033089B"/>
    <w:rsid w:val="003309CD"/>
    <w:rsid w:val="00330B70"/>
    <w:rsid w:val="00330CF0"/>
    <w:rsid w:val="00330FB4"/>
    <w:rsid w:val="00331336"/>
    <w:rsid w:val="0033145F"/>
    <w:rsid w:val="0033218E"/>
    <w:rsid w:val="00332237"/>
    <w:rsid w:val="003322CB"/>
    <w:rsid w:val="00332850"/>
    <w:rsid w:val="00332C10"/>
    <w:rsid w:val="00332F8F"/>
    <w:rsid w:val="00333443"/>
    <w:rsid w:val="00333625"/>
    <w:rsid w:val="0033395D"/>
    <w:rsid w:val="00333D0D"/>
    <w:rsid w:val="00333E84"/>
    <w:rsid w:val="00333FB1"/>
    <w:rsid w:val="00334561"/>
    <w:rsid w:val="00334609"/>
    <w:rsid w:val="0033499E"/>
    <w:rsid w:val="00334BB0"/>
    <w:rsid w:val="00334F5E"/>
    <w:rsid w:val="003354AB"/>
    <w:rsid w:val="003354D1"/>
    <w:rsid w:val="00335A26"/>
    <w:rsid w:val="00335AC1"/>
    <w:rsid w:val="00335B77"/>
    <w:rsid w:val="00335E4E"/>
    <w:rsid w:val="0033659F"/>
    <w:rsid w:val="0033670D"/>
    <w:rsid w:val="00336FB6"/>
    <w:rsid w:val="0033768F"/>
    <w:rsid w:val="00337EED"/>
    <w:rsid w:val="00337F91"/>
    <w:rsid w:val="003400CA"/>
    <w:rsid w:val="00340A88"/>
    <w:rsid w:val="00340AA9"/>
    <w:rsid w:val="00340AB6"/>
    <w:rsid w:val="00340CF7"/>
    <w:rsid w:val="00340F41"/>
    <w:rsid w:val="00341550"/>
    <w:rsid w:val="00341924"/>
    <w:rsid w:val="00341C91"/>
    <w:rsid w:val="00341FE8"/>
    <w:rsid w:val="003422ED"/>
    <w:rsid w:val="00342463"/>
    <w:rsid w:val="00342663"/>
    <w:rsid w:val="00342A70"/>
    <w:rsid w:val="00342B44"/>
    <w:rsid w:val="00342F5F"/>
    <w:rsid w:val="003430E7"/>
    <w:rsid w:val="00343366"/>
    <w:rsid w:val="003433DE"/>
    <w:rsid w:val="00343498"/>
    <w:rsid w:val="00343554"/>
    <w:rsid w:val="00343564"/>
    <w:rsid w:val="003437D0"/>
    <w:rsid w:val="00343CC1"/>
    <w:rsid w:val="00344097"/>
    <w:rsid w:val="003443F4"/>
    <w:rsid w:val="00344413"/>
    <w:rsid w:val="003444DE"/>
    <w:rsid w:val="0034489A"/>
    <w:rsid w:val="003449AF"/>
    <w:rsid w:val="00344ACF"/>
    <w:rsid w:val="00344B85"/>
    <w:rsid w:val="00344D3B"/>
    <w:rsid w:val="00345370"/>
    <w:rsid w:val="00345953"/>
    <w:rsid w:val="00345A8D"/>
    <w:rsid w:val="00345BC6"/>
    <w:rsid w:val="00345CD6"/>
    <w:rsid w:val="0034606F"/>
    <w:rsid w:val="003460B3"/>
    <w:rsid w:val="0034628F"/>
    <w:rsid w:val="00346381"/>
    <w:rsid w:val="00346721"/>
    <w:rsid w:val="00346933"/>
    <w:rsid w:val="00346A27"/>
    <w:rsid w:val="00346C98"/>
    <w:rsid w:val="00346DFB"/>
    <w:rsid w:val="003470F9"/>
    <w:rsid w:val="003471F8"/>
    <w:rsid w:val="0034725D"/>
    <w:rsid w:val="0034757A"/>
    <w:rsid w:val="003477C9"/>
    <w:rsid w:val="00347B5E"/>
    <w:rsid w:val="00347B96"/>
    <w:rsid w:val="00350086"/>
    <w:rsid w:val="00350135"/>
    <w:rsid w:val="0035018F"/>
    <w:rsid w:val="003504FC"/>
    <w:rsid w:val="00350742"/>
    <w:rsid w:val="00350883"/>
    <w:rsid w:val="00350D0E"/>
    <w:rsid w:val="00350E6A"/>
    <w:rsid w:val="00350FF2"/>
    <w:rsid w:val="00351245"/>
    <w:rsid w:val="003517C7"/>
    <w:rsid w:val="00351B2B"/>
    <w:rsid w:val="00351C5C"/>
    <w:rsid w:val="00351D16"/>
    <w:rsid w:val="0035233E"/>
    <w:rsid w:val="003526E5"/>
    <w:rsid w:val="00352727"/>
    <w:rsid w:val="00352A8E"/>
    <w:rsid w:val="00352E8F"/>
    <w:rsid w:val="0035316C"/>
    <w:rsid w:val="00353AEB"/>
    <w:rsid w:val="00353B35"/>
    <w:rsid w:val="00353EF1"/>
    <w:rsid w:val="00353FB5"/>
    <w:rsid w:val="00354186"/>
    <w:rsid w:val="0035487B"/>
    <w:rsid w:val="00354B4D"/>
    <w:rsid w:val="00354B62"/>
    <w:rsid w:val="00354C6A"/>
    <w:rsid w:val="003551D2"/>
    <w:rsid w:val="0035543E"/>
    <w:rsid w:val="00355490"/>
    <w:rsid w:val="00355AA4"/>
    <w:rsid w:val="00355CDD"/>
    <w:rsid w:val="00355D4F"/>
    <w:rsid w:val="003566ED"/>
    <w:rsid w:val="0035686E"/>
    <w:rsid w:val="00357211"/>
    <w:rsid w:val="00357337"/>
    <w:rsid w:val="0035746B"/>
    <w:rsid w:val="003574E5"/>
    <w:rsid w:val="00357521"/>
    <w:rsid w:val="003577B2"/>
    <w:rsid w:val="00357BE8"/>
    <w:rsid w:val="00357D50"/>
    <w:rsid w:val="00357EA3"/>
    <w:rsid w:val="00357F21"/>
    <w:rsid w:val="0036052D"/>
    <w:rsid w:val="00360599"/>
    <w:rsid w:val="00360693"/>
    <w:rsid w:val="00360883"/>
    <w:rsid w:val="00360AE4"/>
    <w:rsid w:val="00360BE4"/>
    <w:rsid w:val="00361194"/>
    <w:rsid w:val="00361487"/>
    <w:rsid w:val="00361912"/>
    <w:rsid w:val="00361A3B"/>
    <w:rsid w:val="00361BFD"/>
    <w:rsid w:val="00361D87"/>
    <w:rsid w:val="0036257D"/>
    <w:rsid w:val="00362816"/>
    <w:rsid w:val="0036288D"/>
    <w:rsid w:val="003629C3"/>
    <w:rsid w:val="00362A62"/>
    <w:rsid w:val="00362AE2"/>
    <w:rsid w:val="00362F8F"/>
    <w:rsid w:val="00363098"/>
    <w:rsid w:val="003630DB"/>
    <w:rsid w:val="00363472"/>
    <w:rsid w:val="003634FE"/>
    <w:rsid w:val="00363647"/>
    <w:rsid w:val="0036381C"/>
    <w:rsid w:val="00363D18"/>
    <w:rsid w:val="00363F98"/>
    <w:rsid w:val="003640DE"/>
    <w:rsid w:val="003642CE"/>
    <w:rsid w:val="0036431C"/>
    <w:rsid w:val="0036440A"/>
    <w:rsid w:val="003644C0"/>
    <w:rsid w:val="003644C2"/>
    <w:rsid w:val="003647FF"/>
    <w:rsid w:val="00364C43"/>
    <w:rsid w:val="00365270"/>
    <w:rsid w:val="00365903"/>
    <w:rsid w:val="00365961"/>
    <w:rsid w:val="0036635F"/>
    <w:rsid w:val="0036656A"/>
    <w:rsid w:val="00366668"/>
    <w:rsid w:val="003667A1"/>
    <w:rsid w:val="00366982"/>
    <w:rsid w:val="00366A39"/>
    <w:rsid w:val="00366B1E"/>
    <w:rsid w:val="00366B9D"/>
    <w:rsid w:val="00366E86"/>
    <w:rsid w:val="00366F46"/>
    <w:rsid w:val="003672E5"/>
    <w:rsid w:val="00367425"/>
    <w:rsid w:val="00367FA2"/>
    <w:rsid w:val="0037035E"/>
    <w:rsid w:val="00370768"/>
    <w:rsid w:val="00370DCE"/>
    <w:rsid w:val="00371712"/>
    <w:rsid w:val="003723DD"/>
    <w:rsid w:val="00372498"/>
    <w:rsid w:val="00372724"/>
    <w:rsid w:val="00372813"/>
    <w:rsid w:val="00372BDC"/>
    <w:rsid w:val="00372DF5"/>
    <w:rsid w:val="00372F72"/>
    <w:rsid w:val="0037336A"/>
    <w:rsid w:val="00373AB0"/>
    <w:rsid w:val="00373E1D"/>
    <w:rsid w:val="00373ECA"/>
    <w:rsid w:val="0037417D"/>
    <w:rsid w:val="00374303"/>
    <w:rsid w:val="0037434C"/>
    <w:rsid w:val="00374513"/>
    <w:rsid w:val="0037456F"/>
    <w:rsid w:val="0037462B"/>
    <w:rsid w:val="00374929"/>
    <w:rsid w:val="00374C57"/>
    <w:rsid w:val="0037526E"/>
    <w:rsid w:val="00375378"/>
    <w:rsid w:val="003758BE"/>
    <w:rsid w:val="00375C9A"/>
    <w:rsid w:val="00375E7B"/>
    <w:rsid w:val="003760BB"/>
    <w:rsid w:val="003760F0"/>
    <w:rsid w:val="00376177"/>
    <w:rsid w:val="0037618A"/>
    <w:rsid w:val="00376489"/>
    <w:rsid w:val="00376978"/>
    <w:rsid w:val="003769B0"/>
    <w:rsid w:val="00376A90"/>
    <w:rsid w:val="00376B53"/>
    <w:rsid w:val="00376BAD"/>
    <w:rsid w:val="00377379"/>
    <w:rsid w:val="003776EC"/>
    <w:rsid w:val="0037788F"/>
    <w:rsid w:val="00377AEC"/>
    <w:rsid w:val="0038068B"/>
    <w:rsid w:val="00380885"/>
    <w:rsid w:val="0038098D"/>
    <w:rsid w:val="00380CBC"/>
    <w:rsid w:val="003810B9"/>
    <w:rsid w:val="0038119B"/>
    <w:rsid w:val="003814E9"/>
    <w:rsid w:val="00381659"/>
    <w:rsid w:val="00381A3A"/>
    <w:rsid w:val="00381BCD"/>
    <w:rsid w:val="00381E97"/>
    <w:rsid w:val="003826FE"/>
    <w:rsid w:val="0038276D"/>
    <w:rsid w:val="003827A8"/>
    <w:rsid w:val="00382B0C"/>
    <w:rsid w:val="00383339"/>
    <w:rsid w:val="0038334C"/>
    <w:rsid w:val="00383578"/>
    <w:rsid w:val="003836D9"/>
    <w:rsid w:val="00383A0B"/>
    <w:rsid w:val="00383A3E"/>
    <w:rsid w:val="00383DE0"/>
    <w:rsid w:val="00383EAA"/>
    <w:rsid w:val="00383EF8"/>
    <w:rsid w:val="00383F66"/>
    <w:rsid w:val="00384379"/>
    <w:rsid w:val="003844CD"/>
    <w:rsid w:val="0038452A"/>
    <w:rsid w:val="003847CA"/>
    <w:rsid w:val="00384A25"/>
    <w:rsid w:val="00384AE0"/>
    <w:rsid w:val="00384BFC"/>
    <w:rsid w:val="00384CC2"/>
    <w:rsid w:val="00384D47"/>
    <w:rsid w:val="00384ED6"/>
    <w:rsid w:val="0038501C"/>
    <w:rsid w:val="00385033"/>
    <w:rsid w:val="003854F6"/>
    <w:rsid w:val="0038552D"/>
    <w:rsid w:val="0038554E"/>
    <w:rsid w:val="0038567E"/>
    <w:rsid w:val="00385CD7"/>
    <w:rsid w:val="003867C0"/>
    <w:rsid w:val="003868B3"/>
    <w:rsid w:val="00386D71"/>
    <w:rsid w:val="0038734C"/>
    <w:rsid w:val="00387350"/>
    <w:rsid w:val="00387551"/>
    <w:rsid w:val="00387569"/>
    <w:rsid w:val="003875FF"/>
    <w:rsid w:val="00387771"/>
    <w:rsid w:val="003877A1"/>
    <w:rsid w:val="003877E3"/>
    <w:rsid w:val="00387852"/>
    <w:rsid w:val="00387961"/>
    <w:rsid w:val="00387B18"/>
    <w:rsid w:val="00387DE6"/>
    <w:rsid w:val="0039030E"/>
    <w:rsid w:val="00390434"/>
    <w:rsid w:val="00390437"/>
    <w:rsid w:val="003905F0"/>
    <w:rsid w:val="0039064D"/>
    <w:rsid w:val="00390B8B"/>
    <w:rsid w:val="00390C64"/>
    <w:rsid w:val="00390D36"/>
    <w:rsid w:val="0039100A"/>
    <w:rsid w:val="003912DA"/>
    <w:rsid w:val="003914D6"/>
    <w:rsid w:val="00391C88"/>
    <w:rsid w:val="00391E5C"/>
    <w:rsid w:val="00391F60"/>
    <w:rsid w:val="0039209C"/>
    <w:rsid w:val="00392157"/>
    <w:rsid w:val="00392233"/>
    <w:rsid w:val="00392368"/>
    <w:rsid w:val="003929F7"/>
    <w:rsid w:val="00392A0B"/>
    <w:rsid w:val="00392ADC"/>
    <w:rsid w:val="00393014"/>
    <w:rsid w:val="00393491"/>
    <w:rsid w:val="00393869"/>
    <w:rsid w:val="003938D7"/>
    <w:rsid w:val="00393AAF"/>
    <w:rsid w:val="00393D54"/>
    <w:rsid w:val="00393EA4"/>
    <w:rsid w:val="003941F8"/>
    <w:rsid w:val="00394228"/>
    <w:rsid w:val="0039447F"/>
    <w:rsid w:val="003944A7"/>
    <w:rsid w:val="00394525"/>
    <w:rsid w:val="003949C9"/>
    <w:rsid w:val="00394CBA"/>
    <w:rsid w:val="00394D01"/>
    <w:rsid w:val="00394D95"/>
    <w:rsid w:val="00394EC5"/>
    <w:rsid w:val="00395207"/>
    <w:rsid w:val="003953EF"/>
    <w:rsid w:val="003955BB"/>
    <w:rsid w:val="0039560B"/>
    <w:rsid w:val="00395739"/>
    <w:rsid w:val="00395BBA"/>
    <w:rsid w:val="00396381"/>
    <w:rsid w:val="0039660C"/>
    <w:rsid w:val="00396860"/>
    <w:rsid w:val="00396ADF"/>
    <w:rsid w:val="00396E0E"/>
    <w:rsid w:val="00396F87"/>
    <w:rsid w:val="00396FB9"/>
    <w:rsid w:val="00396FCE"/>
    <w:rsid w:val="0039712C"/>
    <w:rsid w:val="00397233"/>
    <w:rsid w:val="003977A2"/>
    <w:rsid w:val="00397B88"/>
    <w:rsid w:val="003A01A8"/>
    <w:rsid w:val="003A057D"/>
    <w:rsid w:val="003A05D3"/>
    <w:rsid w:val="003A0677"/>
    <w:rsid w:val="003A0684"/>
    <w:rsid w:val="003A08FA"/>
    <w:rsid w:val="003A0B2F"/>
    <w:rsid w:val="003A0C05"/>
    <w:rsid w:val="003A0F58"/>
    <w:rsid w:val="003A1552"/>
    <w:rsid w:val="003A19AB"/>
    <w:rsid w:val="003A206E"/>
    <w:rsid w:val="003A21A9"/>
    <w:rsid w:val="003A22B6"/>
    <w:rsid w:val="003A22F3"/>
    <w:rsid w:val="003A259E"/>
    <w:rsid w:val="003A2602"/>
    <w:rsid w:val="003A26E1"/>
    <w:rsid w:val="003A287D"/>
    <w:rsid w:val="003A2AF1"/>
    <w:rsid w:val="003A2B27"/>
    <w:rsid w:val="003A2B31"/>
    <w:rsid w:val="003A2B69"/>
    <w:rsid w:val="003A2B71"/>
    <w:rsid w:val="003A2CAA"/>
    <w:rsid w:val="003A352C"/>
    <w:rsid w:val="003A35D3"/>
    <w:rsid w:val="003A36AC"/>
    <w:rsid w:val="003A3931"/>
    <w:rsid w:val="003A3F78"/>
    <w:rsid w:val="003A41A5"/>
    <w:rsid w:val="003A43C2"/>
    <w:rsid w:val="003A44AC"/>
    <w:rsid w:val="003A4687"/>
    <w:rsid w:val="003A479D"/>
    <w:rsid w:val="003A4835"/>
    <w:rsid w:val="003A4A39"/>
    <w:rsid w:val="003A5383"/>
    <w:rsid w:val="003A5485"/>
    <w:rsid w:val="003A55C9"/>
    <w:rsid w:val="003A5A12"/>
    <w:rsid w:val="003A5ADE"/>
    <w:rsid w:val="003A5BEA"/>
    <w:rsid w:val="003A5CB5"/>
    <w:rsid w:val="003A5FD2"/>
    <w:rsid w:val="003A645A"/>
    <w:rsid w:val="003A6536"/>
    <w:rsid w:val="003A6976"/>
    <w:rsid w:val="003A6EAC"/>
    <w:rsid w:val="003A70EE"/>
    <w:rsid w:val="003A7A56"/>
    <w:rsid w:val="003A7BF5"/>
    <w:rsid w:val="003B0205"/>
    <w:rsid w:val="003B025F"/>
    <w:rsid w:val="003B09E1"/>
    <w:rsid w:val="003B0A69"/>
    <w:rsid w:val="003B0AC6"/>
    <w:rsid w:val="003B0F5C"/>
    <w:rsid w:val="003B0F7D"/>
    <w:rsid w:val="003B117A"/>
    <w:rsid w:val="003B1361"/>
    <w:rsid w:val="003B17AB"/>
    <w:rsid w:val="003B1B88"/>
    <w:rsid w:val="003B1CA1"/>
    <w:rsid w:val="003B1E9D"/>
    <w:rsid w:val="003B2413"/>
    <w:rsid w:val="003B24DF"/>
    <w:rsid w:val="003B25DB"/>
    <w:rsid w:val="003B26F7"/>
    <w:rsid w:val="003B2D7C"/>
    <w:rsid w:val="003B2FC5"/>
    <w:rsid w:val="003B33CF"/>
    <w:rsid w:val="003B34BF"/>
    <w:rsid w:val="003B3820"/>
    <w:rsid w:val="003B3B97"/>
    <w:rsid w:val="003B3CAC"/>
    <w:rsid w:val="003B3D82"/>
    <w:rsid w:val="003B41F5"/>
    <w:rsid w:val="003B4212"/>
    <w:rsid w:val="003B44CC"/>
    <w:rsid w:val="003B475B"/>
    <w:rsid w:val="003B4787"/>
    <w:rsid w:val="003B47C2"/>
    <w:rsid w:val="003B4BF1"/>
    <w:rsid w:val="003B4D27"/>
    <w:rsid w:val="003B51EF"/>
    <w:rsid w:val="003B5A26"/>
    <w:rsid w:val="003B5B99"/>
    <w:rsid w:val="003B5ED9"/>
    <w:rsid w:val="003B5F95"/>
    <w:rsid w:val="003B63A0"/>
    <w:rsid w:val="003B6AA3"/>
    <w:rsid w:val="003B7085"/>
    <w:rsid w:val="003B716D"/>
    <w:rsid w:val="003B718B"/>
    <w:rsid w:val="003B79B4"/>
    <w:rsid w:val="003B7E49"/>
    <w:rsid w:val="003B7E6B"/>
    <w:rsid w:val="003B7F3F"/>
    <w:rsid w:val="003C005D"/>
    <w:rsid w:val="003C0184"/>
    <w:rsid w:val="003C01A3"/>
    <w:rsid w:val="003C01C0"/>
    <w:rsid w:val="003C01CC"/>
    <w:rsid w:val="003C02F9"/>
    <w:rsid w:val="003C0374"/>
    <w:rsid w:val="003C0561"/>
    <w:rsid w:val="003C063A"/>
    <w:rsid w:val="003C065E"/>
    <w:rsid w:val="003C0A65"/>
    <w:rsid w:val="003C0ACE"/>
    <w:rsid w:val="003C1057"/>
    <w:rsid w:val="003C11CB"/>
    <w:rsid w:val="003C11E7"/>
    <w:rsid w:val="003C1399"/>
    <w:rsid w:val="003C1514"/>
    <w:rsid w:val="003C16C9"/>
    <w:rsid w:val="003C1762"/>
    <w:rsid w:val="003C188D"/>
    <w:rsid w:val="003C19FE"/>
    <w:rsid w:val="003C1A47"/>
    <w:rsid w:val="003C1B1B"/>
    <w:rsid w:val="003C21CF"/>
    <w:rsid w:val="003C2BE3"/>
    <w:rsid w:val="003C325C"/>
    <w:rsid w:val="003C3397"/>
    <w:rsid w:val="003C36A7"/>
    <w:rsid w:val="003C36AB"/>
    <w:rsid w:val="003C36AF"/>
    <w:rsid w:val="003C38C5"/>
    <w:rsid w:val="003C3A1D"/>
    <w:rsid w:val="003C3CD4"/>
    <w:rsid w:val="003C3E5F"/>
    <w:rsid w:val="003C412B"/>
    <w:rsid w:val="003C41D9"/>
    <w:rsid w:val="003C45A6"/>
    <w:rsid w:val="003C4684"/>
    <w:rsid w:val="003C4C00"/>
    <w:rsid w:val="003C4E8F"/>
    <w:rsid w:val="003C4FC9"/>
    <w:rsid w:val="003C51AD"/>
    <w:rsid w:val="003C5380"/>
    <w:rsid w:val="003C574D"/>
    <w:rsid w:val="003C59E9"/>
    <w:rsid w:val="003C5ADC"/>
    <w:rsid w:val="003C5C56"/>
    <w:rsid w:val="003C62DE"/>
    <w:rsid w:val="003C63A3"/>
    <w:rsid w:val="003C63DC"/>
    <w:rsid w:val="003C6400"/>
    <w:rsid w:val="003C661E"/>
    <w:rsid w:val="003C7055"/>
    <w:rsid w:val="003C7CEE"/>
    <w:rsid w:val="003C7FB8"/>
    <w:rsid w:val="003C7FDC"/>
    <w:rsid w:val="003D024A"/>
    <w:rsid w:val="003D050E"/>
    <w:rsid w:val="003D0638"/>
    <w:rsid w:val="003D063F"/>
    <w:rsid w:val="003D0659"/>
    <w:rsid w:val="003D10C3"/>
    <w:rsid w:val="003D1EB5"/>
    <w:rsid w:val="003D1F33"/>
    <w:rsid w:val="003D1F58"/>
    <w:rsid w:val="003D1F90"/>
    <w:rsid w:val="003D20AF"/>
    <w:rsid w:val="003D2307"/>
    <w:rsid w:val="003D2605"/>
    <w:rsid w:val="003D26D7"/>
    <w:rsid w:val="003D2F0F"/>
    <w:rsid w:val="003D3058"/>
    <w:rsid w:val="003D361E"/>
    <w:rsid w:val="003D365F"/>
    <w:rsid w:val="003D3801"/>
    <w:rsid w:val="003D39D7"/>
    <w:rsid w:val="003D3ADC"/>
    <w:rsid w:val="003D3D40"/>
    <w:rsid w:val="003D3DA3"/>
    <w:rsid w:val="003D3E63"/>
    <w:rsid w:val="003D443B"/>
    <w:rsid w:val="003D4721"/>
    <w:rsid w:val="003D4762"/>
    <w:rsid w:val="003D4A87"/>
    <w:rsid w:val="003D4FC0"/>
    <w:rsid w:val="003D50BD"/>
    <w:rsid w:val="003D537D"/>
    <w:rsid w:val="003D56D2"/>
    <w:rsid w:val="003D5808"/>
    <w:rsid w:val="003D5902"/>
    <w:rsid w:val="003D5B0D"/>
    <w:rsid w:val="003D5C22"/>
    <w:rsid w:val="003D5CE6"/>
    <w:rsid w:val="003D5DE1"/>
    <w:rsid w:val="003D5FBA"/>
    <w:rsid w:val="003D625B"/>
    <w:rsid w:val="003D62C2"/>
    <w:rsid w:val="003D63BD"/>
    <w:rsid w:val="003D6AC0"/>
    <w:rsid w:val="003D6EBC"/>
    <w:rsid w:val="003D6F5C"/>
    <w:rsid w:val="003D7083"/>
    <w:rsid w:val="003D742B"/>
    <w:rsid w:val="003D7631"/>
    <w:rsid w:val="003D77ED"/>
    <w:rsid w:val="003D78C4"/>
    <w:rsid w:val="003D7E2C"/>
    <w:rsid w:val="003D7E8E"/>
    <w:rsid w:val="003E0528"/>
    <w:rsid w:val="003E0798"/>
    <w:rsid w:val="003E081F"/>
    <w:rsid w:val="003E0A9D"/>
    <w:rsid w:val="003E0BC5"/>
    <w:rsid w:val="003E133E"/>
    <w:rsid w:val="003E13AD"/>
    <w:rsid w:val="003E1456"/>
    <w:rsid w:val="003E14CF"/>
    <w:rsid w:val="003E1556"/>
    <w:rsid w:val="003E157B"/>
    <w:rsid w:val="003E1A62"/>
    <w:rsid w:val="003E1CD4"/>
    <w:rsid w:val="003E1DDA"/>
    <w:rsid w:val="003E20CF"/>
    <w:rsid w:val="003E2192"/>
    <w:rsid w:val="003E2256"/>
    <w:rsid w:val="003E22C7"/>
    <w:rsid w:val="003E22D4"/>
    <w:rsid w:val="003E248B"/>
    <w:rsid w:val="003E2A06"/>
    <w:rsid w:val="003E30A2"/>
    <w:rsid w:val="003E310B"/>
    <w:rsid w:val="003E3120"/>
    <w:rsid w:val="003E3769"/>
    <w:rsid w:val="003E3779"/>
    <w:rsid w:val="003E3A99"/>
    <w:rsid w:val="003E3B38"/>
    <w:rsid w:val="003E4480"/>
    <w:rsid w:val="003E464E"/>
    <w:rsid w:val="003E46A2"/>
    <w:rsid w:val="003E4859"/>
    <w:rsid w:val="003E4DDA"/>
    <w:rsid w:val="003E561F"/>
    <w:rsid w:val="003E56C1"/>
    <w:rsid w:val="003E58F6"/>
    <w:rsid w:val="003E59E4"/>
    <w:rsid w:val="003E5D41"/>
    <w:rsid w:val="003E6402"/>
    <w:rsid w:val="003E6CFC"/>
    <w:rsid w:val="003E6FD3"/>
    <w:rsid w:val="003E7171"/>
    <w:rsid w:val="003E76FF"/>
    <w:rsid w:val="003E7A92"/>
    <w:rsid w:val="003E7D7E"/>
    <w:rsid w:val="003F02D5"/>
    <w:rsid w:val="003F0456"/>
    <w:rsid w:val="003F0658"/>
    <w:rsid w:val="003F0EFA"/>
    <w:rsid w:val="003F1462"/>
    <w:rsid w:val="003F1796"/>
    <w:rsid w:val="003F1920"/>
    <w:rsid w:val="003F1B0B"/>
    <w:rsid w:val="003F1B2E"/>
    <w:rsid w:val="003F1B7A"/>
    <w:rsid w:val="003F208E"/>
    <w:rsid w:val="003F228B"/>
    <w:rsid w:val="003F2623"/>
    <w:rsid w:val="003F26A3"/>
    <w:rsid w:val="003F296D"/>
    <w:rsid w:val="003F2F14"/>
    <w:rsid w:val="003F3061"/>
    <w:rsid w:val="003F30BC"/>
    <w:rsid w:val="003F3343"/>
    <w:rsid w:val="003F3363"/>
    <w:rsid w:val="003F338E"/>
    <w:rsid w:val="003F350A"/>
    <w:rsid w:val="003F3915"/>
    <w:rsid w:val="003F3C48"/>
    <w:rsid w:val="003F3D13"/>
    <w:rsid w:val="003F3EF3"/>
    <w:rsid w:val="003F41ED"/>
    <w:rsid w:val="003F4381"/>
    <w:rsid w:val="003F4457"/>
    <w:rsid w:val="003F46DE"/>
    <w:rsid w:val="003F4723"/>
    <w:rsid w:val="003F47F2"/>
    <w:rsid w:val="003F485E"/>
    <w:rsid w:val="003F4C9C"/>
    <w:rsid w:val="003F515E"/>
    <w:rsid w:val="003F517F"/>
    <w:rsid w:val="003F5289"/>
    <w:rsid w:val="003F52D7"/>
    <w:rsid w:val="003F56C9"/>
    <w:rsid w:val="003F57FA"/>
    <w:rsid w:val="003F5AA6"/>
    <w:rsid w:val="003F5B5F"/>
    <w:rsid w:val="003F5DC1"/>
    <w:rsid w:val="003F5FB8"/>
    <w:rsid w:val="003F613A"/>
    <w:rsid w:val="003F623E"/>
    <w:rsid w:val="003F645C"/>
    <w:rsid w:val="003F693C"/>
    <w:rsid w:val="003F6BAD"/>
    <w:rsid w:val="003F6BFA"/>
    <w:rsid w:val="003F6C36"/>
    <w:rsid w:val="003F6D18"/>
    <w:rsid w:val="003F742B"/>
    <w:rsid w:val="003F747E"/>
    <w:rsid w:val="003F7652"/>
    <w:rsid w:val="003F79AC"/>
    <w:rsid w:val="003F7CC8"/>
    <w:rsid w:val="004000DC"/>
    <w:rsid w:val="004005A1"/>
    <w:rsid w:val="004008D1"/>
    <w:rsid w:val="00400AE4"/>
    <w:rsid w:val="00400D62"/>
    <w:rsid w:val="00400D76"/>
    <w:rsid w:val="00400E9A"/>
    <w:rsid w:val="004012BC"/>
    <w:rsid w:val="004014FB"/>
    <w:rsid w:val="0040151B"/>
    <w:rsid w:val="00401587"/>
    <w:rsid w:val="004017E3"/>
    <w:rsid w:val="0040194F"/>
    <w:rsid w:val="00401FFD"/>
    <w:rsid w:val="0040200F"/>
    <w:rsid w:val="004020F8"/>
    <w:rsid w:val="00402192"/>
    <w:rsid w:val="00402380"/>
    <w:rsid w:val="004023EA"/>
    <w:rsid w:val="00402445"/>
    <w:rsid w:val="00402528"/>
    <w:rsid w:val="004029DF"/>
    <w:rsid w:val="004029FA"/>
    <w:rsid w:val="00402A1F"/>
    <w:rsid w:val="00402F06"/>
    <w:rsid w:val="00403777"/>
    <w:rsid w:val="004037EC"/>
    <w:rsid w:val="004037F9"/>
    <w:rsid w:val="00403A29"/>
    <w:rsid w:val="00403D4A"/>
    <w:rsid w:val="00404078"/>
    <w:rsid w:val="00404259"/>
    <w:rsid w:val="004042EB"/>
    <w:rsid w:val="00404419"/>
    <w:rsid w:val="00404E76"/>
    <w:rsid w:val="004051A8"/>
    <w:rsid w:val="004051F7"/>
    <w:rsid w:val="004054D3"/>
    <w:rsid w:val="004055E9"/>
    <w:rsid w:val="004058D2"/>
    <w:rsid w:val="0040590B"/>
    <w:rsid w:val="00405A28"/>
    <w:rsid w:val="00405AEA"/>
    <w:rsid w:val="00405C44"/>
    <w:rsid w:val="00405CB1"/>
    <w:rsid w:val="004064BB"/>
    <w:rsid w:val="004064E2"/>
    <w:rsid w:val="00406575"/>
    <w:rsid w:val="004065B3"/>
    <w:rsid w:val="004067CD"/>
    <w:rsid w:val="004067D2"/>
    <w:rsid w:val="00406A24"/>
    <w:rsid w:val="00406B0D"/>
    <w:rsid w:val="004072FF"/>
    <w:rsid w:val="00407309"/>
    <w:rsid w:val="00407394"/>
    <w:rsid w:val="00407439"/>
    <w:rsid w:val="004074CB"/>
    <w:rsid w:val="00407622"/>
    <w:rsid w:val="00407879"/>
    <w:rsid w:val="0040791D"/>
    <w:rsid w:val="00407B0D"/>
    <w:rsid w:val="00407D63"/>
    <w:rsid w:val="00407E2C"/>
    <w:rsid w:val="0041024E"/>
    <w:rsid w:val="00410394"/>
    <w:rsid w:val="00410434"/>
    <w:rsid w:val="004106CB"/>
    <w:rsid w:val="00410E85"/>
    <w:rsid w:val="00411025"/>
    <w:rsid w:val="004110D5"/>
    <w:rsid w:val="00411561"/>
    <w:rsid w:val="0041161A"/>
    <w:rsid w:val="004118D7"/>
    <w:rsid w:val="00411963"/>
    <w:rsid w:val="0041205D"/>
    <w:rsid w:val="004121F3"/>
    <w:rsid w:val="004123B2"/>
    <w:rsid w:val="004126B7"/>
    <w:rsid w:val="00412AEB"/>
    <w:rsid w:val="00412BE1"/>
    <w:rsid w:val="00412D9C"/>
    <w:rsid w:val="00412FAE"/>
    <w:rsid w:val="00413084"/>
    <w:rsid w:val="0041383B"/>
    <w:rsid w:val="0041395B"/>
    <w:rsid w:val="00413C2C"/>
    <w:rsid w:val="0041409E"/>
    <w:rsid w:val="004142B4"/>
    <w:rsid w:val="0041468D"/>
    <w:rsid w:val="004150B0"/>
    <w:rsid w:val="00415AC4"/>
    <w:rsid w:val="00415B8E"/>
    <w:rsid w:val="004161F5"/>
    <w:rsid w:val="00416255"/>
    <w:rsid w:val="00416327"/>
    <w:rsid w:val="0041655F"/>
    <w:rsid w:val="00416C4D"/>
    <w:rsid w:val="00416D3D"/>
    <w:rsid w:val="00416EAD"/>
    <w:rsid w:val="00416FB5"/>
    <w:rsid w:val="00417920"/>
    <w:rsid w:val="004179B9"/>
    <w:rsid w:val="00417B8B"/>
    <w:rsid w:val="00417EEE"/>
    <w:rsid w:val="004201A1"/>
    <w:rsid w:val="0042059B"/>
    <w:rsid w:val="004209D8"/>
    <w:rsid w:val="00420F19"/>
    <w:rsid w:val="0042152B"/>
    <w:rsid w:val="004216F8"/>
    <w:rsid w:val="004218B3"/>
    <w:rsid w:val="00421BD4"/>
    <w:rsid w:val="00421C00"/>
    <w:rsid w:val="00422891"/>
    <w:rsid w:val="004230EC"/>
    <w:rsid w:val="0042310B"/>
    <w:rsid w:val="0042346D"/>
    <w:rsid w:val="00423735"/>
    <w:rsid w:val="00423B2F"/>
    <w:rsid w:val="00423D54"/>
    <w:rsid w:val="00423E57"/>
    <w:rsid w:val="00424107"/>
    <w:rsid w:val="0042437C"/>
    <w:rsid w:val="0042441F"/>
    <w:rsid w:val="004246B3"/>
    <w:rsid w:val="00424AA7"/>
    <w:rsid w:val="00424C43"/>
    <w:rsid w:val="0042585E"/>
    <w:rsid w:val="00425946"/>
    <w:rsid w:val="00425A9B"/>
    <w:rsid w:val="00425E05"/>
    <w:rsid w:val="00426032"/>
    <w:rsid w:val="00426699"/>
    <w:rsid w:val="00426829"/>
    <w:rsid w:val="004268E6"/>
    <w:rsid w:val="00426A4A"/>
    <w:rsid w:val="00427015"/>
    <w:rsid w:val="00427033"/>
    <w:rsid w:val="00427090"/>
    <w:rsid w:val="00427184"/>
    <w:rsid w:val="00427370"/>
    <w:rsid w:val="004277A6"/>
    <w:rsid w:val="0042788C"/>
    <w:rsid w:val="00427BCB"/>
    <w:rsid w:val="00427CA9"/>
    <w:rsid w:val="00427ED3"/>
    <w:rsid w:val="004300A9"/>
    <w:rsid w:val="004303AC"/>
    <w:rsid w:val="00430417"/>
    <w:rsid w:val="00430490"/>
    <w:rsid w:val="00430651"/>
    <w:rsid w:val="0043082B"/>
    <w:rsid w:val="00430FE3"/>
    <w:rsid w:val="00431B4E"/>
    <w:rsid w:val="00431BE6"/>
    <w:rsid w:val="00431CA2"/>
    <w:rsid w:val="00431DB5"/>
    <w:rsid w:val="0043201D"/>
    <w:rsid w:val="00432693"/>
    <w:rsid w:val="0043275F"/>
    <w:rsid w:val="00432998"/>
    <w:rsid w:val="00432B87"/>
    <w:rsid w:val="00432BAE"/>
    <w:rsid w:val="00432C07"/>
    <w:rsid w:val="004331AD"/>
    <w:rsid w:val="004337FE"/>
    <w:rsid w:val="00433872"/>
    <w:rsid w:val="00433A76"/>
    <w:rsid w:val="00433C27"/>
    <w:rsid w:val="00433DFB"/>
    <w:rsid w:val="00434077"/>
    <w:rsid w:val="00434125"/>
    <w:rsid w:val="00434191"/>
    <w:rsid w:val="004346FD"/>
    <w:rsid w:val="004349E6"/>
    <w:rsid w:val="00434B6D"/>
    <w:rsid w:val="00434C68"/>
    <w:rsid w:val="00434FF6"/>
    <w:rsid w:val="004357C7"/>
    <w:rsid w:val="00435EFC"/>
    <w:rsid w:val="0043628D"/>
    <w:rsid w:val="004362BA"/>
    <w:rsid w:val="004362ED"/>
    <w:rsid w:val="00436508"/>
    <w:rsid w:val="004365D7"/>
    <w:rsid w:val="004365E7"/>
    <w:rsid w:val="004366BE"/>
    <w:rsid w:val="00436925"/>
    <w:rsid w:val="00436A9A"/>
    <w:rsid w:val="00436BEC"/>
    <w:rsid w:val="00437508"/>
    <w:rsid w:val="004375AF"/>
    <w:rsid w:val="004375D8"/>
    <w:rsid w:val="00437CED"/>
    <w:rsid w:val="00437D78"/>
    <w:rsid w:val="004400B3"/>
    <w:rsid w:val="00440313"/>
    <w:rsid w:val="004407FC"/>
    <w:rsid w:val="00440972"/>
    <w:rsid w:val="00440ADB"/>
    <w:rsid w:val="00440C02"/>
    <w:rsid w:val="00440C47"/>
    <w:rsid w:val="0044154D"/>
    <w:rsid w:val="004418AD"/>
    <w:rsid w:val="004419FB"/>
    <w:rsid w:val="00441AAF"/>
    <w:rsid w:val="00441B26"/>
    <w:rsid w:val="00441D05"/>
    <w:rsid w:val="00442154"/>
    <w:rsid w:val="0044238B"/>
    <w:rsid w:val="004424DD"/>
    <w:rsid w:val="0044298D"/>
    <w:rsid w:val="0044332C"/>
    <w:rsid w:val="004434AC"/>
    <w:rsid w:val="004435FE"/>
    <w:rsid w:val="0044378C"/>
    <w:rsid w:val="00443B37"/>
    <w:rsid w:val="00443FCF"/>
    <w:rsid w:val="0044411B"/>
    <w:rsid w:val="00444E35"/>
    <w:rsid w:val="00445139"/>
    <w:rsid w:val="0044536C"/>
    <w:rsid w:val="00445915"/>
    <w:rsid w:val="00445B77"/>
    <w:rsid w:val="00445D3C"/>
    <w:rsid w:val="00445EFA"/>
    <w:rsid w:val="00445FA7"/>
    <w:rsid w:val="0044613F"/>
    <w:rsid w:val="00446149"/>
    <w:rsid w:val="00446218"/>
    <w:rsid w:val="004463CB"/>
    <w:rsid w:val="00446812"/>
    <w:rsid w:val="00446A8A"/>
    <w:rsid w:val="00446D3A"/>
    <w:rsid w:val="00446D83"/>
    <w:rsid w:val="00447521"/>
    <w:rsid w:val="004476EC"/>
    <w:rsid w:val="00447BCE"/>
    <w:rsid w:val="00447E43"/>
    <w:rsid w:val="00447F94"/>
    <w:rsid w:val="00447FA1"/>
    <w:rsid w:val="004500FB"/>
    <w:rsid w:val="00450169"/>
    <w:rsid w:val="00450316"/>
    <w:rsid w:val="004505D3"/>
    <w:rsid w:val="00450608"/>
    <w:rsid w:val="00450741"/>
    <w:rsid w:val="00450A4E"/>
    <w:rsid w:val="00450A54"/>
    <w:rsid w:val="00450AF9"/>
    <w:rsid w:val="00450BDE"/>
    <w:rsid w:val="00450CA8"/>
    <w:rsid w:val="00450D0A"/>
    <w:rsid w:val="004516D7"/>
    <w:rsid w:val="004517A4"/>
    <w:rsid w:val="004518B1"/>
    <w:rsid w:val="00451950"/>
    <w:rsid w:val="00451BFD"/>
    <w:rsid w:val="00451EE4"/>
    <w:rsid w:val="00452031"/>
    <w:rsid w:val="00452085"/>
    <w:rsid w:val="00452195"/>
    <w:rsid w:val="004522C4"/>
    <w:rsid w:val="0045237D"/>
    <w:rsid w:val="0045241C"/>
    <w:rsid w:val="00452436"/>
    <w:rsid w:val="00452906"/>
    <w:rsid w:val="00452B02"/>
    <w:rsid w:val="00452C9D"/>
    <w:rsid w:val="00452D12"/>
    <w:rsid w:val="00453005"/>
    <w:rsid w:val="004531CF"/>
    <w:rsid w:val="004532E0"/>
    <w:rsid w:val="00453696"/>
    <w:rsid w:val="00453DA0"/>
    <w:rsid w:val="0045426F"/>
    <w:rsid w:val="00454445"/>
    <w:rsid w:val="0045467A"/>
    <w:rsid w:val="00454715"/>
    <w:rsid w:val="00454896"/>
    <w:rsid w:val="00454E20"/>
    <w:rsid w:val="00455797"/>
    <w:rsid w:val="004557F3"/>
    <w:rsid w:val="00455BE6"/>
    <w:rsid w:val="004564CF"/>
    <w:rsid w:val="004565D2"/>
    <w:rsid w:val="004567EC"/>
    <w:rsid w:val="00457719"/>
    <w:rsid w:val="004577C9"/>
    <w:rsid w:val="00457857"/>
    <w:rsid w:val="00457A56"/>
    <w:rsid w:val="00457CC4"/>
    <w:rsid w:val="00457E0F"/>
    <w:rsid w:val="00457EF7"/>
    <w:rsid w:val="00457F29"/>
    <w:rsid w:val="00457FFB"/>
    <w:rsid w:val="00460480"/>
    <w:rsid w:val="00460649"/>
    <w:rsid w:val="00460853"/>
    <w:rsid w:val="00460C41"/>
    <w:rsid w:val="00462013"/>
    <w:rsid w:val="00462807"/>
    <w:rsid w:val="00462A76"/>
    <w:rsid w:val="00462A86"/>
    <w:rsid w:val="00462C89"/>
    <w:rsid w:val="004635C8"/>
    <w:rsid w:val="00463697"/>
    <w:rsid w:val="00463903"/>
    <w:rsid w:val="00463D89"/>
    <w:rsid w:val="00463E60"/>
    <w:rsid w:val="00463F0A"/>
    <w:rsid w:val="004640AB"/>
    <w:rsid w:val="0046427A"/>
    <w:rsid w:val="00464330"/>
    <w:rsid w:val="0046434A"/>
    <w:rsid w:val="004644E6"/>
    <w:rsid w:val="004645F0"/>
    <w:rsid w:val="00464F3C"/>
    <w:rsid w:val="00465313"/>
    <w:rsid w:val="00465508"/>
    <w:rsid w:val="00465567"/>
    <w:rsid w:val="00465654"/>
    <w:rsid w:val="0046568B"/>
    <w:rsid w:val="00465789"/>
    <w:rsid w:val="00465875"/>
    <w:rsid w:val="00465954"/>
    <w:rsid w:val="004659BC"/>
    <w:rsid w:val="00465C5A"/>
    <w:rsid w:val="004661AE"/>
    <w:rsid w:val="004663C9"/>
    <w:rsid w:val="00466843"/>
    <w:rsid w:val="00466B45"/>
    <w:rsid w:val="00466C18"/>
    <w:rsid w:val="00466F04"/>
    <w:rsid w:val="00466F4C"/>
    <w:rsid w:val="004673B2"/>
    <w:rsid w:val="004673C1"/>
    <w:rsid w:val="004675B1"/>
    <w:rsid w:val="004675FA"/>
    <w:rsid w:val="004676CE"/>
    <w:rsid w:val="004676EB"/>
    <w:rsid w:val="0046783E"/>
    <w:rsid w:val="00467CAB"/>
    <w:rsid w:val="00467CC8"/>
    <w:rsid w:val="00467DA3"/>
    <w:rsid w:val="00467E0C"/>
    <w:rsid w:val="00470086"/>
    <w:rsid w:val="00470154"/>
    <w:rsid w:val="00470689"/>
    <w:rsid w:val="0047068A"/>
    <w:rsid w:val="004706D8"/>
    <w:rsid w:val="004708B0"/>
    <w:rsid w:val="00470F44"/>
    <w:rsid w:val="00471480"/>
    <w:rsid w:val="004714B1"/>
    <w:rsid w:val="00471576"/>
    <w:rsid w:val="0047189F"/>
    <w:rsid w:val="00471D9A"/>
    <w:rsid w:val="00471E8D"/>
    <w:rsid w:val="00472169"/>
    <w:rsid w:val="004722FB"/>
    <w:rsid w:val="004723B8"/>
    <w:rsid w:val="004725AC"/>
    <w:rsid w:val="00472A99"/>
    <w:rsid w:val="00472D5A"/>
    <w:rsid w:val="0047320A"/>
    <w:rsid w:val="00473620"/>
    <w:rsid w:val="00473BF3"/>
    <w:rsid w:val="00474296"/>
    <w:rsid w:val="00474505"/>
    <w:rsid w:val="00474575"/>
    <w:rsid w:val="0047496A"/>
    <w:rsid w:val="004749E8"/>
    <w:rsid w:val="00474A79"/>
    <w:rsid w:val="00474B98"/>
    <w:rsid w:val="00474BD3"/>
    <w:rsid w:val="00474DC3"/>
    <w:rsid w:val="00475353"/>
    <w:rsid w:val="004753AA"/>
    <w:rsid w:val="004754DC"/>
    <w:rsid w:val="00475875"/>
    <w:rsid w:val="004759A8"/>
    <w:rsid w:val="004759B8"/>
    <w:rsid w:val="00475C69"/>
    <w:rsid w:val="00475D01"/>
    <w:rsid w:val="00475E6C"/>
    <w:rsid w:val="00475EBA"/>
    <w:rsid w:val="004761A2"/>
    <w:rsid w:val="004761E0"/>
    <w:rsid w:val="00476498"/>
    <w:rsid w:val="0047653D"/>
    <w:rsid w:val="00476914"/>
    <w:rsid w:val="00476925"/>
    <w:rsid w:val="00476C57"/>
    <w:rsid w:val="00476FF1"/>
    <w:rsid w:val="004772D3"/>
    <w:rsid w:val="0047744C"/>
    <w:rsid w:val="00477BE3"/>
    <w:rsid w:val="00477D8B"/>
    <w:rsid w:val="00477D91"/>
    <w:rsid w:val="00477F0A"/>
    <w:rsid w:val="00480845"/>
    <w:rsid w:val="00480B67"/>
    <w:rsid w:val="00480B8B"/>
    <w:rsid w:val="00480EC4"/>
    <w:rsid w:val="00481206"/>
    <w:rsid w:val="00481259"/>
    <w:rsid w:val="004816C3"/>
    <w:rsid w:val="00481836"/>
    <w:rsid w:val="004819CF"/>
    <w:rsid w:val="00482259"/>
    <w:rsid w:val="004823B8"/>
    <w:rsid w:val="004827A7"/>
    <w:rsid w:val="00482E9B"/>
    <w:rsid w:val="004832D9"/>
    <w:rsid w:val="00483428"/>
    <w:rsid w:val="00483586"/>
    <w:rsid w:val="00483608"/>
    <w:rsid w:val="004838C6"/>
    <w:rsid w:val="00483CC3"/>
    <w:rsid w:val="004840DA"/>
    <w:rsid w:val="00484383"/>
    <w:rsid w:val="00484428"/>
    <w:rsid w:val="00484447"/>
    <w:rsid w:val="00484563"/>
    <w:rsid w:val="00484AED"/>
    <w:rsid w:val="00484CF8"/>
    <w:rsid w:val="0048513B"/>
    <w:rsid w:val="00485258"/>
    <w:rsid w:val="00485375"/>
    <w:rsid w:val="0048554D"/>
    <w:rsid w:val="004855EE"/>
    <w:rsid w:val="0048569A"/>
    <w:rsid w:val="00485ABC"/>
    <w:rsid w:val="00485AD2"/>
    <w:rsid w:val="00485AE5"/>
    <w:rsid w:val="00485D54"/>
    <w:rsid w:val="00485DC4"/>
    <w:rsid w:val="00485DE2"/>
    <w:rsid w:val="00485F1D"/>
    <w:rsid w:val="00486007"/>
    <w:rsid w:val="004861D6"/>
    <w:rsid w:val="0048626A"/>
    <w:rsid w:val="00486362"/>
    <w:rsid w:val="00486412"/>
    <w:rsid w:val="004864EB"/>
    <w:rsid w:val="00486B19"/>
    <w:rsid w:val="00486E11"/>
    <w:rsid w:val="00486FF1"/>
    <w:rsid w:val="00487071"/>
    <w:rsid w:val="0048736C"/>
    <w:rsid w:val="004874E4"/>
    <w:rsid w:val="0048757D"/>
    <w:rsid w:val="004875C3"/>
    <w:rsid w:val="0048768C"/>
    <w:rsid w:val="00487835"/>
    <w:rsid w:val="004878E3"/>
    <w:rsid w:val="0048796C"/>
    <w:rsid w:val="00487B2D"/>
    <w:rsid w:val="00487B85"/>
    <w:rsid w:val="00487BFB"/>
    <w:rsid w:val="00487FB7"/>
    <w:rsid w:val="004904D0"/>
    <w:rsid w:val="0049054C"/>
    <w:rsid w:val="00490768"/>
    <w:rsid w:val="00490988"/>
    <w:rsid w:val="00490A93"/>
    <w:rsid w:val="00490ECD"/>
    <w:rsid w:val="00490EF4"/>
    <w:rsid w:val="00491076"/>
    <w:rsid w:val="0049119A"/>
    <w:rsid w:val="004911B2"/>
    <w:rsid w:val="00491954"/>
    <w:rsid w:val="00491DAF"/>
    <w:rsid w:val="00491E5D"/>
    <w:rsid w:val="00492144"/>
    <w:rsid w:val="00492145"/>
    <w:rsid w:val="00492378"/>
    <w:rsid w:val="0049297E"/>
    <w:rsid w:val="00493063"/>
    <w:rsid w:val="00493377"/>
    <w:rsid w:val="00493D0E"/>
    <w:rsid w:val="00493DEA"/>
    <w:rsid w:val="00493F89"/>
    <w:rsid w:val="00493FB3"/>
    <w:rsid w:val="0049424C"/>
    <w:rsid w:val="0049431C"/>
    <w:rsid w:val="00494343"/>
    <w:rsid w:val="0049437B"/>
    <w:rsid w:val="00494650"/>
    <w:rsid w:val="00494BBB"/>
    <w:rsid w:val="00494C40"/>
    <w:rsid w:val="00494CC7"/>
    <w:rsid w:val="00494E14"/>
    <w:rsid w:val="00494F53"/>
    <w:rsid w:val="004950B7"/>
    <w:rsid w:val="0049511F"/>
    <w:rsid w:val="00495412"/>
    <w:rsid w:val="0049566B"/>
    <w:rsid w:val="0049571E"/>
    <w:rsid w:val="00495969"/>
    <w:rsid w:val="00495B34"/>
    <w:rsid w:val="00495C11"/>
    <w:rsid w:val="00495C35"/>
    <w:rsid w:val="00495CF2"/>
    <w:rsid w:val="00496503"/>
    <w:rsid w:val="00496524"/>
    <w:rsid w:val="0049654D"/>
    <w:rsid w:val="004968A3"/>
    <w:rsid w:val="00496B91"/>
    <w:rsid w:val="00496D0D"/>
    <w:rsid w:val="004971A7"/>
    <w:rsid w:val="004973E6"/>
    <w:rsid w:val="00497436"/>
    <w:rsid w:val="0049796A"/>
    <w:rsid w:val="004A0663"/>
    <w:rsid w:val="004A08FA"/>
    <w:rsid w:val="004A0A99"/>
    <w:rsid w:val="004A10ED"/>
    <w:rsid w:val="004A117C"/>
    <w:rsid w:val="004A1547"/>
    <w:rsid w:val="004A164E"/>
    <w:rsid w:val="004A16A3"/>
    <w:rsid w:val="004A1A67"/>
    <w:rsid w:val="004A1C07"/>
    <w:rsid w:val="004A2043"/>
    <w:rsid w:val="004A237F"/>
    <w:rsid w:val="004A2552"/>
    <w:rsid w:val="004A2894"/>
    <w:rsid w:val="004A2DA2"/>
    <w:rsid w:val="004A336C"/>
    <w:rsid w:val="004A33D9"/>
    <w:rsid w:val="004A33EB"/>
    <w:rsid w:val="004A3612"/>
    <w:rsid w:val="004A3750"/>
    <w:rsid w:val="004A385A"/>
    <w:rsid w:val="004A38FD"/>
    <w:rsid w:val="004A394E"/>
    <w:rsid w:val="004A3B6F"/>
    <w:rsid w:val="004A40BE"/>
    <w:rsid w:val="004A4139"/>
    <w:rsid w:val="004A42C8"/>
    <w:rsid w:val="004A449C"/>
    <w:rsid w:val="004A46D3"/>
    <w:rsid w:val="004A4C42"/>
    <w:rsid w:val="004A4D05"/>
    <w:rsid w:val="004A4E57"/>
    <w:rsid w:val="004A4F4C"/>
    <w:rsid w:val="004A5038"/>
    <w:rsid w:val="004A5121"/>
    <w:rsid w:val="004A527B"/>
    <w:rsid w:val="004A546D"/>
    <w:rsid w:val="004A54DC"/>
    <w:rsid w:val="004A553E"/>
    <w:rsid w:val="004A5C61"/>
    <w:rsid w:val="004A5E43"/>
    <w:rsid w:val="004A5F9C"/>
    <w:rsid w:val="004A60C7"/>
    <w:rsid w:val="004A63B9"/>
    <w:rsid w:val="004A64A9"/>
    <w:rsid w:val="004A682E"/>
    <w:rsid w:val="004A6BB6"/>
    <w:rsid w:val="004A6D7B"/>
    <w:rsid w:val="004A7132"/>
    <w:rsid w:val="004A72A2"/>
    <w:rsid w:val="004A738E"/>
    <w:rsid w:val="004A748E"/>
    <w:rsid w:val="004A783A"/>
    <w:rsid w:val="004B14AC"/>
    <w:rsid w:val="004B14AE"/>
    <w:rsid w:val="004B1744"/>
    <w:rsid w:val="004B182F"/>
    <w:rsid w:val="004B1C07"/>
    <w:rsid w:val="004B1C54"/>
    <w:rsid w:val="004B1D0B"/>
    <w:rsid w:val="004B1D2A"/>
    <w:rsid w:val="004B1EB5"/>
    <w:rsid w:val="004B1F6D"/>
    <w:rsid w:val="004B2261"/>
    <w:rsid w:val="004B2536"/>
    <w:rsid w:val="004B2C20"/>
    <w:rsid w:val="004B2F32"/>
    <w:rsid w:val="004B2FCC"/>
    <w:rsid w:val="004B3087"/>
    <w:rsid w:val="004B31BD"/>
    <w:rsid w:val="004B3354"/>
    <w:rsid w:val="004B33D3"/>
    <w:rsid w:val="004B3634"/>
    <w:rsid w:val="004B393F"/>
    <w:rsid w:val="004B395C"/>
    <w:rsid w:val="004B3A0A"/>
    <w:rsid w:val="004B3AE0"/>
    <w:rsid w:val="004B3D88"/>
    <w:rsid w:val="004B3F05"/>
    <w:rsid w:val="004B438A"/>
    <w:rsid w:val="004B43F7"/>
    <w:rsid w:val="004B4620"/>
    <w:rsid w:val="004B4AF2"/>
    <w:rsid w:val="004B4BBC"/>
    <w:rsid w:val="004B4CDB"/>
    <w:rsid w:val="004B50B0"/>
    <w:rsid w:val="004B5160"/>
    <w:rsid w:val="004B5AAC"/>
    <w:rsid w:val="004B5E07"/>
    <w:rsid w:val="004B6A9F"/>
    <w:rsid w:val="004B6B91"/>
    <w:rsid w:val="004B6C31"/>
    <w:rsid w:val="004B6D70"/>
    <w:rsid w:val="004B6ED3"/>
    <w:rsid w:val="004B6F3B"/>
    <w:rsid w:val="004B6F71"/>
    <w:rsid w:val="004B704A"/>
    <w:rsid w:val="004B7143"/>
    <w:rsid w:val="004B75BE"/>
    <w:rsid w:val="004B781C"/>
    <w:rsid w:val="004B78EF"/>
    <w:rsid w:val="004B7A61"/>
    <w:rsid w:val="004B7A71"/>
    <w:rsid w:val="004B7AA1"/>
    <w:rsid w:val="004B7AB4"/>
    <w:rsid w:val="004B7C49"/>
    <w:rsid w:val="004B7EE0"/>
    <w:rsid w:val="004C1025"/>
    <w:rsid w:val="004C107F"/>
    <w:rsid w:val="004C14CA"/>
    <w:rsid w:val="004C164E"/>
    <w:rsid w:val="004C1B5F"/>
    <w:rsid w:val="004C1B65"/>
    <w:rsid w:val="004C1C8E"/>
    <w:rsid w:val="004C1D34"/>
    <w:rsid w:val="004C1E43"/>
    <w:rsid w:val="004C20EA"/>
    <w:rsid w:val="004C20FF"/>
    <w:rsid w:val="004C2712"/>
    <w:rsid w:val="004C2910"/>
    <w:rsid w:val="004C2931"/>
    <w:rsid w:val="004C2972"/>
    <w:rsid w:val="004C2C79"/>
    <w:rsid w:val="004C2C9D"/>
    <w:rsid w:val="004C2FAB"/>
    <w:rsid w:val="004C31A6"/>
    <w:rsid w:val="004C33A0"/>
    <w:rsid w:val="004C3791"/>
    <w:rsid w:val="004C3983"/>
    <w:rsid w:val="004C3A17"/>
    <w:rsid w:val="004C3C5E"/>
    <w:rsid w:val="004C3D7A"/>
    <w:rsid w:val="004C4138"/>
    <w:rsid w:val="004C43D4"/>
    <w:rsid w:val="004C46CE"/>
    <w:rsid w:val="004C48FE"/>
    <w:rsid w:val="004C4CE1"/>
    <w:rsid w:val="004C4DA5"/>
    <w:rsid w:val="004C50B1"/>
    <w:rsid w:val="004C569A"/>
    <w:rsid w:val="004C592D"/>
    <w:rsid w:val="004C5AA3"/>
    <w:rsid w:val="004C5AED"/>
    <w:rsid w:val="004C5D2E"/>
    <w:rsid w:val="004C60A4"/>
    <w:rsid w:val="004C648F"/>
    <w:rsid w:val="004C681D"/>
    <w:rsid w:val="004C6964"/>
    <w:rsid w:val="004C6A8D"/>
    <w:rsid w:val="004C6ABF"/>
    <w:rsid w:val="004C7AB8"/>
    <w:rsid w:val="004D0250"/>
    <w:rsid w:val="004D0345"/>
    <w:rsid w:val="004D0635"/>
    <w:rsid w:val="004D0A59"/>
    <w:rsid w:val="004D0C3C"/>
    <w:rsid w:val="004D118B"/>
    <w:rsid w:val="004D1206"/>
    <w:rsid w:val="004D1334"/>
    <w:rsid w:val="004D1635"/>
    <w:rsid w:val="004D186F"/>
    <w:rsid w:val="004D1AB2"/>
    <w:rsid w:val="004D1E81"/>
    <w:rsid w:val="004D20F5"/>
    <w:rsid w:val="004D2698"/>
    <w:rsid w:val="004D30FE"/>
    <w:rsid w:val="004D31E8"/>
    <w:rsid w:val="004D32BE"/>
    <w:rsid w:val="004D32F4"/>
    <w:rsid w:val="004D34E4"/>
    <w:rsid w:val="004D39FF"/>
    <w:rsid w:val="004D3FC5"/>
    <w:rsid w:val="004D42E9"/>
    <w:rsid w:val="004D499C"/>
    <w:rsid w:val="004D4AF9"/>
    <w:rsid w:val="004D508E"/>
    <w:rsid w:val="004D5117"/>
    <w:rsid w:val="004D51A4"/>
    <w:rsid w:val="004D5435"/>
    <w:rsid w:val="004D5494"/>
    <w:rsid w:val="004D5610"/>
    <w:rsid w:val="004D5A60"/>
    <w:rsid w:val="004D5B70"/>
    <w:rsid w:val="004D5DE9"/>
    <w:rsid w:val="004D5FD7"/>
    <w:rsid w:val="004D62F6"/>
    <w:rsid w:val="004D63AB"/>
    <w:rsid w:val="004D66BF"/>
    <w:rsid w:val="004D6D46"/>
    <w:rsid w:val="004D6E56"/>
    <w:rsid w:val="004D723B"/>
    <w:rsid w:val="004D731F"/>
    <w:rsid w:val="004D753D"/>
    <w:rsid w:val="004D770A"/>
    <w:rsid w:val="004D78B3"/>
    <w:rsid w:val="004D7987"/>
    <w:rsid w:val="004D7B63"/>
    <w:rsid w:val="004E02D2"/>
    <w:rsid w:val="004E0312"/>
    <w:rsid w:val="004E0667"/>
    <w:rsid w:val="004E095B"/>
    <w:rsid w:val="004E09F1"/>
    <w:rsid w:val="004E0EB3"/>
    <w:rsid w:val="004E0F7E"/>
    <w:rsid w:val="004E0FDC"/>
    <w:rsid w:val="004E160A"/>
    <w:rsid w:val="004E17FD"/>
    <w:rsid w:val="004E1862"/>
    <w:rsid w:val="004E1ADE"/>
    <w:rsid w:val="004E1D32"/>
    <w:rsid w:val="004E1D3F"/>
    <w:rsid w:val="004E1DD8"/>
    <w:rsid w:val="004E204B"/>
    <w:rsid w:val="004E2100"/>
    <w:rsid w:val="004E23FA"/>
    <w:rsid w:val="004E2692"/>
    <w:rsid w:val="004E2941"/>
    <w:rsid w:val="004E314C"/>
    <w:rsid w:val="004E3512"/>
    <w:rsid w:val="004E3D4F"/>
    <w:rsid w:val="004E3EF6"/>
    <w:rsid w:val="004E414A"/>
    <w:rsid w:val="004E4519"/>
    <w:rsid w:val="004E45D4"/>
    <w:rsid w:val="004E482D"/>
    <w:rsid w:val="004E4EDA"/>
    <w:rsid w:val="004E516E"/>
    <w:rsid w:val="004E517D"/>
    <w:rsid w:val="004E5529"/>
    <w:rsid w:val="004E5915"/>
    <w:rsid w:val="004E5CC7"/>
    <w:rsid w:val="004E60C8"/>
    <w:rsid w:val="004E64B5"/>
    <w:rsid w:val="004E6AD7"/>
    <w:rsid w:val="004E6BC7"/>
    <w:rsid w:val="004E6C02"/>
    <w:rsid w:val="004E7434"/>
    <w:rsid w:val="004E7549"/>
    <w:rsid w:val="004E7702"/>
    <w:rsid w:val="004E78D4"/>
    <w:rsid w:val="004F0193"/>
    <w:rsid w:val="004F033B"/>
    <w:rsid w:val="004F0801"/>
    <w:rsid w:val="004F09AE"/>
    <w:rsid w:val="004F0B52"/>
    <w:rsid w:val="004F0C99"/>
    <w:rsid w:val="004F0D81"/>
    <w:rsid w:val="004F116E"/>
    <w:rsid w:val="004F1268"/>
    <w:rsid w:val="004F145B"/>
    <w:rsid w:val="004F14D7"/>
    <w:rsid w:val="004F1551"/>
    <w:rsid w:val="004F1794"/>
    <w:rsid w:val="004F1E68"/>
    <w:rsid w:val="004F2167"/>
    <w:rsid w:val="004F2A00"/>
    <w:rsid w:val="004F2AD5"/>
    <w:rsid w:val="004F2E77"/>
    <w:rsid w:val="004F2F08"/>
    <w:rsid w:val="004F37D8"/>
    <w:rsid w:val="004F4151"/>
    <w:rsid w:val="004F4BC5"/>
    <w:rsid w:val="004F4EDB"/>
    <w:rsid w:val="004F517E"/>
    <w:rsid w:val="004F5326"/>
    <w:rsid w:val="004F5372"/>
    <w:rsid w:val="004F564C"/>
    <w:rsid w:val="004F5683"/>
    <w:rsid w:val="004F5D6E"/>
    <w:rsid w:val="004F66D4"/>
    <w:rsid w:val="004F6A14"/>
    <w:rsid w:val="004F6B71"/>
    <w:rsid w:val="004F6CCA"/>
    <w:rsid w:val="004F6DE8"/>
    <w:rsid w:val="004F7A1B"/>
    <w:rsid w:val="004F7AE9"/>
    <w:rsid w:val="00500354"/>
    <w:rsid w:val="00500410"/>
    <w:rsid w:val="00500525"/>
    <w:rsid w:val="00500969"/>
    <w:rsid w:val="00500A6D"/>
    <w:rsid w:val="00500CE8"/>
    <w:rsid w:val="00500D42"/>
    <w:rsid w:val="00500DDC"/>
    <w:rsid w:val="0050115F"/>
    <w:rsid w:val="005011D0"/>
    <w:rsid w:val="00501452"/>
    <w:rsid w:val="005014C3"/>
    <w:rsid w:val="00501847"/>
    <w:rsid w:val="00501C7D"/>
    <w:rsid w:val="00501E43"/>
    <w:rsid w:val="0050257F"/>
    <w:rsid w:val="00502738"/>
    <w:rsid w:val="00502811"/>
    <w:rsid w:val="00502C4C"/>
    <w:rsid w:val="00502D4D"/>
    <w:rsid w:val="00502DCB"/>
    <w:rsid w:val="00502F8B"/>
    <w:rsid w:val="00503157"/>
    <w:rsid w:val="00503543"/>
    <w:rsid w:val="0050397C"/>
    <w:rsid w:val="00503A2E"/>
    <w:rsid w:val="00503D73"/>
    <w:rsid w:val="00503DAF"/>
    <w:rsid w:val="00503FDF"/>
    <w:rsid w:val="00504047"/>
    <w:rsid w:val="005040B3"/>
    <w:rsid w:val="005042E0"/>
    <w:rsid w:val="005043CE"/>
    <w:rsid w:val="00504741"/>
    <w:rsid w:val="00504B87"/>
    <w:rsid w:val="00504FE2"/>
    <w:rsid w:val="005052D6"/>
    <w:rsid w:val="005053CD"/>
    <w:rsid w:val="00505417"/>
    <w:rsid w:val="005054EA"/>
    <w:rsid w:val="00505629"/>
    <w:rsid w:val="00505736"/>
    <w:rsid w:val="0050593A"/>
    <w:rsid w:val="00505D61"/>
    <w:rsid w:val="00505EBE"/>
    <w:rsid w:val="00505F90"/>
    <w:rsid w:val="005063F0"/>
    <w:rsid w:val="0050680A"/>
    <w:rsid w:val="00506C0E"/>
    <w:rsid w:val="00506C47"/>
    <w:rsid w:val="00506D55"/>
    <w:rsid w:val="00506DD8"/>
    <w:rsid w:val="00506FFF"/>
    <w:rsid w:val="0050714B"/>
    <w:rsid w:val="00507C5C"/>
    <w:rsid w:val="00507FC5"/>
    <w:rsid w:val="0051041D"/>
    <w:rsid w:val="00510637"/>
    <w:rsid w:val="0051099C"/>
    <w:rsid w:val="00510A88"/>
    <w:rsid w:val="005111B6"/>
    <w:rsid w:val="0051120F"/>
    <w:rsid w:val="0051123D"/>
    <w:rsid w:val="005113AF"/>
    <w:rsid w:val="005116E4"/>
    <w:rsid w:val="005117BB"/>
    <w:rsid w:val="00511952"/>
    <w:rsid w:val="00511976"/>
    <w:rsid w:val="00511BB6"/>
    <w:rsid w:val="005123F9"/>
    <w:rsid w:val="005123FF"/>
    <w:rsid w:val="0051259B"/>
    <w:rsid w:val="00512819"/>
    <w:rsid w:val="0051286B"/>
    <w:rsid w:val="00512CF6"/>
    <w:rsid w:val="00512D25"/>
    <w:rsid w:val="00512DD6"/>
    <w:rsid w:val="00512EBF"/>
    <w:rsid w:val="00512FF0"/>
    <w:rsid w:val="00513252"/>
    <w:rsid w:val="005138A1"/>
    <w:rsid w:val="0051399A"/>
    <w:rsid w:val="00513C5B"/>
    <w:rsid w:val="00514393"/>
    <w:rsid w:val="0051444F"/>
    <w:rsid w:val="00514987"/>
    <w:rsid w:val="00514D28"/>
    <w:rsid w:val="0051502E"/>
    <w:rsid w:val="00515037"/>
    <w:rsid w:val="0051520E"/>
    <w:rsid w:val="00515391"/>
    <w:rsid w:val="005155F6"/>
    <w:rsid w:val="00515600"/>
    <w:rsid w:val="0051561B"/>
    <w:rsid w:val="00515814"/>
    <w:rsid w:val="00515B2D"/>
    <w:rsid w:val="00515B7D"/>
    <w:rsid w:val="00515BE7"/>
    <w:rsid w:val="00516267"/>
    <w:rsid w:val="005163E7"/>
    <w:rsid w:val="00516A86"/>
    <w:rsid w:val="00516AF9"/>
    <w:rsid w:val="00516E39"/>
    <w:rsid w:val="00517159"/>
    <w:rsid w:val="0051716D"/>
    <w:rsid w:val="0051792E"/>
    <w:rsid w:val="005200C8"/>
    <w:rsid w:val="00520A2A"/>
    <w:rsid w:val="00520B79"/>
    <w:rsid w:val="00520D2D"/>
    <w:rsid w:val="0052125C"/>
    <w:rsid w:val="005214F0"/>
    <w:rsid w:val="00521671"/>
    <w:rsid w:val="0052187D"/>
    <w:rsid w:val="00521DB8"/>
    <w:rsid w:val="005221AC"/>
    <w:rsid w:val="00522319"/>
    <w:rsid w:val="0052248E"/>
    <w:rsid w:val="00522503"/>
    <w:rsid w:val="00522735"/>
    <w:rsid w:val="005229FA"/>
    <w:rsid w:val="00522F52"/>
    <w:rsid w:val="0052306E"/>
    <w:rsid w:val="005234C6"/>
    <w:rsid w:val="00523B29"/>
    <w:rsid w:val="00523C6C"/>
    <w:rsid w:val="00523E82"/>
    <w:rsid w:val="005240DB"/>
    <w:rsid w:val="005241D8"/>
    <w:rsid w:val="00524626"/>
    <w:rsid w:val="005249BF"/>
    <w:rsid w:val="00524CCD"/>
    <w:rsid w:val="00525235"/>
    <w:rsid w:val="005253C5"/>
    <w:rsid w:val="00525457"/>
    <w:rsid w:val="0052564A"/>
    <w:rsid w:val="00525760"/>
    <w:rsid w:val="0052588F"/>
    <w:rsid w:val="00525A72"/>
    <w:rsid w:val="00525AB5"/>
    <w:rsid w:val="00525CAD"/>
    <w:rsid w:val="00526AD9"/>
    <w:rsid w:val="00526C3E"/>
    <w:rsid w:val="00526E63"/>
    <w:rsid w:val="00526FCF"/>
    <w:rsid w:val="005270AA"/>
    <w:rsid w:val="005270C0"/>
    <w:rsid w:val="005271E7"/>
    <w:rsid w:val="005278F7"/>
    <w:rsid w:val="005279BE"/>
    <w:rsid w:val="00527D6A"/>
    <w:rsid w:val="00527DC2"/>
    <w:rsid w:val="00527F56"/>
    <w:rsid w:val="005300A0"/>
    <w:rsid w:val="00530277"/>
    <w:rsid w:val="00530E2A"/>
    <w:rsid w:val="0053111B"/>
    <w:rsid w:val="00531206"/>
    <w:rsid w:val="005313FC"/>
    <w:rsid w:val="00531465"/>
    <w:rsid w:val="005317E7"/>
    <w:rsid w:val="0053188B"/>
    <w:rsid w:val="005319CB"/>
    <w:rsid w:val="00531DD8"/>
    <w:rsid w:val="00531F5C"/>
    <w:rsid w:val="00532250"/>
    <w:rsid w:val="0053243B"/>
    <w:rsid w:val="005325D9"/>
    <w:rsid w:val="0053294C"/>
    <w:rsid w:val="00532A33"/>
    <w:rsid w:val="00532E1B"/>
    <w:rsid w:val="0053304F"/>
    <w:rsid w:val="00533A58"/>
    <w:rsid w:val="00533DE4"/>
    <w:rsid w:val="00533F1F"/>
    <w:rsid w:val="00533F5A"/>
    <w:rsid w:val="0053413A"/>
    <w:rsid w:val="00534259"/>
    <w:rsid w:val="00534449"/>
    <w:rsid w:val="0053449A"/>
    <w:rsid w:val="005345BA"/>
    <w:rsid w:val="0053474B"/>
    <w:rsid w:val="00534752"/>
    <w:rsid w:val="00534A3D"/>
    <w:rsid w:val="00534B00"/>
    <w:rsid w:val="00534B7A"/>
    <w:rsid w:val="00534EC5"/>
    <w:rsid w:val="00535062"/>
    <w:rsid w:val="00535107"/>
    <w:rsid w:val="00535464"/>
    <w:rsid w:val="00535551"/>
    <w:rsid w:val="0053569E"/>
    <w:rsid w:val="0053571E"/>
    <w:rsid w:val="0053599C"/>
    <w:rsid w:val="00535B15"/>
    <w:rsid w:val="00535EBB"/>
    <w:rsid w:val="00535F36"/>
    <w:rsid w:val="0053659F"/>
    <w:rsid w:val="005366FB"/>
    <w:rsid w:val="0053682D"/>
    <w:rsid w:val="00536876"/>
    <w:rsid w:val="00536C3D"/>
    <w:rsid w:val="00536D7A"/>
    <w:rsid w:val="0053724F"/>
    <w:rsid w:val="00537316"/>
    <w:rsid w:val="00537342"/>
    <w:rsid w:val="005378FB"/>
    <w:rsid w:val="00537AD7"/>
    <w:rsid w:val="00537D27"/>
    <w:rsid w:val="00537E72"/>
    <w:rsid w:val="0054005D"/>
    <w:rsid w:val="005405E5"/>
    <w:rsid w:val="00540B71"/>
    <w:rsid w:val="00540BE7"/>
    <w:rsid w:val="00541016"/>
    <w:rsid w:val="005410EB"/>
    <w:rsid w:val="0054135A"/>
    <w:rsid w:val="0054166F"/>
    <w:rsid w:val="005418F1"/>
    <w:rsid w:val="00541EC1"/>
    <w:rsid w:val="00542076"/>
    <w:rsid w:val="005425EA"/>
    <w:rsid w:val="005428DE"/>
    <w:rsid w:val="00542BC3"/>
    <w:rsid w:val="00542F55"/>
    <w:rsid w:val="00542F85"/>
    <w:rsid w:val="00543058"/>
    <w:rsid w:val="00543508"/>
    <w:rsid w:val="00543587"/>
    <w:rsid w:val="005438C1"/>
    <w:rsid w:val="005439B8"/>
    <w:rsid w:val="00543BCB"/>
    <w:rsid w:val="00543D5E"/>
    <w:rsid w:val="00543EF6"/>
    <w:rsid w:val="00544238"/>
    <w:rsid w:val="00544309"/>
    <w:rsid w:val="005450BE"/>
    <w:rsid w:val="00545420"/>
    <w:rsid w:val="00545B91"/>
    <w:rsid w:val="00545E09"/>
    <w:rsid w:val="00546312"/>
    <w:rsid w:val="00546A2D"/>
    <w:rsid w:val="00546BB2"/>
    <w:rsid w:val="00546CCF"/>
    <w:rsid w:val="00546E18"/>
    <w:rsid w:val="00547222"/>
    <w:rsid w:val="00547C15"/>
    <w:rsid w:val="005504F0"/>
    <w:rsid w:val="00550526"/>
    <w:rsid w:val="0055054A"/>
    <w:rsid w:val="00550674"/>
    <w:rsid w:val="00550B01"/>
    <w:rsid w:val="00550BAB"/>
    <w:rsid w:val="00550CEF"/>
    <w:rsid w:val="00550F59"/>
    <w:rsid w:val="0055127A"/>
    <w:rsid w:val="0055136C"/>
    <w:rsid w:val="0055158F"/>
    <w:rsid w:val="005517C0"/>
    <w:rsid w:val="00551A7B"/>
    <w:rsid w:val="005520B2"/>
    <w:rsid w:val="00552200"/>
    <w:rsid w:val="00552470"/>
    <w:rsid w:val="005524EC"/>
    <w:rsid w:val="0055290C"/>
    <w:rsid w:val="00552A05"/>
    <w:rsid w:val="005532AB"/>
    <w:rsid w:val="0055336B"/>
    <w:rsid w:val="005537A8"/>
    <w:rsid w:val="0055455A"/>
    <w:rsid w:val="0055483E"/>
    <w:rsid w:val="00554D06"/>
    <w:rsid w:val="00554D86"/>
    <w:rsid w:val="00554E37"/>
    <w:rsid w:val="005552DB"/>
    <w:rsid w:val="00555433"/>
    <w:rsid w:val="00555580"/>
    <w:rsid w:val="005555C8"/>
    <w:rsid w:val="00555A03"/>
    <w:rsid w:val="00555DEC"/>
    <w:rsid w:val="0055607C"/>
    <w:rsid w:val="0055616C"/>
    <w:rsid w:val="00556266"/>
    <w:rsid w:val="0055626A"/>
    <w:rsid w:val="00556555"/>
    <w:rsid w:val="00556A8F"/>
    <w:rsid w:val="00556BD9"/>
    <w:rsid w:val="00556C36"/>
    <w:rsid w:val="00556CD8"/>
    <w:rsid w:val="00556DA9"/>
    <w:rsid w:val="005571E0"/>
    <w:rsid w:val="00557473"/>
    <w:rsid w:val="00557486"/>
    <w:rsid w:val="005574C0"/>
    <w:rsid w:val="00557EB2"/>
    <w:rsid w:val="00557F76"/>
    <w:rsid w:val="00560303"/>
    <w:rsid w:val="00560475"/>
    <w:rsid w:val="005607F1"/>
    <w:rsid w:val="0056083D"/>
    <w:rsid w:val="00560B0B"/>
    <w:rsid w:val="00560FB8"/>
    <w:rsid w:val="0056112D"/>
    <w:rsid w:val="005611B0"/>
    <w:rsid w:val="0056135E"/>
    <w:rsid w:val="00561E44"/>
    <w:rsid w:val="0056226F"/>
    <w:rsid w:val="00562470"/>
    <w:rsid w:val="0056280E"/>
    <w:rsid w:val="00563179"/>
    <w:rsid w:val="005632EA"/>
    <w:rsid w:val="0056330D"/>
    <w:rsid w:val="00563389"/>
    <w:rsid w:val="00563A4B"/>
    <w:rsid w:val="00563C7C"/>
    <w:rsid w:val="00563DE4"/>
    <w:rsid w:val="00563E12"/>
    <w:rsid w:val="00563EB8"/>
    <w:rsid w:val="00564584"/>
    <w:rsid w:val="005645A7"/>
    <w:rsid w:val="005647C7"/>
    <w:rsid w:val="00564AFC"/>
    <w:rsid w:val="00564B04"/>
    <w:rsid w:val="00564CFC"/>
    <w:rsid w:val="00564DBC"/>
    <w:rsid w:val="00565317"/>
    <w:rsid w:val="0056532F"/>
    <w:rsid w:val="005653D9"/>
    <w:rsid w:val="0056547B"/>
    <w:rsid w:val="0056555E"/>
    <w:rsid w:val="005656BE"/>
    <w:rsid w:val="00565714"/>
    <w:rsid w:val="00565932"/>
    <w:rsid w:val="00565B07"/>
    <w:rsid w:val="00565B32"/>
    <w:rsid w:val="00565C68"/>
    <w:rsid w:val="005661E2"/>
    <w:rsid w:val="005666A2"/>
    <w:rsid w:val="0056677A"/>
    <w:rsid w:val="005668E1"/>
    <w:rsid w:val="00566D90"/>
    <w:rsid w:val="005673CB"/>
    <w:rsid w:val="005673CD"/>
    <w:rsid w:val="005678A2"/>
    <w:rsid w:val="005678C1"/>
    <w:rsid w:val="00567A87"/>
    <w:rsid w:val="00567F9E"/>
    <w:rsid w:val="005701D8"/>
    <w:rsid w:val="005702A4"/>
    <w:rsid w:val="005706E3"/>
    <w:rsid w:val="00570A05"/>
    <w:rsid w:val="00570CE7"/>
    <w:rsid w:val="00570E66"/>
    <w:rsid w:val="00571126"/>
    <w:rsid w:val="0057172C"/>
    <w:rsid w:val="005718DF"/>
    <w:rsid w:val="00571916"/>
    <w:rsid w:val="00571C72"/>
    <w:rsid w:val="00571CE0"/>
    <w:rsid w:val="00571E3D"/>
    <w:rsid w:val="00571E5A"/>
    <w:rsid w:val="00571FC2"/>
    <w:rsid w:val="00572116"/>
    <w:rsid w:val="0057213D"/>
    <w:rsid w:val="00572549"/>
    <w:rsid w:val="005728F9"/>
    <w:rsid w:val="00572909"/>
    <w:rsid w:val="00572978"/>
    <w:rsid w:val="00572A55"/>
    <w:rsid w:val="00572AF8"/>
    <w:rsid w:val="00572B22"/>
    <w:rsid w:val="005731B4"/>
    <w:rsid w:val="0057397E"/>
    <w:rsid w:val="00573B14"/>
    <w:rsid w:val="00573C73"/>
    <w:rsid w:val="00573CAB"/>
    <w:rsid w:val="00573DB7"/>
    <w:rsid w:val="00573DC3"/>
    <w:rsid w:val="005746AA"/>
    <w:rsid w:val="00574834"/>
    <w:rsid w:val="005749ED"/>
    <w:rsid w:val="00574B06"/>
    <w:rsid w:val="00574B88"/>
    <w:rsid w:val="00574BC2"/>
    <w:rsid w:val="00574E3C"/>
    <w:rsid w:val="0057522E"/>
    <w:rsid w:val="005759A1"/>
    <w:rsid w:val="00575BC9"/>
    <w:rsid w:val="00575F68"/>
    <w:rsid w:val="00576121"/>
    <w:rsid w:val="0057633B"/>
    <w:rsid w:val="00576753"/>
    <w:rsid w:val="00576964"/>
    <w:rsid w:val="00576A69"/>
    <w:rsid w:val="00576AAD"/>
    <w:rsid w:val="00576B92"/>
    <w:rsid w:val="00576DF9"/>
    <w:rsid w:val="00576E19"/>
    <w:rsid w:val="005772CB"/>
    <w:rsid w:val="00577364"/>
    <w:rsid w:val="005775C2"/>
    <w:rsid w:val="00577AC7"/>
    <w:rsid w:val="00580033"/>
    <w:rsid w:val="0058023C"/>
    <w:rsid w:val="00580255"/>
    <w:rsid w:val="005806EB"/>
    <w:rsid w:val="0058071F"/>
    <w:rsid w:val="0058075F"/>
    <w:rsid w:val="00580FA4"/>
    <w:rsid w:val="0058152E"/>
    <w:rsid w:val="005815E9"/>
    <w:rsid w:val="00581FDC"/>
    <w:rsid w:val="005826C5"/>
    <w:rsid w:val="00582C61"/>
    <w:rsid w:val="00582CF4"/>
    <w:rsid w:val="00582DBE"/>
    <w:rsid w:val="00582EF4"/>
    <w:rsid w:val="00582F48"/>
    <w:rsid w:val="00582F6D"/>
    <w:rsid w:val="00582FB7"/>
    <w:rsid w:val="0058355C"/>
    <w:rsid w:val="00583572"/>
    <w:rsid w:val="00583757"/>
    <w:rsid w:val="00583E87"/>
    <w:rsid w:val="0058436E"/>
    <w:rsid w:val="00584392"/>
    <w:rsid w:val="0058454B"/>
    <w:rsid w:val="00584C95"/>
    <w:rsid w:val="00584D40"/>
    <w:rsid w:val="00584DED"/>
    <w:rsid w:val="00584F10"/>
    <w:rsid w:val="00585154"/>
    <w:rsid w:val="0058578D"/>
    <w:rsid w:val="005859C8"/>
    <w:rsid w:val="00585AEB"/>
    <w:rsid w:val="00585E64"/>
    <w:rsid w:val="00586151"/>
    <w:rsid w:val="00586277"/>
    <w:rsid w:val="005862A4"/>
    <w:rsid w:val="0058666C"/>
    <w:rsid w:val="005867B9"/>
    <w:rsid w:val="00586ADD"/>
    <w:rsid w:val="00586BA8"/>
    <w:rsid w:val="00586D55"/>
    <w:rsid w:val="00586E08"/>
    <w:rsid w:val="00586FFB"/>
    <w:rsid w:val="005873C6"/>
    <w:rsid w:val="0058777E"/>
    <w:rsid w:val="00587C07"/>
    <w:rsid w:val="00587C12"/>
    <w:rsid w:val="00587DAE"/>
    <w:rsid w:val="00587DB7"/>
    <w:rsid w:val="00587F90"/>
    <w:rsid w:val="00590337"/>
    <w:rsid w:val="005904B3"/>
    <w:rsid w:val="005907E2"/>
    <w:rsid w:val="0059084D"/>
    <w:rsid w:val="00591127"/>
    <w:rsid w:val="0059158F"/>
    <w:rsid w:val="0059180E"/>
    <w:rsid w:val="0059184B"/>
    <w:rsid w:val="00591B80"/>
    <w:rsid w:val="00591E76"/>
    <w:rsid w:val="00592228"/>
    <w:rsid w:val="0059260E"/>
    <w:rsid w:val="005927D1"/>
    <w:rsid w:val="00592850"/>
    <w:rsid w:val="00592A61"/>
    <w:rsid w:val="00592BC6"/>
    <w:rsid w:val="00592D01"/>
    <w:rsid w:val="00592F49"/>
    <w:rsid w:val="0059308D"/>
    <w:rsid w:val="005931A9"/>
    <w:rsid w:val="00593432"/>
    <w:rsid w:val="005935DE"/>
    <w:rsid w:val="005935EB"/>
    <w:rsid w:val="005939CC"/>
    <w:rsid w:val="00593A62"/>
    <w:rsid w:val="00593AFD"/>
    <w:rsid w:val="00593B09"/>
    <w:rsid w:val="00593CC9"/>
    <w:rsid w:val="00593D4D"/>
    <w:rsid w:val="00593DC8"/>
    <w:rsid w:val="0059423A"/>
    <w:rsid w:val="005945A7"/>
    <w:rsid w:val="005947A3"/>
    <w:rsid w:val="00594A7B"/>
    <w:rsid w:val="00594AFF"/>
    <w:rsid w:val="00594C1F"/>
    <w:rsid w:val="00594E7A"/>
    <w:rsid w:val="0059545D"/>
    <w:rsid w:val="0059548D"/>
    <w:rsid w:val="005958F5"/>
    <w:rsid w:val="00595DB9"/>
    <w:rsid w:val="00595FC4"/>
    <w:rsid w:val="0059606C"/>
    <w:rsid w:val="0059628C"/>
    <w:rsid w:val="005967D2"/>
    <w:rsid w:val="00596B82"/>
    <w:rsid w:val="00597391"/>
    <w:rsid w:val="00597F87"/>
    <w:rsid w:val="005A03FB"/>
    <w:rsid w:val="005A07A9"/>
    <w:rsid w:val="005A1289"/>
    <w:rsid w:val="005A1613"/>
    <w:rsid w:val="005A16FF"/>
    <w:rsid w:val="005A1E8F"/>
    <w:rsid w:val="005A1EF7"/>
    <w:rsid w:val="005A1FD5"/>
    <w:rsid w:val="005A218E"/>
    <w:rsid w:val="005A2513"/>
    <w:rsid w:val="005A28AA"/>
    <w:rsid w:val="005A2A5A"/>
    <w:rsid w:val="005A2CB9"/>
    <w:rsid w:val="005A2EAC"/>
    <w:rsid w:val="005A2F07"/>
    <w:rsid w:val="005A3212"/>
    <w:rsid w:val="005A342C"/>
    <w:rsid w:val="005A3445"/>
    <w:rsid w:val="005A346F"/>
    <w:rsid w:val="005A3C9D"/>
    <w:rsid w:val="005A3E92"/>
    <w:rsid w:val="005A4A35"/>
    <w:rsid w:val="005A4CE5"/>
    <w:rsid w:val="005A5291"/>
    <w:rsid w:val="005A5321"/>
    <w:rsid w:val="005A566D"/>
    <w:rsid w:val="005A57AE"/>
    <w:rsid w:val="005A5851"/>
    <w:rsid w:val="005A58C3"/>
    <w:rsid w:val="005A59BF"/>
    <w:rsid w:val="005A6806"/>
    <w:rsid w:val="005A68C6"/>
    <w:rsid w:val="005A6956"/>
    <w:rsid w:val="005A6E0E"/>
    <w:rsid w:val="005A6E68"/>
    <w:rsid w:val="005A7333"/>
    <w:rsid w:val="005A7528"/>
    <w:rsid w:val="005A7565"/>
    <w:rsid w:val="005A773E"/>
    <w:rsid w:val="005A78C2"/>
    <w:rsid w:val="005A7C30"/>
    <w:rsid w:val="005A7D1E"/>
    <w:rsid w:val="005B0353"/>
    <w:rsid w:val="005B047E"/>
    <w:rsid w:val="005B070E"/>
    <w:rsid w:val="005B08AF"/>
    <w:rsid w:val="005B093D"/>
    <w:rsid w:val="005B0A39"/>
    <w:rsid w:val="005B0A47"/>
    <w:rsid w:val="005B0B4C"/>
    <w:rsid w:val="005B0D29"/>
    <w:rsid w:val="005B0DDA"/>
    <w:rsid w:val="005B13B7"/>
    <w:rsid w:val="005B13EF"/>
    <w:rsid w:val="005B15D6"/>
    <w:rsid w:val="005B173C"/>
    <w:rsid w:val="005B1A31"/>
    <w:rsid w:val="005B1C8A"/>
    <w:rsid w:val="005B1D2C"/>
    <w:rsid w:val="005B1EC3"/>
    <w:rsid w:val="005B22EB"/>
    <w:rsid w:val="005B2465"/>
    <w:rsid w:val="005B28B6"/>
    <w:rsid w:val="005B2B9A"/>
    <w:rsid w:val="005B2B9D"/>
    <w:rsid w:val="005B2D24"/>
    <w:rsid w:val="005B2E06"/>
    <w:rsid w:val="005B2E88"/>
    <w:rsid w:val="005B30BC"/>
    <w:rsid w:val="005B3249"/>
    <w:rsid w:val="005B32BF"/>
    <w:rsid w:val="005B37CE"/>
    <w:rsid w:val="005B4758"/>
    <w:rsid w:val="005B48CC"/>
    <w:rsid w:val="005B4B68"/>
    <w:rsid w:val="005B5064"/>
    <w:rsid w:val="005B57A9"/>
    <w:rsid w:val="005B62C7"/>
    <w:rsid w:val="005B6B75"/>
    <w:rsid w:val="005B6E99"/>
    <w:rsid w:val="005B7147"/>
    <w:rsid w:val="005B724D"/>
    <w:rsid w:val="005B74E9"/>
    <w:rsid w:val="005B7572"/>
    <w:rsid w:val="005B7C00"/>
    <w:rsid w:val="005B7C0B"/>
    <w:rsid w:val="005B7E31"/>
    <w:rsid w:val="005B7E86"/>
    <w:rsid w:val="005C00DB"/>
    <w:rsid w:val="005C0EAA"/>
    <w:rsid w:val="005C0EC4"/>
    <w:rsid w:val="005C1146"/>
    <w:rsid w:val="005C1ABC"/>
    <w:rsid w:val="005C1EED"/>
    <w:rsid w:val="005C20D7"/>
    <w:rsid w:val="005C2DDF"/>
    <w:rsid w:val="005C3112"/>
    <w:rsid w:val="005C3568"/>
    <w:rsid w:val="005C3F36"/>
    <w:rsid w:val="005C43A9"/>
    <w:rsid w:val="005C448F"/>
    <w:rsid w:val="005C460D"/>
    <w:rsid w:val="005C46FB"/>
    <w:rsid w:val="005C4963"/>
    <w:rsid w:val="005C4CAA"/>
    <w:rsid w:val="005C4F1B"/>
    <w:rsid w:val="005C529F"/>
    <w:rsid w:val="005C53EA"/>
    <w:rsid w:val="005C5416"/>
    <w:rsid w:val="005C54A3"/>
    <w:rsid w:val="005C54CA"/>
    <w:rsid w:val="005C54D9"/>
    <w:rsid w:val="005C5A33"/>
    <w:rsid w:val="005C5A53"/>
    <w:rsid w:val="005C5B3D"/>
    <w:rsid w:val="005C5B47"/>
    <w:rsid w:val="005C5D98"/>
    <w:rsid w:val="005C64C4"/>
    <w:rsid w:val="005C6AAC"/>
    <w:rsid w:val="005C6ACA"/>
    <w:rsid w:val="005C6E3A"/>
    <w:rsid w:val="005C7426"/>
    <w:rsid w:val="005C746E"/>
    <w:rsid w:val="005C7480"/>
    <w:rsid w:val="005C76FE"/>
    <w:rsid w:val="005C77AA"/>
    <w:rsid w:val="005C7CB9"/>
    <w:rsid w:val="005C7ED5"/>
    <w:rsid w:val="005C7F98"/>
    <w:rsid w:val="005D0712"/>
    <w:rsid w:val="005D1394"/>
    <w:rsid w:val="005D15C4"/>
    <w:rsid w:val="005D1CAD"/>
    <w:rsid w:val="005D1E2C"/>
    <w:rsid w:val="005D1F6D"/>
    <w:rsid w:val="005D23E8"/>
    <w:rsid w:val="005D288F"/>
    <w:rsid w:val="005D2B44"/>
    <w:rsid w:val="005D2B49"/>
    <w:rsid w:val="005D2B93"/>
    <w:rsid w:val="005D2B9E"/>
    <w:rsid w:val="005D2C99"/>
    <w:rsid w:val="005D2DBF"/>
    <w:rsid w:val="005D2E7D"/>
    <w:rsid w:val="005D315D"/>
    <w:rsid w:val="005D3C52"/>
    <w:rsid w:val="005D44B6"/>
    <w:rsid w:val="005D48C8"/>
    <w:rsid w:val="005D4960"/>
    <w:rsid w:val="005D4A1B"/>
    <w:rsid w:val="005D4A47"/>
    <w:rsid w:val="005D4BEC"/>
    <w:rsid w:val="005D4F62"/>
    <w:rsid w:val="005D50B2"/>
    <w:rsid w:val="005D5315"/>
    <w:rsid w:val="005D543A"/>
    <w:rsid w:val="005D5728"/>
    <w:rsid w:val="005D5A3F"/>
    <w:rsid w:val="005D5BAC"/>
    <w:rsid w:val="005D5BC2"/>
    <w:rsid w:val="005D5D80"/>
    <w:rsid w:val="005D6435"/>
    <w:rsid w:val="005D6469"/>
    <w:rsid w:val="005D667C"/>
    <w:rsid w:val="005D66B1"/>
    <w:rsid w:val="005D67FA"/>
    <w:rsid w:val="005D6CF7"/>
    <w:rsid w:val="005D6E76"/>
    <w:rsid w:val="005D6EFA"/>
    <w:rsid w:val="005D6F3A"/>
    <w:rsid w:val="005D6FF6"/>
    <w:rsid w:val="005D7079"/>
    <w:rsid w:val="005D708E"/>
    <w:rsid w:val="005D718C"/>
    <w:rsid w:val="005D77A2"/>
    <w:rsid w:val="005D7856"/>
    <w:rsid w:val="005D7C9B"/>
    <w:rsid w:val="005D7DF9"/>
    <w:rsid w:val="005E01F0"/>
    <w:rsid w:val="005E03C9"/>
    <w:rsid w:val="005E0A31"/>
    <w:rsid w:val="005E0F3F"/>
    <w:rsid w:val="005E134A"/>
    <w:rsid w:val="005E15D1"/>
    <w:rsid w:val="005E1749"/>
    <w:rsid w:val="005E1A10"/>
    <w:rsid w:val="005E1BB3"/>
    <w:rsid w:val="005E20CB"/>
    <w:rsid w:val="005E272A"/>
    <w:rsid w:val="005E27B4"/>
    <w:rsid w:val="005E285C"/>
    <w:rsid w:val="005E2C39"/>
    <w:rsid w:val="005E2EFB"/>
    <w:rsid w:val="005E3935"/>
    <w:rsid w:val="005E3DA3"/>
    <w:rsid w:val="005E416A"/>
    <w:rsid w:val="005E4214"/>
    <w:rsid w:val="005E421B"/>
    <w:rsid w:val="005E4295"/>
    <w:rsid w:val="005E44DF"/>
    <w:rsid w:val="005E46E6"/>
    <w:rsid w:val="005E4753"/>
    <w:rsid w:val="005E4C21"/>
    <w:rsid w:val="005E5430"/>
    <w:rsid w:val="005E54AC"/>
    <w:rsid w:val="005E5892"/>
    <w:rsid w:val="005E5C97"/>
    <w:rsid w:val="005E5EBD"/>
    <w:rsid w:val="005E63A9"/>
    <w:rsid w:val="005E63BF"/>
    <w:rsid w:val="005E66F7"/>
    <w:rsid w:val="005E699D"/>
    <w:rsid w:val="005E6C3B"/>
    <w:rsid w:val="005E6F92"/>
    <w:rsid w:val="005E7149"/>
    <w:rsid w:val="005E7E97"/>
    <w:rsid w:val="005F01CE"/>
    <w:rsid w:val="005F0343"/>
    <w:rsid w:val="005F04DF"/>
    <w:rsid w:val="005F0646"/>
    <w:rsid w:val="005F0835"/>
    <w:rsid w:val="005F0944"/>
    <w:rsid w:val="005F0F3F"/>
    <w:rsid w:val="005F0FE4"/>
    <w:rsid w:val="005F1250"/>
    <w:rsid w:val="005F137A"/>
    <w:rsid w:val="005F15C5"/>
    <w:rsid w:val="005F1B50"/>
    <w:rsid w:val="005F1B89"/>
    <w:rsid w:val="005F2132"/>
    <w:rsid w:val="005F227C"/>
    <w:rsid w:val="005F23D1"/>
    <w:rsid w:val="005F25C8"/>
    <w:rsid w:val="005F25CC"/>
    <w:rsid w:val="005F28F1"/>
    <w:rsid w:val="005F2994"/>
    <w:rsid w:val="005F2D71"/>
    <w:rsid w:val="005F2FBE"/>
    <w:rsid w:val="005F355C"/>
    <w:rsid w:val="005F367A"/>
    <w:rsid w:val="005F378E"/>
    <w:rsid w:val="005F39DD"/>
    <w:rsid w:val="005F3D59"/>
    <w:rsid w:val="005F423E"/>
    <w:rsid w:val="005F4912"/>
    <w:rsid w:val="005F49D1"/>
    <w:rsid w:val="005F4A5A"/>
    <w:rsid w:val="005F4BFF"/>
    <w:rsid w:val="005F4FDC"/>
    <w:rsid w:val="005F51F2"/>
    <w:rsid w:val="005F52C4"/>
    <w:rsid w:val="005F54DE"/>
    <w:rsid w:val="005F54F1"/>
    <w:rsid w:val="005F5880"/>
    <w:rsid w:val="005F58C7"/>
    <w:rsid w:val="005F594C"/>
    <w:rsid w:val="005F5AF3"/>
    <w:rsid w:val="005F5D72"/>
    <w:rsid w:val="005F601B"/>
    <w:rsid w:val="005F631F"/>
    <w:rsid w:val="005F64A8"/>
    <w:rsid w:val="005F688D"/>
    <w:rsid w:val="005F6B1C"/>
    <w:rsid w:val="005F6B8D"/>
    <w:rsid w:val="005F6E41"/>
    <w:rsid w:val="005F7561"/>
    <w:rsid w:val="005F7571"/>
    <w:rsid w:val="005F7657"/>
    <w:rsid w:val="005F77F8"/>
    <w:rsid w:val="005F7846"/>
    <w:rsid w:val="005F78BA"/>
    <w:rsid w:val="005F7C8E"/>
    <w:rsid w:val="006000AF"/>
    <w:rsid w:val="0060125F"/>
    <w:rsid w:val="00601682"/>
    <w:rsid w:val="00601800"/>
    <w:rsid w:val="00601D0E"/>
    <w:rsid w:val="00601D52"/>
    <w:rsid w:val="0060217B"/>
    <w:rsid w:val="006021C4"/>
    <w:rsid w:val="00602C3F"/>
    <w:rsid w:val="00602E9D"/>
    <w:rsid w:val="00603155"/>
    <w:rsid w:val="006034B2"/>
    <w:rsid w:val="00603532"/>
    <w:rsid w:val="00603AA3"/>
    <w:rsid w:val="00604398"/>
    <w:rsid w:val="0060448A"/>
    <w:rsid w:val="00604887"/>
    <w:rsid w:val="00604EA8"/>
    <w:rsid w:val="00605067"/>
    <w:rsid w:val="006050D6"/>
    <w:rsid w:val="0060515D"/>
    <w:rsid w:val="00605238"/>
    <w:rsid w:val="0060531E"/>
    <w:rsid w:val="00605D93"/>
    <w:rsid w:val="006065B2"/>
    <w:rsid w:val="00606730"/>
    <w:rsid w:val="00606BBA"/>
    <w:rsid w:val="00606CB2"/>
    <w:rsid w:val="006072F8"/>
    <w:rsid w:val="00607342"/>
    <w:rsid w:val="006075D0"/>
    <w:rsid w:val="00607633"/>
    <w:rsid w:val="00607635"/>
    <w:rsid w:val="00607B99"/>
    <w:rsid w:val="00607C8F"/>
    <w:rsid w:val="00607FA2"/>
    <w:rsid w:val="006101FD"/>
    <w:rsid w:val="0061098A"/>
    <w:rsid w:val="006109C2"/>
    <w:rsid w:val="00610E3C"/>
    <w:rsid w:val="00610EA7"/>
    <w:rsid w:val="00610EC0"/>
    <w:rsid w:val="0061146A"/>
    <w:rsid w:val="006115D0"/>
    <w:rsid w:val="0061174A"/>
    <w:rsid w:val="00611CED"/>
    <w:rsid w:val="00611F97"/>
    <w:rsid w:val="006120C1"/>
    <w:rsid w:val="006122A1"/>
    <w:rsid w:val="00612450"/>
    <w:rsid w:val="0061292A"/>
    <w:rsid w:val="00612D28"/>
    <w:rsid w:val="0061304E"/>
    <w:rsid w:val="006130B7"/>
    <w:rsid w:val="00614427"/>
    <w:rsid w:val="00614736"/>
    <w:rsid w:val="0061484C"/>
    <w:rsid w:val="006148C4"/>
    <w:rsid w:val="00614A84"/>
    <w:rsid w:val="00614BDF"/>
    <w:rsid w:val="00614FF2"/>
    <w:rsid w:val="00615BA8"/>
    <w:rsid w:val="00616692"/>
    <w:rsid w:val="00617026"/>
    <w:rsid w:val="0061729A"/>
    <w:rsid w:val="00617630"/>
    <w:rsid w:val="006177EA"/>
    <w:rsid w:val="00617808"/>
    <w:rsid w:val="00617AEC"/>
    <w:rsid w:val="00617D01"/>
    <w:rsid w:val="00617D4B"/>
    <w:rsid w:val="0062005C"/>
    <w:rsid w:val="006200D3"/>
    <w:rsid w:val="00620195"/>
    <w:rsid w:val="006204B3"/>
    <w:rsid w:val="006208CC"/>
    <w:rsid w:val="00620C25"/>
    <w:rsid w:val="00621580"/>
    <w:rsid w:val="006217F8"/>
    <w:rsid w:val="006227B1"/>
    <w:rsid w:val="00622BD5"/>
    <w:rsid w:val="00622C1F"/>
    <w:rsid w:val="00622CCD"/>
    <w:rsid w:val="00622DF8"/>
    <w:rsid w:val="00622E79"/>
    <w:rsid w:val="00623389"/>
    <w:rsid w:val="006236F9"/>
    <w:rsid w:val="00623834"/>
    <w:rsid w:val="00623DD9"/>
    <w:rsid w:val="0062421C"/>
    <w:rsid w:val="006244EB"/>
    <w:rsid w:val="006247C0"/>
    <w:rsid w:val="00624CAA"/>
    <w:rsid w:val="006250C3"/>
    <w:rsid w:val="00625C71"/>
    <w:rsid w:val="00625FED"/>
    <w:rsid w:val="00625FF6"/>
    <w:rsid w:val="00626397"/>
    <w:rsid w:val="0062647C"/>
    <w:rsid w:val="0062651B"/>
    <w:rsid w:val="006265B4"/>
    <w:rsid w:val="00626773"/>
    <w:rsid w:val="006267DB"/>
    <w:rsid w:val="00626C9D"/>
    <w:rsid w:val="006274C5"/>
    <w:rsid w:val="00627F91"/>
    <w:rsid w:val="00630007"/>
    <w:rsid w:val="00630037"/>
    <w:rsid w:val="006305EB"/>
    <w:rsid w:val="00630739"/>
    <w:rsid w:val="00630B69"/>
    <w:rsid w:val="00630C09"/>
    <w:rsid w:val="00630EE6"/>
    <w:rsid w:val="00630FF8"/>
    <w:rsid w:val="0063129F"/>
    <w:rsid w:val="006312E2"/>
    <w:rsid w:val="006313C2"/>
    <w:rsid w:val="006314BF"/>
    <w:rsid w:val="006316B1"/>
    <w:rsid w:val="00631799"/>
    <w:rsid w:val="00631D6E"/>
    <w:rsid w:val="006323C6"/>
    <w:rsid w:val="006324B2"/>
    <w:rsid w:val="00632708"/>
    <w:rsid w:val="0063297E"/>
    <w:rsid w:val="00632981"/>
    <w:rsid w:val="006329AE"/>
    <w:rsid w:val="00632AA3"/>
    <w:rsid w:val="00632D35"/>
    <w:rsid w:val="00633073"/>
    <w:rsid w:val="00633255"/>
    <w:rsid w:val="006335C2"/>
    <w:rsid w:val="00633D42"/>
    <w:rsid w:val="00633DFC"/>
    <w:rsid w:val="00633F57"/>
    <w:rsid w:val="00633F6C"/>
    <w:rsid w:val="00634A7B"/>
    <w:rsid w:val="00634CCD"/>
    <w:rsid w:val="00634CD2"/>
    <w:rsid w:val="00634D47"/>
    <w:rsid w:val="00634E11"/>
    <w:rsid w:val="006350AA"/>
    <w:rsid w:val="00635365"/>
    <w:rsid w:val="0063538C"/>
    <w:rsid w:val="00635638"/>
    <w:rsid w:val="006361A5"/>
    <w:rsid w:val="006367AC"/>
    <w:rsid w:val="006367E9"/>
    <w:rsid w:val="0063687F"/>
    <w:rsid w:val="00636B44"/>
    <w:rsid w:val="00636FB1"/>
    <w:rsid w:val="006371CD"/>
    <w:rsid w:val="006374B7"/>
    <w:rsid w:val="006374BE"/>
    <w:rsid w:val="00637A14"/>
    <w:rsid w:val="00637A69"/>
    <w:rsid w:val="00637C12"/>
    <w:rsid w:val="00637D7A"/>
    <w:rsid w:val="00637F31"/>
    <w:rsid w:val="00640224"/>
    <w:rsid w:val="0064023B"/>
    <w:rsid w:val="006405FA"/>
    <w:rsid w:val="00640917"/>
    <w:rsid w:val="006410DE"/>
    <w:rsid w:val="0064133D"/>
    <w:rsid w:val="0064146D"/>
    <w:rsid w:val="00641718"/>
    <w:rsid w:val="0064183A"/>
    <w:rsid w:val="006419BF"/>
    <w:rsid w:val="00641AC2"/>
    <w:rsid w:val="00641C05"/>
    <w:rsid w:val="00641E18"/>
    <w:rsid w:val="0064234E"/>
    <w:rsid w:val="00642D18"/>
    <w:rsid w:val="00643090"/>
    <w:rsid w:val="00643881"/>
    <w:rsid w:val="00644086"/>
    <w:rsid w:val="00644347"/>
    <w:rsid w:val="00644B47"/>
    <w:rsid w:val="00645090"/>
    <w:rsid w:val="0064521F"/>
    <w:rsid w:val="006452A3"/>
    <w:rsid w:val="006453A9"/>
    <w:rsid w:val="006453B7"/>
    <w:rsid w:val="0064571E"/>
    <w:rsid w:val="00645764"/>
    <w:rsid w:val="006459E3"/>
    <w:rsid w:val="00645C63"/>
    <w:rsid w:val="00645D5A"/>
    <w:rsid w:val="00645D98"/>
    <w:rsid w:val="00646214"/>
    <w:rsid w:val="006462C5"/>
    <w:rsid w:val="00646534"/>
    <w:rsid w:val="0064669B"/>
    <w:rsid w:val="00646A79"/>
    <w:rsid w:val="00646CEB"/>
    <w:rsid w:val="00646F33"/>
    <w:rsid w:val="00646F93"/>
    <w:rsid w:val="0064774B"/>
    <w:rsid w:val="006477A7"/>
    <w:rsid w:val="00647AE7"/>
    <w:rsid w:val="00647F0A"/>
    <w:rsid w:val="0065000A"/>
    <w:rsid w:val="00650A8F"/>
    <w:rsid w:val="00650D81"/>
    <w:rsid w:val="0065131B"/>
    <w:rsid w:val="0065170D"/>
    <w:rsid w:val="006517D0"/>
    <w:rsid w:val="00651CD6"/>
    <w:rsid w:val="00651EEC"/>
    <w:rsid w:val="00652010"/>
    <w:rsid w:val="006520BB"/>
    <w:rsid w:val="00652469"/>
    <w:rsid w:val="0065249F"/>
    <w:rsid w:val="006528A2"/>
    <w:rsid w:val="00652AAE"/>
    <w:rsid w:val="00652B1A"/>
    <w:rsid w:val="00652EBE"/>
    <w:rsid w:val="00652F65"/>
    <w:rsid w:val="00652FF7"/>
    <w:rsid w:val="00653229"/>
    <w:rsid w:val="00653396"/>
    <w:rsid w:val="006534E6"/>
    <w:rsid w:val="0065375D"/>
    <w:rsid w:val="006537E8"/>
    <w:rsid w:val="006538A1"/>
    <w:rsid w:val="00653911"/>
    <w:rsid w:val="006539A6"/>
    <w:rsid w:val="00653BD8"/>
    <w:rsid w:val="00653D64"/>
    <w:rsid w:val="00653E5D"/>
    <w:rsid w:val="00653F77"/>
    <w:rsid w:val="00654690"/>
    <w:rsid w:val="00654766"/>
    <w:rsid w:val="00654B13"/>
    <w:rsid w:val="00654C02"/>
    <w:rsid w:val="00654C2E"/>
    <w:rsid w:val="00654DC6"/>
    <w:rsid w:val="00654F6C"/>
    <w:rsid w:val="00654F7A"/>
    <w:rsid w:val="00654FF8"/>
    <w:rsid w:val="0065505B"/>
    <w:rsid w:val="006550E5"/>
    <w:rsid w:val="00655131"/>
    <w:rsid w:val="0065525B"/>
    <w:rsid w:val="0065561C"/>
    <w:rsid w:val="00655788"/>
    <w:rsid w:val="006557A8"/>
    <w:rsid w:val="006559AF"/>
    <w:rsid w:val="00655CA5"/>
    <w:rsid w:val="00656310"/>
    <w:rsid w:val="006566E3"/>
    <w:rsid w:val="0065730B"/>
    <w:rsid w:val="00657A5F"/>
    <w:rsid w:val="00657B9E"/>
    <w:rsid w:val="00657CCA"/>
    <w:rsid w:val="00657EF4"/>
    <w:rsid w:val="006604D6"/>
    <w:rsid w:val="0066084C"/>
    <w:rsid w:val="00660A65"/>
    <w:rsid w:val="00660AAF"/>
    <w:rsid w:val="00660C39"/>
    <w:rsid w:val="00661464"/>
    <w:rsid w:val="0066166F"/>
    <w:rsid w:val="00661737"/>
    <w:rsid w:val="0066209F"/>
    <w:rsid w:val="00662149"/>
    <w:rsid w:val="00662376"/>
    <w:rsid w:val="00662593"/>
    <w:rsid w:val="006625CC"/>
    <w:rsid w:val="00663124"/>
    <w:rsid w:val="00663718"/>
    <w:rsid w:val="006637C6"/>
    <w:rsid w:val="0066389C"/>
    <w:rsid w:val="00663B09"/>
    <w:rsid w:val="00663E8B"/>
    <w:rsid w:val="00663FAF"/>
    <w:rsid w:val="006641A7"/>
    <w:rsid w:val="006646FE"/>
    <w:rsid w:val="006647C9"/>
    <w:rsid w:val="00664A13"/>
    <w:rsid w:val="00664A88"/>
    <w:rsid w:val="006651EB"/>
    <w:rsid w:val="006653D2"/>
    <w:rsid w:val="00665738"/>
    <w:rsid w:val="006658BD"/>
    <w:rsid w:val="00665B81"/>
    <w:rsid w:val="00665C6D"/>
    <w:rsid w:val="006662A7"/>
    <w:rsid w:val="00666301"/>
    <w:rsid w:val="006664E1"/>
    <w:rsid w:val="00666825"/>
    <w:rsid w:val="00666968"/>
    <w:rsid w:val="00666EC7"/>
    <w:rsid w:val="00666F78"/>
    <w:rsid w:val="0066741E"/>
    <w:rsid w:val="0066747A"/>
    <w:rsid w:val="00667771"/>
    <w:rsid w:val="006677AA"/>
    <w:rsid w:val="00667814"/>
    <w:rsid w:val="006678C3"/>
    <w:rsid w:val="00667D8B"/>
    <w:rsid w:val="0067027F"/>
    <w:rsid w:val="0067047E"/>
    <w:rsid w:val="006706B9"/>
    <w:rsid w:val="00670861"/>
    <w:rsid w:val="0067098F"/>
    <w:rsid w:val="00670B9A"/>
    <w:rsid w:val="00670CAD"/>
    <w:rsid w:val="00670FE1"/>
    <w:rsid w:val="006711B5"/>
    <w:rsid w:val="006712B4"/>
    <w:rsid w:val="00671300"/>
    <w:rsid w:val="006715FA"/>
    <w:rsid w:val="00671BF1"/>
    <w:rsid w:val="00671C20"/>
    <w:rsid w:val="00671D2E"/>
    <w:rsid w:val="00672382"/>
    <w:rsid w:val="0067298A"/>
    <w:rsid w:val="006729C0"/>
    <w:rsid w:val="00672B7E"/>
    <w:rsid w:val="00672DE8"/>
    <w:rsid w:val="006730B0"/>
    <w:rsid w:val="006731A7"/>
    <w:rsid w:val="006732CB"/>
    <w:rsid w:val="00673391"/>
    <w:rsid w:val="006738CA"/>
    <w:rsid w:val="00673C5C"/>
    <w:rsid w:val="00673E55"/>
    <w:rsid w:val="006746C0"/>
    <w:rsid w:val="0067479A"/>
    <w:rsid w:val="0067484F"/>
    <w:rsid w:val="00674895"/>
    <w:rsid w:val="006748B2"/>
    <w:rsid w:val="00674A65"/>
    <w:rsid w:val="00674C10"/>
    <w:rsid w:val="00674D33"/>
    <w:rsid w:val="00674E7F"/>
    <w:rsid w:val="00674EA8"/>
    <w:rsid w:val="00674F8E"/>
    <w:rsid w:val="0067538A"/>
    <w:rsid w:val="006756A2"/>
    <w:rsid w:val="006756C5"/>
    <w:rsid w:val="00675A42"/>
    <w:rsid w:val="00675B6E"/>
    <w:rsid w:val="00675BC0"/>
    <w:rsid w:val="00675BC2"/>
    <w:rsid w:val="006760D6"/>
    <w:rsid w:val="0067635E"/>
    <w:rsid w:val="006764A0"/>
    <w:rsid w:val="0067661C"/>
    <w:rsid w:val="00676847"/>
    <w:rsid w:val="006769A6"/>
    <w:rsid w:val="0067705C"/>
    <w:rsid w:val="006770AE"/>
    <w:rsid w:val="006777A9"/>
    <w:rsid w:val="00677CD4"/>
    <w:rsid w:val="00677D78"/>
    <w:rsid w:val="0068011B"/>
    <w:rsid w:val="00680278"/>
    <w:rsid w:val="006803CC"/>
    <w:rsid w:val="00680616"/>
    <w:rsid w:val="00680626"/>
    <w:rsid w:val="00680757"/>
    <w:rsid w:val="0068084A"/>
    <w:rsid w:val="00680B92"/>
    <w:rsid w:val="0068105F"/>
    <w:rsid w:val="00681236"/>
    <w:rsid w:val="00681426"/>
    <w:rsid w:val="0068181C"/>
    <w:rsid w:val="006819C7"/>
    <w:rsid w:val="006825A0"/>
    <w:rsid w:val="006826EA"/>
    <w:rsid w:val="006828E6"/>
    <w:rsid w:val="006834F5"/>
    <w:rsid w:val="00683513"/>
    <w:rsid w:val="00683B09"/>
    <w:rsid w:val="00684212"/>
    <w:rsid w:val="0068426C"/>
    <w:rsid w:val="00684DE8"/>
    <w:rsid w:val="00684E3B"/>
    <w:rsid w:val="006850CB"/>
    <w:rsid w:val="006850F7"/>
    <w:rsid w:val="006852A7"/>
    <w:rsid w:val="00685514"/>
    <w:rsid w:val="00685827"/>
    <w:rsid w:val="00685892"/>
    <w:rsid w:val="00685BD9"/>
    <w:rsid w:val="00685C5F"/>
    <w:rsid w:val="00685CFB"/>
    <w:rsid w:val="0068604E"/>
    <w:rsid w:val="006864A6"/>
    <w:rsid w:val="006865F1"/>
    <w:rsid w:val="00686670"/>
    <w:rsid w:val="0068699E"/>
    <w:rsid w:val="00687396"/>
    <w:rsid w:val="00687419"/>
    <w:rsid w:val="00687499"/>
    <w:rsid w:val="00687547"/>
    <w:rsid w:val="00687885"/>
    <w:rsid w:val="00687BF0"/>
    <w:rsid w:val="00687D22"/>
    <w:rsid w:val="00687EE0"/>
    <w:rsid w:val="00687FE0"/>
    <w:rsid w:val="00690210"/>
    <w:rsid w:val="006902EF"/>
    <w:rsid w:val="00690702"/>
    <w:rsid w:val="00690737"/>
    <w:rsid w:val="0069083F"/>
    <w:rsid w:val="00690A19"/>
    <w:rsid w:val="00690B23"/>
    <w:rsid w:val="00690E9A"/>
    <w:rsid w:val="00690F99"/>
    <w:rsid w:val="00691019"/>
    <w:rsid w:val="00691200"/>
    <w:rsid w:val="00691212"/>
    <w:rsid w:val="0069151D"/>
    <w:rsid w:val="00691552"/>
    <w:rsid w:val="00691578"/>
    <w:rsid w:val="0069196C"/>
    <w:rsid w:val="00691984"/>
    <w:rsid w:val="00691A80"/>
    <w:rsid w:val="00691C38"/>
    <w:rsid w:val="006920F3"/>
    <w:rsid w:val="00692132"/>
    <w:rsid w:val="0069221F"/>
    <w:rsid w:val="0069255A"/>
    <w:rsid w:val="00692992"/>
    <w:rsid w:val="00692FDC"/>
    <w:rsid w:val="00693048"/>
    <w:rsid w:val="0069325F"/>
    <w:rsid w:val="006936F3"/>
    <w:rsid w:val="0069388A"/>
    <w:rsid w:val="006938A9"/>
    <w:rsid w:val="006938B2"/>
    <w:rsid w:val="00693958"/>
    <w:rsid w:val="00693BA7"/>
    <w:rsid w:val="00693BB2"/>
    <w:rsid w:val="00693C11"/>
    <w:rsid w:val="006940B5"/>
    <w:rsid w:val="00694868"/>
    <w:rsid w:val="00694BC2"/>
    <w:rsid w:val="00694C3A"/>
    <w:rsid w:val="00694CF6"/>
    <w:rsid w:val="00694F4E"/>
    <w:rsid w:val="006950AA"/>
    <w:rsid w:val="00695596"/>
    <w:rsid w:val="006956E2"/>
    <w:rsid w:val="00695745"/>
    <w:rsid w:val="006957C0"/>
    <w:rsid w:val="0069592B"/>
    <w:rsid w:val="00695A01"/>
    <w:rsid w:val="00695A27"/>
    <w:rsid w:val="00695F85"/>
    <w:rsid w:val="00695FAC"/>
    <w:rsid w:val="00696365"/>
    <w:rsid w:val="00696435"/>
    <w:rsid w:val="006967DA"/>
    <w:rsid w:val="00696F7A"/>
    <w:rsid w:val="0069714B"/>
    <w:rsid w:val="00697390"/>
    <w:rsid w:val="006974A1"/>
    <w:rsid w:val="006975E6"/>
    <w:rsid w:val="00697775"/>
    <w:rsid w:val="006A03B7"/>
    <w:rsid w:val="006A0481"/>
    <w:rsid w:val="006A054B"/>
    <w:rsid w:val="006A0B8F"/>
    <w:rsid w:val="006A0BAC"/>
    <w:rsid w:val="006A1491"/>
    <w:rsid w:val="006A155C"/>
    <w:rsid w:val="006A173A"/>
    <w:rsid w:val="006A17AF"/>
    <w:rsid w:val="006A17CD"/>
    <w:rsid w:val="006A17EE"/>
    <w:rsid w:val="006A18AC"/>
    <w:rsid w:val="006A1B41"/>
    <w:rsid w:val="006A1BDA"/>
    <w:rsid w:val="006A1C6A"/>
    <w:rsid w:val="006A22CA"/>
    <w:rsid w:val="006A24AD"/>
    <w:rsid w:val="006A250E"/>
    <w:rsid w:val="006A27D8"/>
    <w:rsid w:val="006A27DA"/>
    <w:rsid w:val="006A27E4"/>
    <w:rsid w:val="006A2AB1"/>
    <w:rsid w:val="006A2D88"/>
    <w:rsid w:val="006A317A"/>
    <w:rsid w:val="006A32C4"/>
    <w:rsid w:val="006A32CC"/>
    <w:rsid w:val="006A363C"/>
    <w:rsid w:val="006A365A"/>
    <w:rsid w:val="006A3A17"/>
    <w:rsid w:val="006A3BA5"/>
    <w:rsid w:val="006A3CB7"/>
    <w:rsid w:val="006A4323"/>
    <w:rsid w:val="006A46F7"/>
    <w:rsid w:val="006A4D50"/>
    <w:rsid w:val="006A5189"/>
    <w:rsid w:val="006A526E"/>
    <w:rsid w:val="006A56C6"/>
    <w:rsid w:val="006A5707"/>
    <w:rsid w:val="006A5837"/>
    <w:rsid w:val="006A58D1"/>
    <w:rsid w:val="006A5CB4"/>
    <w:rsid w:val="006A5D72"/>
    <w:rsid w:val="006A5ED1"/>
    <w:rsid w:val="006A6778"/>
    <w:rsid w:val="006A6A17"/>
    <w:rsid w:val="006A6B81"/>
    <w:rsid w:val="006A6C57"/>
    <w:rsid w:val="006A6FD7"/>
    <w:rsid w:val="006A755A"/>
    <w:rsid w:val="006A763A"/>
    <w:rsid w:val="006A7894"/>
    <w:rsid w:val="006A7AD7"/>
    <w:rsid w:val="006B05C4"/>
    <w:rsid w:val="006B06CF"/>
    <w:rsid w:val="006B0820"/>
    <w:rsid w:val="006B0AA8"/>
    <w:rsid w:val="006B0B66"/>
    <w:rsid w:val="006B1203"/>
    <w:rsid w:val="006B12F8"/>
    <w:rsid w:val="006B1344"/>
    <w:rsid w:val="006B143B"/>
    <w:rsid w:val="006B1455"/>
    <w:rsid w:val="006B1847"/>
    <w:rsid w:val="006B1B28"/>
    <w:rsid w:val="006B1BCB"/>
    <w:rsid w:val="006B23C6"/>
    <w:rsid w:val="006B244D"/>
    <w:rsid w:val="006B2536"/>
    <w:rsid w:val="006B2896"/>
    <w:rsid w:val="006B28A8"/>
    <w:rsid w:val="006B2943"/>
    <w:rsid w:val="006B2E36"/>
    <w:rsid w:val="006B2EB9"/>
    <w:rsid w:val="006B3110"/>
    <w:rsid w:val="006B3379"/>
    <w:rsid w:val="006B33DA"/>
    <w:rsid w:val="006B3895"/>
    <w:rsid w:val="006B38A9"/>
    <w:rsid w:val="006B38E9"/>
    <w:rsid w:val="006B3B5F"/>
    <w:rsid w:val="006B3F83"/>
    <w:rsid w:val="006B4026"/>
    <w:rsid w:val="006B4566"/>
    <w:rsid w:val="006B4626"/>
    <w:rsid w:val="006B486C"/>
    <w:rsid w:val="006B49D2"/>
    <w:rsid w:val="006B4BD4"/>
    <w:rsid w:val="006B5643"/>
    <w:rsid w:val="006B56D6"/>
    <w:rsid w:val="006B5712"/>
    <w:rsid w:val="006B572F"/>
    <w:rsid w:val="006B5A1C"/>
    <w:rsid w:val="006B5AE6"/>
    <w:rsid w:val="006B5BC5"/>
    <w:rsid w:val="006B5D1C"/>
    <w:rsid w:val="006B5ED5"/>
    <w:rsid w:val="006B6066"/>
    <w:rsid w:val="006B609D"/>
    <w:rsid w:val="006B6139"/>
    <w:rsid w:val="006B645D"/>
    <w:rsid w:val="006B6954"/>
    <w:rsid w:val="006B69D0"/>
    <w:rsid w:val="006B6E8C"/>
    <w:rsid w:val="006B6EFE"/>
    <w:rsid w:val="006B70AF"/>
    <w:rsid w:val="006B716F"/>
    <w:rsid w:val="006B7439"/>
    <w:rsid w:val="006B745D"/>
    <w:rsid w:val="006B7900"/>
    <w:rsid w:val="006B7C20"/>
    <w:rsid w:val="006C043F"/>
    <w:rsid w:val="006C05D0"/>
    <w:rsid w:val="006C150D"/>
    <w:rsid w:val="006C19C1"/>
    <w:rsid w:val="006C1DF8"/>
    <w:rsid w:val="006C1F43"/>
    <w:rsid w:val="006C20E1"/>
    <w:rsid w:val="006C21A8"/>
    <w:rsid w:val="006C29BA"/>
    <w:rsid w:val="006C2AF2"/>
    <w:rsid w:val="006C2CFF"/>
    <w:rsid w:val="006C3072"/>
    <w:rsid w:val="006C30BD"/>
    <w:rsid w:val="006C31C7"/>
    <w:rsid w:val="006C3220"/>
    <w:rsid w:val="006C34BC"/>
    <w:rsid w:val="006C36BB"/>
    <w:rsid w:val="006C3C1C"/>
    <w:rsid w:val="006C3CD2"/>
    <w:rsid w:val="006C3E20"/>
    <w:rsid w:val="006C4314"/>
    <w:rsid w:val="006C44F2"/>
    <w:rsid w:val="006C4705"/>
    <w:rsid w:val="006C4A5C"/>
    <w:rsid w:val="006C4A90"/>
    <w:rsid w:val="006C4BF7"/>
    <w:rsid w:val="006C4D15"/>
    <w:rsid w:val="006C4EB8"/>
    <w:rsid w:val="006C5022"/>
    <w:rsid w:val="006C51C1"/>
    <w:rsid w:val="006C52D7"/>
    <w:rsid w:val="006C5A80"/>
    <w:rsid w:val="006C5BAF"/>
    <w:rsid w:val="006C5EC3"/>
    <w:rsid w:val="006C5EDF"/>
    <w:rsid w:val="006C633F"/>
    <w:rsid w:val="006C6489"/>
    <w:rsid w:val="006C676B"/>
    <w:rsid w:val="006C67D9"/>
    <w:rsid w:val="006C69F2"/>
    <w:rsid w:val="006C711A"/>
    <w:rsid w:val="006C7129"/>
    <w:rsid w:val="006C7223"/>
    <w:rsid w:val="006C73C6"/>
    <w:rsid w:val="006C7507"/>
    <w:rsid w:val="006C7ADB"/>
    <w:rsid w:val="006C7B6B"/>
    <w:rsid w:val="006C7D34"/>
    <w:rsid w:val="006D0387"/>
    <w:rsid w:val="006D06DC"/>
    <w:rsid w:val="006D0732"/>
    <w:rsid w:val="006D0A80"/>
    <w:rsid w:val="006D0D09"/>
    <w:rsid w:val="006D0D5E"/>
    <w:rsid w:val="006D0EC8"/>
    <w:rsid w:val="006D0F72"/>
    <w:rsid w:val="006D161C"/>
    <w:rsid w:val="006D1638"/>
    <w:rsid w:val="006D1914"/>
    <w:rsid w:val="006D1962"/>
    <w:rsid w:val="006D1AAC"/>
    <w:rsid w:val="006D1DA6"/>
    <w:rsid w:val="006D1E8E"/>
    <w:rsid w:val="006D21CE"/>
    <w:rsid w:val="006D2531"/>
    <w:rsid w:val="006D2EDD"/>
    <w:rsid w:val="006D32D0"/>
    <w:rsid w:val="006D33BA"/>
    <w:rsid w:val="006D346D"/>
    <w:rsid w:val="006D35BA"/>
    <w:rsid w:val="006D3963"/>
    <w:rsid w:val="006D39D4"/>
    <w:rsid w:val="006D3F76"/>
    <w:rsid w:val="006D4011"/>
    <w:rsid w:val="006D40C1"/>
    <w:rsid w:val="006D4640"/>
    <w:rsid w:val="006D49C1"/>
    <w:rsid w:val="006D4CA5"/>
    <w:rsid w:val="006D5084"/>
    <w:rsid w:val="006D5170"/>
    <w:rsid w:val="006D523C"/>
    <w:rsid w:val="006D59C4"/>
    <w:rsid w:val="006D6291"/>
    <w:rsid w:val="006D63A4"/>
    <w:rsid w:val="006D64A6"/>
    <w:rsid w:val="006D66B6"/>
    <w:rsid w:val="006D67FD"/>
    <w:rsid w:val="006D6ECD"/>
    <w:rsid w:val="006D6F1A"/>
    <w:rsid w:val="006D7392"/>
    <w:rsid w:val="006D74FD"/>
    <w:rsid w:val="006D7A90"/>
    <w:rsid w:val="006E029F"/>
    <w:rsid w:val="006E03F3"/>
    <w:rsid w:val="006E060D"/>
    <w:rsid w:val="006E06A9"/>
    <w:rsid w:val="006E073A"/>
    <w:rsid w:val="006E0963"/>
    <w:rsid w:val="006E0AB0"/>
    <w:rsid w:val="006E0C32"/>
    <w:rsid w:val="006E0C93"/>
    <w:rsid w:val="006E0D7E"/>
    <w:rsid w:val="006E0E84"/>
    <w:rsid w:val="006E1099"/>
    <w:rsid w:val="006E10D5"/>
    <w:rsid w:val="006E16CC"/>
    <w:rsid w:val="006E18CB"/>
    <w:rsid w:val="006E1C99"/>
    <w:rsid w:val="006E1D4F"/>
    <w:rsid w:val="006E1F2A"/>
    <w:rsid w:val="006E2052"/>
    <w:rsid w:val="006E21DB"/>
    <w:rsid w:val="006E2305"/>
    <w:rsid w:val="006E23A9"/>
    <w:rsid w:val="006E24CC"/>
    <w:rsid w:val="006E255F"/>
    <w:rsid w:val="006E2704"/>
    <w:rsid w:val="006E273E"/>
    <w:rsid w:val="006E276C"/>
    <w:rsid w:val="006E2A9B"/>
    <w:rsid w:val="006E3396"/>
    <w:rsid w:val="006E36C0"/>
    <w:rsid w:val="006E3C3E"/>
    <w:rsid w:val="006E3F3B"/>
    <w:rsid w:val="006E47FC"/>
    <w:rsid w:val="006E49C3"/>
    <w:rsid w:val="006E4B40"/>
    <w:rsid w:val="006E4E36"/>
    <w:rsid w:val="006E510B"/>
    <w:rsid w:val="006E5665"/>
    <w:rsid w:val="006E5742"/>
    <w:rsid w:val="006E59C5"/>
    <w:rsid w:val="006E5A75"/>
    <w:rsid w:val="006E5E70"/>
    <w:rsid w:val="006E5F8D"/>
    <w:rsid w:val="006E64A0"/>
    <w:rsid w:val="006E64D0"/>
    <w:rsid w:val="006E673D"/>
    <w:rsid w:val="006E6920"/>
    <w:rsid w:val="006E6BBF"/>
    <w:rsid w:val="006E6CA0"/>
    <w:rsid w:val="006E6CE0"/>
    <w:rsid w:val="006E7171"/>
    <w:rsid w:val="006E7187"/>
    <w:rsid w:val="006E724C"/>
    <w:rsid w:val="006E73AF"/>
    <w:rsid w:val="006E7403"/>
    <w:rsid w:val="006E74E0"/>
    <w:rsid w:val="006E7604"/>
    <w:rsid w:val="006E7A06"/>
    <w:rsid w:val="006E7A5D"/>
    <w:rsid w:val="006E7C6D"/>
    <w:rsid w:val="006E7C70"/>
    <w:rsid w:val="006E7C98"/>
    <w:rsid w:val="006E7CBF"/>
    <w:rsid w:val="006E7CF8"/>
    <w:rsid w:val="006F0750"/>
    <w:rsid w:val="006F08BA"/>
    <w:rsid w:val="006F0928"/>
    <w:rsid w:val="006F0B86"/>
    <w:rsid w:val="006F1106"/>
    <w:rsid w:val="006F132E"/>
    <w:rsid w:val="006F13D1"/>
    <w:rsid w:val="006F15DB"/>
    <w:rsid w:val="006F1775"/>
    <w:rsid w:val="006F1822"/>
    <w:rsid w:val="006F1F5F"/>
    <w:rsid w:val="006F23FB"/>
    <w:rsid w:val="006F24F6"/>
    <w:rsid w:val="006F2588"/>
    <w:rsid w:val="006F282A"/>
    <w:rsid w:val="006F2A01"/>
    <w:rsid w:val="006F2C01"/>
    <w:rsid w:val="006F2FB7"/>
    <w:rsid w:val="006F33DF"/>
    <w:rsid w:val="006F38A5"/>
    <w:rsid w:val="006F3C38"/>
    <w:rsid w:val="006F3EA4"/>
    <w:rsid w:val="006F4288"/>
    <w:rsid w:val="006F449F"/>
    <w:rsid w:val="006F4530"/>
    <w:rsid w:val="006F4C6D"/>
    <w:rsid w:val="006F519B"/>
    <w:rsid w:val="006F51DF"/>
    <w:rsid w:val="006F5618"/>
    <w:rsid w:val="006F56B3"/>
    <w:rsid w:val="006F58DF"/>
    <w:rsid w:val="006F5ABE"/>
    <w:rsid w:val="006F5C3A"/>
    <w:rsid w:val="006F5CDE"/>
    <w:rsid w:val="006F5E33"/>
    <w:rsid w:val="006F64F3"/>
    <w:rsid w:val="006F6AA5"/>
    <w:rsid w:val="006F6CD0"/>
    <w:rsid w:val="006F73BE"/>
    <w:rsid w:val="006F7480"/>
    <w:rsid w:val="006F76FC"/>
    <w:rsid w:val="006F7A50"/>
    <w:rsid w:val="006F7D27"/>
    <w:rsid w:val="006F7DAB"/>
    <w:rsid w:val="006F7F60"/>
    <w:rsid w:val="007003CA"/>
    <w:rsid w:val="00700AEF"/>
    <w:rsid w:val="00700E57"/>
    <w:rsid w:val="00700EDF"/>
    <w:rsid w:val="007012DB"/>
    <w:rsid w:val="00701531"/>
    <w:rsid w:val="007016CD"/>
    <w:rsid w:val="00701A86"/>
    <w:rsid w:val="00701A95"/>
    <w:rsid w:val="00701F70"/>
    <w:rsid w:val="007024E2"/>
    <w:rsid w:val="00703081"/>
    <w:rsid w:val="00703157"/>
    <w:rsid w:val="00703B1E"/>
    <w:rsid w:val="00703D6B"/>
    <w:rsid w:val="00703E0F"/>
    <w:rsid w:val="00703FA5"/>
    <w:rsid w:val="007044B9"/>
    <w:rsid w:val="007044DE"/>
    <w:rsid w:val="00704556"/>
    <w:rsid w:val="00704701"/>
    <w:rsid w:val="007047A7"/>
    <w:rsid w:val="00704B02"/>
    <w:rsid w:val="00704FC1"/>
    <w:rsid w:val="007052A5"/>
    <w:rsid w:val="007052D1"/>
    <w:rsid w:val="00705544"/>
    <w:rsid w:val="0070574F"/>
    <w:rsid w:val="00705858"/>
    <w:rsid w:val="0070591F"/>
    <w:rsid w:val="00705DA2"/>
    <w:rsid w:val="0070628A"/>
    <w:rsid w:val="007063B7"/>
    <w:rsid w:val="0070669C"/>
    <w:rsid w:val="00706773"/>
    <w:rsid w:val="00706A9F"/>
    <w:rsid w:val="00706CC7"/>
    <w:rsid w:val="00706D29"/>
    <w:rsid w:val="00707069"/>
    <w:rsid w:val="00707120"/>
    <w:rsid w:val="00707924"/>
    <w:rsid w:val="007079F8"/>
    <w:rsid w:val="00707B85"/>
    <w:rsid w:val="00707ECF"/>
    <w:rsid w:val="007101F2"/>
    <w:rsid w:val="0071044F"/>
    <w:rsid w:val="00710CAB"/>
    <w:rsid w:val="00710DE6"/>
    <w:rsid w:val="00710EF9"/>
    <w:rsid w:val="00710FA6"/>
    <w:rsid w:val="00711442"/>
    <w:rsid w:val="00711541"/>
    <w:rsid w:val="00711793"/>
    <w:rsid w:val="0071181F"/>
    <w:rsid w:val="00711A6C"/>
    <w:rsid w:val="00711A96"/>
    <w:rsid w:val="00711DD3"/>
    <w:rsid w:val="00711E26"/>
    <w:rsid w:val="00712111"/>
    <w:rsid w:val="007124A2"/>
    <w:rsid w:val="007131F2"/>
    <w:rsid w:val="00713879"/>
    <w:rsid w:val="007143B4"/>
    <w:rsid w:val="00714A09"/>
    <w:rsid w:val="00714A39"/>
    <w:rsid w:val="00714A4D"/>
    <w:rsid w:val="00714AA4"/>
    <w:rsid w:val="00714B82"/>
    <w:rsid w:val="00714BBA"/>
    <w:rsid w:val="00714C8C"/>
    <w:rsid w:val="007150BE"/>
    <w:rsid w:val="00715228"/>
    <w:rsid w:val="00715301"/>
    <w:rsid w:val="00715978"/>
    <w:rsid w:val="00715995"/>
    <w:rsid w:val="00715A69"/>
    <w:rsid w:val="00715C4D"/>
    <w:rsid w:val="00715CC5"/>
    <w:rsid w:val="00716349"/>
    <w:rsid w:val="00716459"/>
    <w:rsid w:val="00716A2C"/>
    <w:rsid w:val="00716AA6"/>
    <w:rsid w:val="00716D0D"/>
    <w:rsid w:val="007171D3"/>
    <w:rsid w:val="00717943"/>
    <w:rsid w:val="00717BD0"/>
    <w:rsid w:val="00717E85"/>
    <w:rsid w:val="00717F8F"/>
    <w:rsid w:val="00720082"/>
    <w:rsid w:val="007201BB"/>
    <w:rsid w:val="007202BD"/>
    <w:rsid w:val="00720622"/>
    <w:rsid w:val="00720668"/>
    <w:rsid w:val="0072066C"/>
    <w:rsid w:val="007207D7"/>
    <w:rsid w:val="0072098B"/>
    <w:rsid w:val="00720BDB"/>
    <w:rsid w:val="00720C80"/>
    <w:rsid w:val="00720CCE"/>
    <w:rsid w:val="00720DD2"/>
    <w:rsid w:val="0072108D"/>
    <w:rsid w:val="007211B1"/>
    <w:rsid w:val="00721276"/>
    <w:rsid w:val="00721313"/>
    <w:rsid w:val="00721569"/>
    <w:rsid w:val="0072182D"/>
    <w:rsid w:val="00721AB4"/>
    <w:rsid w:val="00721C4E"/>
    <w:rsid w:val="00721E61"/>
    <w:rsid w:val="0072230F"/>
    <w:rsid w:val="007224E0"/>
    <w:rsid w:val="00722549"/>
    <w:rsid w:val="0072259F"/>
    <w:rsid w:val="007227C7"/>
    <w:rsid w:val="007228C7"/>
    <w:rsid w:val="0072329B"/>
    <w:rsid w:val="00723B75"/>
    <w:rsid w:val="00723BA8"/>
    <w:rsid w:val="00723DE5"/>
    <w:rsid w:val="00724360"/>
    <w:rsid w:val="00724504"/>
    <w:rsid w:val="00724896"/>
    <w:rsid w:val="0072491B"/>
    <w:rsid w:val="00724978"/>
    <w:rsid w:val="00724A43"/>
    <w:rsid w:val="00724B62"/>
    <w:rsid w:val="00724BAA"/>
    <w:rsid w:val="00725625"/>
    <w:rsid w:val="00725A6C"/>
    <w:rsid w:val="00725E00"/>
    <w:rsid w:val="00726228"/>
    <w:rsid w:val="007265BC"/>
    <w:rsid w:val="007267E7"/>
    <w:rsid w:val="0072694B"/>
    <w:rsid w:val="007269A3"/>
    <w:rsid w:val="00726E94"/>
    <w:rsid w:val="007270C0"/>
    <w:rsid w:val="00727271"/>
    <w:rsid w:val="00727847"/>
    <w:rsid w:val="0072799C"/>
    <w:rsid w:val="007279E7"/>
    <w:rsid w:val="00730111"/>
    <w:rsid w:val="00730389"/>
    <w:rsid w:val="0073047A"/>
    <w:rsid w:val="00730586"/>
    <w:rsid w:val="0073089B"/>
    <w:rsid w:val="00730956"/>
    <w:rsid w:val="00730BDB"/>
    <w:rsid w:val="007310B7"/>
    <w:rsid w:val="0073116D"/>
    <w:rsid w:val="00731411"/>
    <w:rsid w:val="00731625"/>
    <w:rsid w:val="0073241F"/>
    <w:rsid w:val="007328AE"/>
    <w:rsid w:val="007332F1"/>
    <w:rsid w:val="00733320"/>
    <w:rsid w:val="007333E1"/>
    <w:rsid w:val="007334CA"/>
    <w:rsid w:val="007337AE"/>
    <w:rsid w:val="007337CE"/>
    <w:rsid w:val="00733F87"/>
    <w:rsid w:val="007344BF"/>
    <w:rsid w:val="00734553"/>
    <w:rsid w:val="00734949"/>
    <w:rsid w:val="00734A0C"/>
    <w:rsid w:val="00734B6B"/>
    <w:rsid w:val="00734C62"/>
    <w:rsid w:val="00734D85"/>
    <w:rsid w:val="007350F3"/>
    <w:rsid w:val="00735316"/>
    <w:rsid w:val="00735361"/>
    <w:rsid w:val="00735535"/>
    <w:rsid w:val="00735A0A"/>
    <w:rsid w:val="00735B9B"/>
    <w:rsid w:val="00735C22"/>
    <w:rsid w:val="00736209"/>
    <w:rsid w:val="0073643C"/>
    <w:rsid w:val="00736669"/>
    <w:rsid w:val="00737D48"/>
    <w:rsid w:val="0074014C"/>
    <w:rsid w:val="0074078E"/>
    <w:rsid w:val="00740D39"/>
    <w:rsid w:val="00740D50"/>
    <w:rsid w:val="00740E20"/>
    <w:rsid w:val="00740E8F"/>
    <w:rsid w:val="00740FA1"/>
    <w:rsid w:val="00741A91"/>
    <w:rsid w:val="00741CC3"/>
    <w:rsid w:val="007421C4"/>
    <w:rsid w:val="0074224E"/>
    <w:rsid w:val="007422BD"/>
    <w:rsid w:val="00742723"/>
    <w:rsid w:val="00742BE3"/>
    <w:rsid w:val="00742C02"/>
    <w:rsid w:val="00742F6E"/>
    <w:rsid w:val="0074318C"/>
    <w:rsid w:val="007433A8"/>
    <w:rsid w:val="007433B0"/>
    <w:rsid w:val="00743406"/>
    <w:rsid w:val="0074371E"/>
    <w:rsid w:val="007438EE"/>
    <w:rsid w:val="0074407D"/>
    <w:rsid w:val="00744650"/>
    <w:rsid w:val="00744A1C"/>
    <w:rsid w:val="00744AC4"/>
    <w:rsid w:val="00744B5A"/>
    <w:rsid w:val="00744C27"/>
    <w:rsid w:val="00744C62"/>
    <w:rsid w:val="00744CB3"/>
    <w:rsid w:val="00744CD8"/>
    <w:rsid w:val="00745082"/>
    <w:rsid w:val="00745687"/>
    <w:rsid w:val="00745940"/>
    <w:rsid w:val="00745AC3"/>
    <w:rsid w:val="00745E35"/>
    <w:rsid w:val="00745E7F"/>
    <w:rsid w:val="0074604A"/>
    <w:rsid w:val="007461EA"/>
    <w:rsid w:val="007462EC"/>
    <w:rsid w:val="0074636A"/>
    <w:rsid w:val="007471CB"/>
    <w:rsid w:val="00747447"/>
    <w:rsid w:val="007474A2"/>
    <w:rsid w:val="007476E3"/>
    <w:rsid w:val="007478FA"/>
    <w:rsid w:val="00750083"/>
    <w:rsid w:val="0075021B"/>
    <w:rsid w:val="007502D3"/>
    <w:rsid w:val="0075032A"/>
    <w:rsid w:val="0075033F"/>
    <w:rsid w:val="00750582"/>
    <w:rsid w:val="007506FE"/>
    <w:rsid w:val="0075072A"/>
    <w:rsid w:val="00750DD7"/>
    <w:rsid w:val="00750F33"/>
    <w:rsid w:val="00750F50"/>
    <w:rsid w:val="007510A3"/>
    <w:rsid w:val="00751195"/>
    <w:rsid w:val="00751300"/>
    <w:rsid w:val="00751302"/>
    <w:rsid w:val="0075134B"/>
    <w:rsid w:val="00751648"/>
    <w:rsid w:val="007518BB"/>
    <w:rsid w:val="0075196F"/>
    <w:rsid w:val="007519EC"/>
    <w:rsid w:val="00752288"/>
    <w:rsid w:val="00752534"/>
    <w:rsid w:val="00752663"/>
    <w:rsid w:val="0075275D"/>
    <w:rsid w:val="00752A65"/>
    <w:rsid w:val="00752A67"/>
    <w:rsid w:val="00752C52"/>
    <w:rsid w:val="007530D5"/>
    <w:rsid w:val="007531AA"/>
    <w:rsid w:val="00753207"/>
    <w:rsid w:val="0075328F"/>
    <w:rsid w:val="007532E9"/>
    <w:rsid w:val="00753334"/>
    <w:rsid w:val="00753387"/>
    <w:rsid w:val="00753418"/>
    <w:rsid w:val="0075381A"/>
    <w:rsid w:val="00753931"/>
    <w:rsid w:val="00753CFC"/>
    <w:rsid w:val="00753D0C"/>
    <w:rsid w:val="00754288"/>
    <w:rsid w:val="00754B97"/>
    <w:rsid w:val="00754E62"/>
    <w:rsid w:val="007552EA"/>
    <w:rsid w:val="007553D1"/>
    <w:rsid w:val="007555FA"/>
    <w:rsid w:val="0075560B"/>
    <w:rsid w:val="00755B5F"/>
    <w:rsid w:val="00755BC4"/>
    <w:rsid w:val="00755D43"/>
    <w:rsid w:val="00756052"/>
    <w:rsid w:val="007560FC"/>
    <w:rsid w:val="007561CD"/>
    <w:rsid w:val="00756817"/>
    <w:rsid w:val="00756909"/>
    <w:rsid w:val="00756A49"/>
    <w:rsid w:val="0075705A"/>
    <w:rsid w:val="00757177"/>
    <w:rsid w:val="00757C52"/>
    <w:rsid w:val="00757CC2"/>
    <w:rsid w:val="00760673"/>
    <w:rsid w:val="007608B7"/>
    <w:rsid w:val="0076099C"/>
    <w:rsid w:val="00760A50"/>
    <w:rsid w:val="00760F6F"/>
    <w:rsid w:val="00760FA9"/>
    <w:rsid w:val="0076122A"/>
    <w:rsid w:val="00761240"/>
    <w:rsid w:val="0076138B"/>
    <w:rsid w:val="007613ED"/>
    <w:rsid w:val="0076198A"/>
    <w:rsid w:val="007623D6"/>
    <w:rsid w:val="00762411"/>
    <w:rsid w:val="007625BA"/>
    <w:rsid w:val="007626E9"/>
    <w:rsid w:val="0076277C"/>
    <w:rsid w:val="00762BD6"/>
    <w:rsid w:val="00762C97"/>
    <w:rsid w:val="00762E10"/>
    <w:rsid w:val="00763189"/>
    <w:rsid w:val="007633CD"/>
    <w:rsid w:val="00763516"/>
    <w:rsid w:val="00763F31"/>
    <w:rsid w:val="00763FA1"/>
    <w:rsid w:val="0076401C"/>
    <w:rsid w:val="0076413A"/>
    <w:rsid w:val="007646D6"/>
    <w:rsid w:val="007647B4"/>
    <w:rsid w:val="00764896"/>
    <w:rsid w:val="007649A5"/>
    <w:rsid w:val="00764B1E"/>
    <w:rsid w:val="00764D30"/>
    <w:rsid w:val="007654BD"/>
    <w:rsid w:val="007654EC"/>
    <w:rsid w:val="007655BB"/>
    <w:rsid w:val="00765616"/>
    <w:rsid w:val="0076567D"/>
    <w:rsid w:val="007658BE"/>
    <w:rsid w:val="00765E0A"/>
    <w:rsid w:val="00765FB9"/>
    <w:rsid w:val="00766A84"/>
    <w:rsid w:val="00766B88"/>
    <w:rsid w:val="00766CC8"/>
    <w:rsid w:val="00766DB8"/>
    <w:rsid w:val="00766E24"/>
    <w:rsid w:val="00766EBB"/>
    <w:rsid w:val="00767085"/>
    <w:rsid w:val="007670E3"/>
    <w:rsid w:val="007673B2"/>
    <w:rsid w:val="00767576"/>
    <w:rsid w:val="00767692"/>
    <w:rsid w:val="0076787D"/>
    <w:rsid w:val="00767B13"/>
    <w:rsid w:val="00767D1D"/>
    <w:rsid w:val="00767ECC"/>
    <w:rsid w:val="0077002F"/>
    <w:rsid w:val="00770573"/>
    <w:rsid w:val="0077084A"/>
    <w:rsid w:val="00770BC6"/>
    <w:rsid w:val="00770EBE"/>
    <w:rsid w:val="007712BD"/>
    <w:rsid w:val="00771326"/>
    <w:rsid w:val="0077155D"/>
    <w:rsid w:val="007716A9"/>
    <w:rsid w:val="007716BB"/>
    <w:rsid w:val="00771946"/>
    <w:rsid w:val="00771DE8"/>
    <w:rsid w:val="00772214"/>
    <w:rsid w:val="007722C6"/>
    <w:rsid w:val="007726E8"/>
    <w:rsid w:val="00772998"/>
    <w:rsid w:val="00772F00"/>
    <w:rsid w:val="00773020"/>
    <w:rsid w:val="0077324E"/>
    <w:rsid w:val="007734BC"/>
    <w:rsid w:val="007735B1"/>
    <w:rsid w:val="00773772"/>
    <w:rsid w:val="00773E5E"/>
    <w:rsid w:val="0077420B"/>
    <w:rsid w:val="0077436B"/>
    <w:rsid w:val="007744F8"/>
    <w:rsid w:val="00774923"/>
    <w:rsid w:val="0077527F"/>
    <w:rsid w:val="0077557B"/>
    <w:rsid w:val="0077581B"/>
    <w:rsid w:val="007758E5"/>
    <w:rsid w:val="00775A91"/>
    <w:rsid w:val="00775ADD"/>
    <w:rsid w:val="00775B5B"/>
    <w:rsid w:val="0077619E"/>
    <w:rsid w:val="0077629F"/>
    <w:rsid w:val="0077637B"/>
    <w:rsid w:val="00776A32"/>
    <w:rsid w:val="00776E37"/>
    <w:rsid w:val="007772CB"/>
    <w:rsid w:val="0077739D"/>
    <w:rsid w:val="007774F2"/>
    <w:rsid w:val="007777EB"/>
    <w:rsid w:val="007779E3"/>
    <w:rsid w:val="00777CEC"/>
    <w:rsid w:val="00777D96"/>
    <w:rsid w:val="00780161"/>
    <w:rsid w:val="007801A3"/>
    <w:rsid w:val="00780340"/>
    <w:rsid w:val="007805E0"/>
    <w:rsid w:val="0078062A"/>
    <w:rsid w:val="00780A18"/>
    <w:rsid w:val="00780BB7"/>
    <w:rsid w:val="00780D74"/>
    <w:rsid w:val="00780D89"/>
    <w:rsid w:val="00780FE8"/>
    <w:rsid w:val="00781210"/>
    <w:rsid w:val="0078134C"/>
    <w:rsid w:val="00781A9E"/>
    <w:rsid w:val="00781B20"/>
    <w:rsid w:val="00781FC1"/>
    <w:rsid w:val="0078202F"/>
    <w:rsid w:val="00782254"/>
    <w:rsid w:val="007823FE"/>
    <w:rsid w:val="00782547"/>
    <w:rsid w:val="0078261E"/>
    <w:rsid w:val="007827F1"/>
    <w:rsid w:val="00782800"/>
    <w:rsid w:val="00782BA9"/>
    <w:rsid w:val="00782D3A"/>
    <w:rsid w:val="00782DC1"/>
    <w:rsid w:val="00782DE7"/>
    <w:rsid w:val="00782F60"/>
    <w:rsid w:val="0078309C"/>
    <w:rsid w:val="00783336"/>
    <w:rsid w:val="00783338"/>
    <w:rsid w:val="0078342E"/>
    <w:rsid w:val="0078370E"/>
    <w:rsid w:val="00783985"/>
    <w:rsid w:val="00783EAE"/>
    <w:rsid w:val="007843F8"/>
    <w:rsid w:val="007844A4"/>
    <w:rsid w:val="00784695"/>
    <w:rsid w:val="00784CF4"/>
    <w:rsid w:val="0078521F"/>
    <w:rsid w:val="00785797"/>
    <w:rsid w:val="00785A2A"/>
    <w:rsid w:val="00785D25"/>
    <w:rsid w:val="00785E3B"/>
    <w:rsid w:val="00785F16"/>
    <w:rsid w:val="00786172"/>
    <w:rsid w:val="007863CB"/>
    <w:rsid w:val="00786408"/>
    <w:rsid w:val="007869C1"/>
    <w:rsid w:val="00786B61"/>
    <w:rsid w:val="00786F47"/>
    <w:rsid w:val="0078741D"/>
    <w:rsid w:val="00787954"/>
    <w:rsid w:val="0079001A"/>
    <w:rsid w:val="00790879"/>
    <w:rsid w:val="007910A4"/>
    <w:rsid w:val="00791156"/>
    <w:rsid w:val="007911B9"/>
    <w:rsid w:val="007911D7"/>
    <w:rsid w:val="00791351"/>
    <w:rsid w:val="00791532"/>
    <w:rsid w:val="007915A6"/>
    <w:rsid w:val="007916F8"/>
    <w:rsid w:val="0079185A"/>
    <w:rsid w:val="00791A1D"/>
    <w:rsid w:val="00791AC0"/>
    <w:rsid w:val="0079226B"/>
    <w:rsid w:val="00792375"/>
    <w:rsid w:val="00792952"/>
    <w:rsid w:val="00792981"/>
    <w:rsid w:val="00792E68"/>
    <w:rsid w:val="007930F8"/>
    <w:rsid w:val="007931D3"/>
    <w:rsid w:val="0079331A"/>
    <w:rsid w:val="0079345E"/>
    <w:rsid w:val="00793503"/>
    <w:rsid w:val="00793631"/>
    <w:rsid w:val="00793749"/>
    <w:rsid w:val="007937AB"/>
    <w:rsid w:val="00793F51"/>
    <w:rsid w:val="007942B9"/>
    <w:rsid w:val="00794B46"/>
    <w:rsid w:val="00794DCC"/>
    <w:rsid w:val="00794DE4"/>
    <w:rsid w:val="007950AE"/>
    <w:rsid w:val="007955DD"/>
    <w:rsid w:val="00795A48"/>
    <w:rsid w:val="00795DB3"/>
    <w:rsid w:val="00795E6C"/>
    <w:rsid w:val="007960D7"/>
    <w:rsid w:val="00796478"/>
    <w:rsid w:val="0079670E"/>
    <w:rsid w:val="00796890"/>
    <w:rsid w:val="0079693F"/>
    <w:rsid w:val="00796CEC"/>
    <w:rsid w:val="00796E14"/>
    <w:rsid w:val="00796E6D"/>
    <w:rsid w:val="00796E81"/>
    <w:rsid w:val="00796EBD"/>
    <w:rsid w:val="00796EF9"/>
    <w:rsid w:val="00796F46"/>
    <w:rsid w:val="00796FC2"/>
    <w:rsid w:val="007972A9"/>
    <w:rsid w:val="00797517"/>
    <w:rsid w:val="0079760B"/>
    <w:rsid w:val="0079782A"/>
    <w:rsid w:val="00797C3D"/>
    <w:rsid w:val="00797F62"/>
    <w:rsid w:val="007A016C"/>
    <w:rsid w:val="007A06B5"/>
    <w:rsid w:val="007A07A5"/>
    <w:rsid w:val="007A07AA"/>
    <w:rsid w:val="007A0AD2"/>
    <w:rsid w:val="007A0B35"/>
    <w:rsid w:val="007A0B3F"/>
    <w:rsid w:val="007A0E2C"/>
    <w:rsid w:val="007A1117"/>
    <w:rsid w:val="007A121E"/>
    <w:rsid w:val="007A12F6"/>
    <w:rsid w:val="007A15F7"/>
    <w:rsid w:val="007A1CC1"/>
    <w:rsid w:val="007A1D7C"/>
    <w:rsid w:val="007A1EAC"/>
    <w:rsid w:val="007A1F7E"/>
    <w:rsid w:val="007A2277"/>
    <w:rsid w:val="007A23F7"/>
    <w:rsid w:val="007A2F47"/>
    <w:rsid w:val="007A2F48"/>
    <w:rsid w:val="007A30F5"/>
    <w:rsid w:val="007A31D5"/>
    <w:rsid w:val="007A31FC"/>
    <w:rsid w:val="007A37F3"/>
    <w:rsid w:val="007A3D78"/>
    <w:rsid w:val="007A4027"/>
    <w:rsid w:val="007A40E1"/>
    <w:rsid w:val="007A4105"/>
    <w:rsid w:val="007A423F"/>
    <w:rsid w:val="007A4365"/>
    <w:rsid w:val="007A44F5"/>
    <w:rsid w:val="007A4504"/>
    <w:rsid w:val="007A46D6"/>
    <w:rsid w:val="007A4AB6"/>
    <w:rsid w:val="007A4C97"/>
    <w:rsid w:val="007A4E47"/>
    <w:rsid w:val="007A50D1"/>
    <w:rsid w:val="007A518A"/>
    <w:rsid w:val="007A5436"/>
    <w:rsid w:val="007A587C"/>
    <w:rsid w:val="007A5B2D"/>
    <w:rsid w:val="007A5B86"/>
    <w:rsid w:val="007A5C22"/>
    <w:rsid w:val="007A5CB3"/>
    <w:rsid w:val="007A64CC"/>
    <w:rsid w:val="007A669A"/>
    <w:rsid w:val="007A6AF8"/>
    <w:rsid w:val="007A6B03"/>
    <w:rsid w:val="007A6B31"/>
    <w:rsid w:val="007A7149"/>
    <w:rsid w:val="007A7345"/>
    <w:rsid w:val="007A7763"/>
    <w:rsid w:val="007A794C"/>
    <w:rsid w:val="007A7AEA"/>
    <w:rsid w:val="007A7B6D"/>
    <w:rsid w:val="007A7B73"/>
    <w:rsid w:val="007A7D61"/>
    <w:rsid w:val="007A7F0C"/>
    <w:rsid w:val="007B026F"/>
    <w:rsid w:val="007B040B"/>
    <w:rsid w:val="007B0425"/>
    <w:rsid w:val="007B053B"/>
    <w:rsid w:val="007B0AE4"/>
    <w:rsid w:val="007B0D97"/>
    <w:rsid w:val="007B0EA1"/>
    <w:rsid w:val="007B1008"/>
    <w:rsid w:val="007B1251"/>
    <w:rsid w:val="007B15A7"/>
    <w:rsid w:val="007B16A9"/>
    <w:rsid w:val="007B16F3"/>
    <w:rsid w:val="007B18B5"/>
    <w:rsid w:val="007B1B3A"/>
    <w:rsid w:val="007B1F8E"/>
    <w:rsid w:val="007B20B8"/>
    <w:rsid w:val="007B2342"/>
    <w:rsid w:val="007B27EC"/>
    <w:rsid w:val="007B29F2"/>
    <w:rsid w:val="007B2CC6"/>
    <w:rsid w:val="007B2F7F"/>
    <w:rsid w:val="007B3064"/>
    <w:rsid w:val="007B316C"/>
    <w:rsid w:val="007B33AE"/>
    <w:rsid w:val="007B3DCD"/>
    <w:rsid w:val="007B43F4"/>
    <w:rsid w:val="007B46B0"/>
    <w:rsid w:val="007B46C4"/>
    <w:rsid w:val="007B46FD"/>
    <w:rsid w:val="007B4FCD"/>
    <w:rsid w:val="007B513D"/>
    <w:rsid w:val="007B5668"/>
    <w:rsid w:val="007B59E5"/>
    <w:rsid w:val="007B5AD5"/>
    <w:rsid w:val="007B5E6C"/>
    <w:rsid w:val="007B635F"/>
    <w:rsid w:val="007B63BA"/>
    <w:rsid w:val="007B65C2"/>
    <w:rsid w:val="007B67A9"/>
    <w:rsid w:val="007B6B6B"/>
    <w:rsid w:val="007B6BEB"/>
    <w:rsid w:val="007B714A"/>
    <w:rsid w:val="007B738F"/>
    <w:rsid w:val="007B7557"/>
    <w:rsid w:val="007B75F1"/>
    <w:rsid w:val="007B76C2"/>
    <w:rsid w:val="007B7C41"/>
    <w:rsid w:val="007C00DC"/>
    <w:rsid w:val="007C0183"/>
    <w:rsid w:val="007C01A4"/>
    <w:rsid w:val="007C02C9"/>
    <w:rsid w:val="007C042A"/>
    <w:rsid w:val="007C054C"/>
    <w:rsid w:val="007C05F5"/>
    <w:rsid w:val="007C0B5F"/>
    <w:rsid w:val="007C0DA4"/>
    <w:rsid w:val="007C1087"/>
    <w:rsid w:val="007C19C6"/>
    <w:rsid w:val="007C1D74"/>
    <w:rsid w:val="007C1EA8"/>
    <w:rsid w:val="007C20EA"/>
    <w:rsid w:val="007C2446"/>
    <w:rsid w:val="007C24B7"/>
    <w:rsid w:val="007C2B3A"/>
    <w:rsid w:val="007C2BAD"/>
    <w:rsid w:val="007C37F9"/>
    <w:rsid w:val="007C39DF"/>
    <w:rsid w:val="007C3A00"/>
    <w:rsid w:val="007C3C24"/>
    <w:rsid w:val="007C4014"/>
    <w:rsid w:val="007C4960"/>
    <w:rsid w:val="007C4DD9"/>
    <w:rsid w:val="007C5126"/>
    <w:rsid w:val="007C5167"/>
    <w:rsid w:val="007C519B"/>
    <w:rsid w:val="007C5423"/>
    <w:rsid w:val="007C57D4"/>
    <w:rsid w:val="007C58B4"/>
    <w:rsid w:val="007C5A06"/>
    <w:rsid w:val="007C5DB2"/>
    <w:rsid w:val="007C61E8"/>
    <w:rsid w:val="007C6382"/>
    <w:rsid w:val="007C6DFE"/>
    <w:rsid w:val="007C78F2"/>
    <w:rsid w:val="007C7A41"/>
    <w:rsid w:val="007C7A65"/>
    <w:rsid w:val="007C7B5D"/>
    <w:rsid w:val="007D0125"/>
    <w:rsid w:val="007D0898"/>
    <w:rsid w:val="007D09B7"/>
    <w:rsid w:val="007D0A37"/>
    <w:rsid w:val="007D0AA0"/>
    <w:rsid w:val="007D0C53"/>
    <w:rsid w:val="007D0E78"/>
    <w:rsid w:val="007D0F3F"/>
    <w:rsid w:val="007D11FB"/>
    <w:rsid w:val="007D1361"/>
    <w:rsid w:val="007D13DB"/>
    <w:rsid w:val="007D1565"/>
    <w:rsid w:val="007D1578"/>
    <w:rsid w:val="007D196F"/>
    <w:rsid w:val="007D19AB"/>
    <w:rsid w:val="007D1BE8"/>
    <w:rsid w:val="007D1CB2"/>
    <w:rsid w:val="007D1F60"/>
    <w:rsid w:val="007D2047"/>
    <w:rsid w:val="007D2261"/>
    <w:rsid w:val="007D24A3"/>
    <w:rsid w:val="007D2633"/>
    <w:rsid w:val="007D2849"/>
    <w:rsid w:val="007D2918"/>
    <w:rsid w:val="007D29B2"/>
    <w:rsid w:val="007D29CB"/>
    <w:rsid w:val="007D2C87"/>
    <w:rsid w:val="007D2CB6"/>
    <w:rsid w:val="007D2CFF"/>
    <w:rsid w:val="007D2DD5"/>
    <w:rsid w:val="007D2F2B"/>
    <w:rsid w:val="007D33DE"/>
    <w:rsid w:val="007D3465"/>
    <w:rsid w:val="007D3553"/>
    <w:rsid w:val="007D361A"/>
    <w:rsid w:val="007D39F2"/>
    <w:rsid w:val="007D490E"/>
    <w:rsid w:val="007D492E"/>
    <w:rsid w:val="007D4A61"/>
    <w:rsid w:val="007D4C5D"/>
    <w:rsid w:val="007D526A"/>
    <w:rsid w:val="007D59D6"/>
    <w:rsid w:val="007D5EF0"/>
    <w:rsid w:val="007D6A72"/>
    <w:rsid w:val="007D6AE1"/>
    <w:rsid w:val="007D6B55"/>
    <w:rsid w:val="007D6BB6"/>
    <w:rsid w:val="007D6BED"/>
    <w:rsid w:val="007D6FE1"/>
    <w:rsid w:val="007D777D"/>
    <w:rsid w:val="007D7864"/>
    <w:rsid w:val="007D7C8D"/>
    <w:rsid w:val="007D7CDF"/>
    <w:rsid w:val="007D7DED"/>
    <w:rsid w:val="007D7DEE"/>
    <w:rsid w:val="007E01C3"/>
    <w:rsid w:val="007E024F"/>
    <w:rsid w:val="007E029D"/>
    <w:rsid w:val="007E0463"/>
    <w:rsid w:val="007E05CC"/>
    <w:rsid w:val="007E06BD"/>
    <w:rsid w:val="007E0733"/>
    <w:rsid w:val="007E09F6"/>
    <w:rsid w:val="007E0A13"/>
    <w:rsid w:val="007E0AB2"/>
    <w:rsid w:val="007E0EAF"/>
    <w:rsid w:val="007E1016"/>
    <w:rsid w:val="007E1276"/>
    <w:rsid w:val="007E1317"/>
    <w:rsid w:val="007E14CD"/>
    <w:rsid w:val="007E1830"/>
    <w:rsid w:val="007E18D5"/>
    <w:rsid w:val="007E19DA"/>
    <w:rsid w:val="007E1D92"/>
    <w:rsid w:val="007E2308"/>
    <w:rsid w:val="007E259F"/>
    <w:rsid w:val="007E270C"/>
    <w:rsid w:val="007E27B0"/>
    <w:rsid w:val="007E2B62"/>
    <w:rsid w:val="007E2D8D"/>
    <w:rsid w:val="007E306A"/>
    <w:rsid w:val="007E3158"/>
    <w:rsid w:val="007E32BF"/>
    <w:rsid w:val="007E3725"/>
    <w:rsid w:val="007E3D8C"/>
    <w:rsid w:val="007E3F7D"/>
    <w:rsid w:val="007E4399"/>
    <w:rsid w:val="007E4474"/>
    <w:rsid w:val="007E456D"/>
    <w:rsid w:val="007E482C"/>
    <w:rsid w:val="007E48F9"/>
    <w:rsid w:val="007E4917"/>
    <w:rsid w:val="007E5819"/>
    <w:rsid w:val="007E5E9D"/>
    <w:rsid w:val="007E6493"/>
    <w:rsid w:val="007E6AB0"/>
    <w:rsid w:val="007E6D8B"/>
    <w:rsid w:val="007E6E7E"/>
    <w:rsid w:val="007E6E97"/>
    <w:rsid w:val="007E7021"/>
    <w:rsid w:val="007E7038"/>
    <w:rsid w:val="007E715D"/>
    <w:rsid w:val="007E720F"/>
    <w:rsid w:val="007E7652"/>
    <w:rsid w:val="007E7926"/>
    <w:rsid w:val="007E7A4D"/>
    <w:rsid w:val="007E7B47"/>
    <w:rsid w:val="007E7BE8"/>
    <w:rsid w:val="007E7CAF"/>
    <w:rsid w:val="007E7DA6"/>
    <w:rsid w:val="007F02CA"/>
    <w:rsid w:val="007F02EC"/>
    <w:rsid w:val="007F032B"/>
    <w:rsid w:val="007F061F"/>
    <w:rsid w:val="007F06B6"/>
    <w:rsid w:val="007F0AA6"/>
    <w:rsid w:val="007F0D11"/>
    <w:rsid w:val="007F0F09"/>
    <w:rsid w:val="007F11A3"/>
    <w:rsid w:val="007F11E8"/>
    <w:rsid w:val="007F120D"/>
    <w:rsid w:val="007F15CF"/>
    <w:rsid w:val="007F1698"/>
    <w:rsid w:val="007F1DB5"/>
    <w:rsid w:val="007F201E"/>
    <w:rsid w:val="007F2039"/>
    <w:rsid w:val="007F2136"/>
    <w:rsid w:val="007F2924"/>
    <w:rsid w:val="007F2A29"/>
    <w:rsid w:val="007F2BD1"/>
    <w:rsid w:val="007F2F4E"/>
    <w:rsid w:val="007F3115"/>
    <w:rsid w:val="007F34D0"/>
    <w:rsid w:val="007F3A3F"/>
    <w:rsid w:val="007F3E2C"/>
    <w:rsid w:val="007F400C"/>
    <w:rsid w:val="007F451D"/>
    <w:rsid w:val="007F4641"/>
    <w:rsid w:val="007F464F"/>
    <w:rsid w:val="007F46F7"/>
    <w:rsid w:val="007F47A5"/>
    <w:rsid w:val="007F47FD"/>
    <w:rsid w:val="007F4A61"/>
    <w:rsid w:val="007F4DD8"/>
    <w:rsid w:val="007F4ECA"/>
    <w:rsid w:val="007F5472"/>
    <w:rsid w:val="007F5593"/>
    <w:rsid w:val="007F5835"/>
    <w:rsid w:val="007F58FC"/>
    <w:rsid w:val="007F5BD3"/>
    <w:rsid w:val="007F5EAD"/>
    <w:rsid w:val="007F637C"/>
    <w:rsid w:val="007F641C"/>
    <w:rsid w:val="007F6A61"/>
    <w:rsid w:val="007F6D03"/>
    <w:rsid w:val="007F6D4D"/>
    <w:rsid w:val="007F6E64"/>
    <w:rsid w:val="007F6EF4"/>
    <w:rsid w:val="007F75E4"/>
    <w:rsid w:val="007F7892"/>
    <w:rsid w:val="007F7AA3"/>
    <w:rsid w:val="007F7B14"/>
    <w:rsid w:val="00800142"/>
    <w:rsid w:val="00800250"/>
    <w:rsid w:val="0080030C"/>
    <w:rsid w:val="00800879"/>
    <w:rsid w:val="00800DCA"/>
    <w:rsid w:val="00800F62"/>
    <w:rsid w:val="0080154A"/>
    <w:rsid w:val="008016BB"/>
    <w:rsid w:val="0080182B"/>
    <w:rsid w:val="00801889"/>
    <w:rsid w:val="00801901"/>
    <w:rsid w:val="00801D88"/>
    <w:rsid w:val="00802290"/>
    <w:rsid w:val="00802B16"/>
    <w:rsid w:val="00803186"/>
    <w:rsid w:val="0080346D"/>
    <w:rsid w:val="0080349E"/>
    <w:rsid w:val="00803634"/>
    <w:rsid w:val="00803797"/>
    <w:rsid w:val="00803A48"/>
    <w:rsid w:val="00803B81"/>
    <w:rsid w:val="00803DA4"/>
    <w:rsid w:val="00804312"/>
    <w:rsid w:val="00804582"/>
    <w:rsid w:val="008049DC"/>
    <w:rsid w:val="00804D79"/>
    <w:rsid w:val="00805209"/>
    <w:rsid w:val="00805266"/>
    <w:rsid w:val="0080571F"/>
    <w:rsid w:val="00805A65"/>
    <w:rsid w:val="00805C71"/>
    <w:rsid w:val="0080659A"/>
    <w:rsid w:val="008069BE"/>
    <w:rsid w:val="008069CE"/>
    <w:rsid w:val="00806E92"/>
    <w:rsid w:val="00807675"/>
    <w:rsid w:val="008078C4"/>
    <w:rsid w:val="008079DD"/>
    <w:rsid w:val="00807D56"/>
    <w:rsid w:val="00807FF1"/>
    <w:rsid w:val="00810208"/>
    <w:rsid w:val="008105CA"/>
    <w:rsid w:val="0081060E"/>
    <w:rsid w:val="008106F9"/>
    <w:rsid w:val="00810A83"/>
    <w:rsid w:val="00810C75"/>
    <w:rsid w:val="008111C2"/>
    <w:rsid w:val="0081139F"/>
    <w:rsid w:val="008113F7"/>
    <w:rsid w:val="0081146F"/>
    <w:rsid w:val="00811482"/>
    <w:rsid w:val="00811D8E"/>
    <w:rsid w:val="00811E5F"/>
    <w:rsid w:val="00811F4B"/>
    <w:rsid w:val="0081231B"/>
    <w:rsid w:val="0081255D"/>
    <w:rsid w:val="0081262C"/>
    <w:rsid w:val="00812757"/>
    <w:rsid w:val="00812C83"/>
    <w:rsid w:val="00812F6D"/>
    <w:rsid w:val="00813020"/>
    <w:rsid w:val="0081340B"/>
    <w:rsid w:val="00813918"/>
    <w:rsid w:val="00813CFA"/>
    <w:rsid w:val="00813E63"/>
    <w:rsid w:val="00814059"/>
    <w:rsid w:val="008140D6"/>
    <w:rsid w:val="008140F3"/>
    <w:rsid w:val="0081417A"/>
    <w:rsid w:val="0081429B"/>
    <w:rsid w:val="00814716"/>
    <w:rsid w:val="00814AD7"/>
    <w:rsid w:val="00814F23"/>
    <w:rsid w:val="00814F91"/>
    <w:rsid w:val="008155F6"/>
    <w:rsid w:val="00815957"/>
    <w:rsid w:val="00815A34"/>
    <w:rsid w:val="0081607E"/>
    <w:rsid w:val="008160E5"/>
    <w:rsid w:val="008163F2"/>
    <w:rsid w:val="0081647F"/>
    <w:rsid w:val="008165A0"/>
    <w:rsid w:val="008167FE"/>
    <w:rsid w:val="0081693F"/>
    <w:rsid w:val="00816A91"/>
    <w:rsid w:val="00816AEC"/>
    <w:rsid w:val="00816E43"/>
    <w:rsid w:val="008172AA"/>
    <w:rsid w:val="00817333"/>
    <w:rsid w:val="008173AA"/>
    <w:rsid w:val="00817413"/>
    <w:rsid w:val="00817506"/>
    <w:rsid w:val="0081757F"/>
    <w:rsid w:val="00817C8D"/>
    <w:rsid w:val="0082019C"/>
    <w:rsid w:val="00820455"/>
    <w:rsid w:val="008207AD"/>
    <w:rsid w:val="0082099D"/>
    <w:rsid w:val="00820B69"/>
    <w:rsid w:val="00820CD7"/>
    <w:rsid w:val="00820F6D"/>
    <w:rsid w:val="00821004"/>
    <w:rsid w:val="0082121D"/>
    <w:rsid w:val="00821375"/>
    <w:rsid w:val="008213DF"/>
    <w:rsid w:val="0082158B"/>
    <w:rsid w:val="008215BA"/>
    <w:rsid w:val="008218ED"/>
    <w:rsid w:val="00821938"/>
    <w:rsid w:val="00821BB5"/>
    <w:rsid w:val="00821E2F"/>
    <w:rsid w:val="00821F00"/>
    <w:rsid w:val="008220BE"/>
    <w:rsid w:val="00822218"/>
    <w:rsid w:val="0082282B"/>
    <w:rsid w:val="008228F9"/>
    <w:rsid w:val="008229B4"/>
    <w:rsid w:val="00822BCF"/>
    <w:rsid w:val="00822C4C"/>
    <w:rsid w:val="00822FE4"/>
    <w:rsid w:val="0082377F"/>
    <w:rsid w:val="00824121"/>
    <w:rsid w:val="0082431D"/>
    <w:rsid w:val="008246F1"/>
    <w:rsid w:val="008247E3"/>
    <w:rsid w:val="00824BE9"/>
    <w:rsid w:val="00824D1C"/>
    <w:rsid w:val="00824E23"/>
    <w:rsid w:val="008252AC"/>
    <w:rsid w:val="00825507"/>
    <w:rsid w:val="00825539"/>
    <w:rsid w:val="008259C8"/>
    <w:rsid w:val="00825E21"/>
    <w:rsid w:val="00825FF2"/>
    <w:rsid w:val="0082627D"/>
    <w:rsid w:val="008263F2"/>
    <w:rsid w:val="0082644E"/>
    <w:rsid w:val="0082652D"/>
    <w:rsid w:val="00826A6A"/>
    <w:rsid w:val="00826A79"/>
    <w:rsid w:val="00826D82"/>
    <w:rsid w:val="0082701E"/>
    <w:rsid w:val="00827497"/>
    <w:rsid w:val="0082783C"/>
    <w:rsid w:val="00827843"/>
    <w:rsid w:val="00827ECC"/>
    <w:rsid w:val="008301B7"/>
    <w:rsid w:val="0083059F"/>
    <w:rsid w:val="008305BC"/>
    <w:rsid w:val="008308A0"/>
    <w:rsid w:val="00830A55"/>
    <w:rsid w:val="00830BCC"/>
    <w:rsid w:val="00830EEB"/>
    <w:rsid w:val="0083123B"/>
    <w:rsid w:val="00831BB5"/>
    <w:rsid w:val="00832311"/>
    <w:rsid w:val="0083299E"/>
    <w:rsid w:val="008329E0"/>
    <w:rsid w:val="00832B67"/>
    <w:rsid w:val="00832B69"/>
    <w:rsid w:val="00832FBF"/>
    <w:rsid w:val="0083316E"/>
    <w:rsid w:val="008336E0"/>
    <w:rsid w:val="00833774"/>
    <w:rsid w:val="00833911"/>
    <w:rsid w:val="00833AAD"/>
    <w:rsid w:val="00833C27"/>
    <w:rsid w:val="00833E36"/>
    <w:rsid w:val="00833EA6"/>
    <w:rsid w:val="00833F72"/>
    <w:rsid w:val="008342DA"/>
    <w:rsid w:val="00834569"/>
    <w:rsid w:val="008347AD"/>
    <w:rsid w:val="00834811"/>
    <w:rsid w:val="0083488D"/>
    <w:rsid w:val="00834E14"/>
    <w:rsid w:val="00835076"/>
    <w:rsid w:val="00835137"/>
    <w:rsid w:val="008353CB"/>
    <w:rsid w:val="00835B56"/>
    <w:rsid w:val="00836380"/>
    <w:rsid w:val="00837117"/>
    <w:rsid w:val="008372C9"/>
    <w:rsid w:val="0083745B"/>
    <w:rsid w:val="0083756A"/>
    <w:rsid w:val="008375B5"/>
    <w:rsid w:val="00837686"/>
    <w:rsid w:val="008377A3"/>
    <w:rsid w:val="00837A32"/>
    <w:rsid w:val="0084007C"/>
    <w:rsid w:val="0084066B"/>
    <w:rsid w:val="0084067B"/>
    <w:rsid w:val="0084069C"/>
    <w:rsid w:val="008407BC"/>
    <w:rsid w:val="00840FE7"/>
    <w:rsid w:val="008410A8"/>
    <w:rsid w:val="00841541"/>
    <w:rsid w:val="00841846"/>
    <w:rsid w:val="00841892"/>
    <w:rsid w:val="008418CA"/>
    <w:rsid w:val="00842052"/>
    <w:rsid w:val="00842120"/>
    <w:rsid w:val="00842190"/>
    <w:rsid w:val="008426E9"/>
    <w:rsid w:val="008429A3"/>
    <w:rsid w:val="00842A7D"/>
    <w:rsid w:val="00842D4B"/>
    <w:rsid w:val="008433AE"/>
    <w:rsid w:val="008436E1"/>
    <w:rsid w:val="008437CA"/>
    <w:rsid w:val="00843B14"/>
    <w:rsid w:val="00843F51"/>
    <w:rsid w:val="00844373"/>
    <w:rsid w:val="008447C5"/>
    <w:rsid w:val="00844C6C"/>
    <w:rsid w:val="00844C90"/>
    <w:rsid w:val="00844C93"/>
    <w:rsid w:val="00844FE9"/>
    <w:rsid w:val="00845092"/>
    <w:rsid w:val="0084525E"/>
    <w:rsid w:val="00845540"/>
    <w:rsid w:val="0084566D"/>
    <w:rsid w:val="008459B4"/>
    <w:rsid w:val="00845A4A"/>
    <w:rsid w:val="00845ABB"/>
    <w:rsid w:val="00845B33"/>
    <w:rsid w:val="00845BF9"/>
    <w:rsid w:val="0084601F"/>
    <w:rsid w:val="00846085"/>
    <w:rsid w:val="00846272"/>
    <w:rsid w:val="00846596"/>
    <w:rsid w:val="00846C1E"/>
    <w:rsid w:val="00846CA7"/>
    <w:rsid w:val="00846E1E"/>
    <w:rsid w:val="00846E34"/>
    <w:rsid w:val="008474F2"/>
    <w:rsid w:val="00847755"/>
    <w:rsid w:val="008478AC"/>
    <w:rsid w:val="00847EAA"/>
    <w:rsid w:val="00850204"/>
    <w:rsid w:val="00850D9F"/>
    <w:rsid w:val="00851438"/>
    <w:rsid w:val="00851463"/>
    <w:rsid w:val="0085153B"/>
    <w:rsid w:val="00852355"/>
    <w:rsid w:val="00852377"/>
    <w:rsid w:val="00852407"/>
    <w:rsid w:val="0085249B"/>
    <w:rsid w:val="0085260F"/>
    <w:rsid w:val="008528C6"/>
    <w:rsid w:val="00852A40"/>
    <w:rsid w:val="00852BA2"/>
    <w:rsid w:val="00853293"/>
    <w:rsid w:val="00853324"/>
    <w:rsid w:val="008543A4"/>
    <w:rsid w:val="008546EE"/>
    <w:rsid w:val="00854718"/>
    <w:rsid w:val="00854729"/>
    <w:rsid w:val="0085482F"/>
    <w:rsid w:val="00854964"/>
    <w:rsid w:val="00854E7A"/>
    <w:rsid w:val="0085539B"/>
    <w:rsid w:val="00855486"/>
    <w:rsid w:val="008555C2"/>
    <w:rsid w:val="008559D0"/>
    <w:rsid w:val="00855BAC"/>
    <w:rsid w:val="00855BBB"/>
    <w:rsid w:val="00855BF1"/>
    <w:rsid w:val="00855C0F"/>
    <w:rsid w:val="00855C4A"/>
    <w:rsid w:val="00855F43"/>
    <w:rsid w:val="00855F6B"/>
    <w:rsid w:val="00856289"/>
    <w:rsid w:val="008563D6"/>
    <w:rsid w:val="00856439"/>
    <w:rsid w:val="00856646"/>
    <w:rsid w:val="00856A11"/>
    <w:rsid w:val="008571E4"/>
    <w:rsid w:val="0085735B"/>
    <w:rsid w:val="008574A9"/>
    <w:rsid w:val="0085778B"/>
    <w:rsid w:val="00857B83"/>
    <w:rsid w:val="00860460"/>
    <w:rsid w:val="008606B6"/>
    <w:rsid w:val="00860715"/>
    <w:rsid w:val="00860C1E"/>
    <w:rsid w:val="00860C41"/>
    <w:rsid w:val="00860DF1"/>
    <w:rsid w:val="00860E5E"/>
    <w:rsid w:val="00861153"/>
    <w:rsid w:val="008611CC"/>
    <w:rsid w:val="00861221"/>
    <w:rsid w:val="008612A8"/>
    <w:rsid w:val="0086192B"/>
    <w:rsid w:val="00861AC3"/>
    <w:rsid w:val="00861C34"/>
    <w:rsid w:val="0086203C"/>
    <w:rsid w:val="008620D4"/>
    <w:rsid w:val="008627DC"/>
    <w:rsid w:val="00862811"/>
    <w:rsid w:val="00862ABD"/>
    <w:rsid w:val="00862AE4"/>
    <w:rsid w:val="00862B08"/>
    <w:rsid w:val="00862F99"/>
    <w:rsid w:val="008637F2"/>
    <w:rsid w:val="00863EC3"/>
    <w:rsid w:val="0086416D"/>
    <w:rsid w:val="00864755"/>
    <w:rsid w:val="00864A56"/>
    <w:rsid w:val="00864B6B"/>
    <w:rsid w:val="00864E12"/>
    <w:rsid w:val="0086554E"/>
    <w:rsid w:val="00865758"/>
    <w:rsid w:val="008657B5"/>
    <w:rsid w:val="008659BB"/>
    <w:rsid w:val="00865D34"/>
    <w:rsid w:val="00866254"/>
    <w:rsid w:val="008668D7"/>
    <w:rsid w:val="00866A9D"/>
    <w:rsid w:val="00866C82"/>
    <w:rsid w:val="00866DA5"/>
    <w:rsid w:val="008670FD"/>
    <w:rsid w:val="008674F9"/>
    <w:rsid w:val="00867647"/>
    <w:rsid w:val="00867A30"/>
    <w:rsid w:val="00867F15"/>
    <w:rsid w:val="008708A0"/>
    <w:rsid w:val="00870A53"/>
    <w:rsid w:val="00870FAA"/>
    <w:rsid w:val="0087113E"/>
    <w:rsid w:val="008715CF"/>
    <w:rsid w:val="00871714"/>
    <w:rsid w:val="00871773"/>
    <w:rsid w:val="0087187E"/>
    <w:rsid w:val="008718E8"/>
    <w:rsid w:val="008719E5"/>
    <w:rsid w:val="008719FB"/>
    <w:rsid w:val="00871EAD"/>
    <w:rsid w:val="00872067"/>
    <w:rsid w:val="008726F6"/>
    <w:rsid w:val="00872751"/>
    <w:rsid w:val="00872C79"/>
    <w:rsid w:val="00872FF9"/>
    <w:rsid w:val="00873109"/>
    <w:rsid w:val="00873140"/>
    <w:rsid w:val="008731AB"/>
    <w:rsid w:val="008733AE"/>
    <w:rsid w:val="00873864"/>
    <w:rsid w:val="00873A3A"/>
    <w:rsid w:val="00873CA9"/>
    <w:rsid w:val="00873EA0"/>
    <w:rsid w:val="008740B5"/>
    <w:rsid w:val="0087432A"/>
    <w:rsid w:val="00874755"/>
    <w:rsid w:val="008749E1"/>
    <w:rsid w:val="00874AA9"/>
    <w:rsid w:val="00874AD3"/>
    <w:rsid w:val="00874D3B"/>
    <w:rsid w:val="00875842"/>
    <w:rsid w:val="00875913"/>
    <w:rsid w:val="00875986"/>
    <w:rsid w:val="00875C5D"/>
    <w:rsid w:val="00875D3D"/>
    <w:rsid w:val="00876212"/>
    <w:rsid w:val="00876258"/>
    <w:rsid w:val="008769AE"/>
    <w:rsid w:val="00876CD0"/>
    <w:rsid w:val="00876E46"/>
    <w:rsid w:val="00876E92"/>
    <w:rsid w:val="0087703B"/>
    <w:rsid w:val="0087763B"/>
    <w:rsid w:val="008777FB"/>
    <w:rsid w:val="00877F61"/>
    <w:rsid w:val="00880065"/>
    <w:rsid w:val="008800A1"/>
    <w:rsid w:val="008800E2"/>
    <w:rsid w:val="0088025A"/>
    <w:rsid w:val="00880530"/>
    <w:rsid w:val="008805E0"/>
    <w:rsid w:val="00880845"/>
    <w:rsid w:val="00880A2A"/>
    <w:rsid w:val="00880DF0"/>
    <w:rsid w:val="00880F9A"/>
    <w:rsid w:val="00881547"/>
    <w:rsid w:val="0088178C"/>
    <w:rsid w:val="008823B9"/>
    <w:rsid w:val="008825DC"/>
    <w:rsid w:val="00882644"/>
    <w:rsid w:val="00882727"/>
    <w:rsid w:val="008827D2"/>
    <w:rsid w:val="008828E2"/>
    <w:rsid w:val="00882BF4"/>
    <w:rsid w:val="00882D45"/>
    <w:rsid w:val="008830A6"/>
    <w:rsid w:val="00883151"/>
    <w:rsid w:val="00883349"/>
    <w:rsid w:val="008833F1"/>
    <w:rsid w:val="0088376A"/>
    <w:rsid w:val="00883A48"/>
    <w:rsid w:val="00883AD8"/>
    <w:rsid w:val="00883B87"/>
    <w:rsid w:val="008845EC"/>
    <w:rsid w:val="008847B0"/>
    <w:rsid w:val="008849F4"/>
    <w:rsid w:val="00884DD0"/>
    <w:rsid w:val="00884E02"/>
    <w:rsid w:val="00884F9E"/>
    <w:rsid w:val="008853D9"/>
    <w:rsid w:val="00885681"/>
    <w:rsid w:val="00885712"/>
    <w:rsid w:val="00885751"/>
    <w:rsid w:val="008857F4"/>
    <w:rsid w:val="008858BC"/>
    <w:rsid w:val="00885AA9"/>
    <w:rsid w:val="00885C4D"/>
    <w:rsid w:val="00885CF7"/>
    <w:rsid w:val="00885EFC"/>
    <w:rsid w:val="0088638D"/>
    <w:rsid w:val="00886751"/>
    <w:rsid w:val="00886789"/>
    <w:rsid w:val="0088687D"/>
    <w:rsid w:val="00886DB3"/>
    <w:rsid w:val="00886E41"/>
    <w:rsid w:val="008876F9"/>
    <w:rsid w:val="00887869"/>
    <w:rsid w:val="00887A85"/>
    <w:rsid w:val="00887ABD"/>
    <w:rsid w:val="00887BA8"/>
    <w:rsid w:val="00887BB0"/>
    <w:rsid w:val="00887CBC"/>
    <w:rsid w:val="008901C0"/>
    <w:rsid w:val="00890263"/>
    <w:rsid w:val="0089036E"/>
    <w:rsid w:val="00890477"/>
    <w:rsid w:val="008905F5"/>
    <w:rsid w:val="008908D8"/>
    <w:rsid w:val="00890A73"/>
    <w:rsid w:val="00890C14"/>
    <w:rsid w:val="00890CDF"/>
    <w:rsid w:val="00891086"/>
    <w:rsid w:val="00891187"/>
    <w:rsid w:val="008913D0"/>
    <w:rsid w:val="00891805"/>
    <w:rsid w:val="00891A3D"/>
    <w:rsid w:val="00891AE2"/>
    <w:rsid w:val="00891CB8"/>
    <w:rsid w:val="0089214D"/>
    <w:rsid w:val="00892166"/>
    <w:rsid w:val="008922EC"/>
    <w:rsid w:val="00892AD1"/>
    <w:rsid w:val="00892AD9"/>
    <w:rsid w:val="00892AED"/>
    <w:rsid w:val="00893418"/>
    <w:rsid w:val="00893678"/>
    <w:rsid w:val="00893FE2"/>
    <w:rsid w:val="00894230"/>
    <w:rsid w:val="0089438C"/>
    <w:rsid w:val="008947E8"/>
    <w:rsid w:val="008948F8"/>
    <w:rsid w:val="008948FC"/>
    <w:rsid w:val="008949FE"/>
    <w:rsid w:val="00894CD4"/>
    <w:rsid w:val="00895147"/>
    <w:rsid w:val="00895188"/>
    <w:rsid w:val="008951FB"/>
    <w:rsid w:val="0089542F"/>
    <w:rsid w:val="00895659"/>
    <w:rsid w:val="00895ACC"/>
    <w:rsid w:val="00895D7F"/>
    <w:rsid w:val="00895FA8"/>
    <w:rsid w:val="0089617B"/>
    <w:rsid w:val="0089621D"/>
    <w:rsid w:val="0089635E"/>
    <w:rsid w:val="0089637A"/>
    <w:rsid w:val="00896467"/>
    <w:rsid w:val="00896518"/>
    <w:rsid w:val="00896661"/>
    <w:rsid w:val="00896972"/>
    <w:rsid w:val="00896DA0"/>
    <w:rsid w:val="00897BF6"/>
    <w:rsid w:val="00897CC9"/>
    <w:rsid w:val="008A03A3"/>
    <w:rsid w:val="008A05EB"/>
    <w:rsid w:val="008A0630"/>
    <w:rsid w:val="008A0647"/>
    <w:rsid w:val="008A073D"/>
    <w:rsid w:val="008A09C0"/>
    <w:rsid w:val="008A0AB0"/>
    <w:rsid w:val="008A0EED"/>
    <w:rsid w:val="008A125C"/>
    <w:rsid w:val="008A16EB"/>
    <w:rsid w:val="008A17C1"/>
    <w:rsid w:val="008A191B"/>
    <w:rsid w:val="008A2625"/>
    <w:rsid w:val="008A27A9"/>
    <w:rsid w:val="008A281B"/>
    <w:rsid w:val="008A29B9"/>
    <w:rsid w:val="008A2A87"/>
    <w:rsid w:val="008A2DFB"/>
    <w:rsid w:val="008A2F89"/>
    <w:rsid w:val="008A3376"/>
    <w:rsid w:val="008A36D1"/>
    <w:rsid w:val="008A38FF"/>
    <w:rsid w:val="008A399B"/>
    <w:rsid w:val="008A3AD3"/>
    <w:rsid w:val="008A3C90"/>
    <w:rsid w:val="008A3F9D"/>
    <w:rsid w:val="008A40AC"/>
    <w:rsid w:val="008A4470"/>
    <w:rsid w:val="008A4A51"/>
    <w:rsid w:val="008A4C82"/>
    <w:rsid w:val="008A4CBC"/>
    <w:rsid w:val="008A4F0D"/>
    <w:rsid w:val="008A5085"/>
    <w:rsid w:val="008A52A6"/>
    <w:rsid w:val="008A53A5"/>
    <w:rsid w:val="008A53D1"/>
    <w:rsid w:val="008A554B"/>
    <w:rsid w:val="008A5713"/>
    <w:rsid w:val="008A5889"/>
    <w:rsid w:val="008A59C3"/>
    <w:rsid w:val="008A5B1E"/>
    <w:rsid w:val="008A5FDD"/>
    <w:rsid w:val="008A619E"/>
    <w:rsid w:val="008A6622"/>
    <w:rsid w:val="008A66FF"/>
    <w:rsid w:val="008A67CC"/>
    <w:rsid w:val="008A68A2"/>
    <w:rsid w:val="008A6E28"/>
    <w:rsid w:val="008A7038"/>
    <w:rsid w:val="008A714C"/>
    <w:rsid w:val="008A7187"/>
    <w:rsid w:val="008A7367"/>
    <w:rsid w:val="008A7F45"/>
    <w:rsid w:val="008A7FD4"/>
    <w:rsid w:val="008B001A"/>
    <w:rsid w:val="008B02CE"/>
    <w:rsid w:val="008B06C5"/>
    <w:rsid w:val="008B0749"/>
    <w:rsid w:val="008B0ACF"/>
    <w:rsid w:val="008B0DEF"/>
    <w:rsid w:val="008B1357"/>
    <w:rsid w:val="008B13BA"/>
    <w:rsid w:val="008B1413"/>
    <w:rsid w:val="008B1B30"/>
    <w:rsid w:val="008B1C27"/>
    <w:rsid w:val="008B1D4B"/>
    <w:rsid w:val="008B1DA8"/>
    <w:rsid w:val="008B2A47"/>
    <w:rsid w:val="008B2BCD"/>
    <w:rsid w:val="008B2F75"/>
    <w:rsid w:val="008B3237"/>
    <w:rsid w:val="008B33B3"/>
    <w:rsid w:val="008B394E"/>
    <w:rsid w:val="008B39F1"/>
    <w:rsid w:val="008B3BE6"/>
    <w:rsid w:val="008B3DF1"/>
    <w:rsid w:val="008B4248"/>
    <w:rsid w:val="008B489A"/>
    <w:rsid w:val="008B4C14"/>
    <w:rsid w:val="008B529F"/>
    <w:rsid w:val="008B5323"/>
    <w:rsid w:val="008B542F"/>
    <w:rsid w:val="008B5678"/>
    <w:rsid w:val="008B57CA"/>
    <w:rsid w:val="008B5842"/>
    <w:rsid w:val="008B585B"/>
    <w:rsid w:val="008B5A82"/>
    <w:rsid w:val="008B6152"/>
    <w:rsid w:val="008B69C7"/>
    <w:rsid w:val="008B6F6F"/>
    <w:rsid w:val="008B6FDE"/>
    <w:rsid w:val="008B7279"/>
    <w:rsid w:val="008B737F"/>
    <w:rsid w:val="008B73FC"/>
    <w:rsid w:val="008B769F"/>
    <w:rsid w:val="008B76F4"/>
    <w:rsid w:val="008B778E"/>
    <w:rsid w:val="008B7B04"/>
    <w:rsid w:val="008B7DFD"/>
    <w:rsid w:val="008B7E23"/>
    <w:rsid w:val="008B7E24"/>
    <w:rsid w:val="008C06A3"/>
    <w:rsid w:val="008C06D8"/>
    <w:rsid w:val="008C0821"/>
    <w:rsid w:val="008C0925"/>
    <w:rsid w:val="008C0C72"/>
    <w:rsid w:val="008C0D22"/>
    <w:rsid w:val="008C0E65"/>
    <w:rsid w:val="008C0F12"/>
    <w:rsid w:val="008C1175"/>
    <w:rsid w:val="008C172E"/>
    <w:rsid w:val="008C199A"/>
    <w:rsid w:val="008C1B38"/>
    <w:rsid w:val="008C1C86"/>
    <w:rsid w:val="008C1E65"/>
    <w:rsid w:val="008C2531"/>
    <w:rsid w:val="008C2781"/>
    <w:rsid w:val="008C28A7"/>
    <w:rsid w:val="008C2A45"/>
    <w:rsid w:val="008C2BC7"/>
    <w:rsid w:val="008C2D23"/>
    <w:rsid w:val="008C2FD5"/>
    <w:rsid w:val="008C308F"/>
    <w:rsid w:val="008C3158"/>
    <w:rsid w:val="008C347F"/>
    <w:rsid w:val="008C35DD"/>
    <w:rsid w:val="008C3755"/>
    <w:rsid w:val="008C38DD"/>
    <w:rsid w:val="008C3AAC"/>
    <w:rsid w:val="008C4139"/>
    <w:rsid w:val="008C43C7"/>
    <w:rsid w:val="008C452D"/>
    <w:rsid w:val="008C4633"/>
    <w:rsid w:val="008C4783"/>
    <w:rsid w:val="008C4904"/>
    <w:rsid w:val="008C4C67"/>
    <w:rsid w:val="008C5198"/>
    <w:rsid w:val="008C55CE"/>
    <w:rsid w:val="008C5AF0"/>
    <w:rsid w:val="008C5D66"/>
    <w:rsid w:val="008C5EA3"/>
    <w:rsid w:val="008C5ED0"/>
    <w:rsid w:val="008C5F8D"/>
    <w:rsid w:val="008C6328"/>
    <w:rsid w:val="008C63AA"/>
    <w:rsid w:val="008C643C"/>
    <w:rsid w:val="008C6882"/>
    <w:rsid w:val="008C6ACC"/>
    <w:rsid w:val="008C6BE2"/>
    <w:rsid w:val="008C6CDE"/>
    <w:rsid w:val="008C702B"/>
    <w:rsid w:val="008C7681"/>
    <w:rsid w:val="008C7682"/>
    <w:rsid w:val="008C76F6"/>
    <w:rsid w:val="008C7DF6"/>
    <w:rsid w:val="008D066D"/>
    <w:rsid w:val="008D09E7"/>
    <w:rsid w:val="008D0A3A"/>
    <w:rsid w:val="008D0B14"/>
    <w:rsid w:val="008D0B7F"/>
    <w:rsid w:val="008D10E0"/>
    <w:rsid w:val="008D157C"/>
    <w:rsid w:val="008D1AFB"/>
    <w:rsid w:val="008D1B40"/>
    <w:rsid w:val="008D1B7B"/>
    <w:rsid w:val="008D2322"/>
    <w:rsid w:val="008D2C00"/>
    <w:rsid w:val="008D2E0C"/>
    <w:rsid w:val="008D2EF3"/>
    <w:rsid w:val="008D2F6E"/>
    <w:rsid w:val="008D301B"/>
    <w:rsid w:val="008D30CC"/>
    <w:rsid w:val="008D3884"/>
    <w:rsid w:val="008D38EA"/>
    <w:rsid w:val="008D3D8A"/>
    <w:rsid w:val="008D42AF"/>
    <w:rsid w:val="008D43E7"/>
    <w:rsid w:val="008D4475"/>
    <w:rsid w:val="008D4708"/>
    <w:rsid w:val="008D4710"/>
    <w:rsid w:val="008D4BB8"/>
    <w:rsid w:val="008D4C5E"/>
    <w:rsid w:val="008D4F1D"/>
    <w:rsid w:val="008D503E"/>
    <w:rsid w:val="008D522F"/>
    <w:rsid w:val="008D5699"/>
    <w:rsid w:val="008D5D66"/>
    <w:rsid w:val="008D636F"/>
    <w:rsid w:val="008D64F7"/>
    <w:rsid w:val="008D661D"/>
    <w:rsid w:val="008D6ACA"/>
    <w:rsid w:val="008D6ED9"/>
    <w:rsid w:val="008D71F6"/>
    <w:rsid w:val="008D739A"/>
    <w:rsid w:val="008D74D0"/>
    <w:rsid w:val="008D74E3"/>
    <w:rsid w:val="008D757C"/>
    <w:rsid w:val="008D7CFA"/>
    <w:rsid w:val="008D7D4F"/>
    <w:rsid w:val="008D7DF5"/>
    <w:rsid w:val="008E023E"/>
    <w:rsid w:val="008E0395"/>
    <w:rsid w:val="008E03AE"/>
    <w:rsid w:val="008E04D7"/>
    <w:rsid w:val="008E04F2"/>
    <w:rsid w:val="008E077E"/>
    <w:rsid w:val="008E08F6"/>
    <w:rsid w:val="008E0998"/>
    <w:rsid w:val="008E09D1"/>
    <w:rsid w:val="008E0AB7"/>
    <w:rsid w:val="008E0F89"/>
    <w:rsid w:val="008E11AB"/>
    <w:rsid w:val="008E141A"/>
    <w:rsid w:val="008E14D9"/>
    <w:rsid w:val="008E15A6"/>
    <w:rsid w:val="008E1AD8"/>
    <w:rsid w:val="008E1AFF"/>
    <w:rsid w:val="008E1B56"/>
    <w:rsid w:val="008E1BC4"/>
    <w:rsid w:val="008E1D34"/>
    <w:rsid w:val="008E1F52"/>
    <w:rsid w:val="008E2379"/>
    <w:rsid w:val="008E2418"/>
    <w:rsid w:val="008E2BF0"/>
    <w:rsid w:val="008E2F20"/>
    <w:rsid w:val="008E371B"/>
    <w:rsid w:val="008E3A66"/>
    <w:rsid w:val="008E3F58"/>
    <w:rsid w:val="008E4118"/>
    <w:rsid w:val="008E4164"/>
    <w:rsid w:val="008E43F2"/>
    <w:rsid w:val="008E4495"/>
    <w:rsid w:val="008E44B3"/>
    <w:rsid w:val="008E45F2"/>
    <w:rsid w:val="008E46B6"/>
    <w:rsid w:val="008E4769"/>
    <w:rsid w:val="008E48FB"/>
    <w:rsid w:val="008E4905"/>
    <w:rsid w:val="008E494F"/>
    <w:rsid w:val="008E4AA0"/>
    <w:rsid w:val="008E4D50"/>
    <w:rsid w:val="008E4FE8"/>
    <w:rsid w:val="008E5045"/>
    <w:rsid w:val="008E530F"/>
    <w:rsid w:val="008E53BD"/>
    <w:rsid w:val="008E59B9"/>
    <w:rsid w:val="008E5C67"/>
    <w:rsid w:val="008E5FDA"/>
    <w:rsid w:val="008E60A6"/>
    <w:rsid w:val="008E61BE"/>
    <w:rsid w:val="008E63C9"/>
    <w:rsid w:val="008E64E5"/>
    <w:rsid w:val="008E6692"/>
    <w:rsid w:val="008E6905"/>
    <w:rsid w:val="008E6931"/>
    <w:rsid w:val="008E6ED8"/>
    <w:rsid w:val="008E7717"/>
    <w:rsid w:val="008E7776"/>
    <w:rsid w:val="008E77FC"/>
    <w:rsid w:val="008E79E4"/>
    <w:rsid w:val="008E7AEF"/>
    <w:rsid w:val="008E7B27"/>
    <w:rsid w:val="008E7DCE"/>
    <w:rsid w:val="008F037C"/>
    <w:rsid w:val="008F03A0"/>
    <w:rsid w:val="008F03D7"/>
    <w:rsid w:val="008F0673"/>
    <w:rsid w:val="008F06B0"/>
    <w:rsid w:val="008F09F0"/>
    <w:rsid w:val="008F0A36"/>
    <w:rsid w:val="008F0A91"/>
    <w:rsid w:val="008F0A9B"/>
    <w:rsid w:val="008F0B45"/>
    <w:rsid w:val="008F0E83"/>
    <w:rsid w:val="008F10C5"/>
    <w:rsid w:val="008F11BD"/>
    <w:rsid w:val="008F1396"/>
    <w:rsid w:val="008F1468"/>
    <w:rsid w:val="008F1766"/>
    <w:rsid w:val="008F181A"/>
    <w:rsid w:val="008F193C"/>
    <w:rsid w:val="008F19DE"/>
    <w:rsid w:val="008F220A"/>
    <w:rsid w:val="008F2286"/>
    <w:rsid w:val="008F23A2"/>
    <w:rsid w:val="008F2794"/>
    <w:rsid w:val="008F2DBA"/>
    <w:rsid w:val="008F2E33"/>
    <w:rsid w:val="008F3165"/>
    <w:rsid w:val="008F3464"/>
    <w:rsid w:val="008F3CF8"/>
    <w:rsid w:val="008F3D25"/>
    <w:rsid w:val="008F3F75"/>
    <w:rsid w:val="008F439F"/>
    <w:rsid w:val="008F4476"/>
    <w:rsid w:val="008F4889"/>
    <w:rsid w:val="008F48DB"/>
    <w:rsid w:val="008F4B5E"/>
    <w:rsid w:val="008F4D2C"/>
    <w:rsid w:val="008F508D"/>
    <w:rsid w:val="008F5171"/>
    <w:rsid w:val="008F53A0"/>
    <w:rsid w:val="008F54E8"/>
    <w:rsid w:val="008F565D"/>
    <w:rsid w:val="008F597D"/>
    <w:rsid w:val="008F5A45"/>
    <w:rsid w:val="008F5C0E"/>
    <w:rsid w:val="008F5D39"/>
    <w:rsid w:val="008F5E48"/>
    <w:rsid w:val="008F641A"/>
    <w:rsid w:val="008F6728"/>
    <w:rsid w:val="008F6D63"/>
    <w:rsid w:val="008F6EE5"/>
    <w:rsid w:val="008F703A"/>
    <w:rsid w:val="008F70F2"/>
    <w:rsid w:val="008F713B"/>
    <w:rsid w:val="008F7198"/>
    <w:rsid w:val="008F721A"/>
    <w:rsid w:val="008F72A9"/>
    <w:rsid w:val="008F7C5E"/>
    <w:rsid w:val="00900241"/>
    <w:rsid w:val="009004B0"/>
    <w:rsid w:val="00900AD0"/>
    <w:rsid w:val="009017A8"/>
    <w:rsid w:val="00901869"/>
    <w:rsid w:val="0090193D"/>
    <w:rsid w:val="009019F2"/>
    <w:rsid w:val="00901A51"/>
    <w:rsid w:val="00901E25"/>
    <w:rsid w:val="00901FF8"/>
    <w:rsid w:val="0090216D"/>
    <w:rsid w:val="009022B9"/>
    <w:rsid w:val="009027C1"/>
    <w:rsid w:val="0090282E"/>
    <w:rsid w:val="00902B81"/>
    <w:rsid w:val="00902D4F"/>
    <w:rsid w:val="00902F76"/>
    <w:rsid w:val="0090391E"/>
    <w:rsid w:val="00903E2C"/>
    <w:rsid w:val="00903E4B"/>
    <w:rsid w:val="00903F39"/>
    <w:rsid w:val="00903FBF"/>
    <w:rsid w:val="009041FA"/>
    <w:rsid w:val="009043E0"/>
    <w:rsid w:val="0090448D"/>
    <w:rsid w:val="00904494"/>
    <w:rsid w:val="009047E9"/>
    <w:rsid w:val="00904AD0"/>
    <w:rsid w:val="00904B05"/>
    <w:rsid w:val="00905727"/>
    <w:rsid w:val="009058E8"/>
    <w:rsid w:val="00905BE3"/>
    <w:rsid w:val="00905CC9"/>
    <w:rsid w:val="009060BE"/>
    <w:rsid w:val="009061B9"/>
    <w:rsid w:val="009061BD"/>
    <w:rsid w:val="0090632D"/>
    <w:rsid w:val="009063E6"/>
    <w:rsid w:val="00906A80"/>
    <w:rsid w:val="00907037"/>
    <w:rsid w:val="009070C1"/>
    <w:rsid w:val="00907882"/>
    <w:rsid w:val="0090788A"/>
    <w:rsid w:val="009078E3"/>
    <w:rsid w:val="00907C2A"/>
    <w:rsid w:val="00907D5A"/>
    <w:rsid w:val="00907E28"/>
    <w:rsid w:val="00907E98"/>
    <w:rsid w:val="00910082"/>
    <w:rsid w:val="00910BA3"/>
    <w:rsid w:val="00910E12"/>
    <w:rsid w:val="00910ED6"/>
    <w:rsid w:val="009113D7"/>
    <w:rsid w:val="00911614"/>
    <w:rsid w:val="0091196D"/>
    <w:rsid w:val="009119E4"/>
    <w:rsid w:val="00911B5F"/>
    <w:rsid w:val="00911D7F"/>
    <w:rsid w:val="00911FF7"/>
    <w:rsid w:val="0091248A"/>
    <w:rsid w:val="0091272D"/>
    <w:rsid w:val="0091275D"/>
    <w:rsid w:val="00912E25"/>
    <w:rsid w:val="009133EC"/>
    <w:rsid w:val="009136F2"/>
    <w:rsid w:val="00913814"/>
    <w:rsid w:val="00914189"/>
    <w:rsid w:val="00914200"/>
    <w:rsid w:val="0091424D"/>
    <w:rsid w:val="009142E0"/>
    <w:rsid w:val="009144EA"/>
    <w:rsid w:val="009145F8"/>
    <w:rsid w:val="009146D1"/>
    <w:rsid w:val="009146D7"/>
    <w:rsid w:val="00914912"/>
    <w:rsid w:val="00914962"/>
    <w:rsid w:val="00914B02"/>
    <w:rsid w:val="00914BF1"/>
    <w:rsid w:val="00914E45"/>
    <w:rsid w:val="00915618"/>
    <w:rsid w:val="00915622"/>
    <w:rsid w:val="009156DB"/>
    <w:rsid w:val="00915CC9"/>
    <w:rsid w:val="009163A6"/>
    <w:rsid w:val="00916725"/>
    <w:rsid w:val="00916A6E"/>
    <w:rsid w:val="00916ABE"/>
    <w:rsid w:val="00916C61"/>
    <w:rsid w:val="00916E5E"/>
    <w:rsid w:val="0091701E"/>
    <w:rsid w:val="0091703D"/>
    <w:rsid w:val="0091766A"/>
    <w:rsid w:val="00917689"/>
    <w:rsid w:val="00917902"/>
    <w:rsid w:val="00917A55"/>
    <w:rsid w:val="00920126"/>
    <w:rsid w:val="009202CD"/>
    <w:rsid w:val="0092042C"/>
    <w:rsid w:val="009205EF"/>
    <w:rsid w:val="009209BC"/>
    <w:rsid w:val="00920AA2"/>
    <w:rsid w:val="00920CC6"/>
    <w:rsid w:val="00921252"/>
    <w:rsid w:val="00921481"/>
    <w:rsid w:val="0092156B"/>
    <w:rsid w:val="00921699"/>
    <w:rsid w:val="00921739"/>
    <w:rsid w:val="00921C72"/>
    <w:rsid w:val="009222A4"/>
    <w:rsid w:val="009224E0"/>
    <w:rsid w:val="009225B2"/>
    <w:rsid w:val="009229FC"/>
    <w:rsid w:val="00922ADA"/>
    <w:rsid w:val="00922CEF"/>
    <w:rsid w:val="00922EFB"/>
    <w:rsid w:val="00922F99"/>
    <w:rsid w:val="00923746"/>
    <w:rsid w:val="00923E0D"/>
    <w:rsid w:val="00924199"/>
    <w:rsid w:val="00924234"/>
    <w:rsid w:val="009242B8"/>
    <w:rsid w:val="009246D1"/>
    <w:rsid w:val="00924943"/>
    <w:rsid w:val="00924D95"/>
    <w:rsid w:val="00924E1A"/>
    <w:rsid w:val="0092502C"/>
    <w:rsid w:val="009256F8"/>
    <w:rsid w:val="0092625F"/>
    <w:rsid w:val="009268E4"/>
    <w:rsid w:val="00926A7D"/>
    <w:rsid w:val="00926BCD"/>
    <w:rsid w:val="00927314"/>
    <w:rsid w:val="00927811"/>
    <w:rsid w:val="00927877"/>
    <w:rsid w:val="00927997"/>
    <w:rsid w:val="009279EF"/>
    <w:rsid w:val="00927AED"/>
    <w:rsid w:val="00927C3E"/>
    <w:rsid w:val="00927EF7"/>
    <w:rsid w:val="00930B0E"/>
    <w:rsid w:val="00931A7C"/>
    <w:rsid w:val="00931E33"/>
    <w:rsid w:val="00931EC9"/>
    <w:rsid w:val="009320B4"/>
    <w:rsid w:val="009323B8"/>
    <w:rsid w:val="00932ECC"/>
    <w:rsid w:val="00933042"/>
    <w:rsid w:val="00933190"/>
    <w:rsid w:val="0093368B"/>
    <w:rsid w:val="009338BE"/>
    <w:rsid w:val="009338F2"/>
    <w:rsid w:val="00933A83"/>
    <w:rsid w:val="00933E1B"/>
    <w:rsid w:val="009349A6"/>
    <w:rsid w:val="00934AF4"/>
    <w:rsid w:val="00934B40"/>
    <w:rsid w:val="00934E32"/>
    <w:rsid w:val="00934F2A"/>
    <w:rsid w:val="00934F64"/>
    <w:rsid w:val="00935143"/>
    <w:rsid w:val="0093517B"/>
    <w:rsid w:val="00935570"/>
    <w:rsid w:val="00936347"/>
    <w:rsid w:val="00936724"/>
    <w:rsid w:val="009369AC"/>
    <w:rsid w:val="00936BA3"/>
    <w:rsid w:val="009370E2"/>
    <w:rsid w:val="009372FC"/>
    <w:rsid w:val="00937309"/>
    <w:rsid w:val="0093733F"/>
    <w:rsid w:val="009373AB"/>
    <w:rsid w:val="00937404"/>
    <w:rsid w:val="00937562"/>
    <w:rsid w:val="00937A4B"/>
    <w:rsid w:val="00937D10"/>
    <w:rsid w:val="00937ED7"/>
    <w:rsid w:val="00937FBD"/>
    <w:rsid w:val="0094015E"/>
    <w:rsid w:val="009404A6"/>
    <w:rsid w:val="009405BC"/>
    <w:rsid w:val="009405C9"/>
    <w:rsid w:val="009406AC"/>
    <w:rsid w:val="009406AF"/>
    <w:rsid w:val="00940772"/>
    <w:rsid w:val="00940EF0"/>
    <w:rsid w:val="00941002"/>
    <w:rsid w:val="00941459"/>
    <w:rsid w:val="0094150D"/>
    <w:rsid w:val="009419A1"/>
    <w:rsid w:val="00941D3B"/>
    <w:rsid w:val="00942075"/>
    <w:rsid w:val="0094217A"/>
    <w:rsid w:val="009423CF"/>
    <w:rsid w:val="00942437"/>
    <w:rsid w:val="0094305F"/>
    <w:rsid w:val="00943209"/>
    <w:rsid w:val="009435A0"/>
    <w:rsid w:val="009436E8"/>
    <w:rsid w:val="00944A18"/>
    <w:rsid w:val="00944AF2"/>
    <w:rsid w:val="00944F82"/>
    <w:rsid w:val="00944FFA"/>
    <w:rsid w:val="00945040"/>
    <w:rsid w:val="00945255"/>
    <w:rsid w:val="00945353"/>
    <w:rsid w:val="00945361"/>
    <w:rsid w:val="009457B0"/>
    <w:rsid w:val="009457BC"/>
    <w:rsid w:val="009458D8"/>
    <w:rsid w:val="00945AEB"/>
    <w:rsid w:val="0094605F"/>
    <w:rsid w:val="0094662B"/>
    <w:rsid w:val="00946731"/>
    <w:rsid w:val="00946815"/>
    <w:rsid w:val="009468BD"/>
    <w:rsid w:val="0094697C"/>
    <w:rsid w:val="00946DB1"/>
    <w:rsid w:val="00947223"/>
    <w:rsid w:val="00947280"/>
    <w:rsid w:val="00947338"/>
    <w:rsid w:val="00947F5E"/>
    <w:rsid w:val="0095026B"/>
    <w:rsid w:val="009504DC"/>
    <w:rsid w:val="0095076D"/>
    <w:rsid w:val="00950848"/>
    <w:rsid w:val="009508ED"/>
    <w:rsid w:val="00950E90"/>
    <w:rsid w:val="00950ECA"/>
    <w:rsid w:val="0095101D"/>
    <w:rsid w:val="00951107"/>
    <w:rsid w:val="00951187"/>
    <w:rsid w:val="009512FF"/>
    <w:rsid w:val="009514C1"/>
    <w:rsid w:val="00951577"/>
    <w:rsid w:val="0095181A"/>
    <w:rsid w:val="0095190E"/>
    <w:rsid w:val="00951912"/>
    <w:rsid w:val="009522E1"/>
    <w:rsid w:val="009524C1"/>
    <w:rsid w:val="00952630"/>
    <w:rsid w:val="009527F5"/>
    <w:rsid w:val="00952A5A"/>
    <w:rsid w:val="00952AA9"/>
    <w:rsid w:val="0095316D"/>
    <w:rsid w:val="00953239"/>
    <w:rsid w:val="00953388"/>
    <w:rsid w:val="00953565"/>
    <w:rsid w:val="0095379D"/>
    <w:rsid w:val="00953C1D"/>
    <w:rsid w:val="009545C5"/>
    <w:rsid w:val="00954679"/>
    <w:rsid w:val="009548EF"/>
    <w:rsid w:val="00954B0A"/>
    <w:rsid w:val="00954BBB"/>
    <w:rsid w:val="00954F07"/>
    <w:rsid w:val="0095538F"/>
    <w:rsid w:val="009559B7"/>
    <w:rsid w:val="00955E60"/>
    <w:rsid w:val="00956667"/>
    <w:rsid w:val="0095682E"/>
    <w:rsid w:val="00956876"/>
    <w:rsid w:val="009568FC"/>
    <w:rsid w:val="00956990"/>
    <w:rsid w:val="00956ABB"/>
    <w:rsid w:val="00956D03"/>
    <w:rsid w:val="00956DC5"/>
    <w:rsid w:val="00957089"/>
    <w:rsid w:val="009570F8"/>
    <w:rsid w:val="009572BE"/>
    <w:rsid w:val="009575A8"/>
    <w:rsid w:val="009577CD"/>
    <w:rsid w:val="00957813"/>
    <w:rsid w:val="00957BB3"/>
    <w:rsid w:val="00957D4B"/>
    <w:rsid w:val="00957E59"/>
    <w:rsid w:val="00957F3F"/>
    <w:rsid w:val="00960184"/>
    <w:rsid w:val="00960192"/>
    <w:rsid w:val="00960707"/>
    <w:rsid w:val="00960C65"/>
    <w:rsid w:val="00960D68"/>
    <w:rsid w:val="0096109D"/>
    <w:rsid w:val="00961489"/>
    <w:rsid w:val="00961646"/>
    <w:rsid w:val="009618C9"/>
    <w:rsid w:val="00961AAB"/>
    <w:rsid w:val="00961B1B"/>
    <w:rsid w:val="00961B80"/>
    <w:rsid w:val="00961BB3"/>
    <w:rsid w:val="00961EC1"/>
    <w:rsid w:val="00961F79"/>
    <w:rsid w:val="00961F7F"/>
    <w:rsid w:val="009622E9"/>
    <w:rsid w:val="0096231F"/>
    <w:rsid w:val="00962785"/>
    <w:rsid w:val="00962852"/>
    <w:rsid w:val="00962A6F"/>
    <w:rsid w:val="00962A9E"/>
    <w:rsid w:val="00962B94"/>
    <w:rsid w:val="00962D8B"/>
    <w:rsid w:val="00962F54"/>
    <w:rsid w:val="0096336B"/>
    <w:rsid w:val="0096355E"/>
    <w:rsid w:val="009636D9"/>
    <w:rsid w:val="009639AD"/>
    <w:rsid w:val="00963A03"/>
    <w:rsid w:val="00963F46"/>
    <w:rsid w:val="009641C4"/>
    <w:rsid w:val="00964A12"/>
    <w:rsid w:val="00964ACB"/>
    <w:rsid w:val="00964BA6"/>
    <w:rsid w:val="00964EC7"/>
    <w:rsid w:val="00965069"/>
    <w:rsid w:val="009650F7"/>
    <w:rsid w:val="00965179"/>
    <w:rsid w:val="00965308"/>
    <w:rsid w:val="0096555C"/>
    <w:rsid w:val="0096561C"/>
    <w:rsid w:val="0096581C"/>
    <w:rsid w:val="00965967"/>
    <w:rsid w:val="00965B21"/>
    <w:rsid w:val="009662FF"/>
    <w:rsid w:val="0096650A"/>
    <w:rsid w:val="00966783"/>
    <w:rsid w:val="00966911"/>
    <w:rsid w:val="00966A04"/>
    <w:rsid w:val="00966ACF"/>
    <w:rsid w:val="00966FB7"/>
    <w:rsid w:val="009671B0"/>
    <w:rsid w:val="009673CE"/>
    <w:rsid w:val="0096740D"/>
    <w:rsid w:val="009674A4"/>
    <w:rsid w:val="00967548"/>
    <w:rsid w:val="00967863"/>
    <w:rsid w:val="00967B5A"/>
    <w:rsid w:val="00967D13"/>
    <w:rsid w:val="0097018A"/>
    <w:rsid w:val="00970B99"/>
    <w:rsid w:val="00970FEB"/>
    <w:rsid w:val="0097111D"/>
    <w:rsid w:val="0097157B"/>
    <w:rsid w:val="00971936"/>
    <w:rsid w:val="009719BE"/>
    <w:rsid w:val="00971D6B"/>
    <w:rsid w:val="00972128"/>
    <w:rsid w:val="0097241A"/>
    <w:rsid w:val="00972AF2"/>
    <w:rsid w:val="00972BB5"/>
    <w:rsid w:val="009732C9"/>
    <w:rsid w:val="00973330"/>
    <w:rsid w:val="009733F0"/>
    <w:rsid w:val="00973695"/>
    <w:rsid w:val="009736E6"/>
    <w:rsid w:val="009737ED"/>
    <w:rsid w:val="009739B4"/>
    <w:rsid w:val="00973A71"/>
    <w:rsid w:val="00973B9F"/>
    <w:rsid w:val="00973C53"/>
    <w:rsid w:val="00973DC4"/>
    <w:rsid w:val="00973F98"/>
    <w:rsid w:val="009743EB"/>
    <w:rsid w:val="009746E9"/>
    <w:rsid w:val="0097475D"/>
    <w:rsid w:val="00974821"/>
    <w:rsid w:val="00974920"/>
    <w:rsid w:val="009749DB"/>
    <w:rsid w:val="00974A4C"/>
    <w:rsid w:val="00975271"/>
    <w:rsid w:val="009755DD"/>
    <w:rsid w:val="009756E4"/>
    <w:rsid w:val="00975AD3"/>
    <w:rsid w:val="00975B2B"/>
    <w:rsid w:val="00975E77"/>
    <w:rsid w:val="00975F37"/>
    <w:rsid w:val="0097642D"/>
    <w:rsid w:val="0097657D"/>
    <w:rsid w:val="00976853"/>
    <w:rsid w:val="009768A5"/>
    <w:rsid w:val="00976C4A"/>
    <w:rsid w:val="00976DED"/>
    <w:rsid w:val="00976FDE"/>
    <w:rsid w:val="00977429"/>
    <w:rsid w:val="009776EF"/>
    <w:rsid w:val="00977C08"/>
    <w:rsid w:val="009800B4"/>
    <w:rsid w:val="0098063C"/>
    <w:rsid w:val="00980780"/>
    <w:rsid w:val="009807F4"/>
    <w:rsid w:val="0098082B"/>
    <w:rsid w:val="00980D4E"/>
    <w:rsid w:val="009812D4"/>
    <w:rsid w:val="00981458"/>
    <w:rsid w:val="009816C8"/>
    <w:rsid w:val="009817CF"/>
    <w:rsid w:val="009818DF"/>
    <w:rsid w:val="00981D2E"/>
    <w:rsid w:val="00981D7C"/>
    <w:rsid w:val="00982028"/>
    <w:rsid w:val="0098250B"/>
    <w:rsid w:val="00982659"/>
    <w:rsid w:val="009829B9"/>
    <w:rsid w:val="0098344C"/>
    <w:rsid w:val="009836CE"/>
    <w:rsid w:val="00983E09"/>
    <w:rsid w:val="0098403A"/>
    <w:rsid w:val="0098447C"/>
    <w:rsid w:val="009847E9"/>
    <w:rsid w:val="00984918"/>
    <w:rsid w:val="00984B54"/>
    <w:rsid w:val="00984D74"/>
    <w:rsid w:val="00984E32"/>
    <w:rsid w:val="00985352"/>
    <w:rsid w:val="00985799"/>
    <w:rsid w:val="009862FF"/>
    <w:rsid w:val="00986807"/>
    <w:rsid w:val="00986844"/>
    <w:rsid w:val="00986BB8"/>
    <w:rsid w:val="00986D60"/>
    <w:rsid w:val="00986DC4"/>
    <w:rsid w:val="00986FEE"/>
    <w:rsid w:val="00987046"/>
    <w:rsid w:val="0098747F"/>
    <w:rsid w:val="00987A4A"/>
    <w:rsid w:val="00987B72"/>
    <w:rsid w:val="00987DFE"/>
    <w:rsid w:val="00987FF2"/>
    <w:rsid w:val="009902F6"/>
    <w:rsid w:val="0099035B"/>
    <w:rsid w:val="009905C5"/>
    <w:rsid w:val="009907D0"/>
    <w:rsid w:val="0099083E"/>
    <w:rsid w:val="009908E6"/>
    <w:rsid w:val="00990D40"/>
    <w:rsid w:val="00990F1B"/>
    <w:rsid w:val="0099125D"/>
    <w:rsid w:val="00991414"/>
    <w:rsid w:val="00991471"/>
    <w:rsid w:val="0099154E"/>
    <w:rsid w:val="00991CAC"/>
    <w:rsid w:val="00991E8E"/>
    <w:rsid w:val="00992202"/>
    <w:rsid w:val="00992305"/>
    <w:rsid w:val="00992442"/>
    <w:rsid w:val="0099265B"/>
    <w:rsid w:val="0099335A"/>
    <w:rsid w:val="009933A2"/>
    <w:rsid w:val="00993582"/>
    <w:rsid w:val="009936F9"/>
    <w:rsid w:val="0099391E"/>
    <w:rsid w:val="0099393D"/>
    <w:rsid w:val="00993D8B"/>
    <w:rsid w:val="00994777"/>
    <w:rsid w:val="00994851"/>
    <w:rsid w:val="00994928"/>
    <w:rsid w:val="00994A6E"/>
    <w:rsid w:val="00994DA7"/>
    <w:rsid w:val="00994DB1"/>
    <w:rsid w:val="00994FDF"/>
    <w:rsid w:val="00995395"/>
    <w:rsid w:val="00995843"/>
    <w:rsid w:val="00995CA8"/>
    <w:rsid w:val="00995D1B"/>
    <w:rsid w:val="00995F7D"/>
    <w:rsid w:val="00996356"/>
    <w:rsid w:val="0099686A"/>
    <w:rsid w:val="00996C7A"/>
    <w:rsid w:val="00996CC2"/>
    <w:rsid w:val="00996ED7"/>
    <w:rsid w:val="0099702D"/>
    <w:rsid w:val="009978E9"/>
    <w:rsid w:val="0099795F"/>
    <w:rsid w:val="00997A0C"/>
    <w:rsid w:val="00997D12"/>
    <w:rsid w:val="00997EDB"/>
    <w:rsid w:val="00997EDD"/>
    <w:rsid w:val="00997EEA"/>
    <w:rsid w:val="009A0088"/>
    <w:rsid w:val="009A00D9"/>
    <w:rsid w:val="009A0114"/>
    <w:rsid w:val="009A01B4"/>
    <w:rsid w:val="009A0333"/>
    <w:rsid w:val="009A0547"/>
    <w:rsid w:val="009A076E"/>
    <w:rsid w:val="009A08F7"/>
    <w:rsid w:val="009A0E3F"/>
    <w:rsid w:val="009A0E75"/>
    <w:rsid w:val="009A0FD5"/>
    <w:rsid w:val="009A14AF"/>
    <w:rsid w:val="009A1516"/>
    <w:rsid w:val="009A156E"/>
    <w:rsid w:val="009A17DC"/>
    <w:rsid w:val="009A1C63"/>
    <w:rsid w:val="009A1D01"/>
    <w:rsid w:val="009A2167"/>
    <w:rsid w:val="009A218D"/>
    <w:rsid w:val="009A21F7"/>
    <w:rsid w:val="009A2257"/>
    <w:rsid w:val="009A259C"/>
    <w:rsid w:val="009A276B"/>
    <w:rsid w:val="009A2B8E"/>
    <w:rsid w:val="009A2D9C"/>
    <w:rsid w:val="009A3097"/>
    <w:rsid w:val="009A3243"/>
    <w:rsid w:val="009A33E6"/>
    <w:rsid w:val="009A34E0"/>
    <w:rsid w:val="009A360F"/>
    <w:rsid w:val="009A372B"/>
    <w:rsid w:val="009A3789"/>
    <w:rsid w:val="009A3BFE"/>
    <w:rsid w:val="009A4413"/>
    <w:rsid w:val="009A443B"/>
    <w:rsid w:val="009A449C"/>
    <w:rsid w:val="009A45A1"/>
    <w:rsid w:val="009A4626"/>
    <w:rsid w:val="009A481A"/>
    <w:rsid w:val="009A4965"/>
    <w:rsid w:val="009A4C31"/>
    <w:rsid w:val="009A5A05"/>
    <w:rsid w:val="009A6092"/>
    <w:rsid w:val="009A61B0"/>
    <w:rsid w:val="009A641C"/>
    <w:rsid w:val="009A64BC"/>
    <w:rsid w:val="009A6582"/>
    <w:rsid w:val="009A66B7"/>
    <w:rsid w:val="009A66BC"/>
    <w:rsid w:val="009A6A4F"/>
    <w:rsid w:val="009A6AF0"/>
    <w:rsid w:val="009A6B4D"/>
    <w:rsid w:val="009A6E2A"/>
    <w:rsid w:val="009A6E58"/>
    <w:rsid w:val="009A7224"/>
    <w:rsid w:val="009A7311"/>
    <w:rsid w:val="009A73D1"/>
    <w:rsid w:val="009A76EA"/>
    <w:rsid w:val="009A7BAB"/>
    <w:rsid w:val="009A7E8A"/>
    <w:rsid w:val="009A7EC6"/>
    <w:rsid w:val="009B003F"/>
    <w:rsid w:val="009B0090"/>
    <w:rsid w:val="009B00E6"/>
    <w:rsid w:val="009B057E"/>
    <w:rsid w:val="009B06D6"/>
    <w:rsid w:val="009B1120"/>
    <w:rsid w:val="009B166D"/>
    <w:rsid w:val="009B1780"/>
    <w:rsid w:val="009B1C6C"/>
    <w:rsid w:val="009B1CC1"/>
    <w:rsid w:val="009B1FA7"/>
    <w:rsid w:val="009B2180"/>
    <w:rsid w:val="009B29FF"/>
    <w:rsid w:val="009B2AB0"/>
    <w:rsid w:val="009B2B90"/>
    <w:rsid w:val="009B2CC5"/>
    <w:rsid w:val="009B2DC4"/>
    <w:rsid w:val="009B2EB7"/>
    <w:rsid w:val="009B2F94"/>
    <w:rsid w:val="009B3680"/>
    <w:rsid w:val="009B3954"/>
    <w:rsid w:val="009B3C14"/>
    <w:rsid w:val="009B4004"/>
    <w:rsid w:val="009B4102"/>
    <w:rsid w:val="009B429C"/>
    <w:rsid w:val="009B45D8"/>
    <w:rsid w:val="009B48B5"/>
    <w:rsid w:val="009B49E2"/>
    <w:rsid w:val="009B4B27"/>
    <w:rsid w:val="009B4BFE"/>
    <w:rsid w:val="009B4D67"/>
    <w:rsid w:val="009B52FB"/>
    <w:rsid w:val="009B54CB"/>
    <w:rsid w:val="009B5545"/>
    <w:rsid w:val="009B5839"/>
    <w:rsid w:val="009B5ACF"/>
    <w:rsid w:val="009B5C80"/>
    <w:rsid w:val="009B5D79"/>
    <w:rsid w:val="009B63FC"/>
    <w:rsid w:val="009B6539"/>
    <w:rsid w:val="009B65E1"/>
    <w:rsid w:val="009B65F4"/>
    <w:rsid w:val="009B665F"/>
    <w:rsid w:val="009B6C88"/>
    <w:rsid w:val="009B70F6"/>
    <w:rsid w:val="009B7116"/>
    <w:rsid w:val="009B7261"/>
    <w:rsid w:val="009B7402"/>
    <w:rsid w:val="009B74A4"/>
    <w:rsid w:val="009B7819"/>
    <w:rsid w:val="009B781F"/>
    <w:rsid w:val="009B787D"/>
    <w:rsid w:val="009B7BEB"/>
    <w:rsid w:val="009B7D0C"/>
    <w:rsid w:val="009C060B"/>
    <w:rsid w:val="009C0B55"/>
    <w:rsid w:val="009C155A"/>
    <w:rsid w:val="009C1584"/>
    <w:rsid w:val="009C1719"/>
    <w:rsid w:val="009C199E"/>
    <w:rsid w:val="009C19C6"/>
    <w:rsid w:val="009C207F"/>
    <w:rsid w:val="009C254D"/>
    <w:rsid w:val="009C29A6"/>
    <w:rsid w:val="009C2A04"/>
    <w:rsid w:val="009C2D41"/>
    <w:rsid w:val="009C31F9"/>
    <w:rsid w:val="009C344A"/>
    <w:rsid w:val="009C369A"/>
    <w:rsid w:val="009C37BA"/>
    <w:rsid w:val="009C3B03"/>
    <w:rsid w:val="009C3BA3"/>
    <w:rsid w:val="009C4661"/>
    <w:rsid w:val="009C4C25"/>
    <w:rsid w:val="009C4CF8"/>
    <w:rsid w:val="009C5476"/>
    <w:rsid w:val="009C5506"/>
    <w:rsid w:val="009C567A"/>
    <w:rsid w:val="009C60C7"/>
    <w:rsid w:val="009C61D4"/>
    <w:rsid w:val="009C629C"/>
    <w:rsid w:val="009C62E6"/>
    <w:rsid w:val="009C66CB"/>
    <w:rsid w:val="009C6892"/>
    <w:rsid w:val="009C6BAC"/>
    <w:rsid w:val="009C6DB7"/>
    <w:rsid w:val="009C6E50"/>
    <w:rsid w:val="009C6F1D"/>
    <w:rsid w:val="009C707B"/>
    <w:rsid w:val="009C71D5"/>
    <w:rsid w:val="009C7279"/>
    <w:rsid w:val="009C7589"/>
    <w:rsid w:val="009C773B"/>
    <w:rsid w:val="009D0AAA"/>
    <w:rsid w:val="009D0EE2"/>
    <w:rsid w:val="009D1084"/>
    <w:rsid w:val="009D145F"/>
    <w:rsid w:val="009D148E"/>
    <w:rsid w:val="009D16BF"/>
    <w:rsid w:val="009D1C6A"/>
    <w:rsid w:val="009D1F03"/>
    <w:rsid w:val="009D2008"/>
    <w:rsid w:val="009D217C"/>
    <w:rsid w:val="009D22A1"/>
    <w:rsid w:val="009D23D7"/>
    <w:rsid w:val="009D23EC"/>
    <w:rsid w:val="009D25EA"/>
    <w:rsid w:val="009D262A"/>
    <w:rsid w:val="009D28AA"/>
    <w:rsid w:val="009D2DB2"/>
    <w:rsid w:val="009D2ED4"/>
    <w:rsid w:val="009D2F08"/>
    <w:rsid w:val="009D2FEF"/>
    <w:rsid w:val="009D3014"/>
    <w:rsid w:val="009D3194"/>
    <w:rsid w:val="009D31AE"/>
    <w:rsid w:val="009D369C"/>
    <w:rsid w:val="009D3E3E"/>
    <w:rsid w:val="009D3FDC"/>
    <w:rsid w:val="009D4392"/>
    <w:rsid w:val="009D460F"/>
    <w:rsid w:val="009D4687"/>
    <w:rsid w:val="009D4BD6"/>
    <w:rsid w:val="009D4E7B"/>
    <w:rsid w:val="009D5139"/>
    <w:rsid w:val="009D51DB"/>
    <w:rsid w:val="009D51DD"/>
    <w:rsid w:val="009D5290"/>
    <w:rsid w:val="009D5576"/>
    <w:rsid w:val="009D55C8"/>
    <w:rsid w:val="009D58F2"/>
    <w:rsid w:val="009D5CBE"/>
    <w:rsid w:val="009D5E5B"/>
    <w:rsid w:val="009D5E61"/>
    <w:rsid w:val="009D5F62"/>
    <w:rsid w:val="009D6435"/>
    <w:rsid w:val="009D647F"/>
    <w:rsid w:val="009D6B37"/>
    <w:rsid w:val="009D6DDF"/>
    <w:rsid w:val="009D7ADA"/>
    <w:rsid w:val="009D7D34"/>
    <w:rsid w:val="009E0061"/>
    <w:rsid w:val="009E08F1"/>
    <w:rsid w:val="009E0CAD"/>
    <w:rsid w:val="009E1259"/>
    <w:rsid w:val="009E1322"/>
    <w:rsid w:val="009E184E"/>
    <w:rsid w:val="009E1BBA"/>
    <w:rsid w:val="009E2218"/>
    <w:rsid w:val="009E2755"/>
    <w:rsid w:val="009E2AAF"/>
    <w:rsid w:val="009E2AD0"/>
    <w:rsid w:val="009E2E8B"/>
    <w:rsid w:val="009E3241"/>
    <w:rsid w:val="009E32DD"/>
    <w:rsid w:val="009E33E5"/>
    <w:rsid w:val="009E3571"/>
    <w:rsid w:val="009E37B8"/>
    <w:rsid w:val="009E38E7"/>
    <w:rsid w:val="009E3B09"/>
    <w:rsid w:val="009E3CE1"/>
    <w:rsid w:val="009E41E7"/>
    <w:rsid w:val="009E425F"/>
    <w:rsid w:val="009E46DF"/>
    <w:rsid w:val="009E4C15"/>
    <w:rsid w:val="009E4DDC"/>
    <w:rsid w:val="009E54E6"/>
    <w:rsid w:val="009E5951"/>
    <w:rsid w:val="009E5E8B"/>
    <w:rsid w:val="009E6001"/>
    <w:rsid w:val="009E6537"/>
    <w:rsid w:val="009E6D54"/>
    <w:rsid w:val="009E6DD1"/>
    <w:rsid w:val="009E6DEA"/>
    <w:rsid w:val="009E6EC3"/>
    <w:rsid w:val="009E7443"/>
    <w:rsid w:val="009E74FB"/>
    <w:rsid w:val="009E7692"/>
    <w:rsid w:val="009E7970"/>
    <w:rsid w:val="009F0022"/>
    <w:rsid w:val="009F00C5"/>
    <w:rsid w:val="009F0351"/>
    <w:rsid w:val="009F057A"/>
    <w:rsid w:val="009F1645"/>
    <w:rsid w:val="009F1AE6"/>
    <w:rsid w:val="009F1C2F"/>
    <w:rsid w:val="009F1CDD"/>
    <w:rsid w:val="009F1F4F"/>
    <w:rsid w:val="009F2106"/>
    <w:rsid w:val="009F21E9"/>
    <w:rsid w:val="009F23F8"/>
    <w:rsid w:val="009F2860"/>
    <w:rsid w:val="009F2949"/>
    <w:rsid w:val="009F2A07"/>
    <w:rsid w:val="009F2A87"/>
    <w:rsid w:val="009F2E62"/>
    <w:rsid w:val="009F2EB1"/>
    <w:rsid w:val="009F3185"/>
    <w:rsid w:val="009F3244"/>
    <w:rsid w:val="009F3852"/>
    <w:rsid w:val="009F386F"/>
    <w:rsid w:val="009F3981"/>
    <w:rsid w:val="009F45FC"/>
    <w:rsid w:val="009F49E0"/>
    <w:rsid w:val="009F4C18"/>
    <w:rsid w:val="009F4C19"/>
    <w:rsid w:val="009F4DC6"/>
    <w:rsid w:val="009F4F33"/>
    <w:rsid w:val="009F4F4D"/>
    <w:rsid w:val="009F5203"/>
    <w:rsid w:val="009F540C"/>
    <w:rsid w:val="009F58B4"/>
    <w:rsid w:val="009F6531"/>
    <w:rsid w:val="009F666D"/>
    <w:rsid w:val="009F6707"/>
    <w:rsid w:val="009F6901"/>
    <w:rsid w:val="009F6910"/>
    <w:rsid w:val="009F6A80"/>
    <w:rsid w:val="009F6DF6"/>
    <w:rsid w:val="009F735C"/>
    <w:rsid w:val="009F738E"/>
    <w:rsid w:val="009F7962"/>
    <w:rsid w:val="009F7A48"/>
    <w:rsid w:val="009F7AD3"/>
    <w:rsid w:val="009F7C29"/>
    <w:rsid w:val="009F7D5E"/>
    <w:rsid w:val="009F7E9B"/>
    <w:rsid w:val="00A005B5"/>
    <w:rsid w:val="00A005E8"/>
    <w:rsid w:val="00A00A0F"/>
    <w:rsid w:val="00A00D0E"/>
    <w:rsid w:val="00A00D7B"/>
    <w:rsid w:val="00A00EBB"/>
    <w:rsid w:val="00A0134D"/>
    <w:rsid w:val="00A01616"/>
    <w:rsid w:val="00A01F8D"/>
    <w:rsid w:val="00A024C3"/>
    <w:rsid w:val="00A025C5"/>
    <w:rsid w:val="00A025EF"/>
    <w:rsid w:val="00A0288D"/>
    <w:rsid w:val="00A02DDC"/>
    <w:rsid w:val="00A03139"/>
    <w:rsid w:val="00A035CF"/>
    <w:rsid w:val="00A03623"/>
    <w:rsid w:val="00A03A2A"/>
    <w:rsid w:val="00A03B2E"/>
    <w:rsid w:val="00A03EEA"/>
    <w:rsid w:val="00A0468A"/>
    <w:rsid w:val="00A04829"/>
    <w:rsid w:val="00A04917"/>
    <w:rsid w:val="00A04A25"/>
    <w:rsid w:val="00A04C13"/>
    <w:rsid w:val="00A0579E"/>
    <w:rsid w:val="00A05A7E"/>
    <w:rsid w:val="00A05D90"/>
    <w:rsid w:val="00A062B2"/>
    <w:rsid w:val="00A06631"/>
    <w:rsid w:val="00A069DA"/>
    <w:rsid w:val="00A069E5"/>
    <w:rsid w:val="00A06FDF"/>
    <w:rsid w:val="00A0772F"/>
    <w:rsid w:val="00A07E47"/>
    <w:rsid w:val="00A10084"/>
    <w:rsid w:val="00A10236"/>
    <w:rsid w:val="00A1091B"/>
    <w:rsid w:val="00A10A42"/>
    <w:rsid w:val="00A10BAF"/>
    <w:rsid w:val="00A10D2A"/>
    <w:rsid w:val="00A10E39"/>
    <w:rsid w:val="00A1108D"/>
    <w:rsid w:val="00A114AD"/>
    <w:rsid w:val="00A114DA"/>
    <w:rsid w:val="00A11794"/>
    <w:rsid w:val="00A117B4"/>
    <w:rsid w:val="00A117B6"/>
    <w:rsid w:val="00A11855"/>
    <w:rsid w:val="00A11B19"/>
    <w:rsid w:val="00A11F6C"/>
    <w:rsid w:val="00A12320"/>
    <w:rsid w:val="00A1252E"/>
    <w:rsid w:val="00A12BD5"/>
    <w:rsid w:val="00A1366F"/>
    <w:rsid w:val="00A13871"/>
    <w:rsid w:val="00A139DE"/>
    <w:rsid w:val="00A13B74"/>
    <w:rsid w:val="00A13E45"/>
    <w:rsid w:val="00A1422E"/>
    <w:rsid w:val="00A142B8"/>
    <w:rsid w:val="00A144CC"/>
    <w:rsid w:val="00A14517"/>
    <w:rsid w:val="00A145A4"/>
    <w:rsid w:val="00A146BA"/>
    <w:rsid w:val="00A1498F"/>
    <w:rsid w:val="00A149E0"/>
    <w:rsid w:val="00A14BE8"/>
    <w:rsid w:val="00A14E13"/>
    <w:rsid w:val="00A14FA9"/>
    <w:rsid w:val="00A15262"/>
    <w:rsid w:val="00A15554"/>
    <w:rsid w:val="00A15622"/>
    <w:rsid w:val="00A1594A"/>
    <w:rsid w:val="00A1599A"/>
    <w:rsid w:val="00A15A49"/>
    <w:rsid w:val="00A15AA9"/>
    <w:rsid w:val="00A15D0C"/>
    <w:rsid w:val="00A15D61"/>
    <w:rsid w:val="00A15E06"/>
    <w:rsid w:val="00A16EE0"/>
    <w:rsid w:val="00A17028"/>
    <w:rsid w:val="00A17438"/>
    <w:rsid w:val="00A1781D"/>
    <w:rsid w:val="00A178F3"/>
    <w:rsid w:val="00A20091"/>
    <w:rsid w:val="00A2043D"/>
    <w:rsid w:val="00A20549"/>
    <w:rsid w:val="00A205E9"/>
    <w:rsid w:val="00A209DB"/>
    <w:rsid w:val="00A20A5B"/>
    <w:rsid w:val="00A2100F"/>
    <w:rsid w:val="00A211FE"/>
    <w:rsid w:val="00A212F3"/>
    <w:rsid w:val="00A214AD"/>
    <w:rsid w:val="00A215C7"/>
    <w:rsid w:val="00A21A76"/>
    <w:rsid w:val="00A21BCA"/>
    <w:rsid w:val="00A21C29"/>
    <w:rsid w:val="00A21D9D"/>
    <w:rsid w:val="00A21DE0"/>
    <w:rsid w:val="00A21FF3"/>
    <w:rsid w:val="00A2201D"/>
    <w:rsid w:val="00A2247E"/>
    <w:rsid w:val="00A229F3"/>
    <w:rsid w:val="00A22B51"/>
    <w:rsid w:val="00A2385B"/>
    <w:rsid w:val="00A23B9D"/>
    <w:rsid w:val="00A23E4E"/>
    <w:rsid w:val="00A2407B"/>
    <w:rsid w:val="00A2418F"/>
    <w:rsid w:val="00A243E0"/>
    <w:rsid w:val="00A245FB"/>
    <w:rsid w:val="00A246C0"/>
    <w:rsid w:val="00A247EB"/>
    <w:rsid w:val="00A248B5"/>
    <w:rsid w:val="00A2491E"/>
    <w:rsid w:val="00A24C43"/>
    <w:rsid w:val="00A25013"/>
    <w:rsid w:val="00A25207"/>
    <w:rsid w:val="00A255C0"/>
    <w:rsid w:val="00A255C9"/>
    <w:rsid w:val="00A2589E"/>
    <w:rsid w:val="00A25975"/>
    <w:rsid w:val="00A25A00"/>
    <w:rsid w:val="00A25CA6"/>
    <w:rsid w:val="00A260C9"/>
    <w:rsid w:val="00A26182"/>
    <w:rsid w:val="00A261C3"/>
    <w:rsid w:val="00A26294"/>
    <w:rsid w:val="00A26396"/>
    <w:rsid w:val="00A26434"/>
    <w:rsid w:val="00A2667B"/>
    <w:rsid w:val="00A267CA"/>
    <w:rsid w:val="00A2692D"/>
    <w:rsid w:val="00A26A5D"/>
    <w:rsid w:val="00A26AAE"/>
    <w:rsid w:val="00A26B11"/>
    <w:rsid w:val="00A26C6D"/>
    <w:rsid w:val="00A26CB4"/>
    <w:rsid w:val="00A26ED5"/>
    <w:rsid w:val="00A2708A"/>
    <w:rsid w:val="00A2754F"/>
    <w:rsid w:val="00A276A1"/>
    <w:rsid w:val="00A27803"/>
    <w:rsid w:val="00A2798B"/>
    <w:rsid w:val="00A279E2"/>
    <w:rsid w:val="00A27B32"/>
    <w:rsid w:val="00A27DDE"/>
    <w:rsid w:val="00A27DE3"/>
    <w:rsid w:val="00A300DC"/>
    <w:rsid w:val="00A30101"/>
    <w:rsid w:val="00A30145"/>
    <w:rsid w:val="00A3023D"/>
    <w:rsid w:val="00A3058A"/>
    <w:rsid w:val="00A3076E"/>
    <w:rsid w:val="00A309D9"/>
    <w:rsid w:val="00A30EC7"/>
    <w:rsid w:val="00A3118B"/>
    <w:rsid w:val="00A313C4"/>
    <w:rsid w:val="00A31435"/>
    <w:rsid w:val="00A3147E"/>
    <w:rsid w:val="00A31650"/>
    <w:rsid w:val="00A31965"/>
    <w:rsid w:val="00A31C4C"/>
    <w:rsid w:val="00A31E1E"/>
    <w:rsid w:val="00A31E2E"/>
    <w:rsid w:val="00A31F58"/>
    <w:rsid w:val="00A32A12"/>
    <w:rsid w:val="00A32BE4"/>
    <w:rsid w:val="00A32CA5"/>
    <w:rsid w:val="00A32E70"/>
    <w:rsid w:val="00A33903"/>
    <w:rsid w:val="00A339D4"/>
    <w:rsid w:val="00A33ED7"/>
    <w:rsid w:val="00A34242"/>
    <w:rsid w:val="00A342E2"/>
    <w:rsid w:val="00A34347"/>
    <w:rsid w:val="00A3460F"/>
    <w:rsid w:val="00A35046"/>
    <w:rsid w:val="00A35244"/>
    <w:rsid w:val="00A35685"/>
    <w:rsid w:val="00A35BF7"/>
    <w:rsid w:val="00A360DA"/>
    <w:rsid w:val="00A360DE"/>
    <w:rsid w:val="00A364AC"/>
    <w:rsid w:val="00A365CA"/>
    <w:rsid w:val="00A36CEC"/>
    <w:rsid w:val="00A36FBC"/>
    <w:rsid w:val="00A36FD8"/>
    <w:rsid w:val="00A376D5"/>
    <w:rsid w:val="00A376F4"/>
    <w:rsid w:val="00A40044"/>
    <w:rsid w:val="00A400FB"/>
    <w:rsid w:val="00A40299"/>
    <w:rsid w:val="00A408AA"/>
    <w:rsid w:val="00A40928"/>
    <w:rsid w:val="00A40990"/>
    <w:rsid w:val="00A409A9"/>
    <w:rsid w:val="00A41415"/>
    <w:rsid w:val="00A4168F"/>
    <w:rsid w:val="00A41703"/>
    <w:rsid w:val="00A418A6"/>
    <w:rsid w:val="00A41900"/>
    <w:rsid w:val="00A41BDA"/>
    <w:rsid w:val="00A42325"/>
    <w:rsid w:val="00A42625"/>
    <w:rsid w:val="00A42797"/>
    <w:rsid w:val="00A42993"/>
    <w:rsid w:val="00A42A04"/>
    <w:rsid w:val="00A42A15"/>
    <w:rsid w:val="00A42D59"/>
    <w:rsid w:val="00A43036"/>
    <w:rsid w:val="00A4325E"/>
    <w:rsid w:val="00A4350F"/>
    <w:rsid w:val="00A43738"/>
    <w:rsid w:val="00A43853"/>
    <w:rsid w:val="00A43ACC"/>
    <w:rsid w:val="00A4401F"/>
    <w:rsid w:val="00A4431E"/>
    <w:rsid w:val="00A4452E"/>
    <w:rsid w:val="00A44587"/>
    <w:rsid w:val="00A446C3"/>
    <w:rsid w:val="00A44E7C"/>
    <w:rsid w:val="00A451B6"/>
    <w:rsid w:val="00A452BC"/>
    <w:rsid w:val="00A457BA"/>
    <w:rsid w:val="00A45974"/>
    <w:rsid w:val="00A45BA5"/>
    <w:rsid w:val="00A45BF5"/>
    <w:rsid w:val="00A45DF0"/>
    <w:rsid w:val="00A46174"/>
    <w:rsid w:val="00A464CB"/>
    <w:rsid w:val="00A46749"/>
    <w:rsid w:val="00A46ABE"/>
    <w:rsid w:val="00A4707D"/>
    <w:rsid w:val="00A475EF"/>
    <w:rsid w:val="00A476A8"/>
    <w:rsid w:val="00A4785F"/>
    <w:rsid w:val="00A47948"/>
    <w:rsid w:val="00A479E7"/>
    <w:rsid w:val="00A47B62"/>
    <w:rsid w:val="00A47D5D"/>
    <w:rsid w:val="00A47E81"/>
    <w:rsid w:val="00A47F7A"/>
    <w:rsid w:val="00A50547"/>
    <w:rsid w:val="00A509F8"/>
    <w:rsid w:val="00A50BB4"/>
    <w:rsid w:val="00A50C00"/>
    <w:rsid w:val="00A5144E"/>
    <w:rsid w:val="00A515DE"/>
    <w:rsid w:val="00A516C7"/>
    <w:rsid w:val="00A51EA3"/>
    <w:rsid w:val="00A5201A"/>
    <w:rsid w:val="00A520C9"/>
    <w:rsid w:val="00A5214E"/>
    <w:rsid w:val="00A52194"/>
    <w:rsid w:val="00A5229E"/>
    <w:rsid w:val="00A525F3"/>
    <w:rsid w:val="00A52C2F"/>
    <w:rsid w:val="00A52DB6"/>
    <w:rsid w:val="00A53036"/>
    <w:rsid w:val="00A5313A"/>
    <w:rsid w:val="00A5326F"/>
    <w:rsid w:val="00A534AC"/>
    <w:rsid w:val="00A53787"/>
    <w:rsid w:val="00A53B5D"/>
    <w:rsid w:val="00A53EAE"/>
    <w:rsid w:val="00A53FA1"/>
    <w:rsid w:val="00A53FAD"/>
    <w:rsid w:val="00A544CF"/>
    <w:rsid w:val="00A545E5"/>
    <w:rsid w:val="00A5462B"/>
    <w:rsid w:val="00A546C3"/>
    <w:rsid w:val="00A54EDF"/>
    <w:rsid w:val="00A54F41"/>
    <w:rsid w:val="00A55030"/>
    <w:rsid w:val="00A55143"/>
    <w:rsid w:val="00A551A9"/>
    <w:rsid w:val="00A553F1"/>
    <w:rsid w:val="00A558C2"/>
    <w:rsid w:val="00A5599F"/>
    <w:rsid w:val="00A55E96"/>
    <w:rsid w:val="00A56280"/>
    <w:rsid w:val="00A56418"/>
    <w:rsid w:val="00A564B4"/>
    <w:rsid w:val="00A56569"/>
    <w:rsid w:val="00A56647"/>
    <w:rsid w:val="00A5666B"/>
    <w:rsid w:val="00A567D6"/>
    <w:rsid w:val="00A56967"/>
    <w:rsid w:val="00A56CD4"/>
    <w:rsid w:val="00A57222"/>
    <w:rsid w:val="00A572E1"/>
    <w:rsid w:val="00A57366"/>
    <w:rsid w:val="00A5737A"/>
    <w:rsid w:val="00A574BB"/>
    <w:rsid w:val="00A574CF"/>
    <w:rsid w:val="00A576AF"/>
    <w:rsid w:val="00A57861"/>
    <w:rsid w:val="00A60004"/>
    <w:rsid w:val="00A601A8"/>
    <w:rsid w:val="00A6053A"/>
    <w:rsid w:val="00A605AC"/>
    <w:rsid w:val="00A60808"/>
    <w:rsid w:val="00A608CC"/>
    <w:rsid w:val="00A60C9D"/>
    <w:rsid w:val="00A61147"/>
    <w:rsid w:val="00A612EF"/>
    <w:rsid w:val="00A61635"/>
    <w:rsid w:val="00A6190F"/>
    <w:rsid w:val="00A61C66"/>
    <w:rsid w:val="00A62063"/>
    <w:rsid w:val="00A62081"/>
    <w:rsid w:val="00A620BB"/>
    <w:rsid w:val="00A6227F"/>
    <w:rsid w:val="00A62448"/>
    <w:rsid w:val="00A626DD"/>
    <w:rsid w:val="00A62D4A"/>
    <w:rsid w:val="00A63BED"/>
    <w:rsid w:val="00A642FD"/>
    <w:rsid w:val="00A64423"/>
    <w:rsid w:val="00A6453D"/>
    <w:rsid w:val="00A64602"/>
    <w:rsid w:val="00A64CB6"/>
    <w:rsid w:val="00A64DAB"/>
    <w:rsid w:val="00A651F9"/>
    <w:rsid w:val="00A6523B"/>
    <w:rsid w:val="00A65475"/>
    <w:rsid w:val="00A654C5"/>
    <w:rsid w:val="00A65934"/>
    <w:rsid w:val="00A65B3D"/>
    <w:rsid w:val="00A65CD4"/>
    <w:rsid w:val="00A65CF1"/>
    <w:rsid w:val="00A65D7A"/>
    <w:rsid w:val="00A65E6E"/>
    <w:rsid w:val="00A65FD8"/>
    <w:rsid w:val="00A661EB"/>
    <w:rsid w:val="00A66265"/>
    <w:rsid w:val="00A66289"/>
    <w:rsid w:val="00A66341"/>
    <w:rsid w:val="00A6692A"/>
    <w:rsid w:val="00A66C52"/>
    <w:rsid w:val="00A67372"/>
    <w:rsid w:val="00A6745A"/>
    <w:rsid w:val="00A67855"/>
    <w:rsid w:val="00A700BC"/>
    <w:rsid w:val="00A701B5"/>
    <w:rsid w:val="00A70306"/>
    <w:rsid w:val="00A70A98"/>
    <w:rsid w:val="00A70DE8"/>
    <w:rsid w:val="00A71085"/>
    <w:rsid w:val="00A71126"/>
    <w:rsid w:val="00A71496"/>
    <w:rsid w:val="00A714CB"/>
    <w:rsid w:val="00A717CE"/>
    <w:rsid w:val="00A71833"/>
    <w:rsid w:val="00A71ED8"/>
    <w:rsid w:val="00A7257D"/>
    <w:rsid w:val="00A72B4B"/>
    <w:rsid w:val="00A73445"/>
    <w:rsid w:val="00A73B8A"/>
    <w:rsid w:val="00A74130"/>
    <w:rsid w:val="00A7414A"/>
    <w:rsid w:val="00A742EA"/>
    <w:rsid w:val="00A744BA"/>
    <w:rsid w:val="00A744C0"/>
    <w:rsid w:val="00A7454E"/>
    <w:rsid w:val="00A7479D"/>
    <w:rsid w:val="00A7487D"/>
    <w:rsid w:val="00A74C79"/>
    <w:rsid w:val="00A74EFC"/>
    <w:rsid w:val="00A752FB"/>
    <w:rsid w:val="00A755B7"/>
    <w:rsid w:val="00A75C82"/>
    <w:rsid w:val="00A75D50"/>
    <w:rsid w:val="00A75D95"/>
    <w:rsid w:val="00A75DCA"/>
    <w:rsid w:val="00A761E5"/>
    <w:rsid w:val="00A76242"/>
    <w:rsid w:val="00A7649A"/>
    <w:rsid w:val="00A76642"/>
    <w:rsid w:val="00A76788"/>
    <w:rsid w:val="00A76A6F"/>
    <w:rsid w:val="00A76B6C"/>
    <w:rsid w:val="00A76E7D"/>
    <w:rsid w:val="00A76FAF"/>
    <w:rsid w:val="00A77657"/>
    <w:rsid w:val="00A80086"/>
    <w:rsid w:val="00A8016B"/>
    <w:rsid w:val="00A80582"/>
    <w:rsid w:val="00A807E5"/>
    <w:rsid w:val="00A80832"/>
    <w:rsid w:val="00A80992"/>
    <w:rsid w:val="00A80AA4"/>
    <w:rsid w:val="00A810DF"/>
    <w:rsid w:val="00A816C8"/>
    <w:rsid w:val="00A817F7"/>
    <w:rsid w:val="00A8183F"/>
    <w:rsid w:val="00A819BE"/>
    <w:rsid w:val="00A82010"/>
    <w:rsid w:val="00A820FF"/>
    <w:rsid w:val="00A823AB"/>
    <w:rsid w:val="00A827E3"/>
    <w:rsid w:val="00A8298F"/>
    <w:rsid w:val="00A82D02"/>
    <w:rsid w:val="00A82F8D"/>
    <w:rsid w:val="00A830F0"/>
    <w:rsid w:val="00A83303"/>
    <w:rsid w:val="00A834A9"/>
    <w:rsid w:val="00A83B5F"/>
    <w:rsid w:val="00A840A7"/>
    <w:rsid w:val="00A8411C"/>
    <w:rsid w:val="00A84635"/>
    <w:rsid w:val="00A849EC"/>
    <w:rsid w:val="00A84EAD"/>
    <w:rsid w:val="00A84FEF"/>
    <w:rsid w:val="00A85187"/>
    <w:rsid w:val="00A854D2"/>
    <w:rsid w:val="00A85747"/>
    <w:rsid w:val="00A85AA1"/>
    <w:rsid w:val="00A85B9B"/>
    <w:rsid w:val="00A85F0B"/>
    <w:rsid w:val="00A86967"/>
    <w:rsid w:val="00A86C0B"/>
    <w:rsid w:val="00A86E64"/>
    <w:rsid w:val="00A8749B"/>
    <w:rsid w:val="00A8759A"/>
    <w:rsid w:val="00A875CA"/>
    <w:rsid w:val="00A8767B"/>
    <w:rsid w:val="00A879C1"/>
    <w:rsid w:val="00A87B36"/>
    <w:rsid w:val="00A87BE3"/>
    <w:rsid w:val="00A87F58"/>
    <w:rsid w:val="00A9021C"/>
    <w:rsid w:val="00A90403"/>
    <w:rsid w:val="00A9083F"/>
    <w:rsid w:val="00A90C34"/>
    <w:rsid w:val="00A90F64"/>
    <w:rsid w:val="00A912A6"/>
    <w:rsid w:val="00A914BF"/>
    <w:rsid w:val="00A91507"/>
    <w:rsid w:val="00A91ABF"/>
    <w:rsid w:val="00A91E55"/>
    <w:rsid w:val="00A92896"/>
    <w:rsid w:val="00A92923"/>
    <w:rsid w:val="00A92A53"/>
    <w:rsid w:val="00A92B01"/>
    <w:rsid w:val="00A92C02"/>
    <w:rsid w:val="00A92C0F"/>
    <w:rsid w:val="00A931D1"/>
    <w:rsid w:val="00A93373"/>
    <w:rsid w:val="00A93903"/>
    <w:rsid w:val="00A93ADF"/>
    <w:rsid w:val="00A93DF8"/>
    <w:rsid w:val="00A940CB"/>
    <w:rsid w:val="00A9436B"/>
    <w:rsid w:val="00A94483"/>
    <w:rsid w:val="00A946DC"/>
    <w:rsid w:val="00A94862"/>
    <w:rsid w:val="00A94939"/>
    <w:rsid w:val="00A94B61"/>
    <w:rsid w:val="00A94D95"/>
    <w:rsid w:val="00A94F5F"/>
    <w:rsid w:val="00A956D3"/>
    <w:rsid w:val="00A958B4"/>
    <w:rsid w:val="00A95C7A"/>
    <w:rsid w:val="00A95D14"/>
    <w:rsid w:val="00A95FD5"/>
    <w:rsid w:val="00A96020"/>
    <w:rsid w:val="00A967F7"/>
    <w:rsid w:val="00A96BD8"/>
    <w:rsid w:val="00A970E6"/>
    <w:rsid w:val="00A97440"/>
    <w:rsid w:val="00AA0115"/>
    <w:rsid w:val="00AA0361"/>
    <w:rsid w:val="00AA0619"/>
    <w:rsid w:val="00AA070D"/>
    <w:rsid w:val="00AA085C"/>
    <w:rsid w:val="00AA0A8E"/>
    <w:rsid w:val="00AA0C91"/>
    <w:rsid w:val="00AA1058"/>
    <w:rsid w:val="00AA10CA"/>
    <w:rsid w:val="00AA123E"/>
    <w:rsid w:val="00AA12F8"/>
    <w:rsid w:val="00AA1905"/>
    <w:rsid w:val="00AA1B35"/>
    <w:rsid w:val="00AA1EFD"/>
    <w:rsid w:val="00AA1F64"/>
    <w:rsid w:val="00AA208D"/>
    <w:rsid w:val="00AA25B8"/>
    <w:rsid w:val="00AA26CF"/>
    <w:rsid w:val="00AA27B8"/>
    <w:rsid w:val="00AA283C"/>
    <w:rsid w:val="00AA336E"/>
    <w:rsid w:val="00AA35BA"/>
    <w:rsid w:val="00AA37F8"/>
    <w:rsid w:val="00AA3E43"/>
    <w:rsid w:val="00AA3E91"/>
    <w:rsid w:val="00AA4651"/>
    <w:rsid w:val="00AA476D"/>
    <w:rsid w:val="00AA47E9"/>
    <w:rsid w:val="00AA49B1"/>
    <w:rsid w:val="00AA4C70"/>
    <w:rsid w:val="00AA4F03"/>
    <w:rsid w:val="00AA5099"/>
    <w:rsid w:val="00AA524E"/>
    <w:rsid w:val="00AA5451"/>
    <w:rsid w:val="00AA597E"/>
    <w:rsid w:val="00AA5B51"/>
    <w:rsid w:val="00AA5BA4"/>
    <w:rsid w:val="00AA5CFA"/>
    <w:rsid w:val="00AA60BE"/>
    <w:rsid w:val="00AA62AB"/>
    <w:rsid w:val="00AA63F0"/>
    <w:rsid w:val="00AA668A"/>
    <w:rsid w:val="00AA670B"/>
    <w:rsid w:val="00AA696A"/>
    <w:rsid w:val="00AA6B3A"/>
    <w:rsid w:val="00AA6C98"/>
    <w:rsid w:val="00AA6D75"/>
    <w:rsid w:val="00AA6F58"/>
    <w:rsid w:val="00AA700A"/>
    <w:rsid w:val="00AA701C"/>
    <w:rsid w:val="00AA7056"/>
    <w:rsid w:val="00AA718F"/>
    <w:rsid w:val="00AA731C"/>
    <w:rsid w:val="00AA7349"/>
    <w:rsid w:val="00AA7689"/>
    <w:rsid w:val="00AA77AE"/>
    <w:rsid w:val="00AA77C9"/>
    <w:rsid w:val="00AA77FB"/>
    <w:rsid w:val="00AA783A"/>
    <w:rsid w:val="00AA7960"/>
    <w:rsid w:val="00AA7C14"/>
    <w:rsid w:val="00AA7C15"/>
    <w:rsid w:val="00AA7D6E"/>
    <w:rsid w:val="00AA7E14"/>
    <w:rsid w:val="00AA7FF0"/>
    <w:rsid w:val="00AB027D"/>
    <w:rsid w:val="00AB0352"/>
    <w:rsid w:val="00AB03A5"/>
    <w:rsid w:val="00AB058D"/>
    <w:rsid w:val="00AB0B5A"/>
    <w:rsid w:val="00AB0E4F"/>
    <w:rsid w:val="00AB0FB7"/>
    <w:rsid w:val="00AB0FC3"/>
    <w:rsid w:val="00AB11DF"/>
    <w:rsid w:val="00AB134D"/>
    <w:rsid w:val="00AB18C0"/>
    <w:rsid w:val="00AB1A4E"/>
    <w:rsid w:val="00AB1ADD"/>
    <w:rsid w:val="00AB1EEE"/>
    <w:rsid w:val="00AB23AA"/>
    <w:rsid w:val="00AB24D5"/>
    <w:rsid w:val="00AB270B"/>
    <w:rsid w:val="00AB2CEA"/>
    <w:rsid w:val="00AB2E2C"/>
    <w:rsid w:val="00AB2EE5"/>
    <w:rsid w:val="00AB303E"/>
    <w:rsid w:val="00AB30A4"/>
    <w:rsid w:val="00AB36CA"/>
    <w:rsid w:val="00AB37B1"/>
    <w:rsid w:val="00AB3968"/>
    <w:rsid w:val="00AB3FBF"/>
    <w:rsid w:val="00AB4367"/>
    <w:rsid w:val="00AB43B5"/>
    <w:rsid w:val="00AB4726"/>
    <w:rsid w:val="00AB4773"/>
    <w:rsid w:val="00AB47F6"/>
    <w:rsid w:val="00AB4821"/>
    <w:rsid w:val="00AB4897"/>
    <w:rsid w:val="00AB4C3B"/>
    <w:rsid w:val="00AB4FB0"/>
    <w:rsid w:val="00AB5434"/>
    <w:rsid w:val="00AB5823"/>
    <w:rsid w:val="00AB5BA1"/>
    <w:rsid w:val="00AB5C37"/>
    <w:rsid w:val="00AB5E24"/>
    <w:rsid w:val="00AB5E91"/>
    <w:rsid w:val="00AB5EC6"/>
    <w:rsid w:val="00AB608B"/>
    <w:rsid w:val="00AB6394"/>
    <w:rsid w:val="00AB6A59"/>
    <w:rsid w:val="00AB6FA1"/>
    <w:rsid w:val="00AB6FCC"/>
    <w:rsid w:val="00AB71CC"/>
    <w:rsid w:val="00AB7304"/>
    <w:rsid w:val="00AB78A5"/>
    <w:rsid w:val="00AB7CD3"/>
    <w:rsid w:val="00AB7D97"/>
    <w:rsid w:val="00AC0191"/>
    <w:rsid w:val="00AC0251"/>
    <w:rsid w:val="00AC08BB"/>
    <w:rsid w:val="00AC09ED"/>
    <w:rsid w:val="00AC0A0A"/>
    <w:rsid w:val="00AC0BE4"/>
    <w:rsid w:val="00AC0C7C"/>
    <w:rsid w:val="00AC0D2F"/>
    <w:rsid w:val="00AC1405"/>
    <w:rsid w:val="00AC14DE"/>
    <w:rsid w:val="00AC1760"/>
    <w:rsid w:val="00AC17D4"/>
    <w:rsid w:val="00AC17D7"/>
    <w:rsid w:val="00AC1ABD"/>
    <w:rsid w:val="00AC1AC4"/>
    <w:rsid w:val="00AC1B9B"/>
    <w:rsid w:val="00AC1BCD"/>
    <w:rsid w:val="00AC1DEF"/>
    <w:rsid w:val="00AC1E61"/>
    <w:rsid w:val="00AC1F98"/>
    <w:rsid w:val="00AC2A4C"/>
    <w:rsid w:val="00AC2D5B"/>
    <w:rsid w:val="00AC2E51"/>
    <w:rsid w:val="00AC3292"/>
    <w:rsid w:val="00AC36A2"/>
    <w:rsid w:val="00AC39D5"/>
    <w:rsid w:val="00AC3BB3"/>
    <w:rsid w:val="00AC3C01"/>
    <w:rsid w:val="00AC3EF4"/>
    <w:rsid w:val="00AC3F86"/>
    <w:rsid w:val="00AC4124"/>
    <w:rsid w:val="00AC416B"/>
    <w:rsid w:val="00AC4251"/>
    <w:rsid w:val="00AC435A"/>
    <w:rsid w:val="00AC43C3"/>
    <w:rsid w:val="00AC4C30"/>
    <w:rsid w:val="00AC4D16"/>
    <w:rsid w:val="00AC4F22"/>
    <w:rsid w:val="00AC504A"/>
    <w:rsid w:val="00AC5179"/>
    <w:rsid w:val="00AC5576"/>
    <w:rsid w:val="00AC5976"/>
    <w:rsid w:val="00AC5A34"/>
    <w:rsid w:val="00AC6516"/>
    <w:rsid w:val="00AC6526"/>
    <w:rsid w:val="00AC67F4"/>
    <w:rsid w:val="00AC6E02"/>
    <w:rsid w:val="00AC6ECF"/>
    <w:rsid w:val="00AC6F4B"/>
    <w:rsid w:val="00AC6F5B"/>
    <w:rsid w:val="00AC7009"/>
    <w:rsid w:val="00AC719E"/>
    <w:rsid w:val="00AC754B"/>
    <w:rsid w:val="00AC769F"/>
    <w:rsid w:val="00AC7757"/>
    <w:rsid w:val="00AC77E8"/>
    <w:rsid w:val="00AC7942"/>
    <w:rsid w:val="00AC7BD3"/>
    <w:rsid w:val="00AC7EC8"/>
    <w:rsid w:val="00AD0058"/>
    <w:rsid w:val="00AD00E7"/>
    <w:rsid w:val="00AD0469"/>
    <w:rsid w:val="00AD04E3"/>
    <w:rsid w:val="00AD09EE"/>
    <w:rsid w:val="00AD1F12"/>
    <w:rsid w:val="00AD2196"/>
    <w:rsid w:val="00AD25D6"/>
    <w:rsid w:val="00AD298E"/>
    <w:rsid w:val="00AD2B30"/>
    <w:rsid w:val="00AD2C74"/>
    <w:rsid w:val="00AD2E80"/>
    <w:rsid w:val="00AD34D2"/>
    <w:rsid w:val="00AD3625"/>
    <w:rsid w:val="00AD3692"/>
    <w:rsid w:val="00AD382B"/>
    <w:rsid w:val="00AD3872"/>
    <w:rsid w:val="00AD3B25"/>
    <w:rsid w:val="00AD3E38"/>
    <w:rsid w:val="00AD41AF"/>
    <w:rsid w:val="00AD4A7B"/>
    <w:rsid w:val="00AD4BEB"/>
    <w:rsid w:val="00AD4DCE"/>
    <w:rsid w:val="00AD4EE9"/>
    <w:rsid w:val="00AD5D82"/>
    <w:rsid w:val="00AD62C3"/>
    <w:rsid w:val="00AD65D7"/>
    <w:rsid w:val="00AD6D53"/>
    <w:rsid w:val="00AD6DEF"/>
    <w:rsid w:val="00AD6ECE"/>
    <w:rsid w:val="00AD74DE"/>
    <w:rsid w:val="00AD761B"/>
    <w:rsid w:val="00AD761F"/>
    <w:rsid w:val="00AD762A"/>
    <w:rsid w:val="00AD7700"/>
    <w:rsid w:val="00AD791C"/>
    <w:rsid w:val="00AE02E0"/>
    <w:rsid w:val="00AE0366"/>
    <w:rsid w:val="00AE04DA"/>
    <w:rsid w:val="00AE0B2B"/>
    <w:rsid w:val="00AE0E2F"/>
    <w:rsid w:val="00AE170D"/>
    <w:rsid w:val="00AE1767"/>
    <w:rsid w:val="00AE2054"/>
    <w:rsid w:val="00AE2086"/>
    <w:rsid w:val="00AE20AB"/>
    <w:rsid w:val="00AE20E8"/>
    <w:rsid w:val="00AE221E"/>
    <w:rsid w:val="00AE2524"/>
    <w:rsid w:val="00AE25DA"/>
    <w:rsid w:val="00AE2B65"/>
    <w:rsid w:val="00AE2F43"/>
    <w:rsid w:val="00AE34DD"/>
    <w:rsid w:val="00AE3628"/>
    <w:rsid w:val="00AE36AB"/>
    <w:rsid w:val="00AE3786"/>
    <w:rsid w:val="00AE37EC"/>
    <w:rsid w:val="00AE3810"/>
    <w:rsid w:val="00AE388F"/>
    <w:rsid w:val="00AE3923"/>
    <w:rsid w:val="00AE3CA7"/>
    <w:rsid w:val="00AE3D27"/>
    <w:rsid w:val="00AE3E27"/>
    <w:rsid w:val="00AE3ECB"/>
    <w:rsid w:val="00AE4368"/>
    <w:rsid w:val="00AE4389"/>
    <w:rsid w:val="00AE43FA"/>
    <w:rsid w:val="00AE4851"/>
    <w:rsid w:val="00AE4E48"/>
    <w:rsid w:val="00AE4F3A"/>
    <w:rsid w:val="00AE5198"/>
    <w:rsid w:val="00AE5203"/>
    <w:rsid w:val="00AE52CE"/>
    <w:rsid w:val="00AE52E7"/>
    <w:rsid w:val="00AE53AC"/>
    <w:rsid w:val="00AE578B"/>
    <w:rsid w:val="00AE5CAB"/>
    <w:rsid w:val="00AE5D3D"/>
    <w:rsid w:val="00AE5FC0"/>
    <w:rsid w:val="00AE6024"/>
    <w:rsid w:val="00AE6A58"/>
    <w:rsid w:val="00AE6C05"/>
    <w:rsid w:val="00AE6D7B"/>
    <w:rsid w:val="00AE72F6"/>
    <w:rsid w:val="00AE7B5F"/>
    <w:rsid w:val="00AF031A"/>
    <w:rsid w:val="00AF03F7"/>
    <w:rsid w:val="00AF05F5"/>
    <w:rsid w:val="00AF064C"/>
    <w:rsid w:val="00AF086B"/>
    <w:rsid w:val="00AF0935"/>
    <w:rsid w:val="00AF0A7D"/>
    <w:rsid w:val="00AF0AAC"/>
    <w:rsid w:val="00AF0AF0"/>
    <w:rsid w:val="00AF0BDF"/>
    <w:rsid w:val="00AF0D89"/>
    <w:rsid w:val="00AF0E67"/>
    <w:rsid w:val="00AF100C"/>
    <w:rsid w:val="00AF1705"/>
    <w:rsid w:val="00AF1D2A"/>
    <w:rsid w:val="00AF22A6"/>
    <w:rsid w:val="00AF2359"/>
    <w:rsid w:val="00AF27D4"/>
    <w:rsid w:val="00AF28D0"/>
    <w:rsid w:val="00AF2CE8"/>
    <w:rsid w:val="00AF30BD"/>
    <w:rsid w:val="00AF30C8"/>
    <w:rsid w:val="00AF35E9"/>
    <w:rsid w:val="00AF3811"/>
    <w:rsid w:val="00AF38D2"/>
    <w:rsid w:val="00AF4482"/>
    <w:rsid w:val="00AF4645"/>
    <w:rsid w:val="00AF46AC"/>
    <w:rsid w:val="00AF528B"/>
    <w:rsid w:val="00AF52EE"/>
    <w:rsid w:val="00AF54B7"/>
    <w:rsid w:val="00AF5534"/>
    <w:rsid w:val="00AF5544"/>
    <w:rsid w:val="00AF585E"/>
    <w:rsid w:val="00AF5868"/>
    <w:rsid w:val="00AF5CA4"/>
    <w:rsid w:val="00AF5DA4"/>
    <w:rsid w:val="00AF66CD"/>
    <w:rsid w:val="00AF694A"/>
    <w:rsid w:val="00AF6AA6"/>
    <w:rsid w:val="00AF6F94"/>
    <w:rsid w:val="00AF700E"/>
    <w:rsid w:val="00AF715C"/>
    <w:rsid w:val="00AF75D3"/>
    <w:rsid w:val="00AF75EB"/>
    <w:rsid w:val="00AF7712"/>
    <w:rsid w:val="00AF7FAD"/>
    <w:rsid w:val="00B000C2"/>
    <w:rsid w:val="00B003DC"/>
    <w:rsid w:val="00B00475"/>
    <w:rsid w:val="00B00526"/>
    <w:rsid w:val="00B008BA"/>
    <w:rsid w:val="00B00C99"/>
    <w:rsid w:val="00B00DBF"/>
    <w:rsid w:val="00B00F7F"/>
    <w:rsid w:val="00B00FB2"/>
    <w:rsid w:val="00B01130"/>
    <w:rsid w:val="00B01181"/>
    <w:rsid w:val="00B01262"/>
    <w:rsid w:val="00B01513"/>
    <w:rsid w:val="00B01665"/>
    <w:rsid w:val="00B0209E"/>
    <w:rsid w:val="00B02763"/>
    <w:rsid w:val="00B02D74"/>
    <w:rsid w:val="00B02DA9"/>
    <w:rsid w:val="00B02F34"/>
    <w:rsid w:val="00B02FD3"/>
    <w:rsid w:val="00B02FE8"/>
    <w:rsid w:val="00B0318B"/>
    <w:rsid w:val="00B0338A"/>
    <w:rsid w:val="00B035FF"/>
    <w:rsid w:val="00B03A60"/>
    <w:rsid w:val="00B03BD7"/>
    <w:rsid w:val="00B03E01"/>
    <w:rsid w:val="00B046FC"/>
    <w:rsid w:val="00B04A4C"/>
    <w:rsid w:val="00B04D29"/>
    <w:rsid w:val="00B050BA"/>
    <w:rsid w:val="00B051F6"/>
    <w:rsid w:val="00B053A3"/>
    <w:rsid w:val="00B05697"/>
    <w:rsid w:val="00B058A8"/>
    <w:rsid w:val="00B05A80"/>
    <w:rsid w:val="00B05E98"/>
    <w:rsid w:val="00B0609B"/>
    <w:rsid w:val="00B06109"/>
    <w:rsid w:val="00B06347"/>
    <w:rsid w:val="00B0680F"/>
    <w:rsid w:val="00B070C2"/>
    <w:rsid w:val="00B07181"/>
    <w:rsid w:val="00B07207"/>
    <w:rsid w:val="00B073D1"/>
    <w:rsid w:val="00B0742E"/>
    <w:rsid w:val="00B07436"/>
    <w:rsid w:val="00B0766B"/>
    <w:rsid w:val="00B07810"/>
    <w:rsid w:val="00B078C7"/>
    <w:rsid w:val="00B07993"/>
    <w:rsid w:val="00B07A7F"/>
    <w:rsid w:val="00B07D61"/>
    <w:rsid w:val="00B07E4F"/>
    <w:rsid w:val="00B1005D"/>
    <w:rsid w:val="00B1018F"/>
    <w:rsid w:val="00B10631"/>
    <w:rsid w:val="00B10826"/>
    <w:rsid w:val="00B10F22"/>
    <w:rsid w:val="00B1109C"/>
    <w:rsid w:val="00B111D1"/>
    <w:rsid w:val="00B11503"/>
    <w:rsid w:val="00B11AB5"/>
    <w:rsid w:val="00B11B6C"/>
    <w:rsid w:val="00B11D93"/>
    <w:rsid w:val="00B12102"/>
    <w:rsid w:val="00B12470"/>
    <w:rsid w:val="00B12509"/>
    <w:rsid w:val="00B1267C"/>
    <w:rsid w:val="00B127A4"/>
    <w:rsid w:val="00B12965"/>
    <w:rsid w:val="00B13128"/>
    <w:rsid w:val="00B131A5"/>
    <w:rsid w:val="00B134D5"/>
    <w:rsid w:val="00B13986"/>
    <w:rsid w:val="00B13BD5"/>
    <w:rsid w:val="00B140B2"/>
    <w:rsid w:val="00B14122"/>
    <w:rsid w:val="00B141A8"/>
    <w:rsid w:val="00B1438F"/>
    <w:rsid w:val="00B14690"/>
    <w:rsid w:val="00B1477A"/>
    <w:rsid w:val="00B147EA"/>
    <w:rsid w:val="00B14809"/>
    <w:rsid w:val="00B148EC"/>
    <w:rsid w:val="00B1494E"/>
    <w:rsid w:val="00B149D3"/>
    <w:rsid w:val="00B14D1F"/>
    <w:rsid w:val="00B14E5F"/>
    <w:rsid w:val="00B1551F"/>
    <w:rsid w:val="00B15999"/>
    <w:rsid w:val="00B15C88"/>
    <w:rsid w:val="00B15F85"/>
    <w:rsid w:val="00B16821"/>
    <w:rsid w:val="00B168F1"/>
    <w:rsid w:val="00B16C71"/>
    <w:rsid w:val="00B16E18"/>
    <w:rsid w:val="00B17277"/>
    <w:rsid w:val="00B2004B"/>
    <w:rsid w:val="00B2037D"/>
    <w:rsid w:val="00B20434"/>
    <w:rsid w:val="00B2076C"/>
    <w:rsid w:val="00B21012"/>
    <w:rsid w:val="00B21168"/>
    <w:rsid w:val="00B21252"/>
    <w:rsid w:val="00B212BE"/>
    <w:rsid w:val="00B21535"/>
    <w:rsid w:val="00B21840"/>
    <w:rsid w:val="00B219BB"/>
    <w:rsid w:val="00B21C15"/>
    <w:rsid w:val="00B22187"/>
    <w:rsid w:val="00B22551"/>
    <w:rsid w:val="00B22673"/>
    <w:rsid w:val="00B22772"/>
    <w:rsid w:val="00B22844"/>
    <w:rsid w:val="00B22AAE"/>
    <w:rsid w:val="00B22D9F"/>
    <w:rsid w:val="00B23073"/>
    <w:rsid w:val="00B231A8"/>
    <w:rsid w:val="00B23261"/>
    <w:rsid w:val="00B23DFF"/>
    <w:rsid w:val="00B23E4B"/>
    <w:rsid w:val="00B23EF4"/>
    <w:rsid w:val="00B24082"/>
    <w:rsid w:val="00B2409D"/>
    <w:rsid w:val="00B2430C"/>
    <w:rsid w:val="00B2453C"/>
    <w:rsid w:val="00B24629"/>
    <w:rsid w:val="00B24A80"/>
    <w:rsid w:val="00B24F7F"/>
    <w:rsid w:val="00B25216"/>
    <w:rsid w:val="00B25323"/>
    <w:rsid w:val="00B25669"/>
    <w:rsid w:val="00B2587F"/>
    <w:rsid w:val="00B25C00"/>
    <w:rsid w:val="00B25CA1"/>
    <w:rsid w:val="00B25D6C"/>
    <w:rsid w:val="00B25EFE"/>
    <w:rsid w:val="00B26446"/>
    <w:rsid w:val="00B26903"/>
    <w:rsid w:val="00B27174"/>
    <w:rsid w:val="00B27553"/>
    <w:rsid w:val="00B2783B"/>
    <w:rsid w:val="00B279EA"/>
    <w:rsid w:val="00B27E06"/>
    <w:rsid w:val="00B27F0E"/>
    <w:rsid w:val="00B27FAA"/>
    <w:rsid w:val="00B30045"/>
    <w:rsid w:val="00B3010A"/>
    <w:rsid w:val="00B302F7"/>
    <w:rsid w:val="00B3046B"/>
    <w:rsid w:val="00B30660"/>
    <w:rsid w:val="00B306FE"/>
    <w:rsid w:val="00B30770"/>
    <w:rsid w:val="00B3161F"/>
    <w:rsid w:val="00B32365"/>
    <w:rsid w:val="00B3255A"/>
    <w:rsid w:val="00B3270B"/>
    <w:rsid w:val="00B32904"/>
    <w:rsid w:val="00B32CB0"/>
    <w:rsid w:val="00B32D86"/>
    <w:rsid w:val="00B32E7A"/>
    <w:rsid w:val="00B334A2"/>
    <w:rsid w:val="00B337BA"/>
    <w:rsid w:val="00B338D3"/>
    <w:rsid w:val="00B33C43"/>
    <w:rsid w:val="00B3417B"/>
    <w:rsid w:val="00B341F0"/>
    <w:rsid w:val="00B343B6"/>
    <w:rsid w:val="00B34607"/>
    <w:rsid w:val="00B3490A"/>
    <w:rsid w:val="00B34AC2"/>
    <w:rsid w:val="00B34E8C"/>
    <w:rsid w:val="00B352F0"/>
    <w:rsid w:val="00B357C7"/>
    <w:rsid w:val="00B35A22"/>
    <w:rsid w:val="00B35B1D"/>
    <w:rsid w:val="00B35CCB"/>
    <w:rsid w:val="00B35E33"/>
    <w:rsid w:val="00B36009"/>
    <w:rsid w:val="00B36165"/>
    <w:rsid w:val="00B364A4"/>
    <w:rsid w:val="00B364F4"/>
    <w:rsid w:val="00B36758"/>
    <w:rsid w:val="00B36830"/>
    <w:rsid w:val="00B36FCB"/>
    <w:rsid w:val="00B372C8"/>
    <w:rsid w:val="00B37D23"/>
    <w:rsid w:val="00B37F32"/>
    <w:rsid w:val="00B401A3"/>
    <w:rsid w:val="00B40236"/>
    <w:rsid w:val="00B40324"/>
    <w:rsid w:val="00B405EB"/>
    <w:rsid w:val="00B40773"/>
    <w:rsid w:val="00B407A2"/>
    <w:rsid w:val="00B40FEB"/>
    <w:rsid w:val="00B4102F"/>
    <w:rsid w:val="00B41469"/>
    <w:rsid w:val="00B416CB"/>
    <w:rsid w:val="00B416D4"/>
    <w:rsid w:val="00B41CEC"/>
    <w:rsid w:val="00B41FC5"/>
    <w:rsid w:val="00B42166"/>
    <w:rsid w:val="00B42291"/>
    <w:rsid w:val="00B42492"/>
    <w:rsid w:val="00B4254B"/>
    <w:rsid w:val="00B42AB4"/>
    <w:rsid w:val="00B42BBF"/>
    <w:rsid w:val="00B42EDB"/>
    <w:rsid w:val="00B436C5"/>
    <w:rsid w:val="00B4378F"/>
    <w:rsid w:val="00B4384F"/>
    <w:rsid w:val="00B43925"/>
    <w:rsid w:val="00B4430F"/>
    <w:rsid w:val="00B44B70"/>
    <w:rsid w:val="00B45129"/>
    <w:rsid w:val="00B457D1"/>
    <w:rsid w:val="00B4583A"/>
    <w:rsid w:val="00B4603E"/>
    <w:rsid w:val="00B46262"/>
    <w:rsid w:val="00B463AB"/>
    <w:rsid w:val="00B466F1"/>
    <w:rsid w:val="00B468BF"/>
    <w:rsid w:val="00B46FF9"/>
    <w:rsid w:val="00B478D4"/>
    <w:rsid w:val="00B4796E"/>
    <w:rsid w:val="00B479D8"/>
    <w:rsid w:val="00B47A03"/>
    <w:rsid w:val="00B47BED"/>
    <w:rsid w:val="00B47E10"/>
    <w:rsid w:val="00B5026C"/>
    <w:rsid w:val="00B50A24"/>
    <w:rsid w:val="00B50BC1"/>
    <w:rsid w:val="00B50C2B"/>
    <w:rsid w:val="00B51169"/>
    <w:rsid w:val="00B51190"/>
    <w:rsid w:val="00B51642"/>
    <w:rsid w:val="00B516E6"/>
    <w:rsid w:val="00B518C0"/>
    <w:rsid w:val="00B51985"/>
    <w:rsid w:val="00B51997"/>
    <w:rsid w:val="00B51A51"/>
    <w:rsid w:val="00B51E33"/>
    <w:rsid w:val="00B520FA"/>
    <w:rsid w:val="00B521F7"/>
    <w:rsid w:val="00B52208"/>
    <w:rsid w:val="00B5239F"/>
    <w:rsid w:val="00B52DBB"/>
    <w:rsid w:val="00B5348C"/>
    <w:rsid w:val="00B535CE"/>
    <w:rsid w:val="00B535D0"/>
    <w:rsid w:val="00B5372C"/>
    <w:rsid w:val="00B5382E"/>
    <w:rsid w:val="00B538F4"/>
    <w:rsid w:val="00B53A08"/>
    <w:rsid w:val="00B53BDD"/>
    <w:rsid w:val="00B53C90"/>
    <w:rsid w:val="00B542EB"/>
    <w:rsid w:val="00B54346"/>
    <w:rsid w:val="00B549ED"/>
    <w:rsid w:val="00B54F5A"/>
    <w:rsid w:val="00B55200"/>
    <w:rsid w:val="00B5588A"/>
    <w:rsid w:val="00B558AD"/>
    <w:rsid w:val="00B5598E"/>
    <w:rsid w:val="00B563A1"/>
    <w:rsid w:val="00B56731"/>
    <w:rsid w:val="00B56923"/>
    <w:rsid w:val="00B56C58"/>
    <w:rsid w:val="00B571DC"/>
    <w:rsid w:val="00B57605"/>
    <w:rsid w:val="00B576B9"/>
    <w:rsid w:val="00B57C90"/>
    <w:rsid w:val="00B57D72"/>
    <w:rsid w:val="00B57E1F"/>
    <w:rsid w:val="00B60600"/>
    <w:rsid w:val="00B607CA"/>
    <w:rsid w:val="00B60870"/>
    <w:rsid w:val="00B608CD"/>
    <w:rsid w:val="00B61711"/>
    <w:rsid w:val="00B61805"/>
    <w:rsid w:val="00B62BE3"/>
    <w:rsid w:val="00B62D9F"/>
    <w:rsid w:val="00B63293"/>
    <w:rsid w:val="00B63325"/>
    <w:rsid w:val="00B63326"/>
    <w:rsid w:val="00B63524"/>
    <w:rsid w:val="00B63582"/>
    <w:rsid w:val="00B637BB"/>
    <w:rsid w:val="00B6388F"/>
    <w:rsid w:val="00B63CAD"/>
    <w:rsid w:val="00B63F1B"/>
    <w:rsid w:val="00B64468"/>
    <w:rsid w:val="00B6466C"/>
    <w:rsid w:val="00B64A7F"/>
    <w:rsid w:val="00B64BB2"/>
    <w:rsid w:val="00B64C50"/>
    <w:rsid w:val="00B64D29"/>
    <w:rsid w:val="00B651B8"/>
    <w:rsid w:val="00B65352"/>
    <w:rsid w:val="00B6551D"/>
    <w:rsid w:val="00B655CA"/>
    <w:rsid w:val="00B655CD"/>
    <w:rsid w:val="00B65AC1"/>
    <w:rsid w:val="00B65AE6"/>
    <w:rsid w:val="00B66082"/>
    <w:rsid w:val="00B66143"/>
    <w:rsid w:val="00B6634E"/>
    <w:rsid w:val="00B66482"/>
    <w:rsid w:val="00B667C2"/>
    <w:rsid w:val="00B66CDA"/>
    <w:rsid w:val="00B66D4F"/>
    <w:rsid w:val="00B66DA0"/>
    <w:rsid w:val="00B66DCC"/>
    <w:rsid w:val="00B67464"/>
    <w:rsid w:val="00B677E6"/>
    <w:rsid w:val="00B67842"/>
    <w:rsid w:val="00B67A1C"/>
    <w:rsid w:val="00B67AD5"/>
    <w:rsid w:val="00B67C86"/>
    <w:rsid w:val="00B67EED"/>
    <w:rsid w:val="00B67F83"/>
    <w:rsid w:val="00B67F84"/>
    <w:rsid w:val="00B703C1"/>
    <w:rsid w:val="00B70639"/>
    <w:rsid w:val="00B70785"/>
    <w:rsid w:val="00B70923"/>
    <w:rsid w:val="00B70BD9"/>
    <w:rsid w:val="00B70D33"/>
    <w:rsid w:val="00B71512"/>
    <w:rsid w:val="00B719DF"/>
    <w:rsid w:val="00B71A9D"/>
    <w:rsid w:val="00B71BDF"/>
    <w:rsid w:val="00B71D03"/>
    <w:rsid w:val="00B721F9"/>
    <w:rsid w:val="00B722C0"/>
    <w:rsid w:val="00B72513"/>
    <w:rsid w:val="00B72535"/>
    <w:rsid w:val="00B74258"/>
    <w:rsid w:val="00B74362"/>
    <w:rsid w:val="00B7455C"/>
    <w:rsid w:val="00B74627"/>
    <w:rsid w:val="00B7475C"/>
    <w:rsid w:val="00B74769"/>
    <w:rsid w:val="00B74862"/>
    <w:rsid w:val="00B749BE"/>
    <w:rsid w:val="00B749C0"/>
    <w:rsid w:val="00B74A39"/>
    <w:rsid w:val="00B755FE"/>
    <w:rsid w:val="00B75C05"/>
    <w:rsid w:val="00B75D7E"/>
    <w:rsid w:val="00B75E30"/>
    <w:rsid w:val="00B75E79"/>
    <w:rsid w:val="00B75F30"/>
    <w:rsid w:val="00B763AB"/>
    <w:rsid w:val="00B765AE"/>
    <w:rsid w:val="00B76931"/>
    <w:rsid w:val="00B77328"/>
    <w:rsid w:val="00B77376"/>
    <w:rsid w:val="00B7763D"/>
    <w:rsid w:val="00B77C6A"/>
    <w:rsid w:val="00B77ED9"/>
    <w:rsid w:val="00B8004C"/>
    <w:rsid w:val="00B8009E"/>
    <w:rsid w:val="00B8019C"/>
    <w:rsid w:val="00B802D2"/>
    <w:rsid w:val="00B8057D"/>
    <w:rsid w:val="00B80EE9"/>
    <w:rsid w:val="00B80F02"/>
    <w:rsid w:val="00B80F1B"/>
    <w:rsid w:val="00B8116E"/>
    <w:rsid w:val="00B811FB"/>
    <w:rsid w:val="00B8159B"/>
    <w:rsid w:val="00B8179A"/>
    <w:rsid w:val="00B81942"/>
    <w:rsid w:val="00B819F2"/>
    <w:rsid w:val="00B81CFE"/>
    <w:rsid w:val="00B81D63"/>
    <w:rsid w:val="00B82447"/>
    <w:rsid w:val="00B82692"/>
    <w:rsid w:val="00B82718"/>
    <w:rsid w:val="00B82804"/>
    <w:rsid w:val="00B829D4"/>
    <w:rsid w:val="00B82E93"/>
    <w:rsid w:val="00B82F24"/>
    <w:rsid w:val="00B83747"/>
    <w:rsid w:val="00B837A3"/>
    <w:rsid w:val="00B8396B"/>
    <w:rsid w:val="00B83AAB"/>
    <w:rsid w:val="00B83D0D"/>
    <w:rsid w:val="00B83E80"/>
    <w:rsid w:val="00B842C5"/>
    <w:rsid w:val="00B84B84"/>
    <w:rsid w:val="00B85064"/>
    <w:rsid w:val="00B85182"/>
    <w:rsid w:val="00B851FA"/>
    <w:rsid w:val="00B852B7"/>
    <w:rsid w:val="00B85307"/>
    <w:rsid w:val="00B85407"/>
    <w:rsid w:val="00B85655"/>
    <w:rsid w:val="00B8590B"/>
    <w:rsid w:val="00B85A01"/>
    <w:rsid w:val="00B85AEB"/>
    <w:rsid w:val="00B85B6A"/>
    <w:rsid w:val="00B85CD2"/>
    <w:rsid w:val="00B86049"/>
    <w:rsid w:val="00B86A0F"/>
    <w:rsid w:val="00B86C66"/>
    <w:rsid w:val="00B86D74"/>
    <w:rsid w:val="00B86EB0"/>
    <w:rsid w:val="00B86FE4"/>
    <w:rsid w:val="00B872FF"/>
    <w:rsid w:val="00B87338"/>
    <w:rsid w:val="00B876BA"/>
    <w:rsid w:val="00B87E94"/>
    <w:rsid w:val="00B87FE4"/>
    <w:rsid w:val="00B901F8"/>
    <w:rsid w:val="00B9030F"/>
    <w:rsid w:val="00B90803"/>
    <w:rsid w:val="00B90807"/>
    <w:rsid w:val="00B9091C"/>
    <w:rsid w:val="00B90B4F"/>
    <w:rsid w:val="00B90B89"/>
    <w:rsid w:val="00B90C90"/>
    <w:rsid w:val="00B90CC0"/>
    <w:rsid w:val="00B90DE3"/>
    <w:rsid w:val="00B91067"/>
    <w:rsid w:val="00B912F5"/>
    <w:rsid w:val="00B9170C"/>
    <w:rsid w:val="00B91B98"/>
    <w:rsid w:val="00B91C57"/>
    <w:rsid w:val="00B91FA5"/>
    <w:rsid w:val="00B91FF9"/>
    <w:rsid w:val="00B92061"/>
    <w:rsid w:val="00B920E3"/>
    <w:rsid w:val="00B921C2"/>
    <w:rsid w:val="00B92525"/>
    <w:rsid w:val="00B925C1"/>
    <w:rsid w:val="00B929DF"/>
    <w:rsid w:val="00B92D2C"/>
    <w:rsid w:val="00B9322A"/>
    <w:rsid w:val="00B93251"/>
    <w:rsid w:val="00B9362E"/>
    <w:rsid w:val="00B937C9"/>
    <w:rsid w:val="00B938FD"/>
    <w:rsid w:val="00B93918"/>
    <w:rsid w:val="00B939A8"/>
    <w:rsid w:val="00B94022"/>
    <w:rsid w:val="00B9437A"/>
    <w:rsid w:val="00B943B2"/>
    <w:rsid w:val="00B944C7"/>
    <w:rsid w:val="00B948A5"/>
    <w:rsid w:val="00B94AB9"/>
    <w:rsid w:val="00B94B6C"/>
    <w:rsid w:val="00B94CB3"/>
    <w:rsid w:val="00B94D72"/>
    <w:rsid w:val="00B94D89"/>
    <w:rsid w:val="00B94F27"/>
    <w:rsid w:val="00B951A3"/>
    <w:rsid w:val="00B95348"/>
    <w:rsid w:val="00B955B0"/>
    <w:rsid w:val="00B95718"/>
    <w:rsid w:val="00B95CA6"/>
    <w:rsid w:val="00B95EA7"/>
    <w:rsid w:val="00B96164"/>
    <w:rsid w:val="00B961A7"/>
    <w:rsid w:val="00B96233"/>
    <w:rsid w:val="00B963E4"/>
    <w:rsid w:val="00B96C08"/>
    <w:rsid w:val="00B96CC8"/>
    <w:rsid w:val="00B96D0E"/>
    <w:rsid w:val="00B96D25"/>
    <w:rsid w:val="00B96F07"/>
    <w:rsid w:val="00B970FC"/>
    <w:rsid w:val="00B97112"/>
    <w:rsid w:val="00B9736F"/>
    <w:rsid w:val="00B973A0"/>
    <w:rsid w:val="00B9776E"/>
    <w:rsid w:val="00B978CF"/>
    <w:rsid w:val="00B978D8"/>
    <w:rsid w:val="00BA05CC"/>
    <w:rsid w:val="00BA05F5"/>
    <w:rsid w:val="00BA0BE6"/>
    <w:rsid w:val="00BA0C25"/>
    <w:rsid w:val="00BA1019"/>
    <w:rsid w:val="00BA112C"/>
    <w:rsid w:val="00BA1175"/>
    <w:rsid w:val="00BA127B"/>
    <w:rsid w:val="00BA16D3"/>
    <w:rsid w:val="00BA19F8"/>
    <w:rsid w:val="00BA1C53"/>
    <w:rsid w:val="00BA2016"/>
    <w:rsid w:val="00BA2121"/>
    <w:rsid w:val="00BA2244"/>
    <w:rsid w:val="00BA259C"/>
    <w:rsid w:val="00BA2735"/>
    <w:rsid w:val="00BA276A"/>
    <w:rsid w:val="00BA28EB"/>
    <w:rsid w:val="00BA28F9"/>
    <w:rsid w:val="00BA2BCB"/>
    <w:rsid w:val="00BA2FE4"/>
    <w:rsid w:val="00BA30BC"/>
    <w:rsid w:val="00BA3144"/>
    <w:rsid w:val="00BA31ED"/>
    <w:rsid w:val="00BA32F0"/>
    <w:rsid w:val="00BA39B0"/>
    <w:rsid w:val="00BA3CDF"/>
    <w:rsid w:val="00BA3F93"/>
    <w:rsid w:val="00BA4328"/>
    <w:rsid w:val="00BA440D"/>
    <w:rsid w:val="00BA49EF"/>
    <w:rsid w:val="00BA4E53"/>
    <w:rsid w:val="00BA4ED6"/>
    <w:rsid w:val="00BA5187"/>
    <w:rsid w:val="00BA51C7"/>
    <w:rsid w:val="00BA525C"/>
    <w:rsid w:val="00BA571B"/>
    <w:rsid w:val="00BA5DC6"/>
    <w:rsid w:val="00BA5EE6"/>
    <w:rsid w:val="00BA6465"/>
    <w:rsid w:val="00BA65C0"/>
    <w:rsid w:val="00BA69F6"/>
    <w:rsid w:val="00BA7511"/>
    <w:rsid w:val="00BA75CD"/>
    <w:rsid w:val="00BA779C"/>
    <w:rsid w:val="00BB02A8"/>
    <w:rsid w:val="00BB0369"/>
    <w:rsid w:val="00BB0699"/>
    <w:rsid w:val="00BB069A"/>
    <w:rsid w:val="00BB072C"/>
    <w:rsid w:val="00BB0AFC"/>
    <w:rsid w:val="00BB0BD8"/>
    <w:rsid w:val="00BB0CE4"/>
    <w:rsid w:val="00BB0D0C"/>
    <w:rsid w:val="00BB108B"/>
    <w:rsid w:val="00BB1720"/>
    <w:rsid w:val="00BB2243"/>
    <w:rsid w:val="00BB22E2"/>
    <w:rsid w:val="00BB25A4"/>
    <w:rsid w:val="00BB2721"/>
    <w:rsid w:val="00BB2833"/>
    <w:rsid w:val="00BB2A6A"/>
    <w:rsid w:val="00BB2FDF"/>
    <w:rsid w:val="00BB30AB"/>
    <w:rsid w:val="00BB3113"/>
    <w:rsid w:val="00BB3192"/>
    <w:rsid w:val="00BB3212"/>
    <w:rsid w:val="00BB3228"/>
    <w:rsid w:val="00BB3283"/>
    <w:rsid w:val="00BB32E3"/>
    <w:rsid w:val="00BB3648"/>
    <w:rsid w:val="00BB3BED"/>
    <w:rsid w:val="00BB3DA3"/>
    <w:rsid w:val="00BB4651"/>
    <w:rsid w:val="00BB46CE"/>
    <w:rsid w:val="00BB4846"/>
    <w:rsid w:val="00BB4A86"/>
    <w:rsid w:val="00BB5150"/>
    <w:rsid w:val="00BB5371"/>
    <w:rsid w:val="00BB5662"/>
    <w:rsid w:val="00BB56E9"/>
    <w:rsid w:val="00BB5DD3"/>
    <w:rsid w:val="00BB644A"/>
    <w:rsid w:val="00BB64CF"/>
    <w:rsid w:val="00BB686A"/>
    <w:rsid w:val="00BB6A2A"/>
    <w:rsid w:val="00BB6A97"/>
    <w:rsid w:val="00BB6C0A"/>
    <w:rsid w:val="00BB703A"/>
    <w:rsid w:val="00BB7126"/>
    <w:rsid w:val="00BB7162"/>
    <w:rsid w:val="00BB71FC"/>
    <w:rsid w:val="00BB728B"/>
    <w:rsid w:val="00BB7703"/>
    <w:rsid w:val="00BB79F3"/>
    <w:rsid w:val="00BB7C6B"/>
    <w:rsid w:val="00BB7FDB"/>
    <w:rsid w:val="00BC049F"/>
    <w:rsid w:val="00BC0982"/>
    <w:rsid w:val="00BC0E30"/>
    <w:rsid w:val="00BC12AC"/>
    <w:rsid w:val="00BC12F0"/>
    <w:rsid w:val="00BC18ED"/>
    <w:rsid w:val="00BC1B8E"/>
    <w:rsid w:val="00BC1D1E"/>
    <w:rsid w:val="00BC1D4E"/>
    <w:rsid w:val="00BC272A"/>
    <w:rsid w:val="00BC28E1"/>
    <w:rsid w:val="00BC29AA"/>
    <w:rsid w:val="00BC29F1"/>
    <w:rsid w:val="00BC3651"/>
    <w:rsid w:val="00BC367A"/>
    <w:rsid w:val="00BC3834"/>
    <w:rsid w:val="00BC3CF5"/>
    <w:rsid w:val="00BC3EE4"/>
    <w:rsid w:val="00BC3EEF"/>
    <w:rsid w:val="00BC3F6C"/>
    <w:rsid w:val="00BC400F"/>
    <w:rsid w:val="00BC402A"/>
    <w:rsid w:val="00BC4447"/>
    <w:rsid w:val="00BC4962"/>
    <w:rsid w:val="00BC4CA3"/>
    <w:rsid w:val="00BC4CAC"/>
    <w:rsid w:val="00BC4D6E"/>
    <w:rsid w:val="00BC4DCF"/>
    <w:rsid w:val="00BC4EC8"/>
    <w:rsid w:val="00BC4F73"/>
    <w:rsid w:val="00BC5529"/>
    <w:rsid w:val="00BC5554"/>
    <w:rsid w:val="00BC555E"/>
    <w:rsid w:val="00BC5C0E"/>
    <w:rsid w:val="00BC5EDD"/>
    <w:rsid w:val="00BC61B7"/>
    <w:rsid w:val="00BC627E"/>
    <w:rsid w:val="00BC63B0"/>
    <w:rsid w:val="00BC6806"/>
    <w:rsid w:val="00BC6849"/>
    <w:rsid w:val="00BC6B0D"/>
    <w:rsid w:val="00BC6FD6"/>
    <w:rsid w:val="00BC759E"/>
    <w:rsid w:val="00BC7659"/>
    <w:rsid w:val="00BC7715"/>
    <w:rsid w:val="00BC7E9D"/>
    <w:rsid w:val="00BC7EED"/>
    <w:rsid w:val="00BD0009"/>
    <w:rsid w:val="00BD0980"/>
    <w:rsid w:val="00BD0A31"/>
    <w:rsid w:val="00BD0D11"/>
    <w:rsid w:val="00BD1026"/>
    <w:rsid w:val="00BD1132"/>
    <w:rsid w:val="00BD12AA"/>
    <w:rsid w:val="00BD161E"/>
    <w:rsid w:val="00BD196F"/>
    <w:rsid w:val="00BD1C19"/>
    <w:rsid w:val="00BD1C29"/>
    <w:rsid w:val="00BD1DA1"/>
    <w:rsid w:val="00BD1EE2"/>
    <w:rsid w:val="00BD2836"/>
    <w:rsid w:val="00BD2DC6"/>
    <w:rsid w:val="00BD2E2E"/>
    <w:rsid w:val="00BD2F2C"/>
    <w:rsid w:val="00BD2FCC"/>
    <w:rsid w:val="00BD36A6"/>
    <w:rsid w:val="00BD3856"/>
    <w:rsid w:val="00BD39F9"/>
    <w:rsid w:val="00BD3DF7"/>
    <w:rsid w:val="00BD4693"/>
    <w:rsid w:val="00BD4D8B"/>
    <w:rsid w:val="00BD527B"/>
    <w:rsid w:val="00BD52D2"/>
    <w:rsid w:val="00BD5340"/>
    <w:rsid w:val="00BD5411"/>
    <w:rsid w:val="00BD54E5"/>
    <w:rsid w:val="00BD5934"/>
    <w:rsid w:val="00BD59A2"/>
    <w:rsid w:val="00BD5AF2"/>
    <w:rsid w:val="00BD5D0C"/>
    <w:rsid w:val="00BD5D43"/>
    <w:rsid w:val="00BD60B5"/>
    <w:rsid w:val="00BD62D4"/>
    <w:rsid w:val="00BD6470"/>
    <w:rsid w:val="00BD6883"/>
    <w:rsid w:val="00BD68FF"/>
    <w:rsid w:val="00BD697B"/>
    <w:rsid w:val="00BD6A85"/>
    <w:rsid w:val="00BD6D44"/>
    <w:rsid w:val="00BD6E23"/>
    <w:rsid w:val="00BD6E5A"/>
    <w:rsid w:val="00BD7199"/>
    <w:rsid w:val="00BD7260"/>
    <w:rsid w:val="00BD75E0"/>
    <w:rsid w:val="00BD76F4"/>
    <w:rsid w:val="00BD7ADC"/>
    <w:rsid w:val="00BD7B89"/>
    <w:rsid w:val="00BD7C0F"/>
    <w:rsid w:val="00BD7C95"/>
    <w:rsid w:val="00BD7E25"/>
    <w:rsid w:val="00BD7F8D"/>
    <w:rsid w:val="00BE0626"/>
    <w:rsid w:val="00BE0803"/>
    <w:rsid w:val="00BE09F1"/>
    <w:rsid w:val="00BE0ED6"/>
    <w:rsid w:val="00BE0FCE"/>
    <w:rsid w:val="00BE1484"/>
    <w:rsid w:val="00BE1AD6"/>
    <w:rsid w:val="00BE1AF3"/>
    <w:rsid w:val="00BE1D47"/>
    <w:rsid w:val="00BE2105"/>
    <w:rsid w:val="00BE2735"/>
    <w:rsid w:val="00BE2923"/>
    <w:rsid w:val="00BE2956"/>
    <w:rsid w:val="00BE2C3D"/>
    <w:rsid w:val="00BE2CEE"/>
    <w:rsid w:val="00BE2D76"/>
    <w:rsid w:val="00BE31E8"/>
    <w:rsid w:val="00BE3436"/>
    <w:rsid w:val="00BE356E"/>
    <w:rsid w:val="00BE39C5"/>
    <w:rsid w:val="00BE3A9D"/>
    <w:rsid w:val="00BE3C26"/>
    <w:rsid w:val="00BE3FE0"/>
    <w:rsid w:val="00BE45FA"/>
    <w:rsid w:val="00BE495B"/>
    <w:rsid w:val="00BE4DAA"/>
    <w:rsid w:val="00BE4EB3"/>
    <w:rsid w:val="00BE4EB5"/>
    <w:rsid w:val="00BE512C"/>
    <w:rsid w:val="00BE52B9"/>
    <w:rsid w:val="00BE54FC"/>
    <w:rsid w:val="00BE57DD"/>
    <w:rsid w:val="00BE5F1D"/>
    <w:rsid w:val="00BE60DF"/>
    <w:rsid w:val="00BE6836"/>
    <w:rsid w:val="00BE6AF5"/>
    <w:rsid w:val="00BE6BE5"/>
    <w:rsid w:val="00BE7501"/>
    <w:rsid w:val="00BE7964"/>
    <w:rsid w:val="00BE798A"/>
    <w:rsid w:val="00BE7DB0"/>
    <w:rsid w:val="00BF00C9"/>
    <w:rsid w:val="00BF0740"/>
    <w:rsid w:val="00BF0764"/>
    <w:rsid w:val="00BF07C0"/>
    <w:rsid w:val="00BF07DA"/>
    <w:rsid w:val="00BF0B9E"/>
    <w:rsid w:val="00BF0D32"/>
    <w:rsid w:val="00BF0F5D"/>
    <w:rsid w:val="00BF100D"/>
    <w:rsid w:val="00BF106D"/>
    <w:rsid w:val="00BF127A"/>
    <w:rsid w:val="00BF1C75"/>
    <w:rsid w:val="00BF1CF8"/>
    <w:rsid w:val="00BF1E2C"/>
    <w:rsid w:val="00BF228D"/>
    <w:rsid w:val="00BF27A3"/>
    <w:rsid w:val="00BF2A4D"/>
    <w:rsid w:val="00BF2B67"/>
    <w:rsid w:val="00BF2BFB"/>
    <w:rsid w:val="00BF2C7A"/>
    <w:rsid w:val="00BF2CF7"/>
    <w:rsid w:val="00BF321E"/>
    <w:rsid w:val="00BF33A6"/>
    <w:rsid w:val="00BF3573"/>
    <w:rsid w:val="00BF37A9"/>
    <w:rsid w:val="00BF3C59"/>
    <w:rsid w:val="00BF3DC8"/>
    <w:rsid w:val="00BF3EA1"/>
    <w:rsid w:val="00BF4218"/>
    <w:rsid w:val="00BF4592"/>
    <w:rsid w:val="00BF46EC"/>
    <w:rsid w:val="00BF4886"/>
    <w:rsid w:val="00BF4A7F"/>
    <w:rsid w:val="00BF4DE1"/>
    <w:rsid w:val="00BF543E"/>
    <w:rsid w:val="00BF5485"/>
    <w:rsid w:val="00BF5526"/>
    <w:rsid w:val="00BF599C"/>
    <w:rsid w:val="00BF5D90"/>
    <w:rsid w:val="00BF5E6E"/>
    <w:rsid w:val="00BF6AEC"/>
    <w:rsid w:val="00BF6B99"/>
    <w:rsid w:val="00BF6BE1"/>
    <w:rsid w:val="00BF743E"/>
    <w:rsid w:val="00BF74BE"/>
    <w:rsid w:val="00BF74CE"/>
    <w:rsid w:val="00BF751B"/>
    <w:rsid w:val="00BF76E0"/>
    <w:rsid w:val="00BF7A99"/>
    <w:rsid w:val="00BF7CD9"/>
    <w:rsid w:val="00BF7D66"/>
    <w:rsid w:val="00BF7E7A"/>
    <w:rsid w:val="00BF7F65"/>
    <w:rsid w:val="00C0038E"/>
    <w:rsid w:val="00C0051B"/>
    <w:rsid w:val="00C0068D"/>
    <w:rsid w:val="00C00A86"/>
    <w:rsid w:val="00C01554"/>
    <w:rsid w:val="00C01B45"/>
    <w:rsid w:val="00C01F79"/>
    <w:rsid w:val="00C024F8"/>
    <w:rsid w:val="00C02543"/>
    <w:rsid w:val="00C02B94"/>
    <w:rsid w:val="00C02C4F"/>
    <w:rsid w:val="00C02E4F"/>
    <w:rsid w:val="00C03094"/>
    <w:rsid w:val="00C030E4"/>
    <w:rsid w:val="00C03352"/>
    <w:rsid w:val="00C038C8"/>
    <w:rsid w:val="00C0393D"/>
    <w:rsid w:val="00C03A50"/>
    <w:rsid w:val="00C03D52"/>
    <w:rsid w:val="00C03F21"/>
    <w:rsid w:val="00C041C0"/>
    <w:rsid w:val="00C04208"/>
    <w:rsid w:val="00C04358"/>
    <w:rsid w:val="00C043F0"/>
    <w:rsid w:val="00C0457B"/>
    <w:rsid w:val="00C04687"/>
    <w:rsid w:val="00C046CB"/>
    <w:rsid w:val="00C046EE"/>
    <w:rsid w:val="00C04954"/>
    <w:rsid w:val="00C04BDB"/>
    <w:rsid w:val="00C0575B"/>
    <w:rsid w:val="00C05AD4"/>
    <w:rsid w:val="00C05BDB"/>
    <w:rsid w:val="00C05C8B"/>
    <w:rsid w:val="00C06037"/>
    <w:rsid w:val="00C06265"/>
    <w:rsid w:val="00C062CF"/>
    <w:rsid w:val="00C06E33"/>
    <w:rsid w:val="00C06E6E"/>
    <w:rsid w:val="00C07013"/>
    <w:rsid w:val="00C07146"/>
    <w:rsid w:val="00C07B1F"/>
    <w:rsid w:val="00C07F13"/>
    <w:rsid w:val="00C10158"/>
    <w:rsid w:val="00C103F4"/>
    <w:rsid w:val="00C104E1"/>
    <w:rsid w:val="00C1052F"/>
    <w:rsid w:val="00C107A9"/>
    <w:rsid w:val="00C10B34"/>
    <w:rsid w:val="00C10B52"/>
    <w:rsid w:val="00C10BD1"/>
    <w:rsid w:val="00C10CFE"/>
    <w:rsid w:val="00C110CF"/>
    <w:rsid w:val="00C11152"/>
    <w:rsid w:val="00C11527"/>
    <w:rsid w:val="00C115FA"/>
    <w:rsid w:val="00C11657"/>
    <w:rsid w:val="00C118D9"/>
    <w:rsid w:val="00C119FF"/>
    <w:rsid w:val="00C11C17"/>
    <w:rsid w:val="00C11CD5"/>
    <w:rsid w:val="00C11DF8"/>
    <w:rsid w:val="00C11E6B"/>
    <w:rsid w:val="00C11EDC"/>
    <w:rsid w:val="00C120FA"/>
    <w:rsid w:val="00C12406"/>
    <w:rsid w:val="00C126E1"/>
    <w:rsid w:val="00C128C2"/>
    <w:rsid w:val="00C12FFE"/>
    <w:rsid w:val="00C1319A"/>
    <w:rsid w:val="00C13648"/>
    <w:rsid w:val="00C1372D"/>
    <w:rsid w:val="00C13895"/>
    <w:rsid w:val="00C139AF"/>
    <w:rsid w:val="00C13B84"/>
    <w:rsid w:val="00C13BCC"/>
    <w:rsid w:val="00C13D1E"/>
    <w:rsid w:val="00C13F48"/>
    <w:rsid w:val="00C13F55"/>
    <w:rsid w:val="00C14193"/>
    <w:rsid w:val="00C144B7"/>
    <w:rsid w:val="00C1475E"/>
    <w:rsid w:val="00C149C7"/>
    <w:rsid w:val="00C14B48"/>
    <w:rsid w:val="00C14F0D"/>
    <w:rsid w:val="00C151FE"/>
    <w:rsid w:val="00C152E0"/>
    <w:rsid w:val="00C15585"/>
    <w:rsid w:val="00C1576C"/>
    <w:rsid w:val="00C158D5"/>
    <w:rsid w:val="00C159F3"/>
    <w:rsid w:val="00C15BB6"/>
    <w:rsid w:val="00C15E83"/>
    <w:rsid w:val="00C16316"/>
    <w:rsid w:val="00C16386"/>
    <w:rsid w:val="00C165E6"/>
    <w:rsid w:val="00C16801"/>
    <w:rsid w:val="00C16882"/>
    <w:rsid w:val="00C16A79"/>
    <w:rsid w:val="00C16C59"/>
    <w:rsid w:val="00C172CB"/>
    <w:rsid w:val="00C174EA"/>
    <w:rsid w:val="00C1764D"/>
    <w:rsid w:val="00C1777D"/>
    <w:rsid w:val="00C17FCA"/>
    <w:rsid w:val="00C20246"/>
    <w:rsid w:val="00C20250"/>
    <w:rsid w:val="00C2047E"/>
    <w:rsid w:val="00C204E7"/>
    <w:rsid w:val="00C207F9"/>
    <w:rsid w:val="00C208C0"/>
    <w:rsid w:val="00C20926"/>
    <w:rsid w:val="00C21020"/>
    <w:rsid w:val="00C213C2"/>
    <w:rsid w:val="00C21B04"/>
    <w:rsid w:val="00C21CF5"/>
    <w:rsid w:val="00C21DD7"/>
    <w:rsid w:val="00C22438"/>
    <w:rsid w:val="00C228B4"/>
    <w:rsid w:val="00C22A94"/>
    <w:rsid w:val="00C22B72"/>
    <w:rsid w:val="00C22D50"/>
    <w:rsid w:val="00C22E3C"/>
    <w:rsid w:val="00C230FB"/>
    <w:rsid w:val="00C23115"/>
    <w:rsid w:val="00C231A6"/>
    <w:rsid w:val="00C23246"/>
    <w:rsid w:val="00C2326B"/>
    <w:rsid w:val="00C232E5"/>
    <w:rsid w:val="00C23525"/>
    <w:rsid w:val="00C23694"/>
    <w:rsid w:val="00C23726"/>
    <w:rsid w:val="00C2374B"/>
    <w:rsid w:val="00C237CD"/>
    <w:rsid w:val="00C23A27"/>
    <w:rsid w:val="00C23AAE"/>
    <w:rsid w:val="00C23C0D"/>
    <w:rsid w:val="00C23C8B"/>
    <w:rsid w:val="00C23CB5"/>
    <w:rsid w:val="00C23CEA"/>
    <w:rsid w:val="00C2405C"/>
    <w:rsid w:val="00C24AFF"/>
    <w:rsid w:val="00C24C55"/>
    <w:rsid w:val="00C24CCE"/>
    <w:rsid w:val="00C24FBA"/>
    <w:rsid w:val="00C25056"/>
    <w:rsid w:val="00C250C3"/>
    <w:rsid w:val="00C2510A"/>
    <w:rsid w:val="00C25122"/>
    <w:rsid w:val="00C25930"/>
    <w:rsid w:val="00C2596C"/>
    <w:rsid w:val="00C25A82"/>
    <w:rsid w:val="00C25EDC"/>
    <w:rsid w:val="00C26281"/>
    <w:rsid w:val="00C268CE"/>
    <w:rsid w:val="00C26E78"/>
    <w:rsid w:val="00C27174"/>
    <w:rsid w:val="00C272CE"/>
    <w:rsid w:val="00C2793F"/>
    <w:rsid w:val="00C27D4C"/>
    <w:rsid w:val="00C300C0"/>
    <w:rsid w:val="00C300E2"/>
    <w:rsid w:val="00C3010C"/>
    <w:rsid w:val="00C3034F"/>
    <w:rsid w:val="00C30569"/>
    <w:rsid w:val="00C30576"/>
    <w:rsid w:val="00C308E7"/>
    <w:rsid w:val="00C30A24"/>
    <w:rsid w:val="00C30F22"/>
    <w:rsid w:val="00C310BD"/>
    <w:rsid w:val="00C3127E"/>
    <w:rsid w:val="00C3179C"/>
    <w:rsid w:val="00C31921"/>
    <w:rsid w:val="00C319FC"/>
    <w:rsid w:val="00C31D7A"/>
    <w:rsid w:val="00C31D7D"/>
    <w:rsid w:val="00C31E93"/>
    <w:rsid w:val="00C325B3"/>
    <w:rsid w:val="00C32DEC"/>
    <w:rsid w:val="00C32F4A"/>
    <w:rsid w:val="00C32FE0"/>
    <w:rsid w:val="00C331C8"/>
    <w:rsid w:val="00C33741"/>
    <w:rsid w:val="00C337BE"/>
    <w:rsid w:val="00C338D9"/>
    <w:rsid w:val="00C33A70"/>
    <w:rsid w:val="00C33A79"/>
    <w:rsid w:val="00C343EF"/>
    <w:rsid w:val="00C345FA"/>
    <w:rsid w:val="00C350A1"/>
    <w:rsid w:val="00C35378"/>
    <w:rsid w:val="00C35888"/>
    <w:rsid w:val="00C35A91"/>
    <w:rsid w:val="00C35B2A"/>
    <w:rsid w:val="00C35E0D"/>
    <w:rsid w:val="00C3624E"/>
    <w:rsid w:val="00C367CF"/>
    <w:rsid w:val="00C36858"/>
    <w:rsid w:val="00C36872"/>
    <w:rsid w:val="00C36B50"/>
    <w:rsid w:val="00C36C4C"/>
    <w:rsid w:val="00C36EC2"/>
    <w:rsid w:val="00C36ED8"/>
    <w:rsid w:val="00C36F48"/>
    <w:rsid w:val="00C3749B"/>
    <w:rsid w:val="00C3792F"/>
    <w:rsid w:val="00C37DA6"/>
    <w:rsid w:val="00C37E8F"/>
    <w:rsid w:val="00C37EF7"/>
    <w:rsid w:val="00C37F5D"/>
    <w:rsid w:val="00C40171"/>
    <w:rsid w:val="00C4045C"/>
    <w:rsid w:val="00C4079A"/>
    <w:rsid w:val="00C407C2"/>
    <w:rsid w:val="00C40B5D"/>
    <w:rsid w:val="00C40C49"/>
    <w:rsid w:val="00C40EAF"/>
    <w:rsid w:val="00C40FF5"/>
    <w:rsid w:val="00C41370"/>
    <w:rsid w:val="00C4182A"/>
    <w:rsid w:val="00C41F9C"/>
    <w:rsid w:val="00C4214C"/>
    <w:rsid w:val="00C42DC3"/>
    <w:rsid w:val="00C42F61"/>
    <w:rsid w:val="00C42FDC"/>
    <w:rsid w:val="00C43087"/>
    <w:rsid w:val="00C43267"/>
    <w:rsid w:val="00C433C4"/>
    <w:rsid w:val="00C43899"/>
    <w:rsid w:val="00C43917"/>
    <w:rsid w:val="00C43A88"/>
    <w:rsid w:val="00C43AC9"/>
    <w:rsid w:val="00C43C83"/>
    <w:rsid w:val="00C43CFB"/>
    <w:rsid w:val="00C4441A"/>
    <w:rsid w:val="00C44452"/>
    <w:rsid w:val="00C4490B"/>
    <w:rsid w:val="00C44E02"/>
    <w:rsid w:val="00C44E25"/>
    <w:rsid w:val="00C450A0"/>
    <w:rsid w:val="00C45223"/>
    <w:rsid w:val="00C4523D"/>
    <w:rsid w:val="00C4543A"/>
    <w:rsid w:val="00C456AF"/>
    <w:rsid w:val="00C45D1C"/>
    <w:rsid w:val="00C45E57"/>
    <w:rsid w:val="00C4610B"/>
    <w:rsid w:val="00C463D3"/>
    <w:rsid w:val="00C46569"/>
    <w:rsid w:val="00C46825"/>
    <w:rsid w:val="00C46CA3"/>
    <w:rsid w:val="00C46E23"/>
    <w:rsid w:val="00C46E8A"/>
    <w:rsid w:val="00C4701A"/>
    <w:rsid w:val="00C47076"/>
    <w:rsid w:val="00C4713D"/>
    <w:rsid w:val="00C471E3"/>
    <w:rsid w:val="00C4727E"/>
    <w:rsid w:val="00C47534"/>
    <w:rsid w:val="00C476D3"/>
    <w:rsid w:val="00C4772A"/>
    <w:rsid w:val="00C47A3F"/>
    <w:rsid w:val="00C47B03"/>
    <w:rsid w:val="00C47BF7"/>
    <w:rsid w:val="00C47D72"/>
    <w:rsid w:val="00C500CF"/>
    <w:rsid w:val="00C50105"/>
    <w:rsid w:val="00C50165"/>
    <w:rsid w:val="00C50419"/>
    <w:rsid w:val="00C504D9"/>
    <w:rsid w:val="00C504E0"/>
    <w:rsid w:val="00C50629"/>
    <w:rsid w:val="00C514E0"/>
    <w:rsid w:val="00C51621"/>
    <w:rsid w:val="00C51847"/>
    <w:rsid w:val="00C518D8"/>
    <w:rsid w:val="00C518EC"/>
    <w:rsid w:val="00C51AC1"/>
    <w:rsid w:val="00C51C95"/>
    <w:rsid w:val="00C51CB9"/>
    <w:rsid w:val="00C51D1A"/>
    <w:rsid w:val="00C51E90"/>
    <w:rsid w:val="00C522F0"/>
    <w:rsid w:val="00C52A27"/>
    <w:rsid w:val="00C52C2B"/>
    <w:rsid w:val="00C53398"/>
    <w:rsid w:val="00C539EE"/>
    <w:rsid w:val="00C53D77"/>
    <w:rsid w:val="00C53F29"/>
    <w:rsid w:val="00C54095"/>
    <w:rsid w:val="00C543F8"/>
    <w:rsid w:val="00C54782"/>
    <w:rsid w:val="00C54914"/>
    <w:rsid w:val="00C54964"/>
    <w:rsid w:val="00C54B37"/>
    <w:rsid w:val="00C54BEE"/>
    <w:rsid w:val="00C554A6"/>
    <w:rsid w:val="00C55519"/>
    <w:rsid w:val="00C55A90"/>
    <w:rsid w:val="00C55AF5"/>
    <w:rsid w:val="00C55DEC"/>
    <w:rsid w:val="00C56058"/>
    <w:rsid w:val="00C56094"/>
    <w:rsid w:val="00C563FB"/>
    <w:rsid w:val="00C56AD9"/>
    <w:rsid w:val="00C57112"/>
    <w:rsid w:val="00C571ED"/>
    <w:rsid w:val="00C577A9"/>
    <w:rsid w:val="00C577E7"/>
    <w:rsid w:val="00C5785B"/>
    <w:rsid w:val="00C578E4"/>
    <w:rsid w:val="00C57969"/>
    <w:rsid w:val="00C57982"/>
    <w:rsid w:val="00C579FE"/>
    <w:rsid w:val="00C57F42"/>
    <w:rsid w:val="00C600D8"/>
    <w:rsid w:val="00C60314"/>
    <w:rsid w:val="00C60529"/>
    <w:rsid w:val="00C607CC"/>
    <w:rsid w:val="00C608C8"/>
    <w:rsid w:val="00C60E40"/>
    <w:rsid w:val="00C6143F"/>
    <w:rsid w:val="00C61A45"/>
    <w:rsid w:val="00C61E69"/>
    <w:rsid w:val="00C62146"/>
    <w:rsid w:val="00C62278"/>
    <w:rsid w:val="00C623A8"/>
    <w:rsid w:val="00C623C1"/>
    <w:rsid w:val="00C62576"/>
    <w:rsid w:val="00C629B9"/>
    <w:rsid w:val="00C62A82"/>
    <w:rsid w:val="00C62B03"/>
    <w:rsid w:val="00C62BD8"/>
    <w:rsid w:val="00C62F61"/>
    <w:rsid w:val="00C63043"/>
    <w:rsid w:val="00C63333"/>
    <w:rsid w:val="00C6355E"/>
    <w:rsid w:val="00C636CD"/>
    <w:rsid w:val="00C639D3"/>
    <w:rsid w:val="00C63AD2"/>
    <w:rsid w:val="00C63B76"/>
    <w:rsid w:val="00C63C3F"/>
    <w:rsid w:val="00C63C64"/>
    <w:rsid w:val="00C63CC8"/>
    <w:rsid w:val="00C63EA2"/>
    <w:rsid w:val="00C641A6"/>
    <w:rsid w:val="00C64513"/>
    <w:rsid w:val="00C645A7"/>
    <w:rsid w:val="00C64842"/>
    <w:rsid w:val="00C64A43"/>
    <w:rsid w:val="00C64BAE"/>
    <w:rsid w:val="00C64D8B"/>
    <w:rsid w:val="00C6500C"/>
    <w:rsid w:val="00C650E6"/>
    <w:rsid w:val="00C65264"/>
    <w:rsid w:val="00C656AB"/>
    <w:rsid w:val="00C6577F"/>
    <w:rsid w:val="00C6578F"/>
    <w:rsid w:val="00C65C0B"/>
    <w:rsid w:val="00C65F01"/>
    <w:rsid w:val="00C66089"/>
    <w:rsid w:val="00C66107"/>
    <w:rsid w:val="00C669CE"/>
    <w:rsid w:val="00C66ADC"/>
    <w:rsid w:val="00C67784"/>
    <w:rsid w:val="00C677FC"/>
    <w:rsid w:val="00C67BED"/>
    <w:rsid w:val="00C70010"/>
    <w:rsid w:val="00C7014A"/>
    <w:rsid w:val="00C70243"/>
    <w:rsid w:val="00C70937"/>
    <w:rsid w:val="00C70A87"/>
    <w:rsid w:val="00C70AEE"/>
    <w:rsid w:val="00C70F6D"/>
    <w:rsid w:val="00C71448"/>
    <w:rsid w:val="00C71537"/>
    <w:rsid w:val="00C715A9"/>
    <w:rsid w:val="00C71661"/>
    <w:rsid w:val="00C718A2"/>
    <w:rsid w:val="00C71A51"/>
    <w:rsid w:val="00C7258F"/>
    <w:rsid w:val="00C7271B"/>
    <w:rsid w:val="00C729C3"/>
    <w:rsid w:val="00C72D64"/>
    <w:rsid w:val="00C72DD2"/>
    <w:rsid w:val="00C732DA"/>
    <w:rsid w:val="00C73346"/>
    <w:rsid w:val="00C73515"/>
    <w:rsid w:val="00C7357D"/>
    <w:rsid w:val="00C736B4"/>
    <w:rsid w:val="00C73935"/>
    <w:rsid w:val="00C739F6"/>
    <w:rsid w:val="00C74188"/>
    <w:rsid w:val="00C74452"/>
    <w:rsid w:val="00C74494"/>
    <w:rsid w:val="00C74509"/>
    <w:rsid w:val="00C747F4"/>
    <w:rsid w:val="00C74C78"/>
    <w:rsid w:val="00C74F1C"/>
    <w:rsid w:val="00C750D6"/>
    <w:rsid w:val="00C7511D"/>
    <w:rsid w:val="00C752D4"/>
    <w:rsid w:val="00C752D7"/>
    <w:rsid w:val="00C753D3"/>
    <w:rsid w:val="00C75445"/>
    <w:rsid w:val="00C756AA"/>
    <w:rsid w:val="00C75760"/>
    <w:rsid w:val="00C75B8B"/>
    <w:rsid w:val="00C75E14"/>
    <w:rsid w:val="00C761F1"/>
    <w:rsid w:val="00C765E9"/>
    <w:rsid w:val="00C7699F"/>
    <w:rsid w:val="00C76A58"/>
    <w:rsid w:val="00C76BDD"/>
    <w:rsid w:val="00C76D56"/>
    <w:rsid w:val="00C77088"/>
    <w:rsid w:val="00C772C3"/>
    <w:rsid w:val="00C7736E"/>
    <w:rsid w:val="00C77B96"/>
    <w:rsid w:val="00C77C19"/>
    <w:rsid w:val="00C77CFB"/>
    <w:rsid w:val="00C77F49"/>
    <w:rsid w:val="00C77F4E"/>
    <w:rsid w:val="00C800D5"/>
    <w:rsid w:val="00C80326"/>
    <w:rsid w:val="00C80723"/>
    <w:rsid w:val="00C80ACE"/>
    <w:rsid w:val="00C80B98"/>
    <w:rsid w:val="00C80D45"/>
    <w:rsid w:val="00C80FAA"/>
    <w:rsid w:val="00C815A4"/>
    <w:rsid w:val="00C81965"/>
    <w:rsid w:val="00C81CE1"/>
    <w:rsid w:val="00C81FD1"/>
    <w:rsid w:val="00C81FD9"/>
    <w:rsid w:val="00C82447"/>
    <w:rsid w:val="00C825F0"/>
    <w:rsid w:val="00C829E4"/>
    <w:rsid w:val="00C834B5"/>
    <w:rsid w:val="00C836AB"/>
    <w:rsid w:val="00C8390A"/>
    <w:rsid w:val="00C839D7"/>
    <w:rsid w:val="00C83A27"/>
    <w:rsid w:val="00C841A1"/>
    <w:rsid w:val="00C84648"/>
    <w:rsid w:val="00C84D98"/>
    <w:rsid w:val="00C84E1D"/>
    <w:rsid w:val="00C84F00"/>
    <w:rsid w:val="00C8551D"/>
    <w:rsid w:val="00C8651E"/>
    <w:rsid w:val="00C8655F"/>
    <w:rsid w:val="00C865EF"/>
    <w:rsid w:val="00C86893"/>
    <w:rsid w:val="00C86FAE"/>
    <w:rsid w:val="00C878E6"/>
    <w:rsid w:val="00C8796A"/>
    <w:rsid w:val="00C87AC1"/>
    <w:rsid w:val="00C87C58"/>
    <w:rsid w:val="00C87D93"/>
    <w:rsid w:val="00C87ED2"/>
    <w:rsid w:val="00C87FA0"/>
    <w:rsid w:val="00C87FF0"/>
    <w:rsid w:val="00C90852"/>
    <w:rsid w:val="00C90982"/>
    <w:rsid w:val="00C90FAE"/>
    <w:rsid w:val="00C90FFE"/>
    <w:rsid w:val="00C91174"/>
    <w:rsid w:val="00C911BC"/>
    <w:rsid w:val="00C918C4"/>
    <w:rsid w:val="00C91A8A"/>
    <w:rsid w:val="00C91C46"/>
    <w:rsid w:val="00C91DD5"/>
    <w:rsid w:val="00C9203B"/>
    <w:rsid w:val="00C92171"/>
    <w:rsid w:val="00C9219E"/>
    <w:rsid w:val="00C92D11"/>
    <w:rsid w:val="00C92EB0"/>
    <w:rsid w:val="00C92F09"/>
    <w:rsid w:val="00C92F76"/>
    <w:rsid w:val="00C930CF"/>
    <w:rsid w:val="00C932D3"/>
    <w:rsid w:val="00C9332A"/>
    <w:rsid w:val="00C93400"/>
    <w:rsid w:val="00C93460"/>
    <w:rsid w:val="00C935C3"/>
    <w:rsid w:val="00C9392D"/>
    <w:rsid w:val="00C93C95"/>
    <w:rsid w:val="00C9489D"/>
    <w:rsid w:val="00C94924"/>
    <w:rsid w:val="00C94A2D"/>
    <w:rsid w:val="00C94A9D"/>
    <w:rsid w:val="00C94B71"/>
    <w:rsid w:val="00C958BB"/>
    <w:rsid w:val="00C9674F"/>
    <w:rsid w:val="00C968AE"/>
    <w:rsid w:val="00C96939"/>
    <w:rsid w:val="00C972B7"/>
    <w:rsid w:val="00C97315"/>
    <w:rsid w:val="00C97D03"/>
    <w:rsid w:val="00CA0520"/>
    <w:rsid w:val="00CA05E7"/>
    <w:rsid w:val="00CA0675"/>
    <w:rsid w:val="00CA0D1B"/>
    <w:rsid w:val="00CA0EBE"/>
    <w:rsid w:val="00CA0FAC"/>
    <w:rsid w:val="00CA1104"/>
    <w:rsid w:val="00CA129A"/>
    <w:rsid w:val="00CA14A7"/>
    <w:rsid w:val="00CA159E"/>
    <w:rsid w:val="00CA1B7E"/>
    <w:rsid w:val="00CA2215"/>
    <w:rsid w:val="00CA27E2"/>
    <w:rsid w:val="00CA28C8"/>
    <w:rsid w:val="00CA326C"/>
    <w:rsid w:val="00CA3876"/>
    <w:rsid w:val="00CA3D32"/>
    <w:rsid w:val="00CA3FBF"/>
    <w:rsid w:val="00CA4080"/>
    <w:rsid w:val="00CA46C2"/>
    <w:rsid w:val="00CA46C7"/>
    <w:rsid w:val="00CA4C98"/>
    <w:rsid w:val="00CA4EA7"/>
    <w:rsid w:val="00CA4FDF"/>
    <w:rsid w:val="00CA53CE"/>
    <w:rsid w:val="00CA5410"/>
    <w:rsid w:val="00CA550F"/>
    <w:rsid w:val="00CA5A15"/>
    <w:rsid w:val="00CA5BDF"/>
    <w:rsid w:val="00CA5D01"/>
    <w:rsid w:val="00CA5F3B"/>
    <w:rsid w:val="00CA6009"/>
    <w:rsid w:val="00CA61AD"/>
    <w:rsid w:val="00CA643D"/>
    <w:rsid w:val="00CA657E"/>
    <w:rsid w:val="00CA6642"/>
    <w:rsid w:val="00CA6AA4"/>
    <w:rsid w:val="00CA6ED2"/>
    <w:rsid w:val="00CA6F8F"/>
    <w:rsid w:val="00CA6FFF"/>
    <w:rsid w:val="00CA7269"/>
    <w:rsid w:val="00CA73AA"/>
    <w:rsid w:val="00CA73DF"/>
    <w:rsid w:val="00CA7628"/>
    <w:rsid w:val="00CA7A3B"/>
    <w:rsid w:val="00CA7FE1"/>
    <w:rsid w:val="00CB001E"/>
    <w:rsid w:val="00CB00B8"/>
    <w:rsid w:val="00CB0260"/>
    <w:rsid w:val="00CB02F8"/>
    <w:rsid w:val="00CB0427"/>
    <w:rsid w:val="00CB0617"/>
    <w:rsid w:val="00CB0C31"/>
    <w:rsid w:val="00CB0C9E"/>
    <w:rsid w:val="00CB0D89"/>
    <w:rsid w:val="00CB0DFF"/>
    <w:rsid w:val="00CB0FF4"/>
    <w:rsid w:val="00CB1499"/>
    <w:rsid w:val="00CB1E24"/>
    <w:rsid w:val="00CB1FAF"/>
    <w:rsid w:val="00CB217A"/>
    <w:rsid w:val="00CB21A1"/>
    <w:rsid w:val="00CB21B4"/>
    <w:rsid w:val="00CB2245"/>
    <w:rsid w:val="00CB23A1"/>
    <w:rsid w:val="00CB254A"/>
    <w:rsid w:val="00CB2552"/>
    <w:rsid w:val="00CB2602"/>
    <w:rsid w:val="00CB26B5"/>
    <w:rsid w:val="00CB2810"/>
    <w:rsid w:val="00CB2C4A"/>
    <w:rsid w:val="00CB2E14"/>
    <w:rsid w:val="00CB2ED7"/>
    <w:rsid w:val="00CB2F0D"/>
    <w:rsid w:val="00CB3279"/>
    <w:rsid w:val="00CB33DB"/>
    <w:rsid w:val="00CB3667"/>
    <w:rsid w:val="00CB3804"/>
    <w:rsid w:val="00CB3935"/>
    <w:rsid w:val="00CB3CB8"/>
    <w:rsid w:val="00CB41A5"/>
    <w:rsid w:val="00CB4512"/>
    <w:rsid w:val="00CB4597"/>
    <w:rsid w:val="00CB45F5"/>
    <w:rsid w:val="00CB4681"/>
    <w:rsid w:val="00CB4799"/>
    <w:rsid w:val="00CB48B5"/>
    <w:rsid w:val="00CB4985"/>
    <w:rsid w:val="00CB4B72"/>
    <w:rsid w:val="00CB4D49"/>
    <w:rsid w:val="00CB5002"/>
    <w:rsid w:val="00CB50F6"/>
    <w:rsid w:val="00CB52D0"/>
    <w:rsid w:val="00CB5496"/>
    <w:rsid w:val="00CB58E1"/>
    <w:rsid w:val="00CB5D81"/>
    <w:rsid w:val="00CB5E87"/>
    <w:rsid w:val="00CB5F2B"/>
    <w:rsid w:val="00CB607B"/>
    <w:rsid w:val="00CB6227"/>
    <w:rsid w:val="00CB6656"/>
    <w:rsid w:val="00CB7663"/>
    <w:rsid w:val="00CB7BA0"/>
    <w:rsid w:val="00CB7C6D"/>
    <w:rsid w:val="00CB7D4C"/>
    <w:rsid w:val="00CB7DD6"/>
    <w:rsid w:val="00CB7EB3"/>
    <w:rsid w:val="00CC00DE"/>
    <w:rsid w:val="00CC03C4"/>
    <w:rsid w:val="00CC05F4"/>
    <w:rsid w:val="00CC07AF"/>
    <w:rsid w:val="00CC0973"/>
    <w:rsid w:val="00CC0D16"/>
    <w:rsid w:val="00CC1256"/>
    <w:rsid w:val="00CC1642"/>
    <w:rsid w:val="00CC1831"/>
    <w:rsid w:val="00CC19B7"/>
    <w:rsid w:val="00CC1CA6"/>
    <w:rsid w:val="00CC2000"/>
    <w:rsid w:val="00CC22C2"/>
    <w:rsid w:val="00CC2455"/>
    <w:rsid w:val="00CC27CB"/>
    <w:rsid w:val="00CC2804"/>
    <w:rsid w:val="00CC296B"/>
    <w:rsid w:val="00CC29D1"/>
    <w:rsid w:val="00CC2DDE"/>
    <w:rsid w:val="00CC3174"/>
    <w:rsid w:val="00CC32CE"/>
    <w:rsid w:val="00CC362A"/>
    <w:rsid w:val="00CC3A18"/>
    <w:rsid w:val="00CC3A3B"/>
    <w:rsid w:val="00CC41DB"/>
    <w:rsid w:val="00CC43D4"/>
    <w:rsid w:val="00CC473B"/>
    <w:rsid w:val="00CC4A2E"/>
    <w:rsid w:val="00CC4B6D"/>
    <w:rsid w:val="00CC4E9D"/>
    <w:rsid w:val="00CC5489"/>
    <w:rsid w:val="00CC54C4"/>
    <w:rsid w:val="00CC5B40"/>
    <w:rsid w:val="00CC5F02"/>
    <w:rsid w:val="00CC6084"/>
    <w:rsid w:val="00CC62BE"/>
    <w:rsid w:val="00CC63F3"/>
    <w:rsid w:val="00CC6EC0"/>
    <w:rsid w:val="00CC6FBD"/>
    <w:rsid w:val="00CC7096"/>
    <w:rsid w:val="00CC75AD"/>
    <w:rsid w:val="00CC7858"/>
    <w:rsid w:val="00CC7B36"/>
    <w:rsid w:val="00CC7B98"/>
    <w:rsid w:val="00CC7D93"/>
    <w:rsid w:val="00CC7E50"/>
    <w:rsid w:val="00CD0128"/>
    <w:rsid w:val="00CD051B"/>
    <w:rsid w:val="00CD0817"/>
    <w:rsid w:val="00CD0959"/>
    <w:rsid w:val="00CD0A15"/>
    <w:rsid w:val="00CD0BD4"/>
    <w:rsid w:val="00CD0E67"/>
    <w:rsid w:val="00CD1060"/>
    <w:rsid w:val="00CD140F"/>
    <w:rsid w:val="00CD14F3"/>
    <w:rsid w:val="00CD1890"/>
    <w:rsid w:val="00CD1C3E"/>
    <w:rsid w:val="00CD1D9D"/>
    <w:rsid w:val="00CD1E7F"/>
    <w:rsid w:val="00CD21D2"/>
    <w:rsid w:val="00CD2343"/>
    <w:rsid w:val="00CD29A8"/>
    <w:rsid w:val="00CD2FD1"/>
    <w:rsid w:val="00CD3555"/>
    <w:rsid w:val="00CD3824"/>
    <w:rsid w:val="00CD3AB5"/>
    <w:rsid w:val="00CD3D9B"/>
    <w:rsid w:val="00CD3E95"/>
    <w:rsid w:val="00CD401D"/>
    <w:rsid w:val="00CD455C"/>
    <w:rsid w:val="00CD48C2"/>
    <w:rsid w:val="00CD4BC4"/>
    <w:rsid w:val="00CD4EB6"/>
    <w:rsid w:val="00CD5278"/>
    <w:rsid w:val="00CD5374"/>
    <w:rsid w:val="00CD53EF"/>
    <w:rsid w:val="00CD5662"/>
    <w:rsid w:val="00CD5951"/>
    <w:rsid w:val="00CD5BA0"/>
    <w:rsid w:val="00CD5D59"/>
    <w:rsid w:val="00CD5EDE"/>
    <w:rsid w:val="00CD5FD8"/>
    <w:rsid w:val="00CD608C"/>
    <w:rsid w:val="00CD6156"/>
    <w:rsid w:val="00CD62C9"/>
    <w:rsid w:val="00CD641E"/>
    <w:rsid w:val="00CD6445"/>
    <w:rsid w:val="00CD6916"/>
    <w:rsid w:val="00CD6EEA"/>
    <w:rsid w:val="00CD70F9"/>
    <w:rsid w:val="00CD7202"/>
    <w:rsid w:val="00CD72E6"/>
    <w:rsid w:val="00CD7434"/>
    <w:rsid w:val="00CD743B"/>
    <w:rsid w:val="00CD7446"/>
    <w:rsid w:val="00CD785A"/>
    <w:rsid w:val="00CD7A00"/>
    <w:rsid w:val="00CD7A9C"/>
    <w:rsid w:val="00CD7B15"/>
    <w:rsid w:val="00CD7F28"/>
    <w:rsid w:val="00CE03D2"/>
    <w:rsid w:val="00CE0451"/>
    <w:rsid w:val="00CE071F"/>
    <w:rsid w:val="00CE09C2"/>
    <w:rsid w:val="00CE0D27"/>
    <w:rsid w:val="00CE1221"/>
    <w:rsid w:val="00CE12C1"/>
    <w:rsid w:val="00CE150F"/>
    <w:rsid w:val="00CE154B"/>
    <w:rsid w:val="00CE1D4C"/>
    <w:rsid w:val="00CE21C6"/>
    <w:rsid w:val="00CE245D"/>
    <w:rsid w:val="00CE2893"/>
    <w:rsid w:val="00CE291D"/>
    <w:rsid w:val="00CE29BE"/>
    <w:rsid w:val="00CE2A7F"/>
    <w:rsid w:val="00CE2F18"/>
    <w:rsid w:val="00CE317C"/>
    <w:rsid w:val="00CE331A"/>
    <w:rsid w:val="00CE337B"/>
    <w:rsid w:val="00CE356C"/>
    <w:rsid w:val="00CE382D"/>
    <w:rsid w:val="00CE3866"/>
    <w:rsid w:val="00CE3921"/>
    <w:rsid w:val="00CE397B"/>
    <w:rsid w:val="00CE3F5C"/>
    <w:rsid w:val="00CE4051"/>
    <w:rsid w:val="00CE43DC"/>
    <w:rsid w:val="00CE48EA"/>
    <w:rsid w:val="00CE4C2A"/>
    <w:rsid w:val="00CE51CF"/>
    <w:rsid w:val="00CE597F"/>
    <w:rsid w:val="00CE607D"/>
    <w:rsid w:val="00CE65AB"/>
    <w:rsid w:val="00CE67ED"/>
    <w:rsid w:val="00CE68B6"/>
    <w:rsid w:val="00CE697A"/>
    <w:rsid w:val="00CE6C30"/>
    <w:rsid w:val="00CE733B"/>
    <w:rsid w:val="00CE7521"/>
    <w:rsid w:val="00CE786F"/>
    <w:rsid w:val="00CE7AC1"/>
    <w:rsid w:val="00CE7B75"/>
    <w:rsid w:val="00CF00E0"/>
    <w:rsid w:val="00CF029B"/>
    <w:rsid w:val="00CF0434"/>
    <w:rsid w:val="00CF0494"/>
    <w:rsid w:val="00CF085D"/>
    <w:rsid w:val="00CF09AB"/>
    <w:rsid w:val="00CF1296"/>
    <w:rsid w:val="00CF133D"/>
    <w:rsid w:val="00CF170E"/>
    <w:rsid w:val="00CF1D0D"/>
    <w:rsid w:val="00CF1E46"/>
    <w:rsid w:val="00CF1F83"/>
    <w:rsid w:val="00CF21C3"/>
    <w:rsid w:val="00CF230B"/>
    <w:rsid w:val="00CF242D"/>
    <w:rsid w:val="00CF2474"/>
    <w:rsid w:val="00CF2595"/>
    <w:rsid w:val="00CF27E3"/>
    <w:rsid w:val="00CF2E8F"/>
    <w:rsid w:val="00CF2F6C"/>
    <w:rsid w:val="00CF324E"/>
    <w:rsid w:val="00CF356B"/>
    <w:rsid w:val="00CF3BF3"/>
    <w:rsid w:val="00CF3C6E"/>
    <w:rsid w:val="00CF4101"/>
    <w:rsid w:val="00CF4253"/>
    <w:rsid w:val="00CF43D2"/>
    <w:rsid w:val="00CF4C3D"/>
    <w:rsid w:val="00CF4F2C"/>
    <w:rsid w:val="00CF5082"/>
    <w:rsid w:val="00CF51D1"/>
    <w:rsid w:val="00CF59A9"/>
    <w:rsid w:val="00CF5B05"/>
    <w:rsid w:val="00CF679F"/>
    <w:rsid w:val="00CF6A00"/>
    <w:rsid w:val="00CF6A32"/>
    <w:rsid w:val="00CF6B24"/>
    <w:rsid w:val="00CF6BFF"/>
    <w:rsid w:val="00CF6FC0"/>
    <w:rsid w:val="00CF76B8"/>
    <w:rsid w:val="00CF7777"/>
    <w:rsid w:val="00CF7A9C"/>
    <w:rsid w:val="00CF7C4A"/>
    <w:rsid w:val="00CF7E1E"/>
    <w:rsid w:val="00D00270"/>
    <w:rsid w:val="00D0045A"/>
    <w:rsid w:val="00D00AC0"/>
    <w:rsid w:val="00D00B54"/>
    <w:rsid w:val="00D00CED"/>
    <w:rsid w:val="00D00DFE"/>
    <w:rsid w:val="00D00F40"/>
    <w:rsid w:val="00D01088"/>
    <w:rsid w:val="00D010DE"/>
    <w:rsid w:val="00D01159"/>
    <w:rsid w:val="00D01A2A"/>
    <w:rsid w:val="00D01A7C"/>
    <w:rsid w:val="00D02023"/>
    <w:rsid w:val="00D020A0"/>
    <w:rsid w:val="00D0229F"/>
    <w:rsid w:val="00D02537"/>
    <w:rsid w:val="00D02E9B"/>
    <w:rsid w:val="00D03939"/>
    <w:rsid w:val="00D03B74"/>
    <w:rsid w:val="00D03CE3"/>
    <w:rsid w:val="00D03EBC"/>
    <w:rsid w:val="00D040EE"/>
    <w:rsid w:val="00D0439C"/>
    <w:rsid w:val="00D043CC"/>
    <w:rsid w:val="00D043E0"/>
    <w:rsid w:val="00D04535"/>
    <w:rsid w:val="00D048DB"/>
    <w:rsid w:val="00D04EB5"/>
    <w:rsid w:val="00D04F5F"/>
    <w:rsid w:val="00D0501D"/>
    <w:rsid w:val="00D05579"/>
    <w:rsid w:val="00D05670"/>
    <w:rsid w:val="00D056D7"/>
    <w:rsid w:val="00D056EB"/>
    <w:rsid w:val="00D05771"/>
    <w:rsid w:val="00D05AD4"/>
    <w:rsid w:val="00D05B53"/>
    <w:rsid w:val="00D05EB1"/>
    <w:rsid w:val="00D0636F"/>
    <w:rsid w:val="00D06407"/>
    <w:rsid w:val="00D0642B"/>
    <w:rsid w:val="00D0647B"/>
    <w:rsid w:val="00D0647F"/>
    <w:rsid w:val="00D06745"/>
    <w:rsid w:val="00D067F5"/>
    <w:rsid w:val="00D067FA"/>
    <w:rsid w:val="00D06AA8"/>
    <w:rsid w:val="00D06B97"/>
    <w:rsid w:val="00D06C18"/>
    <w:rsid w:val="00D06CE5"/>
    <w:rsid w:val="00D071DE"/>
    <w:rsid w:val="00D07571"/>
    <w:rsid w:val="00D075AA"/>
    <w:rsid w:val="00D07826"/>
    <w:rsid w:val="00D078E4"/>
    <w:rsid w:val="00D07AE1"/>
    <w:rsid w:val="00D07C6F"/>
    <w:rsid w:val="00D10230"/>
    <w:rsid w:val="00D1076C"/>
    <w:rsid w:val="00D10D14"/>
    <w:rsid w:val="00D10DE5"/>
    <w:rsid w:val="00D11337"/>
    <w:rsid w:val="00D1198A"/>
    <w:rsid w:val="00D11B99"/>
    <w:rsid w:val="00D11DDA"/>
    <w:rsid w:val="00D12388"/>
    <w:rsid w:val="00D123B2"/>
    <w:rsid w:val="00D12AE7"/>
    <w:rsid w:val="00D12C99"/>
    <w:rsid w:val="00D12CBA"/>
    <w:rsid w:val="00D1367A"/>
    <w:rsid w:val="00D13808"/>
    <w:rsid w:val="00D1385B"/>
    <w:rsid w:val="00D139E0"/>
    <w:rsid w:val="00D13CA3"/>
    <w:rsid w:val="00D142F6"/>
    <w:rsid w:val="00D14B9D"/>
    <w:rsid w:val="00D14BDA"/>
    <w:rsid w:val="00D14C18"/>
    <w:rsid w:val="00D14C65"/>
    <w:rsid w:val="00D14D4E"/>
    <w:rsid w:val="00D14EE1"/>
    <w:rsid w:val="00D1527C"/>
    <w:rsid w:val="00D156A6"/>
    <w:rsid w:val="00D15AAD"/>
    <w:rsid w:val="00D15B10"/>
    <w:rsid w:val="00D16052"/>
    <w:rsid w:val="00D1625A"/>
    <w:rsid w:val="00D168C2"/>
    <w:rsid w:val="00D16971"/>
    <w:rsid w:val="00D16D9F"/>
    <w:rsid w:val="00D16E54"/>
    <w:rsid w:val="00D16EBA"/>
    <w:rsid w:val="00D17076"/>
    <w:rsid w:val="00D171B4"/>
    <w:rsid w:val="00D1723E"/>
    <w:rsid w:val="00D174C7"/>
    <w:rsid w:val="00D1773D"/>
    <w:rsid w:val="00D17B0C"/>
    <w:rsid w:val="00D17E46"/>
    <w:rsid w:val="00D20099"/>
    <w:rsid w:val="00D20414"/>
    <w:rsid w:val="00D20440"/>
    <w:rsid w:val="00D2061D"/>
    <w:rsid w:val="00D2093B"/>
    <w:rsid w:val="00D20AE9"/>
    <w:rsid w:val="00D20BF4"/>
    <w:rsid w:val="00D20CCB"/>
    <w:rsid w:val="00D20CE9"/>
    <w:rsid w:val="00D215AC"/>
    <w:rsid w:val="00D21D59"/>
    <w:rsid w:val="00D21E24"/>
    <w:rsid w:val="00D222A8"/>
    <w:rsid w:val="00D226D3"/>
    <w:rsid w:val="00D22701"/>
    <w:rsid w:val="00D22B34"/>
    <w:rsid w:val="00D2300A"/>
    <w:rsid w:val="00D2304E"/>
    <w:rsid w:val="00D23964"/>
    <w:rsid w:val="00D23A29"/>
    <w:rsid w:val="00D23BE2"/>
    <w:rsid w:val="00D23CA6"/>
    <w:rsid w:val="00D23DC9"/>
    <w:rsid w:val="00D23E54"/>
    <w:rsid w:val="00D23E6B"/>
    <w:rsid w:val="00D24378"/>
    <w:rsid w:val="00D247C1"/>
    <w:rsid w:val="00D24DDB"/>
    <w:rsid w:val="00D24E87"/>
    <w:rsid w:val="00D25013"/>
    <w:rsid w:val="00D2531A"/>
    <w:rsid w:val="00D253E0"/>
    <w:rsid w:val="00D259F0"/>
    <w:rsid w:val="00D25A04"/>
    <w:rsid w:val="00D25D74"/>
    <w:rsid w:val="00D268F3"/>
    <w:rsid w:val="00D26961"/>
    <w:rsid w:val="00D26A5B"/>
    <w:rsid w:val="00D270C8"/>
    <w:rsid w:val="00D2714F"/>
    <w:rsid w:val="00D272B6"/>
    <w:rsid w:val="00D27373"/>
    <w:rsid w:val="00D27684"/>
    <w:rsid w:val="00D27C1D"/>
    <w:rsid w:val="00D301B3"/>
    <w:rsid w:val="00D30766"/>
    <w:rsid w:val="00D30C90"/>
    <w:rsid w:val="00D30E49"/>
    <w:rsid w:val="00D30E8E"/>
    <w:rsid w:val="00D30FFB"/>
    <w:rsid w:val="00D31368"/>
    <w:rsid w:val="00D314FF"/>
    <w:rsid w:val="00D3157B"/>
    <w:rsid w:val="00D31C10"/>
    <w:rsid w:val="00D31C51"/>
    <w:rsid w:val="00D31C99"/>
    <w:rsid w:val="00D3212A"/>
    <w:rsid w:val="00D3218D"/>
    <w:rsid w:val="00D322C6"/>
    <w:rsid w:val="00D3230F"/>
    <w:rsid w:val="00D32548"/>
    <w:rsid w:val="00D3254D"/>
    <w:rsid w:val="00D32CE1"/>
    <w:rsid w:val="00D33377"/>
    <w:rsid w:val="00D33443"/>
    <w:rsid w:val="00D3368A"/>
    <w:rsid w:val="00D3375B"/>
    <w:rsid w:val="00D33FC0"/>
    <w:rsid w:val="00D345FF"/>
    <w:rsid w:val="00D34768"/>
    <w:rsid w:val="00D349E5"/>
    <w:rsid w:val="00D34B8D"/>
    <w:rsid w:val="00D34BE0"/>
    <w:rsid w:val="00D34E3E"/>
    <w:rsid w:val="00D34FF1"/>
    <w:rsid w:val="00D3505E"/>
    <w:rsid w:val="00D35533"/>
    <w:rsid w:val="00D3572E"/>
    <w:rsid w:val="00D35889"/>
    <w:rsid w:val="00D3595C"/>
    <w:rsid w:val="00D35C68"/>
    <w:rsid w:val="00D35CEA"/>
    <w:rsid w:val="00D36062"/>
    <w:rsid w:val="00D36137"/>
    <w:rsid w:val="00D362E6"/>
    <w:rsid w:val="00D36562"/>
    <w:rsid w:val="00D36599"/>
    <w:rsid w:val="00D367A1"/>
    <w:rsid w:val="00D369EA"/>
    <w:rsid w:val="00D36B10"/>
    <w:rsid w:val="00D36E4A"/>
    <w:rsid w:val="00D36FCA"/>
    <w:rsid w:val="00D3720D"/>
    <w:rsid w:val="00D372EA"/>
    <w:rsid w:val="00D375C8"/>
    <w:rsid w:val="00D376C1"/>
    <w:rsid w:val="00D37720"/>
    <w:rsid w:val="00D3774B"/>
    <w:rsid w:val="00D40120"/>
    <w:rsid w:val="00D40141"/>
    <w:rsid w:val="00D40975"/>
    <w:rsid w:val="00D40AE8"/>
    <w:rsid w:val="00D40AFF"/>
    <w:rsid w:val="00D40CB2"/>
    <w:rsid w:val="00D40FB8"/>
    <w:rsid w:val="00D41011"/>
    <w:rsid w:val="00D416A0"/>
    <w:rsid w:val="00D41A4A"/>
    <w:rsid w:val="00D41B0D"/>
    <w:rsid w:val="00D41BFA"/>
    <w:rsid w:val="00D41DB9"/>
    <w:rsid w:val="00D41EE7"/>
    <w:rsid w:val="00D42133"/>
    <w:rsid w:val="00D4269E"/>
    <w:rsid w:val="00D4274B"/>
    <w:rsid w:val="00D42938"/>
    <w:rsid w:val="00D42AF7"/>
    <w:rsid w:val="00D432BC"/>
    <w:rsid w:val="00D43980"/>
    <w:rsid w:val="00D43B07"/>
    <w:rsid w:val="00D43F66"/>
    <w:rsid w:val="00D440C1"/>
    <w:rsid w:val="00D440EE"/>
    <w:rsid w:val="00D4454D"/>
    <w:rsid w:val="00D44634"/>
    <w:rsid w:val="00D447A3"/>
    <w:rsid w:val="00D447CB"/>
    <w:rsid w:val="00D44EE5"/>
    <w:rsid w:val="00D45399"/>
    <w:rsid w:val="00D45604"/>
    <w:rsid w:val="00D45646"/>
    <w:rsid w:val="00D456F9"/>
    <w:rsid w:val="00D45E84"/>
    <w:rsid w:val="00D465A2"/>
    <w:rsid w:val="00D46A82"/>
    <w:rsid w:val="00D46C0B"/>
    <w:rsid w:val="00D46CD0"/>
    <w:rsid w:val="00D46F56"/>
    <w:rsid w:val="00D4726C"/>
    <w:rsid w:val="00D47A73"/>
    <w:rsid w:val="00D47B4D"/>
    <w:rsid w:val="00D47BB5"/>
    <w:rsid w:val="00D50114"/>
    <w:rsid w:val="00D50137"/>
    <w:rsid w:val="00D50324"/>
    <w:rsid w:val="00D50553"/>
    <w:rsid w:val="00D505DF"/>
    <w:rsid w:val="00D50F6B"/>
    <w:rsid w:val="00D50FE6"/>
    <w:rsid w:val="00D51204"/>
    <w:rsid w:val="00D514CD"/>
    <w:rsid w:val="00D51813"/>
    <w:rsid w:val="00D51862"/>
    <w:rsid w:val="00D51B55"/>
    <w:rsid w:val="00D51C2D"/>
    <w:rsid w:val="00D51EEC"/>
    <w:rsid w:val="00D521DA"/>
    <w:rsid w:val="00D52227"/>
    <w:rsid w:val="00D5260D"/>
    <w:rsid w:val="00D52AC1"/>
    <w:rsid w:val="00D52ADA"/>
    <w:rsid w:val="00D52B50"/>
    <w:rsid w:val="00D52FC0"/>
    <w:rsid w:val="00D52FD7"/>
    <w:rsid w:val="00D530B2"/>
    <w:rsid w:val="00D53499"/>
    <w:rsid w:val="00D53B9C"/>
    <w:rsid w:val="00D53C62"/>
    <w:rsid w:val="00D53CFF"/>
    <w:rsid w:val="00D53D2D"/>
    <w:rsid w:val="00D545C3"/>
    <w:rsid w:val="00D54883"/>
    <w:rsid w:val="00D5488F"/>
    <w:rsid w:val="00D54DAD"/>
    <w:rsid w:val="00D55348"/>
    <w:rsid w:val="00D5560D"/>
    <w:rsid w:val="00D5568A"/>
    <w:rsid w:val="00D556E4"/>
    <w:rsid w:val="00D556FE"/>
    <w:rsid w:val="00D5582A"/>
    <w:rsid w:val="00D55BC9"/>
    <w:rsid w:val="00D56271"/>
    <w:rsid w:val="00D56762"/>
    <w:rsid w:val="00D5678F"/>
    <w:rsid w:val="00D56BEC"/>
    <w:rsid w:val="00D56DCD"/>
    <w:rsid w:val="00D57076"/>
    <w:rsid w:val="00D5712F"/>
    <w:rsid w:val="00D57218"/>
    <w:rsid w:val="00D57981"/>
    <w:rsid w:val="00D57A31"/>
    <w:rsid w:val="00D57DC9"/>
    <w:rsid w:val="00D57F03"/>
    <w:rsid w:val="00D6000C"/>
    <w:rsid w:val="00D601DE"/>
    <w:rsid w:val="00D60375"/>
    <w:rsid w:val="00D6067E"/>
    <w:rsid w:val="00D60928"/>
    <w:rsid w:val="00D60AA8"/>
    <w:rsid w:val="00D60AD1"/>
    <w:rsid w:val="00D60D89"/>
    <w:rsid w:val="00D60DC1"/>
    <w:rsid w:val="00D61259"/>
    <w:rsid w:val="00D6143A"/>
    <w:rsid w:val="00D61EB7"/>
    <w:rsid w:val="00D620D7"/>
    <w:rsid w:val="00D6224A"/>
    <w:rsid w:val="00D6249A"/>
    <w:rsid w:val="00D62713"/>
    <w:rsid w:val="00D629A3"/>
    <w:rsid w:val="00D62B76"/>
    <w:rsid w:val="00D62C97"/>
    <w:rsid w:val="00D62DAA"/>
    <w:rsid w:val="00D62F3B"/>
    <w:rsid w:val="00D63040"/>
    <w:rsid w:val="00D63869"/>
    <w:rsid w:val="00D638A0"/>
    <w:rsid w:val="00D639E0"/>
    <w:rsid w:val="00D63C5B"/>
    <w:rsid w:val="00D63CA1"/>
    <w:rsid w:val="00D63D34"/>
    <w:rsid w:val="00D63F65"/>
    <w:rsid w:val="00D64326"/>
    <w:rsid w:val="00D645A7"/>
    <w:rsid w:val="00D64715"/>
    <w:rsid w:val="00D65388"/>
    <w:rsid w:val="00D65448"/>
    <w:rsid w:val="00D655FC"/>
    <w:rsid w:val="00D65637"/>
    <w:rsid w:val="00D65DCF"/>
    <w:rsid w:val="00D66643"/>
    <w:rsid w:val="00D668E5"/>
    <w:rsid w:val="00D66A6B"/>
    <w:rsid w:val="00D66DA3"/>
    <w:rsid w:val="00D66FC1"/>
    <w:rsid w:val="00D67014"/>
    <w:rsid w:val="00D67301"/>
    <w:rsid w:val="00D675B0"/>
    <w:rsid w:val="00D67C6F"/>
    <w:rsid w:val="00D67CC5"/>
    <w:rsid w:val="00D67EAE"/>
    <w:rsid w:val="00D701C9"/>
    <w:rsid w:val="00D705D7"/>
    <w:rsid w:val="00D707B9"/>
    <w:rsid w:val="00D707EE"/>
    <w:rsid w:val="00D7092E"/>
    <w:rsid w:val="00D70BFA"/>
    <w:rsid w:val="00D70E09"/>
    <w:rsid w:val="00D70EA4"/>
    <w:rsid w:val="00D711F0"/>
    <w:rsid w:val="00D7141E"/>
    <w:rsid w:val="00D714C1"/>
    <w:rsid w:val="00D71553"/>
    <w:rsid w:val="00D7157C"/>
    <w:rsid w:val="00D71F9B"/>
    <w:rsid w:val="00D72612"/>
    <w:rsid w:val="00D733FD"/>
    <w:rsid w:val="00D7342B"/>
    <w:rsid w:val="00D73740"/>
    <w:rsid w:val="00D738D0"/>
    <w:rsid w:val="00D748B9"/>
    <w:rsid w:val="00D74BF6"/>
    <w:rsid w:val="00D74DC5"/>
    <w:rsid w:val="00D74E7F"/>
    <w:rsid w:val="00D7549C"/>
    <w:rsid w:val="00D7575F"/>
    <w:rsid w:val="00D75886"/>
    <w:rsid w:val="00D75ABE"/>
    <w:rsid w:val="00D75AFB"/>
    <w:rsid w:val="00D75D21"/>
    <w:rsid w:val="00D75D30"/>
    <w:rsid w:val="00D75D75"/>
    <w:rsid w:val="00D7691A"/>
    <w:rsid w:val="00D76960"/>
    <w:rsid w:val="00D76BC2"/>
    <w:rsid w:val="00D76C32"/>
    <w:rsid w:val="00D76DD7"/>
    <w:rsid w:val="00D770E0"/>
    <w:rsid w:val="00D77427"/>
    <w:rsid w:val="00D77442"/>
    <w:rsid w:val="00D77642"/>
    <w:rsid w:val="00D77889"/>
    <w:rsid w:val="00D77A6B"/>
    <w:rsid w:val="00D80302"/>
    <w:rsid w:val="00D809F9"/>
    <w:rsid w:val="00D80D77"/>
    <w:rsid w:val="00D80DF9"/>
    <w:rsid w:val="00D80FA9"/>
    <w:rsid w:val="00D813D4"/>
    <w:rsid w:val="00D81651"/>
    <w:rsid w:val="00D81824"/>
    <w:rsid w:val="00D8188F"/>
    <w:rsid w:val="00D819AC"/>
    <w:rsid w:val="00D81B3A"/>
    <w:rsid w:val="00D81B45"/>
    <w:rsid w:val="00D81C76"/>
    <w:rsid w:val="00D821F7"/>
    <w:rsid w:val="00D823A2"/>
    <w:rsid w:val="00D83082"/>
    <w:rsid w:val="00D83133"/>
    <w:rsid w:val="00D831D2"/>
    <w:rsid w:val="00D832ED"/>
    <w:rsid w:val="00D834B7"/>
    <w:rsid w:val="00D83A19"/>
    <w:rsid w:val="00D83BF2"/>
    <w:rsid w:val="00D83C61"/>
    <w:rsid w:val="00D83C67"/>
    <w:rsid w:val="00D83D04"/>
    <w:rsid w:val="00D83D10"/>
    <w:rsid w:val="00D849C6"/>
    <w:rsid w:val="00D84F91"/>
    <w:rsid w:val="00D85130"/>
    <w:rsid w:val="00D85427"/>
    <w:rsid w:val="00D856F3"/>
    <w:rsid w:val="00D8586F"/>
    <w:rsid w:val="00D85E5A"/>
    <w:rsid w:val="00D85F2E"/>
    <w:rsid w:val="00D86011"/>
    <w:rsid w:val="00D863E4"/>
    <w:rsid w:val="00D864E4"/>
    <w:rsid w:val="00D86677"/>
    <w:rsid w:val="00D86B5D"/>
    <w:rsid w:val="00D86C59"/>
    <w:rsid w:val="00D86F12"/>
    <w:rsid w:val="00D86F1D"/>
    <w:rsid w:val="00D87179"/>
    <w:rsid w:val="00D8746C"/>
    <w:rsid w:val="00D877A5"/>
    <w:rsid w:val="00D879B0"/>
    <w:rsid w:val="00D87CA8"/>
    <w:rsid w:val="00D90207"/>
    <w:rsid w:val="00D902E7"/>
    <w:rsid w:val="00D90431"/>
    <w:rsid w:val="00D904FD"/>
    <w:rsid w:val="00D909D4"/>
    <w:rsid w:val="00D90B0F"/>
    <w:rsid w:val="00D90B38"/>
    <w:rsid w:val="00D90B8F"/>
    <w:rsid w:val="00D90EDD"/>
    <w:rsid w:val="00D91136"/>
    <w:rsid w:val="00D912A4"/>
    <w:rsid w:val="00D91522"/>
    <w:rsid w:val="00D918E5"/>
    <w:rsid w:val="00D91C50"/>
    <w:rsid w:val="00D91F04"/>
    <w:rsid w:val="00D92014"/>
    <w:rsid w:val="00D92044"/>
    <w:rsid w:val="00D921D7"/>
    <w:rsid w:val="00D92CD0"/>
    <w:rsid w:val="00D92DF5"/>
    <w:rsid w:val="00D932FD"/>
    <w:rsid w:val="00D936F3"/>
    <w:rsid w:val="00D9379E"/>
    <w:rsid w:val="00D938E5"/>
    <w:rsid w:val="00D93BCC"/>
    <w:rsid w:val="00D9451E"/>
    <w:rsid w:val="00D9469B"/>
    <w:rsid w:val="00D947F3"/>
    <w:rsid w:val="00D9497D"/>
    <w:rsid w:val="00D95068"/>
    <w:rsid w:val="00D95090"/>
    <w:rsid w:val="00D9515C"/>
    <w:rsid w:val="00D95533"/>
    <w:rsid w:val="00D957F3"/>
    <w:rsid w:val="00D95EE6"/>
    <w:rsid w:val="00D963C9"/>
    <w:rsid w:val="00D968A4"/>
    <w:rsid w:val="00D96E2F"/>
    <w:rsid w:val="00D96F68"/>
    <w:rsid w:val="00D96FF7"/>
    <w:rsid w:val="00D9736F"/>
    <w:rsid w:val="00D97B99"/>
    <w:rsid w:val="00D97C83"/>
    <w:rsid w:val="00DA013E"/>
    <w:rsid w:val="00DA0182"/>
    <w:rsid w:val="00DA0185"/>
    <w:rsid w:val="00DA01EE"/>
    <w:rsid w:val="00DA0345"/>
    <w:rsid w:val="00DA056E"/>
    <w:rsid w:val="00DA08C7"/>
    <w:rsid w:val="00DA0903"/>
    <w:rsid w:val="00DA093D"/>
    <w:rsid w:val="00DA10DC"/>
    <w:rsid w:val="00DA1273"/>
    <w:rsid w:val="00DA1580"/>
    <w:rsid w:val="00DA16D7"/>
    <w:rsid w:val="00DA1A8D"/>
    <w:rsid w:val="00DA1A96"/>
    <w:rsid w:val="00DA1F0B"/>
    <w:rsid w:val="00DA1FFF"/>
    <w:rsid w:val="00DA2486"/>
    <w:rsid w:val="00DA250D"/>
    <w:rsid w:val="00DA26F3"/>
    <w:rsid w:val="00DA286F"/>
    <w:rsid w:val="00DA28FB"/>
    <w:rsid w:val="00DA2AEE"/>
    <w:rsid w:val="00DA2C59"/>
    <w:rsid w:val="00DA2CE4"/>
    <w:rsid w:val="00DA2E49"/>
    <w:rsid w:val="00DA30C9"/>
    <w:rsid w:val="00DA3252"/>
    <w:rsid w:val="00DA325F"/>
    <w:rsid w:val="00DA327B"/>
    <w:rsid w:val="00DA32FD"/>
    <w:rsid w:val="00DA3800"/>
    <w:rsid w:val="00DA3873"/>
    <w:rsid w:val="00DA3A84"/>
    <w:rsid w:val="00DA3ADA"/>
    <w:rsid w:val="00DA3C3E"/>
    <w:rsid w:val="00DA3E76"/>
    <w:rsid w:val="00DA3F93"/>
    <w:rsid w:val="00DA4226"/>
    <w:rsid w:val="00DA4D22"/>
    <w:rsid w:val="00DA4F0D"/>
    <w:rsid w:val="00DA50A6"/>
    <w:rsid w:val="00DA51C3"/>
    <w:rsid w:val="00DA51F5"/>
    <w:rsid w:val="00DA57E5"/>
    <w:rsid w:val="00DA5BB1"/>
    <w:rsid w:val="00DA5E3A"/>
    <w:rsid w:val="00DA5FFB"/>
    <w:rsid w:val="00DA6239"/>
    <w:rsid w:val="00DA6536"/>
    <w:rsid w:val="00DA66A7"/>
    <w:rsid w:val="00DA6746"/>
    <w:rsid w:val="00DA6883"/>
    <w:rsid w:val="00DA6E99"/>
    <w:rsid w:val="00DA7036"/>
    <w:rsid w:val="00DA7190"/>
    <w:rsid w:val="00DA7688"/>
    <w:rsid w:val="00DA76C2"/>
    <w:rsid w:val="00DA777F"/>
    <w:rsid w:val="00DA7796"/>
    <w:rsid w:val="00DA7915"/>
    <w:rsid w:val="00DA7BE0"/>
    <w:rsid w:val="00DB00DB"/>
    <w:rsid w:val="00DB015D"/>
    <w:rsid w:val="00DB07F7"/>
    <w:rsid w:val="00DB08CE"/>
    <w:rsid w:val="00DB0917"/>
    <w:rsid w:val="00DB0B77"/>
    <w:rsid w:val="00DB0D19"/>
    <w:rsid w:val="00DB0DD5"/>
    <w:rsid w:val="00DB0E21"/>
    <w:rsid w:val="00DB116E"/>
    <w:rsid w:val="00DB1200"/>
    <w:rsid w:val="00DB120C"/>
    <w:rsid w:val="00DB15AC"/>
    <w:rsid w:val="00DB1611"/>
    <w:rsid w:val="00DB194F"/>
    <w:rsid w:val="00DB1ACB"/>
    <w:rsid w:val="00DB1CB3"/>
    <w:rsid w:val="00DB207F"/>
    <w:rsid w:val="00DB2421"/>
    <w:rsid w:val="00DB290C"/>
    <w:rsid w:val="00DB2A19"/>
    <w:rsid w:val="00DB313D"/>
    <w:rsid w:val="00DB3256"/>
    <w:rsid w:val="00DB3270"/>
    <w:rsid w:val="00DB33AA"/>
    <w:rsid w:val="00DB36B8"/>
    <w:rsid w:val="00DB388A"/>
    <w:rsid w:val="00DB3969"/>
    <w:rsid w:val="00DB40FB"/>
    <w:rsid w:val="00DB4113"/>
    <w:rsid w:val="00DB4849"/>
    <w:rsid w:val="00DB4B16"/>
    <w:rsid w:val="00DB4F5E"/>
    <w:rsid w:val="00DB51B2"/>
    <w:rsid w:val="00DB588F"/>
    <w:rsid w:val="00DB5A22"/>
    <w:rsid w:val="00DB5C09"/>
    <w:rsid w:val="00DB5EBD"/>
    <w:rsid w:val="00DB60E2"/>
    <w:rsid w:val="00DB64A1"/>
    <w:rsid w:val="00DB6690"/>
    <w:rsid w:val="00DB6C9B"/>
    <w:rsid w:val="00DB6E6A"/>
    <w:rsid w:val="00DB723D"/>
    <w:rsid w:val="00DB72FF"/>
    <w:rsid w:val="00DB75F1"/>
    <w:rsid w:val="00DB7629"/>
    <w:rsid w:val="00DB7654"/>
    <w:rsid w:val="00DB7830"/>
    <w:rsid w:val="00DB7C0D"/>
    <w:rsid w:val="00DB7D34"/>
    <w:rsid w:val="00DB7FF9"/>
    <w:rsid w:val="00DC0081"/>
    <w:rsid w:val="00DC0324"/>
    <w:rsid w:val="00DC03FE"/>
    <w:rsid w:val="00DC0EDC"/>
    <w:rsid w:val="00DC0EEE"/>
    <w:rsid w:val="00DC112E"/>
    <w:rsid w:val="00DC163C"/>
    <w:rsid w:val="00DC1EEC"/>
    <w:rsid w:val="00DC2242"/>
    <w:rsid w:val="00DC2679"/>
    <w:rsid w:val="00DC274F"/>
    <w:rsid w:val="00DC2A32"/>
    <w:rsid w:val="00DC2AD0"/>
    <w:rsid w:val="00DC32D3"/>
    <w:rsid w:val="00DC35A6"/>
    <w:rsid w:val="00DC36BE"/>
    <w:rsid w:val="00DC3716"/>
    <w:rsid w:val="00DC37BB"/>
    <w:rsid w:val="00DC3BEE"/>
    <w:rsid w:val="00DC3D65"/>
    <w:rsid w:val="00DC4FAB"/>
    <w:rsid w:val="00DC50E9"/>
    <w:rsid w:val="00DC55BE"/>
    <w:rsid w:val="00DC5B6F"/>
    <w:rsid w:val="00DC5E93"/>
    <w:rsid w:val="00DC5FF4"/>
    <w:rsid w:val="00DC6206"/>
    <w:rsid w:val="00DC67F7"/>
    <w:rsid w:val="00DC6DB6"/>
    <w:rsid w:val="00DC6E85"/>
    <w:rsid w:val="00DC6FDE"/>
    <w:rsid w:val="00DC7221"/>
    <w:rsid w:val="00DC733D"/>
    <w:rsid w:val="00DC7778"/>
    <w:rsid w:val="00DC790C"/>
    <w:rsid w:val="00DC7D32"/>
    <w:rsid w:val="00DD06E8"/>
    <w:rsid w:val="00DD0D78"/>
    <w:rsid w:val="00DD0E36"/>
    <w:rsid w:val="00DD1473"/>
    <w:rsid w:val="00DD1D18"/>
    <w:rsid w:val="00DD1ECE"/>
    <w:rsid w:val="00DD2451"/>
    <w:rsid w:val="00DD259B"/>
    <w:rsid w:val="00DD2634"/>
    <w:rsid w:val="00DD26A0"/>
    <w:rsid w:val="00DD2774"/>
    <w:rsid w:val="00DD2D94"/>
    <w:rsid w:val="00DD2F19"/>
    <w:rsid w:val="00DD2FC4"/>
    <w:rsid w:val="00DD3172"/>
    <w:rsid w:val="00DD31A2"/>
    <w:rsid w:val="00DD348E"/>
    <w:rsid w:val="00DD34BD"/>
    <w:rsid w:val="00DD36F8"/>
    <w:rsid w:val="00DD375F"/>
    <w:rsid w:val="00DD3E28"/>
    <w:rsid w:val="00DD3F98"/>
    <w:rsid w:val="00DD4401"/>
    <w:rsid w:val="00DD45A9"/>
    <w:rsid w:val="00DD45AC"/>
    <w:rsid w:val="00DD4ACC"/>
    <w:rsid w:val="00DD4C0B"/>
    <w:rsid w:val="00DD4CE8"/>
    <w:rsid w:val="00DD558E"/>
    <w:rsid w:val="00DD5676"/>
    <w:rsid w:val="00DD58F3"/>
    <w:rsid w:val="00DD5934"/>
    <w:rsid w:val="00DD5E2B"/>
    <w:rsid w:val="00DD66A0"/>
    <w:rsid w:val="00DD6834"/>
    <w:rsid w:val="00DD6FDE"/>
    <w:rsid w:val="00DD70EA"/>
    <w:rsid w:val="00DD7489"/>
    <w:rsid w:val="00DD7521"/>
    <w:rsid w:val="00DD78ED"/>
    <w:rsid w:val="00DD7F91"/>
    <w:rsid w:val="00DE0507"/>
    <w:rsid w:val="00DE0698"/>
    <w:rsid w:val="00DE0853"/>
    <w:rsid w:val="00DE094C"/>
    <w:rsid w:val="00DE0ABE"/>
    <w:rsid w:val="00DE0BDA"/>
    <w:rsid w:val="00DE0C38"/>
    <w:rsid w:val="00DE0D9A"/>
    <w:rsid w:val="00DE107C"/>
    <w:rsid w:val="00DE162E"/>
    <w:rsid w:val="00DE17C6"/>
    <w:rsid w:val="00DE1989"/>
    <w:rsid w:val="00DE2094"/>
    <w:rsid w:val="00DE23FF"/>
    <w:rsid w:val="00DE282B"/>
    <w:rsid w:val="00DE2B3D"/>
    <w:rsid w:val="00DE2B44"/>
    <w:rsid w:val="00DE305E"/>
    <w:rsid w:val="00DE31B6"/>
    <w:rsid w:val="00DE336B"/>
    <w:rsid w:val="00DE3C21"/>
    <w:rsid w:val="00DE3DC0"/>
    <w:rsid w:val="00DE3F13"/>
    <w:rsid w:val="00DE3F71"/>
    <w:rsid w:val="00DE486A"/>
    <w:rsid w:val="00DE48AF"/>
    <w:rsid w:val="00DE48FD"/>
    <w:rsid w:val="00DE4D70"/>
    <w:rsid w:val="00DE4E9B"/>
    <w:rsid w:val="00DE551D"/>
    <w:rsid w:val="00DE5548"/>
    <w:rsid w:val="00DE5746"/>
    <w:rsid w:val="00DE583B"/>
    <w:rsid w:val="00DE587B"/>
    <w:rsid w:val="00DE59EB"/>
    <w:rsid w:val="00DE5C50"/>
    <w:rsid w:val="00DE5FE4"/>
    <w:rsid w:val="00DE666B"/>
    <w:rsid w:val="00DE6935"/>
    <w:rsid w:val="00DE6C89"/>
    <w:rsid w:val="00DE6F18"/>
    <w:rsid w:val="00DE71E8"/>
    <w:rsid w:val="00DE7235"/>
    <w:rsid w:val="00DE7331"/>
    <w:rsid w:val="00DE756B"/>
    <w:rsid w:val="00DE79A3"/>
    <w:rsid w:val="00DE7A2F"/>
    <w:rsid w:val="00DE7C77"/>
    <w:rsid w:val="00DF01CC"/>
    <w:rsid w:val="00DF03E6"/>
    <w:rsid w:val="00DF0687"/>
    <w:rsid w:val="00DF07FF"/>
    <w:rsid w:val="00DF0A36"/>
    <w:rsid w:val="00DF0A58"/>
    <w:rsid w:val="00DF0AE4"/>
    <w:rsid w:val="00DF0C0E"/>
    <w:rsid w:val="00DF0F5C"/>
    <w:rsid w:val="00DF10DC"/>
    <w:rsid w:val="00DF144D"/>
    <w:rsid w:val="00DF1600"/>
    <w:rsid w:val="00DF167F"/>
    <w:rsid w:val="00DF1773"/>
    <w:rsid w:val="00DF18CE"/>
    <w:rsid w:val="00DF1BDA"/>
    <w:rsid w:val="00DF1F5B"/>
    <w:rsid w:val="00DF23BD"/>
    <w:rsid w:val="00DF259E"/>
    <w:rsid w:val="00DF2985"/>
    <w:rsid w:val="00DF2B98"/>
    <w:rsid w:val="00DF338A"/>
    <w:rsid w:val="00DF3499"/>
    <w:rsid w:val="00DF35AF"/>
    <w:rsid w:val="00DF3630"/>
    <w:rsid w:val="00DF3803"/>
    <w:rsid w:val="00DF38D0"/>
    <w:rsid w:val="00DF39F4"/>
    <w:rsid w:val="00DF3AE7"/>
    <w:rsid w:val="00DF3C0A"/>
    <w:rsid w:val="00DF3FF6"/>
    <w:rsid w:val="00DF40DB"/>
    <w:rsid w:val="00DF4191"/>
    <w:rsid w:val="00DF4803"/>
    <w:rsid w:val="00DF4C7A"/>
    <w:rsid w:val="00DF4C92"/>
    <w:rsid w:val="00DF5655"/>
    <w:rsid w:val="00DF6017"/>
    <w:rsid w:val="00DF6033"/>
    <w:rsid w:val="00DF6553"/>
    <w:rsid w:val="00DF6656"/>
    <w:rsid w:val="00DF6DD8"/>
    <w:rsid w:val="00DF7549"/>
    <w:rsid w:val="00DF75FD"/>
    <w:rsid w:val="00DF7626"/>
    <w:rsid w:val="00DF77E5"/>
    <w:rsid w:val="00DF7AAD"/>
    <w:rsid w:val="00DF7B17"/>
    <w:rsid w:val="00E000AB"/>
    <w:rsid w:val="00E0017C"/>
    <w:rsid w:val="00E0039A"/>
    <w:rsid w:val="00E00408"/>
    <w:rsid w:val="00E007BC"/>
    <w:rsid w:val="00E009E9"/>
    <w:rsid w:val="00E00A66"/>
    <w:rsid w:val="00E00AE1"/>
    <w:rsid w:val="00E01544"/>
    <w:rsid w:val="00E015BD"/>
    <w:rsid w:val="00E016C0"/>
    <w:rsid w:val="00E017A7"/>
    <w:rsid w:val="00E0187A"/>
    <w:rsid w:val="00E01CBB"/>
    <w:rsid w:val="00E0232F"/>
    <w:rsid w:val="00E02436"/>
    <w:rsid w:val="00E02693"/>
    <w:rsid w:val="00E02804"/>
    <w:rsid w:val="00E02857"/>
    <w:rsid w:val="00E02BD3"/>
    <w:rsid w:val="00E02CE5"/>
    <w:rsid w:val="00E02F8D"/>
    <w:rsid w:val="00E0329A"/>
    <w:rsid w:val="00E033A4"/>
    <w:rsid w:val="00E039BE"/>
    <w:rsid w:val="00E03DAD"/>
    <w:rsid w:val="00E03DFD"/>
    <w:rsid w:val="00E0496A"/>
    <w:rsid w:val="00E04D91"/>
    <w:rsid w:val="00E05075"/>
    <w:rsid w:val="00E0511E"/>
    <w:rsid w:val="00E0562C"/>
    <w:rsid w:val="00E059DE"/>
    <w:rsid w:val="00E059F7"/>
    <w:rsid w:val="00E06133"/>
    <w:rsid w:val="00E06192"/>
    <w:rsid w:val="00E0658E"/>
    <w:rsid w:val="00E068CE"/>
    <w:rsid w:val="00E06BE0"/>
    <w:rsid w:val="00E07197"/>
    <w:rsid w:val="00E073B8"/>
    <w:rsid w:val="00E076C1"/>
    <w:rsid w:val="00E077AD"/>
    <w:rsid w:val="00E07884"/>
    <w:rsid w:val="00E079AD"/>
    <w:rsid w:val="00E07A62"/>
    <w:rsid w:val="00E07DB2"/>
    <w:rsid w:val="00E07EC0"/>
    <w:rsid w:val="00E1049D"/>
    <w:rsid w:val="00E1071A"/>
    <w:rsid w:val="00E1091F"/>
    <w:rsid w:val="00E109F1"/>
    <w:rsid w:val="00E10E2E"/>
    <w:rsid w:val="00E10F91"/>
    <w:rsid w:val="00E1116D"/>
    <w:rsid w:val="00E118BB"/>
    <w:rsid w:val="00E11F7A"/>
    <w:rsid w:val="00E12145"/>
    <w:rsid w:val="00E12213"/>
    <w:rsid w:val="00E12394"/>
    <w:rsid w:val="00E12C95"/>
    <w:rsid w:val="00E1338F"/>
    <w:rsid w:val="00E13400"/>
    <w:rsid w:val="00E13889"/>
    <w:rsid w:val="00E13A21"/>
    <w:rsid w:val="00E13B43"/>
    <w:rsid w:val="00E13C4A"/>
    <w:rsid w:val="00E13EC9"/>
    <w:rsid w:val="00E140F7"/>
    <w:rsid w:val="00E145FF"/>
    <w:rsid w:val="00E14787"/>
    <w:rsid w:val="00E14791"/>
    <w:rsid w:val="00E1479A"/>
    <w:rsid w:val="00E14BC1"/>
    <w:rsid w:val="00E152AB"/>
    <w:rsid w:val="00E15579"/>
    <w:rsid w:val="00E15B91"/>
    <w:rsid w:val="00E15F25"/>
    <w:rsid w:val="00E15F2E"/>
    <w:rsid w:val="00E1653C"/>
    <w:rsid w:val="00E167D0"/>
    <w:rsid w:val="00E16BB8"/>
    <w:rsid w:val="00E16C76"/>
    <w:rsid w:val="00E17060"/>
    <w:rsid w:val="00E174CB"/>
    <w:rsid w:val="00E17505"/>
    <w:rsid w:val="00E1786B"/>
    <w:rsid w:val="00E17C50"/>
    <w:rsid w:val="00E17D5A"/>
    <w:rsid w:val="00E17F93"/>
    <w:rsid w:val="00E17FD1"/>
    <w:rsid w:val="00E20021"/>
    <w:rsid w:val="00E202C9"/>
    <w:rsid w:val="00E20366"/>
    <w:rsid w:val="00E20742"/>
    <w:rsid w:val="00E20BF4"/>
    <w:rsid w:val="00E20F5D"/>
    <w:rsid w:val="00E2121B"/>
    <w:rsid w:val="00E21481"/>
    <w:rsid w:val="00E21879"/>
    <w:rsid w:val="00E21986"/>
    <w:rsid w:val="00E21B60"/>
    <w:rsid w:val="00E21BDE"/>
    <w:rsid w:val="00E21C68"/>
    <w:rsid w:val="00E21FBC"/>
    <w:rsid w:val="00E222FF"/>
    <w:rsid w:val="00E22572"/>
    <w:rsid w:val="00E22597"/>
    <w:rsid w:val="00E22AA7"/>
    <w:rsid w:val="00E22B01"/>
    <w:rsid w:val="00E22CEB"/>
    <w:rsid w:val="00E22E2D"/>
    <w:rsid w:val="00E22F79"/>
    <w:rsid w:val="00E232AA"/>
    <w:rsid w:val="00E23464"/>
    <w:rsid w:val="00E235BC"/>
    <w:rsid w:val="00E236B1"/>
    <w:rsid w:val="00E237A1"/>
    <w:rsid w:val="00E237A6"/>
    <w:rsid w:val="00E23DE3"/>
    <w:rsid w:val="00E23E0C"/>
    <w:rsid w:val="00E23EEA"/>
    <w:rsid w:val="00E2431D"/>
    <w:rsid w:val="00E24895"/>
    <w:rsid w:val="00E2506B"/>
    <w:rsid w:val="00E251CB"/>
    <w:rsid w:val="00E252F6"/>
    <w:rsid w:val="00E25BE4"/>
    <w:rsid w:val="00E26300"/>
    <w:rsid w:val="00E269A7"/>
    <w:rsid w:val="00E26C1D"/>
    <w:rsid w:val="00E26D5E"/>
    <w:rsid w:val="00E271F4"/>
    <w:rsid w:val="00E27226"/>
    <w:rsid w:val="00E27A03"/>
    <w:rsid w:val="00E301E2"/>
    <w:rsid w:val="00E3035C"/>
    <w:rsid w:val="00E30941"/>
    <w:rsid w:val="00E30AEB"/>
    <w:rsid w:val="00E30F11"/>
    <w:rsid w:val="00E310B8"/>
    <w:rsid w:val="00E315E0"/>
    <w:rsid w:val="00E3186F"/>
    <w:rsid w:val="00E31A80"/>
    <w:rsid w:val="00E31B11"/>
    <w:rsid w:val="00E31C68"/>
    <w:rsid w:val="00E32181"/>
    <w:rsid w:val="00E323D6"/>
    <w:rsid w:val="00E32786"/>
    <w:rsid w:val="00E32830"/>
    <w:rsid w:val="00E32E57"/>
    <w:rsid w:val="00E32F3E"/>
    <w:rsid w:val="00E33E1E"/>
    <w:rsid w:val="00E33F84"/>
    <w:rsid w:val="00E33FE2"/>
    <w:rsid w:val="00E341CB"/>
    <w:rsid w:val="00E3436C"/>
    <w:rsid w:val="00E343CB"/>
    <w:rsid w:val="00E34476"/>
    <w:rsid w:val="00E34495"/>
    <w:rsid w:val="00E3462B"/>
    <w:rsid w:val="00E34A9D"/>
    <w:rsid w:val="00E34DAE"/>
    <w:rsid w:val="00E34FD7"/>
    <w:rsid w:val="00E35206"/>
    <w:rsid w:val="00E35253"/>
    <w:rsid w:val="00E3538B"/>
    <w:rsid w:val="00E3548E"/>
    <w:rsid w:val="00E35652"/>
    <w:rsid w:val="00E35837"/>
    <w:rsid w:val="00E359C1"/>
    <w:rsid w:val="00E36224"/>
    <w:rsid w:val="00E36525"/>
    <w:rsid w:val="00E36828"/>
    <w:rsid w:val="00E36BE9"/>
    <w:rsid w:val="00E37774"/>
    <w:rsid w:val="00E37CD0"/>
    <w:rsid w:val="00E4000C"/>
    <w:rsid w:val="00E400B1"/>
    <w:rsid w:val="00E400C8"/>
    <w:rsid w:val="00E4020E"/>
    <w:rsid w:val="00E4025C"/>
    <w:rsid w:val="00E40482"/>
    <w:rsid w:val="00E405F8"/>
    <w:rsid w:val="00E40C8A"/>
    <w:rsid w:val="00E411CA"/>
    <w:rsid w:val="00E4125B"/>
    <w:rsid w:val="00E4151E"/>
    <w:rsid w:val="00E4167D"/>
    <w:rsid w:val="00E421C7"/>
    <w:rsid w:val="00E42400"/>
    <w:rsid w:val="00E42877"/>
    <w:rsid w:val="00E4293B"/>
    <w:rsid w:val="00E42F07"/>
    <w:rsid w:val="00E431F8"/>
    <w:rsid w:val="00E43786"/>
    <w:rsid w:val="00E43D00"/>
    <w:rsid w:val="00E43D72"/>
    <w:rsid w:val="00E445FF"/>
    <w:rsid w:val="00E446FB"/>
    <w:rsid w:val="00E44BE9"/>
    <w:rsid w:val="00E452A8"/>
    <w:rsid w:val="00E45316"/>
    <w:rsid w:val="00E453DD"/>
    <w:rsid w:val="00E45603"/>
    <w:rsid w:val="00E45722"/>
    <w:rsid w:val="00E4583A"/>
    <w:rsid w:val="00E45B1E"/>
    <w:rsid w:val="00E46056"/>
    <w:rsid w:val="00E4619C"/>
    <w:rsid w:val="00E46641"/>
    <w:rsid w:val="00E46743"/>
    <w:rsid w:val="00E46A02"/>
    <w:rsid w:val="00E46C15"/>
    <w:rsid w:val="00E46D66"/>
    <w:rsid w:val="00E46E0C"/>
    <w:rsid w:val="00E47408"/>
    <w:rsid w:val="00E47778"/>
    <w:rsid w:val="00E477DC"/>
    <w:rsid w:val="00E47835"/>
    <w:rsid w:val="00E47AD0"/>
    <w:rsid w:val="00E47D94"/>
    <w:rsid w:val="00E501E8"/>
    <w:rsid w:val="00E502C3"/>
    <w:rsid w:val="00E504B2"/>
    <w:rsid w:val="00E5061E"/>
    <w:rsid w:val="00E50A39"/>
    <w:rsid w:val="00E50ACF"/>
    <w:rsid w:val="00E50AFC"/>
    <w:rsid w:val="00E50B5C"/>
    <w:rsid w:val="00E50CF1"/>
    <w:rsid w:val="00E50D12"/>
    <w:rsid w:val="00E50EF1"/>
    <w:rsid w:val="00E51401"/>
    <w:rsid w:val="00E51644"/>
    <w:rsid w:val="00E5193F"/>
    <w:rsid w:val="00E51C0C"/>
    <w:rsid w:val="00E51EF9"/>
    <w:rsid w:val="00E51F4A"/>
    <w:rsid w:val="00E52113"/>
    <w:rsid w:val="00E52A18"/>
    <w:rsid w:val="00E52B4B"/>
    <w:rsid w:val="00E52CE7"/>
    <w:rsid w:val="00E52D21"/>
    <w:rsid w:val="00E52D8E"/>
    <w:rsid w:val="00E52E9F"/>
    <w:rsid w:val="00E5323A"/>
    <w:rsid w:val="00E5326A"/>
    <w:rsid w:val="00E5335C"/>
    <w:rsid w:val="00E536E7"/>
    <w:rsid w:val="00E53B25"/>
    <w:rsid w:val="00E53C35"/>
    <w:rsid w:val="00E53C8E"/>
    <w:rsid w:val="00E5403E"/>
    <w:rsid w:val="00E541BF"/>
    <w:rsid w:val="00E54598"/>
    <w:rsid w:val="00E54733"/>
    <w:rsid w:val="00E54789"/>
    <w:rsid w:val="00E5481F"/>
    <w:rsid w:val="00E54EEA"/>
    <w:rsid w:val="00E553F7"/>
    <w:rsid w:val="00E55462"/>
    <w:rsid w:val="00E554FB"/>
    <w:rsid w:val="00E556F1"/>
    <w:rsid w:val="00E55708"/>
    <w:rsid w:val="00E559DB"/>
    <w:rsid w:val="00E55E07"/>
    <w:rsid w:val="00E5605A"/>
    <w:rsid w:val="00E56125"/>
    <w:rsid w:val="00E561CD"/>
    <w:rsid w:val="00E5644F"/>
    <w:rsid w:val="00E56658"/>
    <w:rsid w:val="00E56E81"/>
    <w:rsid w:val="00E575B4"/>
    <w:rsid w:val="00E578DA"/>
    <w:rsid w:val="00E57E4C"/>
    <w:rsid w:val="00E57F01"/>
    <w:rsid w:val="00E57FA2"/>
    <w:rsid w:val="00E57FAA"/>
    <w:rsid w:val="00E57FAE"/>
    <w:rsid w:val="00E60293"/>
    <w:rsid w:val="00E60A3B"/>
    <w:rsid w:val="00E60D11"/>
    <w:rsid w:val="00E60D28"/>
    <w:rsid w:val="00E60E8F"/>
    <w:rsid w:val="00E61276"/>
    <w:rsid w:val="00E61324"/>
    <w:rsid w:val="00E6139A"/>
    <w:rsid w:val="00E61CAA"/>
    <w:rsid w:val="00E61E19"/>
    <w:rsid w:val="00E61F48"/>
    <w:rsid w:val="00E62135"/>
    <w:rsid w:val="00E625CC"/>
    <w:rsid w:val="00E62DE9"/>
    <w:rsid w:val="00E62EB7"/>
    <w:rsid w:val="00E62EED"/>
    <w:rsid w:val="00E63167"/>
    <w:rsid w:val="00E6335A"/>
    <w:rsid w:val="00E637E7"/>
    <w:rsid w:val="00E63C73"/>
    <w:rsid w:val="00E6403B"/>
    <w:rsid w:val="00E642A1"/>
    <w:rsid w:val="00E64CF1"/>
    <w:rsid w:val="00E64DCC"/>
    <w:rsid w:val="00E64DCD"/>
    <w:rsid w:val="00E64E1B"/>
    <w:rsid w:val="00E64E8E"/>
    <w:rsid w:val="00E6598F"/>
    <w:rsid w:val="00E65A4A"/>
    <w:rsid w:val="00E65E26"/>
    <w:rsid w:val="00E668E3"/>
    <w:rsid w:val="00E66B2F"/>
    <w:rsid w:val="00E66CCF"/>
    <w:rsid w:val="00E66E87"/>
    <w:rsid w:val="00E67426"/>
    <w:rsid w:val="00E67518"/>
    <w:rsid w:val="00E675D8"/>
    <w:rsid w:val="00E67917"/>
    <w:rsid w:val="00E67B42"/>
    <w:rsid w:val="00E70240"/>
    <w:rsid w:val="00E702C8"/>
    <w:rsid w:val="00E70388"/>
    <w:rsid w:val="00E703F4"/>
    <w:rsid w:val="00E70476"/>
    <w:rsid w:val="00E70719"/>
    <w:rsid w:val="00E70941"/>
    <w:rsid w:val="00E70CF4"/>
    <w:rsid w:val="00E70CFD"/>
    <w:rsid w:val="00E7152C"/>
    <w:rsid w:val="00E71670"/>
    <w:rsid w:val="00E716D2"/>
    <w:rsid w:val="00E71744"/>
    <w:rsid w:val="00E71962"/>
    <w:rsid w:val="00E71ED5"/>
    <w:rsid w:val="00E7215F"/>
    <w:rsid w:val="00E7230E"/>
    <w:rsid w:val="00E72566"/>
    <w:rsid w:val="00E7258C"/>
    <w:rsid w:val="00E72737"/>
    <w:rsid w:val="00E72CB3"/>
    <w:rsid w:val="00E72D29"/>
    <w:rsid w:val="00E72DDF"/>
    <w:rsid w:val="00E72F0E"/>
    <w:rsid w:val="00E7325F"/>
    <w:rsid w:val="00E734DD"/>
    <w:rsid w:val="00E73983"/>
    <w:rsid w:val="00E73BDE"/>
    <w:rsid w:val="00E73FCD"/>
    <w:rsid w:val="00E74078"/>
    <w:rsid w:val="00E7432F"/>
    <w:rsid w:val="00E74765"/>
    <w:rsid w:val="00E74BF2"/>
    <w:rsid w:val="00E74CB6"/>
    <w:rsid w:val="00E759DB"/>
    <w:rsid w:val="00E75B37"/>
    <w:rsid w:val="00E75B71"/>
    <w:rsid w:val="00E75ED9"/>
    <w:rsid w:val="00E761CE"/>
    <w:rsid w:val="00E76428"/>
    <w:rsid w:val="00E7659D"/>
    <w:rsid w:val="00E7692D"/>
    <w:rsid w:val="00E76ED0"/>
    <w:rsid w:val="00E77D41"/>
    <w:rsid w:val="00E77E93"/>
    <w:rsid w:val="00E77F01"/>
    <w:rsid w:val="00E77F1F"/>
    <w:rsid w:val="00E77F6C"/>
    <w:rsid w:val="00E8042E"/>
    <w:rsid w:val="00E8074C"/>
    <w:rsid w:val="00E809F7"/>
    <w:rsid w:val="00E80A12"/>
    <w:rsid w:val="00E80A6A"/>
    <w:rsid w:val="00E8101A"/>
    <w:rsid w:val="00E8138A"/>
    <w:rsid w:val="00E81404"/>
    <w:rsid w:val="00E8143E"/>
    <w:rsid w:val="00E8144C"/>
    <w:rsid w:val="00E815DE"/>
    <w:rsid w:val="00E81638"/>
    <w:rsid w:val="00E816EB"/>
    <w:rsid w:val="00E818B5"/>
    <w:rsid w:val="00E819E2"/>
    <w:rsid w:val="00E81E6C"/>
    <w:rsid w:val="00E81F93"/>
    <w:rsid w:val="00E82073"/>
    <w:rsid w:val="00E82282"/>
    <w:rsid w:val="00E8245E"/>
    <w:rsid w:val="00E82498"/>
    <w:rsid w:val="00E824D5"/>
    <w:rsid w:val="00E8274D"/>
    <w:rsid w:val="00E82971"/>
    <w:rsid w:val="00E82A83"/>
    <w:rsid w:val="00E82BF6"/>
    <w:rsid w:val="00E82D3A"/>
    <w:rsid w:val="00E82E3C"/>
    <w:rsid w:val="00E82E6E"/>
    <w:rsid w:val="00E830EF"/>
    <w:rsid w:val="00E832ED"/>
    <w:rsid w:val="00E8337F"/>
    <w:rsid w:val="00E83AEE"/>
    <w:rsid w:val="00E83D13"/>
    <w:rsid w:val="00E84CDC"/>
    <w:rsid w:val="00E84EE9"/>
    <w:rsid w:val="00E8519F"/>
    <w:rsid w:val="00E85247"/>
    <w:rsid w:val="00E854B4"/>
    <w:rsid w:val="00E85515"/>
    <w:rsid w:val="00E855EB"/>
    <w:rsid w:val="00E859AF"/>
    <w:rsid w:val="00E85AAB"/>
    <w:rsid w:val="00E863A0"/>
    <w:rsid w:val="00E8698C"/>
    <w:rsid w:val="00E8699F"/>
    <w:rsid w:val="00E86A31"/>
    <w:rsid w:val="00E86E54"/>
    <w:rsid w:val="00E86FF9"/>
    <w:rsid w:val="00E87106"/>
    <w:rsid w:val="00E8770A"/>
    <w:rsid w:val="00E87831"/>
    <w:rsid w:val="00E87D77"/>
    <w:rsid w:val="00E901A3"/>
    <w:rsid w:val="00E902CD"/>
    <w:rsid w:val="00E90609"/>
    <w:rsid w:val="00E9077D"/>
    <w:rsid w:val="00E909DF"/>
    <w:rsid w:val="00E90AEC"/>
    <w:rsid w:val="00E90CEA"/>
    <w:rsid w:val="00E91013"/>
    <w:rsid w:val="00E911ED"/>
    <w:rsid w:val="00E9156B"/>
    <w:rsid w:val="00E915AB"/>
    <w:rsid w:val="00E91725"/>
    <w:rsid w:val="00E917EF"/>
    <w:rsid w:val="00E91A2F"/>
    <w:rsid w:val="00E91A6D"/>
    <w:rsid w:val="00E91D72"/>
    <w:rsid w:val="00E91E04"/>
    <w:rsid w:val="00E91E6C"/>
    <w:rsid w:val="00E920D5"/>
    <w:rsid w:val="00E92230"/>
    <w:rsid w:val="00E922C4"/>
    <w:rsid w:val="00E92728"/>
    <w:rsid w:val="00E92798"/>
    <w:rsid w:val="00E92ADF"/>
    <w:rsid w:val="00E92BC1"/>
    <w:rsid w:val="00E92D18"/>
    <w:rsid w:val="00E9368E"/>
    <w:rsid w:val="00E937F1"/>
    <w:rsid w:val="00E938A5"/>
    <w:rsid w:val="00E93970"/>
    <w:rsid w:val="00E93C06"/>
    <w:rsid w:val="00E93EB0"/>
    <w:rsid w:val="00E94122"/>
    <w:rsid w:val="00E94AFB"/>
    <w:rsid w:val="00E9519B"/>
    <w:rsid w:val="00E9545D"/>
    <w:rsid w:val="00E957B0"/>
    <w:rsid w:val="00E959FA"/>
    <w:rsid w:val="00E95DA6"/>
    <w:rsid w:val="00E95DB1"/>
    <w:rsid w:val="00E95DE7"/>
    <w:rsid w:val="00E95E6D"/>
    <w:rsid w:val="00E95F3F"/>
    <w:rsid w:val="00E9641D"/>
    <w:rsid w:val="00E9649C"/>
    <w:rsid w:val="00E96541"/>
    <w:rsid w:val="00E9689E"/>
    <w:rsid w:val="00E96AFD"/>
    <w:rsid w:val="00E96BCB"/>
    <w:rsid w:val="00E97166"/>
    <w:rsid w:val="00E9747C"/>
    <w:rsid w:val="00E9747E"/>
    <w:rsid w:val="00E97612"/>
    <w:rsid w:val="00E97A1D"/>
    <w:rsid w:val="00E97B0C"/>
    <w:rsid w:val="00E97B2C"/>
    <w:rsid w:val="00E97E97"/>
    <w:rsid w:val="00EA050E"/>
    <w:rsid w:val="00EA070C"/>
    <w:rsid w:val="00EA0881"/>
    <w:rsid w:val="00EA0A4B"/>
    <w:rsid w:val="00EA0B79"/>
    <w:rsid w:val="00EA0DDC"/>
    <w:rsid w:val="00EA0E49"/>
    <w:rsid w:val="00EA1298"/>
    <w:rsid w:val="00EA1339"/>
    <w:rsid w:val="00EA1619"/>
    <w:rsid w:val="00EA16B2"/>
    <w:rsid w:val="00EA1E73"/>
    <w:rsid w:val="00EA2225"/>
    <w:rsid w:val="00EA24A3"/>
    <w:rsid w:val="00EA24FE"/>
    <w:rsid w:val="00EA25CB"/>
    <w:rsid w:val="00EA2874"/>
    <w:rsid w:val="00EA2A3E"/>
    <w:rsid w:val="00EA2B84"/>
    <w:rsid w:val="00EA2E05"/>
    <w:rsid w:val="00EA3260"/>
    <w:rsid w:val="00EA398B"/>
    <w:rsid w:val="00EA3B43"/>
    <w:rsid w:val="00EA3B8C"/>
    <w:rsid w:val="00EA3BD8"/>
    <w:rsid w:val="00EA40D3"/>
    <w:rsid w:val="00EA4174"/>
    <w:rsid w:val="00EA42B1"/>
    <w:rsid w:val="00EA4363"/>
    <w:rsid w:val="00EA4550"/>
    <w:rsid w:val="00EA46B1"/>
    <w:rsid w:val="00EA46BD"/>
    <w:rsid w:val="00EA486D"/>
    <w:rsid w:val="00EA4A69"/>
    <w:rsid w:val="00EA54CC"/>
    <w:rsid w:val="00EA585D"/>
    <w:rsid w:val="00EA587D"/>
    <w:rsid w:val="00EA5DCC"/>
    <w:rsid w:val="00EA5F15"/>
    <w:rsid w:val="00EA619B"/>
    <w:rsid w:val="00EA630E"/>
    <w:rsid w:val="00EA64AC"/>
    <w:rsid w:val="00EA6841"/>
    <w:rsid w:val="00EA68E0"/>
    <w:rsid w:val="00EA6BBC"/>
    <w:rsid w:val="00EA6E9C"/>
    <w:rsid w:val="00EA730B"/>
    <w:rsid w:val="00EA7818"/>
    <w:rsid w:val="00EA78E1"/>
    <w:rsid w:val="00EA7CAA"/>
    <w:rsid w:val="00EB0028"/>
    <w:rsid w:val="00EB0827"/>
    <w:rsid w:val="00EB0B4C"/>
    <w:rsid w:val="00EB0C34"/>
    <w:rsid w:val="00EB0F28"/>
    <w:rsid w:val="00EB11A4"/>
    <w:rsid w:val="00EB1420"/>
    <w:rsid w:val="00EB15D4"/>
    <w:rsid w:val="00EB16B2"/>
    <w:rsid w:val="00EB1B74"/>
    <w:rsid w:val="00EB2258"/>
    <w:rsid w:val="00EB225E"/>
    <w:rsid w:val="00EB23E3"/>
    <w:rsid w:val="00EB2472"/>
    <w:rsid w:val="00EB2AD8"/>
    <w:rsid w:val="00EB30E1"/>
    <w:rsid w:val="00EB35CF"/>
    <w:rsid w:val="00EB422D"/>
    <w:rsid w:val="00EB4601"/>
    <w:rsid w:val="00EB4C40"/>
    <w:rsid w:val="00EB4D7A"/>
    <w:rsid w:val="00EB544A"/>
    <w:rsid w:val="00EB54A4"/>
    <w:rsid w:val="00EB5674"/>
    <w:rsid w:val="00EB5910"/>
    <w:rsid w:val="00EB5D20"/>
    <w:rsid w:val="00EB6565"/>
    <w:rsid w:val="00EB694D"/>
    <w:rsid w:val="00EB6A01"/>
    <w:rsid w:val="00EB6E17"/>
    <w:rsid w:val="00EB7032"/>
    <w:rsid w:val="00EB7890"/>
    <w:rsid w:val="00EB7A30"/>
    <w:rsid w:val="00EB7A4F"/>
    <w:rsid w:val="00EB7A79"/>
    <w:rsid w:val="00EB7DEC"/>
    <w:rsid w:val="00EC04A0"/>
    <w:rsid w:val="00EC081B"/>
    <w:rsid w:val="00EC08AB"/>
    <w:rsid w:val="00EC0982"/>
    <w:rsid w:val="00EC09ED"/>
    <w:rsid w:val="00EC0C9B"/>
    <w:rsid w:val="00EC12E5"/>
    <w:rsid w:val="00EC19AC"/>
    <w:rsid w:val="00EC1AAA"/>
    <w:rsid w:val="00EC1AAF"/>
    <w:rsid w:val="00EC1B92"/>
    <w:rsid w:val="00EC1BF5"/>
    <w:rsid w:val="00EC1C8A"/>
    <w:rsid w:val="00EC1D2B"/>
    <w:rsid w:val="00EC1FB7"/>
    <w:rsid w:val="00EC21D6"/>
    <w:rsid w:val="00EC3136"/>
    <w:rsid w:val="00EC3561"/>
    <w:rsid w:val="00EC389A"/>
    <w:rsid w:val="00EC3C62"/>
    <w:rsid w:val="00EC3DE1"/>
    <w:rsid w:val="00EC3E3C"/>
    <w:rsid w:val="00EC3FDB"/>
    <w:rsid w:val="00EC4029"/>
    <w:rsid w:val="00EC40EE"/>
    <w:rsid w:val="00EC4196"/>
    <w:rsid w:val="00EC4242"/>
    <w:rsid w:val="00EC476E"/>
    <w:rsid w:val="00EC4D2E"/>
    <w:rsid w:val="00EC4E21"/>
    <w:rsid w:val="00EC52FB"/>
    <w:rsid w:val="00EC565F"/>
    <w:rsid w:val="00EC5CC5"/>
    <w:rsid w:val="00EC6176"/>
    <w:rsid w:val="00EC6351"/>
    <w:rsid w:val="00EC663F"/>
    <w:rsid w:val="00EC669F"/>
    <w:rsid w:val="00EC6854"/>
    <w:rsid w:val="00EC687C"/>
    <w:rsid w:val="00EC6C39"/>
    <w:rsid w:val="00EC6F3D"/>
    <w:rsid w:val="00EC7142"/>
    <w:rsid w:val="00EC7567"/>
    <w:rsid w:val="00EC7676"/>
    <w:rsid w:val="00EC7957"/>
    <w:rsid w:val="00EC79A2"/>
    <w:rsid w:val="00EC7C2B"/>
    <w:rsid w:val="00EC7CF7"/>
    <w:rsid w:val="00EC7D59"/>
    <w:rsid w:val="00ED0071"/>
    <w:rsid w:val="00ED00D9"/>
    <w:rsid w:val="00ED014C"/>
    <w:rsid w:val="00ED017E"/>
    <w:rsid w:val="00ED078F"/>
    <w:rsid w:val="00ED0A1B"/>
    <w:rsid w:val="00ED0B3A"/>
    <w:rsid w:val="00ED0C00"/>
    <w:rsid w:val="00ED0DA6"/>
    <w:rsid w:val="00ED10E4"/>
    <w:rsid w:val="00ED129A"/>
    <w:rsid w:val="00ED1D75"/>
    <w:rsid w:val="00ED1EC8"/>
    <w:rsid w:val="00ED201D"/>
    <w:rsid w:val="00ED224F"/>
    <w:rsid w:val="00ED22BE"/>
    <w:rsid w:val="00ED22FD"/>
    <w:rsid w:val="00ED249E"/>
    <w:rsid w:val="00ED27C6"/>
    <w:rsid w:val="00ED2A37"/>
    <w:rsid w:val="00ED2C73"/>
    <w:rsid w:val="00ED2F03"/>
    <w:rsid w:val="00ED2F21"/>
    <w:rsid w:val="00ED3171"/>
    <w:rsid w:val="00ED3494"/>
    <w:rsid w:val="00ED3586"/>
    <w:rsid w:val="00ED3834"/>
    <w:rsid w:val="00ED38EA"/>
    <w:rsid w:val="00ED393E"/>
    <w:rsid w:val="00ED3C74"/>
    <w:rsid w:val="00ED3FF6"/>
    <w:rsid w:val="00ED4274"/>
    <w:rsid w:val="00ED46AA"/>
    <w:rsid w:val="00ED4979"/>
    <w:rsid w:val="00ED5281"/>
    <w:rsid w:val="00ED5ADB"/>
    <w:rsid w:val="00ED6013"/>
    <w:rsid w:val="00ED6064"/>
    <w:rsid w:val="00ED6400"/>
    <w:rsid w:val="00ED6674"/>
    <w:rsid w:val="00ED6850"/>
    <w:rsid w:val="00ED685D"/>
    <w:rsid w:val="00ED6A67"/>
    <w:rsid w:val="00ED6C2E"/>
    <w:rsid w:val="00ED720B"/>
    <w:rsid w:val="00ED7372"/>
    <w:rsid w:val="00ED7460"/>
    <w:rsid w:val="00ED751C"/>
    <w:rsid w:val="00ED753F"/>
    <w:rsid w:val="00ED756A"/>
    <w:rsid w:val="00ED757A"/>
    <w:rsid w:val="00ED7A5A"/>
    <w:rsid w:val="00ED7D64"/>
    <w:rsid w:val="00EE068B"/>
    <w:rsid w:val="00EE0C4C"/>
    <w:rsid w:val="00EE12D9"/>
    <w:rsid w:val="00EE174E"/>
    <w:rsid w:val="00EE17B3"/>
    <w:rsid w:val="00EE1903"/>
    <w:rsid w:val="00EE1AEA"/>
    <w:rsid w:val="00EE1B53"/>
    <w:rsid w:val="00EE1BA0"/>
    <w:rsid w:val="00EE2463"/>
    <w:rsid w:val="00EE2C89"/>
    <w:rsid w:val="00EE2E1E"/>
    <w:rsid w:val="00EE2F95"/>
    <w:rsid w:val="00EE2FB8"/>
    <w:rsid w:val="00EE3101"/>
    <w:rsid w:val="00EE3329"/>
    <w:rsid w:val="00EE350B"/>
    <w:rsid w:val="00EE36AF"/>
    <w:rsid w:val="00EE39B1"/>
    <w:rsid w:val="00EE3CAD"/>
    <w:rsid w:val="00EE3D74"/>
    <w:rsid w:val="00EE3F4E"/>
    <w:rsid w:val="00EE41CD"/>
    <w:rsid w:val="00EE4354"/>
    <w:rsid w:val="00EE44E8"/>
    <w:rsid w:val="00EE46C9"/>
    <w:rsid w:val="00EE4759"/>
    <w:rsid w:val="00EE4785"/>
    <w:rsid w:val="00EE49D6"/>
    <w:rsid w:val="00EE4D6C"/>
    <w:rsid w:val="00EE517D"/>
    <w:rsid w:val="00EE532A"/>
    <w:rsid w:val="00EE55D7"/>
    <w:rsid w:val="00EE58CE"/>
    <w:rsid w:val="00EE59A5"/>
    <w:rsid w:val="00EE5A26"/>
    <w:rsid w:val="00EE5F85"/>
    <w:rsid w:val="00EE677C"/>
    <w:rsid w:val="00EE6962"/>
    <w:rsid w:val="00EE6A92"/>
    <w:rsid w:val="00EE6AC5"/>
    <w:rsid w:val="00EE6F4E"/>
    <w:rsid w:val="00EE6FEC"/>
    <w:rsid w:val="00EE74C2"/>
    <w:rsid w:val="00EE7657"/>
    <w:rsid w:val="00EE7954"/>
    <w:rsid w:val="00EE7DB7"/>
    <w:rsid w:val="00EF0197"/>
    <w:rsid w:val="00EF01AC"/>
    <w:rsid w:val="00EF0500"/>
    <w:rsid w:val="00EF12DE"/>
    <w:rsid w:val="00EF1559"/>
    <w:rsid w:val="00EF1716"/>
    <w:rsid w:val="00EF1E26"/>
    <w:rsid w:val="00EF1FD9"/>
    <w:rsid w:val="00EF21E0"/>
    <w:rsid w:val="00EF2445"/>
    <w:rsid w:val="00EF290A"/>
    <w:rsid w:val="00EF297E"/>
    <w:rsid w:val="00EF2EBB"/>
    <w:rsid w:val="00EF3081"/>
    <w:rsid w:val="00EF35E7"/>
    <w:rsid w:val="00EF3DD5"/>
    <w:rsid w:val="00EF3E70"/>
    <w:rsid w:val="00EF434E"/>
    <w:rsid w:val="00EF450D"/>
    <w:rsid w:val="00EF4643"/>
    <w:rsid w:val="00EF467A"/>
    <w:rsid w:val="00EF4E25"/>
    <w:rsid w:val="00EF4F36"/>
    <w:rsid w:val="00EF50A9"/>
    <w:rsid w:val="00EF5348"/>
    <w:rsid w:val="00EF539F"/>
    <w:rsid w:val="00EF53CE"/>
    <w:rsid w:val="00EF565A"/>
    <w:rsid w:val="00EF57DA"/>
    <w:rsid w:val="00EF59B5"/>
    <w:rsid w:val="00EF5AFA"/>
    <w:rsid w:val="00EF6262"/>
    <w:rsid w:val="00EF62A4"/>
    <w:rsid w:val="00EF6685"/>
    <w:rsid w:val="00EF6787"/>
    <w:rsid w:val="00EF678F"/>
    <w:rsid w:val="00EF6952"/>
    <w:rsid w:val="00EF6A50"/>
    <w:rsid w:val="00EF6E5C"/>
    <w:rsid w:val="00EF7841"/>
    <w:rsid w:val="00EF7B98"/>
    <w:rsid w:val="00EF7ED5"/>
    <w:rsid w:val="00EF7FD3"/>
    <w:rsid w:val="00F0015C"/>
    <w:rsid w:val="00F0039B"/>
    <w:rsid w:val="00F0051F"/>
    <w:rsid w:val="00F005FE"/>
    <w:rsid w:val="00F00883"/>
    <w:rsid w:val="00F00CF9"/>
    <w:rsid w:val="00F00DFE"/>
    <w:rsid w:val="00F00EA4"/>
    <w:rsid w:val="00F010C0"/>
    <w:rsid w:val="00F0140C"/>
    <w:rsid w:val="00F01526"/>
    <w:rsid w:val="00F015C6"/>
    <w:rsid w:val="00F01767"/>
    <w:rsid w:val="00F01801"/>
    <w:rsid w:val="00F0215B"/>
    <w:rsid w:val="00F0235D"/>
    <w:rsid w:val="00F02877"/>
    <w:rsid w:val="00F02918"/>
    <w:rsid w:val="00F02BAF"/>
    <w:rsid w:val="00F02E0B"/>
    <w:rsid w:val="00F03021"/>
    <w:rsid w:val="00F037F0"/>
    <w:rsid w:val="00F03B59"/>
    <w:rsid w:val="00F040C1"/>
    <w:rsid w:val="00F04131"/>
    <w:rsid w:val="00F042B6"/>
    <w:rsid w:val="00F0457A"/>
    <w:rsid w:val="00F04773"/>
    <w:rsid w:val="00F0495C"/>
    <w:rsid w:val="00F04B20"/>
    <w:rsid w:val="00F04D85"/>
    <w:rsid w:val="00F04EA6"/>
    <w:rsid w:val="00F05111"/>
    <w:rsid w:val="00F05452"/>
    <w:rsid w:val="00F05572"/>
    <w:rsid w:val="00F05652"/>
    <w:rsid w:val="00F05BD8"/>
    <w:rsid w:val="00F05CB9"/>
    <w:rsid w:val="00F05E2F"/>
    <w:rsid w:val="00F06256"/>
    <w:rsid w:val="00F063FE"/>
    <w:rsid w:val="00F069B7"/>
    <w:rsid w:val="00F06BE0"/>
    <w:rsid w:val="00F06D87"/>
    <w:rsid w:val="00F06DCB"/>
    <w:rsid w:val="00F06ECF"/>
    <w:rsid w:val="00F078C9"/>
    <w:rsid w:val="00F0797C"/>
    <w:rsid w:val="00F07D53"/>
    <w:rsid w:val="00F07FAA"/>
    <w:rsid w:val="00F1011D"/>
    <w:rsid w:val="00F10809"/>
    <w:rsid w:val="00F111D8"/>
    <w:rsid w:val="00F1155F"/>
    <w:rsid w:val="00F11625"/>
    <w:rsid w:val="00F11641"/>
    <w:rsid w:val="00F11838"/>
    <w:rsid w:val="00F12353"/>
    <w:rsid w:val="00F125BD"/>
    <w:rsid w:val="00F12782"/>
    <w:rsid w:val="00F1287D"/>
    <w:rsid w:val="00F12A3C"/>
    <w:rsid w:val="00F12C6A"/>
    <w:rsid w:val="00F130AA"/>
    <w:rsid w:val="00F13509"/>
    <w:rsid w:val="00F1369B"/>
    <w:rsid w:val="00F139ED"/>
    <w:rsid w:val="00F13B26"/>
    <w:rsid w:val="00F13D0C"/>
    <w:rsid w:val="00F1404B"/>
    <w:rsid w:val="00F14065"/>
    <w:rsid w:val="00F1495C"/>
    <w:rsid w:val="00F14C3D"/>
    <w:rsid w:val="00F14E9D"/>
    <w:rsid w:val="00F14F36"/>
    <w:rsid w:val="00F14F48"/>
    <w:rsid w:val="00F15209"/>
    <w:rsid w:val="00F1550A"/>
    <w:rsid w:val="00F156B0"/>
    <w:rsid w:val="00F15BBD"/>
    <w:rsid w:val="00F15D14"/>
    <w:rsid w:val="00F15FD8"/>
    <w:rsid w:val="00F1650F"/>
    <w:rsid w:val="00F166F2"/>
    <w:rsid w:val="00F16DF1"/>
    <w:rsid w:val="00F17138"/>
    <w:rsid w:val="00F172E0"/>
    <w:rsid w:val="00F17712"/>
    <w:rsid w:val="00F1783C"/>
    <w:rsid w:val="00F1788A"/>
    <w:rsid w:val="00F179D1"/>
    <w:rsid w:val="00F17A6F"/>
    <w:rsid w:val="00F17A73"/>
    <w:rsid w:val="00F17C7D"/>
    <w:rsid w:val="00F17D1D"/>
    <w:rsid w:val="00F200F2"/>
    <w:rsid w:val="00F201F6"/>
    <w:rsid w:val="00F2040F"/>
    <w:rsid w:val="00F20908"/>
    <w:rsid w:val="00F209F7"/>
    <w:rsid w:val="00F20A07"/>
    <w:rsid w:val="00F20A10"/>
    <w:rsid w:val="00F20AE9"/>
    <w:rsid w:val="00F20D77"/>
    <w:rsid w:val="00F20E24"/>
    <w:rsid w:val="00F20E76"/>
    <w:rsid w:val="00F20F2F"/>
    <w:rsid w:val="00F2105D"/>
    <w:rsid w:val="00F213CB"/>
    <w:rsid w:val="00F21BB5"/>
    <w:rsid w:val="00F21BE2"/>
    <w:rsid w:val="00F21FE0"/>
    <w:rsid w:val="00F2248D"/>
    <w:rsid w:val="00F22558"/>
    <w:rsid w:val="00F22723"/>
    <w:rsid w:val="00F22BBD"/>
    <w:rsid w:val="00F22ED3"/>
    <w:rsid w:val="00F233D0"/>
    <w:rsid w:val="00F233EF"/>
    <w:rsid w:val="00F235E5"/>
    <w:rsid w:val="00F235F2"/>
    <w:rsid w:val="00F236D9"/>
    <w:rsid w:val="00F23E00"/>
    <w:rsid w:val="00F2437D"/>
    <w:rsid w:val="00F24641"/>
    <w:rsid w:val="00F24C87"/>
    <w:rsid w:val="00F24D96"/>
    <w:rsid w:val="00F250F9"/>
    <w:rsid w:val="00F251A8"/>
    <w:rsid w:val="00F25C62"/>
    <w:rsid w:val="00F25C65"/>
    <w:rsid w:val="00F25E58"/>
    <w:rsid w:val="00F261B2"/>
    <w:rsid w:val="00F26237"/>
    <w:rsid w:val="00F26284"/>
    <w:rsid w:val="00F26533"/>
    <w:rsid w:val="00F26585"/>
    <w:rsid w:val="00F2666A"/>
    <w:rsid w:val="00F2672B"/>
    <w:rsid w:val="00F26A3F"/>
    <w:rsid w:val="00F26B8B"/>
    <w:rsid w:val="00F26D57"/>
    <w:rsid w:val="00F26F4F"/>
    <w:rsid w:val="00F2710D"/>
    <w:rsid w:val="00F27935"/>
    <w:rsid w:val="00F279E7"/>
    <w:rsid w:val="00F27A7C"/>
    <w:rsid w:val="00F30019"/>
    <w:rsid w:val="00F30317"/>
    <w:rsid w:val="00F30831"/>
    <w:rsid w:val="00F3083D"/>
    <w:rsid w:val="00F30EA5"/>
    <w:rsid w:val="00F31464"/>
    <w:rsid w:val="00F315E7"/>
    <w:rsid w:val="00F31769"/>
    <w:rsid w:val="00F31C61"/>
    <w:rsid w:val="00F31CB2"/>
    <w:rsid w:val="00F31DB9"/>
    <w:rsid w:val="00F32431"/>
    <w:rsid w:val="00F3244B"/>
    <w:rsid w:val="00F3258A"/>
    <w:rsid w:val="00F326CE"/>
    <w:rsid w:val="00F326FA"/>
    <w:rsid w:val="00F32C8F"/>
    <w:rsid w:val="00F32E04"/>
    <w:rsid w:val="00F32FC6"/>
    <w:rsid w:val="00F33627"/>
    <w:rsid w:val="00F336D4"/>
    <w:rsid w:val="00F3395B"/>
    <w:rsid w:val="00F33D5E"/>
    <w:rsid w:val="00F33E1B"/>
    <w:rsid w:val="00F34669"/>
    <w:rsid w:val="00F34B22"/>
    <w:rsid w:val="00F351DE"/>
    <w:rsid w:val="00F35390"/>
    <w:rsid w:val="00F35874"/>
    <w:rsid w:val="00F358A4"/>
    <w:rsid w:val="00F35990"/>
    <w:rsid w:val="00F35A39"/>
    <w:rsid w:val="00F35B26"/>
    <w:rsid w:val="00F35DF8"/>
    <w:rsid w:val="00F3649B"/>
    <w:rsid w:val="00F36525"/>
    <w:rsid w:val="00F3667E"/>
    <w:rsid w:val="00F36889"/>
    <w:rsid w:val="00F36ABA"/>
    <w:rsid w:val="00F36E96"/>
    <w:rsid w:val="00F3716A"/>
    <w:rsid w:val="00F371A8"/>
    <w:rsid w:val="00F37326"/>
    <w:rsid w:val="00F373DD"/>
    <w:rsid w:val="00F37462"/>
    <w:rsid w:val="00F3755D"/>
    <w:rsid w:val="00F37A26"/>
    <w:rsid w:val="00F37AE9"/>
    <w:rsid w:val="00F37E30"/>
    <w:rsid w:val="00F400CE"/>
    <w:rsid w:val="00F4014F"/>
    <w:rsid w:val="00F40291"/>
    <w:rsid w:val="00F402E3"/>
    <w:rsid w:val="00F40654"/>
    <w:rsid w:val="00F40855"/>
    <w:rsid w:val="00F40B59"/>
    <w:rsid w:val="00F40C9B"/>
    <w:rsid w:val="00F4155E"/>
    <w:rsid w:val="00F41F0A"/>
    <w:rsid w:val="00F426C6"/>
    <w:rsid w:val="00F42778"/>
    <w:rsid w:val="00F42C39"/>
    <w:rsid w:val="00F42EB5"/>
    <w:rsid w:val="00F42F02"/>
    <w:rsid w:val="00F431B7"/>
    <w:rsid w:val="00F432F6"/>
    <w:rsid w:val="00F433AF"/>
    <w:rsid w:val="00F43448"/>
    <w:rsid w:val="00F437CC"/>
    <w:rsid w:val="00F43D79"/>
    <w:rsid w:val="00F44040"/>
    <w:rsid w:val="00F4419C"/>
    <w:rsid w:val="00F4435B"/>
    <w:rsid w:val="00F4461D"/>
    <w:rsid w:val="00F44B85"/>
    <w:rsid w:val="00F44BF0"/>
    <w:rsid w:val="00F44D09"/>
    <w:rsid w:val="00F44F3A"/>
    <w:rsid w:val="00F450E3"/>
    <w:rsid w:val="00F45477"/>
    <w:rsid w:val="00F457E3"/>
    <w:rsid w:val="00F45993"/>
    <w:rsid w:val="00F45BE5"/>
    <w:rsid w:val="00F45EA1"/>
    <w:rsid w:val="00F45EA3"/>
    <w:rsid w:val="00F4609A"/>
    <w:rsid w:val="00F46AEE"/>
    <w:rsid w:val="00F470FA"/>
    <w:rsid w:val="00F47AA2"/>
    <w:rsid w:val="00F47DF5"/>
    <w:rsid w:val="00F47FEF"/>
    <w:rsid w:val="00F502A7"/>
    <w:rsid w:val="00F504FB"/>
    <w:rsid w:val="00F50526"/>
    <w:rsid w:val="00F508A3"/>
    <w:rsid w:val="00F509CD"/>
    <w:rsid w:val="00F50A0A"/>
    <w:rsid w:val="00F50AC8"/>
    <w:rsid w:val="00F51187"/>
    <w:rsid w:val="00F51331"/>
    <w:rsid w:val="00F515A2"/>
    <w:rsid w:val="00F51BD0"/>
    <w:rsid w:val="00F52021"/>
    <w:rsid w:val="00F5231E"/>
    <w:rsid w:val="00F52541"/>
    <w:rsid w:val="00F52577"/>
    <w:rsid w:val="00F525C6"/>
    <w:rsid w:val="00F52621"/>
    <w:rsid w:val="00F5293B"/>
    <w:rsid w:val="00F533AC"/>
    <w:rsid w:val="00F535F4"/>
    <w:rsid w:val="00F53BDE"/>
    <w:rsid w:val="00F53D5B"/>
    <w:rsid w:val="00F53F49"/>
    <w:rsid w:val="00F5413F"/>
    <w:rsid w:val="00F54618"/>
    <w:rsid w:val="00F548A9"/>
    <w:rsid w:val="00F54FB2"/>
    <w:rsid w:val="00F551E1"/>
    <w:rsid w:val="00F5553F"/>
    <w:rsid w:val="00F55595"/>
    <w:rsid w:val="00F55677"/>
    <w:rsid w:val="00F5580C"/>
    <w:rsid w:val="00F5592A"/>
    <w:rsid w:val="00F559A0"/>
    <w:rsid w:val="00F55B39"/>
    <w:rsid w:val="00F560E1"/>
    <w:rsid w:val="00F563F4"/>
    <w:rsid w:val="00F5656E"/>
    <w:rsid w:val="00F56831"/>
    <w:rsid w:val="00F5695C"/>
    <w:rsid w:val="00F56AB1"/>
    <w:rsid w:val="00F56B61"/>
    <w:rsid w:val="00F56D1F"/>
    <w:rsid w:val="00F572E3"/>
    <w:rsid w:val="00F57573"/>
    <w:rsid w:val="00F57819"/>
    <w:rsid w:val="00F57DEC"/>
    <w:rsid w:val="00F57F84"/>
    <w:rsid w:val="00F600EE"/>
    <w:rsid w:val="00F603EE"/>
    <w:rsid w:val="00F60407"/>
    <w:rsid w:val="00F60EA7"/>
    <w:rsid w:val="00F61170"/>
    <w:rsid w:val="00F61687"/>
    <w:rsid w:val="00F6184B"/>
    <w:rsid w:val="00F61CCF"/>
    <w:rsid w:val="00F61EC0"/>
    <w:rsid w:val="00F61ED6"/>
    <w:rsid w:val="00F62098"/>
    <w:rsid w:val="00F621BD"/>
    <w:rsid w:val="00F621BE"/>
    <w:rsid w:val="00F627F3"/>
    <w:rsid w:val="00F62AEE"/>
    <w:rsid w:val="00F62EE9"/>
    <w:rsid w:val="00F63240"/>
    <w:rsid w:val="00F632A2"/>
    <w:rsid w:val="00F63539"/>
    <w:rsid w:val="00F63AD0"/>
    <w:rsid w:val="00F63AFF"/>
    <w:rsid w:val="00F63E7F"/>
    <w:rsid w:val="00F63FAA"/>
    <w:rsid w:val="00F63FC4"/>
    <w:rsid w:val="00F64027"/>
    <w:rsid w:val="00F648CE"/>
    <w:rsid w:val="00F64A89"/>
    <w:rsid w:val="00F64E54"/>
    <w:rsid w:val="00F64FB3"/>
    <w:rsid w:val="00F651F1"/>
    <w:rsid w:val="00F66288"/>
    <w:rsid w:val="00F66531"/>
    <w:rsid w:val="00F6655A"/>
    <w:rsid w:val="00F66A7A"/>
    <w:rsid w:val="00F67076"/>
    <w:rsid w:val="00F67078"/>
    <w:rsid w:val="00F67136"/>
    <w:rsid w:val="00F673E4"/>
    <w:rsid w:val="00F67801"/>
    <w:rsid w:val="00F67E6F"/>
    <w:rsid w:val="00F707EA"/>
    <w:rsid w:val="00F70917"/>
    <w:rsid w:val="00F7116E"/>
    <w:rsid w:val="00F71564"/>
    <w:rsid w:val="00F71C01"/>
    <w:rsid w:val="00F71E25"/>
    <w:rsid w:val="00F71EF0"/>
    <w:rsid w:val="00F71F4E"/>
    <w:rsid w:val="00F72486"/>
    <w:rsid w:val="00F727AD"/>
    <w:rsid w:val="00F72981"/>
    <w:rsid w:val="00F73024"/>
    <w:rsid w:val="00F7305B"/>
    <w:rsid w:val="00F73759"/>
    <w:rsid w:val="00F738A2"/>
    <w:rsid w:val="00F739AA"/>
    <w:rsid w:val="00F73C2D"/>
    <w:rsid w:val="00F73DBE"/>
    <w:rsid w:val="00F73DF8"/>
    <w:rsid w:val="00F73EE6"/>
    <w:rsid w:val="00F746E5"/>
    <w:rsid w:val="00F74907"/>
    <w:rsid w:val="00F74B9A"/>
    <w:rsid w:val="00F74BFA"/>
    <w:rsid w:val="00F74CE9"/>
    <w:rsid w:val="00F75196"/>
    <w:rsid w:val="00F753C2"/>
    <w:rsid w:val="00F75E92"/>
    <w:rsid w:val="00F7638B"/>
    <w:rsid w:val="00F765EA"/>
    <w:rsid w:val="00F76684"/>
    <w:rsid w:val="00F76CB8"/>
    <w:rsid w:val="00F771B4"/>
    <w:rsid w:val="00F778B7"/>
    <w:rsid w:val="00F77B88"/>
    <w:rsid w:val="00F77BEA"/>
    <w:rsid w:val="00F77F2F"/>
    <w:rsid w:val="00F800C3"/>
    <w:rsid w:val="00F802E9"/>
    <w:rsid w:val="00F80456"/>
    <w:rsid w:val="00F806B9"/>
    <w:rsid w:val="00F80822"/>
    <w:rsid w:val="00F80B23"/>
    <w:rsid w:val="00F80D74"/>
    <w:rsid w:val="00F81331"/>
    <w:rsid w:val="00F814A1"/>
    <w:rsid w:val="00F814C7"/>
    <w:rsid w:val="00F818E2"/>
    <w:rsid w:val="00F81934"/>
    <w:rsid w:val="00F81CBF"/>
    <w:rsid w:val="00F82C8C"/>
    <w:rsid w:val="00F82C9D"/>
    <w:rsid w:val="00F83105"/>
    <w:rsid w:val="00F831DD"/>
    <w:rsid w:val="00F83306"/>
    <w:rsid w:val="00F8388B"/>
    <w:rsid w:val="00F83F4D"/>
    <w:rsid w:val="00F84037"/>
    <w:rsid w:val="00F84332"/>
    <w:rsid w:val="00F84AF5"/>
    <w:rsid w:val="00F85414"/>
    <w:rsid w:val="00F857A5"/>
    <w:rsid w:val="00F861BB"/>
    <w:rsid w:val="00F86396"/>
    <w:rsid w:val="00F86432"/>
    <w:rsid w:val="00F866B8"/>
    <w:rsid w:val="00F867B9"/>
    <w:rsid w:val="00F874D1"/>
    <w:rsid w:val="00F87809"/>
    <w:rsid w:val="00F879DF"/>
    <w:rsid w:val="00F87ADE"/>
    <w:rsid w:val="00F87C66"/>
    <w:rsid w:val="00F87CF4"/>
    <w:rsid w:val="00F87D46"/>
    <w:rsid w:val="00F87EC5"/>
    <w:rsid w:val="00F87F3E"/>
    <w:rsid w:val="00F900D4"/>
    <w:rsid w:val="00F907ED"/>
    <w:rsid w:val="00F90953"/>
    <w:rsid w:val="00F90B31"/>
    <w:rsid w:val="00F90C85"/>
    <w:rsid w:val="00F90D14"/>
    <w:rsid w:val="00F914F2"/>
    <w:rsid w:val="00F919D3"/>
    <w:rsid w:val="00F91E81"/>
    <w:rsid w:val="00F920CA"/>
    <w:rsid w:val="00F922B2"/>
    <w:rsid w:val="00F925B7"/>
    <w:rsid w:val="00F92835"/>
    <w:rsid w:val="00F9284B"/>
    <w:rsid w:val="00F92A45"/>
    <w:rsid w:val="00F92BD0"/>
    <w:rsid w:val="00F92DD9"/>
    <w:rsid w:val="00F933E2"/>
    <w:rsid w:val="00F93897"/>
    <w:rsid w:val="00F938BC"/>
    <w:rsid w:val="00F938C1"/>
    <w:rsid w:val="00F93B0B"/>
    <w:rsid w:val="00F93DE0"/>
    <w:rsid w:val="00F93F05"/>
    <w:rsid w:val="00F94071"/>
    <w:rsid w:val="00F94372"/>
    <w:rsid w:val="00F9455C"/>
    <w:rsid w:val="00F94727"/>
    <w:rsid w:val="00F94BD5"/>
    <w:rsid w:val="00F94E2A"/>
    <w:rsid w:val="00F956FC"/>
    <w:rsid w:val="00F958BA"/>
    <w:rsid w:val="00F95AAA"/>
    <w:rsid w:val="00F95F87"/>
    <w:rsid w:val="00F962EF"/>
    <w:rsid w:val="00F96661"/>
    <w:rsid w:val="00F96815"/>
    <w:rsid w:val="00F96A68"/>
    <w:rsid w:val="00F96DC4"/>
    <w:rsid w:val="00F96EFF"/>
    <w:rsid w:val="00F96FFB"/>
    <w:rsid w:val="00F97030"/>
    <w:rsid w:val="00F9707E"/>
    <w:rsid w:val="00F9717A"/>
    <w:rsid w:val="00F972CA"/>
    <w:rsid w:val="00F97386"/>
    <w:rsid w:val="00F97594"/>
    <w:rsid w:val="00F97891"/>
    <w:rsid w:val="00F978D2"/>
    <w:rsid w:val="00F97C17"/>
    <w:rsid w:val="00F97D02"/>
    <w:rsid w:val="00F97E4F"/>
    <w:rsid w:val="00FA00AD"/>
    <w:rsid w:val="00FA0187"/>
    <w:rsid w:val="00FA07EC"/>
    <w:rsid w:val="00FA092F"/>
    <w:rsid w:val="00FA0AFB"/>
    <w:rsid w:val="00FA0EE0"/>
    <w:rsid w:val="00FA1177"/>
    <w:rsid w:val="00FA1290"/>
    <w:rsid w:val="00FA1790"/>
    <w:rsid w:val="00FA1BE7"/>
    <w:rsid w:val="00FA1F45"/>
    <w:rsid w:val="00FA23D1"/>
    <w:rsid w:val="00FA2412"/>
    <w:rsid w:val="00FA2606"/>
    <w:rsid w:val="00FA2827"/>
    <w:rsid w:val="00FA2855"/>
    <w:rsid w:val="00FA2913"/>
    <w:rsid w:val="00FA2972"/>
    <w:rsid w:val="00FA29AA"/>
    <w:rsid w:val="00FA2C7C"/>
    <w:rsid w:val="00FA2D6B"/>
    <w:rsid w:val="00FA30A6"/>
    <w:rsid w:val="00FA3175"/>
    <w:rsid w:val="00FA32A0"/>
    <w:rsid w:val="00FA32CC"/>
    <w:rsid w:val="00FA33F9"/>
    <w:rsid w:val="00FA3725"/>
    <w:rsid w:val="00FA43F1"/>
    <w:rsid w:val="00FA4594"/>
    <w:rsid w:val="00FA465F"/>
    <w:rsid w:val="00FA479F"/>
    <w:rsid w:val="00FA490D"/>
    <w:rsid w:val="00FA4A47"/>
    <w:rsid w:val="00FA504D"/>
    <w:rsid w:val="00FA50B0"/>
    <w:rsid w:val="00FA525C"/>
    <w:rsid w:val="00FA58E6"/>
    <w:rsid w:val="00FA592E"/>
    <w:rsid w:val="00FA59A2"/>
    <w:rsid w:val="00FA5D96"/>
    <w:rsid w:val="00FA619B"/>
    <w:rsid w:val="00FA620C"/>
    <w:rsid w:val="00FA62DC"/>
    <w:rsid w:val="00FA63F8"/>
    <w:rsid w:val="00FA6660"/>
    <w:rsid w:val="00FA668F"/>
    <w:rsid w:val="00FA69B0"/>
    <w:rsid w:val="00FA6B0A"/>
    <w:rsid w:val="00FA6D4A"/>
    <w:rsid w:val="00FA6F1B"/>
    <w:rsid w:val="00FA6FAC"/>
    <w:rsid w:val="00FA72C2"/>
    <w:rsid w:val="00FA73BE"/>
    <w:rsid w:val="00FA7535"/>
    <w:rsid w:val="00FA7EA6"/>
    <w:rsid w:val="00FB01B4"/>
    <w:rsid w:val="00FB020E"/>
    <w:rsid w:val="00FB0335"/>
    <w:rsid w:val="00FB082D"/>
    <w:rsid w:val="00FB092B"/>
    <w:rsid w:val="00FB0B51"/>
    <w:rsid w:val="00FB10E6"/>
    <w:rsid w:val="00FB12AF"/>
    <w:rsid w:val="00FB1733"/>
    <w:rsid w:val="00FB1740"/>
    <w:rsid w:val="00FB17B4"/>
    <w:rsid w:val="00FB183F"/>
    <w:rsid w:val="00FB1909"/>
    <w:rsid w:val="00FB1987"/>
    <w:rsid w:val="00FB1AF5"/>
    <w:rsid w:val="00FB1C8B"/>
    <w:rsid w:val="00FB1DE3"/>
    <w:rsid w:val="00FB1EE0"/>
    <w:rsid w:val="00FB2021"/>
    <w:rsid w:val="00FB23C1"/>
    <w:rsid w:val="00FB24C3"/>
    <w:rsid w:val="00FB2609"/>
    <w:rsid w:val="00FB27A4"/>
    <w:rsid w:val="00FB2902"/>
    <w:rsid w:val="00FB2975"/>
    <w:rsid w:val="00FB29C1"/>
    <w:rsid w:val="00FB2A92"/>
    <w:rsid w:val="00FB2B28"/>
    <w:rsid w:val="00FB2BFB"/>
    <w:rsid w:val="00FB300B"/>
    <w:rsid w:val="00FB30C8"/>
    <w:rsid w:val="00FB3379"/>
    <w:rsid w:val="00FB35EA"/>
    <w:rsid w:val="00FB3B26"/>
    <w:rsid w:val="00FB3EBB"/>
    <w:rsid w:val="00FB4111"/>
    <w:rsid w:val="00FB4516"/>
    <w:rsid w:val="00FB4683"/>
    <w:rsid w:val="00FB4932"/>
    <w:rsid w:val="00FB4A10"/>
    <w:rsid w:val="00FB4A49"/>
    <w:rsid w:val="00FB4FE7"/>
    <w:rsid w:val="00FB520C"/>
    <w:rsid w:val="00FB53B7"/>
    <w:rsid w:val="00FB53F5"/>
    <w:rsid w:val="00FB5510"/>
    <w:rsid w:val="00FB59E3"/>
    <w:rsid w:val="00FB5A7A"/>
    <w:rsid w:val="00FB5B3C"/>
    <w:rsid w:val="00FB5C11"/>
    <w:rsid w:val="00FB5F46"/>
    <w:rsid w:val="00FB6128"/>
    <w:rsid w:val="00FB6451"/>
    <w:rsid w:val="00FB65A5"/>
    <w:rsid w:val="00FB6C20"/>
    <w:rsid w:val="00FB6CE2"/>
    <w:rsid w:val="00FB71FD"/>
    <w:rsid w:val="00FB7258"/>
    <w:rsid w:val="00FB7369"/>
    <w:rsid w:val="00FB7492"/>
    <w:rsid w:val="00FB75B7"/>
    <w:rsid w:val="00FB75C2"/>
    <w:rsid w:val="00FB75E3"/>
    <w:rsid w:val="00FB7807"/>
    <w:rsid w:val="00FB7A7F"/>
    <w:rsid w:val="00FB7D80"/>
    <w:rsid w:val="00FB7DE0"/>
    <w:rsid w:val="00FB7DFD"/>
    <w:rsid w:val="00FB7EBA"/>
    <w:rsid w:val="00FB7F9D"/>
    <w:rsid w:val="00FC0010"/>
    <w:rsid w:val="00FC0028"/>
    <w:rsid w:val="00FC03FB"/>
    <w:rsid w:val="00FC05DB"/>
    <w:rsid w:val="00FC0AE8"/>
    <w:rsid w:val="00FC0C86"/>
    <w:rsid w:val="00FC11D2"/>
    <w:rsid w:val="00FC122D"/>
    <w:rsid w:val="00FC1C40"/>
    <w:rsid w:val="00FC2938"/>
    <w:rsid w:val="00FC2EC6"/>
    <w:rsid w:val="00FC2EE5"/>
    <w:rsid w:val="00FC37AD"/>
    <w:rsid w:val="00FC3D1E"/>
    <w:rsid w:val="00FC42AA"/>
    <w:rsid w:val="00FC4F94"/>
    <w:rsid w:val="00FC5219"/>
    <w:rsid w:val="00FC5541"/>
    <w:rsid w:val="00FC605F"/>
    <w:rsid w:val="00FC607F"/>
    <w:rsid w:val="00FC6436"/>
    <w:rsid w:val="00FC665B"/>
    <w:rsid w:val="00FC6793"/>
    <w:rsid w:val="00FC6F92"/>
    <w:rsid w:val="00FC7B5C"/>
    <w:rsid w:val="00FC7C6D"/>
    <w:rsid w:val="00FC7D1B"/>
    <w:rsid w:val="00FC7F6C"/>
    <w:rsid w:val="00FD01F2"/>
    <w:rsid w:val="00FD075C"/>
    <w:rsid w:val="00FD07E3"/>
    <w:rsid w:val="00FD08CA"/>
    <w:rsid w:val="00FD09B7"/>
    <w:rsid w:val="00FD0EC7"/>
    <w:rsid w:val="00FD11CE"/>
    <w:rsid w:val="00FD1609"/>
    <w:rsid w:val="00FD1758"/>
    <w:rsid w:val="00FD1D50"/>
    <w:rsid w:val="00FD1E30"/>
    <w:rsid w:val="00FD1FC2"/>
    <w:rsid w:val="00FD2182"/>
    <w:rsid w:val="00FD22B3"/>
    <w:rsid w:val="00FD2421"/>
    <w:rsid w:val="00FD2744"/>
    <w:rsid w:val="00FD28BC"/>
    <w:rsid w:val="00FD2B38"/>
    <w:rsid w:val="00FD2C1E"/>
    <w:rsid w:val="00FD2C82"/>
    <w:rsid w:val="00FD2CB5"/>
    <w:rsid w:val="00FD2F65"/>
    <w:rsid w:val="00FD315B"/>
    <w:rsid w:val="00FD35C0"/>
    <w:rsid w:val="00FD3793"/>
    <w:rsid w:val="00FD3915"/>
    <w:rsid w:val="00FD3B4F"/>
    <w:rsid w:val="00FD417E"/>
    <w:rsid w:val="00FD4561"/>
    <w:rsid w:val="00FD46C1"/>
    <w:rsid w:val="00FD4CF3"/>
    <w:rsid w:val="00FD4FB9"/>
    <w:rsid w:val="00FD5122"/>
    <w:rsid w:val="00FD56C6"/>
    <w:rsid w:val="00FD5741"/>
    <w:rsid w:val="00FD5B9C"/>
    <w:rsid w:val="00FD5DBA"/>
    <w:rsid w:val="00FD5E2A"/>
    <w:rsid w:val="00FD5E6A"/>
    <w:rsid w:val="00FD619B"/>
    <w:rsid w:val="00FD6328"/>
    <w:rsid w:val="00FD6414"/>
    <w:rsid w:val="00FD66D7"/>
    <w:rsid w:val="00FD6794"/>
    <w:rsid w:val="00FD6838"/>
    <w:rsid w:val="00FD6957"/>
    <w:rsid w:val="00FD6974"/>
    <w:rsid w:val="00FD69BD"/>
    <w:rsid w:val="00FD69C0"/>
    <w:rsid w:val="00FD6C27"/>
    <w:rsid w:val="00FD6CF6"/>
    <w:rsid w:val="00FD6E05"/>
    <w:rsid w:val="00FD6FB8"/>
    <w:rsid w:val="00FD7557"/>
    <w:rsid w:val="00FD7806"/>
    <w:rsid w:val="00FD794E"/>
    <w:rsid w:val="00FD7980"/>
    <w:rsid w:val="00FD7D2D"/>
    <w:rsid w:val="00FD7F6B"/>
    <w:rsid w:val="00FE0093"/>
    <w:rsid w:val="00FE014E"/>
    <w:rsid w:val="00FE0218"/>
    <w:rsid w:val="00FE027E"/>
    <w:rsid w:val="00FE0541"/>
    <w:rsid w:val="00FE069C"/>
    <w:rsid w:val="00FE0B70"/>
    <w:rsid w:val="00FE0BD6"/>
    <w:rsid w:val="00FE0BF3"/>
    <w:rsid w:val="00FE0D0D"/>
    <w:rsid w:val="00FE14CC"/>
    <w:rsid w:val="00FE1579"/>
    <w:rsid w:val="00FE163C"/>
    <w:rsid w:val="00FE17E2"/>
    <w:rsid w:val="00FE1861"/>
    <w:rsid w:val="00FE1888"/>
    <w:rsid w:val="00FE19CF"/>
    <w:rsid w:val="00FE1A62"/>
    <w:rsid w:val="00FE1CBD"/>
    <w:rsid w:val="00FE1E3A"/>
    <w:rsid w:val="00FE1E3F"/>
    <w:rsid w:val="00FE2336"/>
    <w:rsid w:val="00FE247E"/>
    <w:rsid w:val="00FE24CF"/>
    <w:rsid w:val="00FE2920"/>
    <w:rsid w:val="00FE2A18"/>
    <w:rsid w:val="00FE2DCF"/>
    <w:rsid w:val="00FE34C2"/>
    <w:rsid w:val="00FE3545"/>
    <w:rsid w:val="00FE3659"/>
    <w:rsid w:val="00FE381D"/>
    <w:rsid w:val="00FE3A80"/>
    <w:rsid w:val="00FE4231"/>
    <w:rsid w:val="00FE42A3"/>
    <w:rsid w:val="00FE444A"/>
    <w:rsid w:val="00FE4450"/>
    <w:rsid w:val="00FE4816"/>
    <w:rsid w:val="00FE4B05"/>
    <w:rsid w:val="00FE4F41"/>
    <w:rsid w:val="00FE4F6C"/>
    <w:rsid w:val="00FE4FE8"/>
    <w:rsid w:val="00FE5576"/>
    <w:rsid w:val="00FE5999"/>
    <w:rsid w:val="00FE5BC8"/>
    <w:rsid w:val="00FE5C3D"/>
    <w:rsid w:val="00FE5DBA"/>
    <w:rsid w:val="00FE620D"/>
    <w:rsid w:val="00FE6334"/>
    <w:rsid w:val="00FE6439"/>
    <w:rsid w:val="00FE6544"/>
    <w:rsid w:val="00FE657E"/>
    <w:rsid w:val="00FE6639"/>
    <w:rsid w:val="00FE6C84"/>
    <w:rsid w:val="00FE6DC6"/>
    <w:rsid w:val="00FE711A"/>
    <w:rsid w:val="00FE7383"/>
    <w:rsid w:val="00FE7AB3"/>
    <w:rsid w:val="00FE7DA6"/>
    <w:rsid w:val="00FF029B"/>
    <w:rsid w:val="00FF05A7"/>
    <w:rsid w:val="00FF0666"/>
    <w:rsid w:val="00FF098D"/>
    <w:rsid w:val="00FF09EF"/>
    <w:rsid w:val="00FF0AFA"/>
    <w:rsid w:val="00FF0B14"/>
    <w:rsid w:val="00FF0EB2"/>
    <w:rsid w:val="00FF0F14"/>
    <w:rsid w:val="00FF11EC"/>
    <w:rsid w:val="00FF11F1"/>
    <w:rsid w:val="00FF12A3"/>
    <w:rsid w:val="00FF1310"/>
    <w:rsid w:val="00FF139B"/>
    <w:rsid w:val="00FF1696"/>
    <w:rsid w:val="00FF184F"/>
    <w:rsid w:val="00FF1A85"/>
    <w:rsid w:val="00FF1C07"/>
    <w:rsid w:val="00FF1F44"/>
    <w:rsid w:val="00FF2140"/>
    <w:rsid w:val="00FF226C"/>
    <w:rsid w:val="00FF27F6"/>
    <w:rsid w:val="00FF2ADD"/>
    <w:rsid w:val="00FF2D63"/>
    <w:rsid w:val="00FF2E07"/>
    <w:rsid w:val="00FF2EC9"/>
    <w:rsid w:val="00FF2FDA"/>
    <w:rsid w:val="00FF30A5"/>
    <w:rsid w:val="00FF313E"/>
    <w:rsid w:val="00FF33B8"/>
    <w:rsid w:val="00FF33D2"/>
    <w:rsid w:val="00FF3A3A"/>
    <w:rsid w:val="00FF3D35"/>
    <w:rsid w:val="00FF4539"/>
    <w:rsid w:val="00FF4B1A"/>
    <w:rsid w:val="00FF4BB6"/>
    <w:rsid w:val="00FF4BDD"/>
    <w:rsid w:val="00FF4E80"/>
    <w:rsid w:val="00FF4F0B"/>
    <w:rsid w:val="00FF4F14"/>
    <w:rsid w:val="00FF51A3"/>
    <w:rsid w:val="00FF55F5"/>
    <w:rsid w:val="00FF5C01"/>
    <w:rsid w:val="00FF6039"/>
    <w:rsid w:val="00FF6126"/>
    <w:rsid w:val="00FF6320"/>
    <w:rsid w:val="00FF6549"/>
    <w:rsid w:val="00FF66EE"/>
    <w:rsid w:val="00FF675F"/>
    <w:rsid w:val="00FF6827"/>
    <w:rsid w:val="00FF69A8"/>
    <w:rsid w:val="00FF6BEB"/>
    <w:rsid w:val="00FF6DC2"/>
    <w:rsid w:val="00FF6F24"/>
    <w:rsid w:val="00FF6F5F"/>
    <w:rsid w:val="00FF7095"/>
    <w:rsid w:val="00FF7173"/>
    <w:rsid w:val="00FF733E"/>
    <w:rsid w:val="00FF7728"/>
    <w:rsid w:val="00FF7AA2"/>
    <w:rsid w:val="01783128"/>
    <w:rsid w:val="02621994"/>
    <w:rsid w:val="03620F70"/>
    <w:rsid w:val="0487A4A7"/>
    <w:rsid w:val="04DACA0C"/>
    <w:rsid w:val="052EF50B"/>
    <w:rsid w:val="05CE3712"/>
    <w:rsid w:val="0664BDB2"/>
    <w:rsid w:val="09BBB675"/>
    <w:rsid w:val="0A32BF63"/>
    <w:rsid w:val="0BA11BEC"/>
    <w:rsid w:val="0BE672DF"/>
    <w:rsid w:val="0C5867F9"/>
    <w:rsid w:val="0D570140"/>
    <w:rsid w:val="0E04D240"/>
    <w:rsid w:val="112B6796"/>
    <w:rsid w:val="117858E0"/>
    <w:rsid w:val="14E5EA41"/>
    <w:rsid w:val="159C7310"/>
    <w:rsid w:val="159FEF32"/>
    <w:rsid w:val="1A8D722E"/>
    <w:rsid w:val="1EB01914"/>
    <w:rsid w:val="1EE92A27"/>
    <w:rsid w:val="209FFC4C"/>
    <w:rsid w:val="21BED3AE"/>
    <w:rsid w:val="22DC972C"/>
    <w:rsid w:val="235BF9F0"/>
    <w:rsid w:val="25600714"/>
    <w:rsid w:val="281C1C00"/>
    <w:rsid w:val="2925F453"/>
    <w:rsid w:val="29BD4E8D"/>
    <w:rsid w:val="2B46826A"/>
    <w:rsid w:val="2B4951B1"/>
    <w:rsid w:val="2C085400"/>
    <w:rsid w:val="2D061BBE"/>
    <w:rsid w:val="2E102CF2"/>
    <w:rsid w:val="30616201"/>
    <w:rsid w:val="31F5B75E"/>
    <w:rsid w:val="32865F7F"/>
    <w:rsid w:val="33BCBF20"/>
    <w:rsid w:val="34302707"/>
    <w:rsid w:val="35D34077"/>
    <w:rsid w:val="36C137FD"/>
    <w:rsid w:val="3733F977"/>
    <w:rsid w:val="373A927A"/>
    <w:rsid w:val="3928FEB2"/>
    <w:rsid w:val="39B1376C"/>
    <w:rsid w:val="3E7278EA"/>
    <w:rsid w:val="3F00AAC3"/>
    <w:rsid w:val="3F0725D0"/>
    <w:rsid w:val="3F4A854A"/>
    <w:rsid w:val="403CA9B8"/>
    <w:rsid w:val="40433020"/>
    <w:rsid w:val="404A333F"/>
    <w:rsid w:val="412BEA9F"/>
    <w:rsid w:val="43522E64"/>
    <w:rsid w:val="443F5621"/>
    <w:rsid w:val="44ACA915"/>
    <w:rsid w:val="457685FC"/>
    <w:rsid w:val="45AB1F3C"/>
    <w:rsid w:val="45BA9152"/>
    <w:rsid w:val="45E1EE3F"/>
    <w:rsid w:val="4648F803"/>
    <w:rsid w:val="47FC46B2"/>
    <w:rsid w:val="4A188B57"/>
    <w:rsid w:val="4C1EEE64"/>
    <w:rsid w:val="4C8BB0B7"/>
    <w:rsid w:val="4C925DA6"/>
    <w:rsid w:val="4E60EE05"/>
    <w:rsid w:val="4F91ED1E"/>
    <w:rsid w:val="50CE0FC8"/>
    <w:rsid w:val="52412882"/>
    <w:rsid w:val="52CA29CA"/>
    <w:rsid w:val="53C509C9"/>
    <w:rsid w:val="548ED880"/>
    <w:rsid w:val="57B3E3BC"/>
    <w:rsid w:val="580CA2BD"/>
    <w:rsid w:val="598EBFFB"/>
    <w:rsid w:val="5A147B44"/>
    <w:rsid w:val="5B436D83"/>
    <w:rsid w:val="5D38DAC4"/>
    <w:rsid w:val="5D965D53"/>
    <w:rsid w:val="60150CFB"/>
    <w:rsid w:val="6168F671"/>
    <w:rsid w:val="61E687BE"/>
    <w:rsid w:val="6293EFB8"/>
    <w:rsid w:val="63F559D2"/>
    <w:rsid w:val="66DB425E"/>
    <w:rsid w:val="69A1106C"/>
    <w:rsid w:val="6A9BB06B"/>
    <w:rsid w:val="6B54DA7A"/>
    <w:rsid w:val="6BF9DD94"/>
    <w:rsid w:val="6D04DACE"/>
    <w:rsid w:val="6D13F3D3"/>
    <w:rsid w:val="6F482BBD"/>
    <w:rsid w:val="6FAD38BB"/>
    <w:rsid w:val="70FA575C"/>
    <w:rsid w:val="744C23CD"/>
    <w:rsid w:val="746A4E6F"/>
    <w:rsid w:val="7742ED0B"/>
    <w:rsid w:val="788E0210"/>
    <w:rsid w:val="7BAABBC7"/>
    <w:rsid w:val="7BC4ED1C"/>
    <w:rsid w:val="7E28C6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AD56C"/>
  <w15:chartTrackingRefBased/>
  <w15:docId w15:val="{B67FB7B1-9E33-4AB8-94BE-B0A616A5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74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101B1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F2C"/>
  </w:style>
  <w:style w:type="paragraph" w:styleId="Footer">
    <w:name w:val="footer"/>
    <w:basedOn w:val="Normal"/>
    <w:link w:val="FooterChar"/>
    <w:uiPriority w:val="99"/>
    <w:unhideWhenUsed/>
    <w:rsid w:val="00CF4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F2C"/>
  </w:style>
  <w:style w:type="paragraph" w:styleId="ListParagraph">
    <w:name w:val="List Paragraph"/>
    <w:aliases w:val="Bullets,List Paragraph1,WB Para,List Paragraph (numbered (a)),Lapis Bulleted List,Dot pt,F5 List Paragraph,No Spacing1,List Paragraph Char Char Char,Indicator Text,Numbered Para 1,Bullet 1,List Paragraph12,Bullet Points,MAIN CONTENT,L,3"/>
    <w:basedOn w:val="Normal"/>
    <w:link w:val="ListParagraphChar"/>
    <w:uiPriority w:val="34"/>
    <w:qFormat/>
    <w:rsid w:val="008C5D66"/>
    <w:pPr>
      <w:ind w:left="720"/>
      <w:contextualSpacing/>
    </w:pPr>
  </w:style>
  <w:style w:type="paragraph" w:customStyle="1" w:styleId="paragraph">
    <w:name w:val="paragraph"/>
    <w:basedOn w:val="Normal"/>
    <w:rsid w:val="008C5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5D66"/>
  </w:style>
  <w:style w:type="character" w:customStyle="1" w:styleId="eop">
    <w:name w:val="eop"/>
    <w:basedOn w:val="DefaultParagraphFont"/>
    <w:rsid w:val="008C5D66"/>
  </w:style>
  <w:style w:type="character" w:customStyle="1" w:styleId="superscript">
    <w:name w:val="superscript"/>
    <w:basedOn w:val="DefaultParagraphFont"/>
    <w:rsid w:val="008C5D66"/>
  </w:style>
  <w:style w:type="character" w:styleId="Hyperlink">
    <w:name w:val="Hyperlink"/>
    <w:basedOn w:val="DefaultParagraphFont"/>
    <w:uiPriority w:val="99"/>
    <w:unhideWhenUsed/>
    <w:rsid w:val="0049119A"/>
    <w:rPr>
      <w:color w:val="0563C1" w:themeColor="hyperlink"/>
      <w:u w:val="single"/>
    </w:rPr>
  </w:style>
  <w:style w:type="paragraph" w:styleId="FootnoteText">
    <w:name w:val="footnote text"/>
    <w:aliases w:val="FOOTNOTES,fn,single space,f,Char Char Char,Char Char,Char ChaFootnote Text,Footnote Text Char1,Footnote Text Char Char,ft Char Char,single space Char Char,footnote text Char Char,ft,Geneva,footnote text, Char,Footnotes,Footnote ak,fn cafc"/>
    <w:basedOn w:val="Normal"/>
    <w:link w:val="FootnoteTextChar"/>
    <w:uiPriority w:val="99"/>
    <w:unhideWhenUsed/>
    <w:qFormat/>
    <w:rsid w:val="0049119A"/>
    <w:pPr>
      <w:spacing w:after="0" w:line="240" w:lineRule="auto"/>
    </w:pPr>
    <w:rPr>
      <w:sz w:val="20"/>
      <w:szCs w:val="20"/>
    </w:rPr>
  </w:style>
  <w:style w:type="character" w:customStyle="1" w:styleId="FootnoteTextChar">
    <w:name w:val="Footnote Text Char"/>
    <w:aliases w:val="FOOTNOTES Char,fn Char,single space Char,f Char,Char Char Char Char,Char Char Char1,Char ChaFootnote Text Char,Footnote Text Char1 Char,Footnote Text Char Char Char,ft Char Char Char,single space Char Char Char,ft Char,Geneva Char"/>
    <w:basedOn w:val="DefaultParagraphFont"/>
    <w:link w:val="FootnoteText"/>
    <w:uiPriority w:val="99"/>
    <w:rsid w:val="0049119A"/>
    <w:rPr>
      <w:sz w:val="20"/>
      <w:szCs w:val="20"/>
    </w:rPr>
  </w:style>
  <w:style w:type="character" w:styleId="FootnoteReference">
    <w:name w:val="footnote reference"/>
    <w:aliases w:val="Fußnotenzeichen DISS,ftref,BVI fnr,Carattere Char1,Carattere Char Char Carattere Carattere Char Char,4_G,16 Point,Superscript 6 Point,Footnotes refss,fr,ftref Char Car Char,ftref Char Char Char Char Char Car Char,note bp,Ref"/>
    <w:basedOn w:val="DefaultParagraphFont"/>
    <w:link w:val="BVIfnrCarCar"/>
    <w:uiPriority w:val="99"/>
    <w:unhideWhenUsed/>
    <w:qFormat/>
    <w:rsid w:val="0049119A"/>
    <w:rPr>
      <w:vertAlign w:val="superscript"/>
    </w:rPr>
  </w:style>
  <w:style w:type="character" w:customStyle="1" w:styleId="ListParagraphChar">
    <w:name w:val="List Paragraph Char"/>
    <w:aliases w:val="Bullets Char,List Paragraph1 Char,WB Para Char,List Paragraph (numbered (a)) Char,Lapis Bulleted List Char,Dot pt Char,F5 List Paragraph Char,No Spacing1 Char,List Paragraph Char Char Char Char,Indicator Text Char,Bullet 1 Char"/>
    <w:basedOn w:val="DefaultParagraphFont"/>
    <w:link w:val="ListParagraph"/>
    <w:uiPriority w:val="34"/>
    <w:qFormat/>
    <w:locked/>
    <w:rsid w:val="0049119A"/>
  </w:style>
  <w:style w:type="character" w:styleId="CommentReference">
    <w:name w:val="annotation reference"/>
    <w:basedOn w:val="DefaultParagraphFont"/>
    <w:uiPriority w:val="99"/>
    <w:semiHidden/>
    <w:unhideWhenUsed/>
    <w:rsid w:val="00931E33"/>
    <w:rPr>
      <w:sz w:val="16"/>
      <w:szCs w:val="16"/>
    </w:rPr>
  </w:style>
  <w:style w:type="paragraph" w:styleId="CommentText">
    <w:name w:val="annotation text"/>
    <w:basedOn w:val="Normal"/>
    <w:link w:val="CommentTextChar"/>
    <w:uiPriority w:val="99"/>
    <w:unhideWhenUsed/>
    <w:rsid w:val="00931E33"/>
    <w:pPr>
      <w:spacing w:line="240" w:lineRule="auto"/>
    </w:pPr>
    <w:rPr>
      <w:sz w:val="20"/>
      <w:szCs w:val="20"/>
    </w:rPr>
  </w:style>
  <w:style w:type="character" w:customStyle="1" w:styleId="CommentTextChar">
    <w:name w:val="Comment Text Char"/>
    <w:basedOn w:val="DefaultParagraphFont"/>
    <w:link w:val="CommentText"/>
    <w:uiPriority w:val="99"/>
    <w:rsid w:val="00931E33"/>
    <w:rPr>
      <w:sz w:val="20"/>
      <w:szCs w:val="20"/>
    </w:rPr>
  </w:style>
  <w:style w:type="character" w:styleId="Strong">
    <w:name w:val="Strong"/>
    <w:basedOn w:val="DefaultParagraphFont"/>
    <w:uiPriority w:val="22"/>
    <w:qFormat/>
    <w:rsid w:val="00895188"/>
    <w:rPr>
      <w:b/>
      <w:bCs/>
    </w:rPr>
  </w:style>
  <w:style w:type="paragraph" w:customStyle="1" w:styleId="BVIfnrCarCar">
    <w:name w:val="BVI fnr Car Car"/>
    <w:aliases w:val="BVI fnr Car,BVI fnr Car Car Car Car,BVI fnr Char Char Char Char Char Char Char, BVI fnr Car Car, BVI fnr Car Car Car Car, BVI fnr Char Char Char Char Char Char Char, BVI fnr Car Car Car Car Char,BVI fnr Car Car Car Car Char"/>
    <w:basedOn w:val="Normal"/>
    <w:link w:val="FootnoteReference"/>
    <w:uiPriority w:val="99"/>
    <w:rsid w:val="004C2C9D"/>
    <w:pPr>
      <w:spacing w:line="240" w:lineRule="exact"/>
    </w:pPr>
    <w:rPr>
      <w:vertAlign w:val="superscript"/>
    </w:rPr>
  </w:style>
  <w:style w:type="paragraph" w:styleId="NoSpacing">
    <w:name w:val="No Spacing"/>
    <w:uiPriority w:val="1"/>
    <w:qFormat/>
    <w:rsid w:val="00EC21D6"/>
    <w:pPr>
      <w:spacing w:after="0" w:line="240" w:lineRule="auto"/>
    </w:pPr>
    <w:rPr>
      <w:rFonts w:eastAsiaTheme="minorEastAsia"/>
      <w:lang w:eastAsia="ko-KR"/>
    </w:rPr>
  </w:style>
  <w:style w:type="paragraph" w:styleId="CommentSubject">
    <w:name w:val="annotation subject"/>
    <w:basedOn w:val="CommentText"/>
    <w:next w:val="CommentText"/>
    <w:link w:val="CommentSubjectChar"/>
    <w:uiPriority w:val="99"/>
    <w:semiHidden/>
    <w:unhideWhenUsed/>
    <w:rsid w:val="00A9021C"/>
    <w:rPr>
      <w:b/>
      <w:bCs/>
    </w:rPr>
  </w:style>
  <w:style w:type="character" w:customStyle="1" w:styleId="CommentSubjectChar">
    <w:name w:val="Comment Subject Char"/>
    <w:basedOn w:val="CommentTextChar"/>
    <w:link w:val="CommentSubject"/>
    <w:uiPriority w:val="99"/>
    <w:semiHidden/>
    <w:rsid w:val="00A9021C"/>
    <w:rPr>
      <w:b/>
      <w:bCs/>
      <w:sz w:val="20"/>
      <w:szCs w:val="20"/>
    </w:rPr>
  </w:style>
  <w:style w:type="character" w:customStyle="1" w:styleId="Heading1Char">
    <w:name w:val="Heading 1 Char"/>
    <w:basedOn w:val="DefaultParagraphFont"/>
    <w:link w:val="Heading1"/>
    <w:uiPriority w:val="9"/>
    <w:rsid w:val="004A748E"/>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unhideWhenUsed/>
    <w:rsid w:val="006D32D0"/>
    <w:rPr>
      <w:color w:val="605E5C"/>
      <w:shd w:val="clear" w:color="auto" w:fill="E1DFDD"/>
    </w:rPr>
  </w:style>
  <w:style w:type="paragraph" w:styleId="Revision">
    <w:name w:val="Revision"/>
    <w:hidden/>
    <w:uiPriority w:val="99"/>
    <w:semiHidden/>
    <w:rsid w:val="00650D81"/>
    <w:pPr>
      <w:spacing w:after="0" w:line="240" w:lineRule="auto"/>
    </w:pPr>
  </w:style>
  <w:style w:type="character" w:styleId="FollowedHyperlink">
    <w:name w:val="FollowedHyperlink"/>
    <w:basedOn w:val="DefaultParagraphFont"/>
    <w:uiPriority w:val="99"/>
    <w:semiHidden/>
    <w:unhideWhenUsed/>
    <w:rsid w:val="00B91C57"/>
    <w:rPr>
      <w:color w:val="954F72" w:themeColor="followedHyperlink"/>
      <w:u w:val="single"/>
    </w:rPr>
  </w:style>
  <w:style w:type="paragraph" w:customStyle="1" w:styleId="xmsonormal">
    <w:name w:val="x_msonormal"/>
    <w:basedOn w:val="Normal"/>
    <w:rsid w:val="00125163"/>
    <w:pPr>
      <w:spacing w:after="0" w:line="240" w:lineRule="auto"/>
    </w:pPr>
    <w:rPr>
      <w:rFonts w:ascii="Calibri" w:hAnsi="Calibri" w:cs="Calibri"/>
    </w:rPr>
  </w:style>
  <w:style w:type="character" w:customStyle="1" w:styleId="A2">
    <w:name w:val="A2"/>
    <w:uiPriority w:val="99"/>
    <w:rsid w:val="00476498"/>
    <w:rPr>
      <w:rFonts w:cs="Frutiger 57Cn"/>
      <w:color w:val="000000"/>
      <w:sz w:val="32"/>
      <w:szCs w:val="32"/>
    </w:rPr>
  </w:style>
  <w:style w:type="paragraph" w:customStyle="1" w:styleId="Default">
    <w:name w:val="Default"/>
    <w:basedOn w:val="Normal"/>
    <w:rsid w:val="00476498"/>
    <w:pPr>
      <w:autoSpaceDE w:val="0"/>
      <w:autoSpaceDN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101B14"/>
    <w:rPr>
      <w:rFonts w:asciiTheme="majorHAnsi" w:eastAsiaTheme="majorEastAsia" w:hAnsiTheme="majorHAnsi" w:cstheme="majorBidi"/>
      <w:i/>
      <w:iCs/>
      <w:color w:val="2F5496" w:themeColor="accent1" w:themeShade="BF"/>
    </w:rPr>
  </w:style>
  <w:style w:type="paragraph" w:customStyle="1" w:styleId="xmsolistparagraph">
    <w:name w:val="x_msolistparagraph"/>
    <w:basedOn w:val="Normal"/>
    <w:rsid w:val="00CD7B15"/>
    <w:pPr>
      <w:spacing w:after="0" w:line="240" w:lineRule="auto"/>
      <w:ind w:left="720"/>
    </w:pPr>
    <w:rPr>
      <w:rFonts w:ascii="Calibri" w:hAnsi="Calibri" w:cs="Calibri"/>
    </w:rPr>
  </w:style>
  <w:style w:type="character" w:styleId="EndnoteReference">
    <w:name w:val="endnote reference"/>
    <w:basedOn w:val="DefaultParagraphFont"/>
    <w:uiPriority w:val="99"/>
    <w:semiHidden/>
    <w:unhideWhenUsed/>
    <w:rsid w:val="00FD7557"/>
    <w:rPr>
      <w:vertAlign w:val="superscript"/>
    </w:rPr>
  </w:style>
  <w:style w:type="character" w:styleId="Mention">
    <w:name w:val="Mention"/>
    <w:basedOn w:val="DefaultParagraphFont"/>
    <w:uiPriority w:val="99"/>
    <w:unhideWhenUsed/>
    <w:rsid w:val="00E91A2F"/>
    <w:rPr>
      <w:color w:val="2B579A"/>
      <w:shd w:val="clear" w:color="auto" w:fill="E1DFDD"/>
    </w:rPr>
  </w:style>
  <w:style w:type="character" w:customStyle="1" w:styleId="apple-converted-space">
    <w:name w:val="apple-converted-space"/>
    <w:basedOn w:val="DefaultParagraphFont"/>
    <w:rsid w:val="001A1878"/>
  </w:style>
  <w:style w:type="paragraph" w:styleId="BalloonText">
    <w:name w:val="Balloon Text"/>
    <w:basedOn w:val="Normal"/>
    <w:link w:val="BalloonTextChar"/>
    <w:uiPriority w:val="99"/>
    <w:semiHidden/>
    <w:unhideWhenUsed/>
    <w:rsid w:val="008C4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67"/>
    <w:rPr>
      <w:rFonts w:ascii="Segoe UI" w:hAnsi="Segoe UI" w:cs="Segoe UI"/>
      <w:sz w:val="18"/>
      <w:szCs w:val="18"/>
    </w:rPr>
  </w:style>
  <w:style w:type="paragraph" w:styleId="NormalWeb">
    <w:name w:val="Normal (Web)"/>
    <w:basedOn w:val="Normal"/>
    <w:uiPriority w:val="99"/>
    <w:semiHidden/>
    <w:unhideWhenUsed/>
    <w:rsid w:val="00040ED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973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973A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73AD"/>
    <w:rPr>
      <w:rFonts w:ascii="Calibri" w:hAnsi="Calibri"/>
      <w:szCs w:val="21"/>
    </w:rPr>
  </w:style>
  <w:style w:type="paragraph" w:customStyle="1" w:styleId="BodyText-1">
    <w:name w:val="Body Text-1"/>
    <w:basedOn w:val="Normal"/>
    <w:next w:val="BodyText"/>
    <w:qFormat/>
    <w:rsid w:val="00AF6F94"/>
    <w:pPr>
      <w:numPr>
        <w:numId w:val="7"/>
      </w:numPr>
      <w:tabs>
        <w:tab w:val="left" w:pos="540"/>
        <w:tab w:val="left" w:pos="810"/>
        <w:tab w:val="left" w:pos="8100"/>
      </w:tabs>
      <w:spacing w:before="240" w:after="120" w:line="240" w:lineRule="auto"/>
      <w:ind w:right="810"/>
      <w:jc w:val="both"/>
    </w:pPr>
    <w:rPr>
      <w:rFonts w:ascii="Times New Roman" w:eastAsia="Calibri" w:hAnsi="Times New Roman" w:cs="Times New Roman"/>
      <w:sz w:val="20"/>
      <w:szCs w:val="20"/>
      <w:lang w:val="en-GB" w:eastAsia="x-none"/>
    </w:rPr>
  </w:style>
  <w:style w:type="paragraph" w:styleId="BodyText">
    <w:name w:val="Body Text"/>
    <w:basedOn w:val="Normal"/>
    <w:link w:val="BodyTextChar"/>
    <w:uiPriority w:val="99"/>
    <w:semiHidden/>
    <w:unhideWhenUsed/>
    <w:rsid w:val="00AF6F94"/>
    <w:pPr>
      <w:spacing w:after="120"/>
    </w:pPr>
  </w:style>
  <w:style w:type="character" w:customStyle="1" w:styleId="BodyTextChar">
    <w:name w:val="Body Text Char"/>
    <w:basedOn w:val="DefaultParagraphFont"/>
    <w:link w:val="BodyText"/>
    <w:uiPriority w:val="99"/>
    <w:semiHidden/>
    <w:rsid w:val="00AF6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7350">
      <w:bodyDiv w:val="1"/>
      <w:marLeft w:val="0"/>
      <w:marRight w:val="0"/>
      <w:marTop w:val="0"/>
      <w:marBottom w:val="0"/>
      <w:divBdr>
        <w:top w:val="none" w:sz="0" w:space="0" w:color="auto"/>
        <w:left w:val="none" w:sz="0" w:space="0" w:color="auto"/>
        <w:bottom w:val="none" w:sz="0" w:space="0" w:color="auto"/>
        <w:right w:val="none" w:sz="0" w:space="0" w:color="auto"/>
      </w:divBdr>
    </w:div>
    <w:div w:id="171575165">
      <w:bodyDiv w:val="1"/>
      <w:marLeft w:val="0"/>
      <w:marRight w:val="0"/>
      <w:marTop w:val="0"/>
      <w:marBottom w:val="0"/>
      <w:divBdr>
        <w:top w:val="none" w:sz="0" w:space="0" w:color="auto"/>
        <w:left w:val="none" w:sz="0" w:space="0" w:color="auto"/>
        <w:bottom w:val="none" w:sz="0" w:space="0" w:color="auto"/>
        <w:right w:val="none" w:sz="0" w:space="0" w:color="auto"/>
      </w:divBdr>
    </w:div>
    <w:div w:id="279143621">
      <w:bodyDiv w:val="1"/>
      <w:marLeft w:val="0"/>
      <w:marRight w:val="0"/>
      <w:marTop w:val="0"/>
      <w:marBottom w:val="0"/>
      <w:divBdr>
        <w:top w:val="none" w:sz="0" w:space="0" w:color="auto"/>
        <w:left w:val="none" w:sz="0" w:space="0" w:color="auto"/>
        <w:bottom w:val="none" w:sz="0" w:space="0" w:color="auto"/>
        <w:right w:val="none" w:sz="0" w:space="0" w:color="auto"/>
      </w:divBdr>
    </w:div>
    <w:div w:id="432946276">
      <w:bodyDiv w:val="1"/>
      <w:marLeft w:val="0"/>
      <w:marRight w:val="0"/>
      <w:marTop w:val="0"/>
      <w:marBottom w:val="0"/>
      <w:divBdr>
        <w:top w:val="none" w:sz="0" w:space="0" w:color="auto"/>
        <w:left w:val="none" w:sz="0" w:space="0" w:color="auto"/>
        <w:bottom w:val="none" w:sz="0" w:space="0" w:color="auto"/>
        <w:right w:val="none" w:sz="0" w:space="0" w:color="auto"/>
      </w:divBdr>
    </w:div>
    <w:div w:id="545915562">
      <w:bodyDiv w:val="1"/>
      <w:marLeft w:val="0"/>
      <w:marRight w:val="0"/>
      <w:marTop w:val="0"/>
      <w:marBottom w:val="0"/>
      <w:divBdr>
        <w:top w:val="none" w:sz="0" w:space="0" w:color="auto"/>
        <w:left w:val="none" w:sz="0" w:space="0" w:color="auto"/>
        <w:bottom w:val="none" w:sz="0" w:space="0" w:color="auto"/>
        <w:right w:val="none" w:sz="0" w:space="0" w:color="auto"/>
      </w:divBdr>
    </w:div>
    <w:div w:id="621303593">
      <w:bodyDiv w:val="1"/>
      <w:marLeft w:val="0"/>
      <w:marRight w:val="0"/>
      <w:marTop w:val="0"/>
      <w:marBottom w:val="0"/>
      <w:divBdr>
        <w:top w:val="none" w:sz="0" w:space="0" w:color="auto"/>
        <w:left w:val="none" w:sz="0" w:space="0" w:color="auto"/>
        <w:bottom w:val="none" w:sz="0" w:space="0" w:color="auto"/>
        <w:right w:val="none" w:sz="0" w:space="0" w:color="auto"/>
      </w:divBdr>
    </w:div>
    <w:div w:id="747651399">
      <w:bodyDiv w:val="1"/>
      <w:marLeft w:val="0"/>
      <w:marRight w:val="0"/>
      <w:marTop w:val="0"/>
      <w:marBottom w:val="0"/>
      <w:divBdr>
        <w:top w:val="none" w:sz="0" w:space="0" w:color="auto"/>
        <w:left w:val="none" w:sz="0" w:space="0" w:color="auto"/>
        <w:bottom w:val="none" w:sz="0" w:space="0" w:color="auto"/>
        <w:right w:val="none" w:sz="0" w:space="0" w:color="auto"/>
      </w:divBdr>
    </w:div>
    <w:div w:id="767459181">
      <w:bodyDiv w:val="1"/>
      <w:marLeft w:val="0"/>
      <w:marRight w:val="0"/>
      <w:marTop w:val="0"/>
      <w:marBottom w:val="0"/>
      <w:divBdr>
        <w:top w:val="none" w:sz="0" w:space="0" w:color="auto"/>
        <w:left w:val="none" w:sz="0" w:space="0" w:color="auto"/>
        <w:bottom w:val="none" w:sz="0" w:space="0" w:color="auto"/>
        <w:right w:val="none" w:sz="0" w:space="0" w:color="auto"/>
      </w:divBdr>
    </w:div>
    <w:div w:id="876235058">
      <w:bodyDiv w:val="1"/>
      <w:marLeft w:val="0"/>
      <w:marRight w:val="0"/>
      <w:marTop w:val="0"/>
      <w:marBottom w:val="0"/>
      <w:divBdr>
        <w:top w:val="none" w:sz="0" w:space="0" w:color="auto"/>
        <w:left w:val="none" w:sz="0" w:space="0" w:color="auto"/>
        <w:bottom w:val="none" w:sz="0" w:space="0" w:color="auto"/>
        <w:right w:val="none" w:sz="0" w:space="0" w:color="auto"/>
      </w:divBdr>
    </w:div>
    <w:div w:id="891188912">
      <w:bodyDiv w:val="1"/>
      <w:marLeft w:val="0"/>
      <w:marRight w:val="0"/>
      <w:marTop w:val="0"/>
      <w:marBottom w:val="0"/>
      <w:divBdr>
        <w:top w:val="none" w:sz="0" w:space="0" w:color="auto"/>
        <w:left w:val="none" w:sz="0" w:space="0" w:color="auto"/>
        <w:bottom w:val="none" w:sz="0" w:space="0" w:color="auto"/>
        <w:right w:val="none" w:sz="0" w:space="0" w:color="auto"/>
      </w:divBdr>
    </w:div>
    <w:div w:id="973944328">
      <w:bodyDiv w:val="1"/>
      <w:marLeft w:val="0"/>
      <w:marRight w:val="0"/>
      <w:marTop w:val="0"/>
      <w:marBottom w:val="0"/>
      <w:divBdr>
        <w:top w:val="none" w:sz="0" w:space="0" w:color="auto"/>
        <w:left w:val="none" w:sz="0" w:space="0" w:color="auto"/>
        <w:bottom w:val="none" w:sz="0" w:space="0" w:color="auto"/>
        <w:right w:val="none" w:sz="0" w:space="0" w:color="auto"/>
      </w:divBdr>
    </w:div>
    <w:div w:id="974604400">
      <w:bodyDiv w:val="1"/>
      <w:marLeft w:val="0"/>
      <w:marRight w:val="0"/>
      <w:marTop w:val="0"/>
      <w:marBottom w:val="0"/>
      <w:divBdr>
        <w:top w:val="none" w:sz="0" w:space="0" w:color="auto"/>
        <w:left w:val="none" w:sz="0" w:space="0" w:color="auto"/>
        <w:bottom w:val="none" w:sz="0" w:space="0" w:color="auto"/>
        <w:right w:val="none" w:sz="0" w:space="0" w:color="auto"/>
      </w:divBdr>
      <w:divsChild>
        <w:div w:id="94641698">
          <w:marLeft w:val="0"/>
          <w:marRight w:val="0"/>
          <w:marTop w:val="0"/>
          <w:marBottom w:val="0"/>
          <w:divBdr>
            <w:top w:val="none" w:sz="0" w:space="0" w:color="auto"/>
            <w:left w:val="none" w:sz="0" w:space="0" w:color="auto"/>
            <w:bottom w:val="none" w:sz="0" w:space="0" w:color="auto"/>
            <w:right w:val="none" w:sz="0" w:space="0" w:color="auto"/>
          </w:divBdr>
        </w:div>
        <w:div w:id="187761926">
          <w:marLeft w:val="0"/>
          <w:marRight w:val="0"/>
          <w:marTop w:val="0"/>
          <w:marBottom w:val="0"/>
          <w:divBdr>
            <w:top w:val="none" w:sz="0" w:space="0" w:color="auto"/>
            <w:left w:val="none" w:sz="0" w:space="0" w:color="auto"/>
            <w:bottom w:val="none" w:sz="0" w:space="0" w:color="auto"/>
            <w:right w:val="none" w:sz="0" w:space="0" w:color="auto"/>
          </w:divBdr>
        </w:div>
        <w:div w:id="233200084">
          <w:marLeft w:val="0"/>
          <w:marRight w:val="0"/>
          <w:marTop w:val="0"/>
          <w:marBottom w:val="0"/>
          <w:divBdr>
            <w:top w:val="none" w:sz="0" w:space="0" w:color="auto"/>
            <w:left w:val="none" w:sz="0" w:space="0" w:color="auto"/>
            <w:bottom w:val="none" w:sz="0" w:space="0" w:color="auto"/>
            <w:right w:val="none" w:sz="0" w:space="0" w:color="auto"/>
          </w:divBdr>
        </w:div>
        <w:div w:id="238558968">
          <w:marLeft w:val="0"/>
          <w:marRight w:val="0"/>
          <w:marTop w:val="0"/>
          <w:marBottom w:val="0"/>
          <w:divBdr>
            <w:top w:val="none" w:sz="0" w:space="0" w:color="auto"/>
            <w:left w:val="none" w:sz="0" w:space="0" w:color="auto"/>
            <w:bottom w:val="none" w:sz="0" w:space="0" w:color="auto"/>
            <w:right w:val="none" w:sz="0" w:space="0" w:color="auto"/>
          </w:divBdr>
        </w:div>
        <w:div w:id="250740866">
          <w:marLeft w:val="0"/>
          <w:marRight w:val="0"/>
          <w:marTop w:val="0"/>
          <w:marBottom w:val="0"/>
          <w:divBdr>
            <w:top w:val="none" w:sz="0" w:space="0" w:color="auto"/>
            <w:left w:val="none" w:sz="0" w:space="0" w:color="auto"/>
            <w:bottom w:val="none" w:sz="0" w:space="0" w:color="auto"/>
            <w:right w:val="none" w:sz="0" w:space="0" w:color="auto"/>
          </w:divBdr>
        </w:div>
        <w:div w:id="269437314">
          <w:marLeft w:val="0"/>
          <w:marRight w:val="0"/>
          <w:marTop w:val="0"/>
          <w:marBottom w:val="0"/>
          <w:divBdr>
            <w:top w:val="none" w:sz="0" w:space="0" w:color="auto"/>
            <w:left w:val="none" w:sz="0" w:space="0" w:color="auto"/>
            <w:bottom w:val="none" w:sz="0" w:space="0" w:color="auto"/>
            <w:right w:val="none" w:sz="0" w:space="0" w:color="auto"/>
          </w:divBdr>
        </w:div>
        <w:div w:id="395670045">
          <w:marLeft w:val="0"/>
          <w:marRight w:val="0"/>
          <w:marTop w:val="0"/>
          <w:marBottom w:val="0"/>
          <w:divBdr>
            <w:top w:val="none" w:sz="0" w:space="0" w:color="auto"/>
            <w:left w:val="none" w:sz="0" w:space="0" w:color="auto"/>
            <w:bottom w:val="none" w:sz="0" w:space="0" w:color="auto"/>
            <w:right w:val="none" w:sz="0" w:space="0" w:color="auto"/>
          </w:divBdr>
        </w:div>
        <w:div w:id="578171986">
          <w:marLeft w:val="0"/>
          <w:marRight w:val="0"/>
          <w:marTop w:val="0"/>
          <w:marBottom w:val="0"/>
          <w:divBdr>
            <w:top w:val="none" w:sz="0" w:space="0" w:color="auto"/>
            <w:left w:val="none" w:sz="0" w:space="0" w:color="auto"/>
            <w:bottom w:val="none" w:sz="0" w:space="0" w:color="auto"/>
            <w:right w:val="none" w:sz="0" w:space="0" w:color="auto"/>
          </w:divBdr>
        </w:div>
        <w:div w:id="601189996">
          <w:marLeft w:val="0"/>
          <w:marRight w:val="0"/>
          <w:marTop w:val="0"/>
          <w:marBottom w:val="0"/>
          <w:divBdr>
            <w:top w:val="none" w:sz="0" w:space="0" w:color="auto"/>
            <w:left w:val="none" w:sz="0" w:space="0" w:color="auto"/>
            <w:bottom w:val="none" w:sz="0" w:space="0" w:color="auto"/>
            <w:right w:val="none" w:sz="0" w:space="0" w:color="auto"/>
          </w:divBdr>
        </w:div>
        <w:div w:id="758527623">
          <w:marLeft w:val="0"/>
          <w:marRight w:val="0"/>
          <w:marTop w:val="0"/>
          <w:marBottom w:val="0"/>
          <w:divBdr>
            <w:top w:val="none" w:sz="0" w:space="0" w:color="auto"/>
            <w:left w:val="none" w:sz="0" w:space="0" w:color="auto"/>
            <w:bottom w:val="none" w:sz="0" w:space="0" w:color="auto"/>
            <w:right w:val="none" w:sz="0" w:space="0" w:color="auto"/>
          </w:divBdr>
        </w:div>
        <w:div w:id="851262083">
          <w:marLeft w:val="0"/>
          <w:marRight w:val="0"/>
          <w:marTop w:val="0"/>
          <w:marBottom w:val="0"/>
          <w:divBdr>
            <w:top w:val="none" w:sz="0" w:space="0" w:color="auto"/>
            <w:left w:val="none" w:sz="0" w:space="0" w:color="auto"/>
            <w:bottom w:val="none" w:sz="0" w:space="0" w:color="auto"/>
            <w:right w:val="none" w:sz="0" w:space="0" w:color="auto"/>
          </w:divBdr>
        </w:div>
        <w:div w:id="971133758">
          <w:marLeft w:val="0"/>
          <w:marRight w:val="0"/>
          <w:marTop w:val="0"/>
          <w:marBottom w:val="0"/>
          <w:divBdr>
            <w:top w:val="none" w:sz="0" w:space="0" w:color="auto"/>
            <w:left w:val="none" w:sz="0" w:space="0" w:color="auto"/>
            <w:bottom w:val="none" w:sz="0" w:space="0" w:color="auto"/>
            <w:right w:val="none" w:sz="0" w:space="0" w:color="auto"/>
          </w:divBdr>
        </w:div>
        <w:div w:id="1174756922">
          <w:marLeft w:val="0"/>
          <w:marRight w:val="0"/>
          <w:marTop w:val="0"/>
          <w:marBottom w:val="0"/>
          <w:divBdr>
            <w:top w:val="none" w:sz="0" w:space="0" w:color="auto"/>
            <w:left w:val="none" w:sz="0" w:space="0" w:color="auto"/>
            <w:bottom w:val="none" w:sz="0" w:space="0" w:color="auto"/>
            <w:right w:val="none" w:sz="0" w:space="0" w:color="auto"/>
          </w:divBdr>
        </w:div>
        <w:div w:id="1179153546">
          <w:marLeft w:val="0"/>
          <w:marRight w:val="0"/>
          <w:marTop w:val="0"/>
          <w:marBottom w:val="0"/>
          <w:divBdr>
            <w:top w:val="none" w:sz="0" w:space="0" w:color="auto"/>
            <w:left w:val="none" w:sz="0" w:space="0" w:color="auto"/>
            <w:bottom w:val="none" w:sz="0" w:space="0" w:color="auto"/>
            <w:right w:val="none" w:sz="0" w:space="0" w:color="auto"/>
          </w:divBdr>
        </w:div>
        <w:div w:id="1303996451">
          <w:marLeft w:val="0"/>
          <w:marRight w:val="0"/>
          <w:marTop w:val="0"/>
          <w:marBottom w:val="0"/>
          <w:divBdr>
            <w:top w:val="none" w:sz="0" w:space="0" w:color="auto"/>
            <w:left w:val="none" w:sz="0" w:space="0" w:color="auto"/>
            <w:bottom w:val="none" w:sz="0" w:space="0" w:color="auto"/>
            <w:right w:val="none" w:sz="0" w:space="0" w:color="auto"/>
          </w:divBdr>
        </w:div>
        <w:div w:id="1462115626">
          <w:marLeft w:val="0"/>
          <w:marRight w:val="0"/>
          <w:marTop w:val="0"/>
          <w:marBottom w:val="0"/>
          <w:divBdr>
            <w:top w:val="none" w:sz="0" w:space="0" w:color="auto"/>
            <w:left w:val="none" w:sz="0" w:space="0" w:color="auto"/>
            <w:bottom w:val="none" w:sz="0" w:space="0" w:color="auto"/>
            <w:right w:val="none" w:sz="0" w:space="0" w:color="auto"/>
          </w:divBdr>
        </w:div>
        <w:div w:id="1488589078">
          <w:marLeft w:val="0"/>
          <w:marRight w:val="0"/>
          <w:marTop w:val="0"/>
          <w:marBottom w:val="0"/>
          <w:divBdr>
            <w:top w:val="none" w:sz="0" w:space="0" w:color="auto"/>
            <w:left w:val="none" w:sz="0" w:space="0" w:color="auto"/>
            <w:bottom w:val="none" w:sz="0" w:space="0" w:color="auto"/>
            <w:right w:val="none" w:sz="0" w:space="0" w:color="auto"/>
          </w:divBdr>
        </w:div>
        <w:div w:id="1623460092">
          <w:marLeft w:val="0"/>
          <w:marRight w:val="0"/>
          <w:marTop w:val="0"/>
          <w:marBottom w:val="0"/>
          <w:divBdr>
            <w:top w:val="none" w:sz="0" w:space="0" w:color="auto"/>
            <w:left w:val="none" w:sz="0" w:space="0" w:color="auto"/>
            <w:bottom w:val="none" w:sz="0" w:space="0" w:color="auto"/>
            <w:right w:val="none" w:sz="0" w:space="0" w:color="auto"/>
          </w:divBdr>
        </w:div>
        <w:div w:id="1798916200">
          <w:marLeft w:val="0"/>
          <w:marRight w:val="0"/>
          <w:marTop w:val="0"/>
          <w:marBottom w:val="0"/>
          <w:divBdr>
            <w:top w:val="none" w:sz="0" w:space="0" w:color="auto"/>
            <w:left w:val="none" w:sz="0" w:space="0" w:color="auto"/>
            <w:bottom w:val="none" w:sz="0" w:space="0" w:color="auto"/>
            <w:right w:val="none" w:sz="0" w:space="0" w:color="auto"/>
          </w:divBdr>
        </w:div>
        <w:div w:id="1810054228">
          <w:marLeft w:val="0"/>
          <w:marRight w:val="0"/>
          <w:marTop w:val="0"/>
          <w:marBottom w:val="0"/>
          <w:divBdr>
            <w:top w:val="none" w:sz="0" w:space="0" w:color="auto"/>
            <w:left w:val="none" w:sz="0" w:space="0" w:color="auto"/>
            <w:bottom w:val="none" w:sz="0" w:space="0" w:color="auto"/>
            <w:right w:val="none" w:sz="0" w:space="0" w:color="auto"/>
          </w:divBdr>
        </w:div>
        <w:div w:id="2094162379">
          <w:marLeft w:val="0"/>
          <w:marRight w:val="0"/>
          <w:marTop w:val="0"/>
          <w:marBottom w:val="0"/>
          <w:divBdr>
            <w:top w:val="none" w:sz="0" w:space="0" w:color="auto"/>
            <w:left w:val="none" w:sz="0" w:space="0" w:color="auto"/>
            <w:bottom w:val="none" w:sz="0" w:space="0" w:color="auto"/>
            <w:right w:val="none" w:sz="0" w:space="0" w:color="auto"/>
          </w:divBdr>
        </w:div>
        <w:div w:id="2121411859">
          <w:marLeft w:val="0"/>
          <w:marRight w:val="0"/>
          <w:marTop w:val="0"/>
          <w:marBottom w:val="0"/>
          <w:divBdr>
            <w:top w:val="none" w:sz="0" w:space="0" w:color="auto"/>
            <w:left w:val="none" w:sz="0" w:space="0" w:color="auto"/>
            <w:bottom w:val="none" w:sz="0" w:space="0" w:color="auto"/>
            <w:right w:val="none" w:sz="0" w:space="0" w:color="auto"/>
          </w:divBdr>
        </w:div>
      </w:divsChild>
    </w:div>
    <w:div w:id="1028333333">
      <w:bodyDiv w:val="1"/>
      <w:marLeft w:val="0"/>
      <w:marRight w:val="0"/>
      <w:marTop w:val="0"/>
      <w:marBottom w:val="0"/>
      <w:divBdr>
        <w:top w:val="none" w:sz="0" w:space="0" w:color="auto"/>
        <w:left w:val="none" w:sz="0" w:space="0" w:color="auto"/>
        <w:bottom w:val="none" w:sz="0" w:space="0" w:color="auto"/>
        <w:right w:val="none" w:sz="0" w:space="0" w:color="auto"/>
      </w:divBdr>
    </w:div>
    <w:div w:id="1100836254">
      <w:bodyDiv w:val="1"/>
      <w:marLeft w:val="0"/>
      <w:marRight w:val="0"/>
      <w:marTop w:val="0"/>
      <w:marBottom w:val="0"/>
      <w:divBdr>
        <w:top w:val="none" w:sz="0" w:space="0" w:color="auto"/>
        <w:left w:val="none" w:sz="0" w:space="0" w:color="auto"/>
        <w:bottom w:val="none" w:sz="0" w:space="0" w:color="auto"/>
        <w:right w:val="none" w:sz="0" w:space="0" w:color="auto"/>
      </w:divBdr>
    </w:div>
    <w:div w:id="1104691368">
      <w:bodyDiv w:val="1"/>
      <w:marLeft w:val="0"/>
      <w:marRight w:val="0"/>
      <w:marTop w:val="0"/>
      <w:marBottom w:val="0"/>
      <w:divBdr>
        <w:top w:val="none" w:sz="0" w:space="0" w:color="auto"/>
        <w:left w:val="none" w:sz="0" w:space="0" w:color="auto"/>
        <w:bottom w:val="none" w:sz="0" w:space="0" w:color="auto"/>
        <w:right w:val="none" w:sz="0" w:space="0" w:color="auto"/>
      </w:divBdr>
    </w:div>
    <w:div w:id="1166940012">
      <w:bodyDiv w:val="1"/>
      <w:marLeft w:val="0"/>
      <w:marRight w:val="0"/>
      <w:marTop w:val="0"/>
      <w:marBottom w:val="0"/>
      <w:divBdr>
        <w:top w:val="none" w:sz="0" w:space="0" w:color="auto"/>
        <w:left w:val="none" w:sz="0" w:space="0" w:color="auto"/>
        <w:bottom w:val="none" w:sz="0" w:space="0" w:color="auto"/>
        <w:right w:val="none" w:sz="0" w:space="0" w:color="auto"/>
      </w:divBdr>
    </w:div>
    <w:div w:id="1191069138">
      <w:bodyDiv w:val="1"/>
      <w:marLeft w:val="0"/>
      <w:marRight w:val="0"/>
      <w:marTop w:val="0"/>
      <w:marBottom w:val="0"/>
      <w:divBdr>
        <w:top w:val="none" w:sz="0" w:space="0" w:color="auto"/>
        <w:left w:val="none" w:sz="0" w:space="0" w:color="auto"/>
        <w:bottom w:val="none" w:sz="0" w:space="0" w:color="auto"/>
        <w:right w:val="none" w:sz="0" w:space="0" w:color="auto"/>
      </w:divBdr>
    </w:div>
    <w:div w:id="1316228692">
      <w:bodyDiv w:val="1"/>
      <w:marLeft w:val="0"/>
      <w:marRight w:val="0"/>
      <w:marTop w:val="0"/>
      <w:marBottom w:val="0"/>
      <w:divBdr>
        <w:top w:val="none" w:sz="0" w:space="0" w:color="auto"/>
        <w:left w:val="none" w:sz="0" w:space="0" w:color="auto"/>
        <w:bottom w:val="none" w:sz="0" w:space="0" w:color="auto"/>
        <w:right w:val="none" w:sz="0" w:space="0" w:color="auto"/>
      </w:divBdr>
      <w:divsChild>
        <w:div w:id="29116762">
          <w:marLeft w:val="0"/>
          <w:marRight w:val="0"/>
          <w:marTop w:val="0"/>
          <w:marBottom w:val="0"/>
          <w:divBdr>
            <w:top w:val="none" w:sz="0" w:space="0" w:color="auto"/>
            <w:left w:val="none" w:sz="0" w:space="0" w:color="auto"/>
            <w:bottom w:val="none" w:sz="0" w:space="0" w:color="auto"/>
            <w:right w:val="none" w:sz="0" w:space="0" w:color="auto"/>
          </w:divBdr>
        </w:div>
        <w:div w:id="84811488">
          <w:marLeft w:val="0"/>
          <w:marRight w:val="0"/>
          <w:marTop w:val="0"/>
          <w:marBottom w:val="0"/>
          <w:divBdr>
            <w:top w:val="none" w:sz="0" w:space="0" w:color="auto"/>
            <w:left w:val="none" w:sz="0" w:space="0" w:color="auto"/>
            <w:bottom w:val="none" w:sz="0" w:space="0" w:color="auto"/>
            <w:right w:val="none" w:sz="0" w:space="0" w:color="auto"/>
          </w:divBdr>
        </w:div>
        <w:div w:id="157112071">
          <w:marLeft w:val="0"/>
          <w:marRight w:val="0"/>
          <w:marTop w:val="0"/>
          <w:marBottom w:val="0"/>
          <w:divBdr>
            <w:top w:val="none" w:sz="0" w:space="0" w:color="auto"/>
            <w:left w:val="none" w:sz="0" w:space="0" w:color="auto"/>
            <w:bottom w:val="none" w:sz="0" w:space="0" w:color="auto"/>
            <w:right w:val="none" w:sz="0" w:space="0" w:color="auto"/>
          </w:divBdr>
        </w:div>
        <w:div w:id="665283123">
          <w:marLeft w:val="0"/>
          <w:marRight w:val="0"/>
          <w:marTop w:val="0"/>
          <w:marBottom w:val="0"/>
          <w:divBdr>
            <w:top w:val="none" w:sz="0" w:space="0" w:color="auto"/>
            <w:left w:val="none" w:sz="0" w:space="0" w:color="auto"/>
            <w:bottom w:val="none" w:sz="0" w:space="0" w:color="auto"/>
            <w:right w:val="none" w:sz="0" w:space="0" w:color="auto"/>
          </w:divBdr>
        </w:div>
        <w:div w:id="763763001">
          <w:marLeft w:val="0"/>
          <w:marRight w:val="0"/>
          <w:marTop w:val="0"/>
          <w:marBottom w:val="0"/>
          <w:divBdr>
            <w:top w:val="none" w:sz="0" w:space="0" w:color="auto"/>
            <w:left w:val="none" w:sz="0" w:space="0" w:color="auto"/>
            <w:bottom w:val="none" w:sz="0" w:space="0" w:color="auto"/>
            <w:right w:val="none" w:sz="0" w:space="0" w:color="auto"/>
          </w:divBdr>
        </w:div>
        <w:div w:id="817189391">
          <w:marLeft w:val="0"/>
          <w:marRight w:val="0"/>
          <w:marTop w:val="0"/>
          <w:marBottom w:val="0"/>
          <w:divBdr>
            <w:top w:val="none" w:sz="0" w:space="0" w:color="auto"/>
            <w:left w:val="none" w:sz="0" w:space="0" w:color="auto"/>
            <w:bottom w:val="none" w:sz="0" w:space="0" w:color="auto"/>
            <w:right w:val="none" w:sz="0" w:space="0" w:color="auto"/>
          </w:divBdr>
        </w:div>
        <w:div w:id="1100174981">
          <w:marLeft w:val="0"/>
          <w:marRight w:val="0"/>
          <w:marTop w:val="0"/>
          <w:marBottom w:val="0"/>
          <w:divBdr>
            <w:top w:val="none" w:sz="0" w:space="0" w:color="auto"/>
            <w:left w:val="none" w:sz="0" w:space="0" w:color="auto"/>
            <w:bottom w:val="none" w:sz="0" w:space="0" w:color="auto"/>
            <w:right w:val="none" w:sz="0" w:space="0" w:color="auto"/>
          </w:divBdr>
        </w:div>
        <w:div w:id="1112356571">
          <w:marLeft w:val="0"/>
          <w:marRight w:val="0"/>
          <w:marTop w:val="0"/>
          <w:marBottom w:val="0"/>
          <w:divBdr>
            <w:top w:val="none" w:sz="0" w:space="0" w:color="auto"/>
            <w:left w:val="none" w:sz="0" w:space="0" w:color="auto"/>
            <w:bottom w:val="none" w:sz="0" w:space="0" w:color="auto"/>
            <w:right w:val="none" w:sz="0" w:space="0" w:color="auto"/>
          </w:divBdr>
        </w:div>
        <w:div w:id="1114668754">
          <w:marLeft w:val="0"/>
          <w:marRight w:val="0"/>
          <w:marTop w:val="0"/>
          <w:marBottom w:val="0"/>
          <w:divBdr>
            <w:top w:val="none" w:sz="0" w:space="0" w:color="auto"/>
            <w:left w:val="none" w:sz="0" w:space="0" w:color="auto"/>
            <w:bottom w:val="none" w:sz="0" w:space="0" w:color="auto"/>
            <w:right w:val="none" w:sz="0" w:space="0" w:color="auto"/>
          </w:divBdr>
        </w:div>
        <w:div w:id="1617054456">
          <w:marLeft w:val="0"/>
          <w:marRight w:val="0"/>
          <w:marTop w:val="0"/>
          <w:marBottom w:val="0"/>
          <w:divBdr>
            <w:top w:val="none" w:sz="0" w:space="0" w:color="auto"/>
            <w:left w:val="none" w:sz="0" w:space="0" w:color="auto"/>
            <w:bottom w:val="none" w:sz="0" w:space="0" w:color="auto"/>
            <w:right w:val="none" w:sz="0" w:space="0" w:color="auto"/>
          </w:divBdr>
        </w:div>
        <w:div w:id="2081518910">
          <w:marLeft w:val="0"/>
          <w:marRight w:val="0"/>
          <w:marTop w:val="0"/>
          <w:marBottom w:val="0"/>
          <w:divBdr>
            <w:top w:val="none" w:sz="0" w:space="0" w:color="auto"/>
            <w:left w:val="none" w:sz="0" w:space="0" w:color="auto"/>
            <w:bottom w:val="none" w:sz="0" w:space="0" w:color="auto"/>
            <w:right w:val="none" w:sz="0" w:space="0" w:color="auto"/>
          </w:divBdr>
        </w:div>
      </w:divsChild>
    </w:div>
    <w:div w:id="1321813651">
      <w:bodyDiv w:val="1"/>
      <w:marLeft w:val="0"/>
      <w:marRight w:val="0"/>
      <w:marTop w:val="0"/>
      <w:marBottom w:val="0"/>
      <w:divBdr>
        <w:top w:val="none" w:sz="0" w:space="0" w:color="auto"/>
        <w:left w:val="none" w:sz="0" w:space="0" w:color="auto"/>
        <w:bottom w:val="none" w:sz="0" w:space="0" w:color="auto"/>
        <w:right w:val="none" w:sz="0" w:space="0" w:color="auto"/>
      </w:divBdr>
    </w:div>
    <w:div w:id="1381130103">
      <w:bodyDiv w:val="1"/>
      <w:marLeft w:val="0"/>
      <w:marRight w:val="0"/>
      <w:marTop w:val="0"/>
      <w:marBottom w:val="0"/>
      <w:divBdr>
        <w:top w:val="none" w:sz="0" w:space="0" w:color="auto"/>
        <w:left w:val="none" w:sz="0" w:space="0" w:color="auto"/>
        <w:bottom w:val="none" w:sz="0" w:space="0" w:color="auto"/>
        <w:right w:val="none" w:sz="0" w:space="0" w:color="auto"/>
      </w:divBdr>
    </w:div>
    <w:div w:id="1637376649">
      <w:bodyDiv w:val="1"/>
      <w:marLeft w:val="0"/>
      <w:marRight w:val="0"/>
      <w:marTop w:val="0"/>
      <w:marBottom w:val="0"/>
      <w:divBdr>
        <w:top w:val="none" w:sz="0" w:space="0" w:color="auto"/>
        <w:left w:val="none" w:sz="0" w:space="0" w:color="auto"/>
        <w:bottom w:val="none" w:sz="0" w:space="0" w:color="auto"/>
        <w:right w:val="none" w:sz="0" w:space="0" w:color="auto"/>
      </w:divBdr>
    </w:div>
    <w:div w:id="1674642530">
      <w:bodyDiv w:val="1"/>
      <w:marLeft w:val="0"/>
      <w:marRight w:val="0"/>
      <w:marTop w:val="0"/>
      <w:marBottom w:val="0"/>
      <w:divBdr>
        <w:top w:val="none" w:sz="0" w:space="0" w:color="auto"/>
        <w:left w:val="none" w:sz="0" w:space="0" w:color="auto"/>
        <w:bottom w:val="none" w:sz="0" w:space="0" w:color="auto"/>
        <w:right w:val="none" w:sz="0" w:space="0" w:color="auto"/>
      </w:divBdr>
    </w:div>
    <w:div w:id="1889221006">
      <w:bodyDiv w:val="1"/>
      <w:marLeft w:val="0"/>
      <w:marRight w:val="0"/>
      <w:marTop w:val="0"/>
      <w:marBottom w:val="0"/>
      <w:divBdr>
        <w:top w:val="none" w:sz="0" w:space="0" w:color="auto"/>
        <w:left w:val="none" w:sz="0" w:space="0" w:color="auto"/>
        <w:bottom w:val="none" w:sz="0" w:space="0" w:color="auto"/>
        <w:right w:val="none" w:sz="0" w:space="0" w:color="auto"/>
      </w:divBdr>
      <w:divsChild>
        <w:div w:id="1264924535">
          <w:marLeft w:val="0"/>
          <w:marRight w:val="0"/>
          <w:marTop w:val="0"/>
          <w:marBottom w:val="0"/>
          <w:divBdr>
            <w:top w:val="none" w:sz="0" w:space="0" w:color="auto"/>
            <w:left w:val="none" w:sz="0" w:space="0" w:color="auto"/>
            <w:bottom w:val="none" w:sz="0" w:space="0" w:color="auto"/>
            <w:right w:val="none" w:sz="0" w:space="0" w:color="auto"/>
          </w:divBdr>
        </w:div>
        <w:div w:id="1387989281">
          <w:marLeft w:val="0"/>
          <w:marRight w:val="0"/>
          <w:marTop w:val="0"/>
          <w:marBottom w:val="0"/>
          <w:divBdr>
            <w:top w:val="none" w:sz="0" w:space="0" w:color="auto"/>
            <w:left w:val="none" w:sz="0" w:space="0" w:color="auto"/>
            <w:bottom w:val="none" w:sz="0" w:space="0" w:color="auto"/>
            <w:right w:val="none" w:sz="0" w:space="0" w:color="auto"/>
          </w:divBdr>
        </w:div>
        <w:div w:id="1558130865">
          <w:marLeft w:val="0"/>
          <w:marRight w:val="0"/>
          <w:marTop w:val="0"/>
          <w:marBottom w:val="0"/>
          <w:divBdr>
            <w:top w:val="none" w:sz="0" w:space="0" w:color="auto"/>
            <w:left w:val="none" w:sz="0" w:space="0" w:color="auto"/>
            <w:bottom w:val="none" w:sz="0" w:space="0" w:color="auto"/>
            <w:right w:val="none" w:sz="0" w:space="0" w:color="auto"/>
          </w:divBdr>
        </w:div>
        <w:div w:id="2146773230">
          <w:marLeft w:val="0"/>
          <w:marRight w:val="0"/>
          <w:marTop w:val="0"/>
          <w:marBottom w:val="0"/>
          <w:divBdr>
            <w:top w:val="none" w:sz="0" w:space="0" w:color="auto"/>
            <w:left w:val="none" w:sz="0" w:space="0" w:color="auto"/>
            <w:bottom w:val="none" w:sz="0" w:space="0" w:color="auto"/>
            <w:right w:val="none" w:sz="0" w:space="0" w:color="auto"/>
          </w:divBdr>
        </w:div>
      </w:divsChild>
    </w:div>
    <w:div w:id="1930235305">
      <w:bodyDiv w:val="1"/>
      <w:marLeft w:val="0"/>
      <w:marRight w:val="0"/>
      <w:marTop w:val="0"/>
      <w:marBottom w:val="0"/>
      <w:divBdr>
        <w:top w:val="none" w:sz="0" w:space="0" w:color="auto"/>
        <w:left w:val="none" w:sz="0" w:space="0" w:color="auto"/>
        <w:bottom w:val="none" w:sz="0" w:space="0" w:color="auto"/>
        <w:right w:val="none" w:sz="0" w:space="0" w:color="auto"/>
      </w:divBdr>
    </w:div>
    <w:div w:id="1961836741">
      <w:bodyDiv w:val="1"/>
      <w:marLeft w:val="0"/>
      <w:marRight w:val="0"/>
      <w:marTop w:val="0"/>
      <w:marBottom w:val="0"/>
      <w:divBdr>
        <w:top w:val="none" w:sz="0" w:space="0" w:color="auto"/>
        <w:left w:val="none" w:sz="0" w:space="0" w:color="auto"/>
        <w:bottom w:val="none" w:sz="0" w:space="0" w:color="auto"/>
        <w:right w:val="none" w:sz="0" w:space="0" w:color="auto"/>
      </w:divBdr>
    </w:div>
    <w:div w:id="2105101739">
      <w:bodyDiv w:val="1"/>
      <w:marLeft w:val="0"/>
      <w:marRight w:val="0"/>
      <w:marTop w:val="0"/>
      <w:marBottom w:val="0"/>
      <w:divBdr>
        <w:top w:val="none" w:sz="0" w:space="0" w:color="auto"/>
        <w:left w:val="none" w:sz="0" w:space="0" w:color="auto"/>
        <w:bottom w:val="none" w:sz="0" w:space="0" w:color="auto"/>
        <w:right w:val="none" w:sz="0" w:space="0" w:color="auto"/>
      </w:divBdr>
    </w:div>
    <w:div w:id="212730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devforum.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my.visme.co%2Fview%2F31yqdoze-global-dashboard-for-vaccine-equity&amp;data=04%7C01%7Cnarue.shiki%40undp.org%7C20cb9e7edb194897b62508d916c40701%7Cb3e5db5e2944483799f57488ace54319%7C0%7C0%7C637565853751369973%7CUnknown%7CTWFpbGZsb3d8eyJWIjoiMC4wLjAwMDAiLCJQIjoiV2luMzIiLCJBTiI6Ik1haWwiLCJXVCI6Mn0%3D%7C1000&amp;sdata=97T%2F8tH%2Btxg1f%2Fjno%2ByJiyOILz9Y6JoWf0dZqLcpC6M%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www.data4sdgs.org%2Findex.php%2F&amp;data=04%7C01%7Cvanessa.howe-jones%40undp.org%7Cbf421fed8f3d411c861c08d926dd8705%7Cb3e5db5e2944483799f57488ace54319%7C0%7C0%7C637583555156317792%7CUnknown%7CTWFpbGZsb3d8eyJWIjoiMC4wLjAwMDAiLCJQIjoiV2luMzIiLCJBTiI6Ik1haWwiLCJXVCI6Mn0%3D%7C1000&amp;sdata=QzHODBIVEJPmqmZpn5Ik1xpW5y6c%2BF%2FZ8k3okDQctK4%3D&amp;reserved=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publicadministration.un.org/Portals/1/Images/CEPA/Principles_of_effective_governance_english.pdf" TargetMode="External"/><Relationship Id="rId1" Type="http://schemas.openxmlformats.org/officeDocument/2006/relationships/hyperlink" Target="https://undocs.org/en/A/RES/66/29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D717A13E3D86458EC8DCE32A273311" ma:contentTypeVersion="12" ma:contentTypeDescription="Create a new document." ma:contentTypeScope="" ma:versionID="04d3dd9b25d400f8301ea4654ad38da4">
  <xsd:schema xmlns:xsd="http://www.w3.org/2001/XMLSchema" xmlns:xs="http://www.w3.org/2001/XMLSchema" xmlns:p="http://schemas.microsoft.com/office/2006/metadata/properties" xmlns:ns2="79ba14a8-ba0f-4fe4-8aea-0f97b2bdda90" xmlns:ns3="69bfd41b-54ea-4322-9cc7-bff5a5ae1213" targetNamespace="http://schemas.microsoft.com/office/2006/metadata/properties" ma:root="true" ma:fieldsID="34ccb2710fd0cd3816b30c33939dc13a" ns2:_="" ns3:_="">
    <xsd:import namespace="79ba14a8-ba0f-4fe4-8aea-0f97b2bdda90"/>
    <xsd:import namespace="69bfd41b-54ea-4322-9cc7-bff5a5ae1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a14a8-ba0f-4fe4-8aea-0f97b2bdd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bfd41b-54ea-4322-9cc7-bff5a5ae1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992861-DAF4-4DB2-9ADC-0CE1967433E6}">
  <ds:schemaRefs>
    <ds:schemaRef ds:uri="http://schemas.openxmlformats.org/officeDocument/2006/bibliography"/>
  </ds:schemaRefs>
</ds:datastoreItem>
</file>

<file path=customXml/itemProps2.xml><?xml version="1.0" encoding="utf-8"?>
<ds:datastoreItem xmlns:ds="http://schemas.openxmlformats.org/officeDocument/2006/customXml" ds:itemID="{AA8B4A30-041A-4353-A4F1-C76DA3FFA6D9}">
  <ds:schemaRefs>
    <ds:schemaRef ds:uri="http://schemas.microsoft.com/sharepoint/v3/contenttype/forms"/>
  </ds:schemaRefs>
</ds:datastoreItem>
</file>

<file path=customXml/itemProps3.xml><?xml version="1.0" encoding="utf-8"?>
<ds:datastoreItem xmlns:ds="http://schemas.openxmlformats.org/officeDocument/2006/customXml" ds:itemID="{2981506A-3AC9-4400-A273-AFB88C7F1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a14a8-ba0f-4fe4-8aea-0f97b2bdda90"/>
    <ds:schemaRef ds:uri="69bfd41b-54ea-4322-9cc7-bff5a5ae1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C4CFBD-2A57-45DB-A07D-1FC4996CAB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8870</Words>
  <Characters>50564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59316</CharactersWithSpaces>
  <SharedDoc>false</SharedDoc>
  <HLinks>
    <vt:vector size="30" baseType="variant">
      <vt:variant>
        <vt:i4>2490489</vt:i4>
      </vt:variant>
      <vt:variant>
        <vt:i4>6</vt:i4>
      </vt:variant>
      <vt:variant>
        <vt:i4>0</vt:i4>
      </vt:variant>
      <vt:variant>
        <vt:i4>5</vt:i4>
      </vt:variant>
      <vt:variant>
        <vt:lpwstr>https://eur03.safelinks.protection.outlook.com/?url=https%3A%2F%2Fwww.data4sdgs.org%2Findex.php%2F&amp;data=04%7C01%7Cvanessa.howe-jones%40undp.org%7Cbf421fed8f3d411c861c08d926dd8705%7Cb3e5db5e2944483799f57488ace54319%7C0%7C0%7C637583555156317792%7CUnknown%7CTWFpbGZsb3d8eyJWIjoiMC4wLjAwMDAiLCJQIjoiV2luMzIiLCJBTiI6Ik1haWwiLCJXVCI6Mn0%3D%7C1000&amp;sdata=QzHODBIVEJPmqmZpn5Ik1xpW5y6c%2BF%2FZ8k3okDQctK4%3D&amp;reserved=0</vt:lpwstr>
      </vt:variant>
      <vt:variant>
        <vt:lpwstr/>
      </vt:variant>
      <vt:variant>
        <vt:i4>6094926</vt:i4>
      </vt:variant>
      <vt:variant>
        <vt:i4>3</vt:i4>
      </vt:variant>
      <vt:variant>
        <vt:i4>0</vt:i4>
      </vt:variant>
      <vt:variant>
        <vt:i4>5</vt:i4>
      </vt:variant>
      <vt:variant>
        <vt:lpwstr>https://www.insdevforum.org/</vt:lpwstr>
      </vt:variant>
      <vt:variant>
        <vt:lpwstr/>
      </vt:variant>
      <vt:variant>
        <vt:i4>6619257</vt:i4>
      </vt:variant>
      <vt:variant>
        <vt:i4>0</vt:i4>
      </vt:variant>
      <vt:variant>
        <vt:i4>0</vt:i4>
      </vt:variant>
      <vt:variant>
        <vt:i4>5</vt:i4>
      </vt:variant>
      <vt:variant>
        <vt:lpwstr>https://eur03.safelinks.protection.outlook.com/?url=https%3A%2F%2Fmy.visme.co%2Fview%2F31yqdoze-global-dashboard-for-vaccine-equity&amp;data=04%7C01%7Cnarue.shiki%40undp.org%7C20cb9e7edb194897b62508d916c40701%7Cb3e5db5e2944483799f57488ace54319%7C0%7C0%7C637565853751369973%7CUnknown%7CTWFpbGZsb3d8eyJWIjoiMC4wLjAwMDAiLCJQIjoiV2luMzIiLCJBTiI6Ik1haWwiLCJXVCI6Mn0%3D%7C1000&amp;sdata=97T%2F8tH%2Btxg1f%2Fjno%2ByJiyOILz9Y6JoWf0dZqLcpC6M%3D&amp;reserved=0</vt:lpwstr>
      </vt:variant>
      <vt:variant>
        <vt:lpwstr/>
      </vt:variant>
      <vt:variant>
        <vt:i4>5701715</vt:i4>
      </vt:variant>
      <vt:variant>
        <vt:i4>3</vt:i4>
      </vt:variant>
      <vt:variant>
        <vt:i4>0</vt:i4>
      </vt:variant>
      <vt:variant>
        <vt:i4>5</vt:i4>
      </vt:variant>
      <vt:variant>
        <vt:lpwstr>https://publicadministration.un.org/Portals/1/Images/CEPA/Principles_of_effective_governance_english.pdf</vt:lpwstr>
      </vt:variant>
      <vt:variant>
        <vt:lpwstr/>
      </vt:variant>
      <vt:variant>
        <vt:i4>7340143</vt:i4>
      </vt:variant>
      <vt:variant>
        <vt:i4>0</vt:i4>
      </vt:variant>
      <vt:variant>
        <vt:i4>0</vt:i4>
      </vt:variant>
      <vt:variant>
        <vt:i4>5</vt:i4>
      </vt:variant>
      <vt:variant>
        <vt:lpwstr>https://undocs.org/en/A/RES/66/290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Howe-Jones</dc:creator>
  <cp:keywords/>
  <dc:description/>
  <cp:lastModifiedBy>Svetlana Iazykova</cp:lastModifiedBy>
  <cp:revision>5</cp:revision>
  <cp:lastPrinted>2021-07-01T19:07:00Z</cp:lastPrinted>
  <dcterms:created xsi:type="dcterms:W3CDTF">2021-07-09T09:23:00Z</dcterms:created>
  <dcterms:modified xsi:type="dcterms:W3CDTF">2021-07-09T09:27:00Z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0x010100EDD717A13E3D86458EC8DCE32A273311</vt:lpwstr>
  </property>
</Properties>
</file>