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8B76" w14:textId="77777777" w:rsidR="00187F08" w:rsidRPr="00056082" w:rsidRDefault="00187F08" w:rsidP="00391849">
      <w:pPr>
        <w:widowControl w:val="0"/>
        <w:spacing w:before="120" w:after="120" w:line="240" w:lineRule="auto"/>
        <w:jc w:val="right"/>
        <w:rPr>
          <w:rFonts w:eastAsia="Proxima Nova"/>
          <w:lang w:val="uk-UA"/>
        </w:rPr>
      </w:pPr>
    </w:p>
    <w:p w14:paraId="5870764E" w14:textId="77777777" w:rsidR="00391849" w:rsidRPr="00391849" w:rsidRDefault="00187F08" w:rsidP="00391849">
      <w:pPr>
        <w:widowControl w:val="0"/>
        <w:spacing w:before="120" w:after="120" w:line="240" w:lineRule="auto"/>
        <w:jc w:val="right"/>
        <w:rPr>
          <w:rFonts w:eastAsia="Proxima Nova"/>
          <w:lang w:val="uk-UA"/>
        </w:rPr>
      </w:pPr>
      <w:r w:rsidRPr="00056082">
        <w:rPr>
          <w:rFonts w:eastAsia="Proxima Nova"/>
          <w:lang w:val="uk-UA"/>
        </w:rPr>
        <w:t>Додаток 1</w:t>
      </w:r>
    </w:p>
    <w:p w14:paraId="6D7783F9" w14:textId="77777777" w:rsidR="00391849" w:rsidRPr="00391849" w:rsidRDefault="00391849" w:rsidP="00391849">
      <w:pPr>
        <w:widowControl w:val="0"/>
        <w:spacing w:before="120" w:after="120" w:line="240" w:lineRule="auto"/>
        <w:jc w:val="center"/>
        <w:rPr>
          <w:rFonts w:eastAsia="Proxima Nova"/>
          <w:b/>
          <w:bCs/>
          <w:lang w:val="uk-UA"/>
        </w:rPr>
      </w:pPr>
      <w:r w:rsidRPr="00391849">
        <w:rPr>
          <w:rFonts w:eastAsia="Proxima Nova"/>
          <w:b/>
          <w:bCs/>
          <w:lang w:val="uk-UA"/>
        </w:rPr>
        <w:t>ФОРМА ЗАЯВИ ДЛЯ УЧАСТІ В ГРАНТОВОМУ КОНКУРСІ ПРООН</w:t>
      </w:r>
    </w:p>
    <w:p w14:paraId="1D0EC80B" w14:textId="77777777" w:rsidR="00391849" w:rsidRPr="00391849" w:rsidRDefault="00391849" w:rsidP="00391849">
      <w:pPr>
        <w:widowControl w:val="0"/>
        <w:spacing w:before="120" w:after="120" w:line="240" w:lineRule="auto"/>
        <w:jc w:val="center"/>
        <w:rPr>
          <w:rFonts w:eastAsia="Proxima Nova"/>
          <w:b/>
          <w:i/>
          <w:iCs/>
          <w:lang w:val="en-GB"/>
        </w:rPr>
      </w:pPr>
      <w:r w:rsidRPr="00391849">
        <w:rPr>
          <w:rFonts w:eastAsia="Proxima Nova"/>
          <w:b/>
          <w:bCs/>
          <w:i/>
          <w:iCs/>
        </w:rPr>
        <w:t>«Сприяння інклюзивному відновленню, громадській активності та соціальній згуртованості задля стійкості, прав людини та безпеки людини в Україні»</w:t>
      </w:r>
    </w:p>
    <w:p w14:paraId="5B1D06B7" w14:textId="1EFB2A22" w:rsidR="00391849" w:rsidRPr="00391849" w:rsidRDefault="00391849" w:rsidP="00391849">
      <w:pPr>
        <w:widowControl w:val="0"/>
        <w:spacing w:before="120" w:after="120" w:line="240" w:lineRule="auto"/>
        <w:jc w:val="center"/>
        <w:rPr>
          <w:rFonts w:eastAsia="Proxima Nova"/>
          <w:i/>
          <w:iCs/>
          <w:lang w:val="uk-UA"/>
        </w:rPr>
      </w:pPr>
      <w:r w:rsidRPr="00391849">
        <w:rPr>
          <w:rFonts w:eastAsia="Proxima Nova"/>
          <w:i/>
          <w:iCs/>
          <w:lang w:val="uk-UA"/>
        </w:rPr>
        <w:t>форма заяви</w:t>
      </w:r>
    </w:p>
    <w:p w14:paraId="03978794" w14:textId="77777777" w:rsidR="00391849" w:rsidRPr="00391849" w:rsidRDefault="00391849" w:rsidP="00391849">
      <w:pPr>
        <w:widowControl w:val="0"/>
        <w:shd w:val="clear" w:color="auto" w:fill="F2CEED" w:themeFill="accent5" w:themeFillTint="33"/>
        <w:spacing w:before="120" w:after="120" w:line="240" w:lineRule="auto"/>
        <w:rPr>
          <w:rFonts w:eastAsia="Proxima Nova"/>
          <w:b/>
          <w:bCs/>
          <w:lang w:val="uk-UA"/>
        </w:rPr>
      </w:pPr>
      <w:r w:rsidRPr="00391849">
        <w:rPr>
          <w:rFonts w:eastAsia="Proxima Nova"/>
          <w:b/>
          <w:bCs/>
          <w:lang w:val="uk-UA"/>
        </w:rPr>
        <w:t>ІНФОРМАЦІЯ ПРО ОРГАНІЗАЦІЮ-ЗАЯВНИКА</w:t>
      </w:r>
    </w:p>
    <w:p w14:paraId="6738FE39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6000"/>
      </w:tblGrid>
      <w:tr w:rsidR="00391849" w:rsidRPr="00391849" w14:paraId="097F797B" w14:textId="77777777" w:rsidTr="00667EB0">
        <w:tc>
          <w:tcPr>
            <w:tcW w:w="3646" w:type="dxa"/>
          </w:tcPr>
          <w:p w14:paraId="107DB929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Юридична назва організації</w:t>
            </w:r>
          </w:p>
        </w:tc>
        <w:tc>
          <w:tcPr>
            <w:tcW w:w="6048" w:type="dxa"/>
          </w:tcPr>
          <w:p w14:paraId="4235155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07FE9F86" w14:textId="77777777" w:rsidTr="00667EB0">
        <w:tc>
          <w:tcPr>
            <w:tcW w:w="3646" w:type="dxa"/>
          </w:tcPr>
          <w:p w14:paraId="7A6407DF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Юридична назва організації</w:t>
            </w:r>
            <w:r w:rsidRPr="00391849">
              <w:rPr>
                <w:rFonts w:eastAsia="Proxima Nova"/>
                <w:lang w:val="en-US"/>
              </w:rPr>
              <w:t xml:space="preserve"> </w:t>
            </w:r>
            <w:r w:rsidRPr="00391849">
              <w:rPr>
                <w:rFonts w:eastAsia="Proxima Nova"/>
                <w:lang w:val="uk-UA"/>
              </w:rPr>
              <w:t>англійською</w:t>
            </w:r>
          </w:p>
        </w:tc>
        <w:tc>
          <w:tcPr>
            <w:tcW w:w="6048" w:type="dxa"/>
          </w:tcPr>
          <w:p w14:paraId="6A8EEBF2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2900D174" w14:textId="77777777" w:rsidTr="00667EB0">
        <w:tc>
          <w:tcPr>
            <w:tcW w:w="3646" w:type="dxa"/>
          </w:tcPr>
          <w:p w14:paraId="4E3A8DC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Правовий статус організації</w:t>
            </w:r>
          </w:p>
        </w:tc>
        <w:tc>
          <w:tcPr>
            <w:tcW w:w="6048" w:type="dxa"/>
          </w:tcPr>
          <w:p w14:paraId="375DEAA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6AEB4EC2" w14:textId="77777777" w:rsidTr="00667EB0">
        <w:tc>
          <w:tcPr>
            <w:tcW w:w="3646" w:type="dxa"/>
          </w:tcPr>
          <w:p w14:paraId="1F702A7B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Рік реєстрації</w:t>
            </w:r>
          </w:p>
        </w:tc>
        <w:tc>
          <w:tcPr>
            <w:tcW w:w="6048" w:type="dxa"/>
          </w:tcPr>
          <w:p w14:paraId="2D1A744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13E17382" w14:textId="77777777" w:rsidTr="00667EB0">
        <w:tc>
          <w:tcPr>
            <w:tcW w:w="3646" w:type="dxa"/>
          </w:tcPr>
          <w:p w14:paraId="6039648E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Код державної реєстрації (ЄДРПОУ)</w:t>
            </w:r>
          </w:p>
        </w:tc>
        <w:tc>
          <w:tcPr>
            <w:tcW w:w="6048" w:type="dxa"/>
          </w:tcPr>
          <w:p w14:paraId="14D3940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61AD463C" w14:textId="77777777" w:rsidTr="00667EB0">
        <w:tc>
          <w:tcPr>
            <w:tcW w:w="3646" w:type="dxa"/>
          </w:tcPr>
          <w:p w14:paraId="4B18FBD9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Прізвище та ім’я виконавчого директора/-</w:t>
            </w:r>
            <w:proofErr w:type="spellStart"/>
            <w:r w:rsidRPr="00391849">
              <w:rPr>
                <w:rFonts w:eastAsia="Proxima Nova"/>
                <w:lang w:val="uk-UA"/>
              </w:rPr>
              <w:t>ки</w:t>
            </w:r>
            <w:proofErr w:type="spellEnd"/>
          </w:p>
        </w:tc>
        <w:tc>
          <w:tcPr>
            <w:tcW w:w="6048" w:type="dxa"/>
          </w:tcPr>
          <w:p w14:paraId="18828176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1D010AFA" w14:textId="77777777" w:rsidTr="00667EB0">
        <w:tc>
          <w:tcPr>
            <w:tcW w:w="3646" w:type="dxa"/>
          </w:tcPr>
          <w:p w14:paraId="4F6C58BE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Юридична адреса організації (поштовий індекс, область, місто, вулиця, будинок/офіс)</w:t>
            </w:r>
          </w:p>
        </w:tc>
        <w:tc>
          <w:tcPr>
            <w:tcW w:w="6048" w:type="dxa"/>
          </w:tcPr>
          <w:p w14:paraId="0A954EE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3D62C60D" w14:textId="77777777" w:rsidTr="00667EB0">
        <w:tc>
          <w:tcPr>
            <w:tcW w:w="3646" w:type="dxa"/>
          </w:tcPr>
          <w:p w14:paraId="4C0ED37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Фактична адреса (якщо відрізняється від зазначеного вище — поштовий індекс, область, місто, вулиця, будинок/офіс)</w:t>
            </w:r>
          </w:p>
        </w:tc>
        <w:tc>
          <w:tcPr>
            <w:tcW w:w="6048" w:type="dxa"/>
          </w:tcPr>
          <w:p w14:paraId="6FD444D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615E6845" w14:textId="77777777" w:rsidTr="00667EB0">
        <w:tc>
          <w:tcPr>
            <w:tcW w:w="3646" w:type="dxa"/>
          </w:tcPr>
          <w:p w14:paraId="1154ACA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Номер телефону (+380хххх)</w:t>
            </w:r>
          </w:p>
        </w:tc>
        <w:tc>
          <w:tcPr>
            <w:tcW w:w="6048" w:type="dxa"/>
          </w:tcPr>
          <w:p w14:paraId="786F5009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53A839C2" w14:textId="77777777" w:rsidTr="00667EB0">
        <w:tc>
          <w:tcPr>
            <w:tcW w:w="3646" w:type="dxa"/>
          </w:tcPr>
          <w:p w14:paraId="7DD31AC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Факс (+380хххх)</w:t>
            </w:r>
          </w:p>
        </w:tc>
        <w:tc>
          <w:tcPr>
            <w:tcW w:w="6048" w:type="dxa"/>
          </w:tcPr>
          <w:p w14:paraId="26B6F38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394D85FA" w14:textId="77777777" w:rsidTr="00667EB0">
        <w:tc>
          <w:tcPr>
            <w:tcW w:w="3646" w:type="dxa"/>
          </w:tcPr>
          <w:p w14:paraId="77BCB38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Адреса електронної пошти виконавчого директора/-</w:t>
            </w:r>
            <w:proofErr w:type="spellStart"/>
            <w:r w:rsidRPr="00391849">
              <w:rPr>
                <w:rFonts w:eastAsia="Proxima Nova"/>
                <w:lang w:val="uk-UA"/>
              </w:rPr>
              <w:t>ки</w:t>
            </w:r>
            <w:proofErr w:type="spellEnd"/>
          </w:p>
        </w:tc>
        <w:tc>
          <w:tcPr>
            <w:tcW w:w="6048" w:type="dxa"/>
          </w:tcPr>
          <w:p w14:paraId="1D3FF2A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2FE09B89" w14:textId="77777777" w:rsidTr="00667EB0">
        <w:tc>
          <w:tcPr>
            <w:tcW w:w="3646" w:type="dxa"/>
          </w:tcPr>
          <w:p w14:paraId="6E19AB53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Веб-сторінка:</w:t>
            </w:r>
          </w:p>
        </w:tc>
        <w:tc>
          <w:tcPr>
            <w:tcW w:w="6048" w:type="dxa"/>
          </w:tcPr>
          <w:p w14:paraId="69CE7162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</w:tbl>
    <w:p w14:paraId="56BBB5ED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b/>
          <w:bCs/>
          <w:lang w:val="uk-UA"/>
        </w:rPr>
      </w:pPr>
    </w:p>
    <w:p w14:paraId="7A3F3929" w14:textId="77777777" w:rsidR="00391849" w:rsidRPr="00391849" w:rsidRDefault="00391849" w:rsidP="00391849">
      <w:pPr>
        <w:widowControl w:val="0"/>
        <w:shd w:val="clear" w:color="auto" w:fill="F2CEED" w:themeFill="accent5" w:themeFillTint="33"/>
        <w:spacing w:before="120" w:after="120" w:line="240" w:lineRule="auto"/>
        <w:rPr>
          <w:rFonts w:eastAsia="Proxima Nova"/>
          <w:b/>
          <w:bCs/>
          <w:lang w:val="uk-UA"/>
        </w:rPr>
      </w:pPr>
      <w:r w:rsidRPr="00391849">
        <w:rPr>
          <w:rFonts w:eastAsia="Proxima Nova"/>
          <w:b/>
          <w:bCs/>
          <w:lang w:val="uk-UA"/>
        </w:rPr>
        <w:t xml:space="preserve">КОРОТКА ІНФОРМАЦІЯ ПРО КЕРІВНИКА/-ЦЮ ПРОЄКТУ </w:t>
      </w:r>
    </w:p>
    <w:p w14:paraId="6680C198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6021"/>
      </w:tblGrid>
      <w:tr w:rsidR="00391849" w:rsidRPr="00391849" w14:paraId="393593EF" w14:textId="77777777" w:rsidTr="00667EB0">
        <w:tc>
          <w:tcPr>
            <w:tcW w:w="3888" w:type="dxa"/>
          </w:tcPr>
          <w:p w14:paraId="748FCD0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Ім’я та прізвище керівника/-ці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</w:t>
            </w:r>
          </w:p>
        </w:tc>
        <w:tc>
          <w:tcPr>
            <w:tcW w:w="6750" w:type="dxa"/>
          </w:tcPr>
          <w:p w14:paraId="4BB9FD4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69B0D295" w14:textId="77777777" w:rsidTr="00667EB0">
        <w:tc>
          <w:tcPr>
            <w:tcW w:w="3888" w:type="dxa"/>
          </w:tcPr>
          <w:p w14:paraId="5779123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Ім’я та прізвище керівника/-ці </w:t>
            </w:r>
            <w:proofErr w:type="spellStart"/>
            <w:r w:rsidRPr="00391849">
              <w:rPr>
                <w:rFonts w:eastAsia="Proxima Nova"/>
                <w:lang w:val="uk-UA"/>
              </w:rPr>
              <w:lastRenderedPageBreak/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(+380хххх)</w:t>
            </w:r>
          </w:p>
        </w:tc>
        <w:tc>
          <w:tcPr>
            <w:tcW w:w="6750" w:type="dxa"/>
          </w:tcPr>
          <w:p w14:paraId="5ABB9786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67C1FBBB" w14:textId="77777777" w:rsidTr="00667EB0">
        <w:tc>
          <w:tcPr>
            <w:tcW w:w="3888" w:type="dxa"/>
          </w:tcPr>
          <w:p w14:paraId="3F8B955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Контактний телефон керівника/-ці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(+380хххх)</w:t>
            </w:r>
          </w:p>
        </w:tc>
        <w:tc>
          <w:tcPr>
            <w:tcW w:w="6750" w:type="dxa"/>
          </w:tcPr>
          <w:p w14:paraId="68ED041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</w:tbl>
    <w:p w14:paraId="17E322EE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b/>
          <w:bCs/>
          <w:lang w:val="uk-UA"/>
        </w:rPr>
      </w:pPr>
    </w:p>
    <w:p w14:paraId="7FBFD0CF" w14:textId="77777777" w:rsidR="00391849" w:rsidRPr="00391849" w:rsidRDefault="00391849" w:rsidP="00391849">
      <w:pPr>
        <w:widowControl w:val="0"/>
        <w:shd w:val="clear" w:color="auto" w:fill="F2CEED" w:themeFill="accent5" w:themeFillTint="33"/>
        <w:spacing w:before="120" w:after="120" w:line="240" w:lineRule="auto"/>
        <w:rPr>
          <w:rFonts w:eastAsia="Proxima Nova"/>
          <w:b/>
          <w:bCs/>
          <w:lang w:val="uk-UA"/>
        </w:rPr>
      </w:pPr>
      <w:r w:rsidRPr="00391849">
        <w:rPr>
          <w:rFonts w:eastAsia="Proxima Nova"/>
          <w:b/>
          <w:bCs/>
          <w:lang w:val="uk-UA"/>
        </w:rPr>
        <w:t>КОРОТКА ІНФОРМАЦІЯ ПРО ПРОЄКТ</w:t>
      </w:r>
    </w:p>
    <w:p w14:paraId="7CBA98EB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951"/>
      </w:tblGrid>
      <w:tr w:rsidR="00391849" w:rsidRPr="00391849" w14:paraId="7A020BCA" w14:textId="77777777" w:rsidTr="00667EB0">
        <w:tc>
          <w:tcPr>
            <w:tcW w:w="3888" w:type="dxa"/>
          </w:tcPr>
          <w:p w14:paraId="1D897C2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Лот</w:t>
            </w:r>
          </w:p>
        </w:tc>
        <w:tc>
          <w:tcPr>
            <w:tcW w:w="6750" w:type="dxa"/>
          </w:tcPr>
          <w:p w14:paraId="3E6D166C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5631D39D" w14:textId="77777777" w:rsidTr="00667EB0">
        <w:tc>
          <w:tcPr>
            <w:tcW w:w="3888" w:type="dxa"/>
          </w:tcPr>
          <w:p w14:paraId="3B8B4D6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Назва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</w:t>
            </w:r>
          </w:p>
        </w:tc>
        <w:tc>
          <w:tcPr>
            <w:tcW w:w="6750" w:type="dxa"/>
          </w:tcPr>
          <w:p w14:paraId="6A2630F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5D604A33" w14:textId="77777777" w:rsidTr="00667EB0">
        <w:tc>
          <w:tcPr>
            <w:tcW w:w="3888" w:type="dxa"/>
          </w:tcPr>
          <w:p w14:paraId="50902459" w14:textId="59DC66CD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Очікуваний бюджет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(грн)</w:t>
            </w:r>
          </w:p>
        </w:tc>
        <w:tc>
          <w:tcPr>
            <w:tcW w:w="6750" w:type="dxa"/>
          </w:tcPr>
          <w:p w14:paraId="44CF3CE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6A870FD3" w14:textId="77777777" w:rsidTr="00667EB0">
        <w:tc>
          <w:tcPr>
            <w:tcW w:w="3888" w:type="dxa"/>
          </w:tcPr>
          <w:p w14:paraId="520B700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Прогнозована тривалість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</w:p>
        </w:tc>
        <w:tc>
          <w:tcPr>
            <w:tcW w:w="6750" w:type="dxa"/>
          </w:tcPr>
          <w:p w14:paraId="1BD58CCB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</w:p>
        </w:tc>
      </w:tr>
      <w:tr w:rsidR="00391849" w:rsidRPr="00391849" w14:paraId="2609D37A" w14:textId="77777777" w:rsidTr="00667EB0">
        <w:tc>
          <w:tcPr>
            <w:tcW w:w="3888" w:type="dxa"/>
          </w:tcPr>
          <w:p w14:paraId="5A7707D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Якщо заявка подається у співпраці з іншими організаціями, будь ласка, перелічіть їх (назва організації, місцезнаходження, включаючи назву громади та області)</w:t>
            </w:r>
          </w:p>
        </w:tc>
        <w:tc>
          <w:tcPr>
            <w:tcW w:w="6750" w:type="dxa"/>
          </w:tcPr>
          <w:p w14:paraId="2373A19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</w:p>
        </w:tc>
      </w:tr>
    </w:tbl>
    <w:p w14:paraId="6202B1B4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b/>
          <w:bCs/>
          <w:lang w:val="uk-UA"/>
        </w:rPr>
      </w:pPr>
    </w:p>
    <w:p w14:paraId="1C68440C" w14:textId="77777777" w:rsidR="00391849" w:rsidRPr="00391849" w:rsidRDefault="00391849" w:rsidP="00391849">
      <w:pPr>
        <w:widowControl w:val="0"/>
        <w:shd w:val="clear" w:color="auto" w:fill="F2CEED" w:themeFill="accent5" w:themeFillTint="33"/>
        <w:spacing w:before="120" w:after="120" w:line="240" w:lineRule="auto"/>
        <w:rPr>
          <w:rFonts w:eastAsia="Proxima Nova"/>
          <w:b/>
          <w:bCs/>
          <w:lang w:val="uk-UA"/>
        </w:rPr>
      </w:pPr>
      <w:r w:rsidRPr="00391849">
        <w:rPr>
          <w:rFonts w:eastAsia="Proxima Nova"/>
          <w:b/>
          <w:bCs/>
          <w:lang w:val="uk-UA"/>
        </w:rPr>
        <w:t>ПРОЄКТНА ПРОПОЗИЦІЯ</w:t>
      </w:r>
    </w:p>
    <w:p w14:paraId="67074B49" w14:textId="77777777" w:rsidR="00391849" w:rsidRPr="00391849" w:rsidRDefault="00391849" w:rsidP="00391849">
      <w:pPr>
        <w:widowControl w:val="0"/>
        <w:spacing w:before="120" w:after="120" w:line="240" w:lineRule="auto"/>
        <w:rPr>
          <w:rFonts w:eastAsia="Proxima Nova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735"/>
      </w:tblGrid>
      <w:tr w:rsidR="00391849" w:rsidRPr="00391849" w14:paraId="43807E3F" w14:textId="77777777" w:rsidTr="00667EB0">
        <w:tc>
          <w:tcPr>
            <w:tcW w:w="4135" w:type="dxa"/>
          </w:tcPr>
          <w:p w14:paraId="1DE021F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 xml:space="preserve">Назва </w:t>
            </w:r>
            <w:proofErr w:type="spellStart"/>
            <w:r w:rsidRPr="00391849">
              <w:rPr>
                <w:rFonts w:eastAsia="Proxima Nova"/>
                <w:b/>
                <w:bCs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b/>
                <w:bCs/>
                <w:lang w:val="uk-UA"/>
              </w:rPr>
              <w:t xml:space="preserve"> </w:t>
            </w:r>
          </w:p>
        </w:tc>
        <w:tc>
          <w:tcPr>
            <w:tcW w:w="5559" w:type="dxa"/>
          </w:tcPr>
          <w:p w14:paraId="3A82B5A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5BD8B4F8" w14:textId="77777777" w:rsidTr="00667EB0">
        <w:trPr>
          <w:trHeight w:val="300"/>
        </w:trPr>
        <w:tc>
          <w:tcPr>
            <w:tcW w:w="4135" w:type="dxa"/>
          </w:tcPr>
          <w:p w14:paraId="33780CE8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 xml:space="preserve">Опишіть три найбільш актуальні національні </w:t>
            </w:r>
            <w:proofErr w:type="spellStart"/>
            <w:r w:rsidRPr="00391849">
              <w:rPr>
                <w:rFonts w:eastAsia="Proxima Nova"/>
                <w:b/>
                <w:bCs/>
                <w:lang w:val="uk-UA"/>
              </w:rPr>
              <w:t>проєкти</w:t>
            </w:r>
            <w:proofErr w:type="spellEnd"/>
            <w:r w:rsidRPr="00391849">
              <w:rPr>
                <w:rFonts w:eastAsia="Proxima Nova"/>
                <w:b/>
                <w:bCs/>
                <w:lang w:val="uk-UA"/>
              </w:rPr>
              <w:t xml:space="preserve">, реалізовані організацією-заявником за останні 5 років. </w:t>
            </w:r>
          </w:p>
          <w:p w14:paraId="1F93E7D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>. 500 слів)</w:t>
            </w:r>
          </w:p>
          <w:p w14:paraId="0831E87E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Вкажіть назву, місцезнаходження, цільову аудиторію, партнерів, мету, завдання та досягнення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проєктів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, надайте посилання та медіа-матеріали для кожного з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проєктів</w:t>
            </w:r>
            <w:proofErr w:type="spellEnd"/>
            <w:r w:rsidRPr="00391849">
              <w:rPr>
                <w:rFonts w:eastAsia="Proxima Nova"/>
                <w:lang w:val="uk-UA"/>
              </w:rPr>
              <w:t>.</w:t>
            </w:r>
          </w:p>
          <w:p w14:paraId="7DB0E4E3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</w:p>
        </w:tc>
        <w:tc>
          <w:tcPr>
            <w:tcW w:w="5559" w:type="dxa"/>
          </w:tcPr>
          <w:p w14:paraId="0649E4BC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1537790E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289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 xml:space="preserve">Цілі </w:t>
            </w:r>
            <w:proofErr w:type="spellStart"/>
            <w:r w:rsidRPr="00391849">
              <w:rPr>
                <w:rFonts w:eastAsia="Proxima Nova"/>
                <w:b/>
                <w:bCs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b/>
                <w:bCs/>
                <w:lang w:val="uk-UA"/>
              </w:rPr>
              <w:t xml:space="preserve"> </w:t>
            </w:r>
            <w:r w:rsidRPr="00391849">
              <w:rPr>
                <w:rFonts w:eastAsia="Proxima Nova"/>
                <w:lang w:val="uk-UA"/>
              </w:rPr>
              <w:t>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>. 150 слів)</w:t>
            </w:r>
          </w:p>
          <w:p w14:paraId="52D37F96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  <w:p w14:paraId="16D271B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Опишіть цілі вашого </w:t>
            </w:r>
            <w:proofErr w:type="spellStart"/>
            <w:r w:rsidRPr="00391849">
              <w:rPr>
                <w:rFonts w:eastAsia="Proxima Nova"/>
                <w:lang w:val="uk-UA"/>
              </w:rPr>
              <w:lastRenderedPageBreak/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>.</w:t>
            </w:r>
          </w:p>
          <w:p w14:paraId="2261334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9D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55BF2986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56C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Контекст / опис проблеми 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>. 200 слів)</w:t>
            </w:r>
          </w:p>
          <w:p w14:paraId="08A740B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  <w:p w14:paraId="136A73F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Опишіть, яку проблему ви прагнете вирішити за допомогою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проєктної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діяльності; чому вона є актуальною для України; як посилення ролі громадянського суспільства змінить ситуацію.</w:t>
            </w:r>
          </w:p>
          <w:p w14:paraId="75EF892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60C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52AEA1B2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83E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 xml:space="preserve">Опис заходів за </w:t>
            </w:r>
            <w:proofErr w:type="spellStart"/>
            <w:r w:rsidRPr="00391849">
              <w:rPr>
                <w:rFonts w:eastAsia="Proxima Nova"/>
                <w:b/>
                <w:bCs/>
                <w:lang w:val="uk-UA"/>
              </w:rPr>
              <w:t>проєктом</w:t>
            </w:r>
            <w:proofErr w:type="spellEnd"/>
            <w:r w:rsidRPr="00391849">
              <w:rPr>
                <w:rFonts w:eastAsia="Proxima Nova"/>
                <w:b/>
                <w:bCs/>
                <w:lang w:val="uk-UA"/>
              </w:rPr>
              <w:t xml:space="preserve"> </w:t>
            </w:r>
            <w:r w:rsidRPr="00391849">
              <w:rPr>
                <w:rFonts w:eastAsia="Proxima Nova"/>
                <w:lang w:val="uk-UA"/>
              </w:rPr>
              <w:t>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>. 500 слів)</w:t>
            </w:r>
          </w:p>
          <w:p w14:paraId="657C8A4E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  <w:p w14:paraId="75D2AC9F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Див. заходи, описані у </w:t>
            </w:r>
            <w:r w:rsidRPr="00391849">
              <w:rPr>
                <w:rFonts w:eastAsia="Proxima Nova"/>
                <w:i/>
                <w:iCs/>
                <w:u w:val="single"/>
                <w:lang w:val="uk-UA"/>
              </w:rPr>
              <w:t>ЗПП.</w:t>
            </w:r>
          </w:p>
          <w:p w14:paraId="2E354B3F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708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0B27E992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6A7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>Поясніть, чому</w:t>
            </w:r>
            <w:r w:rsidRPr="00391849">
              <w:rPr>
                <w:rFonts w:eastAsia="Proxima Nova"/>
                <w:lang w:val="uk-UA"/>
              </w:rPr>
              <w:t xml:space="preserve"> саме ваша організація підходить для досягнення цілей цього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81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300CE981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DA4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>План роботи</w:t>
            </w:r>
            <w:r w:rsidRPr="00391849">
              <w:rPr>
                <w:rFonts w:eastAsia="Proxima Nova"/>
                <w:lang w:val="uk-UA"/>
              </w:rPr>
              <w:t xml:space="preserve">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>. 1000 слів)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784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Заповніть Додаток 3</w:t>
            </w:r>
          </w:p>
        </w:tc>
      </w:tr>
      <w:tr w:rsidR="00391849" w:rsidRPr="00391849" w14:paraId="701AEE5F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654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>Моніторинг та оцінювання</w:t>
            </w:r>
            <w:r w:rsidRPr="00391849">
              <w:rPr>
                <w:rFonts w:eastAsia="Proxima Nova"/>
                <w:lang w:val="uk-UA"/>
              </w:rPr>
              <w:t xml:space="preserve">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. 500 слів), зокрема ключові показники, які мають бути досягнуті, з розбивкою за статтю </w:t>
            </w:r>
          </w:p>
          <w:p w14:paraId="516DA4C2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43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Заповніть Додаток 4</w:t>
            </w:r>
          </w:p>
        </w:tc>
      </w:tr>
      <w:tr w:rsidR="00391849" w:rsidRPr="00391849" w14:paraId="2391AF0B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EF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 xml:space="preserve">Аналіз ризиків </w:t>
            </w:r>
          </w:p>
          <w:p w14:paraId="74660F8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Вкажіть відповідні ризики для досягнення цілей гранту та заходи для їх зменшення, які будуть вжиті. До них відносяться ризики безпеки, фінансові, операційні, соціальні, екологічні та інші ризики.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055"/>
              <w:gridCol w:w="3257"/>
              <w:gridCol w:w="2197"/>
            </w:tblGrid>
            <w:tr w:rsidR="00391849" w:rsidRPr="00391849" w14:paraId="154B0405" w14:textId="77777777" w:rsidTr="00667EB0">
              <w:tc>
                <w:tcPr>
                  <w:tcW w:w="1104" w:type="pct"/>
                </w:tcPr>
                <w:p w14:paraId="0A6F1AAC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  <w:r w:rsidRPr="00391849">
                    <w:rPr>
                      <w:rFonts w:eastAsia="Proxima Nova"/>
                      <w:b/>
                      <w:bCs/>
                      <w:lang w:val="uk-UA"/>
                    </w:rPr>
                    <w:t>Ризик</w:t>
                  </w:r>
                </w:p>
              </w:tc>
              <w:tc>
                <w:tcPr>
                  <w:tcW w:w="1915" w:type="pct"/>
                </w:tcPr>
                <w:p w14:paraId="635EDD92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  <w:r w:rsidRPr="00391849">
                    <w:rPr>
                      <w:rFonts w:eastAsia="Proxima Nova"/>
                      <w:b/>
                      <w:bCs/>
                      <w:lang w:val="uk-UA"/>
                    </w:rPr>
                    <w:t xml:space="preserve">Оцінка ризику* (високий/середній/низький) </w:t>
                  </w:r>
                </w:p>
              </w:tc>
              <w:tc>
                <w:tcPr>
                  <w:tcW w:w="1981" w:type="pct"/>
                </w:tcPr>
                <w:p w14:paraId="496726DF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  <w:r w:rsidRPr="00391849">
                    <w:rPr>
                      <w:rFonts w:eastAsia="Proxima Nova"/>
                      <w:b/>
                      <w:bCs/>
                      <w:lang w:val="uk-UA"/>
                    </w:rPr>
                    <w:t xml:space="preserve">Заходи зі зниження ризиків  </w:t>
                  </w:r>
                </w:p>
              </w:tc>
            </w:tr>
            <w:tr w:rsidR="00391849" w:rsidRPr="00391849" w14:paraId="4F10B57C" w14:textId="77777777" w:rsidTr="00667EB0">
              <w:tc>
                <w:tcPr>
                  <w:tcW w:w="1104" w:type="pct"/>
                </w:tcPr>
                <w:p w14:paraId="79E5E078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02E165B1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1C06E1C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030444B7" w14:textId="77777777" w:rsidTr="00667EB0">
              <w:tc>
                <w:tcPr>
                  <w:tcW w:w="1104" w:type="pct"/>
                </w:tcPr>
                <w:p w14:paraId="4F0F423E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176D2974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51DC1451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2BE91E7C" w14:textId="77777777" w:rsidTr="00667EB0">
              <w:tc>
                <w:tcPr>
                  <w:tcW w:w="1104" w:type="pct"/>
                </w:tcPr>
                <w:p w14:paraId="55CCD96D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2EBE063D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4B022242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0AC0B72C" w14:textId="77777777" w:rsidTr="00667EB0">
              <w:tc>
                <w:tcPr>
                  <w:tcW w:w="1104" w:type="pct"/>
                </w:tcPr>
                <w:p w14:paraId="29435317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16D75D3E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5F20DCB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46AFFADF" w14:textId="77777777" w:rsidTr="00667EB0">
              <w:tc>
                <w:tcPr>
                  <w:tcW w:w="1104" w:type="pct"/>
                </w:tcPr>
                <w:p w14:paraId="1E3FC02B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0EBBF968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5C5BBEB5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0345218D" w14:textId="77777777" w:rsidTr="00667EB0">
              <w:tc>
                <w:tcPr>
                  <w:tcW w:w="1104" w:type="pct"/>
                </w:tcPr>
                <w:p w14:paraId="68382409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4CCB641B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31CC3CCC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2AD0AE0E" w14:textId="77777777" w:rsidTr="00667EB0">
              <w:tc>
                <w:tcPr>
                  <w:tcW w:w="1104" w:type="pct"/>
                </w:tcPr>
                <w:p w14:paraId="0E24BD9F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15" w:type="pct"/>
                </w:tcPr>
                <w:p w14:paraId="328B345D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1981" w:type="pct"/>
                </w:tcPr>
                <w:p w14:paraId="216495B9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</w:tbl>
          <w:p w14:paraId="22B20C6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0A8C417F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F9D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lastRenderedPageBreak/>
              <w:t>Бюджет</w:t>
            </w:r>
            <w:r w:rsidRPr="00391849">
              <w:rPr>
                <w:rFonts w:eastAsia="Proxima Nova"/>
                <w:lang w:val="uk-UA"/>
              </w:rPr>
              <w:t xml:space="preserve"> (</w:t>
            </w:r>
            <w:proofErr w:type="spellStart"/>
            <w:r w:rsidRPr="00391849">
              <w:rPr>
                <w:rFonts w:eastAsia="Proxima Nova"/>
                <w:lang w:val="uk-UA"/>
              </w:rPr>
              <w:t>макс</w:t>
            </w:r>
            <w:proofErr w:type="spellEnd"/>
            <w:r w:rsidRPr="00391849">
              <w:rPr>
                <w:rFonts w:eastAsia="Proxima Nova"/>
                <w:lang w:val="uk-UA"/>
              </w:rPr>
              <w:t>. 100 слів)</w:t>
            </w:r>
          </w:p>
          <w:p w14:paraId="2264D2F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  <w:p w14:paraId="10FE8B9A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Надайте бюджет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в гривнях відповідно до наведеного формату (див. нижче). Окремо зазначте витрати на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проєктну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діяльність та адміністративні витрати. Зверніть увагу, що, як правило, частка адміністративних витрат в бюджеті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не перевищують 10%. Якщо адміністративні витрати перевищують 10% від загального бюджету, будь ласка, обґрунтуйте це (обґрунтування повинно займати 1/3 сторінки)*. </w:t>
            </w:r>
          </w:p>
          <w:p w14:paraId="103E511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C8B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  <w:tbl>
            <w:tblPr>
              <w:tblW w:w="6509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2444"/>
              <w:gridCol w:w="1306"/>
              <w:gridCol w:w="1289"/>
              <w:gridCol w:w="1470"/>
            </w:tblGrid>
            <w:tr w:rsidR="00391849" w:rsidRPr="00391849" w14:paraId="46BE3EBA" w14:textId="77777777" w:rsidTr="00667EB0">
              <w:trPr>
                <w:trHeight w:val="720"/>
              </w:trPr>
              <w:tc>
                <w:tcPr>
                  <w:tcW w:w="2444" w:type="dxa"/>
                  <w:tcBorders>
                    <w:top w:val="single" w:sz="4" w:space="0" w:color="000000" w:themeColor="text1"/>
                    <w:bottom w:val="single" w:sz="6" w:space="0" w:color="000000" w:themeColor="text1"/>
                  </w:tcBorders>
                  <w:shd w:val="clear" w:color="auto" w:fill="F2CEED" w:themeFill="accent5" w:themeFillTint="33"/>
                  <w:vAlign w:val="center"/>
                </w:tcPr>
                <w:p w14:paraId="625A5025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Загальна категорія видатків 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 w:themeColor="text1"/>
                    <w:bottom w:val="single" w:sz="6" w:space="0" w:color="000000" w:themeColor="text1"/>
                  </w:tcBorders>
                  <w:shd w:val="clear" w:color="auto" w:fill="F2CEED" w:themeFill="accent5" w:themeFillTint="33"/>
                  <w:vAlign w:val="center"/>
                </w:tcPr>
                <w:p w14:paraId="3DC17881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>Транш 1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 w:themeColor="text1"/>
                    <w:bottom w:val="single" w:sz="6" w:space="0" w:color="000000" w:themeColor="text1"/>
                  </w:tcBorders>
                  <w:shd w:val="clear" w:color="auto" w:fill="F2CEED" w:themeFill="accent5" w:themeFillTint="33"/>
                  <w:vAlign w:val="center"/>
                </w:tcPr>
                <w:p w14:paraId="4238B744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>Транш 2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 w:themeColor="text1"/>
                    <w:bottom w:val="single" w:sz="6" w:space="0" w:color="000000" w:themeColor="text1"/>
                  </w:tcBorders>
                  <w:shd w:val="clear" w:color="auto" w:fill="F2CEED" w:themeFill="accent5" w:themeFillTint="33"/>
                </w:tcPr>
                <w:p w14:paraId="14DB93B5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  <w:r w:rsidRPr="00391849">
                    <w:rPr>
                      <w:rFonts w:eastAsia="Proxima Nova"/>
                      <w:b/>
                      <w:bCs/>
                      <w:lang w:val="uk-UA"/>
                    </w:rPr>
                    <w:t xml:space="preserve">УСЬОГО </w:t>
                  </w:r>
                </w:p>
              </w:tc>
            </w:tr>
            <w:tr w:rsidR="00391849" w:rsidRPr="00391849" w14:paraId="154CE004" w14:textId="77777777" w:rsidTr="00667EB0">
              <w:trPr>
                <w:trHeight w:val="400"/>
              </w:trPr>
              <w:tc>
                <w:tcPr>
                  <w:tcW w:w="2444" w:type="dxa"/>
                  <w:tcBorders>
                    <w:top w:val="single" w:sz="6" w:space="0" w:color="000000" w:themeColor="text1"/>
                  </w:tcBorders>
                  <w:vAlign w:val="center"/>
                </w:tcPr>
                <w:p w14:paraId="0B793359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Персонал </w:t>
                  </w:r>
                </w:p>
              </w:tc>
              <w:tc>
                <w:tcPr>
                  <w:tcW w:w="1306" w:type="dxa"/>
                  <w:tcBorders>
                    <w:top w:val="single" w:sz="6" w:space="0" w:color="000000" w:themeColor="text1"/>
                  </w:tcBorders>
                </w:tcPr>
                <w:p w14:paraId="43B3A5A3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000000" w:themeColor="text1"/>
                  </w:tcBorders>
                </w:tcPr>
                <w:p w14:paraId="5DE642EB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6" w:space="0" w:color="000000" w:themeColor="text1"/>
                  </w:tcBorders>
                </w:tcPr>
                <w:p w14:paraId="65A21001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62000A67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413AB146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Перевезення </w:t>
                  </w:r>
                </w:p>
              </w:tc>
              <w:tc>
                <w:tcPr>
                  <w:tcW w:w="1306" w:type="dxa"/>
                </w:tcPr>
                <w:p w14:paraId="03AFB0A3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06180767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62E0B802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1CF86877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369BFDE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Приміщення </w:t>
                  </w:r>
                </w:p>
              </w:tc>
              <w:tc>
                <w:tcPr>
                  <w:tcW w:w="1306" w:type="dxa"/>
                </w:tcPr>
                <w:p w14:paraId="1968D473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65AAFC78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6BA46660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291D4AB6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00CC4CD0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>Тренінги/семінари/</w:t>
                  </w:r>
                </w:p>
                <w:p w14:paraId="38AB8827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воркшопи тощо/ </w:t>
                  </w:r>
                </w:p>
              </w:tc>
              <w:tc>
                <w:tcPr>
                  <w:tcW w:w="1306" w:type="dxa"/>
                </w:tcPr>
                <w:p w14:paraId="279309AD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4EE6F80E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0DC7127F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557478FD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63C7E0E9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Договори (напр., аудит) </w:t>
                  </w:r>
                </w:p>
              </w:tc>
              <w:tc>
                <w:tcPr>
                  <w:tcW w:w="1306" w:type="dxa"/>
                </w:tcPr>
                <w:p w14:paraId="060C3EB6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1ECE8D75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751583F6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7FF079D5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70526F3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>Обладнання/меблі</w:t>
                  </w:r>
                </w:p>
                <w:p w14:paraId="258204CD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(Вказати) </w:t>
                  </w:r>
                </w:p>
              </w:tc>
              <w:tc>
                <w:tcPr>
                  <w:tcW w:w="1306" w:type="dxa"/>
                </w:tcPr>
                <w:p w14:paraId="07FEE25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583E3ACF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6663062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59AEADFB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477ED4E4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Інше [вказати] </w:t>
                  </w:r>
                </w:p>
              </w:tc>
              <w:tc>
                <w:tcPr>
                  <w:tcW w:w="1306" w:type="dxa"/>
                </w:tcPr>
                <w:p w14:paraId="67BA1A0C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69863BC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5DB090C5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b/>
                      <w:bCs/>
                      <w:lang w:val="uk-UA"/>
                    </w:rPr>
                  </w:pPr>
                </w:p>
              </w:tc>
            </w:tr>
            <w:tr w:rsidR="00391849" w:rsidRPr="00391849" w14:paraId="6E00A0EF" w14:textId="77777777" w:rsidTr="00667EB0">
              <w:trPr>
                <w:trHeight w:val="400"/>
              </w:trPr>
              <w:tc>
                <w:tcPr>
                  <w:tcW w:w="2444" w:type="dxa"/>
                  <w:vAlign w:val="center"/>
                </w:tcPr>
                <w:p w14:paraId="1D555CE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  <w:r w:rsidRPr="00391849">
                    <w:rPr>
                      <w:rFonts w:eastAsia="Proxima Nova"/>
                      <w:lang w:val="uk-UA"/>
                    </w:rPr>
                    <w:t xml:space="preserve">Різне </w:t>
                  </w:r>
                </w:p>
              </w:tc>
              <w:tc>
                <w:tcPr>
                  <w:tcW w:w="1306" w:type="dxa"/>
                </w:tcPr>
                <w:p w14:paraId="6EDA319B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289" w:type="dxa"/>
                </w:tcPr>
                <w:p w14:paraId="43ADF4C7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  <w:tc>
                <w:tcPr>
                  <w:tcW w:w="1470" w:type="dxa"/>
                </w:tcPr>
                <w:p w14:paraId="03945EAC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lang w:val="uk-UA"/>
                    </w:rPr>
                  </w:pPr>
                </w:p>
              </w:tc>
            </w:tr>
            <w:tr w:rsidR="00391849" w:rsidRPr="00391849" w14:paraId="091A69BD" w14:textId="77777777" w:rsidTr="00667EB0">
              <w:trPr>
                <w:trHeight w:val="400"/>
              </w:trPr>
              <w:tc>
                <w:tcPr>
                  <w:tcW w:w="2444" w:type="dxa"/>
                  <w:shd w:val="clear" w:color="auto" w:fill="E6E6E6"/>
                  <w:vAlign w:val="center"/>
                </w:tcPr>
                <w:p w14:paraId="292AD05C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i/>
                      <w:iCs/>
                      <w:u w:val="single"/>
                      <w:lang w:val="uk-UA"/>
                    </w:rPr>
                  </w:pPr>
                  <w:r w:rsidRPr="00391849">
                    <w:rPr>
                      <w:rFonts w:eastAsia="Proxima Nova"/>
                      <w:i/>
                      <w:iCs/>
                      <w:lang w:val="uk-UA"/>
                    </w:rPr>
                    <w:t>УСЬОГО</w:t>
                  </w:r>
                </w:p>
              </w:tc>
              <w:tc>
                <w:tcPr>
                  <w:tcW w:w="1306" w:type="dxa"/>
                  <w:shd w:val="clear" w:color="auto" w:fill="E6E6E6"/>
                  <w:vAlign w:val="center"/>
                </w:tcPr>
                <w:p w14:paraId="6A8823AC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u w:val="single"/>
                      <w:lang w:val="uk-UA"/>
                    </w:rPr>
                  </w:pPr>
                </w:p>
              </w:tc>
              <w:tc>
                <w:tcPr>
                  <w:tcW w:w="1289" w:type="dxa"/>
                  <w:shd w:val="clear" w:color="auto" w:fill="E6E6E6"/>
                </w:tcPr>
                <w:p w14:paraId="03CD7DEA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u w:val="single"/>
                      <w:lang w:val="uk-UA"/>
                    </w:rPr>
                  </w:pPr>
                </w:p>
              </w:tc>
              <w:tc>
                <w:tcPr>
                  <w:tcW w:w="1470" w:type="dxa"/>
                  <w:shd w:val="clear" w:color="auto" w:fill="E6E6E6"/>
                  <w:vAlign w:val="center"/>
                </w:tcPr>
                <w:p w14:paraId="7D643A38" w14:textId="77777777" w:rsidR="00391849" w:rsidRPr="00391849" w:rsidRDefault="00391849" w:rsidP="00391849">
                  <w:pPr>
                    <w:widowControl w:val="0"/>
                    <w:spacing w:before="120" w:after="120" w:line="240" w:lineRule="auto"/>
                    <w:rPr>
                      <w:rFonts w:eastAsia="Proxima Nova"/>
                      <w:u w:val="single"/>
                      <w:lang w:val="uk-UA"/>
                    </w:rPr>
                  </w:pPr>
                </w:p>
              </w:tc>
            </w:tr>
          </w:tbl>
          <w:p w14:paraId="555720A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7CC3D39C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9A9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Опишіть сталість результатів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EE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4E9D3CE1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194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Персонал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та його завдання в реалізації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8FC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</w:p>
        </w:tc>
      </w:tr>
      <w:tr w:rsidR="00391849" w:rsidRPr="00391849" w14:paraId="116B324C" w14:textId="77777777" w:rsidTr="00667EB0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BB5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b/>
                <w:bCs/>
                <w:lang w:val="uk-UA"/>
              </w:rPr>
            </w:pPr>
            <w:r w:rsidRPr="00391849">
              <w:rPr>
                <w:rFonts w:eastAsia="Proxima Nova"/>
                <w:b/>
                <w:bCs/>
                <w:lang w:val="uk-UA"/>
              </w:rPr>
              <w:t xml:space="preserve">Контрольні переліки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BAB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Пакет пропозиції містить:</w:t>
            </w:r>
          </w:p>
          <w:p w14:paraId="1F5CF2D0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1. Заповнену Аплікаційну форму (заповнюється на комп’ютері у файлі формату Microsoft Word англійською або українською мовою);</w:t>
            </w:r>
          </w:p>
          <w:p w14:paraId="4BDBE5F6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2. Копію статуту організації-заявника (PDF);</w:t>
            </w:r>
          </w:p>
          <w:p w14:paraId="4E11E462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3. Копію свідоцтва про державну реєстрацію (файл PDF);</w:t>
            </w:r>
          </w:p>
          <w:p w14:paraId="1F737186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>4. Банківські реквізити в гривні (PDF);</w:t>
            </w:r>
          </w:p>
          <w:p w14:paraId="2AD6E711" w14:textId="77777777" w:rsidR="00391849" w:rsidRPr="00391849" w:rsidRDefault="00391849" w:rsidP="00391849">
            <w:pPr>
              <w:widowControl w:val="0"/>
              <w:spacing w:before="120" w:after="120" w:line="240" w:lineRule="auto"/>
              <w:rPr>
                <w:rFonts w:eastAsia="Proxima Nova"/>
                <w:lang w:val="uk-UA"/>
              </w:rPr>
            </w:pPr>
            <w:r w:rsidRPr="00391849">
              <w:rPr>
                <w:rFonts w:eastAsia="Proxima Nova"/>
                <w:lang w:val="uk-UA"/>
              </w:rPr>
              <w:t xml:space="preserve">5. Резюме спеціалістів, запропонованих для реалізації </w:t>
            </w:r>
            <w:proofErr w:type="spellStart"/>
            <w:r w:rsidRPr="00391849">
              <w:rPr>
                <w:rFonts w:eastAsia="Proxima Nova"/>
                <w:lang w:val="uk-UA"/>
              </w:rPr>
              <w:t>проєкту</w:t>
            </w:r>
            <w:proofErr w:type="spellEnd"/>
            <w:r w:rsidRPr="00391849">
              <w:rPr>
                <w:rFonts w:eastAsia="Proxima Nova"/>
                <w:lang w:val="uk-UA"/>
              </w:rPr>
              <w:t xml:space="preserve"> (файл Microsoft Word або PDF).</w:t>
            </w:r>
          </w:p>
        </w:tc>
      </w:tr>
    </w:tbl>
    <w:p w14:paraId="3437E46B" w14:textId="58754D26" w:rsidR="00187F08" w:rsidRPr="00056082" w:rsidRDefault="00187F08" w:rsidP="00391849">
      <w:pPr>
        <w:widowControl w:val="0"/>
        <w:spacing w:before="120" w:after="120" w:line="240" w:lineRule="auto"/>
        <w:rPr>
          <w:rFonts w:eastAsia="Proxima Nova"/>
          <w:lang w:val="uk-UA"/>
        </w:rPr>
      </w:pPr>
    </w:p>
    <w:sectPr w:rsidR="00187F08" w:rsidRPr="00056082" w:rsidSect="003E5E68">
      <w:headerReference w:type="default" r:id="rId6"/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2F4D" w14:textId="77777777" w:rsidR="00DB5588" w:rsidRDefault="00DB5588" w:rsidP="00187F08">
      <w:pPr>
        <w:spacing w:line="240" w:lineRule="auto"/>
      </w:pPr>
      <w:r>
        <w:separator/>
      </w:r>
    </w:p>
  </w:endnote>
  <w:endnote w:type="continuationSeparator" w:id="0">
    <w:p w14:paraId="1F030BFA" w14:textId="77777777" w:rsidR="00DB5588" w:rsidRDefault="00DB5588" w:rsidP="00187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BEB1" w14:textId="77777777" w:rsidR="00DB5588" w:rsidRDefault="00DB5588" w:rsidP="00187F08">
      <w:pPr>
        <w:spacing w:line="240" w:lineRule="auto"/>
      </w:pPr>
      <w:r>
        <w:separator/>
      </w:r>
    </w:p>
  </w:footnote>
  <w:footnote w:type="continuationSeparator" w:id="0">
    <w:p w14:paraId="40561C9B" w14:textId="77777777" w:rsidR="00DB5588" w:rsidRDefault="00DB5588" w:rsidP="00187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1499" w14:textId="31ECF516" w:rsidR="00187F08" w:rsidRDefault="00187F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30855" wp14:editId="054A791C">
          <wp:simplePos x="0" y="0"/>
          <wp:positionH relativeFrom="column">
            <wp:posOffset>5888355</wp:posOffset>
          </wp:positionH>
          <wp:positionV relativeFrom="paragraph">
            <wp:posOffset>-278765</wp:posOffset>
          </wp:positionV>
          <wp:extent cx="405765" cy="822325"/>
          <wp:effectExtent l="0" t="0" r="0" b="0"/>
          <wp:wrapTopAndBottom/>
          <wp:docPr id="28" name="Picture 1" descr="A blue square with white text and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A blue square with white text and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765" cy="822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08"/>
    <w:rsid w:val="00187F08"/>
    <w:rsid w:val="002A2283"/>
    <w:rsid w:val="00391849"/>
    <w:rsid w:val="003E5E68"/>
    <w:rsid w:val="00574235"/>
    <w:rsid w:val="00A12BC4"/>
    <w:rsid w:val="00DB5588"/>
    <w:rsid w:val="00D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279F8"/>
  <w15:chartTrackingRefBased/>
  <w15:docId w15:val="{66779979-F809-4418-BF97-0BB7F0E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08"/>
    <w:pPr>
      <w:spacing w:after="0" w:line="276" w:lineRule="auto"/>
    </w:pPr>
    <w:rPr>
      <w:rFonts w:ascii="Arial" w:eastAsia="Arial" w:hAnsi="Arial" w:cs="Arial"/>
      <w:kern w:val="0"/>
      <w:lang w:val="u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F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F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F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F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F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F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F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F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F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8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F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8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F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87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F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187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F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F08"/>
    <w:pPr>
      <w:tabs>
        <w:tab w:val="center" w:pos="4986"/>
        <w:tab w:val="right" w:pos="9973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08"/>
    <w:rPr>
      <w:rFonts w:ascii="Arial" w:eastAsia="Arial" w:hAnsi="Arial" w:cs="Arial"/>
      <w:kern w:val="0"/>
      <w:lang w:val="uk"/>
    </w:rPr>
  </w:style>
  <w:style w:type="paragraph" w:styleId="Footer">
    <w:name w:val="footer"/>
    <w:basedOn w:val="Normal"/>
    <w:link w:val="FooterChar"/>
    <w:uiPriority w:val="99"/>
    <w:unhideWhenUsed/>
    <w:rsid w:val="00187F08"/>
    <w:pPr>
      <w:tabs>
        <w:tab w:val="center" w:pos="4986"/>
        <w:tab w:val="right" w:pos="9973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08"/>
    <w:rPr>
      <w:rFonts w:ascii="Arial" w:eastAsia="Arial" w:hAnsi="Arial" w:cs="Arial"/>
      <w:kern w:val="0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472</Words>
  <Characters>3258</Characters>
  <Application>Microsoft Office Word</Application>
  <DocSecurity>0</DocSecurity>
  <Lines>296</Lines>
  <Paragraphs>86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Sheburenkova</dc:creator>
  <cp:keywords/>
  <dc:description/>
  <cp:lastModifiedBy>Olena Kryvko</cp:lastModifiedBy>
  <cp:revision>2</cp:revision>
  <dcterms:created xsi:type="dcterms:W3CDTF">2024-07-09T14:12:00Z</dcterms:created>
  <dcterms:modified xsi:type="dcterms:W3CDTF">2025-04-28T08:11:00Z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ed74878b8a3b8e897bd3eafc33985221be47b51677122fb6c21a3271bbb90f29</vt:lpwstr>
  </property>
</Properties>
</file>