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BA827" w14:textId="7B80062C" w:rsidR="00470818" w:rsidRDefault="00891174">
      <w:r>
        <w:rPr>
          <w:noProof/>
        </w:rPr>
        <w:drawing>
          <wp:anchor distT="0" distB="0" distL="114300" distR="114300" simplePos="0" relativeHeight="251658240" behindDoc="1" locked="0" layoutInCell="1" allowOverlap="1" wp14:anchorId="7979C822" wp14:editId="6EA72922">
            <wp:simplePos x="0" y="0"/>
            <wp:positionH relativeFrom="page">
              <wp:posOffset>-88900</wp:posOffset>
            </wp:positionH>
            <wp:positionV relativeFrom="page">
              <wp:posOffset>-50800</wp:posOffset>
            </wp:positionV>
            <wp:extent cx="7708900" cy="3854449"/>
            <wp:effectExtent l="0" t="0" r="6350" b="0"/>
            <wp:wrapNone/>
            <wp:docPr id="151431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18725"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08900" cy="3854449"/>
                    </a:xfrm>
                    <a:prstGeom prst="rect">
                      <a:avLst/>
                    </a:prstGeom>
                  </pic:spPr>
                </pic:pic>
              </a:graphicData>
            </a:graphic>
            <wp14:sizeRelH relativeFrom="page">
              <wp14:pctWidth>0</wp14:pctWidth>
            </wp14:sizeRelH>
            <wp14:sizeRelV relativeFrom="page">
              <wp14:pctHeight>0</wp14:pctHeight>
            </wp14:sizeRelV>
          </wp:anchor>
        </w:drawing>
      </w:r>
    </w:p>
    <w:p w14:paraId="1D0F375B" w14:textId="77777777" w:rsidR="00891174" w:rsidRPr="00891174" w:rsidRDefault="00891174" w:rsidP="00891174"/>
    <w:p w14:paraId="66B0DAB3" w14:textId="77777777" w:rsidR="00891174" w:rsidRPr="00891174" w:rsidRDefault="00891174" w:rsidP="00891174"/>
    <w:p w14:paraId="3908A17A" w14:textId="77777777" w:rsidR="00891174" w:rsidRPr="00891174" w:rsidRDefault="00891174" w:rsidP="00891174"/>
    <w:p w14:paraId="5AB59232" w14:textId="77777777" w:rsidR="00891174" w:rsidRPr="00891174" w:rsidRDefault="00891174" w:rsidP="00891174"/>
    <w:p w14:paraId="29143AF6" w14:textId="77777777" w:rsidR="00891174" w:rsidRPr="00891174" w:rsidRDefault="00891174" w:rsidP="00891174"/>
    <w:p w14:paraId="4F8F66A2" w14:textId="77777777" w:rsidR="00891174" w:rsidRPr="00891174" w:rsidRDefault="00891174" w:rsidP="00891174"/>
    <w:p w14:paraId="68BC5FD1" w14:textId="77777777" w:rsidR="00891174" w:rsidRPr="00891174" w:rsidRDefault="00891174" w:rsidP="00891174"/>
    <w:p w14:paraId="3C4D3113" w14:textId="77777777" w:rsidR="00891174" w:rsidRPr="00891174" w:rsidRDefault="00891174" w:rsidP="00891174"/>
    <w:p w14:paraId="2ACC19C8" w14:textId="77777777" w:rsidR="00891174" w:rsidRPr="00891174" w:rsidRDefault="00891174" w:rsidP="00891174"/>
    <w:p w14:paraId="415E698A" w14:textId="77777777" w:rsidR="00891174" w:rsidRDefault="00891174" w:rsidP="00891174"/>
    <w:p w14:paraId="04309517" w14:textId="77777777" w:rsidR="00891174" w:rsidRDefault="00891174" w:rsidP="00891174">
      <w:pPr>
        <w:shd w:val="clear" w:color="auto" w:fill="FFFFFF"/>
        <w:spacing w:after="0" w:line="240" w:lineRule="auto"/>
        <w:jc w:val="both"/>
        <w:rPr>
          <w:rFonts w:ascii="Myriad Pro" w:eastAsia="Calibri" w:hAnsi="Myriad Pro" w:cs="Calibri"/>
          <w:b/>
          <w:bCs/>
          <w:sz w:val="24"/>
          <w:szCs w:val="24"/>
          <w:lang w:val="en-GB"/>
        </w:rPr>
        <w:sectPr w:rsidR="00891174" w:rsidSect="00F46B50">
          <w:pgSz w:w="11906" w:h="16838"/>
          <w:pgMar w:top="1440" w:right="1440" w:bottom="1440" w:left="1440" w:header="708" w:footer="708" w:gutter="0"/>
          <w:cols w:space="708"/>
          <w:docGrid w:linePitch="360"/>
        </w:sectPr>
      </w:pPr>
    </w:p>
    <w:p w14:paraId="4F3E01E9" w14:textId="77777777" w:rsidR="00891174" w:rsidRPr="00891174" w:rsidRDefault="00891174" w:rsidP="00891174">
      <w:pPr>
        <w:shd w:val="clear" w:color="auto" w:fill="FFFFFF"/>
        <w:spacing w:after="0" w:line="240" w:lineRule="auto"/>
        <w:jc w:val="both"/>
        <w:rPr>
          <w:rFonts w:ascii="Myriad Pro" w:eastAsia="Calibri" w:hAnsi="Myriad Pro" w:cs="Calibri"/>
          <w:b/>
          <w:bCs/>
          <w:sz w:val="20"/>
          <w:szCs w:val="20"/>
          <w:lang w:val="en-GB"/>
        </w:rPr>
      </w:pPr>
      <w:r w:rsidRPr="00891174">
        <w:rPr>
          <w:rFonts w:ascii="Myriad Pro" w:eastAsia="Calibri" w:hAnsi="Myriad Pro" w:cs="Calibri"/>
          <w:b/>
          <w:bCs/>
          <w:sz w:val="20"/>
          <w:szCs w:val="20"/>
          <w:lang w:val="en-GB"/>
        </w:rPr>
        <w:t>Background</w:t>
      </w:r>
    </w:p>
    <w:p w14:paraId="18DC3591" w14:textId="77777777" w:rsidR="00891174" w:rsidRPr="00891174" w:rsidRDefault="00891174" w:rsidP="00891174">
      <w:pPr>
        <w:shd w:val="clear" w:color="auto" w:fill="FFFFFF"/>
        <w:spacing w:after="0" w:line="240" w:lineRule="auto"/>
        <w:jc w:val="both"/>
        <w:rPr>
          <w:rFonts w:ascii="Myriad Pro" w:eastAsia="Calibri" w:hAnsi="Myriad Pro" w:cs="Calibri"/>
          <w:sz w:val="20"/>
          <w:szCs w:val="20"/>
          <w:lang w:val="en-GB"/>
        </w:rPr>
      </w:pPr>
      <w:r w:rsidRPr="00891174">
        <w:rPr>
          <w:rFonts w:ascii="Myriad Pro" w:eastAsia="Calibri" w:hAnsi="Myriad Pro" w:cs="Calibri"/>
          <w:sz w:val="20"/>
          <w:szCs w:val="20"/>
          <w:lang w:val="en-GB"/>
        </w:rPr>
        <w:t xml:space="preserve"> </w:t>
      </w:r>
    </w:p>
    <w:p w14:paraId="52FFC10F" w14:textId="57D8C8FE" w:rsidR="00891174" w:rsidRPr="00891174" w:rsidRDefault="00891174" w:rsidP="00891174">
      <w:pPr>
        <w:shd w:val="clear" w:color="auto" w:fill="FFFFFF"/>
        <w:spacing w:after="0" w:line="240" w:lineRule="auto"/>
        <w:jc w:val="both"/>
        <w:rPr>
          <w:rFonts w:ascii="Myriad Pro" w:eastAsia="Calibri" w:hAnsi="Myriad Pro" w:cs="Calibri"/>
          <w:sz w:val="20"/>
          <w:szCs w:val="20"/>
          <w:lang w:val="en-GB"/>
        </w:rPr>
      </w:pPr>
      <w:r w:rsidRPr="00891174">
        <w:rPr>
          <w:rFonts w:ascii="Myriad Pro" w:eastAsia="Calibri" w:hAnsi="Myriad Pro" w:cs="Calibri"/>
          <w:sz w:val="20"/>
          <w:szCs w:val="20"/>
          <w:lang w:val="en-GB"/>
        </w:rPr>
        <w:t xml:space="preserve">On 21 September 2016, the Government of the Kingdom of Eswatini ratified the Paris Agreement that seeks to hold the increase in the global average temperature to well below 2°C above preindustrial levels and pursue efforts to limit the temperature increase to 1.5°C above preindustrial levels. In addition, Eswatini has submitted and launched its Nationally Determined Contributions (NDC) to the United Nations Framework Convention on Climate Change (UNFCCC). The NDC is a policy document that represents the planned efforts of the country to reduce national emissions, also called mitigation, and adapt to the impacts of climate change, also called adaptation, in the </w:t>
      </w:r>
      <w:r>
        <w:rPr>
          <w:rFonts w:ascii="Myriad Pro" w:eastAsia="Calibri" w:hAnsi="Myriad Pro" w:cs="Calibri"/>
          <w:sz w:val="20"/>
          <w:szCs w:val="20"/>
          <w:lang w:val="en-GB"/>
        </w:rPr>
        <w:t>short term</w:t>
      </w:r>
      <w:r w:rsidRPr="00891174">
        <w:rPr>
          <w:rFonts w:ascii="Myriad Pro" w:eastAsia="Calibri" w:hAnsi="Myriad Pro" w:cs="Calibri"/>
          <w:sz w:val="20"/>
          <w:szCs w:val="20"/>
          <w:lang w:val="en-GB"/>
        </w:rPr>
        <w:t xml:space="preserve">, until 2030. The NDC will be updated every five years. </w:t>
      </w:r>
    </w:p>
    <w:p w14:paraId="389E3DEF" w14:textId="77777777" w:rsidR="00891174" w:rsidRPr="00891174" w:rsidRDefault="00891174" w:rsidP="00891174">
      <w:pPr>
        <w:shd w:val="clear" w:color="auto" w:fill="FFFFFF"/>
        <w:spacing w:after="0" w:line="240" w:lineRule="auto"/>
        <w:jc w:val="both"/>
        <w:rPr>
          <w:rFonts w:ascii="Myriad Pro" w:eastAsia="Calibri" w:hAnsi="Myriad Pro" w:cs="Calibri"/>
          <w:sz w:val="20"/>
          <w:szCs w:val="20"/>
          <w:lang w:val="en-GB"/>
        </w:rPr>
      </w:pPr>
    </w:p>
    <w:p w14:paraId="7B65FFD2" w14:textId="32A38ED1" w:rsidR="00891174" w:rsidRPr="00891174" w:rsidRDefault="00891174" w:rsidP="00891174">
      <w:pPr>
        <w:shd w:val="clear" w:color="auto" w:fill="FFFFFF"/>
        <w:spacing w:after="0" w:line="240" w:lineRule="auto"/>
        <w:jc w:val="both"/>
        <w:rPr>
          <w:rFonts w:ascii="Myriad Pro" w:eastAsia="Calibri" w:hAnsi="Myriad Pro" w:cs="Calibri"/>
          <w:b/>
          <w:bCs/>
          <w:sz w:val="20"/>
          <w:szCs w:val="20"/>
          <w:lang w:val="en-GB"/>
        </w:rPr>
      </w:pPr>
      <w:r w:rsidRPr="00891174">
        <w:rPr>
          <w:rFonts w:ascii="Myriad Pro" w:eastAsia="Calibri" w:hAnsi="Myriad Pro" w:cs="Calibri"/>
          <w:b/>
          <w:bCs/>
          <w:sz w:val="20"/>
          <w:szCs w:val="20"/>
          <w:lang w:val="en-GB"/>
        </w:rPr>
        <w:t>Long-Term Low Emission Development Strategy (LT-LEDS)</w:t>
      </w:r>
    </w:p>
    <w:p w14:paraId="13140FBB" w14:textId="77777777" w:rsidR="00891174" w:rsidRPr="00891174" w:rsidRDefault="00891174" w:rsidP="00891174">
      <w:pPr>
        <w:spacing w:after="0" w:line="240" w:lineRule="auto"/>
        <w:jc w:val="both"/>
        <w:rPr>
          <w:rFonts w:ascii="Myriad Pro" w:eastAsia="Calibri" w:hAnsi="Myriad Pro" w:cs="Times New Roman"/>
          <w:sz w:val="20"/>
          <w:szCs w:val="20"/>
          <w:lang w:val="en"/>
        </w:rPr>
      </w:pPr>
      <w:r w:rsidRPr="00891174">
        <w:rPr>
          <w:rFonts w:ascii="Myriad Pro" w:eastAsia="Calibri" w:hAnsi="Myriad Pro" w:cs="Calibri"/>
          <w:sz w:val="20"/>
          <w:szCs w:val="20"/>
          <w:lang w:val="en-GB"/>
        </w:rPr>
        <w:t xml:space="preserve">Achieving carbon neutrality in the second half of the century by all countries is a crucial requirement set by the Paris Agreement to avoid irreversible global climate change. In 2024, the Government of the Kingdom of Eswatini will therefore develop its </w:t>
      </w:r>
      <w:bookmarkStart w:id="0" w:name="_Hlk159917645"/>
      <w:r w:rsidRPr="00891174">
        <w:rPr>
          <w:rFonts w:ascii="Myriad Pro" w:eastAsia="Calibri" w:hAnsi="Myriad Pro" w:cs="Calibri"/>
          <w:b/>
          <w:bCs/>
          <w:sz w:val="20"/>
          <w:szCs w:val="20"/>
          <w:lang w:val="en-GB"/>
        </w:rPr>
        <w:t>Long-Term Low Emission Development Strategy (LT-LEDS)</w:t>
      </w:r>
      <w:r w:rsidRPr="00891174">
        <w:rPr>
          <w:rFonts w:ascii="Myriad Pro" w:eastAsia="Calibri" w:hAnsi="Myriad Pro" w:cs="Calibri"/>
          <w:sz w:val="20"/>
          <w:szCs w:val="20"/>
          <w:lang w:val="en-GB"/>
        </w:rPr>
        <w:t xml:space="preserve"> </w:t>
      </w:r>
      <w:bookmarkEnd w:id="0"/>
      <w:r w:rsidRPr="00891174">
        <w:rPr>
          <w:rFonts w:ascii="Myriad Pro" w:eastAsia="Calibri" w:hAnsi="Myriad Pro" w:cs="Calibri"/>
          <w:sz w:val="20"/>
          <w:szCs w:val="20"/>
          <w:lang w:val="en-GB"/>
        </w:rPr>
        <w:t xml:space="preserve">within the framework of its commitments within the Paris Agreement. The </w:t>
      </w:r>
      <w:r w:rsidRPr="00891174">
        <w:rPr>
          <w:rFonts w:ascii="Myriad Pro" w:eastAsia="Times New Roman" w:hAnsi="Myriad Pro" w:cs="Calibri"/>
          <w:kern w:val="0"/>
          <w:sz w:val="20"/>
          <w:szCs w:val="20"/>
          <w:lang w:val="en-GB"/>
        </w:rPr>
        <w:t xml:space="preserve">LT-LEDS should ensure the coherence of short-term climate action with long-term climate goals. Eswatini </w:t>
      </w:r>
      <w:r w:rsidRPr="00891174">
        <w:rPr>
          <w:rFonts w:ascii="Myriad Pro" w:eastAsia="Times New Roman" w:hAnsi="Myriad Pro" w:cs="Calibri"/>
          <w:kern w:val="0"/>
          <w:sz w:val="20"/>
          <w:szCs w:val="20"/>
          <w:lang w:val="en-GB"/>
        </w:rPr>
        <w:t>sees that a long-term strategy for climate action can further strengthen her aspirations towards a cleaner and greener economy and to fulfil her obligations to improve the lives of the citizens, particularly, the most vulnerable groups.</w:t>
      </w:r>
    </w:p>
    <w:p w14:paraId="03AC36E7" w14:textId="77777777" w:rsidR="00891174" w:rsidRPr="00891174" w:rsidRDefault="00891174" w:rsidP="00891174">
      <w:pPr>
        <w:spacing w:after="0" w:line="240" w:lineRule="auto"/>
        <w:rPr>
          <w:rFonts w:ascii="Myriad Pro" w:eastAsia="Calibri" w:hAnsi="Myriad Pro" w:cs="Times New Roman"/>
          <w:sz w:val="20"/>
          <w:szCs w:val="20"/>
          <w:lang w:val="en"/>
        </w:rPr>
      </w:pPr>
    </w:p>
    <w:p w14:paraId="00C2F7B7" w14:textId="77777777" w:rsidR="00891174" w:rsidRPr="00891174" w:rsidRDefault="00891174" w:rsidP="00891174">
      <w:pPr>
        <w:spacing w:after="0" w:line="240" w:lineRule="auto"/>
        <w:jc w:val="both"/>
        <w:textAlignment w:val="baseline"/>
        <w:rPr>
          <w:rFonts w:ascii="Myriad Pro" w:eastAsia="Calibri" w:hAnsi="Myriad Pro" w:cs="Times New Roman"/>
          <w:sz w:val="20"/>
          <w:szCs w:val="20"/>
          <w:lang w:val="en"/>
        </w:rPr>
      </w:pPr>
      <w:r w:rsidRPr="00891174">
        <w:rPr>
          <w:rFonts w:ascii="Myriad Pro" w:eastAsia="Times New Roman" w:hAnsi="Myriad Pro" w:cs="Calibri"/>
          <w:kern w:val="0"/>
          <w:sz w:val="20"/>
          <w:szCs w:val="20"/>
          <w:lang w:val="en-GB"/>
        </w:rPr>
        <w:t xml:space="preserve">The process to develop the LT-LEDS for Eswatini requires the engagement of stakeholders including the key ministries, sub-national government institutions, private sector actors, NGOs, civil society organizations and communities to build a shared vision for long-term sustainable development. The process will also require the creation and reconsideration of existing institutional arrangements for long-term planning, the development of an enhanced transparency framework, and the analysis of financial options and socioeconomic impacts of the priority actions selected. </w:t>
      </w:r>
      <w:r w:rsidRPr="00891174">
        <w:rPr>
          <w:rFonts w:ascii="Myriad Pro" w:eastAsia="Calibri" w:hAnsi="Myriad Pro" w:cs="Times New Roman"/>
          <w:sz w:val="20"/>
          <w:szCs w:val="20"/>
          <w:lang w:val="en"/>
        </w:rPr>
        <w:t xml:space="preserve">The LT-LEDS and its </w:t>
      </w:r>
      <w:r w:rsidRPr="00891174">
        <w:rPr>
          <w:rFonts w:ascii="Myriad Pro" w:eastAsia="Calibri" w:hAnsi="Myriad Pro" w:cs="Times New Roman"/>
          <w:sz w:val="20"/>
          <w:szCs w:val="20"/>
          <w:lang w:val="en-GB"/>
        </w:rPr>
        <w:t xml:space="preserve">Low-carbon and Resilient </w:t>
      </w:r>
      <w:r w:rsidRPr="00891174">
        <w:rPr>
          <w:rFonts w:ascii="Myriad Pro" w:eastAsia="Calibri" w:hAnsi="Myriad Pro" w:cs="Times New Roman"/>
          <w:sz w:val="20"/>
          <w:szCs w:val="20"/>
          <w:lang w:val="en"/>
        </w:rPr>
        <w:t>Vision for 2050 component (the Vision 2050) will be the guiding instrument for the development and updating of the NDCs and other policy and management instruments related to climate change.</w:t>
      </w:r>
    </w:p>
    <w:p w14:paraId="52A5D902" w14:textId="77777777" w:rsidR="00891174" w:rsidRPr="00891174" w:rsidRDefault="00891174" w:rsidP="00891174">
      <w:pPr>
        <w:spacing w:after="0" w:line="240" w:lineRule="auto"/>
        <w:jc w:val="both"/>
        <w:textAlignment w:val="baseline"/>
        <w:rPr>
          <w:rFonts w:ascii="Myriad Pro" w:eastAsia="Calibri" w:hAnsi="Myriad Pro" w:cs="Times New Roman"/>
          <w:sz w:val="20"/>
          <w:szCs w:val="20"/>
          <w:lang w:val="en"/>
        </w:rPr>
      </w:pPr>
    </w:p>
    <w:p w14:paraId="3F82FE0A" w14:textId="77777777" w:rsidR="00891174" w:rsidRPr="00891174" w:rsidRDefault="00891174" w:rsidP="00891174">
      <w:pPr>
        <w:spacing w:after="0" w:line="240" w:lineRule="auto"/>
        <w:jc w:val="both"/>
        <w:textAlignment w:val="baseline"/>
        <w:rPr>
          <w:rFonts w:ascii="Myriad Pro" w:eastAsia="Times New Roman" w:hAnsi="Myriad Pro" w:cs="Calibri"/>
          <w:kern w:val="0"/>
          <w:sz w:val="20"/>
          <w:szCs w:val="20"/>
          <w:lang w:val="en-GB"/>
        </w:rPr>
      </w:pPr>
      <w:r w:rsidRPr="00891174">
        <w:rPr>
          <w:rFonts w:ascii="Myriad Pro" w:eastAsia="Times New Roman" w:hAnsi="Myriad Pro" w:cs="Calibri"/>
          <w:kern w:val="0"/>
          <w:sz w:val="20"/>
          <w:szCs w:val="20"/>
          <w:lang w:val="en-GB"/>
        </w:rPr>
        <w:t xml:space="preserve">In the first phase of the development of the LT-LEDS – January to March 2024 – the Vision 2050, and the roadmap for the development of the LT-LEDS will be co-created with stakeholders representing the “Whole of Society”. In the subsequent phase, March to December 2024, </w:t>
      </w:r>
      <w:r w:rsidRPr="00891174">
        <w:rPr>
          <w:rFonts w:ascii="Myriad Pro" w:eastAsia="Times New Roman" w:hAnsi="Myriad Pro" w:cs="Calibri"/>
          <w:kern w:val="0"/>
          <w:sz w:val="20"/>
          <w:szCs w:val="20"/>
          <w:lang w:val="en-GB"/>
        </w:rPr>
        <w:lastRenderedPageBreak/>
        <w:t xml:space="preserve">the LT-LEDS document will be developed guided by Vision 2050 and the roadmap. </w:t>
      </w:r>
    </w:p>
    <w:p w14:paraId="1F58A28C" w14:textId="77777777" w:rsidR="00891174" w:rsidRPr="00891174" w:rsidRDefault="00891174" w:rsidP="00891174">
      <w:pPr>
        <w:shd w:val="clear" w:color="auto" w:fill="FFFFFF"/>
        <w:spacing w:after="0" w:line="240" w:lineRule="auto"/>
        <w:jc w:val="both"/>
        <w:rPr>
          <w:rFonts w:ascii="Myriad Pro" w:eastAsia="Calibri" w:hAnsi="Myriad Pro" w:cs="Calibri"/>
          <w:i/>
          <w:iCs/>
          <w:sz w:val="20"/>
          <w:szCs w:val="20"/>
          <w:lang w:val="en-GB"/>
        </w:rPr>
      </w:pPr>
    </w:p>
    <w:p w14:paraId="61B40D65" w14:textId="0BA2E26F" w:rsidR="00891174" w:rsidRPr="00891174" w:rsidRDefault="00891174" w:rsidP="00891174">
      <w:pPr>
        <w:spacing w:after="0" w:line="240" w:lineRule="auto"/>
        <w:jc w:val="both"/>
        <w:rPr>
          <w:rFonts w:ascii="Myriad Pro" w:eastAsia="Times New Roman" w:hAnsi="Myriad Pro" w:cs="Times New Roman"/>
          <w:b/>
          <w:bCs/>
          <w:sz w:val="20"/>
          <w:szCs w:val="20"/>
          <w:lang w:val="en-GB" w:eastAsia="en-GB"/>
        </w:rPr>
      </w:pPr>
      <w:r w:rsidRPr="00891174">
        <w:rPr>
          <w:rFonts w:ascii="Myriad Pro" w:eastAsia="Times New Roman" w:hAnsi="Myriad Pro" w:cs="Times New Roman"/>
          <w:b/>
          <w:bCs/>
          <w:sz w:val="20"/>
          <w:szCs w:val="20"/>
          <w:lang w:val="en-GB" w:eastAsia="en-GB"/>
        </w:rPr>
        <w:t>Scope and Objectives of the Survey</w:t>
      </w:r>
    </w:p>
    <w:p w14:paraId="5372B947" w14:textId="77777777" w:rsidR="00891174" w:rsidRPr="00891174" w:rsidRDefault="00891174" w:rsidP="00891174">
      <w:pPr>
        <w:spacing w:after="0" w:line="240" w:lineRule="auto"/>
        <w:jc w:val="both"/>
        <w:rPr>
          <w:rFonts w:ascii="Myriad Pro" w:eastAsia="Calibri" w:hAnsi="Myriad Pro" w:cs="Times New Roman"/>
          <w:sz w:val="20"/>
          <w:szCs w:val="20"/>
          <w:lang w:val="en-GB"/>
        </w:rPr>
      </w:pPr>
      <w:r w:rsidRPr="00891174">
        <w:rPr>
          <w:rFonts w:ascii="Myriad Pro" w:eastAsia="Times New Roman" w:hAnsi="Myriad Pro" w:cs="Times New Roman"/>
          <w:sz w:val="20"/>
          <w:szCs w:val="20"/>
          <w:lang w:val="en-GB" w:eastAsia="en-GB"/>
        </w:rPr>
        <w:t>The Vision 2050 will articulate the country's long-term aspirations and values, setting the overall direction for sustainable development</w:t>
      </w:r>
      <w:r w:rsidRPr="00891174">
        <w:rPr>
          <w:rFonts w:ascii="Myriad Pro" w:eastAsia="Calibri" w:hAnsi="Myriad Pro" w:cs="Times New Roman"/>
          <w:sz w:val="20"/>
          <w:szCs w:val="20"/>
          <w:lang w:val="en-GB"/>
        </w:rPr>
        <w:t xml:space="preserve"> and just transition</w:t>
      </w:r>
      <w:r w:rsidRPr="00891174">
        <w:rPr>
          <w:rFonts w:ascii="Myriad Pro" w:eastAsia="Times New Roman" w:hAnsi="Myriad Pro" w:cs="Times New Roman"/>
          <w:sz w:val="20"/>
          <w:szCs w:val="20"/>
          <w:lang w:val="en-GB" w:eastAsia="en-GB"/>
        </w:rPr>
        <w:t xml:space="preserve">. </w:t>
      </w:r>
      <w:r w:rsidRPr="00891174">
        <w:rPr>
          <w:rFonts w:ascii="Myriad Pro" w:eastAsia="Calibri" w:hAnsi="Myriad Pro" w:cs="Times New Roman"/>
          <w:sz w:val="20"/>
          <w:szCs w:val="20"/>
          <w:lang w:val="en-GB"/>
        </w:rPr>
        <w:t xml:space="preserve">Co-creating a Low-carbon and Resilient Vision for 2050 involves engaging a diverse range of stakeholders to ensure that the strategy reflects the needs, concerns, and expertise of different sectors of society. The survey is presented in this document and contains tailored questions for the stakeholders to collect their views and inputs that will support building a draft Climate Vision for the country. This will include perspectives about the country’s challenges, needs, gaps, and opportunities. The key identified issues will be used to develop the draft Vision 2050 document including the roadmap. </w:t>
      </w:r>
    </w:p>
    <w:p w14:paraId="733AAD9C" w14:textId="77777777" w:rsidR="00891174" w:rsidRPr="00891174" w:rsidRDefault="00891174" w:rsidP="00891174">
      <w:pPr>
        <w:spacing w:after="0" w:line="240" w:lineRule="auto"/>
        <w:rPr>
          <w:rFonts w:ascii="Myriad Pro" w:eastAsia="Calibri" w:hAnsi="Myriad Pro" w:cs="Times New Roman"/>
          <w:sz w:val="20"/>
          <w:szCs w:val="20"/>
          <w:lang w:val="en-GB"/>
        </w:rPr>
      </w:pPr>
    </w:p>
    <w:p w14:paraId="393CB178" w14:textId="7D504639" w:rsidR="00891174" w:rsidRPr="00891174" w:rsidRDefault="00891174" w:rsidP="00891174">
      <w:pPr>
        <w:spacing w:after="0" w:line="240" w:lineRule="auto"/>
        <w:rPr>
          <w:rFonts w:ascii="Myriad Pro" w:eastAsia="Calibri" w:hAnsi="Myriad Pro" w:cs="Times New Roman"/>
          <w:b/>
          <w:bCs/>
          <w:sz w:val="20"/>
          <w:szCs w:val="20"/>
          <w:lang w:val="en-GB"/>
        </w:rPr>
      </w:pPr>
      <w:r w:rsidRPr="00891174">
        <w:rPr>
          <w:rFonts w:ascii="Myriad Pro" w:eastAsia="Calibri" w:hAnsi="Myriad Pro" w:cs="Times New Roman"/>
          <w:b/>
          <w:bCs/>
          <w:sz w:val="20"/>
          <w:szCs w:val="20"/>
          <w:lang w:val="en-GB"/>
        </w:rPr>
        <w:t>Envisioned Component of the Vision 2050 Document</w:t>
      </w:r>
    </w:p>
    <w:p w14:paraId="68712B0C" w14:textId="77777777" w:rsidR="00891174" w:rsidRPr="00891174" w:rsidRDefault="00891174" w:rsidP="00891174">
      <w:pPr>
        <w:spacing w:after="0" w:line="240" w:lineRule="auto"/>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The key elements of the Vision 2050 Document are imagined to include the following.</w:t>
      </w:r>
    </w:p>
    <w:p w14:paraId="588D5F1F" w14:textId="77777777" w:rsidR="00891174" w:rsidRPr="00891174" w:rsidRDefault="00891174" w:rsidP="00891174">
      <w:pPr>
        <w:spacing w:after="0" w:line="240" w:lineRule="auto"/>
        <w:jc w:val="both"/>
        <w:rPr>
          <w:rFonts w:ascii="Myriad Pro" w:eastAsia="Calibri" w:hAnsi="Myriad Pro" w:cs="Times New Roman"/>
          <w:sz w:val="20"/>
          <w:szCs w:val="20"/>
          <w:lang w:val="en-GB"/>
        </w:rPr>
      </w:pPr>
    </w:p>
    <w:p w14:paraId="42871A74" w14:textId="77777777" w:rsidR="00891174" w:rsidRPr="00891174" w:rsidRDefault="00891174" w:rsidP="00891174">
      <w:pPr>
        <w:numPr>
          <w:ilvl w:val="6"/>
          <w:numId w:val="1"/>
        </w:numPr>
        <w:spacing w:after="0" w:line="240" w:lineRule="auto"/>
        <w:ind w:left="927"/>
        <w:contextualSpacing/>
        <w:jc w:val="both"/>
        <w:rPr>
          <w:rFonts w:ascii="Myriad Pro" w:eastAsia="Times New Roman" w:hAnsi="Myriad Pro" w:cs="Times New Roman"/>
          <w:sz w:val="20"/>
          <w:szCs w:val="20"/>
          <w:lang w:val="en-GB" w:eastAsia="en-GB"/>
        </w:rPr>
      </w:pPr>
      <w:r w:rsidRPr="00891174">
        <w:rPr>
          <w:rFonts w:ascii="Myriad Pro" w:eastAsia="Times New Roman" w:hAnsi="Myriad Pro" w:cs="Times New Roman"/>
          <w:b/>
          <w:bCs/>
          <w:sz w:val="20"/>
          <w:szCs w:val="20"/>
          <w:lang w:val="en-GB" w:eastAsia="en-GB"/>
        </w:rPr>
        <w:t>Vision statement:</w:t>
      </w:r>
      <w:r w:rsidRPr="00891174">
        <w:rPr>
          <w:rFonts w:ascii="Myriad Pro" w:eastAsia="Times New Roman" w:hAnsi="Myriad Pro" w:cs="Times New Roman"/>
          <w:sz w:val="20"/>
          <w:szCs w:val="20"/>
          <w:lang w:val="en-GB" w:eastAsia="en-GB"/>
        </w:rPr>
        <w:t xml:space="preserve"> Articulates the country's long-term aspirations and values, setting the overall direction for sustainable development</w:t>
      </w:r>
      <w:r w:rsidRPr="00891174">
        <w:rPr>
          <w:rFonts w:ascii="Myriad Pro" w:eastAsia="Calibri" w:hAnsi="Myriad Pro" w:cs="Times New Roman"/>
          <w:sz w:val="20"/>
          <w:szCs w:val="20"/>
          <w:lang w:val="en-GB"/>
        </w:rPr>
        <w:t xml:space="preserve"> and just transition</w:t>
      </w:r>
      <w:r w:rsidRPr="00891174">
        <w:rPr>
          <w:rFonts w:ascii="Myriad Pro" w:eastAsia="Times New Roman" w:hAnsi="Myriad Pro" w:cs="Times New Roman"/>
          <w:sz w:val="20"/>
          <w:szCs w:val="20"/>
          <w:lang w:val="en-GB" w:eastAsia="en-GB"/>
        </w:rPr>
        <w:t>. This is typically a short statement of three to five sentences.</w:t>
      </w:r>
    </w:p>
    <w:p w14:paraId="540EA716" w14:textId="77777777" w:rsidR="00891174" w:rsidRPr="00891174" w:rsidRDefault="00891174" w:rsidP="00891174">
      <w:pPr>
        <w:numPr>
          <w:ilvl w:val="6"/>
          <w:numId w:val="1"/>
        </w:numPr>
        <w:spacing w:after="0" w:line="240" w:lineRule="auto"/>
        <w:ind w:left="927"/>
        <w:contextualSpacing/>
        <w:jc w:val="both"/>
        <w:rPr>
          <w:rFonts w:ascii="Myriad Pro" w:eastAsia="Times New Roman" w:hAnsi="Myriad Pro" w:cs="Times New Roman"/>
          <w:sz w:val="20"/>
          <w:szCs w:val="20"/>
          <w:lang w:val="en-GB" w:eastAsia="en-GB"/>
        </w:rPr>
      </w:pPr>
      <w:r w:rsidRPr="00891174">
        <w:rPr>
          <w:rFonts w:ascii="Myriad Pro" w:eastAsia="Calibri" w:hAnsi="Myriad Pro" w:cs="Times New Roman"/>
          <w:b/>
          <w:bCs/>
          <w:sz w:val="20"/>
          <w:szCs w:val="20"/>
          <w:lang w:val="en-GB"/>
        </w:rPr>
        <w:t xml:space="preserve">Introduction: </w:t>
      </w:r>
      <w:r w:rsidRPr="00891174">
        <w:rPr>
          <w:rFonts w:ascii="Myriad Pro" w:eastAsia="Calibri" w:hAnsi="Myriad Pro" w:cs="Times New Roman"/>
          <w:sz w:val="20"/>
          <w:szCs w:val="20"/>
          <w:lang w:val="en-GB"/>
        </w:rPr>
        <w:t>the global climate crisis, international</w:t>
      </w:r>
      <w:r w:rsidRPr="00891174">
        <w:rPr>
          <w:rFonts w:ascii="Myriad Pro" w:eastAsia="Calibri" w:hAnsi="Myriad Pro" w:cs="Times New Roman"/>
          <w:b/>
          <w:bCs/>
          <w:sz w:val="20"/>
          <w:szCs w:val="20"/>
          <w:lang w:val="en-GB"/>
        </w:rPr>
        <w:t xml:space="preserve"> </w:t>
      </w:r>
      <w:r w:rsidRPr="00891174">
        <w:rPr>
          <w:rFonts w:ascii="Myriad Pro" w:eastAsia="Calibri" w:hAnsi="Myriad Pro" w:cs="Times New Roman"/>
          <w:sz w:val="20"/>
          <w:szCs w:val="20"/>
          <w:lang w:val="en-GB"/>
        </w:rPr>
        <w:t xml:space="preserve">commitments, objectives of the Vision 2050 and LT-LEDS process. </w:t>
      </w:r>
    </w:p>
    <w:p w14:paraId="512CD3C1" w14:textId="77777777" w:rsidR="00891174" w:rsidRPr="00891174" w:rsidRDefault="00891174" w:rsidP="00891174">
      <w:pPr>
        <w:numPr>
          <w:ilvl w:val="6"/>
          <w:numId w:val="1"/>
        </w:numPr>
        <w:spacing w:after="0" w:line="240" w:lineRule="auto"/>
        <w:ind w:left="927"/>
        <w:contextualSpacing/>
        <w:jc w:val="both"/>
        <w:rPr>
          <w:rFonts w:ascii="Myriad Pro" w:eastAsia="Times New Roman" w:hAnsi="Myriad Pro" w:cs="Times New Roman"/>
          <w:sz w:val="20"/>
          <w:szCs w:val="20"/>
          <w:lang w:val="en-GB" w:eastAsia="en-GB"/>
        </w:rPr>
      </w:pPr>
      <w:r w:rsidRPr="00891174">
        <w:rPr>
          <w:rFonts w:ascii="Myriad Pro" w:eastAsia="Calibri" w:hAnsi="Myriad Pro" w:cs="Times New Roman"/>
          <w:b/>
          <w:bCs/>
          <w:sz w:val="20"/>
          <w:szCs w:val="20"/>
          <w:lang w:val="en-GB"/>
        </w:rPr>
        <w:t>Country context</w:t>
      </w:r>
      <w:r w:rsidRPr="00891174">
        <w:rPr>
          <w:rFonts w:ascii="Myriad Pro" w:eastAsia="Calibri" w:hAnsi="Myriad Pro" w:cs="Times New Roman"/>
          <w:sz w:val="20"/>
          <w:szCs w:val="20"/>
          <w:lang w:val="en-GB"/>
        </w:rPr>
        <w:t xml:space="preserve">: </w:t>
      </w:r>
    </w:p>
    <w:p w14:paraId="3FC46802" w14:textId="77777777" w:rsidR="00891174" w:rsidRPr="00891174" w:rsidRDefault="00891174" w:rsidP="00891174">
      <w:pPr>
        <w:numPr>
          <w:ilvl w:val="1"/>
          <w:numId w:val="1"/>
        </w:numPr>
        <w:spacing w:after="0" w:line="240" w:lineRule="auto"/>
        <w:contextualSpacing/>
        <w:jc w:val="both"/>
        <w:rPr>
          <w:rFonts w:ascii="Myriad Pro" w:eastAsia="Times New Roman" w:hAnsi="Myriad Pro" w:cs="Times New Roman"/>
          <w:sz w:val="20"/>
          <w:szCs w:val="20"/>
          <w:lang w:val="en-GB" w:eastAsia="en-GB"/>
        </w:rPr>
      </w:pPr>
      <w:r w:rsidRPr="00891174">
        <w:rPr>
          <w:rFonts w:ascii="Myriad Pro" w:eastAsia="Calibri" w:hAnsi="Myriad Pro" w:cs="Times New Roman"/>
          <w:sz w:val="20"/>
          <w:szCs w:val="20"/>
          <w:lang w:val="en-GB"/>
        </w:rPr>
        <w:t>National circumstances, such as geography, climate, economy, sustainable development, and poverty eradication.</w:t>
      </w:r>
    </w:p>
    <w:p w14:paraId="6CD6E6D8"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Overview of the climate policy landscape.</w:t>
      </w:r>
    </w:p>
    <w:p w14:paraId="0B62EFAC"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K</w:t>
      </w:r>
      <w:r w:rsidRPr="00891174">
        <w:rPr>
          <w:rFonts w:ascii="Myriad Pro" w:eastAsia="Times New Roman" w:hAnsi="Myriad Pro" w:cs="Times New Roman"/>
          <w:sz w:val="20"/>
          <w:szCs w:val="20"/>
          <w:lang w:val="en-GB" w:eastAsia="en-GB"/>
        </w:rPr>
        <w:t>ey sectors, policies and measures for climate action and economic development.</w:t>
      </w:r>
      <w:r w:rsidRPr="00891174">
        <w:rPr>
          <w:rFonts w:ascii="Myriad Pro" w:eastAsia="Calibri" w:hAnsi="Myriad Pro" w:cs="Times New Roman"/>
          <w:sz w:val="20"/>
          <w:szCs w:val="20"/>
          <w:lang w:val="en-GB"/>
        </w:rPr>
        <w:t xml:space="preserve"> </w:t>
      </w:r>
    </w:p>
    <w:p w14:paraId="6D914F0E" w14:textId="77777777" w:rsid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Times New Roman" w:hAnsi="Myriad Pro" w:cs="Times New Roman"/>
          <w:sz w:val="20"/>
          <w:szCs w:val="20"/>
          <w:lang w:val="en-GB" w:eastAsia="en-GB"/>
        </w:rPr>
        <w:t>NDCs sector emission reduction</w:t>
      </w:r>
      <w:r w:rsidRPr="00891174">
        <w:rPr>
          <w:rFonts w:ascii="Myriad Pro" w:eastAsia="Calibri" w:hAnsi="Myriad Pro" w:cs="Times New Roman"/>
          <w:sz w:val="20"/>
          <w:szCs w:val="20"/>
          <w:lang w:val="en-GB"/>
        </w:rPr>
        <w:t xml:space="preserve"> targets. </w:t>
      </w:r>
    </w:p>
    <w:p w14:paraId="1C9834A1" w14:textId="77777777" w:rsidR="00891174" w:rsidRDefault="00891174" w:rsidP="00891174">
      <w:pPr>
        <w:spacing w:after="0" w:line="240" w:lineRule="auto"/>
        <w:contextualSpacing/>
        <w:jc w:val="both"/>
        <w:rPr>
          <w:rFonts w:ascii="Myriad Pro" w:eastAsia="Calibri" w:hAnsi="Myriad Pro" w:cs="Times New Roman"/>
          <w:sz w:val="20"/>
          <w:szCs w:val="20"/>
          <w:lang w:val="en-GB"/>
        </w:rPr>
      </w:pPr>
    </w:p>
    <w:p w14:paraId="0EE2D839" w14:textId="77777777" w:rsidR="00891174" w:rsidRPr="00891174" w:rsidRDefault="00891174" w:rsidP="00891174">
      <w:pPr>
        <w:spacing w:after="0" w:line="240" w:lineRule="auto"/>
        <w:contextualSpacing/>
        <w:jc w:val="both"/>
        <w:rPr>
          <w:rFonts w:ascii="Myriad Pro" w:eastAsia="Calibri" w:hAnsi="Myriad Pro" w:cs="Times New Roman"/>
          <w:sz w:val="20"/>
          <w:szCs w:val="20"/>
          <w:lang w:val="en-GB"/>
        </w:rPr>
      </w:pPr>
    </w:p>
    <w:p w14:paraId="7A92C76A"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 xml:space="preserve">NDC </w:t>
      </w:r>
      <w:r w:rsidRPr="00891174">
        <w:rPr>
          <w:rFonts w:ascii="Myriad Pro" w:eastAsia="Times New Roman" w:hAnsi="Myriad Pro" w:cs="Times New Roman"/>
          <w:sz w:val="20"/>
          <w:szCs w:val="20"/>
          <w:lang w:val="en-GB" w:eastAsia="en-GB"/>
        </w:rPr>
        <w:t>adaptation measures and policies</w:t>
      </w:r>
      <w:r w:rsidRPr="00891174">
        <w:rPr>
          <w:rFonts w:ascii="Myriad Pro" w:eastAsia="Calibri" w:hAnsi="Myriad Pro" w:cs="Times New Roman"/>
          <w:sz w:val="20"/>
          <w:szCs w:val="20"/>
          <w:lang w:val="en-GB"/>
        </w:rPr>
        <w:t>.</w:t>
      </w:r>
    </w:p>
    <w:p w14:paraId="6BF92D1C"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Overview of Eswatini´s emissions profile.</w:t>
      </w:r>
    </w:p>
    <w:p w14:paraId="514471E6" w14:textId="77777777" w:rsidR="00891174" w:rsidRPr="00891174" w:rsidRDefault="00891174" w:rsidP="00891174">
      <w:pPr>
        <w:numPr>
          <w:ilvl w:val="1"/>
          <w:numId w:val="1"/>
        </w:numPr>
        <w:spacing w:after="0" w:line="240" w:lineRule="auto"/>
        <w:contextualSpacing/>
        <w:jc w:val="both"/>
        <w:rPr>
          <w:rFonts w:ascii="Myriad Pro" w:eastAsia="Times New Roman" w:hAnsi="Myriad Pro" w:cs="Times New Roman"/>
          <w:sz w:val="20"/>
          <w:szCs w:val="20"/>
          <w:lang w:val="en-GB" w:eastAsia="en-GB"/>
        </w:rPr>
      </w:pPr>
      <w:r w:rsidRPr="00891174">
        <w:rPr>
          <w:rFonts w:ascii="Myriad Pro" w:eastAsia="Calibri" w:hAnsi="Myriad Pro" w:cs="Times New Roman"/>
          <w:sz w:val="20"/>
          <w:szCs w:val="20"/>
          <w:lang w:val="en-GB"/>
        </w:rPr>
        <w:t>Overview of d</w:t>
      </w:r>
      <w:r w:rsidRPr="00891174">
        <w:rPr>
          <w:rFonts w:ascii="Myriad Pro" w:eastAsia="Times New Roman" w:hAnsi="Myriad Pro" w:cs="Times New Roman"/>
          <w:sz w:val="20"/>
          <w:szCs w:val="20"/>
          <w:lang w:val="en-GB" w:eastAsia="en-GB"/>
        </w:rPr>
        <w:t>evelopment priorities.</w:t>
      </w:r>
    </w:p>
    <w:p w14:paraId="49D25F98"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Overview of g</w:t>
      </w:r>
      <w:r w:rsidRPr="00891174">
        <w:rPr>
          <w:rFonts w:ascii="Myriad Pro" w:eastAsia="Times New Roman" w:hAnsi="Myriad Pro" w:cs="Times New Roman"/>
          <w:sz w:val="20"/>
          <w:szCs w:val="20"/>
          <w:lang w:val="en-GB" w:eastAsia="en-GB"/>
        </w:rPr>
        <w:t>overnance and planning</w:t>
      </w:r>
    </w:p>
    <w:p w14:paraId="26AA184C" w14:textId="77777777" w:rsidR="00891174" w:rsidRPr="00891174" w:rsidRDefault="00891174" w:rsidP="00891174">
      <w:pPr>
        <w:numPr>
          <w:ilvl w:val="0"/>
          <w:numId w:val="1"/>
        </w:numPr>
        <w:spacing w:after="0" w:line="240" w:lineRule="auto"/>
        <w:ind w:left="927"/>
        <w:contextualSpacing/>
        <w:jc w:val="both"/>
        <w:rPr>
          <w:rFonts w:ascii="Myriad Pro" w:eastAsia="Calibri" w:hAnsi="Myriad Pro" w:cs="Times New Roman"/>
          <w:sz w:val="20"/>
          <w:szCs w:val="20"/>
          <w:lang w:val="en-GB"/>
        </w:rPr>
      </w:pPr>
      <w:r w:rsidRPr="00891174">
        <w:rPr>
          <w:rFonts w:ascii="Myriad Pro" w:eastAsia="Calibri" w:hAnsi="Myriad Pro" w:cs="Times New Roman"/>
          <w:b/>
          <w:bCs/>
          <w:sz w:val="20"/>
          <w:szCs w:val="20"/>
          <w:lang w:val="en-GB"/>
        </w:rPr>
        <w:t xml:space="preserve">Stakeholder perspectives: </w:t>
      </w:r>
      <w:r w:rsidRPr="00891174">
        <w:rPr>
          <w:rFonts w:ascii="Myriad Pro" w:eastAsia="Calibri" w:hAnsi="Myriad Pro" w:cs="Times New Roman"/>
          <w:sz w:val="20"/>
          <w:szCs w:val="20"/>
          <w:lang w:val="en-GB"/>
        </w:rPr>
        <w:t xml:space="preserve">common and divergent stakeholder perspectives, results of the stakeholder dialogue process. </w:t>
      </w:r>
    </w:p>
    <w:p w14:paraId="6672D96C" w14:textId="77777777" w:rsidR="00891174" w:rsidRPr="00891174" w:rsidRDefault="00891174" w:rsidP="00891174">
      <w:pPr>
        <w:numPr>
          <w:ilvl w:val="0"/>
          <w:numId w:val="1"/>
        </w:numPr>
        <w:spacing w:after="0" w:line="240" w:lineRule="auto"/>
        <w:ind w:left="927"/>
        <w:contextualSpacing/>
        <w:jc w:val="both"/>
        <w:rPr>
          <w:rFonts w:ascii="Myriad Pro" w:eastAsia="Calibri" w:hAnsi="Myriad Pro" w:cs="Times New Roman"/>
          <w:sz w:val="20"/>
          <w:szCs w:val="20"/>
          <w:lang w:val="en-GB"/>
        </w:rPr>
      </w:pPr>
      <w:r w:rsidRPr="00891174">
        <w:rPr>
          <w:rFonts w:ascii="Myriad Pro" w:eastAsia="Calibri" w:hAnsi="Myriad Pro" w:cs="Times New Roman"/>
          <w:b/>
          <w:bCs/>
          <w:sz w:val="20"/>
          <w:szCs w:val="20"/>
          <w:lang w:val="en-GB"/>
        </w:rPr>
        <w:t xml:space="preserve">From NDC to LT-LEDS: </w:t>
      </w:r>
      <w:r w:rsidRPr="00891174">
        <w:rPr>
          <w:rFonts w:ascii="Myriad Pro" w:eastAsia="Calibri" w:hAnsi="Myriad Pro" w:cs="Times New Roman"/>
          <w:sz w:val="20"/>
          <w:szCs w:val="20"/>
          <w:lang w:val="en-GB"/>
        </w:rPr>
        <w:t>pathways and scenarios towards achieving a</w:t>
      </w:r>
      <w:r w:rsidRPr="00891174">
        <w:rPr>
          <w:rFonts w:ascii="Myriad Pro" w:eastAsia="Calibri" w:hAnsi="Myriad Pro" w:cs="Times New Roman"/>
          <w:b/>
          <w:bCs/>
          <w:sz w:val="20"/>
          <w:szCs w:val="20"/>
          <w:lang w:val="en-GB"/>
        </w:rPr>
        <w:t xml:space="preserve"> </w:t>
      </w:r>
      <w:r w:rsidRPr="00891174">
        <w:rPr>
          <w:rFonts w:ascii="Myriad Pro" w:eastAsia="Calibri" w:hAnsi="Myriad Pro" w:cs="Times New Roman"/>
          <w:sz w:val="20"/>
          <w:szCs w:val="20"/>
          <w:lang w:val="en-GB"/>
        </w:rPr>
        <w:t>low-emissions and climate-resilient economy and society.</w:t>
      </w:r>
    </w:p>
    <w:p w14:paraId="5F0BFED1"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Mitigation measures to achieve a low-emissions and climate-resilient economy.</w:t>
      </w:r>
    </w:p>
    <w:p w14:paraId="6A3B780E" w14:textId="77777777" w:rsidR="00891174" w:rsidRPr="00891174" w:rsidRDefault="00891174" w:rsidP="00891174">
      <w:pPr>
        <w:numPr>
          <w:ilvl w:val="1"/>
          <w:numId w:val="1"/>
        </w:numPr>
        <w:spacing w:after="0" w:line="240" w:lineRule="auto"/>
        <w:contextualSpacing/>
        <w:jc w:val="both"/>
        <w:rPr>
          <w:rFonts w:ascii="Myriad Pro" w:eastAsia="Calibri" w:hAnsi="Myriad Pro" w:cs="Times New Roman"/>
          <w:sz w:val="20"/>
          <w:szCs w:val="20"/>
          <w:lang w:val="en-GB"/>
        </w:rPr>
      </w:pPr>
      <w:r w:rsidRPr="00891174">
        <w:rPr>
          <w:rFonts w:ascii="Myriad Pro" w:eastAsia="Calibri" w:hAnsi="Myriad Pro" w:cs="Times New Roman"/>
          <w:sz w:val="20"/>
          <w:szCs w:val="20"/>
          <w:lang w:val="en-GB"/>
        </w:rPr>
        <w:t>Adaptation measures to achieve a climate-resilient economy.</w:t>
      </w:r>
    </w:p>
    <w:p w14:paraId="0679B304" w14:textId="77777777" w:rsidR="00891174" w:rsidRPr="00891174" w:rsidRDefault="00891174" w:rsidP="00891174">
      <w:pPr>
        <w:numPr>
          <w:ilvl w:val="0"/>
          <w:numId w:val="1"/>
        </w:numPr>
        <w:spacing w:after="0" w:line="240" w:lineRule="auto"/>
        <w:ind w:left="927"/>
        <w:contextualSpacing/>
        <w:jc w:val="both"/>
        <w:rPr>
          <w:rFonts w:ascii="Myriad Pro" w:eastAsia="Calibri" w:hAnsi="Myriad Pro" w:cs="Times New Roman"/>
          <w:sz w:val="20"/>
          <w:szCs w:val="20"/>
          <w:lang w:val="en-GB"/>
        </w:rPr>
      </w:pPr>
      <w:r w:rsidRPr="00891174">
        <w:rPr>
          <w:rFonts w:ascii="Myriad Pro" w:eastAsia="Times New Roman" w:hAnsi="Myriad Pro" w:cs="Times New Roman"/>
          <w:b/>
          <w:bCs/>
          <w:sz w:val="20"/>
          <w:szCs w:val="20"/>
          <w:lang w:val="en-GB" w:eastAsia="en-GB"/>
        </w:rPr>
        <w:t>Just transition</w:t>
      </w:r>
      <w:r w:rsidRPr="00891174">
        <w:rPr>
          <w:rFonts w:ascii="Myriad Pro" w:eastAsia="Calibri" w:hAnsi="Myriad Pro" w:cs="Times New Roman"/>
          <w:b/>
          <w:bCs/>
          <w:sz w:val="20"/>
          <w:szCs w:val="20"/>
          <w:lang w:val="en-GB"/>
        </w:rPr>
        <w:t xml:space="preserve">: </w:t>
      </w:r>
      <w:r w:rsidRPr="00891174">
        <w:rPr>
          <w:rFonts w:ascii="Myriad Pro" w:eastAsia="Calibri" w:hAnsi="Myriad Pro" w:cs="Times New Roman"/>
          <w:sz w:val="20"/>
          <w:szCs w:val="20"/>
          <w:lang w:val="en-GB"/>
        </w:rPr>
        <w:t>shared vision and pathways for a just transition to a low-emissions and climate-resilient economy.</w:t>
      </w:r>
    </w:p>
    <w:p w14:paraId="05D55296" w14:textId="77777777" w:rsidR="00891174" w:rsidRPr="00891174" w:rsidRDefault="00891174" w:rsidP="00891174">
      <w:pPr>
        <w:numPr>
          <w:ilvl w:val="0"/>
          <w:numId w:val="1"/>
        </w:numPr>
        <w:spacing w:after="0" w:line="240" w:lineRule="auto"/>
        <w:ind w:left="927"/>
        <w:contextualSpacing/>
        <w:rPr>
          <w:rFonts w:ascii="Myriad Pro" w:eastAsia="Calibri" w:hAnsi="Myriad Pro" w:cs="Times New Roman"/>
          <w:sz w:val="20"/>
          <w:szCs w:val="20"/>
          <w:lang w:val="en-GB"/>
        </w:rPr>
      </w:pPr>
      <w:r w:rsidRPr="00891174">
        <w:rPr>
          <w:rFonts w:ascii="Myriad Pro" w:eastAsia="Calibri" w:hAnsi="Myriad Pro" w:cs="Times New Roman"/>
          <w:b/>
          <w:bCs/>
          <w:sz w:val="20"/>
          <w:szCs w:val="20"/>
          <w:lang w:val="en-GB"/>
        </w:rPr>
        <w:t>Social inclusion and gender</w:t>
      </w:r>
      <w:r w:rsidRPr="00891174">
        <w:rPr>
          <w:rFonts w:ascii="Myriad Pro" w:eastAsia="Calibri" w:hAnsi="Myriad Pro" w:cs="Times New Roman"/>
          <w:sz w:val="20"/>
          <w:szCs w:val="20"/>
          <w:lang w:val="en-GB"/>
        </w:rPr>
        <w:t>: integrate social inclusion and gender equality considerations in the long-term vision.</w:t>
      </w:r>
    </w:p>
    <w:p w14:paraId="63CDE575" w14:textId="77777777" w:rsidR="00891174" w:rsidRPr="00891174" w:rsidRDefault="00891174" w:rsidP="00891174">
      <w:pPr>
        <w:numPr>
          <w:ilvl w:val="0"/>
          <w:numId w:val="1"/>
        </w:numPr>
        <w:spacing w:after="0" w:line="240" w:lineRule="auto"/>
        <w:ind w:left="927"/>
        <w:contextualSpacing/>
        <w:rPr>
          <w:rFonts w:ascii="Myriad Pro" w:eastAsia="Calibri" w:hAnsi="Myriad Pro" w:cs="Times New Roman"/>
          <w:sz w:val="20"/>
          <w:szCs w:val="20"/>
          <w:lang w:val="en-GB"/>
        </w:rPr>
      </w:pPr>
      <w:r w:rsidRPr="00891174">
        <w:rPr>
          <w:rFonts w:ascii="Myriad Pro" w:eastAsia="Calibri" w:hAnsi="Myriad Pro" w:cs="Times New Roman"/>
          <w:b/>
          <w:bCs/>
          <w:sz w:val="20"/>
          <w:szCs w:val="20"/>
          <w:lang w:val="en-GB"/>
        </w:rPr>
        <w:t>Roadmap for the development of the LT-LEDS</w:t>
      </w:r>
      <w:r w:rsidRPr="00891174">
        <w:rPr>
          <w:rFonts w:ascii="Myriad Pro" w:eastAsia="Calibri" w:hAnsi="Myriad Pro" w:cs="Times New Roman"/>
          <w:sz w:val="20"/>
          <w:szCs w:val="20"/>
          <w:lang w:val="en-GB"/>
        </w:rPr>
        <w:t>: the roadmap will be a strategic plan that will guide the step-by-step process of developing the Eswatini LT-LEDS, and will outline the objectives, activities, stakeholders, and timeline for its development.</w:t>
      </w:r>
    </w:p>
    <w:p w14:paraId="6CE8B6B5" w14:textId="77777777" w:rsidR="00891174" w:rsidRDefault="00891174" w:rsidP="00891174">
      <w:pPr>
        <w:numPr>
          <w:ilvl w:val="0"/>
          <w:numId w:val="1"/>
        </w:numPr>
        <w:spacing w:after="0" w:line="240" w:lineRule="auto"/>
        <w:ind w:left="927"/>
        <w:contextualSpacing/>
        <w:rPr>
          <w:rFonts w:ascii="Myriad Pro" w:eastAsia="Calibri" w:hAnsi="Myriad Pro" w:cs="Times New Roman"/>
          <w:b/>
          <w:bCs/>
          <w:sz w:val="20"/>
          <w:szCs w:val="20"/>
          <w:lang w:val="en-GB"/>
        </w:rPr>
      </w:pPr>
      <w:r w:rsidRPr="00891174">
        <w:rPr>
          <w:rFonts w:ascii="Myriad Pro" w:eastAsia="Calibri" w:hAnsi="Myriad Pro" w:cs="Times New Roman"/>
          <w:b/>
          <w:bCs/>
          <w:sz w:val="20"/>
          <w:szCs w:val="20"/>
          <w:lang w:val="en-GB"/>
        </w:rPr>
        <w:t xml:space="preserve">Concluding remarks and next steps. </w:t>
      </w:r>
    </w:p>
    <w:p w14:paraId="6A006157"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2ECF882E"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4BEACE4A"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26292D2F" w14:textId="5C957759" w:rsidR="00891174" w:rsidRDefault="00AC1BF6" w:rsidP="00891174">
      <w:pPr>
        <w:spacing w:after="0" w:line="240" w:lineRule="auto"/>
        <w:contextualSpacing/>
        <w:rPr>
          <w:rFonts w:ascii="Myriad Pro" w:eastAsia="Calibri" w:hAnsi="Myriad Pro" w:cs="Times New Roman"/>
          <w:b/>
          <w:bCs/>
          <w:sz w:val="20"/>
          <w:szCs w:val="20"/>
          <w:lang w:val="en-GB"/>
        </w:rPr>
      </w:pPr>
      <w:r>
        <w:rPr>
          <w:rFonts w:ascii="Myriad Pro" w:eastAsia="Calibri" w:hAnsi="Myriad Pro" w:cs="Times New Roman"/>
          <w:b/>
          <w:bCs/>
          <w:noProof/>
          <w:sz w:val="20"/>
          <w:szCs w:val="20"/>
          <w:lang w:val="en-GB"/>
        </w:rPr>
        <mc:AlternateContent>
          <mc:Choice Requires="wps">
            <w:drawing>
              <wp:anchor distT="0" distB="0" distL="114300" distR="114300" simplePos="0" relativeHeight="251659264" behindDoc="0" locked="0" layoutInCell="1" allowOverlap="1" wp14:anchorId="360A99B5" wp14:editId="074CE3D1">
                <wp:simplePos x="0" y="0"/>
                <wp:positionH relativeFrom="column">
                  <wp:posOffset>135255</wp:posOffset>
                </wp:positionH>
                <wp:positionV relativeFrom="paragraph">
                  <wp:posOffset>76835</wp:posOffset>
                </wp:positionV>
                <wp:extent cx="3105150" cy="1149350"/>
                <wp:effectExtent l="0" t="0" r="19050" b="12700"/>
                <wp:wrapNone/>
                <wp:docPr id="2106187310" name="Rectangle: Rounded Corners 1"/>
                <wp:cNvGraphicFramePr/>
                <a:graphic xmlns:a="http://schemas.openxmlformats.org/drawingml/2006/main">
                  <a:graphicData uri="http://schemas.microsoft.com/office/word/2010/wordprocessingShape">
                    <wps:wsp>
                      <wps:cNvSpPr/>
                      <wps:spPr>
                        <a:xfrm>
                          <a:off x="0" y="0"/>
                          <a:ext cx="3105150" cy="1149350"/>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E41C3B" w14:textId="3016ED0C" w:rsidR="00D066C1" w:rsidRPr="00D066C1" w:rsidRDefault="00D066C1" w:rsidP="00D066C1">
                            <w:pPr>
                              <w:spacing w:after="0" w:line="240" w:lineRule="auto"/>
                              <w:jc w:val="center"/>
                              <w:rPr>
                                <w:rFonts w:ascii="Myriad Pro" w:hAnsi="Myriad Pro"/>
                                <w:sz w:val="24"/>
                                <w:szCs w:val="24"/>
                              </w:rPr>
                            </w:pPr>
                            <w:r w:rsidRPr="00D066C1">
                              <w:rPr>
                                <w:rFonts w:ascii="Myriad Pro" w:hAnsi="Myriad Pro"/>
                                <w:sz w:val="24"/>
                                <w:szCs w:val="24"/>
                              </w:rPr>
                              <w:t>Please send your responses to the below questionnaire to:</w:t>
                            </w:r>
                          </w:p>
                          <w:p w14:paraId="4F73E8C4" w14:textId="77777777" w:rsidR="00D066C1" w:rsidRPr="00D066C1" w:rsidRDefault="00D066C1" w:rsidP="00D066C1">
                            <w:pPr>
                              <w:spacing w:after="0" w:line="240" w:lineRule="auto"/>
                              <w:jc w:val="center"/>
                              <w:rPr>
                                <w:rFonts w:ascii="Myriad Pro" w:hAnsi="Myriad Pro"/>
                                <w:sz w:val="24"/>
                                <w:szCs w:val="24"/>
                              </w:rPr>
                            </w:pPr>
                          </w:p>
                          <w:p w14:paraId="1C408D81" w14:textId="7F07D242" w:rsidR="00D066C1" w:rsidRPr="00D066C1" w:rsidRDefault="00000000" w:rsidP="00D066C1">
                            <w:pPr>
                              <w:spacing w:after="0" w:line="240" w:lineRule="auto"/>
                              <w:jc w:val="center"/>
                              <w:rPr>
                                <w:rFonts w:ascii="Myriad Pro" w:hAnsi="Myriad Pro"/>
                                <w:color w:val="000000" w:themeColor="text1"/>
                                <w:sz w:val="24"/>
                                <w:szCs w:val="24"/>
                              </w:rPr>
                            </w:pPr>
                            <w:hyperlink r:id="rId6" w:history="1">
                              <w:r w:rsidR="00D066C1" w:rsidRPr="00887CF5">
                                <w:rPr>
                                  <w:rStyle w:val="Hyperlink"/>
                                  <w:rFonts w:ascii="Myriad Pro" w:hAnsi="Myriad Pro"/>
                                  <w:sz w:val="24"/>
                                  <w:szCs w:val="24"/>
                                </w:rPr>
                                <w:t>zitsile.khumalo@undp.org</w:t>
                              </w:r>
                            </w:hyperlink>
                            <w:r w:rsidR="00D066C1">
                              <w:rPr>
                                <w:rFonts w:ascii="Myriad Pro" w:hAnsi="Myriad Pro"/>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0A99B5" id="Rectangle: Rounded Corners 1" o:spid="_x0000_s1026" style="position:absolute;margin-left:10.65pt;margin-top:6.05pt;width:244.5pt;height: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" fillcolor="#ed7d31 [3205]" strokecolor="#09101d [484]" strokeweight="1pt">
                <v:stroke joinstyle="miter"/>
                <v:textbox>
                  <w:txbxContent>
                    <w:p w14:paraId="4AE41C3B" w14:textId="3016ED0C" w:rsidR="00D066C1" w:rsidRPr="00D066C1" w:rsidRDefault="00D066C1" w:rsidP="00D066C1">
                      <w:pPr>
                        <w:spacing w:after="0" w:line="240" w:lineRule="auto"/>
                        <w:jc w:val="center"/>
                        <w:rPr>
                          <w:rFonts w:ascii="Myriad Pro" w:hAnsi="Myriad Pro"/>
                          <w:sz w:val="24"/>
                          <w:szCs w:val="24"/>
                        </w:rPr>
                      </w:pPr>
                      <w:r w:rsidRPr="00D066C1">
                        <w:rPr>
                          <w:rFonts w:ascii="Myriad Pro" w:hAnsi="Myriad Pro"/>
                          <w:sz w:val="24"/>
                          <w:szCs w:val="24"/>
                        </w:rPr>
                        <w:t>Please send your responses to the below questionnaire to:</w:t>
                      </w:r>
                    </w:p>
                    <w:p w14:paraId="4F73E8C4" w14:textId="77777777" w:rsidR="00D066C1" w:rsidRPr="00D066C1" w:rsidRDefault="00D066C1" w:rsidP="00D066C1">
                      <w:pPr>
                        <w:spacing w:after="0" w:line="240" w:lineRule="auto"/>
                        <w:jc w:val="center"/>
                        <w:rPr>
                          <w:rFonts w:ascii="Myriad Pro" w:hAnsi="Myriad Pro"/>
                          <w:sz w:val="24"/>
                          <w:szCs w:val="24"/>
                        </w:rPr>
                      </w:pPr>
                    </w:p>
                    <w:p w14:paraId="1C408D81" w14:textId="7F07D242" w:rsidR="00D066C1" w:rsidRPr="00D066C1" w:rsidRDefault="00000000" w:rsidP="00D066C1">
                      <w:pPr>
                        <w:spacing w:after="0" w:line="240" w:lineRule="auto"/>
                        <w:jc w:val="center"/>
                        <w:rPr>
                          <w:rFonts w:ascii="Myriad Pro" w:hAnsi="Myriad Pro"/>
                          <w:color w:val="000000" w:themeColor="text1"/>
                          <w:sz w:val="24"/>
                          <w:szCs w:val="24"/>
                        </w:rPr>
                      </w:pPr>
                      <w:hyperlink r:id="rId7" w:history="1">
                        <w:r w:rsidR="00D066C1" w:rsidRPr="00887CF5">
                          <w:rPr>
                            <w:rStyle w:val="Hyperlink"/>
                            <w:rFonts w:ascii="Myriad Pro" w:hAnsi="Myriad Pro"/>
                            <w:sz w:val="24"/>
                            <w:szCs w:val="24"/>
                          </w:rPr>
                          <w:t>zitsile.khumalo@undp.org</w:t>
                        </w:r>
                      </w:hyperlink>
                      <w:r w:rsidR="00D066C1">
                        <w:rPr>
                          <w:rFonts w:ascii="Myriad Pro" w:hAnsi="Myriad Pro"/>
                          <w:color w:val="000000" w:themeColor="text1"/>
                          <w:sz w:val="24"/>
                          <w:szCs w:val="24"/>
                        </w:rPr>
                        <w:t xml:space="preserve"> </w:t>
                      </w:r>
                    </w:p>
                  </w:txbxContent>
                </v:textbox>
              </v:roundrect>
            </w:pict>
          </mc:Fallback>
        </mc:AlternateContent>
      </w:r>
    </w:p>
    <w:p w14:paraId="53F77561"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6EA2C1F6" w14:textId="5C778A9D" w:rsidR="00891174" w:rsidRDefault="00891174" w:rsidP="00891174">
      <w:pPr>
        <w:spacing w:after="0" w:line="240" w:lineRule="auto"/>
        <w:contextualSpacing/>
        <w:rPr>
          <w:rFonts w:ascii="Myriad Pro" w:eastAsia="Calibri" w:hAnsi="Myriad Pro" w:cs="Times New Roman"/>
          <w:b/>
          <w:bCs/>
          <w:sz w:val="20"/>
          <w:szCs w:val="20"/>
          <w:lang w:val="en-GB"/>
        </w:rPr>
      </w:pPr>
    </w:p>
    <w:p w14:paraId="658E84A7"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0A7EAE3E" w14:textId="25056F8F" w:rsidR="00891174" w:rsidRDefault="00891174" w:rsidP="00891174">
      <w:pPr>
        <w:spacing w:after="0" w:line="240" w:lineRule="auto"/>
        <w:contextualSpacing/>
        <w:rPr>
          <w:rFonts w:ascii="Myriad Pro" w:eastAsia="Calibri" w:hAnsi="Myriad Pro" w:cs="Times New Roman"/>
          <w:b/>
          <w:bCs/>
          <w:sz w:val="20"/>
          <w:szCs w:val="20"/>
          <w:lang w:val="en-GB"/>
        </w:rPr>
      </w:pPr>
    </w:p>
    <w:p w14:paraId="4CCFE87B"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7FE13447"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51A3AFF4" w14:textId="77777777" w:rsidR="00D066C1" w:rsidRDefault="00D066C1" w:rsidP="00891174">
      <w:pPr>
        <w:spacing w:after="0" w:line="240" w:lineRule="auto"/>
        <w:contextualSpacing/>
        <w:rPr>
          <w:rFonts w:ascii="Myriad Pro" w:eastAsia="Calibri" w:hAnsi="Myriad Pro" w:cs="Times New Roman"/>
          <w:b/>
          <w:bCs/>
          <w:sz w:val="20"/>
          <w:szCs w:val="20"/>
          <w:lang w:val="en-GB"/>
        </w:rPr>
      </w:pPr>
    </w:p>
    <w:p w14:paraId="6DBDC189" w14:textId="77777777" w:rsidR="00891174" w:rsidRDefault="00891174" w:rsidP="00891174">
      <w:pPr>
        <w:spacing w:after="0" w:line="240" w:lineRule="auto"/>
        <w:contextualSpacing/>
        <w:rPr>
          <w:rFonts w:ascii="Myriad Pro" w:eastAsia="Calibri" w:hAnsi="Myriad Pro" w:cs="Times New Roman"/>
          <w:b/>
          <w:bCs/>
          <w:sz w:val="20"/>
          <w:szCs w:val="20"/>
          <w:lang w:val="en-GB"/>
        </w:rPr>
      </w:pPr>
    </w:p>
    <w:p w14:paraId="2D23A166" w14:textId="77777777" w:rsidR="00891174" w:rsidRPr="00891174" w:rsidRDefault="00891174" w:rsidP="00891174">
      <w:pPr>
        <w:spacing w:after="0" w:line="240" w:lineRule="auto"/>
        <w:contextualSpacing/>
        <w:rPr>
          <w:rFonts w:ascii="Myriad Pro" w:eastAsia="Calibri" w:hAnsi="Myriad Pro" w:cs="Times New Roman"/>
          <w:b/>
          <w:bCs/>
          <w:sz w:val="20"/>
          <w:szCs w:val="20"/>
          <w:lang w:val="en-GB"/>
        </w:rPr>
      </w:pPr>
    </w:p>
    <w:p w14:paraId="679B5F92" w14:textId="77777777" w:rsidR="00451609" w:rsidRDefault="00451609" w:rsidP="00451609">
      <w:pPr>
        <w:spacing w:after="0" w:line="240" w:lineRule="auto"/>
        <w:jc w:val="both"/>
        <w:rPr>
          <w:rFonts w:ascii="Myriad Pro" w:eastAsia="Calibri" w:hAnsi="Myriad Pro" w:cs="Calibri"/>
          <w:b/>
          <w:bCs/>
          <w:sz w:val="24"/>
          <w:szCs w:val="24"/>
          <w:lang w:val="en-US"/>
        </w:rPr>
        <w:sectPr w:rsidR="00451609" w:rsidSect="00F46B50">
          <w:type w:val="continuous"/>
          <w:pgSz w:w="11906" w:h="16838"/>
          <w:pgMar w:top="1440" w:right="1440" w:bottom="1440" w:left="1440" w:header="708" w:footer="708" w:gutter="0"/>
          <w:cols w:num="2" w:space="708"/>
          <w:docGrid w:linePitch="360"/>
        </w:sectPr>
      </w:pPr>
    </w:p>
    <w:p w14:paraId="18371330" w14:textId="77777777" w:rsidR="00451609" w:rsidRPr="00451609" w:rsidRDefault="00451609" w:rsidP="00451609">
      <w:pPr>
        <w:spacing w:after="0" w:line="240" w:lineRule="auto"/>
        <w:jc w:val="both"/>
        <w:rPr>
          <w:rFonts w:ascii="Myriad Pro" w:eastAsia="Calibri" w:hAnsi="Myriad Pro" w:cs="Calibri"/>
          <w:sz w:val="24"/>
          <w:szCs w:val="24"/>
          <w:lang w:val="en-US"/>
        </w:rPr>
      </w:pPr>
      <w:r w:rsidRPr="00451609">
        <w:rPr>
          <w:rFonts w:ascii="Myriad Pro" w:eastAsia="Calibri" w:hAnsi="Myriad Pro" w:cs="Calibri"/>
          <w:b/>
          <w:bCs/>
          <w:sz w:val="24"/>
          <w:szCs w:val="24"/>
          <w:lang w:val="en-US"/>
        </w:rPr>
        <w:t>Survey questionnaire</w:t>
      </w:r>
      <w:r w:rsidRPr="00451609">
        <w:rPr>
          <w:rFonts w:ascii="Myriad Pro" w:eastAsia="Calibri" w:hAnsi="Myriad Pro" w:cs="Calibri"/>
          <w:sz w:val="24"/>
          <w:szCs w:val="24"/>
          <w:lang w:val="en-US"/>
        </w:rPr>
        <w:t xml:space="preserve">: </w:t>
      </w:r>
    </w:p>
    <w:p w14:paraId="13E7E458" w14:textId="77777777" w:rsidR="00451609" w:rsidRPr="00451609" w:rsidRDefault="00451609" w:rsidP="00451609">
      <w:pPr>
        <w:spacing w:after="0" w:line="240" w:lineRule="auto"/>
        <w:jc w:val="both"/>
        <w:rPr>
          <w:rFonts w:ascii="Myriad Pro" w:eastAsia="Calibri" w:hAnsi="Myriad Pro" w:cs="Calibri"/>
          <w:sz w:val="20"/>
          <w:szCs w:val="20"/>
          <w:lang w:val="en-US"/>
        </w:rPr>
      </w:pPr>
      <w:r w:rsidRPr="00451609">
        <w:rPr>
          <w:rFonts w:ascii="Myriad Pro" w:eastAsia="Calibri" w:hAnsi="Myriad Pro" w:cs="Calibri"/>
          <w:sz w:val="20"/>
          <w:szCs w:val="20"/>
          <w:lang w:val="en-US"/>
        </w:rPr>
        <w:t xml:space="preserve"> </w:t>
      </w:r>
    </w:p>
    <w:p w14:paraId="422FB785" w14:textId="77777777" w:rsidR="00451609" w:rsidRPr="00451609" w:rsidRDefault="00451609" w:rsidP="00451609">
      <w:pPr>
        <w:spacing w:after="0" w:line="240" w:lineRule="auto"/>
        <w:jc w:val="both"/>
        <w:rPr>
          <w:rFonts w:ascii="Myriad Pro" w:eastAsia="Calibri" w:hAnsi="Myriad Pro" w:cs="Calibri"/>
          <w:sz w:val="20"/>
          <w:szCs w:val="20"/>
          <w:lang w:val="en-US"/>
        </w:rPr>
      </w:pPr>
      <w:r w:rsidRPr="00451609">
        <w:rPr>
          <w:rFonts w:ascii="Myriad Pro" w:eastAsia="Calibri" w:hAnsi="Myriad Pro" w:cs="Calibri"/>
          <w:sz w:val="20"/>
          <w:szCs w:val="20"/>
          <w:lang w:val="en-US"/>
        </w:rPr>
        <w:t xml:space="preserve">This questionnaire should take about 15 to 20 minutes to complete. Your responses will be treated confidentially and anonymously and will only be used to develop the LT-LEDS. There are 7 questions, each with sub-questions. Some questions may be more technical and require specific expertise. If you cannot answer a certain (sub)question you may omit it and move to the next question. You are however encouraged to provide answers within each category. </w:t>
      </w:r>
    </w:p>
    <w:p w14:paraId="3BA041F5" w14:textId="77777777" w:rsidR="00451609" w:rsidRPr="00451609" w:rsidRDefault="00451609" w:rsidP="00451609">
      <w:pPr>
        <w:spacing w:after="0" w:line="240" w:lineRule="auto"/>
        <w:jc w:val="both"/>
        <w:rPr>
          <w:rFonts w:ascii="Myriad Pro" w:eastAsia="Calibri" w:hAnsi="Myriad Pro" w:cs="Calibri"/>
          <w:sz w:val="20"/>
          <w:szCs w:val="20"/>
          <w:lang w:val="en-US"/>
        </w:rPr>
      </w:pPr>
    </w:p>
    <w:p w14:paraId="0E0F2947" w14:textId="77777777" w:rsidR="00451609" w:rsidRPr="00451609" w:rsidRDefault="00451609" w:rsidP="00451609">
      <w:pPr>
        <w:spacing w:after="0" w:line="240" w:lineRule="auto"/>
        <w:jc w:val="both"/>
        <w:rPr>
          <w:rFonts w:ascii="Myriad Pro" w:eastAsia="Calibri" w:hAnsi="Myriad Pro" w:cs="Calibri"/>
          <w:sz w:val="20"/>
          <w:szCs w:val="20"/>
          <w:lang w:val="en-US"/>
        </w:rPr>
      </w:pPr>
      <w:r w:rsidRPr="00451609">
        <w:rPr>
          <w:rFonts w:ascii="Myriad Pro" w:eastAsia="Calibri" w:hAnsi="Myriad Pro" w:cs="Calibri"/>
          <w:sz w:val="20"/>
          <w:szCs w:val="20"/>
          <w:lang w:val="en-US"/>
        </w:rPr>
        <w:t>Please answer the questions concisely.</w:t>
      </w:r>
    </w:p>
    <w:p w14:paraId="76AF3107" w14:textId="77777777" w:rsidR="00451609" w:rsidRPr="00451609" w:rsidRDefault="00451609" w:rsidP="00451609">
      <w:pPr>
        <w:spacing w:after="0" w:line="240" w:lineRule="auto"/>
        <w:jc w:val="both"/>
        <w:rPr>
          <w:rFonts w:ascii="Myriad Pro" w:eastAsia="Calibri" w:hAnsi="Myriad Pro" w:cs="Calibri"/>
          <w:sz w:val="20"/>
          <w:szCs w:val="20"/>
          <w:lang w:val="en-US"/>
        </w:rPr>
      </w:pPr>
    </w:p>
    <w:p w14:paraId="39F8C823" w14:textId="77777777" w:rsidR="00451609" w:rsidRPr="00451609" w:rsidRDefault="00451609" w:rsidP="00451609">
      <w:pPr>
        <w:numPr>
          <w:ilvl w:val="0"/>
          <w:numId w:val="3"/>
        </w:numPr>
        <w:spacing w:after="0" w:line="240" w:lineRule="auto"/>
        <w:rPr>
          <w:rFonts w:ascii="Myriad Pro" w:eastAsia="Times New Roman" w:hAnsi="Myriad Pro" w:cs="Times New Roman"/>
          <w:kern w:val="0"/>
          <w:sz w:val="20"/>
          <w:szCs w:val="20"/>
          <w:lang w:val="en-GB" w:eastAsia="en-GB"/>
          <w14:ligatures w14:val="none"/>
        </w:rPr>
      </w:pPr>
      <w:r w:rsidRPr="00451609">
        <w:rPr>
          <w:rFonts w:ascii="Myriad Pro" w:eastAsia="Times New Roman" w:hAnsi="Myriad Pro" w:cs="Times New Roman"/>
          <w:b/>
          <w:bCs/>
          <w:kern w:val="0"/>
          <w:sz w:val="20"/>
          <w:szCs w:val="20"/>
          <w:lang w:val="en-GB" w:eastAsia="en-GB"/>
          <w14:ligatures w14:val="none"/>
        </w:rPr>
        <w:t>Understanding Current Perspectives:</w:t>
      </w:r>
    </w:p>
    <w:p w14:paraId="1822C474"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are your current perceptions and concerns regarding climate change and its impacts on our country?</w:t>
      </w:r>
    </w:p>
    <w:p w14:paraId="08D75289"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478614AE"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 xml:space="preserve">Response: </w:t>
      </w:r>
    </w:p>
    <w:p w14:paraId="7DD438EA"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519863D1"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How do you envision a low-carbon and resilient future for our country?</w:t>
      </w:r>
    </w:p>
    <w:p w14:paraId="5E3A17AD"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75AB1E03"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40AB54F2"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07E6AB7F"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In your opinion, what are the key challenges and opportunities associated with transitioning to a low-carbon economy?</w:t>
      </w:r>
    </w:p>
    <w:p w14:paraId="374DE9F9" w14:textId="77777777" w:rsidR="00451609" w:rsidRPr="00451609" w:rsidRDefault="00451609" w:rsidP="00451609">
      <w:pPr>
        <w:spacing w:after="0" w:line="240" w:lineRule="auto"/>
        <w:ind w:left="720"/>
        <w:rPr>
          <w:rFonts w:ascii="Myriad Pro" w:eastAsia="Calibri" w:hAnsi="Myriad Pro" w:cs="Times New Roman"/>
          <w:sz w:val="20"/>
          <w:szCs w:val="20"/>
          <w:lang w:val="en-GB"/>
        </w:rPr>
      </w:pPr>
    </w:p>
    <w:p w14:paraId="4315D032"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 xml:space="preserve">Response: </w:t>
      </w:r>
    </w:p>
    <w:p w14:paraId="36E0E6BB"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p>
    <w:p w14:paraId="6D00623B" w14:textId="77777777" w:rsidR="00451609" w:rsidRPr="00451609" w:rsidRDefault="00451609" w:rsidP="00451609">
      <w:pPr>
        <w:numPr>
          <w:ilvl w:val="0"/>
          <w:numId w:val="3"/>
        </w:numPr>
        <w:spacing w:after="0" w:line="240" w:lineRule="auto"/>
        <w:rPr>
          <w:rFonts w:ascii="Myriad Pro" w:eastAsia="Times New Roman" w:hAnsi="Myriad Pro" w:cs="Times New Roman"/>
          <w:sz w:val="20"/>
          <w:szCs w:val="20"/>
          <w:lang w:val="en-GB" w:eastAsia="en-GB"/>
        </w:rPr>
      </w:pPr>
      <w:r w:rsidRPr="00451609">
        <w:rPr>
          <w:rFonts w:ascii="Myriad Pro" w:eastAsia="Times New Roman" w:hAnsi="Myriad Pro" w:cs="Times New Roman"/>
          <w:b/>
          <w:bCs/>
          <w:sz w:val="20"/>
          <w:szCs w:val="20"/>
          <w:lang w:val="en-GB" w:eastAsia="en-GB"/>
        </w:rPr>
        <w:t>Vision and Aspirations:</w:t>
      </w:r>
    </w:p>
    <w:p w14:paraId="42C56A85" w14:textId="77777777" w:rsidR="00451609" w:rsidRPr="00451609" w:rsidRDefault="00451609" w:rsidP="00451609">
      <w:pPr>
        <w:numPr>
          <w:ilvl w:val="1"/>
          <w:numId w:val="3"/>
        </w:numPr>
        <w:spacing w:after="0" w:line="240" w:lineRule="auto"/>
        <w:rPr>
          <w:rFonts w:ascii="Myriad Pro" w:eastAsia="Times New Roman" w:hAnsi="Myriad Pro" w:cs="Times New Roman"/>
          <w:sz w:val="20"/>
          <w:szCs w:val="20"/>
          <w:lang w:val="en-GB" w:eastAsia="en-GB"/>
        </w:rPr>
      </w:pPr>
      <w:r w:rsidRPr="00451609">
        <w:rPr>
          <w:rFonts w:ascii="Myriad Pro" w:eastAsia="Times New Roman" w:hAnsi="Myriad Pro" w:cs="Times New Roman"/>
          <w:sz w:val="20"/>
          <w:szCs w:val="20"/>
          <w:lang w:val="en-GB" w:eastAsia="en-GB"/>
        </w:rPr>
        <w:t>What long-term aspirations and values do you have for the country in terms of sustainable development and climate action?</w:t>
      </w:r>
    </w:p>
    <w:p w14:paraId="2A94382D" w14:textId="77777777" w:rsidR="00451609" w:rsidRPr="00451609" w:rsidRDefault="00451609" w:rsidP="00451609">
      <w:pPr>
        <w:spacing w:after="0" w:line="240" w:lineRule="auto"/>
        <w:ind w:left="1440"/>
        <w:rPr>
          <w:rFonts w:ascii="Myriad Pro" w:eastAsia="Times New Roman" w:hAnsi="Myriad Pro" w:cs="Times New Roman"/>
          <w:sz w:val="20"/>
          <w:szCs w:val="20"/>
          <w:lang w:val="en-GB" w:eastAsia="en-GB"/>
        </w:rPr>
      </w:pPr>
    </w:p>
    <w:p w14:paraId="133BD13F" w14:textId="77777777" w:rsidR="00451609" w:rsidRPr="00451609" w:rsidRDefault="00451609" w:rsidP="00451609">
      <w:pPr>
        <w:spacing w:after="0" w:line="240" w:lineRule="auto"/>
        <w:ind w:left="1440"/>
        <w:rPr>
          <w:rFonts w:ascii="Myriad Pro" w:eastAsia="Times New Roman" w:hAnsi="Myriad Pro" w:cs="Times New Roman"/>
          <w:b/>
          <w:bCs/>
          <w:sz w:val="20"/>
          <w:szCs w:val="20"/>
          <w:lang w:val="en-GB" w:eastAsia="en-GB"/>
        </w:rPr>
      </w:pPr>
      <w:r w:rsidRPr="00451609">
        <w:rPr>
          <w:rFonts w:ascii="Myriad Pro" w:eastAsia="Times New Roman" w:hAnsi="Myriad Pro" w:cs="Times New Roman"/>
          <w:b/>
          <w:bCs/>
          <w:sz w:val="20"/>
          <w:szCs w:val="20"/>
          <w:lang w:val="en-GB" w:eastAsia="en-GB"/>
        </w:rPr>
        <w:t xml:space="preserve">Response: </w:t>
      </w:r>
    </w:p>
    <w:p w14:paraId="78D70885" w14:textId="77777777" w:rsidR="00451609" w:rsidRPr="00451609" w:rsidRDefault="00451609" w:rsidP="00451609">
      <w:pPr>
        <w:spacing w:after="0" w:line="240" w:lineRule="auto"/>
        <w:ind w:left="1440"/>
        <w:rPr>
          <w:rFonts w:ascii="Myriad Pro" w:eastAsia="Times New Roman" w:hAnsi="Myriad Pro" w:cs="Times New Roman"/>
          <w:b/>
          <w:bCs/>
          <w:sz w:val="20"/>
          <w:szCs w:val="20"/>
          <w:lang w:val="en-GB" w:eastAsia="en-GB"/>
        </w:rPr>
      </w:pPr>
    </w:p>
    <w:p w14:paraId="6C6EBDB7" w14:textId="77777777" w:rsidR="00451609" w:rsidRPr="00451609" w:rsidRDefault="00451609" w:rsidP="00451609">
      <w:pPr>
        <w:numPr>
          <w:ilvl w:val="1"/>
          <w:numId w:val="3"/>
        </w:numPr>
        <w:spacing w:after="0" w:line="240" w:lineRule="auto"/>
        <w:rPr>
          <w:rFonts w:ascii="Myriad Pro" w:eastAsia="Times New Roman" w:hAnsi="Myriad Pro" w:cs="Times New Roman"/>
          <w:sz w:val="20"/>
          <w:szCs w:val="20"/>
          <w:lang w:val="en-GB" w:eastAsia="en-GB"/>
        </w:rPr>
      </w:pPr>
      <w:r w:rsidRPr="00451609">
        <w:rPr>
          <w:rFonts w:ascii="Myriad Pro" w:eastAsia="Times New Roman" w:hAnsi="Myriad Pro" w:cs="Times New Roman"/>
          <w:sz w:val="20"/>
          <w:szCs w:val="20"/>
          <w:lang w:val="en-GB" w:eastAsia="en-GB"/>
        </w:rPr>
        <w:t>Which key components should the Vision 2050 include?</w:t>
      </w:r>
    </w:p>
    <w:p w14:paraId="6F7108CB" w14:textId="77777777" w:rsidR="00451609" w:rsidRPr="00451609" w:rsidRDefault="00451609" w:rsidP="00451609">
      <w:pPr>
        <w:spacing w:after="0" w:line="240" w:lineRule="auto"/>
        <w:ind w:left="720"/>
        <w:rPr>
          <w:rFonts w:ascii="Myriad Pro" w:eastAsia="Times New Roman" w:hAnsi="Myriad Pro" w:cs="Times New Roman"/>
          <w:sz w:val="20"/>
          <w:szCs w:val="20"/>
          <w:lang w:val="en-GB" w:eastAsia="en-GB"/>
        </w:rPr>
      </w:pPr>
      <w:r w:rsidRPr="00451609">
        <w:rPr>
          <w:rFonts w:ascii="Myriad Pro" w:eastAsia="Times New Roman" w:hAnsi="Myriad Pro" w:cs="Times New Roman"/>
          <w:sz w:val="20"/>
          <w:szCs w:val="20"/>
          <w:lang w:val="en-GB" w:eastAsia="en-GB"/>
        </w:rPr>
        <w:t xml:space="preserve"> </w:t>
      </w:r>
    </w:p>
    <w:p w14:paraId="5E6B4290" w14:textId="77777777" w:rsidR="00451609" w:rsidRPr="00451609" w:rsidRDefault="00451609" w:rsidP="00451609">
      <w:pPr>
        <w:spacing w:after="0" w:line="240" w:lineRule="auto"/>
        <w:ind w:left="1440"/>
        <w:rPr>
          <w:rFonts w:ascii="Myriad Pro" w:eastAsia="Times New Roman" w:hAnsi="Myriad Pro" w:cs="Times New Roman"/>
          <w:b/>
          <w:bCs/>
          <w:sz w:val="20"/>
          <w:szCs w:val="20"/>
          <w:lang w:val="en-GB" w:eastAsia="en-GB"/>
        </w:rPr>
      </w:pPr>
      <w:r w:rsidRPr="00451609">
        <w:rPr>
          <w:rFonts w:ascii="Myriad Pro" w:eastAsia="Times New Roman" w:hAnsi="Myriad Pro" w:cs="Times New Roman"/>
          <w:b/>
          <w:bCs/>
          <w:sz w:val="20"/>
          <w:szCs w:val="20"/>
          <w:lang w:val="en-GB" w:eastAsia="en-GB"/>
        </w:rPr>
        <w:t xml:space="preserve">Response: </w:t>
      </w:r>
    </w:p>
    <w:p w14:paraId="53E58107"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specific goals and targets do you think are essential for achieving a low-carbon and resilient future?</w:t>
      </w:r>
    </w:p>
    <w:p w14:paraId="2693C6E8"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0E427233"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2623BFAF"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To your knowledge, are there international best practices or models that we should consider for our vision?</w:t>
      </w:r>
    </w:p>
    <w:p w14:paraId="447D560B"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175ACA0D"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11061756"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31BA0414"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483B31D5" w14:textId="77777777" w:rsidR="00451609" w:rsidRPr="00451609" w:rsidRDefault="00451609" w:rsidP="00451609">
      <w:pPr>
        <w:numPr>
          <w:ilvl w:val="0"/>
          <w:numId w:val="3"/>
        </w:numPr>
        <w:spacing w:after="0" w:line="240" w:lineRule="auto"/>
        <w:rPr>
          <w:rFonts w:ascii="Myriad Pro" w:eastAsia="Times New Roman" w:hAnsi="Myriad Pro" w:cs="Times New Roman"/>
          <w:b/>
          <w:bCs/>
          <w:sz w:val="20"/>
          <w:szCs w:val="20"/>
          <w:lang w:val="en-GB" w:eastAsia="en-GB"/>
        </w:rPr>
      </w:pPr>
      <w:r w:rsidRPr="00451609">
        <w:rPr>
          <w:rFonts w:ascii="Myriad Pro" w:eastAsia="Times New Roman" w:hAnsi="Myriad Pro" w:cs="Times New Roman"/>
          <w:b/>
          <w:bCs/>
          <w:sz w:val="20"/>
          <w:szCs w:val="20"/>
          <w:lang w:val="en-GB" w:eastAsia="en-GB"/>
        </w:rPr>
        <w:t>Identifying Priority Areas:</w:t>
      </w:r>
    </w:p>
    <w:p w14:paraId="21F3858F"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sectors or industries do you believe should be prioritised for emissions reduction and resilience-building efforts?</w:t>
      </w:r>
    </w:p>
    <w:p w14:paraId="165775E0"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3451CB52" w14:textId="77777777" w:rsid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39EF0FED" w14:textId="77777777" w:rsidR="00451609" w:rsidRDefault="00451609" w:rsidP="00451609">
      <w:pPr>
        <w:spacing w:after="0" w:line="240" w:lineRule="auto"/>
        <w:ind w:left="1440"/>
        <w:rPr>
          <w:rFonts w:ascii="Myriad Pro" w:eastAsia="Calibri" w:hAnsi="Myriad Pro" w:cs="Times New Roman"/>
          <w:b/>
          <w:bCs/>
          <w:sz w:val="20"/>
          <w:szCs w:val="20"/>
          <w:lang w:val="en-GB"/>
        </w:rPr>
      </w:pPr>
    </w:p>
    <w:p w14:paraId="527C39B5"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p>
    <w:p w14:paraId="40F1E46D"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Are there specific geographic regions or communities that should receive special attention in our vision for 2050?</w:t>
      </w:r>
    </w:p>
    <w:p w14:paraId="1AD5090F"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79C947A8" w14:textId="77777777" w:rsidR="00451609" w:rsidRPr="00451609" w:rsidRDefault="00451609" w:rsidP="00451609">
      <w:pPr>
        <w:spacing w:after="0" w:line="240" w:lineRule="auto"/>
        <w:ind w:left="720"/>
        <w:rPr>
          <w:rFonts w:ascii="Myriad Pro" w:eastAsia="Calibri" w:hAnsi="Myriad Pro" w:cs="Times New Roman"/>
          <w:b/>
          <w:bCs/>
          <w:sz w:val="20"/>
          <w:szCs w:val="20"/>
          <w:lang w:val="en-GB"/>
        </w:rPr>
      </w:pPr>
      <w:r w:rsidRPr="00451609">
        <w:rPr>
          <w:rFonts w:ascii="Myriad Pro" w:eastAsia="Calibri" w:hAnsi="Myriad Pro" w:cs="Times New Roman"/>
          <w:sz w:val="20"/>
          <w:szCs w:val="20"/>
          <w:lang w:val="en-GB"/>
        </w:rPr>
        <w:t xml:space="preserve">      </w:t>
      </w:r>
      <w:r w:rsidRPr="00451609">
        <w:rPr>
          <w:rFonts w:ascii="Myriad Pro" w:eastAsia="Calibri" w:hAnsi="Myriad Pro" w:cs="Times New Roman"/>
          <w:sz w:val="20"/>
          <w:szCs w:val="20"/>
          <w:lang w:val="en-GB"/>
        </w:rPr>
        <w:tab/>
      </w:r>
      <w:r w:rsidRPr="00451609">
        <w:rPr>
          <w:rFonts w:ascii="Myriad Pro" w:eastAsia="Calibri" w:hAnsi="Myriad Pro" w:cs="Times New Roman"/>
          <w:b/>
          <w:bCs/>
          <w:sz w:val="20"/>
          <w:szCs w:val="20"/>
          <w:lang w:val="en-GB"/>
        </w:rPr>
        <w:t>Response:</w:t>
      </w:r>
    </w:p>
    <w:p w14:paraId="39CEF59D" w14:textId="77777777" w:rsidR="00451609" w:rsidRPr="00451609" w:rsidRDefault="00451609" w:rsidP="00451609">
      <w:pPr>
        <w:spacing w:after="0" w:line="240" w:lineRule="auto"/>
        <w:ind w:left="720"/>
        <w:rPr>
          <w:rFonts w:ascii="Myriad Pro" w:eastAsia="Calibri" w:hAnsi="Myriad Pro" w:cs="Times New Roman"/>
          <w:b/>
          <w:bCs/>
          <w:sz w:val="20"/>
          <w:szCs w:val="20"/>
          <w:lang w:val="en-GB"/>
        </w:rPr>
      </w:pPr>
    </w:p>
    <w:p w14:paraId="53B14BFF" w14:textId="77777777" w:rsidR="00451609" w:rsidRPr="00451609" w:rsidRDefault="00451609" w:rsidP="00451609">
      <w:pPr>
        <w:numPr>
          <w:ilvl w:val="0"/>
          <w:numId w:val="3"/>
        </w:numPr>
        <w:spacing w:after="0" w:line="240" w:lineRule="auto"/>
        <w:rPr>
          <w:rFonts w:ascii="Myriad Pro" w:eastAsia="Times New Roman" w:hAnsi="Myriad Pro" w:cs="Times New Roman"/>
          <w:kern w:val="0"/>
          <w:sz w:val="20"/>
          <w:szCs w:val="20"/>
          <w:lang w:val="en-GB" w:eastAsia="en-GB"/>
          <w14:ligatures w14:val="none"/>
        </w:rPr>
      </w:pPr>
      <w:r w:rsidRPr="00451609">
        <w:rPr>
          <w:rFonts w:ascii="Myriad Pro" w:eastAsia="Times New Roman" w:hAnsi="Myriad Pro" w:cs="Times New Roman"/>
          <w:b/>
          <w:bCs/>
          <w:kern w:val="0"/>
          <w:sz w:val="20"/>
          <w:szCs w:val="20"/>
          <w:lang w:val="en-GB" w:eastAsia="en-GB"/>
          <w14:ligatures w14:val="none"/>
        </w:rPr>
        <w:t>M</w:t>
      </w:r>
      <w:r w:rsidRPr="00451609">
        <w:rPr>
          <w:rFonts w:ascii="Myriad Pro" w:eastAsia="Times New Roman" w:hAnsi="Myriad Pro" w:cs="Times New Roman"/>
          <w:b/>
          <w:bCs/>
          <w:kern w:val="0"/>
          <w:sz w:val="20"/>
          <w:szCs w:val="20"/>
          <w:lang w:val="es-ES" w:eastAsia="en-GB"/>
          <w14:ligatures w14:val="none"/>
        </w:rPr>
        <w:t>itigation M</w:t>
      </w:r>
      <w:r w:rsidRPr="00451609">
        <w:rPr>
          <w:rFonts w:ascii="Myriad Pro" w:eastAsia="Times New Roman" w:hAnsi="Myriad Pro" w:cs="Times New Roman"/>
          <w:b/>
          <w:bCs/>
          <w:kern w:val="0"/>
          <w:sz w:val="20"/>
          <w:szCs w:val="20"/>
          <w:lang w:val="en-GB" w:eastAsia="en-GB"/>
          <w14:ligatures w14:val="none"/>
        </w:rPr>
        <w:t>easures and Strategies:</w:t>
      </w:r>
    </w:p>
    <w:p w14:paraId="53BD45CF"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measures and strategies would be effective in reducing greenhouse gas emissions over the long term in your sector or community?</w:t>
      </w:r>
    </w:p>
    <w:p w14:paraId="1F2BFDAD"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75AFA9C4"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 xml:space="preserve">Response: </w:t>
      </w:r>
    </w:p>
    <w:p w14:paraId="6F10AED3"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p>
    <w:p w14:paraId="6E0FC0C5" w14:textId="77777777" w:rsidR="00451609" w:rsidRPr="00451609" w:rsidRDefault="00451609" w:rsidP="00451609">
      <w:pPr>
        <w:numPr>
          <w:ilvl w:val="0"/>
          <w:numId w:val="3"/>
        </w:numPr>
        <w:spacing w:after="0" w:line="240" w:lineRule="auto"/>
        <w:rPr>
          <w:rFonts w:ascii="Myriad Pro" w:eastAsia="Times New Roman" w:hAnsi="Myriad Pro" w:cs="Times New Roman"/>
          <w:sz w:val="20"/>
          <w:szCs w:val="20"/>
          <w:lang w:val="en-GB" w:eastAsia="en-GB"/>
        </w:rPr>
      </w:pPr>
      <w:r w:rsidRPr="00451609">
        <w:rPr>
          <w:rFonts w:ascii="Myriad Pro" w:eastAsia="Times New Roman" w:hAnsi="Myriad Pro" w:cs="Times New Roman"/>
          <w:b/>
          <w:bCs/>
          <w:sz w:val="20"/>
          <w:szCs w:val="20"/>
          <w:lang w:val="en-GB" w:eastAsia="en-GB"/>
        </w:rPr>
        <w:t>Adaptation Strategies:</w:t>
      </w:r>
    </w:p>
    <w:p w14:paraId="6D6349F6" w14:textId="77777777" w:rsidR="00451609" w:rsidRPr="00451609" w:rsidRDefault="00451609" w:rsidP="00451609">
      <w:pPr>
        <w:numPr>
          <w:ilvl w:val="1"/>
          <w:numId w:val="3"/>
        </w:numPr>
        <w:spacing w:after="0" w:line="240" w:lineRule="auto"/>
        <w:rPr>
          <w:rFonts w:ascii="Myriad Pro" w:eastAsia="Times New Roman" w:hAnsi="Myriad Pro" w:cs="Times New Roman"/>
          <w:sz w:val="20"/>
          <w:szCs w:val="20"/>
          <w:lang w:val="en-GB" w:eastAsia="en-GB"/>
        </w:rPr>
      </w:pPr>
      <w:r w:rsidRPr="00451609">
        <w:rPr>
          <w:rFonts w:ascii="Myriad Pro" w:eastAsia="Times New Roman" w:hAnsi="Myriad Pro" w:cs="Times New Roman"/>
          <w:sz w:val="20"/>
          <w:szCs w:val="20"/>
          <w:lang w:val="en-GB" w:eastAsia="en-GB"/>
        </w:rPr>
        <w:t>What are the key vulnerabilities of the country to the impacts of climate change, and how may these be addressed through adaptation strategies?</w:t>
      </w:r>
    </w:p>
    <w:p w14:paraId="15196113" w14:textId="77777777" w:rsidR="00451609" w:rsidRPr="00451609" w:rsidRDefault="00451609" w:rsidP="00451609">
      <w:pPr>
        <w:spacing w:after="0" w:line="240" w:lineRule="auto"/>
        <w:ind w:left="720"/>
        <w:rPr>
          <w:rFonts w:ascii="Myriad Pro" w:eastAsia="Times New Roman" w:hAnsi="Myriad Pro" w:cs="Times New Roman"/>
          <w:sz w:val="20"/>
          <w:szCs w:val="20"/>
          <w:lang w:val="en-GB" w:eastAsia="en-GB"/>
        </w:rPr>
      </w:pPr>
    </w:p>
    <w:p w14:paraId="09ADCF60" w14:textId="77777777" w:rsidR="00451609" w:rsidRPr="00451609" w:rsidRDefault="00451609" w:rsidP="00451609">
      <w:pPr>
        <w:spacing w:after="0" w:line="240" w:lineRule="auto"/>
        <w:ind w:left="1440"/>
        <w:rPr>
          <w:rFonts w:ascii="Myriad Pro" w:eastAsia="Times New Roman" w:hAnsi="Myriad Pro" w:cs="Times New Roman"/>
          <w:b/>
          <w:bCs/>
          <w:sz w:val="20"/>
          <w:szCs w:val="20"/>
          <w:lang w:val="en-GB" w:eastAsia="en-GB"/>
        </w:rPr>
      </w:pPr>
      <w:r w:rsidRPr="00451609">
        <w:rPr>
          <w:rFonts w:ascii="Myriad Pro" w:eastAsia="Times New Roman" w:hAnsi="Myriad Pro" w:cs="Times New Roman"/>
          <w:b/>
          <w:bCs/>
          <w:sz w:val="20"/>
          <w:szCs w:val="20"/>
          <w:lang w:val="en-GB" w:eastAsia="en-GB"/>
        </w:rPr>
        <w:t xml:space="preserve">Response: </w:t>
      </w:r>
    </w:p>
    <w:p w14:paraId="6BF95590" w14:textId="77777777" w:rsidR="00451609" w:rsidRPr="00451609" w:rsidRDefault="00451609" w:rsidP="00451609">
      <w:pPr>
        <w:spacing w:after="0" w:line="240" w:lineRule="auto"/>
        <w:ind w:left="1440"/>
        <w:rPr>
          <w:rFonts w:ascii="Myriad Pro" w:eastAsia="Times New Roman" w:hAnsi="Myriad Pro" w:cs="Times New Roman"/>
          <w:b/>
          <w:bCs/>
          <w:sz w:val="20"/>
          <w:szCs w:val="20"/>
          <w:lang w:val="en-GB" w:eastAsia="en-GB"/>
        </w:rPr>
      </w:pPr>
    </w:p>
    <w:p w14:paraId="57545E49"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How can we enhance the resilience of our critical infrastructure and communities to climate change impacts?</w:t>
      </w:r>
    </w:p>
    <w:p w14:paraId="5AB202CA"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7B606273" w14:textId="4EAE3FD4" w:rsidR="00451609" w:rsidRPr="00451609" w:rsidRDefault="00451609" w:rsidP="00451609">
      <w:pPr>
        <w:spacing w:after="0" w:line="240" w:lineRule="auto"/>
        <w:ind w:left="1080"/>
        <w:rPr>
          <w:rFonts w:ascii="Myriad Pro" w:eastAsia="Calibri" w:hAnsi="Myriad Pro" w:cs="Times New Roman"/>
          <w:b/>
          <w:bCs/>
          <w:sz w:val="20"/>
          <w:szCs w:val="20"/>
          <w:lang w:val="en-GB"/>
        </w:rPr>
      </w:pPr>
      <w:r w:rsidRPr="00451609">
        <w:rPr>
          <w:rFonts w:ascii="Myriad Pro" w:eastAsia="Calibri" w:hAnsi="Myriad Pro" w:cs="Times New Roman"/>
          <w:sz w:val="20"/>
          <w:szCs w:val="20"/>
          <w:lang w:val="en-GB"/>
        </w:rPr>
        <w:t xml:space="preserve">    </w:t>
      </w:r>
      <w:r w:rsidRPr="00451609">
        <w:rPr>
          <w:rFonts w:ascii="Myriad Pro" w:eastAsia="Calibri" w:hAnsi="Myriad Pro" w:cs="Times New Roman"/>
          <w:b/>
          <w:bCs/>
          <w:sz w:val="20"/>
          <w:szCs w:val="20"/>
          <w:lang w:val="en-GB"/>
        </w:rPr>
        <w:t>Response:</w:t>
      </w:r>
    </w:p>
    <w:p w14:paraId="3BADD60E" w14:textId="77777777" w:rsidR="00451609" w:rsidRPr="00451609" w:rsidRDefault="00451609" w:rsidP="00451609">
      <w:pPr>
        <w:spacing w:after="0" w:line="240" w:lineRule="auto"/>
        <w:ind w:left="1080"/>
        <w:rPr>
          <w:rFonts w:ascii="Myriad Pro" w:eastAsia="Calibri" w:hAnsi="Myriad Pro" w:cs="Times New Roman"/>
          <w:b/>
          <w:bCs/>
          <w:sz w:val="20"/>
          <w:szCs w:val="20"/>
          <w:lang w:val="en-GB"/>
        </w:rPr>
      </w:pPr>
    </w:p>
    <w:p w14:paraId="16F9AFBB" w14:textId="77777777" w:rsidR="00451609" w:rsidRPr="00451609" w:rsidRDefault="00451609" w:rsidP="00451609">
      <w:pPr>
        <w:spacing w:after="0" w:line="240" w:lineRule="auto"/>
        <w:ind w:left="1080"/>
        <w:rPr>
          <w:rFonts w:ascii="Myriad Pro" w:eastAsia="Calibri" w:hAnsi="Myriad Pro" w:cs="Times New Roman"/>
          <w:b/>
          <w:bCs/>
          <w:sz w:val="20"/>
          <w:szCs w:val="20"/>
          <w:lang w:val="en-GB"/>
        </w:rPr>
      </w:pPr>
    </w:p>
    <w:p w14:paraId="03D747D8" w14:textId="77777777" w:rsidR="00451609" w:rsidRPr="00451609" w:rsidRDefault="00451609" w:rsidP="00451609">
      <w:pPr>
        <w:numPr>
          <w:ilvl w:val="0"/>
          <w:numId w:val="3"/>
        </w:numPr>
        <w:spacing w:after="0" w:line="240" w:lineRule="auto"/>
        <w:rPr>
          <w:rFonts w:ascii="Myriad Pro" w:eastAsia="Times New Roman" w:hAnsi="Myriad Pro" w:cs="Times New Roman"/>
          <w:kern w:val="0"/>
          <w:sz w:val="20"/>
          <w:szCs w:val="20"/>
          <w:lang w:val="en-GB" w:eastAsia="en-GB"/>
          <w14:ligatures w14:val="none"/>
        </w:rPr>
      </w:pPr>
      <w:r w:rsidRPr="00451609">
        <w:rPr>
          <w:rFonts w:ascii="Myriad Pro" w:eastAsia="Times New Roman" w:hAnsi="Myriad Pro" w:cs="Times New Roman"/>
          <w:b/>
          <w:bCs/>
          <w:kern w:val="0"/>
          <w:sz w:val="20"/>
          <w:szCs w:val="20"/>
          <w:lang w:val="en-GB" w:eastAsia="en-GB"/>
          <w14:ligatures w14:val="none"/>
        </w:rPr>
        <w:t>Technology and Innovation:</w:t>
      </w:r>
    </w:p>
    <w:p w14:paraId="74EBD1B4"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role do you see for technology and innovation in achieving our low-carbon and resilient goals?</w:t>
      </w:r>
    </w:p>
    <w:p w14:paraId="15D8D4FD" w14:textId="77777777" w:rsidR="00451609" w:rsidRPr="00451609" w:rsidRDefault="00451609" w:rsidP="00451609">
      <w:pPr>
        <w:spacing w:after="0" w:line="240" w:lineRule="auto"/>
        <w:ind w:left="1080"/>
        <w:rPr>
          <w:rFonts w:ascii="Myriad Pro" w:eastAsia="Calibri" w:hAnsi="Myriad Pro" w:cs="Times New Roman"/>
          <w:sz w:val="20"/>
          <w:szCs w:val="20"/>
          <w:lang w:val="en-GB"/>
        </w:rPr>
      </w:pPr>
    </w:p>
    <w:p w14:paraId="3A6FA548"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 xml:space="preserve">Response: </w:t>
      </w:r>
    </w:p>
    <w:p w14:paraId="68249DE9"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p>
    <w:p w14:paraId="5FCADCEB"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Are there specific technologies or innovations that should be prioritised or avoided?</w:t>
      </w:r>
    </w:p>
    <w:p w14:paraId="048A0515" w14:textId="77777777" w:rsidR="00451609" w:rsidRPr="00451609" w:rsidRDefault="00451609" w:rsidP="00451609">
      <w:pPr>
        <w:spacing w:after="0" w:line="240" w:lineRule="auto"/>
        <w:ind w:left="1440"/>
        <w:rPr>
          <w:rFonts w:ascii="Myriad Pro" w:eastAsia="Calibri" w:hAnsi="Myriad Pro" w:cs="Times New Roman"/>
          <w:sz w:val="20"/>
          <w:szCs w:val="20"/>
          <w:lang w:val="en-GB"/>
        </w:rPr>
      </w:pPr>
    </w:p>
    <w:p w14:paraId="3DF1A4B6"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7A48A8CA"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p>
    <w:p w14:paraId="508042F2" w14:textId="77777777" w:rsidR="00451609" w:rsidRPr="00451609" w:rsidRDefault="00451609" w:rsidP="00451609">
      <w:pPr>
        <w:numPr>
          <w:ilvl w:val="1"/>
          <w:numId w:val="3"/>
        </w:numPr>
        <w:spacing w:after="0" w:line="240" w:lineRule="auto"/>
        <w:rPr>
          <w:rFonts w:ascii="Myriad Pro" w:eastAsia="Calibri" w:hAnsi="Myriad Pro" w:cs="Times New Roman"/>
          <w:sz w:val="20"/>
          <w:szCs w:val="20"/>
          <w:lang w:val="en-GB"/>
        </w:rPr>
      </w:pPr>
      <w:r w:rsidRPr="00451609">
        <w:rPr>
          <w:rFonts w:ascii="Myriad Pro" w:eastAsia="Calibri" w:hAnsi="Myriad Pro" w:cs="Times New Roman"/>
          <w:sz w:val="20"/>
          <w:szCs w:val="20"/>
          <w:lang w:val="en-GB"/>
        </w:rPr>
        <w:t>What policies would encourage research and development in clean technologies?</w:t>
      </w:r>
    </w:p>
    <w:p w14:paraId="6395179A" w14:textId="77777777" w:rsidR="00451609" w:rsidRPr="00451609" w:rsidRDefault="00451609" w:rsidP="00451609">
      <w:pPr>
        <w:spacing w:after="0" w:line="240" w:lineRule="auto"/>
        <w:ind w:left="1080"/>
        <w:rPr>
          <w:rFonts w:ascii="Myriad Pro" w:eastAsia="Calibri" w:hAnsi="Myriad Pro" w:cs="Times New Roman"/>
          <w:sz w:val="20"/>
          <w:szCs w:val="20"/>
          <w:lang w:val="en-GB"/>
        </w:rPr>
      </w:pPr>
    </w:p>
    <w:p w14:paraId="69B7590B" w14:textId="77777777" w:rsidR="00451609" w:rsidRPr="00451609" w:rsidRDefault="00451609" w:rsidP="00451609">
      <w:pPr>
        <w:spacing w:after="0" w:line="240" w:lineRule="auto"/>
        <w:ind w:left="1440"/>
        <w:rPr>
          <w:rFonts w:ascii="Myriad Pro" w:eastAsia="Calibri" w:hAnsi="Myriad Pro" w:cs="Times New Roman"/>
          <w:b/>
          <w:bCs/>
          <w:sz w:val="20"/>
          <w:szCs w:val="20"/>
          <w:lang w:val="en-GB"/>
        </w:rPr>
      </w:pPr>
      <w:r w:rsidRPr="00451609">
        <w:rPr>
          <w:rFonts w:ascii="Myriad Pro" w:eastAsia="Calibri" w:hAnsi="Myriad Pro" w:cs="Times New Roman"/>
          <w:b/>
          <w:bCs/>
          <w:sz w:val="20"/>
          <w:szCs w:val="20"/>
          <w:lang w:val="en-GB"/>
        </w:rPr>
        <w:t>Response:</w:t>
      </w:r>
    </w:p>
    <w:p w14:paraId="39DFDCA1" w14:textId="77777777" w:rsidR="00451609" w:rsidRPr="00451609" w:rsidRDefault="00451609" w:rsidP="00451609">
      <w:pPr>
        <w:spacing w:after="0" w:line="240" w:lineRule="auto"/>
        <w:rPr>
          <w:rFonts w:ascii="Myriad Pro" w:eastAsia="Calibri" w:hAnsi="Myriad Pro" w:cs="Times New Roman"/>
          <w:sz w:val="20"/>
          <w:szCs w:val="20"/>
          <w:lang w:val="en-GB"/>
        </w:rPr>
      </w:pPr>
    </w:p>
    <w:p w14:paraId="5C1FD9F6" w14:textId="77777777" w:rsidR="00451609" w:rsidRPr="00451609" w:rsidRDefault="00451609" w:rsidP="00451609">
      <w:pPr>
        <w:numPr>
          <w:ilvl w:val="0"/>
          <w:numId w:val="3"/>
        </w:numPr>
        <w:spacing w:after="0" w:line="240" w:lineRule="auto"/>
        <w:rPr>
          <w:rFonts w:ascii="Myriad Pro" w:eastAsia="Times New Roman" w:hAnsi="Myriad Pro" w:cs="Calibri"/>
          <w:b/>
          <w:bCs/>
          <w:kern w:val="0"/>
          <w:sz w:val="20"/>
          <w:szCs w:val="20"/>
          <w:lang w:val="en-GB" w:eastAsia="en-GB"/>
          <w14:ligatures w14:val="none"/>
        </w:rPr>
      </w:pPr>
      <w:r w:rsidRPr="00451609">
        <w:rPr>
          <w:rFonts w:ascii="Myriad Pro" w:eastAsia="Times New Roman" w:hAnsi="Myriad Pro" w:cs="Times New Roman"/>
          <w:b/>
          <w:bCs/>
          <w:kern w:val="0"/>
          <w:sz w:val="20"/>
          <w:szCs w:val="20"/>
          <w:lang w:val="en-GB" w:eastAsia="en-GB"/>
          <w14:ligatures w14:val="none"/>
        </w:rPr>
        <w:t xml:space="preserve">Just Transition, Inclusivity, and </w:t>
      </w:r>
      <w:r w:rsidRPr="00451609">
        <w:rPr>
          <w:rFonts w:ascii="Myriad Pro" w:eastAsia="Times New Roman" w:hAnsi="Myriad Pro" w:cs="Calibri"/>
          <w:b/>
          <w:bCs/>
          <w:kern w:val="0"/>
          <w:sz w:val="20"/>
          <w:szCs w:val="20"/>
          <w:lang w:val="en-GB" w:eastAsia="en-GB"/>
          <w14:ligatures w14:val="none"/>
        </w:rPr>
        <w:t>Gender Equality:</w:t>
      </w:r>
    </w:p>
    <w:p w14:paraId="4CF9AB87" w14:textId="77777777" w:rsidR="00451609" w:rsidRPr="00451609" w:rsidRDefault="00451609" w:rsidP="00451609">
      <w:pPr>
        <w:numPr>
          <w:ilvl w:val="1"/>
          <w:numId w:val="3"/>
        </w:numPr>
        <w:spacing w:after="0" w:line="240" w:lineRule="auto"/>
        <w:rPr>
          <w:rFonts w:ascii="Myriad Pro" w:eastAsia="Calibri" w:hAnsi="Myriad Pro" w:cs="Calibri"/>
          <w:sz w:val="20"/>
          <w:szCs w:val="20"/>
          <w:lang w:val="en-GB"/>
        </w:rPr>
      </w:pPr>
      <w:r w:rsidRPr="00451609">
        <w:rPr>
          <w:rFonts w:ascii="Myriad Pro" w:eastAsia="Calibri" w:hAnsi="Myriad Pro" w:cs="Calibri"/>
          <w:sz w:val="20"/>
          <w:szCs w:val="20"/>
          <w:lang w:val="en-GB"/>
        </w:rPr>
        <w:t>How can we ensure that the transition to a low-carbon future is equitable and inclusive for all members of society?</w:t>
      </w:r>
    </w:p>
    <w:p w14:paraId="213628DF" w14:textId="77777777" w:rsidR="00451609" w:rsidRPr="00451609" w:rsidRDefault="00451609" w:rsidP="00451609">
      <w:pPr>
        <w:spacing w:after="0" w:line="240" w:lineRule="auto"/>
        <w:rPr>
          <w:rFonts w:ascii="Myriad Pro" w:eastAsia="Calibri" w:hAnsi="Myriad Pro" w:cs="Calibri"/>
          <w:sz w:val="20"/>
          <w:szCs w:val="20"/>
          <w:lang w:val="en-GB"/>
        </w:rPr>
      </w:pPr>
    </w:p>
    <w:p w14:paraId="35CAA9C9" w14:textId="77777777" w:rsidR="00451609" w:rsidRPr="00451609" w:rsidRDefault="00451609" w:rsidP="00451609">
      <w:pPr>
        <w:spacing w:after="0" w:line="240" w:lineRule="auto"/>
        <w:ind w:left="1440"/>
        <w:rPr>
          <w:rFonts w:ascii="Myriad Pro" w:eastAsia="Calibri" w:hAnsi="Myriad Pro" w:cs="Calibri"/>
          <w:b/>
          <w:bCs/>
          <w:sz w:val="20"/>
          <w:szCs w:val="20"/>
          <w:lang w:val="en-GB"/>
        </w:rPr>
      </w:pPr>
      <w:r w:rsidRPr="00451609">
        <w:rPr>
          <w:rFonts w:ascii="Myriad Pro" w:eastAsia="Calibri" w:hAnsi="Myriad Pro" w:cs="Calibri"/>
          <w:b/>
          <w:bCs/>
          <w:sz w:val="20"/>
          <w:szCs w:val="20"/>
          <w:lang w:val="en-GB"/>
        </w:rPr>
        <w:t xml:space="preserve">Response: </w:t>
      </w:r>
    </w:p>
    <w:p w14:paraId="3AE05564" w14:textId="77777777" w:rsidR="00451609" w:rsidRPr="00451609" w:rsidRDefault="00451609" w:rsidP="00451609">
      <w:pPr>
        <w:spacing w:after="0" w:line="240" w:lineRule="auto"/>
        <w:ind w:left="1440"/>
        <w:rPr>
          <w:rFonts w:ascii="Myriad Pro" w:eastAsia="Calibri" w:hAnsi="Myriad Pro" w:cs="Calibri"/>
          <w:sz w:val="20"/>
          <w:szCs w:val="20"/>
          <w:lang w:val="en-GB"/>
        </w:rPr>
      </w:pPr>
    </w:p>
    <w:p w14:paraId="4B38C135" w14:textId="77777777" w:rsidR="00451609" w:rsidRPr="00451609" w:rsidRDefault="00451609" w:rsidP="00451609">
      <w:pPr>
        <w:numPr>
          <w:ilvl w:val="1"/>
          <w:numId w:val="3"/>
        </w:numPr>
        <w:spacing w:after="0" w:line="240" w:lineRule="auto"/>
        <w:rPr>
          <w:rFonts w:ascii="Myriad Pro" w:eastAsia="Calibri" w:hAnsi="Myriad Pro" w:cs="Calibri"/>
          <w:sz w:val="20"/>
          <w:szCs w:val="20"/>
          <w:lang w:val="en-GB"/>
        </w:rPr>
      </w:pPr>
      <w:r w:rsidRPr="00451609">
        <w:rPr>
          <w:rFonts w:ascii="Myriad Pro" w:eastAsia="Calibri" w:hAnsi="Myriad Pro" w:cs="Calibri"/>
          <w:sz w:val="20"/>
          <w:szCs w:val="20"/>
          <w:lang w:val="en-GB"/>
        </w:rPr>
        <w:t>Are there vulnerable or marginalized groups that need special consideration in the vision?</w:t>
      </w:r>
    </w:p>
    <w:p w14:paraId="5B58ECF6" w14:textId="77777777" w:rsidR="00451609" w:rsidRPr="00451609" w:rsidRDefault="00451609" w:rsidP="00451609">
      <w:pPr>
        <w:spacing w:after="0" w:line="240" w:lineRule="auto"/>
        <w:rPr>
          <w:rFonts w:ascii="Myriad Pro" w:eastAsia="Calibri" w:hAnsi="Myriad Pro" w:cs="Calibri"/>
          <w:sz w:val="20"/>
          <w:szCs w:val="20"/>
          <w:lang w:val="en-GB"/>
        </w:rPr>
      </w:pPr>
    </w:p>
    <w:p w14:paraId="7D8789FB" w14:textId="77777777" w:rsidR="00451609" w:rsidRPr="00451609" w:rsidRDefault="00451609" w:rsidP="00451609">
      <w:pPr>
        <w:spacing w:after="0" w:line="240" w:lineRule="auto"/>
        <w:ind w:left="1440"/>
        <w:rPr>
          <w:rFonts w:ascii="Myriad Pro" w:eastAsia="Calibri" w:hAnsi="Myriad Pro" w:cs="Calibri"/>
          <w:b/>
          <w:bCs/>
          <w:sz w:val="20"/>
          <w:szCs w:val="20"/>
          <w:lang w:val="en-GB"/>
        </w:rPr>
      </w:pPr>
      <w:r w:rsidRPr="00451609">
        <w:rPr>
          <w:rFonts w:ascii="Myriad Pro" w:eastAsia="Calibri" w:hAnsi="Myriad Pro" w:cs="Calibri"/>
          <w:b/>
          <w:bCs/>
          <w:sz w:val="20"/>
          <w:szCs w:val="20"/>
          <w:lang w:val="en-GB"/>
        </w:rPr>
        <w:t xml:space="preserve">Response: </w:t>
      </w:r>
    </w:p>
    <w:p w14:paraId="53C5629C" w14:textId="77777777" w:rsidR="00451609" w:rsidRPr="00451609" w:rsidRDefault="00451609" w:rsidP="00451609">
      <w:pPr>
        <w:spacing w:after="0" w:line="240" w:lineRule="auto"/>
        <w:ind w:left="1440"/>
        <w:rPr>
          <w:rFonts w:ascii="Myriad Pro" w:eastAsia="Calibri" w:hAnsi="Myriad Pro" w:cs="Calibri"/>
          <w:b/>
          <w:bCs/>
          <w:sz w:val="20"/>
          <w:szCs w:val="20"/>
          <w:lang w:val="en-GB"/>
        </w:rPr>
      </w:pPr>
    </w:p>
    <w:p w14:paraId="5664E166" w14:textId="77777777" w:rsidR="00451609" w:rsidRPr="00451609" w:rsidRDefault="00451609" w:rsidP="00451609">
      <w:pPr>
        <w:numPr>
          <w:ilvl w:val="1"/>
          <w:numId w:val="3"/>
        </w:numPr>
        <w:spacing w:after="0" w:line="240" w:lineRule="auto"/>
        <w:rPr>
          <w:rFonts w:ascii="Myriad Pro" w:eastAsia="Calibri" w:hAnsi="Myriad Pro" w:cs="Calibri"/>
          <w:sz w:val="20"/>
          <w:szCs w:val="20"/>
          <w:lang w:val="en-GB"/>
        </w:rPr>
      </w:pPr>
      <w:r w:rsidRPr="00451609">
        <w:rPr>
          <w:rFonts w:ascii="Myriad Pro" w:eastAsia="Calibri" w:hAnsi="Myriad Pro" w:cs="Calibri"/>
          <w:sz w:val="20"/>
          <w:szCs w:val="20"/>
          <w:lang w:val="en-GB"/>
        </w:rPr>
        <w:t>How can the Vision 2050 and LT-LEDS ensure a just transition for workers and communities affected by the shift to a low-emission and resilient economy?</w:t>
      </w:r>
    </w:p>
    <w:p w14:paraId="7727E104" w14:textId="77777777" w:rsidR="00451609" w:rsidRPr="00451609" w:rsidRDefault="00451609" w:rsidP="00451609">
      <w:pPr>
        <w:spacing w:after="0" w:line="240" w:lineRule="auto"/>
        <w:rPr>
          <w:rFonts w:ascii="Myriad Pro" w:eastAsia="Calibri" w:hAnsi="Myriad Pro" w:cs="Calibri"/>
          <w:sz w:val="20"/>
          <w:szCs w:val="20"/>
          <w:lang w:val="en-GB"/>
        </w:rPr>
      </w:pPr>
    </w:p>
    <w:p w14:paraId="4FF043EC" w14:textId="77777777" w:rsidR="00451609" w:rsidRPr="00451609" w:rsidRDefault="00451609" w:rsidP="00451609">
      <w:pPr>
        <w:spacing w:after="0" w:line="240" w:lineRule="auto"/>
        <w:ind w:left="1440"/>
        <w:rPr>
          <w:rFonts w:ascii="Myriad Pro" w:eastAsia="Calibri" w:hAnsi="Myriad Pro" w:cs="Calibri"/>
          <w:b/>
          <w:bCs/>
          <w:sz w:val="20"/>
          <w:szCs w:val="20"/>
          <w:lang w:val="en-GB"/>
        </w:rPr>
      </w:pPr>
      <w:r w:rsidRPr="00451609">
        <w:rPr>
          <w:rFonts w:ascii="Myriad Pro" w:eastAsia="Calibri" w:hAnsi="Myriad Pro" w:cs="Calibri"/>
          <w:b/>
          <w:bCs/>
          <w:sz w:val="20"/>
          <w:szCs w:val="20"/>
          <w:lang w:val="en-GB"/>
        </w:rPr>
        <w:t xml:space="preserve">Response: </w:t>
      </w:r>
    </w:p>
    <w:p w14:paraId="4F6A9D1C" w14:textId="77777777" w:rsidR="00451609" w:rsidRPr="00451609" w:rsidRDefault="00451609" w:rsidP="00451609">
      <w:pPr>
        <w:spacing w:after="0" w:line="240" w:lineRule="auto"/>
        <w:ind w:left="1440"/>
        <w:rPr>
          <w:rFonts w:ascii="Myriad Pro" w:eastAsia="Calibri" w:hAnsi="Myriad Pro" w:cs="Calibri"/>
          <w:sz w:val="20"/>
          <w:szCs w:val="20"/>
          <w:lang w:val="en-GB"/>
        </w:rPr>
      </w:pPr>
    </w:p>
    <w:p w14:paraId="481A15FC" w14:textId="77777777" w:rsidR="00451609" w:rsidRPr="00451609" w:rsidRDefault="00451609" w:rsidP="00451609">
      <w:pPr>
        <w:numPr>
          <w:ilvl w:val="1"/>
          <w:numId w:val="2"/>
        </w:numPr>
        <w:spacing w:after="0" w:line="240" w:lineRule="auto"/>
        <w:rPr>
          <w:rFonts w:ascii="Myriad Pro" w:eastAsia="Calibri" w:hAnsi="Myriad Pro" w:cs="Calibri"/>
          <w:sz w:val="20"/>
          <w:szCs w:val="20"/>
          <w:lang w:val="en-GB"/>
        </w:rPr>
      </w:pPr>
      <w:r w:rsidRPr="00451609">
        <w:rPr>
          <w:rFonts w:ascii="Myriad Pro" w:eastAsia="Calibri" w:hAnsi="Myriad Pro" w:cs="Calibri"/>
          <w:sz w:val="20"/>
          <w:szCs w:val="20"/>
          <w:lang w:val="en-GB"/>
        </w:rPr>
        <w:t>How should gender considerations be integrated into the Vision 2050 and LT-LEDS, recognizing the differentiated impacts of climate change on women and men?</w:t>
      </w:r>
    </w:p>
    <w:p w14:paraId="2BCA4415" w14:textId="77777777" w:rsidR="00451609" w:rsidRPr="00451609" w:rsidRDefault="00451609" w:rsidP="00451609">
      <w:pPr>
        <w:spacing w:after="0" w:line="240" w:lineRule="auto"/>
        <w:rPr>
          <w:rFonts w:ascii="Myriad Pro" w:eastAsia="Calibri" w:hAnsi="Myriad Pro" w:cs="Calibri"/>
          <w:b/>
          <w:bCs/>
          <w:sz w:val="20"/>
          <w:szCs w:val="20"/>
          <w:lang w:val="en-GB"/>
        </w:rPr>
      </w:pPr>
    </w:p>
    <w:p w14:paraId="09A2A3D0" w14:textId="77777777" w:rsidR="00451609" w:rsidRPr="00451609" w:rsidRDefault="00451609" w:rsidP="00451609">
      <w:pPr>
        <w:spacing w:after="0" w:line="240" w:lineRule="auto"/>
        <w:ind w:left="1440"/>
        <w:rPr>
          <w:rFonts w:ascii="Myriad Pro" w:eastAsia="Calibri" w:hAnsi="Myriad Pro" w:cs="Calibri"/>
          <w:b/>
          <w:bCs/>
          <w:sz w:val="20"/>
          <w:szCs w:val="20"/>
          <w:lang w:val="en-GB"/>
        </w:rPr>
      </w:pPr>
      <w:r w:rsidRPr="00451609">
        <w:rPr>
          <w:rFonts w:ascii="Myriad Pro" w:eastAsia="Calibri" w:hAnsi="Myriad Pro" w:cs="Calibri"/>
          <w:b/>
          <w:bCs/>
          <w:sz w:val="20"/>
          <w:szCs w:val="20"/>
          <w:lang w:val="en-GB"/>
        </w:rPr>
        <w:t>Response:</w:t>
      </w:r>
    </w:p>
    <w:p w14:paraId="7C4CF08D" w14:textId="77777777" w:rsidR="00891174" w:rsidRDefault="00891174" w:rsidP="00891174">
      <w:pPr>
        <w:rPr>
          <w:sz w:val="20"/>
          <w:szCs w:val="20"/>
        </w:rPr>
      </w:pPr>
    </w:p>
    <w:p w14:paraId="70C2E074" w14:textId="316F80AB" w:rsidR="00D066C1" w:rsidRDefault="00D066C1" w:rsidP="00891174">
      <w:pPr>
        <w:rPr>
          <w:sz w:val="20"/>
          <w:szCs w:val="20"/>
        </w:rPr>
      </w:pPr>
    </w:p>
    <w:p w14:paraId="008FF608" w14:textId="1DA7E97A" w:rsidR="00D066C1" w:rsidRPr="00451609" w:rsidRDefault="00D066C1" w:rsidP="00891174">
      <w:pPr>
        <w:rPr>
          <w:sz w:val="20"/>
          <w:szCs w:val="20"/>
        </w:rPr>
      </w:pPr>
      <w:r>
        <w:rPr>
          <w:rFonts w:ascii="Myriad Pro" w:eastAsia="Calibri" w:hAnsi="Myriad Pro" w:cs="Times New Roman"/>
          <w:b/>
          <w:bCs/>
          <w:noProof/>
          <w:sz w:val="20"/>
          <w:szCs w:val="20"/>
          <w:lang w:val="en-GB"/>
        </w:rPr>
        <mc:AlternateContent>
          <mc:Choice Requires="wps">
            <w:drawing>
              <wp:anchor distT="0" distB="0" distL="114300" distR="114300" simplePos="0" relativeHeight="251661312" behindDoc="0" locked="0" layoutInCell="1" allowOverlap="1" wp14:anchorId="1B318BB8" wp14:editId="2C179212">
                <wp:simplePos x="0" y="0"/>
                <wp:positionH relativeFrom="margin">
                  <wp:posOffset>393700</wp:posOffset>
                </wp:positionH>
                <wp:positionV relativeFrom="paragraph">
                  <wp:posOffset>198755</wp:posOffset>
                </wp:positionV>
                <wp:extent cx="5156200" cy="920750"/>
                <wp:effectExtent l="0" t="0" r="25400" b="12700"/>
                <wp:wrapNone/>
                <wp:docPr id="2072288434" name="Rectangle: Rounded Corners 1"/>
                <wp:cNvGraphicFramePr/>
                <a:graphic xmlns:a="http://schemas.openxmlformats.org/drawingml/2006/main">
                  <a:graphicData uri="http://schemas.microsoft.com/office/word/2010/wordprocessingShape">
                    <wps:wsp>
                      <wps:cNvSpPr/>
                      <wps:spPr>
                        <a:xfrm>
                          <a:off x="0" y="0"/>
                          <a:ext cx="5156200" cy="920750"/>
                        </a:xfrm>
                        <a:prstGeom prst="roundRect">
                          <a:avLst/>
                        </a:prstGeom>
                        <a:solidFill>
                          <a:srgbClr val="ED7D31"/>
                        </a:solidFill>
                        <a:ln w="12700" cap="flat" cmpd="sng" algn="ctr">
                          <a:solidFill>
                            <a:srgbClr val="4472C4">
                              <a:shade val="15000"/>
                            </a:srgbClr>
                          </a:solidFill>
                          <a:prstDash val="solid"/>
                          <a:miter lim="800000"/>
                        </a:ln>
                        <a:effectLst/>
                      </wps:spPr>
                      <wps:txbx>
                        <w:txbxContent>
                          <w:p w14:paraId="5EADE0A2" w14:textId="63FF22C4" w:rsidR="00D066C1" w:rsidRPr="00D066C1" w:rsidRDefault="00D066C1" w:rsidP="00D066C1">
                            <w:pPr>
                              <w:spacing w:after="0" w:line="240" w:lineRule="auto"/>
                              <w:jc w:val="center"/>
                              <w:rPr>
                                <w:rFonts w:ascii="Myriad Pro" w:hAnsi="Myriad Pro"/>
                                <w:sz w:val="24"/>
                                <w:szCs w:val="24"/>
                              </w:rPr>
                            </w:pPr>
                            <w:r w:rsidRPr="00D066C1">
                              <w:rPr>
                                <w:rFonts w:ascii="Myriad Pro" w:hAnsi="Myriad Pro"/>
                                <w:sz w:val="24"/>
                                <w:szCs w:val="24"/>
                              </w:rPr>
                              <w:t>Please send your responses to the questionnaire to:</w:t>
                            </w:r>
                          </w:p>
                          <w:p w14:paraId="4F8FA149" w14:textId="77777777" w:rsidR="00D066C1" w:rsidRPr="00D066C1" w:rsidRDefault="00D066C1" w:rsidP="00D066C1">
                            <w:pPr>
                              <w:spacing w:after="0" w:line="240" w:lineRule="auto"/>
                              <w:jc w:val="center"/>
                              <w:rPr>
                                <w:rFonts w:ascii="Myriad Pro" w:hAnsi="Myriad Pro"/>
                                <w:sz w:val="24"/>
                                <w:szCs w:val="24"/>
                              </w:rPr>
                            </w:pPr>
                          </w:p>
                          <w:p w14:paraId="542B3FB7" w14:textId="77777777" w:rsidR="00D066C1" w:rsidRPr="00D066C1" w:rsidRDefault="00000000" w:rsidP="00D066C1">
                            <w:pPr>
                              <w:spacing w:after="0" w:line="240" w:lineRule="auto"/>
                              <w:jc w:val="center"/>
                              <w:rPr>
                                <w:rFonts w:ascii="Myriad Pro" w:hAnsi="Myriad Pro"/>
                                <w:color w:val="000000" w:themeColor="text1"/>
                                <w:sz w:val="24"/>
                                <w:szCs w:val="24"/>
                              </w:rPr>
                            </w:pPr>
                            <w:hyperlink r:id="rId8" w:history="1">
                              <w:r w:rsidR="00D066C1" w:rsidRPr="00887CF5">
                                <w:rPr>
                                  <w:rStyle w:val="Hyperlink"/>
                                  <w:rFonts w:ascii="Myriad Pro" w:hAnsi="Myriad Pro"/>
                                  <w:sz w:val="24"/>
                                  <w:szCs w:val="24"/>
                                </w:rPr>
                                <w:t>zitsile.khumalo@undp.org</w:t>
                              </w:r>
                            </w:hyperlink>
                            <w:r w:rsidR="00D066C1">
                              <w:rPr>
                                <w:rFonts w:ascii="Myriad Pro" w:hAnsi="Myriad Pro"/>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18BB8" id="_x0000_s1027" style="position:absolute;margin-left:31pt;margin-top:15.65pt;width:406pt;height: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" fillcolor="#ed7d31" strokecolor="#172c51" strokeweight="1pt">
                <v:stroke joinstyle="miter"/>
                <v:textbox>
                  <w:txbxContent>
                    <w:p w14:paraId="5EADE0A2" w14:textId="63FF22C4" w:rsidR="00D066C1" w:rsidRPr="00D066C1" w:rsidRDefault="00D066C1" w:rsidP="00D066C1">
                      <w:pPr>
                        <w:spacing w:after="0" w:line="240" w:lineRule="auto"/>
                        <w:jc w:val="center"/>
                        <w:rPr>
                          <w:rFonts w:ascii="Myriad Pro" w:hAnsi="Myriad Pro"/>
                          <w:sz w:val="24"/>
                          <w:szCs w:val="24"/>
                        </w:rPr>
                      </w:pPr>
                      <w:r w:rsidRPr="00D066C1">
                        <w:rPr>
                          <w:rFonts w:ascii="Myriad Pro" w:hAnsi="Myriad Pro"/>
                          <w:sz w:val="24"/>
                          <w:szCs w:val="24"/>
                        </w:rPr>
                        <w:t>Please send your responses to the questionnaire to:</w:t>
                      </w:r>
                    </w:p>
                    <w:p w14:paraId="4F8FA149" w14:textId="77777777" w:rsidR="00D066C1" w:rsidRPr="00D066C1" w:rsidRDefault="00D066C1" w:rsidP="00D066C1">
                      <w:pPr>
                        <w:spacing w:after="0" w:line="240" w:lineRule="auto"/>
                        <w:jc w:val="center"/>
                        <w:rPr>
                          <w:rFonts w:ascii="Myriad Pro" w:hAnsi="Myriad Pro"/>
                          <w:sz w:val="24"/>
                          <w:szCs w:val="24"/>
                        </w:rPr>
                      </w:pPr>
                    </w:p>
                    <w:p w14:paraId="542B3FB7" w14:textId="77777777" w:rsidR="00D066C1" w:rsidRPr="00D066C1" w:rsidRDefault="00000000" w:rsidP="00D066C1">
                      <w:pPr>
                        <w:spacing w:after="0" w:line="240" w:lineRule="auto"/>
                        <w:jc w:val="center"/>
                        <w:rPr>
                          <w:rFonts w:ascii="Myriad Pro" w:hAnsi="Myriad Pro"/>
                          <w:color w:val="000000" w:themeColor="text1"/>
                          <w:sz w:val="24"/>
                          <w:szCs w:val="24"/>
                        </w:rPr>
                      </w:pPr>
                      <w:hyperlink r:id="rId9" w:history="1">
                        <w:r w:rsidR="00D066C1" w:rsidRPr="00887CF5">
                          <w:rPr>
                            <w:rStyle w:val="Hyperlink"/>
                            <w:rFonts w:ascii="Myriad Pro" w:hAnsi="Myriad Pro"/>
                            <w:sz w:val="24"/>
                            <w:szCs w:val="24"/>
                          </w:rPr>
                          <w:t>zitsile.khumalo@undp.org</w:t>
                        </w:r>
                      </w:hyperlink>
                      <w:r w:rsidR="00D066C1">
                        <w:rPr>
                          <w:rFonts w:ascii="Myriad Pro" w:hAnsi="Myriad Pro"/>
                          <w:color w:val="000000" w:themeColor="text1"/>
                          <w:sz w:val="24"/>
                          <w:szCs w:val="24"/>
                        </w:rPr>
                        <w:t xml:space="preserve"> </w:t>
                      </w:r>
                    </w:p>
                  </w:txbxContent>
                </v:textbox>
                <w10:wrap anchorx="margin"/>
              </v:roundrect>
            </w:pict>
          </mc:Fallback>
        </mc:AlternateContent>
      </w:r>
    </w:p>
    <w:sectPr w:rsidR="00D066C1" w:rsidRPr="00451609" w:rsidSect="00F46B5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9722D"/>
    <w:multiLevelType w:val="multilevel"/>
    <w:tmpl w:val="E3748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FE1288"/>
    <w:multiLevelType w:val="multilevel"/>
    <w:tmpl w:val="59B034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6D7A99"/>
    <w:multiLevelType w:val="multilevel"/>
    <w:tmpl w:val="14F43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6440363">
    <w:abstractNumId w:val="2"/>
  </w:num>
  <w:num w:numId="2" w16cid:durableId="460458876">
    <w:abstractNumId w:val="0"/>
  </w:num>
  <w:num w:numId="3" w16cid:durableId="1609703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xNDM2trAwNDEyNzNW0lEKTi0uzszPAykwrQUAMOPIBSwAAAA="/>
  </w:docVars>
  <w:rsids>
    <w:rsidRoot w:val="00891174"/>
    <w:rsid w:val="001917AA"/>
    <w:rsid w:val="001B1035"/>
    <w:rsid w:val="002625B3"/>
    <w:rsid w:val="00451609"/>
    <w:rsid w:val="00470818"/>
    <w:rsid w:val="004E0C2D"/>
    <w:rsid w:val="006F112C"/>
    <w:rsid w:val="008310B2"/>
    <w:rsid w:val="008430FA"/>
    <w:rsid w:val="00891174"/>
    <w:rsid w:val="00902658"/>
    <w:rsid w:val="00987C7A"/>
    <w:rsid w:val="00AC1BF6"/>
    <w:rsid w:val="00C2165D"/>
    <w:rsid w:val="00D066C1"/>
    <w:rsid w:val="00F4654F"/>
    <w:rsid w:val="00F46B5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8CE3ED"/>
  <w15:chartTrackingRefBased/>
  <w15:docId w15:val="{7D7823D2-CF35-4EE2-86FB-1D427218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6C1"/>
    <w:rPr>
      <w:color w:val="0563C1" w:themeColor="hyperlink"/>
      <w:u w:val="single"/>
    </w:rPr>
  </w:style>
  <w:style w:type="character" w:styleId="UnresolvedMention">
    <w:name w:val="Unresolved Mention"/>
    <w:basedOn w:val="DefaultParagraphFont"/>
    <w:uiPriority w:val="99"/>
    <w:semiHidden/>
    <w:unhideWhenUsed/>
    <w:rsid w:val="00D06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itsile.khumalo@undp.org" TargetMode="External"/><Relationship Id="rId3" Type="http://schemas.openxmlformats.org/officeDocument/2006/relationships/settings" Target="settings.xml"/><Relationship Id="rId7" Type="http://schemas.openxmlformats.org/officeDocument/2006/relationships/hyperlink" Target="mailto:zitsile.khumalo@und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itsile.khumalo@undp.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itsile.khumalo@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1241</Words>
  <Characters>7173</Characters>
  <Application>Microsoft Office Word</Application>
  <DocSecurity>0</DocSecurity>
  <Lines>298</Lines>
  <Paragraphs>89</Paragraphs>
  <ScaleCrop>false</ScaleCrop>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Mantoe Phakathi</dc:creator>
  <cp:keywords/>
  <dc:description/>
  <cp:lastModifiedBy>Mantoe Phakathi</cp:lastModifiedBy>
  <cp:revision>7</cp:revision>
  <dcterms:created xsi:type="dcterms:W3CDTF">2024-02-27T08:32:00Z</dcterms:created>
  <dcterms:modified xsi:type="dcterms:W3CDTF">2024-02-28T06:41:00Z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022c7490-33c8-403c-a4d7-bd0640e0e5e7</vt:lpwstr>
  </property>
</Properties>
</file>