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2603" w14:textId="701939F4" w:rsidR="00CA3946" w:rsidRPr="003C5165" w:rsidRDefault="003C5165" w:rsidP="00CA3946">
      <w:pPr>
        <w:tabs>
          <w:tab w:val="left" w:pos="6924"/>
        </w:tabs>
        <w:jc w:val="center"/>
        <w:rPr>
          <w:rFonts w:asciiTheme="minorHAnsi" w:eastAsiaTheme="minorEastAsia" w:hAnsiTheme="minorHAnsi" w:cstheme="minorHAnsi"/>
          <w:b/>
          <w:bCs/>
          <w:sz w:val="32"/>
          <w:szCs w:val="32"/>
          <w:lang w:val="sr-Latn-RS"/>
        </w:rPr>
      </w:pPr>
      <w:r>
        <w:rPr>
          <w:rFonts w:asciiTheme="minorHAnsi" w:eastAsiaTheme="minorEastAsia" w:hAnsiTheme="minorHAnsi" w:cstheme="minorHAnsi"/>
          <w:b/>
          <w:bCs/>
          <w:sz w:val="32"/>
          <w:szCs w:val="32"/>
          <w:lang w:val="sr-Latn-RS"/>
        </w:rPr>
        <w:t xml:space="preserve">Rešenja odabrana za sufinansiranje </w:t>
      </w:r>
    </w:p>
    <w:p w14:paraId="280A31E2" w14:textId="77777777" w:rsidR="00462176" w:rsidRPr="003C5165" w:rsidRDefault="00462176" w:rsidP="00685F06">
      <w:pPr>
        <w:jc w:val="center"/>
        <w:rPr>
          <w:rFonts w:asciiTheme="minorHAnsi" w:eastAsia="Calibri" w:hAnsiTheme="minorHAnsi" w:cstheme="minorHAnsi"/>
          <w:b/>
          <w:bCs/>
          <w:szCs w:val="24"/>
          <w:lang w:val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"/>
        <w:gridCol w:w="3821"/>
        <w:gridCol w:w="3529"/>
        <w:gridCol w:w="6395"/>
      </w:tblGrid>
      <w:tr w:rsidR="00003429" w:rsidRPr="003C5165" w14:paraId="310D515F" w14:textId="77777777" w:rsidTr="000E56F7">
        <w:trPr>
          <w:trHeight w:val="359"/>
        </w:trPr>
        <w:tc>
          <w:tcPr>
            <w:tcW w:w="286" w:type="pct"/>
            <w:shd w:val="clear" w:color="auto" w:fill="D6E3BC" w:themeFill="accent3" w:themeFillTint="66"/>
          </w:tcPr>
          <w:p w14:paraId="196124DE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RB</w:t>
            </w:r>
          </w:p>
        </w:tc>
        <w:tc>
          <w:tcPr>
            <w:tcW w:w="1310" w:type="pct"/>
            <w:shd w:val="clear" w:color="auto" w:fill="D6E3BC" w:themeFill="accent3" w:themeFillTint="66"/>
          </w:tcPr>
          <w:p w14:paraId="3ED0156A" w14:textId="77777777" w:rsidR="00003429" w:rsidRPr="003C5165" w:rsidRDefault="00003429" w:rsidP="00AE1F35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Naziv glavnog podnosioca prijave</w:t>
            </w:r>
          </w:p>
        </w:tc>
        <w:tc>
          <w:tcPr>
            <w:tcW w:w="1210" w:type="pct"/>
            <w:shd w:val="clear" w:color="auto" w:fill="D6E3BC" w:themeFill="accent3" w:themeFillTint="66"/>
          </w:tcPr>
          <w:p w14:paraId="4FD26943" w14:textId="77777777" w:rsidR="00003429" w:rsidRPr="003C5165" w:rsidRDefault="00003429" w:rsidP="00AE1F35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Naziv projekta</w:t>
            </w:r>
          </w:p>
        </w:tc>
        <w:tc>
          <w:tcPr>
            <w:tcW w:w="2193" w:type="pct"/>
            <w:shd w:val="clear" w:color="auto" w:fill="D6E3BC" w:themeFill="accent3" w:themeFillTint="66"/>
          </w:tcPr>
          <w:p w14:paraId="561CFC71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Opis projekta</w:t>
            </w:r>
          </w:p>
        </w:tc>
      </w:tr>
      <w:tr w:rsidR="00003429" w:rsidRPr="00C74509" w14:paraId="5D3CB37B" w14:textId="77777777" w:rsidTr="000E56F7">
        <w:tc>
          <w:tcPr>
            <w:tcW w:w="286" w:type="pct"/>
          </w:tcPr>
          <w:p w14:paraId="66F76694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1</w:t>
            </w:r>
          </w:p>
        </w:tc>
        <w:tc>
          <w:tcPr>
            <w:tcW w:w="1310" w:type="pct"/>
          </w:tcPr>
          <w:p w14:paraId="3C271707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„Join“ DOO, Novi Pazar</w:t>
            </w:r>
          </w:p>
        </w:tc>
        <w:tc>
          <w:tcPr>
            <w:tcW w:w="1210" w:type="pct"/>
          </w:tcPr>
          <w:p w14:paraId="42AB4A86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Inovativna proizvodnja teksasa</w:t>
            </w:r>
          </w:p>
        </w:tc>
        <w:tc>
          <w:tcPr>
            <w:tcW w:w="2193" w:type="pct"/>
          </w:tcPr>
          <w:p w14:paraId="4DA3BF2C" w14:textId="793BBDDA" w:rsidR="00C74509" w:rsidRDefault="00003429" w:rsidP="005520B0">
            <w:pPr>
              <w:jc w:val="both"/>
              <w:rPr>
                <w:sz w:val="20"/>
                <w:lang w:val="sr-Latn-RS"/>
              </w:rPr>
            </w:pPr>
            <w:r w:rsidRPr="003C5165">
              <w:rPr>
                <w:sz w:val="20"/>
                <w:lang w:val="sr-Latn-RS"/>
              </w:rPr>
              <w:t xml:space="preserve">Kompanija „Join“ iz Novog Pazara koja se bavi proizvodnjom teksasa </w:t>
            </w:r>
            <w:r w:rsidR="00CD0C85">
              <w:rPr>
                <w:sz w:val="20"/>
                <w:lang w:val="sr-Latn-RS"/>
              </w:rPr>
              <w:t xml:space="preserve">postepeno </w:t>
            </w:r>
            <w:r w:rsidRPr="003C5165">
              <w:rPr>
                <w:sz w:val="20"/>
                <w:lang w:val="sr-Latn-RS"/>
              </w:rPr>
              <w:t>zamenjuje korišćenje čvrstog goriva solarnim panelima,</w:t>
            </w:r>
            <w:r w:rsidR="003C5165">
              <w:rPr>
                <w:sz w:val="20"/>
                <w:lang w:val="sr-Latn-RS"/>
              </w:rPr>
              <w:t xml:space="preserve"> koji će proizvoditi energiju</w:t>
            </w:r>
            <w:r w:rsidRPr="003C5165">
              <w:rPr>
                <w:sz w:val="20"/>
                <w:lang w:val="sr-Latn-RS"/>
              </w:rPr>
              <w:t xml:space="preserve"> za zagrevanje vode u proizvodnji</w:t>
            </w:r>
            <w:r w:rsidR="005520B0" w:rsidRPr="003C5165">
              <w:rPr>
                <w:sz w:val="20"/>
                <w:lang w:val="sr-Latn-RS"/>
              </w:rPr>
              <w:t xml:space="preserve">, </w:t>
            </w:r>
            <w:r w:rsidR="003C5165">
              <w:rPr>
                <w:sz w:val="20"/>
                <w:lang w:val="sr-Latn-RS"/>
              </w:rPr>
              <w:t xml:space="preserve">kao i </w:t>
            </w:r>
            <w:r w:rsidR="003C5165" w:rsidRPr="003C5165">
              <w:rPr>
                <w:sz w:val="20"/>
                <w:lang w:val="sr-Latn-RS"/>
              </w:rPr>
              <w:t>električnu energiju</w:t>
            </w:r>
            <w:r w:rsidR="003C5165">
              <w:rPr>
                <w:sz w:val="20"/>
                <w:lang w:val="sr-Latn-RS"/>
              </w:rPr>
              <w:t>.</w:t>
            </w:r>
            <w:r w:rsidR="00CD0C85">
              <w:rPr>
                <w:sz w:val="20"/>
                <w:lang w:val="sr-Latn-RS"/>
              </w:rPr>
              <w:t xml:space="preserve"> </w:t>
            </w:r>
            <w:r w:rsidRPr="003C5165">
              <w:rPr>
                <w:sz w:val="20"/>
                <w:lang w:val="sr-Latn-RS"/>
              </w:rPr>
              <w:t>Na dimnjak koltarnice montiraće filter i tako sprečiti da se zagađujuće čestice oslobađaju u atmosferu</w:t>
            </w:r>
            <w:r w:rsidR="00CD0C85">
              <w:rPr>
                <w:sz w:val="20"/>
                <w:lang w:val="sr-Latn-RS"/>
              </w:rPr>
              <w:t xml:space="preserve">. </w:t>
            </w:r>
            <w:r w:rsidR="00C74509">
              <w:rPr>
                <w:sz w:val="20"/>
                <w:lang w:val="sr-Latn-RS"/>
              </w:rPr>
              <w:t>Takođe, zamenom stolarije povećaće energetsku efikasnost svog proizvodnog objekta.</w:t>
            </w:r>
          </w:p>
          <w:p w14:paraId="4056CE7F" w14:textId="697FC846" w:rsidR="00003429" w:rsidRPr="003C5165" w:rsidRDefault="005A431E" w:rsidP="005520B0">
            <w:pPr>
              <w:jc w:val="both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U sklopu</w:t>
            </w:r>
            <w:r w:rsidRPr="003C5165">
              <w:rPr>
                <w:sz w:val="20"/>
                <w:lang w:val="sr-Latn-RS"/>
              </w:rPr>
              <w:t xml:space="preserve"> društveno odgovornog poslovanja,</w:t>
            </w:r>
            <w:r w:rsidR="003C5165">
              <w:rPr>
                <w:sz w:val="20"/>
                <w:lang w:val="sr-Latn-RS"/>
              </w:rPr>
              <w:t xml:space="preserve"> k</w:t>
            </w:r>
            <w:r w:rsidR="00003429" w:rsidRPr="003C5165">
              <w:rPr>
                <w:sz w:val="20"/>
                <w:lang w:val="sr-Latn-RS"/>
              </w:rPr>
              <w:t xml:space="preserve">ompanija će </w:t>
            </w:r>
            <w:r w:rsidR="003C5165" w:rsidRPr="003C5165">
              <w:rPr>
                <w:sz w:val="20"/>
                <w:lang w:val="sr-Latn-RS"/>
              </w:rPr>
              <w:t xml:space="preserve">izolacijom, zamenom stolarije i nabavkom novog grejnog tela </w:t>
            </w:r>
            <w:r w:rsidR="00003429" w:rsidRPr="003C5165">
              <w:rPr>
                <w:sz w:val="20"/>
                <w:lang w:val="sr-Latn-RS"/>
              </w:rPr>
              <w:t>energetski sanirati</w:t>
            </w:r>
            <w:r w:rsidR="003C5165">
              <w:rPr>
                <w:sz w:val="20"/>
                <w:lang w:val="sr-Latn-RS"/>
              </w:rPr>
              <w:t xml:space="preserve"> </w:t>
            </w:r>
            <w:r w:rsidR="00003429" w:rsidRPr="003C5165">
              <w:rPr>
                <w:sz w:val="20"/>
                <w:lang w:val="sr-Latn-RS"/>
              </w:rPr>
              <w:t>porodičnu kuću</w:t>
            </w:r>
            <w:r w:rsidR="00745812" w:rsidRPr="003C5165">
              <w:rPr>
                <w:sz w:val="20"/>
                <w:lang w:val="sr-Latn-RS"/>
              </w:rPr>
              <w:t xml:space="preserve"> </w:t>
            </w:r>
            <w:r w:rsidR="00003429" w:rsidRPr="003C5165">
              <w:rPr>
                <w:sz w:val="20"/>
                <w:lang w:val="sr-Latn-RS"/>
              </w:rPr>
              <w:t xml:space="preserve">jednog od svojih </w:t>
            </w:r>
            <w:r w:rsidR="00E656EE" w:rsidRPr="003C5165">
              <w:rPr>
                <w:sz w:val="20"/>
                <w:lang w:val="sr-Latn-RS"/>
              </w:rPr>
              <w:t>socijalno ugroženih zaposlenih</w:t>
            </w:r>
            <w:r w:rsidR="00622799" w:rsidRPr="003C5165">
              <w:rPr>
                <w:sz w:val="20"/>
                <w:lang w:val="sr-Latn-RS"/>
              </w:rPr>
              <w:t xml:space="preserve">. </w:t>
            </w:r>
          </w:p>
        </w:tc>
      </w:tr>
      <w:tr w:rsidR="00003429" w:rsidRPr="00C74509" w14:paraId="41E89AF4" w14:textId="77777777" w:rsidTr="000E56F7">
        <w:tc>
          <w:tcPr>
            <w:tcW w:w="286" w:type="pct"/>
          </w:tcPr>
          <w:p w14:paraId="7CBE4B40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2</w:t>
            </w:r>
          </w:p>
        </w:tc>
        <w:tc>
          <w:tcPr>
            <w:tcW w:w="1310" w:type="pct"/>
          </w:tcPr>
          <w:p w14:paraId="2B59C0BA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JKP „Gradska čistoća“, Novi Pazar</w:t>
            </w:r>
          </w:p>
        </w:tc>
        <w:tc>
          <w:tcPr>
            <w:tcW w:w="1210" w:type="pct"/>
          </w:tcPr>
          <w:p w14:paraId="2D435765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Od biomase do čiste energije za čist vazduh</w:t>
            </w:r>
          </w:p>
        </w:tc>
        <w:tc>
          <w:tcPr>
            <w:tcW w:w="2193" w:type="pct"/>
          </w:tcPr>
          <w:p w14:paraId="0B7C7D89" w14:textId="3F6E0CF0" w:rsidR="00003429" w:rsidRPr="003C5165" w:rsidRDefault="00003429" w:rsidP="00003429">
            <w:pPr>
              <w:jc w:val="both"/>
              <w:rPr>
                <w:sz w:val="20"/>
                <w:lang w:val="sr-Latn-RS"/>
              </w:rPr>
            </w:pPr>
            <w:r w:rsidRPr="003C5165">
              <w:rPr>
                <w:sz w:val="20"/>
                <w:lang w:val="sr-Latn-RS"/>
              </w:rPr>
              <w:t xml:space="preserve">JKP „Gradska čistoća“ iz Novog Pazara će pomoću multifunkcionalne mašine za održavanje javnih zelenih površina </w:t>
            </w:r>
            <w:r w:rsidR="00622799" w:rsidRPr="003C5165">
              <w:rPr>
                <w:sz w:val="20"/>
                <w:lang w:val="sr-Latn-RS"/>
              </w:rPr>
              <w:t xml:space="preserve">prerađivati </w:t>
            </w:r>
            <w:r w:rsidRPr="003C5165">
              <w:rPr>
                <w:sz w:val="20"/>
                <w:lang w:val="sr-Latn-RS"/>
              </w:rPr>
              <w:t xml:space="preserve">otpad od drveta i </w:t>
            </w:r>
            <w:r w:rsidR="00E578B8">
              <w:rPr>
                <w:sz w:val="20"/>
                <w:lang w:val="sr-Latn-RS"/>
              </w:rPr>
              <w:t>organski otpad</w:t>
            </w:r>
            <w:r w:rsidR="00E578B8" w:rsidRPr="003C5165">
              <w:rPr>
                <w:sz w:val="20"/>
                <w:lang w:val="sr-Latn-RS"/>
              </w:rPr>
              <w:t xml:space="preserve"> </w:t>
            </w:r>
            <w:r w:rsidR="00622799" w:rsidRPr="003C5165">
              <w:rPr>
                <w:sz w:val="20"/>
                <w:lang w:val="sr-Latn-RS"/>
              </w:rPr>
              <w:t>sakupljen na</w:t>
            </w:r>
            <w:r w:rsidRPr="003C5165">
              <w:rPr>
                <w:sz w:val="20"/>
                <w:lang w:val="sr-Latn-RS"/>
              </w:rPr>
              <w:t xml:space="preserve"> poljoprivredn</w:t>
            </w:r>
            <w:r w:rsidR="004D74B6" w:rsidRPr="003C5165">
              <w:rPr>
                <w:sz w:val="20"/>
                <w:lang w:val="sr-Latn-RS"/>
              </w:rPr>
              <w:t>im</w:t>
            </w:r>
            <w:r w:rsidRPr="003C5165">
              <w:rPr>
                <w:sz w:val="20"/>
                <w:lang w:val="sr-Latn-RS"/>
              </w:rPr>
              <w:t xml:space="preserve"> </w:t>
            </w:r>
            <w:r w:rsidR="00E578B8" w:rsidRPr="003C5165">
              <w:rPr>
                <w:sz w:val="20"/>
                <w:lang w:val="sr-Latn-RS"/>
              </w:rPr>
              <w:t>gazdinstvima</w:t>
            </w:r>
            <w:r w:rsidRPr="003C5165">
              <w:rPr>
                <w:sz w:val="20"/>
                <w:lang w:val="sr-Latn-RS"/>
              </w:rPr>
              <w:t xml:space="preserve"> </w:t>
            </w:r>
            <w:r w:rsidR="00622799" w:rsidRPr="003C5165">
              <w:rPr>
                <w:sz w:val="20"/>
                <w:lang w:val="sr-Latn-RS"/>
              </w:rPr>
              <w:t>i praviti</w:t>
            </w:r>
            <w:r w:rsidRPr="003C5165">
              <w:rPr>
                <w:sz w:val="20"/>
                <w:lang w:val="sr-Latn-RS"/>
              </w:rPr>
              <w:t xml:space="preserve"> sečku</w:t>
            </w:r>
            <w:r w:rsidR="00B60549" w:rsidRPr="003C5165">
              <w:rPr>
                <w:sz w:val="20"/>
                <w:lang w:val="sr-Latn-RS"/>
              </w:rPr>
              <w:t>, koja će se koristiti u pogonu gradske toplane na biomasu.</w:t>
            </w:r>
            <w:r w:rsidR="00622799" w:rsidRPr="003C5165">
              <w:rPr>
                <w:sz w:val="20"/>
                <w:lang w:val="sr-Latn-RS"/>
              </w:rPr>
              <w:t xml:space="preserve"> N</w:t>
            </w:r>
            <w:r w:rsidRPr="003C5165">
              <w:rPr>
                <w:sz w:val="20"/>
                <w:lang w:val="sr-Latn-RS"/>
              </w:rPr>
              <w:t xml:space="preserve">a ovaj način </w:t>
            </w:r>
            <w:r w:rsidR="004D74B6" w:rsidRPr="003C5165">
              <w:rPr>
                <w:sz w:val="20"/>
                <w:lang w:val="sr-Latn-RS"/>
              </w:rPr>
              <w:t xml:space="preserve">smanjuje se </w:t>
            </w:r>
            <w:r w:rsidR="00E578B8">
              <w:rPr>
                <w:sz w:val="20"/>
                <w:lang w:val="sr-Latn-RS"/>
              </w:rPr>
              <w:t>upotreba</w:t>
            </w:r>
            <w:r w:rsidR="00E578B8" w:rsidRPr="003C5165">
              <w:rPr>
                <w:sz w:val="20"/>
                <w:lang w:val="sr-Latn-RS"/>
              </w:rPr>
              <w:t xml:space="preserve"> </w:t>
            </w:r>
            <w:r w:rsidR="004D74B6" w:rsidRPr="003C5165">
              <w:rPr>
                <w:sz w:val="20"/>
                <w:lang w:val="sr-Latn-RS"/>
              </w:rPr>
              <w:t>fosilnih goriva za grejanje, a time i</w:t>
            </w:r>
            <w:r w:rsidRPr="003C5165">
              <w:rPr>
                <w:sz w:val="20"/>
                <w:lang w:val="sr-Latn-RS"/>
              </w:rPr>
              <w:t xml:space="preserve"> zagađenje vazduha u Novom Pazaru</w:t>
            </w:r>
            <w:r w:rsidR="004D74B6" w:rsidRPr="003C5165">
              <w:rPr>
                <w:sz w:val="20"/>
                <w:lang w:val="sr-Latn-RS"/>
              </w:rPr>
              <w:t xml:space="preserve">. </w:t>
            </w:r>
            <w:r w:rsidRPr="003C5165">
              <w:rPr>
                <w:sz w:val="20"/>
                <w:lang w:val="sr-Latn-RS"/>
              </w:rPr>
              <w:t xml:space="preserve">Rešenje predviđa </w:t>
            </w:r>
            <w:r w:rsidR="00E578B8">
              <w:rPr>
                <w:sz w:val="20"/>
                <w:lang w:val="sr-Latn-RS"/>
              </w:rPr>
              <w:t xml:space="preserve">i </w:t>
            </w:r>
            <w:r w:rsidRPr="003C5165">
              <w:rPr>
                <w:sz w:val="20"/>
                <w:lang w:val="sr-Latn-RS"/>
              </w:rPr>
              <w:t xml:space="preserve">obučavanje </w:t>
            </w:r>
            <w:r w:rsidR="00E578B8" w:rsidRPr="003C5165">
              <w:rPr>
                <w:sz w:val="20"/>
                <w:lang w:val="sr-Latn-RS"/>
              </w:rPr>
              <w:t>pr</w:t>
            </w:r>
            <w:r w:rsidR="00E578B8">
              <w:rPr>
                <w:sz w:val="20"/>
                <w:lang w:val="sr-Latn-RS"/>
              </w:rPr>
              <w:t>ipradnika/ca</w:t>
            </w:r>
            <w:r w:rsidR="00E578B8" w:rsidRPr="003C5165">
              <w:rPr>
                <w:sz w:val="20"/>
                <w:lang w:val="sr-Latn-RS"/>
              </w:rPr>
              <w:t xml:space="preserve"> </w:t>
            </w:r>
            <w:r w:rsidR="00E578B8">
              <w:rPr>
                <w:sz w:val="20"/>
                <w:lang w:val="sr-Latn-RS"/>
              </w:rPr>
              <w:t>ugroženih</w:t>
            </w:r>
            <w:r w:rsidR="00E578B8" w:rsidRPr="003C5165">
              <w:rPr>
                <w:sz w:val="20"/>
                <w:lang w:val="sr-Latn-RS"/>
              </w:rPr>
              <w:t xml:space="preserve"> </w:t>
            </w:r>
            <w:r w:rsidRPr="003C5165">
              <w:rPr>
                <w:sz w:val="20"/>
                <w:lang w:val="sr-Latn-RS"/>
              </w:rPr>
              <w:t xml:space="preserve">grupa za rad sa novom mašinom za pravljenje sečke, što će ih učiniti zapošljivijim na novim, zelenim </w:t>
            </w:r>
            <w:r w:rsidR="00E578B8">
              <w:rPr>
                <w:sz w:val="20"/>
                <w:lang w:val="sr-Latn-RS"/>
              </w:rPr>
              <w:t>radnim mestima</w:t>
            </w:r>
            <w:r w:rsidRPr="003C5165">
              <w:rPr>
                <w:sz w:val="20"/>
                <w:lang w:val="sr-Latn-RS"/>
              </w:rPr>
              <w:t xml:space="preserve">.  </w:t>
            </w:r>
          </w:p>
        </w:tc>
      </w:tr>
      <w:tr w:rsidR="00003429" w:rsidRPr="00C74509" w14:paraId="4AA3DEEE" w14:textId="77777777" w:rsidTr="000E56F7">
        <w:tc>
          <w:tcPr>
            <w:tcW w:w="286" w:type="pct"/>
          </w:tcPr>
          <w:p w14:paraId="138D6699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3</w:t>
            </w:r>
          </w:p>
        </w:tc>
        <w:tc>
          <w:tcPr>
            <w:tcW w:w="1310" w:type="pct"/>
          </w:tcPr>
          <w:p w14:paraId="32A5BAE6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Energetska zadruga „Elektropionir“, Beograd</w:t>
            </w:r>
          </w:p>
        </w:tc>
        <w:tc>
          <w:tcPr>
            <w:tcW w:w="1210" w:type="pct"/>
          </w:tcPr>
          <w:p w14:paraId="1AFFCFB1" w14:textId="53307325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 xml:space="preserve">Solarna </w:t>
            </w:r>
            <w:r w:rsidR="005B3659" w:rsidRPr="003C5165">
              <w:rPr>
                <w:lang w:val="sr-Latn-RS"/>
              </w:rPr>
              <w:t>berba</w:t>
            </w:r>
          </w:p>
        </w:tc>
        <w:tc>
          <w:tcPr>
            <w:tcW w:w="2193" w:type="pct"/>
          </w:tcPr>
          <w:p w14:paraId="62CF6D60" w14:textId="4EF33AAB" w:rsidR="00003429" w:rsidRPr="003C5165" w:rsidRDefault="00003429" w:rsidP="00003429">
            <w:pPr>
              <w:jc w:val="both"/>
              <w:rPr>
                <w:sz w:val="20"/>
                <w:lang w:val="sr-Latn-RS"/>
              </w:rPr>
            </w:pPr>
            <w:r w:rsidRPr="003C5165">
              <w:rPr>
                <w:sz w:val="20"/>
                <w:lang w:val="sr-Latn-RS"/>
              </w:rPr>
              <w:t xml:space="preserve">Energetska zadruga </w:t>
            </w:r>
            <w:r w:rsidRPr="003C5165">
              <w:rPr>
                <w:lang w:val="sr-Latn-RS"/>
              </w:rPr>
              <w:t>„</w:t>
            </w:r>
            <w:r w:rsidRPr="003C5165">
              <w:rPr>
                <w:sz w:val="20"/>
                <w:lang w:val="sr-Latn-RS"/>
              </w:rPr>
              <w:t>Elektropionir</w:t>
            </w:r>
            <w:r w:rsidRPr="003C5165">
              <w:rPr>
                <w:lang w:val="sr-Latn-RS"/>
              </w:rPr>
              <w:t>“</w:t>
            </w:r>
            <w:r w:rsidRPr="003C5165">
              <w:rPr>
                <w:sz w:val="20"/>
                <w:lang w:val="sr-Latn-RS"/>
              </w:rPr>
              <w:t xml:space="preserve"> u saradnji sa organskom farmom Organela</w:t>
            </w:r>
            <w:r w:rsidR="001D15D7" w:rsidRPr="003C5165">
              <w:rPr>
                <w:sz w:val="20"/>
                <w:lang w:val="sr-Latn-RS"/>
              </w:rPr>
              <w:t>,</w:t>
            </w:r>
            <w:r w:rsidRPr="003C5165">
              <w:rPr>
                <w:sz w:val="20"/>
                <w:lang w:val="sr-Latn-RS"/>
              </w:rPr>
              <w:t xml:space="preserve"> </w:t>
            </w:r>
            <w:r w:rsidR="00655FAC" w:rsidRPr="003C5165">
              <w:rPr>
                <w:sz w:val="20"/>
                <w:lang w:val="sr-Latn-RS"/>
              </w:rPr>
              <w:t>i</w:t>
            </w:r>
            <w:r w:rsidRPr="003C5165">
              <w:rPr>
                <w:sz w:val="20"/>
                <w:lang w:val="sr-Latn-RS"/>
              </w:rPr>
              <w:t xml:space="preserve"> uz finansijsko učešće zadrugara, </w:t>
            </w:r>
            <w:r w:rsidR="00655FAC" w:rsidRPr="003C5165">
              <w:rPr>
                <w:sz w:val="20"/>
                <w:lang w:val="sr-Latn-RS"/>
              </w:rPr>
              <w:t xml:space="preserve">gradi </w:t>
            </w:r>
            <w:r w:rsidR="00C5039E">
              <w:rPr>
                <w:sz w:val="20"/>
                <w:lang w:val="sr-Latn-RS"/>
              </w:rPr>
              <w:t xml:space="preserve">inovativnu </w:t>
            </w:r>
            <w:r w:rsidR="00655FAC" w:rsidRPr="003C5165">
              <w:rPr>
                <w:sz w:val="20"/>
                <w:lang w:val="sr-Latn-RS"/>
              </w:rPr>
              <w:t xml:space="preserve">solarnu elektranu </w:t>
            </w:r>
            <w:r w:rsidRPr="003C5165">
              <w:rPr>
                <w:sz w:val="20"/>
                <w:lang w:val="sr-Latn-RS"/>
              </w:rPr>
              <w:t>koja će snabdevati energijom proizvodnju organske hrane</w:t>
            </w:r>
            <w:r w:rsidR="00C5039E">
              <w:rPr>
                <w:sz w:val="20"/>
                <w:lang w:val="sr-Latn-RS"/>
              </w:rPr>
              <w:t>, tzv</w:t>
            </w:r>
            <w:r w:rsidR="00C74509">
              <w:rPr>
                <w:sz w:val="20"/>
                <w:lang w:val="sr-Latn-RS"/>
              </w:rPr>
              <w:t>.</w:t>
            </w:r>
            <w:r w:rsidR="00C5039E">
              <w:rPr>
                <w:sz w:val="20"/>
                <w:lang w:val="sr-Latn-RS"/>
              </w:rPr>
              <w:t xml:space="preserve"> „agrosolar“. Kod agrosolara, zemljište se maksimalno koristi - biljke se sade ispod </w:t>
            </w:r>
            <w:r w:rsidR="001D15D7" w:rsidRPr="003C5165">
              <w:rPr>
                <w:sz w:val="20"/>
                <w:lang w:val="sr-Latn-RS"/>
              </w:rPr>
              <w:t>solarnih panela</w:t>
            </w:r>
            <w:r w:rsidR="00C5039E">
              <w:rPr>
                <w:sz w:val="20"/>
                <w:lang w:val="sr-Latn-RS"/>
              </w:rPr>
              <w:t xml:space="preserve">, </w:t>
            </w:r>
            <w:r w:rsidR="00006868">
              <w:rPr>
                <w:sz w:val="20"/>
                <w:lang w:val="sr-Latn-RS"/>
              </w:rPr>
              <w:t>čime se stvara mikroklima koja</w:t>
            </w:r>
            <w:r w:rsidR="001D15D7" w:rsidRPr="003C5165">
              <w:rPr>
                <w:sz w:val="20"/>
                <w:lang w:val="sr-Latn-RS"/>
              </w:rPr>
              <w:t xml:space="preserve"> </w:t>
            </w:r>
            <w:r w:rsidR="00006868">
              <w:rPr>
                <w:sz w:val="20"/>
                <w:lang w:val="sr-Latn-RS"/>
              </w:rPr>
              <w:t>pogodno utiče na povećanje</w:t>
            </w:r>
            <w:r w:rsidR="00006868" w:rsidRPr="003C5165">
              <w:rPr>
                <w:sz w:val="20"/>
                <w:lang w:val="sr-Latn-RS"/>
              </w:rPr>
              <w:t xml:space="preserve"> </w:t>
            </w:r>
            <w:r w:rsidRPr="003C5165">
              <w:rPr>
                <w:sz w:val="20"/>
                <w:lang w:val="sr-Latn-RS"/>
              </w:rPr>
              <w:t>prinos</w:t>
            </w:r>
            <w:r w:rsidR="00006868">
              <w:rPr>
                <w:sz w:val="20"/>
                <w:lang w:val="sr-Latn-RS"/>
              </w:rPr>
              <w:t>a</w:t>
            </w:r>
            <w:r w:rsidR="00C5039E">
              <w:rPr>
                <w:sz w:val="20"/>
                <w:lang w:val="sr-Latn-RS"/>
              </w:rPr>
              <w:t xml:space="preserve">, a isparavanja biljaka hlade </w:t>
            </w:r>
            <w:r w:rsidR="001134C3">
              <w:rPr>
                <w:sz w:val="20"/>
                <w:lang w:val="sr-Latn-RS"/>
              </w:rPr>
              <w:t>solarne panele, što poveća</w:t>
            </w:r>
            <w:r w:rsidR="00C74509">
              <w:rPr>
                <w:sz w:val="20"/>
                <w:lang w:val="sr-Latn-RS"/>
              </w:rPr>
              <w:t>va</w:t>
            </w:r>
            <w:r w:rsidR="001134C3">
              <w:rPr>
                <w:sz w:val="20"/>
                <w:lang w:val="sr-Latn-RS"/>
              </w:rPr>
              <w:t xml:space="preserve"> </w:t>
            </w:r>
            <w:r w:rsidR="00762264">
              <w:rPr>
                <w:sz w:val="20"/>
                <w:lang w:val="sr-Latn-RS"/>
              </w:rPr>
              <w:t xml:space="preserve">njihovu efikasnost i </w:t>
            </w:r>
            <w:r w:rsidR="001134C3">
              <w:rPr>
                <w:sz w:val="20"/>
                <w:lang w:val="sr-Latn-RS"/>
              </w:rPr>
              <w:t>godišnju proizvodnju električne energije.</w:t>
            </w:r>
            <w:r w:rsidR="00CD0C85">
              <w:rPr>
                <w:sz w:val="20"/>
                <w:lang w:val="sr-Latn-RS"/>
              </w:rPr>
              <w:t xml:space="preserve"> </w:t>
            </w:r>
            <w:r w:rsidRPr="003C5165">
              <w:rPr>
                <w:sz w:val="20"/>
                <w:lang w:val="sr-Latn-RS"/>
              </w:rPr>
              <w:t xml:space="preserve">Ova inicijativa </w:t>
            </w:r>
            <w:r w:rsidR="00E2501A" w:rsidRPr="003C5165">
              <w:rPr>
                <w:sz w:val="20"/>
                <w:lang w:val="sr-Latn-RS"/>
              </w:rPr>
              <w:t>p</w:t>
            </w:r>
            <w:r w:rsidR="00E2501A">
              <w:rPr>
                <w:sz w:val="20"/>
                <w:lang w:val="sr-Latn-RS"/>
              </w:rPr>
              <w:t>lanira</w:t>
            </w:r>
            <w:r w:rsidR="00E2501A" w:rsidRPr="003C5165">
              <w:rPr>
                <w:sz w:val="20"/>
                <w:lang w:val="sr-Latn-RS"/>
              </w:rPr>
              <w:t xml:space="preserve"> </w:t>
            </w:r>
            <w:r w:rsidRPr="003C5165">
              <w:rPr>
                <w:sz w:val="20"/>
                <w:lang w:val="sr-Latn-RS"/>
              </w:rPr>
              <w:t>organizaciju radionica o proizvodnji organske hrane pomoću solarne energije u saradnji sa NURDOR</w:t>
            </w:r>
            <w:r w:rsidR="00E578B8">
              <w:rPr>
                <w:sz w:val="20"/>
                <w:lang w:val="sr-Latn-RS"/>
              </w:rPr>
              <w:t>-om,</w:t>
            </w:r>
            <w:r w:rsidRPr="003C5165">
              <w:rPr>
                <w:sz w:val="20"/>
                <w:lang w:val="sr-Latn-RS"/>
              </w:rPr>
              <w:t xml:space="preserve"> udruženjem roditelja dece obolele od raka, </w:t>
            </w:r>
            <w:r w:rsidR="005B3659" w:rsidRPr="003C5165">
              <w:rPr>
                <w:sz w:val="20"/>
                <w:lang w:val="sr-Latn-RS"/>
              </w:rPr>
              <w:t xml:space="preserve">što će doprineti podizanju svesti o energetski efikasnoj i održivoj proizvodnji zdrave i organske hrane. </w:t>
            </w:r>
          </w:p>
        </w:tc>
      </w:tr>
      <w:tr w:rsidR="00003429" w:rsidRPr="00C74509" w14:paraId="4A7F58EA" w14:textId="77777777" w:rsidTr="000E56F7">
        <w:tc>
          <w:tcPr>
            <w:tcW w:w="286" w:type="pct"/>
          </w:tcPr>
          <w:p w14:paraId="0BAC2F40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lastRenderedPageBreak/>
              <w:t>4</w:t>
            </w:r>
          </w:p>
        </w:tc>
        <w:tc>
          <w:tcPr>
            <w:tcW w:w="1310" w:type="pct"/>
          </w:tcPr>
          <w:p w14:paraId="679D551B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„Beo čista energija“ DOO, Beograd</w:t>
            </w:r>
          </w:p>
        </w:tc>
        <w:tc>
          <w:tcPr>
            <w:tcW w:w="1210" w:type="pct"/>
          </w:tcPr>
          <w:p w14:paraId="19D6E91E" w14:textId="4642DFB5" w:rsidR="00003429" w:rsidRPr="003C5165" w:rsidRDefault="0048074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 xml:space="preserve">Postrojenje za energetsko iskorišćenje otpada i deponijskog gasa Vinča </w:t>
            </w:r>
          </w:p>
        </w:tc>
        <w:tc>
          <w:tcPr>
            <w:tcW w:w="2193" w:type="pct"/>
          </w:tcPr>
          <w:p w14:paraId="64B9E47C" w14:textId="641E849E" w:rsidR="00003429" w:rsidRPr="003C5165" w:rsidRDefault="00E578B8" w:rsidP="00003429">
            <w:pPr>
              <w:jc w:val="both"/>
              <w:rPr>
                <w:lang w:val="sr-Latn-RS"/>
              </w:rPr>
            </w:pPr>
            <w:bookmarkStart w:id="0" w:name="_Hlk150432966"/>
            <w:r>
              <w:rPr>
                <w:sz w:val="20"/>
                <w:lang w:val="sr-Latn-RS"/>
              </w:rPr>
              <w:t>K</w:t>
            </w:r>
            <w:r w:rsidR="00003429" w:rsidRPr="003C5165">
              <w:rPr>
                <w:sz w:val="20"/>
                <w:lang w:val="sr-Latn-RS"/>
              </w:rPr>
              <w:t>ompanij</w:t>
            </w:r>
            <w:r>
              <w:rPr>
                <w:sz w:val="20"/>
                <w:lang w:val="sr-Latn-RS"/>
              </w:rPr>
              <w:t xml:space="preserve">a </w:t>
            </w:r>
            <w:r w:rsidR="00003429" w:rsidRPr="003C5165">
              <w:rPr>
                <w:lang w:val="sr-Latn-RS"/>
              </w:rPr>
              <w:t>„</w:t>
            </w:r>
            <w:r w:rsidR="00003429" w:rsidRPr="003C5165">
              <w:rPr>
                <w:sz w:val="20"/>
                <w:lang w:val="sr-Latn-RS"/>
              </w:rPr>
              <w:t xml:space="preserve">Beo čista energija” </w:t>
            </w:r>
            <w:bookmarkEnd w:id="0"/>
            <w:r w:rsidR="00003429" w:rsidRPr="003C5165">
              <w:rPr>
                <w:sz w:val="20"/>
                <w:lang w:val="sr-Latn-RS"/>
              </w:rPr>
              <w:t>gradi postrojenje za energetsko iskorišćenje otpada i zagađujućeg dimnog gasa na zatvorenoj i saniranoj vinčanskoj deponiji, čime će se smanjiti emisije štetnih materija i omogućiti ponovno korišćenje korisnih materija iz dimnih gasova. Pored toga, biće</w:t>
            </w:r>
            <w:r w:rsidR="003377A7">
              <w:rPr>
                <w:sz w:val="20"/>
                <w:lang w:val="sr-Latn-RS"/>
              </w:rPr>
              <w:t xml:space="preserve"> otvoren </w:t>
            </w:r>
            <w:r w:rsidR="00003429" w:rsidRPr="003C5165">
              <w:rPr>
                <w:sz w:val="20"/>
                <w:lang w:val="sr-Latn-RS"/>
              </w:rPr>
              <w:t xml:space="preserve"> Centar za posetioce, za </w:t>
            </w:r>
            <w:r w:rsidR="00C74509">
              <w:rPr>
                <w:sz w:val="20"/>
                <w:lang w:val="sr-Latn-RS"/>
              </w:rPr>
              <w:t xml:space="preserve">organizaciju različitih edukativnih i </w:t>
            </w:r>
            <w:r w:rsidR="00C74509" w:rsidRPr="003C5165">
              <w:rPr>
                <w:sz w:val="20"/>
                <w:lang w:val="sr-Latn-RS"/>
              </w:rPr>
              <w:t>promo</w:t>
            </w:r>
            <w:r w:rsidR="00C74509">
              <w:rPr>
                <w:sz w:val="20"/>
                <w:lang w:val="sr-Latn-RS"/>
              </w:rPr>
              <w:t>tivnih aktivnosti u oblasti</w:t>
            </w:r>
            <w:r w:rsidR="00C74509" w:rsidRPr="003C5165">
              <w:rPr>
                <w:sz w:val="20"/>
                <w:lang w:val="sr-Latn-RS"/>
              </w:rPr>
              <w:t xml:space="preserve"> </w:t>
            </w:r>
            <w:r w:rsidR="00003429" w:rsidRPr="003C5165">
              <w:rPr>
                <w:sz w:val="20"/>
                <w:lang w:val="sr-Latn-RS"/>
              </w:rPr>
              <w:t>upravljanja otpadom i očuvanja životne sredine.</w:t>
            </w:r>
          </w:p>
        </w:tc>
      </w:tr>
      <w:tr w:rsidR="00003429" w:rsidRPr="00C74509" w14:paraId="09066BA7" w14:textId="77777777" w:rsidTr="000E56F7">
        <w:tc>
          <w:tcPr>
            <w:tcW w:w="286" w:type="pct"/>
          </w:tcPr>
          <w:p w14:paraId="1282EA1E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5</w:t>
            </w:r>
          </w:p>
        </w:tc>
        <w:tc>
          <w:tcPr>
            <w:tcW w:w="1310" w:type="pct"/>
          </w:tcPr>
          <w:p w14:paraId="435C43F6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„Mizan Line“ DOO, Novi Pazar</w:t>
            </w:r>
          </w:p>
        </w:tc>
        <w:tc>
          <w:tcPr>
            <w:tcW w:w="1210" w:type="pct"/>
          </w:tcPr>
          <w:p w14:paraId="45A7FDA6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Fotonaponska elektrana na krovu</w:t>
            </w:r>
          </w:p>
        </w:tc>
        <w:tc>
          <w:tcPr>
            <w:tcW w:w="2193" w:type="pct"/>
          </w:tcPr>
          <w:p w14:paraId="58BA9581" w14:textId="1AADDFE7" w:rsidR="002127FB" w:rsidRPr="003C5165" w:rsidRDefault="00003429" w:rsidP="00003429">
            <w:pPr>
              <w:jc w:val="both"/>
              <w:rPr>
                <w:lang w:val="sr-Latn-RS"/>
              </w:rPr>
            </w:pPr>
            <w:r w:rsidRPr="003C5165">
              <w:rPr>
                <w:sz w:val="20"/>
                <w:lang w:val="sr-Latn-RS"/>
              </w:rPr>
              <w:t xml:space="preserve">Kompanija „Mizan Line“ koja se bavi proizvodnjom donjeg veša i pidžama zamenjuje korišćenje fosilnih goriva </w:t>
            </w:r>
            <w:r w:rsidR="009928DA" w:rsidRPr="003C5165">
              <w:rPr>
                <w:sz w:val="20"/>
                <w:lang w:val="sr-Latn-RS"/>
              </w:rPr>
              <w:t xml:space="preserve">u svom pogonu u Sjenici </w:t>
            </w:r>
            <w:r w:rsidRPr="003C5165">
              <w:rPr>
                <w:sz w:val="20"/>
                <w:lang w:val="sr-Latn-RS"/>
              </w:rPr>
              <w:t xml:space="preserve">solarnom elektranom i toplotnom pumpom voda-vazduh. </w:t>
            </w:r>
            <w:r w:rsidR="009928DA" w:rsidRPr="003C5165">
              <w:rPr>
                <w:sz w:val="20"/>
                <w:lang w:val="sr-Latn-RS"/>
              </w:rPr>
              <w:t xml:space="preserve">Dva izvora obnovljive energije omogućavaju održivost poslovanja preduzeća, koje ima veliki značaj za sjenički kraj, i u kojem pretežno rade </w:t>
            </w:r>
            <w:r w:rsidR="00E578B8" w:rsidRPr="003C5165">
              <w:rPr>
                <w:sz w:val="20"/>
                <w:lang w:val="sr-Latn-RS"/>
              </w:rPr>
              <w:t>žene</w:t>
            </w:r>
            <w:r w:rsidR="009928DA" w:rsidRPr="003C5165">
              <w:rPr>
                <w:sz w:val="20"/>
                <w:lang w:val="sr-Latn-RS"/>
              </w:rPr>
              <w:t>. Ovo će doprineti i</w:t>
            </w:r>
            <w:r w:rsidRPr="003C5165">
              <w:rPr>
                <w:sz w:val="20"/>
                <w:lang w:val="sr-Latn-RS"/>
              </w:rPr>
              <w:t xml:space="preserve"> smanjenju energetskog intenziteta privrede</w:t>
            </w:r>
            <w:r w:rsidR="009928DA" w:rsidRPr="003C5165">
              <w:rPr>
                <w:sz w:val="20"/>
                <w:lang w:val="sr-Latn-RS"/>
              </w:rPr>
              <w:t xml:space="preserve"> i zavisnosti od uvoza energenata. </w:t>
            </w:r>
            <w:r w:rsidR="00E578B8">
              <w:rPr>
                <w:sz w:val="20"/>
                <w:lang w:val="sr-Latn-RS"/>
              </w:rPr>
              <w:t xml:space="preserve">U </w:t>
            </w:r>
            <w:r w:rsidR="00FA42A0">
              <w:rPr>
                <w:sz w:val="20"/>
                <w:lang w:val="sr-Latn-RS"/>
              </w:rPr>
              <w:t>sklopu</w:t>
            </w:r>
            <w:r w:rsidRPr="003C5165">
              <w:rPr>
                <w:sz w:val="20"/>
                <w:lang w:val="sr-Latn-RS"/>
              </w:rPr>
              <w:t xml:space="preserve"> društveno odgovornog poslovanja, kompanija planira da dva domaćinstva </w:t>
            </w:r>
            <w:r w:rsidR="009928DA" w:rsidRPr="003C5165">
              <w:rPr>
                <w:sz w:val="20"/>
                <w:lang w:val="sr-Latn-RS"/>
              </w:rPr>
              <w:t xml:space="preserve">učini energetski efikasnijim </w:t>
            </w:r>
            <w:r w:rsidRPr="003C5165">
              <w:rPr>
                <w:sz w:val="20"/>
                <w:lang w:val="sr-Latn-RS"/>
              </w:rPr>
              <w:t>zamen</w:t>
            </w:r>
            <w:r w:rsidR="009928DA" w:rsidRPr="003C5165">
              <w:rPr>
                <w:sz w:val="20"/>
                <w:lang w:val="sr-Latn-RS"/>
              </w:rPr>
              <w:t>om</w:t>
            </w:r>
            <w:r w:rsidRPr="003C5165">
              <w:rPr>
                <w:sz w:val="20"/>
                <w:lang w:val="sr-Latn-RS"/>
              </w:rPr>
              <w:t xml:space="preserve"> </w:t>
            </w:r>
            <w:r w:rsidR="009928DA" w:rsidRPr="003C5165">
              <w:rPr>
                <w:sz w:val="20"/>
                <w:lang w:val="sr-Latn-RS"/>
              </w:rPr>
              <w:t xml:space="preserve">stolarije i </w:t>
            </w:r>
            <w:r w:rsidRPr="003C5165">
              <w:rPr>
                <w:sz w:val="20"/>
                <w:lang w:val="sr-Latn-RS"/>
              </w:rPr>
              <w:t>pojedinačn</w:t>
            </w:r>
            <w:r w:rsidR="009928DA" w:rsidRPr="003C5165">
              <w:rPr>
                <w:sz w:val="20"/>
                <w:lang w:val="sr-Latn-RS"/>
              </w:rPr>
              <w:t>ih</w:t>
            </w:r>
            <w:r w:rsidRPr="003C5165">
              <w:rPr>
                <w:sz w:val="20"/>
                <w:lang w:val="sr-Latn-RS"/>
              </w:rPr>
              <w:t xml:space="preserve"> ložišta onima na ekološki prihvatljiv ogr</w:t>
            </w:r>
            <w:r w:rsidR="009928DA" w:rsidRPr="003C5165">
              <w:rPr>
                <w:sz w:val="20"/>
                <w:lang w:val="sr-Latn-RS"/>
              </w:rPr>
              <w:t xml:space="preserve">ev, čime doprinosi </w:t>
            </w:r>
            <w:r w:rsidRPr="003C5165">
              <w:rPr>
                <w:sz w:val="20"/>
                <w:lang w:val="sr-Latn-RS"/>
              </w:rPr>
              <w:t xml:space="preserve"> </w:t>
            </w:r>
            <w:r w:rsidR="009928DA" w:rsidRPr="003C5165">
              <w:rPr>
                <w:sz w:val="20"/>
                <w:lang w:val="sr-Latn-RS"/>
              </w:rPr>
              <w:t>s</w:t>
            </w:r>
            <w:r w:rsidRPr="003C5165">
              <w:rPr>
                <w:sz w:val="20"/>
                <w:lang w:val="sr-Latn-RS"/>
              </w:rPr>
              <w:t>manjenju energetskog sir</w:t>
            </w:r>
            <w:r w:rsidR="005206A1" w:rsidRPr="003C5165">
              <w:rPr>
                <w:sz w:val="20"/>
                <w:lang w:val="sr-Latn-RS"/>
              </w:rPr>
              <w:t>o</w:t>
            </w:r>
            <w:r w:rsidRPr="003C5165">
              <w:rPr>
                <w:sz w:val="20"/>
                <w:lang w:val="sr-Latn-RS"/>
              </w:rPr>
              <w:t>maštva.</w:t>
            </w:r>
          </w:p>
        </w:tc>
      </w:tr>
      <w:tr w:rsidR="00003429" w:rsidRPr="005A431E" w14:paraId="38136AC0" w14:textId="77777777" w:rsidTr="000E56F7">
        <w:tc>
          <w:tcPr>
            <w:tcW w:w="286" w:type="pct"/>
          </w:tcPr>
          <w:p w14:paraId="565CADD3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6</w:t>
            </w:r>
          </w:p>
        </w:tc>
        <w:tc>
          <w:tcPr>
            <w:tcW w:w="1310" w:type="pct"/>
          </w:tcPr>
          <w:p w14:paraId="3C854E6B" w14:textId="1B73640E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 xml:space="preserve">Javno preduzeće za podzemnu </w:t>
            </w:r>
            <w:r w:rsidR="00C310D3" w:rsidRPr="003C5165">
              <w:rPr>
                <w:lang w:val="sr-Latn-RS"/>
              </w:rPr>
              <w:t>eksploataciju</w:t>
            </w:r>
            <w:r w:rsidRPr="003C5165">
              <w:rPr>
                <w:lang w:val="sr-Latn-RS"/>
              </w:rPr>
              <w:t xml:space="preserve"> uglja „Resavica“, Despotovac</w:t>
            </w:r>
          </w:p>
        </w:tc>
        <w:tc>
          <w:tcPr>
            <w:tcW w:w="1210" w:type="pct"/>
          </w:tcPr>
          <w:p w14:paraId="2C9DACD0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Parterno uređenje Muzeja rudarstva Senjski rudnik</w:t>
            </w:r>
          </w:p>
          <w:p w14:paraId="611E45BF" w14:textId="77777777" w:rsidR="001037BF" w:rsidRPr="003C5165" w:rsidRDefault="001037BF" w:rsidP="00AE1F35">
            <w:pPr>
              <w:rPr>
                <w:lang w:val="sr-Latn-RS"/>
              </w:rPr>
            </w:pPr>
          </w:p>
        </w:tc>
        <w:tc>
          <w:tcPr>
            <w:tcW w:w="2193" w:type="pct"/>
          </w:tcPr>
          <w:p w14:paraId="61669949" w14:textId="01D27AB8" w:rsidR="005A431E" w:rsidRPr="005A431E" w:rsidRDefault="00003429" w:rsidP="00003429">
            <w:pPr>
              <w:jc w:val="both"/>
              <w:rPr>
                <w:sz w:val="20"/>
                <w:lang w:val="sr-Latn-RS"/>
              </w:rPr>
            </w:pPr>
            <w:r w:rsidRPr="003C5165">
              <w:rPr>
                <w:sz w:val="20"/>
                <w:lang w:val="sr-Latn-RS"/>
              </w:rPr>
              <w:t>JP „Resavica“</w:t>
            </w:r>
            <w:r w:rsidR="009D0E73" w:rsidRPr="003C5165">
              <w:rPr>
                <w:sz w:val="20"/>
                <w:lang w:val="sr-Latn-RS"/>
              </w:rPr>
              <w:t xml:space="preserve"> bavi se eksp</w:t>
            </w:r>
            <w:r w:rsidR="00821580" w:rsidRPr="003C5165">
              <w:rPr>
                <w:sz w:val="20"/>
                <w:lang w:val="sr-Latn-RS"/>
              </w:rPr>
              <w:t xml:space="preserve">loatacijom uglja u 9 rudnika </w:t>
            </w:r>
            <w:r w:rsidR="00E578B8">
              <w:rPr>
                <w:sz w:val="20"/>
                <w:lang w:val="sr-Latn-RS"/>
              </w:rPr>
              <w:t xml:space="preserve">u </w:t>
            </w:r>
            <w:r w:rsidR="00E578B8" w:rsidRPr="003C5165">
              <w:rPr>
                <w:sz w:val="20"/>
                <w:lang w:val="sr-Latn-RS"/>
              </w:rPr>
              <w:t>Srbij</w:t>
            </w:r>
            <w:r w:rsidR="00E578B8">
              <w:rPr>
                <w:sz w:val="20"/>
                <w:lang w:val="sr-Latn-RS"/>
              </w:rPr>
              <w:t>i</w:t>
            </w:r>
            <w:r w:rsidR="00821580" w:rsidRPr="003C5165">
              <w:rPr>
                <w:sz w:val="20"/>
                <w:lang w:val="sr-Latn-RS"/>
              </w:rPr>
              <w:t>.</w:t>
            </w:r>
            <w:r w:rsidR="00361277" w:rsidRPr="003C5165">
              <w:rPr>
                <w:sz w:val="20"/>
                <w:lang w:val="sr-Latn-RS"/>
              </w:rPr>
              <w:t xml:space="preserve"> </w:t>
            </w:r>
            <w:r w:rsidR="005A431E">
              <w:rPr>
                <w:sz w:val="20"/>
                <w:lang w:val="sr-Latn-RS"/>
              </w:rPr>
              <w:t xml:space="preserve">Cilj projekta je da se </w:t>
            </w:r>
            <w:r w:rsidR="00A0471E">
              <w:rPr>
                <w:sz w:val="20"/>
                <w:lang w:val="sr-Latn-RS"/>
              </w:rPr>
              <w:t xml:space="preserve">postojeća muzejska postavka u Senjskom rudniku unapredi uređenjem prilaza muzeju vraćanjem prostora nekadašnje utovarne stanice u prvobitno stanje iz 1900-ih, na osnovu arhivske dokumentacije. Industrijalizacija u Srbiji je započela u Senjskom rudniku davne 1953. godine i to je jedini rudnik koji radi već 170 godine i pri kraju je svog veka eksploatacije. </w:t>
            </w:r>
            <w:r w:rsidR="00361277" w:rsidRPr="003C5165">
              <w:rPr>
                <w:sz w:val="20"/>
                <w:lang w:val="sr-Latn-RS"/>
              </w:rPr>
              <w:t>Po zat</w:t>
            </w:r>
            <w:r w:rsidR="00125188" w:rsidRPr="003C5165">
              <w:rPr>
                <w:sz w:val="20"/>
                <w:lang w:val="sr-Latn-RS"/>
              </w:rPr>
              <w:t>v</w:t>
            </w:r>
            <w:r w:rsidR="00361277" w:rsidRPr="003C5165">
              <w:rPr>
                <w:sz w:val="20"/>
                <w:lang w:val="sr-Latn-RS"/>
              </w:rPr>
              <w:t xml:space="preserve">aranju </w:t>
            </w:r>
            <w:r w:rsidR="00A0471E">
              <w:rPr>
                <w:sz w:val="20"/>
                <w:lang w:val="sr-Latn-RS"/>
              </w:rPr>
              <w:t xml:space="preserve"> ovog</w:t>
            </w:r>
            <w:r w:rsidR="00361277" w:rsidRPr="003C5165">
              <w:rPr>
                <w:sz w:val="20"/>
                <w:lang w:val="sr-Latn-RS"/>
              </w:rPr>
              <w:t xml:space="preserve"> rudnika, rudarska kolonija biće pretvorena u Eko-muzej, koji će predstaviti način života i rada u rudarskom mestu. To će do</w:t>
            </w:r>
            <w:r w:rsidR="00E578B8">
              <w:rPr>
                <w:sz w:val="20"/>
                <w:lang w:val="sr-Latn-RS"/>
              </w:rPr>
              <w:t>prineti otvaranju</w:t>
            </w:r>
            <w:r w:rsidR="00361277" w:rsidRPr="003C5165">
              <w:rPr>
                <w:sz w:val="20"/>
                <w:lang w:val="sr-Latn-RS"/>
              </w:rPr>
              <w:t xml:space="preserve"> novih radnih mesta</w:t>
            </w:r>
            <w:r w:rsidR="00125188" w:rsidRPr="003C5165">
              <w:rPr>
                <w:sz w:val="20"/>
                <w:lang w:val="sr-Latn-RS"/>
              </w:rPr>
              <w:t xml:space="preserve"> </w:t>
            </w:r>
            <w:r w:rsidR="00E578B8">
              <w:rPr>
                <w:sz w:val="20"/>
                <w:lang w:val="sr-Latn-RS"/>
              </w:rPr>
              <w:t xml:space="preserve">u </w:t>
            </w:r>
            <w:r w:rsidR="00030A97">
              <w:rPr>
                <w:sz w:val="20"/>
                <w:lang w:val="sr-Latn-RS"/>
              </w:rPr>
              <w:t xml:space="preserve">oblasti turizma. </w:t>
            </w:r>
          </w:p>
        </w:tc>
      </w:tr>
      <w:tr w:rsidR="00003429" w:rsidRPr="00C74509" w14:paraId="2A928708" w14:textId="77777777" w:rsidTr="000E56F7">
        <w:tc>
          <w:tcPr>
            <w:tcW w:w="286" w:type="pct"/>
          </w:tcPr>
          <w:p w14:paraId="5BF30A6F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7</w:t>
            </w:r>
          </w:p>
        </w:tc>
        <w:tc>
          <w:tcPr>
            <w:tcW w:w="1310" w:type="pct"/>
          </w:tcPr>
          <w:p w14:paraId="15E4377E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„GRP Centar“ DOO, Sombor</w:t>
            </w:r>
          </w:p>
        </w:tc>
        <w:tc>
          <w:tcPr>
            <w:tcW w:w="1210" w:type="pct"/>
          </w:tcPr>
          <w:p w14:paraId="6F319737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Solarna elektrana za sopstvene potrebe sa prodajom viškova u elektromrežu</w:t>
            </w:r>
          </w:p>
        </w:tc>
        <w:tc>
          <w:tcPr>
            <w:tcW w:w="2193" w:type="pct"/>
          </w:tcPr>
          <w:p w14:paraId="5C830CE5" w14:textId="3BD5002E" w:rsidR="00003429" w:rsidRPr="003C5165" w:rsidRDefault="00003429" w:rsidP="000E56F7">
            <w:pPr>
              <w:jc w:val="both"/>
              <w:rPr>
                <w:rFonts w:ascii="Arial" w:hAnsi="Arial" w:cs="Arial"/>
                <w:lang w:val="sr-Latn-RS"/>
              </w:rPr>
            </w:pPr>
            <w:r w:rsidRPr="003C5165">
              <w:rPr>
                <w:sz w:val="20"/>
                <w:lang w:val="sr-Latn-RS"/>
              </w:rPr>
              <w:t>„GRP Centar“ proizvodi zidove za penjanje, i celokupnu proizvodnju izvozi. Instaliranje solarne elektrane smanjiće emisije CO</w:t>
            </w:r>
            <w:r w:rsidRPr="003C5165">
              <w:rPr>
                <w:sz w:val="20"/>
                <w:vertAlign w:val="subscript"/>
                <w:lang w:val="sr-Latn-RS"/>
              </w:rPr>
              <w:t>2</w:t>
            </w:r>
            <w:r w:rsidRPr="003C5165">
              <w:rPr>
                <w:sz w:val="20"/>
                <w:lang w:val="sr-Latn-RS"/>
              </w:rPr>
              <w:t xml:space="preserve"> za 2240 tona godišnje,</w:t>
            </w:r>
            <w:r w:rsidR="00A37E24" w:rsidRPr="003C5165">
              <w:rPr>
                <w:sz w:val="20"/>
                <w:lang w:val="sr-Latn-RS"/>
              </w:rPr>
              <w:t xml:space="preserve"> </w:t>
            </w:r>
            <w:r w:rsidRPr="003C5165">
              <w:rPr>
                <w:sz w:val="20"/>
                <w:lang w:val="sr-Latn-RS"/>
              </w:rPr>
              <w:t xml:space="preserve">troškove poslovanja kompanije, </w:t>
            </w:r>
            <w:r w:rsidR="00A37E24" w:rsidRPr="003C5165">
              <w:rPr>
                <w:sz w:val="20"/>
                <w:lang w:val="sr-Latn-RS"/>
              </w:rPr>
              <w:t>i</w:t>
            </w:r>
            <w:r w:rsidRPr="003C5165">
              <w:rPr>
                <w:sz w:val="20"/>
                <w:lang w:val="sr-Latn-RS"/>
              </w:rPr>
              <w:t xml:space="preserve"> </w:t>
            </w:r>
            <w:r w:rsidR="00C310D3">
              <w:rPr>
                <w:sz w:val="20"/>
                <w:lang w:val="sr-Latn-RS"/>
              </w:rPr>
              <w:t xml:space="preserve">doprineće smanjenju </w:t>
            </w:r>
            <w:r w:rsidRPr="003C5165">
              <w:rPr>
                <w:sz w:val="20"/>
                <w:lang w:val="sr-Latn-RS"/>
              </w:rPr>
              <w:t>energetsk</w:t>
            </w:r>
            <w:r w:rsidR="00C310D3">
              <w:rPr>
                <w:sz w:val="20"/>
                <w:lang w:val="sr-Latn-RS"/>
              </w:rPr>
              <w:t>og</w:t>
            </w:r>
            <w:r w:rsidRPr="003C5165">
              <w:rPr>
                <w:sz w:val="20"/>
                <w:lang w:val="sr-Latn-RS"/>
              </w:rPr>
              <w:t xml:space="preserve"> intenzitet</w:t>
            </w:r>
            <w:r w:rsidR="00C310D3">
              <w:rPr>
                <w:sz w:val="20"/>
                <w:lang w:val="sr-Latn-RS"/>
              </w:rPr>
              <w:t>a</w:t>
            </w:r>
            <w:r w:rsidRPr="003C5165">
              <w:rPr>
                <w:sz w:val="20"/>
                <w:lang w:val="sr-Latn-RS"/>
              </w:rPr>
              <w:t xml:space="preserve"> privrede. Rešenje predviđa i obučavanje zaposlenih za održavanje solarnog </w:t>
            </w:r>
            <w:r w:rsidR="00E578B8" w:rsidRPr="003C5165">
              <w:rPr>
                <w:sz w:val="20"/>
                <w:lang w:val="sr-Latn-RS"/>
              </w:rPr>
              <w:t>postrojenja</w:t>
            </w:r>
            <w:r w:rsidRPr="003C5165">
              <w:rPr>
                <w:sz w:val="20"/>
                <w:lang w:val="sr-Latn-RS"/>
              </w:rPr>
              <w:t xml:space="preserve">. </w:t>
            </w:r>
            <w:r w:rsidR="003439EF" w:rsidRPr="003C5165">
              <w:rPr>
                <w:sz w:val="20"/>
                <w:lang w:val="sr-Latn-RS"/>
              </w:rPr>
              <w:t xml:space="preserve">U okviru društveno odgovornog poslovanja, kompanija će za </w:t>
            </w:r>
            <w:r w:rsidR="00D910FF" w:rsidRPr="003C5165">
              <w:rPr>
                <w:sz w:val="20"/>
                <w:lang w:val="sr-Latn-RS"/>
              </w:rPr>
              <w:t xml:space="preserve">grejanje </w:t>
            </w:r>
            <w:r w:rsidR="003439EF" w:rsidRPr="003C5165">
              <w:rPr>
                <w:sz w:val="20"/>
                <w:lang w:val="sr-Latn-RS"/>
              </w:rPr>
              <w:t>pet energetski ugroženih domaćinstava obezbeđivati</w:t>
            </w:r>
            <w:r w:rsidR="00D910FF" w:rsidRPr="003C5165">
              <w:rPr>
                <w:sz w:val="20"/>
                <w:lang w:val="sr-Latn-RS"/>
              </w:rPr>
              <w:t xml:space="preserve"> svake godine</w:t>
            </w:r>
            <w:r w:rsidR="003439EF" w:rsidRPr="003C5165">
              <w:rPr>
                <w:sz w:val="20"/>
                <w:lang w:val="sr-Latn-RS"/>
              </w:rPr>
              <w:t xml:space="preserve"> po</w:t>
            </w:r>
            <w:r w:rsidR="00D910FF" w:rsidRPr="003C5165">
              <w:rPr>
                <w:sz w:val="20"/>
                <w:lang w:val="sr-Latn-RS"/>
              </w:rPr>
              <w:t xml:space="preserve"> </w:t>
            </w:r>
            <w:r w:rsidR="003439EF" w:rsidRPr="003C5165">
              <w:rPr>
                <w:sz w:val="20"/>
                <w:lang w:val="sr-Latn-RS"/>
              </w:rPr>
              <w:t xml:space="preserve">1t briketa </w:t>
            </w:r>
            <w:r w:rsidR="00D910FF" w:rsidRPr="003C5165">
              <w:rPr>
                <w:sz w:val="20"/>
                <w:lang w:val="sr-Latn-RS"/>
              </w:rPr>
              <w:t xml:space="preserve">koji nastaje preradom otpada od proizvodnje, čime doprinose smanjenju energetskog siromaštva i </w:t>
            </w:r>
            <w:r w:rsidR="00C310D3">
              <w:rPr>
                <w:sz w:val="20"/>
                <w:lang w:val="sr-Latn-RS"/>
              </w:rPr>
              <w:t xml:space="preserve">boljem </w:t>
            </w:r>
            <w:r w:rsidR="00D910FF" w:rsidRPr="003C5165">
              <w:rPr>
                <w:sz w:val="20"/>
                <w:lang w:val="sr-Latn-RS"/>
              </w:rPr>
              <w:t>upravljanju otpadom.</w:t>
            </w:r>
            <w:r w:rsidR="00D910FF" w:rsidRPr="003C5165">
              <w:rPr>
                <w:lang w:val="sr-Latn-RS"/>
              </w:rPr>
              <w:t xml:space="preserve"> </w:t>
            </w:r>
            <w:r w:rsidRPr="003C5165">
              <w:rPr>
                <w:lang w:val="sr-Latn-RS"/>
              </w:rPr>
              <w:t xml:space="preserve"> </w:t>
            </w:r>
          </w:p>
        </w:tc>
      </w:tr>
      <w:tr w:rsidR="00003429" w:rsidRPr="00C74509" w14:paraId="319CD769" w14:textId="77777777" w:rsidTr="000E56F7">
        <w:tc>
          <w:tcPr>
            <w:tcW w:w="286" w:type="pct"/>
          </w:tcPr>
          <w:p w14:paraId="52530F94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lastRenderedPageBreak/>
              <w:t>8</w:t>
            </w:r>
          </w:p>
        </w:tc>
        <w:tc>
          <w:tcPr>
            <w:tcW w:w="1310" w:type="pct"/>
          </w:tcPr>
          <w:p w14:paraId="57897A27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„DS ISKOP GRADNJA“ DOO, Novi Pazar</w:t>
            </w:r>
          </w:p>
        </w:tc>
        <w:tc>
          <w:tcPr>
            <w:tcW w:w="1210" w:type="pct"/>
          </w:tcPr>
          <w:p w14:paraId="50201EC1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Unapređenje održivosti građevinske industrije reciklažom građevinskog otpada</w:t>
            </w:r>
          </w:p>
        </w:tc>
        <w:tc>
          <w:tcPr>
            <w:tcW w:w="2193" w:type="pct"/>
          </w:tcPr>
          <w:p w14:paraId="7B48C43A" w14:textId="7C0C3318" w:rsidR="00003429" w:rsidRPr="003C5165" w:rsidRDefault="00003429" w:rsidP="00003429">
            <w:pPr>
              <w:jc w:val="both"/>
              <w:rPr>
                <w:sz w:val="20"/>
                <w:lang w:val="sr-Latn-RS"/>
              </w:rPr>
            </w:pPr>
            <w:r w:rsidRPr="003C5165">
              <w:rPr>
                <w:sz w:val="20"/>
                <w:lang w:val="sr-Latn-RS"/>
              </w:rPr>
              <w:t xml:space="preserve">Projekat predviđa reciklažu građevinskog otpada u materijale koji se mogu ponovo koristiti u građevinskoj industriji tretiranjem u mašini za drobljenje betonskog otpada. Za rukovanje ovom mašinom </w:t>
            </w:r>
            <w:r w:rsidR="003A404D" w:rsidRPr="003C5165">
              <w:rPr>
                <w:sz w:val="20"/>
                <w:lang w:val="sr-Latn-RS"/>
              </w:rPr>
              <w:t xml:space="preserve">i primenu energetski efikasnih tehnologija </w:t>
            </w:r>
            <w:r w:rsidRPr="003C5165">
              <w:rPr>
                <w:sz w:val="20"/>
                <w:lang w:val="sr-Latn-RS"/>
              </w:rPr>
              <w:t>biće obučeni radnici.</w:t>
            </w:r>
            <w:r w:rsidR="003A404D" w:rsidRPr="003C5165">
              <w:rPr>
                <w:sz w:val="20"/>
                <w:lang w:val="sr-Latn-RS"/>
              </w:rPr>
              <w:t xml:space="preserve"> </w:t>
            </w:r>
            <w:r w:rsidRPr="003C5165">
              <w:rPr>
                <w:sz w:val="20"/>
                <w:lang w:val="sr-Latn-RS"/>
              </w:rPr>
              <w:t>Kompanija će podržati energetski ugroženo domaćinstvo doniranjem peći, ekološki prihvatljivog ogreva i izolacijom fasade</w:t>
            </w:r>
            <w:r w:rsidR="003A404D" w:rsidRPr="003C5165">
              <w:rPr>
                <w:sz w:val="20"/>
                <w:lang w:val="sr-Latn-RS"/>
              </w:rPr>
              <w:t xml:space="preserve">, i tako omogućiti bolje uslove za život njegovim članovima. </w:t>
            </w:r>
          </w:p>
        </w:tc>
      </w:tr>
      <w:tr w:rsidR="00003429" w:rsidRPr="00C74509" w14:paraId="5AEAF3DB" w14:textId="77777777" w:rsidTr="000E56F7">
        <w:tc>
          <w:tcPr>
            <w:tcW w:w="286" w:type="pct"/>
          </w:tcPr>
          <w:p w14:paraId="6900B82D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9</w:t>
            </w:r>
          </w:p>
        </w:tc>
        <w:tc>
          <w:tcPr>
            <w:tcW w:w="1310" w:type="pct"/>
          </w:tcPr>
          <w:p w14:paraId="5BA678CD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„Kayak House“ DOO, Novi Sad</w:t>
            </w:r>
          </w:p>
        </w:tc>
        <w:tc>
          <w:tcPr>
            <w:tcW w:w="1210" w:type="pct"/>
          </w:tcPr>
          <w:p w14:paraId="1C75443D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Solarni katamaran „E-Cat X“</w:t>
            </w:r>
          </w:p>
        </w:tc>
        <w:tc>
          <w:tcPr>
            <w:tcW w:w="2193" w:type="pct"/>
          </w:tcPr>
          <w:p w14:paraId="59C7A3FD" w14:textId="3198DB48" w:rsidR="00003429" w:rsidRPr="003C5165" w:rsidRDefault="00003429" w:rsidP="00003429">
            <w:pPr>
              <w:jc w:val="both"/>
              <w:rPr>
                <w:lang w:val="sr-Latn-RS"/>
              </w:rPr>
            </w:pPr>
            <w:r w:rsidRPr="003C5165">
              <w:rPr>
                <w:lang w:val="sr-Latn-RS"/>
              </w:rPr>
              <w:t>„</w:t>
            </w:r>
            <w:r w:rsidRPr="003C5165">
              <w:rPr>
                <w:sz w:val="20"/>
                <w:lang w:val="sr-Latn-RS"/>
              </w:rPr>
              <w:t>Kayak House</w:t>
            </w:r>
            <w:r w:rsidRPr="003C5165">
              <w:rPr>
                <w:lang w:val="sr-Latn-RS"/>
              </w:rPr>
              <w:t>”</w:t>
            </w:r>
            <w:r w:rsidRPr="003C5165">
              <w:rPr>
                <w:sz w:val="20"/>
                <w:lang w:val="sr-Latn-RS"/>
              </w:rPr>
              <w:t xml:space="preserve"> proizvodi i prodaje katamarane, motorne čamce i kajake. Rešenje predviđa izgradnju solarnog katamarana za plovidbu srpskim rekama i jezerima, posebno u područjima gde su zabranjeni čamci sa motorima sa unutrašnjim sagorevanjem, </w:t>
            </w:r>
            <w:r w:rsidR="00C310D3">
              <w:rPr>
                <w:sz w:val="20"/>
                <w:lang w:val="sr-Latn-RS"/>
              </w:rPr>
              <w:t xml:space="preserve">što će doprineti </w:t>
            </w:r>
            <w:r w:rsidRPr="003C5165">
              <w:rPr>
                <w:sz w:val="20"/>
                <w:lang w:val="sr-Latn-RS"/>
              </w:rPr>
              <w:t>razv</w:t>
            </w:r>
            <w:r w:rsidR="00C310D3">
              <w:rPr>
                <w:sz w:val="20"/>
                <w:lang w:val="sr-Latn-RS"/>
              </w:rPr>
              <w:t>oju</w:t>
            </w:r>
            <w:r w:rsidRPr="003C5165">
              <w:rPr>
                <w:sz w:val="20"/>
                <w:lang w:val="sr-Latn-RS"/>
              </w:rPr>
              <w:t xml:space="preserve"> eko-turizm</w:t>
            </w:r>
            <w:r w:rsidR="00C310D3">
              <w:rPr>
                <w:sz w:val="20"/>
                <w:lang w:val="sr-Latn-RS"/>
              </w:rPr>
              <w:t>a</w:t>
            </w:r>
            <w:r w:rsidRPr="003C5165">
              <w:rPr>
                <w:sz w:val="20"/>
                <w:lang w:val="sr-Latn-RS"/>
              </w:rPr>
              <w:t xml:space="preserve">. Za decu sa posebnim potrebama i decu bez roditeljskog staranja biće organizovane promotivne ture i radionice na kojima će se upoznati sa proizvodnjom katamarana, </w:t>
            </w:r>
            <w:r w:rsidR="00C154B9" w:rsidRPr="003C5165">
              <w:rPr>
                <w:sz w:val="20"/>
                <w:lang w:val="sr-Latn-RS"/>
              </w:rPr>
              <w:t>obnovlj</w:t>
            </w:r>
            <w:r w:rsidR="0024547D" w:rsidRPr="003C5165">
              <w:rPr>
                <w:sz w:val="20"/>
                <w:lang w:val="sr-Latn-RS"/>
              </w:rPr>
              <w:t>ivim</w:t>
            </w:r>
            <w:r w:rsidR="00C154B9" w:rsidRPr="003C5165">
              <w:rPr>
                <w:sz w:val="20"/>
                <w:lang w:val="sr-Latn-RS"/>
              </w:rPr>
              <w:t xml:space="preserve"> izvorima </w:t>
            </w:r>
            <w:r w:rsidR="00C310D3" w:rsidRPr="003C5165">
              <w:rPr>
                <w:sz w:val="20"/>
                <w:lang w:val="sr-Latn-RS"/>
              </w:rPr>
              <w:t>energije</w:t>
            </w:r>
            <w:r w:rsidRPr="003C5165">
              <w:rPr>
                <w:sz w:val="20"/>
                <w:lang w:val="sr-Latn-RS"/>
              </w:rPr>
              <w:t xml:space="preserve"> i </w:t>
            </w:r>
            <w:r w:rsidR="00C154B9" w:rsidRPr="003C5165">
              <w:rPr>
                <w:sz w:val="20"/>
                <w:lang w:val="sr-Latn-RS"/>
              </w:rPr>
              <w:t xml:space="preserve">zaštitom </w:t>
            </w:r>
            <w:r w:rsidRPr="003C5165">
              <w:rPr>
                <w:sz w:val="20"/>
                <w:lang w:val="sr-Latn-RS"/>
              </w:rPr>
              <w:t>životn</w:t>
            </w:r>
            <w:r w:rsidR="00C154B9" w:rsidRPr="003C5165">
              <w:rPr>
                <w:sz w:val="20"/>
                <w:lang w:val="sr-Latn-RS"/>
              </w:rPr>
              <w:t>e</w:t>
            </w:r>
            <w:r w:rsidRPr="003C5165">
              <w:rPr>
                <w:sz w:val="20"/>
                <w:lang w:val="sr-Latn-RS"/>
              </w:rPr>
              <w:t xml:space="preserve"> sredin</w:t>
            </w:r>
            <w:r w:rsidR="00C154B9" w:rsidRPr="003C5165">
              <w:rPr>
                <w:sz w:val="20"/>
                <w:lang w:val="sr-Latn-RS"/>
              </w:rPr>
              <w:t>e</w:t>
            </w:r>
            <w:r w:rsidRPr="003C5165">
              <w:rPr>
                <w:sz w:val="20"/>
                <w:lang w:val="sr-Latn-RS"/>
              </w:rPr>
              <w:t>.</w:t>
            </w:r>
          </w:p>
        </w:tc>
      </w:tr>
      <w:tr w:rsidR="00003429" w:rsidRPr="00C74509" w14:paraId="463D85A9" w14:textId="77777777" w:rsidTr="000E56F7">
        <w:tc>
          <w:tcPr>
            <w:tcW w:w="286" w:type="pct"/>
          </w:tcPr>
          <w:p w14:paraId="0299F553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10</w:t>
            </w:r>
          </w:p>
        </w:tc>
        <w:tc>
          <w:tcPr>
            <w:tcW w:w="1310" w:type="pct"/>
          </w:tcPr>
          <w:p w14:paraId="67651FAE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„AY-YA Proizvodi“ DOO, Šid</w:t>
            </w:r>
          </w:p>
        </w:tc>
        <w:tc>
          <w:tcPr>
            <w:tcW w:w="1210" w:type="pct"/>
          </w:tcPr>
          <w:p w14:paraId="2D7D4EB3" w14:textId="3D40D8D2" w:rsidR="00003429" w:rsidRPr="003C5165" w:rsidRDefault="001037BF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Korišćenje lešnika u proizvodnji</w:t>
            </w:r>
            <w:r w:rsidR="00003429" w:rsidRPr="003C5165">
              <w:rPr>
                <w:lang w:val="sr-Latn-RS"/>
              </w:rPr>
              <w:t xml:space="preserve"> „AY-YA” proizvoda, zatvaranje proizvodnog procesa i promocija ženskog preduzetništva u Opštini Šid</w:t>
            </w:r>
          </w:p>
        </w:tc>
        <w:tc>
          <w:tcPr>
            <w:tcW w:w="2193" w:type="pct"/>
          </w:tcPr>
          <w:p w14:paraId="3B40F681" w14:textId="7A0A70B6" w:rsidR="00003429" w:rsidRPr="003C5165" w:rsidRDefault="00003429" w:rsidP="00003429">
            <w:pPr>
              <w:jc w:val="both"/>
              <w:rPr>
                <w:lang w:val="sr-Latn-RS"/>
              </w:rPr>
            </w:pPr>
            <w:r w:rsidRPr="003C5165">
              <w:rPr>
                <w:sz w:val="20"/>
                <w:lang w:val="sr-Latn-RS"/>
              </w:rPr>
              <w:t>„</w:t>
            </w:r>
            <w:r w:rsidRPr="003C5165">
              <w:rPr>
                <w:sz w:val="20"/>
                <w:shd w:val="clear" w:color="auto" w:fill="FFFFFF" w:themeFill="background1"/>
                <w:lang w:val="sr-Latn-RS"/>
              </w:rPr>
              <w:t xml:space="preserve">AY-YA” proizvodi hladno ceđeno ulje lešnika. Njihovo rešenje previđa nabavku opreme za inovativnu proizvodnju u kojoj će se iskoristiti više od 80% </w:t>
            </w:r>
            <w:r w:rsidR="00A94F88">
              <w:rPr>
                <w:sz w:val="20"/>
                <w:shd w:val="clear" w:color="auto" w:fill="FFFFFF" w:themeFill="background1"/>
                <w:lang w:val="sr-Latn-RS"/>
              </w:rPr>
              <w:t>sirovine</w:t>
            </w:r>
            <w:r w:rsidR="00A94F88" w:rsidRPr="003C5165">
              <w:rPr>
                <w:sz w:val="20"/>
                <w:shd w:val="clear" w:color="auto" w:fill="FFFFFF" w:themeFill="background1"/>
                <w:lang w:val="sr-Latn-RS"/>
              </w:rPr>
              <w:t xml:space="preserve"> </w:t>
            </w:r>
            <w:r w:rsidRPr="003C5165">
              <w:rPr>
                <w:sz w:val="20"/>
                <w:shd w:val="clear" w:color="auto" w:fill="FFFFFF" w:themeFill="background1"/>
                <w:lang w:val="sr-Latn-RS"/>
              </w:rPr>
              <w:t xml:space="preserve">i </w:t>
            </w:r>
            <w:r w:rsidR="00C310D3">
              <w:rPr>
                <w:sz w:val="20"/>
                <w:shd w:val="clear" w:color="auto" w:fill="FFFFFF" w:themeFill="background1"/>
                <w:lang w:val="sr-Latn-RS"/>
              </w:rPr>
              <w:t xml:space="preserve">tako </w:t>
            </w:r>
            <w:r w:rsidRPr="003C5165">
              <w:rPr>
                <w:sz w:val="20"/>
                <w:shd w:val="clear" w:color="auto" w:fill="FFFFFF" w:themeFill="background1"/>
                <w:lang w:val="sr-Latn-RS"/>
              </w:rPr>
              <w:t xml:space="preserve">napraviti znatno manju količinu otpada. Ova inovativna proizvodnja će omogućiti proširivanje asortimana proizvoda kompanije, „AY-YA”, uključiti ostale proizvođače lešnika sremskog regiona i omogućiti razvoj ženskog preduzetništva kroz organizovanu prekvalifikaciju </w:t>
            </w:r>
            <w:r w:rsidR="00C310D3" w:rsidRPr="003C5165">
              <w:rPr>
                <w:sz w:val="20"/>
                <w:shd w:val="clear" w:color="auto" w:fill="FFFFFF" w:themeFill="background1"/>
                <w:lang w:val="sr-Latn-RS"/>
              </w:rPr>
              <w:t xml:space="preserve">žena iz osetljivih grupa </w:t>
            </w:r>
            <w:r w:rsidRPr="003C5165">
              <w:rPr>
                <w:sz w:val="20"/>
                <w:shd w:val="clear" w:color="auto" w:fill="FFFFFF" w:themeFill="background1"/>
                <w:lang w:val="sr-Latn-RS"/>
              </w:rPr>
              <w:t>za rad sa novim mašinama.</w:t>
            </w:r>
            <w:r w:rsidRPr="003C5165">
              <w:rPr>
                <w:lang w:val="sr-Latn-RS"/>
              </w:rPr>
              <w:t xml:space="preserve"> </w:t>
            </w:r>
          </w:p>
        </w:tc>
      </w:tr>
      <w:tr w:rsidR="00003429" w:rsidRPr="00A0471E" w14:paraId="3E9D2AF5" w14:textId="77777777" w:rsidTr="00877854">
        <w:trPr>
          <w:trHeight w:val="1781"/>
        </w:trPr>
        <w:tc>
          <w:tcPr>
            <w:tcW w:w="286" w:type="pct"/>
          </w:tcPr>
          <w:p w14:paraId="413D7338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11</w:t>
            </w:r>
          </w:p>
        </w:tc>
        <w:tc>
          <w:tcPr>
            <w:tcW w:w="1310" w:type="pct"/>
          </w:tcPr>
          <w:p w14:paraId="6D7A087A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„Toyo Tires Serbia“ DOO, Inđija</w:t>
            </w:r>
          </w:p>
        </w:tc>
        <w:tc>
          <w:tcPr>
            <w:tcW w:w="1210" w:type="pct"/>
          </w:tcPr>
          <w:p w14:paraId="7DA4280D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Razvoj patenata/prototipa: Inovativna upotreba recikliranih</w:t>
            </w:r>
          </w:p>
          <w:p w14:paraId="1DA1851E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peleta od guma za stvaranje netoksičnog, kružnog i modularnog uličnog nameštaja koji vraća korišćene gume na gradske ulice</w:t>
            </w:r>
          </w:p>
        </w:tc>
        <w:tc>
          <w:tcPr>
            <w:tcW w:w="2193" w:type="pct"/>
          </w:tcPr>
          <w:p w14:paraId="587C9641" w14:textId="5FECDD34" w:rsidR="00003429" w:rsidRPr="003C5165" w:rsidRDefault="00003429" w:rsidP="00003429">
            <w:pPr>
              <w:jc w:val="both"/>
              <w:rPr>
                <w:sz w:val="20"/>
                <w:lang w:val="sr-Latn-RS"/>
              </w:rPr>
            </w:pPr>
            <w:r w:rsidRPr="003C5165">
              <w:rPr>
                <w:lang w:val="sr-Latn-RS"/>
              </w:rPr>
              <w:t>„</w:t>
            </w:r>
            <w:r w:rsidRPr="003C5165">
              <w:rPr>
                <w:sz w:val="20"/>
                <w:lang w:val="sr-Latn-RS"/>
              </w:rPr>
              <w:t>Toyo Tires Serbia</w:t>
            </w:r>
            <w:r w:rsidRPr="003C5165">
              <w:rPr>
                <w:lang w:val="sr-Latn-RS"/>
              </w:rPr>
              <w:t>“</w:t>
            </w:r>
            <w:r w:rsidRPr="003C5165">
              <w:rPr>
                <w:sz w:val="20"/>
                <w:lang w:val="sr-Latn-RS"/>
              </w:rPr>
              <w:t xml:space="preserve"> proizvodi gume za automobile, kombije, kamione i autobuse. U partnerstvu sa komp</w:t>
            </w:r>
            <w:r w:rsidR="00C310D3">
              <w:rPr>
                <w:sz w:val="20"/>
                <w:lang w:val="sr-Latn-RS"/>
              </w:rPr>
              <w:t>an</w:t>
            </w:r>
            <w:r w:rsidRPr="003C5165">
              <w:rPr>
                <w:sz w:val="20"/>
                <w:lang w:val="sr-Latn-RS"/>
              </w:rPr>
              <w:t xml:space="preserve">ijom „Kuerk” razvija prototip rešenja za recikliranje gume. Od recikliranog materijala će se praviti ulični </w:t>
            </w:r>
            <w:r w:rsidR="00A0471E">
              <w:rPr>
                <w:sz w:val="20"/>
                <w:lang w:val="sr-Latn-RS"/>
              </w:rPr>
              <w:t xml:space="preserve">i saobraćajni </w:t>
            </w:r>
            <w:r w:rsidRPr="003C5165">
              <w:rPr>
                <w:sz w:val="20"/>
                <w:lang w:val="sr-Latn-RS"/>
              </w:rPr>
              <w:t xml:space="preserve">mobilijar, čime će se smanjiti štetan uticaj otpada od guma na životnu sredinu. </w:t>
            </w:r>
            <w:r w:rsidR="00A0471E">
              <w:rPr>
                <w:sz w:val="20"/>
                <w:lang w:val="sr-Latn-RS"/>
              </w:rPr>
              <w:t>Ovim projektom je</w:t>
            </w:r>
            <w:r w:rsidR="00A0471E" w:rsidRPr="003C5165">
              <w:rPr>
                <w:sz w:val="20"/>
                <w:lang w:val="sr-Latn-RS"/>
              </w:rPr>
              <w:t xml:space="preserve"> </w:t>
            </w:r>
            <w:r w:rsidRPr="003C5165">
              <w:rPr>
                <w:sz w:val="20"/>
                <w:lang w:val="sr-Latn-RS"/>
              </w:rPr>
              <w:t>predviđ</w:t>
            </w:r>
            <w:r w:rsidR="00A0471E">
              <w:rPr>
                <w:sz w:val="20"/>
                <w:lang w:val="sr-Latn-RS"/>
              </w:rPr>
              <w:t>ena</w:t>
            </w:r>
            <w:r w:rsidRPr="003C5165">
              <w:rPr>
                <w:sz w:val="20"/>
                <w:lang w:val="sr-Latn-RS"/>
              </w:rPr>
              <w:t xml:space="preserve"> i </w:t>
            </w:r>
            <w:r w:rsidR="00A0471E" w:rsidRPr="003C5165">
              <w:rPr>
                <w:sz w:val="20"/>
                <w:lang w:val="sr-Latn-RS"/>
              </w:rPr>
              <w:t>izgradnj</w:t>
            </w:r>
            <w:r w:rsidR="00A0471E">
              <w:rPr>
                <w:sz w:val="20"/>
                <w:lang w:val="sr-Latn-RS"/>
              </w:rPr>
              <w:t>a</w:t>
            </w:r>
            <w:r w:rsidR="00A0471E" w:rsidRPr="003C5165">
              <w:rPr>
                <w:sz w:val="20"/>
                <w:lang w:val="sr-Latn-RS"/>
              </w:rPr>
              <w:t xml:space="preserve"> </w:t>
            </w:r>
            <w:r w:rsidRPr="003C5165">
              <w:rPr>
                <w:sz w:val="20"/>
                <w:lang w:val="sr-Latn-RS"/>
              </w:rPr>
              <w:t xml:space="preserve">interaktivnog igrališta za </w:t>
            </w:r>
            <w:r w:rsidR="007311D7" w:rsidRPr="003C5165">
              <w:rPr>
                <w:sz w:val="20"/>
                <w:lang w:val="sr-Latn-RS"/>
              </w:rPr>
              <w:t>decu</w:t>
            </w:r>
            <w:r w:rsidRPr="003C5165">
              <w:rPr>
                <w:sz w:val="20"/>
                <w:lang w:val="sr-Latn-RS"/>
              </w:rPr>
              <w:t>,</w:t>
            </w:r>
            <w:r w:rsidR="007311D7" w:rsidRPr="003C5165">
              <w:rPr>
                <w:sz w:val="20"/>
                <w:lang w:val="sr-Latn-RS"/>
              </w:rPr>
              <w:t xml:space="preserve"> u skladu sa globalnim dobri</w:t>
            </w:r>
            <w:r w:rsidR="00907F56" w:rsidRPr="003C5165">
              <w:rPr>
                <w:sz w:val="20"/>
                <w:lang w:val="sr-Latn-RS"/>
              </w:rPr>
              <w:t>m</w:t>
            </w:r>
            <w:r w:rsidR="007311D7" w:rsidRPr="003C5165">
              <w:rPr>
                <w:sz w:val="20"/>
                <w:lang w:val="sr-Latn-RS"/>
              </w:rPr>
              <w:t xml:space="preserve"> praksama i standardima javnog zdravlja</w:t>
            </w:r>
            <w:r w:rsidR="00B9110A">
              <w:rPr>
                <w:sz w:val="20"/>
                <w:lang w:val="sr-Latn-RS"/>
              </w:rPr>
              <w:t>.</w:t>
            </w:r>
            <w:bookmarkStart w:id="1" w:name="_GoBack"/>
            <w:bookmarkEnd w:id="1"/>
          </w:p>
        </w:tc>
      </w:tr>
      <w:tr w:rsidR="00003429" w:rsidRPr="00C74509" w14:paraId="6407038B" w14:textId="77777777" w:rsidTr="000E56F7">
        <w:tc>
          <w:tcPr>
            <w:tcW w:w="286" w:type="pct"/>
          </w:tcPr>
          <w:p w14:paraId="2E85CFB3" w14:textId="77777777" w:rsidR="00003429" w:rsidRPr="003C5165" w:rsidRDefault="00003429" w:rsidP="00003429">
            <w:pPr>
              <w:jc w:val="center"/>
              <w:rPr>
                <w:b/>
                <w:bCs/>
                <w:lang w:val="sr-Latn-RS"/>
              </w:rPr>
            </w:pPr>
            <w:r w:rsidRPr="003C5165">
              <w:rPr>
                <w:b/>
                <w:bCs/>
                <w:lang w:val="sr-Latn-RS"/>
              </w:rPr>
              <w:t>12</w:t>
            </w:r>
          </w:p>
        </w:tc>
        <w:tc>
          <w:tcPr>
            <w:tcW w:w="1310" w:type="pct"/>
          </w:tcPr>
          <w:p w14:paraId="5E7DBF92" w14:textId="77777777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>„Beoatling“ DOO, Beograd</w:t>
            </w:r>
          </w:p>
        </w:tc>
        <w:tc>
          <w:tcPr>
            <w:tcW w:w="1210" w:type="pct"/>
          </w:tcPr>
          <w:p w14:paraId="192B3110" w14:textId="28DF8D09" w:rsidR="00003429" w:rsidRPr="003C5165" w:rsidRDefault="00003429" w:rsidP="00AE1F35">
            <w:pPr>
              <w:rPr>
                <w:lang w:val="sr-Latn-RS"/>
              </w:rPr>
            </w:pPr>
            <w:r w:rsidRPr="003C5165">
              <w:rPr>
                <w:lang w:val="sr-Latn-RS"/>
              </w:rPr>
              <w:t xml:space="preserve">Proizvodnja </w:t>
            </w:r>
            <w:r w:rsidR="00C310D3" w:rsidRPr="003C5165">
              <w:rPr>
                <w:lang w:val="sr-Latn-RS"/>
              </w:rPr>
              <w:t>električne</w:t>
            </w:r>
            <w:r w:rsidRPr="003C5165">
              <w:rPr>
                <w:lang w:val="sr-Latn-RS"/>
              </w:rPr>
              <w:t xml:space="preserve"> </w:t>
            </w:r>
            <w:r w:rsidR="00C310D3" w:rsidRPr="003C5165">
              <w:rPr>
                <w:lang w:val="sr-Latn-RS"/>
              </w:rPr>
              <w:t>energije</w:t>
            </w:r>
            <w:r w:rsidRPr="003C5165">
              <w:rPr>
                <w:lang w:val="sr-Latn-RS"/>
              </w:rPr>
              <w:t xml:space="preserve"> pomoću sprava za vežbanje </w:t>
            </w:r>
          </w:p>
        </w:tc>
        <w:tc>
          <w:tcPr>
            <w:tcW w:w="2193" w:type="pct"/>
          </w:tcPr>
          <w:p w14:paraId="2905F14E" w14:textId="60639953" w:rsidR="00F158D9" w:rsidRPr="003C5165" w:rsidRDefault="00003429" w:rsidP="00003429">
            <w:pPr>
              <w:jc w:val="both"/>
              <w:rPr>
                <w:sz w:val="20"/>
                <w:lang w:val="sr-Latn-RS"/>
              </w:rPr>
            </w:pPr>
            <w:r w:rsidRPr="003C5165">
              <w:rPr>
                <w:sz w:val="20"/>
                <w:lang w:val="sr-Latn-RS"/>
              </w:rPr>
              <w:t xml:space="preserve">Rešenje predviđa pretvaranje kinetičke energije </w:t>
            </w:r>
            <w:r w:rsidR="00C310D3">
              <w:rPr>
                <w:sz w:val="20"/>
                <w:lang w:val="sr-Latn-RS"/>
              </w:rPr>
              <w:t xml:space="preserve">koju </w:t>
            </w:r>
            <w:r w:rsidRPr="003C5165">
              <w:rPr>
                <w:sz w:val="20"/>
                <w:lang w:val="sr-Latn-RS"/>
              </w:rPr>
              <w:t>čovek</w:t>
            </w:r>
            <w:r w:rsidR="00C310D3">
              <w:rPr>
                <w:sz w:val="20"/>
                <w:lang w:val="sr-Latn-RS"/>
              </w:rPr>
              <w:t xml:space="preserve"> proizvede</w:t>
            </w:r>
            <w:r w:rsidRPr="003C5165">
              <w:rPr>
                <w:sz w:val="20"/>
                <w:lang w:val="sr-Latn-RS"/>
              </w:rPr>
              <w:t xml:space="preserve"> tokom vežbanja u električnu energiju, što doprinosi smanjenju emisija gasova sa efektom staklene bašte i promociji zdravog načina života. „Mikrogeneratori“ </w:t>
            </w:r>
            <w:r w:rsidR="00655FF8">
              <w:rPr>
                <w:sz w:val="20"/>
                <w:lang w:val="sr-Latn-RS"/>
              </w:rPr>
              <w:t xml:space="preserve">koji </w:t>
            </w:r>
            <w:r w:rsidRPr="003C5165">
              <w:rPr>
                <w:sz w:val="20"/>
                <w:lang w:val="sr-Latn-RS"/>
              </w:rPr>
              <w:t>koriste energiju svakodnevnih procesa, prenamenjuju je i od nje prave zelenu energiju</w:t>
            </w:r>
            <w:r w:rsidR="00655FF8">
              <w:rPr>
                <w:sz w:val="20"/>
                <w:lang w:val="sr-Latn-RS"/>
              </w:rPr>
              <w:t>, nalaziće se na spravama za vežbanje i registrovaće svaki pokret, i od njega stvarati električnu ener</w:t>
            </w:r>
            <w:r w:rsidR="003377A7">
              <w:rPr>
                <w:sz w:val="20"/>
                <w:lang w:val="sr-Latn-RS"/>
              </w:rPr>
              <w:t>g</w:t>
            </w:r>
            <w:r w:rsidR="00655FF8">
              <w:rPr>
                <w:sz w:val="20"/>
                <w:lang w:val="sr-Latn-RS"/>
              </w:rPr>
              <w:t>iju</w:t>
            </w:r>
            <w:r w:rsidR="003377A7">
              <w:rPr>
                <w:sz w:val="20"/>
                <w:lang w:val="sr-Latn-RS"/>
              </w:rPr>
              <w:t>.</w:t>
            </w:r>
            <w:r w:rsidRPr="003C5165">
              <w:rPr>
                <w:sz w:val="20"/>
                <w:lang w:val="sr-Latn-RS"/>
              </w:rPr>
              <w:t xml:space="preserve"> </w:t>
            </w:r>
            <w:r w:rsidR="00F158D9" w:rsidRPr="003C5165">
              <w:rPr>
                <w:sz w:val="20"/>
                <w:lang w:val="sr-Latn-RS"/>
              </w:rPr>
              <w:t xml:space="preserve">Ovo rešenje je primer brze, </w:t>
            </w:r>
            <w:r w:rsidR="00F158D9" w:rsidRPr="003C5165">
              <w:rPr>
                <w:sz w:val="20"/>
                <w:lang w:val="sr-Latn-RS"/>
              </w:rPr>
              <w:lastRenderedPageBreak/>
              <w:t>održive i nezahtevne proizvodnje zelene energije</w:t>
            </w:r>
            <w:r w:rsidR="00655FF8">
              <w:rPr>
                <w:sz w:val="20"/>
                <w:lang w:val="sr-Latn-RS"/>
              </w:rPr>
              <w:t xml:space="preserve"> </w:t>
            </w:r>
            <w:r w:rsidR="00655FF8" w:rsidRPr="003C5165">
              <w:rPr>
                <w:sz w:val="20"/>
                <w:lang w:val="sr-Latn-RS"/>
              </w:rPr>
              <w:t>mogl</w:t>
            </w:r>
            <w:r w:rsidR="00655FF8">
              <w:rPr>
                <w:sz w:val="20"/>
                <w:lang w:val="sr-Latn-RS"/>
              </w:rPr>
              <w:t>o</w:t>
            </w:r>
            <w:r w:rsidR="00655FF8" w:rsidRPr="003C5165">
              <w:rPr>
                <w:sz w:val="20"/>
                <w:lang w:val="sr-Latn-RS"/>
              </w:rPr>
              <w:t xml:space="preserve"> bi imati široku primenu za ubrzanje zelene tranzicije</w:t>
            </w:r>
            <w:r w:rsidR="00655FF8">
              <w:rPr>
                <w:sz w:val="20"/>
                <w:lang w:val="sr-Latn-RS"/>
              </w:rPr>
              <w:t>.</w:t>
            </w:r>
          </w:p>
        </w:tc>
      </w:tr>
    </w:tbl>
    <w:p w14:paraId="6A5C5E74" w14:textId="77777777" w:rsidR="00462176" w:rsidRPr="00C74509" w:rsidRDefault="00462176" w:rsidP="00685F06">
      <w:pPr>
        <w:jc w:val="center"/>
        <w:rPr>
          <w:b/>
          <w:bCs/>
          <w:lang w:val="sr-Latn-RS"/>
        </w:rPr>
      </w:pPr>
    </w:p>
    <w:sectPr w:rsidR="00462176" w:rsidRPr="00C74509" w:rsidSect="00317199">
      <w:headerReference w:type="default" r:id="rId12"/>
      <w:footerReference w:type="default" r:id="rId13"/>
      <w:pgSz w:w="16840" w:h="11900" w:orient="landscape"/>
      <w:pgMar w:top="1170" w:right="1440" w:bottom="1100" w:left="81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5D1C0" w14:textId="77777777" w:rsidR="000A6BC9" w:rsidRDefault="000A6BC9">
      <w:r>
        <w:separator/>
      </w:r>
    </w:p>
  </w:endnote>
  <w:endnote w:type="continuationSeparator" w:id="0">
    <w:p w14:paraId="1A516874" w14:textId="77777777" w:rsidR="000A6BC9" w:rsidRDefault="000A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C2AD" w14:textId="77777777" w:rsidR="00054906" w:rsidRDefault="00054906" w:rsidP="00054906">
    <w:pPr>
      <w:jc w:val="center"/>
      <w:rPr>
        <w:rFonts w:ascii="Myriad Pro" w:hAnsi="Myriad Pro"/>
        <w:sz w:val="20"/>
      </w:rPr>
    </w:pPr>
    <w:r>
      <w:rPr>
        <w:rFonts w:ascii="Myriad Pro" w:hAnsi="Myriad Pro"/>
        <w:sz w:val="20"/>
      </w:rPr>
      <w:t xml:space="preserve">UNDP u </w:t>
    </w:r>
    <w:proofErr w:type="spellStart"/>
    <w:r>
      <w:rPr>
        <w:rFonts w:ascii="Myriad Pro" w:hAnsi="Myriad Pro"/>
        <w:sz w:val="20"/>
      </w:rPr>
      <w:t>Republici</w:t>
    </w:r>
    <w:proofErr w:type="spellEnd"/>
    <w:r>
      <w:rPr>
        <w:rFonts w:ascii="Myriad Pro" w:hAnsi="Myriad Pro"/>
        <w:sz w:val="20"/>
      </w:rPr>
      <w:t xml:space="preserve"> </w:t>
    </w:r>
    <w:proofErr w:type="spellStart"/>
    <w:r>
      <w:rPr>
        <w:rFonts w:ascii="Myriad Pro" w:hAnsi="Myriad Pro"/>
        <w:sz w:val="20"/>
      </w:rPr>
      <w:t>Srbiji</w:t>
    </w:r>
    <w:proofErr w:type="spellEnd"/>
  </w:p>
  <w:p w14:paraId="42B602C6" w14:textId="7DC6EF4D" w:rsidR="00054906" w:rsidRPr="00054906" w:rsidRDefault="00054906" w:rsidP="00054906">
    <w:pPr>
      <w:jc w:val="center"/>
      <w:rPr>
        <w:rFonts w:ascii="Myriad Pro" w:hAnsi="Myriad Pro"/>
        <w:sz w:val="20"/>
      </w:rPr>
    </w:pPr>
    <w:r>
      <w:rPr>
        <w:rFonts w:ascii="Myriad Pro" w:hAnsi="Myriad Pro"/>
        <w:sz w:val="20"/>
      </w:rPr>
      <w:t xml:space="preserve"> </w:t>
    </w:r>
    <w:proofErr w:type="spellStart"/>
    <w:r>
      <w:rPr>
        <w:rFonts w:ascii="Myriad Pro" w:hAnsi="Myriad Pro"/>
        <w:sz w:val="20"/>
      </w:rPr>
      <w:t>Bulevar</w:t>
    </w:r>
    <w:proofErr w:type="spellEnd"/>
    <w:r>
      <w:rPr>
        <w:rFonts w:ascii="Myriad Pro" w:hAnsi="Myriad Pro"/>
        <w:sz w:val="20"/>
      </w:rPr>
      <w:t xml:space="preserve"> </w:t>
    </w:r>
    <w:proofErr w:type="spellStart"/>
    <w:r>
      <w:rPr>
        <w:rFonts w:ascii="Myriad Pro" w:hAnsi="Myriad Pro"/>
        <w:sz w:val="20"/>
      </w:rPr>
      <w:t>Zorana</w:t>
    </w:r>
    <w:proofErr w:type="spellEnd"/>
    <w:r>
      <w:rPr>
        <w:rFonts w:ascii="Myriad Pro" w:hAnsi="Myriad Pro"/>
        <w:sz w:val="20"/>
      </w:rPr>
      <w:t xml:space="preserve"> </w:t>
    </w:r>
    <w:proofErr w:type="spellStart"/>
    <w:r>
      <w:rPr>
        <w:rFonts w:ascii="Myriad Pro" w:hAnsi="Myriad Pro"/>
        <w:sz w:val="20"/>
      </w:rPr>
      <w:t>Đinđić</w:t>
    </w:r>
    <w:proofErr w:type="spellEnd"/>
    <w:r>
      <w:rPr>
        <w:rFonts w:ascii="Myriad Pro" w:hAnsi="Myriad Pro"/>
        <w:sz w:val="20"/>
        <w:lang w:val="sr-Latn-RS"/>
      </w:rPr>
      <w:t>a 64, 11070 Beograd</w:t>
    </w:r>
    <w:r>
      <w:rPr>
        <w:rFonts w:ascii="Myriad Pro" w:hAnsi="Myriad Pro"/>
        <w:sz w:val="20"/>
      </w:rPr>
      <w:t xml:space="preserve">, Srbija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23618" w14:textId="77777777" w:rsidR="000A6BC9" w:rsidRDefault="000A6BC9">
      <w:r>
        <w:separator/>
      </w:r>
    </w:p>
  </w:footnote>
  <w:footnote w:type="continuationSeparator" w:id="0">
    <w:p w14:paraId="01C30862" w14:textId="77777777" w:rsidR="000A6BC9" w:rsidRDefault="000A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037E" w14:textId="55576622" w:rsidR="00054906" w:rsidRPr="001212C0" w:rsidRDefault="003C5165" w:rsidP="00054906">
    <w:pPr>
      <w:rPr>
        <w:rFonts w:ascii="Arial" w:hAnsi="Arial" w:cs="Arial"/>
        <w:b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B501D0" wp14:editId="08DA9CF2">
          <wp:simplePos x="0" y="0"/>
          <wp:positionH relativeFrom="margin">
            <wp:posOffset>4486275</wp:posOffset>
          </wp:positionH>
          <wp:positionV relativeFrom="paragraph">
            <wp:posOffset>-386715</wp:posOffset>
          </wp:positionV>
          <wp:extent cx="4729920" cy="1113155"/>
          <wp:effectExtent l="0" t="0" r="0" b="0"/>
          <wp:wrapNone/>
          <wp:docPr id="13" name="Picture 1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9920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199">
      <w:rPr>
        <w:noProof/>
      </w:rPr>
      <w:drawing>
        <wp:anchor distT="0" distB="0" distL="114300" distR="114300" simplePos="0" relativeHeight="251660288" behindDoc="0" locked="0" layoutInCell="1" allowOverlap="1" wp14:anchorId="0299AD27" wp14:editId="1D1EFDA1">
          <wp:simplePos x="0" y="0"/>
          <wp:positionH relativeFrom="margin">
            <wp:posOffset>76200</wp:posOffset>
          </wp:positionH>
          <wp:positionV relativeFrom="paragraph">
            <wp:posOffset>-208915</wp:posOffset>
          </wp:positionV>
          <wp:extent cx="1578610" cy="908050"/>
          <wp:effectExtent l="0" t="0" r="2540" b="6350"/>
          <wp:wrapThrough wrapText="bothSides">
            <wp:wrapPolygon edited="0">
              <wp:start x="0" y="0"/>
              <wp:lineTo x="0" y="21298"/>
              <wp:lineTo x="21374" y="21298"/>
              <wp:lineTo x="21374" y="0"/>
              <wp:lineTo x="0" y="0"/>
            </wp:wrapPolygon>
          </wp:wrapThrough>
          <wp:docPr id="1316665452" name="Picture 1" descr="A graphic of a person and pers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665452" name="Picture 1" descr="A graphic of a person and pers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1EE1E" w14:textId="5E838926" w:rsidR="00744586" w:rsidRPr="001212C0" w:rsidRDefault="00744586" w:rsidP="00744586">
    <w:pPr>
      <w:rPr>
        <w:rFonts w:ascii="Arial" w:hAnsi="Arial" w:cs="Arial"/>
        <w:b/>
        <w:bCs/>
        <w:sz w:val="20"/>
      </w:rPr>
    </w:pPr>
  </w:p>
  <w:p w14:paraId="35F8BE1B" w14:textId="6D0817CF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7AD52753" w14:textId="79282BEF" w:rsidR="00744586" w:rsidRPr="001D04D7" w:rsidRDefault="00744586" w:rsidP="001D04D7">
    <w:pPr>
      <w:spacing w:line="312" w:lineRule="auto"/>
      <w:rPr>
        <w:rFonts w:ascii="Arial" w:hAnsi="Arial" w:cs="Arial"/>
        <w:b/>
        <w:bCs/>
        <w:color w:val="006AB6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755653"/>
    <w:multiLevelType w:val="multilevel"/>
    <w:tmpl w:val="E8E097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B22F96"/>
    <w:multiLevelType w:val="hybridMultilevel"/>
    <w:tmpl w:val="89A4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D6EC7"/>
    <w:multiLevelType w:val="hybridMultilevel"/>
    <w:tmpl w:val="E83E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668BA"/>
    <w:multiLevelType w:val="multilevel"/>
    <w:tmpl w:val="CA14EC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694D42"/>
    <w:multiLevelType w:val="hybridMultilevel"/>
    <w:tmpl w:val="9B1C1122"/>
    <w:lvl w:ilvl="0" w:tplc="B13A6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33A0C"/>
    <w:multiLevelType w:val="hybridMultilevel"/>
    <w:tmpl w:val="527A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F573B"/>
    <w:multiLevelType w:val="multilevel"/>
    <w:tmpl w:val="523ACE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73"/>
    <w:rsid w:val="00001D05"/>
    <w:rsid w:val="00003429"/>
    <w:rsid w:val="00003EF7"/>
    <w:rsid w:val="00006868"/>
    <w:rsid w:val="000223C5"/>
    <w:rsid w:val="00027725"/>
    <w:rsid w:val="00030A97"/>
    <w:rsid w:val="0003655B"/>
    <w:rsid w:val="00036726"/>
    <w:rsid w:val="00040307"/>
    <w:rsid w:val="00050CE3"/>
    <w:rsid w:val="00054906"/>
    <w:rsid w:val="00060C15"/>
    <w:rsid w:val="000627ED"/>
    <w:rsid w:val="0006312B"/>
    <w:rsid w:val="00063161"/>
    <w:rsid w:val="00071AE4"/>
    <w:rsid w:val="00073CDF"/>
    <w:rsid w:val="00083EE4"/>
    <w:rsid w:val="000869E3"/>
    <w:rsid w:val="00092676"/>
    <w:rsid w:val="00092A04"/>
    <w:rsid w:val="000A29E4"/>
    <w:rsid w:val="000A57A3"/>
    <w:rsid w:val="000A657D"/>
    <w:rsid w:val="000A6BC9"/>
    <w:rsid w:val="000B171D"/>
    <w:rsid w:val="000B5304"/>
    <w:rsid w:val="000B723C"/>
    <w:rsid w:val="000C0B1C"/>
    <w:rsid w:val="000E242E"/>
    <w:rsid w:val="000E56F7"/>
    <w:rsid w:val="000F2BD2"/>
    <w:rsid w:val="001037BF"/>
    <w:rsid w:val="00106618"/>
    <w:rsid w:val="0011174A"/>
    <w:rsid w:val="00112B5C"/>
    <w:rsid w:val="001134C3"/>
    <w:rsid w:val="00113914"/>
    <w:rsid w:val="0011497A"/>
    <w:rsid w:val="00115881"/>
    <w:rsid w:val="00115B4C"/>
    <w:rsid w:val="00117C04"/>
    <w:rsid w:val="001212C0"/>
    <w:rsid w:val="00122D4E"/>
    <w:rsid w:val="00125188"/>
    <w:rsid w:val="001434B5"/>
    <w:rsid w:val="00143B76"/>
    <w:rsid w:val="00147D9F"/>
    <w:rsid w:val="00174E8B"/>
    <w:rsid w:val="00184DA0"/>
    <w:rsid w:val="00194518"/>
    <w:rsid w:val="001A1A87"/>
    <w:rsid w:val="001A43B8"/>
    <w:rsid w:val="001A4B9E"/>
    <w:rsid w:val="001A5DA8"/>
    <w:rsid w:val="001B1448"/>
    <w:rsid w:val="001C0BE1"/>
    <w:rsid w:val="001C436A"/>
    <w:rsid w:val="001D04D7"/>
    <w:rsid w:val="001D15D7"/>
    <w:rsid w:val="001E1338"/>
    <w:rsid w:val="001F3065"/>
    <w:rsid w:val="00204560"/>
    <w:rsid w:val="00211F12"/>
    <w:rsid w:val="002127FB"/>
    <w:rsid w:val="00217726"/>
    <w:rsid w:val="00217A96"/>
    <w:rsid w:val="0022160D"/>
    <w:rsid w:val="00241467"/>
    <w:rsid w:val="00242A25"/>
    <w:rsid w:val="0024547D"/>
    <w:rsid w:val="00247EEF"/>
    <w:rsid w:val="00251CF6"/>
    <w:rsid w:val="00252D5E"/>
    <w:rsid w:val="002710F7"/>
    <w:rsid w:val="00290FDC"/>
    <w:rsid w:val="00297264"/>
    <w:rsid w:val="002C26C9"/>
    <w:rsid w:val="002C37E3"/>
    <w:rsid w:val="002E1DC3"/>
    <w:rsid w:val="002E6814"/>
    <w:rsid w:val="00302648"/>
    <w:rsid w:val="0030320D"/>
    <w:rsid w:val="00313967"/>
    <w:rsid w:val="003143E2"/>
    <w:rsid w:val="00317199"/>
    <w:rsid w:val="00327470"/>
    <w:rsid w:val="00327866"/>
    <w:rsid w:val="00327E62"/>
    <w:rsid w:val="003377A7"/>
    <w:rsid w:val="00340FD3"/>
    <w:rsid w:val="003418EA"/>
    <w:rsid w:val="0034377C"/>
    <w:rsid w:val="003439EF"/>
    <w:rsid w:val="003445F2"/>
    <w:rsid w:val="003456B4"/>
    <w:rsid w:val="00361277"/>
    <w:rsid w:val="00362EAF"/>
    <w:rsid w:val="00364D20"/>
    <w:rsid w:val="00370E13"/>
    <w:rsid w:val="00383C7E"/>
    <w:rsid w:val="003905D6"/>
    <w:rsid w:val="00393BD9"/>
    <w:rsid w:val="003A1F0D"/>
    <w:rsid w:val="003A404D"/>
    <w:rsid w:val="003A4D14"/>
    <w:rsid w:val="003C5165"/>
    <w:rsid w:val="00406E4B"/>
    <w:rsid w:val="00417FFE"/>
    <w:rsid w:val="00421620"/>
    <w:rsid w:val="00442783"/>
    <w:rsid w:val="00462147"/>
    <w:rsid w:val="00462176"/>
    <w:rsid w:val="004771D1"/>
    <w:rsid w:val="00480749"/>
    <w:rsid w:val="004879AC"/>
    <w:rsid w:val="00491646"/>
    <w:rsid w:val="004C1DF0"/>
    <w:rsid w:val="004C3F66"/>
    <w:rsid w:val="004C53B3"/>
    <w:rsid w:val="004D74B6"/>
    <w:rsid w:val="004E1C1C"/>
    <w:rsid w:val="004E2971"/>
    <w:rsid w:val="004F74B4"/>
    <w:rsid w:val="00501FC8"/>
    <w:rsid w:val="00504B24"/>
    <w:rsid w:val="0051092E"/>
    <w:rsid w:val="005164B7"/>
    <w:rsid w:val="00520024"/>
    <w:rsid w:val="005206A1"/>
    <w:rsid w:val="00526F9E"/>
    <w:rsid w:val="005515C8"/>
    <w:rsid w:val="005520B0"/>
    <w:rsid w:val="00566B6E"/>
    <w:rsid w:val="00573754"/>
    <w:rsid w:val="00583C7B"/>
    <w:rsid w:val="005A3052"/>
    <w:rsid w:val="005A431E"/>
    <w:rsid w:val="005A5E39"/>
    <w:rsid w:val="005B3659"/>
    <w:rsid w:val="005B753E"/>
    <w:rsid w:val="005D1ABE"/>
    <w:rsid w:val="005E19B1"/>
    <w:rsid w:val="00604597"/>
    <w:rsid w:val="00604E80"/>
    <w:rsid w:val="00622799"/>
    <w:rsid w:val="00624ADB"/>
    <w:rsid w:val="00631537"/>
    <w:rsid w:val="00633939"/>
    <w:rsid w:val="00650025"/>
    <w:rsid w:val="00655FAC"/>
    <w:rsid w:val="00655FF8"/>
    <w:rsid w:val="006576A0"/>
    <w:rsid w:val="00664877"/>
    <w:rsid w:val="00676626"/>
    <w:rsid w:val="00680555"/>
    <w:rsid w:val="00685F06"/>
    <w:rsid w:val="00695583"/>
    <w:rsid w:val="006A1B6E"/>
    <w:rsid w:val="006A453A"/>
    <w:rsid w:val="006A6D33"/>
    <w:rsid w:val="006C5232"/>
    <w:rsid w:val="006C6E0C"/>
    <w:rsid w:val="006E15B3"/>
    <w:rsid w:val="006E306D"/>
    <w:rsid w:val="006E610E"/>
    <w:rsid w:val="006E6E59"/>
    <w:rsid w:val="006F235A"/>
    <w:rsid w:val="006F2A43"/>
    <w:rsid w:val="006F6901"/>
    <w:rsid w:val="007001EB"/>
    <w:rsid w:val="0071537F"/>
    <w:rsid w:val="00720D68"/>
    <w:rsid w:val="00721C43"/>
    <w:rsid w:val="0072475C"/>
    <w:rsid w:val="007311D7"/>
    <w:rsid w:val="0074067F"/>
    <w:rsid w:val="00744586"/>
    <w:rsid w:val="00745812"/>
    <w:rsid w:val="00751D56"/>
    <w:rsid w:val="00753070"/>
    <w:rsid w:val="0075619D"/>
    <w:rsid w:val="00762264"/>
    <w:rsid w:val="0076267F"/>
    <w:rsid w:val="0076765D"/>
    <w:rsid w:val="00773082"/>
    <w:rsid w:val="00782DD9"/>
    <w:rsid w:val="00786282"/>
    <w:rsid w:val="00786524"/>
    <w:rsid w:val="00797B6D"/>
    <w:rsid w:val="007C5606"/>
    <w:rsid w:val="007C68CA"/>
    <w:rsid w:val="007D1214"/>
    <w:rsid w:val="007D29B1"/>
    <w:rsid w:val="007E05AD"/>
    <w:rsid w:val="007E5A68"/>
    <w:rsid w:val="0080103F"/>
    <w:rsid w:val="0081002F"/>
    <w:rsid w:val="0081425C"/>
    <w:rsid w:val="00814CBD"/>
    <w:rsid w:val="00816F69"/>
    <w:rsid w:val="00821580"/>
    <w:rsid w:val="008344B9"/>
    <w:rsid w:val="0083462B"/>
    <w:rsid w:val="00853096"/>
    <w:rsid w:val="00864B2F"/>
    <w:rsid w:val="00873DB4"/>
    <w:rsid w:val="00875513"/>
    <w:rsid w:val="00877854"/>
    <w:rsid w:val="008866DD"/>
    <w:rsid w:val="0089053F"/>
    <w:rsid w:val="008B0F77"/>
    <w:rsid w:val="008B1298"/>
    <w:rsid w:val="008B287A"/>
    <w:rsid w:val="008B558F"/>
    <w:rsid w:val="008B722A"/>
    <w:rsid w:val="008C0593"/>
    <w:rsid w:val="008C30DC"/>
    <w:rsid w:val="008D4102"/>
    <w:rsid w:val="008E11C3"/>
    <w:rsid w:val="008E3B47"/>
    <w:rsid w:val="008E4DF1"/>
    <w:rsid w:val="008F5E17"/>
    <w:rsid w:val="00904795"/>
    <w:rsid w:val="00904D78"/>
    <w:rsid w:val="00907F56"/>
    <w:rsid w:val="009106D5"/>
    <w:rsid w:val="00923F91"/>
    <w:rsid w:val="0093635A"/>
    <w:rsid w:val="009463F9"/>
    <w:rsid w:val="0095160F"/>
    <w:rsid w:val="00956003"/>
    <w:rsid w:val="009675A3"/>
    <w:rsid w:val="00985992"/>
    <w:rsid w:val="009928DA"/>
    <w:rsid w:val="00993B9A"/>
    <w:rsid w:val="009A028A"/>
    <w:rsid w:val="009A1A58"/>
    <w:rsid w:val="009A1BA1"/>
    <w:rsid w:val="009B4DCB"/>
    <w:rsid w:val="009C6DE8"/>
    <w:rsid w:val="009D0E73"/>
    <w:rsid w:val="009D64DA"/>
    <w:rsid w:val="009E5B36"/>
    <w:rsid w:val="009F5561"/>
    <w:rsid w:val="009F71FA"/>
    <w:rsid w:val="00A0471E"/>
    <w:rsid w:val="00A205B9"/>
    <w:rsid w:val="00A35994"/>
    <w:rsid w:val="00A37E24"/>
    <w:rsid w:val="00A43236"/>
    <w:rsid w:val="00A51EC5"/>
    <w:rsid w:val="00A84B61"/>
    <w:rsid w:val="00A9397A"/>
    <w:rsid w:val="00A94F88"/>
    <w:rsid w:val="00A96FDB"/>
    <w:rsid w:val="00AC13CD"/>
    <w:rsid w:val="00AD0167"/>
    <w:rsid w:val="00AD2AF9"/>
    <w:rsid w:val="00AD3BF6"/>
    <w:rsid w:val="00B013E5"/>
    <w:rsid w:val="00B1053D"/>
    <w:rsid w:val="00B12F17"/>
    <w:rsid w:val="00B31797"/>
    <w:rsid w:val="00B50030"/>
    <w:rsid w:val="00B525F0"/>
    <w:rsid w:val="00B60549"/>
    <w:rsid w:val="00B70AC4"/>
    <w:rsid w:val="00B851A0"/>
    <w:rsid w:val="00B8737C"/>
    <w:rsid w:val="00B9110A"/>
    <w:rsid w:val="00B96958"/>
    <w:rsid w:val="00BC07BC"/>
    <w:rsid w:val="00BC0E08"/>
    <w:rsid w:val="00C0313C"/>
    <w:rsid w:val="00C154B9"/>
    <w:rsid w:val="00C302AE"/>
    <w:rsid w:val="00C310D3"/>
    <w:rsid w:val="00C36B09"/>
    <w:rsid w:val="00C43C3F"/>
    <w:rsid w:val="00C5039E"/>
    <w:rsid w:val="00C6617D"/>
    <w:rsid w:val="00C677B9"/>
    <w:rsid w:val="00C74509"/>
    <w:rsid w:val="00C806A2"/>
    <w:rsid w:val="00C87311"/>
    <w:rsid w:val="00C97FE3"/>
    <w:rsid w:val="00CA1FA4"/>
    <w:rsid w:val="00CA3946"/>
    <w:rsid w:val="00CA3F40"/>
    <w:rsid w:val="00CA59FF"/>
    <w:rsid w:val="00CA5E0F"/>
    <w:rsid w:val="00CD0C85"/>
    <w:rsid w:val="00CD1581"/>
    <w:rsid w:val="00CD6627"/>
    <w:rsid w:val="00CE1C73"/>
    <w:rsid w:val="00CE35E8"/>
    <w:rsid w:val="00CF5BDC"/>
    <w:rsid w:val="00D041B8"/>
    <w:rsid w:val="00D07BB9"/>
    <w:rsid w:val="00D12F1F"/>
    <w:rsid w:val="00D173C7"/>
    <w:rsid w:val="00D3104A"/>
    <w:rsid w:val="00D33E28"/>
    <w:rsid w:val="00D42F46"/>
    <w:rsid w:val="00D458D5"/>
    <w:rsid w:val="00D55C3D"/>
    <w:rsid w:val="00D73CB3"/>
    <w:rsid w:val="00D90598"/>
    <w:rsid w:val="00D910FF"/>
    <w:rsid w:val="00D92691"/>
    <w:rsid w:val="00D943F6"/>
    <w:rsid w:val="00DA17F9"/>
    <w:rsid w:val="00DA3736"/>
    <w:rsid w:val="00DC7386"/>
    <w:rsid w:val="00DC7481"/>
    <w:rsid w:val="00DE7478"/>
    <w:rsid w:val="00E11C8F"/>
    <w:rsid w:val="00E156E8"/>
    <w:rsid w:val="00E1616B"/>
    <w:rsid w:val="00E2501A"/>
    <w:rsid w:val="00E341CC"/>
    <w:rsid w:val="00E43B53"/>
    <w:rsid w:val="00E4507C"/>
    <w:rsid w:val="00E55026"/>
    <w:rsid w:val="00E578B8"/>
    <w:rsid w:val="00E656EE"/>
    <w:rsid w:val="00E7131C"/>
    <w:rsid w:val="00E738B6"/>
    <w:rsid w:val="00E75AC1"/>
    <w:rsid w:val="00EA1609"/>
    <w:rsid w:val="00EA66F6"/>
    <w:rsid w:val="00EB38FF"/>
    <w:rsid w:val="00EB539F"/>
    <w:rsid w:val="00EC0641"/>
    <w:rsid w:val="00ED1491"/>
    <w:rsid w:val="00ED4D95"/>
    <w:rsid w:val="00ED720B"/>
    <w:rsid w:val="00EE778E"/>
    <w:rsid w:val="00EF3AEA"/>
    <w:rsid w:val="00EF4FB8"/>
    <w:rsid w:val="00F117B8"/>
    <w:rsid w:val="00F158D9"/>
    <w:rsid w:val="00F24134"/>
    <w:rsid w:val="00F26D22"/>
    <w:rsid w:val="00F421B6"/>
    <w:rsid w:val="00F808AD"/>
    <w:rsid w:val="00F84B2E"/>
    <w:rsid w:val="00F963A6"/>
    <w:rsid w:val="00FA42A0"/>
    <w:rsid w:val="00FA4A92"/>
    <w:rsid w:val="00FB497C"/>
    <w:rsid w:val="00FB63FF"/>
    <w:rsid w:val="00FE4A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2147"/>
  </w:style>
  <w:style w:type="paragraph" w:styleId="ListParagraph">
    <w:name w:val="List Paragraph"/>
    <w:basedOn w:val="Normal"/>
    <w:uiPriority w:val="34"/>
    <w:qFormat/>
    <w:rsid w:val="00B525F0"/>
    <w:pPr>
      <w:ind w:left="720"/>
      <w:contextualSpacing/>
    </w:pPr>
  </w:style>
  <w:style w:type="table" w:styleId="TableGrid">
    <w:name w:val="Table Grid"/>
    <w:basedOn w:val="TableNormal"/>
    <w:uiPriority w:val="39"/>
    <w:rsid w:val="00EF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59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906"/>
    <w:rPr>
      <w:color w:val="605E5C"/>
      <w:shd w:val="clear" w:color="auto" w:fill="E1DFDD"/>
    </w:rPr>
  </w:style>
  <w:style w:type="paragraph" w:styleId="Revision">
    <w:name w:val="Revision"/>
    <w:hidden/>
    <w:semiHidden/>
    <w:rsid w:val="009D0E73"/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C516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51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1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5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516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672C39-B12E-4D31-BFBF-ADE4951F6B98}">
  <we:reference id="a77fdc69-cec4-875a-9e32-581256c802c7" version="4.2.0.0" store="EXCatalog" storeType="EXCatalog"/>
  <we:alternateReferences>
    <we:reference id="WA104218065" version="4.2.0.0" store="da-DK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DFC38CAB204A81EF7F1CD8A60BE2" ma:contentTypeVersion="17" ma:contentTypeDescription="Create a new document." ma:contentTypeScope="" ma:versionID="fee1274437a1d3fdc42959d3becf31a5">
  <xsd:schema xmlns:xsd="http://www.w3.org/2001/XMLSchema" xmlns:xs="http://www.w3.org/2001/XMLSchema" xmlns:p="http://schemas.microsoft.com/office/2006/metadata/properties" xmlns:ns2="f9b24b12-d7e5-4e46-9c82-4aaab35e0d6e" xmlns:ns3="3989381d-8515-4919-a331-87c58876b42f" targetNamespace="http://schemas.microsoft.com/office/2006/metadata/properties" ma:root="true" ma:fieldsID="c7a5695df7b4091f1746fcc574ce7a22" ns2:_="" ns3:_="">
    <xsd:import namespace="f9b24b12-d7e5-4e46-9c82-4aaab35e0d6e"/>
    <xsd:import namespace="3989381d-8515-4919-a331-87c58876b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4b12-d7e5-4e46-9c82-4aaab35e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381d-8515-4919-a331-87c58876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f32f57-2ef6-442f-891f-30c7a1aa59f3}" ma:internalName="TaxCatchAll" ma:showField="CatchAllData" ma:web="3989381d-8515-4919-a331-87c58876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f9b24b12-d7e5-4e46-9c82-4aaab35e0d6e">
      <Terms xmlns="http://schemas.microsoft.com/office/infopath/2007/PartnerControls"/>
    </lcf76f155ced4ddcb4097134ff3c332f>
    <TaxCatchAll xmlns="3989381d-8515-4919-a331-87c58876b42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E3BC0-CC7F-439F-85CD-995B46022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24b12-d7e5-4e46-9c82-4aaab35e0d6e"/>
    <ds:schemaRef ds:uri="3989381d-8515-4919-a331-87c58876b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f9b24b12-d7e5-4e46-9c82-4aaab35e0d6e"/>
    <ds:schemaRef ds:uri="http://schemas.microsoft.com/office/infopath/2007/PartnerControls"/>
    <ds:schemaRef ds:uri="3989381d-8515-4919-a331-87c58876b42f"/>
  </ds:schemaRefs>
</ds:datastoreItem>
</file>

<file path=customXml/itemProps5.xml><?xml version="1.0" encoding="utf-8"?>
<ds:datastoreItem xmlns:ds="http://schemas.openxmlformats.org/officeDocument/2006/customXml" ds:itemID="{08D6B0D6-9B6F-4922-8F61-FCCF21F5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1091</Words>
  <Characters>6922</Characters>
  <Application>Microsoft Office Word</Application>
  <DocSecurity>0</DocSecurity>
  <Lines>161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7973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Windows User</cp:lastModifiedBy>
  <cp:revision>3</cp:revision>
  <dcterms:created xsi:type="dcterms:W3CDTF">2023-11-13T11:59:00Z</dcterms:created>
  <dcterms:modified xsi:type="dcterms:W3CDTF">2023-11-13T15:43:00Z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0x010100E95BDFC38CAB204A81EF7F1CD8A60BE2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MediaServiceImageTags">
    <vt:lpwstr/>
  </property>
  <property fmtid="{D5CDD505-2E9C-101B-9397-08002B2CF9AE}" pid="18" name="GrammarlyDocumentId">
    <vt:lpwstr>e5175c9e18b409fa04ffee4cd7a23888dcfae6e378e9f6dd467d1c2c0d02012c</vt:lpwstr>
  </property>
</Properties>
</file>