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2B4" w14:textId="77777777" w:rsidR="0081737F" w:rsidRDefault="0081737F" w:rsidP="00B93495">
      <w:pPr>
        <w:ind w:right="180"/>
        <w:jc w:val="both"/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</w:pPr>
    </w:p>
    <w:p w14:paraId="3EC9CC67" w14:textId="61EB06CA" w:rsidR="003E6C35" w:rsidRPr="00AF3CCF" w:rsidRDefault="003E6C35" w:rsidP="00B93495">
      <w:pPr>
        <w:ind w:right="180"/>
        <w:jc w:val="both"/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</w:pPr>
      <w:r w:rsidRPr="00AF3CCF"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  <w:t>22 Ma</w:t>
      </w:r>
      <w:r w:rsidR="005B4F9A"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  <w:t>j</w:t>
      </w:r>
      <w:r w:rsidRPr="00AF3CCF"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  <w:t xml:space="preserve"> 2023</w:t>
      </w:r>
    </w:p>
    <w:p w14:paraId="5625BF9C" w14:textId="3EA173BA" w:rsidR="005B4F9A" w:rsidRDefault="005B4F9A" w:rsidP="00B93495">
      <w:pPr>
        <w:ind w:right="180"/>
        <w:jc w:val="both"/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</w:pP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Bashkimi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Evropian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Ministria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e </w:t>
      </w: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Kulturës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Rinisë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dhe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Sportit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dhe</w:t>
      </w:r>
      <w:proofErr w:type="spellEnd"/>
      <w:r w:rsidRPr="005B4F9A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UNDP</w:t>
      </w:r>
      <w:r w:rsidR="00B93495" w:rsidRPr="00AF3CCF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vizitojnë</w:t>
      </w:r>
      <w:proofErr w:type="spellEnd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fshatin</w:t>
      </w:r>
      <w:proofErr w:type="spellEnd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historik</w:t>
      </w:r>
      <w:proofErr w:type="spellEnd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të</w:t>
      </w:r>
      <w:proofErr w:type="spellEnd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Janjevës</w:t>
      </w:r>
      <w:proofErr w:type="spellEnd"/>
    </w:p>
    <w:p w14:paraId="312A60C1" w14:textId="77777777" w:rsidR="005B4F9A" w:rsidRDefault="005B4F9A" w:rsidP="003856CB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</w:p>
    <w:p w14:paraId="308D6A22" w14:textId="1D288515" w:rsidR="005B4F9A" w:rsidRDefault="005B4F9A" w:rsidP="003856CB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Ambasadori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BE-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në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Kosovë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Tomas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Szunyog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Ministri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Kulturës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Rinisë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dhe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Sportit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Hajrulla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Çeku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Përfaqësuesja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e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Përhershme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e UNDP-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Maria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Suokko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e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shoqëruar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nga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Këshilltari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Zëvendës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Shefi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Misionit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në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Ambasadën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Kroate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në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Kosovë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Nedjelko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Špilek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kryetar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Komunës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Lipjanit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Imri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Ahmeti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dhe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mysafirë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tjerë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shquar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dhe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partnerë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projektit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vizituan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qendrën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historike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Janjevës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>/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Janjevo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për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vëzhguar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punimet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e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vazhdueshme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restauruese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në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nëntë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shtëpi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,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për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mësuar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rreth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planeve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për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shfrytëzimin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përfundimtar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14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shtëpive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dhe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për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takuar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pjesëmarrësit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e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trajnimit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udhërrëfyesve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5B4F9A">
        <w:rPr>
          <w:rFonts w:ascii="Proxima Nova Reggular" w:eastAsia="Calibri" w:hAnsi="Proxima Nova Reggular" w:cs="Times New Roman"/>
          <w:lang w:val="en-GB"/>
        </w:rPr>
        <w:t>turistikë</w:t>
      </w:r>
      <w:proofErr w:type="spellEnd"/>
      <w:r w:rsidRPr="005B4F9A">
        <w:rPr>
          <w:rFonts w:ascii="Proxima Nova Reggular" w:eastAsia="Calibri" w:hAnsi="Proxima Nova Reggular" w:cs="Times New Roman"/>
          <w:lang w:val="en-GB"/>
        </w:rPr>
        <w:t>.</w:t>
      </w:r>
    </w:p>
    <w:p w14:paraId="46165FB8" w14:textId="73FBC4EF" w:rsidR="00C50E6D" w:rsidRDefault="00C50E6D" w:rsidP="003856CB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Ndërhyrjet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janë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duke u </w:t>
      </w:r>
      <w:proofErr w:type="spellStart"/>
      <w:r>
        <w:rPr>
          <w:rFonts w:ascii="Proxima Nova Reggular" w:eastAsia="Calibri" w:hAnsi="Proxima Nova Reggular" w:cs="Times New Roman"/>
          <w:lang w:val="en-GB"/>
        </w:rPr>
        <w:t>kryer</w:t>
      </w:r>
      <w:proofErr w:type="spellEnd"/>
      <w:r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përmes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projektit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“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Trashëgimia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kulturore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si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="00334C8D">
        <w:rPr>
          <w:rFonts w:ascii="Proxima Nova Reggular" w:eastAsia="Calibri" w:hAnsi="Proxima Nova Reggular" w:cs="Times New Roman"/>
          <w:lang w:val="en-GB"/>
        </w:rPr>
        <w:t>N</w:t>
      </w:r>
      <w:r w:rsidRPr="00C50E6D">
        <w:rPr>
          <w:rFonts w:ascii="Proxima Nova Reggular" w:eastAsia="Calibri" w:hAnsi="Proxima Nova Reggular" w:cs="Times New Roman"/>
          <w:lang w:val="en-GB"/>
        </w:rPr>
        <w:t>xitës</w:t>
      </w:r>
      <w:r w:rsidR="00334C8D">
        <w:rPr>
          <w:rFonts w:ascii="Proxima Nova Reggular" w:eastAsia="Calibri" w:hAnsi="Proxima Nova Reggular" w:cs="Times New Roman"/>
          <w:lang w:val="en-GB"/>
        </w:rPr>
        <w:t>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r w:rsidR="00334C8D">
        <w:rPr>
          <w:rFonts w:ascii="Proxima Nova Reggular" w:eastAsia="Calibri" w:hAnsi="Proxima Nova Reggular" w:cs="Times New Roman"/>
          <w:lang w:val="en-GB"/>
        </w:rPr>
        <w:t>e</w:t>
      </w:r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="00334C8D">
        <w:rPr>
          <w:rFonts w:ascii="Proxima Nova Reggular" w:eastAsia="Calibri" w:hAnsi="Proxima Nova Reggular" w:cs="Times New Roman"/>
          <w:lang w:val="en-GB"/>
        </w:rPr>
        <w:t>R</w:t>
      </w:r>
      <w:r w:rsidRPr="00C50E6D">
        <w:rPr>
          <w:rFonts w:ascii="Proxima Nova Reggular" w:eastAsia="Calibri" w:hAnsi="Proxima Nova Reggular" w:cs="Times New Roman"/>
          <w:lang w:val="en-GB"/>
        </w:rPr>
        <w:t>ingjallje</w:t>
      </w:r>
      <w:r w:rsidR="00334C8D">
        <w:rPr>
          <w:rFonts w:ascii="Proxima Nova Reggular" w:eastAsia="Calibri" w:hAnsi="Proxima Nova Reggular" w:cs="Times New Roman"/>
          <w:lang w:val="en-GB"/>
        </w:rPr>
        <w:t>s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="00334C8D">
        <w:rPr>
          <w:rFonts w:ascii="Proxima Nova Reggular" w:eastAsia="Calibri" w:hAnsi="Proxima Nova Reggular" w:cs="Times New Roman"/>
          <w:lang w:val="en-GB"/>
        </w:rPr>
        <w:t>E</w:t>
      </w:r>
      <w:r w:rsidRPr="00C50E6D">
        <w:rPr>
          <w:rFonts w:ascii="Proxima Nova Reggular" w:eastAsia="Calibri" w:hAnsi="Proxima Nova Reggular" w:cs="Times New Roman"/>
          <w:lang w:val="en-GB"/>
        </w:rPr>
        <w:t>konomike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="00334C8D">
        <w:rPr>
          <w:rFonts w:ascii="Proxima Nova Reggular" w:eastAsia="Calibri" w:hAnsi="Proxima Nova Reggular" w:cs="Times New Roman"/>
          <w:lang w:val="en-GB"/>
        </w:rPr>
        <w:t>n</w:t>
      </w:r>
      <w:r w:rsidRPr="00C50E6D">
        <w:rPr>
          <w:rFonts w:ascii="Proxima Nova Reggular" w:eastAsia="Calibri" w:hAnsi="Proxima Nova Reggular" w:cs="Times New Roman"/>
          <w:lang w:val="en-GB"/>
        </w:rPr>
        <w:t>ë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Janjevë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”,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financuar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nga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Bashkimi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Evropian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(BE)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dhe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Ministria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e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Kulturës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Rinisë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dhe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Sporteve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(MKRS)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dhe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zbatuar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nga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P</w:t>
      </w:r>
      <w:r>
        <w:rPr>
          <w:rFonts w:ascii="Proxima Nova Reggular" w:eastAsia="Calibri" w:hAnsi="Proxima Nova Reggular" w:cs="Times New Roman"/>
          <w:lang w:val="en-GB"/>
        </w:rPr>
        <w:t>r</w:t>
      </w:r>
      <w:r w:rsidRPr="00C50E6D">
        <w:rPr>
          <w:rFonts w:ascii="Proxima Nova Reggular" w:eastAsia="Calibri" w:hAnsi="Proxima Nova Reggular" w:cs="Times New Roman"/>
          <w:lang w:val="en-GB"/>
        </w:rPr>
        <w:t>ogrami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i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Kombeve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të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Bashkuara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për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Zhvilli</w:t>
      </w:r>
      <w:r>
        <w:rPr>
          <w:rFonts w:ascii="Proxima Nova Reggular" w:eastAsia="Calibri" w:hAnsi="Proxima Nova Reggular" w:cs="Times New Roman"/>
          <w:lang w:val="en-GB"/>
        </w:rPr>
        <w:t>m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r>
        <w:rPr>
          <w:rFonts w:ascii="Proxima Nova Reggular" w:eastAsia="Calibri" w:hAnsi="Proxima Nova Reggular" w:cs="Times New Roman"/>
          <w:lang w:val="en-GB"/>
        </w:rPr>
        <w:t>(</w:t>
      </w:r>
      <w:r w:rsidRPr="00C50E6D">
        <w:rPr>
          <w:rFonts w:ascii="Proxima Nova Reggular" w:eastAsia="Calibri" w:hAnsi="Proxima Nova Reggular" w:cs="Times New Roman"/>
          <w:lang w:val="en-GB"/>
        </w:rPr>
        <w:t xml:space="preserve">UNDP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në</w:t>
      </w:r>
      <w:proofErr w:type="spellEnd"/>
      <w:r w:rsidRPr="00C50E6D">
        <w:rPr>
          <w:rFonts w:ascii="Proxima Nova Reggular" w:eastAsia="Calibri" w:hAnsi="Proxima Nova Reggular" w:cs="Times New Roman"/>
          <w:lang w:val="en-GB"/>
        </w:rPr>
        <w:t xml:space="preserve"> </w:t>
      </w:r>
      <w:proofErr w:type="spellStart"/>
      <w:r w:rsidRPr="00C50E6D">
        <w:rPr>
          <w:rFonts w:ascii="Proxima Nova Reggular" w:eastAsia="Calibri" w:hAnsi="Proxima Nova Reggular" w:cs="Times New Roman"/>
          <w:lang w:val="en-GB"/>
        </w:rPr>
        <w:t>Kosovë</w:t>
      </w:r>
      <w:proofErr w:type="spellEnd"/>
      <w:r>
        <w:rPr>
          <w:rFonts w:ascii="Proxima Nova Reggular" w:eastAsia="Calibri" w:hAnsi="Proxima Nova Reggular" w:cs="Times New Roman"/>
          <w:lang w:val="en-GB"/>
        </w:rPr>
        <w:t>)</w:t>
      </w:r>
      <w:r w:rsidRPr="00C50E6D">
        <w:rPr>
          <w:rFonts w:ascii="Proxima Nova Reggular" w:eastAsia="Calibri" w:hAnsi="Proxima Nova Reggular" w:cs="Times New Roman"/>
          <w:lang w:val="en-GB"/>
        </w:rPr>
        <w:t>.</w:t>
      </w:r>
      <w:r w:rsidR="00334C8D">
        <w:rPr>
          <w:rFonts w:ascii="Proxima Nova Reggular" w:eastAsia="Calibri" w:hAnsi="Proxima Nova Reggular" w:cs="Times New Roman"/>
          <w:lang w:val="en-GB"/>
        </w:rPr>
        <w:t xml:space="preserve"> </w:t>
      </w:r>
    </w:p>
    <w:p w14:paraId="215496E5" w14:textId="0BD7210A" w:rsidR="00C50E6D" w:rsidRDefault="00C50E6D" w:rsidP="003856CB">
      <w:pPr>
        <w:pStyle w:val="NormalWeb"/>
        <w:ind w:right="180"/>
        <w:jc w:val="both"/>
        <w:rPr>
          <w:rFonts w:ascii="Proxima Nova Regular" w:hAnsi="Proxima Nova Regular"/>
          <w:sz w:val="22"/>
          <w:szCs w:val="22"/>
        </w:rPr>
      </w:pPr>
      <w:r w:rsidRPr="00C50E6D">
        <w:rPr>
          <w:rFonts w:ascii="Proxima Nova Regular" w:hAnsi="Proxima Nova Regular"/>
          <w:sz w:val="22"/>
          <w:szCs w:val="22"/>
        </w:rPr>
        <w:t xml:space="preserve">"Jam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krenar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që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jam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dëshmitar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përpjekjeve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jashtëzakonshme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restauruese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Janjevë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Ky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projekt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financuar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nga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BE-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partnerët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tanë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nuk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ka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bëjë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vetëm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ruajtjen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por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edhe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krijimin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mundësive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komunitetin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lokal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bashku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ne po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ringjallim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historinë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historike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qendër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sigurimin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ardhmeje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ndritur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Janjevën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”,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tha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Tomas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Szunyog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ambasadori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BE-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Kosovë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>.</w:t>
      </w:r>
    </w:p>
    <w:p w14:paraId="2219C7BD" w14:textId="7FE24F8A" w:rsidR="004B11C4" w:rsidRDefault="00C50E6D" w:rsidP="00C50E6D">
      <w:pPr>
        <w:pStyle w:val="NormalWeb"/>
        <w:ind w:right="180"/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C50E6D">
        <w:rPr>
          <w:rFonts w:ascii="Proxima Nova Regular" w:hAnsi="Proxima Nova Regular"/>
          <w:sz w:val="22"/>
          <w:szCs w:val="22"/>
        </w:rPr>
        <w:t>Hajrulla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Çeku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theksoi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: "Ky program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shkon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përtej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mbrojtjes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sonë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Përmes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restaurimit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rifunksionalizimit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14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shtëpive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tradicionale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përmirësimit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infrastrukturës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publike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përmirësimit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kapaciteteve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njerëzore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lokale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turizmin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zhvillimit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mjeteve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menaxhimit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qendr</w:t>
      </w:r>
      <w:r>
        <w:rPr>
          <w:rFonts w:ascii="Proxima Nova Regular" w:hAnsi="Proxima Nova Regular"/>
          <w:sz w:val="22"/>
          <w:szCs w:val="22"/>
        </w:rPr>
        <w:t>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historike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r>
        <w:rPr>
          <w:rFonts w:ascii="Proxima Nova Regular" w:hAnsi="Proxima Nova Regular"/>
          <w:sz w:val="22"/>
          <w:szCs w:val="22"/>
        </w:rPr>
        <w:t>e</w:t>
      </w:r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Janjevës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do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shndërrohet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destinacion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tërheqës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vizitorët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këtë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mënyrë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do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zhvillojë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turizmin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do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mbështesë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ekonominë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tonë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vendore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>.</w:t>
      </w:r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Qeveria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Kosovës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mbetet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përkushtuar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zgjeruar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këtë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partneritet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punuar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intensivisht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mbrojtjen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cila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do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promovojë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harmoninë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ndërkulturore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vlera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universale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shoqëri</w:t>
      </w:r>
      <w:r>
        <w:rPr>
          <w:rFonts w:ascii="Proxima Nova Regular" w:hAnsi="Proxima Nova Regular"/>
          <w:sz w:val="22"/>
          <w:szCs w:val="22"/>
        </w:rPr>
        <w:t>s</w:t>
      </w:r>
      <w:r w:rsidRPr="00C50E6D">
        <w:rPr>
          <w:rFonts w:ascii="Proxima Nova Regular" w:hAnsi="Proxima Nova Regular"/>
          <w:sz w:val="22"/>
          <w:szCs w:val="22"/>
        </w:rPr>
        <w:t>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r>
        <w:rPr>
          <w:rFonts w:ascii="Proxima Nova Regular" w:hAnsi="Proxima Nova Regular"/>
          <w:sz w:val="22"/>
          <w:szCs w:val="22"/>
        </w:rPr>
        <w:t xml:space="preserve">do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nxis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zhvillimin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lokal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ekonomik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>”.</w:t>
      </w:r>
    </w:p>
    <w:p w14:paraId="1DF5C855" w14:textId="3C929083" w:rsidR="00C50E6D" w:rsidRDefault="00C50E6D" w:rsidP="00C50E6D">
      <w:pPr>
        <w:pStyle w:val="NormalWeb"/>
        <w:ind w:right="180"/>
        <w:jc w:val="both"/>
        <w:rPr>
          <w:rFonts w:ascii="Proxima Nova Regular" w:hAnsi="Proxima Nova Regular"/>
          <w:sz w:val="22"/>
          <w:szCs w:val="22"/>
        </w:rPr>
      </w:pPr>
      <w:r w:rsidRPr="00C50E6D">
        <w:rPr>
          <w:rFonts w:ascii="Proxima Nova Regular" w:hAnsi="Proxima Nova Regular"/>
          <w:sz w:val="22"/>
          <w:szCs w:val="22"/>
        </w:rPr>
        <w:t>“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Përmes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këtij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projekti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ne po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punojmë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bashku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sërë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partnerësh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përpjekje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sjellë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jetë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energji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re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këtë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fshat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historik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Bashkëpunimi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ndërmjet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Bashkimit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Evropian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Ministrisë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Kulturës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Rinisë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Sportit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UNDP-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Kosovë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demonstron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përkushtimin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tonë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përbashkët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promovimin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shtytës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zhvillim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lastRenderedPageBreak/>
        <w:t>qëndrueshëm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bashku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ne po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ofrojmë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mundësi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ardhme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ndritshme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gjitha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komunitetet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përfshira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”,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tha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Maria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Suokko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këtë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rast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>.</w:t>
      </w:r>
    </w:p>
    <w:p w14:paraId="609331CD" w14:textId="745B6734" w:rsidR="00C50E6D" w:rsidRPr="00C50E6D" w:rsidRDefault="00C50E6D" w:rsidP="00C50E6D">
      <w:pPr>
        <w:pStyle w:val="NormalWeb"/>
        <w:ind w:right="180"/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C50E6D">
        <w:rPr>
          <w:rFonts w:ascii="Proxima Nova Regular" w:hAnsi="Proxima Nova Regular"/>
          <w:sz w:val="22"/>
          <w:szCs w:val="22"/>
        </w:rPr>
        <w:t>Restaurimi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shtëpive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do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kontribuojë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ringjalljen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historisë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kujtimeve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familjeve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kroate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që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dikur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jetonin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atje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duke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inkurajuar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kthimin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ruajtjen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pasur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Janjevës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Nga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projekti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do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përfitojnë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gjitha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komunitetet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duke </w:t>
      </w:r>
      <w:proofErr w:type="spellStart"/>
      <w:r>
        <w:rPr>
          <w:rFonts w:ascii="Proxima Nova Regular" w:hAnsi="Proxima Nova Regular"/>
          <w:sz w:val="22"/>
          <w:szCs w:val="22"/>
        </w:rPr>
        <w:t>pasur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mundësi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ringjallje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socio-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ekonomike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promov</w:t>
      </w:r>
      <w:r>
        <w:rPr>
          <w:rFonts w:ascii="Proxima Nova Regular" w:hAnsi="Proxima Nova Regular"/>
          <w:sz w:val="22"/>
          <w:szCs w:val="22"/>
        </w:rPr>
        <w:t>im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t</w:t>
      </w:r>
      <w:r w:rsidRPr="00C50E6D">
        <w:rPr>
          <w:rFonts w:ascii="Proxima Nova Regular" w:hAnsi="Proxima Nova Regular"/>
          <w:sz w:val="22"/>
          <w:szCs w:val="22"/>
        </w:rPr>
        <w:t>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turizmi</w:t>
      </w:r>
      <w:r>
        <w:rPr>
          <w:rFonts w:ascii="Proxima Nova Regular" w:hAnsi="Proxima Nova Regular"/>
          <w:sz w:val="22"/>
          <w:szCs w:val="22"/>
        </w:rPr>
        <w:t>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lokal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tepër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nisma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rëndësishme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janë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175959">
        <w:rPr>
          <w:rFonts w:ascii="Proxima Nova Regular" w:hAnsi="Proxima Nova Regular"/>
          <w:sz w:val="22"/>
          <w:szCs w:val="22"/>
        </w:rPr>
        <w:t>n</w:t>
      </w:r>
      <w:r w:rsidR="00175959" w:rsidRPr="00C50E6D">
        <w:rPr>
          <w:rFonts w:ascii="Proxima Nova Regular" w:hAnsi="Proxima Nova Regular"/>
          <w:sz w:val="22"/>
          <w:szCs w:val="22"/>
        </w:rPr>
        <w:t>ë</w:t>
      </w:r>
      <w:proofErr w:type="spellEnd"/>
      <w:r w:rsidR="00175959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175959">
        <w:rPr>
          <w:rFonts w:ascii="Proxima Nova Regular" w:hAnsi="Proxima Nova Regular"/>
          <w:sz w:val="22"/>
          <w:szCs w:val="22"/>
        </w:rPr>
        <w:t>zhvillim</w:t>
      </w:r>
      <w:proofErr w:type="spellEnd"/>
      <w:r w:rsidR="00175959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="00175959">
        <w:rPr>
          <w:rFonts w:ascii="Proxima Nova Regular" w:hAnsi="Proxima Nova Regular"/>
          <w:sz w:val="22"/>
          <w:szCs w:val="22"/>
        </w:rPr>
        <w:t>sip</w:t>
      </w:r>
      <w:r w:rsidR="00175959" w:rsidRPr="00C50E6D">
        <w:rPr>
          <w:rFonts w:ascii="Proxima Nova Regular" w:hAnsi="Proxima Nova Regular"/>
          <w:sz w:val="22"/>
          <w:szCs w:val="22"/>
        </w:rPr>
        <w:t>ë</w:t>
      </w:r>
      <w:r w:rsidR="00175959">
        <w:rPr>
          <w:rFonts w:ascii="Proxima Nova Regular" w:hAnsi="Proxima Nova Regular"/>
          <w:sz w:val="22"/>
          <w:szCs w:val="22"/>
        </w:rPr>
        <w:t>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si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krijimi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një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platforme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hartuar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asetet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natyrore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turizmin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rural,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trajnimi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guidat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turistike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mbështetja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gratë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dhe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rinjtë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përmes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programeve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zhvillimit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të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aftësive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që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kontribuojnë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në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fuqizimin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 xml:space="preserve"> e tyre </w:t>
      </w:r>
      <w:proofErr w:type="spellStart"/>
      <w:r w:rsidRPr="00C50E6D">
        <w:rPr>
          <w:rFonts w:ascii="Proxima Nova Regular" w:hAnsi="Proxima Nova Regular"/>
          <w:sz w:val="22"/>
          <w:szCs w:val="22"/>
        </w:rPr>
        <w:t>ekonomik</w:t>
      </w:r>
      <w:proofErr w:type="spellEnd"/>
      <w:r w:rsidRPr="00C50E6D">
        <w:rPr>
          <w:rFonts w:ascii="Proxima Nova Regular" w:hAnsi="Proxima Nova Regular"/>
          <w:sz w:val="22"/>
          <w:szCs w:val="22"/>
        </w:rPr>
        <w:t>.</w:t>
      </w:r>
    </w:p>
    <w:p w14:paraId="74734752" w14:textId="77777777" w:rsidR="00175959" w:rsidRPr="00175959" w:rsidRDefault="00175959" w:rsidP="00175959">
      <w:pPr>
        <w:ind w:right="180"/>
        <w:jc w:val="both"/>
        <w:rPr>
          <w:rFonts w:ascii="Proxima Nova Reggular" w:eastAsia="Calibri" w:hAnsi="Proxima Nova Reggular" w:cs="Times New Roman"/>
          <w:b/>
          <w:i/>
          <w:iCs/>
          <w:lang w:val="en-GB"/>
        </w:rPr>
      </w:pPr>
      <w:proofErr w:type="spellStart"/>
      <w:r w:rsidRPr="00175959">
        <w:rPr>
          <w:rFonts w:ascii="Proxima Nova Reggular" w:eastAsia="Calibri" w:hAnsi="Proxima Nova Reggular" w:cs="Times New Roman"/>
          <w:b/>
          <w:i/>
          <w:iCs/>
          <w:lang w:val="en-GB"/>
        </w:rPr>
        <w:t>Shënim</w:t>
      </w:r>
      <w:proofErr w:type="spellEnd"/>
      <w:r w:rsidRPr="00175959">
        <w:rPr>
          <w:rFonts w:ascii="Proxima Nova Reggular" w:eastAsia="Calibri" w:hAnsi="Proxima Nova Reggular" w:cs="Times New Roman"/>
          <w:b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b/>
          <w:i/>
          <w:iCs/>
          <w:lang w:val="en-GB"/>
        </w:rPr>
        <w:t>për</w:t>
      </w:r>
      <w:proofErr w:type="spellEnd"/>
      <w:r w:rsidRPr="00175959">
        <w:rPr>
          <w:rFonts w:ascii="Proxima Nova Reggular" w:eastAsia="Calibri" w:hAnsi="Proxima Nova Reggular" w:cs="Times New Roman"/>
          <w:b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b/>
          <w:i/>
          <w:iCs/>
          <w:lang w:val="en-GB"/>
        </w:rPr>
        <w:t>projektin</w:t>
      </w:r>
      <w:proofErr w:type="spellEnd"/>
      <w:r w:rsidRPr="00175959">
        <w:rPr>
          <w:rFonts w:ascii="Proxima Nova Reggular" w:eastAsia="Calibri" w:hAnsi="Proxima Nova Reggular" w:cs="Times New Roman"/>
          <w:b/>
          <w:i/>
          <w:iCs/>
          <w:lang w:val="en-GB"/>
        </w:rPr>
        <w:t>:</w:t>
      </w:r>
    </w:p>
    <w:p w14:paraId="68DD16B5" w14:textId="580D2637" w:rsidR="00220037" w:rsidRDefault="00175959" w:rsidP="00175959">
      <w:pPr>
        <w:spacing w:after="0" w:line="240" w:lineRule="auto"/>
        <w:jc w:val="both"/>
        <w:rPr>
          <w:rFonts w:ascii="Proxima Nova Reggular" w:eastAsia="Calibri" w:hAnsi="Proxima Nova Reggular" w:cs="Times New Roman"/>
          <w:i/>
          <w:iCs/>
          <w:lang w:val="en-GB"/>
        </w:rPr>
      </w:pPr>
      <w:r>
        <w:rPr>
          <w:rFonts w:ascii="Proxima Nova Reggular" w:eastAsia="Calibri" w:hAnsi="Proxima Nova Reggular" w:cs="Times New Roman"/>
          <w:i/>
          <w:iCs/>
          <w:lang w:val="en-GB"/>
        </w:rPr>
        <w:t>“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Trashëgimia</w:t>
      </w:r>
      <w:proofErr w:type="spellEnd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kulturore</w:t>
      </w:r>
      <w:proofErr w:type="spellEnd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si</w:t>
      </w:r>
      <w:proofErr w:type="spellEnd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Nxitëse</w:t>
      </w:r>
      <w:proofErr w:type="spellEnd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e 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Ringjalljes</w:t>
      </w:r>
      <w:proofErr w:type="spellEnd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Ekonomike</w:t>
      </w:r>
      <w:proofErr w:type="spellEnd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në</w:t>
      </w:r>
      <w:proofErr w:type="spellEnd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="00334C8D" w:rsidRPr="00334C8D">
        <w:rPr>
          <w:rFonts w:ascii="Proxima Nova Reggular" w:eastAsia="Calibri" w:hAnsi="Proxima Nova Reggular" w:cs="Times New Roman"/>
          <w:i/>
          <w:iCs/>
          <w:lang w:val="en-GB"/>
        </w:rPr>
        <w:t>Janjevë</w:t>
      </w:r>
      <w:proofErr w:type="spellEnd"/>
      <w:r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”, </w:t>
      </w:r>
      <w:proofErr w:type="spellStart"/>
      <w:r w:rsidRPr="00334C8D">
        <w:rPr>
          <w:rFonts w:ascii="Proxima Nova Reggular" w:eastAsia="Calibri" w:hAnsi="Proxima Nova Reggular" w:cs="Times New Roman"/>
          <w:i/>
          <w:iCs/>
          <w:lang w:val="en-GB"/>
        </w:rPr>
        <w:t>i</w:t>
      </w:r>
      <w:proofErr w:type="spellEnd"/>
      <w:r w:rsidRPr="00334C8D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334C8D">
        <w:rPr>
          <w:rFonts w:ascii="Proxima Nova Reggular" w:eastAsia="Calibri" w:hAnsi="Proxima Nova Reggular" w:cs="Times New Roman"/>
          <w:i/>
          <w:iCs/>
          <w:lang w:val="en-GB"/>
        </w:rPr>
        <w:t>financuar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nga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Bashkimi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Evropian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(BE)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dhe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Ministria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e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Kulturës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Rinisë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dhe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Sporteve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(MKRS)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synon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ruajtjen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,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mbrojtjen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dhe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ringjalljen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e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trashëgimisë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së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përbashkët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të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prekshme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duke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promovuar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ndërgjegjësimin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dhe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sigurimin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e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mbrojtjes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së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tij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si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dhe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zgjerimin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e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mundësive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socio-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ekonomike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për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banorët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 xml:space="preserve"> e </w:t>
      </w:r>
      <w:proofErr w:type="spellStart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saj</w:t>
      </w:r>
      <w:proofErr w:type="spellEnd"/>
      <w:r w:rsidRPr="00175959">
        <w:rPr>
          <w:rFonts w:ascii="Proxima Nova Reggular" w:eastAsia="Calibri" w:hAnsi="Proxima Nova Reggular" w:cs="Times New Roman"/>
          <w:i/>
          <w:iCs/>
          <w:lang w:val="en-GB"/>
        </w:rPr>
        <w:t>.</w:t>
      </w:r>
    </w:p>
    <w:p w14:paraId="44B7C718" w14:textId="77777777" w:rsidR="00175959" w:rsidRPr="00175959" w:rsidRDefault="00175959" w:rsidP="00175959">
      <w:pPr>
        <w:spacing w:after="0" w:line="240" w:lineRule="auto"/>
        <w:jc w:val="both"/>
        <w:rPr>
          <w:rFonts w:ascii="Proxima Nova Reggular" w:eastAsia="Calibri" w:hAnsi="Proxima Nova Reggular" w:cs="Times New Roman"/>
          <w:i/>
          <w:iCs/>
          <w:lang w:val="en-GB"/>
        </w:rPr>
      </w:pPr>
    </w:p>
    <w:p w14:paraId="30DAD9D8" w14:textId="77777777" w:rsidR="00B93495" w:rsidRPr="00AF3CCF" w:rsidRDefault="00B93495" w:rsidP="00B93495">
      <w:pPr>
        <w:ind w:right="180"/>
        <w:jc w:val="both"/>
        <w:rPr>
          <w:rFonts w:ascii="Proxima Nova Reggular" w:eastAsia="Calibri" w:hAnsi="Proxima Nova Reggular" w:cs="Times New Roman"/>
          <w:i/>
          <w:iCs/>
          <w:lang w:val="en-GB"/>
        </w:rPr>
      </w:pPr>
    </w:p>
    <w:p w14:paraId="39F46417" w14:textId="77777777" w:rsidR="00175959" w:rsidRPr="00175959" w:rsidRDefault="00175959" w:rsidP="00175959">
      <w:pPr>
        <w:ind w:right="270"/>
        <w:jc w:val="both"/>
        <w:rPr>
          <w:rFonts w:ascii="Proxima Nova Regular" w:eastAsia="Calibri" w:hAnsi="Proxima Nova Regular"/>
          <w:b/>
          <w:lang w:val="fi-FI"/>
        </w:rPr>
      </w:pPr>
      <w:r w:rsidRPr="00175959">
        <w:rPr>
          <w:rFonts w:ascii="Proxima Nova Regular" w:eastAsia="Calibri" w:hAnsi="Proxima Nova Regular"/>
          <w:b/>
          <w:lang w:val="fi-FI"/>
        </w:rPr>
        <w:t>Për më shumë informata, ju lutemi kontaktoni: </w:t>
      </w:r>
    </w:p>
    <w:p w14:paraId="6FB0909B" w14:textId="77777777" w:rsidR="00175959" w:rsidRPr="00147A27" w:rsidRDefault="00175959" w:rsidP="00175959">
      <w:pPr>
        <w:spacing w:after="0"/>
        <w:ind w:right="274"/>
        <w:jc w:val="both"/>
        <w:rPr>
          <w:rFonts w:ascii="Proxima Nova Regular" w:eastAsia="Calibri" w:hAnsi="Proxima Nova Regular"/>
          <w:lang w:val="sq-AL"/>
        </w:rPr>
      </w:pPr>
      <w:r w:rsidRPr="00147A27">
        <w:rPr>
          <w:rFonts w:ascii="Proxima Nova Regular" w:eastAsia="Calibri" w:hAnsi="Proxima Nova Regular"/>
          <w:lang w:val="sq-AL"/>
        </w:rPr>
        <w:t>Burbuqe Dobranja, Zyrtare për komunikim në UNDP  </w:t>
      </w:r>
    </w:p>
    <w:p w14:paraId="63A88ABC" w14:textId="77777777" w:rsidR="00175959" w:rsidRDefault="00175959" w:rsidP="00175959">
      <w:pPr>
        <w:spacing w:after="0"/>
        <w:ind w:right="274"/>
        <w:jc w:val="both"/>
        <w:rPr>
          <w:rFonts w:ascii="Proxima Nova Regular" w:eastAsia="Calibri" w:hAnsi="Proxima Nova Regular"/>
          <w:color w:val="0563C1"/>
          <w:u w:val="single"/>
          <w:lang w:val="sq-AL"/>
        </w:rPr>
      </w:pPr>
      <w:r w:rsidRPr="00147A27">
        <w:rPr>
          <w:rFonts w:ascii="Proxima Nova Regular" w:eastAsia="Calibri" w:hAnsi="Proxima Nova Regular"/>
          <w:lang w:val="sq-AL"/>
        </w:rPr>
        <w:t xml:space="preserve">Tel: (038) 249 066 ext. 410;   mob: 049 720 800      e-mail: </w:t>
      </w:r>
      <w:hyperlink r:id="rId9" w:history="1">
        <w:r w:rsidRPr="00147A27">
          <w:rPr>
            <w:rFonts w:ascii="Proxima Nova Regular" w:eastAsia="Calibri" w:hAnsi="Proxima Nova Regular"/>
            <w:color w:val="0563C1"/>
            <w:u w:val="single"/>
            <w:lang w:val="sq-AL"/>
          </w:rPr>
          <w:t>burbuqe.dobranja@undp.org</w:t>
        </w:r>
      </w:hyperlink>
    </w:p>
    <w:p w14:paraId="2B9BB125" w14:textId="77777777" w:rsidR="00175959" w:rsidRPr="00147A27" w:rsidRDefault="00175959" w:rsidP="00175959">
      <w:pPr>
        <w:spacing w:after="0"/>
        <w:ind w:right="274"/>
        <w:jc w:val="both"/>
        <w:rPr>
          <w:rFonts w:ascii="Proxima Nova Regular" w:eastAsia="Calibri" w:hAnsi="Proxima Nova Regular"/>
          <w:lang w:val="sq-AL"/>
        </w:rPr>
      </w:pPr>
    </w:p>
    <w:p w14:paraId="35020225" w14:textId="77777777" w:rsidR="00175959" w:rsidRPr="00147A27" w:rsidRDefault="00175959" w:rsidP="00175959">
      <w:pPr>
        <w:spacing w:after="0"/>
        <w:ind w:right="274"/>
        <w:jc w:val="both"/>
        <w:rPr>
          <w:rFonts w:ascii="Proxima Nova Regular" w:eastAsia="Calibri" w:hAnsi="Proxima Nova Regular"/>
          <w:lang w:val="sq-AL"/>
        </w:rPr>
      </w:pPr>
      <w:r w:rsidRPr="00147A27">
        <w:rPr>
          <w:rFonts w:ascii="Proxima Nova Regular" w:eastAsia="Calibri" w:hAnsi="Proxima Nova Regular"/>
          <w:lang w:val="sq-AL"/>
        </w:rPr>
        <w:t>Danijela Mitić, Zyrtare në komunikim në UNDP  </w:t>
      </w:r>
    </w:p>
    <w:p w14:paraId="29190C8D" w14:textId="77777777" w:rsidR="00175959" w:rsidRPr="00147A27" w:rsidRDefault="00175959" w:rsidP="00175959">
      <w:pPr>
        <w:spacing w:after="0"/>
        <w:ind w:right="274"/>
        <w:jc w:val="both"/>
        <w:rPr>
          <w:rFonts w:ascii="Proxima Nova Regular" w:eastAsia="Calibri" w:hAnsi="Proxima Nova Regular"/>
          <w:lang w:val="sq-AL"/>
        </w:rPr>
      </w:pPr>
      <w:r w:rsidRPr="00147A27">
        <w:rPr>
          <w:rFonts w:ascii="Proxima Nova Regular" w:eastAsia="Calibri" w:hAnsi="Proxima Nova Regular"/>
          <w:lang w:val="sq-AL"/>
        </w:rPr>
        <w:t xml:space="preserve">Tel: (038) 249 066 ext. 412;    mob: 049 720 824     e-mail: </w:t>
      </w:r>
      <w:hyperlink r:id="rId10" w:history="1">
        <w:r w:rsidRPr="00147A27">
          <w:rPr>
            <w:rFonts w:ascii="Proxima Nova Regular" w:eastAsia="Calibri" w:hAnsi="Proxima Nova Regular"/>
            <w:color w:val="0563C1"/>
            <w:u w:val="single"/>
            <w:lang w:val="sq-AL"/>
          </w:rPr>
          <w:t>danijela.mitic@undp.org</w:t>
        </w:r>
      </w:hyperlink>
    </w:p>
    <w:p w14:paraId="2383763D" w14:textId="77777777" w:rsidR="00175959" w:rsidRDefault="00175959" w:rsidP="00175959">
      <w:pPr>
        <w:spacing w:after="0"/>
        <w:ind w:right="274"/>
        <w:jc w:val="both"/>
        <w:rPr>
          <w:rFonts w:ascii="Proxima Nova Reggular" w:eastAsia="Calibri" w:hAnsi="Proxima Nova Reggular" w:cs="Times New Roman"/>
          <w:i/>
          <w:iCs/>
          <w:lang w:val="sq-AL"/>
        </w:rPr>
      </w:pPr>
    </w:p>
    <w:p w14:paraId="127A6070" w14:textId="53D4BDD5" w:rsidR="00175959" w:rsidRPr="00147A27" w:rsidRDefault="00175959" w:rsidP="00175959">
      <w:pPr>
        <w:spacing w:after="0"/>
        <w:ind w:right="274"/>
        <w:jc w:val="both"/>
        <w:rPr>
          <w:rFonts w:ascii="Proxima Nova Regular" w:eastAsia="Calibri" w:hAnsi="Proxima Nova Regular"/>
          <w:lang w:val="sq-AL"/>
        </w:rPr>
      </w:pPr>
      <w:r w:rsidRPr="00147A27">
        <w:rPr>
          <w:rFonts w:ascii="Proxima Nova Regular" w:eastAsia="Calibri" w:hAnsi="Proxima Nova Regular"/>
          <w:lang w:val="sq-AL"/>
        </w:rPr>
        <w:t xml:space="preserve">Enisa Rashlanin Kasemi, Zyrtare për Informim dhe Komunikim, Zyra e BE-së në Kosovë   </w:t>
      </w:r>
    </w:p>
    <w:p w14:paraId="7BD25D22" w14:textId="77777777" w:rsidR="00175959" w:rsidRPr="00147A27" w:rsidRDefault="00175959" w:rsidP="00175959">
      <w:pPr>
        <w:spacing w:after="0"/>
        <w:ind w:right="274"/>
        <w:jc w:val="both"/>
        <w:rPr>
          <w:rFonts w:ascii="Proxima Nova Regular" w:eastAsia="Calibri" w:hAnsi="Proxima Nova Regular"/>
          <w:color w:val="0563C1"/>
          <w:u w:val="single"/>
          <w:lang w:val="sq-AL"/>
        </w:rPr>
      </w:pPr>
      <w:r w:rsidRPr="00147A27">
        <w:rPr>
          <w:rFonts w:ascii="Proxima Nova Regular" w:eastAsia="Calibri" w:hAnsi="Proxima Nova Regular"/>
          <w:lang w:val="sq-AL"/>
        </w:rPr>
        <w:t xml:space="preserve">email: </w:t>
      </w:r>
      <w:hyperlink r:id="rId11" w:history="1">
        <w:r w:rsidRPr="00147A27">
          <w:rPr>
            <w:rFonts w:ascii="Proxima Nova Regular" w:eastAsia="Calibri" w:hAnsi="Proxima Nova Regular"/>
            <w:color w:val="0563C1"/>
            <w:u w:val="single"/>
            <w:lang w:val="sq-AL"/>
          </w:rPr>
          <w:t>Enisa.RASHLANIN-KASEMI@eeas.europa.eu</w:t>
        </w:r>
      </w:hyperlink>
    </w:p>
    <w:p w14:paraId="2D0504CB" w14:textId="504BE73F" w:rsidR="00B93495" w:rsidRPr="00175959" w:rsidRDefault="00B93495" w:rsidP="00175959">
      <w:pPr>
        <w:spacing w:after="0" w:line="240" w:lineRule="auto"/>
        <w:jc w:val="both"/>
        <w:rPr>
          <w:rFonts w:ascii="Proxima Nova Reggular" w:eastAsia="Times New Roman" w:hAnsi="Proxima Nova Reggular" w:cs="Times New Roman"/>
          <w:lang w:val="sq-AL"/>
        </w:rPr>
      </w:pPr>
    </w:p>
    <w:p w14:paraId="7064EA53" w14:textId="30E8E8B4" w:rsidR="00B7013F" w:rsidRPr="00AF3CCF" w:rsidRDefault="00B7013F" w:rsidP="00B93495">
      <w:pPr>
        <w:spacing w:after="0" w:line="240" w:lineRule="auto"/>
        <w:jc w:val="both"/>
        <w:rPr>
          <w:rFonts w:ascii="Proxima Nova Reggular" w:eastAsia="Times New Roman" w:hAnsi="Proxima Nova Reggular" w:cs="Times New Roman"/>
          <w:lang w:val="en-GB"/>
        </w:rPr>
      </w:pPr>
      <w:r w:rsidRPr="00AF3CCF">
        <w:rPr>
          <w:rFonts w:ascii="Proxima Nova Reggular" w:eastAsia="Times New Roman" w:hAnsi="Proxima Nova Reggular" w:cs="Times New Roman"/>
          <w:lang w:val="en-GB"/>
        </w:rPr>
        <w:t xml:space="preserve">Zana </w:t>
      </w:r>
      <w:proofErr w:type="spellStart"/>
      <w:r w:rsidRPr="00AF3CCF">
        <w:rPr>
          <w:rFonts w:ascii="Proxima Nova Reggular" w:eastAsia="Times New Roman" w:hAnsi="Proxima Nova Reggular" w:cs="Times New Roman"/>
          <w:lang w:val="en-GB"/>
        </w:rPr>
        <w:t>Fet</w:t>
      </w:r>
      <w:r w:rsidR="0032724A">
        <w:rPr>
          <w:rFonts w:ascii="Proxima Nova Reggular" w:eastAsia="Times New Roman" w:hAnsi="Proxima Nova Reggular" w:cs="Times New Roman"/>
          <w:lang w:val="en-GB"/>
        </w:rPr>
        <w:t>i</w:t>
      </w:r>
      <w:r w:rsidRPr="00AF3CCF">
        <w:rPr>
          <w:rFonts w:ascii="Proxima Nova Reggular" w:eastAsia="Times New Roman" w:hAnsi="Proxima Nova Reggular" w:cs="Times New Roman"/>
          <w:lang w:val="en-GB"/>
        </w:rPr>
        <w:t>u</w:t>
      </w:r>
      <w:proofErr w:type="spellEnd"/>
      <w:r w:rsidRPr="00AF3CCF">
        <w:rPr>
          <w:rFonts w:ascii="Proxima Nova Reggular" w:eastAsia="Times New Roman" w:hAnsi="Proxima Nova Reggular" w:cs="Times New Roman"/>
          <w:lang w:val="en-GB"/>
        </w:rPr>
        <w:t xml:space="preserve">, </w:t>
      </w:r>
      <w:proofErr w:type="spellStart"/>
      <w:r w:rsidR="00175959">
        <w:rPr>
          <w:rFonts w:ascii="Proxima Nova Reggular" w:eastAsia="Times New Roman" w:hAnsi="Proxima Nova Reggular" w:cs="Times New Roman"/>
          <w:lang w:val="en-GB"/>
        </w:rPr>
        <w:t>Zyrtare</w:t>
      </w:r>
      <w:proofErr w:type="spellEnd"/>
      <w:r w:rsidR="00175959">
        <w:rPr>
          <w:rFonts w:ascii="Proxima Nova Reggular" w:eastAsia="Times New Roman" w:hAnsi="Proxima Nova Reggular" w:cs="Times New Roman"/>
          <w:lang w:val="en-GB"/>
        </w:rPr>
        <w:t xml:space="preserve"> p</w:t>
      </w:r>
      <w:r w:rsidR="00175959" w:rsidRPr="00147A27">
        <w:rPr>
          <w:rFonts w:ascii="Proxima Nova Regular" w:eastAsia="Calibri" w:hAnsi="Proxima Nova Regular"/>
          <w:lang w:val="sq-AL"/>
        </w:rPr>
        <w:t>ë</w:t>
      </w:r>
      <w:r w:rsidR="00175959">
        <w:rPr>
          <w:rFonts w:ascii="Proxima Nova Regular" w:eastAsia="Calibri" w:hAnsi="Proxima Nova Regular"/>
          <w:lang w:val="sq-AL"/>
        </w:rPr>
        <w:t>r Marr</w:t>
      </w:r>
      <w:r w:rsidR="00175959" w:rsidRPr="00147A27">
        <w:rPr>
          <w:rFonts w:ascii="Proxima Nova Regular" w:eastAsia="Calibri" w:hAnsi="Proxima Nova Regular"/>
          <w:lang w:val="sq-AL"/>
        </w:rPr>
        <w:t>ë</w:t>
      </w:r>
      <w:r w:rsidR="00175959">
        <w:rPr>
          <w:rFonts w:ascii="Proxima Nova Regular" w:eastAsia="Calibri" w:hAnsi="Proxima Nova Regular"/>
          <w:lang w:val="sq-AL"/>
        </w:rPr>
        <w:t>dh</w:t>
      </w:r>
      <w:r w:rsidR="00175959" w:rsidRPr="00147A27">
        <w:rPr>
          <w:rFonts w:ascii="Proxima Nova Regular" w:eastAsia="Calibri" w:hAnsi="Proxima Nova Regular"/>
          <w:lang w:val="sq-AL"/>
        </w:rPr>
        <w:t>ë</w:t>
      </w:r>
      <w:r w:rsidR="00175959">
        <w:rPr>
          <w:rFonts w:ascii="Proxima Nova Regular" w:eastAsia="Calibri" w:hAnsi="Proxima Nova Regular"/>
          <w:lang w:val="sq-AL"/>
        </w:rPr>
        <w:t>nie me Publikun</w:t>
      </w:r>
      <w:r w:rsidRPr="00AF3CCF">
        <w:rPr>
          <w:rFonts w:ascii="Proxima Nova Reggular" w:eastAsia="Times New Roman" w:hAnsi="Proxima Nova Reggular" w:cs="Times New Roman"/>
          <w:lang w:val="en-GB"/>
        </w:rPr>
        <w:t xml:space="preserve">, </w:t>
      </w:r>
      <w:proofErr w:type="spellStart"/>
      <w:r w:rsidR="00175959">
        <w:rPr>
          <w:rFonts w:ascii="Proxima Nova Reggular" w:eastAsia="Times New Roman" w:hAnsi="Proxima Nova Reggular" w:cs="Times New Roman"/>
          <w:lang w:val="en-GB"/>
        </w:rPr>
        <w:t>Ministria</w:t>
      </w:r>
      <w:proofErr w:type="spellEnd"/>
      <w:r w:rsidR="00175959">
        <w:rPr>
          <w:rFonts w:ascii="Proxima Nova Reggular" w:eastAsia="Times New Roman" w:hAnsi="Proxima Nova Reggular" w:cs="Times New Roman"/>
          <w:lang w:val="en-GB"/>
        </w:rPr>
        <w:t xml:space="preserve"> e Kultur</w:t>
      </w:r>
      <w:r w:rsidR="00175959" w:rsidRPr="00147A27">
        <w:rPr>
          <w:rFonts w:ascii="Proxima Nova Regular" w:eastAsia="Calibri" w:hAnsi="Proxima Nova Regular"/>
          <w:lang w:val="sq-AL"/>
        </w:rPr>
        <w:t>ë</w:t>
      </w:r>
      <w:r w:rsidR="00175959">
        <w:rPr>
          <w:rFonts w:ascii="Proxima Nova Regular" w:eastAsia="Calibri" w:hAnsi="Proxima Nova Regular"/>
          <w:lang w:val="sq-AL"/>
        </w:rPr>
        <w:t>s, Rinis</w:t>
      </w:r>
      <w:r w:rsidR="00175959" w:rsidRPr="00147A27">
        <w:rPr>
          <w:rFonts w:ascii="Proxima Nova Regular" w:eastAsia="Calibri" w:hAnsi="Proxima Nova Regular"/>
          <w:lang w:val="sq-AL"/>
        </w:rPr>
        <w:t>ë</w:t>
      </w:r>
      <w:r w:rsidR="00175959">
        <w:rPr>
          <w:rFonts w:ascii="Proxima Nova Regular" w:eastAsia="Calibri" w:hAnsi="Proxima Nova Regular" w:hint="eastAsia"/>
          <w:lang w:val="sq-AL"/>
        </w:rPr>
        <w:t>¸</w:t>
      </w:r>
      <w:r w:rsidR="00175959">
        <w:rPr>
          <w:rFonts w:ascii="Proxima Nova Regular" w:eastAsia="Calibri" w:hAnsi="Proxima Nova Regular" w:hint="eastAsia"/>
          <w:lang w:val="sq-AL"/>
        </w:rPr>
        <w:t xml:space="preserve"> d</w:t>
      </w:r>
      <w:r w:rsidR="00175959">
        <w:rPr>
          <w:rFonts w:ascii="Proxima Nova Regular" w:eastAsia="Calibri" w:hAnsi="Proxima Nova Regular"/>
          <w:lang w:val="sq-AL"/>
        </w:rPr>
        <w:t>he Sportit</w:t>
      </w:r>
    </w:p>
    <w:p w14:paraId="318E8A19" w14:textId="54CEAF0D" w:rsidR="00B7013F" w:rsidRPr="00635B96" w:rsidRDefault="00175959" w:rsidP="00B93495">
      <w:pPr>
        <w:spacing w:after="0" w:line="240" w:lineRule="auto"/>
        <w:jc w:val="both"/>
        <w:rPr>
          <w:rFonts w:ascii="Proxima Nova Reggular" w:eastAsia="Times New Roman" w:hAnsi="Proxima Nova Reggular" w:cs="Times New Roman"/>
          <w:lang w:val="fr-FR"/>
        </w:rPr>
      </w:pPr>
      <w:proofErr w:type="gramStart"/>
      <w:r>
        <w:rPr>
          <w:rFonts w:ascii="Proxima Nova Reggular" w:eastAsia="Times New Roman" w:hAnsi="Proxima Nova Reggular" w:cs="Times New Roman"/>
          <w:lang w:val="fr-FR"/>
        </w:rPr>
        <w:t>e</w:t>
      </w:r>
      <w:r w:rsidR="00B7013F" w:rsidRPr="00635B96">
        <w:rPr>
          <w:rFonts w:ascii="Proxima Nova Reggular" w:eastAsia="Times New Roman" w:hAnsi="Proxima Nova Reggular" w:cs="Times New Roman"/>
          <w:lang w:val="fr-FR"/>
        </w:rPr>
        <w:t>mail:</w:t>
      </w:r>
      <w:proofErr w:type="gramEnd"/>
      <w:r w:rsidR="00B7013F" w:rsidRPr="00635B96">
        <w:rPr>
          <w:rFonts w:ascii="Proxima Nova Reggular" w:eastAsia="Times New Roman" w:hAnsi="Proxima Nova Reggular" w:cs="Times New Roman"/>
          <w:lang w:val="fr-FR"/>
        </w:rPr>
        <w:t xml:space="preserve"> </w:t>
      </w:r>
      <w:hyperlink r:id="rId12" w:history="1">
        <w:r w:rsidR="00D4155E" w:rsidRPr="00635B96">
          <w:rPr>
            <w:rStyle w:val="Hyperlink"/>
            <w:rFonts w:ascii="Proxima Nova Reggular" w:eastAsia="Times New Roman" w:hAnsi="Proxima Nova Reggular" w:cs="Times New Roman"/>
            <w:lang w:val="fr-FR"/>
          </w:rPr>
          <w:t>Zana.Fetiu@rks-gov.net</w:t>
        </w:r>
      </w:hyperlink>
    </w:p>
    <w:p w14:paraId="75095BE4" w14:textId="77777777" w:rsidR="00D4155E" w:rsidRPr="00635B96" w:rsidRDefault="00D4155E" w:rsidP="00B93495">
      <w:pPr>
        <w:spacing w:after="0" w:line="240" w:lineRule="auto"/>
        <w:jc w:val="both"/>
        <w:rPr>
          <w:rFonts w:ascii="Proxima Nova Reggular" w:eastAsia="Times New Roman" w:hAnsi="Proxima Nova Reggular" w:cs="Times New Roman"/>
          <w:lang w:val="fr-FR"/>
        </w:rPr>
      </w:pPr>
    </w:p>
    <w:p w14:paraId="3495B816" w14:textId="77777777" w:rsidR="00B93495" w:rsidRPr="00635B96" w:rsidRDefault="00B93495" w:rsidP="00B93495">
      <w:pPr>
        <w:spacing w:after="0" w:line="312" w:lineRule="auto"/>
        <w:ind w:right="270"/>
        <w:jc w:val="both"/>
        <w:rPr>
          <w:rFonts w:ascii="Proxima Nova Reggular" w:eastAsia="Times New Roman" w:hAnsi="Proxima Nova Reggular" w:cs="Times New Roman"/>
          <w:b/>
          <w:bCs/>
          <w:lang w:val="fr-FR"/>
        </w:rPr>
      </w:pPr>
    </w:p>
    <w:p w14:paraId="5526913F" w14:textId="77777777" w:rsidR="00F15EFA" w:rsidRPr="00635B96" w:rsidRDefault="00F15EFA">
      <w:pPr>
        <w:rPr>
          <w:rFonts w:ascii="Proxima Nova Reggular" w:hAnsi="Proxima Nova Reggular"/>
          <w:lang w:val="fr-FR"/>
        </w:rPr>
      </w:pPr>
    </w:p>
    <w:sectPr w:rsidR="00F15EFA" w:rsidRPr="00635B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E03F" w14:textId="77777777" w:rsidR="00B21EC4" w:rsidRDefault="00B21EC4" w:rsidP="0081737F">
      <w:pPr>
        <w:spacing w:after="0" w:line="240" w:lineRule="auto"/>
      </w:pPr>
      <w:r>
        <w:separator/>
      </w:r>
    </w:p>
  </w:endnote>
  <w:endnote w:type="continuationSeparator" w:id="0">
    <w:p w14:paraId="2AAA1E20" w14:textId="77777777" w:rsidR="00B21EC4" w:rsidRDefault="00B21EC4" w:rsidP="0081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eggular">
    <w:altName w:val="Tahoma"/>
    <w:panose1 w:val="00000000000000000000"/>
    <w:charset w:val="00"/>
    <w:family w:val="roman"/>
    <w:notTrueType/>
    <w:pitch w:val="default"/>
  </w:font>
  <w:font w:name="Proxima Nova Regular">
    <w:altName w:val="Tahom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8A26" w14:textId="77777777" w:rsidR="009875CB" w:rsidRDefault="0098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4AB1" w14:textId="77777777" w:rsidR="009875CB" w:rsidRDefault="00987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A06" w14:textId="77777777" w:rsidR="009875CB" w:rsidRDefault="0098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B872" w14:textId="77777777" w:rsidR="00B21EC4" w:rsidRDefault="00B21EC4" w:rsidP="0081737F">
      <w:pPr>
        <w:spacing w:after="0" w:line="240" w:lineRule="auto"/>
      </w:pPr>
      <w:r>
        <w:separator/>
      </w:r>
    </w:p>
  </w:footnote>
  <w:footnote w:type="continuationSeparator" w:id="0">
    <w:p w14:paraId="27DFB013" w14:textId="77777777" w:rsidR="00B21EC4" w:rsidRDefault="00B21EC4" w:rsidP="0081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EBF8" w14:textId="77777777" w:rsidR="009875CB" w:rsidRDefault="0098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A74" w14:textId="4718F049" w:rsidR="006F32DD" w:rsidRDefault="009875CB" w:rsidP="006F32DD">
    <w:pPr>
      <w:rPr>
        <w:rFonts w:ascii="Myriad Pro" w:hAnsi="Myriad Pro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5D01F" wp14:editId="5FC77C4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563245" cy="1140460"/>
          <wp:effectExtent l="0" t="0" r="8255" b="2540"/>
          <wp:wrapNone/>
          <wp:docPr id="1039070887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2DD">
      <w:rPr>
        <w:rFonts w:ascii="Myriad Pro" w:hAnsi="Myriad Pro" w:cs="Arial"/>
        <w:b/>
        <w:bCs/>
        <w:sz w:val="20"/>
      </w:rPr>
      <w:t>UNITED NATIONS DEVELOPMENT PROGRAMME</w:t>
    </w:r>
  </w:p>
  <w:p w14:paraId="70B3F222" w14:textId="77777777" w:rsidR="006F32DD" w:rsidRDefault="006F32DD" w:rsidP="006F32DD">
    <w:pPr>
      <w:spacing w:line="312" w:lineRule="auto"/>
      <w:rPr>
        <w:rFonts w:ascii="Myriad Pro" w:hAnsi="Myriad Pro" w:cs="Times New Roman"/>
        <w:sz w:val="20"/>
      </w:rPr>
    </w:pPr>
  </w:p>
  <w:p w14:paraId="425CF511" w14:textId="77777777" w:rsidR="006F32DD" w:rsidRDefault="006F32DD" w:rsidP="006F32DD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>
      <w:rPr>
        <w:rFonts w:ascii="Myriad Pro" w:hAnsi="Myriad Pro" w:cs="Arial"/>
        <w:b/>
        <w:bCs/>
        <w:color w:val="006AB6"/>
        <w:sz w:val="72"/>
        <w:szCs w:val="7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CE4B" w14:textId="77777777" w:rsidR="009875CB" w:rsidRDefault="00987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NDAwsTQyMjA2MTdU0lEKTi0uzszPAykwqgUA+DRrgSwAAAA="/>
    <w:docVar w:name="LW_DocType" w:val="NORMAL"/>
  </w:docVars>
  <w:rsids>
    <w:rsidRoot w:val="00B93495"/>
    <w:rsid w:val="000C5724"/>
    <w:rsid w:val="001656D6"/>
    <w:rsid w:val="00175959"/>
    <w:rsid w:val="002111AE"/>
    <w:rsid w:val="00220037"/>
    <w:rsid w:val="00233110"/>
    <w:rsid w:val="002C2383"/>
    <w:rsid w:val="0032724A"/>
    <w:rsid w:val="00334C8D"/>
    <w:rsid w:val="0036611F"/>
    <w:rsid w:val="00382416"/>
    <w:rsid w:val="003856CB"/>
    <w:rsid w:val="003A1E9E"/>
    <w:rsid w:val="003E6C35"/>
    <w:rsid w:val="004300AD"/>
    <w:rsid w:val="004B11C4"/>
    <w:rsid w:val="004B7A85"/>
    <w:rsid w:val="005B4F9A"/>
    <w:rsid w:val="00635B96"/>
    <w:rsid w:val="006E3F97"/>
    <w:rsid w:val="006F32DD"/>
    <w:rsid w:val="0081737F"/>
    <w:rsid w:val="009249DA"/>
    <w:rsid w:val="009875CB"/>
    <w:rsid w:val="009E469F"/>
    <w:rsid w:val="00A00865"/>
    <w:rsid w:val="00A11EFC"/>
    <w:rsid w:val="00AF3CCF"/>
    <w:rsid w:val="00B21EC4"/>
    <w:rsid w:val="00B7013F"/>
    <w:rsid w:val="00B93495"/>
    <w:rsid w:val="00C50E6D"/>
    <w:rsid w:val="00C643B8"/>
    <w:rsid w:val="00C700B6"/>
    <w:rsid w:val="00D01145"/>
    <w:rsid w:val="00D4155E"/>
    <w:rsid w:val="00F042F9"/>
    <w:rsid w:val="00F15EFA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C301F"/>
  <w15:chartTrackingRefBased/>
  <w15:docId w15:val="{7C386080-2C51-45B2-A531-816385E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5B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5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7F"/>
  </w:style>
  <w:style w:type="paragraph" w:styleId="Footer">
    <w:name w:val="footer"/>
    <w:basedOn w:val="Normal"/>
    <w:link w:val="FooterChar"/>
    <w:uiPriority w:val="99"/>
    <w:unhideWhenUsed/>
    <w:rsid w:val="0081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Zana.Fetiu@rks-gov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isa.RASHLANIN-KASEMI@eeas.europ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anijela.mitic@undp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urbuqe.dobranja@undp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cf318-f8c0-41fa-b34d-0df10d496e25">
      <Terms xmlns="http://schemas.microsoft.com/office/infopath/2007/PartnerControls"/>
    </lcf76f155ced4ddcb4097134ff3c332f>
    <TaxCatchAll xmlns="10156c2e-ba59-4e71-aa09-e3b35208d3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45D1CA12C24EAF071C653F1582A0" ma:contentTypeVersion="16" ma:contentTypeDescription="Create a new document." ma:contentTypeScope="" ma:versionID="69478f045d6453f6fb7e897ab8cc8d1a">
  <xsd:schema xmlns:xsd="http://www.w3.org/2001/XMLSchema" xmlns:xs="http://www.w3.org/2001/XMLSchema" xmlns:p="http://schemas.microsoft.com/office/2006/metadata/properties" xmlns:ns2="c9ecf318-f8c0-41fa-b34d-0df10d496e25" xmlns:ns3="10156c2e-ba59-4e71-aa09-e3b35208d305" targetNamespace="http://schemas.microsoft.com/office/2006/metadata/properties" ma:root="true" ma:fieldsID="e6183e0343148c82f518964ee3c8c63c" ns2:_="" ns3:_="">
    <xsd:import namespace="c9ecf318-f8c0-41fa-b34d-0df10d496e25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f318-f8c0-41fa-b34d-0df10d496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934E9-D7F2-4B3C-867A-106533274D42}">
  <ds:schemaRefs>
    <ds:schemaRef ds:uri="http://schemas.microsoft.com/office/2006/metadata/properties"/>
    <ds:schemaRef ds:uri="http://schemas.microsoft.com/office/infopath/2007/PartnerControls"/>
    <ds:schemaRef ds:uri="c9ecf318-f8c0-41fa-b34d-0df10d496e25"/>
    <ds:schemaRef ds:uri="10156c2e-ba59-4e71-aa09-e3b35208d305"/>
  </ds:schemaRefs>
</ds:datastoreItem>
</file>

<file path=customXml/itemProps2.xml><?xml version="1.0" encoding="utf-8"?>
<ds:datastoreItem xmlns:ds="http://schemas.openxmlformats.org/officeDocument/2006/customXml" ds:itemID="{1BACE947-DA1F-4EF5-B3A7-6454C976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D233E-3FAA-4EDA-BA00-4D49FE5CE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cf318-f8c0-41fa-b34d-0df10d496e25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dobranja</dc:creator>
  <cp:keywords/>
  <dc:description/>
  <cp:lastModifiedBy>Fiona Haxhiislami</cp:lastModifiedBy>
  <cp:revision>15</cp:revision>
  <dcterms:created xsi:type="dcterms:W3CDTF">2023-05-19T06:49:00Z</dcterms:created>
  <dcterms:modified xsi:type="dcterms:W3CDTF">2023-05-22T15:26:00Z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1943b7e1-4f56-4fbc-bbb7-142fc5e18846</vt:lpwstr>
  </property>
  <property fmtid="{D5CDD505-2E9C-101B-9397-08002B2CF9AE}" pid="3" name="ContentTypeId">
    <vt:lpwstr>0x010100150F45D1CA12C24EAF071C653F1582A0</vt:lpwstr>
  </property>
</Properties>
</file>