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53979" w14:textId="264DDB5C" w:rsidR="005235B3" w:rsidRDefault="005235B3" w:rsidP="00E604F7">
      <w:pPr>
        <w:pStyle w:val="Default"/>
        <w:jc w:val="center"/>
        <w:rPr>
          <w:rFonts w:ascii="Palatino Linotype" w:hAnsi="Palatino Linotype" w:cs="Arial"/>
          <w:b/>
          <w:color w:val="2F5496" w:themeColor="accent1" w:themeShade="BF"/>
          <w:sz w:val="28"/>
          <w:szCs w:val="28"/>
        </w:rPr>
      </w:pPr>
      <w:r w:rsidRPr="00C7659C">
        <w:rPr>
          <w:rFonts w:ascii="Palatino Linotype" w:hAnsi="Palatino Linotype" w:cs="Arial"/>
          <w:b/>
          <w:color w:val="2F5496" w:themeColor="accent1" w:themeShade="BF"/>
          <w:sz w:val="28"/>
          <w:szCs w:val="28"/>
          <w:highlight w:val="lightGray"/>
        </w:rPr>
        <w:t>Readvertisement</w:t>
      </w:r>
    </w:p>
    <w:p w14:paraId="13E530D7" w14:textId="77777777" w:rsidR="005235B3" w:rsidRPr="00681C61" w:rsidRDefault="005235B3" w:rsidP="00E604F7">
      <w:pPr>
        <w:pStyle w:val="Default"/>
        <w:jc w:val="center"/>
        <w:rPr>
          <w:rFonts w:ascii="Palatino Linotype" w:hAnsi="Palatino Linotype" w:cs="Arial"/>
          <w:b/>
          <w:color w:val="2F5496" w:themeColor="accent1" w:themeShade="BF"/>
          <w:sz w:val="28"/>
          <w:szCs w:val="28"/>
        </w:rPr>
      </w:pPr>
    </w:p>
    <w:p w14:paraId="5B456C9C" w14:textId="77777777" w:rsidR="005235B3" w:rsidRDefault="005235B3" w:rsidP="00E604F7">
      <w:pPr>
        <w:pStyle w:val="Default"/>
        <w:jc w:val="center"/>
        <w:rPr>
          <w:rFonts w:ascii="Palatino Linotype" w:hAnsi="Palatino Linotype" w:cs="Arial"/>
          <w:b/>
          <w:sz w:val="20"/>
          <w:szCs w:val="20"/>
        </w:rPr>
      </w:pPr>
    </w:p>
    <w:p w14:paraId="2F474128" w14:textId="454AA269" w:rsidR="008B3B3C" w:rsidRPr="00E604F7" w:rsidRDefault="008B3B3C" w:rsidP="00E604F7">
      <w:pPr>
        <w:pStyle w:val="Default"/>
        <w:jc w:val="center"/>
        <w:rPr>
          <w:rFonts w:ascii="Palatino Linotype" w:hAnsi="Palatino Linotype" w:cs="Arial"/>
          <w:b/>
          <w:sz w:val="20"/>
          <w:szCs w:val="20"/>
        </w:rPr>
      </w:pPr>
      <w:r w:rsidRPr="00E604F7">
        <w:rPr>
          <w:rFonts w:ascii="Palatino Linotype" w:hAnsi="Palatino Linotype" w:cs="Arial"/>
          <w:b/>
          <w:sz w:val="20"/>
          <w:szCs w:val="20"/>
        </w:rPr>
        <w:t>CALL FOR PROPOSAL</w:t>
      </w:r>
    </w:p>
    <w:p w14:paraId="5B9B58B5" w14:textId="77777777" w:rsidR="008B3B3C" w:rsidRPr="00E604F7" w:rsidRDefault="008B3B3C" w:rsidP="00E604F7">
      <w:pPr>
        <w:pStyle w:val="Default"/>
        <w:jc w:val="center"/>
        <w:rPr>
          <w:rFonts w:ascii="Palatino Linotype" w:hAnsi="Palatino Linotype" w:cs="Arial"/>
          <w:b/>
          <w:sz w:val="20"/>
          <w:szCs w:val="20"/>
        </w:rPr>
      </w:pPr>
      <w:r w:rsidRPr="00E604F7">
        <w:rPr>
          <w:rFonts w:ascii="Palatino Linotype" w:hAnsi="Palatino Linotype" w:cs="Arial"/>
          <w:b/>
          <w:sz w:val="20"/>
          <w:szCs w:val="20"/>
        </w:rPr>
        <w:t>GLOBAL ENVIRONMENT FACILITY/SMALL GRANTS PROGRAMME</w:t>
      </w:r>
    </w:p>
    <w:p w14:paraId="71A710A6" w14:textId="77777777" w:rsidR="008B3B3C" w:rsidRPr="00E604F7" w:rsidRDefault="008B3B3C" w:rsidP="00E604F7">
      <w:pPr>
        <w:pStyle w:val="Default"/>
        <w:jc w:val="center"/>
        <w:rPr>
          <w:rFonts w:ascii="Palatino Linotype" w:hAnsi="Palatino Linotype" w:cs="Arial"/>
          <w:b/>
          <w:sz w:val="20"/>
          <w:szCs w:val="20"/>
        </w:rPr>
      </w:pPr>
      <w:r w:rsidRPr="00E604F7">
        <w:rPr>
          <w:rFonts w:ascii="Palatino Linotype" w:hAnsi="Palatino Linotype" w:cs="Arial"/>
          <w:b/>
          <w:sz w:val="20"/>
          <w:szCs w:val="20"/>
        </w:rPr>
        <w:t>(GEF/SGP)</w:t>
      </w:r>
    </w:p>
    <w:p w14:paraId="3136A040" w14:textId="2A205EC4" w:rsidR="008B3B3C" w:rsidRPr="00E604F7" w:rsidRDefault="008B3B3C" w:rsidP="00E604F7">
      <w:pPr>
        <w:pStyle w:val="Default"/>
        <w:jc w:val="center"/>
        <w:rPr>
          <w:rFonts w:ascii="Palatino Linotype" w:hAnsi="Palatino Linotype" w:cs="Arial"/>
          <w:b/>
          <w:sz w:val="20"/>
          <w:szCs w:val="20"/>
        </w:rPr>
      </w:pPr>
      <w:r w:rsidRPr="00E604F7">
        <w:rPr>
          <w:rFonts w:ascii="Palatino Linotype" w:hAnsi="Palatino Linotype" w:cs="Arial"/>
          <w:b/>
          <w:sz w:val="20"/>
          <w:szCs w:val="20"/>
        </w:rPr>
        <w:t>RWANDA</w:t>
      </w:r>
    </w:p>
    <w:p w14:paraId="36E051C8" w14:textId="77777777" w:rsidR="006943EE" w:rsidRPr="00E604F7" w:rsidRDefault="006943EE" w:rsidP="00E604F7">
      <w:pPr>
        <w:pStyle w:val="Default"/>
        <w:jc w:val="center"/>
        <w:rPr>
          <w:rFonts w:ascii="Palatino Linotype" w:hAnsi="Palatino Linotype" w:cs="Arial"/>
          <w:b/>
          <w:sz w:val="20"/>
          <w:szCs w:val="20"/>
        </w:rPr>
      </w:pPr>
    </w:p>
    <w:p w14:paraId="4E99CEDF" w14:textId="77777777" w:rsidR="006943EE" w:rsidRPr="00E604F7" w:rsidRDefault="006943EE" w:rsidP="00E604F7">
      <w:pPr>
        <w:pStyle w:val="Default"/>
        <w:jc w:val="center"/>
        <w:rPr>
          <w:rFonts w:ascii="Palatino Linotype" w:hAnsi="Palatino Linotype" w:cs="Arial"/>
          <w:b/>
          <w:color w:val="2F5496" w:themeColor="accent1" w:themeShade="BF"/>
          <w:sz w:val="20"/>
          <w:szCs w:val="20"/>
        </w:rPr>
      </w:pPr>
      <w:bookmarkStart w:id="0" w:name="_Hlk120108224"/>
      <w:r w:rsidRPr="00E604F7">
        <w:rPr>
          <w:rFonts w:ascii="Palatino Linotype" w:hAnsi="Palatino Linotype" w:cs="Arial"/>
          <w:b/>
          <w:color w:val="2F5496" w:themeColor="accent1" w:themeShade="BF"/>
          <w:sz w:val="20"/>
          <w:szCs w:val="20"/>
        </w:rPr>
        <w:t>Leading University or Research Institute</w:t>
      </w:r>
    </w:p>
    <w:bookmarkEnd w:id="0"/>
    <w:p w14:paraId="1B97D057" w14:textId="1AA57172" w:rsidR="006943EE" w:rsidRDefault="006943EE" w:rsidP="005235B3">
      <w:pPr>
        <w:pStyle w:val="Default"/>
        <w:jc w:val="center"/>
        <w:rPr>
          <w:rFonts w:ascii="Palatino Linotype" w:hAnsi="Palatino Linotype" w:cs="Arial"/>
          <w:b/>
          <w:color w:val="2F5496" w:themeColor="accent1" w:themeShade="BF"/>
          <w:sz w:val="20"/>
          <w:szCs w:val="20"/>
        </w:rPr>
      </w:pPr>
      <w:r w:rsidRPr="00E604F7">
        <w:rPr>
          <w:rFonts w:ascii="Palatino Linotype" w:hAnsi="Palatino Linotype" w:cs="Arial"/>
          <w:b/>
          <w:color w:val="2F5496" w:themeColor="accent1" w:themeShade="BF"/>
          <w:sz w:val="20"/>
          <w:szCs w:val="20"/>
        </w:rPr>
        <w:t xml:space="preserve"> for </w:t>
      </w:r>
      <w:r w:rsidR="005235B3" w:rsidRPr="005235B3">
        <w:rPr>
          <w:rFonts w:ascii="Palatino Linotype" w:hAnsi="Palatino Linotype" w:cs="Arial"/>
          <w:b/>
          <w:color w:val="2F5496" w:themeColor="accent1" w:themeShade="BF"/>
          <w:sz w:val="20"/>
          <w:szCs w:val="20"/>
        </w:rPr>
        <w:t xml:space="preserve">Behavior Change and capacity development in Plastic Waste Management </w:t>
      </w:r>
      <w:r w:rsidR="005235B3">
        <w:rPr>
          <w:rFonts w:ascii="Palatino Linotype" w:hAnsi="Palatino Linotype" w:cs="Arial"/>
          <w:b/>
          <w:color w:val="2F5496" w:themeColor="accent1" w:themeShade="BF"/>
          <w:sz w:val="20"/>
          <w:szCs w:val="20"/>
        </w:rPr>
        <w:t>p</w:t>
      </w:r>
      <w:r w:rsidR="005235B3" w:rsidRPr="005235B3">
        <w:rPr>
          <w:rFonts w:ascii="Palatino Linotype" w:hAnsi="Palatino Linotype" w:cs="Arial"/>
          <w:b/>
          <w:color w:val="2F5496" w:themeColor="accent1" w:themeShade="BF"/>
          <w:sz w:val="20"/>
          <w:szCs w:val="20"/>
        </w:rPr>
        <w:t xml:space="preserve">roject. </w:t>
      </w:r>
    </w:p>
    <w:p w14:paraId="137DDEC9" w14:textId="39CC2CFC" w:rsidR="005235B3" w:rsidRDefault="005235B3" w:rsidP="005235B3">
      <w:pPr>
        <w:pStyle w:val="Default"/>
        <w:jc w:val="center"/>
        <w:rPr>
          <w:rFonts w:ascii="Palatino Linotype" w:hAnsi="Palatino Linotype" w:cs="Arial"/>
          <w:b/>
          <w:color w:val="2F5496" w:themeColor="accent1" w:themeShade="BF"/>
          <w:sz w:val="20"/>
          <w:szCs w:val="20"/>
        </w:rPr>
      </w:pPr>
    </w:p>
    <w:p w14:paraId="3317805A" w14:textId="77777777" w:rsidR="005235B3" w:rsidRPr="00E604F7" w:rsidRDefault="005235B3" w:rsidP="005235B3">
      <w:pPr>
        <w:pStyle w:val="Default"/>
        <w:jc w:val="center"/>
        <w:rPr>
          <w:rFonts w:ascii="Palatino Linotype" w:hAnsi="Palatino Linotype" w:cs="Arial"/>
          <w:b/>
          <w:sz w:val="20"/>
          <w:szCs w:val="20"/>
        </w:rPr>
      </w:pPr>
    </w:p>
    <w:p w14:paraId="4A26C1B0" w14:textId="4C34CD97" w:rsidR="00006D29" w:rsidRPr="00681C61" w:rsidRDefault="002C648F" w:rsidP="00E604F7">
      <w:pPr>
        <w:pStyle w:val="Default"/>
        <w:spacing w:line="276" w:lineRule="auto"/>
        <w:jc w:val="both"/>
        <w:rPr>
          <w:rFonts w:ascii="Palatino Linotype" w:hAnsi="Palatino Linotype" w:cs="Arial"/>
          <w:bCs/>
          <w:color w:val="auto"/>
          <w:sz w:val="20"/>
          <w:szCs w:val="20"/>
        </w:rPr>
      </w:pPr>
      <w:r w:rsidRPr="00681C61">
        <w:rPr>
          <w:rFonts w:ascii="Palatino Linotype" w:hAnsi="Palatino Linotype"/>
          <w:color w:val="auto"/>
          <w:sz w:val="20"/>
          <w:szCs w:val="20"/>
        </w:rPr>
        <w:t xml:space="preserve">The UNDP implemented Global Environment Facility’s Small Grants Programme (GEF SGP) in Rwanda is pleased to announce a call for proposals </w:t>
      </w:r>
      <w:r w:rsidR="00441516" w:rsidRPr="00681C61">
        <w:rPr>
          <w:rFonts w:ascii="Palatino Linotype" w:hAnsi="Palatino Linotype"/>
          <w:color w:val="auto"/>
          <w:sz w:val="20"/>
          <w:szCs w:val="20"/>
        </w:rPr>
        <w:t xml:space="preserve">for </w:t>
      </w:r>
      <w:r w:rsidR="005235B3" w:rsidRPr="00681C61">
        <w:rPr>
          <w:rFonts w:ascii="Palatino Linotype" w:hAnsi="Palatino Linotype"/>
          <w:color w:val="auto"/>
          <w:sz w:val="20"/>
          <w:szCs w:val="20"/>
        </w:rPr>
        <w:t xml:space="preserve">its </w:t>
      </w:r>
      <w:bookmarkStart w:id="1" w:name="_Hlk120195969"/>
      <w:r w:rsidR="005235B3" w:rsidRPr="00681C61">
        <w:rPr>
          <w:rFonts w:ascii="Palatino Linotype" w:hAnsi="Palatino Linotype"/>
          <w:b/>
          <w:bCs/>
          <w:color w:val="auto"/>
          <w:sz w:val="20"/>
          <w:szCs w:val="20"/>
        </w:rPr>
        <w:t>Behavior</w:t>
      </w:r>
      <w:r w:rsidR="00441516" w:rsidRPr="00681C61">
        <w:rPr>
          <w:rFonts w:ascii="Palatino Linotype" w:hAnsi="Palatino Linotype"/>
          <w:b/>
          <w:bCs/>
          <w:color w:val="auto"/>
          <w:sz w:val="20"/>
          <w:szCs w:val="20"/>
        </w:rPr>
        <w:t xml:space="preserve"> Change and capacity development </w:t>
      </w:r>
      <w:r w:rsidR="00E604F7" w:rsidRPr="00681C61">
        <w:rPr>
          <w:rFonts w:ascii="Palatino Linotype" w:hAnsi="Palatino Linotype"/>
          <w:b/>
          <w:bCs/>
          <w:color w:val="auto"/>
          <w:sz w:val="20"/>
          <w:szCs w:val="20"/>
        </w:rPr>
        <w:t xml:space="preserve">in Plastic Waste Management </w:t>
      </w:r>
      <w:r w:rsidR="00441516" w:rsidRPr="00681C61">
        <w:rPr>
          <w:rFonts w:ascii="Palatino Linotype" w:hAnsi="Palatino Linotype"/>
          <w:b/>
          <w:bCs/>
          <w:color w:val="auto"/>
          <w:sz w:val="20"/>
          <w:szCs w:val="20"/>
        </w:rPr>
        <w:t xml:space="preserve">project. </w:t>
      </w:r>
      <w:bookmarkEnd w:id="1"/>
      <w:r w:rsidRPr="00681C61">
        <w:rPr>
          <w:rFonts w:ascii="Palatino Linotype" w:hAnsi="Palatino Linotype" w:cs="Arial"/>
          <w:bCs/>
          <w:color w:val="auto"/>
          <w:sz w:val="20"/>
          <w:szCs w:val="20"/>
        </w:rPr>
        <w:t xml:space="preserve">The </w:t>
      </w:r>
      <w:r w:rsidR="005757B9" w:rsidRPr="00681C61">
        <w:rPr>
          <w:rFonts w:ascii="Palatino Linotype" w:hAnsi="Palatino Linotype" w:cs="Arial"/>
          <w:bCs/>
          <w:color w:val="auto"/>
          <w:sz w:val="20"/>
          <w:szCs w:val="20"/>
        </w:rPr>
        <w:t xml:space="preserve">call targets Rwandan </w:t>
      </w:r>
      <w:r w:rsidR="00006D29" w:rsidRPr="00681C61">
        <w:rPr>
          <w:rFonts w:ascii="Palatino Linotype" w:hAnsi="Palatino Linotype" w:cs="Arial"/>
          <w:bCs/>
          <w:color w:val="auto"/>
          <w:sz w:val="20"/>
          <w:szCs w:val="20"/>
        </w:rPr>
        <w:t xml:space="preserve">national </w:t>
      </w:r>
      <w:r w:rsidR="005235B3">
        <w:rPr>
          <w:rFonts w:ascii="Palatino Linotype" w:hAnsi="Palatino Linotype" w:cs="Arial"/>
          <w:bCs/>
          <w:color w:val="auto"/>
          <w:sz w:val="20"/>
          <w:szCs w:val="20"/>
        </w:rPr>
        <w:t>l</w:t>
      </w:r>
      <w:r w:rsidR="005757B9" w:rsidRPr="00681C61">
        <w:rPr>
          <w:rFonts w:ascii="Palatino Linotype" w:hAnsi="Palatino Linotype" w:cs="Arial"/>
          <w:bCs/>
          <w:color w:val="auto"/>
          <w:sz w:val="20"/>
          <w:szCs w:val="20"/>
        </w:rPr>
        <w:t>eading Universit</w:t>
      </w:r>
      <w:r w:rsidR="00E604F7" w:rsidRPr="00681C61">
        <w:rPr>
          <w:rFonts w:ascii="Palatino Linotype" w:hAnsi="Palatino Linotype" w:cs="Arial"/>
          <w:bCs/>
          <w:color w:val="auto"/>
          <w:sz w:val="20"/>
          <w:szCs w:val="20"/>
        </w:rPr>
        <w:t>ies</w:t>
      </w:r>
      <w:r w:rsidR="005757B9" w:rsidRPr="00681C61">
        <w:rPr>
          <w:rFonts w:ascii="Palatino Linotype" w:hAnsi="Palatino Linotype" w:cs="Arial"/>
          <w:bCs/>
          <w:color w:val="auto"/>
          <w:sz w:val="20"/>
          <w:szCs w:val="20"/>
        </w:rPr>
        <w:t xml:space="preserve"> or Research Institute</w:t>
      </w:r>
      <w:r w:rsidR="00E604F7" w:rsidRPr="00681C61">
        <w:rPr>
          <w:rFonts w:ascii="Palatino Linotype" w:hAnsi="Palatino Linotype" w:cs="Arial"/>
          <w:bCs/>
          <w:color w:val="auto"/>
          <w:sz w:val="20"/>
          <w:szCs w:val="20"/>
        </w:rPr>
        <w:t>s</w:t>
      </w:r>
      <w:r w:rsidR="005757B9" w:rsidRPr="00681C61">
        <w:rPr>
          <w:rFonts w:ascii="Palatino Linotype" w:hAnsi="Palatino Linotype" w:cs="Arial"/>
          <w:bCs/>
          <w:color w:val="auto"/>
          <w:sz w:val="20"/>
          <w:szCs w:val="20"/>
        </w:rPr>
        <w:t xml:space="preserve"> and the </w:t>
      </w:r>
      <w:r w:rsidRPr="00681C61">
        <w:rPr>
          <w:rFonts w:ascii="Palatino Linotype" w:hAnsi="Palatino Linotype" w:cs="Arial"/>
          <w:bCs/>
          <w:color w:val="auto"/>
          <w:sz w:val="20"/>
          <w:szCs w:val="20"/>
        </w:rPr>
        <w:t xml:space="preserve">deadline for submission of applications is </w:t>
      </w:r>
      <w:r w:rsidR="005757B9" w:rsidRPr="00681C61">
        <w:rPr>
          <w:rFonts w:ascii="Palatino Linotype" w:hAnsi="Palatino Linotype" w:cs="Arial"/>
          <w:bCs/>
          <w:color w:val="auto"/>
          <w:sz w:val="20"/>
          <w:szCs w:val="20"/>
        </w:rPr>
        <w:t>1</w:t>
      </w:r>
      <w:r w:rsidR="00E34042">
        <w:rPr>
          <w:rFonts w:ascii="Palatino Linotype" w:hAnsi="Palatino Linotype" w:cs="Arial"/>
          <w:bCs/>
          <w:color w:val="auto"/>
          <w:sz w:val="20"/>
          <w:szCs w:val="20"/>
        </w:rPr>
        <w:t>4</w:t>
      </w:r>
      <w:r w:rsidR="005757B9" w:rsidRPr="00681C61">
        <w:rPr>
          <w:rFonts w:ascii="Palatino Linotype" w:hAnsi="Palatino Linotype" w:cs="Arial"/>
          <w:bCs/>
          <w:color w:val="auto"/>
          <w:sz w:val="20"/>
          <w:szCs w:val="20"/>
        </w:rPr>
        <w:t>/12/20</w:t>
      </w:r>
      <w:r w:rsidR="001020C5" w:rsidRPr="00681C61">
        <w:rPr>
          <w:rFonts w:ascii="Palatino Linotype" w:hAnsi="Palatino Linotype" w:cs="Arial"/>
          <w:bCs/>
          <w:color w:val="auto"/>
          <w:sz w:val="20"/>
          <w:szCs w:val="20"/>
        </w:rPr>
        <w:t xml:space="preserve">22. </w:t>
      </w:r>
      <w:r w:rsidR="005757B9" w:rsidRPr="00681C61">
        <w:rPr>
          <w:rFonts w:ascii="Palatino Linotype" w:hAnsi="Palatino Linotype" w:cs="Arial"/>
          <w:bCs/>
          <w:color w:val="auto"/>
          <w:sz w:val="20"/>
          <w:szCs w:val="20"/>
        </w:rPr>
        <w:t xml:space="preserve"> </w:t>
      </w:r>
    </w:p>
    <w:p w14:paraId="1CD3E410" w14:textId="77777777" w:rsidR="00006D29" w:rsidRPr="00681C61" w:rsidRDefault="00006D29" w:rsidP="00E604F7">
      <w:pPr>
        <w:pStyle w:val="Default"/>
        <w:spacing w:line="276" w:lineRule="auto"/>
        <w:jc w:val="both"/>
        <w:rPr>
          <w:rFonts w:ascii="Palatino Linotype" w:hAnsi="Palatino Linotype" w:cs="Arial"/>
          <w:bCs/>
          <w:color w:val="auto"/>
          <w:sz w:val="20"/>
          <w:szCs w:val="20"/>
        </w:rPr>
      </w:pPr>
    </w:p>
    <w:p w14:paraId="5D05C0B5" w14:textId="01258770" w:rsidR="002C648F" w:rsidRPr="00681C61" w:rsidRDefault="005757B9" w:rsidP="00E604F7">
      <w:pPr>
        <w:pStyle w:val="Default"/>
        <w:spacing w:line="276" w:lineRule="auto"/>
        <w:jc w:val="both"/>
        <w:rPr>
          <w:rFonts w:ascii="Palatino Linotype" w:hAnsi="Palatino Linotype" w:cs="Arial"/>
          <w:bCs/>
          <w:color w:val="auto"/>
          <w:sz w:val="20"/>
          <w:szCs w:val="20"/>
        </w:rPr>
      </w:pPr>
      <w:r w:rsidRPr="00681C61">
        <w:rPr>
          <w:rFonts w:ascii="Palatino Linotype" w:hAnsi="Palatino Linotype" w:cs="Arial"/>
          <w:bCs/>
          <w:color w:val="auto"/>
          <w:sz w:val="20"/>
          <w:szCs w:val="20"/>
        </w:rPr>
        <w:t xml:space="preserve">A briefing webinar for potential applicants is scheduled on </w:t>
      </w:r>
      <w:r w:rsidR="00E604F7" w:rsidRPr="00681C61">
        <w:rPr>
          <w:rFonts w:ascii="Palatino Linotype" w:hAnsi="Palatino Linotype" w:cs="Arial"/>
          <w:b/>
          <w:color w:val="auto"/>
          <w:sz w:val="20"/>
          <w:szCs w:val="20"/>
        </w:rPr>
        <w:t>2</w:t>
      </w:r>
      <w:r w:rsidR="00E604F7" w:rsidRPr="00681C61">
        <w:rPr>
          <w:rFonts w:ascii="Palatino Linotype" w:hAnsi="Palatino Linotype" w:cs="Arial"/>
          <w:b/>
          <w:color w:val="auto"/>
          <w:sz w:val="20"/>
          <w:szCs w:val="20"/>
          <w:vertAlign w:val="superscript"/>
        </w:rPr>
        <w:t>nd</w:t>
      </w:r>
      <w:r w:rsidR="00E604F7" w:rsidRPr="00681C61">
        <w:rPr>
          <w:rFonts w:ascii="Palatino Linotype" w:hAnsi="Palatino Linotype" w:cs="Arial"/>
          <w:b/>
          <w:color w:val="auto"/>
          <w:sz w:val="20"/>
          <w:szCs w:val="20"/>
        </w:rPr>
        <w:t xml:space="preserve"> December </w:t>
      </w:r>
      <w:r w:rsidRPr="00681C61">
        <w:rPr>
          <w:rFonts w:ascii="Palatino Linotype" w:hAnsi="Palatino Linotype" w:cs="Arial"/>
          <w:b/>
          <w:color w:val="auto"/>
          <w:sz w:val="20"/>
          <w:szCs w:val="20"/>
        </w:rPr>
        <w:t xml:space="preserve">2022 at </w:t>
      </w:r>
      <w:r w:rsidR="00E604F7" w:rsidRPr="00681C61">
        <w:rPr>
          <w:rFonts w:ascii="Palatino Linotype" w:hAnsi="Palatino Linotype" w:cs="Arial"/>
          <w:b/>
          <w:color w:val="auto"/>
          <w:sz w:val="20"/>
          <w:szCs w:val="20"/>
        </w:rPr>
        <w:t>4</w:t>
      </w:r>
      <w:r w:rsidRPr="00681C61">
        <w:rPr>
          <w:rFonts w:ascii="Palatino Linotype" w:hAnsi="Palatino Linotype" w:cs="Arial"/>
          <w:b/>
          <w:color w:val="auto"/>
          <w:sz w:val="20"/>
          <w:szCs w:val="20"/>
        </w:rPr>
        <w:t xml:space="preserve"> PM, Kigali time</w:t>
      </w:r>
      <w:r w:rsidRPr="00681C61">
        <w:rPr>
          <w:rFonts w:ascii="Palatino Linotype" w:hAnsi="Palatino Linotype" w:cs="Arial"/>
          <w:bCs/>
          <w:color w:val="auto"/>
          <w:sz w:val="20"/>
          <w:szCs w:val="20"/>
        </w:rPr>
        <w:t xml:space="preserve">. For the </w:t>
      </w:r>
      <w:r w:rsidR="00006D29" w:rsidRPr="00681C61">
        <w:rPr>
          <w:rFonts w:ascii="Palatino Linotype" w:hAnsi="Palatino Linotype" w:cs="Arial"/>
          <w:bCs/>
          <w:color w:val="auto"/>
          <w:sz w:val="20"/>
          <w:szCs w:val="20"/>
        </w:rPr>
        <w:t xml:space="preserve">link to the </w:t>
      </w:r>
      <w:r w:rsidRPr="00681C61">
        <w:rPr>
          <w:rFonts w:ascii="Palatino Linotype" w:hAnsi="Palatino Linotype" w:cs="Arial"/>
          <w:bCs/>
          <w:color w:val="auto"/>
          <w:sz w:val="20"/>
          <w:szCs w:val="20"/>
        </w:rPr>
        <w:t xml:space="preserve">webinar kindly contact us on the e-mail </w:t>
      </w:r>
      <w:r w:rsidR="00E604F7" w:rsidRPr="00681C61">
        <w:rPr>
          <w:rFonts w:ascii="Palatino Linotype" w:hAnsi="Palatino Linotype" w:cs="Arial"/>
          <w:bCs/>
          <w:color w:val="auto"/>
          <w:sz w:val="20"/>
          <w:szCs w:val="20"/>
        </w:rPr>
        <w:t xml:space="preserve">address </w:t>
      </w:r>
      <w:r w:rsidRPr="00681C61">
        <w:rPr>
          <w:rFonts w:ascii="Palatino Linotype" w:hAnsi="Palatino Linotype" w:cs="Arial"/>
          <w:bCs/>
          <w:color w:val="auto"/>
          <w:sz w:val="20"/>
          <w:szCs w:val="20"/>
        </w:rPr>
        <w:t>provided at the end of this notice.</w:t>
      </w:r>
      <w:r w:rsidR="00E604F7" w:rsidRPr="00681C61">
        <w:rPr>
          <w:rFonts w:ascii="Palatino Linotype" w:hAnsi="Palatino Linotype" w:cs="Arial"/>
          <w:bCs/>
          <w:color w:val="auto"/>
          <w:sz w:val="20"/>
          <w:szCs w:val="20"/>
        </w:rPr>
        <w:t xml:space="preserve"> </w:t>
      </w:r>
      <w:r w:rsidRPr="00681C61">
        <w:rPr>
          <w:rFonts w:ascii="Palatino Linotype" w:hAnsi="Palatino Linotype" w:cs="Arial"/>
          <w:bCs/>
          <w:color w:val="auto"/>
          <w:sz w:val="20"/>
          <w:szCs w:val="20"/>
        </w:rPr>
        <w:t xml:space="preserve"> </w:t>
      </w:r>
    </w:p>
    <w:p w14:paraId="7215A4EA" w14:textId="77777777" w:rsidR="008B3B3C" w:rsidRPr="00E604F7" w:rsidRDefault="008B3B3C" w:rsidP="00C41144">
      <w:pPr>
        <w:spacing w:line="240" w:lineRule="auto"/>
        <w:jc w:val="center"/>
        <w:rPr>
          <w:rFonts w:ascii="Palatino Linotype" w:hAnsi="Palatino Linotype"/>
          <w:b/>
          <w:bCs/>
          <w:color w:val="4472C4" w:themeColor="accent1"/>
          <w:sz w:val="20"/>
          <w:szCs w:val="20"/>
        </w:rPr>
      </w:pPr>
    </w:p>
    <w:p w14:paraId="2F046D76" w14:textId="77777777" w:rsidR="00441516" w:rsidRPr="00E604F7" w:rsidRDefault="00441516" w:rsidP="00441516">
      <w:pPr>
        <w:spacing w:after="0" w:line="240" w:lineRule="auto"/>
        <w:rPr>
          <w:rFonts w:ascii="Palatino Linotype" w:hAnsi="Palatino Linotype"/>
          <w:b/>
          <w:bCs/>
          <w:color w:val="4472C4" w:themeColor="accent1"/>
          <w:sz w:val="20"/>
          <w:szCs w:val="20"/>
        </w:rPr>
      </w:pPr>
      <w:r w:rsidRPr="00E604F7">
        <w:rPr>
          <w:rFonts w:ascii="Palatino Linotype" w:hAnsi="Palatino Linotype"/>
          <w:b/>
          <w:bCs/>
          <w:color w:val="4472C4" w:themeColor="accent1"/>
          <w:sz w:val="20"/>
          <w:szCs w:val="20"/>
        </w:rPr>
        <w:t>About the GEF SGP</w:t>
      </w:r>
    </w:p>
    <w:p w14:paraId="5693EF1D" w14:textId="77777777" w:rsidR="00FD0683" w:rsidRPr="00E604F7" w:rsidRDefault="00B6059E" w:rsidP="00681C61">
      <w:pPr>
        <w:spacing w:before="240"/>
        <w:jc w:val="both"/>
        <w:rPr>
          <w:rFonts w:ascii="Palatino Linotype" w:eastAsiaTheme="minorHAnsi" w:hAnsi="Palatino Linotype" w:cs="Times New Roman"/>
          <w:color w:val="000000"/>
          <w:sz w:val="20"/>
          <w:szCs w:val="20"/>
          <w:lang w:eastAsia="en-US"/>
        </w:rPr>
      </w:pPr>
      <w:r w:rsidRPr="00E604F7">
        <w:rPr>
          <w:rFonts w:ascii="Palatino Linotype" w:eastAsiaTheme="minorHAnsi" w:hAnsi="Palatino Linotype" w:cs="Times New Roman"/>
          <w:color w:val="000000"/>
          <w:sz w:val="20"/>
          <w:szCs w:val="20"/>
          <w:lang w:eastAsia="en-US"/>
        </w:rPr>
        <w:t xml:space="preserve">The GEF Small Grants Programme (SGP) is a corporate programme of the Global Environment Facility (GEF) implemented by the United Nations Development Programme (UNDP) since 1992. SGP grant-making in over 125 countries promotes community-based innovation, capacity development, and empowerment through sustainable development projects of communities’ local civil society organizations with special consideration for indigenous peoples, women, and youth. </w:t>
      </w:r>
    </w:p>
    <w:p w14:paraId="0EA79380" w14:textId="5263B7ED" w:rsidR="00C1235D" w:rsidRPr="00E604F7" w:rsidRDefault="00B6059E" w:rsidP="00C1235D">
      <w:pPr>
        <w:jc w:val="both"/>
        <w:rPr>
          <w:rFonts w:ascii="Palatino Linotype" w:eastAsiaTheme="minorHAnsi" w:hAnsi="Palatino Linotype" w:cs="Times New Roman"/>
          <w:color w:val="000000"/>
          <w:sz w:val="20"/>
          <w:szCs w:val="20"/>
          <w:lang w:eastAsia="en-US"/>
        </w:rPr>
      </w:pPr>
      <w:r w:rsidRPr="00E604F7">
        <w:rPr>
          <w:rFonts w:ascii="Palatino Linotype" w:eastAsiaTheme="minorHAnsi" w:hAnsi="Palatino Linotype" w:cs="Times New Roman"/>
          <w:color w:val="000000"/>
          <w:sz w:val="20"/>
          <w:szCs w:val="20"/>
          <w:lang w:eastAsia="en-US"/>
        </w:rPr>
        <w:t>SGP projects support biodiversity conservation, climate change mitigation and adaptation, prevention of land degradation, protection of international waters, and reduction of the impact of chemicals, within a sustainable development framework that promotes sustainable livelihoods and citizen empowerment.</w:t>
      </w:r>
      <w:r w:rsidR="00C1235D" w:rsidRPr="00E604F7">
        <w:rPr>
          <w:rFonts w:ascii="Palatino Linotype" w:eastAsiaTheme="minorHAnsi" w:hAnsi="Palatino Linotype" w:cs="Times New Roman"/>
          <w:color w:val="000000"/>
          <w:sz w:val="20"/>
          <w:szCs w:val="20"/>
          <w:lang w:eastAsia="en-US"/>
        </w:rPr>
        <w:t xml:space="preserve"> </w:t>
      </w:r>
      <w:r w:rsidR="0018230D" w:rsidRPr="00E604F7">
        <w:rPr>
          <w:rFonts w:ascii="Palatino Linotype" w:eastAsiaTheme="minorHAnsi" w:hAnsi="Palatino Linotype" w:cs="Times New Roman"/>
          <w:color w:val="000000"/>
          <w:sz w:val="20"/>
          <w:szCs w:val="20"/>
          <w:lang w:eastAsia="en-US"/>
        </w:rPr>
        <w:t xml:space="preserve">More can be found at: </w:t>
      </w:r>
      <w:hyperlink r:id="rId10" w:history="1">
        <w:r w:rsidR="0018230D" w:rsidRPr="00E604F7">
          <w:rPr>
            <w:rStyle w:val="Hyperlink"/>
            <w:rFonts w:ascii="Palatino Linotype" w:eastAsiaTheme="minorHAnsi" w:hAnsi="Palatino Linotype" w:cs="Times New Roman"/>
            <w:sz w:val="20"/>
            <w:szCs w:val="20"/>
            <w:lang w:eastAsia="en-US"/>
          </w:rPr>
          <w:t>https://sgp.undp.org</w:t>
        </w:r>
      </w:hyperlink>
    </w:p>
    <w:p w14:paraId="1C2BBDC9" w14:textId="77777777" w:rsidR="00367EDB" w:rsidRPr="00E604F7" w:rsidRDefault="00C1235D" w:rsidP="00C41144">
      <w:pPr>
        <w:jc w:val="both"/>
        <w:rPr>
          <w:rFonts w:ascii="Palatino Linotype" w:eastAsiaTheme="minorHAnsi" w:hAnsi="Palatino Linotype" w:cs="Times New Roman"/>
          <w:color w:val="000000"/>
          <w:sz w:val="20"/>
          <w:szCs w:val="20"/>
          <w:lang w:eastAsia="en-US"/>
        </w:rPr>
      </w:pPr>
      <w:r w:rsidRPr="00E604F7">
        <w:rPr>
          <w:rFonts w:ascii="Palatino Linotype" w:eastAsiaTheme="minorHAnsi" w:hAnsi="Palatino Linotype" w:cs="Times New Roman"/>
          <w:color w:val="000000"/>
          <w:sz w:val="20"/>
          <w:szCs w:val="20"/>
          <w:lang w:eastAsia="en-US"/>
        </w:rPr>
        <w:t>In its 7th Operational Phase (OP7), the GEF SGP has the following aims: “to promote and support innovative, inclusive and scalable initiatives, and foster multi stakeholder partnerships at the local level to tackle global environmental issues in priority landscapes and seascapes”.</w:t>
      </w:r>
      <w:r w:rsidR="00FD0683" w:rsidRPr="00E604F7">
        <w:rPr>
          <w:rFonts w:ascii="Palatino Linotype" w:eastAsiaTheme="minorHAnsi" w:hAnsi="Palatino Linotype" w:cs="Times New Roman"/>
          <w:color w:val="000000"/>
          <w:sz w:val="20"/>
          <w:szCs w:val="20"/>
          <w:lang w:eastAsia="en-US"/>
        </w:rPr>
        <w:t xml:space="preserve"> </w:t>
      </w:r>
    </w:p>
    <w:p w14:paraId="76D28CEA" w14:textId="70BCF5B9" w:rsidR="00F93452" w:rsidRPr="00E604F7" w:rsidRDefault="00B6059E" w:rsidP="00C41144">
      <w:pPr>
        <w:jc w:val="both"/>
        <w:rPr>
          <w:rFonts w:ascii="Palatino Linotype" w:eastAsiaTheme="minorHAnsi" w:hAnsi="Palatino Linotype" w:cs="Times New Roman"/>
          <w:color w:val="000000"/>
          <w:sz w:val="20"/>
          <w:szCs w:val="20"/>
          <w:lang w:eastAsia="en-US"/>
        </w:rPr>
      </w:pPr>
      <w:r w:rsidRPr="00E604F7">
        <w:rPr>
          <w:rFonts w:ascii="Palatino Linotype" w:hAnsi="Palatino Linotype"/>
          <w:sz w:val="20"/>
          <w:szCs w:val="20"/>
        </w:rPr>
        <w:t>O</w:t>
      </w:r>
      <w:r w:rsidRPr="00E604F7">
        <w:rPr>
          <w:rFonts w:ascii="Palatino Linotype" w:eastAsiaTheme="minorHAnsi" w:hAnsi="Palatino Linotype" w:cs="Times New Roman"/>
          <w:color w:val="000000"/>
          <w:sz w:val="20"/>
          <w:szCs w:val="20"/>
          <w:lang w:eastAsia="en-US"/>
        </w:rPr>
        <w:t xml:space="preserve">ne of the key strategic initiatives is on Chemical and Waste Management as well as promoting Sustainable Urban Solutions, including plastics management. SGP is working closely with the concerned GEF Secretariat team, UNDP Plastic Offer, and other partners on the issue. </w:t>
      </w:r>
    </w:p>
    <w:p w14:paraId="6BBC573C" w14:textId="77777777" w:rsidR="00C7659C" w:rsidRDefault="00C7659C" w:rsidP="00C41144">
      <w:pPr>
        <w:jc w:val="both"/>
        <w:rPr>
          <w:rFonts w:ascii="Palatino Linotype" w:eastAsiaTheme="minorHAnsi" w:hAnsi="Palatino Linotype" w:cs="Times New Roman"/>
          <w:b/>
          <w:bCs/>
          <w:color w:val="4472C4" w:themeColor="accent1"/>
          <w:sz w:val="20"/>
          <w:szCs w:val="20"/>
          <w:lang w:eastAsia="en-US"/>
        </w:rPr>
      </w:pPr>
    </w:p>
    <w:p w14:paraId="6D654FF7" w14:textId="6135E5C3" w:rsidR="00ED642C" w:rsidRPr="005235B3" w:rsidRDefault="00ED642C" w:rsidP="00C41144">
      <w:pPr>
        <w:jc w:val="both"/>
        <w:rPr>
          <w:rFonts w:ascii="Palatino Linotype" w:eastAsiaTheme="minorHAnsi" w:hAnsi="Palatino Linotype" w:cs="Times New Roman"/>
          <w:b/>
          <w:bCs/>
          <w:color w:val="4472C4" w:themeColor="accent1"/>
          <w:sz w:val="20"/>
          <w:szCs w:val="20"/>
          <w:lang w:eastAsia="en-US"/>
        </w:rPr>
      </w:pPr>
      <w:r w:rsidRPr="005235B3">
        <w:rPr>
          <w:rFonts w:ascii="Palatino Linotype" w:eastAsiaTheme="minorHAnsi" w:hAnsi="Palatino Linotype" w:cs="Times New Roman"/>
          <w:b/>
          <w:bCs/>
          <w:color w:val="4472C4" w:themeColor="accent1"/>
          <w:sz w:val="20"/>
          <w:szCs w:val="20"/>
          <w:lang w:eastAsia="en-US"/>
        </w:rPr>
        <w:lastRenderedPageBreak/>
        <w:t>Project background</w:t>
      </w:r>
    </w:p>
    <w:p w14:paraId="052155D6" w14:textId="11044F5D" w:rsidR="00C41144" w:rsidRPr="00E604F7" w:rsidRDefault="00C41144" w:rsidP="00C41144">
      <w:pPr>
        <w:jc w:val="both"/>
        <w:rPr>
          <w:rFonts w:ascii="Palatino Linotype" w:eastAsiaTheme="minorHAnsi" w:hAnsi="Palatino Linotype" w:cs="Times New Roman"/>
          <w:color w:val="000000"/>
          <w:sz w:val="20"/>
          <w:szCs w:val="20"/>
          <w:lang w:eastAsia="en-US"/>
        </w:rPr>
      </w:pPr>
      <w:r w:rsidRPr="00E604F7">
        <w:rPr>
          <w:rFonts w:ascii="Palatino Linotype" w:eastAsiaTheme="minorHAnsi" w:hAnsi="Palatino Linotype" w:cs="Times New Roman"/>
          <w:color w:val="000000"/>
          <w:sz w:val="20"/>
          <w:szCs w:val="20"/>
          <w:lang w:eastAsia="en-US"/>
        </w:rPr>
        <w:t xml:space="preserve">Plastics have become an integral part of our daily life: the packaging industry has the most intensive use of plastics, but also agriculture, textiles, </w:t>
      </w:r>
      <w:r w:rsidR="008E0B6F" w:rsidRPr="00E604F7">
        <w:rPr>
          <w:rFonts w:ascii="Palatino Linotype" w:eastAsiaTheme="minorHAnsi" w:hAnsi="Palatino Linotype" w:cs="Times New Roman"/>
          <w:color w:val="000000"/>
          <w:sz w:val="20"/>
          <w:szCs w:val="20"/>
          <w:lang w:eastAsia="en-US"/>
        </w:rPr>
        <w:t>transportation,</w:t>
      </w:r>
      <w:r w:rsidRPr="00E604F7">
        <w:rPr>
          <w:rFonts w:ascii="Palatino Linotype" w:eastAsiaTheme="minorHAnsi" w:hAnsi="Palatino Linotype" w:cs="Times New Roman"/>
          <w:color w:val="000000"/>
          <w:sz w:val="20"/>
          <w:szCs w:val="20"/>
          <w:lang w:eastAsia="en-US"/>
        </w:rPr>
        <w:t xml:space="preserve"> and consumer products have a supply chain that is filled with plastic. If we do not reimagine and reset our current consumption patterns and waste management practices, by 2050 there will be about 12 billion tons of plastic litter in landfills and the natural environment.</w:t>
      </w:r>
      <w:r w:rsidRPr="00E604F7">
        <w:rPr>
          <w:rFonts w:ascii="Palatino Linotype" w:eastAsiaTheme="minorHAnsi" w:hAnsi="Palatino Linotype" w:cs="Times New Roman"/>
          <w:color w:val="000000"/>
          <w:sz w:val="20"/>
          <w:szCs w:val="20"/>
          <w:lang w:eastAsia="en-US"/>
        </w:rPr>
        <w:footnoteReference w:id="2"/>
      </w:r>
      <w:r w:rsidRPr="00E604F7">
        <w:rPr>
          <w:rFonts w:ascii="Palatino Linotype" w:eastAsiaTheme="minorHAnsi" w:hAnsi="Palatino Linotype" w:cs="Times New Roman"/>
          <w:color w:val="000000"/>
          <w:sz w:val="20"/>
          <w:szCs w:val="20"/>
          <w:lang w:eastAsia="en-US"/>
        </w:rPr>
        <w:t xml:space="preserve"> It takes whole-of-society to address one of the most prominent environment and health crises of our time. </w:t>
      </w:r>
    </w:p>
    <w:p w14:paraId="6AE6AD55" w14:textId="77777777" w:rsidR="00C41144" w:rsidRPr="00E604F7" w:rsidRDefault="00C41144" w:rsidP="00C41144">
      <w:pPr>
        <w:jc w:val="both"/>
        <w:rPr>
          <w:rFonts w:ascii="Palatino Linotype" w:eastAsiaTheme="minorHAnsi" w:hAnsi="Palatino Linotype" w:cs="Times New Roman"/>
          <w:color w:val="000000"/>
          <w:sz w:val="20"/>
          <w:szCs w:val="20"/>
          <w:lang w:eastAsia="en-US"/>
        </w:rPr>
      </w:pPr>
      <w:r w:rsidRPr="00E604F7">
        <w:rPr>
          <w:rFonts w:ascii="Palatino Linotype" w:eastAsiaTheme="minorHAnsi" w:hAnsi="Palatino Linotype" w:cs="Times New Roman"/>
          <w:color w:val="000000"/>
          <w:sz w:val="20"/>
          <w:szCs w:val="20"/>
          <w:lang w:eastAsia="en-US"/>
        </w:rPr>
        <w:t>Unsustainable practices and behaviors in the production, use and disposal of plastics are fundamental drivers to plastic pollution crisis we are facing. Responding to those practices and behaviors can transform the system towards sustainability. Behaviors are difficult to change. Informed by academic and research on behavior change, there are six strategic levers to shift behaviors: 1) material incentives; 2) rules and regulations; 3) information; 4) context in which choices are made; 5) emotional appeals; 6) social influence.</w:t>
      </w:r>
      <w:r w:rsidRPr="00E604F7">
        <w:rPr>
          <w:rFonts w:ascii="Palatino Linotype" w:eastAsiaTheme="minorHAnsi" w:hAnsi="Palatino Linotype" w:cs="Times New Roman"/>
          <w:color w:val="000000"/>
          <w:sz w:val="20"/>
          <w:szCs w:val="20"/>
          <w:lang w:eastAsia="en-US"/>
        </w:rPr>
        <w:footnoteReference w:id="3"/>
      </w:r>
      <w:r w:rsidRPr="00E604F7">
        <w:rPr>
          <w:rFonts w:ascii="Palatino Linotype" w:eastAsiaTheme="minorHAnsi" w:hAnsi="Palatino Linotype" w:cs="Times New Roman"/>
          <w:color w:val="000000"/>
          <w:sz w:val="20"/>
          <w:szCs w:val="20"/>
          <w:lang w:eastAsia="en-US"/>
        </w:rPr>
        <w:t xml:space="preserve"> </w:t>
      </w:r>
    </w:p>
    <w:p w14:paraId="2E9497BB" w14:textId="0E13C2AE" w:rsidR="00C41144" w:rsidRPr="00E604F7" w:rsidRDefault="00C41144" w:rsidP="006C0405">
      <w:pPr>
        <w:jc w:val="both"/>
        <w:rPr>
          <w:rFonts w:ascii="Palatino Linotype" w:eastAsiaTheme="minorHAnsi" w:hAnsi="Palatino Linotype" w:cs="Times New Roman"/>
          <w:color w:val="000000"/>
          <w:sz w:val="20"/>
          <w:szCs w:val="20"/>
          <w:lang w:eastAsia="en-US"/>
        </w:rPr>
      </w:pPr>
      <w:r w:rsidRPr="00E604F7">
        <w:rPr>
          <w:rFonts w:ascii="Palatino Linotype" w:eastAsiaTheme="minorHAnsi" w:hAnsi="Palatino Linotype" w:cs="Times New Roman"/>
          <w:color w:val="000000"/>
          <w:sz w:val="20"/>
          <w:szCs w:val="20"/>
          <w:lang w:eastAsia="en-US"/>
        </w:rPr>
        <w:t>SGP is developing a plastics and behavior change program with the following targeted behaviors</w:t>
      </w:r>
      <w:r w:rsidR="005235B3">
        <w:rPr>
          <w:rFonts w:ascii="Palatino Linotype" w:eastAsiaTheme="minorHAnsi" w:hAnsi="Palatino Linotype" w:cs="Times New Roman"/>
          <w:color w:val="000000"/>
          <w:sz w:val="20"/>
          <w:szCs w:val="20"/>
          <w:lang w:eastAsia="en-US"/>
        </w:rPr>
        <w:t xml:space="preserve"> in at least ten participating </w:t>
      </w:r>
      <w:r w:rsidR="00540D03">
        <w:rPr>
          <w:rFonts w:ascii="Palatino Linotype" w:eastAsiaTheme="minorHAnsi" w:hAnsi="Palatino Linotype" w:cs="Times New Roman"/>
          <w:color w:val="000000"/>
          <w:sz w:val="20"/>
          <w:szCs w:val="20"/>
          <w:lang w:eastAsia="en-US"/>
        </w:rPr>
        <w:t>countries</w:t>
      </w:r>
      <w:r w:rsidRPr="00E604F7">
        <w:rPr>
          <w:rFonts w:ascii="Palatino Linotype" w:eastAsiaTheme="minorHAnsi" w:hAnsi="Palatino Linotype" w:cs="Times New Roman"/>
          <w:color w:val="000000"/>
          <w:sz w:val="20"/>
          <w:szCs w:val="20"/>
          <w:lang w:eastAsia="en-US"/>
        </w:rPr>
        <w:t>:</w:t>
      </w:r>
    </w:p>
    <w:p w14:paraId="158DB289" w14:textId="151A7D5D" w:rsidR="00C41144" w:rsidRPr="00E604F7" w:rsidRDefault="00C41144" w:rsidP="006C0405">
      <w:pPr>
        <w:pStyle w:val="ListParagraph"/>
        <w:numPr>
          <w:ilvl w:val="0"/>
          <w:numId w:val="3"/>
        </w:numPr>
        <w:jc w:val="both"/>
        <w:rPr>
          <w:rFonts w:ascii="Palatino Linotype" w:eastAsiaTheme="minorHAnsi" w:hAnsi="Palatino Linotype" w:cs="Times New Roman"/>
          <w:color w:val="000000"/>
          <w:sz w:val="20"/>
          <w:szCs w:val="20"/>
          <w:lang w:eastAsia="en-US"/>
        </w:rPr>
      </w:pPr>
      <w:r w:rsidRPr="00E604F7">
        <w:rPr>
          <w:rFonts w:ascii="Palatino Linotype" w:eastAsiaTheme="minorHAnsi" w:hAnsi="Palatino Linotype" w:cs="Times New Roman"/>
          <w:b/>
          <w:bCs/>
          <w:color w:val="000000"/>
          <w:sz w:val="20"/>
          <w:szCs w:val="20"/>
          <w:u w:val="single"/>
          <w:lang w:eastAsia="en-US"/>
        </w:rPr>
        <w:t>Governmen</w:t>
      </w:r>
      <w:r w:rsidRPr="00E604F7">
        <w:rPr>
          <w:rFonts w:ascii="Palatino Linotype" w:eastAsiaTheme="minorHAnsi" w:hAnsi="Palatino Linotype" w:cs="Times New Roman"/>
          <w:color w:val="000000"/>
          <w:sz w:val="20"/>
          <w:szCs w:val="20"/>
          <w:u w:val="single"/>
          <w:lang w:eastAsia="en-US"/>
        </w:rPr>
        <w:t>t</w:t>
      </w:r>
      <w:r w:rsidRPr="00E604F7">
        <w:rPr>
          <w:rFonts w:ascii="Palatino Linotype" w:eastAsiaTheme="minorHAnsi" w:hAnsi="Palatino Linotype" w:cs="Times New Roman"/>
          <w:color w:val="000000"/>
          <w:sz w:val="20"/>
          <w:szCs w:val="20"/>
          <w:lang w:eastAsia="en-US"/>
        </w:rPr>
        <w:t>: improved policy and regulations (bans, import restrictions and fiscal/monetary policies). Organize National Task Force on Plastics Policy.</w:t>
      </w:r>
    </w:p>
    <w:p w14:paraId="7806DDD3" w14:textId="0FCE3396" w:rsidR="00C41144" w:rsidRPr="00E604F7" w:rsidRDefault="00C41144" w:rsidP="006C0405">
      <w:pPr>
        <w:pStyle w:val="ListParagraph"/>
        <w:numPr>
          <w:ilvl w:val="0"/>
          <w:numId w:val="3"/>
        </w:numPr>
        <w:jc w:val="both"/>
        <w:rPr>
          <w:rFonts w:ascii="Palatino Linotype" w:eastAsiaTheme="minorHAnsi" w:hAnsi="Palatino Linotype" w:cs="Times New Roman"/>
          <w:color w:val="000000"/>
          <w:sz w:val="20"/>
          <w:szCs w:val="20"/>
          <w:lang w:eastAsia="en-US"/>
        </w:rPr>
      </w:pPr>
      <w:r w:rsidRPr="00E604F7">
        <w:rPr>
          <w:rFonts w:ascii="Palatino Linotype" w:eastAsiaTheme="minorHAnsi" w:hAnsi="Palatino Linotype" w:cs="Times New Roman"/>
          <w:b/>
          <w:bCs/>
          <w:color w:val="000000"/>
          <w:sz w:val="20"/>
          <w:szCs w:val="20"/>
          <w:lang w:eastAsia="en-US"/>
        </w:rPr>
        <w:t>Private Sector</w:t>
      </w:r>
      <w:r w:rsidRPr="00E604F7">
        <w:rPr>
          <w:rFonts w:ascii="Palatino Linotype" w:eastAsiaTheme="minorHAnsi" w:hAnsi="Palatino Linotype" w:cs="Times New Roman"/>
          <w:color w:val="000000"/>
          <w:sz w:val="20"/>
          <w:szCs w:val="20"/>
          <w:lang w:eastAsia="en-US"/>
        </w:rPr>
        <w:t>: responsible production, better design and pay for pollution. Plastics data (PlasticsApp). Develop Plastics App to analyze sources, quantity, and types of plastics.</w:t>
      </w:r>
    </w:p>
    <w:p w14:paraId="3A78E05D" w14:textId="116B4C35" w:rsidR="00C41144" w:rsidRPr="00E604F7" w:rsidRDefault="00C41144" w:rsidP="006C0405">
      <w:pPr>
        <w:pStyle w:val="ListParagraph"/>
        <w:numPr>
          <w:ilvl w:val="0"/>
          <w:numId w:val="3"/>
        </w:numPr>
        <w:jc w:val="both"/>
        <w:rPr>
          <w:rFonts w:ascii="Palatino Linotype" w:eastAsiaTheme="minorHAnsi" w:hAnsi="Palatino Linotype" w:cs="Times New Roman"/>
          <w:color w:val="000000"/>
          <w:sz w:val="20"/>
          <w:szCs w:val="20"/>
          <w:lang w:eastAsia="en-US"/>
        </w:rPr>
      </w:pPr>
      <w:r w:rsidRPr="00E604F7">
        <w:rPr>
          <w:rFonts w:ascii="Palatino Linotype" w:eastAsiaTheme="minorHAnsi" w:hAnsi="Palatino Linotype" w:cs="Times New Roman"/>
          <w:b/>
          <w:bCs/>
          <w:color w:val="000000"/>
          <w:sz w:val="20"/>
          <w:szCs w:val="20"/>
          <w:u w:val="single"/>
          <w:lang w:eastAsia="en-US"/>
        </w:rPr>
        <w:t>Society</w:t>
      </w:r>
      <w:r w:rsidRPr="00E604F7">
        <w:rPr>
          <w:rFonts w:ascii="Palatino Linotype" w:eastAsiaTheme="minorHAnsi" w:hAnsi="Palatino Linotype" w:cs="Times New Roman"/>
          <w:color w:val="000000"/>
          <w:sz w:val="20"/>
          <w:szCs w:val="20"/>
          <w:lang w:eastAsia="en-US"/>
        </w:rPr>
        <w:t xml:space="preserve">: </w:t>
      </w:r>
      <w:r w:rsidR="00C85004" w:rsidRPr="00E604F7">
        <w:rPr>
          <w:rFonts w:ascii="Palatino Linotype" w:eastAsiaTheme="minorHAnsi" w:hAnsi="Palatino Linotype" w:cs="Times New Roman"/>
          <w:color w:val="000000"/>
          <w:sz w:val="20"/>
          <w:szCs w:val="20"/>
          <w:lang w:eastAsia="en-US"/>
        </w:rPr>
        <w:t xml:space="preserve">responsible consumption, </w:t>
      </w:r>
      <w:r w:rsidRPr="00E604F7">
        <w:rPr>
          <w:rFonts w:ascii="Palatino Linotype" w:eastAsiaTheme="minorHAnsi" w:hAnsi="Palatino Linotype" w:cs="Times New Roman"/>
          <w:color w:val="000000"/>
          <w:sz w:val="20"/>
          <w:szCs w:val="20"/>
          <w:lang w:eastAsia="en-US"/>
        </w:rPr>
        <w:t>no littering,</w:t>
      </w:r>
      <w:r w:rsidR="00C85004" w:rsidRPr="00E604F7">
        <w:rPr>
          <w:rFonts w:ascii="Palatino Linotype" w:eastAsiaTheme="minorHAnsi" w:hAnsi="Palatino Linotype" w:cs="Times New Roman"/>
          <w:color w:val="000000"/>
          <w:sz w:val="20"/>
          <w:szCs w:val="20"/>
          <w:lang w:eastAsia="en-US"/>
        </w:rPr>
        <w:t xml:space="preserve"> </w:t>
      </w:r>
      <w:r w:rsidRPr="00E604F7">
        <w:rPr>
          <w:rFonts w:ascii="Palatino Linotype" w:eastAsiaTheme="minorHAnsi" w:hAnsi="Palatino Linotype" w:cs="Times New Roman"/>
          <w:color w:val="000000"/>
          <w:sz w:val="20"/>
          <w:szCs w:val="20"/>
          <w:lang w:eastAsia="en-US"/>
        </w:rPr>
        <w:t xml:space="preserve">improved </w:t>
      </w:r>
      <w:r w:rsidR="00C85004" w:rsidRPr="00E604F7">
        <w:rPr>
          <w:rFonts w:ascii="Palatino Linotype" w:eastAsiaTheme="minorHAnsi" w:hAnsi="Palatino Linotype" w:cs="Times New Roman"/>
          <w:color w:val="000000"/>
          <w:sz w:val="20"/>
          <w:szCs w:val="20"/>
          <w:lang w:eastAsia="en-US"/>
        </w:rPr>
        <w:t xml:space="preserve">collection </w:t>
      </w:r>
      <w:r w:rsidRPr="00E604F7">
        <w:rPr>
          <w:rFonts w:ascii="Palatino Linotype" w:eastAsiaTheme="minorHAnsi" w:hAnsi="Palatino Linotype" w:cs="Times New Roman"/>
          <w:color w:val="000000"/>
          <w:sz w:val="20"/>
          <w:szCs w:val="20"/>
          <w:lang w:eastAsia="en-US"/>
        </w:rPr>
        <w:t>and waste management</w:t>
      </w:r>
      <w:r w:rsidR="00C85004" w:rsidRPr="00E604F7">
        <w:rPr>
          <w:rFonts w:ascii="Palatino Linotype" w:eastAsiaTheme="minorHAnsi" w:hAnsi="Palatino Linotype" w:cs="Times New Roman"/>
          <w:color w:val="000000"/>
          <w:sz w:val="20"/>
          <w:szCs w:val="20"/>
          <w:lang w:eastAsia="en-US"/>
        </w:rPr>
        <w:t xml:space="preserve">, </w:t>
      </w:r>
      <w:r w:rsidRPr="00E604F7">
        <w:rPr>
          <w:rFonts w:ascii="Palatino Linotype" w:eastAsiaTheme="minorHAnsi" w:hAnsi="Palatino Linotype" w:cs="Times New Roman"/>
          <w:color w:val="000000"/>
          <w:sz w:val="20"/>
          <w:szCs w:val="20"/>
          <w:lang w:eastAsia="en-US"/>
        </w:rPr>
        <w:t>Whole of Society Clean-up (an integrated clean-up and waste management plan)</w:t>
      </w:r>
      <w:r w:rsidR="00C85004" w:rsidRPr="00E604F7">
        <w:rPr>
          <w:rFonts w:ascii="Palatino Linotype" w:eastAsiaTheme="minorHAnsi" w:hAnsi="Palatino Linotype" w:cs="Times New Roman"/>
          <w:color w:val="000000"/>
          <w:sz w:val="20"/>
          <w:szCs w:val="20"/>
          <w:lang w:eastAsia="en-US"/>
        </w:rPr>
        <w:t>, m</w:t>
      </w:r>
      <w:r w:rsidRPr="00E604F7">
        <w:rPr>
          <w:rFonts w:ascii="Palatino Linotype" w:eastAsiaTheme="minorHAnsi" w:hAnsi="Palatino Linotype" w:cs="Times New Roman"/>
          <w:color w:val="000000"/>
          <w:sz w:val="20"/>
          <w:szCs w:val="20"/>
          <w:lang w:eastAsia="en-US"/>
        </w:rPr>
        <w:t>onthly Clean-up Day.</w:t>
      </w:r>
    </w:p>
    <w:p w14:paraId="4A441B3D" w14:textId="3C2B51F6" w:rsidR="00C41144" w:rsidRPr="00E604F7" w:rsidRDefault="00C41144" w:rsidP="006C0405">
      <w:pPr>
        <w:jc w:val="both"/>
        <w:rPr>
          <w:rFonts w:ascii="Palatino Linotype" w:eastAsiaTheme="minorHAnsi" w:hAnsi="Palatino Linotype" w:cs="Times New Roman"/>
          <w:color w:val="000000"/>
          <w:sz w:val="20"/>
          <w:szCs w:val="20"/>
          <w:lang w:eastAsia="en-US"/>
        </w:rPr>
      </w:pPr>
      <w:r w:rsidRPr="00E604F7">
        <w:rPr>
          <w:rFonts w:ascii="Palatino Linotype" w:eastAsiaTheme="minorHAnsi" w:hAnsi="Palatino Linotype" w:cs="Times New Roman"/>
          <w:color w:val="000000"/>
          <w:sz w:val="20"/>
          <w:szCs w:val="20"/>
          <w:lang w:eastAsia="en-US"/>
        </w:rPr>
        <w:t xml:space="preserve">Key activities of this program include: </w:t>
      </w:r>
    </w:p>
    <w:p w14:paraId="31D5C9A1" w14:textId="1BFA8A59" w:rsidR="00C41144" w:rsidRPr="00E604F7" w:rsidRDefault="0066509A" w:rsidP="006C0405">
      <w:pPr>
        <w:pStyle w:val="ListParagraph"/>
        <w:numPr>
          <w:ilvl w:val="0"/>
          <w:numId w:val="4"/>
        </w:numPr>
        <w:jc w:val="both"/>
        <w:rPr>
          <w:rFonts w:ascii="Palatino Linotype" w:eastAsiaTheme="minorHAnsi" w:hAnsi="Palatino Linotype" w:cs="Times New Roman"/>
          <w:color w:val="000000"/>
          <w:sz w:val="20"/>
          <w:szCs w:val="20"/>
          <w:lang w:eastAsia="en-US"/>
        </w:rPr>
      </w:pPr>
      <w:r>
        <w:rPr>
          <w:rFonts w:ascii="Palatino Linotype" w:eastAsiaTheme="minorHAnsi" w:hAnsi="Palatino Linotype" w:cs="Times New Roman"/>
          <w:b/>
          <w:bCs/>
          <w:color w:val="000000"/>
          <w:sz w:val="20"/>
          <w:szCs w:val="20"/>
          <w:lang w:eastAsia="en-US"/>
        </w:rPr>
        <w:t xml:space="preserve">Action-oriented learning through </w:t>
      </w:r>
      <w:r w:rsidR="00C41144" w:rsidRPr="00E604F7">
        <w:rPr>
          <w:rFonts w:ascii="Palatino Linotype" w:eastAsiaTheme="minorHAnsi" w:hAnsi="Palatino Linotype" w:cs="Times New Roman"/>
          <w:b/>
          <w:bCs/>
          <w:color w:val="000000"/>
          <w:sz w:val="20"/>
          <w:szCs w:val="20"/>
          <w:lang w:eastAsia="en-US"/>
        </w:rPr>
        <w:t>Clean-up</w:t>
      </w:r>
      <w:r w:rsidR="00C41144" w:rsidRPr="00E604F7">
        <w:rPr>
          <w:rFonts w:ascii="Palatino Linotype" w:eastAsiaTheme="minorHAnsi" w:hAnsi="Palatino Linotype" w:cs="Times New Roman"/>
          <w:color w:val="000000"/>
          <w:sz w:val="20"/>
          <w:szCs w:val="20"/>
          <w:lang w:eastAsia="en-US"/>
        </w:rPr>
        <w:t xml:space="preserve">: </w:t>
      </w:r>
      <w:r w:rsidR="00CE3B84" w:rsidRPr="00E604F7">
        <w:rPr>
          <w:rFonts w:ascii="Palatino Linotype" w:eastAsiaTheme="minorHAnsi" w:hAnsi="Palatino Linotype" w:cs="Times New Roman"/>
          <w:color w:val="000000"/>
          <w:sz w:val="20"/>
          <w:szCs w:val="20"/>
          <w:lang w:eastAsia="en-US"/>
        </w:rPr>
        <w:t>Reinforce</w:t>
      </w:r>
      <w:r w:rsidR="00C41144" w:rsidRPr="00E604F7">
        <w:rPr>
          <w:rFonts w:ascii="Palatino Linotype" w:eastAsiaTheme="minorHAnsi" w:hAnsi="Palatino Linotype" w:cs="Times New Roman"/>
          <w:color w:val="000000"/>
          <w:sz w:val="20"/>
          <w:szCs w:val="20"/>
          <w:lang w:eastAsia="en-US"/>
        </w:rPr>
        <w:t xml:space="preserve"> whole of society clean-up campaign</w:t>
      </w:r>
      <w:r>
        <w:rPr>
          <w:rFonts w:ascii="Palatino Linotype" w:eastAsiaTheme="minorHAnsi" w:hAnsi="Palatino Linotype" w:cs="Times New Roman"/>
          <w:color w:val="000000"/>
          <w:sz w:val="20"/>
          <w:szCs w:val="20"/>
          <w:lang w:eastAsia="en-US"/>
        </w:rPr>
        <w:t xml:space="preserve"> and </w:t>
      </w:r>
      <w:r w:rsidRPr="00E604F7">
        <w:rPr>
          <w:rFonts w:ascii="Palatino Linotype" w:eastAsiaTheme="minorHAnsi" w:hAnsi="Palatino Linotype" w:cs="Times New Roman"/>
          <w:color w:val="000000"/>
          <w:sz w:val="20"/>
          <w:szCs w:val="20"/>
          <w:lang w:eastAsia="en-US"/>
        </w:rPr>
        <w:t>connect citizen science</w:t>
      </w:r>
      <w:r w:rsidR="00C41144" w:rsidRPr="00E604F7">
        <w:rPr>
          <w:rFonts w:ascii="Palatino Linotype" w:eastAsiaTheme="minorHAnsi" w:hAnsi="Palatino Linotype" w:cs="Times New Roman"/>
          <w:color w:val="000000"/>
          <w:sz w:val="20"/>
          <w:szCs w:val="20"/>
          <w:lang w:eastAsia="en-US"/>
        </w:rPr>
        <w:t xml:space="preserve">. Aim to remove </w:t>
      </w:r>
      <w:r w:rsidR="00CE3B84" w:rsidRPr="00E604F7">
        <w:rPr>
          <w:rFonts w:ascii="Palatino Linotype" w:eastAsiaTheme="minorHAnsi" w:hAnsi="Palatino Linotype" w:cs="Times New Roman"/>
          <w:color w:val="000000"/>
          <w:sz w:val="20"/>
          <w:szCs w:val="20"/>
          <w:lang w:eastAsia="en-US"/>
        </w:rPr>
        <w:t xml:space="preserve">at least </w:t>
      </w:r>
      <w:r w:rsidR="00C41144" w:rsidRPr="00E604F7">
        <w:rPr>
          <w:rFonts w:ascii="Palatino Linotype" w:eastAsiaTheme="minorHAnsi" w:hAnsi="Palatino Linotype" w:cs="Times New Roman"/>
          <w:color w:val="000000"/>
          <w:sz w:val="20"/>
          <w:szCs w:val="20"/>
          <w:lang w:eastAsia="en-US"/>
        </w:rPr>
        <w:t>100,000 metric tons of plastic waste from the environment.</w:t>
      </w:r>
    </w:p>
    <w:p w14:paraId="71A4F07D" w14:textId="5EBBC582" w:rsidR="00C41144" w:rsidRPr="00E604F7" w:rsidRDefault="00C41144" w:rsidP="006C0405">
      <w:pPr>
        <w:pStyle w:val="ListParagraph"/>
        <w:numPr>
          <w:ilvl w:val="0"/>
          <w:numId w:val="4"/>
        </w:numPr>
        <w:jc w:val="both"/>
        <w:rPr>
          <w:rFonts w:ascii="Palatino Linotype" w:eastAsiaTheme="minorHAnsi" w:hAnsi="Palatino Linotype" w:cs="Times New Roman"/>
          <w:color w:val="000000"/>
          <w:sz w:val="20"/>
          <w:szCs w:val="20"/>
          <w:lang w:eastAsia="en-US"/>
        </w:rPr>
      </w:pPr>
      <w:r w:rsidRPr="00E604F7">
        <w:rPr>
          <w:rFonts w:ascii="Palatino Linotype" w:eastAsiaTheme="minorHAnsi" w:hAnsi="Palatino Linotype" w:cs="Times New Roman"/>
          <w:b/>
          <w:bCs/>
          <w:color w:val="000000"/>
          <w:sz w:val="20"/>
          <w:szCs w:val="20"/>
          <w:lang w:eastAsia="en-US"/>
        </w:rPr>
        <w:t>Science</w:t>
      </w:r>
      <w:r w:rsidR="0066509A">
        <w:rPr>
          <w:rFonts w:ascii="Palatino Linotype" w:eastAsiaTheme="minorHAnsi" w:hAnsi="Palatino Linotype" w:cs="Times New Roman"/>
          <w:b/>
          <w:bCs/>
          <w:color w:val="000000"/>
          <w:sz w:val="20"/>
          <w:szCs w:val="20"/>
          <w:lang w:eastAsia="en-US"/>
        </w:rPr>
        <w:t xml:space="preserve"> and capacity development</w:t>
      </w:r>
      <w:r w:rsidRPr="00E604F7">
        <w:rPr>
          <w:rFonts w:ascii="Palatino Linotype" w:eastAsiaTheme="minorHAnsi" w:hAnsi="Palatino Linotype" w:cs="Times New Roman"/>
          <w:color w:val="000000"/>
          <w:sz w:val="20"/>
          <w:szCs w:val="20"/>
          <w:lang w:eastAsia="en-US"/>
        </w:rPr>
        <w:t xml:space="preserve">: </w:t>
      </w:r>
      <w:r w:rsidR="0066509A">
        <w:rPr>
          <w:rFonts w:ascii="Palatino Linotype" w:eastAsiaTheme="minorHAnsi" w:hAnsi="Palatino Linotype" w:cs="Times New Roman"/>
          <w:color w:val="000000"/>
          <w:sz w:val="20"/>
          <w:szCs w:val="20"/>
          <w:lang w:eastAsia="en-US"/>
        </w:rPr>
        <w:t>organize training workshops for grantees and other stakeholders from 10 countries</w:t>
      </w:r>
      <w:r w:rsidRPr="00E604F7">
        <w:rPr>
          <w:rFonts w:ascii="Palatino Linotype" w:eastAsiaTheme="minorHAnsi" w:hAnsi="Palatino Linotype" w:cs="Times New Roman"/>
          <w:color w:val="000000"/>
          <w:sz w:val="20"/>
          <w:szCs w:val="20"/>
          <w:lang w:eastAsia="en-US"/>
        </w:rPr>
        <w:t xml:space="preserve">, </w:t>
      </w:r>
      <w:r w:rsidR="0066509A">
        <w:rPr>
          <w:rFonts w:ascii="Palatino Linotype" w:eastAsiaTheme="minorHAnsi" w:hAnsi="Palatino Linotype" w:cs="Times New Roman"/>
          <w:color w:val="000000"/>
          <w:sz w:val="20"/>
          <w:szCs w:val="20"/>
          <w:lang w:eastAsia="en-US"/>
        </w:rPr>
        <w:t xml:space="preserve">establish a </w:t>
      </w:r>
      <w:r w:rsidRPr="00E604F7">
        <w:rPr>
          <w:rFonts w:ascii="Palatino Linotype" w:eastAsiaTheme="minorHAnsi" w:hAnsi="Palatino Linotype" w:cs="Times New Roman"/>
          <w:color w:val="000000"/>
          <w:sz w:val="20"/>
          <w:szCs w:val="20"/>
          <w:lang w:eastAsia="en-US"/>
        </w:rPr>
        <w:t xml:space="preserve">platform to connect universities </w:t>
      </w:r>
      <w:r w:rsidR="009A0E02" w:rsidRPr="00E604F7">
        <w:rPr>
          <w:rFonts w:ascii="Palatino Linotype" w:eastAsiaTheme="minorHAnsi" w:hAnsi="Palatino Linotype" w:cs="Times New Roman"/>
          <w:color w:val="000000"/>
          <w:sz w:val="20"/>
          <w:szCs w:val="20"/>
          <w:lang w:eastAsia="en-US"/>
        </w:rPr>
        <w:t>and other institutions</w:t>
      </w:r>
      <w:r w:rsidR="0066509A">
        <w:rPr>
          <w:rFonts w:ascii="Palatino Linotype" w:eastAsiaTheme="minorHAnsi" w:hAnsi="Palatino Linotype" w:cs="Times New Roman"/>
          <w:color w:val="000000"/>
          <w:sz w:val="20"/>
          <w:szCs w:val="20"/>
          <w:lang w:eastAsia="en-US"/>
        </w:rPr>
        <w:t xml:space="preserve"> to facilitate continuous learning and </w:t>
      </w:r>
      <w:r w:rsidR="00540D03">
        <w:rPr>
          <w:rFonts w:ascii="Palatino Linotype" w:eastAsiaTheme="minorHAnsi" w:hAnsi="Palatino Linotype" w:cs="Times New Roman"/>
          <w:color w:val="000000"/>
          <w:sz w:val="20"/>
          <w:szCs w:val="20"/>
          <w:lang w:eastAsia="en-US"/>
        </w:rPr>
        <w:t>sharing</w:t>
      </w:r>
      <w:r w:rsidR="00540D03" w:rsidRPr="00E604F7">
        <w:rPr>
          <w:rFonts w:ascii="Palatino Linotype" w:eastAsiaTheme="minorHAnsi" w:hAnsi="Palatino Linotype" w:cs="Times New Roman"/>
          <w:color w:val="000000"/>
          <w:sz w:val="20"/>
          <w:szCs w:val="20"/>
          <w:lang w:eastAsia="en-US"/>
        </w:rPr>
        <w:t>.</w:t>
      </w:r>
    </w:p>
    <w:p w14:paraId="5FAAE4CB" w14:textId="1AAC39A1" w:rsidR="00C41144" w:rsidRPr="00E604F7" w:rsidRDefault="00C41144" w:rsidP="006C0405">
      <w:pPr>
        <w:pStyle w:val="ListParagraph"/>
        <w:numPr>
          <w:ilvl w:val="0"/>
          <w:numId w:val="4"/>
        </w:numPr>
        <w:jc w:val="both"/>
        <w:rPr>
          <w:rFonts w:ascii="Palatino Linotype" w:eastAsiaTheme="minorHAnsi" w:hAnsi="Palatino Linotype" w:cs="Times New Roman"/>
          <w:color w:val="000000"/>
          <w:sz w:val="20"/>
          <w:szCs w:val="20"/>
          <w:lang w:eastAsia="en-US"/>
        </w:rPr>
      </w:pPr>
      <w:r w:rsidRPr="00E604F7">
        <w:rPr>
          <w:rFonts w:ascii="Palatino Linotype" w:eastAsiaTheme="minorHAnsi" w:hAnsi="Palatino Linotype" w:cs="Times New Roman"/>
          <w:b/>
          <w:bCs/>
          <w:color w:val="000000"/>
          <w:sz w:val="20"/>
          <w:szCs w:val="20"/>
          <w:lang w:eastAsia="en-US"/>
        </w:rPr>
        <w:t>Policy</w:t>
      </w:r>
      <w:r w:rsidRPr="00E604F7">
        <w:rPr>
          <w:rFonts w:ascii="Palatino Linotype" w:eastAsiaTheme="minorHAnsi" w:hAnsi="Palatino Linotype" w:cs="Times New Roman"/>
          <w:color w:val="000000"/>
          <w:sz w:val="20"/>
          <w:szCs w:val="20"/>
          <w:lang w:eastAsia="en-US"/>
        </w:rPr>
        <w:t xml:space="preserve">: </w:t>
      </w:r>
      <w:r w:rsidR="0066509A">
        <w:rPr>
          <w:rFonts w:ascii="Palatino Linotype" w:eastAsiaTheme="minorHAnsi" w:hAnsi="Palatino Linotype" w:cs="Times New Roman"/>
          <w:color w:val="000000"/>
          <w:sz w:val="20"/>
          <w:szCs w:val="20"/>
          <w:lang w:eastAsia="en-US"/>
        </w:rPr>
        <w:t xml:space="preserve">systematically review </w:t>
      </w:r>
      <w:r w:rsidRPr="00E604F7">
        <w:rPr>
          <w:rFonts w:ascii="Palatino Linotype" w:eastAsiaTheme="minorHAnsi" w:hAnsi="Palatino Linotype" w:cs="Times New Roman"/>
          <w:color w:val="000000"/>
          <w:sz w:val="20"/>
          <w:szCs w:val="20"/>
          <w:lang w:eastAsia="en-US"/>
        </w:rPr>
        <w:t xml:space="preserve">national </w:t>
      </w:r>
      <w:r w:rsidR="0066509A">
        <w:rPr>
          <w:rFonts w:ascii="Palatino Linotype" w:eastAsiaTheme="minorHAnsi" w:hAnsi="Palatino Linotype" w:cs="Times New Roman"/>
          <w:color w:val="000000"/>
          <w:sz w:val="20"/>
          <w:szCs w:val="20"/>
          <w:lang w:eastAsia="en-US"/>
        </w:rPr>
        <w:t xml:space="preserve">plastics and waste management policies to inform the development, refinement, and implementation of new and/or existing regulations. </w:t>
      </w:r>
      <w:r w:rsidRPr="00E604F7">
        <w:rPr>
          <w:rFonts w:ascii="Palatino Linotype" w:eastAsiaTheme="minorHAnsi" w:hAnsi="Palatino Linotype" w:cs="Times New Roman"/>
          <w:color w:val="000000"/>
          <w:sz w:val="20"/>
          <w:szCs w:val="20"/>
          <w:lang w:eastAsia="en-US"/>
        </w:rPr>
        <w:t xml:space="preserve"> </w:t>
      </w:r>
    </w:p>
    <w:p w14:paraId="3A18237A" w14:textId="77777777" w:rsidR="00C41144" w:rsidRPr="00E604F7" w:rsidRDefault="00C41144" w:rsidP="00376596">
      <w:pPr>
        <w:pStyle w:val="ListParagraph"/>
        <w:numPr>
          <w:ilvl w:val="0"/>
          <w:numId w:val="4"/>
        </w:numPr>
        <w:spacing w:after="0"/>
        <w:jc w:val="both"/>
        <w:rPr>
          <w:rFonts w:ascii="Palatino Linotype" w:eastAsiaTheme="minorHAnsi" w:hAnsi="Palatino Linotype" w:cs="Times New Roman"/>
          <w:color w:val="000000"/>
          <w:sz w:val="20"/>
          <w:szCs w:val="20"/>
          <w:lang w:eastAsia="en-US"/>
        </w:rPr>
      </w:pPr>
      <w:r w:rsidRPr="00E604F7">
        <w:rPr>
          <w:rFonts w:ascii="Palatino Linotype" w:eastAsiaTheme="minorHAnsi" w:hAnsi="Palatino Linotype" w:cs="Times New Roman"/>
          <w:b/>
          <w:bCs/>
          <w:color w:val="000000"/>
          <w:sz w:val="20"/>
          <w:szCs w:val="20"/>
          <w:lang w:eastAsia="en-US"/>
        </w:rPr>
        <w:t>Behavior change</w:t>
      </w:r>
      <w:r w:rsidRPr="00E604F7">
        <w:rPr>
          <w:rFonts w:ascii="Palatino Linotype" w:eastAsiaTheme="minorHAnsi" w:hAnsi="Palatino Linotype" w:cs="Times New Roman"/>
          <w:color w:val="000000"/>
          <w:sz w:val="20"/>
          <w:szCs w:val="20"/>
          <w:lang w:eastAsia="en-US"/>
        </w:rPr>
        <w:t xml:space="preserve">: questionnaires and research to monitor behavior change. </w:t>
      </w:r>
    </w:p>
    <w:p w14:paraId="40A37C83" w14:textId="227584F9" w:rsidR="00F069FD" w:rsidRPr="00E604F7" w:rsidRDefault="00F069FD" w:rsidP="00F069FD">
      <w:pPr>
        <w:spacing w:after="0" w:line="240" w:lineRule="auto"/>
        <w:jc w:val="both"/>
        <w:rPr>
          <w:rFonts w:ascii="Palatino Linotype" w:eastAsiaTheme="minorHAnsi" w:hAnsi="Palatino Linotype" w:cs="Times New Roman"/>
          <w:color w:val="000000"/>
          <w:sz w:val="20"/>
          <w:szCs w:val="20"/>
          <w:lang w:eastAsia="en-US"/>
        </w:rPr>
      </w:pPr>
    </w:p>
    <w:p w14:paraId="117B1934" w14:textId="5CB200BF" w:rsidR="00C56A13" w:rsidRPr="0066509A" w:rsidRDefault="00C56A13" w:rsidP="0066509A">
      <w:pPr>
        <w:spacing w:line="240" w:lineRule="auto"/>
        <w:jc w:val="both"/>
        <w:rPr>
          <w:rFonts w:ascii="Palatino Linotype" w:eastAsiaTheme="minorHAnsi" w:hAnsi="Palatino Linotype" w:cs="Times New Roman"/>
          <w:b/>
          <w:bCs/>
          <w:color w:val="4472C4" w:themeColor="accent1"/>
          <w:sz w:val="20"/>
          <w:szCs w:val="20"/>
          <w:lang w:eastAsia="en-US"/>
        </w:rPr>
      </w:pPr>
      <w:r w:rsidRPr="0066509A">
        <w:rPr>
          <w:rFonts w:ascii="Palatino Linotype" w:eastAsiaTheme="minorHAnsi" w:hAnsi="Palatino Linotype" w:cs="Times New Roman"/>
          <w:b/>
          <w:bCs/>
          <w:color w:val="4472C4" w:themeColor="accent1"/>
          <w:sz w:val="20"/>
          <w:szCs w:val="20"/>
          <w:lang w:eastAsia="en-US"/>
        </w:rPr>
        <w:lastRenderedPageBreak/>
        <w:t>Objective</w:t>
      </w:r>
      <w:r w:rsidR="00540D03">
        <w:rPr>
          <w:rFonts w:ascii="Palatino Linotype" w:eastAsiaTheme="minorHAnsi" w:hAnsi="Palatino Linotype" w:cs="Times New Roman"/>
          <w:b/>
          <w:bCs/>
          <w:color w:val="4472C4" w:themeColor="accent1"/>
          <w:sz w:val="20"/>
          <w:szCs w:val="20"/>
          <w:lang w:eastAsia="en-US"/>
        </w:rPr>
        <w:t xml:space="preserve"> of this call</w:t>
      </w:r>
    </w:p>
    <w:p w14:paraId="65CD5852" w14:textId="0A0F0FF6" w:rsidR="004774A4" w:rsidRPr="00E604F7" w:rsidRDefault="004774A4" w:rsidP="00F069FD">
      <w:pPr>
        <w:spacing w:after="0" w:line="240" w:lineRule="auto"/>
        <w:jc w:val="both"/>
        <w:rPr>
          <w:rFonts w:ascii="Palatino Linotype" w:eastAsiaTheme="minorHAnsi" w:hAnsi="Palatino Linotype" w:cs="Times New Roman"/>
          <w:color w:val="000000"/>
          <w:sz w:val="20"/>
          <w:szCs w:val="20"/>
          <w:lang w:eastAsia="en-US"/>
        </w:rPr>
      </w:pPr>
      <w:r w:rsidRPr="00E604F7">
        <w:rPr>
          <w:rFonts w:ascii="Palatino Linotype" w:eastAsiaTheme="minorHAnsi" w:hAnsi="Palatino Linotype" w:cs="Times New Roman"/>
          <w:color w:val="000000"/>
          <w:sz w:val="20"/>
          <w:szCs w:val="20"/>
          <w:lang w:eastAsia="en-US"/>
        </w:rPr>
        <w:t>Given Rwanda’s success in managing plastics and solid waste, it is best suited as a case study for learning and sharing. Indeed, today Rwanda provides an excellent case study on reconciliation and peacebuilding, and the experiences from the country can shed light on countries inflicted by ethnic and domestic conflicts, while at the same time improving environmental cleanliness through an integrated approach: monthly clean ups, regulations and advocacy and awareness raising</w:t>
      </w:r>
      <w:r w:rsidR="006B2AE8">
        <w:rPr>
          <w:rFonts w:ascii="Palatino Linotype" w:eastAsiaTheme="minorHAnsi" w:hAnsi="Palatino Linotype" w:cs="Times New Roman"/>
          <w:color w:val="000000"/>
          <w:sz w:val="20"/>
          <w:szCs w:val="20"/>
          <w:lang w:eastAsia="en-US"/>
        </w:rPr>
        <w:t>.</w:t>
      </w:r>
      <w:r w:rsidRPr="00E604F7">
        <w:rPr>
          <w:rFonts w:ascii="Palatino Linotype" w:eastAsiaTheme="minorHAnsi" w:hAnsi="Palatino Linotype" w:cs="Times New Roman"/>
          <w:color w:val="000000"/>
          <w:sz w:val="20"/>
          <w:szCs w:val="20"/>
          <w:lang w:eastAsia="en-US"/>
        </w:rPr>
        <w:t xml:space="preserve"> </w:t>
      </w:r>
    </w:p>
    <w:p w14:paraId="612BC452" w14:textId="77777777" w:rsidR="004774A4" w:rsidRPr="00E604F7" w:rsidRDefault="004774A4" w:rsidP="00F069FD">
      <w:pPr>
        <w:spacing w:after="0" w:line="240" w:lineRule="auto"/>
        <w:jc w:val="both"/>
        <w:rPr>
          <w:rFonts w:ascii="Palatino Linotype" w:eastAsiaTheme="minorHAnsi" w:hAnsi="Palatino Linotype" w:cs="Times New Roman"/>
          <w:color w:val="000000"/>
          <w:sz w:val="20"/>
          <w:szCs w:val="20"/>
          <w:lang w:eastAsia="en-US"/>
        </w:rPr>
      </w:pPr>
    </w:p>
    <w:p w14:paraId="1EDCFB38" w14:textId="44013AF6" w:rsidR="00C41144" w:rsidRPr="00E604F7" w:rsidRDefault="00C41144" w:rsidP="00F069FD">
      <w:pPr>
        <w:spacing w:after="0" w:line="240" w:lineRule="auto"/>
        <w:jc w:val="both"/>
        <w:rPr>
          <w:rFonts w:ascii="Palatino Linotype" w:eastAsiaTheme="minorHAnsi" w:hAnsi="Palatino Linotype" w:cs="Times New Roman"/>
          <w:color w:val="000000"/>
          <w:sz w:val="20"/>
          <w:szCs w:val="20"/>
          <w:lang w:eastAsia="en-US"/>
        </w:rPr>
      </w:pPr>
      <w:r w:rsidRPr="00540D03">
        <w:rPr>
          <w:rFonts w:ascii="Palatino Linotype" w:eastAsiaTheme="minorHAnsi" w:hAnsi="Palatino Linotype" w:cs="Times New Roman"/>
          <w:color w:val="000000"/>
          <w:sz w:val="20"/>
          <w:szCs w:val="20"/>
          <w:lang w:eastAsia="en-US"/>
        </w:rPr>
        <w:t xml:space="preserve">SGP is looking for a partner university or research institute </w:t>
      </w:r>
      <w:r w:rsidR="001710B2" w:rsidRPr="00540D03">
        <w:rPr>
          <w:rFonts w:ascii="Palatino Linotype" w:eastAsiaTheme="minorHAnsi" w:hAnsi="Palatino Linotype" w:cs="Times New Roman"/>
          <w:color w:val="000000"/>
          <w:sz w:val="20"/>
          <w:szCs w:val="20"/>
          <w:lang w:eastAsia="en-US"/>
        </w:rPr>
        <w:t xml:space="preserve">in Rwanda </w:t>
      </w:r>
      <w:r w:rsidRPr="00540D03">
        <w:rPr>
          <w:rFonts w:ascii="Palatino Linotype" w:eastAsiaTheme="minorHAnsi" w:hAnsi="Palatino Linotype" w:cs="Times New Roman"/>
          <w:color w:val="000000"/>
          <w:sz w:val="20"/>
          <w:szCs w:val="20"/>
          <w:lang w:eastAsia="en-US"/>
        </w:rPr>
        <w:t>to collaborate in providing technical guidance and support in the development and implementation of behavior change activities in plastics and waste management</w:t>
      </w:r>
      <w:r w:rsidR="004774A4" w:rsidRPr="00540D03">
        <w:rPr>
          <w:rFonts w:ascii="Palatino Linotype" w:eastAsiaTheme="minorHAnsi" w:hAnsi="Palatino Linotype" w:cs="Times New Roman"/>
          <w:color w:val="000000"/>
          <w:sz w:val="20"/>
          <w:szCs w:val="20"/>
          <w:lang w:eastAsia="en-US"/>
        </w:rPr>
        <w:t xml:space="preserve"> in 10 participating countries. </w:t>
      </w:r>
      <w:r w:rsidR="00C56A13" w:rsidRPr="00540D03">
        <w:rPr>
          <w:rFonts w:ascii="Palatino Linotype" w:eastAsiaTheme="minorHAnsi" w:hAnsi="Palatino Linotype" w:cs="Times New Roman"/>
          <w:color w:val="000000"/>
          <w:sz w:val="20"/>
          <w:szCs w:val="20"/>
          <w:lang w:eastAsia="en-US"/>
        </w:rPr>
        <w:t xml:space="preserve">The aim is to transfer cutting-edge knowledge in this area into </w:t>
      </w:r>
      <w:r w:rsidR="004774A4" w:rsidRPr="00540D03">
        <w:rPr>
          <w:rFonts w:ascii="Palatino Linotype" w:eastAsiaTheme="minorHAnsi" w:hAnsi="Palatino Linotype" w:cs="Times New Roman"/>
          <w:color w:val="000000"/>
          <w:sz w:val="20"/>
          <w:szCs w:val="20"/>
          <w:lang w:eastAsia="en-US"/>
        </w:rPr>
        <w:t xml:space="preserve">their </w:t>
      </w:r>
      <w:r w:rsidR="00C56A13" w:rsidRPr="00540D03">
        <w:rPr>
          <w:rFonts w:ascii="Palatino Linotype" w:eastAsiaTheme="minorHAnsi" w:hAnsi="Palatino Linotype" w:cs="Times New Roman"/>
          <w:color w:val="000000"/>
          <w:sz w:val="20"/>
          <w:szCs w:val="20"/>
          <w:lang w:eastAsia="en-US"/>
        </w:rPr>
        <w:t>national and local actions, and support the experimentation, monitoring and further refining of tools, methodologies and processes of behavior change initiatives.</w:t>
      </w:r>
    </w:p>
    <w:p w14:paraId="730C9176" w14:textId="414C9FDB" w:rsidR="6A2148D3" w:rsidRPr="00E604F7" w:rsidRDefault="6A2148D3" w:rsidP="00801423">
      <w:pPr>
        <w:spacing w:line="240" w:lineRule="auto"/>
        <w:rPr>
          <w:rFonts w:ascii="Palatino Linotype" w:eastAsiaTheme="minorHAnsi" w:hAnsi="Palatino Linotype" w:cs="Times New Roman"/>
          <w:color w:val="000000"/>
          <w:sz w:val="20"/>
          <w:szCs w:val="20"/>
          <w:lang w:eastAsia="en-US"/>
        </w:rPr>
      </w:pPr>
    </w:p>
    <w:p w14:paraId="38FB98DE" w14:textId="77777777" w:rsidR="00C41144" w:rsidRPr="00801423" w:rsidRDefault="00C41144" w:rsidP="00C41144">
      <w:pPr>
        <w:spacing w:line="240" w:lineRule="auto"/>
        <w:rPr>
          <w:rFonts w:ascii="Palatino Linotype" w:eastAsiaTheme="minorHAnsi" w:hAnsi="Palatino Linotype" w:cs="Times New Roman"/>
          <w:b/>
          <w:bCs/>
          <w:color w:val="4472C4" w:themeColor="accent1"/>
          <w:sz w:val="20"/>
          <w:szCs w:val="20"/>
          <w:lang w:eastAsia="en-US"/>
        </w:rPr>
      </w:pPr>
      <w:r w:rsidRPr="00801423">
        <w:rPr>
          <w:rFonts w:ascii="Palatino Linotype" w:eastAsiaTheme="minorHAnsi" w:hAnsi="Palatino Linotype" w:cs="Times New Roman"/>
          <w:b/>
          <w:bCs/>
          <w:color w:val="4472C4" w:themeColor="accent1"/>
          <w:sz w:val="20"/>
          <w:szCs w:val="20"/>
          <w:lang w:eastAsia="en-US"/>
        </w:rPr>
        <w:t>Description of Scope of Work</w:t>
      </w:r>
    </w:p>
    <w:p w14:paraId="27244C86" w14:textId="34481195" w:rsidR="00C41144" w:rsidRPr="00E604F7" w:rsidRDefault="00C41144" w:rsidP="00376596">
      <w:pPr>
        <w:pStyle w:val="UNOPSHeading1"/>
        <w:tabs>
          <w:tab w:val="left" w:pos="0"/>
        </w:tabs>
        <w:spacing w:before="0" w:after="0"/>
        <w:jc w:val="both"/>
        <w:rPr>
          <w:rFonts w:ascii="Palatino Linotype" w:eastAsiaTheme="minorHAnsi" w:hAnsi="Palatino Linotype"/>
          <w:b w:val="0"/>
          <w:color w:val="000000"/>
          <w:kern w:val="0"/>
          <w:sz w:val="20"/>
          <w:szCs w:val="20"/>
        </w:rPr>
      </w:pPr>
      <w:r w:rsidRPr="00E604F7">
        <w:rPr>
          <w:rFonts w:ascii="Palatino Linotype" w:eastAsiaTheme="minorHAnsi" w:hAnsi="Palatino Linotype"/>
          <w:b w:val="0"/>
          <w:color w:val="000000"/>
          <w:kern w:val="0"/>
          <w:sz w:val="20"/>
          <w:szCs w:val="20"/>
        </w:rPr>
        <w:t xml:space="preserve">The project proposal should cover the key areas of work described below, as they relate to plastic, waste management and behavior change. The specific activities to be carried out within project proposals should be clearly presented in the proposal.  These activities can be further elaborated during the project’s planning and inception workshops. </w:t>
      </w:r>
    </w:p>
    <w:p w14:paraId="22A392D5" w14:textId="5F93ABDF" w:rsidR="00DD1C62" w:rsidRPr="00E604F7" w:rsidRDefault="00C41144" w:rsidP="00376596">
      <w:pPr>
        <w:pStyle w:val="UNOPSHeading1"/>
        <w:tabs>
          <w:tab w:val="left" w:pos="0"/>
        </w:tabs>
        <w:spacing w:before="0" w:after="0"/>
        <w:jc w:val="left"/>
        <w:rPr>
          <w:rFonts w:ascii="Palatino Linotype" w:eastAsiaTheme="minorHAnsi" w:hAnsi="Palatino Linotype"/>
          <w:b w:val="0"/>
          <w:color w:val="000000"/>
          <w:kern w:val="0"/>
          <w:sz w:val="20"/>
          <w:szCs w:val="20"/>
        </w:rPr>
      </w:pPr>
      <w:r w:rsidRPr="00E604F7">
        <w:rPr>
          <w:rFonts w:ascii="Palatino Linotype" w:eastAsiaTheme="minorHAnsi" w:hAnsi="Palatino Linotype"/>
          <w:b w:val="0"/>
          <w:color w:val="000000"/>
          <w:kern w:val="0"/>
          <w:sz w:val="20"/>
          <w:szCs w:val="20"/>
        </w:rPr>
        <w:tab/>
      </w:r>
      <w:r w:rsidRPr="00E604F7">
        <w:rPr>
          <w:rFonts w:ascii="Palatino Linotype" w:eastAsiaTheme="minorHAnsi" w:hAnsi="Palatino Linotype"/>
          <w:b w:val="0"/>
          <w:color w:val="000000"/>
          <w:kern w:val="0"/>
          <w:sz w:val="20"/>
          <w:szCs w:val="20"/>
        </w:rPr>
        <w:tab/>
      </w:r>
    </w:p>
    <w:p w14:paraId="7844AD92" w14:textId="77777777" w:rsidR="00DD1C62" w:rsidRPr="00E604F7" w:rsidRDefault="00DD1C62" w:rsidP="27AE9D97">
      <w:pPr>
        <w:numPr>
          <w:ilvl w:val="0"/>
          <w:numId w:val="8"/>
        </w:numPr>
        <w:contextualSpacing/>
        <w:rPr>
          <w:rFonts w:ascii="Palatino Linotype" w:eastAsiaTheme="minorHAnsi" w:hAnsi="Palatino Linotype" w:cs="Times New Roman"/>
          <w:b/>
          <w:bCs/>
          <w:color w:val="000000"/>
          <w:sz w:val="20"/>
          <w:szCs w:val="20"/>
          <w:lang w:eastAsia="en-US"/>
        </w:rPr>
      </w:pPr>
      <w:r w:rsidRPr="00E604F7">
        <w:rPr>
          <w:rFonts w:ascii="Palatino Linotype" w:eastAsiaTheme="minorHAnsi" w:hAnsi="Palatino Linotype" w:cs="Times New Roman"/>
          <w:b/>
          <w:bCs/>
          <w:color w:val="000000"/>
          <w:sz w:val="20"/>
          <w:szCs w:val="20"/>
          <w:lang w:eastAsia="en-US"/>
        </w:rPr>
        <w:t xml:space="preserve">Conduct research and prepare training materials on plastics and behavior change </w:t>
      </w:r>
    </w:p>
    <w:p w14:paraId="4ED27737" w14:textId="7BAC07CC" w:rsidR="00DD1C62" w:rsidRDefault="00DD1C62" w:rsidP="00E672FD">
      <w:pPr>
        <w:numPr>
          <w:ilvl w:val="0"/>
          <w:numId w:val="9"/>
        </w:numPr>
        <w:contextualSpacing/>
        <w:jc w:val="both"/>
        <w:rPr>
          <w:rFonts w:ascii="Palatino Linotype" w:eastAsiaTheme="minorHAnsi" w:hAnsi="Palatino Linotype" w:cs="Times New Roman"/>
          <w:color w:val="000000"/>
          <w:sz w:val="20"/>
          <w:szCs w:val="20"/>
          <w:lang w:eastAsia="en-US"/>
        </w:rPr>
      </w:pPr>
      <w:r w:rsidRPr="00E604F7">
        <w:rPr>
          <w:rFonts w:ascii="Palatino Linotype" w:eastAsiaTheme="minorHAnsi" w:hAnsi="Palatino Linotype" w:cs="Times New Roman"/>
          <w:color w:val="000000"/>
          <w:sz w:val="20"/>
          <w:szCs w:val="20"/>
          <w:lang w:eastAsia="en-US"/>
        </w:rPr>
        <w:t xml:space="preserve">Prepare training materials and technical guidance notes on plastics and behavior change, including 1) why behavior change is important to addressing plastic pollution crisis; 2) what methodologies and process will be undertaken; 3) how to conduct trainings and capacity development; and application of behavior change theories and methodologies; </w:t>
      </w:r>
      <w:r w:rsidR="00962A64" w:rsidRPr="00E604F7">
        <w:rPr>
          <w:rFonts w:ascii="Palatino Linotype" w:eastAsiaTheme="minorHAnsi" w:hAnsi="Palatino Linotype" w:cs="Times New Roman"/>
          <w:color w:val="000000"/>
          <w:sz w:val="20"/>
          <w:szCs w:val="20"/>
          <w:lang w:eastAsia="en-US"/>
        </w:rPr>
        <w:t>4</w:t>
      </w:r>
      <w:r w:rsidRPr="00E604F7">
        <w:rPr>
          <w:rFonts w:ascii="Palatino Linotype" w:eastAsiaTheme="minorHAnsi" w:hAnsi="Palatino Linotype" w:cs="Times New Roman"/>
          <w:color w:val="000000"/>
          <w:sz w:val="20"/>
          <w:szCs w:val="20"/>
          <w:lang w:eastAsia="en-US"/>
        </w:rPr>
        <w:t xml:space="preserve">) situational factors to consider in different </w:t>
      </w:r>
      <w:r w:rsidR="00187790" w:rsidRPr="00E604F7">
        <w:rPr>
          <w:rFonts w:ascii="Palatino Linotype" w:eastAsiaTheme="minorHAnsi" w:hAnsi="Palatino Linotype" w:cs="Times New Roman"/>
          <w:color w:val="000000"/>
          <w:sz w:val="20"/>
          <w:szCs w:val="20"/>
          <w:lang w:eastAsia="en-US"/>
        </w:rPr>
        <w:t>contexts.</w:t>
      </w:r>
      <w:r w:rsidRPr="00E604F7">
        <w:rPr>
          <w:rFonts w:ascii="Palatino Linotype" w:eastAsiaTheme="minorHAnsi" w:hAnsi="Palatino Linotype" w:cs="Times New Roman"/>
          <w:color w:val="000000"/>
          <w:sz w:val="20"/>
          <w:szCs w:val="20"/>
          <w:lang w:eastAsia="en-US"/>
        </w:rPr>
        <w:t xml:space="preserve"> </w:t>
      </w:r>
    </w:p>
    <w:p w14:paraId="11B40F3A" w14:textId="09DC7219" w:rsidR="006B2AE8" w:rsidRPr="00E604F7" w:rsidRDefault="006B2AE8" w:rsidP="00E672FD">
      <w:pPr>
        <w:numPr>
          <w:ilvl w:val="0"/>
          <w:numId w:val="9"/>
        </w:numPr>
        <w:contextualSpacing/>
        <w:jc w:val="both"/>
        <w:rPr>
          <w:rFonts w:ascii="Palatino Linotype" w:eastAsiaTheme="minorHAnsi" w:hAnsi="Palatino Linotype" w:cs="Times New Roman"/>
          <w:color w:val="000000"/>
          <w:sz w:val="20"/>
          <w:szCs w:val="20"/>
          <w:lang w:eastAsia="en-US"/>
        </w:rPr>
      </w:pPr>
      <w:r>
        <w:rPr>
          <w:rFonts w:ascii="Palatino Linotype" w:eastAsiaTheme="minorHAnsi" w:hAnsi="Palatino Linotype" w:cs="Times New Roman"/>
          <w:color w:val="000000"/>
          <w:sz w:val="20"/>
          <w:szCs w:val="20"/>
          <w:lang w:eastAsia="en-US"/>
        </w:rPr>
        <w:t xml:space="preserve">Undertake a critical review on Rwanda’s plastics management policies and interventions to identify </w:t>
      </w:r>
      <w:r w:rsidR="00C96642">
        <w:rPr>
          <w:rFonts w:ascii="Palatino Linotype" w:eastAsiaTheme="minorHAnsi" w:hAnsi="Palatino Linotype" w:cs="Times New Roman"/>
          <w:color w:val="000000"/>
          <w:sz w:val="20"/>
          <w:szCs w:val="20"/>
          <w:lang w:eastAsia="en-US"/>
        </w:rPr>
        <w:t xml:space="preserve">success factors, </w:t>
      </w:r>
      <w:r w:rsidR="00540D03">
        <w:rPr>
          <w:rFonts w:ascii="Palatino Linotype" w:eastAsiaTheme="minorHAnsi" w:hAnsi="Palatino Linotype" w:cs="Times New Roman"/>
          <w:color w:val="000000"/>
          <w:sz w:val="20"/>
          <w:szCs w:val="20"/>
          <w:lang w:eastAsia="en-US"/>
        </w:rPr>
        <w:t>challenges,</w:t>
      </w:r>
      <w:r w:rsidR="00C96642">
        <w:rPr>
          <w:rFonts w:ascii="Palatino Linotype" w:eastAsiaTheme="minorHAnsi" w:hAnsi="Palatino Linotype" w:cs="Times New Roman"/>
          <w:color w:val="000000"/>
          <w:sz w:val="20"/>
          <w:szCs w:val="20"/>
          <w:lang w:eastAsia="en-US"/>
        </w:rPr>
        <w:t xml:space="preserve"> and lessons for replication.</w:t>
      </w:r>
    </w:p>
    <w:p w14:paraId="442AAEEB" w14:textId="235392C8" w:rsidR="27AE9D97" w:rsidRPr="00E604F7" w:rsidRDefault="27AE9D97" w:rsidP="27AE9D97">
      <w:pPr>
        <w:numPr>
          <w:ilvl w:val="0"/>
          <w:numId w:val="9"/>
        </w:numPr>
        <w:spacing w:after="0"/>
        <w:contextualSpacing/>
        <w:jc w:val="both"/>
        <w:rPr>
          <w:rFonts w:ascii="Palatino Linotype" w:eastAsiaTheme="minorHAnsi" w:hAnsi="Palatino Linotype" w:cs="Times New Roman"/>
          <w:color w:val="000000"/>
          <w:sz w:val="20"/>
          <w:szCs w:val="20"/>
          <w:lang w:eastAsia="en-US"/>
        </w:rPr>
      </w:pPr>
      <w:r w:rsidRPr="00E604F7">
        <w:rPr>
          <w:rFonts w:ascii="Palatino Linotype" w:eastAsiaTheme="minorHAnsi" w:hAnsi="Palatino Linotype" w:cs="Times New Roman"/>
          <w:color w:val="000000"/>
          <w:sz w:val="20"/>
          <w:szCs w:val="20"/>
          <w:lang w:eastAsia="en-US"/>
        </w:rPr>
        <w:t xml:space="preserve">Support the implementation of research/survey on plastics and behavior change. </w:t>
      </w:r>
    </w:p>
    <w:p w14:paraId="13BB3C9A" w14:textId="77777777" w:rsidR="00DD1C62" w:rsidRPr="00E604F7" w:rsidRDefault="00DD1C62" w:rsidP="00962A64">
      <w:pPr>
        <w:spacing w:after="0" w:line="240" w:lineRule="auto"/>
        <w:jc w:val="both"/>
        <w:rPr>
          <w:rFonts w:ascii="Palatino Linotype" w:eastAsiaTheme="minorHAnsi" w:hAnsi="Palatino Linotype" w:cs="Times New Roman"/>
          <w:color w:val="000000"/>
          <w:sz w:val="20"/>
          <w:szCs w:val="20"/>
          <w:lang w:eastAsia="en-US"/>
        </w:rPr>
      </w:pPr>
    </w:p>
    <w:p w14:paraId="11109081" w14:textId="3B367C54" w:rsidR="00DD1C62" w:rsidRPr="00801423" w:rsidRDefault="00DD1C62" w:rsidP="6A2148D3">
      <w:pPr>
        <w:numPr>
          <w:ilvl w:val="0"/>
          <w:numId w:val="8"/>
        </w:numPr>
        <w:contextualSpacing/>
        <w:jc w:val="both"/>
        <w:rPr>
          <w:rFonts w:ascii="Palatino Linotype" w:eastAsiaTheme="minorHAnsi" w:hAnsi="Palatino Linotype" w:cs="Times New Roman"/>
          <w:b/>
          <w:bCs/>
          <w:color w:val="000000"/>
          <w:sz w:val="20"/>
          <w:szCs w:val="20"/>
          <w:lang w:eastAsia="en-US"/>
        </w:rPr>
      </w:pPr>
      <w:r w:rsidRPr="00801423">
        <w:rPr>
          <w:rFonts w:ascii="Palatino Linotype" w:eastAsiaTheme="minorHAnsi" w:hAnsi="Palatino Linotype" w:cs="Times New Roman"/>
          <w:b/>
          <w:bCs/>
          <w:color w:val="000000"/>
          <w:sz w:val="20"/>
          <w:szCs w:val="20"/>
          <w:lang w:eastAsia="en-US"/>
        </w:rPr>
        <w:t>Undertake a series of activities leading to the organization of a</w:t>
      </w:r>
      <w:r w:rsidR="00863317" w:rsidRPr="00801423">
        <w:rPr>
          <w:rFonts w:ascii="Palatino Linotype" w:eastAsiaTheme="minorHAnsi" w:hAnsi="Palatino Linotype" w:cs="Times New Roman"/>
          <w:b/>
          <w:bCs/>
          <w:color w:val="000000"/>
          <w:sz w:val="20"/>
          <w:szCs w:val="20"/>
          <w:lang w:eastAsia="en-US"/>
        </w:rPr>
        <w:t xml:space="preserve">n </w:t>
      </w:r>
      <w:r w:rsidR="00E672FD" w:rsidRPr="00801423">
        <w:rPr>
          <w:rFonts w:ascii="Palatino Linotype" w:eastAsiaTheme="minorHAnsi" w:hAnsi="Palatino Linotype" w:cs="Times New Roman"/>
          <w:b/>
          <w:bCs/>
          <w:color w:val="000000"/>
          <w:sz w:val="20"/>
          <w:szCs w:val="20"/>
          <w:lang w:eastAsia="en-US"/>
        </w:rPr>
        <w:t>annual one</w:t>
      </w:r>
      <w:r w:rsidRPr="00801423">
        <w:rPr>
          <w:rFonts w:ascii="Palatino Linotype" w:eastAsiaTheme="minorHAnsi" w:hAnsi="Palatino Linotype" w:cs="Times New Roman"/>
          <w:b/>
          <w:bCs/>
          <w:color w:val="000000"/>
          <w:sz w:val="20"/>
          <w:szCs w:val="20"/>
          <w:lang w:eastAsia="en-US"/>
        </w:rPr>
        <w:t>-week training program</w:t>
      </w:r>
      <w:r w:rsidR="004774A4" w:rsidRPr="00801423">
        <w:rPr>
          <w:rFonts w:ascii="Palatino Linotype" w:eastAsiaTheme="minorHAnsi" w:hAnsi="Palatino Linotype" w:cs="Times New Roman"/>
          <w:b/>
          <w:bCs/>
          <w:color w:val="000000"/>
          <w:sz w:val="20"/>
          <w:szCs w:val="20"/>
          <w:lang w:eastAsia="en-US"/>
        </w:rPr>
        <w:t xml:space="preserve"> for participating countries</w:t>
      </w:r>
    </w:p>
    <w:p w14:paraId="43844CF3" w14:textId="6C2151B0" w:rsidR="00DD1C62" w:rsidRPr="00801423" w:rsidRDefault="00DD1C62" w:rsidP="27AE9D97">
      <w:pPr>
        <w:numPr>
          <w:ilvl w:val="0"/>
          <w:numId w:val="9"/>
        </w:numPr>
        <w:contextualSpacing/>
        <w:jc w:val="both"/>
        <w:rPr>
          <w:rFonts w:ascii="Palatino Linotype" w:eastAsiaTheme="minorHAnsi" w:hAnsi="Palatino Linotype" w:cs="Times New Roman"/>
          <w:color w:val="000000"/>
          <w:sz w:val="20"/>
          <w:szCs w:val="20"/>
          <w:lang w:eastAsia="en-US"/>
        </w:rPr>
      </w:pPr>
      <w:r w:rsidRPr="00801423">
        <w:rPr>
          <w:rFonts w:ascii="Palatino Linotype" w:eastAsiaTheme="minorHAnsi" w:hAnsi="Palatino Linotype" w:cs="Times New Roman"/>
          <w:color w:val="000000"/>
          <w:sz w:val="20"/>
          <w:szCs w:val="20"/>
          <w:lang w:eastAsia="en-US"/>
        </w:rPr>
        <w:t xml:space="preserve">Identify the goals and objectives of </w:t>
      </w:r>
      <w:r w:rsidR="00962A64" w:rsidRPr="00801423">
        <w:rPr>
          <w:rFonts w:ascii="Palatino Linotype" w:eastAsiaTheme="minorHAnsi" w:hAnsi="Palatino Linotype" w:cs="Times New Roman"/>
          <w:color w:val="000000"/>
          <w:sz w:val="20"/>
          <w:szCs w:val="20"/>
          <w:lang w:eastAsia="en-US"/>
        </w:rPr>
        <w:t>a one-week</w:t>
      </w:r>
      <w:r w:rsidRPr="00801423">
        <w:rPr>
          <w:rFonts w:ascii="Palatino Linotype" w:eastAsiaTheme="minorHAnsi" w:hAnsi="Palatino Linotype" w:cs="Times New Roman"/>
          <w:color w:val="000000"/>
          <w:sz w:val="20"/>
          <w:szCs w:val="20"/>
          <w:lang w:eastAsia="en-US"/>
        </w:rPr>
        <w:t xml:space="preserve"> workshop in consultation with SGP</w:t>
      </w:r>
      <w:r w:rsidR="001B3C59" w:rsidRPr="00801423">
        <w:rPr>
          <w:rFonts w:ascii="Palatino Linotype" w:eastAsiaTheme="minorHAnsi" w:hAnsi="Palatino Linotype" w:cs="Times New Roman"/>
          <w:color w:val="000000"/>
          <w:sz w:val="20"/>
          <w:szCs w:val="20"/>
          <w:lang w:eastAsia="en-US"/>
        </w:rPr>
        <w:t xml:space="preserve"> (one training per year for 2 to 3 years)</w:t>
      </w:r>
      <w:r w:rsidR="00C96642" w:rsidRPr="00801423">
        <w:rPr>
          <w:rFonts w:ascii="Palatino Linotype" w:eastAsiaTheme="minorHAnsi" w:hAnsi="Palatino Linotype" w:cs="Times New Roman"/>
          <w:color w:val="000000"/>
          <w:sz w:val="20"/>
          <w:szCs w:val="20"/>
          <w:lang w:eastAsia="en-US"/>
        </w:rPr>
        <w:t>.</w:t>
      </w:r>
    </w:p>
    <w:p w14:paraId="4588E6EF" w14:textId="5547C3C6" w:rsidR="00DD1C62" w:rsidRPr="00801423" w:rsidRDefault="00DD1C62" w:rsidP="27AE9D97">
      <w:pPr>
        <w:numPr>
          <w:ilvl w:val="0"/>
          <w:numId w:val="9"/>
        </w:numPr>
        <w:contextualSpacing/>
        <w:jc w:val="both"/>
        <w:rPr>
          <w:rFonts w:ascii="Palatino Linotype" w:eastAsiaTheme="minorHAnsi" w:hAnsi="Palatino Linotype" w:cs="Times New Roman"/>
          <w:color w:val="000000"/>
          <w:sz w:val="20"/>
          <w:szCs w:val="20"/>
          <w:lang w:eastAsia="en-US"/>
        </w:rPr>
      </w:pPr>
      <w:r w:rsidRPr="00801423">
        <w:rPr>
          <w:rFonts w:ascii="Palatino Linotype" w:eastAsiaTheme="minorHAnsi" w:hAnsi="Palatino Linotype" w:cs="Times New Roman"/>
          <w:color w:val="000000"/>
          <w:sz w:val="20"/>
          <w:szCs w:val="20"/>
          <w:lang w:eastAsia="en-US"/>
        </w:rPr>
        <w:t>Prepare an agenda for a one-week programme on plastics and behavior change</w:t>
      </w:r>
      <w:r w:rsidR="00C96642" w:rsidRPr="00801423">
        <w:rPr>
          <w:rFonts w:ascii="Palatino Linotype" w:eastAsiaTheme="minorHAnsi" w:hAnsi="Palatino Linotype" w:cs="Times New Roman"/>
          <w:color w:val="000000"/>
          <w:sz w:val="20"/>
          <w:szCs w:val="20"/>
          <w:lang w:eastAsia="en-US"/>
        </w:rPr>
        <w:t>.</w:t>
      </w:r>
    </w:p>
    <w:p w14:paraId="718B6BEC" w14:textId="0768BB04" w:rsidR="004774A4" w:rsidRPr="00801423" w:rsidRDefault="004774A4" w:rsidP="27AE9D97">
      <w:pPr>
        <w:numPr>
          <w:ilvl w:val="0"/>
          <w:numId w:val="9"/>
        </w:numPr>
        <w:contextualSpacing/>
        <w:jc w:val="both"/>
        <w:rPr>
          <w:rFonts w:ascii="Palatino Linotype" w:eastAsiaTheme="minorHAnsi" w:hAnsi="Palatino Linotype" w:cs="Times New Roman"/>
          <w:color w:val="000000"/>
          <w:sz w:val="20"/>
          <w:szCs w:val="20"/>
          <w:lang w:eastAsia="en-US"/>
        </w:rPr>
      </w:pPr>
      <w:r w:rsidRPr="00801423">
        <w:rPr>
          <w:rFonts w:ascii="Palatino Linotype" w:eastAsiaTheme="minorHAnsi" w:hAnsi="Palatino Linotype" w:cs="Times New Roman"/>
          <w:color w:val="000000"/>
          <w:sz w:val="20"/>
          <w:szCs w:val="20"/>
          <w:lang w:eastAsia="en-US"/>
        </w:rPr>
        <w:t>Propose a list of countries to benefit the trainings (around 10)</w:t>
      </w:r>
      <w:r w:rsidR="00C96642" w:rsidRPr="00801423">
        <w:rPr>
          <w:rFonts w:ascii="Palatino Linotype" w:eastAsiaTheme="minorHAnsi" w:hAnsi="Palatino Linotype" w:cs="Times New Roman"/>
          <w:color w:val="000000"/>
          <w:sz w:val="20"/>
          <w:szCs w:val="20"/>
          <w:lang w:eastAsia="en-US"/>
        </w:rPr>
        <w:t>.</w:t>
      </w:r>
    </w:p>
    <w:p w14:paraId="1D1AFD7A" w14:textId="6C8FF8E2" w:rsidR="006B2AE8" w:rsidRPr="00801423" w:rsidRDefault="006B2AE8" w:rsidP="27AE9D97">
      <w:pPr>
        <w:numPr>
          <w:ilvl w:val="0"/>
          <w:numId w:val="9"/>
        </w:numPr>
        <w:contextualSpacing/>
        <w:jc w:val="both"/>
        <w:rPr>
          <w:rFonts w:ascii="Palatino Linotype" w:eastAsiaTheme="minorHAnsi" w:hAnsi="Palatino Linotype" w:cs="Times New Roman"/>
          <w:color w:val="000000"/>
          <w:sz w:val="20"/>
          <w:szCs w:val="20"/>
          <w:lang w:eastAsia="en-US"/>
        </w:rPr>
      </w:pPr>
      <w:r w:rsidRPr="00801423">
        <w:rPr>
          <w:rFonts w:ascii="Palatino Linotype" w:eastAsiaTheme="minorHAnsi" w:hAnsi="Palatino Linotype" w:cs="Times New Roman"/>
          <w:color w:val="000000"/>
          <w:sz w:val="20"/>
          <w:szCs w:val="20"/>
          <w:lang w:eastAsia="en-US"/>
        </w:rPr>
        <w:t>Identify key local and national stakeholders in the plastic space and prepare an inventory of actors</w:t>
      </w:r>
      <w:r w:rsidR="00C96642" w:rsidRPr="00801423">
        <w:rPr>
          <w:rFonts w:ascii="Palatino Linotype" w:eastAsiaTheme="minorHAnsi" w:hAnsi="Palatino Linotype" w:cs="Times New Roman"/>
          <w:color w:val="000000"/>
          <w:sz w:val="20"/>
          <w:szCs w:val="20"/>
          <w:lang w:eastAsia="en-US"/>
        </w:rPr>
        <w:t>.</w:t>
      </w:r>
    </w:p>
    <w:p w14:paraId="301044CE" w14:textId="253D6E5D" w:rsidR="00DD1C62" w:rsidRPr="00801423" w:rsidRDefault="00DD1C62" w:rsidP="27AE9D97">
      <w:pPr>
        <w:numPr>
          <w:ilvl w:val="0"/>
          <w:numId w:val="9"/>
        </w:numPr>
        <w:contextualSpacing/>
        <w:jc w:val="both"/>
        <w:rPr>
          <w:rFonts w:ascii="Palatino Linotype" w:eastAsiaTheme="minorHAnsi" w:hAnsi="Palatino Linotype" w:cs="Times New Roman"/>
          <w:color w:val="000000"/>
          <w:sz w:val="20"/>
          <w:szCs w:val="20"/>
          <w:lang w:eastAsia="en-US"/>
        </w:rPr>
      </w:pPr>
      <w:r w:rsidRPr="00801423">
        <w:rPr>
          <w:rFonts w:ascii="Palatino Linotype" w:eastAsiaTheme="minorHAnsi" w:hAnsi="Palatino Linotype" w:cs="Times New Roman"/>
          <w:color w:val="000000"/>
          <w:sz w:val="20"/>
          <w:szCs w:val="20"/>
          <w:lang w:eastAsia="en-US"/>
        </w:rPr>
        <w:t>Identify the list of grantees</w:t>
      </w:r>
      <w:r w:rsidR="00962A64" w:rsidRPr="00801423">
        <w:rPr>
          <w:rFonts w:ascii="Palatino Linotype" w:eastAsiaTheme="minorHAnsi" w:hAnsi="Palatino Linotype" w:cs="Times New Roman"/>
          <w:color w:val="000000"/>
          <w:sz w:val="20"/>
          <w:szCs w:val="20"/>
          <w:lang w:eastAsia="en-US"/>
        </w:rPr>
        <w:t xml:space="preserve"> and government </w:t>
      </w:r>
      <w:r w:rsidR="001316BE" w:rsidRPr="00801423">
        <w:rPr>
          <w:rFonts w:ascii="Palatino Linotype" w:eastAsiaTheme="minorHAnsi" w:hAnsi="Palatino Linotype" w:cs="Times New Roman"/>
          <w:color w:val="000000"/>
          <w:sz w:val="20"/>
          <w:szCs w:val="20"/>
          <w:lang w:eastAsia="en-US"/>
        </w:rPr>
        <w:t>officials</w:t>
      </w:r>
      <w:r w:rsidRPr="00801423">
        <w:rPr>
          <w:rFonts w:ascii="Palatino Linotype" w:eastAsiaTheme="minorHAnsi" w:hAnsi="Palatino Linotype" w:cs="Times New Roman"/>
          <w:color w:val="000000"/>
          <w:sz w:val="20"/>
          <w:szCs w:val="20"/>
          <w:lang w:eastAsia="en-US"/>
        </w:rPr>
        <w:t xml:space="preserve"> to participate in the one-week programme</w:t>
      </w:r>
      <w:r w:rsidR="00C96642" w:rsidRPr="00801423">
        <w:rPr>
          <w:rFonts w:ascii="Palatino Linotype" w:eastAsiaTheme="minorHAnsi" w:hAnsi="Palatino Linotype" w:cs="Times New Roman"/>
          <w:color w:val="000000"/>
          <w:sz w:val="20"/>
          <w:szCs w:val="20"/>
          <w:lang w:eastAsia="en-US"/>
        </w:rPr>
        <w:t>.</w:t>
      </w:r>
    </w:p>
    <w:p w14:paraId="7B2C4E7A" w14:textId="3D2E6011" w:rsidR="00DD1C62" w:rsidRPr="00801423" w:rsidRDefault="002B0CFE" w:rsidP="27AE9D97">
      <w:pPr>
        <w:numPr>
          <w:ilvl w:val="0"/>
          <w:numId w:val="9"/>
        </w:numPr>
        <w:contextualSpacing/>
        <w:jc w:val="both"/>
        <w:rPr>
          <w:rFonts w:ascii="Palatino Linotype" w:eastAsiaTheme="minorHAnsi" w:hAnsi="Palatino Linotype" w:cs="Times New Roman"/>
          <w:color w:val="000000"/>
          <w:sz w:val="20"/>
          <w:szCs w:val="20"/>
          <w:lang w:eastAsia="en-US"/>
        </w:rPr>
      </w:pPr>
      <w:r w:rsidRPr="00801423">
        <w:rPr>
          <w:rFonts w:ascii="Palatino Linotype" w:eastAsiaTheme="minorHAnsi" w:hAnsi="Palatino Linotype" w:cs="Times New Roman"/>
          <w:color w:val="000000"/>
          <w:sz w:val="20"/>
          <w:szCs w:val="20"/>
          <w:lang w:eastAsia="en-US"/>
        </w:rPr>
        <w:t>A</w:t>
      </w:r>
      <w:r w:rsidR="00DD1C62" w:rsidRPr="00801423">
        <w:rPr>
          <w:rFonts w:ascii="Palatino Linotype" w:eastAsiaTheme="minorHAnsi" w:hAnsi="Palatino Linotype" w:cs="Times New Roman"/>
          <w:color w:val="000000"/>
          <w:sz w:val="20"/>
          <w:szCs w:val="20"/>
          <w:lang w:eastAsia="en-US"/>
        </w:rPr>
        <w:t>rrange for travels and hosting of visitors</w:t>
      </w:r>
      <w:r w:rsidR="00962A64" w:rsidRPr="00801423">
        <w:rPr>
          <w:rFonts w:ascii="Palatino Linotype" w:eastAsiaTheme="minorHAnsi" w:hAnsi="Palatino Linotype" w:cs="Times New Roman"/>
          <w:color w:val="000000"/>
          <w:sz w:val="20"/>
          <w:szCs w:val="20"/>
          <w:lang w:eastAsia="en-US"/>
        </w:rPr>
        <w:t xml:space="preserve"> from </w:t>
      </w:r>
      <w:r w:rsidR="004774A4" w:rsidRPr="00801423">
        <w:rPr>
          <w:rFonts w:ascii="Palatino Linotype" w:eastAsiaTheme="minorHAnsi" w:hAnsi="Palatino Linotype" w:cs="Times New Roman"/>
          <w:color w:val="000000"/>
          <w:sz w:val="20"/>
          <w:szCs w:val="20"/>
          <w:lang w:eastAsia="en-US"/>
        </w:rPr>
        <w:t xml:space="preserve">the selected </w:t>
      </w:r>
      <w:r w:rsidR="00962A64" w:rsidRPr="00801423">
        <w:rPr>
          <w:rFonts w:ascii="Palatino Linotype" w:eastAsiaTheme="minorHAnsi" w:hAnsi="Palatino Linotype" w:cs="Times New Roman"/>
          <w:color w:val="000000"/>
          <w:sz w:val="20"/>
          <w:szCs w:val="20"/>
          <w:lang w:eastAsia="en-US"/>
        </w:rPr>
        <w:t>countries</w:t>
      </w:r>
      <w:r w:rsidR="00C96642" w:rsidRPr="00801423">
        <w:rPr>
          <w:rFonts w:ascii="Palatino Linotype" w:eastAsiaTheme="minorHAnsi" w:hAnsi="Palatino Linotype" w:cs="Times New Roman"/>
          <w:color w:val="000000"/>
          <w:sz w:val="20"/>
          <w:szCs w:val="20"/>
          <w:lang w:eastAsia="en-US"/>
        </w:rPr>
        <w:t>.</w:t>
      </w:r>
    </w:p>
    <w:p w14:paraId="6DCB8EA3" w14:textId="40BFBC1A" w:rsidR="00DD1C62" w:rsidRPr="00801423" w:rsidRDefault="002B0CFE" w:rsidP="27AE9D97">
      <w:pPr>
        <w:numPr>
          <w:ilvl w:val="0"/>
          <w:numId w:val="9"/>
        </w:numPr>
        <w:contextualSpacing/>
        <w:jc w:val="both"/>
        <w:rPr>
          <w:rFonts w:ascii="Palatino Linotype" w:eastAsiaTheme="minorHAnsi" w:hAnsi="Palatino Linotype" w:cs="Times New Roman"/>
          <w:color w:val="000000"/>
          <w:sz w:val="20"/>
          <w:szCs w:val="20"/>
          <w:lang w:eastAsia="en-US"/>
        </w:rPr>
      </w:pPr>
      <w:r w:rsidRPr="00801423">
        <w:rPr>
          <w:rFonts w:ascii="Palatino Linotype" w:eastAsiaTheme="minorHAnsi" w:hAnsi="Palatino Linotype" w:cs="Times New Roman"/>
          <w:color w:val="000000"/>
          <w:sz w:val="20"/>
          <w:szCs w:val="20"/>
          <w:lang w:eastAsia="en-US"/>
        </w:rPr>
        <w:t>P</w:t>
      </w:r>
      <w:r w:rsidR="00DD1C62" w:rsidRPr="00801423">
        <w:rPr>
          <w:rFonts w:ascii="Palatino Linotype" w:eastAsiaTheme="minorHAnsi" w:hAnsi="Palatino Linotype" w:cs="Times New Roman"/>
          <w:color w:val="000000"/>
          <w:sz w:val="20"/>
          <w:szCs w:val="20"/>
          <w:lang w:eastAsia="en-US"/>
        </w:rPr>
        <w:t>lan field visits and facilitate workshop attendants’ participation in Rwanda’s monthly clean-up during the workshop week</w:t>
      </w:r>
      <w:r w:rsidR="00C96642" w:rsidRPr="00801423">
        <w:rPr>
          <w:rFonts w:ascii="Palatino Linotype" w:eastAsiaTheme="minorHAnsi" w:hAnsi="Palatino Linotype" w:cs="Times New Roman"/>
          <w:color w:val="000000"/>
          <w:sz w:val="20"/>
          <w:szCs w:val="20"/>
          <w:lang w:eastAsia="en-US"/>
        </w:rPr>
        <w:t>.</w:t>
      </w:r>
    </w:p>
    <w:p w14:paraId="352BE7D8" w14:textId="6FABF7DB" w:rsidR="00DD1C62" w:rsidRPr="00E604F7" w:rsidRDefault="00DD1C62" w:rsidP="27AE9D97">
      <w:pPr>
        <w:numPr>
          <w:ilvl w:val="0"/>
          <w:numId w:val="9"/>
        </w:numPr>
        <w:spacing w:after="0"/>
        <w:contextualSpacing/>
        <w:jc w:val="both"/>
        <w:rPr>
          <w:rFonts w:ascii="Palatino Linotype" w:eastAsiaTheme="minorHAnsi" w:hAnsi="Palatino Linotype" w:cs="Times New Roman"/>
          <w:color w:val="000000"/>
          <w:sz w:val="20"/>
          <w:szCs w:val="20"/>
          <w:lang w:eastAsia="en-US"/>
        </w:rPr>
      </w:pPr>
      <w:r w:rsidRPr="00E604F7">
        <w:rPr>
          <w:rFonts w:ascii="Palatino Linotype" w:eastAsiaTheme="minorHAnsi" w:hAnsi="Palatino Linotype" w:cs="Times New Roman"/>
          <w:color w:val="000000"/>
          <w:sz w:val="20"/>
          <w:szCs w:val="20"/>
          <w:lang w:eastAsia="en-US"/>
        </w:rPr>
        <w:t xml:space="preserve">Provide prospective workshop participants with adequate health and safety information ahead of their visit to </w:t>
      </w:r>
      <w:r w:rsidR="00C56A13" w:rsidRPr="00E604F7">
        <w:rPr>
          <w:rFonts w:ascii="Palatino Linotype" w:eastAsiaTheme="minorHAnsi" w:hAnsi="Palatino Linotype" w:cs="Times New Roman"/>
          <w:color w:val="000000"/>
          <w:sz w:val="20"/>
          <w:szCs w:val="20"/>
          <w:lang w:eastAsia="en-US"/>
        </w:rPr>
        <w:t>Rwanda.</w:t>
      </w:r>
    </w:p>
    <w:p w14:paraId="706A2135" w14:textId="77777777" w:rsidR="00DD1C62" w:rsidRPr="00E604F7" w:rsidRDefault="00DD1C62" w:rsidP="00962A64">
      <w:pPr>
        <w:spacing w:line="240" w:lineRule="auto"/>
        <w:jc w:val="both"/>
        <w:rPr>
          <w:rFonts w:ascii="Palatino Linotype" w:eastAsiaTheme="minorHAnsi" w:hAnsi="Palatino Linotype" w:cs="Times New Roman"/>
          <w:color w:val="000000"/>
          <w:sz w:val="20"/>
          <w:szCs w:val="20"/>
          <w:lang w:eastAsia="en-US"/>
        </w:rPr>
      </w:pPr>
    </w:p>
    <w:p w14:paraId="3288E2FE" w14:textId="5162F208" w:rsidR="00DD1C62" w:rsidRPr="00E604F7" w:rsidRDefault="00DD1C62" w:rsidP="6A2148D3">
      <w:pPr>
        <w:numPr>
          <w:ilvl w:val="0"/>
          <w:numId w:val="8"/>
        </w:numPr>
        <w:contextualSpacing/>
        <w:jc w:val="both"/>
        <w:rPr>
          <w:rFonts w:ascii="Palatino Linotype" w:eastAsiaTheme="minorHAnsi" w:hAnsi="Palatino Linotype" w:cs="Times New Roman"/>
          <w:b/>
          <w:bCs/>
          <w:color w:val="000000"/>
          <w:sz w:val="20"/>
          <w:szCs w:val="20"/>
          <w:lang w:eastAsia="en-US"/>
        </w:rPr>
      </w:pPr>
      <w:r w:rsidRPr="00801423">
        <w:rPr>
          <w:rFonts w:ascii="Palatino Linotype" w:eastAsiaTheme="minorHAnsi" w:hAnsi="Palatino Linotype" w:cs="Times New Roman"/>
          <w:b/>
          <w:bCs/>
          <w:color w:val="000000"/>
          <w:sz w:val="20"/>
          <w:szCs w:val="20"/>
          <w:lang w:eastAsia="en-US"/>
        </w:rPr>
        <w:t xml:space="preserve">Host visitors </w:t>
      </w:r>
      <w:r w:rsidR="004774A4" w:rsidRPr="00801423">
        <w:rPr>
          <w:rFonts w:ascii="Palatino Linotype" w:eastAsiaTheme="minorHAnsi" w:hAnsi="Palatino Linotype" w:cs="Times New Roman"/>
          <w:b/>
          <w:bCs/>
          <w:color w:val="000000"/>
          <w:sz w:val="20"/>
          <w:szCs w:val="20"/>
          <w:lang w:eastAsia="en-US"/>
        </w:rPr>
        <w:t xml:space="preserve">from the selected countries </w:t>
      </w:r>
      <w:r w:rsidRPr="00801423">
        <w:rPr>
          <w:rFonts w:ascii="Palatino Linotype" w:eastAsiaTheme="minorHAnsi" w:hAnsi="Palatino Linotype" w:cs="Times New Roman"/>
          <w:b/>
          <w:bCs/>
          <w:color w:val="000000"/>
          <w:sz w:val="20"/>
          <w:szCs w:val="20"/>
          <w:lang w:eastAsia="en-US"/>
        </w:rPr>
        <w:t>and organize</w:t>
      </w:r>
      <w:r w:rsidRPr="00E604F7">
        <w:rPr>
          <w:rFonts w:ascii="Palatino Linotype" w:eastAsiaTheme="minorHAnsi" w:hAnsi="Palatino Linotype" w:cs="Times New Roman"/>
          <w:b/>
          <w:bCs/>
          <w:color w:val="000000"/>
          <w:sz w:val="20"/>
          <w:szCs w:val="20"/>
          <w:lang w:eastAsia="en-US"/>
        </w:rPr>
        <w:t xml:space="preserve"> a one-week training workshop </w:t>
      </w:r>
      <w:r w:rsidR="00A72A5E" w:rsidRPr="00E604F7">
        <w:rPr>
          <w:rFonts w:ascii="Palatino Linotype" w:eastAsiaTheme="minorHAnsi" w:hAnsi="Palatino Linotype" w:cs="Times New Roman"/>
          <w:b/>
          <w:bCs/>
          <w:color w:val="000000"/>
          <w:sz w:val="20"/>
          <w:szCs w:val="20"/>
          <w:lang w:eastAsia="en-US"/>
        </w:rPr>
        <w:t>annually</w:t>
      </w:r>
    </w:p>
    <w:p w14:paraId="4879041D" w14:textId="58DB21D9" w:rsidR="00DD1C62" w:rsidRPr="00E604F7" w:rsidRDefault="00DD1C62" w:rsidP="00376596">
      <w:pPr>
        <w:numPr>
          <w:ilvl w:val="0"/>
          <w:numId w:val="9"/>
        </w:numPr>
        <w:contextualSpacing/>
        <w:jc w:val="both"/>
        <w:rPr>
          <w:rFonts w:ascii="Palatino Linotype" w:eastAsiaTheme="minorHAnsi" w:hAnsi="Palatino Linotype" w:cs="Times New Roman"/>
          <w:color w:val="000000"/>
          <w:sz w:val="20"/>
          <w:szCs w:val="20"/>
          <w:lang w:eastAsia="en-US"/>
        </w:rPr>
      </w:pPr>
      <w:r w:rsidRPr="00E604F7">
        <w:rPr>
          <w:rFonts w:ascii="Palatino Linotype" w:eastAsiaTheme="minorHAnsi" w:hAnsi="Palatino Linotype" w:cs="Times New Roman"/>
          <w:color w:val="000000"/>
          <w:sz w:val="20"/>
          <w:szCs w:val="20"/>
          <w:lang w:eastAsia="en-US"/>
        </w:rPr>
        <w:t>Share technical guidance notes</w:t>
      </w:r>
      <w:r w:rsidR="00711765" w:rsidRPr="00E604F7">
        <w:rPr>
          <w:rFonts w:ascii="Palatino Linotype" w:eastAsiaTheme="minorHAnsi" w:hAnsi="Palatino Linotype" w:cs="Times New Roman"/>
          <w:color w:val="000000"/>
          <w:sz w:val="20"/>
          <w:szCs w:val="20"/>
          <w:lang w:eastAsia="en-US"/>
        </w:rPr>
        <w:t xml:space="preserve"> and</w:t>
      </w:r>
      <w:r w:rsidRPr="00E604F7">
        <w:rPr>
          <w:rFonts w:ascii="Palatino Linotype" w:eastAsiaTheme="minorHAnsi" w:hAnsi="Palatino Linotype" w:cs="Times New Roman"/>
          <w:color w:val="000000"/>
          <w:sz w:val="20"/>
          <w:szCs w:val="20"/>
          <w:lang w:eastAsia="en-US"/>
        </w:rPr>
        <w:t xml:space="preserve"> tools to enhance grantees and government officials’ capacity in developing and implementing behavior change projects, focus</w:t>
      </w:r>
      <w:r w:rsidR="001316BE" w:rsidRPr="00E604F7">
        <w:rPr>
          <w:rFonts w:ascii="Palatino Linotype" w:eastAsiaTheme="minorHAnsi" w:hAnsi="Palatino Linotype" w:cs="Times New Roman"/>
          <w:color w:val="000000"/>
          <w:sz w:val="20"/>
          <w:szCs w:val="20"/>
          <w:lang w:eastAsia="en-US"/>
        </w:rPr>
        <w:t>ing</w:t>
      </w:r>
      <w:r w:rsidRPr="00E604F7">
        <w:rPr>
          <w:rFonts w:ascii="Palatino Linotype" w:eastAsiaTheme="minorHAnsi" w:hAnsi="Palatino Linotype" w:cs="Times New Roman"/>
          <w:color w:val="000000"/>
          <w:sz w:val="20"/>
          <w:szCs w:val="20"/>
          <w:lang w:eastAsia="en-US"/>
        </w:rPr>
        <w:t xml:space="preserve"> on plastic and waste </w:t>
      </w:r>
      <w:r w:rsidR="005C442E" w:rsidRPr="00E604F7">
        <w:rPr>
          <w:rFonts w:ascii="Palatino Linotype" w:eastAsiaTheme="minorHAnsi" w:hAnsi="Palatino Linotype" w:cs="Times New Roman"/>
          <w:color w:val="000000"/>
          <w:sz w:val="20"/>
          <w:szCs w:val="20"/>
          <w:lang w:eastAsia="en-US"/>
        </w:rPr>
        <w:t>management</w:t>
      </w:r>
      <w:r w:rsidR="006B2AE8">
        <w:rPr>
          <w:rFonts w:ascii="Palatino Linotype" w:eastAsiaTheme="minorHAnsi" w:hAnsi="Palatino Linotype" w:cs="Times New Roman"/>
          <w:color w:val="000000"/>
          <w:sz w:val="20"/>
          <w:szCs w:val="20"/>
          <w:lang w:eastAsia="en-US"/>
        </w:rPr>
        <w:t>.</w:t>
      </w:r>
    </w:p>
    <w:p w14:paraId="378530A5" w14:textId="03C5FBC6" w:rsidR="00DD1C62" w:rsidRPr="00E604F7" w:rsidRDefault="00DD1C62" w:rsidP="00376596">
      <w:pPr>
        <w:numPr>
          <w:ilvl w:val="0"/>
          <w:numId w:val="9"/>
        </w:numPr>
        <w:contextualSpacing/>
        <w:jc w:val="both"/>
        <w:rPr>
          <w:rFonts w:ascii="Palatino Linotype" w:eastAsiaTheme="minorHAnsi" w:hAnsi="Palatino Linotype" w:cs="Times New Roman"/>
          <w:color w:val="000000"/>
          <w:sz w:val="20"/>
          <w:szCs w:val="20"/>
          <w:lang w:eastAsia="en-US"/>
        </w:rPr>
      </w:pPr>
      <w:r w:rsidRPr="00E604F7">
        <w:rPr>
          <w:rFonts w:ascii="Palatino Linotype" w:eastAsiaTheme="minorHAnsi" w:hAnsi="Palatino Linotype" w:cs="Times New Roman"/>
          <w:color w:val="000000"/>
          <w:sz w:val="20"/>
          <w:szCs w:val="20"/>
          <w:lang w:eastAsia="en-US"/>
        </w:rPr>
        <w:t xml:space="preserve">Discuss best practices in developing </w:t>
      </w:r>
      <w:r w:rsidR="001316BE" w:rsidRPr="00E604F7">
        <w:rPr>
          <w:rFonts w:ascii="Palatino Linotype" w:eastAsiaTheme="minorHAnsi" w:hAnsi="Palatino Linotype" w:cs="Times New Roman"/>
          <w:color w:val="000000"/>
          <w:sz w:val="20"/>
          <w:szCs w:val="20"/>
          <w:lang w:eastAsia="en-US"/>
        </w:rPr>
        <w:t xml:space="preserve">and reviewing </w:t>
      </w:r>
      <w:r w:rsidRPr="00E604F7">
        <w:rPr>
          <w:rFonts w:ascii="Palatino Linotype" w:eastAsiaTheme="minorHAnsi" w:hAnsi="Palatino Linotype" w:cs="Times New Roman"/>
          <w:color w:val="000000"/>
          <w:sz w:val="20"/>
          <w:szCs w:val="20"/>
          <w:lang w:eastAsia="en-US"/>
        </w:rPr>
        <w:t>behavior change proposals</w:t>
      </w:r>
      <w:r w:rsidR="001316BE" w:rsidRPr="00E604F7">
        <w:rPr>
          <w:rFonts w:ascii="Palatino Linotype" w:eastAsiaTheme="minorHAnsi" w:hAnsi="Palatino Linotype" w:cs="Times New Roman"/>
          <w:color w:val="000000"/>
          <w:sz w:val="20"/>
          <w:szCs w:val="20"/>
          <w:lang w:eastAsia="en-US"/>
        </w:rPr>
        <w:t xml:space="preserve"> as well as appropriate methods for tracking behavior change, </w:t>
      </w:r>
      <w:r w:rsidRPr="00E604F7">
        <w:rPr>
          <w:rFonts w:ascii="Palatino Linotype" w:eastAsiaTheme="minorHAnsi" w:hAnsi="Palatino Linotype" w:cs="Times New Roman"/>
          <w:color w:val="000000"/>
          <w:sz w:val="20"/>
          <w:szCs w:val="20"/>
          <w:lang w:eastAsia="en-US"/>
        </w:rPr>
        <w:t xml:space="preserve">with a focus on plastic and waste </w:t>
      </w:r>
      <w:r w:rsidR="005C442E" w:rsidRPr="00E604F7">
        <w:rPr>
          <w:rFonts w:ascii="Palatino Linotype" w:eastAsiaTheme="minorHAnsi" w:hAnsi="Palatino Linotype" w:cs="Times New Roman"/>
          <w:color w:val="000000"/>
          <w:sz w:val="20"/>
          <w:szCs w:val="20"/>
          <w:lang w:eastAsia="en-US"/>
        </w:rPr>
        <w:t>management</w:t>
      </w:r>
    </w:p>
    <w:p w14:paraId="0BA7F82C" w14:textId="51F3746B" w:rsidR="00DD1C62" w:rsidRPr="00E604F7" w:rsidRDefault="00DD1C62" w:rsidP="00376596">
      <w:pPr>
        <w:numPr>
          <w:ilvl w:val="0"/>
          <w:numId w:val="9"/>
        </w:numPr>
        <w:spacing w:after="0"/>
        <w:contextualSpacing/>
        <w:jc w:val="both"/>
        <w:rPr>
          <w:rFonts w:ascii="Palatino Linotype" w:eastAsiaTheme="minorHAnsi" w:hAnsi="Palatino Linotype" w:cs="Times New Roman"/>
          <w:color w:val="000000"/>
          <w:sz w:val="20"/>
          <w:szCs w:val="20"/>
          <w:lang w:eastAsia="en-US"/>
        </w:rPr>
      </w:pPr>
      <w:r w:rsidRPr="00E604F7">
        <w:rPr>
          <w:rFonts w:ascii="Palatino Linotype" w:eastAsiaTheme="minorHAnsi" w:hAnsi="Palatino Linotype" w:cs="Times New Roman"/>
          <w:color w:val="000000"/>
          <w:sz w:val="20"/>
          <w:szCs w:val="20"/>
          <w:lang w:eastAsia="en-US"/>
        </w:rPr>
        <w:t>Organize field visits and facilitate workshop attendants’ participation in Rwanda’s monthly clean-up during the workshop week</w:t>
      </w:r>
    </w:p>
    <w:p w14:paraId="45E85560" w14:textId="6127E119" w:rsidR="00DD1C62" w:rsidRPr="00E604F7" w:rsidRDefault="00DD1C62" w:rsidP="00376596">
      <w:pPr>
        <w:numPr>
          <w:ilvl w:val="0"/>
          <w:numId w:val="9"/>
        </w:numPr>
        <w:spacing w:after="0"/>
        <w:contextualSpacing/>
        <w:jc w:val="both"/>
        <w:rPr>
          <w:rFonts w:ascii="Palatino Linotype" w:eastAsiaTheme="minorHAnsi" w:hAnsi="Palatino Linotype" w:cs="Times New Roman"/>
          <w:color w:val="000000"/>
          <w:sz w:val="20"/>
          <w:szCs w:val="20"/>
          <w:lang w:eastAsia="en-US"/>
        </w:rPr>
      </w:pPr>
      <w:r w:rsidRPr="00E604F7">
        <w:rPr>
          <w:rFonts w:ascii="Palatino Linotype" w:eastAsiaTheme="minorHAnsi" w:hAnsi="Palatino Linotype" w:cs="Times New Roman"/>
          <w:color w:val="000000"/>
          <w:sz w:val="20"/>
          <w:szCs w:val="20"/>
          <w:lang w:eastAsia="en-US"/>
        </w:rPr>
        <w:t xml:space="preserve">Organize roundtable discussions with government officials and </w:t>
      </w:r>
      <w:r w:rsidR="00711765" w:rsidRPr="00E604F7">
        <w:rPr>
          <w:rFonts w:ascii="Palatino Linotype" w:eastAsiaTheme="minorHAnsi" w:hAnsi="Palatino Linotype" w:cs="Times New Roman"/>
          <w:color w:val="000000"/>
          <w:sz w:val="20"/>
          <w:szCs w:val="20"/>
          <w:lang w:eastAsia="en-US"/>
        </w:rPr>
        <w:t xml:space="preserve">grantees </w:t>
      </w:r>
      <w:r w:rsidRPr="00E604F7">
        <w:rPr>
          <w:rFonts w:ascii="Palatino Linotype" w:eastAsiaTheme="minorHAnsi" w:hAnsi="Palatino Linotype" w:cs="Times New Roman"/>
          <w:color w:val="000000"/>
          <w:sz w:val="20"/>
          <w:szCs w:val="20"/>
          <w:lang w:eastAsia="en-US"/>
        </w:rPr>
        <w:t xml:space="preserve">to identify what are essential and non-essential plastics, </w:t>
      </w:r>
      <w:r w:rsidR="0070629B" w:rsidRPr="00E604F7">
        <w:rPr>
          <w:rFonts w:ascii="Palatino Linotype" w:eastAsiaTheme="minorHAnsi" w:hAnsi="Palatino Linotype" w:cs="Times New Roman"/>
          <w:color w:val="000000"/>
          <w:sz w:val="20"/>
          <w:szCs w:val="20"/>
          <w:lang w:eastAsia="en-US"/>
        </w:rPr>
        <w:t xml:space="preserve">how to enforce import restrictions/bans on plastics, </w:t>
      </w:r>
      <w:r w:rsidRPr="00E604F7">
        <w:rPr>
          <w:rFonts w:ascii="Palatino Linotype" w:eastAsiaTheme="minorHAnsi" w:hAnsi="Palatino Linotype" w:cs="Times New Roman"/>
          <w:color w:val="000000"/>
          <w:sz w:val="20"/>
          <w:szCs w:val="20"/>
          <w:lang w:eastAsia="en-US"/>
        </w:rPr>
        <w:t xml:space="preserve">what radical measures could be taken to </w:t>
      </w:r>
      <w:r w:rsidR="0070629B" w:rsidRPr="00E604F7">
        <w:rPr>
          <w:rFonts w:ascii="Palatino Linotype" w:eastAsiaTheme="minorHAnsi" w:hAnsi="Palatino Linotype" w:cs="Times New Roman"/>
          <w:color w:val="000000"/>
          <w:sz w:val="20"/>
          <w:szCs w:val="20"/>
          <w:lang w:eastAsia="en-US"/>
        </w:rPr>
        <w:t xml:space="preserve">overcome </w:t>
      </w:r>
      <w:r w:rsidRPr="00E604F7">
        <w:rPr>
          <w:rFonts w:ascii="Palatino Linotype" w:eastAsiaTheme="minorHAnsi" w:hAnsi="Palatino Linotype" w:cs="Times New Roman"/>
          <w:color w:val="000000"/>
          <w:sz w:val="20"/>
          <w:szCs w:val="20"/>
          <w:lang w:eastAsia="en-US"/>
        </w:rPr>
        <w:t>current barriers, among others</w:t>
      </w:r>
    </w:p>
    <w:p w14:paraId="7D200FD9" w14:textId="77777777" w:rsidR="00DD1C62" w:rsidRPr="00E604F7" w:rsidRDefault="00DD1C62" w:rsidP="00376596">
      <w:pPr>
        <w:numPr>
          <w:ilvl w:val="0"/>
          <w:numId w:val="9"/>
        </w:numPr>
        <w:spacing w:after="0"/>
        <w:contextualSpacing/>
        <w:jc w:val="both"/>
        <w:rPr>
          <w:rFonts w:ascii="Palatino Linotype" w:eastAsiaTheme="minorHAnsi" w:hAnsi="Palatino Linotype" w:cs="Times New Roman"/>
          <w:color w:val="000000"/>
          <w:sz w:val="20"/>
          <w:szCs w:val="20"/>
          <w:lang w:eastAsia="en-US"/>
        </w:rPr>
      </w:pPr>
      <w:r w:rsidRPr="00E604F7">
        <w:rPr>
          <w:rFonts w:ascii="Palatino Linotype" w:eastAsiaTheme="minorHAnsi" w:hAnsi="Palatino Linotype" w:cs="Times New Roman"/>
          <w:color w:val="000000"/>
          <w:sz w:val="20"/>
          <w:szCs w:val="20"/>
          <w:lang w:eastAsia="en-US"/>
        </w:rPr>
        <w:t xml:space="preserve">Develop a follow up plan and roll out a survey for feedback from stakeholders. </w:t>
      </w:r>
    </w:p>
    <w:p w14:paraId="520CFF14" w14:textId="77777777" w:rsidR="00DD1C62" w:rsidRPr="00E604F7" w:rsidRDefault="00DD1C62" w:rsidP="0070629B">
      <w:pPr>
        <w:tabs>
          <w:tab w:val="left" w:pos="0"/>
        </w:tabs>
        <w:spacing w:after="0" w:line="240" w:lineRule="auto"/>
        <w:jc w:val="both"/>
        <w:outlineLvl w:val="0"/>
        <w:rPr>
          <w:rFonts w:ascii="Palatino Linotype" w:eastAsiaTheme="minorHAnsi" w:hAnsi="Palatino Linotype" w:cs="Times New Roman"/>
          <w:color w:val="000000"/>
          <w:sz w:val="20"/>
          <w:szCs w:val="20"/>
          <w:lang w:eastAsia="en-US"/>
        </w:rPr>
      </w:pPr>
    </w:p>
    <w:p w14:paraId="57A276DC" w14:textId="77777777" w:rsidR="00DD1C62" w:rsidRPr="00E604F7" w:rsidRDefault="00DD1C62" w:rsidP="00376596">
      <w:pPr>
        <w:numPr>
          <w:ilvl w:val="0"/>
          <w:numId w:val="8"/>
        </w:numPr>
        <w:tabs>
          <w:tab w:val="left" w:pos="0"/>
        </w:tabs>
        <w:spacing w:before="120" w:after="0" w:line="240" w:lineRule="auto"/>
        <w:jc w:val="both"/>
        <w:outlineLvl w:val="0"/>
        <w:rPr>
          <w:rFonts w:ascii="Palatino Linotype" w:eastAsiaTheme="minorHAnsi" w:hAnsi="Palatino Linotype" w:cs="Times New Roman"/>
          <w:b/>
          <w:bCs/>
          <w:color w:val="000000"/>
          <w:sz w:val="20"/>
          <w:szCs w:val="20"/>
          <w:lang w:eastAsia="en-US"/>
        </w:rPr>
      </w:pPr>
      <w:r w:rsidRPr="00E604F7">
        <w:rPr>
          <w:rFonts w:ascii="Palatino Linotype" w:eastAsiaTheme="minorHAnsi" w:hAnsi="Palatino Linotype" w:cs="Times New Roman"/>
          <w:b/>
          <w:bCs/>
          <w:color w:val="000000"/>
          <w:sz w:val="20"/>
          <w:szCs w:val="20"/>
          <w:lang w:eastAsia="en-US"/>
        </w:rPr>
        <w:t xml:space="preserve">Knowledge Management, Learning and Networking </w:t>
      </w:r>
    </w:p>
    <w:p w14:paraId="0EB6B289" w14:textId="2C12339B" w:rsidR="00DD1C62" w:rsidRPr="00E604F7" w:rsidRDefault="00DD1C62" w:rsidP="00376596">
      <w:pPr>
        <w:numPr>
          <w:ilvl w:val="0"/>
          <w:numId w:val="9"/>
        </w:numPr>
        <w:tabs>
          <w:tab w:val="left" w:pos="0"/>
        </w:tabs>
        <w:spacing w:before="120" w:after="0" w:line="240" w:lineRule="auto"/>
        <w:jc w:val="both"/>
        <w:outlineLvl w:val="0"/>
        <w:rPr>
          <w:rFonts w:ascii="Palatino Linotype" w:eastAsiaTheme="minorHAnsi" w:hAnsi="Palatino Linotype" w:cs="Times New Roman"/>
          <w:color w:val="000000"/>
          <w:sz w:val="20"/>
          <w:szCs w:val="20"/>
          <w:lang w:eastAsia="en-US"/>
        </w:rPr>
      </w:pPr>
      <w:r w:rsidRPr="00E604F7">
        <w:rPr>
          <w:rFonts w:ascii="Palatino Linotype" w:eastAsiaTheme="minorHAnsi" w:hAnsi="Palatino Linotype" w:cs="Times New Roman"/>
          <w:color w:val="000000"/>
          <w:sz w:val="20"/>
          <w:szCs w:val="20"/>
          <w:lang w:eastAsia="en-US"/>
        </w:rPr>
        <w:t>Establish a network of stakeholders to facilitate learning and sharing and South-South cooperation post-</w:t>
      </w:r>
      <w:r w:rsidR="00CD537F" w:rsidRPr="00E604F7">
        <w:rPr>
          <w:rFonts w:ascii="Palatino Linotype" w:eastAsiaTheme="minorHAnsi" w:hAnsi="Palatino Linotype" w:cs="Times New Roman"/>
          <w:color w:val="000000"/>
          <w:sz w:val="20"/>
          <w:szCs w:val="20"/>
          <w:lang w:eastAsia="en-US"/>
        </w:rPr>
        <w:t>workshop.</w:t>
      </w:r>
    </w:p>
    <w:p w14:paraId="11EBF8BB" w14:textId="5034990C" w:rsidR="00DD1C62" w:rsidRPr="00E604F7" w:rsidRDefault="00DD1C62" w:rsidP="00376596">
      <w:pPr>
        <w:numPr>
          <w:ilvl w:val="0"/>
          <w:numId w:val="9"/>
        </w:numPr>
        <w:tabs>
          <w:tab w:val="left" w:pos="0"/>
        </w:tabs>
        <w:spacing w:before="120" w:after="0" w:line="240" w:lineRule="auto"/>
        <w:jc w:val="both"/>
        <w:outlineLvl w:val="0"/>
        <w:rPr>
          <w:rFonts w:ascii="Palatino Linotype" w:eastAsiaTheme="minorHAnsi" w:hAnsi="Palatino Linotype" w:cs="Times New Roman"/>
          <w:color w:val="000000"/>
          <w:sz w:val="20"/>
          <w:szCs w:val="20"/>
          <w:lang w:eastAsia="en-US"/>
        </w:rPr>
      </w:pPr>
      <w:r w:rsidRPr="00E604F7">
        <w:rPr>
          <w:rFonts w:ascii="Palatino Linotype" w:eastAsiaTheme="minorHAnsi" w:hAnsi="Palatino Linotype" w:cs="Times New Roman"/>
          <w:color w:val="000000"/>
          <w:sz w:val="20"/>
          <w:szCs w:val="20"/>
          <w:lang w:eastAsia="en-US"/>
        </w:rPr>
        <w:t xml:space="preserve">Produce technical reports, scientific articles, and summary documents </w:t>
      </w:r>
      <w:r w:rsidR="00E06BFA" w:rsidRPr="00E604F7">
        <w:rPr>
          <w:rFonts w:ascii="Palatino Linotype" w:eastAsiaTheme="minorHAnsi" w:hAnsi="Palatino Linotype" w:cs="Times New Roman"/>
          <w:color w:val="000000"/>
          <w:sz w:val="20"/>
          <w:szCs w:val="20"/>
          <w:lang w:eastAsia="en-US"/>
        </w:rPr>
        <w:t xml:space="preserve">(such as brochures and briefs) </w:t>
      </w:r>
      <w:r w:rsidRPr="00E604F7">
        <w:rPr>
          <w:rFonts w:ascii="Palatino Linotype" w:eastAsiaTheme="minorHAnsi" w:hAnsi="Palatino Linotype" w:cs="Times New Roman"/>
          <w:color w:val="000000"/>
          <w:sz w:val="20"/>
          <w:szCs w:val="20"/>
          <w:lang w:eastAsia="en-US"/>
        </w:rPr>
        <w:t xml:space="preserve">on plastics and behavior change; knowledge products must highlight </w:t>
      </w:r>
      <w:r w:rsidR="00E06BFA" w:rsidRPr="00E604F7">
        <w:rPr>
          <w:rFonts w:ascii="Palatino Linotype" w:eastAsiaTheme="minorHAnsi" w:hAnsi="Palatino Linotype" w:cs="Times New Roman"/>
          <w:color w:val="000000"/>
          <w:sz w:val="20"/>
          <w:szCs w:val="20"/>
          <w:lang w:eastAsia="en-US"/>
        </w:rPr>
        <w:t xml:space="preserve">process-based as well as outcome-based </w:t>
      </w:r>
      <w:r w:rsidRPr="00E604F7">
        <w:rPr>
          <w:rFonts w:ascii="Palatino Linotype" w:eastAsiaTheme="minorHAnsi" w:hAnsi="Palatino Linotype" w:cs="Times New Roman"/>
          <w:color w:val="000000"/>
          <w:sz w:val="20"/>
          <w:szCs w:val="20"/>
          <w:lang w:eastAsia="en-US"/>
        </w:rPr>
        <w:t>lessons from the workshop</w:t>
      </w:r>
      <w:r w:rsidR="00E06BFA" w:rsidRPr="00E604F7">
        <w:rPr>
          <w:rFonts w:ascii="Palatino Linotype" w:eastAsiaTheme="minorHAnsi" w:hAnsi="Palatino Linotype" w:cs="Times New Roman"/>
          <w:color w:val="000000"/>
          <w:sz w:val="20"/>
          <w:szCs w:val="20"/>
          <w:lang w:eastAsia="en-US"/>
        </w:rPr>
        <w:t>;</w:t>
      </w:r>
      <w:r w:rsidRPr="00E604F7">
        <w:rPr>
          <w:rFonts w:ascii="Palatino Linotype" w:eastAsiaTheme="minorHAnsi" w:hAnsi="Palatino Linotype" w:cs="Times New Roman"/>
          <w:color w:val="000000"/>
          <w:sz w:val="20"/>
          <w:szCs w:val="20"/>
          <w:lang w:eastAsia="en-US"/>
        </w:rPr>
        <w:t xml:space="preserve"> </w:t>
      </w:r>
      <w:r w:rsidR="008C42F1" w:rsidRPr="00E604F7">
        <w:rPr>
          <w:rFonts w:ascii="Palatino Linotype" w:eastAsiaTheme="minorHAnsi" w:hAnsi="Palatino Linotype" w:cs="Times New Roman"/>
          <w:color w:val="000000"/>
          <w:sz w:val="20"/>
          <w:szCs w:val="20"/>
          <w:lang w:eastAsia="en-US"/>
        </w:rPr>
        <w:t xml:space="preserve">what participants learned from different activities (such as the cleanup), </w:t>
      </w:r>
      <w:r w:rsidRPr="00E604F7">
        <w:rPr>
          <w:rFonts w:ascii="Palatino Linotype" w:eastAsiaTheme="minorHAnsi" w:hAnsi="Palatino Linotype" w:cs="Times New Roman"/>
          <w:color w:val="000000"/>
          <w:sz w:val="20"/>
          <w:szCs w:val="20"/>
          <w:lang w:eastAsia="en-US"/>
        </w:rPr>
        <w:t>recommendations for policy</w:t>
      </w:r>
      <w:r w:rsidR="00927B99" w:rsidRPr="00E604F7">
        <w:rPr>
          <w:rFonts w:ascii="Palatino Linotype" w:eastAsiaTheme="minorHAnsi" w:hAnsi="Palatino Linotype" w:cs="Times New Roman"/>
          <w:color w:val="000000"/>
          <w:sz w:val="20"/>
          <w:szCs w:val="20"/>
          <w:lang w:eastAsia="en-US"/>
        </w:rPr>
        <w:t xml:space="preserve"> and practice</w:t>
      </w:r>
      <w:r w:rsidRPr="00E604F7">
        <w:rPr>
          <w:rFonts w:ascii="Palatino Linotype" w:eastAsiaTheme="minorHAnsi" w:hAnsi="Palatino Linotype" w:cs="Times New Roman"/>
          <w:color w:val="000000"/>
          <w:sz w:val="20"/>
          <w:szCs w:val="20"/>
          <w:lang w:eastAsia="en-US"/>
        </w:rPr>
        <w:t xml:space="preserve">, among others. </w:t>
      </w:r>
    </w:p>
    <w:p w14:paraId="24B1D1F0" w14:textId="77777777" w:rsidR="00DD1C62" w:rsidRPr="00E604F7" w:rsidRDefault="00DD1C62" w:rsidP="00801423">
      <w:pPr>
        <w:spacing w:after="0" w:line="240" w:lineRule="auto"/>
        <w:jc w:val="both"/>
        <w:rPr>
          <w:rFonts w:ascii="Palatino Linotype" w:eastAsiaTheme="minorHAnsi" w:hAnsi="Palatino Linotype" w:cs="Times New Roman"/>
          <w:color w:val="000000"/>
          <w:sz w:val="20"/>
          <w:szCs w:val="20"/>
          <w:lang w:eastAsia="en-US"/>
        </w:rPr>
      </w:pPr>
    </w:p>
    <w:p w14:paraId="54CF99E9" w14:textId="77777777" w:rsidR="00DD1C62" w:rsidRPr="00E604F7" w:rsidRDefault="00DD1C62" w:rsidP="00376596">
      <w:pPr>
        <w:numPr>
          <w:ilvl w:val="0"/>
          <w:numId w:val="8"/>
        </w:numPr>
        <w:tabs>
          <w:tab w:val="left" w:pos="0"/>
        </w:tabs>
        <w:spacing w:before="120" w:after="0" w:line="240" w:lineRule="auto"/>
        <w:jc w:val="both"/>
        <w:outlineLvl w:val="0"/>
        <w:rPr>
          <w:rFonts w:ascii="Palatino Linotype" w:eastAsiaTheme="minorHAnsi" w:hAnsi="Palatino Linotype" w:cs="Times New Roman"/>
          <w:b/>
          <w:bCs/>
          <w:color w:val="000000"/>
          <w:sz w:val="20"/>
          <w:szCs w:val="20"/>
          <w:lang w:eastAsia="en-US"/>
        </w:rPr>
      </w:pPr>
      <w:r w:rsidRPr="00E604F7">
        <w:rPr>
          <w:rFonts w:ascii="Palatino Linotype" w:eastAsiaTheme="minorHAnsi" w:hAnsi="Palatino Linotype" w:cs="Times New Roman"/>
          <w:b/>
          <w:bCs/>
          <w:color w:val="000000"/>
          <w:sz w:val="20"/>
          <w:szCs w:val="20"/>
          <w:lang w:eastAsia="en-US"/>
        </w:rPr>
        <w:t>Monitoring, Evaluation and Reporting</w:t>
      </w:r>
    </w:p>
    <w:p w14:paraId="3B50628D" w14:textId="164DB0A4" w:rsidR="00DD1C62" w:rsidRPr="00E604F7" w:rsidRDefault="00DD1C62" w:rsidP="00376596">
      <w:pPr>
        <w:numPr>
          <w:ilvl w:val="0"/>
          <w:numId w:val="9"/>
        </w:numPr>
        <w:tabs>
          <w:tab w:val="left" w:pos="0"/>
        </w:tabs>
        <w:spacing w:before="120" w:after="0" w:line="240" w:lineRule="auto"/>
        <w:jc w:val="both"/>
        <w:outlineLvl w:val="0"/>
        <w:rPr>
          <w:rFonts w:ascii="Palatino Linotype" w:eastAsiaTheme="minorHAnsi" w:hAnsi="Palatino Linotype" w:cs="Times New Roman"/>
          <w:color w:val="000000"/>
          <w:sz w:val="20"/>
          <w:szCs w:val="20"/>
          <w:lang w:eastAsia="en-US"/>
        </w:rPr>
      </w:pPr>
      <w:r w:rsidRPr="00E604F7">
        <w:rPr>
          <w:rFonts w:ascii="Palatino Linotype" w:eastAsiaTheme="minorHAnsi" w:hAnsi="Palatino Linotype" w:cs="Times New Roman"/>
          <w:color w:val="000000"/>
          <w:sz w:val="20"/>
          <w:szCs w:val="20"/>
          <w:lang w:eastAsia="en-US"/>
        </w:rPr>
        <w:t xml:space="preserve">The entity will undertake participatory monitoring and evaluation of project activities, on the basis of agreed schedules in the memorandum of agreement. It is expected that the organization/entity will have inbuilt real-time monitoring process as best designed by them and be ready to provide information as requested in an ad hoc </w:t>
      </w:r>
      <w:r w:rsidR="00801423" w:rsidRPr="00E604F7">
        <w:rPr>
          <w:rFonts w:ascii="Palatino Linotype" w:eastAsiaTheme="minorHAnsi" w:hAnsi="Palatino Linotype" w:cs="Times New Roman"/>
          <w:color w:val="000000"/>
          <w:sz w:val="20"/>
          <w:szCs w:val="20"/>
          <w:lang w:eastAsia="en-US"/>
        </w:rPr>
        <w:t>basis.</w:t>
      </w:r>
    </w:p>
    <w:p w14:paraId="15E18C13" w14:textId="77777777" w:rsidR="00DD1C62" w:rsidRPr="00E604F7" w:rsidRDefault="00DD1C62" w:rsidP="00801423">
      <w:pPr>
        <w:numPr>
          <w:ilvl w:val="0"/>
          <w:numId w:val="9"/>
        </w:numPr>
        <w:tabs>
          <w:tab w:val="left" w:pos="0"/>
        </w:tabs>
        <w:spacing w:after="0" w:line="240" w:lineRule="auto"/>
        <w:jc w:val="both"/>
        <w:outlineLvl w:val="0"/>
        <w:rPr>
          <w:rFonts w:ascii="Palatino Linotype" w:eastAsiaTheme="minorHAnsi" w:hAnsi="Palatino Linotype" w:cs="Times New Roman"/>
          <w:color w:val="000000"/>
          <w:sz w:val="20"/>
          <w:szCs w:val="20"/>
          <w:lang w:eastAsia="en-US"/>
        </w:rPr>
      </w:pPr>
      <w:r w:rsidRPr="00E604F7">
        <w:rPr>
          <w:rFonts w:ascii="Palatino Linotype" w:eastAsiaTheme="minorHAnsi" w:hAnsi="Palatino Linotype" w:cs="Times New Roman"/>
          <w:color w:val="000000"/>
          <w:sz w:val="20"/>
          <w:szCs w:val="20"/>
          <w:lang w:eastAsia="en-US"/>
        </w:rPr>
        <w:t xml:space="preserve">The entity will maintain regular consultation and contact with SGP Technical Advisor and national coordinator regarding the implementation of the project, provide acceptable project level progress (financial and narrative) reports on quarterly basis and prepare a final evaluation report for the period of the agreement. </w:t>
      </w:r>
    </w:p>
    <w:p w14:paraId="22484030" w14:textId="56C8B715" w:rsidR="00C41144" w:rsidRPr="00E604F7" w:rsidRDefault="00C41144" w:rsidP="00DD1C62">
      <w:pPr>
        <w:pStyle w:val="UNOPSHeading1"/>
        <w:tabs>
          <w:tab w:val="left" w:pos="0"/>
        </w:tabs>
        <w:spacing w:before="120" w:after="0"/>
        <w:jc w:val="both"/>
        <w:rPr>
          <w:rFonts w:ascii="Palatino Linotype" w:eastAsiaTheme="minorHAnsi" w:hAnsi="Palatino Linotype"/>
          <w:b w:val="0"/>
          <w:color w:val="000000"/>
          <w:kern w:val="0"/>
          <w:sz w:val="20"/>
          <w:szCs w:val="20"/>
        </w:rPr>
      </w:pPr>
    </w:p>
    <w:p w14:paraId="48D34103" w14:textId="079B01BD" w:rsidR="00C41144" w:rsidRPr="00681C61" w:rsidRDefault="00F069FD" w:rsidP="005A5055">
      <w:pPr>
        <w:spacing w:line="240" w:lineRule="auto"/>
        <w:rPr>
          <w:rFonts w:ascii="Palatino Linotype" w:eastAsiaTheme="minorHAnsi" w:hAnsi="Palatino Linotype" w:cs="Times New Roman"/>
          <w:b/>
          <w:bCs/>
          <w:color w:val="4472C4" w:themeColor="accent1"/>
          <w:sz w:val="20"/>
          <w:szCs w:val="20"/>
          <w:lang w:eastAsia="en-US"/>
        </w:rPr>
      </w:pPr>
      <w:r w:rsidRPr="00681C61">
        <w:rPr>
          <w:rFonts w:ascii="Palatino Linotype" w:eastAsiaTheme="minorHAnsi" w:hAnsi="Palatino Linotype" w:cs="Times New Roman"/>
          <w:b/>
          <w:bCs/>
          <w:color w:val="4472C4" w:themeColor="accent1"/>
          <w:sz w:val="20"/>
          <w:szCs w:val="20"/>
          <w:lang w:eastAsia="en-US"/>
        </w:rPr>
        <w:t>Project implementation</w:t>
      </w:r>
      <w:r w:rsidR="00611756" w:rsidRPr="00681C61">
        <w:rPr>
          <w:rFonts w:ascii="Palatino Linotype" w:eastAsiaTheme="minorHAnsi" w:hAnsi="Palatino Linotype" w:cs="Times New Roman"/>
          <w:b/>
          <w:bCs/>
          <w:color w:val="4472C4" w:themeColor="accent1"/>
          <w:sz w:val="20"/>
          <w:szCs w:val="20"/>
          <w:lang w:eastAsia="en-US"/>
        </w:rPr>
        <w:t xml:space="preserve"> structure</w:t>
      </w:r>
    </w:p>
    <w:p w14:paraId="68CA4BF7" w14:textId="08EFFBBD" w:rsidR="00262585" w:rsidRDefault="00262585" w:rsidP="00C7659C">
      <w:pPr>
        <w:jc w:val="both"/>
        <w:rPr>
          <w:rFonts w:ascii="Palatino Linotype" w:eastAsiaTheme="minorHAnsi" w:hAnsi="Palatino Linotype" w:cs="Times New Roman"/>
          <w:color w:val="000000"/>
          <w:sz w:val="20"/>
          <w:szCs w:val="20"/>
          <w:lang w:eastAsia="en-US"/>
        </w:rPr>
      </w:pPr>
      <w:r w:rsidRPr="00E604F7">
        <w:rPr>
          <w:rFonts w:ascii="Palatino Linotype" w:eastAsiaTheme="minorHAnsi" w:hAnsi="Palatino Linotype" w:cs="Times New Roman"/>
          <w:color w:val="000000"/>
          <w:sz w:val="20"/>
          <w:szCs w:val="20"/>
          <w:lang w:eastAsia="en-US"/>
        </w:rPr>
        <w:t xml:space="preserve">The selected </w:t>
      </w:r>
      <w:r w:rsidR="009E3B1D" w:rsidRPr="00E604F7">
        <w:rPr>
          <w:rFonts w:ascii="Palatino Linotype" w:eastAsiaTheme="minorHAnsi" w:hAnsi="Palatino Linotype" w:cs="Times New Roman"/>
          <w:color w:val="000000"/>
          <w:sz w:val="20"/>
          <w:szCs w:val="20"/>
          <w:lang w:eastAsia="en-US"/>
        </w:rPr>
        <w:t>institute</w:t>
      </w:r>
      <w:r w:rsidRPr="00E604F7">
        <w:rPr>
          <w:rFonts w:ascii="Palatino Linotype" w:eastAsiaTheme="minorHAnsi" w:hAnsi="Palatino Linotype" w:cs="Times New Roman"/>
          <w:color w:val="000000"/>
          <w:sz w:val="20"/>
          <w:szCs w:val="20"/>
          <w:lang w:eastAsia="en-US"/>
        </w:rPr>
        <w:t xml:space="preserve"> will be working closely with </w:t>
      </w:r>
      <w:r w:rsidR="00580D62" w:rsidRPr="00E604F7">
        <w:rPr>
          <w:rFonts w:ascii="Palatino Linotype" w:eastAsiaTheme="minorHAnsi" w:hAnsi="Palatino Linotype" w:cs="Times New Roman"/>
          <w:color w:val="000000"/>
          <w:sz w:val="20"/>
          <w:szCs w:val="20"/>
          <w:lang w:eastAsia="en-US"/>
        </w:rPr>
        <w:t>a</w:t>
      </w:r>
      <w:r w:rsidRPr="00E604F7">
        <w:rPr>
          <w:rFonts w:ascii="Palatino Linotype" w:eastAsiaTheme="minorHAnsi" w:hAnsi="Palatino Linotype" w:cs="Times New Roman"/>
          <w:color w:val="000000"/>
          <w:sz w:val="20"/>
          <w:szCs w:val="20"/>
          <w:lang w:eastAsia="en-US"/>
        </w:rPr>
        <w:t xml:space="preserve"> global lead institute </w:t>
      </w:r>
      <w:r w:rsidR="00801423">
        <w:rPr>
          <w:rFonts w:ascii="Palatino Linotype" w:eastAsiaTheme="minorHAnsi" w:hAnsi="Palatino Linotype" w:cs="Times New Roman"/>
          <w:color w:val="000000"/>
          <w:sz w:val="20"/>
          <w:szCs w:val="20"/>
          <w:lang w:eastAsia="en-US"/>
        </w:rPr>
        <w:t>(its terms of reference can be found here :</w:t>
      </w:r>
      <w:hyperlink r:id="rId11" w:history="1">
        <w:r w:rsidR="00FD0683" w:rsidRPr="00E604F7">
          <w:rPr>
            <w:rFonts w:ascii="Palatino Linotype" w:hAnsi="Palatino Linotype"/>
            <w:color w:val="0000FF"/>
            <w:sz w:val="20"/>
            <w:szCs w:val="20"/>
            <w:u w:val="single"/>
          </w:rPr>
          <w:t>Plastic Waste Management &amp; Behavior Change (ungm.org)</w:t>
        </w:r>
      </w:hyperlink>
      <w:r w:rsidR="00681C61">
        <w:rPr>
          <w:rFonts w:ascii="Palatino Linotype" w:eastAsiaTheme="minorHAnsi" w:hAnsi="Palatino Linotype" w:cs="Times New Roman"/>
          <w:color w:val="000000"/>
          <w:sz w:val="20"/>
          <w:szCs w:val="20"/>
          <w:lang w:eastAsia="en-US"/>
        </w:rPr>
        <w:t xml:space="preserve"> </w:t>
      </w:r>
      <w:r w:rsidR="00C7659C">
        <w:rPr>
          <w:rFonts w:ascii="Palatino Linotype" w:eastAsiaTheme="minorHAnsi" w:hAnsi="Palatino Linotype" w:cs="Times New Roman"/>
          <w:color w:val="000000"/>
          <w:sz w:val="20"/>
          <w:szCs w:val="20"/>
          <w:lang w:eastAsia="en-US"/>
        </w:rPr>
        <w:t xml:space="preserve">as well as </w:t>
      </w:r>
      <w:r w:rsidR="00681C61">
        <w:rPr>
          <w:rFonts w:ascii="Palatino Linotype" w:eastAsiaTheme="minorHAnsi" w:hAnsi="Palatino Linotype" w:cs="Times New Roman"/>
          <w:color w:val="000000"/>
          <w:sz w:val="20"/>
          <w:szCs w:val="20"/>
          <w:lang w:eastAsia="en-US"/>
        </w:rPr>
        <w:t xml:space="preserve"> </w:t>
      </w:r>
      <w:r w:rsidR="00801423">
        <w:rPr>
          <w:rFonts w:ascii="Palatino Linotype" w:eastAsiaTheme="minorHAnsi" w:hAnsi="Palatino Linotype" w:cs="Times New Roman"/>
          <w:color w:val="000000"/>
          <w:sz w:val="20"/>
          <w:szCs w:val="20"/>
          <w:lang w:eastAsia="en-US"/>
        </w:rPr>
        <w:t xml:space="preserve">UNDP and </w:t>
      </w:r>
      <w:r w:rsidR="00C96642">
        <w:rPr>
          <w:rFonts w:ascii="Palatino Linotype" w:eastAsiaTheme="minorHAnsi" w:hAnsi="Palatino Linotype" w:cs="Times New Roman"/>
          <w:color w:val="000000"/>
          <w:sz w:val="20"/>
          <w:szCs w:val="20"/>
          <w:lang w:eastAsia="en-US"/>
        </w:rPr>
        <w:t xml:space="preserve">SGP </w:t>
      </w:r>
      <w:r w:rsidR="00801423">
        <w:rPr>
          <w:rFonts w:ascii="Palatino Linotype" w:eastAsiaTheme="minorHAnsi" w:hAnsi="Palatino Linotype" w:cs="Times New Roman"/>
          <w:color w:val="000000"/>
          <w:sz w:val="20"/>
          <w:szCs w:val="20"/>
          <w:lang w:eastAsia="en-US"/>
        </w:rPr>
        <w:t>Rwanda</w:t>
      </w:r>
      <w:r w:rsidR="00837F06" w:rsidRPr="00E604F7">
        <w:rPr>
          <w:rFonts w:ascii="Palatino Linotype" w:eastAsiaTheme="minorHAnsi" w:hAnsi="Palatino Linotype" w:cs="Times New Roman"/>
          <w:color w:val="000000"/>
          <w:sz w:val="20"/>
          <w:szCs w:val="20"/>
          <w:lang w:eastAsia="en-US"/>
        </w:rPr>
        <w:t xml:space="preserve"> </w:t>
      </w:r>
      <w:r w:rsidR="00C56A13" w:rsidRPr="00E604F7">
        <w:rPr>
          <w:rFonts w:ascii="Palatino Linotype" w:eastAsiaTheme="minorHAnsi" w:hAnsi="Palatino Linotype" w:cs="Times New Roman"/>
          <w:color w:val="000000"/>
          <w:sz w:val="20"/>
          <w:szCs w:val="20"/>
          <w:lang w:eastAsia="en-US"/>
        </w:rPr>
        <w:t>T</w:t>
      </w:r>
      <w:r w:rsidR="00580D62" w:rsidRPr="00E604F7">
        <w:rPr>
          <w:rFonts w:ascii="Palatino Linotype" w:eastAsiaTheme="minorHAnsi" w:hAnsi="Palatino Linotype" w:cs="Times New Roman"/>
          <w:color w:val="000000"/>
          <w:sz w:val="20"/>
          <w:szCs w:val="20"/>
          <w:lang w:eastAsia="en-US"/>
        </w:rPr>
        <w:t xml:space="preserve">he </w:t>
      </w:r>
      <w:r w:rsidR="00837F06" w:rsidRPr="00E604F7">
        <w:rPr>
          <w:rFonts w:ascii="Palatino Linotype" w:eastAsiaTheme="minorHAnsi" w:hAnsi="Palatino Linotype" w:cs="Times New Roman"/>
          <w:color w:val="000000"/>
          <w:sz w:val="20"/>
          <w:szCs w:val="20"/>
          <w:lang w:eastAsia="en-US"/>
        </w:rPr>
        <w:t>Rwanda</w:t>
      </w:r>
      <w:r w:rsidR="00C96642">
        <w:rPr>
          <w:rFonts w:ascii="Palatino Linotype" w:eastAsiaTheme="minorHAnsi" w:hAnsi="Palatino Linotype" w:cs="Times New Roman"/>
          <w:color w:val="000000"/>
          <w:sz w:val="20"/>
          <w:szCs w:val="20"/>
          <w:lang w:eastAsia="en-US"/>
        </w:rPr>
        <w:t>n</w:t>
      </w:r>
      <w:r w:rsidR="00837F06" w:rsidRPr="00E604F7">
        <w:rPr>
          <w:rFonts w:ascii="Palatino Linotype" w:eastAsiaTheme="minorHAnsi" w:hAnsi="Palatino Linotype" w:cs="Times New Roman"/>
          <w:color w:val="000000"/>
          <w:sz w:val="20"/>
          <w:szCs w:val="20"/>
          <w:lang w:eastAsia="en-US"/>
        </w:rPr>
        <w:t xml:space="preserve"> institute </w:t>
      </w:r>
      <w:r w:rsidR="00BF1935" w:rsidRPr="00E604F7">
        <w:rPr>
          <w:rFonts w:ascii="Palatino Linotype" w:eastAsiaTheme="minorHAnsi" w:hAnsi="Palatino Linotype" w:cs="Times New Roman"/>
          <w:color w:val="000000"/>
          <w:sz w:val="20"/>
          <w:szCs w:val="20"/>
          <w:lang w:eastAsia="en-US"/>
        </w:rPr>
        <w:t xml:space="preserve">will be primarily responsible for collecting and codifying plastics management experiences, practices and policies in Rwanda, </w:t>
      </w:r>
      <w:r w:rsidR="00C96642">
        <w:rPr>
          <w:rFonts w:ascii="Palatino Linotype" w:eastAsiaTheme="minorHAnsi" w:hAnsi="Palatino Linotype" w:cs="Times New Roman"/>
          <w:color w:val="000000"/>
          <w:sz w:val="20"/>
          <w:szCs w:val="20"/>
          <w:lang w:eastAsia="en-US"/>
        </w:rPr>
        <w:t xml:space="preserve">lead the organization of the training workshops </w:t>
      </w:r>
      <w:r w:rsidR="00BF1935" w:rsidRPr="00E604F7">
        <w:rPr>
          <w:rFonts w:ascii="Palatino Linotype" w:eastAsiaTheme="minorHAnsi" w:hAnsi="Palatino Linotype" w:cs="Times New Roman"/>
          <w:color w:val="000000"/>
          <w:sz w:val="20"/>
          <w:szCs w:val="20"/>
          <w:lang w:eastAsia="en-US"/>
        </w:rPr>
        <w:t xml:space="preserve">while </w:t>
      </w:r>
      <w:r w:rsidR="00C96642">
        <w:rPr>
          <w:rFonts w:ascii="Palatino Linotype" w:eastAsiaTheme="minorHAnsi" w:hAnsi="Palatino Linotype" w:cs="Times New Roman"/>
          <w:color w:val="000000"/>
          <w:sz w:val="20"/>
          <w:szCs w:val="20"/>
          <w:lang w:eastAsia="en-US"/>
        </w:rPr>
        <w:t xml:space="preserve">working closely with </w:t>
      </w:r>
      <w:r w:rsidR="00BF1935" w:rsidRPr="00E604F7">
        <w:rPr>
          <w:rFonts w:ascii="Palatino Linotype" w:eastAsiaTheme="minorHAnsi" w:hAnsi="Palatino Linotype" w:cs="Times New Roman"/>
          <w:color w:val="000000"/>
          <w:sz w:val="20"/>
          <w:szCs w:val="20"/>
          <w:lang w:eastAsia="en-US"/>
        </w:rPr>
        <w:t xml:space="preserve">the global institute </w:t>
      </w:r>
      <w:r w:rsidR="00681C61">
        <w:rPr>
          <w:rFonts w:ascii="Palatino Linotype" w:eastAsiaTheme="minorHAnsi" w:hAnsi="Palatino Linotype" w:cs="Times New Roman"/>
          <w:color w:val="000000"/>
          <w:sz w:val="20"/>
          <w:szCs w:val="20"/>
          <w:lang w:eastAsia="en-US"/>
        </w:rPr>
        <w:t xml:space="preserve">to </w:t>
      </w:r>
      <w:r w:rsidR="00BF1935" w:rsidRPr="00E604F7">
        <w:rPr>
          <w:rFonts w:ascii="Palatino Linotype" w:eastAsiaTheme="minorHAnsi" w:hAnsi="Palatino Linotype" w:cs="Times New Roman"/>
          <w:color w:val="000000"/>
          <w:sz w:val="20"/>
          <w:szCs w:val="20"/>
          <w:lang w:eastAsia="en-US"/>
        </w:rPr>
        <w:t xml:space="preserve"> the develop</w:t>
      </w:r>
      <w:r w:rsidR="00681C61">
        <w:rPr>
          <w:rFonts w:ascii="Palatino Linotype" w:eastAsiaTheme="minorHAnsi" w:hAnsi="Palatino Linotype" w:cs="Times New Roman"/>
          <w:color w:val="000000"/>
          <w:sz w:val="20"/>
          <w:szCs w:val="20"/>
          <w:lang w:eastAsia="en-US"/>
        </w:rPr>
        <w:t xml:space="preserve"> a </w:t>
      </w:r>
      <w:r w:rsidR="00BF1935" w:rsidRPr="00E604F7">
        <w:rPr>
          <w:rFonts w:ascii="Palatino Linotype" w:eastAsiaTheme="minorHAnsi" w:hAnsi="Palatino Linotype" w:cs="Times New Roman"/>
          <w:color w:val="000000"/>
          <w:sz w:val="20"/>
          <w:szCs w:val="20"/>
          <w:lang w:eastAsia="en-US"/>
        </w:rPr>
        <w:t>behavior change framework</w:t>
      </w:r>
      <w:r w:rsidR="00C96642">
        <w:rPr>
          <w:rFonts w:ascii="Palatino Linotype" w:eastAsiaTheme="minorHAnsi" w:hAnsi="Palatino Linotype" w:cs="Times New Roman"/>
          <w:color w:val="000000"/>
          <w:sz w:val="20"/>
          <w:szCs w:val="20"/>
          <w:lang w:eastAsia="en-US"/>
        </w:rPr>
        <w:t xml:space="preserve"> and </w:t>
      </w:r>
      <w:r w:rsidR="00BF1935" w:rsidRPr="00E604F7">
        <w:rPr>
          <w:rFonts w:ascii="Palatino Linotype" w:eastAsiaTheme="minorHAnsi" w:hAnsi="Palatino Linotype" w:cs="Times New Roman"/>
          <w:color w:val="000000"/>
          <w:sz w:val="20"/>
          <w:szCs w:val="20"/>
          <w:lang w:eastAsia="en-US"/>
        </w:rPr>
        <w:t>methodology.</w:t>
      </w:r>
      <w:r w:rsidR="00E17C8A" w:rsidRPr="00E604F7">
        <w:rPr>
          <w:rFonts w:ascii="Palatino Linotype" w:eastAsiaTheme="minorHAnsi" w:hAnsi="Palatino Linotype" w:cs="Times New Roman"/>
          <w:color w:val="000000"/>
          <w:sz w:val="20"/>
          <w:szCs w:val="20"/>
          <w:lang w:eastAsia="en-US"/>
        </w:rPr>
        <w:t xml:space="preserve"> Once the </w:t>
      </w:r>
      <w:r w:rsidR="00681C61">
        <w:rPr>
          <w:rFonts w:ascii="Palatino Linotype" w:eastAsiaTheme="minorHAnsi" w:hAnsi="Palatino Linotype" w:cs="Times New Roman"/>
          <w:color w:val="000000"/>
          <w:sz w:val="20"/>
          <w:szCs w:val="20"/>
          <w:lang w:eastAsia="en-US"/>
        </w:rPr>
        <w:t xml:space="preserve">Rwandan </w:t>
      </w:r>
      <w:r w:rsidR="00681C61" w:rsidRPr="00E604F7">
        <w:rPr>
          <w:rFonts w:ascii="Palatino Linotype" w:eastAsiaTheme="minorHAnsi" w:hAnsi="Palatino Linotype" w:cs="Times New Roman"/>
          <w:color w:val="000000"/>
          <w:sz w:val="20"/>
          <w:szCs w:val="20"/>
          <w:lang w:eastAsia="en-US"/>
        </w:rPr>
        <w:t>institute</w:t>
      </w:r>
      <w:r w:rsidR="00E17C8A" w:rsidRPr="00E604F7">
        <w:rPr>
          <w:rFonts w:ascii="Palatino Linotype" w:eastAsiaTheme="minorHAnsi" w:hAnsi="Palatino Linotype" w:cs="Times New Roman"/>
          <w:color w:val="000000"/>
          <w:sz w:val="20"/>
          <w:szCs w:val="20"/>
          <w:lang w:eastAsia="en-US"/>
        </w:rPr>
        <w:t xml:space="preserve"> </w:t>
      </w:r>
      <w:r w:rsidR="00681C61">
        <w:rPr>
          <w:rFonts w:ascii="Palatino Linotype" w:eastAsiaTheme="minorHAnsi" w:hAnsi="Palatino Linotype" w:cs="Times New Roman"/>
          <w:color w:val="000000"/>
          <w:sz w:val="20"/>
          <w:szCs w:val="20"/>
          <w:lang w:eastAsia="en-US"/>
        </w:rPr>
        <w:t xml:space="preserve">is </w:t>
      </w:r>
      <w:r w:rsidR="00E17C8A" w:rsidRPr="00E604F7">
        <w:rPr>
          <w:rFonts w:ascii="Palatino Linotype" w:eastAsiaTheme="minorHAnsi" w:hAnsi="Palatino Linotype" w:cs="Times New Roman"/>
          <w:color w:val="000000"/>
          <w:sz w:val="20"/>
          <w:szCs w:val="20"/>
          <w:lang w:eastAsia="en-US"/>
        </w:rPr>
        <w:t>selected, consultation meetings will be organized to discuss jointly responsibilities and functions of the two institutes.</w:t>
      </w:r>
    </w:p>
    <w:p w14:paraId="7CFC4E8D" w14:textId="1CC97A2F" w:rsidR="00AC2830" w:rsidRPr="00681C61" w:rsidRDefault="5EEA7F91" w:rsidP="00262585">
      <w:pPr>
        <w:rPr>
          <w:rFonts w:ascii="Palatino Linotype" w:eastAsiaTheme="minorHAnsi" w:hAnsi="Palatino Linotype" w:cs="Times New Roman"/>
          <w:b/>
          <w:bCs/>
          <w:color w:val="4472C4" w:themeColor="accent1"/>
          <w:sz w:val="20"/>
          <w:szCs w:val="20"/>
          <w:lang w:eastAsia="en-US"/>
        </w:rPr>
      </w:pPr>
      <w:r w:rsidRPr="00681C61">
        <w:rPr>
          <w:rFonts w:ascii="Palatino Linotype" w:eastAsiaTheme="minorHAnsi" w:hAnsi="Palatino Linotype" w:cs="Times New Roman"/>
          <w:b/>
          <w:bCs/>
          <w:color w:val="4472C4" w:themeColor="accent1"/>
          <w:sz w:val="20"/>
          <w:szCs w:val="20"/>
          <w:lang w:eastAsia="en-US"/>
        </w:rPr>
        <w:lastRenderedPageBreak/>
        <w:t xml:space="preserve">Project duration: </w:t>
      </w:r>
    </w:p>
    <w:p w14:paraId="05231700" w14:textId="03723F40" w:rsidR="6A2148D3" w:rsidRPr="00E604F7" w:rsidRDefault="6A2148D3" w:rsidP="00681C61">
      <w:pPr>
        <w:spacing w:after="0" w:line="257" w:lineRule="auto"/>
        <w:rPr>
          <w:rFonts w:ascii="Palatino Linotype" w:eastAsiaTheme="minorHAnsi" w:hAnsi="Palatino Linotype" w:cs="Times New Roman"/>
          <w:color w:val="000000"/>
          <w:sz w:val="20"/>
          <w:szCs w:val="20"/>
          <w:lang w:eastAsia="en-US"/>
        </w:rPr>
      </w:pPr>
      <w:r w:rsidRPr="00E604F7">
        <w:rPr>
          <w:rFonts w:ascii="Palatino Linotype" w:eastAsiaTheme="minorHAnsi" w:hAnsi="Palatino Linotype" w:cs="Times New Roman"/>
          <w:color w:val="000000"/>
          <w:sz w:val="20"/>
          <w:szCs w:val="20"/>
          <w:lang w:eastAsia="en-US"/>
        </w:rPr>
        <w:t xml:space="preserve">It is expected that the program will start </w:t>
      </w:r>
      <w:r w:rsidR="00A72A5E" w:rsidRPr="00E604F7">
        <w:rPr>
          <w:rFonts w:ascii="Palatino Linotype" w:eastAsiaTheme="minorHAnsi" w:hAnsi="Palatino Linotype" w:cs="Times New Roman"/>
          <w:color w:val="000000"/>
          <w:sz w:val="20"/>
          <w:szCs w:val="20"/>
          <w:lang w:eastAsia="en-US"/>
        </w:rPr>
        <w:t xml:space="preserve">in January 2023, with the first training session conducted in June 2023. The entire project duration will be </w:t>
      </w:r>
      <w:r w:rsidRPr="00E604F7">
        <w:rPr>
          <w:rFonts w:ascii="Palatino Linotype" w:eastAsiaTheme="minorHAnsi" w:hAnsi="Palatino Linotype" w:cs="Times New Roman"/>
          <w:color w:val="000000"/>
          <w:sz w:val="20"/>
          <w:szCs w:val="20"/>
          <w:lang w:eastAsia="en-US"/>
        </w:rPr>
        <w:t>2-3 years</w:t>
      </w:r>
      <w:r w:rsidR="00C96642">
        <w:rPr>
          <w:rFonts w:ascii="Palatino Linotype" w:eastAsiaTheme="minorHAnsi" w:hAnsi="Palatino Linotype" w:cs="Times New Roman"/>
          <w:color w:val="000000"/>
          <w:sz w:val="20"/>
          <w:szCs w:val="20"/>
          <w:lang w:eastAsia="en-US"/>
        </w:rPr>
        <w:t>.</w:t>
      </w:r>
      <w:r w:rsidRPr="00E604F7">
        <w:rPr>
          <w:rFonts w:ascii="Palatino Linotype" w:eastAsiaTheme="minorHAnsi" w:hAnsi="Palatino Linotype" w:cs="Times New Roman"/>
          <w:color w:val="000000"/>
          <w:sz w:val="20"/>
          <w:szCs w:val="20"/>
          <w:lang w:eastAsia="en-US"/>
        </w:rPr>
        <w:t xml:space="preserve"> </w:t>
      </w:r>
    </w:p>
    <w:p w14:paraId="73F5BD28" w14:textId="77777777" w:rsidR="00983F39" w:rsidRPr="00E604F7" w:rsidRDefault="00983F39" w:rsidP="00681C61">
      <w:pPr>
        <w:spacing w:after="0" w:line="240" w:lineRule="auto"/>
        <w:rPr>
          <w:rFonts w:ascii="Palatino Linotype" w:eastAsiaTheme="minorHAnsi" w:hAnsi="Palatino Linotype" w:cs="Times New Roman"/>
          <w:b/>
          <w:bCs/>
          <w:color w:val="000000"/>
          <w:sz w:val="20"/>
          <w:szCs w:val="20"/>
          <w:lang w:eastAsia="en-US"/>
        </w:rPr>
      </w:pPr>
    </w:p>
    <w:p w14:paraId="5C694CB0" w14:textId="1D503E7D" w:rsidR="00AC2830" w:rsidRPr="00681C61" w:rsidRDefault="005A5055" w:rsidP="00262585">
      <w:pPr>
        <w:rPr>
          <w:rFonts w:ascii="Palatino Linotype" w:eastAsiaTheme="minorHAnsi" w:hAnsi="Palatino Linotype" w:cs="Times New Roman"/>
          <w:b/>
          <w:bCs/>
          <w:color w:val="4472C4" w:themeColor="accent1"/>
          <w:sz w:val="20"/>
          <w:szCs w:val="20"/>
          <w:lang w:eastAsia="en-US"/>
        </w:rPr>
      </w:pPr>
      <w:r w:rsidRPr="00681C61">
        <w:rPr>
          <w:rFonts w:ascii="Palatino Linotype" w:eastAsiaTheme="minorHAnsi" w:hAnsi="Palatino Linotype" w:cs="Times New Roman"/>
          <w:b/>
          <w:bCs/>
          <w:color w:val="4472C4" w:themeColor="accent1"/>
          <w:sz w:val="20"/>
          <w:szCs w:val="20"/>
          <w:lang w:eastAsia="en-US"/>
        </w:rPr>
        <w:t>Funding</w:t>
      </w:r>
      <w:r w:rsidR="00C96642">
        <w:rPr>
          <w:rFonts w:ascii="Palatino Linotype" w:eastAsiaTheme="minorHAnsi" w:hAnsi="Palatino Linotype" w:cs="Times New Roman"/>
          <w:b/>
          <w:bCs/>
          <w:color w:val="4472C4" w:themeColor="accent1"/>
          <w:sz w:val="20"/>
          <w:szCs w:val="20"/>
          <w:lang w:eastAsia="en-US"/>
        </w:rPr>
        <w:t>:</w:t>
      </w:r>
    </w:p>
    <w:p w14:paraId="36B49036" w14:textId="77777777" w:rsidR="005A5055" w:rsidRPr="00E604F7" w:rsidRDefault="005A5055" w:rsidP="00C56A13">
      <w:pPr>
        <w:pStyle w:val="ListParagraph"/>
        <w:numPr>
          <w:ilvl w:val="0"/>
          <w:numId w:val="14"/>
        </w:numPr>
        <w:jc w:val="both"/>
        <w:rPr>
          <w:rFonts w:ascii="Palatino Linotype" w:hAnsi="Palatino Linotype"/>
          <w:sz w:val="20"/>
          <w:szCs w:val="20"/>
        </w:rPr>
      </w:pPr>
      <w:r w:rsidRPr="00E604F7">
        <w:rPr>
          <w:rFonts w:ascii="Palatino Linotype" w:eastAsiaTheme="minorHAnsi" w:hAnsi="Palatino Linotype" w:cs="Times New Roman"/>
          <w:color w:val="000000"/>
          <w:sz w:val="20"/>
          <w:szCs w:val="20"/>
          <w:lang w:eastAsia="en-US"/>
        </w:rPr>
        <w:t xml:space="preserve">The requested grant amount should not exceed 150,000 USD. </w:t>
      </w:r>
    </w:p>
    <w:p w14:paraId="62DD36C2" w14:textId="480D389D" w:rsidR="005A5055" w:rsidRPr="00E604F7" w:rsidRDefault="005A5055" w:rsidP="00C56A13">
      <w:pPr>
        <w:pStyle w:val="ListParagraph"/>
        <w:numPr>
          <w:ilvl w:val="0"/>
          <w:numId w:val="14"/>
        </w:numPr>
        <w:jc w:val="both"/>
        <w:rPr>
          <w:rFonts w:ascii="Palatino Linotype" w:hAnsi="Palatino Linotype"/>
          <w:sz w:val="20"/>
          <w:szCs w:val="20"/>
        </w:rPr>
      </w:pPr>
      <w:r w:rsidRPr="00E604F7">
        <w:rPr>
          <w:rFonts w:ascii="Palatino Linotype" w:eastAsiaTheme="minorHAnsi" w:hAnsi="Palatino Linotype" w:cs="Times New Roman"/>
          <w:color w:val="000000"/>
          <w:sz w:val="20"/>
          <w:szCs w:val="20"/>
          <w:lang w:eastAsia="en-US"/>
        </w:rPr>
        <w:t>The applicant organization should be able to contribute (in cash and/or in kind) for at least 50% of the total project cost.</w:t>
      </w:r>
      <w:r w:rsidRPr="00E604F7">
        <w:rPr>
          <w:rFonts w:ascii="Palatino Linotype" w:hAnsi="Palatino Linotype"/>
          <w:sz w:val="20"/>
          <w:szCs w:val="20"/>
        </w:rPr>
        <w:t xml:space="preserve"> </w:t>
      </w:r>
    </w:p>
    <w:p w14:paraId="7BA9AC4A" w14:textId="6946B5BF" w:rsidR="005A5055" w:rsidRPr="00E604F7" w:rsidRDefault="005A5055" w:rsidP="00C56A13">
      <w:pPr>
        <w:pStyle w:val="ListParagraph"/>
        <w:numPr>
          <w:ilvl w:val="0"/>
          <w:numId w:val="14"/>
        </w:numPr>
        <w:jc w:val="both"/>
        <w:rPr>
          <w:rFonts w:ascii="Palatino Linotype" w:eastAsiaTheme="minorHAnsi" w:hAnsi="Palatino Linotype" w:cs="Times New Roman"/>
          <w:color w:val="000000"/>
          <w:sz w:val="20"/>
          <w:szCs w:val="20"/>
          <w:lang w:eastAsia="en-US"/>
        </w:rPr>
      </w:pPr>
      <w:r w:rsidRPr="00E604F7">
        <w:rPr>
          <w:rFonts w:ascii="Palatino Linotype" w:eastAsiaTheme="minorHAnsi" w:hAnsi="Palatino Linotype" w:cs="Times New Roman"/>
          <w:color w:val="000000"/>
          <w:sz w:val="20"/>
          <w:szCs w:val="20"/>
          <w:lang w:eastAsia="en-US"/>
        </w:rPr>
        <w:t>The approved grant amount shall be disbursed in 3 installments:</w:t>
      </w:r>
    </w:p>
    <w:p w14:paraId="37439A47" w14:textId="4BE95725" w:rsidR="005A5055" w:rsidRPr="00E604F7" w:rsidRDefault="005A5055" w:rsidP="00C56A13">
      <w:pPr>
        <w:spacing w:after="0" w:line="276" w:lineRule="auto"/>
        <w:ind w:left="1440"/>
        <w:jc w:val="both"/>
        <w:rPr>
          <w:rFonts w:ascii="Palatino Linotype" w:eastAsiaTheme="minorHAnsi" w:hAnsi="Palatino Linotype" w:cs="Times New Roman"/>
          <w:color w:val="000000"/>
          <w:sz w:val="20"/>
          <w:szCs w:val="20"/>
          <w:lang w:eastAsia="en-US"/>
        </w:rPr>
      </w:pPr>
      <w:r w:rsidRPr="00E604F7">
        <w:rPr>
          <w:rFonts w:ascii="Palatino Linotype" w:eastAsiaTheme="minorHAnsi" w:hAnsi="Palatino Linotype" w:cs="Times New Roman"/>
          <w:color w:val="000000"/>
          <w:sz w:val="20"/>
          <w:szCs w:val="20"/>
          <w:lang w:eastAsia="en-US"/>
        </w:rPr>
        <w:t>* an up-front payment to initiate the project (50%)</w:t>
      </w:r>
      <w:r w:rsidR="0066509A">
        <w:rPr>
          <w:rFonts w:ascii="Palatino Linotype" w:eastAsiaTheme="minorHAnsi" w:hAnsi="Palatino Linotype" w:cs="Times New Roman"/>
          <w:color w:val="000000"/>
          <w:sz w:val="20"/>
          <w:szCs w:val="20"/>
          <w:lang w:eastAsia="en-US"/>
        </w:rPr>
        <w:t>.</w:t>
      </w:r>
    </w:p>
    <w:p w14:paraId="37827853" w14:textId="1A4FC966" w:rsidR="005A5055" w:rsidRPr="00E604F7" w:rsidRDefault="005A5055" w:rsidP="00C56A13">
      <w:pPr>
        <w:spacing w:after="0" w:line="276" w:lineRule="auto"/>
        <w:ind w:left="1440"/>
        <w:jc w:val="both"/>
        <w:rPr>
          <w:rFonts w:ascii="Palatino Linotype" w:eastAsiaTheme="minorHAnsi" w:hAnsi="Palatino Linotype" w:cs="Times New Roman"/>
          <w:color w:val="000000"/>
          <w:sz w:val="20"/>
          <w:szCs w:val="20"/>
          <w:lang w:eastAsia="en-US"/>
        </w:rPr>
      </w:pPr>
      <w:r w:rsidRPr="00E604F7">
        <w:rPr>
          <w:rFonts w:ascii="Palatino Linotype" w:eastAsiaTheme="minorHAnsi" w:hAnsi="Palatino Linotype" w:cs="Times New Roman"/>
          <w:color w:val="000000"/>
          <w:sz w:val="20"/>
          <w:szCs w:val="20"/>
          <w:lang w:eastAsia="en-US"/>
        </w:rPr>
        <w:t>* a second payment upon receipt of a satisfactory 1st progress report (40%)</w:t>
      </w:r>
      <w:r w:rsidR="0066509A">
        <w:rPr>
          <w:rFonts w:ascii="Palatino Linotype" w:eastAsiaTheme="minorHAnsi" w:hAnsi="Palatino Linotype" w:cs="Times New Roman"/>
          <w:color w:val="000000"/>
          <w:sz w:val="20"/>
          <w:szCs w:val="20"/>
          <w:lang w:eastAsia="en-US"/>
        </w:rPr>
        <w:t>.</w:t>
      </w:r>
    </w:p>
    <w:p w14:paraId="0321B7FD" w14:textId="45A87FD5" w:rsidR="005A5055" w:rsidRPr="00E604F7" w:rsidRDefault="005A5055" w:rsidP="00C56A13">
      <w:pPr>
        <w:spacing w:after="0" w:line="276" w:lineRule="auto"/>
        <w:ind w:left="1440"/>
        <w:jc w:val="both"/>
        <w:rPr>
          <w:rFonts w:ascii="Palatino Linotype" w:eastAsiaTheme="minorHAnsi" w:hAnsi="Palatino Linotype" w:cs="Times New Roman"/>
          <w:color w:val="000000"/>
          <w:sz w:val="20"/>
          <w:szCs w:val="20"/>
          <w:lang w:eastAsia="en-US"/>
        </w:rPr>
      </w:pPr>
      <w:r w:rsidRPr="00E604F7">
        <w:rPr>
          <w:rFonts w:ascii="Palatino Linotype" w:eastAsiaTheme="minorHAnsi" w:hAnsi="Palatino Linotype" w:cs="Times New Roman"/>
          <w:color w:val="000000"/>
          <w:sz w:val="20"/>
          <w:szCs w:val="20"/>
          <w:lang w:eastAsia="en-US"/>
        </w:rPr>
        <w:t>*a final payment on receipt of a satisfactory 2nd progress report (10%)</w:t>
      </w:r>
      <w:r w:rsidR="0066509A">
        <w:rPr>
          <w:rFonts w:ascii="Palatino Linotype" w:eastAsiaTheme="minorHAnsi" w:hAnsi="Palatino Linotype" w:cs="Times New Roman"/>
          <w:color w:val="000000"/>
          <w:sz w:val="20"/>
          <w:szCs w:val="20"/>
          <w:lang w:eastAsia="en-US"/>
        </w:rPr>
        <w:t>.</w:t>
      </w:r>
    </w:p>
    <w:p w14:paraId="6DDFD725" w14:textId="77777777" w:rsidR="00F069FD" w:rsidRPr="00E604F7" w:rsidRDefault="00F069FD" w:rsidP="00681C61">
      <w:pPr>
        <w:spacing w:after="0"/>
        <w:rPr>
          <w:rFonts w:ascii="Palatino Linotype" w:eastAsiaTheme="minorHAnsi" w:hAnsi="Palatino Linotype" w:cs="Times New Roman"/>
          <w:b/>
          <w:bCs/>
          <w:color w:val="000000"/>
          <w:sz w:val="20"/>
          <w:szCs w:val="20"/>
          <w:lang w:eastAsia="en-US"/>
        </w:rPr>
      </w:pPr>
    </w:p>
    <w:p w14:paraId="48E18FEA" w14:textId="1BA6ED07" w:rsidR="003D5FE4" w:rsidRPr="00681C61" w:rsidRDefault="00FB7780" w:rsidP="00262585">
      <w:pPr>
        <w:rPr>
          <w:rFonts w:ascii="Palatino Linotype" w:eastAsiaTheme="minorHAnsi" w:hAnsi="Palatino Linotype" w:cs="Times New Roman"/>
          <w:b/>
          <w:bCs/>
          <w:color w:val="4472C4" w:themeColor="accent1"/>
          <w:sz w:val="20"/>
          <w:szCs w:val="20"/>
          <w:lang w:eastAsia="en-US"/>
        </w:rPr>
      </w:pPr>
      <w:r w:rsidRPr="00681C61">
        <w:rPr>
          <w:rFonts w:ascii="Palatino Linotype" w:eastAsiaTheme="minorHAnsi" w:hAnsi="Palatino Linotype" w:cs="Times New Roman"/>
          <w:b/>
          <w:bCs/>
          <w:color w:val="4472C4" w:themeColor="accent1"/>
          <w:sz w:val="20"/>
          <w:szCs w:val="20"/>
          <w:lang w:eastAsia="en-US"/>
        </w:rPr>
        <w:t>Eligibility Criteria</w:t>
      </w:r>
    </w:p>
    <w:p w14:paraId="602C1FC6" w14:textId="7EC30E34" w:rsidR="00A22BC7" w:rsidRPr="00E604F7" w:rsidRDefault="005A5055" w:rsidP="00C56A13">
      <w:pPr>
        <w:pStyle w:val="ListParagraph"/>
        <w:numPr>
          <w:ilvl w:val="0"/>
          <w:numId w:val="10"/>
        </w:numPr>
        <w:jc w:val="both"/>
        <w:rPr>
          <w:rFonts w:ascii="Palatino Linotype" w:eastAsiaTheme="minorHAnsi" w:hAnsi="Palatino Linotype" w:cs="Times New Roman"/>
          <w:color w:val="000000"/>
          <w:sz w:val="20"/>
          <w:szCs w:val="20"/>
          <w:lang w:eastAsia="en-US"/>
        </w:rPr>
      </w:pPr>
      <w:r w:rsidRPr="00E604F7">
        <w:rPr>
          <w:rFonts w:ascii="Palatino Linotype" w:eastAsiaTheme="minorHAnsi" w:hAnsi="Palatino Linotype" w:cs="Times New Roman"/>
          <w:color w:val="000000"/>
          <w:sz w:val="20"/>
          <w:szCs w:val="20"/>
          <w:lang w:eastAsia="en-US"/>
        </w:rPr>
        <w:t xml:space="preserve">be </w:t>
      </w:r>
      <w:r w:rsidR="00E631BE" w:rsidRPr="00E604F7">
        <w:rPr>
          <w:rFonts w:ascii="Palatino Linotype" w:eastAsiaTheme="minorHAnsi" w:hAnsi="Palatino Linotype" w:cs="Times New Roman"/>
          <w:color w:val="000000"/>
          <w:sz w:val="20"/>
          <w:szCs w:val="20"/>
          <w:lang w:eastAsia="en-US"/>
        </w:rPr>
        <w:t xml:space="preserve">recognized as </w:t>
      </w:r>
      <w:r w:rsidR="005C442E" w:rsidRPr="00E604F7">
        <w:rPr>
          <w:rFonts w:ascii="Palatino Linotype" w:eastAsiaTheme="minorHAnsi" w:hAnsi="Palatino Linotype" w:cs="Times New Roman"/>
          <w:color w:val="000000"/>
          <w:sz w:val="20"/>
          <w:szCs w:val="20"/>
          <w:lang w:eastAsia="en-US"/>
        </w:rPr>
        <w:t xml:space="preserve">a </w:t>
      </w:r>
      <w:r w:rsidR="00E631BE" w:rsidRPr="00E604F7">
        <w:rPr>
          <w:rFonts w:ascii="Palatino Linotype" w:eastAsiaTheme="minorHAnsi" w:hAnsi="Palatino Linotype" w:cs="Times New Roman"/>
          <w:color w:val="000000"/>
          <w:sz w:val="20"/>
          <w:szCs w:val="20"/>
          <w:lang w:eastAsia="en-US"/>
        </w:rPr>
        <w:t>lead research, education and training institute, universit</w:t>
      </w:r>
      <w:r w:rsidR="005C442E" w:rsidRPr="00E604F7">
        <w:rPr>
          <w:rFonts w:ascii="Palatino Linotype" w:eastAsiaTheme="minorHAnsi" w:hAnsi="Palatino Linotype" w:cs="Times New Roman"/>
          <w:color w:val="000000"/>
          <w:sz w:val="20"/>
          <w:szCs w:val="20"/>
          <w:lang w:eastAsia="en-US"/>
        </w:rPr>
        <w:t>y</w:t>
      </w:r>
      <w:r w:rsidR="00E631BE" w:rsidRPr="00E604F7">
        <w:rPr>
          <w:rFonts w:ascii="Palatino Linotype" w:eastAsiaTheme="minorHAnsi" w:hAnsi="Palatino Linotype" w:cs="Times New Roman"/>
          <w:color w:val="000000"/>
          <w:sz w:val="20"/>
          <w:szCs w:val="20"/>
          <w:lang w:eastAsia="en-US"/>
        </w:rPr>
        <w:t xml:space="preserve"> or research center</w:t>
      </w:r>
    </w:p>
    <w:p w14:paraId="2A5DBB1D" w14:textId="781CFDA1" w:rsidR="00E631BE" w:rsidRPr="00E604F7" w:rsidRDefault="00E631BE" w:rsidP="00C56A13">
      <w:pPr>
        <w:pStyle w:val="ListParagraph"/>
        <w:numPr>
          <w:ilvl w:val="0"/>
          <w:numId w:val="10"/>
        </w:numPr>
        <w:jc w:val="both"/>
        <w:rPr>
          <w:rFonts w:ascii="Palatino Linotype" w:eastAsiaTheme="minorHAnsi" w:hAnsi="Palatino Linotype" w:cs="Times New Roman"/>
          <w:color w:val="000000"/>
          <w:sz w:val="20"/>
          <w:szCs w:val="20"/>
          <w:lang w:eastAsia="en-US"/>
        </w:rPr>
      </w:pPr>
      <w:r w:rsidRPr="00E604F7">
        <w:rPr>
          <w:rFonts w:ascii="Palatino Linotype" w:eastAsiaTheme="minorHAnsi" w:hAnsi="Palatino Linotype" w:cs="Times New Roman"/>
          <w:color w:val="000000"/>
          <w:sz w:val="20"/>
          <w:szCs w:val="20"/>
          <w:lang w:eastAsia="en-US"/>
        </w:rPr>
        <w:t>members of the organizations demonstrate expertise and experience on plastics and waste management</w:t>
      </w:r>
    </w:p>
    <w:p w14:paraId="475B436B" w14:textId="77777777" w:rsidR="00F069FD" w:rsidRPr="00E604F7" w:rsidRDefault="00E631BE" w:rsidP="00C56A13">
      <w:pPr>
        <w:pStyle w:val="ListParagraph"/>
        <w:numPr>
          <w:ilvl w:val="0"/>
          <w:numId w:val="10"/>
        </w:numPr>
        <w:jc w:val="both"/>
        <w:rPr>
          <w:rFonts w:ascii="Palatino Linotype" w:eastAsiaTheme="minorHAnsi" w:hAnsi="Palatino Linotype" w:cs="Times New Roman"/>
          <w:color w:val="000000"/>
          <w:sz w:val="20"/>
          <w:szCs w:val="20"/>
          <w:lang w:eastAsia="en-US"/>
        </w:rPr>
      </w:pPr>
      <w:r w:rsidRPr="00E604F7">
        <w:rPr>
          <w:rFonts w:ascii="Palatino Linotype" w:eastAsiaTheme="minorHAnsi" w:hAnsi="Palatino Linotype" w:cs="Times New Roman"/>
          <w:color w:val="000000"/>
          <w:sz w:val="20"/>
          <w:szCs w:val="20"/>
          <w:lang w:eastAsia="en-US"/>
        </w:rPr>
        <w:t xml:space="preserve">understanding of global plastic pollution crisis, and ability to present and showcase Rwanda model through </w:t>
      </w:r>
      <w:r w:rsidR="005A5055" w:rsidRPr="00E604F7">
        <w:rPr>
          <w:rFonts w:ascii="Palatino Linotype" w:eastAsiaTheme="minorHAnsi" w:hAnsi="Palatino Linotype" w:cs="Times New Roman"/>
          <w:color w:val="000000"/>
          <w:sz w:val="20"/>
          <w:szCs w:val="20"/>
          <w:lang w:eastAsia="en-US"/>
        </w:rPr>
        <w:t>well-developed</w:t>
      </w:r>
      <w:r w:rsidRPr="00E604F7">
        <w:rPr>
          <w:rFonts w:ascii="Palatino Linotype" w:eastAsiaTheme="minorHAnsi" w:hAnsi="Palatino Linotype" w:cs="Times New Roman"/>
          <w:color w:val="000000"/>
          <w:sz w:val="20"/>
          <w:szCs w:val="20"/>
          <w:lang w:eastAsia="en-US"/>
        </w:rPr>
        <w:t xml:space="preserve"> training and communications materials</w:t>
      </w:r>
      <w:r w:rsidR="00F069FD" w:rsidRPr="00E604F7">
        <w:rPr>
          <w:rFonts w:ascii="Palatino Linotype" w:hAnsi="Palatino Linotype"/>
          <w:sz w:val="20"/>
          <w:szCs w:val="20"/>
        </w:rPr>
        <w:t xml:space="preserve"> </w:t>
      </w:r>
    </w:p>
    <w:p w14:paraId="6FEA5FE9" w14:textId="3915FD65" w:rsidR="00E631BE" w:rsidRPr="00E604F7" w:rsidRDefault="00F069FD" w:rsidP="00C56A13">
      <w:pPr>
        <w:pStyle w:val="ListParagraph"/>
        <w:numPr>
          <w:ilvl w:val="0"/>
          <w:numId w:val="10"/>
        </w:numPr>
        <w:jc w:val="both"/>
        <w:rPr>
          <w:rFonts w:ascii="Palatino Linotype" w:eastAsiaTheme="minorHAnsi" w:hAnsi="Palatino Linotype" w:cs="Times New Roman"/>
          <w:color w:val="000000"/>
          <w:sz w:val="20"/>
          <w:szCs w:val="20"/>
          <w:lang w:eastAsia="en-US"/>
        </w:rPr>
      </w:pPr>
      <w:r w:rsidRPr="00E604F7">
        <w:rPr>
          <w:rFonts w:ascii="Palatino Linotype" w:eastAsiaTheme="minorHAnsi" w:hAnsi="Palatino Linotype" w:cs="Times New Roman"/>
          <w:color w:val="000000"/>
          <w:sz w:val="20"/>
          <w:szCs w:val="20"/>
          <w:lang w:eastAsia="en-US"/>
        </w:rPr>
        <w:t>have a track record of behavior change research and application</w:t>
      </w:r>
    </w:p>
    <w:p w14:paraId="178E14F7" w14:textId="656D489F" w:rsidR="00E631BE" w:rsidRPr="00E604F7" w:rsidRDefault="00E631BE" w:rsidP="00C56A13">
      <w:pPr>
        <w:pStyle w:val="ListParagraph"/>
        <w:numPr>
          <w:ilvl w:val="0"/>
          <w:numId w:val="10"/>
        </w:numPr>
        <w:jc w:val="both"/>
        <w:rPr>
          <w:rFonts w:ascii="Palatino Linotype" w:eastAsiaTheme="minorHAnsi" w:hAnsi="Palatino Linotype" w:cs="Times New Roman"/>
          <w:color w:val="000000"/>
          <w:sz w:val="20"/>
          <w:szCs w:val="20"/>
          <w:lang w:eastAsia="en-US"/>
        </w:rPr>
      </w:pPr>
      <w:r w:rsidRPr="00E604F7">
        <w:rPr>
          <w:rFonts w:ascii="Palatino Linotype" w:eastAsiaTheme="minorHAnsi" w:hAnsi="Palatino Linotype" w:cs="Times New Roman"/>
          <w:color w:val="000000"/>
          <w:sz w:val="20"/>
          <w:szCs w:val="20"/>
          <w:lang w:eastAsia="en-US"/>
        </w:rPr>
        <w:t>demonstration of prior experiences of working with international partners, and experiences of hosting organization and hosting of international conferences are highly desirable</w:t>
      </w:r>
    </w:p>
    <w:p w14:paraId="730E9EB1" w14:textId="77777777" w:rsidR="00C3323A" w:rsidRPr="00E604F7" w:rsidRDefault="00C3323A" w:rsidP="00C56A13">
      <w:pPr>
        <w:pStyle w:val="ListParagraph"/>
        <w:numPr>
          <w:ilvl w:val="0"/>
          <w:numId w:val="10"/>
        </w:numPr>
        <w:jc w:val="both"/>
        <w:rPr>
          <w:rFonts w:ascii="Palatino Linotype" w:eastAsiaTheme="minorHAnsi" w:hAnsi="Palatino Linotype" w:cs="Times New Roman"/>
          <w:color w:val="000000"/>
          <w:sz w:val="20"/>
          <w:szCs w:val="20"/>
          <w:lang w:eastAsia="en-US"/>
        </w:rPr>
      </w:pPr>
      <w:r w:rsidRPr="00E604F7">
        <w:rPr>
          <w:rFonts w:ascii="Palatino Linotype" w:eastAsiaTheme="minorHAnsi" w:hAnsi="Palatino Linotype" w:cs="Times New Roman"/>
          <w:color w:val="000000"/>
          <w:sz w:val="20"/>
          <w:szCs w:val="20"/>
          <w:lang w:eastAsia="en-US"/>
        </w:rPr>
        <w:t>strong administrative, operations and logistics support</w:t>
      </w:r>
    </w:p>
    <w:p w14:paraId="5AADB4F4" w14:textId="6227E851" w:rsidR="00C3323A" w:rsidRPr="00E604F7" w:rsidRDefault="00C3323A" w:rsidP="00C56A13">
      <w:pPr>
        <w:pStyle w:val="ListParagraph"/>
        <w:numPr>
          <w:ilvl w:val="0"/>
          <w:numId w:val="10"/>
        </w:numPr>
        <w:jc w:val="both"/>
        <w:rPr>
          <w:rFonts w:ascii="Palatino Linotype" w:eastAsiaTheme="minorHAnsi" w:hAnsi="Palatino Linotype" w:cs="Times New Roman"/>
          <w:color w:val="000000"/>
          <w:sz w:val="20"/>
          <w:szCs w:val="20"/>
          <w:lang w:eastAsia="en-US"/>
        </w:rPr>
      </w:pPr>
      <w:r w:rsidRPr="00E604F7">
        <w:rPr>
          <w:rFonts w:ascii="Palatino Linotype" w:eastAsiaTheme="minorHAnsi" w:hAnsi="Palatino Linotype" w:cs="Times New Roman"/>
          <w:color w:val="000000"/>
          <w:sz w:val="20"/>
          <w:szCs w:val="20"/>
          <w:lang w:eastAsia="en-US"/>
        </w:rPr>
        <w:t xml:space="preserve">excellent communications, </w:t>
      </w:r>
      <w:r w:rsidR="005A5055" w:rsidRPr="00E604F7">
        <w:rPr>
          <w:rFonts w:ascii="Palatino Linotype" w:eastAsiaTheme="minorHAnsi" w:hAnsi="Palatino Linotype" w:cs="Times New Roman"/>
          <w:color w:val="000000"/>
          <w:sz w:val="20"/>
          <w:szCs w:val="20"/>
          <w:lang w:eastAsia="en-US"/>
        </w:rPr>
        <w:t>coordination,</w:t>
      </w:r>
      <w:r w:rsidRPr="00E604F7">
        <w:rPr>
          <w:rFonts w:ascii="Palatino Linotype" w:eastAsiaTheme="minorHAnsi" w:hAnsi="Palatino Linotype" w:cs="Times New Roman"/>
          <w:color w:val="000000"/>
          <w:sz w:val="20"/>
          <w:szCs w:val="20"/>
          <w:lang w:eastAsia="en-US"/>
        </w:rPr>
        <w:t xml:space="preserve"> and international cooperation skills</w:t>
      </w:r>
    </w:p>
    <w:p w14:paraId="29CB0167" w14:textId="1BC82A21" w:rsidR="00C3323A" w:rsidRPr="00E604F7" w:rsidRDefault="00C3323A" w:rsidP="00C56A13">
      <w:pPr>
        <w:pStyle w:val="ListParagraph"/>
        <w:numPr>
          <w:ilvl w:val="0"/>
          <w:numId w:val="10"/>
        </w:numPr>
        <w:jc w:val="both"/>
        <w:rPr>
          <w:rFonts w:ascii="Palatino Linotype" w:eastAsiaTheme="minorHAnsi" w:hAnsi="Palatino Linotype" w:cs="Times New Roman"/>
          <w:color w:val="000000"/>
          <w:sz w:val="20"/>
          <w:szCs w:val="20"/>
          <w:lang w:eastAsia="en-US"/>
        </w:rPr>
      </w:pPr>
      <w:r w:rsidRPr="00E604F7">
        <w:rPr>
          <w:rFonts w:ascii="Palatino Linotype" w:eastAsiaTheme="minorHAnsi" w:hAnsi="Palatino Linotype" w:cs="Times New Roman"/>
          <w:color w:val="000000"/>
          <w:sz w:val="20"/>
          <w:szCs w:val="20"/>
          <w:lang w:eastAsia="en-US"/>
        </w:rPr>
        <w:t xml:space="preserve">respect for diverse culture and backgrounds </w:t>
      </w:r>
    </w:p>
    <w:p w14:paraId="65D44E37" w14:textId="075FE3D0" w:rsidR="005A5055" w:rsidRPr="00E604F7" w:rsidRDefault="00E631BE" w:rsidP="00C56A13">
      <w:pPr>
        <w:pStyle w:val="ListParagraph"/>
        <w:numPr>
          <w:ilvl w:val="0"/>
          <w:numId w:val="10"/>
        </w:numPr>
        <w:jc w:val="both"/>
        <w:rPr>
          <w:rFonts w:ascii="Palatino Linotype" w:eastAsiaTheme="minorHAnsi" w:hAnsi="Palatino Linotype" w:cs="Times New Roman"/>
          <w:b/>
          <w:bCs/>
          <w:color w:val="000000"/>
          <w:sz w:val="20"/>
          <w:szCs w:val="20"/>
          <w:lang w:eastAsia="en-US"/>
        </w:rPr>
      </w:pPr>
      <w:r w:rsidRPr="00E604F7">
        <w:rPr>
          <w:rFonts w:ascii="Palatino Linotype" w:eastAsiaTheme="minorHAnsi" w:hAnsi="Palatino Linotype" w:cs="Times New Roman"/>
          <w:color w:val="000000"/>
          <w:sz w:val="20"/>
          <w:szCs w:val="20"/>
          <w:lang w:eastAsia="en-US"/>
        </w:rPr>
        <w:t>members of the organization are proficient in English</w:t>
      </w:r>
    </w:p>
    <w:p w14:paraId="04B34855" w14:textId="6CEA86F8" w:rsidR="004774A4" w:rsidRPr="00E604F7" w:rsidRDefault="004774A4" w:rsidP="00681C61">
      <w:pPr>
        <w:pStyle w:val="ListParagraph"/>
        <w:spacing w:after="0" w:line="240" w:lineRule="auto"/>
        <w:jc w:val="both"/>
        <w:rPr>
          <w:rFonts w:ascii="Palatino Linotype" w:eastAsiaTheme="minorHAnsi" w:hAnsi="Palatino Linotype" w:cs="Times New Roman"/>
          <w:color w:val="000000"/>
          <w:sz w:val="20"/>
          <w:szCs w:val="20"/>
          <w:lang w:eastAsia="en-US"/>
        </w:rPr>
      </w:pPr>
    </w:p>
    <w:p w14:paraId="1318324F" w14:textId="0F9664D8" w:rsidR="003D5FE4" w:rsidRPr="00681C61" w:rsidRDefault="003D5FE4" w:rsidP="00262585">
      <w:pPr>
        <w:rPr>
          <w:rFonts w:ascii="Palatino Linotype" w:eastAsiaTheme="minorHAnsi" w:hAnsi="Palatino Linotype" w:cs="Times New Roman"/>
          <w:b/>
          <w:bCs/>
          <w:color w:val="4472C4" w:themeColor="accent1"/>
          <w:sz w:val="20"/>
          <w:szCs w:val="20"/>
          <w:lang w:eastAsia="en-US"/>
        </w:rPr>
      </w:pPr>
      <w:r w:rsidRPr="00681C61">
        <w:rPr>
          <w:rFonts w:ascii="Palatino Linotype" w:eastAsiaTheme="minorHAnsi" w:hAnsi="Palatino Linotype" w:cs="Times New Roman"/>
          <w:b/>
          <w:bCs/>
          <w:color w:val="4472C4" w:themeColor="accent1"/>
          <w:sz w:val="20"/>
          <w:szCs w:val="20"/>
          <w:lang w:eastAsia="en-US"/>
        </w:rPr>
        <w:t>Evaluation process:</w:t>
      </w:r>
    </w:p>
    <w:p w14:paraId="2FC93F8A" w14:textId="028AF2E0" w:rsidR="00170A12" w:rsidRPr="00E604F7" w:rsidRDefault="00170A12" w:rsidP="00170A12">
      <w:pPr>
        <w:pStyle w:val="ListParagraph"/>
        <w:numPr>
          <w:ilvl w:val="0"/>
          <w:numId w:val="12"/>
        </w:numPr>
        <w:rPr>
          <w:rFonts w:ascii="Palatino Linotype" w:eastAsiaTheme="minorHAnsi" w:hAnsi="Palatino Linotype" w:cs="Times New Roman"/>
          <w:color w:val="000000"/>
          <w:sz w:val="20"/>
          <w:szCs w:val="20"/>
          <w:lang w:eastAsia="en-US"/>
        </w:rPr>
      </w:pPr>
      <w:r w:rsidRPr="00E604F7">
        <w:rPr>
          <w:rFonts w:ascii="Palatino Linotype" w:eastAsiaTheme="minorHAnsi" w:hAnsi="Palatino Linotype" w:cs="Times New Roman"/>
          <w:color w:val="000000"/>
          <w:sz w:val="20"/>
          <w:szCs w:val="20"/>
          <w:lang w:eastAsia="en-US"/>
        </w:rPr>
        <w:t xml:space="preserve">Proposals will be evaluated and approved by </w:t>
      </w:r>
      <w:r w:rsidR="00E672FD" w:rsidRPr="00E604F7">
        <w:rPr>
          <w:rFonts w:ascii="Palatino Linotype" w:eastAsiaTheme="minorHAnsi" w:hAnsi="Palatino Linotype" w:cs="Times New Roman"/>
          <w:color w:val="000000"/>
          <w:sz w:val="20"/>
          <w:szCs w:val="20"/>
          <w:lang w:eastAsia="en-US"/>
        </w:rPr>
        <w:t xml:space="preserve">the </w:t>
      </w:r>
      <w:r w:rsidRPr="00E604F7">
        <w:rPr>
          <w:rFonts w:ascii="Palatino Linotype" w:eastAsiaTheme="minorHAnsi" w:hAnsi="Palatino Linotype" w:cs="Times New Roman"/>
          <w:color w:val="000000"/>
          <w:sz w:val="20"/>
          <w:szCs w:val="20"/>
          <w:lang w:eastAsia="en-US"/>
        </w:rPr>
        <w:t>SGP National Steering Committee</w:t>
      </w:r>
    </w:p>
    <w:p w14:paraId="03668692" w14:textId="2802D1A6" w:rsidR="00170A12" w:rsidRPr="00E604F7" w:rsidRDefault="00170A12" w:rsidP="00170A12">
      <w:pPr>
        <w:pStyle w:val="ListParagraph"/>
        <w:numPr>
          <w:ilvl w:val="0"/>
          <w:numId w:val="12"/>
        </w:numPr>
        <w:rPr>
          <w:rFonts w:ascii="Palatino Linotype" w:eastAsiaTheme="minorHAnsi" w:hAnsi="Palatino Linotype" w:cs="Times New Roman"/>
          <w:color w:val="000000"/>
          <w:sz w:val="20"/>
          <w:szCs w:val="20"/>
          <w:lang w:eastAsia="en-US"/>
        </w:rPr>
      </w:pPr>
      <w:r w:rsidRPr="00E604F7">
        <w:rPr>
          <w:rFonts w:ascii="Palatino Linotype" w:eastAsiaTheme="minorHAnsi" w:hAnsi="Palatino Linotype" w:cs="Times New Roman"/>
          <w:color w:val="000000"/>
          <w:sz w:val="20"/>
          <w:szCs w:val="20"/>
          <w:lang w:eastAsia="en-US"/>
        </w:rPr>
        <w:t>Selected proposal will be reviewed and endorsed by SGP HQ-New York</w:t>
      </w:r>
    </w:p>
    <w:p w14:paraId="7A683BD7" w14:textId="071C4A0C" w:rsidR="00170A12" w:rsidRPr="00E604F7" w:rsidRDefault="00170A12" w:rsidP="008E0B6F">
      <w:pPr>
        <w:pStyle w:val="ListParagraph"/>
        <w:numPr>
          <w:ilvl w:val="0"/>
          <w:numId w:val="12"/>
        </w:numPr>
        <w:rPr>
          <w:rFonts w:ascii="Palatino Linotype" w:eastAsiaTheme="minorHAnsi" w:hAnsi="Palatino Linotype" w:cs="Times New Roman"/>
          <w:color w:val="000000"/>
          <w:sz w:val="20"/>
          <w:szCs w:val="20"/>
          <w:lang w:eastAsia="en-US"/>
        </w:rPr>
      </w:pPr>
      <w:r w:rsidRPr="00E604F7">
        <w:rPr>
          <w:rFonts w:ascii="Palatino Linotype" w:eastAsiaTheme="minorHAnsi" w:hAnsi="Palatino Linotype" w:cs="Times New Roman"/>
          <w:color w:val="000000"/>
          <w:sz w:val="20"/>
          <w:szCs w:val="20"/>
          <w:lang w:eastAsia="en-US"/>
        </w:rPr>
        <w:t>Revisions may be required as per consultation with SGP and UNDP Plastics Task Force</w:t>
      </w:r>
    </w:p>
    <w:p w14:paraId="2CB12114" w14:textId="25DEE672" w:rsidR="6A2148D3" w:rsidRPr="00681C61" w:rsidRDefault="6A2148D3" w:rsidP="6A2148D3">
      <w:pPr>
        <w:rPr>
          <w:rFonts w:ascii="Palatino Linotype" w:eastAsiaTheme="minorHAnsi" w:hAnsi="Palatino Linotype" w:cs="Times New Roman"/>
          <w:b/>
          <w:bCs/>
          <w:color w:val="4472C4" w:themeColor="accent1"/>
          <w:sz w:val="20"/>
          <w:szCs w:val="20"/>
          <w:lang w:eastAsia="en-US"/>
        </w:rPr>
      </w:pPr>
      <w:r w:rsidRPr="00681C61">
        <w:rPr>
          <w:rFonts w:ascii="Palatino Linotype" w:eastAsiaTheme="minorHAnsi" w:hAnsi="Palatino Linotype" w:cs="Times New Roman"/>
          <w:b/>
          <w:bCs/>
          <w:color w:val="4472C4" w:themeColor="accent1"/>
          <w:sz w:val="20"/>
          <w:szCs w:val="20"/>
          <w:lang w:eastAsia="en-US"/>
        </w:rPr>
        <w:t xml:space="preserve">How to apply </w:t>
      </w:r>
    </w:p>
    <w:p w14:paraId="2CBA53C9" w14:textId="088B7C26" w:rsidR="00C1235D" w:rsidRPr="00E604F7" w:rsidRDefault="00C1235D" w:rsidP="005A5055">
      <w:pPr>
        <w:spacing w:after="0"/>
        <w:rPr>
          <w:rFonts w:ascii="Palatino Linotype" w:eastAsiaTheme="minorHAnsi" w:hAnsi="Palatino Linotype" w:cs="Times New Roman"/>
          <w:color w:val="000000"/>
          <w:sz w:val="20"/>
          <w:szCs w:val="20"/>
          <w:lang w:eastAsia="en-US"/>
        </w:rPr>
      </w:pPr>
      <w:r w:rsidRPr="00E604F7">
        <w:rPr>
          <w:rFonts w:ascii="Palatino Linotype" w:eastAsiaTheme="minorHAnsi" w:hAnsi="Palatino Linotype" w:cs="Times New Roman"/>
          <w:color w:val="000000"/>
          <w:sz w:val="20"/>
          <w:szCs w:val="20"/>
          <w:lang w:eastAsia="en-US"/>
        </w:rPr>
        <w:t xml:space="preserve">Interested </w:t>
      </w:r>
      <w:r w:rsidR="00580D62" w:rsidRPr="00E604F7">
        <w:rPr>
          <w:rFonts w:ascii="Palatino Linotype" w:eastAsiaTheme="minorHAnsi" w:hAnsi="Palatino Linotype" w:cs="Times New Roman"/>
          <w:color w:val="000000"/>
          <w:sz w:val="20"/>
          <w:szCs w:val="20"/>
          <w:lang w:eastAsia="en-US"/>
        </w:rPr>
        <w:t>applicants</w:t>
      </w:r>
      <w:r w:rsidRPr="00E604F7">
        <w:rPr>
          <w:rFonts w:ascii="Palatino Linotype" w:eastAsiaTheme="minorHAnsi" w:hAnsi="Palatino Linotype" w:cs="Times New Roman"/>
          <w:color w:val="000000"/>
          <w:sz w:val="20"/>
          <w:szCs w:val="20"/>
          <w:lang w:eastAsia="en-US"/>
        </w:rPr>
        <w:t xml:space="preserve"> can send their proposals (including the budget) as well as relevant attachments and all inquiries at the following address:</w:t>
      </w:r>
      <w:r w:rsidR="00C7659C">
        <w:rPr>
          <w:rFonts w:ascii="Palatino Linotype" w:eastAsiaTheme="minorHAnsi" w:hAnsi="Palatino Linotype" w:cs="Times New Roman"/>
          <w:color w:val="000000"/>
          <w:sz w:val="20"/>
          <w:szCs w:val="20"/>
          <w:lang w:eastAsia="en-US"/>
        </w:rPr>
        <w:tab/>
      </w:r>
      <w:r w:rsidRPr="00E604F7">
        <w:rPr>
          <w:rFonts w:ascii="Palatino Linotype" w:eastAsiaTheme="minorHAnsi" w:hAnsi="Palatino Linotype" w:cs="Times New Roman"/>
          <w:color w:val="000000"/>
          <w:sz w:val="20"/>
          <w:szCs w:val="20"/>
          <w:lang w:eastAsia="en-US"/>
        </w:rPr>
        <w:t>The National Coordinator</w:t>
      </w:r>
      <w:r w:rsidR="0066509A">
        <w:rPr>
          <w:rFonts w:ascii="Palatino Linotype" w:eastAsiaTheme="minorHAnsi" w:hAnsi="Palatino Linotype" w:cs="Times New Roman"/>
          <w:color w:val="000000"/>
          <w:sz w:val="20"/>
          <w:szCs w:val="20"/>
          <w:lang w:eastAsia="en-US"/>
        </w:rPr>
        <w:t xml:space="preserve">, </w:t>
      </w:r>
      <w:r w:rsidRPr="00E604F7">
        <w:rPr>
          <w:rFonts w:ascii="Palatino Linotype" w:eastAsiaTheme="minorHAnsi" w:hAnsi="Palatino Linotype" w:cs="Times New Roman"/>
          <w:color w:val="000000"/>
          <w:sz w:val="20"/>
          <w:szCs w:val="20"/>
          <w:lang w:eastAsia="en-US"/>
        </w:rPr>
        <w:t>GEF SGP Rwanda</w:t>
      </w:r>
    </w:p>
    <w:p w14:paraId="468AE9F9" w14:textId="78CAF98D" w:rsidR="00885DCF" w:rsidRDefault="00C1235D" w:rsidP="00C7659C">
      <w:pPr>
        <w:spacing w:after="0"/>
        <w:ind w:left="2880" w:firstLine="720"/>
        <w:rPr>
          <w:rStyle w:val="Hyperlink"/>
          <w:rFonts w:ascii="Palatino Linotype" w:eastAsiaTheme="minorHAnsi" w:hAnsi="Palatino Linotype" w:cs="Times New Roman"/>
          <w:sz w:val="20"/>
          <w:szCs w:val="20"/>
          <w:lang w:eastAsia="en-US"/>
        </w:rPr>
      </w:pPr>
      <w:r w:rsidRPr="00E604F7">
        <w:rPr>
          <w:rFonts w:ascii="Palatino Linotype" w:eastAsiaTheme="minorHAnsi" w:hAnsi="Palatino Linotype" w:cs="Times New Roman"/>
          <w:color w:val="000000"/>
          <w:sz w:val="20"/>
          <w:szCs w:val="20"/>
          <w:lang w:eastAsia="en-US"/>
        </w:rPr>
        <w:t xml:space="preserve">Email: </w:t>
      </w:r>
      <w:hyperlink r:id="rId12" w:history="1">
        <w:r w:rsidR="00580D62" w:rsidRPr="00E604F7">
          <w:rPr>
            <w:rStyle w:val="Hyperlink"/>
            <w:rFonts w:ascii="Palatino Linotype" w:eastAsiaTheme="minorHAnsi" w:hAnsi="Palatino Linotype" w:cs="Times New Roman"/>
            <w:sz w:val="20"/>
            <w:szCs w:val="20"/>
            <w:lang w:eastAsia="en-US"/>
          </w:rPr>
          <w:t>laure.kananura@undp.org</w:t>
        </w:r>
      </w:hyperlink>
      <w:r w:rsidR="00C7659C">
        <w:rPr>
          <w:rStyle w:val="Hyperlink"/>
          <w:rFonts w:ascii="Palatino Linotype" w:eastAsiaTheme="minorHAnsi" w:hAnsi="Palatino Linotype" w:cs="Times New Roman"/>
          <w:sz w:val="20"/>
          <w:szCs w:val="20"/>
          <w:lang w:eastAsia="en-US"/>
        </w:rPr>
        <w:t xml:space="preserve">. </w:t>
      </w:r>
    </w:p>
    <w:p w14:paraId="076F59DC" w14:textId="3A52A895" w:rsidR="00B6059E" w:rsidRPr="00C7659C" w:rsidRDefault="00006D29" w:rsidP="00C1235D">
      <w:pPr>
        <w:rPr>
          <w:rFonts w:ascii="Palatino Linotype" w:eastAsiaTheme="minorHAnsi" w:hAnsi="Palatino Linotype" w:cs="Times New Roman"/>
          <w:color w:val="8EAADB" w:themeColor="accent1" w:themeTint="99"/>
          <w:sz w:val="20"/>
          <w:szCs w:val="20"/>
          <w:lang w:eastAsia="en-US"/>
        </w:rPr>
      </w:pPr>
      <w:r w:rsidRPr="00E604F7">
        <w:rPr>
          <w:rFonts w:ascii="Palatino Linotype" w:eastAsiaTheme="minorHAnsi" w:hAnsi="Palatino Linotype" w:cs="Times New Roman"/>
          <w:color w:val="000000"/>
          <w:sz w:val="20"/>
          <w:szCs w:val="20"/>
          <w:lang w:eastAsia="en-US"/>
        </w:rPr>
        <w:t>Please use th</w:t>
      </w:r>
      <w:r w:rsidR="00681C61">
        <w:rPr>
          <w:rFonts w:ascii="Palatino Linotype" w:eastAsiaTheme="minorHAnsi" w:hAnsi="Palatino Linotype" w:cs="Times New Roman"/>
          <w:color w:val="000000"/>
          <w:sz w:val="20"/>
          <w:szCs w:val="20"/>
          <w:lang w:eastAsia="en-US"/>
        </w:rPr>
        <w:t xml:space="preserve">ese templates for your application: </w:t>
      </w:r>
      <w:r w:rsidRPr="00E604F7">
        <w:rPr>
          <w:rFonts w:ascii="Palatino Linotype" w:eastAsiaTheme="minorHAnsi" w:hAnsi="Palatino Linotype" w:cs="Times New Roman"/>
          <w:color w:val="000000"/>
          <w:sz w:val="20"/>
          <w:szCs w:val="20"/>
          <w:lang w:eastAsia="en-US"/>
        </w:rPr>
        <w:t xml:space="preserve"> </w:t>
      </w:r>
      <w:r w:rsidRPr="00C7659C">
        <w:rPr>
          <w:rFonts w:ascii="Palatino Linotype" w:eastAsiaTheme="minorHAnsi" w:hAnsi="Palatino Linotype" w:cs="Times New Roman"/>
          <w:color w:val="8EAADB" w:themeColor="accent1" w:themeTint="99"/>
          <w:sz w:val="20"/>
          <w:szCs w:val="20"/>
          <w:lang w:eastAsia="en-US"/>
        </w:rPr>
        <w:t xml:space="preserve">Project proposal Template </w:t>
      </w:r>
      <w:r w:rsidR="00681C61">
        <w:rPr>
          <w:rFonts w:ascii="Palatino Linotype" w:eastAsiaTheme="minorHAnsi" w:hAnsi="Palatino Linotype" w:cs="Times New Roman"/>
          <w:color w:val="000000"/>
          <w:sz w:val="20"/>
          <w:szCs w:val="20"/>
          <w:lang w:eastAsia="en-US"/>
        </w:rPr>
        <w:t xml:space="preserve">and </w:t>
      </w:r>
      <w:r w:rsidR="00681C61" w:rsidRPr="00C7659C">
        <w:rPr>
          <w:rFonts w:ascii="Palatino Linotype" w:eastAsiaTheme="minorHAnsi" w:hAnsi="Palatino Linotype" w:cs="Times New Roman"/>
          <w:color w:val="8EAADB" w:themeColor="accent1" w:themeTint="99"/>
          <w:sz w:val="20"/>
          <w:szCs w:val="20"/>
          <w:lang w:eastAsia="en-US"/>
        </w:rPr>
        <w:t>Project</w:t>
      </w:r>
      <w:r w:rsidRPr="00C7659C">
        <w:rPr>
          <w:rFonts w:ascii="Palatino Linotype" w:eastAsiaTheme="minorHAnsi" w:hAnsi="Palatino Linotype" w:cs="Times New Roman"/>
          <w:color w:val="8EAADB" w:themeColor="accent1" w:themeTint="99"/>
          <w:sz w:val="20"/>
          <w:szCs w:val="20"/>
          <w:lang w:eastAsia="en-US"/>
        </w:rPr>
        <w:t xml:space="preserve"> Budget Information sheet.</w:t>
      </w:r>
    </w:p>
    <w:sectPr w:rsidR="00B6059E" w:rsidRPr="00C7659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ABFD3" w14:textId="77777777" w:rsidR="00ED099A" w:rsidRDefault="00ED099A" w:rsidP="00C41144">
      <w:pPr>
        <w:spacing w:after="0" w:line="240" w:lineRule="auto"/>
      </w:pPr>
      <w:r>
        <w:separator/>
      </w:r>
    </w:p>
  </w:endnote>
  <w:endnote w:type="continuationSeparator" w:id="0">
    <w:p w14:paraId="15A461AD" w14:textId="77777777" w:rsidR="00ED099A" w:rsidRDefault="00ED099A" w:rsidP="00C41144">
      <w:pPr>
        <w:spacing w:after="0" w:line="240" w:lineRule="auto"/>
      </w:pPr>
      <w:r>
        <w:continuationSeparator/>
      </w:r>
    </w:p>
  </w:endnote>
  <w:endnote w:type="continuationNotice" w:id="1">
    <w:p w14:paraId="6BE7D253" w14:textId="77777777" w:rsidR="00ED099A" w:rsidRDefault="00ED09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A18E5" w14:textId="77777777" w:rsidR="00ED099A" w:rsidRDefault="00ED099A" w:rsidP="00C41144">
      <w:pPr>
        <w:spacing w:after="0" w:line="240" w:lineRule="auto"/>
      </w:pPr>
      <w:r>
        <w:separator/>
      </w:r>
    </w:p>
  </w:footnote>
  <w:footnote w:type="continuationSeparator" w:id="0">
    <w:p w14:paraId="5EEE0450" w14:textId="77777777" w:rsidR="00ED099A" w:rsidRDefault="00ED099A" w:rsidP="00C41144">
      <w:pPr>
        <w:spacing w:after="0" w:line="240" w:lineRule="auto"/>
      </w:pPr>
      <w:r>
        <w:continuationSeparator/>
      </w:r>
    </w:p>
  </w:footnote>
  <w:footnote w:type="continuationNotice" w:id="1">
    <w:p w14:paraId="65911AC1" w14:textId="77777777" w:rsidR="00ED099A" w:rsidRDefault="00ED099A">
      <w:pPr>
        <w:spacing w:after="0" w:line="240" w:lineRule="auto"/>
      </w:pPr>
    </w:p>
  </w:footnote>
  <w:footnote w:id="2">
    <w:p w14:paraId="70CB4035" w14:textId="77777777" w:rsidR="00C41144" w:rsidRPr="00376596" w:rsidRDefault="00C41144" w:rsidP="00376596">
      <w:pPr>
        <w:spacing w:after="0" w:line="240" w:lineRule="auto"/>
        <w:rPr>
          <w:rFonts w:ascii="Palatino Linotype" w:eastAsia="Times New Roman" w:hAnsi="Palatino Linotype" w:cs="Times New Roman"/>
          <w:sz w:val="18"/>
          <w:szCs w:val="18"/>
        </w:rPr>
      </w:pPr>
      <w:r w:rsidRPr="00376596">
        <w:rPr>
          <w:rStyle w:val="FootnoteReference"/>
          <w:rFonts w:ascii="Palatino Linotype" w:hAnsi="Palatino Linotype"/>
          <w:sz w:val="18"/>
          <w:szCs w:val="18"/>
        </w:rPr>
        <w:footnoteRef/>
      </w:r>
      <w:r w:rsidRPr="00376596">
        <w:rPr>
          <w:rFonts w:ascii="Palatino Linotype" w:hAnsi="Palatino Linotype"/>
          <w:sz w:val="18"/>
          <w:szCs w:val="18"/>
        </w:rPr>
        <w:t xml:space="preserve"> </w:t>
      </w:r>
      <w:r w:rsidRPr="00376596">
        <w:rPr>
          <w:rFonts w:ascii="Palatino Linotype" w:eastAsia="Times New Roman" w:hAnsi="Palatino Linotype" w:cs="Arial"/>
          <w:color w:val="222222"/>
          <w:sz w:val="18"/>
          <w:szCs w:val="18"/>
          <w:shd w:val="clear" w:color="auto" w:fill="FFFFFF"/>
        </w:rPr>
        <w:t>Geyer, R., Jambeck, J. R., &amp; Law, K. L. 2017. “Production, use, and fate of all plastics ever made.” </w:t>
      </w:r>
      <w:r w:rsidRPr="00376596">
        <w:rPr>
          <w:rFonts w:ascii="Palatino Linotype" w:eastAsia="Times New Roman" w:hAnsi="Palatino Linotype" w:cs="Arial"/>
          <w:i/>
          <w:iCs/>
          <w:color w:val="222222"/>
          <w:sz w:val="18"/>
          <w:szCs w:val="18"/>
          <w:shd w:val="clear" w:color="auto" w:fill="FFFFFF"/>
        </w:rPr>
        <w:t>Science advances</w:t>
      </w:r>
      <w:r w:rsidRPr="00376596">
        <w:rPr>
          <w:rFonts w:ascii="Palatino Linotype" w:eastAsia="Times New Roman" w:hAnsi="Palatino Linotype" w:cs="Arial"/>
          <w:color w:val="222222"/>
          <w:sz w:val="18"/>
          <w:szCs w:val="18"/>
          <w:shd w:val="clear" w:color="auto" w:fill="FFFFFF"/>
        </w:rPr>
        <w:t>, </w:t>
      </w:r>
      <w:r w:rsidRPr="00376596">
        <w:rPr>
          <w:rFonts w:ascii="Palatino Linotype" w:eastAsia="Times New Roman" w:hAnsi="Palatino Linotype" w:cs="Arial"/>
          <w:i/>
          <w:iCs/>
          <w:color w:val="222222"/>
          <w:sz w:val="18"/>
          <w:szCs w:val="18"/>
          <w:shd w:val="clear" w:color="auto" w:fill="FFFFFF"/>
        </w:rPr>
        <w:t>3</w:t>
      </w:r>
      <w:r w:rsidRPr="00376596">
        <w:rPr>
          <w:rFonts w:ascii="Palatino Linotype" w:eastAsia="Times New Roman" w:hAnsi="Palatino Linotype" w:cs="Arial"/>
          <w:color w:val="222222"/>
          <w:sz w:val="18"/>
          <w:szCs w:val="18"/>
          <w:shd w:val="clear" w:color="auto" w:fill="FFFFFF"/>
        </w:rPr>
        <w:t>(7), e1700782.</w:t>
      </w:r>
    </w:p>
  </w:footnote>
  <w:footnote w:id="3">
    <w:p w14:paraId="406B131C" w14:textId="77777777" w:rsidR="00C41144" w:rsidRDefault="00C41144" w:rsidP="00376596">
      <w:pPr>
        <w:pStyle w:val="FootnoteText"/>
      </w:pPr>
      <w:r w:rsidRPr="00376596">
        <w:rPr>
          <w:rStyle w:val="FootnoteReference"/>
          <w:rFonts w:ascii="Palatino Linotype" w:hAnsi="Palatino Linotype"/>
          <w:sz w:val="18"/>
          <w:szCs w:val="18"/>
        </w:rPr>
        <w:footnoteRef/>
      </w:r>
      <w:r w:rsidRPr="00376596">
        <w:rPr>
          <w:rFonts w:ascii="Palatino Linotype" w:hAnsi="Palatino Linotype"/>
          <w:sz w:val="18"/>
          <w:szCs w:val="18"/>
        </w:rPr>
        <w:t xml:space="preserve"> </w:t>
      </w:r>
      <w:hyperlink r:id="rId1" w:history="1">
        <w:r w:rsidRPr="00376596">
          <w:rPr>
            <w:rStyle w:val="Hyperlink"/>
            <w:rFonts w:ascii="Palatino Linotype" w:hAnsi="Palatino Linotype"/>
            <w:sz w:val="18"/>
            <w:szCs w:val="18"/>
          </w:rPr>
          <w:t>https://www.thegef.org/sites/default/files/council-meeting-documents/EN_GEF.C.59.STAP_.Inf_.02_Why%20behavior%20change%20matters%20to%20the%20GEF%20and%20what%20to%20do%20about%20it.pdf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F3776" w14:textId="77777777" w:rsidR="00E06D1C" w:rsidRPr="00BC5834" w:rsidRDefault="00E06D1C" w:rsidP="00E06D1C">
    <w:pPr>
      <w:pStyle w:val="Header"/>
    </w:pPr>
    <w:r>
      <w:rPr>
        <w:noProof/>
      </w:rPr>
      <w:drawing>
        <wp:inline distT="0" distB="0" distL="0" distR="0" wp14:anchorId="091F770C" wp14:editId="65B636FF">
          <wp:extent cx="723900" cy="836767"/>
          <wp:effectExtent l="0" t="0" r="0" b="190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111" cy="843946"/>
                  </a:xfrm>
                  <a:prstGeom prst="rect">
                    <a:avLst/>
                  </a:prstGeom>
                  <a:noFill/>
                  <a:ln>
                    <a:noFill/>
                  </a:ln>
                  <a:effectLst/>
                </pic:spPr>
              </pic:pic>
            </a:graphicData>
          </a:graphic>
        </wp:inline>
      </w:drawing>
    </w:r>
    <w:r>
      <w:rPr>
        <w:noProof/>
      </w:rPr>
      <w:t xml:space="preserve">                                </w:t>
    </w:r>
    <w:r>
      <w:rPr>
        <w:noProof/>
      </w:rPr>
      <w:drawing>
        <wp:inline distT="0" distB="0" distL="0" distR="0" wp14:anchorId="445EAF77" wp14:editId="65EE487E">
          <wp:extent cx="1403350" cy="673248"/>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3228" cy="677987"/>
                  </a:xfrm>
                  <a:prstGeom prst="rect">
                    <a:avLst/>
                  </a:prstGeom>
                  <a:noFill/>
                </pic:spPr>
              </pic:pic>
            </a:graphicData>
          </a:graphic>
        </wp:inline>
      </w:drawing>
    </w:r>
    <w:r>
      <w:rPr>
        <w:noProof/>
      </w:rPr>
      <w:t xml:space="preserve">                                                </w:t>
    </w:r>
    <w:r>
      <w:rPr>
        <w:noProof/>
      </w:rPr>
      <w:drawing>
        <wp:inline distT="0" distB="0" distL="0" distR="0" wp14:anchorId="29FE7B1C" wp14:editId="7F28E151">
          <wp:extent cx="444700" cy="774055"/>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984" cy="784993"/>
                  </a:xfrm>
                  <a:prstGeom prst="rect">
                    <a:avLst/>
                  </a:prstGeom>
                  <a:noFill/>
                </pic:spPr>
              </pic:pic>
            </a:graphicData>
          </a:graphic>
        </wp:inline>
      </w:drawing>
    </w:r>
    <w:r>
      <w:rPr>
        <w:noProof/>
      </w:rPr>
      <w:t xml:space="preserve">                 </w:t>
    </w:r>
  </w:p>
  <w:p w14:paraId="745C55E1" w14:textId="77777777" w:rsidR="00E06D1C" w:rsidRDefault="00E06D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3FE1"/>
    <w:multiLevelType w:val="hybridMultilevel"/>
    <w:tmpl w:val="9A62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B2ABA"/>
    <w:multiLevelType w:val="hybridMultilevel"/>
    <w:tmpl w:val="C6A4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53391"/>
    <w:multiLevelType w:val="hybridMultilevel"/>
    <w:tmpl w:val="0AD4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73492"/>
    <w:multiLevelType w:val="hybridMultilevel"/>
    <w:tmpl w:val="25EAC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A7A52"/>
    <w:multiLevelType w:val="hybridMultilevel"/>
    <w:tmpl w:val="3FDC6BB2"/>
    <w:lvl w:ilvl="0" w:tplc="7F3A5236">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F10F5"/>
    <w:multiLevelType w:val="hybridMultilevel"/>
    <w:tmpl w:val="9912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31A4C"/>
    <w:multiLevelType w:val="hybridMultilevel"/>
    <w:tmpl w:val="0822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66F1A"/>
    <w:multiLevelType w:val="hybridMultilevel"/>
    <w:tmpl w:val="AB345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68"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E0C6577"/>
    <w:multiLevelType w:val="hybridMultilevel"/>
    <w:tmpl w:val="C34E0D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63860B6"/>
    <w:multiLevelType w:val="hybridMultilevel"/>
    <w:tmpl w:val="CFE4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6143DD"/>
    <w:multiLevelType w:val="hybridMultilevel"/>
    <w:tmpl w:val="5398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47C69"/>
    <w:multiLevelType w:val="hybridMultilevel"/>
    <w:tmpl w:val="17B4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592BE1"/>
    <w:multiLevelType w:val="hybridMultilevel"/>
    <w:tmpl w:val="1F0A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9689F"/>
    <w:multiLevelType w:val="hybridMultilevel"/>
    <w:tmpl w:val="7DB6336A"/>
    <w:lvl w:ilvl="0" w:tplc="3FF4E98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24080830">
    <w:abstractNumId w:val="10"/>
  </w:num>
  <w:num w:numId="2" w16cid:durableId="400641004">
    <w:abstractNumId w:val="6"/>
  </w:num>
  <w:num w:numId="3" w16cid:durableId="375008685">
    <w:abstractNumId w:val="2"/>
  </w:num>
  <w:num w:numId="4" w16cid:durableId="2126725693">
    <w:abstractNumId w:val="5"/>
  </w:num>
  <w:num w:numId="5" w16cid:durableId="1650402390">
    <w:abstractNumId w:val="12"/>
  </w:num>
  <w:num w:numId="6" w16cid:durableId="312612205">
    <w:abstractNumId w:val="3"/>
  </w:num>
  <w:num w:numId="7" w16cid:durableId="682978558">
    <w:abstractNumId w:val="7"/>
  </w:num>
  <w:num w:numId="8" w16cid:durableId="1269502239">
    <w:abstractNumId w:val="13"/>
  </w:num>
  <w:num w:numId="9" w16cid:durableId="1692730029">
    <w:abstractNumId w:val="4"/>
  </w:num>
  <w:num w:numId="10" w16cid:durableId="1550654819">
    <w:abstractNumId w:val="0"/>
  </w:num>
  <w:num w:numId="11" w16cid:durableId="996541367">
    <w:abstractNumId w:val="11"/>
  </w:num>
  <w:num w:numId="12" w16cid:durableId="139277162">
    <w:abstractNumId w:val="9"/>
  </w:num>
  <w:num w:numId="13" w16cid:durableId="736367803">
    <w:abstractNumId w:val="1"/>
  </w:num>
  <w:num w:numId="14" w16cid:durableId="20982140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44"/>
    <w:rsid w:val="00002C64"/>
    <w:rsid w:val="00006D29"/>
    <w:rsid w:val="0009737A"/>
    <w:rsid w:val="000C349B"/>
    <w:rsid w:val="000D1982"/>
    <w:rsid w:val="000E3342"/>
    <w:rsid w:val="001020C5"/>
    <w:rsid w:val="001316BE"/>
    <w:rsid w:val="001549A6"/>
    <w:rsid w:val="00163556"/>
    <w:rsid w:val="00170A12"/>
    <w:rsid w:val="001710B2"/>
    <w:rsid w:val="0018230D"/>
    <w:rsid w:val="001824D7"/>
    <w:rsid w:val="00186A2C"/>
    <w:rsid w:val="00187790"/>
    <w:rsid w:val="001B0573"/>
    <w:rsid w:val="001B3C59"/>
    <w:rsid w:val="001E706F"/>
    <w:rsid w:val="001F0701"/>
    <w:rsid w:val="002001AE"/>
    <w:rsid w:val="00240342"/>
    <w:rsid w:val="002445CE"/>
    <w:rsid w:val="00262585"/>
    <w:rsid w:val="00267D62"/>
    <w:rsid w:val="00281CDC"/>
    <w:rsid w:val="002832A0"/>
    <w:rsid w:val="002B0CFE"/>
    <w:rsid w:val="002B5F30"/>
    <w:rsid w:val="002C648F"/>
    <w:rsid w:val="002F4548"/>
    <w:rsid w:val="003058EF"/>
    <w:rsid w:val="0031735C"/>
    <w:rsid w:val="00367EDB"/>
    <w:rsid w:val="00376596"/>
    <w:rsid w:val="00395A3A"/>
    <w:rsid w:val="003B5D7A"/>
    <w:rsid w:val="003D3CA0"/>
    <w:rsid w:val="003D5FE4"/>
    <w:rsid w:val="003F0C74"/>
    <w:rsid w:val="00406959"/>
    <w:rsid w:val="00415D36"/>
    <w:rsid w:val="00435650"/>
    <w:rsid w:val="00441516"/>
    <w:rsid w:val="00460CB0"/>
    <w:rsid w:val="00466477"/>
    <w:rsid w:val="004774A4"/>
    <w:rsid w:val="0049335C"/>
    <w:rsid w:val="004B5AC2"/>
    <w:rsid w:val="004D10ED"/>
    <w:rsid w:val="004E5F5B"/>
    <w:rsid w:val="004F1192"/>
    <w:rsid w:val="004F2294"/>
    <w:rsid w:val="004F6B7A"/>
    <w:rsid w:val="0050040C"/>
    <w:rsid w:val="005235B3"/>
    <w:rsid w:val="0053209B"/>
    <w:rsid w:val="00540D03"/>
    <w:rsid w:val="0054485C"/>
    <w:rsid w:val="00552CB2"/>
    <w:rsid w:val="005757B9"/>
    <w:rsid w:val="00580D62"/>
    <w:rsid w:val="00583641"/>
    <w:rsid w:val="005A5055"/>
    <w:rsid w:val="005B2DC4"/>
    <w:rsid w:val="005C2FA7"/>
    <w:rsid w:val="005C442E"/>
    <w:rsid w:val="005D48E7"/>
    <w:rsid w:val="006079BB"/>
    <w:rsid w:val="00611756"/>
    <w:rsid w:val="00620BC2"/>
    <w:rsid w:val="00623DB6"/>
    <w:rsid w:val="0066509A"/>
    <w:rsid w:val="00667B7D"/>
    <w:rsid w:val="00681C61"/>
    <w:rsid w:val="006943EE"/>
    <w:rsid w:val="00695539"/>
    <w:rsid w:val="006B0472"/>
    <w:rsid w:val="006B2AE8"/>
    <w:rsid w:val="006B5857"/>
    <w:rsid w:val="006C0405"/>
    <w:rsid w:val="006C3FA7"/>
    <w:rsid w:val="006C53F0"/>
    <w:rsid w:val="006C7FCB"/>
    <w:rsid w:val="0070629B"/>
    <w:rsid w:val="00711765"/>
    <w:rsid w:val="007167D7"/>
    <w:rsid w:val="007606D1"/>
    <w:rsid w:val="00767C52"/>
    <w:rsid w:val="007D2FEC"/>
    <w:rsid w:val="007E7B9D"/>
    <w:rsid w:val="00801423"/>
    <w:rsid w:val="00835761"/>
    <w:rsid w:val="00837F06"/>
    <w:rsid w:val="00863317"/>
    <w:rsid w:val="00863CFD"/>
    <w:rsid w:val="00885DCF"/>
    <w:rsid w:val="008B3B3C"/>
    <w:rsid w:val="008B474D"/>
    <w:rsid w:val="008C42F1"/>
    <w:rsid w:val="008D75EB"/>
    <w:rsid w:val="008E0B6F"/>
    <w:rsid w:val="009266A0"/>
    <w:rsid w:val="00927B99"/>
    <w:rsid w:val="00954A2A"/>
    <w:rsid w:val="00962A64"/>
    <w:rsid w:val="00983F39"/>
    <w:rsid w:val="009A0E02"/>
    <w:rsid w:val="009D12E3"/>
    <w:rsid w:val="009E3B1D"/>
    <w:rsid w:val="00A22BC7"/>
    <w:rsid w:val="00A5708D"/>
    <w:rsid w:val="00A72A5E"/>
    <w:rsid w:val="00AC2830"/>
    <w:rsid w:val="00B0353F"/>
    <w:rsid w:val="00B475AE"/>
    <w:rsid w:val="00B6059E"/>
    <w:rsid w:val="00B73FA2"/>
    <w:rsid w:val="00B939AB"/>
    <w:rsid w:val="00BB77DA"/>
    <w:rsid w:val="00BF1935"/>
    <w:rsid w:val="00C00709"/>
    <w:rsid w:val="00C1235D"/>
    <w:rsid w:val="00C3323A"/>
    <w:rsid w:val="00C341BC"/>
    <w:rsid w:val="00C41144"/>
    <w:rsid w:val="00C56A13"/>
    <w:rsid w:val="00C67366"/>
    <w:rsid w:val="00C7659C"/>
    <w:rsid w:val="00C807C7"/>
    <w:rsid w:val="00C85004"/>
    <w:rsid w:val="00C96642"/>
    <w:rsid w:val="00CA650E"/>
    <w:rsid w:val="00CB0609"/>
    <w:rsid w:val="00CD537F"/>
    <w:rsid w:val="00CD6C3E"/>
    <w:rsid w:val="00CE3B84"/>
    <w:rsid w:val="00D0004B"/>
    <w:rsid w:val="00D041E4"/>
    <w:rsid w:val="00D85554"/>
    <w:rsid w:val="00DB4E18"/>
    <w:rsid w:val="00DD1C62"/>
    <w:rsid w:val="00DD617B"/>
    <w:rsid w:val="00DE3264"/>
    <w:rsid w:val="00E0584B"/>
    <w:rsid w:val="00E06BFA"/>
    <w:rsid w:val="00E06D1C"/>
    <w:rsid w:val="00E17C8A"/>
    <w:rsid w:val="00E34042"/>
    <w:rsid w:val="00E549E8"/>
    <w:rsid w:val="00E604F7"/>
    <w:rsid w:val="00E631BE"/>
    <w:rsid w:val="00E672FD"/>
    <w:rsid w:val="00EB20E2"/>
    <w:rsid w:val="00EB37A7"/>
    <w:rsid w:val="00EB766F"/>
    <w:rsid w:val="00EC061B"/>
    <w:rsid w:val="00ED099A"/>
    <w:rsid w:val="00ED642C"/>
    <w:rsid w:val="00F028B7"/>
    <w:rsid w:val="00F069FD"/>
    <w:rsid w:val="00F3049E"/>
    <w:rsid w:val="00F62A46"/>
    <w:rsid w:val="00F92FC5"/>
    <w:rsid w:val="00F93452"/>
    <w:rsid w:val="00F94C80"/>
    <w:rsid w:val="00FB7780"/>
    <w:rsid w:val="00FD04A4"/>
    <w:rsid w:val="00FD0683"/>
    <w:rsid w:val="00FD5DD2"/>
    <w:rsid w:val="00FF2B9F"/>
    <w:rsid w:val="12737B11"/>
    <w:rsid w:val="12A8904F"/>
    <w:rsid w:val="15C1D418"/>
    <w:rsid w:val="1C31159C"/>
    <w:rsid w:val="222D2AB9"/>
    <w:rsid w:val="22F9048C"/>
    <w:rsid w:val="248E42AD"/>
    <w:rsid w:val="27AE9D97"/>
    <w:rsid w:val="31DC1CC2"/>
    <w:rsid w:val="3B82FF08"/>
    <w:rsid w:val="3C063BFE"/>
    <w:rsid w:val="3D1ECF69"/>
    <w:rsid w:val="3E12925C"/>
    <w:rsid w:val="4BD5F15F"/>
    <w:rsid w:val="5393F5FF"/>
    <w:rsid w:val="5EEA7F91"/>
    <w:rsid w:val="649CE09D"/>
    <w:rsid w:val="6A2148D3"/>
    <w:rsid w:val="7BFCE081"/>
    <w:rsid w:val="7DEFF0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4F860"/>
  <w15:chartTrackingRefBased/>
  <w15:docId w15:val="{FBF32A4F-C2E4-4FA5-AED5-5711BFE1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144"/>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411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1144"/>
    <w:rPr>
      <w:rFonts w:eastAsiaTheme="minorEastAsia"/>
      <w:sz w:val="20"/>
      <w:szCs w:val="20"/>
      <w:lang w:val="en-US" w:eastAsia="zh-CN"/>
    </w:rPr>
  </w:style>
  <w:style w:type="character" w:styleId="FootnoteReference">
    <w:name w:val="footnote reference"/>
    <w:basedOn w:val="DefaultParagraphFont"/>
    <w:uiPriority w:val="99"/>
    <w:semiHidden/>
    <w:unhideWhenUsed/>
    <w:rsid w:val="00C41144"/>
    <w:rPr>
      <w:vertAlign w:val="superscript"/>
    </w:rPr>
  </w:style>
  <w:style w:type="character" w:styleId="Hyperlink">
    <w:name w:val="Hyperlink"/>
    <w:basedOn w:val="DefaultParagraphFont"/>
    <w:uiPriority w:val="99"/>
    <w:unhideWhenUsed/>
    <w:rsid w:val="00C41144"/>
    <w:rPr>
      <w:color w:val="0563C1" w:themeColor="hyperlink"/>
      <w:u w:val="single"/>
    </w:rPr>
  </w:style>
  <w:style w:type="paragraph" w:customStyle="1" w:styleId="UNOPSHeading1">
    <w:name w:val="UNOPS Heading 1"/>
    <w:qFormat/>
    <w:rsid w:val="00C41144"/>
    <w:pPr>
      <w:spacing w:before="200" w:after="400" w:line="240" w:lineRule="auto"/>
      <w:jc w:val="center"/>
      <w:outlineLvl w:val="0"/>
    </w:pPr>
    <w:rPr>
      <w:rFonts w:ascii="Arial" w:eastAsia="Calibri" w:hAnsi="Arial" w:cs="Times New Roman"/>
      <w:b/>
      <w:kern w:val="22"/>
      <w:sz w:val="28"/>
      <w:lang w:val="en-US"/>
    </w:rPr>
  </w:style>
  <w:style w:type="paragraph" w:styleId="ListParagraph">
    <w:name w:val="List Paragraph"/>
    <w:aliases w:val="References,Bullets,Numbered List Paragraph,Number Paragraph,List Paragraph (numbered (a)),List Paragraph1,WB Para,Paragraphe de liste1,Lapis Bulleted List,Dot pt,F5 List Paragraph,No Spacing1,List Paragraph Char Char Char,Indicator Text"/>
    <w:basedOn w:val="Normal"/>
    <w:link w:val="ListParagraphChar"/>
    <w:uiPriority w:val="34"/>
    <w:qFormat/>
    <w:rsid w:val="00C41144"/>
    <w:pPr>
      <w:ind w:left="720"/>
      <w:contextualSpacing/>
    </w:pPr>
  </w:style>
  <w:style w:type="character" w:customStyle="1" w:styleId="ListParagraphChar">
    <w:name w:val="List Paragraph Char"/>
    <w:aliases w:val="References Char,Bullets Char,Numbered List Paragraph Char,Number Paragraph Char,List Paragraph (numbered (a)) Char,List Paragraph1 Char,WB Para Char,Paragraphe de liste1 Char,Lapis Bulleted List Char,Dot pt Char,No Spacing1 Char"/>
    <w:basedOn w:val="DefaultParagraphFont"/>
    <w:link w:val="ListParagraph"/>
    <w:uiPriority w:val="34"/>
    <w:qFormat/>
    <w:locked/>
    <w:rsid w:val="00C41144"/>
    <w:rPr>
      <w:rFonts w:eastAsiaTheme="minorEastAsia"/>
      <w:lang w:val="en-US" w:eastAsia="zh-CN"/>
    </w:rPr>
  </w:style>
  <w:style w:type="paragraph" w:styleId="Revision">
    <w:name w:val="Revision"/>
    <w:hidden/>
    <w:uiPriority w:val="99"/>
    <w:semiHidden/>
    <w:rsid w:val="00C41144"/>
    <w:pPr>
      <w:spacing w:after="0" w:line="240" w:lineRule="auto"/>
    </w:pPr>
    <w:rPr>
      <w:rFonts w:eastAsiaTheme="minorEastAsia"/>
      <w:lang w:val="en-US" w:eastAsia="zh-CN"/>
    </w:rPr>
  </w:style>
  <w:style w:type="paragraph" w:styleId="Header">
    <w:name w:val="header"/>
    <w:basedOn w:val="Normal"/>
    <w:link w:val="HeaderChar"/>
    <w:uiPriority w:val="99"/>
    <w:unhideWhenUsed/>
    <w:rsid w:val="00F02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8B7"/>
    <w:rPr>
      <w:rFonts w:eastAsiaTheme="minorEastAsia"/>
      <w:lang w:val="en-US" w:eastAsia="zh-CN"/>
    </w:rPr>
  </w:style>
  <w:style w:type="paragraph" w:styleId="Footer">
    <w:name w:val="footer"/>
    <w:basedOn w:val="Normal"/>
    <w:link w:val="FooterChar"/>
    <w:uiPriority w:val="99"/>
    <w:unhideWhenUsed/>
    <w:rsid w:val="00F02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8B7"/>
    <w:rPr>
      <w:rFonts w:eastAsiaTheme="minorEastAsia"/>
      <w:lang w:val="en-US" w:eastAsia="zh-CN"/>
    </w:rPr>
  </w:style>
  <w:style w:type="character" w:styleId="CommentReference">
    <w:name w:val="annotation reference"/>
    <w:basedOn w:val="DefaultParagraphFont"/>
    <w:uiPriority w:val="99"/>
    <w:semiHidden/>
    <w:unhideWhenUsed/>
    <w:rsid w:val="00C807C7"/>
    <w:rPr>
      <w:sz w:val="16"/>
      <w:szCs w:val="16"/>
    </w:rPr>
  </w:style>
  <w:style w:type="paragraph" w:styleId="CommentText">
    <w:name w:val="annotation text"/>
    <w:basedOn w:val="Normal"/>
    <w:link w:val="CommentTextChar"/>
    <w:uiPriority w:val="99"/>
    <w:unhideWhenUsed/>
    <w:rsid w:val="00C807C7"/>
    <w:pPr>
      <w:spacing w:line="240" w:lineRule="auto"/>
    </w:pPr>
    <w:rPr>
      <w:sz w:val="20"/>
      <w:szCs w:val="20"/>
    </w:rPr>
  </w:style>
  <w:style w:type="character" w:customStyle="1" w:styleId="CommentTextChar">
    <w:name w:val="Comment Text Char"/>
    <w:basedOn w:val="DefaultParagraphFont"/>
    <w:link w:val="CommentText"/>
    <w:uiPriority w:val="99"/>
    <w:rsid w:val="00C807C7"/>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C807C7"/>
    <w:rPr>
      <w:b/>
      <w:bCs/>
    </w:rPr>
  </w:style>
  <w:style w:type="character" w:customStyle="1" w:styleId="CommentSubjectChar">
    <w:name w:val="Comment Subject Char"/>
    <w:basedOn w:val="CommentTextChar"/>
    <w:link w:val="CommentSubject"/>
    <w:uiPriority w:val="99"/>
    <w:semiHidden/>
    <w:rsid w:val="00C807C7"/>
    <w:rPr>
      <w:rFonts w:eastAsiaTheme="minorEastAsia"/>
      <w:b/>
      <w:bCs/>
      <w:sz w:val="20"/>
      <w:szCs w:val="20"/>
      <w:lang w:val="en-US" w:eastAsia="zh-CN"/>
    </w:rPr>
  </w:style>
  <w:style w:type="paragraph" w:customStyle="1" w:styleId="Default">
    <w:name w:val="Default"/>
    <w:rsid w:val="008B3B3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UnresolvedMention">
    <w:name w:val="Unresolved Mention"/>
    <w:basedOn w:val="DefaultParagraphFont"/>
    <w:uiPriority w:val="99"/>
    <w:semiHidden/>
    <w:unhideWhenUsed/>
    <w:rsid w:val="00580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aure.kananura@und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gm.org/Public/Notice/178933"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gp.und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hegef.org/sites/default/files/council-meeting-documents/EN_GEF.C.59.STAP_.Inf_.02_Why%20behavior%20change%20matters%20to%20the%20GEF%20and%20what%20to%20do%20about%20it.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90DB668E8BF4CBCE0B593374A95F1" ma:contentTypeVersion="16" ma:contentTypeDescription="Create a new document." ma:contentTypeScope="" ma:versionID="929e18fbdf1c70868d308dca43e25edf">
  <xsd:schema xmlns:xsd="http://www.w3.org/2001/XMLSchema" xmlns:xs="http://www.w3.org/2001/XMLSchema" xmlns:p="http://schemas.microsoft.com/office/2006/metadata/properties" xmlns:ns2="ca7abd15-83d4-4448-b959-1eb19b5d307b" xmlns:ns3="02bf6895-0d2c-4b05-9560-2ac5e2d4c33c" targetNamespace="http://schemas.microsoft.com/office/2006/metadata/properties" ma:root="true" ma:fieldsID="1cd8c033a07448dea708ac0f769c1692" ns2:_="" ns3:_="">
    <xsd:import namespace="ca7abd15-83d4-4448-b959-1eb19b5d307b"/>
    <xsd:import namespace="02bf6895-0d2c-4b05-9560-2ac5e2d4c3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abd15-83d4-4448-b959-1eb19b5d3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f6895-0d2c-4b05-9560-2ac5e2d4c33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bf6288-52d4-4fff-b4dd-c8a2302da31a}" ma:internalName="TaxCatchAll" ma:showField="CatchAllData" ma:web="02bf6895-0d2c-4b05-9560-2ac5e2d4c3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a7abd15-83d4-4448-b959-1eb19b5d307b">
      <Terms xmlns="http://schemas.microsoft.com/office/infopath/2007/PartnerControls"/>
    </lcf76f155ced4ddcb4097134ff3c332f>
    <TaxCatchAll xmlns="02bf6895-0d2c-4b05-9560-2ac5e2d4c33c" xsi:nil="true"/>
  </documentManagement>
</p:properties>
</file>

<file path=customXml/itemProps1.xml><?xml version="1.0" encoding="utf-8"?>
<ds:datastoreItem xmlns:ds="http://schemas.openxmlformats.org/officeDocument/2006/customXml" ds:itemID="{7470F3A8-D78B-4DCD-BD8B-F39F28069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abd15-83d4-4448-b959-1eb19b5d307b"/>
    <ds:schemaRef ds:uri="02bf6895-0d2c-4b05-9560-2ac5e2d4c3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7EB6A8-1300-4D61-96C7-30D2430F7669}">
  <ds:schemaRefs>
    <ds:schemaRef ds:uri="http://schemas.microsoft.com/sharepoint/v3/contenttype/forms"/>
  </ds:schemaRefs>
</ds:datastoreItem>
</file>

<file path=customXml/itemProps3.xml><?xml version="1.0" encoding="utf-8"?>
<ds:datastoreItem xmlns:ds="http://schemas.openxmlformats.org/officeDocument/2006/customXml" ds:itemID="{5E1AD579-999B-48A0-BA9E-F47C5751225F}">
  <ds:schemaRefs>
    <ds:schemaRef ds:uri="http://schemas.microsoft.com/office/2006/metadata/properties"/>
    <ds:schemaRef ds:uri="http://schemas.microsoft.com/office/infopath/2007/PartnerControls"/>
    <ds:schemaRef ds:uri="ca7abd15-83d4-4448-b959-1eb19b5d307b"/>
    <ds:schemaRef ds:uri="02bf6895-0d2c-4b05-9560-2ac5e2d4c33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12754</CharactersWithSpaces>
  <SharedDoc>false</SharedDoc>
  <HLinks>
    <vt:vector size="6" baseType="variant">
      <vt:variant>
        <vt:i4>5177425</vt:i4>
      </vt:variant>
      <vt:variant>
        <vt:i4>0</vt:i4>
      </vt:variant>
      <vt:variant>
        <vt:i4>0</vt:i4>
      </vt:variant>
      <vt:variant>
        <vt:i4>5</vt:i4>
      </vt:variant>
      <vt:variant>
        <vt:lpwstr>https://www.thegef.org/sites/default/files/council-meeting-documents/EN_GEF.C.59.STAP_.Inf_.02_Why behavior change matters to the GEF and what to do about it.pdf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Okumah</dc:creator>
  <cp:keywords/>
  <dc:description/>
  <cp:lastModifiedBy>Rene Ndayambaje</cp:lastModifiedBy>
  <cp:revision>2</cp:revision>
  <cp:lastPrinted>2022-08-03T18:37:00Z</cp:lastPrinted>
  <dcterms:created xsi:type="dcterms:W3CDTF">2022-11-25T11:33:00Z</dcterms:created>
  <dcterms:modified xsi:type="dcterms:W3CDTF">2022-11-25T11:33:00Z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0x01010029790DB668E8BF4CBCE0B593374A95F1</vt:lpwstr>
  </property>
  <property fmtid="{D5CDD505-2E9C-101B-9397-08002B2CF9AE}" pid="3" name="MediaServiceImageTags">
    <vt:lpwstr/>
  </property>
</Properties>
</file>