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4919" w14:textId="77777777" w:rsidR="006949FF" w:rsidRPr="00F0453D" w:rsidRDefault="006949FF" w:rsidP="000834E4">
      <w:pPr>
        <w:keepNext/>
        <w:pBdr>
          <w:bottom w:val="single" w:sz="4" w:space="1" w:color="auto"/>
        </w:pBdr>
        <w:ind w:left="0" w:firstLine="0"/>
        <w:jc w:val="both"/>
        <w:outlineLvl w:val="1"/>
        <w:rPr>
          <w:rFonts w:ascii="Calibri" w:eastAsia="SimSun" w:hAnsi="Calibri" w:cs="Calibri"/>
          <w:b/>
          <w:bCs/>
          <w:szCs w:val="20"/>
        </w:rPr>
      </w:pPr>
      <w:bookmarkStart w:id="0" w:name="_Toc118133073"/>
      <w:r w:rsidRPr="00F0453D">
        <w:rPr>
          <w:rFonts w:ascii="Calibri" w:eastAsia="SimSun" w:hAnsi="Calibri" w:cs="Calibri"/>
          <w:b/>
          <w:bCs/>
          <w:szCs w:val="20"/>
        </w:rPr>
        <w:t xml:space="preserve">Annex </w:t>
      </w:r>
      <w:r>
        <w:rPr>
          <w:rFonts w:ascii="Calibri" w:eastAsia="SimSun" w:hAnsi="Calibri" w:cs="Calibri"/>
          <w:b/>
          <w:bCs/>
          <w:szCs w:val="20"/>
        </w:rPr>
        <w:t>9</w:t>
      </w:r>
      <w:r w:rsidRPr="00F0453D">
        <w:rPr>
          <w:rFonts w:ascii="Calibri" w:eastAsia="SimSun" w:hAnsi="Calibri" w:cs="Calibri"/>
          <w:b/>
          <w:bCs/>
          <w:szCs w:val="20"/>
        </w:rPr>
        <w:t>: Environmental Social Management Framework (ESMF)</w:t>
      </w:r>
      <w:bookmarkEnd w:id="0"/>
    </w:p>
    <w:bookmarkStart w:id="1" w:name="_TOC_250002" w:displacedByCustomXml="next"/>
    <w:bookmarkEnd w:id="1" w:displacedByCustomXml="next"/>
    <w:sdt>
      <w:sdtPr>
        <w:rPr>
          <w:rFonts w:ascii="Calibri" w:eastAsia="SimSun" w:hAnsi="Calibri" w:cs="Arial"/>
          <w:lang w:val="en-US"/>
        </w:rPr>
        <w:id w:val="897244431"/>
        <w:docPartObj>
          <w:docPartGallery w:val="Cover Pages"/>
          <w:docPartUnique/>
        </w:docPartObj>
      </w:sdtPr>
      <w:sdtEndPr>
        <w:rPr>
          <w:rFonts w:cs="Calibri"/>
        </w:rPr>
      </w:sdtEndPr>
      <w:sdtContent>
        <w:p w14:paraId="78381441" w14:textId="79C692F8" w:rsidR="006949FF" w:rsidRPr="00336F6E" w:rsidRDefault="006949FF" w:rsidP="006949FF">
          <w:pPr>
            <w:spacing w:before="0" w:after="0"/>
            <w:ind w:left="0" w:firstLine="0"/>
            <w:jc w:val="both"/>
            <w:rPr>
              <w:rFonts w:ascii="Calibri" w:eastAsia="SimSun" w:hAnsi="Calibri" w:cs="Arial"/>
              <w:lang w:val="en-US"/>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554"/>
          </w:tblGrid>
          <w:tr w:rsidR="006949FF" w:rsidRPr="00336F6E" w14:paraId="16B8A6ED" w14:textId="77777777" w:rsidTr="00382886">
            <w:trPr>
              <w:trHeight w:val="1290"/>
              <w:jc w:val="center"/>
            </w:trPr>
            <w:tc>
              <w:tcPr>
                <w:tcW w:w="1650" w:type="dxa"/>
                <w:tcBorders>
                  <w:bottom w:val="single" w:sz="24" w:space="0" w:color="215868"/>
                </w:tcBorders>
              </w:tcPr>
              <w:p w14:paraId="1A6DE918" w14:textId="4A7AFC3C" w:rsidR="006949FF" w:rsidRPr="00336F6E" w:rsidRDefault="0013578C" w:rsidP="00382886">
                <w:pPr>
                  <w:ind w:left="0" w:firstLine="0"/>
                  <w:rPr>
                    <w:rFonts w:ascii="Calibri" w:hAnsi="Calibri" w:cs="Arial"/>
                    <w:sz w:val="22"/>
                    <w:lang w:val="en-US" w:eastAsia="ja-JP"/>
                  </w:rPr>
                </w:pPr>
                <w:r>
                  <w:rPr>
                    <w:b/>
                    <w:bCs/>
                    <w:noProof/>
                    <w:color w:val="000000"/>
                    <w:szCs w:val="20"/>
                    <w:bdr w:val="none" w:sz="0" w:space="0" w:color="auto" w:frame="1"/>
                  </w:rPr>
                  <w:drawing>
                    <wp:inline distT="0" distB="0" distL="0" distR="0" wp14:anchorId="791E63FA" wp14:editId="07697502">
                      <wp:extent cx="1009650" cy="1250950"/>
                      <wp:effectExtent l="0" t="0" r="0" b="635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medium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b="16877"/>
                              <a:stretch/>
                            </pic:blipFill>
                            <pic:spPr bwMode="auto">
                              <a:xfrm>
                                <a:off x="0" y="0"/>
                                <a:ext cx="1009650" cy="1250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0" w:type="dxa"/>
                <w:tcBorders>
                  <w:bottom w:val="single" w:sz="24" w:space="0" w:color="215868"/>
                </w:tcBorders>
                <w:vAlign w:val="center"/>
              </w:tcPr>
              <w:p w14:paraId="0593EB5B" w14:textId="222DF7A2" w:rsidR="006949FF" w:rsidRPr="00336F6E" w:rsidRDefault="006949FF" w:rsidP="00382886">
                <w:pPr>
                  <w:ind w:left="0" w:firstLine="0"/>
                  <w:jc w:val="center"/>
                  <w:rPr>
                    <w:rFonts w:ascii="Calibri" w:hAnsi="Calibri" w:cs="Arial"/>
                    <w:sz w:val="22"/>
                    <w:lang w:val="en-US" w:eastAsia="ja-JP"/>
                  </w:rPr>
                </w:pPr>
                <w:r w:rsidRPr="005311CF">
                  <w:rPr>
                    <w:rFonts w:ascii="Calibri" w:hAnsi="Calibri" w:cs="Arial"/>
                    <w:sz w:val="48"/>
                    <w:szCs w:val="48"/>
                    <w:lang w:val="en-US" w:eastAsia="ja-JP"/>
                  </w:rPr>
                  <w:t>Environment and Social Management Framework (ESMF)</w:t>
                </w:r>
              </w:p>
            </w:tc>
          </w:tr>
        </w:tbl>
        <w:p w14:paraId="44E893A9" w14:textId="77777777" w:rsidR="006949FF" w:rsidRPr="008743AE" w:rsidRDefault="006949FF" w:rsidP="006949FF">
          <w:pPr>
            <w:ind w:left="0" w:firstLine="0"/>
            <w:jc w:val="both"/>
            <w:rPr>
              <w:rFonts w:ascii="Calibri" w:eastAsia="SimSun" w:hAnsi="Calibri" w:cs="Arial"/>
              <w:b/>
              <w:bCs/>
              <w:sz w:val="28"/>
              <w:szCs w:val="28"/>
              <w:lang w:val="en-US"/>
            </w:rPr>
          </w:pPr>
          <w:r w:rsidRPr="008743AE">
            <w:rPr>
              <w:rFonts w:ascii="Calibri" w:eastAsia="SimSun" w:hAnsi="Calibri" w:cs="Arial"/>
              <w:b/>
              <w:bCs/>
              <w:sz w:val="28"/>
              <w:szCs w:val="28"/>
              <w:lang w:val="en-US"/>
            </w:rPr>
            <w:t>For UNDP-supported, GEF-financed project in Sri Lanka:</w:t>
          </w:r>
        </w:p>
        <w:tbl>
          <w:tblPr>
            <w:tblW w:w="9360" w:type="dxa"/>
            <w:tblInd w:w="-5" w:type="dxa"/>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2970"/>
            <w:gridCol w:w="2070"/>
            <w:gridCol w:w="2250"/>
            <w:gridCol w:w="2070"/>
          </w:tblGrid>
          <w:tr w:rsidR="006949FF" w:rsidRPr="00336F6E" w14:paraId="3F469597" w14:textId="77777777" w:rsidTr="00382886">
            <w:trPr>
              <w:trHeight w:hRule="exact" w:val="877"/>
            </w:trPr>
            <w:tc>
              <w:tcPr>
                <w:tcW w:w="2970" w:type="dxa"/>
              </w:tcPr>
              <w:p w14:paraId="297591C3" w14:textId="77777777" w:rsidR="006949FF" w:rsidRPr="00336F6E" w:rsidRDefault="006949FF" w:rsidP="00382886">
                <w:pPr>
                  <w:autoSpaceDE w:val="0"/>
                  <w:autoSpaceDN w:val="0"/>
                  <w:adjustRightInd w:val="0"/>
                  <w:spacing w:before="58" w:after="0"/>
                  <w:ind w:left="35" w:right="-20" w:firstLine="0"/>
                  <w:rPr>
                    <w:rFonts w:ascii="Times New Roman" w:eastAsia="SimSun" w:hAnsi="Times New Roman" w:cs="Times New Roman"/>
                    <w:b/>
                    <w:bCs/>
                    <w:sz w:val="24"/>
                    <w:szCs w:val="24"/>
                    <w:lang w:val="en-US"/>
                  </w:rPr>
                </w:pPr>
                <w:r w:rsidRPr="00336F6E">
                  <w:rPr>
                    <w:rFonts w:ascii="Calibri" w:eastAsia="SimSun" w:hAnsi="Calibri" w:cs="Calibri"/>
                    <w:b/>
                    <w:bCs/>
                    <w:szCs w:val="20"/>
                    <w:lang w:val="en-US"/>
                  </w:rPr>
                  <w:t>Pr</w:t>
                </w:r>
                <w:r w:rsidRPr="00336F6E">
                  <w:rPr>
                    <w:rFonts w:ascii="Calibri" w:eastAsia="SimSun" w:hAnsi="Calibri" w:cs="Calibri"/>
                    <w:b/>
                    <w:bCs/>
                    <w:spacing w:val="1"/>
                    <w:szCs w:val="20"/>
                    <w:lang w:val="en-US"/>
                  </w:rPr>
                  <w:t>o</w:t>
                </w:r>
                <w:r w:rsidRPr="00336F6E">
                  <w:rPr>
                    <w:rFonts w:ascii="Calibri" w:eastAsia="SimSun" w:hAnsi="Calibri" w:cs="Calibri"/>
                    <w:b/>
                    <w:bCs/>
                    <w:szCs w:val="20"/>
                    <w:lang w:val="en-US"/>
                  </w:rPr>
                  <w:t>je</w:t>
                </w:r>
                <w:r w:rsidRPr="00336F6E">
                  <w:rPr>
                    <w:rFonts w:ascii="Calibri" w:eastAsia="SimSun" w:hAnsi="Calibri" w:cs="Calibri"/>
                    <w:b/>
                    <w:bCs/>
                    <w:spacing w:val="-1"/>
                    <w:szCs w:val="20"/>
                    <w:lang w:val="en-US"/>
                  </w:rPr>
                  <w:t>c</w:t>
                </w:r>
                <w:r w:rsidRPr="00336F6E">
                  <w:rPr>
                    <w:rFonts w:ascii="Calibri" w:eastAsia="SimSun" w:hAnsi="Calibri" w:cs="Calibri"/>
                    <w:b/>
                    <w:bCs/>
                    <w:szCs w:val="20"/>
                    <w:lang w:val="en-US"/>
                  </w:rPr>
                  <w:t>t</w:t>
                </w:r>
                <w:r w:rsidRPr="00336F6E">
                  <w:rPr>
                    <w:rFonts w:ascii="Calibri" w:eastAsia="SimSun" w:hAnsi="Calibri" w:cs="Calibri"/>
                    <w:b/>
                    <w:bCs/>
                    <w:spacing w:val="-5"/>
                    <w:szCs w:val="20"/>
                    <w:lang w:val="en-US"/>
                  </w:rPr>
                  <w:t xml:space="preserve"> </w:t>
                </w:r>
                <w:r w:rsidRPr="00336F6E">
                  <w:rPr>
                    <w:rFonts w:ascii="Calibri" w:eastAsia="SimSun" w:hAnsi="Calibri" w:cs="Calibri"/>
                    <w:b/>
                    <w:bCs/>
                    <w:spacing w:val="-1"/>
                    <w:szCs w:val="20"/>
                    <w:lang w:val="en-US"/>
                  </w:rPr>
                  <w:t>T</w:t>
                </w:r>
                <w:r w:rsidRPr="00336F6E">
                  <w:rPr>
                    <w:rFonts w:ascii="Calibri" w:eastAsia="SimSun" w:hAnsi="Calibri" w:cs="Calibri"/>
                    <w:b/>
                    <w:bCs/>
                    <w:szCs w:val="20"/>
                    <w:lang w:val="en-US"/>
                  </w:rPr>
                  <w:t>it</w:t>
                </w:r>
                <w:r w:rsidRPr="00336F6E">
                  <w:rPr>
                    <w:rFonts w:ascii="Calibri" w:eastAsia="SimSun" w:hAnsi="Calibri" w:cs="Calibri"/>
                    <w:b/>
                    <w:bCs/>
                    <w:spacing w:val="2"/>
                    <w:szCs w:val="20"/>
                    <w:lang w:val="en-US"/>
                  </w:rPr>
                  <w:t>l</w:t>
                </w:r>
                <w:r w:rsidRPr="00336F6E">
                  <w:rPr>
                    <w:rFonts w:ascii="Calibri" w:eastAsia="SimSun" w:hAnsi="Calibri" w:cs="Calibri"/>
                    <w:b/>
                    <w:bCs/>
                    <w:spacing w:val="-1"/>
                    <w:szCs w:val="20"/>
                    <w:lang w:val="en-US"/>
                  </w:rPr>
                  <w:t>e</w:t>
                </w:r>
                <w:r w:rsidRPr="00336F6E">
                  <w:rPr>
                    <w:rFonts w:ascii="Calibri" w:eastAsia="SimSun" w:hAnsi="Calibri" w:cs="Calibri"/>
                    <w:b/>
                    <w:bCs/>
                    <w:szCs w:val="20"/>
                    <w:lang w:val="en-US"/>
                  </w:rPr>
                  <w:t>:</w:t>
                </w:r>
              </w:p>
            </w:tc>
            <w:tc>
              <w:tcPr>
                <w:tcW w:w="6390" w:type="dxa"/>
                <w:gridSpan w:val="3"/>
              </w:tcPr>
              <w:p w14:paraId="1E65B7BD" w14:textId="77777777" w:rsidR="006949FF" w:rsidRPr="00336F6E" w:rsidRDefault="006949FF" w:rsidP="00382886">
                <w:pPr>
                  <w:autoSpaceDE w:val="0"/>
                  <w:autoSpaceDN w:val="0"/>
                  <w:adjustRightInd w:val="0"/>
                  <w:spacing w:before="58" w:after="0"/>
                  <w:ind w:left="35" w:right="-20" w:firstLine="0"/>
                  <w:rPr>
                    <w:rFonts w:ascii="Calibri" w:eastAsia="SimSun" w:hAnsi="Calibri" w:cs="Calibri"/>
                    <w:szCs w:val="20"/>
                    <w:lang w:val="en-US"/>
                  </w:rPr>
                </w:pPr>
                <w:r w:rsidRPr="00336F6E">
                  <w:rPr>
                    <w:rFonts w:ascii="Calibri" w:eastAsia="SimSun" w:hAnsi="Calibri" w:cs="Arial"/>
                    <w:bCs/>
                    <w:szCs w:val="20"/>
                  </w:rPr>
                  <w:t>Integrated Management and Environmentally Sound Disposal of POPs Pesticides in Agricultural Sector and Mercury in Healthcare Sector in Sri Lanka</w:t>
                </w:r>
              </w:p>
            </w:tc>
          </w:tr>
          <w:tr w:rsidR="006949FF" w:rsidRPr="00336F6E" w14:paraId="164E8FDE" w14:textId="77777777" w:rsidTr="00382886">
            <w:trPr>
              <w:trHeight w:val="13"/>
            </w:trPr>
            <w:tc>
              <w:tcPr>
                <w:tcW w:w="2970" w:type="dxa"/>
              </w:tcPr>
              <w:p w14:paraId="11E5AA15" w14:textId="77777777" w:rsidR="006949FF" w:rsidRPr="00336F6E" w:rsidRDefault="006949FF" w:rsidP="00382886">
                <w:pPr>
                  <w:autoSpaceDE w:val="0"/>
                  <w:autoSpaceDN w:val="0"/>
                  <w:adjustRightInd w:val="0"/>
                  <w:spacing w:before="58" w:after="0"/>
                  <w:ind w:left="35" w:right="-20" w:firstLine="0"/>
                  <w:rPr>
                    <w:rFonts w:ascii="Calibri" w:eastAsia="SimSun" w:hAnsi="Calibri" w:cs="Calibri"/>
                    <w:b/>
                    <w:bCs/>
                    <w:szCs w:val="20"/>
                    <w:lang w:val="en-US"/>
                  </w:rPr>
                </w:pPr>
                <w:r w:rsidRPr="00336F6E">
                  <w:rPr>
                    <w:rFonts w:ascii="Calibri" w:eastAsia="SimSun" w:hAnsi="Calibri" w:cs="Arial"/>
                    <w:b/>
                    <w:szCs w:val="20"/>
                    <w:lang w:val="en-US"/>
                  </w:rPr>
                  <w:t>UNDP-GEF PIMS ID number:</w:t>
                </w:r>
                <w:r w:rsidRPr="00336F6E">
                  <w:rPr>
                    <w:rFonts w:ascii="Calibri" w:eastAsia="SimSun" w:hAnsi="Calibri" w:cs="Arial"/>
                    <w:szCs w:val="20"/>
                    <w:lang w:val="en-US"/>
                  </w:rPr>
                  <w:t xml:space="preserve"> </w:t>
                </w:r>
              </w:p>
            </w:tc>
            <w:tc>
              <w:tcPr>
                <w:tcW w:w="2070" w:type="dxa"/>
              </w:tcPr>
              <w:p w14:paraId="32BAB482" w14:textId="77777777" w:rsidR="006949FF" w:rsidRPr="00336F6E" w:rsidRDefault="006949FF" w:rsidP="00382886">
                <w:pPr>
                  <w:autoSpaceDE w:val="0"/>
                  <w:autoSpaceDN w:val="0"/>
                  <w:adjustRightInd w:val="0"/>
                  <w:spacing w:before="58" w:after="0"/>
                  <w:ind w:left="35" w:right="-20" w:firstLine="0"/>
                  <w:rPr>
                    <w:rFonts w:ascii="Calibri" w:eastAsia="SimSun" w:hAnsi="Calibri" w:cs="Calibri"/>
                    <w:szCs w:val="20"/>
                    <w:lang w:val="en-US"/>
                  </w:rPr>
                </w:pPr>
                <w:r w:rsidRPr="00336F6E">
                  <w:rPr>
                    <w:rFonts w:ascii="Calibri" w:eastAsia="SimSun" w:hAnsi="Calibri" w:cs="Calibri"/>
                    <w:szCs w:val="20"/>
                    <w:lang w:val="en-US"/>
                  </w:rPr>
                  <w:t>6677</w:t>
                </w:r>
              </w:p>
            </w:tc>
            <w:tc>
              <w:tcPr>
                <w:tcW w:w="2250" w:type="dxa"/>
              </w:tcPr>
              <w:p w14:paraId="3FABA0A4" w14:textId="77777777" w:rsidR="006949FF" w:rsidRPr="00336F6E" w:rsidRDefault="006949FF" w:rsidP="00382886">
                <w:pPr>
                  <w:autoSpaceDE w:val="0"/>
                  <w:autoSpaceDN w:val="0"/>
                  <w:adjustRightInd w:val="0"/>
                  <w:spacing w:before="58" w:after="0"/>
                  <w:ind w:left="35" w:right="-20" w:firstLine="0"/>
                  <w:rPr>
                    <w:rFonts w:ascii="Calibri" w:eastAsia="SimSun" w:hAnsi="Calibri" w:cs="Calibri"/>
                    <w:szCs w:val="20"/>
                    <w:lang w:val="en-US"/>
                  </w:rPr>
                </w:pPr>
                <w:r w:rsidRPr="00336F6E">
                  <w:rPr>
                    <w:rFonts w:ascii="Calibri" w:eastAsia="SimSun" w:hAnsi="Calibri" w:cs="Arial"/>
                    <w:b/>
                    <w:szCs w:val="20"/>
                    <w:lang w:val="en-US"/>
                  </w:rPr>
                  <w:t>GEF ID number:</w:t>
                </w:r>
              </w:p>
            </w:tc>
            <w:tc>
              <w:tcPr>
                <w:tcW w:w="2070" w:type="dxa"/>
              </w:tcPr>
              <w:p w14:paraId="363E7D02" w14:textId="77777777" w:rsidR="006949FF" w:rsidRPr="00336F6E" w:rsidRDefault="006949FF" w:rsidP="00382886">
                <w:pPr>
                  <w:autoSpaceDE w:val="0"/>
                  <w:autoSpaceDN w:val="0"/>
                  <w:adjustRightInd w:val="0"/>
                  <w:spacing w:before="58" w:after="0"/>
                  <w:ind w:left="35" w:right="-20" w:firstLine="0"/>
                  <w:rPr>
                    <w:rFonts w:ascii="Calibri" w:eastAsia="SimSun" w:hAnsi="Calibri" w:cs="Calibri"/>
                    <w:szCs w:val="20"/>
                    <w:lang w:val="en-US"/>
                  </w:rPr>
                </w:pPr>
                <w:r w:rsidRPr="00336F6E">
                  <w:rPr>
                    <w:rFonts w:ascii="Calibri" w:eastAsia="SimSun" w:hAnsi="Calibri" w:cs="Arial"/>
                    <w:bCs/>
                    <w:szCs w:val="20"/>
                  </w:rPr>
                  <w:t>10868</w:t>
                </w:r>
              </w:p>
            </w:tc>
          </w:tr>
          <w:tr w:rsidR="006949FF" w:rsidRPr="00336F6E" w14:paraId="5393923E" w14:textId="77777777" w:rsidTr="00382886">
            <w:trPr>
              <w:trHeight w:hRule="exact" w:val="317"/>
            </w:trPr>
            <w:tc>
              <w:tcPr>
                <w:tcW w:w="2970" w:type="dxa"/>
              </w:tcPr>
              <w:p w14:paraId="5EF1FED4" w14:textId="77777777" w:rsidR="006949FF" w:rsidRPr="00336F6E" w:rsidRDefault="006949FF" w:rsidP="00382886">
                <w:pPr>
                  <w:autoSpaceDE w:val="0"/>
                  <w:autoSpaceDN w:val="0"/>
                  <w:adjustRightInd w:val="0"/>
                  <w:spacing w:before="0" w:after="0"/>
                  <w:ind w:left="35" w:right="-23" w:firstLine="0"/>
                  <w:rPr>
                    <w:rFonts w:ascii="Times New Roman" w:eastAsia="SimSun" w:hAnsi="Times New Roman" w:cs="Times New Roman"/>
                    <w:b/>
                    <w:bCs/>
                    <w:sz w:val="24"/>
                    <w:szCs w:val="24"/>
                    <w:lang w:val="en-US"/>
                  </w:rPr>
                </w:pPr>
                <w:r w:rsidRPr="00336F6E">
                  <w:rPr>
                    <w:rFonts w:ascii="Calibri" w:eastAsia="SimSun" w:hAnsi="Calibri" w:cs="Calibri"/>
                    <w:b/>
                    <w:bCs/>
                    <w:szCs w:val="20"/>
                    <w:lang w:val="en-US"/>
                  </w:rPr>
                  <w:t>Co</w:t>
                </w:r>
                <w:r w:rsidRPr="00336F6E">
                  <w:rPr>
                    <w:rFonts w:ascii="Calibri" w:eastAsia="SimSun" w:hAnsi="Calibri" w:cs="Calibri"/>
                    <w:b/>
                    <w:bCs/>
                    <w:spacing w:val="1"/>
                    <w:szCs w:val="20"/>
                    <w:lang w:val="en-US"/>
                  </w:rPr>
                  <w:t>un</w:t>
                </w:r>
                <w:r w:rsidRPr="00336F6E">
                  <w:rPr>
                    <w:rFonts w:ascii="Calibri" w:eastAsia="SimSun" w:hAnsi="Calibri" w:cs="Calibri"/>
                    <w:b/>
                    <w:bCs/>
                    <w:szCs w:val="20"/>
                    <w:lang w:val="en-US"/>
                  </w:rPr>
                  <w:t>tr</w:t>
                </w:r>
                <w:r w:rsidRPr="00336F6E">
                  <w:rPr>
                    <w:rFonts w:ascii="Calibri" w:eastAsia="SimSun" w:hAnsi="Calibri" w:cs="Calibri"/>
                    <w:b/>
                    <w:bCs/>
                    <w:spacing w:val="2"/>
                    <w:szCs w:val="20"/>
                    <w:lang w:val="en-US"/>
                  </w:rPr>
                  <w:t>y</w:t>
                </w:r>
                <w:r w:rsidRPr="00336F6E">
                  <w:rPr>
                    <w:rFonts w:ascii="Calibri" w:eastAsia="SimSun" w:hAnsi="Calibri" w:cs="Calibri"/>
                    <w:b/>
                    <w:bCs/>
                    <w:szCs w:val="20"/>
                    <w:lang w:val="en-US"/>
                  </w:rPr>
                  <w:t>:</w:t>
                </w:r>
              </w:p>
            </w:tc>
            <w:tc>
              <w:tcPr>
                <w:tcW w:w="6390" w:type="dxa"/>
                <w:gridSpan w:val="3"/>
              </w:tcPr>
              <w:p w14:paraId="04C9FA4A" w14:textId="77777777" w:rsidR="006949FF" w:rsidRPr="00336F6E" w:rsidRDefault="006949FF" w:rsidP="00382886">
                <w:pPr>
                  <w:autoSpaceDE w:val="0"/>
                  <w:autoSpaceDN w:val="0"/>
                  <w:adjustRightInd w:val="0"/>
                  <w:spacing w:before="0" w:after="0"/>
                  <w:ind w:left="35" w:right="-23" w:firstLine="0"/>
                  <w:rPr>
                    <w:rFonts w:ascii="Times New Roman" w:eastAsia="SimSun" w:hAnsi="Times New Roman" w:cs="Times New Roman"/>
                    <w:sz w:val="24"/>
                    <w:szCs w:val="24"/>
                    <w:lang w:val="en-US"/>
                  </w:rPr>
                </w:pPr>
                <w:r w:rsidRPr="00336F6E">
                  <w:rPr>
                    <w:rFonts w:ascii="Calibri" w:eastAsia="SimSun" w:hAnsi="Calibri" w:cs="Calibri"/>
                    <w:szCs w:val="20"/>
                    <w:lang w:val="en-US"/>
                  </w:rPr>
                  <w:t>Sri Lanka</w:t>
                </w:r>
              </w:p>
            </w:tc>
          </w:tr>
          <w:tr w:rsidR="006949FF" w:rsidRPr="00336F6E" w14:paraId="3CCCDE06" w14:textId="77777777" w:rsidTr="00382886">
            <w:trPr>
              <w:trHeight w:hRule="exact" w:val="317"/>
            </w:trPr>
            <w:tc>
              <w:tcPr>
                <w:tcW w:w="2970" w:type="dxa"/>
              </w:tcPr>
              <w:p w14:paraId="5F5E388D" w14:textId="77777777" w:rsidR="006949FF" w:rsidRPr="00336F6E" w:rsidRDefault="006949FF" w:rsidP="00382886">
                <w:pPr>
                  <w:autoSpaceDE w:val="0"/>
                  <w:autoSpaceDN w:val="0"/>
                  <w:adjustRightInd w:val="0"/>
                  <w:spacing w:before="0" w:after="0"/>
                  <w:ind w:left="35" w:right="-23" w:firstLine="0"/>
                  <w:jc w:val="both"/>
                  <w:rPr>
                    <w:rFonts w:ascii="Calibri" w:eastAsia="SimSun" w:hAnsi="Calibri" w:cs="Calibri"/>
                    <w:b/>
                    <w:bCs/>
                    <w:szCs w:val="20"/>
                    <w:lang w:val="en-US"/>
                  </w:rPr>
                </w:pPr>
                <w:r w:rsidRPr="00336F6E">
                  <w:rPr>
                    <w:rFonts w:ascii="Calibri" w:eastAsia="SimSun" w:hAnsi="Calibri" w:cs="Calibri"/>
                    <w:b/>
                    <w:bCs/>
                    <w:szCs w:val="20"/>
                    <w:lang w:val="en-US"/>
                  </w:rPr>
                  <w:t>Implementing Partner:</w:t>
                </w:r>
              </w:p>
            </w:tc>
            <w:tc>
              <w:tcPr>
                <w:tcW w:w="6390" w:type="dxa"/>
                <w:gridSpan w:val="3"/>
              </w:tcPr>
              <w:p w14:paraId="3CAC65DF" w14:textId="77777777" w:rsidR="006949FF" w:rsidRPr="00336F6E" w:rsidRDefault="006949FF" w:rsidP="00382886">
                <w:pPr>
                  <w:autoSpaceDE w:val="0"/>
                  <w:autoSpaceDN w:val="0"/>
                  <w:adjustRightInd w:val="0"/>
                  <w:spacing w:before="0" w:after="0"/>
                  <w:ind w:left="35" w:right="-23" w:firstLine="0"/>
                  <w:rPr>
                    <w:rFonts w:ascii="Calibri" w:eastAsia="SimSun" w:hAnsi="Calibri" w:cs="Calibri"/>
                    <w:szCs w:val="20"/>
                    <w:lang w:val="en-US"/>
                  </w:rPr>
                </w:pPr>
                <w:r w:rsidRPr="00336F6E">
                  <w:rPr>
                    <w:rFonts w:ascii="Calibri" w:eastAsia="SimSun" w:hAnsi="Calibri" w:cs="Calibri"/>
                    <w:color w:val="000000"/>
                    <w:szCs w:val="20"/>
                  </w:rPr>
                  <w:t xml:space="preserve">Ministry of Environment </w:t>
                </w:r>
                <w:r>
                  <w:rPr>
                    <w:rFonts w:ascii="Calibri" w:eastAsia="SimSun" w:hAnsi="Calibri" w:cs="Calibri"/>
                    <w:color w:val="000000"/>
                    <w:szCs w:val="20"/>
                  </w:rPr>
                  <w:t>(MoE)</w:t>
                </w:r>
              </w:p>
            </w:tc>
          </w:tr>
          <w:tr w:rsidR="006949FF" w:rsidRPr="00336F6E" w14:paraId="6822B860" w14:textId="77777777" w:rsidTr="00382886">
            <w:trPr>
              <w:trHeight w:hRule="exact" w:val="623"/>
            </w:trPr>
            <w:tc>
              <w:tcPr>
                <w:tcW w:w="2970" w:type="dxa"/>
              </w:tcPr>
              <w:p w14:paraId="1A6E66FF" w14:textId="77777777" w:rsidR="006949FF" w:rsidRPr="00336F6E" w:rsidRDefault="006949FF" w:rsidP="00382886">
                <w:pPr>
                  <w:autoSpaceDE w:val="0"/>
                  <w:autoSpaceDN w:val="0"/>
                  <w:adjustRightInd w:val="0"/>
                  <w:spacing w:before="0" w:after="0"/>
                  <w:ind w:left="35" w:right="-23" w:firstLine="0"/>
                  <w:jc w:val="both"/>
                  <w:rPr>
                    <w:rFonts w:ascii="Calibri" w:eastAsia="SimSun" w:hAnsi="Calibri" w:cs="Calibri"/>
                    <w:b/>
                    <w:bCs/>
                    <w:szCs w:val="20"/>
                    <w:lang w:val="en-US"/>
                  </w:rPr>
                </w:pPr>
                <w:r w:rsidRPr="00336F6E">
                  <w:rPr>
                    <w:rFonts w:ascii="Calibri" w:eastAsia="SimSun" w:hAnsi="Calibri" w:cs="Arial"/>
                    <w:b/>
                    <w:szCs w:val="20"/>
                    <w:lang w:val="en-US"/>
                  </w:rPr>
                  <w:t>Management Arrangements:</w:t>
                </w:r>
              </w:p>
            </w:tc>
            <w:tc>
              <w:tcPr>
                <w:tcW w:w="6390" w:type="dxa"/>
                <w:gridSpan w:val="3"/>
              </w:tcPr>
              <w:p w14:paraId="1871FDCF" w14:textId="77777777" w:rsidR="006949FF" w:rsidRPr="00336F6E" w:rsidRDefault="006949FF" w:rsidP="00382886">
                <w:pPr>
                  <w:autoSpaceDE w:val="0"/>
                  <w:autoSpaceDN w:val="0"/>
                  <w:adjustRightInd w:val="0"/>
                  <w:spacing w:before="0" w:after="0"/>
                  <w:ind w:left="35" w:right="-23" w:firstLine="0"/>
                  <w:rPr>
                    <w:rFonts w:ascii="Calibri" w:eastAsia="SimSun" w:hAnsi="Calibri" w:cs="Calibri"/>
                    <w:szCs w:val="20"/>
                    <w:lang w:val="en-US"/>
                  </w:rPr>
                </w:pPr>
                <w:r w:rsidRPr="00336F6E">
                  <w:rPr>
                    <w:rFonts w:ascii="Calibri" w:eastAsia="SimSun" w:hAnsi="Calibri" w:cs="Arial"/>
                    <w:bCs/>
                    <w:szCs w:val="20"/>
                  </w:rPr>
                  <w:t>Assisted National Implementation (NIM) with support by UNDP Country Office (if approved by GEF at CEO Endorsement)</w:t>
                </w:r>
              </w:p>
            </w:tc>
          </w:tr>
          <w:tr w:rsidR="006949FF" w:rsidRPr="00336F6E" w14:paraId="3213796B" w14:textId="77777777" w:rsidTr="00382886">
            <w:trPr>
              <w:trHeight w:hRule="exact" w:val="317"/>
            </w:trPr>
            <w:tc>
              <w:tcPr>
                <w:tcW w:w="2970" w:type="dxa"/>
              </w:tcPr>
              <w:p w14:paraId="17083456" w14:textId="77777777" w:rsidR="006949FF" w:rsidRPr="00336F6E" w:rsidRDefault="006949FF" w:rsidP="00382886">
                <w:pPr>
                  <w:autoSpaceDE w:val="0"/>
                  <w:autoSpaceDN w:val="0"/>
                  <w:adjustRightInd w:val="0"/>
                  <w:spacing w:before="0" w:after="0"/>
                  <w:ind w:left="35" w:right="-23" w:firstLine="0"/>
                  <w:rPr>
                    <w:rFonts w:ascii="Times New Roman" w:eastAsia="SimSun" w:hAnsi="Times New Roman" w:cs="Times New Roman"/>
                    <w:b/>
                    <w:bCs/>
                    <w:sz w:val="24"/>
                    <w:szCs w:val="24"/>
                    <w:lang w:val="en-US"/>
                  </w:rPr>
                </w:pPr>
                <w:r w:rsidRPr="00336F6E">
                  <w:rPr>
                    <w:rFonts w:ascii="Calibri" w:eastAsia="SimSun" w:hAnsi="Calibri" w:cs="Calibri"/>
                    <w:b/>
                    <w:bCs/>
                    <w:spacing w:val="-1"/>
                    <w:szCs w:val="20"/>
                    <w:lang w:val="en-US"/>
                  </w:rPr>
                  <w:t>G</w:t>
                </w:r>
                <w:r w:rsidRPr="00336F6E">
                  <w:rPr>
                    <w:rFonts w:ascii="Calibri" w:eastAsia="SimSun" w:hAnsi="Calibri" w:cs="Calibri"/>
                    <w:b/>
                    <w:bCs/>
                    <w:spacing w:val="1"/>
                    <w:szCs w:val="20"/>
                    <w:lang w:val="en-US"/>
                  </w:rPr>
                  <w:t>E</w:t>
                </w:r>
                <w:r w:rsidRPr="00336F6E">
                  <w:rPr>
                    <w:rFonts w:ascii="Calibri" w:eastAsia="SimSun" w:hAnsi="Calibri" w:cs="Calibri"/>
                    <w:b/>
                    <w:bCs/>
                    <w:szCs w:val="20"/>
                    <w:lang w:val="en-US"/>
                  </w:rPr>
                  <w:t>F</w:t>
                </w:r>
                <w:r w:rsidRPr="00336F6E">
                  <w:rPr>
                    <w:rFonts w:ascii="Calibri" w:eastAsia="SimSun" w:hAnsi="Calibri" w:cs="Calibri"/>
                    <w:b/>
                    <w:bCs/>
                    <w:spacing w:val="-1"/>
                    <w:szCs w:val="20"/>
                    <w:lang w:val="en-US"/>
                  </w:rPr>
                  <w:t>-7</w:t>
                </w:r>
                <w:r w:rsidRPr="00336F6E">
                  <w:rPr>
                    <w:rFonts w:ascii="Calibri" w:eastAsia="SimSun" w:hAnsi="Calibri" w:cs="Calibri"/>
                    <w:b/>
                    <w:bCs/>
                    <w:spacing w:val="-5"/>
                    <w:szCs w:val="20"/>
                    <w:lang w:val="en-US"/>
                  </w:rPr>
                  <w:t xml:space="preserve"> </w:t>
                </w:r>
                <w:r w:rsidRPr="00336F6E">
                  <w:rPr>
                    <w:rFonts w:ascii="Calibri" w:eastAsia="SimSun" w:hAnsi="Calibri" w:cs="Calibri"/>
                    <w:b/>
                    <w:bCs/>
                    <w:szCs w:val="20"/>
                    <w:lang w:val="en-US"/>
                  </w:rPr>
                  <w:t>F</w:t>
                </w:r>
                <w:r w:rsidRPr="00336F6E">
                  <w:rPr>
                    <w:rFonts w:ascii="Calibri" w:eastAsia="SimSun" w:hAnsi="Calibri" w:cs="Calibri"/>
                    <w:b/>
                    <w:bCs/>
                    <w:spacing w:val="3"/>
                    <w:szCs w:val="20"/>
                    <w:lang w:val="en-US"/>
                  </w:rPr>
                  <w:t>o</w:t>
                </w:r>
                <w:r w:rsidRPr="00336F6E">
                  <w:rPr>
                    <w:rFonts w:ascii="Calibri" w:eastAsia="SimSun" w:hAnsi="Calibri" w:cs="Calibri"/>
                    <w:b/>
                    <w:bCs/>
                    <w:szCs w:val="20"/>
                    <w:lang w:val="en-US"/>
                  </w:rPr>
                  <w:t>cal</w:t>
                </w:r>
                <w:r w:rsidRPr="00336F6E">
                  <w:rPr>
                    <w:rFonts w:ascii="Calibri" w:eastAsia="SimSun" w:hAnsi="Calibri" w:cs="Calibri"/>
                    <w:b/>
                    <w:bCs/>
                    <w:spacing w:val="-4"/>
                    <w:szCs w:val="20"/>
                    <w:lang w:val="en-US"/>
                  </w:rPr>
                  <w:t xml:space="preserve"> </w:t>
                </w:r>
                <w:r w:rsidRPr="00336F6E">
                  <w:rPr>
                    <w:rFonts w:ascii="Calibri" w:eastAsia="SimSun" w:hAnsi="Calibri" w:cs="Calibri"/>
                    <w:b/>
                    <w:bCs/>
                    <w:szCs w:val="20"/>
                    <w:lang w:val="en-US"/>
                  </w:rPr>
                  <w:t>Ar</w:t>
                </w:r>
                <w:r w:rsidRPr="00336F6E">
                  <w:rPr>
                    <w:rFonts w:ascii="Calibri" w:eastAsia="SimSun" w:hAnsi="Calibri" w:cs="Calibri"/>
                    <w:b/>
                    <w:bCs/>
                    <w:spacing w:val="-1"/>
                    <w:szCs w:val="20"/>
                    <w:lang w:val="en-US"/>
                  </w:rPr>
                  <w:t>e</w:t>
                </w:r>
                <w:r w:rsidRPr="00336F6E">
                  <w:rPr>
                    <w:rFonts w:ascii="Calibri" w:eastAsia="SimSun" w:hAnsi="Calibri" w:cs="Calibri"/>
                    <w:b/>
                    <w:bCs/>
                    <w:szCs w:val="20"/>
                    <w:lang w:val="en-US"/>
                  </w:rPr>
                  <w:t>a/</w:t>
                </w:r>
                <w:r w:rsidRPr="00336F6E">
                  <w:rPr>
                    <w:rFonts w:ascii="Calibri" w:eastAsia="SimSun" w:hAnsi="Calibri" w:cs="Calibri"/>
                    <w:b/>
                    <w:bCs/>
                    <w:spacing w:val="3"/>
                    <w:szCs w:val="20"/>
                    <w:lang w:val="en-US"/>
                  </w:rPr>
                  <w:t>Non-Focal Area</w:t>
                </w:r>
                <w:r w:rsidRPr="00336F6E">
                  <w:rPr>
                    <w:rFonts w:ascii="Calibri" w:eastAsia="SimSun" w:hAnsi="Calibri" w:cs="Calibri"/>
                    <w:b/>
                    <w:bCs/>
                    <w:szCs w:val="20"/>
                    <w:lang w:val="en-US"/>
                  </w:rPr>
                  <w:t>:</w:t>
                </w:r>
              </w:p>
            </w:tc>
            <w:tc>
              <w:tcPr>
                <w:tcW w:w="6390" w:type="dxa"/>
                <w:gridSpan w:val="3"/>
              </w:tcPr>
              <w:p w14:paraId="30CC8B94" w14:textId="77777777" w:rsidR="006949FF" w:rsidRPr="00336F6E" w:rsidRDefault="006949FF" w:rsidP="00382886">
                <w:pPr>
                  <w:autoSpaceDE w:val="0"/>
                  <w:autoSpaceDN w:val="0"/>
                  <w:adjustRightInd w:val="0"/>
                  <w:spacing w:before="0" w:after="0"/>
                  <w:ind w:left="37" w:right="-23" w:firstLine="0"/>
                  <w:rPr>
                    <w:rFonts w:ascii="Times New Roman" w:eastAsia="SimSun" w:hAnsi="Times New Roman" w:cs="Times New Roman"/>
                    <w:sz w:val="24"/>
                    <w:szCs w:val="24"/>
                    <w:lang w:val="en-US"/>
                  </w:rPr>
                </w:pPr>
                <w:r w:rsidRPr="00336F6E">
                  <w:rPr>
                    <w:rFonts w:ascii="Calibri" w:eastAsia="Times New Roman" w:hAnsi="Calibri" w:cs="Calibri"/>
                    <w:color w:val="000000"/>
                    <w:szCs w:val="20"/>
                    <w:lang w:val="en-US"/>
                  </w:rPr>
                  <w:t>Chemicals and Waste</w:t>
                </w:r>
              </w:p>
            </w:tc>
          </w:tr>
          <w:tr w:rsidR="006949FF" w:rsidRPr="00336F6E" w14:paraId="225566F9" w14:textId="77777777" w:rsidTr="00382886">
            <w:trPr>
              <w:trHeight w:hRule="exact" w:val="567"/>
            </w:trPr>
            <w:tc>
              <w:tcPr>
                <w:tcW w:w="2970" w:type="dxa"/>
              </w:tcPr>
              <w:p w14:paraId="3025D0BE" w14:textId="77777777" w:rsidR="006949FF" w:rsidRPr="00336F6E" w:rsidRDefault="006949FF" w:rsidP="00382886">
                <w:pPr>
                  <w:autoSpaceDE w:val="0"/>
                  <w:autoSpaceDN w:val="0"/>
                  <w:adjustRightInd w:val="0"/>
                  <w:spacing w:before="0" w:after="0"/>
                  <w:ind w:left="35" w:right="-23" w:firstLine="0"/>
                  <w:rPr>
                    <w:rFonts w:ascii="Times New Roman" w:eastAsia="SimSun" w:hAnsi="Times New Roman" w:cs="Times New Roman"/>
                    <w:b/>
                    <w:bCs/>
                    <w:sz w:val="24"/>
                    <w:szCs w:val="24"/>
                    <w:lang w:val="en-US"/>
                  </w:rPr>
                </w:pPr>
                <w:r w:rsidRPr="00336F6E">
                  <w:rPr>
                    <w:rFonts w:ascii="Calibri" w:eastAsia="SimSun" w:hAnsi="Calibri" w:cs="Calibri"/>
                    <w:b/>
                    <w:bCs/>
                    <w:spacing w:val="-1"/>
                    <w:szCs w:val="20"/>
                    <w:lang w:val="en-US"/>
                  </w:rPr>
                  <w:t>C</w:t>
                </w:r>
                <w:r w:rsidRPr="00336F6E">
                  <w:rPr>
                    <w:rFonts w:ascii="Calibri" w:eastAsia="SimSun" w:hAnsi="Calibri" w:cs="Calibri"/>
                    <w:b/>
                    <w:bCs/>
                    <w:spacing w:val="1"/>
                    <w:szCs w:val="20"/>
                    <w:lang w:val="en-US"/>
                  </w:rPr>
                  <w:t>o</w:t>
                </w:r>
                <w:r w:rsidRPr="00336F6E">
                  <w:rPr>
                    <w:rFonts w:ascii="Calibri" w:eastAsia="SimSun" w:hAnsi="Calibri" w:cs="Calibri"/>
                    <w:b/>
                    <w:bCs/>
                    <w:spacing w:val="-1"/>
                    <w:szCs w:val="20"/>
                    <w:lang w:val="en-US"/>
                  </w:rPr>
                  <w:t>-f</w:t>
                </w:r>
                <w:r w:rsidRPr="00336F6E">
                  <w:rPr>
                    <w:rFonts w:ascii="Calibri" w:eastAsia="SimSun" w:hAnsi="Calibri" w:cs="Calibri"/>
                    <w:b/>
                    <w:bCs/>
                    <w:szCs w:val="20"/>
                    <w:lang w:val="en-US"/>
                  </w:rPr>
                  <w:t>i</w:t>
                </w:r>
                <w:r w:rsidRPr="00336F6E">
                  <w:rPr>
                    <w:rFonts w:ascii="Calibri" w:eastAsia="SimSun" w:hAnsi="Calibri" w:cs="Calibri"/>
                    <w:b/>
                    <w:bCs/>
                    <w:spacing w:val="1"/>
                    <w:szCs w:val="20"/>
                    <w:lang w:val="en-US"/>
                  </w:rPr>
                  <w:t>n</w:t>
                </w:r>
                <w:r w:rsidRPr="00336F6E">
                  <w:rPr>
                    <w:rFonts w:ascii="Calibri" w:eastAsia="SimSun" w:hAnsi="Calibri" w:cs="Calibri"/>
                    <w:b/>
                    <w:bCs/>
                    <w:szCs w:val="20"/>
                    <w:lang w:val="en-US"/>
                  </w:rPr>
                  <w:t>a</w:t>
                </w:r>
                <w:r w:rsidRPr="00336F6E">
                  <w:rPr>
                    <w:rFonts w:ascii="Calibri" w:eastAsia="SimSun" w:hAnsi="Calibri" w:cs="Calibri"/>
                    <w:b/>
                    <w:bCs/>
                    <w:spacing w:val="1"/>
                    <w:szCs w:val="20"/>
                    <w:lang w:val="en-US"/>
                  </w:rPr>
                  <w:t>n</w:t>
                </w:r>
                <w:r w:rsidRPr="00336F6E">
                  <w:rPr>
                    <w:rFonts w:ascii="Calibri" w:eastAsia="SimSun" w:hAnsi="Calibri" w:cs="Calibri"/>
                    <w:b/>
                    <w:bCs/>
                    <w:szCs w:val="20"/>
                    <w:lang w:val="en-US"/>
                  </w:rPr>
                  <w:t>cin</w:t>
                </w:r>
                <w:r w:rsidRPr="00336F6E">
                  <w:rPr>
                    <w:rFonts w:ascii="Calibri" w:eastAsia="SimSun" w:hAnsi="Calibri" w:cs="Calibri"/>
                    <w:b/>
                    <w:bCs/>
                    <w:spacing w:val="3"/>
                    <w:szCs w:val="20"/>
                    <w:lang w:val="en-US"/>
                  </w:rPr>
                  <w:t>g Administered by UNDP</w:t>
                </w:r>
                <w:r w:rsidRPr="00336F6E">
                  <w:rPr>
                    <w:rFonts w:ascii="Calibri" w:eastAsia="SimSun" w:hAnsi="Calibri" w:cs="Calibri"/>
                    <w:b/>
                    <w:bCs/>
                    <w:szCs w:val="20"/>
                    <w:lang w:val="en-US"/>
                  </w:rPr>
                  <w:t>:</w:t>
                </w:r>
              </w:p>
            </w:tc>
            <w:tc>
              <w:tcPr>
                <w:tcW w:w="2070" w:type="dxa"/>
              </w:tcPr>
              <w:p w14:paraId="35C5DED1" w14:textId="77777777" w:rsidR="006949FF" w:rsidRPr="00336F6E" w:rsidRDefault="006949FF" w:rsidP="00382886">
                <w:pPr>
                  <w:autoSpaceDE w:val="0"/>
                  <w:autoSpaceDN w:val="0"/>
                  <w:adjustRightInd w:val="0"/>
                  <w:spacing w:before="0" w:after="0"/>
                  <w:ind w:left="0" w:right="-23" w:firstLine="0"/>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N/A</w:t>
                </w:r>
              </w:p>
            </w:tc>
            <w:tc>
              <w:tcPr>
                <w:tcW w:w="2250" w:type="dxa"/>
              </w:tcPr>
              <w:p w14:paraId="0301D0F2" w14:textId="77777777" w:rsidR="006949FF" w:rsidRPr="00336F6E" w:rsidRDefault="006949FF" w:rsidP="00382886">
                <w:pPr>
                  <w:autoSpaceDE w:val="0"/>
                  <w:autoSpaceDN w:val="0"/>
                  <w:adjustRightInd w:val="0"/>
                  <w:spacing w:before="0" w:after="0"/>
                  <w:ind w:left="37" w:right="-23" w:firstLine="0"/>
                  <w:rPr>
                    <w:rFonts w:ascii="Times New Roman" w:eastAsia="SimSun" w:hAnsi="Times New Roman" w:cs="Times New Roman"/>
                    <w:b/>
                    <w:bCs/>
                    <w:sz w:val="24"/>
                    <w:szCs w:val="24"/>
                    <w:lang w:val="en-US"/>
                  </w:rPr>
                </w:pPr>
                <w:r w:rsidRPr="00336F6E">
                  <w:rPr>
                    <w:rFonts w:ascii="Calibri" w:eastAsia="SimSun" w:hAnsi="Calibri" w:cs="Calibri"/>
                    <w:b/>
                    <w:bCs/>
                    <w:spacing w:val="-1"/>
                    <w:szCs w:val="20"/>
                    <w:lang w:val="en-US"/>
                  </w:rPr>
                  <w:t>T</w:t>
                </w:r>
                <w:r w:rsidRPr="00336F6E">
                  <w:rPr>
                    <w:rFonts w:ascii="Calibri" w:eastAsia="SimSun" w:hAnsi="Calibri" w:cs="Calibri"/>
                    <w:b/>
                    <w:bCs/>
                    <w:szCs w:val="20"/>
                    <w:lang w:val="en-US"/>
                  </w:rPr>
                  <w:t>ot</w:t>
                </w:r>
                <w:r w:rsidRPr="00336F6E">
                  <w:rPr>
                    <w:rFonts w:ascii="Calibri" w:eastAsia="SimSun" w:hAnsi="Calibri" w:cs="Calibri"/>
                    <w:b/>
                    <w:bCs/>
                    <w:spacing w:val="1"/>
                    <w:szCs w:val="20"/>
                    <w:lang w:val="en-US"/>
                  </w:rPr>
                  <w:t>a</w:t>
                </w:r>
                <w:r w:rsidRPr="00336F6E">
                  <w:rPr>
                    <w:rFonts w:ascii="Calibri" w:eastAsia="SimSun" w:hAnsi="Calibri" w:cs="Calibri"/>
                    <w:b/>
                    <w:bCs/>
                    <w:szCs w:val="20"/>
                    <w:lang w:val="en-US"/>
                  </w:rPr>
                  <w:t>l</w:t>
                </w:r>
                <w:r w:rsidRPr="00336F6E">
                  <w:rPr>
                    <w:rFonts w:ascii="Calibri" w:eastAsia="SimSun" w:hAnsi="Calibri" w:cs="Calibri"/>
                    <w:b/>
                    <w:bCs/>
                    <w:spacing w:val="-4"/>
                    <w:szCs w:val="20"/>
                    <w:lang w:val="en-US"/>
                  </w:rPr>
                  <w:t xml:space="preserve"> </w:t>
                </w:r>
                <w:r w:rsidRPr="00336F6E">
                  <w:rPr>
                    <w:rFonts w:ascii="Calibri" w:eastAsia="SimSun" w:hAnsi="Calibri" w:cs="Calibri"/>
                    <w:b/>
                    <w:bCs/>
                    <w:szCs w:val="20"/>
                    <w:lang w:val="en-US"/>
                  </w:rPr>
                  <w:t>P</w:t>
                </w:r>
                <w:r w:rsidRPr="00336F6E">
                  <w:rPr>
                    <w:rFonts w:ascii="Calibri" w:eastAsia="SimSun" w:hAnsi="Calibri" w:cs="Calibri"/>
                    <w:b/>
                    <w:bCs/>
                    <w:spacing w:val="1"/>
                    <w:szCs w:val="20"/>
                    <w:lang w:val="en-US"/>
                  </w:rPr>
                  <w:t>r</w:t>
                </w:r>
                <w:r w:rsidRPr="00336F6E">
                  <w:rPr>
                    <w:rFonts w:ascii="Calibri" w:eastAsia="SimSun" w:hAnsi="Calibri" w:cs="Calibri"/>
                    <w:b/>
                    <w:bCs/>
                    <w:szCs w:val="20"/>
                    <w:lang w:val="en-US"/>
                  </w:rPr>
                  <w:t>oje</w:t>
                </w:r>
                <w:r w:rsidRPr="00336F6E">
                  <w:rPr>
                    <w:rFonts w:ascii="Calibri" w:eastAsia="SimSun" w:hAnsi="Calibri" w:cs="Calibri"/>
                    <w:b/>
                    <w:bCs/>
                    <w:spacing w:val="-1"/>
                    <w:szCs w:val="20"/>
                    <w:lang w:val="en-US"/>
                  </w:rPr>
                  <w:t>c</w:t>
                </w:r>
                <w:r w:rsidRPr="00336F6E">
                  <w:rPr>
                    <w:rFonts w:ascii="Calibri" w:eastAsia="SimSun" w:hAnsi="Calibri" w:cs="Calibri"/>
                    <w:b/>
                    <w:bCs/>
                    <w:szCs w:val="20"/>
                    <w:lang w:val="en-US"/>
                  </w:rPr>
                  <w:t>t</w:t>
                </w:r>
                <w:r w:rsidRPr="00336F6E">
                  <w:rPr>
                    <w:rFonts w:ascii="Calibri" w:eastAsia="SimSun" w:hAnsi="Calibri" w:cs="Calibri"/>
                    <w:b/>
                    <w:bCs/>
                    <w:spacing w:val="-5"/>
                    <w:szCs w:val="20"/>
                    <w:lang w:val="en-US"/>
                  </w:rPr>
                  <w:t xml:space="preserve"> </w:t>
                </w:r>
                <w:r w:rsidRPr="00336F6E">
                  <w:rPr>
                    <w:rFonts w:ascii="Calibri" w:eastAsia="SimSun" w:hAnsi="Calibri" w:cs="Calibri"/>
                    <w:b/>
                    <w:bCs/>
                    <w:szCs w:val="20"/>
                    <w:lang w:val="en-US"/>
                  </w:rPr>
                  <w:t>C</w:t>
                </w:r>
                <w:r w:rsidRPr="00336F6E">
                  <w:rPr>
                    <w:rFonts w:ascii="Calibri" w:eastAsia="SimSun" w:hAnsi="Calibri" w:cs="Calibri"/>
                    <w:b/>
                    <w:bCs/>
                    <w:spacing w:val="2"/>
                    <w:szCs w:val="20"/>
                    <w:lang w:val="en-US"/>
                  </w:rPr>
                  <w:t>o</w:t>
                </w:r>
                <w:r w:rsidRPr="00336F6E">
                  <w:rPr>
                    <w:rFonts w:ascii="Calibri" w:eastAsia="SimSun" w:hAnsi="Calibri" w:cs="Calibri"/>
                    <w:b/>
                    <w:bCs/>
                    <w:spacing w:val="-1"/>
                    <w:szCs w:val="20"/>
                    <w:lang w:val="en-US"/>
                  </w:rPr>
                  <w:t>s</w:t>
                </w:r>
                <w:r w:rsidRPr="00336F6E">
                  <w:rPr>
                    <w:rFonts w:ascii="Calibri" w:eastAsia="SimSun" w:hAnsi="Calibri" w:cs="Calibri"/>
                    <w:b/>
                    <w:bCs/>
                    <w:szCs w:val="20"/>
                    <w:lang w:val="en-US"/>
                  </w:rPr>
                  <w:t>t:</w:t>
                </w:r>
              </w:p>
            </w:tc>
            <w:tc>
              <w:tcPr>
                <w:tcW w:w="2070" w:type="dxa"/>
              </w:tcPr>
              <w:p w14:paraId="77B97F4B" w14:textId="77777777" w:rsidR="006949FF" w:rsidRPr="00336F6E" w:rsidRDefault="006949FF" w:rsidP="00382886">
                <w:pPr>
                  <w:autoSpaceDE w:val="0"/>
                  <w:autoSpaceDN w:val="0"/>
                  <w:adjustRightInd w:val="0"/>
                  <w:spacing w:before="0" w:after="0"/>
                  <w:ind w:left="37" w:right="-23" w:firstLine="0"/>
                  <w:rPr>
                    <w:rFonts w:ascii="Calibri" w:eastAsia="Times New Roman" w:hAnsi="Calibri" w:cs="Calibri"/>
                    <w:color w:val="000000"/>
                    <w:szCs w:val="20"/>
                    <w:highlight w:val="yellow"/>
                    <w:lang w:val="en-US"/>
                  </w:rPr>
                </w:pPr>
                <w:r w:rsidRPr="00336F6E">
                  <w:rPr>
                    <w:rFonts w:ascii="Calibri" w:eastAsia="Times New Roman" w:hAnsi="Calibri" w:cs="Calibri"/>
                    <w:color w:val="000000"/>
                    <w:szCs w:val="20"/>
                    <w:lang w:val="en-US"/>
                  </w:rPr>
                  <w:t>USD 5,040,000</w:t>
                </w:r>
              </w:p>
            </w:tc>
          </w:tr>
          <w:tr w:rsidR="006949FF" w:rsidRPr="00336F6E" w14:paraId="2EA88DFB" w14:textId="77777777" w:rsidTr="00382886">
            <w:trPr>
              <w:trHeight w:hRule="exact" w:val="317"/>
            </w:trPr>
            <w:tc>
              <w:tcPr>
                <w:tcW w:w="2970" w:type="dxa"/>
              </w:tcPr>
              <w:p w14:paraId="415C1947" w14:textId="77777777" w:rsidR="006949FF" w:rsidRPr="00336F6E" w:rsidRDefault="006949FF" w:rsidP="00382886">
                <w:pPr>
                  <w:autoSpaceDE w:val="0"/>
                  <w:autoSpaceDN w:val="0"/>
                  <w:adjustRightInd w:val="0"/>
                  <w:spacing w:before="0" w:after="0"/>
                  <w:ind w:left="35" w:right="-23" w:firstLine="0"/>
                  <w:rPr>
                    <w:rFonts w:ascii="Times New Roman" w:eastAsia="SimSun" w:hAnsi="Times New Roman" w:cs="Times New Roman"/>
                    <w:b/>
                    <w:bCs/>
                    <w:sz w:val="24"/>
                    <w:szCs w:val="24"/>
                    <w:lang w:val="en-US"/>
                  </w:rPr>
                </w:pPr>
                <w:r w:rsidRPr="00336F6E">
                  <w:rPr>
                    <w:rFonts w:ascii="Calibri" w:eastAsia="SimSun" w:hAnsi="Calibri" w:cs="Calibri"/>
                    <w:b/>
                    <w:bCs/>
                    <w:szCs w:val="20"/>
                    <w:lang w:val="en-US"/>
                  </w:rPr>
                  <w:t>CEO</w:t>
                </w:r>
                <w:r w:rsidRPr="00336F6E">
                  <w:rPr>
                    <w:rFonts w:ascii="Calibri" w:eastAsia="SimSun" w:hAnsi="Calibri" w:cs="Calibri"/>
                    <w:b/>
                    <w:bCs/>
                    <w:spacing w:val="-3"/>
                    <w:szCs w:val="20"/>
                    <w:lang w:val="en-US"/>
                  </w:rPr>
                  <w:t xml:space="preserve"> </w:t>
                </w:r>
                <w:r w:rsidRPr="00336F6E">
                  <w:rPr>
                    <w:rFonts w:ascii="Calibri" w:eastAsia="SimSun" w:hAnsi="Calibri" w:cs="Calibri"/>
                    <w:b/>
                    <w:bCs/>
                    <w:spacing w:val="1"/>
                    <w:szCs w:val="20"/>
                    <w:lang w:val="en-US"/>
                  </w:rPr>
                  <w:t>End</w:t>
                </w:r>
                <w:r w:rsidRPr="00336F6E">
                  <w:rPr>
                    <w:rFonts w:ascii="Calibri" w:eastAsia="SimSun" w:hAnsi="Calibri" w:cs="Calibri"/>
                    <w:b/>
                    <w:bCs/>
                    <w:szCs w:val="20"/>
                    <w:lang w:val="en-US"/>
                  </w:rPr>
                  <w:t>or</w:t>
                </w:r>
                <w:r w:rsidRPr="00336F6E">
                  <w:rPr>
                    <w:rFonts w:ascii="Calibri" w:eastAsia="SimSun" w:hAnsi="Calibri" w:cs="Calibri"/>
                    <w:b/>
                    <w:bCs/>
                    <w:spacing w:val="-1"/>
                    <w:szCs w:val="20"/>
                    <w:lang w:val="en-US"/>
                  </w:rPr>
                  <w:t>se</w:t>
                </w:r>
                <w:r w:rsidRPr="00336F6E">
                  <w:rPr>
                    <w:rFonts w:ascii="Calibri" w:eastAsia="SimSun" w:hAnsi="Calibri" w:cs="Calibri"/>
                    <w:b/>
                    <w:bCs/>
                    <w:spacing w:val="1"/>
                    <w:szCs w:val="20"/>
                    <w:lang w:val="en-US"/>
                  </w:rPr>
                  <w:t>m</w:t>
                </w:r>
                <w:r w:rsidRPr="00336F6E">
                  <w:rPr>
                    <w:rFonts w:ascii="Calibri" w:eastAsia="SimSun" w:hAnsi="Calibri" w:cs="Calibri"/>
                    <w:b/>
                    <w:bCs/>
                    <w:spacing w:val="-1"/>
                    <w:szCs w:val="20"/>
                    <w:lang w:val="en-US"/>
                  </w:rPr>
                  <w:t>e</w:t>
                </w:r>
                <w:r w:rsidRPr="00336F6E">
                  <w:rPr>
                    <w:rFonts w:ascii="Calibri" w:eastAsia="SimSun" w:hAnsi="Calibri" w:cs="Calibri"/>
                    <w:b/>
                    <w:bCs/>
                    <w:spacing w:val="1"/>
                    <w:szCs w:val="20"/>
                    <w:lang w:val="en-US"/>
                  </w:rPr>
                  <w:t>n</w:t>
                </w:r>
                <w:r w:rsidRPr="00336F6E">
                  <w:rPr>
                    <w:rFonts w:ascii="Calibri" w:eastAsia="SimSun" w:hAnsi="Calibri" w:cs="Calibri"/>
                    <w:b/>
                    <w:bCs/>
                    <w:szCs w:val="20"/>
                    <w:lang w:val="en-US"/>
                  </w:rPr>
                  <w:t>t/A</w:t>
                </w:r>
                <w:r w:rsidRPr="00336F6E">
                  <w:rPr>
                    <w:rFonts w:ascii="Calibri" w:eastAsia="SimSun" w:hAnsi="Calibri" w:cs="Calibri"/>
                    <w:b/>
                    <w:bCs/>
                    <w:spacing w:val="1"/>
                    <w:szCs w:val="20"/>
                    <w:lang w:val="en-US"/>
                  </w:rPr>
                  <w:t>pp</w:t>
                </w:r>
                <w:r w:rsidRPr="00336F6E">
                  <w:rPr>
                    <w:rFonts w:ascii="Calibri" w:eastAsia="SimSun" w:hAnsi="Calibri" w:cs="Calibri"/>
                    <w:b/>
                    <w:bCs/>
                    <w:szCs w:val="20"/>
                    <w:lang w:val="en-US"/>
                  </w:rPr>
                  <w:t>r</w:t>
                </w:r>
                <w:r w:rsidRPr="00336F6E">
                  <w:rPr>
                    <w:rFonts w:ascii="Calibri" w:eastAsia="SimSun" w:hAnsi="Calibri" w:cs="Calibri"/>
                    <w:b/>
                    <w:bCs/>
                    <w:spacing w:val="1"/>
                    <w:szCs w:val="20"/>
                    <w:lang w:val="en-US"/>
                  </w:rPr>
                  <w:t>o</w:t>
                </w:r>
                <w:r w:rsidRPr="00336F6E">
                  <w:rPr>
                    <w:rFonts w:ascii="Calibri" w:eastAsia="SimSun" w:hAnsi="Calibri" w:cs="Calibri"/>
                    <w:b/>
                    <w:bCs/>
                    <w:spacing w:val="-1"/>
                    <w:szCs w:val="20"/>
                    <w:lang w:val="en-US"/>
                  </w:rPr>
                  <w:t>v</w:t>
                </w:r>
                <w:r w:rsidRPr="00336F6E">
                  <w:rPr>
                    <w:rFonts w:ascii="Calibri" w:eastAsia="SimSun" w:hAnsi="Calibri" w:cs="Calibri"/>
                    <w:b/>
                    <w:bCs/>
                    <w:szCs w:val="20"/>
                    <w:lang w:val="en-US"/>
                  </w:rPr>
                  <w:t>al</w:t>
                </w:r>
              </w:p>
            </w:tc>
            <w:tc>
              <w:tcPr>
                <w:tcW w:w="2070" w:type="dxa"/>
              </w:tcPr>
              <w:p w14:paraId="054282D3" w14:textId="77777777" w:rsidR="006949FF" w:rsidRPr="006C0731" w:rsidRDefault="006949FF" w:rsidP="00382886">
                <w:pPr>
                  <w:autoSpaceDE w:val="0"/>
                  <w:autoSpaceDN w:val="0"/>
                  <w:adjustRightInd w:val="0"/>
                  <w:spacing w:before="0" w:after="0"/>
                  <w:ind w:left="35" w:right="-23" w:firstLine="0"/>
                  <w:rPr>
                    <w:rFonts w:eastAsia="SimSun" w:cstheme="minorHAnsi"/>
                    <w:sz w:val="24"/>
                    <w:szCs w:val="24"/>
                    <w:lang w:val="en-US"/>
                  </w:rPr>
                </w:pPr>
                <w:r w:rsidRPr="006C0731">
                  <w:rPr>
                    <w:rFonts w:eastAsia="SimSun" w:cstheme="minorHAnsi"/>
                    <w:szCs w:val="24"/>
                    <w:lang w:val="en-US"/>
                  </w:rPr>
                  <w:t>7 June 2023</w:t>
                </w:r>
              </w:p>
            </w:tc>
            <w:tc>
              <w:tcPr>
                <w:tcW w:w="2250" w:type="dxa"/>
              </w:tcPr>
              <w:p w14:paraId="63A19DCF" w14:textId="77777777" w:rsidR="006949FF" w:rsidRPr="00336F6E" w:rsidRDefault="006949FF" w:rsidP="00382886">
                <w:pPr>
                  <w:autoSpaceDE w:val="0"/>
                  <w:autoSpaceDN w:val="0"/>
                  <w:adjustRightInd w:val="0"/>
                  <w:spacing w:before="0" w:after="0"/>
                  <w:ind w:left="37" w:right="-23" w:firstLine="0"/>
                  <w:rPr>
                    <w:rFonts w:ascii="Times New Roman" w:eastAsia="SimSun" w:hAnsi="Times New Roman" w:cs="Times New Roman"/>
                    <w:b/>
                    <w:bCs/>
                    <w:sz w:val="24"/>
                    <w:szCs w:val="24"/>
                    <w:lang w:val="en-US"/>
                  </w:rPr>
                </w:pPr>
                <w:r w:rsidRPr="00336F6E">
                  <w:rPr>
                    <w:rFonts w:ascii="Calibri" w:eastAsia="SimSun" w:hAnsi="Calibri" w:cs="Calibri"/>
                    <w:b/>
                    <w:bCs/>
                    <w:spacing w:val="1"/>
                    <w:szCs w:val="20"/>
                    <w:lang w:val="en-US"/>
                  </w:rPr>
                  <w:t>E</w:t>
                </w:r>
                <w:r w:rsidRPr="00336F6E">
                  <w:rPr>
                    <w:rFonts w:ascii="Calibri" w:eastAsia="SimSun" w:hAnsi="Calibri" w:cs="Calibri"/>
                    <w:b/>
                    <w:bCs/>
                    <w:szCs w:val="20"/>
                    <w:lang w:val="en-US"/>
                  </w:rPr>
                  <w:t>x</w:t>
                </w:r>
                <w:r w:rsidRPr="00336F6E">
                  <w:rPr>
                    <w:rFonts w:ascii="Calibri" w:eastAsia="SimSun" w:hAnsi="Calibri" w:cs="Calibri"/>
                    <w:b/>
                    <w:bCs/>
                    <w:spacing w:val="1"/>
                    <w:szCs w:val="20"/>
                    <w:lang w:val="en-US"/>
                  </w:rPr>
                  <w:t>p</w:t>
                </w:r>
                <w:r w:rsidRPr="00336F6E">
                  <w:rPr>
                    <w:rFonts w:ascii="Calibri" w:eastAsia="SimSun" w:hAnsi="Calibri" w:cs="Calibri"/>
                    <w:b/>
                    <w:bCs/>
                    <w:spacing w:val="-1"/>
                    <w:szCs w:val="20"/>
                    <w:lang w:val="en-US"/>
                  </w:rPr>
                  <w:t>e</w:t>
                </w:r>
                <w:r w:rsidRPr="00336F6E">
                  <w:rPr>
                    <w:rFonts w:ascii="Calibri" w:eastAsia="SimSun" w:hAnsi="Calibri" w:cs="Calibri"/>
                    <w:b/>
                    <w:bCs/>
                    <w:szCs w:val="20"/>
                    <w:lang w:val="en-US"/>
                  </w:rPr>
                  <w:t>cted</w:t>
                </w:r>
                <w:r w:rsidRPr="00336F6E">
                  <w:rPr>
                    <w:rFonts w:ascii="Calibri" w:eastAsia="SimSun" w:hAnsi="Calibri" w:cs="Calibri"/>
                    <w:b/>
                    <w:bCs/>
                    <w:spacing w:val="-6"/>
                    <w:szCs w:val="20"/>
                    <w:lang w:val="en-US"/>
                  </w:rPr>
                  <w:t xml:space="preserve"> </w:t>
                </w:r>
                <w:r w:rsidRPr="00336F6E">
                  <w:rPr>
                    <w:rFonts w:ascii="Calibri" w:eastAsia="SimSun" w:hAnsi="Calibri" w:cs="Calibri"/>
                    <w:b/>
                    <w:bCs/>
                    <w:szCs w:val="20"/>
                    <w:lang w:val="en-US"/>
                  </w:rPr>
                  <w:t>Pr</w:t>
                </w:r>
                <w:r w:rsidRPr="00336F6E">
                  <w:rPr>
                    <w:rFonts w:ascii="Calibri" w:eastAsia="SimSun" w:hAnsi="Calibri" w:cs="Calibri"/>
                    <w:b/>
                    <w:bCs/>
                    <w:spacing w:val="1"/>
                    <w:szCs w:val="20"/>
                    <w:lang w:val="en-US"/>
                  </w:rPr>
                  <w:t>o</w:t>
                </w:r>
                <w:r w:rsidRPr="00336F6E">
                  <w:rPr>
                    <w:rFonts w:ascii="Calibri" w:eastAsia="SimSun" w:hAnsi="Calibri" w:cs="Calibri"/>
                    <w:b/>
                    <w:bCs/>
                    <w:szCs w:val="20"/>
                    <w:lang w:val="en-US"/>
                  </w:rPr>
                  <w:t>je</w:t>
                </w:r>
                <w:r w:rsidRPr="00336F6E">
                  <w:rPr>
                    <w:rFonts w:ascii="Calibri" w:eastAsia="SimSun" w:hAnsi="Calibri" w:cs="Calibri"/>
                    <w:b/>
                    <w:bCs/>
                    <w:spacing w:val="-1"/>
                    <w:szCs w:val="20"/>
                    <w:lang w:val="en-US"/>
                  </w:rPr>
                  <w:t>c</w:t>
                </w:r>
                <w:r w:rsidRPr="00336F6E">
                  <w:rPr>
                    <w:rFonts w:ascii="Calibri" w:eastAsia="SimSun" w:hAnsi="Calibri" w:cs="Calibri"/>
                    <w:b/>
                    <w:bCs/>
                    <w:szCs w:val="20"/>
                    <w:lang w:val="en-US"/>
                  </w:rPr>
                  <w:t>t</w:t>
                </w:r>
                <w:r w:rsidRPr="00336F6E">
                  <w:rPr>
                    <w:rFonts w:ascii="Calibri" w:eastAsia="SimSun" w:hAnsi="Calibri" w:cs="Calibri"/>
                    <w:b/>
                    <w:bCs/>
                    <w:spacing w:val="-5"/>
                    <w:szCs w:val="20"/>
                    <w:lang w:val="en-US"/>
                  </w:rPr>
                  <w:t xml:space="preserve"> </w:t>
                </w:r>
                <w:r w:rsidRPr="00336F6E">
                  <w:rPr>
                    <w:rFonts w:ascii="Calibri" w:eastAsia="SimSun" w:hAnsi="Calibri" w:cs="Calibri"/>
                    <w:b/>
                    <w:bCs/>
                    <w:szCs w:val="20"/>
                    <w:lang w:val="en-US"/>
                  </w:rPr>
                  <w:t>St</w:t>
                </w:r>
                <w:r w:rsidRPr="00336F6E">
                  <w:rPr>
                    <w:rFonts w:ascii="Calibri" w:eastAsia="SimSun" w:hAnsi="Calibri" w:cs="Calibri"/>
                    <w:b/>
                    <w:bCs/>
                    <w:spacing w:val="1"/>
                    <w:szCs w:val="20"/>
                    <w:lang w:val="en-US"/>
                  </w:rPr>
                  <w:t>a</w:t>
                </w:r>
                <w:r w:rsidRPr="00336F6E">
                  <w:rPr>
                    <w:rFonts w:ascii="Calibri" w:eastAsia="SimSun" w:hAnsi="Calibri" w:cs="Calibri"/>
                    <w:b/>
                    <w:bCs/>
                    <w:szCs w:val="20"/>
                    <w:lang w:val="en-US"/>
                  </w:rPr>
                  <w:t>rt</w:t>
                </w:r>
                <w:r w:rsidRPr="00336F6E">
                  <w:rPr>
                    <w:rFonts w:ascii="Calibri" w:eastAsia="SimSun" w:hAnsi="Calibri" w:cs="Calibri"/>
                    <w:b/>
                    <w:bCs/>
                    <w:spacing w:val="-3"/>
                    <w:szCs w:val="20"/>
                    <w:lang w:val="en-US"/>
                  </w:rPr>
                  <w:t xml:space="preserve"> </w:t>
                </w:r>
                <w:r w:rsidRPr="00336F6E">
                  <w:rPr>
                    <w:rFonts w:ascii="Calibri" w:eastAsia="SimSun" w:hAnsi="Calibri" w:cs="Calibri"/>
                    <w:b/>
                    <w:bCs/>
                    <w:szCs w:val="20"/>
                    <w:lang w:val="en-US"/>
                  </w:rPr>
                  <w:t>Da</w:t>
                </w:r>
                <w:r w:rsidRPr="00336F6E">
                  <w:rPr>
                    <w:rFonts w:ascii="Calibri" w:eastAsia="SimSun" w:hAnsi="Calibri" w:cs="Calibri"/>
                    <w:b/>
                    <w:bCs/>
                    <w:spacing w:val="1"/>
                    <w:szCs w:val="20"/>
                    <w:lang w:val="en-US"/>
                  </w:rPr>
                  <w:t>te</w:t>
                </w:r>
                <w:r w:rsidRPr="00336F6E">
                  <w:rPr>
                    <w:rFonts w:ascii="Calibri" w:eastAsia="SimSun" w:hAnsi="Calibri" w:cs="Calibri"/>
                    <w:b/>
                    <w:bCs/>
                    <w:szCs w:val="20"/>
                    <w:lang w:val="en-US"/>
                  </w:rPr>
                  <w:t>:</w:t>
                </w:r>
              </w:p>
            </w:tc>
            <w:tc>
              <w:tcPr>
                <w:tcW w:w="2070" w:type="dxa"/>
              </w:tcPr>
              <w:p w14:paraId="4A300124" w14:textId="77777777" w:rsidR="006949FF" w:rsidRPr="00336F6E" w:rsidRDefault="006949FF" w:rsidP="00382886">
                <w:pPr>
                  <w:autoSpaceDE w:val="0"/>
                  <w:autoSpaceDN w:val="0"/>
                  <w:adjustRightInd w:val="0"/>
                  <w:spacing w:before="0" w:after="0"/>
                  <w:ind w:left="37" w:right="-23" w:firstLine="0"/>
                  <w:rPr>
                    <w:rFonts w:ascii="Calibri" w:eastAsia="Times New Roman" w:hAnsi="Calibri" w:cs="Calibri"/>
                    <w:color w:val="000000"/>
                    <w:szCs w:val="20"/>
                    <w:highlight w:val="yellow"/>
                    <w:lang w:val="en-US"/>
                  </w:rPr>
                </w:pPr>
                <w:r w:rsidRPr="006C0731">
                  <w:rPr>
                    <w:rFonts w:ascii="Calibri" w:eastAsia="Times New Roman" w:hAnsi="Calibri" w:cs="Calibri"/>
                    <w:color w:val="000000"/>
                    <w:szCs w:val="20"/>
                    <w:lang w:val="en-US"/>
                  </w:rPr>
                  <w:t>1 October 2023</w:t>
                </w:r>
              </w:p>
            </w:tc>
          </w:tr>
        </w:tbl>
        <w:tbl>
          <w:tblPr>
            <w:tblStyle w:val="TableGrid8"/>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949FF" w:rsidRPr="00336F6E" w14:paraId="3F7F87B9" w14:textId="77777777" w:rsidTr="00382886">
            <w:trPr>
              <w:trHeight w:val="386"/>
              <w:jc w:val="center"/>
            </w:trPr>
            <w:tc>
              <w:tcPr>
                <w:tcW w:w="9355" w:type="dxa"/>
                <w:tcBorders>
                  <w:top w:val="single" w:sz="4" w:space="0" w:color="auto"/>
                  <w:left w:val="single" w:sz="4" w:space="0" w:color="auto"/>
                  <w:right w:val="single" w:sz="4" w:space="0" w:color="auto"/>
                </w:tcBorders>
                <w:vAlign w:val="center"/>
              </w:tcPr>
              <w:p w14:paraId="135BB01A" w14:textId="77777777" w:rsidR="006949FF" w:rsidRPr="00336F6E" w:rsidRDefault="006949FF" w:rsidP="00382886">
                <w:pPr>
                  <w:spacing w:before="0" w:after="0"/>
                  <w:ind w:left="0" w:firstLine="0"/>
                  <w:jc w:val="center"/>
                  <w:rPr>
                    <w:rFonts w:ascii="Calibri" w:hAnsi="Calibri" w:cs="Arial"/>
                    <w:b/>
                    <w:sz w:val="22"/>
                    <w:u w:val="single"/>
                    <w:lang w:val="en-US"/>
                  </w:rPr>
                </w:pPr>
                <w:bookmarkStart w:id="2" w:name="_Toc506792061"/>
                <w:r w:rsidRPr="00336F6E">
                  <w:rPr>
                    <w:rFonts w:ascii="Calibri" w:hAnsi="Calibri" w:cs="Arial"/>
                    <w:b/>
                    <w:sz w:val="22"/>
                    <w:u w:val="single"/>
                    <w:lang w:val="en-US"/>
                  </w:rPr>
                  <w:t>Public Consultation/Disclosure Notice</w:t>
                </w:r>
                <w:bookmarkEnd w:id="2"/>
              </w:p>
            </w:tc>
          </w:tr>
          <w:tr w:rsidR="006949FF" w:rsidRPr="00336F6E" w14:paraId="38BAABEC" w14:textId="77777777" w:rsidTr="00382886">
            <w:trPr>
              <w:trHeight w:val="351"/>
              <w:jc w:val="center"/>
            </w:trPr>
            <w:tc>
              <w:tcPr>
                <w:tcW w:w="9355" w:type="dxa"/>
                <w:tcBorders>
                  <w:left w:val="single" w:sz="4" w:space="0" w:color="auto"/>
                  <w:right w:val="single" w:sz="4" w:space="0" w:color="auto"/>
                </w:tcBorders>
                <w:vAlign w:val="center"/>
              </w:tcPr>
              <w:p w14:paraId="1A86997A" w14:textId="693D901D" w:rsidR="006949FF" w:rsidRPr="00336F6E" w:rsidRDefault="006949FF" w:rsidP="00382886">
                <w:pPr>
                  <w:spacing w:before="60" w:after="60"/>
                  <w:ind w:left="0" w:firstLine="0"/>
                  <w:jc w:val="both"/>
                  <w:rPr>
                    <w:rFonts w:ascii="Calibri" w:hAnsi="Calibri" w:cs="Arial"/>
                    <w:sz w:val="22"/>
                    <w:lang w:val="en-US"/>
                  </w:rPr>
                </w:pPr>
                <w:bookmarkStart w:id="3" w:name="_Toc506792062"/>
                <w:r w:rsidRPr="00336F6E">
                  <w:rPr>
                    <w:rFonts w:ascii="Calibri" w:hAnsi="Calibri" w:cs="Arial"/>
                    <w:sz w:val="22"/>
                    <w:lang w:val="en-US"/>
                  </w:rPr>
                  <w:t xml:space="preserve">Date: </w:t>
                </w:r>
                <w:bookmarkEnd w:id="3"/>
                <w:r w:rsidR="00392186">
                  <w:rPr>
                    <w:rFonts w:ascii="Calibri" w:hAnsi="Calibri" w:cs="Arial"/>
                    <w:sz w:val="22"/>
                    <w:lang w:val="en-US"/>
                  </w:rPr>
                  <w:t>15/09/2022</w:t>
                </w:r>
                <w:r w:rsidRPr="007C4B5E">
                  <w:rPr>
                    <w:rFonts w:ascii="Calibri" w:hAnsi="Calibri" w:cs="Arial"/>
                    <w:bCs/>
                    <w:sz w:val="22"/>
                    <w:lang w:val="en-US"/>
                  </w:rPr>
                  <w:t xml:space="preserve">  /Vehicle: UNDP Country Office </w:t>
                </w:r>
                <w:r>
                  <w:rPr>
                    <w:rFonts w:ascii="Calibri" w:hAnsi="Calibri" w:cs="Arial"/>
                    <w:bCs/>
                    <w:sz w:val="22"/>
                    <w:lang w:val="en-US"/>
                  </w:rPr>
                  <w:t>W</w:t>
                </w:r>
                <w:r w:rsidRPr="007C4B5E">
                  <w:rPr>
                    <w:rFonts w:ascii="Calibri" w:hAnsi="Calibri" w:cs="Arial"/>
                    <w:bCs/>
                    <w:sz w:val="22"/>
                    <w:lang w:val="en-US"/>
                  </w:rPr>
                  <w:t>ebpage</w:t>
                </w:r>
              </w:p>
            </w:tc>
          </w:tr>
          <w:tr w:rsidR="006949FF" w:rsidRPr="00336F6E" w14:paraId="69F2D7E2" w14:textId="77777777" w:rsidTr="00382886">
            <w:trPr>
              <w:trHeight w:val="496"/>
              <w:jc w:val="center"/>
            </w:trPr>
            <w:tc>
              <w:tcPr>
                <w:tcW w:w="9355" w:type="dxa"/>
                <w:tcBorders>
                  <w:left w:val="single" w:sz="4" w:space="0" w:color="auto"/>
                  <w:right w:val="single" w:sz="4" w:space="0" w:color="auto"/>
                </w:tcBorders>
                <w:vAlign w:val="center"/>
              </w:tcPr>
              <w:p w14:paraId="6C6244F6" w14:textId="77777777" w:rsidR="006949FF" w:rsidRDefault="006949FF" w:rsidP="00382886">
                <w:pPr>
                  <w:spacing w:before="0" w:after="0"/>
                  <w:ind w:left="0" w:firstLine="0"/>
                  <w:jc w:val="both"/>
                  <w:rPr>
                    <w:rFonts w:ascii="Calibri" w:hAnsi="Calibri" w:cs="Arial"/>
                    <w:szCs w:val="20"/>
                    <w:lang w:val="en-US"/>
                  </w:rPr>
                </w:pPr>
                <w:bookmarkStart w:id="4" w:name="_Toc506792063"/>
              </w:p>
              <w:p w14:paraId="10FC9578" w14:textId="6CE81827" w:rsidR="006949FF" w:rsidRDefault="006949FF" w:rsidP="00382886">
                <w:pPr>
                  <w:spacing w:before="0" w:after="0"/>
                  <w:ind w:left="0" w:firstLine="0"/>
                  <w:jc w:val="both"/>
                  <w:rPr>
                    <w:rFonts w:ascii="Calibri" w:hAnsi="Calibri" w:cs="Arial"/>
                    <w:szCs w:val="20"/>
                    <w:lang w:val="en-US"/>
                  </w:rPr>
                </w:pPr>
                <w:r w:rsidRPr="008743AE">
                  <w:rPr>
                    <w:rFonts w:ascii="Calibri" w:hAnsi="Calibri" w:cs="Arial"/>
                    <w:szCs w:val="20"/>
                    <w:lang w:val="en-US"/>
                  </w:rPr>
                  <w:t>The United Nations Development Programme (UNDP) is requesting feedback on the Environmental and Social Management Framework and associated Social and Environmental Screening Procedures for th</w:t>
                </w:r>
                <w:r>
                  <w:rPr>
                    <w:rFonts w:ascii="Calibri" w:hAnsi="Calibri" w:cs="Arial"/>
                    <w:szCs w:val="20"/>
                    <w:lang w:val="en-US"/>
                  </w:rPr>
                  <w:t>e GEF Project 6677 (GEF ID 10868) “Integrated Management and Environmentally Sound Disposal of POPs Pesticides in Agriculture Sector and Mercury in Healthcare Sector in Sri Lanka.”</w:t>
                </w:r>
                <w:bookmarkEnd w:id="4"/>
                <w:r>
                  <w:rPr>
                    <w:rFonts w:ascii="Calibri" w:hAnsi="Calibri" w:cs="Arial"/>
                    <w:szCs w:val="20"/>
                    <w:lang w:val="en-US"/>
                  </w:rPr>
                  <w:t xml:space="preserve"> The public consultation will be opened for 120 days </w:t>
                </w:r>
                <w:r w:rsidRPr="001B1BEB">
                  <w:rPr>
                    <w:rFonts w:ascii="Calibri" w:hAnsi="Calibri" w:cs="Arial"/>
                    <w:b/>
                    <w:bCs/>
                    <w:szCs w:val="20"/>
                    <w:lang w:val="en-US"/>
                  </w:rPr>
                  <w:t xml:space="preserve">(The last date for receiving comments is </w:t>
                </w:r>
                <w:r w:rsidR="00775861">
                  <w:rPr>
                    <w:rFonts w:ascii="Calibri" w:hAnsi="Calibri" w:cs="Arial"/>
                    <w:b/>
                    <w:bCs/>
                    <w:szCs w:val="20"/>
                    <w:lang w:val="en-US"/>
                  </w:rPr>
                  <w:t>12</w:t>
                </w:r>
                <w:r w:rsidR="00135C43">
                  <w:rPr>
                    <w:rFonts w:ascii="Calibri" w:hAnsi="Calibri" w:cs="Arial"/>
                    <w:b/>
                    <w:bCs/>
                    <w:szCs w:val="20"/>
                    <w:lang w:val="en-US"/>
                  </w:rPr>
                  <w:t>/01/2023</w:t>
                </w:r>
                <w:r>
                  <w:rPr>
                    <w:rFonts w:ascii="Calibri" w:hAnsi="Calibri" w:cs="Arial"/>
                    <w:b/>
                    <w:bCs/>
                    <w:szCs w:val="20"/>
                    <w:lang w:val="en-US"/>
                  </w:rPr>
                  <w:t>).</w:t>
                </w:r>
              </w:p>
              <w:p w14:paraId="44FED910" w14:textId="77777777" w:rsidR="006949FF" w:rsidRPr="008743AE" w:rsidRDefault="006949FF" w:rsidP="00382886">
                <w:pPr>
                  <w:spacing w:before="0" w:after="0"/>
                  <w:ind w:left="0" w:firstLine="0"/>
                  <w:jc w:val="both"/>
                  <w:rPr>
                    <w:rFonts w:ascii="Calibri" w:hAnsi="Calibri" w:cs="Arial"/>
                    <w:szCs w:val="20"/>
                    <w:lang w:val="en-US"/>
                  </w:rPr>
                </w:pPr>
              </w:p>
              <w:p w14:paraId="7FDA04B0" w14:textId="77777777" w:rsidR="006949FF" w:rsidRPr="008743AE" w:rsidRDefault="006949FF" w:rsidP="00382886">
                <w:pPr>
                  <w:spacing w:before="0" w:after="0"/>
                  <w:ind w:left="0" w:firstLine="0"/>
                  <w:jc w:val="both"/>
                  <w:rPr>
                    <w:rFonts w:ascii="Calibri" w:hAnsi="Calibri" w:cs="Arial"/>
                    <w:szCs w:val="20"/>
                    <w:lang w:val="en-US"/>
                  </w:rPr>
                </w:pPr>
                <w:bookmarkStart w:id="5" w:name="_Toc506792064"/>
                <w:r w:rsidRPr="008743AE">
                  <w:rPr>
                    <w:rFonts w:ascii="Calibri" w:hAnsi="Calibri" w:cs="Arial"/>
                    <w:szCs w:val="20"/>
                    <w:lang w:val="en-US"/>
                  </w:rPr>
                  <w:t>Comments and questions can be sent to the following address:</w:t>
                </w:r>
                <w:bookmarkEnd w:id="5"/>
              </w:p>
            </w:tc>
          </w:tr>
          <w:tr w:rsidR="006949FF" w:rsidRPr="00336F6E" w14:paraId="747736AA" w14:textId="77777777" w:rsidTr="00382886">
            <w:trPr>
              <w:trHeight w:val="496"/>
              <w:jc w:val="center"/>
            </w:trPr>
            <w:tc>
              <w:tcPr>
                <w:tcW w:w="9355" w:type="dxa"/>
                <w:tcBorders>
                  <w:left w:val="single" w:sz="4" w:space="0" w:color="auto"/>
                  <w:right w:val="single" w:sz="4" w:space="0" w:color="auto"/>
                </w:tcBorders>
                <w:vAlign w:val="center"/>
              </w:tcPr>
              <w:p w14:paraId="2450F45C" w14:textId="2A275FA6" w:rsidR="006949FF" w:rsidRPr="001B1BEB" w:rsidRDefault="006949FF" w:rsidP="00382886">
                <w:pPr>
                  <w:spacing w:after="0"/>
                  <w:ind w:left="342" w:firstLine="0"/>
                  <w:jc w:val="both"/>
                  <w:rPr>
                    <w:rFonts w:ascii="Calibri" w:hAnsi="Calibri" w:cs="Arial"/>
                    <w:b/>
                    <w:bCs/>
                    <w:szCs w:val="20"/>
                    <w:lang w:val="pt-BR"/>
                  </w:rPr>
                </w:pPr>
                <w:bookmarkStart w:id="6" w:name="_Toc506792065"/>
                <w:r w:rsidRPr="001B1BEB">
                  <w:rPr>
                    <w:rFonts w:ascii="Calibri" w:hAnsi="Calibri" w:cs="Arial"/>
                    <w:b/>
                    <w:bCs/>
                    <w:szCs w:val="20"/>
                    <w:lang w:val="pt-BR"/>
                  </w:rPr>
                  <w:t>United Nations Development Programme</w:t>
                </w:r>
                <w:bookmarkEnd w:id="6"/>
                <w:r w:rsidR="00E0023B">
                  <w:rPr>
                    <w:rFonts w:ascii="Calibri" w:hAnsi="Calibri" w:cs="Arial"/>
                    <w:b/>
                    <w:bCs/>
                    <w:szCs w:val="20"/>
                    <w:lang w:val="pt-BR"/>
                  </w:rPr>
                  <w:t xml:space="preserve"> in Sri Lanka</w:t>
                </w:r>
              </w:p>
              <w:p w14:paraId="50BB3F8B" w14:textId="4C20DEAF" w:rsidR="006949FF" w:rsidRPr="008743AE" w:rsidRDefault="00E0023B" w:rsidP="00382886">
                <w:pPr>
                  <w:spacing w:before="0" w:after="0"/>
                  <w:ind w:left="342" w:firstLine="0"/>
                  <w:jc w:val="both"/>
                  <w:rPr>
                    <w:rFonts w:ascii="Calibri" w:hAnsi="Calibri" w:cs="Arial"/>
                    <w:szCs w:val="20"/>
                    <w:lang w:val="pt-BR"/>
                  </w:rPr>
                </w:pPr>
                <w:r>
                  <w:rPr>
                    <w:rFonts w:ascii="Calibri" w:hAnsi="Calibri" w:cs="Arial"/>
                    <w:szCs w:val="20"/>
                    <w:lang w:val="pt-BR"/>
                  </w:rPr>
                  <w:t>202-204, Bauddhaloka Mawatha, Colombo 07</w:t>
                </w:r>
              </w:p>
              <w:p w14:paraId="3A819455" w14:textId="1C1610C1" w:rsidR="006949FF" w:rsidRPr="008743AE" w:rsidRDefault="006949FF" w:rsidP="00382886">
                <w:pPr>
                  <w:spacing w:before="0" w:after="0"/>
                  <w:ind w:left="342" w:firstLine="0"/>
                  <w:jc w:val="both"/>
                  <w:rPr>
                    <w:rFonts w:ascii="Calibri" w:hAnsi="Calibri" w:cs="Arial"/>
                    <w:szCs w:val="20"/>
                    <w:lang w:val="en-US"/>
                  </w:rPr>
                </w:pPr>
                <w:r w:rsidRPr="008743AE">
                  <w:rPr>
                    <w:rFonts w:ascii="Calibri" w:hAnsi="Calibri" w:cs="Arial"/>
                    <w:b/>
                    <w:szCs w:val="20"/>
                    <w:lang w:val="en-US"/>
                  </w:rPr>
                  <w:t>Tel</w:t>
                </w:r>
                <w:r w:rsidRPr="008743AE">
                  <w:rPr>
                    <w:rFonts w:ascii="Calibri" w:hAnsi="Calibri" w:cs="Arial"/>
                    <w:szCs w:val="20"/>
                    <w:lang w:val="en-US"/>
                  </w:rPr>
                  <w:t xml:space="preserve">: </w:t>
                </w:r>
                <w:r w:rsidR="004F280D">
                  <w:rPr>
                    <w:rFonts w:ascii="Calibri" w:hAnsi="Calibri" w:cs="Arial"/>
                    <w:szCs w:val="20"/>
                    <w:lang w:val="en-US"/>
                  </w:rPr>
                  <w:t>+</w:t>
                </w:r>
                <w:r w:rsidR="004F280D" w:rsidRPr="004F280D">
                  <w:rPr>
                    <w:rFonts w:ascii="Calibri" w:hAnsi="Calibri" w:cs="Arial"/>
                    <w:szCs w:val="20"/>
                    <w:lang w:val="en-US"/>
                  </w:rPr>
                  <w:t>94 11 2580 691,</w:t>
                </w:r>
              </w:p>
              <w:p w14:paraId="18245CBE" w14:textId="04DCF10C" w:rsidR="006949FF" w:rsidRPr="008743AE" w:rsidRDefault="006949FF" w:rsidP="00382886">
                <w:pPr>
                  <w:spacing w:before="0" w:after="0"/>
                  <w:ind w:left="342" w:firstLine="0"/>
                  <w:jc w:val="both"/>
                  <w:rPr>
                    <w:rFonts w:ascii="Calibri" w:hAnsi="Calibri" w:cs="Arial"/>
                    <w:szCs w:val="20"/>
                    <w:lang w:val="en-US"/>
                  </w:rPr>
                </w:pPr>
                <w:r w:rsidRPr="008743AE">
                  <w:rPr>
                    <w:rFonts w:ascii="Calibri" w:hAnsi="Calibri" w:cs="Arial"/>
                    <w:b/>
                    <w:szCs w:val="20"/>
                    <w:lang w:val="en-US"/>
                  </w:rPr>
                  <w:t>Fax</w:t>
                </w:r>
                <w:r w:rsidRPr="008743AE">
                  <w:rPr>
                    <w:rFonts w:ascii="Calibri" w:hAnsi="Calibri" w:cs="Arial"/>
                    <w:szCs w:val="20"/>
                    <w:lang w:val="en-US"/>
                  </w:rPr>
                  <w:t xml:space="preserve">: </w:t>
                </w:r>
                <w:r w:rsidR="004F280D" w:rsidRPr="004F280D">
                  <w:rPr>
                    <w:rFonts w:ascii="Calibri" w:hAnsi="Calibri" w:cs="Arial"/>
                    <w:szCs w:val="20"/>
                    <w:lang w:val="en-US"/>
                  </w:rPr>
                  <w:t>+94 11 2581 116</w:t>
                </w:r>
              </w:p>
              <w:p w14:paraId="4606B306" w14:textId="3DF3F96F" w:rsidR="006949FF" w:rsidRPr="008743AE" w:rsidRDefault="006949FF" w:rsidP="00382886">
                <w:pPr>
                  <w:spacing w:before="0" w:after="0"/>
                  <w:ind w:left="342" w:firstLine="0"/>
                  <w:jc w:val="both"/>
                  <w:rPr>
                    <w:rFonts w:ascii="Calibri" w:hAnsi="Calibri" w:cs="Arial"/>
                    <w:szCs w:val="20"/>
                    <w:lang w:val="en-US"/>
                  </w:rPr>
                </w:pPr>
                <w:r w:rsidRPr="008743AE">
                  <w:rPr>
                    <w:rFonts w:ascii="Calibri" w:hAnsi="Calibri" w:cs="Arial"/>
                    <w:b/>
                    <w:szCs w:val="20"/>
                    <w:lang w:val="en-US"/>
                  </w:rPr>
                  <w:t>Email</w:t>
                </w:r>
                <w:r w:rsidRPr="008743AE">
                  <w:rPr>
                    <w:rFonts w:ascii="Calibri" w:hAnsi="Calibri" w:cs="Arial"/>
                    <w:szCs w:val="20"/>
                    <w:lang w:val="en-US"/>
                  </w:rPr>
                  <w:t xml:space="preserve">: </w:t>
                </w:r>
                <w:r w:rsidR="00640AC8" w:rsidRPr="00640AC8">
                  <w:rPr>
                    <w:rFonts w:ascii="Calibri" w:hAnsi="Calibri" w:cs="Arial"/>
                    <w:szCs w:val="20"/>
                    <w:lang w:val="en-US"/>
                  </w:rPr>
                  <w:t>registry.lk@undp.org</w:t>
                </w:r>
              </w:p>
              <w:p w14:paraId="0A0ECA65" w14:textId="252E09E5" w:rsidR="006949FF" w:rsidRPr="008743AE" w:rsidRDefault="006949FF" w:rsidP="00382886">
                <w:pPr>
                  <w:spacing w:before="0" w:after="0"/>
                  <w:ind w:left="342" w:firstLine="0"/>
                  <w:jc w:val="both"/>
                  <w:rPr>
                    <w:rFonts w:ascii="Calibri" w:hAnsi="Calibri" w:cs="Calibri"/>
                    <w:color w:val="000000"/>
                    <w:szCs w:val="20"/>
                    <w:lang w:val="en-US"/>
                  </w:rPr>
                </w:pPr>
                <w:r w:rsidRPr="008743AE">
                  <w:rPr>
                    <w:rFonts w:ascii="Calibri" w:hAnsi="Calibri" w:cs="Arial"/>
                    <w:b/>
                    <w:szCs w:val="20"/>
                    <w:lang w:val="en-US"/>
                  </w:rPr>
                  <w:t>Website</w:t>
                </w:r>
                <w:r w:rsidRPr="008743AE">
                  <w:rPr>
                    <w:rFonts w:ascii="Calibri" w:hAnsi="Calibri" w:cs="Arial"/>
                    <w:szCs w:val="20"/>
                    <w:lang w:val="en-US"/>
                  </w:rPr>
                  <w:t>:</w:t>
                </w:r>
                <w:r w:rsidRPr="008743AE">
                  <w:rPr>
                    <w:rFonts w:ascii="Calibri" w:hAnsi="Calibri" w:cs="Calibri"/>
                    <w:color w:val="000000"/>
                    <w:szCs w:val="20"/>
                    <w:lang w:val="en-US"/>
                  </w:rPr>
                  <w:t xml:space="preserve"> </w:t>
                </w:r>
                <w:r w:rsidR="00640AC8">
                  <w:rPr>
                    <w:rFonts w:ascii="Calibri" w:hAnsi="Calibri" w:cs="Calibri"/>
                    <w:color w:val="000000"/>
                    <w:szCs w:val="20"/>
                    <w:lang w:val="en-US"/>
                  </w:rPr>
                  <w:t>www.undp.org/srilanka</w:t>
                </w:r>
              </w:p>
            </w:tc>
          </w:tr>
          <w:tr w:rsidR="006949FF" w:rsidRPr="00336F6E" w14:paraId="6D7C1FF8" w14:textId="77777777" w:rsidTr="00382886">
            <w:trPr>
              <w:trHeight w:val="396"/>
              <w:jc w:val="center"/>
            </w:trPr>
            <w:tc>
              <w:tcPr>
                <w:tcW w:w="9355" w:type="dxa"/>
                <w:tcBorders>
                  <w:left w:val="single" w:sz="4" w:space="0" w:color="auto"/>
                  <w:bottom w:val="single" w:sz="4" w:space="0" w:color="auto"/>
                  <w:right w:val="single" w:sz="4" w:space="0" w:color="auto"/>
                </w:tcBorders>
                <w:vAlign w:val="center"/>
              </w:tcPr>
              <w:p w14:paraId="1C791DE2" w14:textId="77777777" w:rsidR="006949FF" w:rsidRPr="00195D96" w:rsidRDefault="006949FF" w:rsidP="00382886">
                <w:pPr>
                  <w:spacing w:before="60" w:after="60"/>
                  <w:ind w:left="0" w:firstLine="0"/>
                  <w:rPr>
                    <w:szCs w:val="20"/>
                  </w:rPr>
                </w:pPr>
                <w:r w:rsidRPr="001B1BEB">
                  <w:rPr>
                    <w:b/>
                    <w:szCs w:val="20"/>
                  </w:rPr>
                  <w:lastRenderedPageBreak/>
                  <w:t>Note:</w:t>
                </w:r>
                <w:r w:rsidRPr="001B1BEB">
                  <w:rPr>
                    <w:i/>
                    <w:szCs w:val="20"/>
                  </w:rPr>
                  <w:t xml:space="preserve"> UNDP takes note of the SES Guidance that applies to this ESMF disclosure procedure: “If undertaken as part of project implementation, must be disclosed and consulted on at least 120 days prior to implementation of any activities that may cause adverse social and environmental impacts</w:t>
                </w:r>
                <w:r w:rsidRPr="001B1BEB">
                  <w:rPr>
                    <w:szCs w:val="20"/>
                  </w:rPr>
                  <w:t>”</w:t>
                </w:r>
              </w:p>
            </w:tc>
          </w:tr>
        </w:tbl>
        <w:p w14:paraId="0F7348DC" w14:textId="38700F2F" w:rsidR="00FD65C3" w:rsidRPr="00FD65C3" w:rsidRDefault="003B56EC" w:rsidP="00FD65C3">
          <w:pPr>
            <w:ind w:left="0" w:firstLine="0"/>
            <w:jc w:val="both"/>
            <w:rPr>
              <w:rFonts w:ascii="Calibri" w:eastAsia="SimSun" w:hAnsi="Calibri" w:cs="Calibri"/>
              <w:lang w:val="en-US"/>
            </w:rPr>
          </w:pPr>
        </w:p>
      </w:sdtContent>
    </w:sdt>
    <w:p w14:paraId="3AB4BFB7" w14:textId="77777777" w:rsidR="00FD65C3" w:rsidRPr="00FD65C3" w:rsidRDefault="00FD65C3" w:rsidP="00A1647F">
      <w:pPr>
        <w:jc w:val="center"/>
        <w:rPr>
          <w:rFonts w:ascii="Calibri" w:eastAsia="SimSun" w:hAnsi="Calibri" w:cs="Calibri"/>
          <w:sz w:val="52"/>
          <w:szCs w:val="52"/>
          <w:lang w:val="en-US"/>
        </w:rPr>
      </w:pPr>
    </w:p>
    <w:p w14:paraId="7B8771EB" w14:textId="77777777" w:rsidR="00FD65C3" w:rsidRPr="00FD65C3" w:rsidRDefault="00FD65C3" w:rsidP="00FD65C3">
      <w:pPr>
        <w:rPr>
          <w:rFonts w:ascii="Calibri" w:eastAsia="SimSun" w:hAnsi="Calibri" w:cs="Calibri"/>
          <w:sz w:val="52"/>
          <w:szCs w:val="52"/>
          <w:lang w:val="en-US"/>
        </w:rPr>
      </w:pPr>
    </w:p>
    <w:p w14:paraId="6BA74EFA" w14:textId="77777777" w:rsidR="00FD65C3" w:rsidRPr="00FD65C3" w:rsidRDefault="00FD65C3" w:rsidP="00FD65C3">
      <w:pPr>
        <w:rPr>
          <w:rFonts w:ascii="Calibri" w:eastAsia="SimSun" w:hAnsi="Calibri" w:cs="Calibri"/>
          <w:sz w:val="52"/>
          <w:szCs w:val="52"/>
          <w:lang w:val="en-US"/>
        </w:rPr>
      </w:pPr>
    </w:p>
    <w:p w14:paraId="337B797B" w14:textId="77777777" w:rsidR="00FD65C3" w:rsidRPr="00FD65C3" w:rsidRDefault="00FD65C3" w:rsidP="00FD65C3">
      <w:pPr>
        <w:rPr>
          <w:rFonts w:ascii="Calibri" w:eastAsia="SimSun" w:hAnsi="Calibri" w:cs="Calibri"/>
          <w:sz w:val="52"/>
          <w:szCs w:val="52"/>
          <w:lang w:val="en-US"/>
        </w:rPr>
      </w:pPr>
    </w:p>
    <w:p w14:paraId="065209A1" w14:textId="77777777" w:rsidR="00FD65C3" w:rsidRDefault="00FD65C3" w:rsidP="00FD65C3">
      <w:pPr>
        <w:ind w:left="0" w:firstLine="0"/>
        <w:rPr>
          <w:rFonts w:ascii="Calibri" w:eastAsia="SimSun" w:hAnsi="Calibri" w:cs="Calibri"/>
          <w:lang w:val="en-US"/>
        </w:rPr>
      </w:pPr>
    </w:p>
    <w:p w14:paraId="2EF7F620" w14:textId="77777777" w:rsidR="00FD65C3" w:rsidRDefault="00FD65C3" w:rsidP="00FD65C3">
      <w:pPr>
        <w:rPr>
          <w:rFonts w:ascii="Calibri" w:eastAsia="SimSun" w:hAnsi="Calibri" w:cs="Calibri"/>
          <w:lang w:val="en-US"/>
        </w:rPr>
      </w:pPr>
    </w:p>
    <w:p w14:paraId="4DE36820" w14:textId="14482674" w:rsidR="00FD65C3" w:rsidRPr="00FD65C3" w:rsidRDefault="00FD65C3" w:rsidP="00FD65C3">
      <w:pPr>
        <w:rPr>
          <w:rFonts w:ascii="Calibri" w:eastAsia="SimSun" w:hAnsi="Calibri" w:cs="Calibri"/>
          <w:sz w:val="52"/>
          <w:szCs w:val="52"/>
          <w:lang w:val="en-US"/>
        </w:rPr>
        <w:sectPr w:rsidR="00FD65C3" w:rsidRPr="00FD65C3" w:rsidSect="00195D96">
          <w:headerReference w:type="default" r:id="rId8"/>
          <w:footerReference w:type="default" r:id="rId9"/>
          <w:pgSz w:w="12240" w:h="15840" w:code="1"/>
          <w:pgMar w:top="1440" w:right="1440" w:bottom="1440" w:left="1440" w:header="720" w:footer="720" w:gutter="0"/>
          <w:cols w:space="720"/>
          <w:titlePg/>
          <w:docGrid w:linePitch="360"/>
        </w:sectPr>
      </w:pPr>
    </w:p>
    <w:sdt>
      <w:sdtPr>
        <w:rPr>
          <w:rFonts w:ascii="Calibri" w:eastAsia="Calibri" w:hAnsi="Calibri" w:cs="Arial"/>
          <w:sz w:val="22"/>
          <w:lang w:val="en-US"/>
        </w:rPr>
        <w:id w:val="-1723214887"/>
        <w:docPartObj>
          <w:docPartGallery w:val="Table of Contents"/>
          <w:docPartUnique/>
        </w:docPartObj>
      </w:sdtPr>
      <w:sdtEndPr>
        <w:rPr>
          <w:rFonts w:eastAsia="SimSun"/>
          <w:noProof/>
          <w:sz w:val="20"/>
        </w:rPr>
      </w:sdtEndPr>
      <w:sdtContent>
        <w:p w14:paraId="281E775B" w14:textId="77777777" w:rsidR="006949FF" w:rsidRPr="00336F6E" w:rsidRDefault="006949FF" w:rsidP="006949FF">
          <w:pPr>
            <w:keepNext/>
            <w:keepLines/>
            <w:spacing w:before="0" w:after="0"/>
            <w:ind w:left="0" w:firstLine="0"/>
            <w:jc w:val="both"/>
            <w:rPr>
              <w:rFonts w:ascii="Cambria" w:eastAsia="SimSun" w:hAnsi="Cambria" w:cs="Times New Roman"/>
              <w:b/>
              <w:bCs/>
              <w:i/>
              <w:iCs/>
              <w:color w:val="365F91"/>
              <w:sz w:val="28"/>
              <w:szCs w:val="28"/>
              <w:lang w:val="en-US" w:eastAsia="ja-JP"/>
            </w:rPr>
          </w:pPr>
          <w:r w:rsidRPr="00336F6E">
            <w:rPr>
              <w:rFonts w:ascii="Cambria" w:eastAsia="SimSun" w:hAnsi="Cambria" w:cs="Times New Roman"/>
              <w:b/>
              <w:bCs/>
              <w:i/>
              <w:iCs/>
              <w:color w:val="365F91"/>
              <w:sz w:val="28"/>
              <w:szCs w:val="28"/>
              <w:lang w:val="en-US" w:eastAsia="ja-JP"/>
            </w:rPr>
            <w:t>Contents</w:t>
          </w:r>
        </w:p>
        <w:p w14:paraId="33D5AED5" w14:textId="16635E9C" w:rsidR="006949FF" w:rsidRPr="00336F6E" w:rsidRDefault="006949FF" w:rsidP="006949FF">
          <w:pPr>
            <w:tabs>
              <w:tab w:val="left" w:pos="426"/>
              <w:tab w:val="right" w:leader="dot" w:pos="9017"/>
            </w:tabs>
            <w:spacing w:after="100"/>
            <w:ind w:left="0" w:firstLine="0"/>
            <w:jc w:val="both"/>
            <w:rPr>
              <w:rFonts w:ascii="Calibri" w:eastAsia="SimSun" w:hAnsi="Calibri" w:cs="Arial"/>
              <w:noProof/>
              <w:sz w:val="22"/>
              <w:lang w:val="en-US"/>
            </w:rPr>
          </w:pPr>
          <w:r w:rsidRPr="00336F6E">
            <w:rPr>
              <w:rFonts w:ascii="Calibri" w:eastAsia="SimSun" w:hAnsi="Calibri" w:cs="Calibri"/>
              <w:i/>
              <w:iCs/>
              <w:lang w:val="en-US"/>
            </w:rPr>
            <w:fldChar w:fldCharType="begin"/>
          </w:r>
          <w:r w:rsidRPr="00336F6E">
            <w:rPr>
              <w:rFonts w:ascii="Calibri" w:eastAsia="SimSun" w:hAnsi="Calibri" w:cs="Calibri"/>
              <w:i/>
              <w:iCs/>
              <w:lang w:val="en-US"/>
            </w:rPr>
            <w:instrText xml:space="preserve"> TOC \o "1-3" \h \z \u </w:instrText>
          </w:r>
          <w:r w:rsidRPr="00336F6E">
            <w:rPr>
              <w:rFonts w:ascii="Calibri" w:eastAsia="SimSun" w:hAnsi="Calibri" w:cs="Calibri"/>
              <w:i/>
              <w:iCs/>
              <w:lang w:val="en-US"/>
            </w:rPr>
            <w:fldChar w:fldCharType="separate"/>
          </w:r>
          <w:hyperlink w:anchor="_Toc115264614" w:history="1">
            <w:r w:rsidRPr="00336F6E">
              <w:rPr>
                <w:rFonts w:ascii="Calibri" w:eastAsia="SimSun" w:hAnsi="Calibri" w:cs="Arial"/>
                <w:noProof/>
                <w:color w:val="0000FF"/>
                <w:u w:val="single"/>
                <w:lang w:val="en-US"/>
              </w:rPr>
              <w:t>Executive Summary</w:t>
            </w:r>
            <w:r w:rsidRPr="00336F6E">
              <w:rPr>
                <w:rFonts w:ascii="Calibri" w:eastAsia="SimSun" w:hAnsi="Calibri" w:cs="Arial"/>
                <w:noProof/>
                <w:webHidden/>
              </w:rPr>
              <w:tab/>
            </w:r>
            <w:r w:rsidRPr="00336F6E">
              <w:rPr>
                <w:rFonts w:ascii="Calibri" w:eastAsia="SimSun" w:hAnsi="Calibri" w:cs="Arial"/>
                <w:noProof/>
                <w:webHidden/>
              </w:rPr>
              <w:fldChar w:fldCharType="begin"/>
            </w:r>
            <w:r w:rsidRPr="00336F6E">
              <w:rPr>
                <w:rFonts w:ascii="Calibri" w:eastAsia="SimSun" w:hAnsi="Calibri" w:cs="Arial"/>
                <w:noProof/>
                <w:webHidden/>
              </w:rPr>
              <w:instrText xml:space="preserve"> PAGEREF _Toc115264614 \h </w:instrText>
            </w:r>
            <w:r w:rsidRPr="00336F6E">
              <w:rPr>
                <w:rFonts w:ascii="Calibri" w:eastAsia="SimSun" w:hAnsi="Calibri" w:cs="Arial"/>
                <w:noProof/>
                <w:webHidden/>
              </w:rPr>
            </w:r>
            <w:r w:rsidRPr="00336F6E">
              <w:rPr>
                <w:rFonts w:ascii="Calibri" w:eastAsia="SimSun" w:hAnsi="Calibri" w:cs="Arial"/>
                <w:noProof/>
                <w:webHidden/>
              </w:rPr>
              <w:fldChar w:fldCharType="separate"/>
            </w:r>
            <w:r w:rsidR="00A1647F">
              <w:rPr>
                <w:rFonts w:ascii="Calibri" w:eastAsia="SimSun" w:hAnsi="Calibri" w:cs="Arial"/>
                <w:noProof/>
                <w:webHidden/>
              </w:rPr>
              <w:t>5</w:t>
            </w:r>
            <w:r w:rsidRPr="00336F6E">
              <w:rPr>
                <w:rFonts w:ascii="Calibri" w:eastAsia="SimSun" w:hAnsi="Calibri" w:cs="Arial"/>
                <w:noProof/>
                <w:webHidden/>
              </w:rPr>
              <w:fldChar w:fldCharType="end"/>
            </w:r>
          </w:hyperlink>
        </w:p>
        <w:p w14:paraId="27A0F3E0" w14:textId="505C7C3D"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15" w:history="1">
            <w:r w:rsidR="006949FF" w:rsidRPr="00336F6E">
              <w:rPr>
                <w:rFonts w:ascii="Calibri" w:eastAsia="SimSun" w:hAnsi="Calibri" w:cs="Arial"/>
                <w:noProof/>
                <w:color w:val="0000FF"/>
                <w:u w:val="single"/>
                <w:lang w:val="en-US"/>
              </w:rPr>
              <w:t>Abbreviations and Acronyms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_Toc115264615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6</w:t>
            </w:r>
            <w:r w:rsidR="006949FF" w:rsidRPr="00336F6E">
              <w:rPr>
                <w:rFonts w:ascii="Calibri" w:eastAsia="SimSun" w:hAnsi="Calibri" w:cs="Arial"/>
                <w:noProof/>
                <w:webHidden/>
              </w:rPr>
              <w:fldChar w:fldCharType="end"/>
            </w:r>
          </w:hyperlink>
        </w:p>
        <w:p w14:paraId="64B8B1B0" w14:textId="6708143C"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16" w:history="1">
            <w:r w:rsidR="006949FF" w:rsidRPr="00336F6E">
              <w:rPr>
                <w:rFonts w:ascii="Calibri" w:eastAsia="SimSun" w:hAnsi="Calibri" w:cs="Arial"/>
                <w:noProof/>
                <w:color w:val="0000FF"/>
                <w:u w:val="single"/>
                <w:lang w:val="en-US"/>
              </w:rPr>
              <w:t>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Introduction</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_Toc115264616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7</w:t>
            </w:r>
            <w:r w:rsidR="006949FF" w:rsidRPr="00336F6E">
              <w:rPr>
                <w:rFonts w:ascii="Calibri" w:eastAsia="SimSun" w:hAnsi="Calibri" w:cs="Arial"/>
                <w:noProof/>
                <w:webHidden/>
              </w:rPr>
              <w:fldChar w:fldCharType="end"/>
            </w:r>
          </w:hyperlink>
        </w:p>
        <w:p w14:paraId="1C859A8F" w14:textId="7C96DC9C"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17" w:history="1">
            <w:r w:rsidR="006949FF" w:rsidRPr="00336F6E">
              <w:rPr>
                <w:rFonts w:ascii="Calibri" w:eastAsia="SimSun" w:hAnsi="Calibri" w:cs="Arial"/>
                <w:noProof/>
                <w:color w:val="0000FF"/>
                <w:u w:val="single"/>
              </w:rPr>
              <w:t>1.1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Project Description</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_Toc115264617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7</w:t>
            </w:r>
            <w:r w:rsidR="006949FF" w:rsidRPr="00336F6E">
              <w:rPr>
                <w:rFonts w:ascii="Calibri" w:eastAsia="SimSun" w:hAnsi="Calibri" w:cs="Arial"/>
                <w:noProof/>
                <w:webHidden/>
              </w:rPr>
              <w:fldChar w:fldCharType="end"/>
            </w:r>
          </w:hyperlink>
        </w:p>
        <w:p w14:paraId="4C872FD3" w14:textId="40EC4237"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18" w:history="1">
            <w:r w:rsidR="006949FF" w:rsidRPr="00336F6E">
              <w:rPr>
                <w:rFonts w:ascii="Calibri" w:eastAsia="SimSun" w:hAnsi="Calibri" w:cs="Arial"/>
                <w:noProof/>
                <w:color w:val="0000FF"/>
                <w:u w:val="single"/>
              </w:rPr>
              <w:t>1.2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Purpose and Scope of this ESMF</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_Toc115264618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15</w:t>
            </w:r>
            <w:r w:rsidR="006949FF" w:rsidRPr="00336F6E">
              <w:rPr>
                <w:rFonts w:ascii="Calibri" w:eastAsia="SimSun" w:hAnsi="Calibri" w:cs="Arial"/>
                <w:noProof/>
                <w:webHidden/>
              </w:rPr>
              <w:fldChar w:fldCharType="end"/>
            </w:r>
          </w:hyperlink>
        </w:p>
        <w:p w14:paraId="79427D40" w14:textId="365437B1"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19" w:history="1">
            <w:r w:rsidR="006949FF" w:rsidRPr="00336F6E">
              <w:rPr>
                <w:rFonts w:ascii="Calibri" w:eastAsia="SimSun" w:hAnsi="Calibri" w:cs="Arial"/>
                <w:noProof/>
                <w:color w:val="0000FF"/>
                <w:u w:val="single"/>
              </w:rPr>
              <w:t>1.3</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Potential Social and Environmental Impacts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_Toc115264619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15</w:t>
            </w:r>
            <w:r w:rsidR="006949FF" w:rsidRPr="00336F6E">
              <w:rPr>
                <w:rFonts w:ascii="Calibri" w:eastAsia="SimSun" w:hAnsi="Calibri" w:cs="Arial"/>
                <w:noProof/>
                <w:webHidden/>
              </w:rPr>
              <w:fldChar w:fldCharType="end"/>
            </w:r>
          </w:hyperlink>
        </w:p>
        <w:p w14:paraId="06CC0B05" w14:textId="3EDD89C6" w:rsidR="006949FF" w:rsidRPr="00336F6E" w:rsidRDefault="003B56EC" w:rsidP="006949FF">
          <w:pPr>
            <w:tabs>
              <w:tab w:val="left" w:pos="1200"/>
              <w:tab w:val="right" w:leader="dot" w:pos="9017"/>
            </w:tabs>
            <w:spacing w:after="100"/>
            <w:ind w:left="440" w:firstLine="0"/>
            <w:jc w:val="both"/>
            <w:rPr>
              <w:rFonts w:ascii="Calibri" w:eastAsia="SimSun" w:hAnsi="Calibri" w:cs="Arial"/>
              <w:noProof/>
              <w:sz w:val="22"/>
              <w:lang w:val="en-US"/>
            </w:rPr>
          </w:pPr>
          <w:hyperlink w:anchor="_Toc115264620" w:history="1">
            <w:r w:rsidR="006949FF" w:rsidRPr="00336F6E">
              <w:rPr>
                <w:rFonts w:ascii="Calibri" w:eastAsia="SimSun" w:hAnsi="Calibri" w:cs="Arial"/>
                <w:noProof/>
                <w:color w:val="0000FF"/>
                <w:u w:val="single"/>
                <w:lang w:val="en-US"/>
              </w:rPr>
              <w:t>1.3.1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Social and Environmental Benefits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_Toc115264620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16</w:t>
            </w:r>
            <w:r w:rsidR="006949FF" w:rsidRPr="00336F6E">
              <w:rPr>
                <w:rFonts w:ascii="Calibri" w:eastAsia="SimSun" w:hAnsi="Calibri" w:cs="Arial"/>
                <w:noProof/>
                <w:webHidden/>
              </w:rPr>
              <w:fldChar w:fldCharType="end"/>
            </w:r>
          </w:hyperlink>
        </w:p>
        <w:p w14:paraId="5CCF8193" w14:textId="44AC65B6" w:rsidR="006949FF" w:rsidRPr="00336F6E" w:rsidRDefault="003B56EC" w:rsidP="006949FF">
          <w:pPr>
            <w:tabs>
              <w:tab w:val="left" w:pos="1200"/>
              <w:tab w:val="right" w:leader="dot" w:pos="9017"/>
            </w:tabs>
            <w:spacing w:after="100"/>
            <w:ind w:left="440" w:firstLine="0"/>
            <w:jc w:val="both"/>
            <w:rPr>
              <w:rFonts w:ascii="Calibri" w:eastAsia="SimSun" w:hAnsi="Calibri" w:cs="Arial"/>
              <w:noProof/>
              <w:sz w:val="22"/>
              <w:lang w:val="en-US"/>
            </w:rPr>
          </w:pPr>
          <w:hyperlink w:anchor="_Toc115264621" w:history="1">
            <w:r w:rsidR="006949FF" w:rsidRPr="00336F6E">
              <w:rPr>
                <w:rFonts w:ascii="Calibri" w:eastAsia="SimSun" w:hAnsi="Calibri" w:cs="Arial"/>
                <w:noProof/>
                <w:color w:val="0000FF"/>
                <w:u w:val="single"/>
                <w:lang w:val="en-US"/>
              </w:rPr>
              <w:t>1.3.2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Social and Environmental Risks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_Toc115264621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16</w:t>
            </w:r>
            <w:r w:rsidR="006949FF" w:rsidRPr="00336F6E">
              <w:rPr>
                <w:rFonts w:ascii="Calibri" w:eastAsia="SimSun" w:hAnsi="Calibri" w:cs="Arial"/>
                <w:noProof/>
                <w:webHidden/>
              </w:rPr>
              <w:fldChar w:fldCharType="end"/>
            </w:r>
          </w:hyperlink>
        </w:p>
        <w:p w14:paraId="1FAADE8A" w14:textId="7A9982DD"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22" w:history="1">
            <w:r w:rsidR="006949FF" w:rsidRPr="00336F6E">
              <w:rPr>
                <w:rFonts w:ascii="Calibri" w:eastAsia="SimSun" w:hAnsi="Calibri" w:cs="Arial"/>
                <w:noProof/>
                <w:color w:val="0000FF"/>
                <w:u w:val="single"/>
                <w:lang w:val="en-US"/>
              </w:rPr>
              <w:t>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Legislation and Institutional Framework for Environmental and Social Matters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_Toc115264622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21</w:t>
            </w:r>
            <w:r w:rsidR="006949FF" w:rsidRPr="00336F6E">
              <w:rPr>
                <w:rFonts w:ascii="Calibri" w:eastAsia="SimSun" w:hAnsi="Calibri" w:cs="Arial"/>
                <w:noProof/>
                <w:webHidden/>
              </w:rPr>
              <w:fldChar w:fldCharType="end"/>
            </w:r>
          </w:hyperlink>
        </w:p>
        <w:p w14:paraId="79280A74" w14:textId="7E39CBEC"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23" w:history="1">
            <w:r w:rsidR="006949FF" w:rsidRPr="00336F6E">
              <w:rPr>
                <w:rFonts w:ascii="Calibri" w:eastAsia="SimSun" w:hAnsi="Calibri" w:cs="Arial"/>
                <w:noProof/>
                <w:color w:val="0000FF"/>
                <w:u w:val="single"/>
              </w:rPr>
              <w:t>2.1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National Legislation, Policies and Regulations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_Toc115264623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21</w:t>
            </w:r>
            <w:r w:rsidR="006949FF" w:rsidRPr="00336F6E">
              <w:rPr>
                <w:rFonts w:ascii="Calibri" w:eastAsia="SimSun" w:hAnsi="Calibri" w:cs="Arial"/>
                <w:noProof/>
                <w:webHidden/>
              </w:rPr>
              <w:fldChar w:fldCharType="end"/>
            </w:r>
          </w:hyperlink>
        </w:p>
        <w:p w14:paraId="1025F86F" w14:textId="57A0ABF5"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24" w:history="1">
            <w:r w:rsidR="006949FF" w:rsidRPr="00336F6E">
              <w:rPr>
                <w:rFonts w:ascii="Calibri" w:eastAsia="SimSun" w:hAnsi="Calibri" w:cs="Arial"/>
                <w:noProof/>
                <w:color w:val="0000FF"/>
                <w:u w:val="single"/>
              </w:rPr>
              <w:t>2.2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International Agreements and Treaties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_Toc115264624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22</w:t>
            </w:r>
            <w:r w:rsidR="006949FF" w:rsidRPr="00336F6E">
              <w:rPr>
                <w:rFonts w:ascii="Calibri" w:eastAsia="SimSun" w:hAnsi="Calibri" w:cs="Arial"/>
                <w:noProof/>
                <w:webHidden/>
              </w:rPr>
              <w:fldChar w:fldCharType="end"/>
            </w:r>
          </w:hyperlink>
        </w:p>
        <w:p w14:paraId="1BB86A35" w14:textId="258841A2"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25" w:history="1">
            <w:r w:rsidR="006949FF" w:rsidRPr="00336F6E">
              <w:rPr>
                <w:rFonts w:ascii="Calibri" w:eastAsia="SimSun" w:hAnsi="Calibri" w:cs="Arial"/>
                <w:noProof/>
                <w:color w:val="0000FF"/>
                <w:u w:val="single"/>
              </w:rPr>
              <w:t>2.3</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UNDP’s Social and Environmental Standards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_Toc115264625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22</w:t>
            </w:r>
            <w:r w:rsidR="006949FF" w:rsidRPr="00336F6E">
              <w:rPr>
                <w:rFonts w:ascii="Calibri" w:eastAsia="SimSun" w:hAnsi="Calibri" w:cs="Arial"/>
                <w:noProof/>
                <w:webHidden/>
              </w:rPr>
              <w:fldChar w:fldCharType="end"/>
            </w:r>
          </w:hyperlink>
        </w:p>
        <w:p w14:paraId="0CCF295B" w14:textId="532359A7"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26" w:history="1">
            <w:r w:rsidR="006949FF" w:rsidRPr="00336F6E">
              <w:rPr>
                <w:rFonts w:ascii="Calibri" w:eastAsia="SimSun" w:hAnsi="Calibri" w:cs="Arial"/>
                <w:noProof/>
                <w:color w:val="0000FF"/>
                <w:u w:val="single"/>
              </w:rPr>
              <w:t>2.4</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Gaps in Policy Framework</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_Toc115264626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22</w:t>
            </w:r>
            <w:r w:rsidR="006949FF" w:rsidRPr="00336F6E">
              <w:rPr>
                <w:rFonts w:ascii="Calibri" w:eastAsia="SimSun" w:hAnsi="Calibri" w:cs="Arial"/>
                <w:noProof/>
                <w:webHidden/>
              </w:rPr>
              <w:fldChar w:fldCharType="end"/>
            </w:r>
          </w:hyperlink>
        </w:p>
        <w:p w14:paraId="02724115" w14:textId="67E89B65"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27" w:history="1">
            <w:r w:rsidR="006949FF" w:rsidRPr="00336F6E">
              <w:rPr>
                <w:rFonts w:ascii="Calibri" w:eastAsia="SimSun" w:hAnsi="Calibri" w:cs="Arial"/>
                <w:noProof/>
                <w:color w:val="0000FF"/>
                <w:u w:val="single"/>
                <w:lang w:val="en-US"/>
              </w:rPr>
              <w:t>3</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Procedures for Screening, Assessing and Managing Social and Environmental Impacts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_Toc115264627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23</w:t>
            </w:r>
            <w:r w:rsidR="006949FF" w:rsidRPr="00336F6E">
              <w:rPr>
                <w:rFonts w:ascii="Calibri" w:eastAsia="SimSun" w:hAnsi="Calibri" w:cs="Arial"/>
                <w:noProof/>
                <w:webHidden/>
              </w:rPr>
              <w:fldChar w:fldCharType="end"/>
            </w:r>
          </w:hyperlink>
        </w:p>
        <w:p w14:paraId="74377EDE" w14:textId="686B44E3"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28" w:history="1">
            <w:r w:rsidR="006949FF" w:rsidRPr="00336F6E">
              <w:rPr>
                <w:rFonts w:ascii="Calibri" w:eastAsia="SimSun" w:hAnsi="Calibri" w:cs="Arial"/>
                <w:noProof/>
                <w:color w:val="0000FF"/>
                <w:u w:val="single"/>
              </w:rPr>
              <w:t>3.1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Strategic Environmental and Social Assessment for Upstream Activities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_Toc115264628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23</w:t>
            </w:r>
            <w:r w:rsidR="006949FF" w:rsidRPr="00336F6E">
              <w:rPr>
                <w:rFonts w:ascii="Calibri" w:eastAsia="SimSun" w:hAnsi="Calibri" w:cs="Arial"/>
                <w:noProof/>
                <w:webHidden/>
              </w:rPr>
              <w:fldChar w:fldCharType="end"/>
            </w:r>
          </w:hyperlink>
        </w:p>
        <w:p w14:paraId="100B0C5B" w14:textId="6367983F"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29" w:history="1">
            <w:r w:rsidR="006949FF" w:rsidRPr="00336F6E">
              <w:rPr>
                <w:rFonts w:ascii="Calibri" w:eastAsia="SimSun" w:hAnsi="Calibri" w:cs="Arial"/>
                <w:noProof/>
                <w:color w:val="0000FF"/>
                <w:u w:val="single"/>
              </w:rPr>
              <w:t>3.2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ESIAs and ESMPs for the Two CCWTFs (Activity 3.2.1.1)</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_Toc115264629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24</w:t>
            </w:r>
            <w:r w:rsidR="006949FF" w:rsidRPr="00336F6E">
              <w:rPr>
                <w:rFonts w:ascii="Calibri" w:eastAsia="SimSun" w:hAnsi="Calibri" w:cs="Arial"/>
                <w:noProof/>
                <w:webHidden/>
              </w:rPr>
              <w:fldChar w:fldCharType="end"/>
            </w:r>
          </w:hyperlink>
        </w:p>
        <w:p w14:paraId="12E5B349" w14:textId="7A863BED"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0" w:history="1">
            <w:r w:rsidR="006949FF" w:rsidRPr="00336F6E">
              <w:rPr>
                <w:rFonts w:ascii="Calibri" w:eastAsia="SimSun" w:hAnsi="Calibri" w:cs="Arial"/>
                <w:noProof/>
                <w:color w:val="0000FF"/>
                <w:u w:val="single"/>
              </w:rPr>
              <w:t>3.3</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Targeted Assessments and ESMPs for Pilot Demonstrations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_Toc115264630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25</w:t>
            </w:r>
            <w:r w:rsidR="006949FF" w:rsidRPr="00336F6E">
              <w:rPr>
                <w:rFonts w:ascii="Calibri" w:eastAsia="SimSun" w:hAnsi="Calibri" w:cs="Arial"/>
                <w:noProof/>
                <w:webHidden/>
              </w:rPr>
              <w:fldChar w:fldCharType="end"/>
            </w:r>
          </w:hyperlink>
        </w:p>
        <w:p w14:paraId="111BC227" w14:textId="3884CD3B"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1" w:history="1">
            <w:r w:rsidR="006949FF" w:rsidRPr="00336F6E">
              <w:rPr>
                <w:rFonts w:ascii="Calibri" w:eastAsia="SimSun" w:hAnsi="Calibri" w:cs="Arial"/>
                <w:noProof/>
                <w:color w:val="0000FF"/>
                <w:u w:val="single"/>
              </w:rPr>
              <w:t>3.4</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Labour Management Procedures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_Toc115264631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25</w:t>
            </w:r>
            <w:r w:rsidR="006949FF" w:rsidRPr="00336F6E">
              <w:rPr>
                <w:rFonts w:ascii="Calibri" w:eastAsia="SimSun" w:hAnsi="Calibri" w:cs="Arial"/>
                <w:noProof/>
                <w:webHidden/>
              </w:rPr>
              <w:fldChar w:fldCharType="end"/>
            </w:r>
          </w:hyperlink>
        </w:p>
        <w:p w14:paraId="70F40258" w14:textId="3E8BFF6A"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2" w:history="1">
            <w:r w:rsidR="006949FF" w:rsidRPr="00336F6E">
              <w:rPr>
                <w:rFonts w:ascii="Calibri" w:eastAsia="SimSun" w:hAnsi="Calibri" w:cs="Arial"/>
                <w:noProof/>
                <w:color w:val="0000FF"/>
                <w:u w:val="single"/>
              </w:rPr>
              <w:t>3.5</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Updates to Project SESP</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_Toc115264632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26</w:t>
            </w:r>
            <w:r w:rsidR="006949FF" w:rsidRPr="00336F6E">
              <w:rPr>
                <w:rFonts w:ascii="Calibri" w:eastAsia="SimSun" w:hAnsi="Calibri" w:cs="Arial"/>
                <w:noProof/>
                <w:webHidden/>
              </w:rPr>
              <w:fldChar w:fldCharType="end"/>
            </w:r>
          </w:hyperlink>
        </w:p>
        <w:p w14:paraId="5C0AE24D" w14:textId="2204CC2C"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3" w:history="1">
            <w:r w:rsidR="006949FF" w:rsidRPr="00336F6E">
              <w:rPr>
                <w:rFonts w:ascii="Calibri" w:eastAsia="SimSun" w:hAnsi="Calibri" w:cs="Arial"/>
                <w:noProof/>
                <w:color w:val="0000FF"/>
                <w:u w:val="single"/>
              </w:rPr>
              <w:t>3.6</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Other Relevant Assessments and Plans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_Toc115264633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26</w:t>
            </w:r>
            <w:r w:rsidR="006949FF" w:rsidRPr="00336F6E">
              <w:rPr>
                <w:rFonts w:ascii="Calibri" w:eastAsia="SimSun" w:hAnsi="Calibri" w:cs="Arial"/>
                <w:noProof/>
                <w:webHidden/>
              </w:rPr>
              <w:fldChar w:fldCharType="end"/>
            </w:r>
          </w:hyperlink>
        </w:p>
        <w:p w14:paraId="28989963" w14:textId="244EBC98"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34" w:history="1">
            <w:r w:rsidR="006949FF" w:rsidRPr="00336F6E">
              <w:rPr>
                <w:rFonts w:ascii="Calibri" w:eastAsia="SimSun" w:hAnsi="Calibri" w:cs="Arial"/>
                <w:noProof/>
                <w:color w:val="0000FF"/>
                <w:u w:val="single"/>
                <w:lang w:val="en-US"/>
              </w:rPr>
              <w:t>4</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Institutional Arrangements and Capacity Building</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_Toc115264634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27</w:t>
            </w:r>
            <w:r w:rsidR="006949FF" w:rsidRPr="00336F6E">
              <w:rPr>
                <w:rFonts w:ascii="Calibri" w:eastAsia="SimSun" w:hAnsi="Calibri" w:cs="Arial"/>
                <w:noProof/>
                <w:webHidden/>
              </w:rPr>
              <w:fldChar w:fldCharType="end"/>
            </w:r>
          </w:hyperlink>
        </w:p>
        <w:p w14:paraId="014136A6" w14:textId="6F9241FA"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5" w:history="1">
            <w:r w:rsidR="006949FF" w:rsidRPr="00336F6E">
              <w:rPr>
                <w:rFonts w:ascii="Calibri" w:eastAsia="SimSun" w:hAnsi="Calibri" w:cs="Arial"/>
                <w:noProof/>
                <w:color w:val="0000FF"/>
                <w:u w:val="single"/>
              </w:rPr>
              <w:t>4.1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Roles and Responsibilities for Implementing this ESMF</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_Toc115264635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27</w:t>
            </w:r>
            <w:r w:rsidR="006949FF" w:rsidRPr="00336F6E">
              <w:rPr>
                <w:rFonts w:ascii="Calibri" w:eastAsia="SimSun" w:hAnsi="Calibri" w:cs="Arial"/>
                <w:noProof/>
                <w:webHidden/>
              </w:rPr>
              <w:fldChar w:fldCharType="end"/>
            </w:r>
          </w:hyperlink>
        </w:p>
        <w:p w14:paraId="3DDA1CF3" w14:textId="1B2BAC6D"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6" w:history="1">
            <w:r w:rsidR="006949FF" w:rsidRPr="00336F6E">
              <w:rPr>
                <w:rFonts w:ascii="Calibri" w:eastAsia="SimSun" w:hAnsi="Calibri" w:cs="Arial"/>
                <w:noProof/>
                <w:color w:val="0000FF"/>
                <w:u w:val="single"/>
              </w:rPr>
              <w:t>4.2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Capacity Building</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_Toc115264636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28</w:t>
            </w:r>
            <w:r w:rsidR="006949FF" w:rsidRPr="00336F6E">
              <w:rPr>
                <w:rFonts w:ascii="Calibri" w:eastAsia="SimSun" w:hAnsi="Calibri" w:cs="Arial"/>
                <w:noProof/>
                <w:webHidden/>
              </w:rPr>
              <w:fldChar w:fldCharType="end"/>
            </w:r>
          </w:hyperlink>
        </w:p>
        <w:p w14:paraId="73957B47" w14:textId="4AB0B054"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37" w:history="1">
            <w:r w:rsidR="006949FF" w:rsidRPr="00336F6E">
              <w:rPr>
                <w:rFonts w:ascii="Calibri" w:eastAsia="SimSun" w:hAnsi="Calibri" w:cs="Arial"/>
                <w:noProof/>
                <w:color w:val="0000FF"/>
                <w:u w:val="single"/>
                <w:lang w:val="en-US"/>
              </w:rPr>
              <w:t>5</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Stakeholder Engagement and Information Disclosure</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_Toc115264637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28</w:t>
            </w:r>
            <w:r w:rsidR="006949FF" w:rsidRPr="00336F6E">
              <w:rPr>
                <w:rFonts w:ascii="Calibri" w:eastAsia="SimSun" w:hAnsi="Calibri" w:cs="Arial"/>
                <w:noProof/>
                <w:webHidden/>
              </w:rPr>
              <w:fldChar w:fldCharType="end"/>
            </w:r>
          </w:hyperlink>
        </w:p>
        <w:p w14:paraId="48A758C4" w14:textId="1DEFA105"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38" w:history="1">
            <w:r w:rsidR="006949FF" w:rsidRPr="00336F6E">
              <w:rPr>
                <w:rFonts w:ascii="Calibri" w:eastAsia="SimSun" w:hAnsi="Calibri" w:cs="Arial"/>
                <w:noProof/>
                <w:color w:val="0000FF"/>
                <w:u w:val="single"/>
                <w:lang w:val="en-US"/>
              </w:rPr>
              <w:t>6</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Accountability and Grievance Redress Mechanisms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_Toc115264638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29</w:t>
            </w:r>
            <w:r w:rsidR="006949FF" w:rsidRPr="00336F6E">
              <w:rPr>
                <w:rFonts w:ascii="Calibri" w:eastAsia="SimSun" w:hAnsi="Calibri" w:cs="Arial"/>
                <w:noProof/>
                <w:webHidden/>
              </w:rPr>
              <w:fldChar w:fldCharType="end"/>
            </w:r>
          </w:hyperlink>
        </w:p>
        <w:p w14:paraId="57052859" w14:textId="79E79596"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39" w:history="1">
            <w:r w:rsidR="006949FF" w:rsidRPr="00336F6E">
              <w:rPr>
                <w:rFonts w:ascii="Calibri" w:eastAsia="SimSun" w:hAnsi="Calibri" w:cs="Arial"/>
                <w:noProof/>
                <w:color w:val="0000FF"/>
                <w:u w:val="single"/>
              </w:rPr>
              <w:t>6.1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UNDP’s Accountability Mechanisms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_Toc115264639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29</w:t>
            </w:r>
            <w:r w:rsidR="006949FF" w:rsidRPr="00336F6E">
              <w:rPr>
                <w:rFonts w:ascii="Calibri" w:eastAsia="SimSun" w:hAnsi="Calibri" w:cs="Arial"/>
                <w:noProof/>
                <w:webHidden/>
              </w:rPr>
              <w:fldChar w:fldCharType="end"/>
            </w:r>
          </w:hyperlink>
        </w:p>
        <w:p w14:paraId="7BE9D3AB" w14:textId="05D0C662"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0" w:history="1">
            <w:r w:rsidR="006949FF" w:rsidRPr="00336F6E">
              <w:rPr>
                <w:rFonts w:ascii="Calibri" w:eastAsia="SimSun" w:hAnsi="Calibri" w:cs="Arial"/>
                <w:noProof/>
                <w:color w:val="0000FF"/>
                <w:u w:val="single"/>
              </w:rPr>
              <w:t>6.2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Project-level Grievance Redress Mechanism</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_Toc115264640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29</w:t>
            </w:r>
            <w:r w:rsidR="006949FF" w:rsidRPr="00336F6E">
              <w:rPr>
                <w:rFonts w:ascii="Calibri" w:eastAsia="SimSun" w:hAnsi="Calibri" w:cs="Arial"/>
                <w:noProof/>
                <w:webHidden/>
              </w:rPr>
              <w:fldChar w:fldCharType="end"/>
            </w:r>
          </w:hyperlink>
        </w:p>
        <w:p w14:paraId="546A3231" w14:textId="5F6790E9"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41" w:history="1">
            <w:r w:rsidR="006949FF" w:rsidRPr="00336F6E">
              <w:rPr>
                <w:rFonts w:ascii="Calibri" w:eastAsia="SimSun" w:hAnsi="Calibri" w:cs="Arial"/>
                <w:noProof/>
                <w:color w:val="0000FF"/>
                <w:u w:val="single"/>
                <w:lang w:val="en-US"/>
              </w:rPr>
              <w:t>7</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Budget for ESMF Implementation</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_Toc115264641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30</w:t>
            </w:r>
            <w:r w:rsidR="006949FF" w:rsidRPr="00336F6E">
              <w:rPr>
                <w:rFonts w:ascii="Calibri" w:eastAsia="SimSun" w:hAnsi="Calibri" w:cs="Arial"/>
                <w:noProof/>
                <w:webHidden/>
              </w:rPr>
              <w:fldChar w:fldCharType="end"/>
            </w:r>
          </w:hyperlink>
        </w:p>
        <w:p w14:paraId="0914715F" w14:textId="48BDC7CD"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42" w:history="1">
            <w:r w:rsidR="006949FF" w:rsidRPr="00336F6E">
              <w:rPr>
                <w:rFonts w:ascii="Calibri" w:eastAsia="SimSun" w:hAnsi="Calibri" w:cs="Arial"/>
                <w:noProof/>
                <w:color w:val="0000FF"/>
                <w:u w:val="single"/>
                <w:lang w:val="en-US"/>
              </w:rPr>
              <w:t>8</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Monitoring and Evaluation Arrangements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_Toc115264642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31</w:t>
            </w:r>
            <w:r w:rsidR="006949FF" w:rsidRPr="00336F6E">
              <w:rPr>
                <w:rFonts w:ascii="Calibri" w:eastAsia="SimSun" w:hAnsi="Calibri" w:cs="Arial"/>
                <w:noProof/>
                <w:webHidden/>
              </w:rPr>
              <w:fldChar w:fldCharType="end"/>
            </w:r>
          </w:hyperlink>
        </w:p>
        <w:p w14:paraId="704E0EBE" w14:textId="3FFF7B74" w:rsidR="006949FF" w:rsidRPr="00336F6E" w:rsidRDefault="003B56EC" w:rsidP="006949FF">
          <w:pPr>
            <w:tabs>
              <w:tab w:val="left" w:pos="426"/>
              <w:tab w:val="right" w:leader="dot" w:pos="9017"/>
            </w:tabs>
            <w:spacing w:after="100"/>
            <w:ind w:left="0" w:firstLine="0"/>
            <w:jc w:val="both"/>
            <w:rPr>
              <w:rFonts w:ascii="Calibri" w:eastAsia="SimSun" w:hAnsi="Calibri" w:cs="Arial"/>
              <w:noProof/>
              <w:sz w:val="22"/>
              <w:lang w:val="en-US"/>
            </w:rPr>
          </w:pPr>
          <w:hyperlink w:anchor="_Toc115264643" w:history="1">
            <w:r w:rsidR="006949FF" w:rsidRPr="00336F6E">
              <w:rPr>
                <w:rFonts w:ascii="Calibri" w:eastAsia="SimSun" w:hAnsi="Calibri" w:cs="Arial"/>
                <w:noProof/>
                <w:color w:val="0000FF"/>
                <w:u w:val="single"/>
                <w:lang w:val="en-US"/>
              </w:rPr>
              <w:t>9</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lang w:val="en-US"/>
              </w:rPr>
              <w:t>Annexes</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_Toc115264643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33</w:t>
            </w:r>
            <w:r w:rsidR="006949FF" w:rsidRPr="00336F6E">
              <w:rPr>
                <w:rFonts w:ascii="Calibri" w:eastAsia="SimSun" w:hAnsi="Calibri" w:cs="Arial"/>
                <w:noProof/>
                <w:webHidden/>
              </w:rPr>
              <w:fldChar w:fldCharType="end"/>
            </w:r>
          </w:hyperlink>
        </w:p>
        <w:p w14:paraId="7D9888EE" w14:textId="7AF1C3B8"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4" w:history="1">
            <w:r w:rsidR="006949FF" w:rsidRPr="00336F6E">
              <w:rPr>
                <w:rFonts w:ascii="Calibri" w:eastAsia="SimSun" w:hAnsi="Calibri" w:cs="Arial"/>
                <w:noProof/>
                <w:color w:val="0000FF"/>
                <w:u w:val="single"/>
              </w:rPr>
              <w:t>9.1</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 xml:space="preserve">SESP (Annex </w:t>
            </w:r>
            <w:r w:rsidR="006949FF">
              <w:rPr>
                <w:rFonts w:ascii="Calibri" w:eastAsia="SimSun" w:hAnsi="Calibri" w:cs="Arial"/>
                <w:noProof/>
                <w:color w:val="0000FF"/>
                <w:u w:val="single"/>
              </w:rPr>
              <w:t>5</w:t>
            </w:r>
            <w:r w:rsidR="006949FF" w:rsidRPr="00336F6E">
              <w:rPr>
                <w:rFonts w:ascii="Calibri" w:eastAsia="SimSun" w:hAnsi="Calibri" w:cs="Arial"/>
                <w:noProof/>
                <w:color w:val="0000FF"/>
                <w:u w:val="single"/>
              </w:rPr>
              <w:t xml:space="preserve"> in ProDoc)</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_Toc115264644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33</w:t>
            </w:r>
            <w:r w:rsidR="006949FF" w:rsidRPr="00336F6E">
              <w:rPr>
                <w:rFonts w:ascii="Calibri" w:eastAsia="SimSun" w:hAnsi="Calibri" w:cs="Arial"/>
                <w:noProof/>
                <w:webHidden/>
              </w:rPr>
              <w:fldChar w:fldCharType="end"/>
            </w:r>
          </w:hyperlink>
        </w:p>
        <w:p w14:paraId="5FCA00AE" w14:textId="2B02EAE5"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5" w:history="1">
            <w:r w:rsidR="006949FF" w:rsidRPr="00336F6E">
              <w:rPr>
                <w:rFonts w:ascii="Calibri" w:eastAsia="SimSun" w:hAnsi="Calibri" w:cs="Arial"/>
                <w:noProof/>
                <w:color w:val="0000FF"/>
                <w:u w:val="single"/>
              </w:rPr>
              <w:t>9.2</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Indicative outline of Action Matrix for SESA</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_Toc115264645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34</w:t>
            </w:r>
            <w:r w:rsidR="006949FF" w:rsidRPr="00336F6E">
              <w:rPr>
                <w:rFonts w:ascii="Calibri" w:eastAsia="SimSun" w:hAnsi="Calibri" w:cs="Arial"/>
                <w:noProof/>
                <w:webHidden/>
              </w:rPr>
              <w:fldChar w:fldCharType="end"/>
            </w:r>
          </w:hyperlink>
        </w:p>
        <w:p w14:paraId="6388F48A" w14:textId="0C904937"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6" w:history="1">
            <w:r w:rsidR="006949FF" w:rsidRPr="00336F6E">
              <w:rPr>
                <w:rFonts w:ascii="Calibri" w:eastAsia="SimSun" w:hAnsi="Calibri" w:cs="Arial"/>
                <w:noProof/>
                <w:color w:val="0000FF"/>
                <w:u w:val="single"/>
              </w:rPr>
              <w:t>9.3</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Indicative outline of Environmental and Social Impact Assessment (ESIA)</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_Toc115264646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35</w:t>
            </w:r>
            <w:r w:rsidR="006949FF" w:rsidRPr="00336F6E">
              <w:rPr>
                <w:rFonts w:ascii="Calibri" w:eastAsia="SimSun" w:hAnsi="Calibri" w:cs="Arial"/>
                <w:noProof/>
                <w:webHidden/>
              </w:rPr>
              <w:fldChar w:fldCharType="end"/>
            </w:r>
          </w:hyperlink>
        </w:p>
        <w:p w14:paraId="181A5077" w14:textId="666F29E5"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7" w:history="1">
            <w:r w:rsidR="006949FF" w:rsidRPr="00336F6E">
              <w:rPr>
                <w:rFonts w:ascii="Calibri" w:eastAsia="SimSun" w:hAnsi="Calibri" w:cs="Arial"/>
                <w:noProof/>
                <w:color w:val="0000FF"/>
                <w:u w:val="single"/>
              </w:rPr>
              <w:t>9.4</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Indicative outline of Environmental and Social Management Plan (ESMP)</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_Toc115264647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37</w:t>
            </w:r>
            <w:r w:rsidR="006949FF" w:rsidRPr="00336F6E">
              <w:rPr>
                <w:rFonts w:ascii="Calibri" w:eastAsia="SimSun" w:hAnsi="Calibri" w:cs="Arial"/>
                <w:noProof/>
                <w:webHidden/>
              </w:rPr>
              <w:fldChar w:fldCharType="end"/>
            </w:r>
          </w:hyperlink>
        </w:p>
        <w:p w14:paraId="448DA226" w14:textId="79F210E6"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8" w:history="1">
            <w:r w:rsidR="006949FF" w:rsidRPr="00336F6E">
              <w:rPr>
                <w:rFonts w:ascii="Calibri" w:eastAsia="SimSun" w:hAnsi="Calibri" w:cs="Arial"/>
                <w:noProof/>
                <w:color w:val="0000FF"/>
                <w:u w:val="single"/>
              </w:rPr>
              <w:t>9.5</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Labour Management Procedures Template</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_Toc115264648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39</w:t>
            </w:r>
            <w:r w:rsidR="006949FF" w:rsidRPr="00336F6E">
              <w:rPr>
                <w:rFonts w:ascii="Calibri" w:eastAsia="SimSun" w:hAnsi="Calibri" w:cs="Arial"/>
                <w:noProof/>
                <w:webHidden/>
              </w:rPr>
              <w:fldChar w:fldCharType="end"/>
            </w:r>
          </w:hyperlink>
        </w:p>
        <w:p w14:paraId="08925922" w14:textId="0015A5B0" w:rsidR="006949FF" w:rsidRPr="00336F6E" w:rsidRDefault="003B56EC" w:rsidP="006949FF">
          <w:pPr>
            <w:tabs>
              <w:tab w:val="left" w:pos="800"/>
              <w:tab w:val="right" w:leader="dot" w:pos="9017"/>
            </w:tabs>
            <w:spacing w:after="100"/>
            <w:ind w:left="220" w:firstLine="0"/>
            <w:jc w:val="both"/>
            <w:rPr>
              <w:rFonts w:ascii="Calibri" w:eastAsia="SimSun" w:hAnsi="Calibri" w:cs="Arial"/>
              <w:noProof/>
              <w:sz w:val="22"/>
              <w:lang w:val="en-US"/>
            </w:rPr>
          </w:pPr>
          <w:hyperlink w:anchor="_Toc115264649" w:history="1">
            <w:r w:rsidR="006949FF" w:rsidRPr="00336F6E">
              <w:rPr>
                <w:rFonts w:ascii="Calibri" w:eastAsia="SimSun" w:hAnsi="Calibri" w:cs="Arial"/>
                <w:noProof/>
                <w:color w:val="0000FF"/>
                <w:u w:val="single"/>
              </w:rPr>
              <w:t>9.6</w:t>
            </w:r>
            <w:r w:rsidR="006949FF" w:rsidRPr="00336F6E">
              <w:rPr>
                <w:rFonts w:ascii="Calibri" w:eastAsia="SimSun" w:hAnsi="Calibri" w:cs="Arial"/>
                <w:noProof/>
                <w:sz w:val="22"/>
                <w:lang w:val="en-US"/>
              </w:rPr>
              <w:tab/>
            </w:r>
            <w:r w:rsidR="006949FF" w:rsidRPr="00336F6E">
              <w:rPr>
                <w:rFonts w:ascii="Calibri" w:eastAsia="SimSun" w:hAnsi="Calibri" w:cs="Arial"/>
                <w:noProof/>
                <w:color w:val="0000FF"/>
                <w:u w:val="single"/>
              </w:rPr>
              <w:t>Sample Terms of Reference: Project-level Grievance Redress Mechanism</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_Toc115264649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A1647F">
              <w:rPr>
                <w:rFonts w:ascii="Calibri" w:eastAsia="SimSun" w:hAnsi="Calibri" w:cs="Arial"/>
                <w:noProof/>
                <w:webHidden/>
              </w:rPr>
              <w:t>42</w:t>
            </w:r>
            <w:r w:rsidR="006949FF" w:rsidRPr="00336F6E">
              <w:rPr>
                <w:rFonts w:ascii="Calibri" w:eastAsia="SimSun" w:hAnsi="Calibri" w:cs="Arial"/>
                <w:noProof/>
                <w:webHidden/>
              </w:rPr>
              <w:fldChar w:fldCharType="end"/>
            </w:r>
          </w:hyperlink>
        </w:p>
        <w:p w14:paraId="71723235" w14:textId="77777777" w:rsidR="006949FF" w:rsidRPr="00336F6E" w:rsidRDefault="006949FF" w:rsidP="006949FF">
          <w:pPr>
            <w:spacing w:before="0" w:after="0"/>
            <w:ind w:left="0" w:firstLine="0"/>
            <w:jc w:val="both"/>
            <w:rPr>
              <w:rFonts w:ascii="Calibri" w:eastAsia="SimSun" w:hAnsi="Calibri" w:cs="Arial"/>
              <w:lang w:val="en-US"/>
            </w:rPr>
          </w:pPr>
          <w:r w:rsidRPr="00336F6E">
            <w:rPr>
              <w:rFonts w:ascii="Calibri" w:eastAsia="SimSun" w:hAnsi="Calibri" w:cs="Calibri"/>
              <w:i/>
              <w:iCs/>
              <w:lang w:val="en-US"/>
            </w:rPr>
            <w:fldChar w:fldCharType="end"/>
          </w:r>
        </w:p>
      </w:sdtContent>
    </w:sdt>
    <w:p w14:paraId="44FD18AF" w14:textId="77777777" w:rsidR="006949FF" w:rsidRPr="00336F6E" w:rsidRDefault="006949FF" w:rsidP="006949FF">
      <w:pPr>
        <w:spacing w:before="60" w:after="60"/>
        <w:ind w:left="0" w:firstLine="0"/>
        <w:jc w:val="both"/>
        <w:rPr>
          <w:rFonts w:ascii="Calibri" w:eastAsia="SimSun" w:hAnsi="Calibri" w:cs="Arial"/>
          <w:b/>
          <w:lang w:val="en-US"/>
        </w:rPr>
      </w:pPr>
      <w:r w:rsidRPr="00336F6E">
        <w:rPr>
          <w:rFonts w:ascii="Calibri" w:eastAsia="SimSun" w:hAnsi="Calibri" w:cs="Arial"/>
          <w:b/>
          <w:lang w:val="en-US"/>
        </w:rPr>
        <w:t>List of Tables:</w:t>
      </w:r>
    </w:p>
    <w:p w14:paraId="3CA8CE1C" w14:textId="77777777" w:rsidR="006949FF" w:rsidRPr="00336F6E" w:rsidRDefault="006949FF" w:rsidP="006949FF">
      <w:pPr>
        <w:tabs>
          <w:tab w:val="right" w:leader="dot" w:pos="9017"/>
        </w:tabs>
        <w:spacing w:after="0"/>
        <w:ind w:left="0" w:firstLine="0"/>
        <w:jc w:val="both"/>
        <w:rPr>
          <w:rFonts w:ascii="Calibri" w:eastAsia="SimSun" w:hAnsi="Calibri" w:cs="Arial"/>
          <w:noProof/>
          <w:sz w:val="22"/>
          <w:lang w:val="en-US"/>
        </w:rPr>
      </w:pPr>
      <w:r w:rsidRPr="00336F6E">
        <w:rPr>
          <w:rFonts w:ascii="Calibri" w:eastAsia="SimSun" w:hAnsi="Calibri" w:cs="Arial"/>
          <w:lang w:val="en-US"/>
        </w:rPr>
        <w:fldChar w:fldCharType="begin"/>
      </w:r>
      <w:r w:rsidRPr="00336F6E">
        <w:rPr>
          <w:rFonts w:ascii="Calibri" w:eastAsia="SimSun" w:hAnsi="Calibri" w:cs="Arial"/>
          <w:lang w:val="en-US"/>
        </w:rPr>
        <w:instrText xml:space="preserve"> TOC \h \z \c "Table" </w:instrText>
      </w:r>
      <w:r w:rsidRPr="00336F6E">
        <w:rPr>
          <w:rFonts w:ascii="Calibri" w:eastAsia="SimSun" w:hAnsi="Calibri" w:cs="Arial"/>
          <w:lang w:val="en-US"/>
        </w:rPr>
        <w:fldChar w:fldCharType="separate"/>
      </w:r>
      <w:hyperlink w:anchor="_Toc115264653" w:history="1">
        <w:r w:rsidRPr="00336F6E">
          <w:rPr>
            <w:rFonts w:ascii="Calibri" w:eastAsia="SimSun" w:hAnsi="Calibri" w:cs="Arial"/>
            <w:b/>
            <w:noProof/>
            <w:color w:val="0000FF"/>
            <w:u w:val="single"/>
            <w:lang w:val="en-US"/>
          </w:rPr>
          <w:t xml:space="preserve">Table </w:t>
        </w:r>
        <w:r w:rsidRPr="00336F6E">
          <w:rPr>
            <w:rFonts w:ascii="Calibri" w:eastAsia="SimSun" w:hAnsi="Calibri" w:cs="Arial"/>
            <w:b/>
            <w:noProof/>
            <w:color w:val="0000FF"/>
            <w:u w:val="single"/>
            <w:cs/>
            <w:lang w:val="en-US"/>
          </w:rPr>
          <w:t>‎</w:t>
        </w:r>
        <w:r>
          <w:rPr>
            <w:rFonts w:ascii="Calibri" w:eastAsia="SimSun" w:hAnsi="Calibri" w:cs="Arial" w:hint="cs"/>
            <w:b/>
            <w:noProof/>
            <w:color w:val="0000FF"/>
            <w:u w:val="single"/>
            <w:cs/>
            <w:lang w:val="en-US"/>
          </w:rPr>
          <w:t>1</w:t>
        </w:r>
        <w:r w:rsidRPr="00336F6E">
          <w:rPr>
            <w:rFonts w:ascii="Calibri" w:eastAsia="SimSun" w:hAnsi="Calibri" w:cs="Arial"/>
            <w:b/>
            <w:noProof/>
            <w:color w:val="0000FF"/>
            <w:u w:val="single"/>
            <w:lang w:val="en-US"/>
          </w:rPr>
          <w:noBreakHyphen/>
        </w:r>
        <w:r>
          <w:rPr>
            <w:rFonts w:ascii="Calibri" w:eastAsia="SimSun" w:hAnsi="Calibri" w:cs="Arial"/>
            <w:b/>
            <w:noProof/>
            <w:color w:val="0000FF"/>
            <w:u w:val="single"/>
            <w:lang w:val="en-US"/>
          </w:rPr>
          <w:t>1</w:t>
        </w:r>
        <w:r w:rsidRPr="00336F6E">
          <w:rPr>
            <w:rFonts w:ascii="Calibri" w:eastAsia="SimSun" w:hAnsi="Calibri" w:cs="Arial"/>
            <w:b/>
            <w:noProof/>
            <w:color w:val="0000FF"/>
            <w:u w:val="single"/>
            <w:lang w:val="en-US"/>
          </w:rPr>
          <w:t>: Summary of safeguards triggered by the project and SES requirements</w:t>
        </w:r>
        <w:r w:rsidRPr="00336F6E">
          <w:rPr>
            <w:rFonts w:ascii="Calibri" w:eastAsia="SimSun" w:hAnsi="Calibri" w:cs="Arial"/>
            <w:noProof/>
            <w:webHidden/>
          </w:rPr>
          <w:tab/>
        </w:r>
        <w:r w:rsidRPr="00336F6E">
          <w:rPr>
            <w:rFonts w:ascii="Calibri" w:eastAsia="SimSun" w:hAnsi="Calibri" w:cs="Arial"/>
            <w:noProof/>
            <w:webHidden/>
          </w:rPr>
          <w:fldChar w:fldCharType="begin"/>
        </w:r>
        <w:r w:rsidRPr="00336F6E">
          <w:rPr>
            <w:rFonts w:ascii="Calibri" w:eastAsia="SimSun" w:hAnsi="Calibri" w:cs="Arial"/>
            <w:noProof/>
            <w:webHidden/>
          </w:rPr>
          <w:instrText xml:space="preserve"> PAGEREF _Toc115264653 \h </w:instrText>
        </w:r>
        <w:r w:rsidRPr="00336F6E">
          <w:rPr>
            <w:rFonts w:ascii="Calibri" w:eastAsia="SimSun" w:hAnsi="Calibri" w:cs="Arial"/>
            <w:noProof/>
            <w:webHidden/>
          </w:rPr>
        </w:r>
        <w:r w:rsidRPr="00336F6E">
          <w:rPr>
            <w:rFonts w:ascii="Calibri" w:eastAsia="SimSun" w:hAnsi="Calibri" w:cs="Arial"/>
            <w:noProof/>
            <w:webHidden/>
          </w:rPr>
          <w:fldChar w:fldCharType="separate"/>
        </w:r>
        <w:r>
          <w:rPr>
            <w:rFonts w:ascii="Calibri" w:eastAsia="SimSun" w:hAnsi="Calibri" w:cs="Arial"/>
            <w:noProof/>
            <w:webHidden/>
          </w:rPr>
          <w:t>218</w:t>
        </w:r>
        <w:r w:rsidRPr="00336F6E">
          <w:rPr>
            <w:rFonts w:ascii="Calibri" w:eastAsia="SimSun" w:hAnsi="Calibri" w:cs="Arial"/>
            <w:noProof/>
            <w:webHidden/>
          </w:rPr>
          <w:fldChar w:fldCharType="end"/>
        </w:r>
      </w:hyperlink>
    </w:p>
    <w:p w14:paraId="32F7EE86" w14:textId="77777777" w:rsidR="006949FF" w:rsidRPr="00336F6E" w:rsidRDefault="003B56EC" w:rsidP="006949FF">
      <w:pPr>
        <w:tabs>
          <w:tab w:val="right" w:leader="dot" w:pos="9017"/>
        </w:tabs>
        <w:spacing w:after="0"/>
        <w:ind w:left="0" w:firstLine="0"/>
        <w:jc w:val="both"/>
        <w:rPr>
          <w:rFonts w:ascii="Calibri" w:eastAsia="SimSun" w:hAnsi="Calibri" w:cs="Arial"/>
          <w:noProof/>
          <w:sz w:val="22"/>
          <w:lang w:val="en-US"/>
        </w:rPr>
      </w:pPr>
      <w:hyperlink w:anchor="_Toc115264654" w:history="1">
        <w:r w:rsidR="006949FF" w:rsidRPr="00336F6E">
          <w:rPr>
            <w:rFonts w:ascii="Calibri" w:eastAsia="SimSun" w:hAnsi="Calibri" w:cs="Arial"/>
            <w:b/>
            <w:noProof/>
            <w:color w:val="0000FF"/>
            <w:u w:val="single"/>
            <w:lang w:val="en-US"/>
          </w:rPr>
          <w:t xml:space="preserve">Table </w:t>
        </w:r>
        <w:r w:rsidR="006949FF" w:rsidRPr="00336F6E">
          <w:rPr>
            <w:rFonts w:ascii="Calibri" w:eastAsia="SimSun" w:hAnsi="Calibri" w:cs="Arial"/>
            <w:b/>
            <w:noProof/>
            <w:color w:val="0000FF"/>
            <w:u w:val="single"/>
            <w:cs/>
            <w:lang w:val="en-US"/>
          </w:rPr>
          <w:t>‎</w:t>
        </w:r>
        <w:r w:rsidR="006949FF" w:rsidRPr="00336F6E">
          <w:rPr>
            <w:rFonts w:ascii="Calibri" w:eastAsia="SimSun" w:hAnsi="Calibri" w:cs="Arial"/>
            <w:b/>
            <w:noProof/>
            <w:color w:val="0000FF"/>
            <w:u w:val="single"/>
            <w:lang w:val="en-US"/>
          </w:rPr>
          <w:t>7</w:t>
        </w:r>
        <w:r w:rsidR="006949FF" w:rsidRPr="00336F6E">
          <w:rPr>
            <w:rFonts w:ascii="Calibri" w:eastAsia="SimSun" w:hAnsi="Calibri" w:cs="Arial"/>
            <w:b/>
            <w:noProof/>
            <w:color w:val="0000FF"/>
            <w:u w:val="single"/>
            <w:lang w:val="en-US"/>
          </w:rPr>
          <w:noBreakHyphen/>
          <w:t>1: Breakdown of Costs for ESMF Implementation</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_Toc115264654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6949FF">
          <w:rPr>
            <w:rFonts w:ascii="Calibri" w:eastAsia="SimSun" w:hAnsi="Calibri" w:cs="Arial"/>
            <w:noProof/>
            <w:webHidden/>
          </w:rPr>
          <w:t>227</w:t>
        </w:r>
        <w:r w:rsidR="006949FF" w:rsidRPr="00336F6E">
          <w:rPr>
            <w:rFonts w:ascii="Calibri" w:eastAsia="SimSun" w:hAnsi="Calibri" w:cs="Arial"/>
            <w:noProof/>
            <w:webHidden/>
          </w:rPr>
          <w:fldChar w:fldCharType="end"/>
        </w:r>
      </w:hyperlink>
    </w:p>
    <w:p w14:paraId="6C866929" w14:textId="77777777" w:rsidR="006949FF" w:rsidRPr="00336F6E" w:rsidRDefault="003B56EC" w:rsidP="006949FF">
      <w:pPr>
        <w:tabs>
          <w:tab w:val="right" w:leader="dot" w:pos="9017"/>
        </w:tabs>
        <w:spacing w:after="0"/>
        <w:ind w:left="0" w:firstLine="0"/>
        <w:jc w:val="both"/>
        <w:rPr>
          <w:rFonts w:ascii="Calibri" w:eastAsia="SimSun" w:hAnsi="Calibri" w:cs="Arial"/>
          <w:noProof/>
          <w:sz w:val="22"/>
          <w:lang w:val="en-US"/>
        </w:rPr>
      </w:pPr>
      <w:hyperlink w:anchor="_Toc115264655" w:history="1">
        <w:r w:rsidR="006949FF" w:rsidRPr="00336F6E">
          <w:rPr>
            <w:rFonts w:ascii="Calibri" w:eastAsia="SimSun" w:hAnsi="Calibri" w:cs="Arial"/>
            <w:b/>
            <w:noProof/>
            <w:color w:val="0000FF"/>
            <w:u w:val="single"/>
            <w:lang w:val="en-US"/>
          </w:rPr>
          <w:t xml:space="preserve">Table </w:t>
        </w:r>
        <w:r w:rsidR="006949FF" w:rsidRPr="00336F6E">
          <w:rPr>
            <w:rFonts w:ascii="Calibri" w:eastAsia="SimSun" w:hAnsi="Calibri" w:cs="Arial"/>
            <w:b/>
            <w:noProof/>
            <w:color w:val="0000FF"/>
            <w:u w:val="single"/>
            <w:cs/>
            <w:lang w:val="en-US"/>
          </w:rPr>
          <w:t>‎</w:t>
        </w:r>
        <w:r w:rsidR="006949FF" w:rsidRPr="00336F6E">
          <w:rPr>
            <w:rFonts w:ascii="Calibri" w:eastAsia="SimSun" w:hAnsi="Calibri" w:cs="Arial"/>
            <w:b/>
            <w:noProof/>
            <w:color w:val="0000FF"/>
            <w:u w:val="single"/>
            <w:lang w:val="en-US"/>
          </w:rPr>
          <w:t>8</w:t>
        </w:r>
        <w:r w:rsidR="006949FF" w:rsidRPr="00336F6E">
          <w:rPr>
            <w:rFonts w:ascii="Calibri" w:eastAsia="SimSun" w:hAnsi="Calibri" w:cs="Arial"/>
            <w:b/>
            <w:noProof/>
            <w:color w:val="0000FF"/>
            <w:u w:val="single"/>
            <w:lang w:val="en-US"/>
          </w:rPr>
          <w:noBreakHyphen/>
          <w:t>1: ESMF M&amp;E plan and estimated budget</w:t>
        </w:r>
        <w:r w:rsidR="006949FF" w:rsidRPr="00336F6E">
          <w:rPr>
            <w:rFonts w:ascii="Calibri" w:eastAsia="SimSun" w:hAnsi="Calibri" w:cs="Arial"/>
            <w:noProof/>
            <w:webHidden/>
          </w:rPr>
          <w:tab/>
        </w:r>
        <w:r w:rsidR="006949FF" w:rsidRPr="00336F6E">
          <w:rPr>
            <w:rFonts w:ascii="Calibri" w:eastAsia="SimSun" w:hAnsi="Calibri" w:cs="Arial"/>
            <w:noProof/>
            <w:webHidden/>
          </w:rPr>
          <w:fldChar w:fldCharType="begin"/>
        </w:r>
        <w:r w:rsidR="006949FF" w:rsidRPr="00336F6E">
          <w:rPr>
            <w:rFonts w:ascii="Calibri" w:eastAsia="SimSun" w:hAnsi="Calibri" w:cs="Arial"/>
            <w:noProof/>
            <w:webHidden/>
          </w:rPr>
          <w:instrText xml:space="preserve"> PAGEREF _Toc115264655 \h </w:instrText>
        </w:r>
        <w:r w:rsidR="006949FF" w:rsidRPr="00336F6E">
          <w:rPr>
            <w:rFonts w:ascii="Calibri" w:eastAsia="SimSun" w:hAnsi="Calibri" w:cs="Arial"/>
            <w:noProof/>
            <w:webHidden/>
          </w:rPr>
        </w:r>
        <w:r w:rsidR="006949FF" w:rsidRPr="00336F6E">
          <w:rPr>
            <w:rFonts w:ascii="Calibri" w:eastAsia="SimSun" w:hAnsi="Calibri" w:cs="Arial"/>
            <w:noProof/>
            <w:webHidden/>
          </w:rPr>
          <w:fldChar w:fldCharType="separate"/>
        </w:r>
        <w:r w:rsidR="006949FF">
          <w:rPr>
            <w:rFonts w:ascii="Calibri" w:eastAsia="SimSun" w:hAnsi="Calibri" w:cs="Arial"/>
            <w:noProof/>
            <w:webHidden/>
          </w:rPr>
          <w:t>228</w:t>
        </w:r>
        <w:r w:rsidR="006949FF" w:rsidRPr="00336F6E">
          <w:rPr>
            <w:rFonts w:ascii="Calibri" w:eastAsia="SimSun" w:hAnsi="Calibri" w:cs="Arial"/>
            <w:noProof/>
            <w:webHidden/>
          </w:rPr>
          <w:fldChar w:fldCharType="end"/>
        </w:r>
      </w:hyperlink>
    </w:p>
    <w:p w14:paraId="7B7D4BF7"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fldChar w:fldCharType="end"/>
      </w:r>
      <w:r w:rsidRPr="00336F6E">
        <w:rPr>
          <w:rFonts w:ascii="Calibri" w:eastAsia="SimSun" w:hAnsi="Calibri" w:cs="Arial"/>
          <w:lang w:val="en-US"/>
        </w:rPr>
        <w:t xml:space="preserve"> </w:t>
      </w:r>
    </w:p>
    <w:p w14:paraId="10D84F86" w14:textId="77777777" w:rsidR="006949FF" w:rsidRPr="00336F6E" w:rsidRDefault="006949FF" w:rsidP="006949FF">
      <w:pPr>
        <w:spacing w:before="40" w:after="40"/>
        <w:ind w:left="0" w:firstLine="0"/>
        <w:jc w:val="both"/>
        <w:rPr>
          <w:rFonts w:ascii="Calibri" w:eastAsia="SimSun" w:hAnsi="Calibri" w:cs="Arial"/>
          <w:lang w:val="en-US"/>
        </w:rPr>
      </w:pPr>
    </w:p>
    <w:p w14:paraId="556F86D8" w14:textId="77777777" w:rsidR="006949FF" w:rsidRPr="00336F6E" w:rsidRDefault="006949FF" w:rsidP="006949FF">
      <w:pPr>
        <w:keepNext/>
        <w:keepLines/>
        <w:spacing w:before="360"/>
        <w:ind w:left="432" w:firstLine="0"/>
        <w:jc w:val="both"/>
        <w:outlineLvl w:val="0"/>
        <w:rPr>
          <w:rFonts w:ascii="Calibri" w:eastAsia="SimSun" w:hAnsi="Calibri" w:cs="Times New Roman"/>
          <w:b/>
          <w:bCs/>
          <w:color w:val="002060"/>
          <w:sz w:val="28"/>
          <w:szCs w:val="28"/>
          <w:lang w:val="en-US"/>
        </w:rPr>
        <w:sectPr w:rsidR="006949FF" w:rsidRPr="00336F6E" w:rsidSect="00195D96">
          <w:pgSz w:w="12240" w:h="15840" w:code="1"/>
          <w:pgMar w:top="1440" w:right="1440" w:bottom="1440" w:left="1440" w:header="720" w:footer="720" w:gutter="0"/>
          <w:cols w:space="720"/>
          <w:docGrid w:linePitch="360"/>
        </w:sectPr>
      </w:pPr>
    </w:p>
    <w:p w14:paraId="3294EB08" w14:textId="77777777" w:rsidR="006949FF" w:rsidRPr="00D27342" w:rsidRDefault="006949FF" w:rsidP="006949FF">
      <w:pPr>
        <w:ind w:left="360"/>
        <w:jc w:val="center"/>
        <w:rPr>
          <w:b/>
          <w:bCs/>
          <w:color w:val="002060"/>
          <w:sz w:val="28"/>
          <w:szCs w:val="28"/>
          <w:lang w:val="en-US"/>
        </w:rPr>
      </w:pPr>
      <w:bookmarkStart w:id="7" w:name="_Toc115264614"/>
      <w:r w:rsidRPr="00D27342">
        <w:rPr>
          <w:b/>
          <w:bCs/>
          <w:color w:val="002060"/>
          <w:sz w:val="28"/>
          <w:szCs w:val="28"/>
          <w:lang w:val="en-US"/>
        </w:rPr>
        <w:lastRenderedPageBreak/>
        <w:t>Executive Summary</w:t>
      </w:r>
      <w:bookmarkEnd w:id="7"/>
    </w:p>
    <w:p w14:paraId="16094E3A" w14:textId="77777777" w:rsidR="006949FF" w:rsidRDefault="006949FF" w:rsidP="006949FF">
      <w:pPr>
        <w:ind w:left="0" w:firstLine="0"/>
        <w:jc w:val="both"/>
        <w:rPr>
          <w:rFonts w:cstheme="minorHAnsi"/>
          <w:szCs w:val="20"/>
        </w:rPr>
      </w:pPr>
      <w:r>
        <w:rPr>
          <w:lang w:val="en-US"/>
        </w:rPr>
        <w:t xml:space="preserve">Sri Lanka is Party to both the Stockholm and Minamata Conventions, thus has international legal obligations to control, reduce and eliminate the use of such hazardous substances. </w:t>
      </w:r>
      <w:r w:rsidRPr="003B31FE">
        <w:rPr>
          <w:color w:val="000000"/>
          <w:szCs w:val="20"/>
        </w:rPr>
        <w:t>Sri Lanka is not a chemical producing country</w:t>
      </w:r>
      <w:r>
        <w:rPr>
          <w:color w:val="000000"/>
          <w:szCs w:val="20"/>
        </w:rPr>
        <w:t>, and a</w:t>
      </w:r>
      <w:r w:rsidRPr="003B31FE">
        <w:rPr>
          <w:color w:val="000000"/>
          <w:szCs w:val="20"/>
        </w:rPr>
        <w:t>ll the chemicals required for agriculture, industry and laboratory use are imported to the country from different sources.</w:t>
      </w:r>
      <w:r>
        <w:rPr>
          <w:color w:val="000000"/>
          <w:szCs w:val="20"/>
        </w:rPr>
        <w:t xml:space="preserve"> </w:t>
      </w:r>
      <w:r w:rsidRPr="00AF798A">
        <w:t>Th</w:t>
      </w:r>
      <w:r>
        <w:t>us, this</w:t>
      </w:r>
      <w:r w:rsidRPr="00AF798A">
        <w:t xml:space="preserve"> project is designed to respond to the requirements of the Stockholm Convention (to reduce the risks of POPs</w:t>
      </w:r>
      <w:r>
        <w:t>, eliminated POPs stocks and reduce emissions of POPs pollutants</w:t>
      </w:r>
      <w:r w:rsidRPr="00AF798A">
        <w:t>) and the Minamata Convention (to eliminate/replace the use of Mercury and mercury-containing equipment) for the benefit of human health and the environment.</w:t>
      </w:r>
      <w:r>
        <w:rPr>
          <w:color w:val="000000"/>
          <w:szCs w:val="20"/>
        </w:rPr>
        <w:t xml:space="preserve"> </w:t>
      </w:r>
      <w:r w:rsidRPr="0023197E">
        <w:rPr>
          <w:rFonts w:cstheme="minorHAnsi"/>
          <w:szCs w:val="20"/>
        </w:rPr>
        <w:t xml:space="preserve">The </w:t>
      </w:r>
      <w:r w:rsidRPr="000907E6">
        <w:rPr>
          <w:color w:val="000000"/>
          <w:szCs w:val="20"/>
        </w:rPr>
        <w:t>Project</w:t>
      </w:r>
      <w:r w:rsidRPr="0023197E">
        <w:rPr>
          <w:rFonts w:cstheme="minorHAnsi"/>
          <w:szCs w:val="20"/>
        </w:rPr>
        <w:t xml:space="preserve"> will work in four areas of intervention to remove the barriers stated above and create long-term </w:t>
      </w:r>
      <w:r w:rsidRPr="000907E6">
        <w:rPr>
          <w:color w:val="000000"/>
          <w:szCs w:val="20"/>
        </w:rPr>
        <w:t>solutions</w:t>
      </w:r>
      <w:r w:rsidRPr="0023197E">
        <w:rPr>
          <w:rFonts w:cstheme="minorHAnsi"/>
          <w:szCs w:val="20"/>
        </w:rPr>
        <w:t xml:space="preserve"> in Sri Lanka</w:t>
      </w:r>
      <w:r>
        <w:rPr>
          <w:rFonts w:cstheme="minorHAnsi"/>
          <w:szCs w:val="20"/>
        </w:rPr>
        <w:t>:</w:t>
      </w:r>
    </w:p>
    <w:p w14:paraId="7E0AC302"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Component 1 - </w:t>
      </w:r>
      <w:r w:rsidRPr="004772BC">
        <w:rPr>
          <w:rFonts w:asciiTheme="minorHAnsi" w:hAnsiTheme="minorHAnsi" w:cstheme="minorHAnsi"/>
          <w:sz w:val="20"/>
          <w:szCs w:val="20"/>
        </w:rPr>
        <w:t xml:space="preserve">Improve institutional capacities </w:t>
      </w:r>
      <w:r>
        <w:rPr>
          <w:rFonts w:asciiTheme="minorHAnsi" w:hAnsiTheme="minorHAnsi" w:cstheme="minorHAnsi"/>
          <w:sz w:val="20"/>
          <w:szCs w:val="20"/>
        </w:rPr>
        <w:t xml:space="preserve">that will enable Public Sector stakeholders </w:t>
      </w:r>
      <w:r w:rsidRPr="004772BC">
        <w:rPr>
          <w:rFonts w:asciiTheme="minorHAnsi" w:hAnsiTheme="minorHAnsi" w:cstheme="minorHAnsi"/>
          <w:sz w:val="20"/>
          <w:szCs w:val="20"/>
        </w:rPr>
        <w:t xml:space="preserve">to implement regulatory </w:t>
      </w:r>
      <w:r w:rsidRPr="0010736C">
        <w:rPr>
          <w:rFonts w:asciiTheme="minorHAnsi" w:hAnsiTheme="minorHAnsi" w:cstheme="minorHAnsi"/>
          <w:sz w:val="20"/>
          <w:szCs w:val="20"/>
        </w:rPr>
        <w:t>systems for the sound management of POPs, mercury and other CoCs, focusing on strict enforcement of import controls and use of regulated chemicals</w:t>
      </w:r>
      <w:r>
        <w:rPr>
          <w:rFonts w:asciiTheme="minorHAnsi" w:hAnsiTheme="minorHAnsi" w:cstheme="minorHAnsi"/>
          <w:sz w:val="20"/>
          <w:szCs w:val="20"/>
        </w:rPr>
        <w:t>.</w:t>
      </w:r>
    </w:p>
    <w:p w14:paraId="7DE82FEA"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Component 2 - </w:t>
      </w:r>
      <w:r w:rsidRPr="0010736C">
        <w:rPr>
          <w:rFonts w:asciiTheme="minorHAnsi" w:hAnsiTheme="minorHAnsi" w:cstheme="minorHAnsi"/>
          <w:sz w:val="20"/>
          <w:szCs w:val="20"/>
        </w:rPr>
        <w:t xml:space="preserve">Deploy environmentally sound management strategies and actions for storage/interim storage and disposal of obsolete stocks of POPs pesticides, mercury and their wastes (containing or contaminated by POPs and mercury). </w:t>
      </w:r>
    </w:p>
    <w:p w14:paraId="4F831E84"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Component 3 - </w:t>
      </w:r>
      <w:r w:rsidRPr="0010736C">
        <w:rPr>
          <w:rFonts w:asciiTheme="minorHAnsi" w:hAnsiTheme="minorHAnsi" w:cstheme="minorHAnsi"/>
          <w:sz w:val="20"/>
          <w:szCs w:val="20"/>
        </w:rPr>
        <w:t xml:space="preserve">Align the immediate response to COVID-19 pandemic to long-term HCWM management systems and strategies; deploy long-term sound management strategies in the healthcare sector; and promote recycling of certain waste streams and reduce U-POPs emission. </w:t>
      </w:r>
    </w:p>
    <w:p w14:paraId="74368731"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Component 4 - </w:t>
      </w:r>
      <w:r w:rsidRPr="0010736C">
        <w:rPr>
          <w:rFonts w:asciiTheme="minorHAnsi" w:hAnsiTheme="minorHAnsi" w:cstheme="minorHAnsi"/>
          <w:sz w:val="20"/>
          <w:szCs w:val="20"/>
        </w:rPr>
        <w:t>Gather and share knowledge, support training, replication and scalability of project results, manage, monitor and evaluate the project.</w:t>
      </w:r>
    </w:p>
    <w:p w14:paraId="6AED4973" w14:textId="77777777" w:rsidR="006949FF" w:rsidRPr="00AF2034" w:rsidRDefault="006949FF" w:rsidP="006949FF">
      <w:pPr>
        <w:ind w:left="0" w:firstLine="0"/>
        <w:jc w:val="both"/>
        <w:rPr>
          <w:color w:val="000000"/>
          <w:szCs w:val="20"/>
        </w:rPr>
      </w:pPr>
      <w:r w:rsidRPr="00AF2034">
        <w:rPr>
          <w:color w:val="000000"/>
          <w:szCs w:val="20"/>
        </w:rPr>
        <w:t xml:space="preserve">Therefore, this Environmental and Social Management Framework (ESMF) has been prepared based on the Social and Environment Screening Procedure (UNDP’s SESP) for submission of project to the GEF for CEO Endorsement. This ESMF was completed as part of the project design phase that included consultations with the Implementing Partner, local communities, private sector and civil society entities. </w:t>
      </w:r>
    </w:p>
    <w:p w14:paraId="2C27BB49" w14:textId="77777777" w:rsidR="006949FF" w:rsidRPr="00AF2034" w:rsidRDefault="006949FF" w:rsidP="006949FF">
      <w:pPr>
        <w:ind w:left="0" w:firstLine="0"/>
        <w:jc w:val="both"/>
        <w:rPr>
          <w:color w:val="000000"/>
          <w:szCs w:val="20"/>
        </w:rPr>
      </w:pPr>
      <w:r w:rsidRPr="00AF2034">
        <w:rPr>
          <w:color w:val="000000"/>
          <w:szCs w:val="20"/>
        </w:rPr>
        <w:t xml:space="preserve">Twelve potential risks have been identified for this project, three of which are assessed as SUBSTANTIAL and nine as MODERATE. As a result, an as a precautionary measure, the overall risk categorization for this project is determined to be SUBSTANTIAL. It was concluded that these risks relate to activities with potential adverse social and environmental risks and impacts that are more varied or complex but remain limited in scale and are of lesser magnitude which can be reversible, predictable, have smaller and contained footprint, with less risk of cumulative impacts. </w:t>
      </w:r>
    </w:p>
    <w:p w14:paraId="0B48B8C3" w14:textId="77777777" w:rsidR="006949FF" w:rsidRPr="00AF2034" w:rsidRDefault="006949FF" w:rsidP="006949FF">
      <w:pPr>
        <w:ind w:left="0" w:firstLine="0"/>
        <w:jc w:val="both"/>
        <w:rPr>
          <w:color w:val="000000"/>
          <w:szCs w:val="20"/>
        </w:rPr>
      </w:pPr>
      <w:r w:rsidRPr="00AF2034">
        <w:rPr>
          <w:color w:val="000000"/>
          <w:szCs w:val="20"/>
        </w:rPr>
        <w:t>This ESMF covers activities in Components 1, 2, 3 and 4. The co-financed activities related to baseline projects and replication of activities related to Components 2 and 3 are also covered under this ESMF but in the way as will need to be consistent with UNDP SES.  The ESMF will follow precautionary actions during project implementation and is aligned with UNDP SES requirements, as proposed:</w:t>
      </w:r>
    </w:p>
    <w:p w14:paraId="7FE4D120" w14:textId="77777777" w:rsidR="006949FF" w:rsidRPr="00AF2034" w:rsidRDefault="006949FF" w:rsidP="00EC1B12">
      <w:pPr>
        <w:pStyle w:val="ListParagraph"/>
        <w:numPr>
          <w:ilvl w:val="0"/>
          <w:numId w:val="47"/>
        </w:numPr>
        <w:spacing w:before="0"/>
        <w:ind w:left="720"/>
        <w:jc w:val="both"/>
        <w:rPr>
          <w:rFonts w:asciiTheme="minorHAnsi" w:hAnsiTheme="minorHAnsi" w:cstheme="minorHAnsi"/>
          <w:sz w:val="20"/>
          <w:szCs w:val="20"/>
        </w:rPr>
      </w:pPr>
      <w:r w:rsidRPr="00AF2034">
        <w:rPr>
          <w:rFonts w:asciiTheme="minorHAnsi" w:hAnsiTheme="minorHAnsi" w:cstheme="minorHAnsi"/>
          <w:sz w:val="20"/>
          <w:szCs w:val="20"/>
        </w:rPr>
        <w:t>Confirm risks/mitigation requirements during project preparation phase.</w:t>
      </w:r>
    </w:p>
    <w:p w14:paraId="0837B2FD" w14:textId="77777777" w:rsidR="006949FF" w:rsidRPr="00AF2034" w:rsidRDefault="006949FF" w:rsidP="00EC1B12">
      <w:pPr>
        <w:pStyle w:val="ListParagraph"/>
        <w:numPr>
          <w:ilvl w:val="0"/>
          <w:numId w:val="47"/>
        </w:numPr>
        <w:spacing w:before="0"/>
        <w:ind w:left="720"/>
        <w:jc w:val="both"/>
        <w:rPr>
          <w:rFonts w:asciiTheme="minorHAnsi" w:hAnsiTheme="minorHAnsi" w:cstheme="minorHAnsi"/>
          <w:sz w:val="20"/>
          <w:szCs w:val="20"/>
        </w:rPr>
      </w:pPr>
      <w:r w:rsidRPr="00AF2034">
        <w:rPr>
          <w:rFonts w:asciiTheme="minorHAnsi" w:hAnsiTheme="minorHAnsi" w:cstheme="minorHAnsi"/>
          <w:sz w:val="20"/>
          <w:szCs w:val="20"/>
        </w:rPr>
        <w:t>Carry on SESA (Components 1 and 4) and ESIAs to identified Activities under Components 2 and 3.</w:t>
      </w:r>
    </w:p>
    <w:p w14:paraId="5BDA38D9" w14:textId="77777777" w:rsidR="006949FF" w:rsidRPr="00AF2034" w:rsidRDefault="006949FF" w:rsidP="00EC1B12">
      <w:pPr>
        <w:numPr>
          <w:ilvl w:val="0"/>
          <w:numId w:val="47"/>
        </w:numPr>
        <w:spacing w:before="0" w:after="0"/>
        <w:ind w:left="720"/>
        <w:jc w:val="both"/>
        <w:rPr>
          <w:rFonts w:cstheme="minorHAnsi"/>
          <w:iCs/>
          <w:szCs w:val="20"/>
        </w:rPr>
      </w:pPr>
      <w:r w:rsidRPr="00AF2034">
        <w:rPr>
          <w:rFonts w:cstheme="minorHAnsi"/>
          <w:szCs w:val="20"/>
        </w:rPr>
        <w:t xml:space="preserve">Development of ESMPs </w:t>
      </w:r>
      <w:r w:rsidRPr="00AF2034">
        <w:rPr>
          <w:rFonts w:cstheme="minorHAnsi"/>
          <w:iCs/>
          <w:szCs w:val="20"/>
        </w:rPr>
        <w:t>to mitigate and monitor any potential interconnections of Risks 4 to 12.</w:t>
      </w:r>
    </w:p>
    <w:p w14:paraId="5DC3CBB9" w14:textId="77777777" w:rsidR="006949FF" w:rsidRPr="00AF2034" w:rsidRDefault="006949FF" w:rsidP="00EC1B12">
      <w:pPr>
        <w:numPr>
          <w:ilvl w:val="0"/>
          <w:numId w:val="47"/>
        </w:numPr>
        <w:spacing w:before="0" w:after="0"/>
        <w:ind w:left="720"/>
        <w:jc w:val="both"/>
        <w:rPr>
          <w:rFonts w:cstheme="minorHAnsi"/>
          <w:iCs/>
          <w:szCs w:val="20"/>
        </w:rPr>
      </w:pPr>
      <w:r w:rsidRPr="00AF2034">
        <w:rPr>
          <w:rFonts w:cstheme="minorHAnsi"/>
          <w:szCs w:val="20"/>
        </w:rPr>
        <w:t xml:space="preserve">Preparation additional targeted risk management plans </w:t>
      </w:r>
      <w:r w:rsidRPr="00AF2034">
        <w:rPr>
          <w:rFonts w:cstheme="minorHAnsi"/>
          <w:iCs/>
          <w:szCs w:val="20"/>
        </w:rPr>
        <w:t>for risks 4 to 12: Spill Prevention and Management Plan: Occupational Health and Safety Assessment; Biodiversity Management Plan; Code of Conduct for Construction and Security Workers; Labour Management Plan and Pollution Prevention and Management Plan.</w:t>
      </w:r>
    </w:p>
    <w:p w14:paraId="3B6B71D1" w14:textId="77777777" w:rsidR="006949FF" w:rsidRPr="00AF2034" w:rsidRDefault="006949FF" w:rsidP="00EC1B12">
      <w:pPr>
        <w:pStyle w:val="ListParagraph"/>
        <w:numPr>
          <w:ilvl w:val="0"/>
          <w:numId w:val="47"/>
        </w:numPr>
        <w:spacing w:before="0" w:after="120"/>
        <w:ind w:left="720"/>
        <w:jc w:val="both"/>
        <w:rPr>
          <w:rFonts w:asciiTheme="minorHAnsi" w:hAnsiTheme="minorHAnsi" w:cstheme="minorHAnsi"/>
          <w:sz w:val="20"/>
          <w:szCs w:val="20"/>
        </w:rPr>
      </w:pPr>
      <w:r w:rsidRPr="00AF2034">
        <w:rPr>
          <w:rFonts w:asciiTheme="minorHAnsi" w:hAnsiTheme="minorHAnsi" w:cstheme="minorHAnsi"/>
          <w:sz w:val="20"/>
          <w:szCs w:val="20"/>
        </w:rPr>
        <w:t xml:space="preserve">Conduct annual reviews of safeguard instrument performance. </w:t>
      </w:r>
    </w:p>
    <w:p w14:paraId="23FA3133" w14:textId="77777777" w:rsidR="006949FF" w:rsidRDefault="006949FF" w:rsidP="006949FF">
      <w:pPr>
        <w:ind w:left="0" w:firstLine="0"/>
        <w:jc w:val="both"/>
        <w:rPr>
          <w:rFonts w:ascii="Calibri" w:eastAsia="SimSun" w:hAnsi="Calibri" w:cs="Arial"/>
          <w:lang w:val="en-US"/>
        </w:rPr>
      </w:pPr>
      <w:r w:rsidRPr="00A74CD5">
        <w:rPr>
          <w:rFonts w:eastAsiaTheme="majorEastAsia"/>
        </w:rPr>
        <w:t>Finally, t</w:t>
      </w:r>
      <w:r w:rsidRPr="008958FC">
        <w:t>his ESMF also details the roles and responsibilities for its implementation and includes a framework for a Grievance Redress Mechanism, budget and monitoring and evaluation plans.</w:t>
      </w:r>
      <w:r>
        <w:t xml:space="preserve"> The </w:t>
      </w:r>
      <w:r w:rsidRPr="00A74CD5">
        <w:rPr>
          <w:rFonts w:eastAsia="Times New Roman"/>
          <w:szCs w:val="24"/>
          <w:u w:val="single"/>
        </w:rPr>
        <w:t>Grievance Redress Mechanism (GRM)</w:t>
      </w:r>
      <w:r w:rsidRPr="00A74CD5">
        <w:rPr>
          <w:rFonts w:eastAsia="Times New Roman"/>
          <w:szCs w:val="24"/>
        </w:rPr>
        <w:t xml:space="preserve"> will provide a formal avenue for affected individuals or communities to engage with the Project implementers or sponsors on issues of concern or unaddressed environmental and social impacts. It aims to manage and satisfactorily respond to the complaints of individuals or groups of people regarding the environmental and social performance of the Project.   </w:t>
      </w:r>
      <w:r w:rsidRPr="00A74CD5">
        <w:rPr>
          <w:szCs w:val="24"/>
        </w:rPr>
        <w:t xml:space="preserve">The GRM process will be managed by a Grievance Redress Committee (GRC). </w:t>
      </w:r>
      <w:r w:rsidRPr="00A74CD5">
        <w:rPr>
          <w:bCs/>
          <w:szCs w:val="24"/>
        </w:rPr>
        <w:t>None of the members of the Committee shall have a conflict of interest involving any complaint lodged</w:t>
      </w:r>
      <w:r w:rsidRPr="00336F6E">
        <w:rPr>
          <w:rFonts w:ascii="Calibri" w:eastAsia="SimSun" w:hAnsi="Calibri" w:cs="Arial"/>
          <w:lang w:val="en-US"/>
        </w:rPr>
        <w:t>.</w:t>
      </w:r>
    </w:p>
    <w:p w14:paraId="503E35F0" w14:textId="77777777" w:rsidR="006949FF" w:rsidRPr="00336F6E" w:rsidRDefault="006949FF" w:rsidP="006949FF">
      <w:pPr>
        <w:ind w:left="0" w:firstLine="0"/>
        <w:jc w:val="both"/>
        <w:rPr>
          <w:rFonts w:ascii="Calibri" w:eastAsia="SimSun" w:hAnsi="Calibri" w:cs="Arial"/>
          <w:lang w:val="en-US"/>
        </w:rPr>
      </w:pPr>
    </w:p>
    <w:p w14:paraId="7DA80BCE" w14:textId="77777777" w:rsidR="006949FF" w:rsidRPr="00336F6E" w:rsidRDefault="006949FF" w:rsidP="006949FF">
      <w:pPr>
        <w:ind w:left="0" w:firstLine="0"/>
        <w:jc w:val="both"/>
        <w:rPr>
          <w:rFonts w:ascii="Calibri" w:eastAsia="SimSun" w:hAnsi="Calibri" w:cs="Arial"/>
          <w:lang w:val="en-US"/>
        </w:rPr>
        <w:sectPr w:rsidR="006949FF" w:rsidRPr="00336F6E" w:rsidSect="00EC0DBC">
          <w:footerReference w:type="default" r:id="rId10"/>
          <w:pgSz w:w="11907" w:h="16839" w:code="9"/>
          <w:pgMar w:top="1440" w:right="1440" w:bottom="1440" w:left="1440" w:header="720" w:footer="720" w:gutter="0"/>
          <w:cols w:space="720"/>
          <w:docGrid w:linePitch="360"/>
        </w:sectPr>
      </w:pPr>
    </w:p>
    <w:p w14:paraId="32D9D2F3" w14:textId="77777777" w:rsidR="006949FF" w:rsidRPr="00EB6F9F" w:rsidRDefault="006949FF" w:rsidP="006949FF">
      <w:pPr>
        <w:ind w:left="360"/>
        <w:jc w:val="center"/>
        <w:rPr>
          <w:b/>
          <w:bCs/>
          <w:color w:val="002060"/>
          <w:sz w:val="28"/>
          <w:szCs w:val="28"/>
          <w:lang w:val="en-US"/>
        </w:rPr>
      </w:pPr>
      <w:bookmarkStart w:id="8" w:name="_Toc115264615"/>
      <w:r w:rsidRPr="00EB6F9F">
        <w:rPr>
          <w:b/>
          <w:bCs/>
          <w:color w:val="002060"/>
          <w:sz w:val="28"/>
          <w:szCs w:val="28"/>
          <w:lang w:val="en-US"/>
        </w:rPr>
        <w:lastRenderedPageBreak/>
        <w:t>Abbreviations and Acronyms</w:t>
      </w:r>
      <w:bookmarkEnd w:id="8"/>
    </w:p>
    <w:tbl>
      <w:tblPr>
        <w:tblW w:w="0" w:type="auto"/>
        <w:tblBorders>
          <w:bottom w:val="single" w:sz="4" w:space="0" w:color="auto"/>
        </w:tblBorders>
        <w:tblLook w:val="04A0" w:firstRow="1" w:lastRow="0" w:firstColumn="1" w:lastColumn="0" w:noHBand="0" w:noVBand="1"/>
      </w:tblPr>
      <w:tblGrid>
        <w:gridCol w:w="1185"/>
        <w:gridCol w:w="7842"/>
      </w:tblGrid>
      <w:tr w:rsidR="006949FF" w:rsidRPr="00336F6E" w14:paraId="0A4C6DAE" w14:textId="77777777" w:rsidTr="00382886">
        <w:trPr>
          <w:trHeight w:val="288"/>
        </w:trPr>
        <w:tc>
          <w:tcPr>
            <w:tcW w:w="1185" w:type="dxa"/>
            <w:shd w:val="clear" w:color="auto" w:fill="auto"/>
          </w:tcPr>
          <w:p w14:paraId="697E8A85" w14:textId="77777777" w:rsidR="006949FF" w:rsidRPr="00336F6E" w:rsidRDefault="006949FF" w:rsidP="00382886">
            <w:pPr>
              <w:spacing w:before="40" w:after="40"/>
              <w:ind w:left="0" w:firstLine="0"/>
              <w:jc w:val="both"/>
              <w:rPr>
                <w:rFonts w:ascii="Calibri" w:eastAsia="SimSun" w:hAnsi="Calibri" w:cs="Arial"/>
                <w:lang w:val="en-US"/>
              </w:rPr>
            </w:pPr>
          </w:p>
        </w:tc>
        <w:tc>
          <w:tcPr>
            <w:tcW w:w="7842" w:type="dxa"/>
            <w:shd w:val="clear" w:color="auto" w:fill="auto"/>
          </w:tcPr>
          <w:p w14:paraId="3694ECC7" w14:textId="77777777" w:rsidR="006949FF" w:rsidRPr="00336F6E" w:rsidRDefault="006949FF" w:rsidP="00382886">
            <w:pPr>
              <w:spacing w:before="40" w:after="40"/>
              <w:ind w:left="0" w:firstLine="0"/>
              <w:jc w:val="both"/>
              <w:rPr>
                <w:rFonts w:ascii="Calibri" w:eastAsia="SimSun" w:hAnsi="Calibri" w:cs="Arial"/>
                <w:lang w:val="en-US"/>
              </w:rPr>
            </w:pPr>
          </w:p>
        </w:tc>
      </w:tr>
      <w:tr w:rsidR="006949FF" w:rsidRPr="00336F6E" w14:paraId="1B1B0346" w14:textId="77777777" w:rsidTr="00382886">
        <w:trPr>
          <w:trHeight w:val="288"/>
        </w:trPr>
        <w:tc>
          <w:tcPr>
            <w:tcW w:w="1185" w:type="dxa"/>
            <w:shd w:val="clear" w:color="auto" w:fill="auto"/>
          </w:tcPr>
          <w:p w14:paraId="31186874"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CCWTF</w:t>
            </w:r>
          </w:p>
        </w:tc>
        <w:tc>
          <w:tcPr>
            <w:tcW w:w="7842" w:type="dxa"/>
            <w:shd w:val="clear" w:color="auto" w:fill="auto"/>
          </w:tcPr>
          <w:p w14:paraId="106C057B"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Calibri" w:hAnsi="Calibri" w:cs="Calibri"/>
                <w:szCs w:val="20"/>
              </w:rPr>
              <w:t>Centralized Clinical Waste Treatment Facilities</w:t>
            </w:r>
          </w:p>
        </w:tc>
      </w:tr>
      <w:tr w:rsidR="006949FF" w:rsidRPr="00336F6E" w14:paraId="078E5F00" w14:textId="77777777" w:rsidTr="00382886">
        <w:trPr>
          <w:trHeight w:val="288"/>
        </w:trPr>
        <w:tc>
          <w:tcPr>
            <w:tcW w:w="1185" w:type="dxa"/>
            <w:shd w:val="clear" w:color="auto" w:fill="auto"/>
          </w:tcPr>
          <w:p w14:paraId="765941C2"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EIA</w:t>
            </w:r>
          </w:p>
        </w:tc>
        <w:tc>
          <w:tcPr>
            <w:tcW w:w="7842" w:type="dxa"/>
            <w:shd w:val="clear" w:color="auto" w:fill="auto"/>
          </w:tcPr>
          <w:p w14:paraId="593CAB8E" w14:textId="77777777" w:rsidR="006949FF" w:rsidRPr="00336F6E" w:rsidRDefault="006949FF" w:rsidP="00382886">
            <w:pPr>
              <w:spacing w:before="40" w:after="40"/>
              <w:ind w:left="0" w:firstLine="0"/>
              <w:jc w:val="both"/>
              <w:rPr>
                <w:rFonts w:ascii="Calibri" w:eastAsia="Calibri" w:hAnsi="Calibri" w:cs="Calibri"/>
                <w:szCs w:val="20"/>
              </w:rPr>
            </w:pPr>
            <w:r w:rsidRPr="00336F6E">
              <w:rPr>
                <w:rFonts w:ascii="Calibri" w:eastAsia="SimSun" w:hAnsi="Calibri" w:cs="Arial"/>
                <w:lang w:val="en-US"/>
              </w:rPr>
              <w:t>Environmental Impact Assessment</w:t>
            </w:r>
          </w:p>
        </w:tc>
      </w:tr>
      <w:tr w:rsidR="006949FF" w:rsidRPr="00336F6E" w14:paraId="15C07889" w14:textId="77777777" w:rsidTr="00382886">
        <w:trPr>
          <w:trHeight w:val="288"/>
        </w:trPr>
        <w:tc>
          <w:tcPr>
            <w:tcW w:w="1185" w:type="dxa"/>
            <w:shd w:val="clear" w:color="auto" w:fill="auto"/>
          </w:tcPr>
          <w:p w14:paraId="7BDF3280"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ESMF</w:t>
            </w:r>
          </w:p>
        </w:tc>
        <w:tc>
          <w:tcPr>
            <w:tcW w:w="7842" w:type="dxa"/>
            <w:shd w:val="clear" w:color="auto" w:fill="auto"/>
          </w:tcPr>
          <w:p w14:paraId="3CA15ED9"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Environmental and Social Management Framework</w:t>
            </w:r>
          </w:p>
        </w:tc>
      </w:tr>
      <w:tr w:rsidR="006949FF" w:rsidRPr="00336F6E" w14:paraId="7E0F721C" w14:textId="77777777" w:rsidTr="00382886">
        <w:trPr>
          <w:trHeight w:val="288"/>
        </w:trPr>
        <w:tc>
          <w:tcPr>
            <w:tcW w:w="1185" w:type="dxa"/>
            <w:shd w:val="clear" w:color="auto" w:fill="auto"/>
          </w:tcPr>
          <w:p w14:paraId="13DCE11C"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ESMP</w:t>
            </w:r>
          </w:p>
        </w:tc>
        <w:tc>
          <w:tcPr>
            <w:tcW w:w="7842" w:type="dxa"/>
            <w:shd w:val="clear" w:color="auto" w:fill="auto"/>
          </w:tcPr>
          <w:p w14:paraId="1BB4B1A3"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Environmental and Social Management Plan</w:t>
            </w:r>
          </w:p>
        </w:tc>
      </w:tr>
      <w:tr w:rsidR="006949FF" w:rsidRPr="00336F6E" w14:paraId="51A903E4" w14:textId="77777777" w:rsidTr="00382886">
        <w:trPr>
          <w:trHeight w:val="288"/>
        </w:trPr>
        <w:tc>
          <w:tcPr>
            <w:tcW w:w="1185" w:type="dxa"/>
            <w:shd w:val="clear" w:color="auto" w:fill="auto"/>
          </w:tcPr>
          <w:p w14:paraId="31998958"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FSP</w:t>
            </w:r>
          </w:p>
        </w:tc>
        <w:tc>
          <w:tcPr>
            <w:tcW w:w="7842" w:type="dxa"/>
            <w:shd w:val="clear" w:color="auto" w:fill="auto"/>
          </w:tcPr>
          <w:p w14:paraId="6A36C178"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Full Sized Project (GEF)</w:t>
            </w:r>
          </w:p>
        </w:tc>
      </w:tr>
      <w:tr w:rsidR="006949FF" w:rsidRPr="00336F6E" w14:paraId="71D2AF03" w14:textId="77777777" w:rsidTr="00382886">
        <w:trPr>
          <w:trHeight w:val="288"/>
        </w:trPr>
        <w:tc>
          <w:tcPr>
            <w:tcW w:w="1185" w:type="dxa"/>
            <w:shd w:val="clear" w:color="auto" w:fill="auto"/>
          </w:tcPr>
          <w:p w14:paraId="5C071FDD"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GEF</w:t>
            </w:r>
          </w:p>
        </w:tc>
        <w:tc>
          <w:tcPr>
            <w:tcW w:w="7842" w:type="dxa"/>
            <w:shd w:val="clear" w:color="auto" w:fill="auto"/>
          </w:tcPr>
          <w:p w14:paraId="185E398E"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Global Environment Facility</w:t>
            </w:r>
          </w:p>
        </w:tc>
      </w:tr>
      <w:tr w:rsidR="006949FF" w:rsidRPr="00336F6E" w14:paraId="57DAC913" w14:textId="77777777" w:rsidTr="00382886">
        <w:trPr>
          <w:trHeight w:val="288"/>
        </w:trPr>
        <w:tc>
          <w:tcPr>
            <w:tcW w:w="1185" w:type="dxa"/>
            <w:shd w:val="clear" w:color="auto" w:fill="auto"/>
          </w:tcPr>
          <w:p w14:paraId="3A90E94C"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GEFSEC</w:t>
            </w:r>
          </w:p>
        </w:tc>
        <w:tc>
          <w:tcPr>
            <w:tcW w:w="7842" w:type="dxa"/>
            <w:shd w:val="clear" w:color="auto" w:fill="auto"/>
          </w:tcPr>
          <w:p w14:paraId="6452CEF7"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Global Environment Facility Secretariat</w:t>
            </w:r>
          </w:p>
        </w:tc>
      </w:tr>
      <w:tr w:rsidR="006949FF" w:rsidRPr="00336F6E" w14:paraId="75A0B7A5" w14:textId="77777777" w:rsidTr="00382886">
        <w:trPr>
          <w:trHeight w:val="288"/>
        </w:trPr>
        <w:tc>
          <w:tcPr>
            <w:tcW w:w="1185" w:type="dxa"/>
            <w:shd w:val="clear" w:color="auto" w:fill="auto"/>
          </w:tcPr>
          <w:p w14:paraId="7F60B497"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GRM</w:t>
            </w:r>
          </w:p>
        </w:tc>
        <w:tc>
          <w:tcPr>
            <w:tcW w:w="7842" w:type="dxa"/>
            <w:shd w:val="clear" w:color="auto" w:fill="auto"/>
          </w:tcPr>
          <w:p w14:paraId="3BFD0B21"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Grievance Redress Mechanisms</w:t>
            </w:r>
          </w:p>
        </w:tc>
      </w:tr>
      <w:tr w:rsidR="006949FF" w:rsidRPr="00336F6E" w14:paraId="11385D94" w14:textId="77777777" w:rsidTr="00382886">
        <w:trPr>
          <w:trHeight w:val="288"/>
        </w:trPr>
        <w:tc>
          <w:tcPr>
            <w:tcW w:w="1185" w:type="dxa"/>
            <w:shd w:val="clear" w:color="auto" w:fill="auto"/>
          </w:tcPr>
          <w:p w14:paraId="31B219CC"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HHP</w:t>
            </w:r>
          </w:p>
        </w:tc>
        <w:tc>
          <w:tcPr>
            <w:tcW w:w="7842" w:type="dxa"/>
            <w:shd w:val="clear" w:color="auto" w:fill="auto"/>
          </w:tcPr>
          <w:p w14:paraId="18946D78"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Highly Hazardous Pesticides</w:t>
            </w:r>
          </w:p>
        </w:tc>
      </w:tr>
      <w:tr w:rsidR="006949FF" w:rsidRPr="00336F6E" w14:paraId="15F89E26" w14:textId="77777777" w:rsidTr="00382886">
        <w:trPr>
          <w:trHeight w:val="288"/>
        </w:trPr>
        <w:tc>
          <w:tcPr>
            <w:tcW w:w="1185" w:type="dxa"/>
            <w:tcBorders>
              <w:bottom w:val="nil"/>
            </w:tcBorders>
            <w:shd w:val="clear" w:color="auto" w:fill="auto"/>
          </w:tcPr>
          <w:p w14:paraId="3A6AA718"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PIR</w:t>
            </w:r>
          </w:p>
        </w:tc>
        <w:tc>
          <w:tcPr>
            <w:tcW w:w="7842" w:type="dxa"/>
            <w:tcBorders>
              <w:bottom w:val="nil"/>
            </w:tcBorders>
            <w:shd w:val="clear" w:color="auto" w:fill="auto"/>
          </w:tcPr>
          <w:p w14:paraId="289923A1"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GEF Project Implementation Report</w:t>
            </w:r>
          </w:p>
        </w:tc>
      </w:tr>
      <w:tr w:rsidR="006949FF" w:rsidRPr="00336F6E" w14:paraId="5A7E1E68" w14:textId="77777777" w:rsidTr="00382886">
        <w:trPr>
          <w:trHeight w:val="288"/>
        </w:trPr>
        <w:tc>
          <w:tcPr>
            <w:tcW w:w="1185" w:type="dxa"/>
            <w:tcBorders>
              <w:bottom w:val="nil"/>
            </w:tcBorders>
            <w:shd w:val="clear" w:color="auto" w:fill="auto"/>
          </w:tcPr>
          <w:p w14:paraId="7DD7D64B"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PMU</w:t>
            </w:r>
          </w:p>
        </w:tc>
        <w:tc>
          <w:tcPr>
            <w:tcW w:w="7842" w:type="dxa"/>
            <w:tcBorders>
              <w:bottom w:val="nil"/>
            </w:tcBorders>
            <w:shd w:val="clear" w:color="auto" w:fill="auto"/>
          </w:tcPr>
          <w:p w14:paraId="5C44E7D1"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Project Management Unit</w:t>
            </w:r>
          </w:p>
        </w:tc>
      </w:tr>
      <w:tr w:rsidR="006949FF" w:rsidRPr="00336F6E" w14:paraId="6060C21C" w14:textId="77777777" w:rsidTr="00382886">
        <w:trPr>
          <w:trHeight w:val="288"/>
        </w:trPr>
        <w:tc>
          <w:tcPr>
            <w:tcW w:w="1185" w:type="dxa"/>
            <w:tcBorders>
              <w:bottom w:val="nil"/>
            </w:tcBorders>
            <w:shd w:val="clear" w:color="auto" w:fill="auto"/>
          </w:tcPr>
          <w:p w14:paraId="336161AF"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POPs</w:t>
            </w:r>
          </w:p>
        </w:tc>
        <w:tc>
          <w:tcPr>
            <w:tcW w:w="7842" w:type="dxa"/>
            <w:tcBorders>
              <w:bottom w:val="nil"/>
            </w:tcBorders>
            <w:shd w:val="clear" w:color="auto" w:fill="auto"/>
          </w:tcPr>
          <w:p w14:paraId="39ED519D"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Persistent Organic Pollutants</w:t>
            </w:r>
          </w:p>
        </w:tc>
      </w:tr>
      <w:tr w:rsidR="006949FF" w:rsidRPr="00336F6E" w14:paraId="02BB1125" w14:textId="77777777" w:rsidTr="00382886">
        <w:trPr>
          <w:trHeight w:val="288"/>
        </w:trPr>
        <w:tc>
          <w:tcPr>
            <w:tcW w:w="1185" w:type="dxa"/>
            <w:tcBorders>
              <w:bottom w:val="nil"/>
            </w:tcBorders>
            <w:shd w:val="clear" w:color="auto" w:fill="auto"/>
          </w:tcPr>
          <w:p w14:paraId="7B039059"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PPG</w:t>
            </w:r>
          </w:p>
        </w:tc>
        <w:tc>
          <w:tcPr>
            <w:tcW w:w="7842" w:type="dxa"/>
            <w:tcBorders>
              <w:bottom w:val="nil"/>
            </w:tcBorders>
            <w:shd w:val="clear" w:color="auto" w:fill="auto"/>
          </w:tcPr>
          <w:p w14:paraId="52C5A0EA"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Project Preparation Grant (GEF)</w:t>
            </w:r>
          </w:p>
        </w:tc>
      </w:tr>
      <w:tr w:rsidR="006949FF" w:rsidRPr="00336F6E" w14:paraId="363361E0" w14:textId="77777777" w:rsidTr="00382886">
        <w:trPr>
          <w:trHeight w:val="288"/>
        </w:trPr>
        <w:tc>
          <w:tcPr>
            <w:tcW w:w="1185" w:type="dxa"/>
            <w:tcBorders>
              <w:bottom w:val="nil"/>
            </w:tcBorders>
            <w:shd w:val="clear" w:color="auto" w:fill="auto"/>
          </w:tcPr>
          <w:p w14:paraId="5D8D6DA4"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SECU</w:t>
            </w:r>
          </w:p>
        </w:tc>
        <w:tc>
          <w:tcPr>
            <w:tcW w:w="7842" w:type="dxa"/>
            <w:tcBorders>
              <w:bottom w:val="nil"/>
            </w:tcBorders>
            <w:shd w:val="clear" w:color="auto" w:fill="auto"/>
          </w:tcPr>
          <w:p w14:paraId="15B40513"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Social and Environmental Compliance Review Unit (UNDP)</w:t>
            </w:r>
          </w:p>
        </w:tc>
      </w:tr>
      <w:tr w:rsidR="006949FF" w:rsidRPr="00336F6E" w14:paraId="4EF7A2BC" w14:textId="77777777" w:rsidTr="00382886">
        <w:trPr>
          <w:trHeight w:val="288"/>
        </w:trPr>
        <w:tc>
          <w:tcPr>
            <w:tcW w:w="1185" w:type="dxa"/>
            <w:tcBorders>
              <w:bottom w:val="nil"/>
            </w:tcBorders>
            <w:shd w:val="clear" w:color="auto" w:fill="auto"/>
          </w:tcPr>
          <w:p w14:paraId="6C3E9C26"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SES</w:t>
            </w:r>
          </w:p>
        </w:tc>
        <w:tc>
          <w:tcPr>
            <w:tcW w:w="7842" w:type="dxa"/>
            <w:tcBorders>
              <w:bottom w:val="nil"/>
            </w:tcBorders>
            <w:shd w:val="clear" w:color="auto" w:fill="auto"/>
          </w:tcPr>
          <w:p w14:paraId="38F94C79"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Social and Environmental Standards (UNDP)</w:t>
            </w:r>
          </w:p>
        </w:tc>
      </w:tr>
      <w:tr w:rsidR="006949FF" w:rsidRPr="00336F6E" w14:paraId="5E445030" w14:textId="77777777" w:rsidTr="00382886">
        <w:trPr>
          <w:trHeight w:val="288"/>
        </w:trPr>
        <w:tc>
          <w:tcPr>
            <w:tcW w:w="1185" w:type="dxa"/>
            <w:tcBorders>
              <w:bottom w:val="nil"/>
            </w:tcBorders>
            <w:shd w:val="clear" w:color="auto" w:fill="auto"/>
          </w:tcPr>
          <w:p w14:paraId="0D2AEBE7"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SESP</w:t>
            </w:r>
          </w:p>
        </w:tc>
        <w:tc>
          <w:tcPr>
            <w:tcW w:w="7842" w:type="dxa"/>
            <w:tcBorders>
              <w:bottom w:val="nil"/>
            </w:tcBorders>
            <w:shd w:val="clear" w:color="auto" w:fill="auto"/>
          </w:tcPr>
          <w:p w14:paraId="42A8BC15"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Social and Environmental Screening Procedure (UNDP)</w:t>
            </w:r>
          </w:p>
        </w:tc>
      </w:tr>
      <w:tr w:rsidR="006949FF" w:rsidRPr="00336F6E" w14:paraId="2C2831B8" w14:textId="77777777" w:rsidTr="00382886">
        <w:trPr>
          <w:trHeight w:val="288"/>
        </w:trPr>
        <w:tc>
          <w:tcPr>
            <w:tcW w:w="1185" w:type="dxa"/>
            <w:tcBorders>
              <w:bottom w:val="nil"/>
            </w:tcBorders>
            <w:shd w:val="clear" w:color="auto" w:fill="auto"/>
          </w:tcPr>
          <w:p w14:paraId="7DC5241D"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SRM</w:t>
            </w:r>
          </w:p>
        </w:tc>
        <w:tc>
          <w:tcPr>
            <w:tcW w:w="7842" w:type="dxa"/>
            <w:tcBorders>
              <w:bottom w:val="nil"/>
            </w:tcBorders>
            <w:shd w:val="clear" w:color="auto" w:fill="auto"/>
          </w:tcPr>
          <w:p w14:paraId="0F077535"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Stakeholder Response Mechanism (UNDP)</w:t>
            </w:r>
          </w:p>
        </w:tc>
      </w:tr>
      <w:tr w:rsidR="006949FF" w:rsidRPr="00336F6E" w14:paraId="7D4330B1" w14:textId="77777777" w:rsidTr="00382886">
        <w:trPr>
          <w:trHeight w:val="288"/>
        </w:trPr>
        <w:tc>
          <w:tcPr>
            <w:tcW w:w="1185" w:type="dxa"/>
            <w:tcBorders>
              <w:bottom w:val="nil"/>
            </w:tcBorders>
            <w:shd w:val="clear" w:color="auto" w:fill="auto"/>
          </w:tcPr>
          <w:p w14:paraId="1D0833EA"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UNDP</w:t>
            </w:r>
          </w:p>
        </w:tc>
        <w:tc>
          <w:tcPr>
            <w:tcW w:w="7842" w:type="dxa"/>
            <w:tcBorders>
              <w:bottom w:val="nil"/>
            </w:tcBorders>
            <w:shd w:val="clear" w:color="auto" w:fill="auto"/>
          </w:tcPr>
          <w:p w14:paraId="5EBC6A34" w14:textId="77777777" w:rsidR="006949FF" w:rsidRPr="00336F6E" w:rsidRDefault="006949FF" w:rsidP="00382886">
            <w:pPr>
              <w:spacing w:before="40" w:after="40"/>
              <w:ind w:left="0" w:firstLine="0"/>
              <w:jc w:val="both"/>
              <w:rPr>
                <w:rFonts w:ascii="Calibri" w:eastAsia="SimSun" w:hAnsi="Calibri" w:cs="Arial"/>
                <w:lang w:val="en-US"/>
              </w:rPr>
            </w:pPr>
            <w:r w:rsidRPr="00336F6E">
              <w:rPr>
                <w:rFonts w:ascii="Calibri" w:eastAsia="SimSun" w:hAnsi="Calibri" w:cs="Arial"/>
                <w:lang w:val="en-US"/>
              </w:rPr>
              <w:t>United Nations Development Programme</w:t>
            </w:r>
          </w:p>
        </w:tc>
      </w:tr>
      <w:tr w:rsidR="006949FF" w:rsidRPr="00336F6E" w14:paraId="2588A018" w14:textId="77777777" w:rsidTr="00382886">
        <w:trPr>
          <w:trHeight w:val="288"/>
        </w:trPr>
        <w:tc>
          <w:tcPr>
            <w:tcW w:w="1185" w:type="dxa"/>
            <w:tcBorders>
              <w:bottom w:val="nil"/>
            </w:tcBorders>
            <w:shd w:val="clear" w:color="auto" w:fill="auto"/>
          </w:tcPr>
          <w:p w14:paraId="15AFF468" w14:textId="77777777" w:rsidR="006949FF" w:rsidRPr="00336F6E" w:rsidRDefault="006949FF" w:rsidP="00382886">
            <w:pPr>
              <w:spacing w:before="40" w:after="40"/>
              <w:ind w:left="0" w:firstLine="0"/>
              <w:jc w:val="both"/>
              <w:rPr>
                <w:rFonts w:ascii="Calibri" w:eastAsia="SimSun" w:hAnsi="Calibri" w:cs="Calibri"/>
                <w:lang w:val="en-US"/>
              </w:rPr>
            </w:pPr>
            <w:r w:rsidRPr="00336F6E">
              <w:rPr>
                <w:rFonts w:ascii="Calibri" w:eastAsia="SimSun" w:hAnsi="Calibri" w:cs="Calibri"/>
                <w:lang w:val="en-US"/>
              </w:rPr>
              <w:t>UNDP-GEF</w:t>
            </w:r>
          </w:p>
        </w:tc>
        <w:tc>
          <w:tcPr>
            <w:tcW w:w="7842" w:type="dxa"/>
            <w:tcBorders>
              <w:bottom w:val="nil"/>
            </w:tcBorders>
            <w:shd w:val="clear" w:color="auto" w:fill="auto"/>
          </w:tcPr>
          <w:p w14:paraId="1A40083C" w14:textId="77777777" w:rsidR="006949FF" w:rsidRPr="00336F6E" w:rsidRDefault="006949FF" w:rsidP="00382886">
            <w:pPr>
              <w:spacing w:before="40" w:after="40"/>
              <w:ind w:left="0" w:firstLine="0"/>
              <w:jc w:val="both"/>
              <w:rPr>
                <w:rFonts w:ascii="Calibri" w:eastAsia="SimSun" w:hAnsi="Calibri" w:cs="Calibri"/>
                <w:lang w:val="en-US"/>
              </w:rPr>
            </w:pPr>
            <w:r w:rsidRPr="00336F6E">
              <w:rPr>
                <w:rFonts w:ascii="Calibri" w:eastAsia="SimSun" w:hAnsi="Calibri" w:cs="Calibri"/>
                <w:lang w:val="en-US"/>
              </w:rPr>
              <w:t>UNDP Global Environmental Finance Unit</w:t>
            </w:r>
          </w:p>
        </w:tc>
      </w:tr>
    </w:tbl>
    <w:p w14:paraId="05727856" w14:textId="77777777" w:rsidR="006949FF" w:rsidRPr="00336F6E" w:rsidRDefault="006949FF" w:rsidP="006949FF">
      <w:pPr>
        <w:ind w:left="0" w:firstLine="0"/>
        <w:jc w:val="both"/>
        <w:rPr>
          <w:rFonts w:ascii="Calibri" w:eastAsia="SimSun" w:hAnsi="Calibri" w:cs="Arial"/>
          <w:lang w:val="en-US"/>
        </w:rPr>
      </w:pPr>
    </w:p>
    <w:p w14:paraId="137F36E3" w14:textId="77777777" w:rsidR="006949FF" w:rsidRPr="00336F6E" w:rsidRDefault="006949FF" w:rsidP="006949FF">
      <w:pPr>
        <w:ind w:left="0" w:firstLine="0"/>
        <w:jc w:val="both"/>
        <w:rPr>
          <w:rFonts w:ascii="Calibri" w:eastAsia="SimSun" w:hAnsi="Calibri" w:cs="Arial"/>
          <w:lang w:val="en-US"/>
        </w:rPr>
      </w:pPr>
    </w:p>
    <w:p w14:paraId="12696C6C" w14:textId="77777777" w:rsidR="006949FF" w:rsidRPr="00336F6E" w:rsidRDefault="006949FF" w:rsidP="006949FF">
      <w:pPr>
        <w:keepNext/>
        <w:keepLines/>
        <w:spacing w:before="360"/>
        <w:ind w:left="432" w:hanging="432"/>
        <w:jc w:val="both"/>
        <w:outlineLvl w:val="0"/>
        <w:rPr>
          <w:rFonts w:ascii="Calibri" w:eastAsia="SimSun" w:hAnsi="Calibri" w:cs="Times New Roman"/>
          <w:b/>
          <w:bCs/>
          <w:color w:val="002060"/>
          <w:sz w:val="28"/>
          <w:szCs w:val="28"/>
          <w:lang w:val="en-US"/>
        </w:rPr>
        <w:sectPr w:rsidR="006949FF" w:rsidRPr="00336F6E" w:rsidSect="00EC0DBC">
          <w:pgSz w:w="11907" w:h="16839" w:code="9"/>
          <w:pgMar w:top="1440" w:right="1440" w:bottom="1440" w:left="1440" w:header="720" w:footer="720" w:gutter="0"/>
          <w:cols w:space="720"/>
          <w:docGrid w:linePitch="360"/>
        </w:sectPr>
      </w:pPr>
    </w:p>
    <w:p w14:paraId="7171296C" w14:textId="77777777" w:rsidR="006949FF" w:rsidRPr="00EB6F9F" w:rsidRDefault="006949FF" w:rsidP="006949FF">
      <w:pPr>
        <w:ind w:left="360"/>
        <w:rPr>
          <w:b/>
          <w:bCs/>
          <w:color w:val="002060"/>
          <w:sz w:val="28"/>
          <w:szCs w:val="28"/>
          <w:lang w:val="en-US"/>
        </w:rPr>
      </w:pPr>
      <w:r w:rsidRPr="00EB6F9F">
        <w:rPr>
          <w:b/>
          <w:bCs/>
          <w:color w:val="002060"/>
          <w:sz w:val="28"/>
          <w:szCs w:val="28"/>
          <w:lang w:val="en-US"/>
        </w:rPr>
        <w:lastRenderedPageBreak/>
        <w:t xml:space="preserve">1. </w:t>
      </w:r>
      <w:bookmarkStart w:id="9" w:name="_Toc115264616"/>
      <w:r w:rsidRPr="00EB6F9F">
        <w:rPr>
          <w:b/>
          <w:bCs/>
          <w:color w:val="002060"/>
          <w:sz w:val="28"/>
          <w:szCs w:val="28"/>
          <w:lang w:val="en-US"/>
        </w:rPr>
        <w:t>Introduction</w:t>
      </w:r>
      <w:bookmarkEnd w:id="9"/>
    </w:p>
    <w:p w14:paraId="1D4F0B4C" w14:textId="77777777" w:rsidR="006949FF" w:rsidRPr="00C002CB" w:rsidRDefault="006949FF" w:rsidP="006949FF">
      <w:pPr>
        <w:ind w:left="0" w:firstLine="0"/>
        <w:jc w:val="both"/>
        <w:rPr>
          <w:rFonts w:ascii="Calibri" w:eastAsia="Calibri" w:hAnsi="Calibri" w:cs="Calibri"/>
          <w:szCs w:val="20"/>
        </w:rPr>
      </w:pPr>
      <w:r w:rsidRPr="00C002CB">
        <w:rPr>
          <w:rFonts w:ascii="Calibri" w:eastAsia="Calibri" w:hAnsi="Calibri" w:cs="Calibri"/>
          <w:szCs w:val="20"/>
        </w:rPr>
        <w:t>An Environmental and Social Management Framework (ESMF) is an instrument that examines potential risks and impacts when a project consists of a series of sub-projects/activities or subsequent implementation of policies, plans, programmes (PPP) that cannot be fully assessed until the details of the PPP and/or activities have been identified (often later in the project cycle). The ESMF sets out the principles, rules, guidelines and procedures to ensure the social and environmental risks and impacts of the forthcoming but as yet unspecified activities are fully identified (screened) and assessed, and that management measures are in place prior to implementation of the relevant activities with potential social and environmental risks and impacts. It contains measures for estimating and budgeting the costs of such measures, and information on responsibilities for addressing project risks and impacts (UNDP, 2020, p. 5).</w:t>
      </w:r>
    </w:p>
    <w:p w14:paraId="7C712E35" w14:textId="77777777" w:rsidR="006949FF" w:rsidRPr="00336F6E" w:rsidRDefault="006949FF" w:rsidP="006949FF">
      <w:pPr>
        <w:ind w:left="0" w:firstLine="0"/>
        <w:jc w:val="both"/>
        <w:rPr>
          <w:rFonts w:ascii="Calibri" w:eastAsia="SimSun" w:hAnsi="Calibri" w:cs="Calibri"/>
          <w:noProof/>
          <w:color w:val="000000"/>
          <w:szCs w:val="20"/>
          <w:lang w:val="en-US"/>
        </w:rPr>
      </w:pPr>
      <w:r w:rsidRPr="00336F6E">
        <w:rPr>
          <w:rFonts w:ascii="Calibri" w:eastAsia="SimSun" w:hAnsi="Calibri" w:cs="Arial"/>
          <w:lang w:val="en-US"/>
        </w:rPr>
        <w:t xml:space="preserve">This Environmental and Social Management Framework (ESMF) was developed for the UNDP-supported, GEF-financed project “Integrated Management and Environmentally Sound Disposal of POPs Pesticides in Agricultural Sector and Mercury in Healthcare Sector in Sri Lanka”. </w:t>
      </w:r>
      <w:r w:rsidRPr="00336F6E">
        <w:rPr>
          <w:rFonts w:ascii="Calibri" w:eastAsia="Times New Roman" w:hAnsi="Calibri" w:cs="Calibri"/>
          <w:color w:val="000000"/>
          <w:szCs w:val="20"/>
          <w:lang w:val="en-US"/>
        </w:rPr>
        <w:t>The project aims to</w:t>
      </w:r>
      <w:r w:rsidRPr="00336F6E">
        <w:rPr>
          <w:rFonts w:ascii="Calibri" w:eastAsia="Calibri" w:hAnsi="Calibri" w:cs="Calibri"/>
          <w:szCs w:val="20"/>
        </w:rPr>
        <w:t xml:space="preserve"> improve the regulatory framework, strengthen national capacities in agricultural chemicals and mercury management, and support the transformation of healthcare waste management systems in Sri Lanka.</w:t>
      </w:r>
    </w:p>
    <w:p w14:paraId="1D06B206" w14:textId="77777777" w:rsidR="006949FF" w:rsidRDefault="006949FF" w:rsidP="00EC1B12">
      <w:pPr>
        <w:pStyle w:val="ListParagraph"/>
        <w:numPr>
          <w:ilvl w:val="1"/>
          <w:numId w:val="48"/>
        </w:numPr>
        <w:spacing w:after="120"/>
        <w:rPr>
          <w:rFonts w:asciiTheme="minorHAnsi" w:hAnsiTheme="minorHAnsi" w:cstheme="minorHAnsi"/>
          <w:b/>
          <w:bCs/>
          <w:lang w:val="en-US"/>
        </w:rPr>
      </w:pPr>
      <w:bookmarkStart w:id="10" w:name="_Toc115264617"/>
      <w:r>
        <w:rPr>
          <w:rFonts w:asciiTheme="minorHAnsi" w:hAnsiTheme="minorHAnsi" w:cstheme="minorHAnsi"/>
          <w:b/>
          <w:bCs/>
          <w:lang w:val="en-US"/>
        </w:rPr>
        <w:t>Background</w:t>
      </w:r>
    </w:p>
    <w:p w14:paraId="24E852F1"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Persistent organic pollutants (POPs) are chemicals of global concern (CoCs) due to their potential for long-range  transport, persistence in the environment, ability to bio-magnify and bio-accumulate in ecosystems, as well as their significant negative effects on human health and the environment. In this sense, the Article 5 of the Stockholm Convention on Persistent Organic Pollutants points out that each party shall at a minimum adopt measures to reduce the total releases derived from anthropogenic sources of each of the chemicals included in Annex C to protect the health of the population and environment globally.</w:t>
      </w:r>
    </w:p>
    <w:p w14:paraId="7FC2BB51"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On the other hand, Mercury can lead to significant adverse neurological and other health effects in humans, including the unborn child and infants. As one of the global efforts to protect human health and the environment from anthropogenic emissions and releases of mercury as well as mercury compounds, the Minamata Convention on Mercury went into effect on August 16th, 2017, setting out a range of measures to meet the above-mentioned objective, including measures to control the supply and trade of mercury, the control of mercury-added products, etc.</w:t>
      </w:r>
    </w:p>
    <w:p w14:paraId="6C991579"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Sri Lanka is Party to both the Stockholm and Minamata Conventions, thus has international legal obligations to control, reduce and eliminate the use of such hazardous substances. Sri Lanka is not a chemical producing country, and all the chemicals required for agriculture, industry and laboratory use are imported to the country from different sources.</w:t>
      </w:r>
    </w:p>
    <w:p w14:paraId="47D9B752"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The health and environmental impacts of POPs chemicals have not been studied adequately in Sri Lanka. Public concerns about impacts of chemicals are emerging based on evidence that noncommunicable diseases (NCD) are on the rise in the country and is the leading cause of death</w:t>
      </w:r>
      <w:r w:rsidRPr="00222BBF">
        <w:rPr>
          <w:rFonts w:ascii="Calibri" w:eastAsia="Calibri" w:hAnsi="Calibri" w:cs="Calibri"/>
          <w:szCs w:val="20"/>
        </w:rPr>
        <w:footnoteReference w:id="1"/>
      </w:r>
      <w:r w:rsidRPr="00222BBF">
        <w:rPr>
          <w:rFonts w:ascii="Calibri" w:eastAsia="Calibri" w:hAnsi="Calibri" w:cs="Calibri"/>
          <w:szCs w:val="20"/>
        </w:rPr>
        <w:t>. The National Implementation Plan (NIP) (updated in 2015 and published in 2017) still lacks further details on bottom-up data related to POPs pesticides, which denotes the need to continue carrying studies to improve knowledge about pesticides in general. The problems and challenges related to controlling POPs pesticide, mainly agro pesticides, have been identified and the actions required to overcome them are included in the NIP.</w:t>
      </w:r>
    </w:p>
    <w:p w14:paraId="065AA214"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Mercury contamination is a serious threat to Sri Lanka. Seafood which is an important source of protein in the island, can be a major source of methylmercury. The discharge of agricultural runoff, industrial effluents, and leachate from contaminated landfills/waste dump sites greatly contribute to the accumulation of the pollutants (specifically heavy metals, including mercury) in inland surface water.  The healthcare sector, educational institutes, and laboratories are also sources of pollution of mercury, mostly due to use of mercury-containing medical devices and the use of mercury in their processes.</w:t>
      </w:r>
    </w:p>
    <w:p w14:paraId="5E089236"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 xml:space="preserve">Finally, the healthcare sector is recognized as an important source of release of mercury and U-POPs due to unsound disposal practices of waste. Although regulations for internal management of hazardous waste have been put in place by the Government of Sri Lanka, satisfactory implementation has been challenging due to the </w:t>
      </w:r>
      <w:r w:rsidRPr="00222BBF">
        <w:rPr>
          <w:rFonts w:ascii="Calibri" w:eastAsia="Calibri" w:hAnsi="Calibri" w:cs="Calibri"/>
          <w:szCs w:val="20"/>
        </w:rPr>
        <w:lastRenderedPageBreak/>
        <w:t>choice of centralized large scale treatment systems with inadequate infrastructure facilities and lack integrated support services for the disposal of these (inert) wastes.</w:t>
      </w:r>
    </w:p>
    <w:p w14:paraId="09DDFD42" w14:textId="77777777" w:rsidR="006949FF" w:rsidRPr="00222BBF" w:rsidRDefault="006949FF" w:rsidP="006949FF">
      <w:pPr>
        <w:ind w:left="0" w:firstLine="0"/>
        <w:jc w:val="both"/>
        <w:rPr>
          <w:rFonts w:ascii="Calibri" w:eastAsia="Calibri" w:hAnsi="Calibri" w:cs="Calibri"/>
          <w:szCs w:val="20"/>
        </w:rPr>
      </w:pPr>
      <w:r w:rsidRPr="00222BBF">
        <w:rPr>
          <w:rFonts w:ascii="Calibri" w:eastAsia="Calibri" w:hAnsi="Calibri" w:cs="Calibri"/>
          <w:szCs w:val="20"/>
        </w:rPr>
        <w:t>The project is designed to respond to the requirements of the Stockholm Convention (to reduce the risks of POPs, eliminated POPs stocks and reduce emissions of POPs pollutants) and the Minamata Convention (to eliminate/replace the use of Mercury and  mercury-containing equipment and ) for the benefit of human health and the environment. The Project will work in fours (4) areas of intervention to remove the barriers stated above and create long-term solutions in Sri Lanka to:</w:t>
      </w:r>
    </w:p>
    <w:p w14:paraId="24498613" w14:textId="77777777" w:rsidR="006949FF" w:rsidRPr="0010736C" w:rsidRDefault="006949FF" w:rsidP="00EC1B12">
      <w:pPr>
        <w:pStyle w:val="PlainText"/>
        <w:numPr>
          <w:ilvl w:val="2"/>
          <w:numId w:val="48"/>
        </w:numPr>
        <w:spacing w:after="120"/>
        <w:ind w:left="720"/>
        <w:jc w:val="both"/>
        <w:rPr>
          <w:rFonts w:asciiTheme="minorHAnsi" w:hAnsiTheme="minorHAnsi" w:cstheme="minorHAnsi"/>
          <w:sz w:val="20"/>
          <w:szCs w:val="20"/>
        </w:rPr>
      </w:pPr>
      <w:r w:rsidRPr="004772BC">
        <w:rPr>
          <w:rFonts w:asciiTheme="minorHAnsi" w:hAnsiTheme="minorHAnsi" w:cstheme="minorHAnsi"/>
          <w:sz w:val="20"/>
          <w:szCs w:val="20"/>
        </w:rPr>
        <w:t xml:space="preserve">Improve institutional capacities (adequate laboratory capacities and capabilities) </w:t>
      </w:r>
      <w:r>
        <w:rPr>
          <w:rFonts w:asciiTheme="minorHAnsi" w:hAnsiTheme="minorHAnsi" w:cstheme="minorHAnsi"/>
          <w:sz w:val="20"/>
          <w:szCs w:val="20"/>
        </w:rPr>
        <w:t xml:space="preserve">that will enable Public Sector stakeholders </w:t>
      </w:r>
      <w:r w:rsidRPr="004772BC">
        <w:rPr>
          <w:rFonts w:asciiTheme="minorHAnsi" w:hAnsiTheme="minorHAnsi" w:cstheme="minorHAnsi"/>
          <w:sz w:val="20"/>
          <w:szCs w:val="20"/>
        </w:rPr>
        <w:t xml:space="preserve">to implement regulatory </w:t>
      </w:r>
      <w:r w:rsidRPr="0010736C">
        <w:rPr>
          <w:rFonts w:asciiTheme="minorHAnsi" w:hAnsiTheme="minorHAnsi" w:cstheme="minorHAnsi"/>
          <w:sz w:val="20"/>
          <w:szCs w:val="20"/>
        </w:rPr>
        <w:t xml:space="preserve">systems for the sound management of POPs, mercury and other CoCs, focusing on strict enforcement of import controls and use of regulated chemicals. It will also </w:t>
      </w:r>
      <w:r w:rsidRPr="00B87336">
        <w:rPr>
          <w:rFonts w:asciiTheme="minorHAnsi" w:hAnsiTheme="minorHAnsi" w:cstheme="minorHAnsi"/>
          <w:sz w:val="20"/>
          <w:szCs w:val="20"/>
        </w:rPr>
        <w:t>develop</w:t>
      </w:r>
      <w:r w:rsidRPr="0010736C">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10736C">
        <w:rPr>
          <w:rFonts w:asciiTheme="minorHAnsi" w:hAnsiTheme="minorHAnsi" w:cstheme="minorHAnsi"/>
          <w:sz w:val="20"/>
          <w:szCs w:val="20"/>
        </w:rPr>
        <w:t xml:space="preserve">centralized chemicals database and promote mechanisms to </w:t>
      </w:r>
      <w:r>
        <w:rPr>
          <w:rFonts w:asciiTheme="minorHAnsi" w:hAnsiTheme="minorHAnsi" w:cstheme="minorHAnsi"/>
          <w:sz w:val="20"/>
          <w:szCs w:val="20"/>
        </w:rPr>
        <w:t xml:space="preserve">support and fast tracking the </w:t>
      </w:r>
      <w:r w:rsidRPr="0010736C">
        <w:rPr>
          <w:rFonts w:asciiTheme="minorHAnsi" w:hAnsiTheme="minorHAnsi" w:cstheme="minorHAnsi"/>
          <w:sz w:val="20"/>
          <w:szCs w:val="20"/>
        </w:rPr>
        <w:t>replace</w:t>
      </w:r>
      <w:r>
        <w:rPr>
          <w:rFonts w:asciiTheme="minorHAnsi" w:hAnsiTheme="minorHAnsi" w:cstheme="minorHAnsi"/>
          <w:sz w:val="20"/>
          <w:szCs w:val="20"/>
        </w:rPr>
        <w:t>ment of</w:t>
      </w:r>
      <w:r w:rsidRPr="0010736C">
        <w:rPr>
          <w:rFonts w:asciiTheme="minorHAnsi" w:hAnsiTheme="minorHAnsi" w:cstheme="minorHAnsi"/>
          <w:sz w:val="20"/>
          <w:szCs w:val="20"/>
        </w:rPr>
        <w:t xml:space="preserve"> mercury-based medical products</w:t>
      </w:r>
      <w:r>
        <w:rPr>
          <w:rFonts w:asciiTheme="minorHAnsi" w:hAnsiTheme="minorHAnsi" w:cstheme="minorHAnsi"/>
          <w:sz w:val="20"/>
          <w:szCs w:val="20"/>
        </w:rPr>
        <w:t>, supporting the</w:t>
      </w:r>
      <w:r w:rsidRPr="0010736C">
        <w:rPr>
          <w:rFonts w:asciiTheme="minorHAnsi" w:hAnsiTheme="minorHAnsi" w:cstheme="minorHAnsi"/>
          <w:sz w:val="20"/>
          <w:szCs w:val="20"/>
        </w:rPr>
        <w:t xml:space="preserve"> phase-out </w:t>
      </w:r>
      <w:r>
        <w:rPr>
          <w:rFonts w:asciiTheme="minorHAnsi" w:hAnsiTheme="minorHAnsi" w:cstheme="minorHAnsi"/>
          <w:sz w:val="20"/>
          <w:szCs w:val="20"/>
        </w:rPr>
        <w:t xml:space="preserve">of </w:t>
      </w:r>
      <w:r w:rsidRPr="0010736C">
        <w:rPr>
          <w:rFonts w:asciiTheme="minorHAnsi" w:hAnsiTheme="minorHAnsi" w:cstheme="minorHAnsi"/>
          <w:sz w:val="20"/>
          <w:szCs w:val="20"/>
        </w:rPr>
        <w:t xml:space="preserve">mercury containing products in the healthcare sector, </w:t>
      </w:r>
      <w:r>
        <w:rPr>
          <w:rFonts w:asciiTheme="minorHAnsi" w:hAnsiTheme="minorHAnsi" w:cstheme="minorHAnsi"/>
          <w:sz w:val="20"/>
          <w:szCs w:val="20"/>
        </w:rPr>
        <w:t xml:space="preserve">which will </w:t>
      </w:r>
      <w:r w:rsidRPr="0010736C">
        <w:rPr>
          <w:rFonts w:asciiTheme="minorHAnsi" w:hAnsiTheme="minorHAnsi" w:cstheme="minorHAnsi"/>
          <w:sz w:val="20"/>
          <w:szCs w:val="20"/>
        </w:rPr>
        <w:t>includ</w:t>
      </w:r>
      <w:r>
        <w:rPr>
          <w:rFonts w:asciiTheme="minorHAnsi" w:hAnsiTheme="minorHAnsi" w:cstheme="minorHAnsi"/>
          <w:sz w:val="20"/>
          <w:szCs w:val="20"/>
        </w:rPr>
        <w:t xml:space="preserve">e the development of </w:t>
      </w:r>
      <w:r w:rsidRPr="0010736C">
        <w:rPr>
          <w:rFonts w:asciiTheme="minorHAnsi" w:hAnsiTheme="minorHAnsi" w:cstheme="minorHAnsi"/>
          <w:sz w:val="20"/>
          <w:szCs w:val="20"/>
        </w:rPr>
        <w:t>long term and innovative green procurement and green finance mechanisms.</w:t>
      </w:r>
    </w:p>
    <w:p w14:paraId="33A94A1D" w14:textId="77777777" w:rsidR="006949FF" w:rsidRPr="0010736C" w:rsidRDefault="006949FF" w:rsidP="00EC1B12">
      <w:pPr>
        <w:pStyle w:val="PlainText"/>
        <w:numPr>
          <w:ilvl w:val="2"/>
          <w:numId w:val="48"/>
        </w:numPr>
        <w:spacing w:after="120"/>
        <w:ind w:left="720"/>
        <w:jc w:val="both"/>
        <w:rPr>
          <w:rFonts w:asciiTheme="minorHAnsi" w:hAnsiTheme="minorHAnsi" w:cstheme="minorHAnsi"/>
          <w:sz w:val="20"/>
          <w:szCs w:val="20"/>
        </w:rPr>
      </w:pPr>
      <w:r w:rsidRPr="0010736C">
        <w:rPr>
          <w:rFonts w:asciiTheme="minorHAnsi" w:hAnsiTheme="minorHAnsi" w:cstheme="minorHAnsi"/>
          <w:sz w:val="20"/>
          <w:szCs w:val="20"/>
        </w:rPr>
        <w:t xml:space="preserve">Deploy environmentally sound management strategies and actions for storage/interim storage and disposal of obsolete stocks of POPs pesticides, mercury and their wastes (containing or contaminated by POPs and mercury). </w:t>
      </w:r>
    </w:p>
    <w:p w14:paraId="008D11C2" w14:textId="77777777" w:rsidR="006949FF" w:rsidRPr="0010736C" w:rsidRDefault="006949FF" w:rsidP="00EC1B12">
      <w:pPr>
        <w:pStyle w:val="PlainText"/>
        <w:numPr>
          <w:ilvl w:val="2"/>
          <w:numId w:val="48"/>
        </w:numPr>
        <w:spacing w:after="120"/>
        <w:ind w:left="720"/>
        <w:jc w:val="both"/>
        <w:rPr>
          <w:rFonts w:asciiTheme="minorHAnsi" w:hAnsiTheme="minorHAnsi" w:cstheme="minorHAnsi"/>
          <w:sz w:val="20"/>
          <w:szCs w:val="20"/>
        </w:rPr>
      </w:pPr>
      <w:r w:rsidRPr="0010736C">
        <w:rPr>
          <w:rFonts w:asciiTheme="minorHAnsi" w:hAnsiTheme="minorHAnsi" w:cstheme="minorHAnsi"/>
          <w:sz w:val="20"/>
          <w:szCs w:val="20"/>
        </w:rPr>
        <w:t>Align the immediate response to COVID-19 pandemic to long-term HCWM management systems and strategies; deploy long-term sound management strategies in the healthcare sector; and promote recycling of certain waste streams and reduce U-POPs emission. This includes piloting comprehensive HCWM de-centralized strategies and test (technical and economic feasibility) the use of low-cost autoclaves for treatment of infectious waste at medium</w:t>
      </w:r>
      <w:r>
        <w:rPr>
          <w:rFonts w:asciiTheme="minorHAnsi" w:hAnsiTheme="minorHAnsi" w:cstheme="minorHAnsi"/>
          <w:sz w:val="20"/>
          <w:szCs w:val="20"/>
        </w:rPr>
        <w:t>-</w:t>
      </w:r>
      <w:r w:rsidRPr="0010736C">
        <w:rPr>
          <w:rFonts w:asciiTheme="minorHAnsi" w:hAnsiTheme="minorHAnsi" w:cstheme="minorHAnsi"/>
          <w:sz w:val="20"/>
          <w:szCs w:val="20"/>
        </w:rPr>
        <w:t xml:space="preserve"> to small</w:t>
      </w:r>
      <w:r>
        <w:rPr>
          <w:rFonts w:asciiTheme="minorHAnsi" w:hAnsiTheme="minorHAnsi" w:cstheme="minorHAnsi"/>
          <w:sz w:val="20"/>
          <w:szCs w:val="20"/>
        </w:rPr>
        <w:t>-</w:t>
      </w:r>
      <w:r w:rsidRPr="0010736C">
        <w:rPr>
          <w:rFonts w:asciiTheme="minorHAnsi" w:hAnsiTheme="minorHAnsi" w:cstheme="minorHAnsi"/>
          <w:sz w:val="20"/>
          <w:szCs w:val="20"/>
        </w:rPr>
        <w:t>scale healthcare facilities. The Strategies will also look into ways to incorporate the disinfected waste within the existing solid waste management systems in the country.</w:t>
      </w:r>
    </w:p>
    <w:p w14:paraId="3EEEDD13" w14:textId="77777777" w:rsidR="006949FF" w:rsidRPr="0010736C" w:rsidRDefault="006949FF" w:rsidP="00EC1B12">
      <w:pPr>
        <w:pStyle w:val="PlainText"/>
        <w:numPr>
          <w:ilvl w:val="2"/>
          <w:numId w:val="48"/>
        </w:numPr>
        <w:spacing w:after="120"/>
        <w:ind w:left="720"/>
        <w:jc w:val="both"/>
        <w:rPr>
          <w:rFonts w:asciiTheme="minorHAnsi" w:hAnsiTheme="minorHAnsi" w:cstheme="minorHAnsi"/>
          <w:sz w:val="20"/>
          <w:szCs w:val="20"/>
        </w:rPr>
      </w:pPr>
      <w:r w:rsidRPr="0010736C">
        <w:rPr>
          <w:rFonts w:asciiTheme="minorHAnsi" w:hAnsiTheme="minorHAnsi" w:cstheme="minorHAnsi"/>
          <w:sz w:val="20"/>
          <w:szCs w:val="20"/>
        </w:rPr>
        <w:t>Gather and share knowledge, support training, replication and scalability of project results, manage, monitor and evaluate the project.</w:t>
      </w:r>
    </w:p>
    <w:p w14:paraId="6CA3F213" w14:textId="77777777" w:rsidR="006949FF" w:rsidRPr="00520844" w:rsidRDefault="006949FF" w:rsidP="00EC1B12">
      <w:pPr>
        <w:pStyle w:val="ListParagraph"/>
        <w:numPr>
          <w:ilvl w:val="1"/>
          <w:numId w:val="48"/>
        </w:numPr>
        <w:spacing w:after="120"/>
        <w:rPr>
          <w:rFonts w:asciiTheme="minorHAnsi" w:hAnsiTheme="minorHAnsi" w:cstheme="minorHAnsi"/>
          <w:b/>
          <w:bCs/>
          <w:lang w:val="en-US"/>
        </w:rPr>
      </w:pPr>
      <w:r w:rsidRPr="00520844">
        <w:rPr>
          <w:rFonts w:asciiTheme="minorHAnsi" w:hAnsiTheme="minorHAnsi" w:cstheme="minorHAnsi"/>
          <w:b/>
          <w:bCs/>
          <w:lang w:val="en-US"/>
        </w:rPr>
        <w:t>Project Description</w:t>
      </w:r>
      <w:bookmarkEnd w:id="10"/>
    </w:p>
    <w:p w14:paraId="688AB5D7" w14:textId="77777777" w:rsidR="006949FF" w:rsidRPr="00336F6E" w:rsidRDefault="006949FF" w:rsidP="006949FF">
      <w:pPr>
        <w:ind w:left="0" w:firstLine="0"/>
        <w:jc w:val="both"/>
        <w:rPr>
          <w:rFonts w:ascii="Calibri" w:eastAsia="SimSun" w:hAnsi="Calibri" w:cs="Calibri"/>
          <w:color w:val="000000"/>
          <w:szCs w:val="20"/>
        </w:rPr>
      </w:pPr>
      <w:r w:rsidRPr="00336F6E">
        <w:rPr>
          <w:rFonts w:ascii="Calibri" w:eastAsia="SimSun" w:hAnsi="Calibri" w:cs="Arial"/>
          <w:color w:val="000000"/>
          <w:u w:val="single"/>
          <w:lang w:val="en-US"/>
        </w:rPr>
        <w:t>Project Implementing Partner</w:t>
      </w:r>
      <w:r w:rsidRPr="00336F6E">
        <w:rPr>
          <w:rFonts w:ascii="Calibri" w:eastAsia="SimSun" w:hAnsi="Calibri" w:cs="Arial"/>
          <w:color w:val="000000"/>
          <w:lang w:val="en-US"/>
        </w:rPr>
        <w:t xml:space="preserve">: </w:t>
      </w:r>
      <w:r w:rsidRPr="00336F6E">
        <w:rPr>
          <w:rFonts w:ascii="Calibri" w:eastAsia="SimSun" w:hAnsi="Calibri" w:cs="Calibri"/>
          <w:color w:val="000000"/>
          <w:szCs w:val="20"/>
        </w:rPr>
        <w:t>Ministry of Environment</w:t>
      </w:r>
    </w:p>
    <w:p w14:paraId="2C6EEB86" w14:textId="77777777" w:rsidR="006949FF" w:rsidRPr="00336F6E" w:rsidRDefault="006949FF" w:rsidP="006949FF">
      <w:pPr>
        <w:ind w:left="0" w:firstLine="0"/>
        <w:rPr>
          <w:rFonts w:ascii="Calibri" w:eastAsia="Calibri" w:hAnsi="Calibri" w:cs="Calibri"/>
          <w:szCs w:val="20"/>
        </w:rPr>
      </w:pPr>
      <w:r w:rsidRPr="00336F6E">
        <w:rPr>
          <w:rFonts w:ascii="Calibri" w:eastAsia="Calibri" w:hAnsi="Calibri" w:cs="Calibri"/>
          <w:szCs w:val="20"/>
        </w:rPr>
        <w:t xml:space="preserve">The following describes </w:t>
      </w:r>
      <w:r w:rsidRPr="00336F6E">
        <w:rPr>
          <w:rFonts w:ascii="Calibri" w:eastAsia="Calibri" w:hAnsi="Calibri" w:cs="Iskoola Pota"/>
          <w:color w:val="000000"/>
          <w:szCs w:val="20"/>
        </w:rPr>
        <w:t>activities</w:t>
      </w:r>
      <w:r w:rsidRPr="00336F6E">
        <w:rPr>
          <w:rFonts w:ascii="Calibri" w:eastAsia="Calibri" w:hAnsi="Calibri" w:cs="Calibri"/>
          <w:szCs w:val="20"/>
        </w:rPr>
        <w:t xml:space="preserve"> envisioned under each project component consistent with the stipulated Outcomes and Outputs:</w:t>
      </w:r>
    </w:p>
    <w:p w14:paraId="364E352B" w14:textId="77777777" w:rsidR="006949FF" w:rsidRPr="00F509C0" w:rsidRDefault="006949FF" w:rsidP="006949FF">
      <w:pPr>
        <w:ind w:left="0" w:firstLine="0"/>
        <w:jc w:val="both"/>
        <w:rPr>
          <w:b/>
          <w:bCs/>
          <w:iCs/>
          <w:szCs w:val="20"/>
        </w:rPr>
      </w:pPr>
      <w:r w:rsidRPr="00D539D8">
        <w:rPr>
          <w:b/>
          <w:bCs/>
          <w:iCs/>
          <w:szCs w:val="20"/>
        </w:rPr>
        <w:t>Component 1 - Strengthen the Policy, Regulatory and Institutional Frameworks for the management of POPs, Mercury and other Chemicals of Concern (CoC).</w:t>
      </w:r>
    </w:p>
    <w:p w14:paraId="715A8304" w14:textId="77777777" w:rsidR="006949FF" w:rsidRPr="00A6586A" w:rsidRDefault="006949FF" w:rsidP="006949FF">
      <w:pPr>
        <w:pStyle w:val="PlainText"/>
        <w:spacing w:after="120"/>
        <w:ind w:left="360" w:firstLine="0"/>
        <w:jc w:val="both"/>
        <w:rPr>
          <w:rFonts w:asciiTheme="minorHAnsi" w:hAnsiTheme="minorHAnsi" w:cstheme="minorHAnsi"/>
          <w:iCs/>
          <w:sz w:val="20"/>
          <w:szCs w:val="20"/>
        </w:rPr>
      </w:pPr>
      <w:r w:rsidRPr="00A6586A">
        <w:rPr>
          <w:rFonts w:asciiTheme="minorHAnsi" w:hAnsiTheme="minorHAnsi" w:cstheme="minorHAnsi"/>
          <w:b/>
          <w:bCs/>
          <w:iCs/>
          <w:sz w:val="20"/>
          <w:szCs w:val="20"/>
          <w:u w:val="single"/>
        </w:rPr>
        <w:t>Outcome 1.1</w:t>
      </w:r>
      <w:r w:rsidRPr="00A6586A">
        <w:rPr>
          <w:rFonts w:asciiTheme="minorHAnsi" w:hAnsiTheme="minorHAnsi" w:cstheme="minorHAnsi"/>
          <w:iCs/>
          <w:sz w:val="20"/>
          <w:szCs w:val="20"/>
        </w:rPr>
        <w:t>. Institutional Coordination Mechanism Strengthened.  Regulatory frameworks for enforcement of the chemicals regulations updated.</w:t>
      </w:r>
    </w:p>
    <w:p w14:paraId="38612CD6" w14:textId="77777777" w:rsidR="006949FF" w:rsidRPr="00F509C0" w:rsidRDefault="006949FF" w:rsidP="006949FF">
      <w:pPr>
        <w:pStyle w:val="PlainText"/>
        <w:spacing w:after="120"/>
        <w:ind w:left="360" w:firstLine="0"/>
        <w:jc w:val="both"/>
        <w:rPr>
          <w:rFonts w:asciiTheme="minorHAnsi" w:hAnsiTheme="minorHAnsi" w:cstheme="minorHAnsi"/>
          <w:sz w:val="20"/>
          <w:szCs w:val="20"/>
        </w:rPr>
      </w:pPr>
      <w:r w:rsidRPr="00F509C0">
        <w:rPr>
          <w:rFonts w:asciiTheme="minorHAnsi" w:hAnsiTheme="minorHAnsi" w:cstheme="minorHAnsi"/>
          <w:b/>
          <w:bCs/>
          <w:sz w:val="20"/>
          <w:szCs w:val="20"/>
        </w:rPr>
        <w:t>Output 1.1.1</w:t>
      </w:r>
      <w:r w:rsidRPr="00F509C0">
        <w:rPr>
          <w:rFonts w:asciiTheme="minorHAnsi" w:hAnsiTheme="minorHAnsi" w:cstheme="minorHAnsi"/>
          <w:sz w:val="20"/>
          <w:szCs w:val="20"/>
        </w:rPr>
        <w:t>. Review baseline regulations on chemicals management. New POPs and U-POPs inventories, including their value chains, are updated into the 2015 NIP.</w:t>
      </w:r>
    </w:p>
    <w:p w14:paraId="0301D54E" w14:textId="52F22F8A" w:rsidR="006949FF" w:rsidRPr="00E50CA7"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1.1.1.1 </w:t>
      </w:r>
      <w:r w:rsidRPr="0010736C">
        <w:rPr>
          <w:rFonts w:asciiTheme="minorHAnsi" w:hAnsiTheme="minorHAnsi" w:cstheme="minorHAnsi"/>
          <w:sz w:val="20"/>
          <w:szCs w:val="20"/>
        </w:rPr>
        <w:t xml:space="preserve">Regulatory review/adaptations will be carried out to allow the “rule of law” of the regulatory framework to be </w:t>
      </w:r>
      <w:r w:rsidR="00EC1B12">
        <w:rPr>
          <w:rFonts w:asciiTheme="minorHAnsi" w:hAnsiTheme="minorHAnsi" w:cstheme="minorHAnsi"/>
          <w:sz w:val="20"/>
          <w:szCs w:val="20"/>
        </w:rPr>
        <w:t xml:space="preserve">reviewed </w:t>
      </w:r>
      <w:r w:rsidRPr="0010736C">
        <w:rPr>
          <w:rFonts w:asciiTheme="minorHAnsi" w:hAnsiTheme="minorHAnsi" w:cstheme="minorHAnsi"/>
          <w:sz w:val="20"/>
          <w:szCs w:val="20"/>
        </w:rPr>
        <w:t xml:space="preserve">and applied in a holistic manner, linking these to the Central Control System under Output 1.1.2. and </w:t>
      </w:r>
      <w:r>
        <w:rPr>
          <w:rFonts w:asciiTheme="minorHAnsi" w:hAnsiTheme="minorHAnsi" w:cstheme="minorHAnsi"/>
          <w:sz w:val="20"/>
          <w:szCs w:val="20"/>
        </w:rPr>
        <w:t xml:space="preserve">the </w:t>
      </w:r>
      <w:r w:rsidR="00EC1B12">
        <w:rPr>
          <w:rFonts w:asciiTheme="minorHAnsi" w:hAnsiTheme="minorHAnsi" w:cstheme="minorHAnsi"/>
          <w:sz w:val="20"/>
          <w:szCs w:val="20"/>
        </w:rPr>
        <w:t>enhancement</w:t>
      </w:r>
      <w:r w:rsidRPr="0010736C">
        <w:rPr>
          <w:rFonts w:asciiTheme="minorHAnsi" w:hAnsiTheme="minorHAnsi" w:cstheme="minorHAnsi"/>
          <w:sz w:val="20"/>
          <w:szCs w:val="20"/>
        </w:rPr>
        <w:t xml:space="preserve"> </w:t>
      </w:r>
      <w:r>
        <w:rPr>
          <w:rFonts w:asciiTheme="minorHAnsi" w:hAnsiTheme="minorHAnsi" w:cstheme="minorHAnsi"/>
          <w:sz w:val="20"/>
          <w:szCs w:val="20"/>
        </w:rPr>
        <w:t>of</w:t>
      </w:r>
      <w:r w:rsidRPr="0010736C">
        <w:rPr>
          <w:rFonts w:asciiTheme="minorHAnsi" w:hAnsiTheme="minorHAnsi" w:cstheme="minorHAnsi"/>
          <w:sz w:val="20"/>
          <w:szCs w:val="20"/>
        </w:rPr>
        <w:t xml:space="preserve"> legal framework in which the strengthened Coordination Mechanism amongst the relevant institutions under Output 1.1.3. can operate</w:t>
      </w:r>
      <w:r w:rsidRPr="00E50CA7">
        <w:rPr>
          <w:rFonts w:asciiTheme="minorHAnsi" w:hAnsiTheme="minorHAnsi" w:cstheme="minorHAnsi"/>
          <w:sz w:val="20"/>
          <w:szCs w:val="20"/>
        </w:rPr>
        <w:t xml:space="preserve">. The regulatory framework on ‘Polluter Pays’ drafted by the Ministry of Environment under the </w:t>
      </w:r>
      <w:r>
        <w:rPr>
          <w:rFonts w:asciiTheme="minorHAnsi" w:hAnsiTheme="minorHAnsi" w:cstheme="minorHAnsi"/>
          <w:sz w:val="20"/>
          <w:szCs w:val="20"/>
        </w:rPr>
        <w:t xml:space="preserve">GEF-funded project </w:t>
      </w:r>
      <w:r w:rsidRPr="00E50CA7">
        <w:rPr>
          <w:rFonts w:asciiTheme="minorHAnsi" w:hAnsiTheme="minorHAnsi" w:cstheme="minorHAnsi"/>
          <w:sz w:val="20"/>
          <w:szCs w:val="20"/>
        </w:rPr>
        <w:t>GEF</w:t>
      </w:r>
      <w:r>
        <w:rPr>
          <w:rFonts w:asciiTheme="minorHAnsi" w:hAnsiTheme="minorHAnsi" w:cstheme="minorHAnsi"/>
          <w:sz w:val="20"/>
          <w:szCs w:val="20"/>
        </w:rPr>
        <w:t>ID</w:t>
      </w:r>
      <w:r w:rsidRPr="00E50CA7">
        <w:rPr>
          <w:rFonts w:asciiTheme="minorHAnsi" w:hAnsiTheme="minorHAnsi" w:cstheme="minorHAnsi"/>
          <w:sz w:val="20"/>
          <w:szCs w:val="20"/>
        </w:rPr>
        <w:t xml:space="preserve"> 5314</w:t>
      </w:r>
      <w:r>
        <w:rPr>
          <w:rFonts w:asciiTheme="minorHAnsi" w:hAnsiTheme="minorHAnsi" w:cstheme="minorHAnsi"/>
          <w:sz w:val="20"/>
          <w:szCs w:val="20"/>
        </w:rPr>
        <w:t xml:space="preserve">, </w:t>
      </w:r>
      <w:r w:rsidRPr="005C54EB">
        <w:rPr>
          <w:rFonts w:asciiTheme="minorHAnsi" w:hAnsiTheme="minorHAnsi" w:cstheme="minorHAnsi"/>
          <w:i/>
          <w:iCs/>
          <w:sz w:val="20"/>
          <w:szCs w:val="20"/>
        </w:rPr>
        <w:t>Environmentally Sound Management and Disposal of PCBs Wastes and PCB Contaminated Equipment in Sri</w:t>
      </w:r>
      <w:r>
        <w:rPr>
          <w:rFonts w:asciiTheme="minorHAnsi" w:hAnsiTheme="minorHAnsi" w:cstheme="minorHAnsi"/>
          <w:i/>
          <w:iCs/>
          <w:sz w:val="20"/>
          <w:szCs w:val="20"/>
        </w:rPr>
        <w:t xml:space="preserve"> Lanka,</w:t>
      </w:r>
      <w:r w:rsidRPr="00E50CA7">
        <w:rPr>
          <w:rFonts w:asciiTheme="minorHAnsi" w:hAnsiTheme="minorHAnsi" w:cstheme="minorHAnsi"/>
          <w:sz w:val="20"/>
          <w:szCs w:val="20"/>
        </w:rPr>
        <w:t xml:space="preserve"> will also be reviewed and pushed forward.</w:t>
      </w:r>
      <w:r>
        <w:rPr>
          <w:rFonts w:asciiTheme="minorHAnsi" w:hAnsiTheme="minorHAnsi" w:cstheme="minorHAnsi"/>
          <w:sz w:val="20"/>
          <w:szCs w:val="20"/>
        </w:rPr>
        <w:t xml:space="preserve"> Awareness will be raised and training materials and programs will be developed (guided by UNDP SES) for relevant officials. Any </w:t>
      </w:r>
      <w:r w:rsidR="00EC1B12">
        <w:rPr>
          <w:rFonts w:asciiTheme="minorHAnsi" w:hAnsiTheme="minorHAnsi" w:cstheme="minorHAnsi"/>
          <w:sz w:val="20"/>
          <w:szCs w:val="20"/>
        </w:rPr>
        <w:t>updated</w:t>
      </w:r>
      <w:r>
        <w:rPr>
          <w:rFonts w:asciiTheme="minorHAnsi" w:hAnsiTheme="minorHAnsi" w:cstheme="minorHAnsi"/>
          <w:sz w:val="20"/>
          <w:szCs w:val="20"/>
        </w:rPr>
        <w:t xml:space="preserve"> regulations that may be proposed that would ban or restrict any new POPs and mercury-containing products will each undergo a participatory Strategic environmental and Social Assessment (SESA).</w:t>
      </w:r>
    </w:p>
    <w:p w14:paraId="7860B05A"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1.1.1.2 </w:t>
      </w:r>
      <w:r w:rsidRPr="005C54EB">
        <w:rPr>
          <w:rFonts w:asciiTheme="minorHAnsi" w:hAnsiTheme="minorHAnsi" w:cstheme="minorHAnsi"/>
          <w:sz w:val="20"/>
          <w:szCs w:val="20"/>
        </w:rPr>
        <w:t xml:space="preserve">The 2015 NIP inventories will be updated to feed up the data management system under Output 1.1.2, support the work of the several Officers involved in their monitoring and disposing activities. PCB inventories and databases compiled by </w:t>
      </w:r>
      <w:r>
        <w:rPr>
          <w:rFonts w:asciiTheme="minorHAnsi" w:hAnsiTheme="minorHAnsi" w:cstheme="minorHAnsi"/>
          <w:sz w:val="20"/>
          <w:szCs w:val="20"/>
        </w:rPr>
        <w:t xml:space="preserve">the project </w:t>
      </w:r>
      <w:r w:rsidRPr="005C54EB">
        <w:rPr>
          <w:rFonts w:asciiTheme="minorHAnsi" w:hAnsiTheme="minorHAnsi" w:cstheme="minorHAnsi"/>
          <w:sz w:val="20"/>
          <w:szCs w:val="20"/>
        </w:rPr>
        <w:t>GEF</w:t>
      </w:r>
      <w:r>
        <w:rPr>
          <w:rFonts w:asciiTheme="minorHAnsi" w:hAnsiTheme="minorHAnsi" w:cstheme="minorHAnsi"/>
          <w:sz w:val="20"/>
          <w:szCs w:val="20"/>
        </w:rPr>
        <w:t>ID</w:t>
      </w:r>
      <w:r w:rsidRPr="005C54EB">
        <w:rPr>
          <w:rFonts w:asciiTheme="minorHAnsi" w:hAnsiTheme="minorHAnsi" w:cstheme="minorHAnsi"/>
          <w:sz w:val="20"/>
          <w:szCs w:val="20"/>
        </w:rPr>
        <w:t xml:space="preserve"> 5314 will be updated</w:t>
      </w:r>
      <w:r>
        <w:rPr>
          <w:rFonts w:asciiTheme="minorHAnsi" w:hAnsiTheme="minorHAnsi" w:cstheme="minorHAnsi"/>
          <w:sz w:val="20"/>
          <w:szCs w:val="20"/>
        </w:rPr>
        <w:t>.</w:t>
      </w:r>
    </w:p>
    <w:p w14:paraId="305A748B" w14:textId="77777777" w:rsidR="006949FF" w:rsidRPr="0049441E" w:rsidRDefault="006949FF" w:rsidP="006949FF">
      <w:pPr>
        <w:pStyle w:val="PlainText"/>
        <w:spacing w:after="120"/>
        <w:ind w:left="360" w:firstLine="0"/>
        <w:jc w:val="both"/>
        <w:rPr>
          <w:rFonts w:asciiTheme="minorHAnsi" w:hAnsiTheme="minorHAnsi" w:cstheme="minorHAnsi"/>
          <w:sz w:val="20"/>
          <w:szCs w:val="20"/>
        </w:rPr>
      </w:pPr>
      <w:r w:rsidRPr="0049441E">
        <w:rPr>
          <w:rFonts w:asciiTheme="minorHAnsi" w:hAnsiTheme="minorHAnsi" w:cstheme="minorHAnsi"/>
          <w:b/>
          <w:bCs/>
          <w:sz w:val="20"/>
          <w:szCs w:val="20"/>
        </w:rPr>
        <w:lastRenderedPageBreak/>
        <w:t>Output 1.1.2</w:t>
      </w:r>
      <w:r w:rsidRPr="0049441E">
        <w:rPr>
          <w:rFonts w:asciiTheme="minorHAnsi" w:hAnsiTheme="minorHAnsi" w:cstheme="minorHAnsi"/>
          <w:sz w:val="20"/>
          <w:szCs w:val="20"/>
        </w:rPr>
        <w:t>. Centralize the Chemicals Control System; Laboratory for POPs and other CoCs is improved, and monitoring of imports is enforced at entry points.</w:t>
      </w:r>
    </w:p>
    <w:p w14:paraId="1935CF0A"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1.1.2.1 </w:t>
      </w:r>
      <w:r w:rsidRPr="0010736C">
        <w:rPr>
          <w:rFonts w:asciiTheme="minorHAnsi" w:hAnsiTheme="minorHAnsi" w:cstheme="minorHAnsi"/>
          <w:sz w:val="20"/>
          <w:szCs w:val="20"/>
        </w:rPr>
        <w:t xml:space="preserve">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partner with the </w:t>
      </w:r>
      <w:r>
        <w:rPr>
          <w:rFonts w:asciiTheme="minorHAnsi" w:hAnsiTheme="minorHAnsi" w:cstheme="minorHAnsi"/>
          <w:sz w:val="20"/>
          <w:szCs w:val="20"/>
        </w:rPr>
        <w:t>CEA</w:t>
      </w:r>
      <w:r w:rsidRPr="0010736C">
        <w:rPr>
          <w:rFonts w:asciiTheme="minorHAnsi" w:hAnsiTheme="minorHAnsi" w:cstheme="minorHAnsi"/>
          <w:sz w:val="20"/>
          <w:szCs w:val="20"/>
        </w:rPr>
        <w:t xml:space="preserve"> to deploy a centralized digitized information management system</w:t>
      </w:r>
      <w:r>
        <w:rPr>
          <w:rFonts w:asciiTheme="minorHAnsi" w:hAnsiTheme="minorHAnsi" w:cstheme="minorHAnsi"/>
          <w:sz w:val="20"/>
          <w:szCs w:val="20"/>
        </w:rPr>
        <w:t xml:space="preserve"> covering all stages of the lifecycle of chemicals</w:t>
      </w:r>
      <w:r w:rsidRPr="0010736C">
        <w:rPr>
          <w:rFonts w:asciiTheme="minorHAnsi" w:hAnsiTheme="minorHAnsi" w:cstheme="minorHAnsi"/>
          <w:sz w:val="20"/>
          <w:szCs w:val="20"/>
        </w:rPr>
        <w:t>, building on existing initiative</w:t>
      </w:r>
      <w:r>
        <w:rPr>
          <w:rFonts w:asciiTheme="minorHAnsi" w:hAnsiTheme="minorHAnsi" w:cstheme="minorHAnsi"/>
          <w:sz w:val="20"/>
          <w:szCs w:val="20"/>
        </w:rPr>
        <w:t>s</w:t>
      </w:r>
      <w:r w:rsidRPr="0010736C">
        <w:rPr>
          <w:rFonts w:asciiTheme="minorHAnsi" w:hAnsiTheme="minorHAnsi" w:cstheme="minorHAnsi"/>
          <w:sz w:val="20"/>
          <w:szCs w:val="20"/>
        </w:rPr>
        <w:t xml:space="preserve"> o</w:t>
      </w:r>
      <w:r>
        <w:rPr>
          <w:rFonts w:asciiTheme="minorHAnsi" w:hAnsiTheme="minorHAnsi" w:cstheme="minorHAnsi"/>
          <w:sz w:val="20"/>
          <w:szCs w:val="20"/>
        </w:rPr>
        <w:t>n</w:t>
      </w:r>
      <w:r w:rsidRPr="0010736C">
        <w:rPr>
          <w:rFonts w:asciiTheme="minorHAnsi" w:hAnsiTheme="minorHAnsi" w:cstheme="minorHAnsi"/>
          <w:sz w:val="20"/>
          <w:szCs w:val="20"/>
        </w:rPr>
        <w:t xml:space="preserve"> Chemical Management</w:t>
      </w:r>
      <w:r>
        <w:rPr>
          <w:rFonts w:asciiTheme="minorHAnsi" w:hAnsiTheme="minorHAnsi" w:cstheme="minorHAnsi"/>
          <w:sz w:val="20"/>
          <w:szCs w:val="20"/>
        </w:rPr>
        <w:t xml:space="preserve"> of the Government of Sri Lanka</w:t>
      </w:r>
      <w:r w:rsidRPr="0010736C">
        <w:rPr>
          <w:rFonts w:asciiTheme="minorHAnsi" w:hAnsiTheme="minorHAnsi" w:cstheme="minorHAnsi"/>
          <w:sz w:val="20"/>
          <w:szCs w:val="20"/>
        </w:rPr>
        <w:t xml:space="preserve">. This will fill a critical information gap in chemical management in Sri Lanka. </w:t>
      </w:r>
    </w:p>
    <w:p w14:paraId="4054849B"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1.1.2.2 </w:t>
      </w:r>
      <w:r w:rsidRPr="0010736C">
        <w:rPr>
          <w:rFonts w:asciiTheme="minorHAnsi" w:hAnsiTheme="minorHAnsi" w:cstheme="minorHAnsi"/>
          <w:sz w:val="20"/>
          <w:szCs w:val="20"/>
        </w:rPr>
        <w:t xml:space="preserve">The </w:t>
      </w:r>
      <w:r>
        <w:rPr>
          <w:rFonts w:asciiTheme="minorHAnsi" w:hAnsiTheme="minorHAnsi" w:cstheme="minorHAnsi"/>
          <w:sz w:val="20"/>
          <w:szCs w:val="20"/>
        </w:rPr>
        <w:t xml:space="preserve">centralized digitized information management </w:t>
      </w:r>
      <w:r w:rsidRPr="0010736C">
        <w:rPr>
          <w:rFonts w:asciiTheme="minorHAnsi" w:hAnsiTheme="minorHAnsi" w:cstheme="minorHAnsi"/>
          <w:sz w:val="20"/>
          <w:szCs w:val="20"/>
        </w:rPr>
        <w:t>system will be expanded using and linking the various databases. The digitized and streamlined information management system designed using the e-Sri Lanka (e-governance) platform will provide comprehensive access to relevant data and information to all agencies concerned.</w:t>
      </w:r>
    </w:p>
    <w:p w14:paraId="056FFD36" w14:textId="77777777" w:rsidR="006949FF" w:rsidRPr="00C14376"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1.1.2.3 </w:t>
      </w:r>
      <w:r w:rsidRPr="008523F9">
        <w:rPr>
          <w:rFonts w:asciiTheme="minorHAnsi" w:hAnsiTheme="minorHAnsi" w:cstheme="minorHAnsi"/>
          <w:sz w:val="20"/>
          <w:szCs w:val="20"/>
        </w:rPr>
        <w:t xml:space="preserve">Include the Environment </w:t>
      </w:r>
      <w:r>
        <w:rPr>
          <w:rFonts w:asciiTheme="minorHAnsi" w:hAnsiTheme="minorHAnsi" w:cstheme="minorHAnsi"/>
          <w:sz w:val="20"/>
          <w:szCs w:val="20"/>
        </w:rPr>
        <w:t>Management Department</w:t>
      </w:r>
      <w:r w:rsidRPr="008523F9">
        <w:rPr>
          <w:rFonts w:asciiTheme="minorHAnsi" w:hAnsiTheme="minorHAnsi" w:cstheme="minorHAnsi"/>
          <w:sz w:val="20"/>
          <w:szCs w:val="20"/>
        </w:rPr>
        <w:t xml:space="preserve"> of BOI to the centralized database and to track importation of chemicals </w:t>
      </w:r>
      <w:r>
        <w:rPr>
          <w:rFonts w:asciiTheme="minorHAnsi" w:hAnsiTheme="minorHAnsi" w:cstheme="minorHAnsi"/>
          <w:sz w:val="20"/>
          <w:szCs w:val="20"/>
        </w:rPr>
        <w:t>of BOI registered industries in</w:t>
      </w:r>
      <w:r w:rsidRPr="008523F9">
        <w:rPr>
          <w:rFonts w:asciiTheme="minorHAnsi" w:hAnsiTheme="minorHAnsi" w:cstheme="minorHAnsi"/>
          <w:sz w:val="20"/>
          <w:szCs w:val="20"/>
        </w:rPr>
        <w:t>to Sri Lanka including tracking their use and disposal.</w:t>
      </w:r>
    </w:p>
    <w:p w14:paraId="3451BE5C" w14:textId="77777777" w:rsidR="006949FF" w:rsidRPr="009843DF" w:rsidRDefault="006949FF" w:rsidP="006949FF">
      <w:pPr>
        <w:pStyle w:val="PlainText"/>
        <w:spacing w:after="120"/>
        <w:ind w:left="360" w:firstLine="0"/>
        <w:jc w:val="both"/>
        <w:rPr>
          <w:rFonts w:asciiTheme="minorHAnsi" w:hAnsiTheme="minorHAnsi" w:cstheme="minorHAnsi"/>
          <w:sz w:val="20"/>
          <w:szCs w:val="20"/>
        </w:rPr>
      </w:pPr>
      <w:r w:rsidRPr="009843DF">
        <w:rPr>
          <w:rFonts w:asciiTheme="minorHAnsi" w:hAnsiTheme="minorHAnsi" w:cstheme="minorHAnsi"/>
          <w:i/>
          <w:iCs/>
          <w:sz w:val="20"/>
          <w:szCs w:val="20"/>
        </w:rPr>
        <w:t>Activity 1.1.2.</w:t>
      </w:r>
      <w:r>
        <w:rPr>
          <w:rFonts w:asciiTheme="minorHAnsi" w:hAnsiTheme="minorHAnsi" w:cstheme="minorHAnsi"/>
          <w:i/>
          <w:iCs/>
          <w:sz w:val="20"/>
          <w:szCs w:val="20"/>
        </w:rPr>
        <w:t>4</w:t>
      </w:r>
      <w:r w:rsidRPr="009843DF">
        <w:rPr>
          <w:rFonts w:asciiTheme="minorHAnsi" w:hAnsiTheme="minorHAnsi" w:cstheme="minorHAnsi"/>
          <w:i/>
          <w:iCs/>
          <w:sz w:val="20"/>
          <w:szCs w:val="20"/>
        </w:rPr>
        <w:t xml:space="preserve"> </w:t>
      </w:r>
      <w:r w:rsidRPr="009843DF">
        <w:rPr>
          <w:rFonts w:asciiTheme="minorHAnsi" w:hAnsiTheme="minorHAnsi" w:cstheme="minorHAnsi"/>
          <w:sz w:val="20"/>
          <w:szCs w:val="20"/>
        </w:rPr>
        <w:t xml:space="preserve">The Project will upgrade the baseline laboratory facilities at the </w:t>
      </w:r>
      <w:r>
        <w:rPr>
          <w:rFonts w:asciiTheme="minorHAnsi" w:hAnsiTheme="minorHAnsi" w:cstheme="minorHAnsi"/>
          <w:sz w:val="20"/>
          <w:szCs w:val="20"/>
        </w:rPr>
        <w:t xml:space="preserve">Department of Sri Lanka </w:t>
      </w:r>
      <w:r w:rsidRPr="009843DF">
        <w:rPr>
          <w:rFonts w:asciiTheme="minorHAnsi" w:hAnsiTheme="minorHAnsi" w:cstheme="minorHAnsi"/>
          <w:sz w:val="20"/>
          <w:szCs w:val="20"/>
        </w:rPr>
        <w:t xml:space="preserve">Customs </w:t>
      </w:r>
      <w:r>
        <w:rPr>
          <w:rFonts w:asciiTheme="minorHAnsi" w:hAnsiTheme="minorHAnsi" w:cstheme="minorHAnsi"/>
          <w:sz w:val="20"/>
          <w:szCs w:val="20"/>
        </w:rPr>
        <w:t xml:space="preserve">with advance qualitative and quantitative analyzing equipment such as X ray analyser, gas chromatograph, centrifuge and spectroscopy etc. </w:t>
      </w:r>
      <w:r w:rsidRPr="009843DF">
        <w:rPr>
          <w:rFonts w:asciiTheme="minorHAnsi" w:hAnsiTheme="minorHAnsi" w:cstheme="minorHAnsi"/>
          <w:sz w:val="20"/>
          <w:szCs w:val="20"/>
        </w:rPr>
        <w:t xml:space="preserve">to enable quick detecting, testing, and verifying imported products, prior to allowing them to be import-release (nationalization) for their use in the country. As result, the Departments of </w:t>
      </w:r>
      <w:r>
        <w:rPr>
          <w:rFonts w:asciiTheme="minorHAnsi" w:hAnsiTheme="minorHAnsi" w:cstheme="minorHAnsi"/>
          <w:sz w:val="20"/>
          <w:szCs w:val="20"/>
        </w:rPr>
        <w:t xml:space="preserve">Sri Lanka </w:t>
      </w:r>
      <w:r w:rsidRPr="009843DF">
        <w:rPr>
          <w:rFonts w:asciiTheme="minorHAnsi" w:hAnsiTheme="minorHAnsi" w:cstheme="minorHAnsi"/>
          <w:sz w:val="20"/>
          <w:szCs w:val="20"/>
        </w:rPr>
        <w:t>Customs will become fully equipped and strengthened to carry out checks and verifications at the entry points backed by enhanced capacity and skills.</w:t>
      </w:r>
    </w:p>
    <w:p w14:paraId="3F009CAC" w14:textId="77777777" w:rsidR="006949FF" w:rsidRPr="00BA232B" w:rsidRDefault="006949FF" w:rsidP="006949FF">
      <w:pPr>
        <w:pStyle w:val="PlainText"/>
        <w:spacing w:after="120"/>
        <w:ind w:left="360" w:firstLine="0"/>
        <w:jc w:val="both"/>
        <w:rPr>
          <w:rFonts w:asciiTheme="minorHAnsi" w:hAnsiTheme="minorHAnsi" w:cstheme="minorHAnsi"/>
          <w:sz w:val="20"/>
          <w:szCs w:val="20"/>
        </w:rPr>
      </w:pPr>
      <w:r w:rsidRPr="004156E3">
        <w:rPr>
          <w:rFonts w:asciiTheme="minorHAnsi" w:hAnsiTheme="minorHAnsi" w:cstheme="minorHAnsi"/>
          <w:i/>
          <w:iCs/>
          <w:sz w:val="20"/>
          <w:szCs w:val="20"/>
        </w:rPr>
        <w:t>Activity 1.1.2.5</w:t>
      </w:r>
      <w:r>
        <w:rPr>
          <w:rFonts w:asciiTheme="minorHAnsi" w:hAnsiTheme="minorHAnsi" w:cstheme="minorHAnsi"/>
          <w:sz w:val="20"/>
          <w:szCs w:val="20"/>
        </w:rPr>
        <w:t xml:space="preserve"> </w:t>
      </w:r>
      <w:r w:rsidRPr="00E936D0">
        <w:rPr>
          <w:rFonts w:asciiTheme="minorHAnsi" w:hAnsiTheme="minorHAnsi" w:cstheme="minorHAnsi"/>
          <w:sz w:val="20"/>
          <w:szCs w:val="20"/>
        </w:rPr>
        <w:t xml:space="preserve">Support provided to </w:t>
      </w:r>
      <w:r>
        <w:rPr>
          <w:rFonts w:asciiTheme="minorHAnsi" w:hAnsiTheme="minorHAnsi" w:cstheme="minorHAnsi"/>
          <w:sz w:val="20"/>
          <w:szCs w:val="20"/>
        </w:rPr>
        <w:t xml:space="preserve">the Department of Sri Lanka </w:t>
      </w:r>
      <w:r w:rsidRPr="00E936D0">
        <w:rPr>
          <w:rFonts w:asciiTheme="minorHAnsi" w:hAnsiTheme="minorHAnsi" w:cstheme="minorHAnsi"/>
          <w:sz w:val="20"/>
          <w:szCs w:val="20"/>
        </w:rPr>
        <w:t>Customs</w:t>
      </w:r>
      <w:r>
        <w:rPr>
          <w:rFonts w:asciiTheme="minorHAnsi" w:hAnsiTheme="minorHAnsi" w:cstheme="minorHAnsi"/>
          <w:sz w:val="20"/>
          <w:szCs w:val="20"/>
        </w:rPr>
        <w:t xml:space="preserve"> (Activity 1.1.2.4) will include the introduction of</w:t>
      </w:r>
      <w:r w:rsidRPr="00E936D0">
        <w:rPr>
          <w:rFonts w:asciiTheme="minorHAnsi" w:hAnsiTheme="minorHAnsi" w:cstheme="minorHAnsi"/>
          <w:sz w:val="20"/>
          <w:szCs w:val="20"/>
        </w:rPr>
        <w:t xml:space="preserve"> portable</w:t>
      </w:r>
      <w:r>
        <w:rPr>
          <w:rFonts w:asciiTheme="minorHAnsi" w:hAnsiTheme="minorHAnsi" w:cstheme="minorHAnsi"/>
          <w:sz w:val="20"/>
          <w:szCs w:val="20"/>
        </w:rPr>
        <w:t xml:space="preserve"> Fourier Transform Infrared (FTIR) Gas Analysers </w:t>
      </w:r>
      <w:r w:rsidRPr="00E936D0">
        <w:rPr>
          <w:rFonts w:asciiTheme="minorHAnsi" w:hAnsiTheme="minorHAnsi" w:cstheme="minorHAnsi"/>
          <w:sz w:val="20"/>
          <w:szCs w:val="20"/>
        </w:rPr>
        <w:t xml:space="preserve">to strengthen effective </w:t>
      </w:r>
      <w:r>
        <w:rPr>
          <w:rFonts w:asciiTheme="minorHAnsi" w:hAnsiTheme="minorHAnsi" w:cstheme="minorHAnsi"/>
          <w:sz w:val="20"/>
          <w:szCs w:val="20"/>
        </w:rPr>
        <w:t>and quick detection of chemicals</w:t>
      </w:r>
      <w:r w:rsidRPr="00E936D0">
        <w:rPr>
          <w:rFonts w:asciiTheme="minorHAnsi" w:hAnsiTheme="minorHAnsi" w:cstheme="minorHAnsi"/>
          <w:sz w:val="20"/>
          <w:szCs w:val="20"/>
        </w:rPr>
        <w:t xml:space="preserve"> to minimize recently increased penetration of banned POPs pesticides and other CoCs, </w:t>
      </w:r>
      <w:r>
        <w:rPr>
          <w:rFonts w:asciiTheme="minorHAnsi" w:hAnsiTheme="minorHAnsi" w:cstheme="minorHAnsi"/>
          <w:sz w:val="20"/>
          <w:szCs w:val="20"/>
        </w:rPr>
        <w:t>and</w:t>
      </w:r>
      <w:r w:rsidRPr="00E936D0">
        <w:rPr>
          <w:rFonts w:asciiTheme="minorHAnsi" w:hAnsiTheme="minorHAnsi" w:cstheme="minorHAnsi"/>
          <w:sz w:val="20"/>
          <w:szCs w:val="20"/>
        </w:rPr>
        <w:t xml:space="preserve"> the expanding relevant HS codes</w:t>
      </w:r>
      <w:r>
        <w:rPr>
          <w:rFonts w:asciiTheme="minorHAnsi" w:hAnsiTheme="minorHAnsi" w:cstheme="minorHAnsi"/>
          <w:sz w:val="20"/>
          <w:szCs w:val="20"/>
        </w:rPr>
        <w:t xml:space="preserve"> from six to eight digits</w:t>
      </w:r>
      <w:r w:rsidRPr="00E936D0">
        <w:rPr>
          <w:rFonts w:asciiTheme="minorHAnsi" w:hAnsiTheme="minorHAnsi" w:cstheme="minorHAnsi"/>
          <w:sz w:val="20"/>
          <w:szCs w:val="20"/>
        </w:rPr>
        <w:t>.</w:t>
      </w:r>
    </w:p>
    <w:p w14:paraId="158756BE" w14:textId="77777777" w:rsidR="006949FF" w:rsidRPr="00C14376"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1.1.2.6 </w:t>
      </w:r>
      <w:r>
        <w:rPr>
          <w:rFonts w:asciiTheme="minorHAnsi" w:hAnsiTheme="minorHAnsi" w:cstheme="minorHAnsi"/>
          <w:sz w:val="20"/>
          <w:szCs w:val="20"/>
        </w:rPr>
        <w:t>S</w:t>
      </w:r>
      <w:r w:rsidRPr="00C14376">
        <w:rPr>
          <w:rFonts w:asciiTheme="minorHAnsi" w:hAnsiTheme="minorHAnsi" w:cstheme="minorHAnsi"/>
          <w:sz w:val="20"/>
          <w:szCs w:val="20"/>
        </w:rPr>
        <w:t>trengthening</w:t>
      </w:r>
      <w:r>
        <w:rPr>
          <w:rFonts w:asciiTheme="minorHAnsi" w:hAnsiTheme="minorHAnsi" w:cstheme="minorHAnsi"/>
          <w:sz w:val="20"/>
          <w:szCs w:val="20"/>
        </w:rPr>
        <w:t xml:space="preserve"> </w:t>
      </w:r>
      <w:r w:rsidRPr="00C14376">
        <w:rPr>
          <w:rFonts w:asciiTheme="minorHAnsi" w:hAnsiTheme="minorHAnsi" w:cstheme="minorHAnsi"/>
          <w:sz w:val="20"/>
          <w:szCs w:val="20"/>
        </w:rPr>
        <w:t xml:space="preserve">capacity of RoP </w:t>
      </w:r>
      <w:r>
        <w:rPr>
          <w:rFonts w:asciiTheme="minorHAnsi" w:hAnsiTheme="minorHAnsi" w:cstheme="minorHAnsi"/>
          <w:sz w:val="20"/>
          <w:szCs w:val="20"/>
        </w:rPr>
        <w:t xml:space="preserve">and CEA </w:t>
      </w:r>
      <w:r w:rsidRPr="00C14376">
        <w:rPr>
          <w:rFonts w:asciiTheme="minorHAnsi" w:hAnsiTheme="minorHAnsi" w:cstheme="minorHAnsi"/>
          <w:sz w:val="20"/>
          <w:szCs w:val="20"/>
        </w:rPr>
        <w:t>to effectively respond to complaints</w:t>
      </w:r>
      <w:r>
        <w:rPr>
          <w:rFonts w:asciiTheme="minorHAnsi" w:hAnsiTheme="minorHAnsi" w:cstheme="minorHAnsi"/>
          <w:sz w:val="20"/>
          <w:szCs w:val="20"/>
        </w:rPr>
        <w:t xml:space="preserve"> related to the use of banned chemicals and carry out quick investigation and inspection using new technology (i.e., introducing QR system-based labelling, GPS tracking etc.).</w:t>
      </w:r>
    </w:p>
    <w:p w14:paraId="04176BDA" w14:textId="77777777" w:rsidR="006949FF" w:rsidRPr="006946CB" w:rsidRDefault="006949FF" w:rsidP="006949FF">
      <w:pPr>
        <w:pStyle w:val="PlainText"/>
        <w:spacing w:after="120"/>
        <w:ind w:left="360" w:firstLine="0"/>
        <w:jc w:val="both"/>
        <w:rPr>
          <w:rFonts w:asciiTheme="minorHAnsi" w:hAnsiTheme="minorHAnsi" w:cstheme="minorHAnsi"/>
          <w:sz w:val="20"/>
          <w:szCs w:val="20"/>
        </w:rPr>
      </w:pPr>
      <w:r w:rsidRPr="006946CB">
        <w:rPr>
          <w:rFonts w:asciiTheme="minorHAnsi" w:hAnsiTheme="minorHAnsi" w:cstheme="minorHAnsi"/>
          <w:b/>
          <w:bCs/>
          <w:sz w:val="20"/>
          <w:szCs w:val="20"/>
        </w:rPr>
        <w:t>Output 1.1.3</w:t>
      </w:r>
      <w:r w:rsidRPr="006946CB">
        <w:rPr>
          <w:rFonts w:asciiTheme="minorHAnsi" w:hAnsiTheme="minorHAnsi" w:cstheme="minorHAnsi"/>
          <w:sz w:val="20"/>
          <w:szCs w:val="20"/>
        </w:rPr>
        <w:t>. Institutional Coordination Mechanisms strengthened and operating in efficient manner</w:t>
      </w:r>
    </w:p>
    <w:p w14:paraId="11913FD9"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1.1.3.1 </w:t>
      </w:r>
      <w:r w:rsidRPr="0010736C">
        <w:rPr>
          <w:rFonts w:asciiTheme="minorHAnsi" w:hAnsiTheme="minorHAnsi" w:cstheme="minorHAnsi"/>
          <w:sz w:val="20"/>
          <w:szCs w:val="20"/>
        </w:rPr>
        <w:t xml:space="preserve">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build capacities and skills across the agencies that participate in the National Coordination Committee (NCC) for Chemicals and Waste Management. This will be done by improving their TOR and proposing new due processes to strengthen the government’s ability to regulate, strictly enforce import regulations reducing/preventing misuse of banned and restricted POPs chemicals and related products. Enhanced coordination across many institutions and various levels within institutions will be promoted for better, faster, and transparent decisions.</w:t>
      </w:r>
    </w:p>
    <w:p w14:paraId="0C4B1D69" w14:textId="77777777" w:rsidR="006949FF" w:rsidRPr="00A6586A" w:rsidRDefault="006949FF" w:rsidP="006949FF">
      <w:pPr>
        <w:pStyle w:val="PlainText"/>
        <w:spacing w:after="120"/>
        <w:ind w:left="360" w:firstLine="0"/>
        <w:jc w:val="both"/>
        <w:rPr>
          <w:rFonts w:asciiTheme="minorHAnsi" w:hAnsiTheme="minorHAnsi" w:cstheme="minorHAnsi"/>
          <w:iCs/>
          <w:sz w:val="20"/>
          <w:szCs w:val="20"/>
        </w:rPr>
      </w:pPr>
      <w:r w:rsidRPr="00A6586A">
        <w:rPr>
          <w:rFonts w:asciiTheme="minorHAnsi" w:hAnsiTheme="minorHAnsi" w:cstheme="minorHAnsi"/>
          <w:b/>
          <w:bCs/>
          <w:iCs/>
          <w:sz w:val="20"/>
          <w:szCs w:val="20"/>
          <w:u w:val="single"/>
        </w:rPr>
        <w:t>Outcome 1.2</w:t>
      </w:r>
      <w:r w:rsidRPr="00A6586A">
        <w:rPr>
          <w:rFonts w:asciiTheme="minorHAnsi" w:hAnsiTheme="minorHAnsi" w:cstheme="minorHAnsi"/>
          <w:iCs/>
          <w:sz w:val="20"/>
          <w:szCs w:val="20"/>
        </w:rPr>
        <w:t>. National conditions to scale up the replacement of medical devices and dispose of wastes of mercury-contained medical devices enabled.</w:t>
      </w:r>
    </w:p>
    <w:p w14:paraId="38B3F3C0" w14:textId="77777777" w:rsidR="006949FF" w:rsidRPr="006F1C4B" w:rsidRDefault="006949FF" w:rsidP="006949FF">
      <w:pPr>
        <w:pStyle w:val="PlainText"/>
        <w:spacing w:after="120"/>
        <w:ind w:left="360" w:firstLine="0"/>
        <w:jc w:val="both"/>
        <w:rPr>
          <w:rFonts w:asciiTheme="minorHAnsi" w:hAnsiTheme="minorHAnsi" w:cstheme="minorHAnsi"/>
          <w:sz w:val="20"/>
          <w:szCs w:val="20"/>
        </w:rPr>
      </w:pPr>
      <w:r w:rsidRPr="006F1C4B">
        <w:rPr>
          <w:rFonts w:asciiTheme="minorHAnsi" w:hAnsiTheme="minorHAnsi" w:cstheme="minorHAnsi"/>
          <w:b/>
          <w:bCs/>
          <w:sz w:val="20"/>
          <w:szCs w:val="20"/>
        </w:rPr>
        <w:t>Output 1.2.1</w:t>
      </w:r>
      <w:r w:rsidRPr="006F1C4B">
        <w:rPr>
          <w:rFonts w:asciiTheme="minorHAnsi" w:hAnsiTheme="minorHAnsi" w:cstheme="minorHAnsi"/>
          <w:sz w:val="20"/>
          <w:szCs w:val="20"/>
        </w:rPr>
        <w:t xml:space="preserve">. </w:t>
      </w:r>
      <w:r w:rsidRPr="0073018F">
        <w:rPr>
          <w:rFonts w:asciiTheme="minorHAnsi" w:hAnsiTheme="minorHAnsi" w:cstheme="minorHAnsi"/>
          <w:sz w:val="20"/>
          <w:szCs w:val="20"/>
        </w:rPr>
        <w:t>Green procurement standards established, including proposals on bulk procurement and coordinated strategies for replacement of mercury-based medical devices including dental amalgam.</w:t>
      </w:r>
    </w:p>
    <w:p w14:paraId="6A9AE5D6"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1.2.1.1 </w:t>
      </w:r>
      <w:r>
        <w:rPr>
          <w:rFonts w:asciiTheme="minorHAnsi" w:hAnsiTheme="minorHAnsi" w:cstheme="minorHAnsi"/>
          <w:sz w:val="20"/>
          <w:szCs w:val="20"/>
        </w:rPr>
        <w:t>P</w:t>
      </w:r>
      <w:r w:rsidRPr="0010736C">
        <w:rPr>
          <w:rFonts w:asciiTheme="minorHAnsi" w:hAnsiTheme="minorHAnsi" w:cstheme="minorHAnsi"/>
          <w:sz w:val="20"/>
          <w:szCs w:val="20"/>
        </w:rPr>
        <w:t xml:space="preserve">roper quality and technical standards will be developed </w:t>
      </w:r>
      <w:r>
        <w:rPr>
          <w:rFonts w:asciiTheme="minorHAnsi" w:hAnsiTheme="minorHAnsi" w:cstheme="minorHAnsi"/>
          <w:sz w:val="20"/>
          <w:szCs w:val="20"/>
        </w:rPr>
        <w:t xml:space="preserve">by the ongoing Specific International Programme (SIP) of the Minamata Convention on Mercury </w:t>
      </w:r>
      <w:r w:rsidRPr="0010736C">
        <w:rPr>
          <w:rFonts w:asciiTheme="minorHAnsi" w:hAnsiTheme="minorHAnsi" w:cstheme="minorHAnsi"/>
          <w:sz w:val="20"/>
          <w:szCs w:val="20"/>
        </w:rPr>
        <w:t>to harmonize the mercury-free alternative products</w:t>
      </w:r>
      <w:r>
        <w:rPr>
          <w:rFonts w:asciiTheme="minorHAnsi" w:hAnsiTheme="minorHAnsi" w:cstheme="minorHAnsi"/>
          <w:sz w:val="20"/>
          <w:szCs w:val="20"/>
        </w:rPr>
        <w:t>,</w:t>
      </w:r>
      <w:r w:rsidRPr="0010736C">
        <w:rPr>
          <w:rFonts w:asciiTheme="minorHAnsi" w:hAnsiTheme="minorHAnsi" w:cstheme="minorHAnsi"/>
          <w:sz w:val="20"/>
          <w:szCs w:val="20"/>
        </w:rPr>
        <w:t xml:space="preserve"> </w:t>
      </w:r>
      <w:r>
        <w:rPr>
          <w:rFonts w:asciiTheme="minorHAnsi" w:hAnsiTheme="minorHAnsi" w:cstheme="minorHAnsi"/>
          <w:sz w:val="20"/>
          <w:szCs w:val="20"/>
        </w:rPr>
        <w:t>t</w:t>
      </w:r>
      <w:r w:rsidRPr="0010736C">
        <w:rPr>
          <w:rFonts w:asciiTheme="minorHAnsi" w:hAnsiTheme="minorHAnsi" w:cstheme="minorHAnsi"/>
          <w:sz w:val="20"/>
          <w:szCs w:val="20"/>
        </w:rPr>
        <w:t>h</w:t>
      </w:r>
      <w:r>
        <w:rPr>
          <w:rFonts w:asciiTheme="minorHAnsi" w:hAnsiTheme="minorHAnsi" w:cstheme="minorHAnsi"/>
          <w:sz w:val="20"/>
          <w:szCs w:val="20"/>
        </w:rPr>
        <w:t>is</w:t>
      </w:r>
      <w:r w:rsidRPr="0010736C">
        <w:rPr>
          <w:rFonts w:asciiTheme="minorHAnsi" w:hAnsiTheme="minorHAnsi" w:cstheme="minorHAnsi"/>
          <w:sz w:val="20"/>
          <w:szCs w:val="20"/>
        </w:rPr>
        <w:t xml:space="preserve"> will support the healthcare sector to close the loops, organize a more systematic and coordinated replacement through technical standards, a proposed bulk procurement methodology, and accelerating the replacement activities initiated under the baseline project of the MoH. </w:t>
      </w:r>
    </w:p>
    <w:p w14:paraId="537041D2" w14:textId="77777777" w:rsidR="006949FF" w:rsidRPr="002127C7" w:rsidRDefault="006949FF" w:rsidP="006949FF">
      <w:pPr>
        <w:pStyle w:val="PlainText"/>
        <w:spacing w:after="120"/>
        <w:ind w:left="360" w:firstLine="0"/>
        <w:jc w:val="both"/>
        <w:rPr>
          <w:rFonts w:asciiTheme="minorHAnsi" w:hAnsiTheme="minorHAnsi" w:cstheme="minorHAnsi"/>
          <w:sz w:val="20"/>
          <w:szCs w:val="20"/>
        </w:rPr>
      </w:pPr>
      <w:r w:rsidRPr="002127C7">
        <w:rPr>
          <w:rFonts w:asciiTheme="minorHAnsi" w:hAnsiTheme="minorHAnsi" w:cstheme="minorHAnsi"/>
          <w:b/>
          <w:bCs/>
          <w:sz w:val="20"/>
          <w:szCs w:val="20"/>
        </w:rPr>
        <w:t>Output 1.2.2</w:t>
      </w:r>
      <w:r w:rsidRPr="002127C7">
        <w:rPr>
          <w:rFonts w:asciiTheme="minorHAnsi" w:hAnsiTheme="minorHAnsi" w:cstheme="minorHAnsi"/>
          <w:sz w:val="20"/>
          <w:szCs w:val="20"/>
        </w:rPr>
        <w:t>. Finance framework for the procurement of mercury-free medical devices and HCWM disposal equipment developed.</w:t>
      </w:r>
    </w:p>
    <w:p w14:paraId="1499F187"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1.2.2.1 </w:t>
      </w:r>
      <w:r w:rsidRPr="0010736C">
        <w:rPr>
          <w:rFonts w:asciiTheme="minorHAnsi" w:hAnsiTheme="minorHAnsi" w:cstheme="minorHAnsi"/>
          <w:sz w:val="20"/>
          <w:szCs w:val="20"/>
        </w:rPr>
        <w:t>A Green Finance Framework (GFF) will be developed for the promotion</w:t>
      </w:r>
      <w:r>
        <w:rPr>
          <w:rFonts w:asciiTheme="minorHAnsi" w:hAnsiTheme="minorHAnsi" w:cstheme="minorHAnsi"/>
          <w:sz w:val="20"/>
          <w:szCs w:val="20"/>
        </w:rPr>
        <w:t xml:space="preserve"> of</w:t>
      </w:r>
      <w:r w:rsidRPr="0010736C">
        <w:rPr>
          <w:rFonts w:asciiTheme="minorHAnsi" w:hAnsiTheme="minorHAnsi" w:cstheme="minorHAnsi"/>
          <w:sz w:val="20"/>
          <w:szCs w:val="20"/>
        </w:rPr>
        <w:t xml:space="preserve"> mercury phase-out in healthcare sector. 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build from positive experiences of different projects (</w:t>
      </w:r>
      <w:r w:rsidRPr="007C3F88">
        <w:rPr>
          <w:rFonts w:asciiTheme="minorHAnsi" w:hAnsiTheme="minorHAnsi" w:cstheme="minorHAnsi"/>
          <w:sz w:val="20"/>
          <w:szCs w:val="20"/>
        </w:rPr>
        <w:t>such as projects GEF ID 10349–</w:t>
      </w:r>
      <w:r w:rsidRPr="007C3F88">
        <w:rPr>
          <w:rFonts w:asciiTheme="minorHAnsi" w:hAnsiTheme="minorHAnsi" w:cstheme="minorHAnsi"/>
          <w:i/>
          <w:iCs/>
          <w:sz w:val="20"/>
          <w:szCs w:val="20"/>
        </w:rPr>
        <w:t>Demonstration of production phase-out of mercury-containing medical thermometers and sphygmomanometers and promoting the application of mercury-free alternatives in medical facilities in China</w:t>
      </w:r>
      <w:r w:rsidRPr="007C3F88">
        <w:rPr>
          <w:rFonts w:asciiTheme="minorHAnsi" w:hAnsiTheme="minorHAnsi" w:cstheme="minorHAnsi"/>
          <w:sz w:val="20"/>
          <w:szCs w:val="20"/>
        </w:rPr>
        <w:t xml:space="preserve">, </w:t>
      </w:r>
      <w:r>
        <w:rPr>
          <w:rFonts w:asciiTheme="minorHAnsi" w:hAnsiTheme="minorHAnsi" w:cstheme="minorHAnsi"/>
          <w:sz w:val="20"/>
          <w:szCs w:val="20"/>
        </w:rPr>
        <w:t xml:space="preserve">GEF ID </w:t>
      </w:r>
      <w:r w:rsidRPr="007C3F88">
        <w:rPr>
          <w:rFonts w:asciiTheme="minorHAnsi" w:hAnsiTheme="minorHAnsi" w:cstheme="minorHAnsi"/>
          <w:sz w:val="20"/>
          <w:szCs w:val="20"/>
        </w:rPr>
        <w:t>4611-</w:t>
      </w:r>
      <w:r w:rsidRPr="007C3F88">
        <w:rPr>
          <w:rFonts w:asciiTheme="minorHAnsi" w:hAnsiTheme="minorHAnsi" w:cstheme="minorHAnsi"/>
          <w:i/>
          <w:iCs/>
          <w:sz w:val="20"/>
          <w:szCs w:val="20"/>
        </w:rPr>
        <w:t xml:space="preserve">Reducing UPOPs and Mercury Releases from the Health Sector in Africa, </w:t>
      </w:r>
      <w:r w:rsidRPr="007C3F88">
        <w:rPr>
          <w:rFonts w:asciiTheme="minorHAnsi" w:hAnsiTheme="minorHAnsi" w:cstheme="minorHAnsi"/>
          <w:sz w:val="20"/>
          <w:szCs w:val="20"/>
        </w:rPr>
        <w:t xml:space="preserve">and </w:t>
      </w:r>
      <w:r>
        <w:rPr>
          <w:rFonts w:asciiTheme="minorHAnsi" w:hAnsiTheme="minorHAnsi" w:cstheme="minorHAnsi"/>
          <w:sz w:val="20"/>
          <w:szCs w:val="20"/>
        </w:rPr>
        <w:t xml:space="preserve">GEF ID </w:t>
      </w:r>
      <w:r w:rsidRPr="007C3F88">
        <w:rPr>
          <w:rFonts w:asciiTheme="minorHAnsi" w:hAnsiTheme="minorHAnsi" w:cstheme="minorHAnsi"/>
          <w:sz w:val="20"/>
          <w:szCs w:val="20"/>
        </w:rPr>
        <w:t>1802</w:t>
      </w:r>
      <w:r>
        <w:rPr>
          <w:rFonts w:asciiTheme="minorHAnsi" w:hAnsiTheme="minorHAnsi" w:cstheme="minorHAnsi"/>
          <w:sz w:val="20"/>
          <w:szCs w:val="20"/>
        </w:rPr>
        <w:t xml:space="preserve"> </w:t>
      </w:r>
      <w:r w:rsidRPr="007C3F88">
        <w:rPr>
          <w:rFonts w:asciiTheme="minorHAnsi" w:hAnsiTheme="minorHAnsi" w:cstheme="minorHAnsi"/>
          <w:i/>
          <w:iCs/>
          <w:sz w:val="20"/>
          <w:szCs w:val="20"/>
        </w:rPr>
        <w:t>Demonstrating and Promoting Best Techniques and Practices for Reducing Health-</w:t>
      </w:r>
      <w:r w:rsidRPr="007C3F88">
        <w:rPr>
          <w:rFonts w:asciiTheme="minorHAnsi" w:hAnsiTheme="minorHAnsi" w:cstheme="minorHAnsi"/>
          <w:i/>
          <w:iCs/>
          <w:sz w:val="20"/>
          <w:szCs w:val="20"/>
        </w:rPr>
        <w:lastRenderedPageBreak/>
        <w:t>care Waste to Avoid Environmental Releases of Dioxins and Mercury</w:t>
      </w:r>
      <w:r>
        <w:rPr>
          <w:rFonts w:asciiTheme="minorHAnsi" w:hAnsiTheme="minorHAnsi" w:cstheme="minorHAnsi"/>
          <w:i/>
          <w:iCs/>
          <w:sz w:val="20"/>
          <w:szCs w:val="20"/>
        </w:rPr>
        <w:t>)</w:t>
      </w:r>
      <w:r w:rsidRPr="007C3F88">
        <w:rPr>
          <w:rFonts w:asciiTheme="minorHAnsi" w:hAnsiTheme="minorHAnsi" w:cstheme="minorHAnsi"/>
          <w:i/>
          <w:iCs/>
          <w:sz w:val="20"/>
          <w:szCs w:val="20"/>
        </w:rPr>
        <w:t>,</w:t>
      </w:r>
      <w:r>
        <w:rPr>
          <w:rFonts w:asciiTheme="minorHAnsi" w:hAnsiTheme="minorHAnsi" w:cstheme="minorHAnsi"/>
          <w:i/>
          <w:iCs/>
          <w:sz w:val="20"/>
          <w:szCs w:val="20"/>
        </w:rPr>
        <w:t xml:space="preserve"> </w:t>
      </w:r>
      <w:r w:rsidRPr="0010736C">
        <w:rPr>
          <w:rFonts w:asciiTheme="minorHAnsi" w:hAnsiTheme="minorHAnsi" w:cstheme="minorHAnsi"/>
          <w:sz w:val="20"/>
          <w:szCs w:val="20"/>
        </w:rPr>
        <w:t xml:space="preserve">as well as international best practices in the area. The GFF will also help to address other challenges in the deployment of non-incineration HCWM equipment following the </w:t>
      </w:r>
      <w:r>
        <w:rPr>
          <w:rFonts w:asciiTheme="minorHAnsi" w:hAnsiTheme="minorHAnsi" w:cstheme="minorHAnsi"/>
          <w:sz w:val="20"/>
          <w:szCs w:val="20"/>
        </w:rPr>
        <w:t>Cost-Benefit Assessment (</w:t>
      </w:r>
      <w:r w:rsidRPr="0010736C">
        <w:rPr>
          <w:rFonts w:asciiTheme="minorHAnsi" w:hAnsiTheme="minorHAnsi" w:cstheme="minorHAnsi"/>
          <w:sz w:val="20"/>
          <w:szCs w:val="20"/>
        </w:rPr>
        <w:t>CBA</w:t>
      </w:r>
      <w:r>
        <w:rPr>
          <w:rFonts w:asciiTheme="minorHAnsi" w:hAnsiTheme="minorHAnsi" w:cstheme="minorHAnsi"/>
          <w:sz w:val="20"/>
          <w:szCs w:val="20"/>
        </w:rPr>
        <w:t>)</w:t>
      </w:r>
      <w:r w:rsidRPr="0010736C">
        <w:rPr>
          <w:rFonts w:asciiTheme="minorHAnsi" w:hAnsiTheme="minorHAnsi" w:cstheme="minorHAnsi"/>
          <w:sz w:val="20"/>
          <w:szCs w:val="20"/>
        </w:rPr>
        <w:t xml:space="preserve"> and business models to be developed under </w:t>
      </w:r>
      <w:r>
        <w:rPr>
          <w:rFonts w:asciiTheme="minorHAnsi" w:hAnsiTheme="minorHAnsi" w:cstheme="minorHAnsi"/>
          <w:sz w:val="20"/>
          <w:szCs w:val="20"/>
        </w:rPr>
        <w:t>C</w:t>
      </w:r>
      <w:r w:rsidRPr="0010736C">
        <w:rPr>
          <w:rFonts w:asciiTheme="minorHAnsi" w:hAnsiTheme="minorHAnsi" w:cstheme="minorHAnsi"/>
          <w:sz w:val="20"/>
          <w:szCs w:val="20"/>
        </w:rPr>
        <w:t>omponent 3. Public and Private Partnership (PPP) schemes will also be promoted as many government and private healthcare will need upfront investment to transform their current inappropriate HCWM practices.</w:t>
      </w:r>
    </w:p>
    <w:p w14:paraId="70D39285" w14:textId="77777777" w:rsidR="006949FF" w:rsidRPr="0051719C" w:rsidRDefault="006949FF" w:rsidP="006949FF">
      <w:pPr>
        <w:pStyle w:val="PlainText"/>
        <w:spacing w:after="120"/>
        <w:ind w:firstLine="0"/>
        <w:jc w:val="both"/>
        <w:rPr>
          <w:rFonts w:asciiTheme="minorHAnsi" w:hAnsiTheme="minorHAnsi" w:cstheme="minorHAnsi"/>
          <w:sz w:val="20"/>
          <w:szCs w:val="20"/>
        </w:rPr>
      </w:pPr>
      <w:r w:rsidRPr="0051719C">
        <w:rPr>
          <w:rFonts w:asciiTheme="minorHAnsi" w:hAnsiTheme="minorHAnsi" w:cstheme="minorHAnsi"/>
          <w:sz w:val="20"/>
          <w:szCs w:val="20"/>
        </w:rPr>
        <w:t>Central Bank of Sri Lanka (CBSL) launched Sri Lanka Green Finance Taxonomy in March 2022. CBSL has recognised that financial system in Sri Lanka needs to be reformed to create incentives for the private sector to make investments on projects that contribute/target environment protection and low carbon development.  The financial institutions in S</w:t>
      </w:r>
      <w:r>
        <w:rPr>
          <w:rFonts w:asciiTheme="minorHAnsi" w:hAnsiTheme="minorHAnsi" w:cstheme="minorHAnsi"/>
          <w:sz w:val="20"/>
          <w:szCs w:val="20"/>
        </w:rPr>
        <w:t xml:space="preserve">ri </w:t>
      </w:r>
      <w:r w:rsidRPr="0051719C">
        <w:rPr>
          <w:rFonts w:asciiTheme="minorHAnsi" w:hAnsiTheme="minorHAnsi" w:cstheme="minorHAnsi"/>
          <w:sz w:val="20"/>
          <w:szCs w:val="20"/>
        </w:rPr>
        <w:t>L</w:t>
      </w:r>
      <w:r>
        <w:rPr>
          <w:rFonts w:asciiTheme="minorHAnsi" w:hAnsiTheme="minorHAnsi" w:cstheme="minorHAnsi"/>
          <w:sz w:val="20"/>
          <w:szCs w:val="20"/>
        </w:rPr>
        <w:t>anka</w:t>
      </w:r>
      <w:r w:rsidRPr="0051719C">
        <w:rPr>
          <w:rFonts w:asciiTheme="minorHAnsi" w:hAnsiTheme="minorHAnsi" w:cstheme="minorHAnsi"/>
          <w:sz w:val="20"/>
          <w:szCs w:val="20"/>
        </w:rPr>
        <w:t xml:space="preserve"> need to give due consideration to social and environmental costs of development and create incentives for the private sector to invest in environmentally sound initiatives instead of high pollution and/or carbon emissions projects.</w:t>
      </w:r>
    </w:p>
    <w:p w14:paraId="7FA8E748" w14:textId="77777777" w:rsidR="006949FF" w:rsidRPr="0051719C" w:rsidRDefault="006949FF" w:rsidP="006949FF">
      <w:pPr>
        <w:pStyle w:val="PlainText"/>
        <w:spacing w:after="120"/>
        <w:ind w:firstLine="0"/>
        <w:jc w:val="both"/>
        <w:rPr>
          <w:rFonts w:asciiTheme="minorHAnsi" w:hAnsiTheme="minorHAnsi" w:cstheme="minorHAnsi"/>
          <w:sz w:val="20"/>
          <w:szCs w:val="20"/>
        </w:rPr>
      </w:pPr>
      <w:r w:rsidRPr="0051719C">
        <w:rPr>
          <w:rFonts w:asciiTheme="minorHAnsi" w:hAnsiTheme="minorHAnsi" w:cstheme="minorHAnsi"/>
          <w:sz w:val="20"/>
          <w:szCs w:val="20"/>
        </w:rPr>
        <w:t>Sustainable Banking and Financing  Network (SBFN) is a network of private banks committed to support private sector shift towards sustainable development with over 20 membership. Some private banks have already started extending sustainable finance backed by international schemes even before CBSL came out with the Road Map for Sustainable Finance in 2018</w:t>
      </w:r>
    </w:p>
    <w:p w14:paraId="0DBDB5D0" w14:textId="77777777" w:rsidR="006949FF" w:rsidRPr="00D538A1" w:rsidRDefault="006949FF" w:rsidP="006949FF">
      <w:pPr>
        <w:pStyle w:val="PlainText"/>
        <w:spacing w:after="120"/>
        <w:ind w:firstLine="0"/>
        <w:jc w:val="both"/>
        <w:rPr>
          <w:rFonts w:asciiTheme="minorHAnsi" w:hAnsiTheme="minorHAnsi" w:cstheme="minorHAnsi"/>
          <w:sz w:val="20"/>
          <w:szCs w:val="20"/>
        </w:rPr>
      </w:pPr>
      <w:r w:rsidRPr="0051719C">
        <w:rPr>
          <w:rFonts w:asciiTheme="minorHAnsi" w:hAnsiTheme="minorHAnsi" w:cstheme="minorHAnsi"/>
          <w:sz w:val="20"/>
          <w:szCs w:val="20"/>
        </w:rPr>
        <w:t xml:space="preserve">The project will build on the above and collaborated with  SBFN to design a suitable GFF for </w:t>
      </w:r>
      <w:r>
        <w:rPr>
          <w:rFonts w:asciiTheme="minorHAnsi" w:hAnsiTheme="minorHAnsi" w:cstheme="minorHAnsi"/>
          <w:sz w:val="20"/>
          <w:szCs w:val="20"/>
        </w:rPr>
        <w:t xml:space="preserve">the </w:t>
      </w:r>
      <w:r w:rsidRPr="0051719C">
        <w:rPr>
          <w:rFonts w:asciiTheme="minorHAnsi" w:hAnsiTheme="minorHAnsi" w:cstheme="minorHAnsi"/>
          <w:sz w:val="20"/>
          <w:szCs w:val="20"/>
        </w:rPr>
        <w:t>health sector focusing on mercury phase out and HCWM</w:t>
      </w:r>
      <w:r>
        <w:rPr>
          <w:rFonts w:asciiTheme="minorHAnsi" w:hAnsiTheme="minorHAnsi" w:cstheme="minorHAnsi"/>
          <w:sz w:val="20"/>
          <w:szCs w:val="20"/>
        </w:rPr>
        <w:t>.</w:t>
      </w:r>
    </w:p>
    <w:p w14:paraId="41F49B65" w14:textId="77777777" w:rsidR="006949FF" w:rsidRPr="002127C7" w:rsidRDefault="006949FF" w:rsidP="006949FF">
      <w:pPr>
        <w:ind w:left="0" w:firstLine="0"/>
        <w:jc w:val="both"/>
        <w:rPr>
          <w:b/>
          <w:bCs/>
          <w:iCs/>
          <w:szCs w:val="20"/>
        </w:rPr>
      </w:pPr>
      <w:r w:rsidRPr="002127C7">
        <w:rPr>
          <w:b/>
          <w:bCs/>
          <w:iCs/>
          <w:szCs w:val="20"/>
        </w:rPr>
        <w:t>Component 2 - Environmentally sound management disposal of obsolete stocks of Agrichemicals POPs, Mercury and their wastes</w:t>
      </w:r>
    </w:p>
    <w:p w14:paraId="5FFA3952" w14:textId="77777777" w:rsidR="006949FF" w:rsidRPr="00A6586A" w:rsidRDefault="006949FF" w:rsidP="006949FF">
      <w:pPr>
        <w:pStyle w:val="PlainText"/>
        <w:spacing w:after="120"/>
        <w:ind w:left="360" w:firstLine="0"/>
        <w:jc w:val="both"/>
        <w:rPr>
          <w:rFonts w:asciiTheme="minorHAnsi" w:hAnsiTheme="minorHAnsi" w:cstheme="minorHAnsi"/>
          <w:iCs/>
          <w:sz w:val="20"/>
          <w:szCs w:val="20"/>
        </w:rPr>
      </w:pPr>
      <w:r w:rsidRPr="00A6586A">
        <w:rPr>
          <w:rFonts w:asciiTheme="minorHAnsi" w:hAnsiTheme="minorHAnsi" w:cstheme="minorHAnsi"/>
          <w:b/>
          <w:bCs/>
          <w:iCs/>
          <w:sz w:val="20"/>
          <w:szCs w:val="20"/>
          <w:u w:val="single"/>
        </w:rPr>
        <w:t>Outcome 2.1</w:t>
      </w:r>
      <w:r w:rsidRPr="00A6586A">
        <w:rPr>
          <w:rFonts w:asciiTheme="minorHAnsi" w:hAnsiTheme="minorHAnsi" w:cstheme="minorHAnsi"/>
          <w:iCs/>
          <w:sz w:val="20"/>
          <w:szCs w:val="20"/>
        </w:rPr>
        <w:t>. Effective Management System for environmentally sound disposal of mercury stocks, mercury-containing wastes, obsolete stocks of POPs-</w:t>
      </w:r>
      <w:r w:rsidRPr="009F42A2">
        <w:rPr>
          <w:rFonts w:asciiTheme="minorHAnsi" w:hAnsiTheme="minorHAnsi" w:cstheme="minorHAnsi"/>
          <w:iCs/>
          <w:sz w:val="20"/>
          <w:szCs w:val="20"/>
        </w:rPr>
        <w:t>agro p</w:t>
      </w:r>
      <w:r>
        <w:rPr>
          <w:rFonts w:asciiTheme="minorHAnsi" w:hAnsiTheme="minorHAnsi" w:cstheme="minorHAnsi"/>
          <w:iCs/>
          <w:sz w:val="20"/>
          <w:szCs w:val="20"/>
        </w:rPr>
        <w:t>esticides and cross-</w:t>
      </w:r>
      <w:r w:rsidRPr="00A6586A">
        <w:rPr>
          <w:rFonts w:asciiTheme="minorHAnsi" w:hAnsiTheme="minorHAnsi" w:cstheme="minorHAnsi"/>
          <w:iCs/>
          <w:sz w:val="20"/>
          <w:szCs w:val="20"/>
        </w:rPr>
        <w:t xml:space="preserve">contaminated </w:t>
      </w:r>
      <w:r>
        <w:rPr>
          <w:rFonts w:asciiTheme="minorHAnsi" w:hAnsiTheme="minorHAnsi" w:cstheme="minorHAnsi"/>
          <w:iCs/>
          <w:sz w:val="20"/>
          <w:szCs w:val="20"/>
        </w:rPr>
        <w:t xml:space="preserve">chemicals, </w:t>
      </w:r>
      <w:r w:rsidRPr="00A6586A">
        <w:rPr>
          <w:rFonts w:asciiTheme="minorHAnsi" w:hAnsiTheme="minorHAnsi" w:cstheme="minorHAnsi"/>
          <w:iCs/>
          <w:sz w:val="20"/>
          <w:szCs w:val="20"/>
        </w:rPr>
        <w:t>pesticides and their containers, implemented.</w:t>
      </w:r>
    </w:p>
    <w:p w14:paraId="1D75F182" w14:textId="77777777" w:rsidR="006949FF" w:rsidRPr="00DF58ED" w:rsidRDefault="006949FF" w:rsidP="006949FF">
      <w:pPr>
        <w:pStyle w:val="PlainText"/>
        <w:spacing w:after="120"/>
        <w:ind w:left="360" w:firstLine="0"/>
        <w:jc w:val="both"/>
        <w:rPr>
          <w:rFonts w:asciiTheme="minorHAnsi" w:hAnsiTheme="minorHAnsi" w:cstheme="minorHAnsi"/>
          <w:sz w:val="20"/>
          <w:szCs w:val="20"/>
        </w:rPr>
      </w:pPr>
      <w:r w:rsidRPr="00DF58ED">
        <w:rPr>
          <w:rFonts w:asciiTheme="minorHAnsi" w:hAnsiTheme="minorHAnsi" w:cstheme="minorHAnsi"/>
          <w:b/>
          <w:bCs/>
          <w:sz w:val="20"/>
          <w:szCs w:val="20"/>
        </w:rPr>
        <w:t>Output 2.1.1</w:t>
      </w:r>
      <w:r w:rsidRPr="00DF58ED">
        <w:rPr>
          <w:rFonts w:asciiTheme="minorHAnsi" w:hAnsiTheme="minorHAnsi" w:cstheme="minorHAnsi"/>
          <w:sz w:val="20"/>
          <w:szCs w:val="20"/>
        </w:rPr>
        <w:t>. Residual mercury stocks, mercury-contained waste generated from the replacement of mercury-containing medical devices and dental amalgam</w:t>
      </w:r>
      <w:r>
        <w:rPr>
          <w:rFonts w:asciiTheme="minorHAnsi" w:hAnsiTheme="minorHAnsi" w:cstheme="minorHAnsi"/>
          <w:sz w:val="20"/>
          <w:szCs w:val="20"/>
        </w:rPr>
        <w:t>, obsolete stocks of agro pesticides and cross-contaminated chemicals</w:t>
      </w:r>
      <w:r w:rsidRPr="00DF58ED">
        <w:rPr>
          <w:rFonts w:asciiTheme="minorHAnsi" w:hAnsiTheme="minorHAnsi" w:cstheme="minorHAnsi"/>
          <w:sz w:val="20"/>
          <w:szCs w:val="20"/>
        </w:rPr>
        <w:t xml:space="preserve"> safely disposed of.</w:t>
      </w:r>
    </w:p>
    <w:p w14:paraId="50BEBF39"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Activity 2.1.1.</w:t>
      </w:r>
      <w:r w:rsidRPr="009E69BE">
        <w:rPr>
          <w:rFonts w:asciiTheme="minorHAnsi" w:hAnsiTheme="minorHAnsi" w:cstheme="minorHAnsi"/>
          <w:i/>
          <w:iCs/>
          <w:sz w:val="20"/>
          <w:szCs w:val="20"/>
        </w:rPr>
        <w:t xml:space="preserve">1 </w:t>
      </w:r>
      <w:r w:rsidRPr="009E69BE">
        <w:rPr>
          <w:rFonts w:asciiTheme="minorHAnsi" w:hAnsiTheme="minorHAnsi" w:cstheme="minorHAnsi"/>
          <w:sz w:val="20"/>
          <w:szCs w:val="20"/>
        </w:rPr>
        <w:t xml:space="preserve">Dispose </w:t>
      </w:r>
      <w:r w:rsidRPr="007C3F88">
        <w:rPr>
          <w:rFonts w:asciiTheme="minorHAnsi" w:hAnsiTheme="minorHAnsi" w:cstheme="minorHAnsi"/>
          <w:sz w:val="20"/>
          <w:szCs w:val="20"/>
        </w:rPr>
        <w:t xml:space="preserve">the stock </w:t>
      </w:r>
      <w:r w:rsidRPr="009E69BE">
        <w:rPr>
          <w:rFonts w:asciiTheme="minorHAnsi" w:hAnsiTheme="minorHAnsi" w:cstheme="minorHAnsi"/>
          <w:sz w:val="20"/>
          <w:szCs w:val="20"/>
        </w:rPr>
        <w:t>of the 8.8 metric tons of mercury and mercury containing wastes collected</w:t>
      </w:r>
      <w:r w:rsidRPr="007C3F88">
        <w:rPr>
          <w:rFonts w:asciiTheme="minorHAnsi" w:hAnsiTheme="minorHAnsi" w:cstheme="minorHAnsi"/>
          <w:sz w:val="20"/>
          <w:szCs w:val="20"/>
        </w:rPr>
        <w:t xml:space="preserve"> and stored at Asia Recycling</w:t>
      </w:r>
      <w:r>
        <w:rPr>
          <w:rFonts w:asciiTheme="minorHAnsi" w:hAnsiTheme="minorHAnsi" w:cstheme="minorHAnsi"/>
          <w:sz w:val="20"/>
          <w:szCs w:val="20"/>
        </w:rPr>
        <w:t xml:space="preserve"> (Pvt) Ltd.</w:t>
      </w:r>
      <w:r w:rsidRPr="009E69BE">
        <w:rPr>
          <w:rFonts w:asciiTheme="minorHAnsi" w:hAnsiTheme="minorHAnsi" w:cstheme="minorHAnsi"/>
          <w:sz w:val="20"/>
          <w:szCs w:val="20"/>
        </w:rPr>
        <w:t xml:space="preserve"> and</w:t>
      </w:r>
      <w:r w:rsidRPr="007C3F88">
        <w:rPr>
          <w:rFonts w:asciiTheme="minorHAnsi" w:hAnsiTheme="minorHAnsi" w:cstheme="minorHAnsi"/>
          <w:sz w:val="20"/>
          <w:szCs w:val="20"/>
        </w:rPr>
        <w:t xml:space="preserve"> create conditions to restart collection and processing of obsolete mercury containing products </w:t>
      </w:r>
      <w:r>
        <w:rPr>
          <w:rFonts w:asciiTheme="minorHAnsi" w:hAnsiTheme="minorHAnsi" w:cstheme="minorHAnsi"/>
          <w:sz w:val="20"/>
          <w:szCs w:val="20"/>
        </w:rPr>
        <w:t xml:space="preserve">starting </w:t>
      </w:r>
      <w:r w:rsidRPr="007C3F88">
        <w:rPr>
          <w:rFonts w:asciiTheme="minorHAnsi" w:hAnsiTheme="minorHAnsi" w:cstheme="minorHAnsi"/>
          <w:sz w:val="20"/>
          <w:szCs w:val="20"/>
        </w:rPr>
        <w:t>with HCF</w:t>
      </w:r>
      <w:r>
        <w:rPr>
          <w:rFonts w:asciiTheme="minorHAnsi" w:hAnsiTheme="minorHAnsi" w:cstheme="minorHAnsi"/>
          <w:sz w:val="20"/>
          <w:szCs w:val="20"/>
        </w:rPr>
        <w:t>s</w:t>
      </w:r>
      <w:r w:rsidRPr="007C3F88">
        <w:rPr>
          <w:rFonts w:asciiTheme="minorHAnsi" w:hAnsiTheme="minorHAnsi" w:cstheme="minorHAnsi"/>
          <w:sz w:val="20"/>
          <w:szCs w:val="20"/>
        </w:rPr>
        <w:t xml:space="preserve">. </w:t>
      </w:r>
      <w:r w:rsidRPr="009E69BE">
        <w:rPr>
          <w:rFonts w:asciiTheme="minorHAnsi" w:hAnsiTheme="minorHAnsi" w:cstheme="minorHAnsi"/>
          <w:sz w:val="20"/>
          <w:szCs w:val="20"/>
        </w:rPr>
        <w:t>The disposal will occur in a transparent manner to address concerns of other stakeholders such as NGOs and the general public.</w:t>
      </w:r>
    </w:p>
    <w:p w14:paraId="40BAD3FC" w14:textId="77777777" w:rsidR="006949FF" w:rsidRPr="00B436FD" w:rsidRDefault="006949FF" w:rsidP="006949FF">
      <w:pPr>
        <w:pStyle w:val="PlainText"/>
        <w:spacing w:after="120"/>
        <w:ind w:left="360" w:firstLine="0"/>
        <w:jc w:val="both"/>
        <w:rPr>
          <w:rFonts w:asciiTheme="minorHAnsi" w:hAnsiTheme="minorHAnsi" w:cstheme="minorHAnsi"/>
          <w:sz w:val="20"/>
          <w:szCs w:val="20"/>
        </w:rPr>
      </w:pPr>
      <w:r w:rsidRPr="00B436FD">
        <w:rPr>
          <w:rFonts w:asciiTheme="minorHAnsi" w:hAnsiTheme="minorHAnsi" w:cstheme="minorHAnsi"/>
          <w:i/>
          <w:iCs/>
          <w:sz w:val="20"/>
          <w:szCs w:val="20"/>
        </w:rPr>
        <w:t xml:space="preserve">Activity 2.1.1.2 </w:t>
      </w:r>
      <w:r w:rsidRPr="00B436FD">
        <w:rPr>
          <w:rFonts w:asciiTheme="minorHAnsi" w:hAnsiTheme="minorHAnsi" w:cstheme="minorHAnsi"/>
          <w:sz w:val="20"/>
          <w:szCs w:val="20"/>
        </w:rPr>
        <w:t xml:space="preserve">Support </w:t>
      </w:r>
      <w:r>
        <w:rPr>
          <w:rFonts w:asciiTheme="minorHAnsi" w:hAnsiTheme="minorHAnsi" w:cstheme="minorHAnsi"/>
          <w:sz w:val="20"/>
          <w:szCs w:val="20"/>
        </w:rPr>
        <w:t>e</w:t>
      </w:r>
      <w:r w:rsidRPr="00B436FD">
        <w:rPr>
          <w:rFonts w:asciiTheme="minorHAnsi" w:hAnsiTheme="minorHAnsi" w:cstheme="minorHAnsi"/>
          <w:sz w:val="20"/>
          <w:szCs w:val="20"/>
        </w:rPr>
        <w:t xml:space="preserve">nvironmentally safe disposal of the mercury waste stocks </w:t>
      </w:r>
      <w:r>
        <w:rPr>
          <w:rFonts w:asciiTheme="minorHAnsi" w:hAnsiTheme="minorHAnsi" w:cstheme="minorHAnsi"/>
          <w:sz w:val="20"/>
          <w:szCs w:val="20"/>
        </w:rPr>
        <w:t xml:space="preserve">of </w:t>
      </w:r>
      <w:r w:rsidRPr="001065FB">
        <w:rPr>
          <w:rFonts w:asciiTheme="minorHAnsi" w:hAnsiTheme="minorHAnsi" w:cstheme="minorHAnsi"/>
          <w:sz w:val="20"/>
          <w:szCs w:val="20"/>
        </w:rPr>
        <w:t>41</w:t>
      </w:r>
      <w:r>
        <w:rPr>
          <w:rFonts w:asciiTheme="minorHAnsi" w:hAnsiTheme="minorHAnsi" w:cstheme="minorHAnsi"/>
          <w:sz w:val="20"/>
          <w:szCs w:val="20"/>
        </w:rPr>
        <w:t xml:space="preserve"> metric tons</w:t>
      </w:r>
      <w:r w:rsidRPr="00B436FD">
        <w:rPr>
          <w:rFonts w:asciiTheme="minorHAnsi" w:hAnsiTheme="minorHAnsi" w:cstheme="minorHAnsi"/>
          <w:sz w:val="20"/>
          <w:szCs w:val="20"/>
        </w:rPr>
        <w:t xml:space="preserve"> at Ceylon Waste Management </w:t>
      </w:r>
      <w:r>
        <w:rPr>
          <w:rFonts w:asciiTheme="minorHAnsi" w:hAnsiTheme="minorHAnsi" w:cstheme="minorHAnsi"/>
          <w:sz w:val="20"/>
          <w:szCs w:val="20"/>
        </w:rPr>
        <w:t xml:space="preserve">(Pvt) </w:t>
      </w:r>
      <w:r w:rsidRPr="00B436FD">
        <w:rPr>
          <w:rFonts w:asciiTheme="minorHAnsi" w:hAnsiTheme="minorHAnsi" w:cstheme="minorHAnsi"/>
          <w:sz w:val="20"/>
          <w:szCs w:val="20"/>
        </w:rPr>
        <w:t>ltd</w:t>
      </w:r>
      <w:r>
        <w:rPr>
          <w:rFonts w:asciiTheme="minorHAnsi" w:hAnsiTheme="minorHAnsi" w:cstheme="minorHAnsi"/>
          <w:sz w:val="20"/>
          <w:szCs w:val="20"/>
        </w:rPr>
        <w:t>.</w:t>
      </w:r>
    </w:p>
    <w:p w14:paraId="5A634210" w14:textId="77777777" w:rsidR="006949FF" w:rsidRDefault="006949FF" w:rsidP="006949FF">
      <w:pPr>
        <w:pStyle w:val="PlainText"/>
        <w:spacing w:after="120"/>
        <w:ind w:left="360" w:firstLine="0"/>
        <w:jc w:val="both"/>
        <w:rPr>
          <w:rFonts w:asciiTheme="minorHAnsi" w:hAnsiTheme="minorHAnsi" w:cstheme="minorHAnsi"/>
          <w:sz w:val="20"/>
          <w:szCs w:val="20"/>
        </w:rPr>
      </w:pPr>
      <w:r w:rsidRPr="00EF75E4">
        <w:rPr>
          <w:rFonts w:asciiTheme="minorHAnsi" w:hAnsiTheme="minorHAnsi" w:cstheme="minorHAnsi"/>
          <w:i/>
          <w:iCs/>
          <w:sz w:val="20"/>
          <w:szCs w:val="20"/>
        </w:rPr>
        <w:t xml:space="preserve">Activity 2.1.1.3 </w:t>
      </w:r>
      <w:r>
        <w:rPr>
          <w:rFonts w:asciiTheme="minorHAnsi" w:hAnsiTheme="minorHAnsi" w:cstheme="minorHAnsi"/>
          <w:sz w:val="20"/>
          <w:szCs w:val="20"/>
        </w:rPr>
        <w:t>Undertake</w:t>
      </w:r>
      <w:r w:rsidRPr="00EF75E4">
        <w:rPr>
          <w:rFonts w:asciiTheme="minorHAnsi" w:hAnsiTheme="minorHAnsi" w:cstheme="minorHAnsi"/>
          <w:sz w:val="20"/>
          <w:szCs w:val="20"/>
        </w:rPr>
        <w:t xml:space="preserve"> environmentally safe disposal of 22.6 MT </w:t>
      </w:r>
      <w:r>
        <w:rPr>
          <w:rFonts w:asciiTheme="minorHAnsi" w:hAnsiTheme="minorHAnsi" w:cstheme="minorHAnsi"/>
          <w:sz w:val="20"/>
          <w:szCs w:val="20"/>
        </w:rPr>
        <w:t xml:space="preserve">(9 MT of liquid, 13.6 MT of solid) </w:t>
      </w:r>
      <w:r w:rsidRPr="00EF75E4">
        <w:rPr>
          <w:rFonts w:asciiTheme="minorHAnsi" w:hAnsiTheme="minorHAnsi" w:cstheme="minorHAnsi"/>
          <w:sz w:val="20"/>
          <w:szCs w:val="20"/>
        </w:rPr>
        <w:t xml:space="preserve">of POPs pesticides </w:t>
      </w:r>
      <w:r>
        <w:rPr>
          <w:rFonts w:asciiTheme="minorHAnsi" w:hAnsiTheme="minorHAnsi" w:cstheme="minorHAnsi"/>
          <w:sz w:val="20"/>
          <w:szCs w:val="20"/>
        </w:rPr>
        <w:t>with</w:t>
      </w:r>
      <w:r w:rsidRPr="00EF75E4">
        <w:rPr>
          <w:rFonts w:asciiTheme="minorHAnsi" w:hAnsiTheme="minorHAnsi" w:cstheme="minorHAnsi"/>
          <w:sz w:val="20"/>
          <w:szCs w:val="20"/>
        </w:rPr>
        <w:t xml:space="preserve"> cross-contaminated chemicals that </w:t>
      </w:r>
      <w:r>
        <w:rPr>
          <w:rFonts w:asciiTheme="minorHAnsi" w:hAnsiTheme="minorHAnsi" w:cstheme="minorHAnsi"/>
          <w:sz w:val="20"/>
          <w:szCs w:val="20"/>
        </w:rPr>
        <w:t>are currently</w:t>
      </w:r>
      <w:r w:rsidRPr="00EF75E4">
        <w:rPr>
          <w:rFonts w:asciiTheme="minorHAnsi" w:hAnsiTheme="minorHAnsi" w:cstheme="minorHAnsi"/>
          <w:sz w:val="20"/>
          <w:szCs w:val="20"/>
        </w:rPr>
        <w:t xml:space="preserve"> stored together</w:t>
      </w:r>
      <w:r>
        <w:rPr>
          <w:rFonts w:asciiTheme="minorHAnsi" w:hAnsiTheme="minorHAnsi" w:cstheme="minorHAnsi"/>
          <w:sz w:val="20"/>
          <w:szCs w:val="20"/>
        </w:rPr>
        <w:t xml:space="preserve"> in not ideal conditions</w:t>
      </w:r>
      <w:r w:rsidRPr="00EF75E4">
        <w:rPr>
          <w:rFonts w:asciiTheme="minorHAnsi" w:hAnsiTheme="minorHAnsi" w:cstheme="minorHAnsi"/>
          <w:sz w:val="20"/>
          <w:szCs w:val="20"/>
        </w:rPr>
        <w:t>.</w:t>
      </w:r>
    </w:p>
    <w:p w14:paraId="2CEA3FA6" w14:textId="77777777" w:rsidR="006949FF" w:rsidRPr="00D538A1" w:rsidRDefault="006949FF" w:rsidP="006949FF">
      <w:pPr>
        <w:pStyle w:val="PlainText"/>
        <w:spacing w:after="120"/>
        <w:ind w:firstLine="0"/>
        <w:jc w:val="both"/>
        <w:rPr>
          <w:rFonts w:asciiTheme="minorHAnsi" w:hAnsiTheme="minorHAnsi" w:cstheme="minorHAnsi"/>
          <w:sz w:val="20"/>
          <w:szCs w:val="20"/>
        </w:rPr>
      </w:pPr>
      <w:r w:rsidRPr="00D538A1">
        <w:rPr>
          <w:rFonts w:asciiTheme="minorHAnsi" w:hAnsiTheme="minorHAnsi" w:cstheme="minorHAnsi"/>
          <w:sz w:val="20"/>
          <w:szCs w:val="20"/>
        </w:rPr>
        <w:t>Targeted assessments will be conducted for the above disposals. The assessments will tackle the risk of accidental risk on nearby sensitive receptors and occupational health and safety such that mitigation measures will be developed and included in the pursuant site-specific Environmental and Social Management Plans (ESMP) that will include a Pollution Prevention and Management Plan and Occupational Health and Safety Plan.</w:t>
      </w:r>
    </w:p>
    <w:p w14:paraId="319882FF" w14:textId="77777777" w:rsidR="006949FF" w:rsidRPr="00D538A1" w:rsidRDefault="006949FF" w:rsidP="006949FF">
      <w:pPr>
        <w:pStyle w:val="PlainText"/>
        <w:spacing w:after="120"/>
        <w:ind w:firstLine="0"/>
        <w:jc w:val="both"/>
        <w:rPr>
          <w:rFonts w:asciiTheme="minorHAnsi" w:hAnsiTheme="minorHAnsi" w:cstheme="minorHAnsi"/>
          <w:sz w:val="20"/>
          <w:szCs w:val="20"/>
        </w:rPr>
      </w:pPr>
      <w:r w:rsidRPr="00D538A1">
        <w:rPr>
          <w:rFonts w:asciiTheme="minorHAnsi" w:hAnsiTheme="minorHAnsi" w:cstheme="minorHAnsi"/>
          <w:sz w:val="20"/>
          <w:szCs w:val="20"/>
        </w:rPr>
        <w:t>As included in project activities to be implemented under Component 3, mercury waste management system will be set up to include demonstration of gender sensitive safe handling and storage (including an interim storage facility). The mercury processing facilities at Asia Recycling (Pvt) Ltd. And Ceylon Waste Management (Pvt) Ltd. will be restarted post disposal of obsolete stocks to ensure safe management of future mercury and mercury waste in the long term.</w:t>
      </w:r>
    </w:p>
    <w:p w14:paraId="42E63340" w14:textId="77777777" w:rsidR="006949FF" w:rsidRPr="00724B23" w:rsidRDefault="006949FF" w:rsidP="006949FF">
      <w:pPr>
        <w:pStyle w:val="PlainText"/>
        <w:spacing w:after="120"/>
        <w:ind w:left="360" w:firstLine="0"/>
        <w:jc w:val="both"/>
        <w:rPr>
          <w:rFonts w:ascii="Calibri" w:hAnsi="Calibri"/>
        </w:rPr>
      </w:pPr>
      <w:r w:rsidRPr="00A35774">
        <w:rPr>
          <w:rFonts w:asciiTheme="minorHAnsi" w:hAnsiTheme="minorHAnsi" w:cstheme="minorHAnsi"/>
          <w:i/>
          <w:iCs/>
          <w:sz w:val="20"/>
          <w:szCs w:val="20"/>
        </w:rPr>
        <w:t>Activity 2.1.1.4</w:t>
      </w:r>
      <w:r>
        <w:rPr>
          <w:rFonts w:asciiTheme="minorHAnsi" w:hAnsiTheme="minorHAnsi" w:cstheme="minorHAnsi"/>
          <w:sz w:val="20"/>
          <w:szCs w:val="20"/>
        </w:rPr>
        <w:t xml:space="preserve"> Create awareness, capacity to mobilise field level agriculture extension offices and officials to actively help to restart and expand the programme to s</w:t>
      </w:r>
      <w:r w:rsidRPr="003B0902">
        <w:rPr>
          <w:rFonts w:asciiTheme="minorHAnsi" w:hAnsiTheme="minorHAnsi" w:cstheme="minorHAnsi"/>
          <w:sz w:val="20"/>
          <w:szCs w:val="20"/>
        </w:rPr>
        <w:t>trengthen</w:t>
      </w:r>
      <w:r>
        <w:rPr>
          <w:rFonts w:asciiTheme="minorHAnsi" w:hAnsiTheme="minorHAnsi" w:cstheme="minorHAnsi"/>
          <w:sz w:val="20"/>
          <w:szCs w:val="20"/>
        </w:rPr>
        <w:t xml:space="preserve"> the</w:t>
      </w:r>
      <w:r w:rsidRPr="003B0902">
        <w:rPr>
          <w:rFonts w:asciiTheme="minorHAnsi" w:hAnsiTheme="minorHAnsi" w:cstheme="minorHAnsi"/>
          <w:sz w:val="20"/>
          <w:szCs w:val="20"/>
        </w:rPr>
        <w:t xml:space="preserve"> system of </w:t>
      </w:r>
      <w:r>
        <w:rPr>
          <w:rFonts w:asciiTheme="minorHAnsi" w:hAnsiTheme="minorHAnsi" w:cstheme="minorHAnsi"/>
          <w:sz w:val="20"/>
          <w:szCs w:val="20"/>
        </w:rPr>
        <w:t xml:space="preserve">sound </w:t>
      </w:r>
      <w:r w:rsidRPr="003B0902">
        <w:rPr>
          <w:rFonts w:asciiTheme="minorHAnsi" w:hAnsiTheme="minorHAnsi" w:cstheme="minorHAnsi"/>
          <w:sz w:val="20"/>
          <w:szCs w:val="20"/>
        </w:rPr>
        <w:t>management of pesticides containers and packaging materials</w:t>
      </w:r>
    </w:p>
    <w:p w14:paraId="1448E416" w14:textId="77777777" w:rsidR="006949FF" w:rsidRPr="00DF58ED" w:rsidRDefault="006949FF" w:rsidP="006949FF">
      <w:pPr>
        <w:pStyle w:val="PlainText"/>
        <w:spacing w:after="120"/>
        <w:ind w:left="360" w:firstLine="0"/>
        <w:jc w:val="both"/>
        <w:rPr>
          <w:rFonts w:asciiTheme="minorHAnsi" w:hAnsiTheme="minorHAnsi" w:cstheme="minorHAnsi"/>
          <w:sz w:val="20"/>
          <w:szCs w:val="20"/>
        </w:rPr>
      </w:pPr>
      <w:r w:rsidRPr="00DF58ED">
        <w:rPr>
          <w:rFonts w:asciiTheme="minorHAnsi" w:hAnsiTheme="minorHAnsi" w:cstheme="minorHAnsi"/>
          <w:b/>
          <w:bCs/>
          <w:sz w:val="20"/>
          <w:szCs w:val="20"/>
        </w:rPr>
        <w:t>Output 2.1.2</w:t>
      </w:r>
      <w:r w:rsidRPr="00DF58ED">
        <w:rPr>
          <w:rFonts w:asciiTheme="minorHAnsi" w:hAnsiTheme="minorHAnsi" w:cstheme="minorHAnsi"/>
          <w:sz w:val="20"/>
          <w:szCs w:val="20"/>
        </w:rPr>
        <w:t>. Risk Management Strategy developed. Technical Guidance &amp; Training materials prepared for the sound management of wastes containing mercury.</w:t>
      </w:r>
    </w:p>
    <w:p w14:paraId="4B62DE8F" w14:textId="77777777" w:rsidR="006949FF" w:rsidRPr="009F4FF5" w:rsidRDefault="006949FF" w:rsidP="006949FF">
      <w:pPr>
        <w:pStyle w:val="PlainText"/>
        <w:spacing w:after="120"/>
        <w:ind w:left="360" w:firstLine="0"/>
        <w:jc w:val="both"/>
        <w:rPr>
          <w:rFonts w:asciiTheme="minorHAnsi" w:hAnsiTheme="minorHAnsi" w:cstheme="minorHAnsi"/>
          <w:sz w:val="20"/>
          <w:szCs w:val="20"/>
        </w:rPr>
      </w:pPr>
      <w:r w:rsidRPr="00E70779">
        <w:rPr>
          <w:rFonts w:asciiTheme="minorHAnsi" w:hAnsiTheme="minorHAnsi" w:cstheme="minorHAnsi"/>
          <w:i/>
          <w:iCs/>
          <w:sz w:val="20"/>
          <w:szCs w:val="20"/>
        </w:rPr>
        <w:lastRenderedPageBreak/>
        <w:t>Activity 2.1.2.1</w:t>
      </w:r>
      <w:r w:rsidRPr="009F4FF5">
        <w:rPr>
          <w:rFonts w:asciiTheme="minorHAnsi" w:hAnsiTheme="minorHAnsi" w:cstheme="minorHAnsi"/>
          <w:sz w:val="20"/>
          <w:szCs w:val="20"/>
        </w:rPr>
        <w:t xml:space="preserve"> National guidelines provided by the ongoing Specific International Programme (SIP) on safe management of mercury-containing medical equipment and dental amalgam, stocks of mercury extracted from obsolete products and mercury containing waste, will be reviewed and updated to incorporate the most recent BEP in the area and to make them gender responsive. Based on revised guidelines developed</w:t>
      </w:r>
      <w:r>
        <w:rPr>
          <w:rFonts w:asciiTheme="minorHAnsi" w:hAnsiTheme="minorHAnsi" w:cstheme="minorHAnsi"/>
          <w:sz w:val="20"/>
          <w:szCs w:val="20"/>
        </w:rPr>
        <w:t>,</w:t>
      </w:r>
      <w:r w:rsidRPr="009F4FF5">
        <w:rPr>
          <w:rFonts w:asciiTheme="minorHAnsi" w:hAnsiTheme="minorHAnsi" w:cstheme="minorHAnsi"/>
          <w:sz w:val="20"/>
          <w:szCs w:val="20"/>
        </w:rPr>
        <w:t xml:space="preserve"> safe management and disposal</w:t>
      </w:r>
      <w:r>
        <w:rPr>
          <w:rFonts w:asciiTheme="minorHAnsi" w:hAnsiTheme="minorHAnsi" w:cstheme="minorHAnsi"/>
          <w:sz w:val="20"/>
          <w:szCs w:val="20"/>
        </w:rPr>
        <w:t>/phaseout</w:t>
      </w:r>
      <w:r w:rsidRPr="009F4FF5">
        <w:rPr>
          <w:rFonts w:asciiTheme="minorHAnsi" w:hAnsiTheme="minorHAnsi" w:cstheme="minorHAnsi"/>
          <w:sz w:val="20"/>
          <w:szCs w:val="20"/>
        </w:rPr>
        <w:t xml:space="preserve"> pilot plans for mercury and mercury-containing products wastes will be developed at six (6) piloted </w:t>
      </w:r>
      <w:r>
        <w:rPr>
          <w:rFonts w:asciiTheme="minorHAnsi" w:hAnsiTheme="minorHAnsi" w:cstheme="minorHAnsi"/>
          <w:sz w:val="20"/>
          <w:szCs w:val="20"/>
        </w:rPr>
        <w:t xml:space="preserve">government </w:t>
      </w:r>
      <w:r w:rsidRPr="009F4FF5">
        <w:rPr>
          <w:rFonts w:asciiTheme="minorHAnsi" w:hAnsiTheme="minorHAnsi" w:cstheme="minorHAnsi"/>
          <w:sz w:val="20"/>
          <w:szCs w:val="20"/>
        </w:rPr>
        <w:t>healthcare facilities.</w:t>
      </w:r>
    </w:p>
    <w:p w14:paraId="2B00E121"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Activity 2.1.2.2 </w:t>
      </w:r>
      <w:r w:rsidRPr="0010736C">
        <w:rPr>
          <w:rFonts w:asciiTheme="minorHAnsi" w:hAnsiTheme="minorHAnsi" w:cstheme="minorHAnsi"/>
          <w:sz w:val="20"/>
          <w:szCs w:val="20"/>
        </w:rPr>
        <w:t>Management plans for mercury and mercury</w:t>
      </w:r>
      <w:r>
        <w:rPr>
          <w:rFonts w:asciiTheme="minorHAnsi" w:hAnsiTheme="minorHAnsi" w:cstheme="minorHAnsi"/>
          <w:sz w:val="20"/>
          <w:szCs w:val="20"/>
        </w:rPr>
        <w:t>-</w:t>
      </w:r>
      <w:r w:rsidRPr="0010736C">
        <w:rPr>
          <w:rFonts w:asciiTheme="minorHAnsi" w:hAnsiTheme="minorHAnsi" w:cstheme="minorHAnsi"/>
          <w:sz w:val="20"/>
          <w:szCs w:val="20"/>
        </w:rPr>
        <w:t>containing waste from obsolete medical products will be developed including adopting safe (interim) storage solutions and conduct</w:t>
      </w:r>
      <w:r>
        <w:rPr>
          <w:rFonts w:asciiTheme="minorHAnsi" w:hAnsiTheme="minorHAnsi" w:cstheme="minorHAnsi"/>
          <w:sz w:val="20"/>
          <w:szCs w:val="20"/>
        </w:rPr>
        <w:t>ing</w:t>
      </w:r>
      <w:r w:rsidRPr="0010736C">
        <w:rPr>
          <w:rFonts w:asciiTheme="minorHAnsi" w:hAnsiTheme="minorHAnsi" w:cstheme="minorHAnsi"/>
          <w:sz w:val="20"/>
          <w:szCs w:val="20"/>
        </w:rPr>
        <w:t xml:space="preserve"> investigations </w:t>
      </w:r>
      <w:r>
        <w:rPr>
          <w:rFonts w:asciiTheme="minorHAnsi" w:hAnsiTheme="minorHAnsi" w:cstheme="minorHAnsi"/>
          <w:sz w:val="20"/>
          <w:szCs w:val="20"/>
        </w:rPr>
        <w:t xml:space="preserve">to establish stocks and </w:t>
      </w:r>
      <w:r w:rsidRPr="0010736C">
        <w:rPr>
          <w:rFonts w:asciiTheme="minorHAnsi" w:hAnsiTheme="minorHAnsi" w:cstheme="minorHAnsi"/>
          <w:sz w:val="20"/>
          <w:szCs w:val="20"/>
        </w:rPr>
        <w:t>potential technology solutions to recover and reclaim mercury for other local users such as indigenous medicines.</w:t>
      </w:r>
      <w:r>
        <w:rPr>
          <w:rFonts w:asciiTheme="minorHAnsi" w:hAnsiTheme="minorHAnsi" w:cstheme="minorHAnsi"/>
          <w:sz w:val="20"/>
          <w:szCs w:val="20"/>
        </w:rPr>
        <w:t xml:space="preserve"> A SESA will be prepared during the development of the management plan.</w:t>
      </w:r>
    </w:p>
    <w:p w14:paraId="5BC965E9" w14:textId="77777777" w:rsidR="006949FF" w:rsidRPr="00C001F0"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2.1.2.3 </w:t>
      </w:r>
      <w:r>
        <w:rPr>
          <w:rFonts w:asciiTheme="minorHAnsi" w:hAnsiTheme="minorHAnsi" w:cstheme="minorHAnsi"/>
          <w:sz w:val="20"/>
          <w:szCs w:val="20"/>
        </w:rPr>
        <w:t>Make arrangement with</w:t>
      </w:r>
      <w:r w:rsidRPr="00C001F0">
        <w:rPr>
          <w:rFonts w:asciiTheme="minorHAnsi" w:hAnsiTheme="minorHAnsi" w:cstheme="minorHAnsi"/>
          <w:sz w:val="20"/>
          <w:szCs w:val="20"/>
        </w:rPr>
        <w:t xml:space="preserve"> Asia Recycling </w:t>
      </w:r>
      <w:r>
        <w:rPr>
          <w:rFonts w:asciiTheme="minorHAnsi" w:hAnsiTheme="minorHAnsi" w:cstheme="minorHAnsi"/>
          <w:sz w:val="20"/>
          <w:szCs w:val="20"/>
        </w:rPr>
        <w:t xml:space="preserve">(Pvt) Ltd. </w:t>
      </w:r>
      <w:r w:rsidRPr="00C001F0">
        <w:rPr>
          <w:rFonts w:asciiTheme="minorHAnsi" w:hAnsiTheme="minorHAnsi" w:cstheme="minorHAnsi"/>
          <w:sz w:val="20"/>
          <w:szCs w:val="20"/>
        </w:rPr>
        <w:t xml:space="preserve">to restart safe mercury extraction </w:t>
      </w:r>
      <w:r>
        <w:rPr>
          <w:rFonts w:asciiTheme="minorHAnsi" w:hAnsiTheme="minorHAnsi" w:cstheme="minorHAnsi"/>
          <w:sz w:val="20"/>
          <w:szCs w:val="20"/>
        </w:rPr>
        <w:t xml:space="preserve">starting </w:t>
      </w:r>
      <w:r w:rsidRPr="00C001F0">
        <w:rPr>
          <w:rFonts w:asciiTheme="minorHAnsi" w:hAnsiTheme="minorHAnsi" w:cstheme="minorHAnsi"/>
          <w:sz w:val="20"/>
          <w:szCs w:val="20"/>
        </w:rPr>
        <w:t xml:space="preserve">from equipment and bulbs coming from healthcare facilities and workout a system of </w:t>
      </w:r>
      <w:r>
        <w:rPr>
          <w:rFonts w:asciiTheme="minorHAnsi" w:hAnsiTheme="minorHAnsi" w:cstheme="minorHAnsi"/>
          <w:sz w:val="20"/>
          <w:szCs w:val="20"/>
        </w:rPr>
        <w:t xml:space="preserve">environmentally safe </w:t>
      </w:r>
      <w:r w:rsidRPr="00C001F0">
        <w:rPr>
          <w:rFonts w:asciiTheme="minorHAnsi" w:hAnsiTheme="minorHAnsi" w:cstheme="minorHAnsi"/>
          <w:sz w:val="20"/>
          <w:szCs w:val="20"/>
        </w:rPr>
        <w:t>disposal</w:t>
      </w:r>
      <w:r>
        <w:rPr>
          <w:rFonts w:asciiTheme="minorHAnsi" w:hAnsiTheme="minorHAnsi" w:cstheme="minorHAnsi"/>
          <w:sz w:val="20"/>
          <w:szCs w:val="20"/>
        </w:rPr>
        <w:t>,</w:t>
      </w:r>
      <w:r w:rsidRPr="00C001F0">
        <w:rPr>
          <w:rFonts w:asciiTheme="minorHAnsi" w:hAnsiTheme="minorHAnsi" w:cstheme="minorHAnsi"/>
          <w:sz w:val="20"/>
          <w:szCs w:val="20"/>
        </w:rPr>
        <w:t xml:space="preserve"> </w:t>
      </w:r>
    </w:p>
    <w:p w14:paraId="58577AF4"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2.1.2.4 </w:t>
      </w:r>
      <w:r w:rsidRPr="0010736C">
        <w:rPr>
          <w:rFonts w:asciiTheme="minorHAnsi" w:hAnsiTheme="minorHAnsi" w:cstheme="minorHAnsi"/>
          <w:sz w:val="20"/>
          <w:szCs w:val="20"/>
        </w:rPr>
        <w:t>The national HCWM guidelines will be revised to include sound guidance to manage residual mercury stocks and wastes generated from obsolete mercury-containing medical equipment and dental amalgam.  Training programs will be designed and carried out to train staff of healthcare facilities in applying the disposal management strategies /plans for residual Hg and Hg-contained products disposal</w:t>
      </w:r>
      <w:r>
        <w:rPr>
          <w:rFonts w:asciiTheme="minorHAnsi" w:hAnsiTheme="minorHAnsi" w:cstheme="minorHAnsi"/>
          <w:sz w:val="20"/>
          <w:szCs w:val="20"/>
        </w:rPr>
        <w:t>.</w:t>
      </w:r>
    </w:p>
    <w:p w14:paraId="2F14BE47" w14:textId="77777777" w:rsidR="006949FF" w:rsidRDefault="006949FF" w:rsidP="006949FF">
      <w:pPr>
        <w:pStyle w:val="PlainText"/>
        <w:spacing w:after="120"/>
        <w:ind w:left="360" w:firstLine="0"/>
        <w:jc w:val="both"/>
        <w:rPr>
          <w:rFonts w:asciiTheme="minorHAnsi" w:hAnsiTheme="minorHAnsi" w:cstheme="minorHAnsi"/>
          <w:sz w:val="20"/>
          <w:szCs w:val="20"/>
        </w:rPr>
      </w:pPr>
      <w:r w:rsidRPr="00F023E7">
        <w:rPr>
          <w:rFonts w:asciiTheme="minorHAnsi" w:hAnsiTheme="minorHAnsi" w:cstheme="minorHAnsi"/>
          <w:b/>
          <w:bCs/>
          <w:sz w:val="20"/>
          <w:szCs w:val="20"/>
        </w:rPr>
        <w:t>Output 2.1.3</w:t>
      </w:r>
      <w:r w:rsidRPr="00F023E7">
        <w:rPr>
          <w:rFonts w:asciiTheme="minorHAnsi" w:hAnsiTheme="minorHAnsi" w:cstheme="minorHAnsi"/>
          <w:sz w:val="20"/>
          <w:szCs w:val="20"/>
        </w:rPr>
        <w:t xml:space="preserve">. </w:t>
      </w:r>
      <w:r w:rsidRPr="00F37C1D">
        <w:rPr>
          <w:rFonts w:asciiTheme="minorHAnsi" w:hAnsiTheme="minorHAnsi" w:cstheme="minorHAnsi"/>
          <w:sz w:val="20"/>
          <w:szCs w:val="20"/>
        </w:rPr>
        <w:t>Guidance Tools and Guidelines for the inventory of mercury/POPs contaminated sites developed and tested at two sites.</w:t>
      </w:r>
    </w:p>
    <w:p w14:paraId="49D48940" w14:textId="77777777" w:rsidR="006949FF" w:rsidRPr="009A78EC" w:rsidRDefault="006949FF" w:rsidP="006949FF">
      <w:pPr>
        <w:pStyle w:val="PlainText"/>
        <w:spacing w:after="120"/>
        <w:ind w:left="360" w:firstLine="0"/>
        <w:jc w:val="both"/>
        <w:rPr>
          <w:rFonts w:asciiTheme="minorHAnsi" w:hAnsiTheme="minorHAnsi" w:cstheme="minorHAnsi"/>
          <w:sz w:val="20"/>
          <w:szCs w:val="20"/>
        </w:rPr>
      </w:pPr>
      <w:r w:rsidRPr="009A78EC">
        <w:rPr>
          <w:rFonts w:asciiTheme="minorHAnsi" w:hAnsiTheme="minorHAnsi" w:cstheme="minorHAnsi"/>
          <w:i/>
          <w:iCs/>
          <w:sz w:val="20"/>
          <w:szCs w:val="20"/>
        </w:rPr>
        <w:t>Activity</w:t>
      </w:r>
      <w:r w:rsidRPr="009A78EC">
        <w:rPr>
          <w:rFonts w:asciiTheme="minorHAnsi" w:hAnsiTheme="minorHAnsi" w:cstheme="minorHAnsi"/>
          <w:sz w:val="20"/>
          <w:szCs w:val="20"/>
        </w:rPr>
        <w:t xml:space="preserve"> 2.1.3.1 The de-centralized storage facilities of obsolete POPs pesticides will also be inventoried so the Project can support data for informed strategies on the sound management of these sites including the assessment of buried stocks identified in the NIP. An Environmental Risk Assessment will be conducted to align the local regulation to UNDP’s SES and provide tools for the project team to monitor situations. A risk management strategy for safe decontamination of sites contaminated with POPs pesticides and contaminated chemicals, and the buried pesticides, if required, will be developed. The strategy will include measures to minimize impact on inhabitants, businesses located on land identified as contaminated.</w:t>
      </w:r>
    </w:p>
    <w:p w14:paraId="79A245D2" w14:textId="77777777" w:rsidR="006949FF" w:rsidRPr="002355E6" w:rsidRDefault="006949FF" w:rsidP="006949FF">
      <w:pPr>
        <w:pStyle w:val="bodybullets"/>
        <w:ind w:left="360" w:firstLine="0"/>
        <w:jc w:val="both"/>
        <w:rPr>
          <w:szCs w:val="20"/>
        </w:rPr>
      </w:pPr>
      <w:r w:rsidRPr="002355E6">
        <w:rPr>
          <w:i/>
          <w:iCs/>
          <w:szCs w:val="20"/>
        </w:rPr>
        <w:t>Activity 2.1.3.2.</w:t>
      </w:r>
      <w:r w:rsidRPr="002355E6">
        <w:rPr>
          <w:szCs w:val="20"/>
        </w:rPr>
        <w:t xml:space="preserve"> Develop and introduce guides and standards for decontamination of sites contaminated with POPs pesticides, POPs chemicals and mercury. The strategy and guides will be tested at two sites, one for site contaminated with POPs pesticides and one contaminated with mercury. </w:t>
      </w:r>
      <w:r>
        <w:rPr>
          <w:rFonts w:asciiTheme="minorHAnsi" w:hAnsiTheme="minorHAnsi" w:cstheme="minorHAnsi"/>
          <w:szCs w:val="20"/>
        </w:rPr>
        <w:t>A</w:t>
      </w:r>
      <w:r w:rsidRPr="002355E6">
        <w:rPr>
          <w:rFonts w:asciiTheme="minorHAnsi" w:hAnsiTheme="minorHAnsi" w:cstheme="minorHAnsi"/>
          <w:szCs w:val="20"/>
        </w:rPr>
        <w:t xml:space="preserve"> targeted assessment will be undertaken for risks on human health, traffic and workers. An ESMP will then be developed for each site that will include a Health and Safety Plan, Traffic Management Plan, Waste Management Plan and an Occupational Health and Safety Plan</w:t>
      </w:r>
      <w:r>
        <w:rPr>
          <w:rFonts w:asciiTheme="minorHAnsi" w:hAnsiTheme="minorHAnsi" w:cstheme="minorHAnsi"/>
          <w:szCs w:val="20"/>
        </w:rPr>
        <w:t>.</w:t>
      </w:r>
    </w:p>
    <w:p w14:paraId="615D86DE" w14:textId="77777777" w:rsidR="006949FF" w:rsidRPr="0045440D" w:rsidRDefault="006949FF" w:rsidP="006949FF">
      <w:pPr>
        <w:ind w:left="0" w:firstLine="0"/>
        <w:jc w:val="both"/>
        <w:rPr>
          <w:b/>
          <w:bCs/>
          <w:iCs/>
          <w:szCs w:val="20"/>
        </w:rPr>
      </w:pPr>
      <w:r w:rsidRPr="0045440D">
        <w:rPr>
          <w:b/>
          <w:bCs/>
          <w:iCs/>
          <w:szCs w:val="20"/>
        </w:rPr>
        <w:t>Component 3 - Establish Healthcare Waste Management (HCWM) Systems to effectively prevent U-POPs emissions, and develop Business Models for waste disposal at Healthcare Facilities which are aligned to the national COVID-19 recovery efforts</w:t>
      </w:r>
    </w:p>
    <w:p w14:paraId="5C0BDCF8" w14:textId="77777777" w:rsidR="006949FF" w:rsidRPr="00DB7E2C" w:rsidRDefault="006949FF" w:rsidP="006949FF">
      <w:pPr>
        <w:pStyle w:val="PlainText"/>
        <w:spacing w:after="120"/>
        <w:ind w:left="360" w:firstLine="0"/>
        <w:jc w:val="both"/>
        <w:rPr>
          <w:rFonts w:asciiTheme="minorHAnsi" w:hAnsiTheme="minorHAnsi" w:cstheme="minorHAnsi"/>
          <w:iCs/>
          <w:sz w:val="20"/>
          <w:szCs w:val="20"/>
        </w:rPr>
      </w:pPr>
      <w:r w:rsidRPr="00DB7E2C">
        <w:rPr>
          <w:rFonts w:asciiTheme="minorHAnsi" w:hAnsiTheme="minorHAnsi" w:cstheme="minorHAnsi"/>
          <w:b/>
          <w:bCs/>
          <w:iCs/>
          <w:sz w:val="20"/>
          <w:szCs w:val="20"/>
          <w:u w:val="single"/>
        </w:rPr>
        <w:t>Outcome 3.1</w:t>
      </w:r>
      <w:r w:rsidRPr="00DB7E2C">
        <w:rPr>
          <w:rFonts w:asciiTheme="minorHAnsi" w:hAnsiTheme="minorHAnsi" w:cstheme="minorHAnsi"/>
          <w:iCs/>
          <w:sz w:val="20"/>
          <w:szCs w:val="20"/>
        </w:rPr>
        <w:t>. Update HCWM Strategies and Plans that reflect BAT/BEP which can prevent/reduce U-POPs emissions, minimize plastic waste generation and improve recycling practices.</w:t>
      </w:r>
    </w:p>
    <w:p w14:paraId="4E290CA1" w14:textId="77777777" w:rsidR="006949FF" w:rsidRPr="0061129D" w:rsidRDefault="006949FF" w:rsidP="006949FF">
      <w:pPr>
        <w:pStyle w:val="PlainText"/>
        <w:spacing w:after="120"/>
        <w:ind w:left="360" w:firstLine="0"/>
        <w:jc w:val="both"/>
        <w:rPr>
          <w:rFonts w:asciiTheme="minorHAnsi" w:hAnsiTheme="minorHAnsi" w:cstheme="minorHAnsi"/>
          <w:sz w:val="20"/>
          <w:szCs w:val="20"/>
        </w:rPr>
      </w:pPr>
      <w:r w:rsidRPr="0061129D">
        <w:rPr>
          <w:rFonts w:asciiTheme="minorHAnsi" w:hAnsiTheme="minorHAnsi" w:cstheme="minorHAnsi"/>
          <w:b/>
          <w:bCs/>
          <w:sz w:val="20"/>
          <w:szCs w:val="20"/>
        </w:rPr>
        <w:t>Output 3.1.1</w:t>
      </w:r>
      <w:r w:rsidRPr="0061129D">
        <w:rPr>
          <w:rFonts w:asciiTheme="minorHAnsi" w:hAnsiTheme="minorHAnsi" w:cstheme="minorHAnsi"/>
          <w:sz w:val="20"/>
          <w:szCs w:val="20"/>
        </w:rPr>
        <w:t>. Standards and Regulations on HCWM are revised. A HCW Data Management System (HCWDMS) is introduced to address gaps in the monitoring activities.</w:t>
      </w:r>
    </w:p>
    <w:p w14:paraId="17D663F8"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3.1.1.1 </w:t>
      </w:r>
      <w:r w:rsidRPr="0010736C">
        <w:rPr>
          <w:rFonts w:asciiTheme="minorHAnsi" w:hAnsiTheme="minorHAnsi" w:cstheme="minorHAnsi"/>
          <w:sz w:val="20"/>
          <w:szCs w:val="20"/>
        </w:rPr>
        <w:t>Regulations, Standards and practices, at the hospital-level, will be reviewed and updated.</w:t>
      </w:r>
    </w:p>
    <w:p w14:paraId="16C5CEA7" w14:textId="77777777" w:rsidR="006949FF" w:rsidRPr="00941744"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3.1.1.2 </w:t>
      </w:r>
      <w:r w:rsidRPr="0010736C">
        <w:rPr>
          <w:rFonts w:asciiTheme="minorHAnsi" w:hAnsiTheme="minorHAnsi" w:cstheme="minorHAnsi"/>
          <w:sz w:val="20"/>
          <w:szCs w:val="20"/>
        </w:rPr>
        <w:t xml:space="preserve">Data Management System on HCW, using digital solutions to improve implementation and </w:t>
      </w:r>
      <w:r w:rsidRPr="00941744">
        <w:rPr>
          <w:rFonts w:asciiTheme="minorHAnsi" w:hAnsiTheme="minorHAnsi" w:cstheme="minorHAnsi"/>
          <w:sz w:val="20"/>
          <w:szCs w:val="20"/>
        </w:rPr>
        <w:t>monitoring of waste management process, will be piloted in the six (6) healthcare units.</w:t>
      </w:r>
    </w:p>
    <w:p w14:paraId="3D95A0EE" w14:textId="77777777" w:rsidR="006949FF" w:rsidRPr="00A423E5" w:rsidRDefault="006949FF" w:rsidP="006949FF">
      <w:pPr>
        <w:pStyle w:val="PlainText"/>
        <w:spacing w:after="120"/>
        <w:ind w:left="360" w:firstLine="0"/>
        <w:jc w:val="both"/>
        <w:rPr>
          <w:rFonts w:asciiTheme="minorHAnsi" w:hAnsiTheme="minorHAnsi" w:cstheme="minorHAnsi"/>
          <w:sz w:val="20"/>
          <w:szCs w:val="20"/>
        </w:rPr>
      </w:pPr>
      <w:r w:rsidRPr="00A423E5">
        <w:rPr>
          <w:rFonts w:asciiTheme="minorHAnsi" w:hAnsiTheme="minorHAnsi" w:cstheme="minorHAnsi"/>
          <w:b/>
          <w:bCs/>
          <w:sz w:val="20"/>
          <w:szCs w:val="20"/>
        </w:rPr>
        <w:t>Output 3.1.2</w:t>
      </w:r>
      <w:r w:rsidRPr="00A423E5">
        <w:rPr>
          <w:rFonts w:asciiTheme="minorHAnsi" w:hAnsiTheme="minorHAnsi" w:cstheme="minorHAnsi"/>
          <w:sz w:val="20"/>
          <w:szCs w:val="20"/>
        </w:rPr>
        <w:t>. National Plan for Harmonized Treatment and Disposal of HCW in emergencies is developed.</w:t>
      </w:r>
    </w:p>
    <w:p w14:paraId="304B9025"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3.1.2.1 </w:t>
      </w:r>
      <w:r w:rsidRPr="0010736C">
        <w:rPr>
          <w:rFonts w:asciiTheme="minorHAnsi" w:hAnsiTheme="minorHAnsi" w:cstheme="minorHAnsi"/>
          <w:sz w:val="20"/>
          <w:szCs w:val="20"/>
        </w:rPr>
        <w:t>A holistic HCWM Strategy will focus on all aspects of the HCWM by reviewing and (proposing) updates of current Standards and Regulations and established comprehensive Pans for the final disposal of decontaminated HCW, a challenge faced by all the hospitals.</w:t>
      </w:r>
    </w:p>
    <w:p w14:paraId="5DE5B26F"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3.1.2.2 </w:t>
      </w:r>
      <w:r w:rsidRPr="0010736C">
        <w:rPr>
          <w:rFonts w:asciiTheme="minorHAnsi" w:hAnsiTheme="minorHAnsi" w:cstheme="minorHAnsi"/>
          <w:sz w:val="20"/>
          <w:szCs w:val="20"/>
        </w:rPr>
        <w:t>Activities will promote direct or indirect partnerships with the relevant Local Authorities (LAs)</w:t>
      </w:r>
      <w:r>
        <w:rPr>
          <w:rFonts w:asciiTheme="minorHAnsi" w:hAnsiTheme="minorHAnsi" w:cstheme="minorHAnsi"/>
          <w:sz w:val="20"/>
          <w:szCs w:val="20"/>
        </w:rPr>
        <w:t xml:space="preserve"> </w:t>
      </w:r>
      <w:r w:rsidRPr="0010736C">
        <w:rPr>
          <w:rFonts w:asciiTheme="minorHAnsi" w:hAnsiTheme="minorHAnsi" w:cstheme="minorHAnsi"/>
          <w:sz w:val="20"/>
          <w:szCs w:val="20"/>
        </w:rPr>
        <w:t>to provide last-mile solutions for disinfected, inert and non-biodegradable healthcare residual waste, as part of the LA’s effort to integrate the engineered landfills and generate revenues from SWM.</w:t>
      </w:r>
    </w:p>
    <w:p w14:paraId="4FFB21BE" w14:textId="77777777" w:rsidR="006949FF" w:rsidRPr="00947E84" w:rsidRDefault="006949FF" w:rsidP="006949FF">
      <w:pPr>
        <w:pStyle w:val="PlainText"/>
        <w:spacing w:after="120"/>
        <w:ind w:left="360" w:firstLine="0"/>
        <w:jc w:val="both"/>
        <w:rPr>
          <w:rFonts w:asciiTheme="minorHAnsi" w:hAnsiTheme="minorHAnsi" w:cstheme="minorHAnsi"/>
          <w:sz w:val="20"/>
          <w:szCs w:val="20"/>
        </w:rPr>
      </w:pPr>
      <w:r w:rsidRPr="00947E84">
        <w:rPr>
          <w:rFonts w:asciiTheme="minorHAnsi" w:hAnsiTheme="minorHAnsi" w:cstheme="minorHAnsi"/>
          <w:b/>
          <w:bCs/>
          <w:sz w:val="20"/>
          <w:szCs w:val="20"/>
        </w:rPr>
        <w:lastRenderedPageBreak/>
        <w:t>Output 3.1.3</w:t>
      </w:r>
      <w:r w:rsidRPr="00947E84">
        <w:rPr>
          <w:rFonts w:asciiTheme="minorHAnsi" w:hAnsiTheme="minorHAnsi" w:cstheme="minorHAnsi"/>
          <w:sz w:val="20"/>
          <w:szCs w:val="20"/>
        </w:rPr>
        <w:t>.  Guidelines and Standards on green procurement of PPE and other consumables developed.</w:t>
      </w:r>
    </w:p>
    <w:p w14:paraId="704A528F" w14:textId="77777777" w:rsidR="006949FF" w:rsidRDefault="006949FF" w:rsidP="006949FF">
      <w:pPr>
        <w:pStyle w:val="PlainText"/>
        <w:spacing w:after="120"/>
        <w:ind w:left="360" w:firstLine="360"/>
        <w:jc w:val="both"/>
        <w:rPr>
          <w:rFonts w:asciiTheme="minorHAnsi" w:hAnsiTheme="minorHAnsi" w:cstheme="minorHAnsi"/>
          <w:sz w:val="20"/>
          <w:szCs w:val="20"/>
        </w:rPr>
      </w:pPr>
      <w:r>
        <w:rPr>
          <w:rFonts w:asciiTheme="minorHAnsi" w:hAnsiTheme="minorHAnsi" w:cstheme="minorHAnsi"/>
          <w:sz w:val="20"/>
          <w:szCs w:val="20"/>
        </w:rPr>
        <w:t>Output 3.1.3 will be linked and implemented together with Output 1.2.1.</w:t>
      </w:r>
    </w:p>
    <w:p w14:paraId="6E4E1E4C"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3.1.3.1 </w:t>
      </w:r>
      <w:r w:rsidRPr="0010736C">
        <w:rPr>
          <w:rFonts w:asciiTheme="minorHAnsi" w:hAnsiTheme="minorHAnsi" w:cstheme="minorHAnsi"/>
          <w:sz w:val="20"/>
          <w:szCs w:val="20"/>
        </w:rPr>
        <w:t xml:space="preserve">Strategies to reduce demand of plastic materials and improve recycling of plastics, aluminum and glass materials will be developed and tested (which </w:t>
      </w:r>
      <w:r>
        <w:rPr>
          <w:rFonts w:asciiTheme="minorHAnsi" w:hAnsiTheme="minorHAnsi" w:cstheme="minorHAnsi"/>
          <w:sz w:val="20"/>
          <w:szCs w:val="20"/>
        </w:rPr>
        <w:t xml:space="preserve">will </w:t>
      </w:r>
      <w:r w:rsidRPr="0010736C">
        <w:rPr>
          <w:rFonts w:asciiTheme="minorHAnsi" w:hAnsiTheme="minorHAnsi" w:cstheme="minorHAnsi"/>
          <w:sz w:val="20"/>
          <w:szCs w:val="20"/>
        </w:rPr>
        <w:t>also consider the impacts of the nationwide COVID-19 vaccination program that is expected to generate large amounts of waste – vials, plastics, etc. - that, in principle, could be recycled).</w:t>
      </w:r>
    </w:p>
    <w:p w14:paraId="45ED4E9B" w14:textId="77777777" w:rsidR="006949FF" w:rsidRPr="000F6054"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3.1.3.2 </w:t>
      </w:r>
      <w:r w:rsidRPr="000F6054">
        <w:rPr>
          <w:rFonts w:asciiTheme="minorHAnsi" w:hAnsiTheme="minorHAnsi" w:cstheme="minorHAnsi"/>
          <w:sz w:val="20"/>
          <w:szCs w:val="20"/>
        </w:rPr>
        <w:t xml:space="preserve">Strategies </w:t>
      </w:r>
      <w:r>
        <w:rPr>
          <w:rFonts w:asciiTheme="minorHAnsi" w:hAnsiTheme="minorHAnsi" w:cstheme="minorHAnsi"/>
          <w:sz w:val="20"/>
          <w:szCs w:val="20"/>
        </w:rPr>
        <w:t xml:space="preserve">will be developed </w:t>
      </w:r>
      <w:r w:rsidRPr="000F6054">
        <w:rPr>
          <w:rFonts w:asciiTheme="minorHAnsi" w:hAnsiTheme="minorHAnsi" w:cstheme="minorHAnsi"/>
          <w:sz w:val="20"/>
          <w:szCs w:val="20"/>
        </w:rPr>
        <w:t>to handle emergencies that have a stress on existing resources of healthcare sector that will in turn have stress on resources available for HCWM to prevent creation of possible risks.</w:t>
      </w:r>
    </w:p>
    <w:p w14:paraId="3BED7A08"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3.1.3.3 </w:t>
      </w:r>
      <w:r w:rsidRPr="0010736C">
        <w:rPr>
          <w:rFonts w:asciiTheme="minorHAnsi" w:hAnsiTheme="minorHAnsi" w:cstheme="minorHAnsi"/>
          <w:sz w:val="20"/>
          <w:szCs w:val="20"/>
        </w:rPr>
        <w:t xml:space="preserve">Given the increase of waste generated by the healthcare sector - about five folds resulting from the COVID-19 pandemic - and due the high use of polythene and plastics as protective gear and in vaccination, the demonstration of safe HCWM by 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w:t>
      </w:r>
      <w:r>
        <w:rPr>
          <w:rFonts w:asciiTheme="minorHAnsi" w:hAnsiTheme="minorHAnsi" w:cstheme="minorHAnsi"/>
          <w:sz w:val="20"/>
          <w:szCs w:val="20"/>
        </w:rPr>
        <w:t>fill</w:t>
      </w:r>
      <w:r w:rsidRPr="0010736C">
        <w:rPr>
          <w:rFonts w:asciiTheme="minorHAnsi" w:hAnsiTheme="minorHAnsi" w:cstheme="minorHAnsi"/>
          <w:sz w:val="20"/>
          <w:szCs w:val="20"/>
        </w:rPr>
        <w:t xml:space="preserve"> the gap that healthcare facilities and service providers face in terms the investment and operational costs in line with the Finance Mechanism under Component 1. The </w:t>
      </w:r>
      <w:r>
        <w:rPr>
          <w:rFonts w:asciiTheme="minorHAnsi" w:hAnsiTheme="minorHAnsi" w:cstheme="minorHAnsi"/>
          <w:sz w:val="20"/>
          <w:szCs w:val="20"/>
        </w:rPr>
        <w:t>Green Finance Framework (</w:t>
      </w:r>
      <w:r w:rsidRPr="0010736C">
        <w:rPr>
          <w:rFonts w:asciiTheme="minorHAnsi" w:hAnsiTheme="minorHAnsi" w:cstheme="minorHAnsi"/>
          <w:sz w:val="20"/>
          <w:szCs w:val="20"/>
        </w:rPr>
        <w:t>GFF</w:t>
      </w:r>
      <w:r>
        <w:rPr>
          <w:rFonts w:asciiTheme="minorHAnsi" w:hAnsiTheme="minorHAnsi" w:cstheme="minorHAnsi"/>
          <w:sz w:val="20"/>
          <w:szCs w:val="20"/>
        </w:rPr>
        <w:t>)</w:t>
      </w:r>
      <w:r w:rsidRPr="0010736C">
        <w:rPr>
          <w:rFonts w:asciiTheme="minorHAnsi" w:hAnsiTheme="minorHAnsi" w:cstheme="minorHAnsi"/>
          <w:sz w:val="20"/>
          <w:szCs w:val="20"/>
        </w:rPr>
        <w:t xml:space="preserve"> to be developed will play a significant role in green recovery in the healthcare sector to align better to face future challenges confidently with safe HCWM to avoid U-POPs emissions.</w:t>
      </w:r>
    </w:p>
    <w:p w14:paraId="206F6A10" w14:textId="77777777" w:rsidR="006949FF" w:rsidRPr="00C42D77" w:rsidRDefault="006949FF" w:rsidP="006949FF">
      <w:pPr>
        <w:pStyle w:val="PlainText"/>
        <w:spacing w:after="120"/>
        <w:ind w:left="360" w:firstLine="0"/>
        <w:jc w:val="both"/>
        <w:rPr>
          <w:rFonts w:asciiTheme="minorHAnsi" w:hAnsiTheme="minorHAnsi" w:cstheme="minorHAnsi"/>
          <w:sz w:val="20"/>
          <w:szCs w:val="20"/>
        </w:rPr>
      </w:pPr>
      <w:r w:rsidRPr="005A09E4">
        <w:rPr>
          <w:rFonts w:asciiTheme="minorHAnsi" w:hAnsiTheme="minorHAnsi" w:cstheme="minorHAnsi"/>
          <w:b/>
          <w:bCs/>
          <w:sz w:val="20"/>
          <w:szCs w:val="20"/>
        </w:rPr>
        <w:t xml:space="preserve">Output 3.1.4. </w:t>
      </w:r>
      <w:r w:rsidRPr="00C42D77">
        <w:rPr>
          <w:rFonts w:asciiTheme="minorHAnsi" w:hAnsiTheme="minorHAnsi" w:cstheme="minorHAnsi"/>
          <w:sz w:val="20"/>
          <w:szCs w:val="20"/>
        </w:rPr>
        <w:t>Technical and Economic Assessment (CBA) on the whole spectrum of HCWM technologies for Sri Lankan setting prepared.</w:t>
      </w:r>
    </w:p>
    <w:p w14:paraId="6D44A387" w14:textId="77777777" w:rsidR="006949FF" w:rsidRDefault="006949FF" w:rsidP="006949FF">
      <w:pPr>
        <w:pStyle w:val="PlainText"/>
        <w:spacing w:after="120"/>
        <w:ind w:left="360" w:firstLine="0"/>
        <w:jc w:val="both"/>
        <w:rPr>
          <w:rFonts w:asciiTheme="minorHAnsi" w:hAnsiTheme="minorHAnsi" w:cstheme="minorHAnsi"/>
          <w:i/>
          <w:iCs/>
          <w:sz w:val="20"/>
          <w:szCs w:val="20"/>
        </w:rPr>
      </w:pPr>
      <w:r>
        <w:rPr>
          <w:rFonts w:asciiTheme="minorHAnsi" w:hAnsiTheme="minorHAnsi" w:cstheme="minorHAnsi"/>
          <w:i/>
          <w:iCs/>
          <w:color w:val="000000" w:themeColor="text1"/>
          <w:sz w:val="20"/>
          <w:szCs w:val="20"/>
        </w:rPr>
        <w:t xml:space="preserve">Activity 3.1.4.1 </w:t>
      </w:r>
      <w:r>
        <w:rPr>
          <w:rFonts w:asciiTheme="minorHAnsi" w:hAnsiTheme="minorHAnsi" w:cstheme="minorHAnsi"/>
          <w:color w:val="000000" w:themeColor="text1"/>
          <w:sz w:val="20"/>
          <w:szCs w:val="20"/>
        </w:rPr>
        <w:t>I</w:t>
      </w:r>
      <w:r w:rsidRPr="00BD5072">
        <w:rPr>
          <w:rFonts w:asciiTheme="minorHAnsi" w:hAnsiTheme="minorHAnsi" w:cstheme="minorHAnsi"/>
          <w:color w:val="000000" w:themeColor="text1"/>
          <w:sz w:val="20"/>
          <w:szCs w:val="20"/>
        </w:rPr>
        <w:t xml:space="preserve">ncorporate both the baseline </w:t>
      </w:r>
      <w:r>
        <w:rPr>
          <w:rFonts w:asciiTheme="minorHAnsi" w:hAnsiTheme="minorHAnsi" w:cstheme="minorHAnsi"/>
          <w:color w:val="000000" w:themeColor="text1"/>
          <w:sz w:val="20"/>
          <w:szCs w:val="20"/>
        </w:rPr>
        <w:t>MetaMizer h</w:t>
      </w:r>
      <w:r w:rsidRPr="00BD5072">
        <w:rPr>
          <w:rFonts w:asciiTheme="minorHAnsi" w:hAnsiTheme="minorHAnsi" w:cstheme="minorHAnsi"/>
          <w:color w:val="000000" w:themeColor="text1"/>
          <w:sz w:val="20"/>
          <w:szCs w:val="20"/>
        </w:rPr>
        <w:t xml:space="preserve">ybrid </w:t>
      </w:r>
      <w:r>
        <w:rPr>
          <w:rFonts w:asciiTheme="minorHAnsi" w:hAnsiTheme="minorHAnsi" w:cstheme="minorHAnsi"/>
          <w:color w:val="000000" w:themeColor="text1"/>
          <w:sz w:val="20"/>
          <w:szCs w:val="20"/>
        </w:rPr>
        <w:t>au</w:t>
      </w:r>
      <w:r w:rsidRPr="00BD5072">
        <w:rPr>
          <w:rFonts w:asciiTheme="minorHAnsi" w:hAnsiTheme="minorHAnsi" w:cstheme="minorHAnsi"/>
          <w:color w:val="000000" w:themeColor="text1"/>
          <w:sz w:val="20"/>
          <w:szCs w:val="20"/>
        </w:rPr>
        <w:t xml:space="preserve">toclave </w:t>
      </w:r>
      <w:r>
        <w:rPr>
          <w:rFonts w:asciiTheme="minorHAnsi" w:hAnsiTheme="minorHAnsi" w:cstheme="minorHAnsi"/>
          <w:color w:val="000000" w:themeColor="text1"/>
          <w:sz w:val="20"/>
          <w:szCs w:val="20"/>
        </w:rPr>
        <w:t>s</w:t>
      </w:r>
      <w:r w:rsidRPr="00BD5072">
        <w:rPr>
          <w:rFonts w:asciiTheme="minorHAnsi" w:hAnsiTheme="minorHAnsi" w:cstheme="minorHAnsi"/>
          <w:color w:val="000000" w:themeColor="text1"/>
          <w:sz w:val="20"/>
          <w:szCs w:val="20"/>
        </w:rPr>
        <w:t xml:space="preserve">ystem, introduced for 20 large hospitals about 4 years ago that are under sub-optimal use, or not even used in some cases) and align the experiences gathered by the GEF Project ID No. 4611 </w:t>
      </w:r>
      <w:r w:rsidRPr="00196226">
        <w:rPr>
          <w:rFonts w:asciiTheme="minorHAnsi" w:hAnsiTheme="minorHAnsi" w:cstheme="minorHAnsi"/>
          <w:i/>
          <w:iCs/>
          <w:color w:val="000000" w:themeColor="text1"/>
          <w:sz w:val="20"/>
          <w:szCs w:val="20"/>
        </w:rPr>
        <w:t>Reducing U-POPs and Mercury Releases from the Health Sector in Africa</w:t>
      </w:r>
      <w:r w:rsidRPr="00BD5072">
        <w:rPr>
          <w:rFonts w:asciiTheme="minorHAnsi" w:hAnsiTheme="minorHAnsi" w:cstheme="minorHAnsi"/>
          <w:color w:val="000000" w:themeColor="text1"/>
          <w:sz w:val="20"/>
          <w:szCs w:val="20"/>
        </w:rPr>
        <w:t xml:space="preserve"> (on the use low-cost </w:t>
      </w:r>
      <w:r>
        <w:rPr>
          <w:rFonts w:asciiTheme="minorHAnsi" w:hAnsiTheme="minorHAnsi" w:cstheme="minorHAnsi"/>
          <w:color w:val="000000" w:themeColor="text1"/>
          <w:sz w:val="20"/>
          <w:szCs w:val="20"/>
        </w:rPr>
        <w:t>a</w:t>
      </w:r>
      <w:r w:rsidRPr="00BD5072">
        <w:rPr>
          <w:rFonts w:asciiTheme="minorHAnsi" w:hAnsiTheme="minorHAnsi" w:cstheme="minorHAnsi"/>
          <w:color w:val="000000" w:themeColor="text1"/>
          <w:sz w:val="20"/>
          <w:szCs w:val="20"/>
        </w:rPr>
        <w:t>utoclaves) and develop Cost-Benefit Assessments (CBA), jointly with PPP interventions, to provide potential Business Cases/Plans that could be applied in different profiles of healthcare units in Sri Lanka, looking towards assure financial sustainability of the HCWM Systems. Capacity of these 20 Meta</w:t>
      </w:r>
      <w:r>
        <w:rPr>
          <w:rFonts w:asciiTheme="minorHAnsi" w:hAnsiTheme="minorHAnsi" w:cstheme="minorHAnsi"/>
          <w:color w:val="000000" w:themeColor="text1"/>
          <w:sz w:val="20"/>
          <w:szCs w:val="20"/>
        </w:rPr>
        <w:t>M</w:t>
      </w:r>
      <w:r w:rsidRPr="00BD5072">
        <w:rPr>
          <w:rFonts w:asciiTheme="minorHAnsi" w:hAnsiTheme="minorHAnsi" w:cstheme="minorHAnsi"/>
          <w:color w:val="000000" w:themeColor="text1"/>
          <w:sz w:val="20"/>
          <w:szCs w:val="20"/>
        </w:rPr>
        <w:t>i</w:t>
      </w:r>
      <w:r>
        <w:rPr>
          <w:rFonts w:asciiTheme="minorHAnsi" w:hAnsiTheme="minorHAnsi" w:cstheme="minorHAnsi"/>
          <w:color w:val="000000" w:themeColor="text1"/>
          <w:sz w:val="20"/>
          <w:szCs w:val="20"/>
        </w:rPr>
        <w:t>ze</w:t>
      </w:r>
      <w:r w:rsidRPr="00BD5072">
        <w:rPr>
          <w:rFonts w:asciiTheme="minorHAnsi" w:hAnsiTheme="minorHAnsi" w:cstheme="minorHAnsi"/>
          <w:color w:val="000000" w:themeColor="text1"/>
          <w:sz w:val="20"/>
          <w:szCs w:val="20"/>
        </w:rPr>
        <w:t>r</w:t>
      </w:r>
      <w:r>
        <w:rPr>
          <w:rFonts w:asciiTheme="minorHAnsi" w:hAnsiTheme="minorHAnsi" w:cstheme="minorHAnsi"/>
          <w:color w:val="000000" w:themeColor="text1"/>
          <w:sz w:val="20"/>
          <w:szCs w:val="20"/>
        </w:rPr>
        <w:t xml:space="preserve"> </w:t>
      </w:r>
      <w:r w:rsidRPr="00BD5072">
        <w:rPr>
          <w:rFonts w:asciiTheme="minorHAnsi" w:hAnsiTheme="minorHAnsi" w:cstheme="minorHAnsi"/>
          <w:color w:val="000000" w:themeColor="text1"/>
          <w:sz w:val="20"/>
          <w:szCs w:val="20"/>
        </w:rPr>
        <w:t xml:space="preserve">hybrid autoclave systems combined, </w:t>
      </w:r>
      <w:r>
        <w:rPr>
          <w:rFonts w:asciiTheme="minorHAnsi" w:hAnsiTheme="minorHAnsi" w:cstheme="minorHAnsi"/>
          <w:color w:val="000000" w:themeColor="text1"/>
          <w:sz w:val="20"/>
          <w:szCs w:val="20"/>
        </w:rPr>
        <w:t xml:space="preserve">could </w:t>
      </w:r>
      <w:r w:rsidRPr="00BD5072">
        <w:rPr>
          <w:rFonts w:asciiTheme="minorHAnsi" w:hAnsiTheme="minorHAnsi" w:cstheme="minorHAnsi"/>
          <w:color w:val="000000" w:themeColor="text1"/>
          <w:sz w:val="20"/>
          <w:szCs w:val="20"/>
        </w:rPr>
        <w:t>have adequate capacity to handle almost all HCW generated in Sri Lanka at present</w:t>
      </w:r>
      <w:r>
        <w:rPr>
          <w:rFonts w:asciiTheme="minorHAnsi" w:hAnsiTheme="minorHAnsi" w:cstheme="minorHAnsi"/>
          <w:color w:val="000000" w:themeColor="text1"/>
          <w:sz w:val="20"/>
          <w:szCs w:val="20"/>
        </w:rPr>
        <w:t>, if they were operating in an effective and efficient manner</w:t>
      </w:r>
      <w:r w:rsidRPr="00BD5072">
        <w:rPr>
          <w:rFonts w:asciiTheme="minorHAnsi" w:hAnsiTheme="minorHAnsi" w:cstheme="minorHAnsi"/>
          <w:color w:val="000000" w:themeColor="text1"/>
          <w:sz w:val="20"/>
          <w:szCs w:val="20"/>
        </w:rPr>
        <w:t xml:space="preserve">. However, </w:t>
      </w:r>
      <w:r>
        <w:rPr>
          <w:rFonts w:asciiTheme="minorHAnsi" w:hAnsiTheme="minorHAnsi" w:cstheme="minorHAnsi"/>
          <w:color w:val="000000" w:themeColor="text1"/>
          <w:sz w:val="20"/>
          <w:szCs w:val="20"/>
        </w:rPr>
        <w:t xml:space="preserve">as </w:t>
      </w:r>
      <w:r w:rsidRPr="00BD5072">
        <w:rPr>
          <w:rFonts w:asciiTheme="minorHAnsi" w:hAnsiTheme="minorHAnsi" w:cstheme="minorHAnsi"/>
          <w:color w:val="000000" w:themeColor="text1"/>
          <w:sz w:val="20"/>
          <w:szCs w:val="20"/>
        </w:rPr>
        <w:t xml:space="preserve">there are many reasons why reorganizing the </w:t>
      </w:r>
      <w:r>
        <w:rPr>
          <w:rFonts w:asciiTheme="minorHAnsi" w:hAnsiTheme="minorHAnsi" w:cstheme="minorHAnsi"/>
          <w:color w:val="000000" w:themeColor="text1"/>
          <w:sz w:val="20"/>
          <w:szCs w:val="20"/>
        </w:rPr>
        <w:t>MetaMizer hybrid autoclave system</w:t>
      </w:r>
      <w:r w:rsidRPr="00BD5072">
        <w:rPr>
          <w:rFonts w:asciiTheme="minorHAnsi" w:hAnsiTheme="minorHAnsi" w:cstheme="minorHAnsi"/>
          <w:color w:val="000000" w:themeColor="text1"/>
          <w:sz w:val="20"/>
          <w:szCs w:val="20"/>
        </w:rPr>
        <w:t>s itself will not deliver the expected solutions</w:t>
      </w:r>
      <w:r>
        <w:rPr>
          <w:rFonts w:asciiTheme="minorHAnsi" w:hAnsiTheme="minorHAnsi" w:cstheme="minorHAnsi"/>
          <w:color w:val="000000" w:themeColor="text1"/>
          <w:sz w:val="20"/>
          <w:szCs w:val="20"/>
        </w:rPr>
        <w:t>, especially in view of the expected increase in healthcare wastes, which will require significant support. Re-organizing the MetaMizer hybrid autoclave systems will ensure their optimal use, and with sufficient capacity to address increasing HCW, and in case of emergencies.</w:t>
      </w:r>
    </w:p>
    <w:p w14:paraId="7D426953" w14:textId="77777777" w:rsidR="006949FF" w:rsidRPr="004A4906" w:rsidRDefault="006949FF" w:rsidP="006949FF">
      <w:pPr>
        <w:pStyle w:val="PlainText"/>
        <w:spacing w:after="120"/>
        <w:ind w:left="360" w:firstLine="0"/>
        <w:jc w:val="both"/>
        <w:rPr>
          <w:rFonts w:asciiTheme="minorHAnsi" w:hAnsiTheme="minorHAnsi" w:cstheme="minorHAnsi"/>
          <w:sz w:val="20"/>
          <w:szCs w:val="20"/>
        </w:rPr>
      </w:pPr>
      <w:r w:rsidRPr="004A4906">
        <w:rPr>
          <w:rFonts w:asciiTheme="minorHAnsi" w:hAnsiTheme="minorHAnsi" w:cstheme="minorHAnsi"/>
          <w:i/>
          <w:iCs/>
          <w:sz w:val="20"/>
          <w:szCs w:val="20"/>
        </w:rPr>
        <w:t xml:space="preserve">Activity 3.1.4.2 </w:t>
      </w:r>
      <w:r w:rsidRPr="004A4906">
        <w:rPr>
          <w:rFonts w:asciiTheme="minorHAnsi" w:hAnsiTheme="minorHAnsi" w:cstheme="minorHAnsi"/>
          <w:sz w:val="20"/>
          <w:szCs w:val="20"/>
        </w:rPr>
        <w:t xml:space="preserve">Together with MoH, review the possibility of reorganizing the placement of the </w:t>
      </w:r>
      <w:r>
        <w:rPr>
          <w:rFonts w:asciiTheme="minorHAnsi" w:hAnsiTheme="minorHAnsi" w:cstheme="minorHAnsi"/>
          <w:sz w:val="20"/>
          <w:szCs w:val="20"/>
        </w:rPr>
        <w:t>MetaMizer hybrid autoclave system</w:t>
      </w:r>
      <w:r w:rsidRPr="004A4906">
        <w:rPr>
          <w:rFonts w:asciiTheme="minorHAnsi" w:hAnsiTheme="minorHAnsi" w:cstheme="minorHAnsi"/>
          <w:sz w:val="20"/>
          <w:szCs w:val="20"/>
        </w:rPr>
        <w:t>s and to demonstrate (i) the use of some in the Centralized Clinical Waste Treatment Facilities (CCWTF), (ii) supplementing CCWTF to carry out cost effective HCWM</w:t>
      </w:r>
      <w:r>
        <w:rPr>
          <w:rFonts w:asciiTheme="minorHAnsi" w:hAnsiTheme="minorHAnsi" w:cstheme="minorHAnsi"/>
          <w:sz w:val="20"/>
          <w:szCs w:val="20"/>
        </w:rPr>
        <w:t>.</w:t>
      </w:r>
    </w:p>
    <w:p w14:paraId="77CF9BF2" w14:textId="77777777" w:rsidR="006949FF" w:rsidRPr="00C33FE1" w:rsidRDefault="006949FF" w:rsidP="006949FF">
      <w:pPr>
        <w:pStyle w:val="PlainText"/>
        <w:spacing w:after="120"/>
        <w:ind w:left="360" w:firstLine="0"/>
        <w:jc w:val="both"/>
        <w:rPr>
          <w:rFonts w:asciiTheme="minorHAnsi" w:hAnsiTheme="minorHAnsi" w:cstheme="minorHAnsi"/>
          <w:sz w:val="20"/>
          <w:szCs w:val="20"/>
        </w:rPr>
      </w:pPr>
      <w:r w:rsidRPr="00C33FE1">
        <w:rPr>
          <w:rFonts w:asciiTheme="minorHAnsi" w:hAnsiTheme="minorHAnsi" w:cstheme="minorHAnsi"/>
          <w:b/>
          <w:bCs/>
          <w:sz w:val="20"/>
          <w:szCs w:val="20"/>
        </w:rPr>
        <w:t>Output 3.1.5</w:t>
      </w:r>
      <w:r w:rsidRPr="00C33FE1">
        <w:rPr>
          <w:rFonts w:asciiTheme="minorHAnsi" w:hAnsiTheme="minorHAnsi" w:cstheme="minorHAnsi"/>
          <w:sz w:val="20"/>
          <w:szCs w:val="20"/>
        </w:rPr>
        <w:t xml:space="preserve">. Integrated recycling programs piloted in </w:t>
      </w:r>
      <w:r>
        <w:rPr>
          <w:rFonts w:asciiTheme="minorHAnsi" w:hAnsiTheme="minorHAnsi" w:cstheme="minorHAnsi"/>
          <w:sz w:val="20"/>
          <w:szCs w:val="20"/>
        </w:rPr>
        <w:t>six</w:t>
      </w:r>
      <w:r w:rsidRPr="00C33FE1">
        <w:rPr>
          <w:rFonts w:asciiTheme="minorHAnsi" w:hAnsiTheme="minorHAnsi" w:cstheme="minorHAnsi"/>
          <w:sz w:val="20"/>
          <w:szCs w:val="20"/>
        </w:rPr>
        <w:t xml:space="preserve"> (</w:t>
      </w:r>
      <w:r>
        <w:rPr>
          <w:rFonts w:asciiTheme="minorHAnsi" w:hAnsiTheme="minorHAnsi" w:cstheme="minorHAnsi"/>
          <w:sz w:val="20"/>
          <w:szCs w:val="20"/>
        </w:rPr>
        <w:t>6</w:t>
      </w:r>
      <w:r w:rsidRPr="00C33FE1">
        <w:rPr>
          <w:rFonts w:asciiTheme="minorHAnsi" w:hAnsiTheme="minorHAnsi" w:cstheme="minorHAnsi"/>
          <w:sz w:val="20"/>
          <w:szCs w:val="20"/>
        </w:rPr>
        <w:t>) facilities</w:t>
      </w:r>
    </w:p>
    <w:p w14:paraId="729E8A6C" w14:textId="77777777" w:rsidR="006949FF" w:rsidRPr="00890939" w:rsidRDefault="006949FF" w:rsidP="006949FF">
      <w:pPr>
        <w:ind w:left="360" w:firstLine="0"/>
        <w:jc w:val="both"/>
        <w:rPr>
          <w:rFonts w:cstheme="minorHAnsi"/>
          <w:color w:val="000000" w:themeColor="text1"/>
          <w:szCs w:val="20"/>
        </w:rPr>
      </w:pPr>
      <w:r w:rsidRPr="00927C12">
        <w:rPr>
          <w:rFonts w:cstheme="minorHAnsi"/>
          <w:i/>
          <w:iCs/>
          <w:color w:val="000000" w:themeColor="text1"/>
          <w:szCs w:val="20"/>
        </w:rPr>
        <w:t>Activity 3.1.5</w:t>
      </w:r>
      <w:r w:rsidRPr="00927C12">
        <w:rPr>
          <w:rFonts w:cstheme="minorHAnsi"/>
          <w:color w:val="000000" w:themeColor="text1"/>
          <w:szCs w:val="20"/>
        </w:rPr>
        <w:t>.1 in close consultation with project stakeholders</w:t>
      </w:r>
      <w:r>
        <w:rPr>
          <w:rFonts w:cstheme="minorHAnsi"/>
          <w:color w:val="000000" w:themeColor="text1"/>
          <w:szCs w:val="20"/>
        </w:rPr>
        <w:t>,</w:t>
      </w:r>
      <w:r w:rsidRPr="00927C12">
        <w:rPr>
          <w:rFonts w:cstheme="minorHAnsi"/>
          <w:color w:val="000000" w:themeColor="text1"/>
          <w:szCs w:val="20"/>
        </w:rPr>
        <w:t xml:space="preserve"> carry out pilot programme at the Six (6) </w:t>
      </w:r>
      <w:r>
        <w:rPr>
          <w:rFonts w:cstheme="minorHAnsi"/>
          <w:color w:val="000000" w:themeColor="text1"/>
          <w:szCs w:val="20"/>
        </w:rPr>
        <w:t xml:space="preserve">government </w:t>
      </w:r>
      <w:r w:rsidRPr="00927C12">
        <w:rPr>
          <w:rFonts w:cstheme="minorHAnsi"/>
          <w:color w:val="000000" w:themeColor="text1"/>
          <w:szCs w:val="20"/>
        </w:rPr>
        <w:t>healthcare facilities selected during PPG Phase</w:t>
      </w:r>
      <w:r>
        <w:rPr>
          <w:rFonts w:cstheme="minorHAnsi"/>
          <w:color w:val="000000" w:themeColor="text1"/>
          <w:szCs w:val="20"/>
        </w:rPr>
        <w:t xml:space="preserve"> among a number of candidate healthcare facilities after a careful and in-depth analysis based on the “Rapid Assessment of Healthcare Waste Management in Sri Lanka” conducted by a national Consultant Team 2020-2021, commissioned jointly by MoH and UNDP Sri Lanka, and as recommended by MoH</w:t>
      </w:r>
      <w:r w:rsidRPr="00927C12">
        <w:rPr>
          <w:rFonts w:cstheme="minorHAnsi"/>
          <w:color w:val="000000" w:themeColor="text1"/>
          <w:szCs w:val="20"/>
        </w:rPr>
        <w:t xml:space="preserve">. The facilities are: Teaching Hospital Kurunegala, Teaching Hospital Kuliyapitiya, and Divisional Hospital Polpitigama in Northwestern Province. Teaching Hospital Batticoloa, Divisioanl Hospital Karadiyanaru and Base Hosptal Kalvanchikudy in Eastern Province. </w:t>
      </w:r>
      <w:r>
        <w:rPr>
          <w:rFonts w:cstheme="minorHAnsi"/>
          <w:color w:val="000000" w:themeColor="text1"/>
          <w:szCs w:val="20"/>
        </w:rPr>
        <w:t xml:space="preserve">The criteria for selection are: </w:t>
      </w:r>
      <w:r>
        <w:rPr>
          <w:rFonts w:eastAsia="Times New Roman"/>
        </w:rPr>
        <w:t>(1) demonstrations of best practices of HCWM at small, medium and large hospitals; (2) interest shown by the hospitals to provide waste to CCWTF;(3) Including some hospitals that have challenges to operate the MetaMizer hybrid autoclave system and dispose final waste; and (4) initiative taken by hospitals to keep track of waste movement (data) within the hospital.</w:t>
      </w:r>
      <w:r>
        <w:rPr>
          <w:rFonts w:cstheme="minorHAnsi"/>
          <w:color w:val="000000" w:themeColor="text1"/>
          <w:szCs w:val="20"/>
        </w:rPr>
        <w:t xml:space="preserve"> </w:t>
      </w:r>
      <w:r w:rsidRPr="00927C12">
        <w:rPr>
          <w:rFonts w:cstheme="minorHAnsi"/>
          <w:color w:val="000000" w:themeColor="text1"/>
          <w:szCs w:val="20"/>
        </w:rPr>
        <w:t>Comprehensive business plans and gender sensitive HCWM plans reflecting the experiences of technical assistance and pilot/demonstration activities will be developed.</w:t>
      </w:r>
    </w:p>
    <w:p w14:paraId="473146A6"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3.1.5.2 </w:t>
      </w:r>
      <w:r>
        <w:rPr>
          <w:rFonts w:asciiTheme="minorHAnsi" w:hAnsiTheme="minorHAnsi" w:cstheme="minorHAnsi"/>
          <w:sz w:val="20"/>
          <w:szCs w:val="20"/>
        </w:rPr>
        <w:t>S</w:t>
      </w:r>
      <w:r w:rsidRPr="0010736C">
        <w:rPr>
          <w:rFonts w:asciiTheme="minorHAnsi" w:hAnsiTheme="minorHAnsi" w:cstheme="minorHAnsi"/>
          <w:sz w:val="20"/>
          <w:szCs w:val="20"/>
        </w:rPr>
        <w:t>upport data collection on recycling potential at the piloted facilities. Partnerships with local private sector (including women led MSMEs) will be assessed to improve the collection and recycling networks of de-contaminated materials. Current Guidelines related to HCWM will be updated to facilitate the proper collection</w:t>
      </w:r>
      <w:r>
        <w:rPr>
          <w:rFonts w:asciiTheme="minorHAnsi" w:hAnsiTheme="minorHAnsi" w:cstheme="minorHAnsi"/>
          <w:sz w:val="20"/>
          <w:szCs w:val="20"/>
        </w:rPr>
        <w:t>,</w:t>
      </w:r>
      <w:r w:rsidRPr="0010736C">
        <w:rPr>
          <w:rFonts w:asciiTheme="minorHAnsi" w:hAnsiTheme="minorHAnsi" w:cstheme="minorHAnsi"/>
          <w:sz w:val="20"/>
          <w:szCs w:val="20"/>
        </w:rPr>
        <w:t xml:space="preserve"> recycling </w:t>
      </w:r>
      <w:r>
        <w:rPr>
          <w:rFonts w:asciiTheme="minorHAnsi" w:hAnsiTheme="minorHAnsi" w:cstheme="minorHAnsi"/>
          <w:sz w:val="20"/>
          <w:szCs w:val="20"/>
        </w:rPr>
        <w:t xml:space="preserve">and re-use </w:t>
      </w:r>
      <w:r w:rsidRPr="0010736C">
        <w:rPr>
          <w:rFonts w:asciiTheme="minorHAnsi" w:hAnsiTheme="minorHAnsi" w:cstheme="minorHAnsi"/>
          <w:sz w:val="20"/>
          <w:szCs w:val="20"/>
        </w:rPr>
        <w:t>of valuable materials (plastics, glass and aluminum).</w:t>
      </w:r>
    </w:p>
    <w:p w14:paraId="48701A0F"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lastRenderedPageBreak/>
        <w:t xml:space="preserve">Activity 3.1.5.3 </w:t>
      </w:r>
      <w:r w:rsidRPr="0010736C">
        <w:rPr>
          <w:rFonts w:asciiTheme="minorHAnsi" w:hAnsiTheme="minorHAnsi" w:cstheme="minorHAnsi"/>
          <w:sz w:val="20"/>
          <w:szCs w:val="20"/>
        </w:rPr>
        <w:t xml:space="preserve">As indirect positive effect of this intervention, the </w:t>
      </w:r>
      <w:r>
        <w:rPr>
          <w:rFonts w:asciiTheme="minorHAnsi" w:hAnsiTheme="minorHAnsi" w:cstheme="minorHAnsi"/>
          <w:sz w:val="20"/>
          <w:szCs w:val="20"/>
        </w:rPr>
        <w:t>Project</w:t>
      </w:r>
      <w:r w:rsidRPr="0010736C">
        <w:rPr>
          <w:rFonts w:asciiTheme="minorHAnsi" w:hAnsiTheme="minorHAnsi" w:cstheme="minorHAnsi"/>
          <w:sz w:val="20"/>
          <w:szCs w:val="20"/>
        </w:rPr>
        <w:t xml:space="preserve"> may yield opportunities to creation of “green jobs” related to HCW recycling, as it will explore alternative income generation opportunities by facilitate the partnership between hospitals, Local Authorities and waste collectors. </w:t>
      </w:r>
    </w:p>
    <w:p w14:paraId="0FA47D6E" w14:textId="77777777" w:rsidR="006949FF" w:rsidRPr="00DB7E2C" w:rsidRDefault="006949FF" w:rsidP="006949FF">
      <w:pPr>
        <w:pStyle w:val="PlainText"/>
        <w:spacing w:after="120"/>
        <w:ind w:left="360" w:firstLine="0"/>
        <w:jc w:val="both"/>
        <w:rPr>
          <w:rFonts w:asciiTheme="minorHAnsi" w:hAnsiTheme="minorHAnsi" w:cstheme="minorHAnsi"/>
          <w:iCs/>
          <w:sz w:val="20"/>
          <w:szCs w:val="20"/>
        </w:rPr>
      </w:pPr>
      <w:r w:rsidRPr="00DB7E2C">
        <w:rPr>
          <w:rFonts w:asciiTheme="minorHAnsi" w:hAnsiTheme="minorHAnsi" w:cstheme="minorHAnsi"/>
          <w:b/>
          <w:bCs/>
          <w:iCs/>
          <w:sz w:val="20"/>
          <w:szCs w:val="20"/>
          <w:u w:val="single"/>
        </w:rPr>
        <w:t>Outcome 3.2</w:t>
      </w:r>
      <w:r w:rsidRPr="00DB7E2C">
        <w:rPr>
          <w:rFonts w:asciiTheme="minorHAnsi" w:hAnsiTheme="minorHAnsi" w:cstheme="minorHAnsi"/>
          <w:iCs/>
          <w:sz w:val="20"/>
          <w:szCs w:val="20"/>
        </w:rPr>
        <w:t>. Non-incineration HCWM Business Models are developed. Baseline treatment systems models and practices improved. Technical/economic application of low-cost autoclaves demonstrated.</w:t>
      </w:r>
    </w:p>
    <w:p w14:paraId="346C9F7B" w14:textId="77777777" w:rsidR="006949FF" w:rsidRPr="00C33FE1" w:rsidRDefault="006949FF" w:rsidP="006949FF">
      <w:pPr>
        <w:pStyle w:val="PlainText"/>
        <w:spacing w:after="120"/>
        <w:ind w:left="360" w:firstLine="0"/>
        <w:jc w:val="both"/>
        <w:rPr>
          <w:rFonts w:asciiTheme="minorHAnsi" w:hAnsiTheme="minorHAnsi" w:cstheme="minorHAnsi"/>
          <w:sz w:val="20"/>
          <w:szCs w:val="20"/>
        </w:rPr>
      </w:pPr>
      <w:r w:rsidRPr="00C33FE1">
        <w:rPr>
          <w:rFonts w:asciiTheme="minorHAnsi" w:hAnsiTheme="minorHAnsi" w:cstheme="minorHAnsi"/>
          <w:b/>
          <w:bCs/>
          <w:sz w:val="20"/>
          <w:szCs w:val="20"/>
        </w:rPr>
        <w:t>Output 3.2.1</w:t>
      </w:r>
      <w:r w:rsidRPr="00C33FE1">
        <w:rPr>
          <w:rFonts w:asciiTheme="minorHAnsi" w:hAnsiTheme="minorHAnsi" w:cstheme="minorHAnsi"/>
          <w:sz w:val="20"/>
          <w:szCs w:val="20"/>
        </w:rPr>
        <w:t>. Public-Private Partnership (PPP) for a Centralized Waste Management System that can incorporate the de-contamination healthcare waste facility is piloted.</w:t>
      </w:r>
      <w:r>
        <w:rPr>
          <w:rFonts w:asciiTheme="minorHAnsi" w:hAnsiTheme="minorHAnsi" w:cstheme="minorHAnsi"/>
          <w:sz w:val="20"/>
          <w:szCs w:val="20"/>
        </w:rPr>
        <w:t xml:space="preserve"> </w:t>
      </w:r>
      <w:r w:rsidRPr="006819DA">
        <w:rPr>
          <w:rFonts w:asciiTheme="minorHAnsi" w:hAnsiTheme="minorHAnsi" w:cstheme="minorHAnsi"/>
          <w:sz w:val="20"/>
          <w:szCs w:val="20"/>
        </w:rPr>
        <w:t>Technical/financial/economic application of low-cost autoclaves tested and experiences from other GEF HCWM projects are internalized in Sri Lanka</w:t>
      </w:r>
      <w:r>
        <w:rPr>
          <w:rFonts w:asciiTheme="minorHAnsi" w:hAnsiTheme="minorHAnsi" w:cstheme="minorHAnsi"/>
          <w:sz w:val="20"/>
          <w:szCs w:val="20"/>
        </w:rPr>
        <w:t>.</w:t>
      </w:r>
    </w:p>
    <w:p w14:paraId="462F0634" w14:textId="77777777" w:rsidR="006949FF"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Activity 3.2.1.1</w:t>
      </w:r>
      <w:r>
        <w:rPr>
          <w:rFonts w:asciiTheme="minorHAnsi" w:hAnsiTheme="minorHAnsi" w:cstheme="minorHAnsi"/>
          <w:sz w:val="20"/>
          <w:szCs w:val="20"/>
        </w:rPr>
        <w:t xml:space="preserve"> </w:t>
      </w:r>
      <w:r w:rsidRPr="00297895">
        <w:rPr>
          <w:rFonts w:asciiTheme="minorHAnsi" w:hAnsiTheme="minorHAnsi" w:cstheme="minorHAnsi"/>
          <w:sz w:val="20"/>
          <w:szCs w:val="20"/>
        </w:rPr>
        <w:t>Two</w:t>
      </w:r>
      <w:r>
        <w:rPr>
          <w:rFonts w:asciiTheme="minorHAnsi" w:hAnsiTheme="minorHAnsi" w:cstheme="minorHAnsi"/>
          <w:sz w:val="20"/>
          <w:szCs w:val="20"/>
        </w:rPr>
        <w:t xml:space="preserve"> (2) </w:t>
      </w:r>
      <w:r w:rsidRPr="0010736C">
        <w:rPr>
          <w:rFonts w:asciiTheme="minorHAnsi" w:hAnsiTheme="minorHAnsi" w:cstheme="minorHAnsi"/>
          <w:sz w:val="20"/>
          <w:szCs w:val="20"/>
        </w:rPr>
        <w:t>Centralized Clinical Waste Treatment Facilit</w:t>
      </w:r>
      <w:r>
        <w:rPr>
          <w:rFonts w:asciiTheme="minorHAnsi" w:hAnsiTheme="minorHAnsi" w:cstheme="minorHAnsi"/>
          <w:sz w:val="20"/>
          <w:szCs w:val="20"/>
        </w:rPr>
        <w:t>ies</w:t>
      </w:r>
      <w:r w:rsidRPr="0010736C">
        <w:rPr>
          <w:rFonts w:asciiTheme="minorHAnsi" w:hAnsiTheme="minorHAnsi" w:cstheme="minorHAnsi"/>
          <w:sz w:val="20"/>
          <w:szCs w:val="20"/>
        </w:rPr>
        <w:t xml:space="preserve"> (</w:t>
      </w:r>
      <w:r>
        <w:rPr>
          <w:rFonts w:asciiTheme="minorHAnsi" w:hAnsiTheme="minorHAnsi" w:cstheme="minorHAnsi"/>
          <w:sz w:val="20"/>
          <w:szCs w:val="20"/>
        </w:rPr>
        <w:t>CCWTFs</w:t>
      </w:r>
      <w:r w:rsidRPr="0010736C">
        <w:rPr>
          <w:rFonts w:asciiTheme="minorHAnsi" w:hAnsiTheme="minorHAnsi" w:cstheme="minorHAnsi"/>
          <w:sz w:val="20"/>
          <w:szCs w:val="20"/>
        </w:rPr>
        <w:t xml:space="preserve">), using non-incineration technology, and </w:t>
      </w:r>
      <w:r>
        <w:rPr>
          <w:rFonts w:asciiTheme="minorHAnsi" w:hAnsiTheme="minorHAnsi" w:cstheme="minorHAnsi"/>
          <w:sz w:val="20"/>
          <w:szCs w:val="20"/>
        </w:rPr>
        <w:t xml:space="preserve">linked </w:t>
      </w:r>
      <w:r w:rsidRPr="0010736C">
        <w:rPr>
          <w:rFonts w:asciiTheme="minorHAnsi" w:hAnsiTheme="minorHAnsi" w:cstheme="minorHAnsi"/>
          <w:sz w:val="20"/>
          <w:szCs w:val="20"/>
        </w:rPr>
        <w:t>to a</w:t>
      </w:r>
      <w:r>
        <w:rPr>
          <w:rFonts w:asciiTheme="minorHAnsi" w:hAnsiTheme="minorHAnsi" w:cstheme="minorHAnsi"/>
          <w:sz w:val="20"/>
          <w:szCs w:val="20"/>
        </w:rPr>
        <w:t>n existing</w:t>
      </w:r>
      <w:r w:rsidRPr="0010736C">
        <w:rPr>
          <w:rFonts w:asciiTheme="minorHAnsi" w:hAnsiTheme="minorHAnsi" w:cstheme="minorHAnsi"/>
          <w:sz w:val="20"/>
          <w:szCs w:val="20"/>
        </w:rPr>
        <w:t xml:space="preserve"> landfill, will be established, with support from Ministry of Health and to be operated in a PPP model</w:t>
      </w:r>
      <w:r>
        <w:rPr>
          <w:rFonts w:asciiTheme="minorHAnsi" w:hAnsiTheme="minorHAnsi" w:cstheme="minorHAnsi"/>
          <w:sz w:val="20"/>
          <w:szCs w:val="20"/>
        </w:rPr>
        <w:t xml:space="preserve">. </w:t>
      </w:r>
      <w:r w:rsidRPr="0010736C">
        <w:rPr>
          <w:rFonts w:asciiTheme="minorHAnsi" w:hAnsiTheme="minorHAnsi" w:cstheme="minorHAnsi"/>
          <w:sz w:val="20"/>
          <w:szCs w:val="20"/>
        </w:rPr>
        <w:t>The CCWTF</w:t>
      </w:r>
      <w:r>
        <w:rPr>
          <w:rFonts w:asciiTheme="minorHAnsi" w:hAnsiTheme="minorHAnsi" w:cstheme="minorHAnsi"/>
          <w:sz w:val="20"/>
          <w:szCs w:val="20"/>
        </w:rPr>
        <w:t>s</w:t>
      </w:r>
      <w:r w:rsidRPr="0010736C">
        <w:rPr>
          <w:rFonts w:asciiTheme="minorHAnsi" w:hAnsiTheme="minorHAnsi" w:cstheme="minorHAnsi"/>
          <w:sz w:val="20"/>
          <w:szCs w:val="20"/>
        </w:rPr>
        <w:t xml:space="preserve"> will receive and treat contaminated HCW form </w:t>
      </w:r>
      <w:r>
        <w:rPr>
          <w:rFonts w:asciiTheme="minorHAnsi" w:hAnsiTheme="minorHAnsi" w:cstheme="minorHAnsi"/>
          <w:sz w:val="20"/>
          <w:szCs w:val="20"/>
        </w:rPr>
        <w:t xml:space="preserve">healthcare facilities within the respective province including </w:t>
      </w:r>
      <w:r w:rsidRPr="0010736C">
        <w:rPr>
          <w:rFonts w:asciiTheme="minorHAnsi" w:hAnsiTheme="minorHAnsi" w:cstheme="minorHAnsi"/>
          <w:sz w:val="20"/>
          <w:szCs w:val="20"/>
        </w:rPr>
        <w:t>small and micro healthcare facilities that are not able to operate, in a sustainable manner, “in house” HCWM equipment. Lessons learned from the baseline incineration facility</w:t>
      </w:r>
      <w:r>
        <w:rPr>
          <w:rFonts w:asciiTheme="minorHAnsi" w:hAnsiTheme="minorHAnsi" w:cstheme="minorHAnsi"/>
          <w:sz w:val="20"/>
          <w:szCs w:val="20"/>
        </w:rPr>
        <w:t xml:space="preserve"> of SisiliHanaro Encare (Pvt) Ltd.</w:t>
      </w:r>
      <w:r w:rsidRPr="0010736C">
        <w:rPr>
          <w:rFonts w:asciiTheme="minorHAnsi" w:hAnsiTheme="minorHAnsi" w:cstheme="minorHAnsi"/>
          <w:sz w:val="20"/>
          <w:szCs w:val="20"/>
        </w:rPr>
        <w:t xml:space="preserve"> will be used to improve the non-incineration CCWTF system.</w:t>
      </w:r>
    </w:p>
    <w:p w14:paraId="150DCE89" w14:textId="77777777" w:rsidR="006949FF" w:rsidRDefault="006949FF" w:rsidP="006949FF">
      <w:pPr>
        <w:pStyle w:val="PlainText"/>
        <w:spacing w:after="120"/>
        <w:ind w:firstLine="0"/>
        <w:jc w:val="both"/>
        <w:rPr>
          <w:rFonts w:asciiTheme="minorHAnsi" w:hAnsiTheme="minorHAnsi" w:cstheme="minorHAnsi"/>
          <w:sz w:val="20"/>
          <w:szCs w:val="20"/>
        </w:rPr>
      </w:pPr>
      <w:r w:rsidRPr="00C22D3B">
        <w:rPr>
          <w:rFonts w:asciiTheme="minorHAnsi" w:hAnsiTheme="minorHAnsi" w:cstheme="minorHAnsi"/>
          <w:sz w:val="20"/>
          <w:szCs w:val="20"/>
        </w:rPr>
        <w:t xml:space="preserve">The </w:t>
      </w:r>
      <w:r w:rsidRPr="00D0457C">
        <w:rPr>
          <w:rFonts w:asciiTheme="minorHAnsi" w:hAnsiTheme="minorHAnsi" w:cstheme="minorHAnsi"/>
          <w:sz w:val="20"/>
          <w:szCs w:val="20"/>
        </w:rPr>
        <w:t>CCWTFs</w:t>
      </w:r>
      <w:r w:rsidRPr="00C22D3B">
        <w:rPr>
          <w:rFonts w:asciiTheme="minorHAnsi" w:hAnsiTheme="minorHAnsi" w:cstheme="minorHAnsi"/>
          <w:sz w:val="20"/>
          <w:szCs w:val="20"/>
        </w:rPr>
        <w:t xml:space="preserve"> will be established as demonstration units at Sundarapola</w:t>
      </w:r>
      <w:r>
        <w:rPr>
          <w:rFonts w:asciiTheme="minorHAnsi" w:hAnsiTheme="minorHAnsi" w:cstheme="minorHAnsi"/>
          <w:sz w:val="20"/>
          <w:szCs w:val="20"/>
        </w:rPr>
        <w:t xml:space="preserve"> in </w:t>
      </w:r>
      <w:r w:rsidRPr="00C22D3B">
        <w:rPr>
          <w:rFonts w:asciiTheme="minorHAnsi" w:hAnsiTheme="minorHAnsi" w:cstheme="minorHAnsi"/>
          <w:sz w:val="20"/>
          <w:szCs w:val="20"/>
        </w:rPr>
        <w:t xml:space="preserve">Northwestern </w:t>
      </w:r>
      <w:r>
        <w:rPr>
          <w:rFonts w:asciiTheme="minorHAnsi" w:hAnsiTheme="minorHAnsi" w:cstheme="minorHAnsi"/>
          <w:sz w:val="20"/>
          <w:szCs w:val="20"/>
        </w:rPr>
        <w:t xml:space="preserve">province </w:t>
      </w:r>
      <w:r w:rsidRPr="00C22D3B">
        <w:rPr>
          <w:rFonts w:asciiTheme="minorHAnsi" w:hAnsiTheme="minorHAnsi" w:cstheme="minorHAnsi"/>
          <w:sz w:val="20"/>
          <w:szCs w:val="20"/>
        </w:rPr>
        <w:t>and Koduwamadu in Eastern province</w:t>
      </w:r>
      <w:r>
        <w:rPr>
          <w:rFonts w:asciiTheme="minorHAnsi" w:hAnsiTheme="minorHAnsi" w:cstheme="minorHAnsi"/>
          <w:sz w:val="20"/>
          <w:szCs w:val="20"/>
        </w:rPr>
        <w:t xml:space="preserve"> integrating</w:t>
      </w:r>
      <w:r w:rsidRPr="00C22D3B">
        <w:rPr>
          <w:rFonts w:asciiTheme="minorHAnsi" w:hAnsiTheme="minorHAnsi" w:cstheme="minorHAnsi"/>
          <w:sz w:val="20"/>
          <w:szCs w:val="20"/>
        </w:rPr>
        <w:t xml:space="preserve"> with the MSWM facilities and landfills operated by the Kurunegala Municipal Council and Eravur</w:t>
      </w:r>
      <w:r>
        <w:rPr>
          <w:rFonts w:asciiTheme="minorHAnsi" w:hAnsiTheme="minorHAnsi" w:cstheme="minorHAnsi"/>
          <w:sz w:val="20"/>
          <w:szCs w:val="20"/>
        </w:rPr>
        <w:t xml:space="preserve"> P</w:t>
      </w:r>
      <w:r w:rsidRPr="00C22D3B">
        <w:rPr>
          <w:rFonts w:asciiTheme="minorHAnsi" w:hAnsiTheme="minorHAnsi" w:cstheme="minorHAnsi"/>
          <w:sz w:val="20"/>
          <w:szCs w:val="20"/>
        </w:rPr>
        <w:t>attu Pradeshiya Sab</w:t>
      </w:r>
      <w:r>
        <w:rPr>
          <w:rFonts w:asciiTheme="minorHAnsi" w:hAnsiTheme="minorHAnsi" w:cstheme="minorHAnsi"/>
          <w:sz w:val="20"/>
          <w:szCs w:val="20"/>
        </w:rPr>
        <w:t>h</w:t>
      </w:r>
      <w:r w:rsidRPr="00C22D3B">
        <w:rPr>
          <w:rFonts w:asciiTheme="minorHAnsi" w:hAnsiTheme="minorHAnsi" w:cstheme="minorHAnsi"/>
          <w:sz w:val="20"/>
          <w:szCs w:val="20"/>
        </w:rPr>
        <w:t>a (Local Authority) respectively. Clearance by the LAs and agreement by Mo</w:t>
      </w:r>
      <w:r>
        <w:rPr>
          <w:rFonts w:asciiTheme="minorHAnsi" w:hAnsiTheme="minorHAnsi" w:cstheme="minorHAnsi"/>
          <w:sz w:val="20"/>
          <w:szCs w:val="20"/>
        </w:rPr>
        <w:t>H</w:t>
      </w:r>
      <w:r w:rsidRPr="00C22D3B">
        <w:rPr>
          <w:rFonts w:asciiTheme="minorHAnsi" w:hAnsiTheme="minorHAnsi" w:cstheme="minorHAnsi"/>
          <w:sz w:val="20"/>
          <w:szCs w:val="20"/>
        </w:rPr>
        <w:t xml:space="preserve"> to supply HCW have been obtained in principle, details which will be worked out and MoUs established during project implementation. The feasibility assessments have shown that the CCWTF can be operated as viable demonstrations based on PPP partnerships. </w:t>
      </w:r>
      <w:r w:rsidRPr="002D09A5">
        <w:rPr>
          <w:rFonts w:asciiTheme="minorHAnsi" w:hAnsiTheme="minorHAnsi" w:cstheme="minorHAnsi"/>
          <w:color w:val="000000"/>
          <w:sz w:val="20"/>
          <w:szCs w:val="20"/>
          <w:lang w:bidi="si-LK"/>
        </w:rPr>
        <w:t>Sisili Hanaro, GS Waste, Cleantech Abans, Hayleys</w:t>
      </w:r>
      <w:r w:rsidRPr="00C22D3B">
        <w:rPr>
          <w:rFonts w:asciiTheme="minorHAnsi" w:hAnsiTheme="minorHAnsi" w:cstheme="minorHAnsi"/>
          <w:sz w:val="20"/>
          <w:szCs w:val="20"/>
        </w:rPr>
        <w:t xml:space="preserve"> are companies that are interested in PPP with the Mo</w:t>
      </w:r>
      <w:r>
        <w:rPr>
          <w:rFonts w:asciiTheme="minorHAnsi" w:hAnsiTheme="minorHAnsi" w:cstheme="minorHAnsi"/>
          <w:sz w:val="20"/>
          <w:szCs w:val="20"/>
        </w:rPr>
        <w:t>H</w:t>
      </w:r>
      <w:r w:rsidRPr="00C22D3B">
        <w:rPr>
          <w:rFonts w:asciiTheme="minorHAnsi" w:hAnsiTheme="minorHAnsi" w:cstheme="minorHAnsi"/>
          <w:sz w:val="20"/>
          <w:szCs w:val="20"/>
        </w:rPr>
        <w:t xml:space="preserve"> and the respective L</w:t>
      </w:r>
      <w:r>
        <w:rPr>
          <w:rFonts w:asciiTheme="minorHAnsi" w:hAnsiTheme="minorHAnsi" w:cstheme="minorHAnsi"/>
          <w:sz w:val="20"/>
          <w:szCs w:val="20"/>
        </w:rPr>
        <w:t>A</w:t>
      </w:r>
      <w:r w:rsidRPr="00C22D3B">
        <w:rPr>
          <w:rFonts w:asciiTheme="minorHAnsi" w:hAnsiTheme="minorHAnsi" w:cstheme="minorHAnsi"/>
          <w:sz w:val="20"/>
          <w:szCs w:val="20"/>
        </w:rPr>
        <w:t>s.</w:t>
      </w:r>
    </w:p>
    <w:p w14:paraId="4DB928D9" w14:textId="77777777" w:rsidR="006949FF" w:rsidRPr="003901C7" w:rsidRDefault="006949FF" w:rsidP="006949FF">
      <w:pPr>
        <w:pStyle w:val="PlainText"/>
        <w:spacing w:after="120"/>
        <w:ind w:firstLine="0"/>
        <w:jc w:val="both"/>
        <w:rPr>
          <w:rFonts w:asciiTheme="minorHAnsi" w:hAnsiTheme="minorHAnsi" w:cstheme="minorHAnsi"/>
          <w:sz w:val="20"/>
          <w:szCs w:val="20"/>
        </w:rPr>
      </w:pPr>
      <w:r w:rsidRPr="005C2217">
        <w:rPr>
          <w:rFonts w:asciiTheme="minorHAnsi" w:hAnsiTheme="minorHAnsi" w:cstheme="minorHAnsi"/>
          <w:sz w:val="20"/>
          <w:szCs w:val="20"/>
        </w:rPr>
        <w:t>An ESIA will be conducted for each CCWTF to assess the existing and potential risks on biodiversity from construction and operation of the CCWTFs and propose mitigation measures. For the CCWTF in the North Western Province, which borders a forest reserve, the resulting ESMP will include a Biodiversity Management Plan that ensures conditions of biodiversity in the area are improved. The ESIA will also address health and safety concerns related to the construction and operation and all proposed mitigation measures will be included in the ESMP that will be developed and implemented before commencing works for establishing these facilities. The ESMPs will include a Pollution Prevention and Management Plan and Occupational Health and Safety Plan.</w:t>
      </w:r>
    </w:p>
    <w:p w14:paraId="5360E6D2" w14:textId="77777777" w:rsidR="006949FF" w:rsidRPr="006819DA" w:rsidRDefault="006949FF" w:rsidP="006949FF">
      <w:pPr>
        <w:pStyle w:val="PlainText"/>
        <w:spacing w:after="120"/>
        <w:ind w:left="360" w:firstLine="0"/>
        <w:jc w:val="both"/>
        <w:rPr>
          <w:rFonts w:asciiTheme="minorHAnsi" w:hAnsiTheme="minorHAnsi" w:cstheme="minorHAnsi"/>
          <w:sz w:val="20"/>
          <w:szCs w:val="20"/>
        </w:rPr>
      </w:pPr>
      <w:r w:rsidRPr="006819DA">
        <w:rPr>
          <w:rFonts w:asciiTheme="minorHAnsi" w:hAnsiTheme="minorHAnsi" w:cstheme="minorHAnsi"/>
          <w:b/>
          <w:bCs/>
          <w:sz w:val="20"/>
          <w:szCs w:val="20"/>
        </w:rPr>
        <w:t>Output 3.2.2</w:t>
      </w:r>
      <w:r w:rsidRPr="006819DA">
        <w:rPr>
          <w:rFonts w:asciiTheme="minorHAnsi" w:hAnsiTheme="minorHAnsi" w:cstheme="minorHAnsi"/>
          <w:sz w:val="20"/>
          <w:szCs w:val="20"/>
        </w:rPr>
        <w:t xml:space="preserve">. A De-centralized non-incineration HCWM Strategy for medium to small scale health care facilities is developed. </w:t>
      </w:r>
    </w:p>
    <w:p w14:paraId="4783E5E6" w14:textId="77777777" w:rsidR="006949FF" w:rsidRPr="006444B7" w:rsidRDefault="006949FF" w:rsidP="006949FF">
      <w:pPr>
        <w:pStyle w:val="PlainText"/>
        <w:spacing w:after="120"/>
        <w:ind w:left="360" w:firstLine="0"/>
        <w:jc w:val="both"/>
        <w:rPr>
          <w:rFonts w:asciiTheme="minorHAnsi" w:hAnsiTheme="minorHAnsi" w:cstheme="minorHAnsi"/>
          <w:sz w:val="20"/>
          <w:szCs w:val="20"/>
        </w:rPr>
      </w:pPr>
      <w:r w:rsidRPr="006444B7">
        <w:rPr>
          <w:rFonts w:asciiTheme="minorHAnsi" w:hAnsiTheme="minorHAnsi" w:cstheme="minorHAnsi"/>
          <w:i/>
          <w:iCs/>
          <w:sz w:val="20"/>
          <w:szCs w:val="20"/>
        </w:rPr>
        <w:t xml:space="preserve">Activity 3.2.2.1 </w:t>
      </w:r>
      <w:r w:rsidRPr="006444B7">
        <w:rPr>
          <w:rFonts w:asciiTheme="minorHAnsi" w:hAnsiTheme="minorHAnsi" w:cstheme="minorHAnsi"/>
          <w:sz w:val="20"/>
          <w:szCs w:val="20"/>
        </w:rPr>
        <w:t xml:space="preserve">The HCWM Strategy will incorporate both the baseline </w:t>
      </w:r>
      <w:r>
        <w:rPr>
          <w:rFonts w:asciiTheme="minorHAnsi" w:hAnsiTheme="minorHAnsi" w:cstheme="minorHAnsi"/>
          <w:sz w:val="20"/>
          <w:szCs w:val="20"/>
        </w:rPr>
        <w:t>MetaMizer hybrid autoclave system</w:t>
      </w:r>
      <w:r w:rsidRPr="006444B7">
        <w:rPr>
          <w:rFonts w:asciiTheme="minorHAnsi" w:hAnsiTheme="minorHAnsi" w:cstheme="minorHAnsi"/>
          <w:sz w:val="20"/>
          <w:szCs w:val="20"/>
        </w:rPr>
        <w:t>s and enlarge the scope to introduce low-cost autoclaves with the experiences gathered by the GEF Project ID No. 4611. The demonstration of CCWTF in the</w:t>
      </w:r>
      <w:r>
        <w:rPr>
          <w:rFonts w:asciiTheme="minorHAnsi" w:hAnsiTheme="minorHAnsi" w:cstheme="minorHAnsi"/>
          <w:sz w:val="20"/>
          <w:szCs w:val="20"/>
        </w:rPr>
        <w:t xml:space="preserve"> two</w:t>
      </w:r>
      <w:r w:rsidRPr="006444B7">
        <w:rPr>
          <w:rFonts w:asciiTheme="minorHAnsi" w:hAnsiTheme="minorHAnsi" w:cstheme="minorHAnsi"/>
          <w:sz w:val="20"/>
          <w:szCs w:val="20"/>
        </w:rPr>
        <w:t xml:space="preserve"> locations will </w:t>
      </w:r>
      <w:r>
        <w:rPr>
          <w:rFonts w:asciiTheme="minorHAnsi" w:hAnsiTheme="minorHAnsi" w:cstheme="minorHAnsi"/>
          <w:sz w:val="20"/>
          <w:szCs w:val="20"/>
        </w:rPr>
        <w:t xml:space="preserve">also </w:t>
      </w:r>
      <w:r w:rsidRPr="006444B7">
        <w:rPr>
          <w:rFonts w:asciiTheme="minorHAnsi" w:hAnsiTheme="minorHAnsi" w:cstheme="minorHAnsi"/>
          <w:sz w:val="20"/>
          <w:szCs w:val="20"/>
        </w:rPr>
        <w:t>offer HCWM services to small and m</w:t>
      </w:r>
      <w:r>
        <w:rPr>
          <w:rFonts w:asciiTheme="minorHAnsi" w:hAnsiTheme="minorHAnsi" w:cstheme="minorHAnsi"/>
          <w:sz w:val="20"/>
          <w:szCs w:val="20"/>
        </w:rPr>
        <w:t>icro sc</w:t>
      </w:r>
      <w:r w:rsidRPr="006444B7">
        <w:rPr>
          <w:rFonts w:asciiTheme="minorHAnsi" w:hAnsiTheme="minorHAnsi" w:cstheme="minorHAnsi"/>
          <w:sz w:val="20"/>
          <w:szCs w:val="20"/>
        </w:rPr>
        <w:t xml:space="preserve">ale healthcare facilities, jointly with PPP interventions and </w:t>
      </w:r>
      <w:r w:rsidRPr="0078207F">
        <w:rPr>
          <w:rFonts w:asciiTheme="minorHAnsi" w:hAnsiTheme="minorHAnsi" w:cstheme="minorHAnsi"/>
          <w:sz w:val="20"/>
          <w:szCs w:val="20"/>
        </w:rPr>
        <w:t>structured</w:t>
      </w:r>
      <w:r w:rsidRPr="006444B7">
        <w:rPr>
          <w:rFonts w:asciiTheme="minorHAnsi" w:hAnsiTheme="minorHAnsi" w:cstheme="minorHAnsi"/>
          <w:sz w:val="20"/>
          <w:szCs w:val="20"/>
        </w:rPr>
        <w:t xml:space="preserve"> with recycling activities. While experience related to the low-cost autoclaves generated by the GEF Project ID 4611 will provide useful technical inputs, transfer of low-cost autoclave technologies will only be considered only if capacity augmentation is required.</w:t>
      </w:r>
    </w:p>
    <w:p w14:paraId="2A1779B4" w14:textId="77777777" w:rsidR="006949FF" w:rsidRPr="0078207F" w:rsidRDefault="006949FF" w:rsidP="006949FF">
      <w:pPr>
        <w:pStyle w:val="PlainText"/>
        <w:spacing w:after="120"/>
        <w:ind w:left="360" w:firstLine="0"/>
        <w:jc w:val="both"/>
        <w:rPr>
          <w:rFonts w:asciiTheme="minorHAnsi" w:hAnsiTheme="minorHAnsi" w:cstheme="minorHAnsi"/>
          <w:sz w:val="20"/>
          <w:szCs w:val="20"/>
        </w:rPr>
      </w:pPr>
      <w:r w:rsidRPr="0078207F">
        <w:rPr>
          <w:rFonts w:asciiTheme="minorHAnsi" w:hAnsiTheme="minorHAnsi" w:cstheme="minorHAnsi"/>
          <w:b/>
          <w:bCs/>
          <w:sz w:val="20"/>
          <w:szCs w:val="20"/>
        </w:rPr>
        <w:t>Output 3.2.3</w:t>
      </w:r>
      <w:r w:rsidRPr="0078207F">
        <w:rPr>
          <w:rFonts w:asciiTheme="minorHAnsi" w:hAnsiTheme="minorHAnsi" w:cstheme="minorHAnsi"/>
          <w:sz w:val="20"/>
          <w:szCs w:val="20"/>
        </w:rPr>
        <w:t>. Baseline Hybrid Autoclaves operation and maintenance practices, at large scale healthcare facilities, are improved, and their operational Business Models is developed.</w:t>
      </w:r>
    </w:p>
    <w:p w14:paraId="61A4BD5D"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sidRPr="0078207F">
        <w:rPr>
          <w:rFonts w:asciiTheme="minorHAnsi" w:hAnsiTheme="minorHAnsi" w:cstheme="minorHAnsi"/>
          <w:i/>
          <w:iCs/>
          <w:sz w:val="20"/>
          <w:szCs w:val="20"/>
        </w:rPr>
        <w:t xml:space="preserve">Activity 3.2.3.1 </w:t>
      </w:r>
      <w:r w:rsidRPr="0078207F">
        <w:rPr>
          <w:rFonts w:asciiTheme="minorHAnsi" w:hAnsiTheme="minorHAnsi" w:cstheme="minorHAnsi"/>
          <w:sz w:val="20"/>
          <w:szCs w:val="20"/>
        </w:rPr>
        <w:t>Technical Assistance (TA) will be provided to all 20 healthcare facilities that currently owns</w:t>
      </w:r>
      <w:r w:rsidRPr="0010736C">
        <w:rPr>
          <w:rFonts w:asciiTheme="minorHAnsi" w:hAnsiTheme="minorHAnsi" w:cstheme="minorHAnsi"/>
          <w:sz w:val="20"/>
          <w:szCs w:val="20"/>
        </w:rPr>
        <w:t xml:space="preserve"> </w:t>
      </w:r>
      <w:r>
        <w:rPr>
          <w:rFonts w:asciiTheme="minorHAnsi" w:hAnsiTheme="minorHAnsi" w:cstheme="minorHAnsi"/>
          <w:sz w:val="20"/>
          <w:szCs w:val="20"/>
        </w:rPr>
        <w:t xml:space="preserve">the </w:t>
      </w:r>
      <w:r w:rsidRPr="0010736C">
        <w:rPr>
          <w:rFonts w:asciiTheme="minorHAnsi" w:hAnsiTheme="minorHAnsi" w:cstheme="minorHAnsi"/>
          <w:sz w:val="20"/>
          <w:szCs w:val="20"/>
        </w:rPr>
        <w:t>Meta</w:t>
      </w:r>
      <w:r>
        <w:rPr>
          <w:rFonts w:asciiTheme="minorHAnsi" w:hAnsiTheme="minorHAnsi" w:cstheme="minorHAnsi"/>
          <w:sz w:val="20"/>
          <w:szCs w:val="20"/>
        </w:rPr>
        <w:t>M</w:t>
      </w:r>
      <w:r w:rsidRPr="0010736C">
        <w:rPr>
          <w:rFonts w:asciiTheme="minorHAnsi" w:hAnsiTheme="minorHAnsi" w:cstheme="minorHAnsi"/>
          <w:sz w:val="20"/>
          <w:szCs w:val="20"/>
        </w:rPr>
        <w:t>izer</w:t>
      </w:r>
      <w:r>
        <w:rPr>
          <w:rFonts w:asciiTheme="minorHAnsi" w:hAnsiTheme="minorHAnsi" w:cstheme="minorHAnsi"/>
          <w:sz w:val="20"/>
          <w:szCs w:val="20"/>
        </w:rPr>
        <w:t xml:space="preserve"> hybrid autoclave system</w:t>
      </w:r>
      <w:r w:rsidRPr="0010736C">
        <w:rPr>
          <w:rFonts w:asciiTheme="minorHAnsi" w:hAnsiTheme="minorHAnsi" w:cstheme="minorHAnsi"/>
          <w:sz w:val="20"/>
          <w:szCs w:val="20"/>
        </w:rPr>
        <w:t xml:space="preserve"> with the purpose to further optimize their operation and help them to develop a viable and self-sustainable Business Model for safe treatment of infected waste. The TA will also help them </w:t>
      </w:r>
      <w:r w:rsidRPr="0078207F">
        <w:rPr>
          <w:rFonts w:asciiTheme="minorHAnsi" w:hAnsiTheme="minorHAnsi" w:cstheme="minorHAnsi"/>
          <w:sz w:val="20"/>
          <w:szCs w:val="20"/>
        </w:rPr>
        <w:t xml:space="preserve">to identify issues and inefficiencies in the use of these large sized </w:t>
      </w:r>
      <w:r>
        <w:rPr>
          <w:rFonts w:asciiTheme="minorHAnsi" w:hAnsiTheme="minorHAnsi" w:cstheme="minorHAnsi"/>
          <w:sz w:val="20"/>
          <w:szCs w:val="20"/>
        </w:rPr>
        <w:t>MetaMizer hybrid autoclave system</w:t>
      </w:r>
      <w:r w:rsidRPr="0078207F">
        <w:rPr>
          <w:rFonts w:asciiTheme="minorHAnsi" w:hAnsiTheme="minorHAnsi" w:cstheme="minorHAnsi"/>
          <w:sz w:val="20"/>
          <w:szCs w:val="20"/>
        </w:rPr>
        <w:t>s. Technical training for relevant</w:t>
      </w:r>
      <w:r w:rsidRPr="0010736C">
        <w:rPr>
          <w:rFonts w:asciiTheme="minorHAnsi" w:hAnsiTheme="minorHAnsi" w:cstheme="minorHAnsi"/>
          <w:sz w:val="20"/>
          <w:szCs w:val="20"/>
        </w:rPr>
        <w:t xml:space="preserve"> staff and operators for resolving technical issues such as repairs will also be provided. Experiences will be collected and replicated through Component 4.</w:t>
      </w:r>
    </w:p>
    <w:p w14:paraId="080183DD" w14:textId="77777777" w:rsidR="006949FF" w:rsidRPr="0080010C" w:rsidRDefault="006949FF" w:rsidP="006949FF">
      <w:pPr>
        <w:keepNext/>
        <w:ind w:left="0" w:firstLine="0"/>
        <w:jc w:val="both"/>
        <w:rPr>
          <w:b/>
          <w:bCs/>
          <w:iCs/>
          <w:color w:val="000000"/>
          <w:sz w:val="14"/>
          <w:szCs w:val="20"/>
        </w:rPr>
      </w:pPr>
      <w:r w:rsidRPr="0080010C">
        <w:rPr>
          <w:b/>
          <w:bCs/>
          <w:iCs/>
          <w:szCs w:val="20"/>
        </w:rPr>
        <w:lastRenderedPageBreak/>
        <w:t>Component 4 – Knowledge Sharing, Management &amp; Evaluation</w:t>
      </w:r>
    </w:p>
    <w:p w14:paraId="3D2C580D" w14:textId="77777777" w:rsidR="006949FF" w:rsidRPr="00642915" w:rsidRDefault="006949FF" w:rsidP="006949FF">
      <w:pPr>
        <w:pStyle w:val="PlainText"/>
        <w:keepNext/>
        <w:spacing w:after="120"/>
        <w:ind w:left="360" w:firstLine="0"/>
        <w:jc w:val="both"/>
        <w:rPr>
          <w:rFonts w:asciiTheme="minorHAnsi" w:hAnsiTheme="minorHAnsi" w:cstheme="minorHAnsi"/>
          <w:iCs/>
          <w:sz w:val="20"/>
          <w:szCs w:val="20"/>
        </w:rPr>
      </w:pPr>
      <w:r w:rsidRPr="00642915">
        <w:rPr>
          <w:rFonts w:asciiTheme="minorHAnsi" w:hAnsiTheme="minorHAnsi" w:cstheme="minorHAnsi"/>
          <w:b/>
          <w:bCs/>
          <w:iCs/>
          <w:sz w:val="20"/>
          <w:szCs w:val="20"/>
          <w:u w:val="single"/>
        </w:rPr>
        <w:t>Outcome 4.1</w:t>
      </w:r>
      <w:r w:rsidRPr="00642915">
        <w:rPr>
          <w:rFonts w:asciiTheme="minorHAnsi" w:hAnsiTheme="minorHAnsi" w:cstheme="minorHAnsi"/>
          <w:iCs/>
          <w:sz w:val="20"/>
          <w:szCs w:val="20"/>
        </w:rPr>
        <w:t>. Project communication and training tools developed. Effective knowledge management delivered.</w:t>
      </w:r>
    </w:p>
    <w:p w14:paraId="693ACF59" w14:textId="77777777" w:rsidR="006949FF" w:rsidRPr="00853DCA" w:rsidRDefault="006949FF" w:rsidP="006949FF">
      <w:pPr>
        <w:pStyle w:val="PlainText"/>
        <w:spacing w:after="120"/>
        <w:ind w:left="360" w:firstLine="0"/>
        <w:jc w:val="both"/>
        <w:rPr>
          <w:rFonts w:asciiTheme="minorHAnsi" w:hAnsiTheme="minorHAnsi" w:cstheme="minorHAnsi"/>
          <w:sz w:val="20"/>
          <w:szCs w:val="20"/>
        </w:rPr>
      </w:pPr>
      <w:r w:rsidRPr="003D59FD">
        <w:rPr>
          <w:rFonts w:asciiTheme="minorHAnsi" w:hAnsiTheme="minorHAnsi" w:cstheme="minorHAnsi"/>
          <w:b/>
          <w:bCs/>
          <w:sz w:val="20"/>
          <w:szCs w:val="20"/>
        </w:rPr>
        <w:t>Output 4.1.1</w:t>
      </w:r>
      <w:r w:rsidRPr="00853DCA">
        <w:rPr>
          <w:rFonts w:asciiTheme="minorHAnsi" w:hAnsiTheme="minorHAnsi" w:cstheme="minorHAnsi"/>
          <w:sz w:val="20"/>
          <w:szCs w:val="20"/>
        </w:rPr>
        <w:t xml:space="preserve">. Effective knowledge management tools delivered. Lessons learned and experiences are shared, effectively supporting the scale up and replication of project results. </w:t>
      </w:r>
    </w:p>
    <w:p w14:paraId="1031875D"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4.1.1.1 </w:t>
      </w:r>
      <w:r w:rsidRPr="0010736C">
        <w:rPr>
          <w:rFonts w:asciiTheme="minorHAnsi" w:hAnsiTheme="minorHAnsi" w:cstheme="minorHAnsi"/>
          <w:sz w:val="20"/>
          <w:szCs w:val="20"/>
        </w:rPr>
        <w:t xml:space="preserve">Lessons learned and best practices from 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inform review and update of national guidelines and standards, create harmonized codes of quality and training programs for </w:t>
      </w:r>
      <w:r>
        <w:rPr>
          <w:rFonts w:asciiTheme="minorHAnsi" w:hAnsiTheme="minorHAnsi" w:cstheme="minorHAnsi"/>
          <w:sz w:val="20"/>
          <w:szCs w:val="20"/>
        </w:rPr>
        <w:t>p</w:t>
      </w:r>
      <w:r w:rsidRPr="0010736C">
        <w:rPr>
          <w:rFonts w:asciiTheme="minorHAnsi" w:hAnsiTheme="minorHAnsi" w:cstheme="minorHAnsi"/>
          <w:sz w:val="20"/>
          <w:szCs w:val="20"/>
        </w:rPr>
        <w:t xml:space="preserve">ublic </w:t>
      </w:r>
      <w:r>
        <w:rPr>
          <w:rFonts w:asciiTheme="minorHAnsi" w:hAnsiTheme="minorHAnsi" w:cstheme="minorHAnsi"/>
          <w:sz w:val="20"/>
          <w:szCs w:val="20"/>
        </w:rPr>
        <w:t>o</w:t>
      </w:r>
      <w:r w:rsidRPr="0010736C">
        <w:rPr>
          <w:rFonts w:asciiTheme="minorHAnsi" w:hAnsiTheme="minorHAnsi" w:cstheme="minorHAnsi"/>
          <w:sz w:val="20"/>
          <w:szCs w:val="20"/>
        </w:rPr>
        <w:t xml:space="preserve">fficers, </w:t>
      </w:r>
      <w:r>
        <w:rPr>
          <w:rFonts w:asciiTheme="minorHAnsi" w:hAnsiTheme="minorHAnsi" w:cstheme="minorHAnsi"/>
          <w:sz w:val="20"/>
          <w:szCs w:val="20"/>
        </w:rPr>
        <w:t>h</w:t>
      </w:r>
      <w:r w:rsidRPr="0010736C">
        <w:rPr>
          <w:rFonts w:asciiTheme="minorHAnsi" w:hAnsiTheme="minorHAnsi" w:cstheme="minorHAnsi"/>
          <w:sz w:val="20"/>
          <w:szCs w:val="20"/>
        </w:rPr>
        <w:t xml:space="preserve">ealthcare </w:t>
      </w:r>
      <w:r>
        <w:rPr>
          <w:rFonts w:asciiTheme="minorHAnsi" w:hAnsiTheme="minorHAnsi" w:cstheme="minorHAnsi"/>
          <w:sz w:val="20"/>
          <w:szCs w:val="20"/>
        </w:rPr>
        <w:t>s</w:t>
      </w:r>
      <w:r w:rsidRPr="0010736C">
        <w:rPr>
          <w:rFonts w:asciiTheme="minorHAnsi" w:hAnsiTheme="minorHAnsi" w:cstheme="minorHAnsi"/>
          <w:sz w:val="20"/>
          <w:szCs w:val="20"/>
        </w:rPr>
        <w:t xml:space="preserve">taff, </w:t>
      </w:r>
      <w:r>
        <w:rPr>
          <w:rFonts w:asciiTheme="minorHAnsi" w:hAnsiTheme="minorHAnsi" w:cstheme="minorHAnsi"/>
          <w:sz w:val="20"/>
          <w:szCs w:val="20"/>
        </w:rPr>
        <w:t>w</w:t>
      </w:r>
      <w:r w:rsidRPr="0010736C">
        <w:rPr>
          <w:rFonts w:asciiTheme="minorHAnsi" w:hAnsiTheme="minorHAnsi" w:cstheme="minorHAnsi"/>
          <w:sz w:val="20"/>
          <w:szCs w:val="20"/>
        </w:rPr>
        <w:t xml:space="preserve">aste </w:t>
      </w:r>
      <w:r>
        <w:rPr>
          <w:rFonts w:asciiTheme="minorHAnsi" w:hAnsiTheme="minorHAnsi" w:cstheme="minorHAnsi"/>
          <w:sz w:val="20"/>
          <w:szCs w:val="20"/>
        </w:rPr>
        <w:t>w</w:t>
      </w:r>
      <w:r w:rsidRPr="0010736C">
        <w:rPr>
          <w:rFonts w:asciiTheme="minorHAnsi" w:hAnsiTheme="minorHAnsi" w:cstheme="minorHAnsi"/>
          <w:sz w:val="20"/>
          <w:szCs w:val="20"/>
        </w:rPr>
        <w:t>orkers and other relevant actors on the use of best available techniques (BAT) in healthcare sector, mercury-waste management, application of mercury-free devices and, thus, support the phase-in of alternatives.</w:t>
      </w:r>
    </w:p>
    <w:p w14:paraId="5722C231"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4.1.1.2 </w:t>
      </w:r>
      <w:r w:rsidRPr="0010736C">
        <w:rPr>
          <w:rFonts w:asciiTheme="minorHAnsi" w:hAnsiTheme="minorHAnsi" w:cstheme="minorHAnsi"/>
          <w:sz w:val="20"/>
          <w:szCs w:val="20"/>
        </w:rPr>
        <w:t xml:space="preserve">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collect experiences and lessons learned from relevant GEF projects implemented (e.g., GEF project IDs 10349, 4611 and 1802) as well as international best practices in the area to compound relevant KM Plans and improve the replication of successful experiences.</w:t>
      </w:r>
    </w:p>
    <w:p w14:paraId="6B80AF9C"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4.1.1.3 </w:t>
      </w:r>
      <w:r w:rsidRPr="0010736C">
        <w:rPr>
          <w:rFonts w:asciiTheme="minorHAnsi" w:hAnsiTheme="minorHAnsi" w:cstheme="minorHAnsi"/>
          <w:sz w:val="20"/>
          <w:szCs w:val="20"/>
        </w:rPr>
        <w:t>Knowledge management tools will be developed and deployed to reach the estimated workforce of 100,000 workers through replication and upscaling under Components 1, 2 and 3 (reaching all 1,100 healthcare facilities in the country.</w:t>
      </w:r>
      <w:r>
        <w:rPr>
          <w:rFonts w:asciiTheme="minorHAnsi" w:hAnsiTheme="minorHAnsi" w:cstheme="minorHAnsi"/>
          <w:sz w:val="20"/>
          <w:szCs w:val="20"/>
        </w:rPr>
        <w:t xml:space="preserve"> </w:t>
      </w:r>
    </w:p>
    <w:p w14:paraId="42DDDD65" w14:textId="77777777" w:rsidR="006949FF" w:rsidRPr="00853DCA" w:rsidRDefault="006949FF" w:rsidP="006949FF">
      <w:pPr>
        <w:pStyle w:val="PlainText"/>
        <w:spacing w:after="120"/>
        <w:ind w:left="360" w:firstLine="0"/>
        <w:jc w:val="both"/>
        <w:rPr>
          <w:rFonts w:asciiTheme="minorHAnsi" w:hAnsiTheme="minorHAnsi" w:cstheme="minorHAnsi"/>
          <w:sz w:val="20"/>
          <w:szCs w:val="20"/>
        </w:rPr>
      </w:pPr>
      <w:r w:rsidRPr="003D59FD">
        <w:rPr>
          <w:rFonts w:asciiTheme="minorHAnsi" w:hAnsiTheme="minorHAnsi" w:cstheme="minorHAnsi"/>
          <w:b/>
          <w:bCs/>
          <w:sz w:val="20"/>
          <w:szCs w:val="20"/>
        </w:rPr>
        <w:t>Output 4.1.2</w:t>
      </w:r>
      <w:r w:rsidRPr="00853DCA">
        <w:rPr>
          <w:rFonts w:asciiTheme="minorHAnsi" w:hAnsiTheme="minorHAnsi" w:cstheme="minorHAnsi"/>
          <w:sz w:val="20"/>
          <w:szCs w:val="20"/>
        </w:rPr>
        <w:t xml:space="preserve">. Training programs developed. Capacities of </w:t>
      </w:r>
      <w:r>
        <w:rPr>
          <w:rFonts w:asciiTheme="minorHAnsi" w:hAnsiTheme="minorHAnsi" w:cstheme="minorHAnsi"/>
          <w:sz w:val="20"/>
          <w:szCs w:val="20"/>
        </w:rPr>
        <w:t>p</w:t>
      </w:r>
      <w:r w:rsidRPr="00853DCA">
        <w:rPr>
          <w:rFonts w:asciiTheme="minorHAnsi" w:hAnsiTheme="minorHAnsi" w:cstheme="minorHAnsi"/>
          <w:sz w:val="20"/>
          <w:szCs w:val="20"/>
        </w:rPr>
        <w:t xml:space="preserve">ublic </w:t>
      </w:r>
      <w:r>
        <w:rPr>
          <w:rFonts w:asciiTheme="minorHAnsi" w:hAnsiTheme="minorHAnsi" w:cstheme="minorHAnsi"/>
          <w:sz w:val="20"/>
          <w:szCs w:val="20"/>
        </w:rPr>
        <w:t>o</w:t>
      </w:r>
      <w:r w:rsidRPr="00853DCA">
        <w:rPr>
          <w:rFonts w:asciiTheme="minorHAnsi" w:hAnsiTheme="minorHAnsi" w:cstheme="minorHAnsi"/>
          <w:sz w:val="20"/>
          <w:szCs w:val="20"/>
        </w:rPr>
        <w:t xml:space="preserve">fficers and healthcare facilities staff on U-POPs and </w:t>
      </w:r>
      <w:r>
        <w:rPr>
          <w:rFonts w:asciiTheme="minorHAnsi" w:hAnsiTheme="minorHAnsi" w:cstheme="minorHAnsi"/>
          <w:sz w:val="20"/>
          <w:szCs w:val="20"/>
        </w:rPr>
        <w:t>m</w:t>
      </w:r>
      <w:r w:rsidRPr="00853DCA">
        <w:rPr>
          <w:rFonts w:asciiTheme="minorHAnsi" w:hAnsiTheme="minorHAnsi" w:cstheme="minorHAnsi"/>
          <w:sz w:val="20"/>
          <w:szCs w:val="20"/>
        </w:rPr>
        <w:t>ercury (avoidance of) releases during the waste disposal activities are strengthened.</w:t>
      </w:r>
    </w:p>
    <w:p w14:paraId="548350EB"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4.1.2.1 </w:t>
      </w:r>
      <w:r w:rsidRPr="0010736C">
        <w:rPr>
          <w:rFonts w:asciiTheme="minorHAnsi" w:hAnsiTheme="minorHAnsi" w:cstheme="minorHAnsi"/>
          <w:sz w:val="20"/>
          <w:szCs w:val="20"/>
        </w:rPr>
        <w:t xml:space="preserve">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provide equitable opportunities for women and men to be trained</w:t>
      </w:r>
      <w:r>
        <w:rPr>
          <w:rFonts w:asciiTheme="minorHAnsi" w:hAnsiTheme="minorHAnsi" w:cstheme="minorHAnsi"/>
          <w:sz w:val="20"/>
          <w:szCs w:val="20"/>
        </w:rPr>
        <w:t xml:space="preserve">, based on both in-person and online training models, </w:t>
      </w:r>
      <w:r w:rsidRPr="0010736C">
        <w:rPr>
          <w:rFonts w:asciiTheme="minorHAnsi" w:hAnsiTheme="minorHAnsi" w:cstheme="minorHAnsi"/>
          <w:sz w:val="20"/>
          <w:szCs w:val="20"/>
        </w:rPr>
        <w:t>in improved and safe handling of waste generated at each point including segregation, weighing, or measuring waste fractions and recording. A participatory and mutual learning approach, coupled with expert advice, will be adopted to allow peer to peer exchange and promote innovative bottom-up approaches for HCWM.</w:t>
      </w:r>
    </w:p>
    <w:p w14:paraId="4CC4306C"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Activity 4.1.2.2 </w:t>
      </w:r>
      <w:r w:rsidRPr="0010736C">
        <w:rPr>
          <w:rFonts w:asciiTheme="minorHAnsi" w:hAnsiTheme="minorHAnsi" w:cstheme="minorHAnsi"/>
          <w:sz w:val="20"/>
          <w:szCs w:val="20"/>
        </w:rPr>
        <w:t>Improved integrated and comprehensive healthcare waste management will benefit about 10,000 waste workers engaged in Local Government level waste management processes and over 6,000 sanitary workers that are working in the healthcare system. These tools will support the dissemination of experiences, lessons learned and best practices.</w:t>
      </w:r>
    </w:p>
    <w:p w14:paraId="1D826C0A" w14:textId="77777777" w:rsidR="006949FF" w:rsidRPr="00853DCA" w:rsidRDefault="006949FF" w:rsidP="006949FF">
      <w:pPr>
        <w:pStyle w:val="PlainText"/>
        <w:spacing w:after="120"/>
        <w:ind w:left="360" w:firstLine="0"/>
        <w:jc w:val="both"/>
        <w:rPr>
          <w:rFonts w:asciiTheme="minorHAnsi" w:hAnsiTheme="minorHAnsi" w:cstheme="minorHAnsi"/>
          <w:sz w:val="20"/>
          <w:szCs w:val="20"/>
        </w:rPr>
      </w:pPr>
      <w:r w:rsidRPr="00EF3C7E">
        <w:rPr>
          <w:rFonts w:asciiTheme="minorHAnsi" w:hAnsiTheme="minorHAnsi" w:cstheme="minorHAnsi"/>
          <w:b/>
          <w:bCs/>
          <w:sz w:val="20"/>
          <w:szCs w:val="20"/>
        </w:rPr>
        <w:t>Output 4.1.3</w:t>
      </w:r>
      <w:r w:rsidRPr="00853DCA">
        <w:rPr>
          <w:rFonts w:asciiTheme="minorHAnsi" w:hAnsiTheme="minorHAnsi" w:cstheme="minorHAnsi"/>
          <w:sz w:val="20"/>
          <w:szCs w:val="20"/>
        </w:rPr>
        <w:t>. Training on Environmental, Monitoring for Customs Officers on the control and monitoring of POPs, Mercury and other CoCs is delivered.</w:t>
      </w:r>
    </w:p>
    <w:p w14:paraId="2F777614" w14:textId="77777777" w:rsidR="006949FF" w:rsidRPr="0010736C" w:rsidRDefault="006949FF" w:rsidP="006949FF">
      <w:pPr>
        <w:pStyle w:val="PlainText"/>
        <w:spacing w:after="120"/>
        <w:ind w:left="360" w:firstLine="0"/>
        <w:jc w:val="both"/>
        <w:rPr>
          <w:rFonts w:asciiTheme="minorHAnsi" w:hAnsiTheme="minorHAnsi" w:cstheme="minorHAnsi"/>
          <w:sz w:val="20"/>
          <w:szCs w:val="20"/>
        </w:rPr>
      </w:pPr>
      <w:r>
        <w:rPr>
          <w:rFonts w:asciiTheme="minorHAnsi" w:hAnsiTheme="minorHAnsi" w:cstheme="minorHAnsi"/>
          <w:i/>
          <w:iCs/>
          <w:sz w:val="20"/>
          <w:szCs w:val="20"/>
        </w:rPr>
        <w:t xml:space="preserve">Activity 4.1.3.1 </w:t>
      </w:r>
      <w:r w:rsidRPr="0010736C">
        <w:rPr>
          <w:rFonts w:asciiTheme="minorHAnsi" w:hAnsiTheme="minorHAnsi" w:cstheme="minorHAnsi"/>
          <w:sz w:val="20"/>
          <w:szCs w:val="20"/>
        </w:rPr>
        <w:t xml:space="preserve">The </w:t>
      </w:r>
      <w:r>
        <w:rPr>
          <w:rFonts w:asciiTheme="minorHAnsi" w:hAnsiTheme="minorHAnsi" w:cstheme="minorHAnsi"/>
          <w:sz w:val="20"/>
          <w:szCs w:val="20"/>
        </w:rPr>
        <w:t>Project</w:t>
      </w:r>
      <w:r w:rsidRPr="0010736C">
        <w:rPr>
          <w:rFonts w:asciiTheme="minorHAnsi" w:hAnsiTheme="minorHAnsi" w:cstheme="minorHAnsi"/>
          <w:sz w:val="20"/>
          <w:szCs w:val="20"/>
        </w:rPr>
        <w:t xml:space="preserve"> will work with the Departments of Imports and Exports Control and Customs to bridge the gaps identified and </w:t>
      </w:r>
      <w:r>
        <w:rPr>
          <w:rFonts w:asciiTheme="minorHAnsi" w:hAnsiTheme="minorHAnsi" w:cstheme="minorHAnsi"/>
          <w:sz w:val="20"/>
          <w:szCs w:val="20"/>
        </w:rPr>
        <w:t>in</w:t>
      </w:r>
      <w:r w:rsidRPr="0010736C">
        <w:rPr>
          <w:rFonts w:asciiTheme="minorHAnsi" w:hAnsiTheme="minorHAnsi" w:cstheme="minorHAnsi"/>
          <w:sz w:val="20"/>
          <w:szCs w:val="20"/>
        </w:rPr>
        <w:t xml:space="preserve"> the NIP 2015 by addressing the lack of knowledge and skills to monitor and verify POPs and POPs containing imports which defy the regulations. Awareness will be raised, and training materials and programs will be developed </w:t>
      </w:r>
      <w:r>
        <w:rPr>
          <w:rFonts w:asciiTheme="minorHAnsi" w:hAnsiTheme="minorHAnsi" w:cstheme="minorHAnsi"/>
          <w:sz w:val="20"/>
          <w:szCs w:val="20"/>
        </w:rPr>
        <w:t xml:space="preserve">(guided by UNDP’s SES) </w:t>
      </w:r>
      <w:r w:rsidRPr="0010736C">
        <w:rPr>
          <w:rFonts w:asciiTheme="minorHAnsi" w:hAnsiTheme="minorHAnsi" w:cstheme="minorHAnsi"/>
          <w:sz w:val="20"/>
          <w:szCs w:val="20"/>
        </w:rPr>
        <w:t>and deployed for the relevant officials on hazardous chemical management</w:t>
      </w:r>
      <w:r>
        <w:rPr>
          <w:rFonts w:asciiTheme="minorHAnsi" w:hAnsiTheme="minorHAnsi" w:cstheme="minorHAnsi"/>
          <w:sz w:val="20"/>
          <w:szCs w:val="20"/>
        </w:rPr>
        <w:t>.</w:t>
      </w:r>
    </w:p>
    <w:p w14:paraId="14F9AAD2" w14:textId="77777777" w:rsidR="006949FF" w:rsidRPr="000A2F94" w:rsidRDefault="006949FF" w:rsidP="006949FF">
      <w:pPr>
        <w:pStyle w:val="PlainText"/>
        <w:spacing w:after="120"/>
        <w:ind w:left="360" w:firstLine="0"/>
        <w:jc w:val="both"/>
        <w:rPr>
          <w:rFonts w:asciiTheme="minorHAnsi" w:hAnsiTheme="minorHAnsi" w:cstheme="minorHAnsi"/>
          <w:sz w:val="20"/>
          <w:szCs w:val="20"/>
        </w:rPr>
      </w:pPr>
      <w:r w:rsidRPr="000A2F94">
        <w:rPr>
          <w:rFonts w:asciiTheme="minorHAnsi" w:hAnsiTheme="minorHAnsi" w:cstheme="minorHAnsi"/>
          <w:b/>
          <w:bCs/>
          <w:sz w:val="20"/>
          <w:szCs w:val="20"/>
        </w:rPr>
        <w:t>Output 4.1.4</w:t>
      </w:r>
      <w:r w:rsidRPr="000A2F94">
        <w:rPr>
          <w:rFonts w:asciiTheme="minorHAnsi" w:hAnsiTheme="minorHAnsi" w:cstheme="minorHAnsi"/>
          <w:sz w:val="20"/>
          <w:szCs w:val="20"/>
        </w:rPr>
        <w:t xml:space="preserve">. Project Communication Strategy and Public Awareness Programs are delivered. Stakeholders Engagement Plan and Gender Action Plan implemented. </w:t>
      </w:r>
    </w:p>
    <w:p w14:paraId="491AEDB1" w14:textId="77777777" w:rsidR="006949FF" w:rsidRPr="003F5169" w:rsidRDefault="006949FF" w:rsidP="006949FF">
      <w:pPr>
        <w:pStyle w:val="PlainText"/>
        <w:spacing w:after="120"/>
        <w:ind w:left="360" w:firstLine="0"/>
        <w:jc w:val="both"/>
        <w:rPr>
          <w:rFonts w:ascii="Times New Roman" w:hAnsi="Times New Roman"/>
          <w:sz w:val="20"/>
          <w:szCs w:val="20"/>
          <w:u w:val="single"/>
        </w:rPr>
      </w:pPr>
      <w:r>
        <w:rPr>
          <w:rFonts w:ascii="Times New Roman" w:hAnsi="Times New Roman"/>
          <w:i/>
          <w:iCs/>
          <w:sz w:val="20"/>
          <w:szCs w:val="20"/>
        </w:rPr>
        <w:t xml:space="preserve">Activity 4.1.4.1 </w:t>
      </w:r>
      <w:r w:rsidRPr="003F5169">
        <w:rPr>
          <w:rFonts w:ascii="Times New Roman" w:hAnsi="Times New Roman"/>
          <w:sz w:val="20"/>
          <w:szCs w:val="20"/>
        </w:rPr>
        <w:t xml:space="preserve">Communication Strategy will be created delivering differentiated approaches for stakeholders benefiting estimated 1,000 employees within the piloted healthcare facilities, but also reaching the general population to support sharing of information about the general replacement of household thermometers, supporting their safe disposal and reducing exposure risk. The </w:t>
      </w:r>
      <w:r>
        <w:rPr>
          <w:rFonts w:ascii="Times New Roman" w:hAnsi="Times New Roman"/>
          <w:sz w:val="20"/>
          <w:szCs w:val="20"/>
        </w:rPr>
        <w:t>Project</w:t>
      </w:r>
      <w:r w:rsidRPr="003F5169">
        <w:rPr>
          <w:rFonts w:ascii="Times New Roman" w:hAnsi="Times New Roman"/>
          <w:sz w:val="20"/>
          <w:szCs w:val="20"/>
        </w:rPr>
        <w:t xml:space="preserve"> will build on any relevant communication and knowledge products created by GEF project ID 5314.</w:t>
      </w:r>
    </w:p>
    <w:p w14:paraId="291D6A02" w14:textId="77777777" w:rsidR="006949FF" w:rsidRPr="0010736C" w:rsidRDefault="006949FF" w:rsidP="006949FF">
      <w:pPr>
        <w:pStyle w:val="PlainText"/>
        <w:spacing w:after="120"/>
        <w:ind w:left="360" w:firstLine="0"/>
        <w:jc w:val="both"/>
        <w:rPr>
          <w:rFonts w:ascii="Times New Roman" w:hAnsi="Times New Roman"/>
          <w:sz w:val="20"/>
          <w:szCs w:val="20"/>
        </w:rPr>
      </w:pPr>
      <w:r>
        <w:rPr>
          <w:rFonts w:ascii="Times New Roman" w:hAnsi="Times New Roman"/>
          <w:i/>
          <w:iCs/>
          <w:sz w:val="20"/>
          <w:szCs w:val="20"/>
        </w:rPr>
        <w:t xml:space="preserve">Activity 4.1.4.2 </w:t>
      </w:r>
      <w:r w:rsidRPr="0010736C">
        <w:rPr>
          <w:rFonts w:ascii="Times New Roman" w:hAnsi="Times New Roman"/>
          <w:sz w:val="20"/>
          <w:szCs w:val="20"/>
        </w:rPr>
        <w:t xml:space="preserve">This component will also be responsible to deploy the Gender Action Plan developed </w:t>
      </w:r>
      <w:r>
        <w:rPr>
          <w:rFonts w:ascii="Times New Roman" w:hAnsi="Times New Roman"/>
          <w:sz w:val="20"/>
          <w:szCs w:val="20"/>
        </w:rPr>
        <w:t>at</w:t>
      </w:r>
      <w:r w:rsidRPr="0010736C">
        <w:rPr>
          <w:rFonts w:ascii="Times New Roman" w:hAnsi="Times New Roman"/>
          <w:sz w:val="20"/>
          <w:szCs w:val="20"/>
        </w:rPr>
        <w:t xml:space="preserve"> the PPG phase, to raise awareness and empower women’s roles in sound management activities and promote gender sensitive approaches for the project´s KM activities that can incorporate gender equality principles and actions into environmentally sound management of </w:t>
      </w:r>
      <w:r>
        <w:rPr>
          <w:rFonts w:ascii="Times New Roman" w:hAnsi="Times New Roman"/>
          <w:sz w:val="20"/>
          <w:szCs w:val="20"/>
        </w:rPr>
        <w:t>healthcare</w:t>
      </w:r>
      <w:r w:rsidRPr="0010736C">
        <w:rPr>
          <w:rFonts w:ascii="Times New Roman" w:hAnsi="Times New Roman"/>
          <w:sz w:val="20"/>
          <w:szCs w:val="20"/>
        </w:rPr>
        <w:t xml:space="preserve"> waste activities.</w:t>
      </w:r>
    </w:p>
    <w:p w14:paraId="687885DF" w14:textId="77777777" w:rsidR="006949FF" w:rsidRPr="00642915" w:rsidRDefault="006949FF" w:rsidP="006949FF">
      <w:pPr>
        <w:pStyle w:val="PlainText"/>
        <w:spacing w:after="120"/>
        <w:ind w:left="360" w:firstLine="0"/>
        <w:jc w:val="both"/>
        <w:rPr>
          <w:rFonts w:asciiTheme="minorHAnsi" w:hAnsiTheme="minorHAnsi" w:cstheme="minorHAnsi"/>
          <w:iCs/>
          <w:sz w:val="20"/>
          <w:szCs w:val="20"/>
        </w:rPr>
      </w:pPr>
      <w:r w:rsidRPr="00642915">
        <w:rPr>
          <w:rFonts w:asciiTheme="minorHAnsi" w:hAnsiTheme="minorHAnsi" w:cstheme="minorHAnsi"/>
          <w:b/>
          <w:bCs/>
          <w:iCs/>
          <w:sz w:val="20"/>
          <w:szCs w:val="20"/>
          <w:u w:val="single"/>
        </w:rPr>
        <w:t>Outcome 4.2</w:t>
      </w:r>
      <w:r w:rsidRPr="00642915">
        <w:rPr>
          <w:rFonts w:asciiTheme="minorHAnsi" w:hAnsiTheme="minorHAnsi" w:cstheme="minorHAnsi"/>
          <w:iCs/>
          <w:sz w:val="20"/>
          <w:szCs w:val="20"/>
        </w:rPr>
        <w:t>. Monitoring and evaluation delivered during the project lifecycle.</w:t>
      </w:r>
    </w:p>
    <w:p w14:paraId="72B4B039" w14:textId="77777777" w:rsidR="006949FF" w:rsidRPr="000A2F94" w:rsidRDefault="006949FF" w:rsidP="006949FF">
      <w:pPr>
        <w:pStyle w:val="PlainText"/>
        <w:spacing w:after="120"/>
        <w:ind w:left="360" w:firstLine="0"/>
        <w:jc w:val="both"/>
        <w:rPr>
          <w:rFonts w:asciiTheme="minorHAnsi" w:hAnsiTheme="minorHAnsi" w:cstheme="minorHAnsi"/>
          <w:sz w:val="20"/>
          <w:szCs w:val="20"/>
        </w:rPr>
      </w:pPr>
      <w:r w:rsidRPr="000A2F94">
        <w:rPr>
          <w:rFonts w:asciiTheme="minorHAnsi" w:hAnsiTheme="minorHAnsi" w:cstheme="minorHAnsi"/>
          <w:b/>
          <w:bCs/>
          <w:sz w:val="20"/>
          <w:szCs w:val="20"/>
        </w:rPr>
        <w:t>Output 4.2.1</w:t>
      </w:r>
      <w:r w:rsidRPr="000A2F94">
        <w:rPr>
          <w:rFonts w:asciiTheme="minorHAnsi" w:hAnsiTheme="minorHAnsi" w:cstheme="minorHAnsi"/>
          <w:sz w:val="20"/>
          <w:szCs w:val="20"/>
        </w:rPr>
        <w:t>. Monitor Project (Quarterly and annual Reports and Project Board Reports); Apply Evaluation Tools according to the project cycle (PIR, MTR and TE).</w:t>
      </w:r>
    </w:p>
    <w:p w14:paraId="18D97059" w14:textId="77777777" w:rsidR="006949FF" w:rsidRPr="000A2F94" w:rsidRDefault="006949FF" w:rsidP="006949FF">
      <w:pPr>
        <w:pStyle w:val="PlainText"/>
        <w:spacing w:after="120"/>
        <w:ind w:left="360" w:firstLine="0"/>
        <w:jc w:val="both"/>
        <w:rPr>
          <w:rFonts w:asciiTheme="minorHAnsi" w:hAnsiTheme="minorHAnsi" w:cstheme="minorHAnsi"/>
          <w:sz w:val="20"/>
          <w:szCs w:val="20"/>
        </w:rPr>
      </w:pPr>
      <w:r w:rsidRPr="000A2F94">
        <w:rPr>
          <w:rFonts w:asciiTheme="minorHAnsi" w:hAnsiTheme="minorHAnsi" w:cstheme="minorHAnsi"/>
          <w:b/>
          <w:bCs/>
          <w:sz w:val="20"/>
          <w:szCs w:val="20"/>
        </w:rPr>
        <w:lastRenderedPageBreak/>
        <w:t>Output 4.2.2</w:t>
      </w:r>
      <w:r w:rsidRPr="000A2F94">
        <w:rPr>
          <w:rFonts w:asciiTheme="minorHAnsi" w:hAnsiTheme="minorHAnsi" w:cstheme="minorHAnsi"/>
          <w:sz w:val="20"/>
          <w:szCs w:val="20"/>
        </w:rPr>
        <w:t>. Implementation Tools (budget revisions, financial control and project management) applied as required and adaptive management actions implemented during the project lifecycle</w:t>
      </w:r>
    </w:p>
    <w:p w14:paraId="68B7C0B3" w14:textId="77777777" w:rsidR="006949FF" w:rsidRDefault="006949FF" w:rsidP="006949FF">
      <w:pPr>
        <w:pStyle w:val="PlainText"/>
        <w:spacing w:after="120"/>
        <w:ind w:left="360" w:firstLine="0"/>
        <w:jc w:val="both"/>
        <w:rPr>
          <w:rFonts w:ascii="Times New Roman" w:hAnsi="Times New Roman"/>
          <w:sz w:val="20"/>
          <w:szCs w:val="20"/>
        </w:rPr>
      </w:pPr>
      <w:r>
        <w:rPr>
          <w:rFonts w:ascii="Times New Roman" w:hAnsi="Times New Roman"/>
          <w:i/>
          <w:iCs/>
          <w:sz w:val="20"/>
          <w:szCs w:val="20"/>
        </w:rPr>
        <w:t xml:space="preserve">Activity 4.2.2.1 </w:t>
      </w:r>
      <w:r w:rsidRPr="0010736C">
        <w:rPr>
          <w:rFonts w:ascii="Times New Roman" w:hAnsi="Times New Roman"/>
          <w:sz w:val="20"/>
          <w:szCs w:val="20"/>
        </w:rPr>
        <w:t>The Monitoring and Evaluation Tools will be used as required to guarantee the best performance in project execution and monitoring, as well as to promote the adaptive management.</w:t>
      </w:r>
    </w:p>
    <w:p w14:paraId="6C687FF8" w14:textId="77777777" w:rsidR="006949FF" w:rsidRPr="00336F6E" w:rsidRDefault="006949FF" w:rsidP="006949FF">
      <w:pPr>
        <w:spacing w:before="240" w:after="0"/>
        <w:ind w:left="0" w:firstLine="0"/>
        <w:jc w:val="both"/>
        <w:rPr>
          <w:rFonts w:ascii="Calibri" w:eastAsia="SimSun" w:hAnsi="Calibri" w:cs="Arial"/>
          <w:lang w:val="en-US"/>
        </w:rPr>
      </w:pPr>
      <w:r w:rsidRPr="00336F6E">
        <w:rPr>
          <w:rFonts w:ascii="Calibri" w:eastAsia="SimSun" w:hAnsi="Calibri" w:cs="Arial"/>
          <w:u w:val="single"/>
          <w:lang w:val="en-US"/>
        </w:rPr>
        <w:t>Project Duration</w:t>
      </w:r>
      <w:r w:rsidRPr="00336F6E">
        <w:rPr>
          <w:rFonts w:ascii="Calibri" w:eastAsia="SimSun" w:hAnsi="Calibri" w:cs="Arial"/>
          <w:lang w:val="en-US"/>
        </w:rPr>
        <w:t>: The duration of the project is 5 years (2023-2028).</w:t>
      </w:r>
    </w:p>
    <w:p w14:paraId="00025159" w14:textId="77777777" w:rsidR="006949FF" w:rsidRPr="00520844" w:rsidRDefault="006949FF" w:rsidP="00EC1B12">
      <w:pPr>
        <w:pStyle w:val="ListParagraph"/>
        <w:numPr>
          <w:ilvl w:val="1"/>
          <w:numId w:val="48"/>
        </w:numPr>
        <w:spacing w:after="120"/>
        <w:rPr>
          <w:rFonts w:asciiTheme="minorHAnsi" w:hAnsiTheme="minorHAnsi" w:cstheme="minorHAnsi"/>
          <w:b/>
          <w:bCs/>
          <w:lang w:val="en-US"/>
        </w:rPr>
      </w:pPr>
      <w:bookmarkStart w:id="11" w:name="_Toc115264618"/>
      <w:r w:rsidRPr="00520844">
        <w:rPr>
          <w:rFonts w:asciiTheme="minorHAnsi" w:hAnsiTheme="minorHAnsi" w:cstheme="minorHAnsi"/>
          <w:b/>
          <w:bCs/>
          <w:lang w:val="en-US"/>
        </w:rPr>
        <w:t>Purpose and Scope of this ESMF</w:t>
      </w:r>
      <w:bookmarkEnd w:id="11"/>
    </w:p>
    <w:p w14:paraId="73F7675F" w14:textId="77777777" w:rsidR="006949FF" w:rsidRPr="00DA2B65" w:rsidRDefault="006949FF" w:rsidP="006949FF">
      <w:pPr>
        <w:ind w:left="0" w:firstLine="0"/>
        <w:jc w:val="both"/>
        <w:rPr>
          <w:rFonts w:ascii="Calibri" w:eastAsia="SimSun" w:hAnsi="Calibri" w:cs="Arial"/>
          <w:lang w:val="en-US"/>
        </w:rPr>
      </w:pPr>
      <w:r w:rsidRPr="00DA2B65">
        <w:rPr>
          <w:rFonts w:ascii="Calibri" w:eastAsia="SimSun" w:hAnsi="Calibri" w:cs="Arial"/>
          <w:lang w:val="en-US"/>
        </w:rPr>
        <w:t>UNDP uses its Social and Environmental Screening Procedure (SESP) to identify potential social and environmental risks and opportunities associated with proposed projects.  Each project is scrutinized as to its type, location, scale, sensitivity, and the magnitude of its potential social and environmental impacts. All project components are screened, including planning support, policy advice, and capacity-building, as well as site-specific, physical interventions.  Activities that will be completed under project co-financing are also included in the scope of the assessment.</w:t>
      </w:r>
    </w:p>
    <w:p w14:paraId="75458F83"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Th</w:t>
      </w:r>
      <w:r>
        <w:rPr>
          <w:rFonts w:ascii="Calibri" w:eastAsia="SimSun" w:hAnsi="Calibri" w:cs="Arial"/>
          <w:lang w:val="en-US"/>
        </w:rPr>
        <w:t>us th</w:t>
      </w:r>
      <w:r w:rsidRPr="00336F6E">
        <w:rPr>
          <w:rFonts w:ascii="Calibri" w:eastAsia="SimSun" w:hAnsi="Calibri" w:cs="Arial"/>
          <w:lang w:val="en-US"/>
        </w:rPr>
        <w:t>is ESMF</w:t>
      </w:r>
      <w:r>
        <w:rPr>
          <w:rFonts w:ascii="Calibri" w:eastAsia="SimSun" w:hAnsi="Calibri" w:cs="Arial"/>
          <w:lang w:val="en-US"/>
        </w:rPr>
        <w:t>, as</w:t>
      </w:r>
      <w:r w:rsidRPr="00336F6E">
        <w:rPr>
          <w:rFonts w:ascii="Calibri" w:eastAsia="SimSun" w:hAnsi="Calibri" w:cs="Arial"/>
          <w:lang w:val="en-US"/>
        </w:rPr>
        <w:t xml:space="preserve"> a management tool to assist in managing potential adverse social and environmental impacts associated with activities of this GEF-financed project, </w:t>
      </w:r>
      <w:r>
        <w:rPr>
          <w:rFonts w:ascii="Calibri" w:eastAsia="SimSun" w:hAnsi="Calibri" w:cs="Arial"/>
          <w:lang w:val="en-US"/>
        </w:rPr>
        <w:t xml:space="preserve">is </w:t>
      </w:r>
      <w:r w:rsidRPr="00336F6E">
        <w:rPr>
          <w:rFonts w:ascii="Calibri" w:eastAsia="SimSun" w:hAnsi="Calibri" w:cs="Arial"/>
          <w:lang w:val="en-US"/>
        </w:rPr>
        <w:t>in line with the requirements of UNDP’s SES. The implementing partner of the project and the relevant members of the Project Management Unit will follow this ESMF during project implementation and ensure the environmental and social risks and impacts are fully assessed and management measures are put in place prior to the implementation of the relevant project activities.</w:t>
      </w:r>
    </w:p>
    <w:p w14:paraId="089F80DD" w14:textId="77777777" w:rsidR="006949FF" w:rsidRDefault="006949FF" w:rsidP="006949FF">
      <w:pPr>
        <w:spacing w:after="0"/>
        <w:ind w:left="0" w:firstLine="0"/>
        <w:jc w:val="both"/>
        <w:rPr>
          <w:rFonts w:ascii="Calibri" w:eastAsia="SimSun" w:hAnsi="Calibri" w:cs="Arial"/>
          <w:lang w:val="en-US"/>
        </w:rPr>
      </w:pPr>
      <w:r w:rsidRPr="00336F6E">
        <w:rPr>
          <w:rFonts w:ascii="Calibri" w:eastAsia="SimSun" w:hAnsi="Calibri" w:cs="Arial"/>
          <w:lang w:val="en-US"/>
        </w:rPr>
        <w:t>T</w:t>
      </w:r>
      <w:r>
        <w:rPr>
          <w:rFonts w:ascii="Calibri" w:eastAsia="SimSun" w:hAnsi="Calibri" w:cs="Arial"/>
          <w:lang w:val="en-US"/>
        </w:rPr>
        <w:t>h</w:t>
      </w:r>
      <w:r w:rsidRPr="00336F6E">
        <w:rPr>
          <w:rFonts w:ascii="Calibri" w:eastAsia="SimSun" w:hAnsi="Calibri" w:cs="Arial"/>
          <w:lang w:val="en-US"/>
        </w:rPr>
        <w:t xml:space="preserve">is ESMF </w:t>
      </w:r>
      <w:r>
        <w:rPr>
          <w:rFonts w:ascii="Calibri" w:eastAsia="SimSun" w:hAnsi="Calibri" w:cs="Arial"/>
          <w:lang w:val="en-US"/>
        </w:rPr>
        <w:t>i</w:t>
      </w:r>
      <w:r w:rsidRPr="00336F6E">
        <w:rPr>
          <w:rFonts w:ascii="Calibri" w:eastAsia="SimSun" w:hAnsi="Calibri" w:cs="Arial"/>
          <w:lang w:val="en-US"/>
        </w:rPr>
        <w:t>dentifies the steps for detailed screening and assessment of the project’s potential social and environmental risks, and for preparing and approving the required management plans for avoiding, and where avoidance is not possible, reducing, mitigating, and managing these adverse impacts. Its scope covers all project activities described in Section 1.1. As the project does not include any co-financing that is included in the project results, no specific safeguards requirements for co-financing have been included.</w:t>
      </w:r>
    </w:p>
    <w:p w14:paraId="6A1F63E4" w14:textId="77777777" w:rsidR="006949FF" w:rsidRPr="008E6C46" w:rsidRDefault="006949FF" w:rsidP="006949FF">
      <w:pPr>
        <w:pStyle w:val="ListParagraph"/>
        <w:spacing w:after="120"/>
        <w:ind w:left="0" w:firstLine="0"/>
        <w:rPr>
          <w:rFonts w:asciiTheme="minorHAnsi" w:hAnsiTheme="minorHAnsi" w:cstheme="minorHAnsi"/>
          <w:b/>
          <w:bCs/>
          <w:sz w:val="20"/>
          <w:szCs w:val="20"/>
          <w:lang w:val="en-US"/>
        </w:rPr>
      </w:pPr>
      <w:r>
        <w:rPr>
          <w:rFonts w:asciiTheme="minorHAnsi" w:hAnsiTheme="minorHAnsi" w:cstheme="minorHAnsi"/>
          <w:b/>
          <w:bCs/>
          <w:sz w:val="20"/>
          <w:szCs w:val="20"/>
          <w:lang w:val="en-US"/>
        </w:rPr>
        <w:t>1.3.1 Risk Categorization and Justification</w:t>
      </w:r>
    </w:p>
    <w:p w14:paraId="51481837" w14:textId="77777777" w:rsidR="006949FF" w:rsidRPr="009A78EC" w:rsidRDefault="006949FF" w:rsidP="006949FF">
      <w:pPr>
        <w:spacing w:after="0"/>
        <w:ind w:left="0" w:firstLine="0"/>
        <w:jc w:val="both"/>
        <w:rPr>
          <w:rFonts w:ascii="Calibri" w:eastAsia="SimSun" w:hAnsi="Calibri" w:cs="Arial"/>
          <w:lang w:val="en-US"/>
        </w:rPr>
      </w:pPr>
      <w:r w:rsidRPr="009A78EC">
        <w:rPr>
          <w:rFonts w:ascii="Calibri" w:eastAsia="SimSun" w:hAnsi="Calibri" w:cs="Arial"/>
          <w:lang w:val="en-US"/>
        </w:rPr>
        <w:t xml:space="preserve">During project development, the project was reviewed with UNDP’s SESP. The SESP prepared for this project  details the specific environmental and social risks that apply.  The significance of each risk, based on its probability of occurrence and extent of impact, has been estimated following SES’s Guidance Note and ToolKit. </w:t>
      </w:r>
    </w:p>
    <w:p w14:paraId="55D5CF85" w14:textId="77777777" w:rsidR="006949FF" w:rsidRDefault="006949FF" w:rsidP="006949FF">
      <w:pPr>
        <w:ind w:left="0" w:firstLine="0"/>
        <w:jc w:val="both"/>
        <w:rPr>
          <w:rFonts w:cs="Times New Roman"/>
          <w:szCs w:val="20"/>
        </w:rPr>
      </w:pPr>
      <w:r w:rsidRPr="000E30A6">
        <w:rPr>
          <w:rFonts w:eastAsiaTheme="minorEastAsia" w:cs="Arial"/>
          <w:bCs/>
          <w:lang w:val="en-US"/>
        </w:rPr>
        <w:t>Twelve potential risks have been identified for this project, three of which are assessed as SUBSTANTIAL and nine as MODERATE. As a result, an as a precautionary measure, the overall risk categorization for this project is determined to be SUBSTANTIAL.</w:t>
      </w:r>
      <w:r>
        <w:rPr>
          <w:rFonts w:eastAsiaTheme="minorEastAsia" w:cs="Arial"/>
          <w:bCs/>
          <w:lang w:val="en-US"/>
        </w:rPr>
        <w:t xml:space="preserve"> </w:t>
      </w:r>
      <w:r w:rsidRPr="000E30A6">
        <w:rPr>
          <w:rFonts w:eastAsiaTheme="minorEastAsia" w:cs="Arial"/>
          <w:b/>
          <w:lang w:val="en-US"/>
        </w:rPr>
        <w:t>I</w:t>
      </w:r>
      <w:r w:rsidRPr="000E30A6">
        <w:rPr>
          <w:rFonts w:eastAsia="SimSun"/>
          <w:b/>
        </w:rPr>
        <w:t xml:space="preserve">t was concluded that </w:t>
      </w:r>
      <w:r w:rsidRPr="000E30A6">
        <w:rPr>
          <w:rFonts w:eastAsia="SimSun" w:cs="Times New Roman"/>
          <w:b/>
          <w:szCs w:val="20"/>
        </w:rPr>
        <w:t>these risks relate to activities with potential adverse social and environmental risks and impacts that are more varied or complex but remain limited in scale and are of lesser magnitude which can be reversible, predictable, have smaller and contained footprint, with less risk of cumulative impacts</w:t>
      </w:r>
      <w:r>
        <w:rPr>
          <w:rFonts w:cs="Times New Roman"/>
          <w:szCs w:val="20"/>
        </w:rPr>
        <w:t xml:space="preserve">. </w:t>
      </w:r>
    </w:p>
    <w:p w14:paraId="0686FD7B" w14:textId="77777777" w:rsidR="006949FF" w:rsidRPr="009A78EC" w:rsidRDefault="006949FF" w:rsidP="006949FF">
      <w:pPr>
        <w:spacing w:after="0"/>
        <w:ind w:left="0" w:firstLine="0"/>
        <w:jc w:val="both"/>
        <w:rPr>
          <w:rFonts w:ascii="Calibri" w:eastAsia="SimSun" w:hAnsi="Calibri" w:cs="Arial"/>
          <w:lang w:val="en-US"/>
        </w:rPr>
      </w:pPr>
      <w:r w:rsidRPr="009A78EC">
        <w:rPr>
          <w:rFonts w:ascii="Calibri" w:eastAsia="SimSun" w:hAnsi="Calibri" w:cs="Arial"/>
          <w:lang w:val="en-US"/>
        </w:rPr>
        <w:t>It is also duly considered in the screening the lack of certainty about the risks below:</w:t>
      </w:r>
    </w:p>
    <w:p w14:paraId="03B71B33" w14:textId="77777777" w:rsidR="006949FF" w:rsidRPr="009A78EC" w:rsidRDefault="006949FF" w:rsidP="00EC1B12">
      <w:pPr>
        <w:pStyle w:val="BodyText1"/>
        <w:numPr>
          <w:ilvl w:val="0"/>
          <w:numId w:val="49"/>
        </w:numPr>
        <w:spacing w:before="120" w:after="120"/>
        <w:jc w:val="both"/>
        <w:rPr>
          <w:b w:val="0"/>
          <w:bCs/>
        </w:rPr>
      </w:pPr>
      <w:r w:rsidRPr="009A78EC">
        <w:rPr>
          <w:b w:val="0"/>
          <w:bCs/>
        </w:rPr>
        <w:t>Application of guidelines during decontamination of demonstration sites leading to exposure to workers, the community and environment and limiting access to land and natural resources to nearby communities (activities to be implemented with co-finance, thus not controlled by the Project):</w:t>
      </w:r>
    </w:p>
    <w:p w14:paraId="229B19E5" w14:textId="77777777" w:rsidR="006949FF" w:rsidRPr="009A78EC" w:rsidRDefault="006949FF" w:rsidP="00EC1B12">
      <w:pPr>
        <w:pStyle w:val="BodyText1"/>
        <w:numPr>
          <w:ilvl w:val="0"/>
          <w:numId w:val="49"/>
        </w:numPr>
        <w:spacing w:before="120" w:after="120"/>
        <w:jc w:val="both"/>
        <w:rPr>
          <w:b w:val="0"/>
          <w:bCs/>
        </w:rPr>
      </w:pPr>
      <w:r w:rsidRPr="009A78EC">
        <w:rPr>
          <w:b w:val="0"/>
          <w:bCs/>
        </w:rPr>
        <w:t>Potential damage to interim storage and disposal facilities for hazardous waste from flooding or other natural disasters that would be linked to any additional pilot demonstrations are to be selected during project implementation (if needed, considering there is one baseline Facility already functioning in the country). If needed, the targeted assessment (ESIA) are planned for these activities to assess this risk and propose mitigation measures if needed as part of the resulting ESMP.</w:t>
      </w:r>
    </w:p>
    <w:p w14:paraId="333D19AB" w14:textId="77777777" w:rsidR="006949FF" w:rsidRPr="00520844" w:rsidRDefault="006949FF" w:rsidP="00EC1B12">
      <w:pPr>
        <w:pStyle w:val="ListParagraph"/>
        <w:numPr>
          <w:ilvl w:val="1"/>
          <w:numId w:val="48"/>
        </w:numPr>
        <w:spacing w:after="120"/>
        <w:rPr>
          <w:rFonts w:asciiTheme="minorHAnsi" w:hAnsiTheme="minorHAnsi" w:cstheme="minorHAnsi"/>
          <w:b/>
          <w:bCs/>
          <w:lang w:val="en-US"/>
        </w:rPr>
      </w:pPr>
      <w:bookmarkStart w:id="12" w:name="_Toc115264619"/>
      <w:r w:rsidRPr="00520844">
        <w:rPr>
          <w:rFonts w:asciiTheme="minorHAnsi" w:hAnsiTheme="minorHAnsi" w:cstheme="minorHAnsi"/>
          <w:b/>
          <w:bCs/>
          <w:lang w:val="en-US"/>
        </w:rPr>
        <w:t>Potential Social and Environmental Impacts</w:t>
      </w:r>
      <w:bookmarkEnd w:id="12"/>
    </w:p>
    <w:p w14:paraId="4A0E86CB" w14:textId="77777777" w:rsidR="006949FF" w:rsidRPr="00336F6E" w:rsidRDefault="006949FF" w:rsidP="006949FF">
      <w:pPr>
        <w:spacing w:after="0"/>
        <w:ind w:left="0" w:firstLine="0"/>
        <w:jc w:val="both"/>
        <w:rPr>
          <w:rFonts w:ascii="Calibri" w:eastAsia="SimSun" w:hAnsi="Calibri" w:cs="Arial"/>
          <w:lang w:val="en-US"/>
        </w:rPr>
      </w:pPr>
      <w:r>
        <w:rPr>
          <w:rFonts w:ascii="Calibri" w:eastAsia="SimSun" w:hAnsi="Calibri" w:cs="Arial"/>
          <w:lang w:val="en-US"/>
        </w:rPr>
        <w:t xml:space="preserve">The </w:t>
      </w:r>
      <w:r w:rsidRPr="00336F6E">
        <w:rPr>
          <w:rFonts w:ascii="Calibri" w:eastAsia="SimSun" w:hAnsi="Calibri" w:cs="Arial"/>
          <w:lang w:val="en-US"/>
        </w:rPr>
        <w:t xml:space="preserve">UNDP SESP was used to identify potential social and environmental risks and positive impacts associated with this Project. The </w:t>
      </w:r>
      <w:r w:rsidRPr="00336F6E">
        <w:rPr>
          <w:rFonts w:ascii="Calibri" w:eastAsia="SimSun" w:hAnsi="Calibri" w:cs="Arial"/>
        </w:rPr>
        <w:t xml:space="preserve">project was scrutinized as to its type, location, scale, sensitivity and the magnitude of its potential social and environmental impacts. All project activities were screened, including planning support, policy advice, and capacity-building, and site-specific, physical interventions. </w:t>
      </w:r>
      <w:r w:rsidRPr="00336F6E">
        <w:rPr>
          <w:rFonts w:ascii="Calibri" w:eastAsia="SimSun" w:hAnsi="Calibri" w:cs="Arial"/>
          <w:lang w:val="en-US"/>
        </w:rPr>
        <w:t>The screening highlighted the project intentions as they related to mainstreaming human rights, gender equality and women’s empowerment, accountability and environment sustainability.</w:t>
      </w:r>
    </w:p>
    <w:p w14:paraId="2A55F323" w14:textId="77777777" w:rsidR="006949FF" w:rsidRPr="008E6C46" w:rsidRDefault="006949FF" w:rsidP="006949FF">
      <w:pPr>
        <w:pStyle w:val="ListParagraph"/>
        <w:spacing w:after="120"/>
        <w:ind w:left="0" w:firstLine="0"/>
        <w:rPr>
          <w:rFonts w:asciiTheme="minorHAnsi" w:hAnsiTheme="minorHAnsi" w:cstheme="minorHAnsi"/>
          <w:b/>
          <w:bCs/>
          <w:sz w:val="20"/>
          <w:szCs w:val="20"/>
          <w:lang w:val="en-US"/>
        </w:rPr>
      </w:pPr>
      <w:bookmarkStart w:id="13" w:name="_Toc115264620"/>
      <w:r>
        <w:rPr>
          <w:rFonts w:asciiTheme="minorHAnsi" w:hAnsiTheme="minorHAnsi" w:cstheme="minorHAnsi"/>
          <w:b/>
          <w:bCs/>
          <w:sz w:val="20"/>
          <w:szCs w:val="20"/>
          <w:lang w:val="en-US"/>
        </w:rPr>
        <w:lastRenderedPageBreak/>
        <w:t xml:space="preserve">1.4.1 </w:t>
      </w:r>
      <w:r w:rsidRPr="008E6C46">
        <w:rPr>
          <w:rFonts w:asciiTheme="minorHAnsi" w:hAnsiTheme="minorHAnsi" w:cstheme="minorHAnsi"/>
          <w:b/>
          <w:bCs/>
          <w:sz w:val="20"/>
          <w:szCs w:val="20"/>
          <w:lang w:val="en-US"/>
        </w:rPr>
        <w:t>Social and Environmental Benefits</w:t>
      </w:r>
      <w:bookmarkEnd w:id="13"/>
    </w:p>
    <w:p w14:paraId="3E5D53F1" w14:textId="77777777" w:rsidR="006949FF" w:rsidRPr="00336F6E" w:rsidRDefault="006949FF" w:rsidP="006949FF">
      <w:pPr>
        <w:ind w:left="0" w:firstLine="0"/>
        <w:jc w:val="both"/>
        <w:rPr>
          <w:rFonts w:ascii="Calibri" w:eastAsia="SimSun" w:hAnsi="Calibri" w:cs="Calibri"/>
          <w:szCs w:val="20"/>
        </w:rPr>
      </w:pPr>
      <w:r w:rsidRPr="00336F6E">
        <w:rPr>
          <w:rFonts w:ascii="Calibri" w:eastAsia="SimSun" w:hAnsi="Calibri" w:cs="Calibri"/>
          <w:szCs w:val="20"/>
        </w:rPr>
        <w:t>The project contributes to Sri Lanka’s commitment with Stockholm and Minamata Conventions and has the goal to strengthen the management of POPs/uPOPs and Mercury in Sri Lanka with a special focus on the health sector given the COVID-19 pandemic situation. The interventions will contribute to mercury-free alternatives in handling mercury and mercury waste generated from the implementation of the phaseout of mercury-containing device by the Health Sector, reduced illegal imports of banned chemicals under the Stockholm and Minamata Conventions, disposal of accumulated mercury and mercury waste stocks, POPs pesticides and cross-contaminated chemicals with POPs pesticides, improved coordination among agencies concerned with the two conventions through an integrated information management system, enhanced training and capacity building and improved final disposal facilities for health care waste.</w:t>
      </w:r>
    </w:p>
    <w:p w14:paraId="1D6A104E" w14:textId="77777777" w:rsidR="006949FF" w:rsidRPr="00336F6E" w:rsidRDefault="006949FF" w:rsidP="006949FF">
      <w:pPr>
        <w:ind w:left="0" w:firstLine="0"/>
        <w:jc w:val="both"/>
        <w:rPr>
          <w:rFonts w:ascii="Calibri" w:eastAsia="SimSun" w:hAnsi="Calibri" w:cs="Calibri"/>
          <w:szCs w:val="20"/>
        </w:rPr>
      </w:pPr>
      <w:r w:rsidRPr="00336F6E">
        <w:rPr>
          <w:rFonts w:ascii="Calibri" w:eastAsia="SimSun" w:hAnsi="Calibri" w:cs="Calibri"/>
          <w:szCs w:val="20"/>
        </w:rPr>
        <w:t>The project will build the capacity of the duty-bearers (officials and other relevant stakeholders) and raise awareness among the health care sector, general public, and waste handlers and communities living nearby dumpsites and to contribute to healthy life and wellbeing and gender equality.</w:t>
      </w:r>
    </w:p>
    <w:p w14:paraId="09004C51" w14:textId="77777777" w:rsidR="006949FF" w:rsidRPr="00336F6E" w:rsidRDefault="006949FF" w:rsidP="006949FF">
      <w:pPr>
        <w:ind w:left="0" w:firstLine="0"/>
        <w:jc w:val="both"/>
        <w:rPr>
          <w:rFonts w:ascii="Calibri" w:eastAsia="SimSun" w:hAnsi="Calibri" w:cs="Calibri"/>
          <w:szCs w:val="20"/>
        </w:rPr>
      </w:pPr>
      <w:r w:rsidRPr="00336F6E">
        <w:rPr>
          <w:rFonts w:ascii="Calibri" w:eastAsia="SimSun" w:hAnsi="Calibri" w:cs="Calibri"/>
          <w:szCs w:val="20"/>
        </w:rPr>
        <w:t xml:space="preserve">More specifically, the project will </w:t>
      </w:r>
      <w:r w:rsidRPr="00336F6E">
        <w:rPr>
          <w:rFonts w:ascii="Calibri" w:eastAsia="SimSun" w:hAnsi="Calibri" w:cs="Arial"/>
          <w:color w:val="000000"/>
          <w:szCs w:val="20"/>
        </w:rPr>
        <w:t>generate</w:t>
      </w:r>
      <w:r w:rsidRPr="00336F6E">
        <w:rPr>
          <w:rFonts w:ascii="Calibri" w:eastAsia="SimSun" w:hAnsi="Calibri" w:cs="Calibri"/>
          <w:szCs w:val="20"/>
        </w:rPr>
        <w:t xml:space="preserve"> the following global environmental benefits:</w:t>
      </w:r>
    </w:p>
    <w:p w14:paraId="6B7C79F1"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 xml:space="preserve">Strengthened monitoring and verification capacity at the point of imports to Sri Lanka will prevent the illegal imports of 1,000 metric tons of HHPs and banned pesticides per year. </w:t>
      </w:r>
    </w:p>
    <w:p w14:paraId="215F0D6F"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 xml:space="preserve">An annual reduction of the use of 800,000 mercury containing bulbs in the healthcare sector. </w:t>
      </w:r>
    </w:p>
    <w:p w14:paraId="569330F7"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Disposal of 22.6 metric tons of solid and liquid POPS-pesticides/contaminated pesticides and cross-contaminated laboratory chemicals.</w:t>
      </w:r>
    </w:p>
    <w:p w14:paraId="67CA652B"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 xml:space="preserve">Disposal of 8.8 </w:t>
      </w:r>
      <w:r w:rsidRPr="00336F6E">
        <w:rPr>
          <w:rFonts w:ascii="Calibri" w:eastAsia="Calibri" w:hAnsi="Calibri" w:cs="Calibri"/>
          <w:color w:val="000000"/>
          <w:szCs w:val="20"/>
        </w:rPr>
        <w:t xml:space="preserve">+ 41 </w:t>
      </w:r>
      <w:r w:rsidRPr="00336F6E">
        <w:rPr>
          <w:rFonts w:ascii="Calibri" w:eastAsia="Calibri" w:hAnsi="Calibri" w:cs="Calibri"/>
          <w:szCs w:val="20"/>
        </w:rPr>
        <w:t>metric tons of mercury and related waste will be safely disposed.</w:t>
      </w:r>
    </w:p>
    <w:p w14:paraId="5A9822F9"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Collection and disposal of mercury waste at piloted facilities.</w:t>
      </w:r>
    </w:p>
    <w:p w14:paraId="19828A11"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Avoided emission of mercury and U-POPs to the environment.</w:t>
      </w:r>
    </w:p>
    <w:p w14:paraId="3FF77F53" w14:textId="77777777" w:rsidR="006949FF" w:rsidRPr="00336F6E" w:rsidRDefault="006949FF" w:rsidP="00EC1B12">
      <w:pPr>
        <w:numPr>
          <w:ilvl w:val="0"/>
          <w:numId w:val="45"/>
        </w:numPr>
        <w:jc w:val="both"/>
        <w:rPr>
          <w:rFonts w:ascii="Calibri" w:eastAsia="Calibri" w:hAnsi="Calibri" w:cs="Calibri"/>
          <w:szCs w:val="20"/>
        </w:rPr>
      </w:pPr>
      <w:r w:rsidRPr="00336F6E">
        <w:rPr>
          <w:rFonts w:ascii="Calibri" w:eastAsia="Calibri" w:hAnsi="Calibri" w:cs="Calibri"/>
          <w:szCs w:val="20"/>
        </w:rPr>
        <w:t>Capacity building of 1,000 staff at the piloted HealthCare Facilities and 16,000 people working in the waste management sectors (healthcare and municipal solid systems) and at recycling industries, being that 70% estimated to be women.</w:t>
      </w:r>
    </w:p>
    <w:p w14:paraId="14DC6221" w14:textId="77777777" w:rsidR="006949FF" w:rsidRDefault="006949FF" w:rsidP="006949FF">
      <w:pPr>
        <w:pStyle w:val="ListParagraph"/>
        <w:spacing w:after="120"/>
        <w:ind w:left="0" w:firstLine="0"/>
        <w:rPr>
          <w:rFonts w:asciiTheme="minorHAnsi" w:hAnsiTheme="minorHAnsi" w:cstheme="minorHAnsi"/>
          <w:b/>
          <w:bCs/>
          <w:sz w:val="20"/>
          <w:szCs w:val="20"/>
          <w:lang w:val="en-US"/>
        </w:rPr>
      </w:pPr>
      <w:bookmarkStart w:id="14" w:name="_Toc115264621"/>
      <w:r>
        <w:rPr>
          <w:rFonts w:asciiTheme="minorHAnsi" w:hAnsiTheme="minorHAnsi" w:cstheme="minorHAnsi"/>
          <w:b/>
          <w:bCs/>
          <w:sz w:val="20"/>
          <w:szCs w:val="20"/>
          <w:lang w:val="en-US"/>
        </w:rPr>
        <w:t xml:space="preserve">1.4.2 </w:t>
      </w:r>
      <w:r w:rsidRPr="008E6C46">
        <w:rPr>
          <w:rFonts w:asciiTheme="minorHAnsi" w:hAnsiTheme="minorHAnsi" w:cstheme="minorHAnsi"/>
          <w:b/>
          <w:bCs/>
          <w:sz w:val="20"/>
          <w:szCs w:val="20"/>
          <w:lang w:val="en-US"/>
        </w:rPr>
        <w:t>Social and Environmental Risks</w:t>
      </w:r>
      <w:bookmarkEnd w:id="14"/>
    </w:p>
    <w:p w14:paraId="65AD50B2" w14:textId="77777777" w:rsidR="006949FF" w:rsidRDefault="006949FF" w:rsidP="006949FF">
      <w:pPr>
        <w:pStyle w:val="ListParagraph"/>
        <w:spacing w:after="120"/>
        <w:ind w:left="0" w:firstLine="0"/>
        <w:rPr>
          <w:rFonts w:asciiTheme="minorHAnsi" w:hAnsiTheme="minorHAnsi" w:cstheme="minorHAnsi"/>
          <w:b/>
          <w:bCs/>
          <w:sz w:val="20"/>
          <w:szCs w:val="20"/>
          <w:lang w:val="en-US"/>
        </w:rPr>
      </w:pPr>
      <w:r>
        <w:rPr>
          <w:rFonts w:asciiTheme="minorHAnsi" w:hAnsiTheme="minorHAnsi" w:cstheme="minorHAnsi"/>
          <w:b/>
          <w:bCs/>
          <w:sz w:val="20"/>
          <w:szCs w:val="20"/>
          <w:lang w:val="en-US"/>
        </w:rPr>
        <w:t>1.4.2.1 Risks Avoided</w:t>
      </w:r>
    </w:p>
    <w:p w14:paraId="44FDAC28" w14:textId="77777777" w:rsidR="006949FF" w:rsidRPr="00F95E61" w:rsidRDefault="006949FF" w:rsidP="006949FF">
      <w:pPr>
        <w:ind w:left="0" w:firstLine="0"/>
        <w:jc w:val="both"/>
        <w:rPr>
          <w:szCs w:val="20"/>
        </w:rPr>
      </w:pPr>
      <w:r w:rsidRPr="00F95E61">
        <w:rPr>
          <w:szCs w:val="20"/>
          <w:u w:val="single"/>
        </w:rPr>
        <w:t>Standard 1</w:t>
      </w:r>
      <w:r w:rsidRPr="00F95E61">
        <w:rPr>
          <w:szCs w:val="20"/>
        </w:rPr>
        <w:t>: The project does not involved activities related to biodiversity conservation, wildlife management or genetic resources, thus standards 1.3, 1.5, 1.6 and from 1.8 to 1.13 were not triggered</w:t>
      </w:r>
      <w:r w:rsidRPr="00F95E61">
        <w:rPr>
          <w:rFonts w:eastAsia="Times New Roman"/>
          <w:bCs/>
          <w:color w:val="000000"/>
          <w:szCs w:val="20"/>
        </w:rPr>
        <w:t>.</w:t>
      </w:r>
    </w:p>
    <w:p w14:paraId="52C25F29" w14:textId="77777777" w:rsidR="006949FF" w:rsidRPr="00F95E61" w:rsidRDefault="006949FF" w:rsidP="006949FF">
      <w:pPr>
        <w:ind w:left="0" w:firstLine="0"/>
        <w:jc w:val="both"/>
        <w:rPr>
          <w:szCs w:val="20"/>
        </w:rPr>
      </w:pPr>
      <w:r w:rsidRPr="00F95E61">
        <w:rPr>
          <w:szCs w:val="20"/>
          <w:u w:val="single"/>
        </w:rPr>
        <w:t>Standard 2</w:t>
      </w:r>
      <w:r w:rsidRPr="00F95E61">
        <w:rPr>
          <w:szCs w:val="20"/>
        </w:rPr>
        <w:t>: the demonstration activities promoted by the project won’t be implemented in areas subject to earthquakes, landslides or other areas prone to natural disasters. The project also won’t carry on activities that can exacerbate vulnerability to climate change (2.3).</w:t>
      </w:r>
    </w:p>
    <w:p w14:paraId="05C97F91" w14:textId="77777777" w:rsidR="006949FF" w:rsidRPr="00F95E61" w:rsidRDefault="006949FF" w:rsidP="006949FF">
      <w:pPr>
        <w:ind w:left="0" w:firstLine="0"/>
        <w:jc w:val="both"/>
        <w:rPr>
          <w:szCs w:val="20"/>
        </w:rPr>
      </w:pPr>
      <w:r w:rsidRPr="00F95E61">
        <w:rPr>
          <w:szCs w:val="20"/>
          <w:u w:val="single"/>
        </w:rPr>
        <w:t xml:space="preserve">Standard 4: </w:t>
      </w:r>
      <w:r w:rsidRPr="00F95E61">
        <w:rPr>
          <w:szCs w:val="20"/>
        </w:rPr>
        <w:t>demonstration activities will be limited to retrofitting of existing facilities, and one waste treatment facility may be constructed or expanded in an already legalized established Landfill controlled by the Government of Sri Lana, thus therefore no influx of workers is expected in the targeted sites nor significant excavations, demolitions, movement of earth, flooding or other environmental changes will occur. Also, landfill is not located in areas with cultural heritage, hence Standard 4 was not triggered.</w:t>
      </w:r>
    </w:p>
    <w:p w14:paraId="1E2F7EB9" w14:textId="77777777" w:rsidR="006949FF" w:rsidRPr="00F95E61" w:rsidRDefault="006949FF" w:rsidP="006949FF">
      <w:pPr>
        <w:ind w:left="0" w:firstLine="0"/>
        <w:jc w:val="both"/>
        <w:rPr>
          <w:szCs w:val="20"/>
        </w:rPr>
      </w:pPr>
      <w:r w:rsidRPr="00F95E61">
        <w:rPr>
          <w:szCs w:val="20"/>
          <w:u w:val="single"/>
        </w:rPr>
        <w:t>Standard 5</w:t>
      </w:r>
      <w:r w:rsidRPr="00F95E61">
        <w:rPr>
          <w:szCs w:val="20"/>
        </w:rPr>
        <w:t>: considering the demonstration activities will take place in legalized locations and within already built baseline Facilities, project won´t led to temporary or permanent and full or partial physical displacement, risk of forced evictions, nor impacts on or changes to land tenure arrangements and/or community based property rights/customary rights to land, territories and/or resources</w:t>
      </w:r>
      <w:r w:rsidRPr="00F95E61">
        <w:rPr>
          <w:rFonts w:eastAsia="Times New Roman"/>
          <w:szCs w:val="20"/>
        </w:rPr>
        <w:t xml:space="preserve">, </w:t>
      </w:r>
      <w:r w:rsidRPr="00F95E61">
        <w:rPr>
          <w:szCs w:val="20"/>
        </w:rPr>
        <w:t>hence Standard 5 was not triggered.</w:t>
      </w:r>
    </w:p>
    <w:p w14:paraId="1F1D36A8" w14:textId="77777777" w:rsidR="006949FF" w:rsidRPr="00F95E61" w:rsidRDefault="006949FF" w:rsidP="006949FF">
      <w:pPr>
        <w:ind w:left="0" w:firstLine="0"/>
        <w:jc w:val="both"/>
        <w:rPr>
          <w:szCs w:val="20"/>
        </w:rPr>
      </w:pPr>
      <w:r w:rsidRPr="00F95E61">
        <w:rPr>
          <w:szCs w:val="20"/>
          <w:u w:val="single"/>
        </w:rPr>
        <w:t>Standard 6</w:t>
      </w:r>
      <w:r w:rsidRPr="00F95E61">
        <w:rPr>
          <w:szCs w:val="20"/>
        </w:rPr>
        <w:t xml:space="preserve">: Demonstration sites were visited and screened. Some activities will take place in areas where people that fit into IP categorization reside (project activities related to collection and disposal of contaminated stocks of Pesticides, fitting Standard 6.1). However, none of the project activities and areas of influence trigger Standards 6.2 to 6.9. </w:t>
      </w:r>
    </w:p>
    <w:p w14:paraId="3EC68E64" w14:textId="77777777" w:rsidR="006949FF" w:rsidRPr="00F95E61" w:rsidRDefault="006949FF" w:rsidP="006949FF">
      <w:pPr>
        <w:ind w:left="0" w:firstLine="0"/>
        <w:jc w:val="both"/>
        <w:rPr>
          <w:rFonts w:cs="Times New Roman"/>
          <w:szCs w:val="20"/>
        </w:rPr>
      </w:pPr>
      <w:r w:rsidRPr="00F95E61">
        <w:rPr>
          <w:rFonts w:eastAsia="Times New Roman"/>
          <w:bCs/>
          <w:color w:val="000000"/>
          <w:szCs w:val="20"/>
          <w:u w:val="single"/>
        </w:rPr>
        <w:t>Standard 8</w:t>
      </w:r>
      <w:r w:rsidRPr="00F95E61">
        <w:rPr>
          <w:rFonts w:eastAsia="Times New Roman"/>
          <w:bCs/>
          <w:szCs w:val="20"/>
        </w:rPr>
        <w:t xml:space="preserve">:  Viet Nam is Party to the </w:t>
      </w:r>
      <w:hyperlink r:id="rId11" w:history="1">
        <w:r w:rsidRPr="00F95E61">
          <w:rPr>
            <w:rStyle w:val="Hyperlink"/>
            <w:i/>
            <w:szCs w:val="20"/>
          </w:rPr>
          <w:t>Montreal Protocol</w:t>
        </w:r>
      </w:hyperlink>
      <w:r w:rsidRPr="00F95E61">
        <w:rPr>
          <w:rFonts w:eastAsia="Times New Roman"/>
          <w:i/>
          <w:szCs w:val="20"/>
        </w:rPr>
        <w:t xml:space="preserve">, </w:t>
      </w:r>
      <w:hyperlink r:id="rId12" w:history="1">
        <w:r w:rsidRPr="00F95E61">
          <w:rPr>
            <w:rStyle w:val="Hyperlink"/>
            <w:i/>
            <w:szCs w:val="20"/>
          </w:rPr>
          <w:t>Minamata Convention</w:t>
        </w:r>
      </w:hyperlink>
      <w:r w:rsidRPr="00F95E61">
        <w:rPr>
          <w:rFonts w:eastAsia="Times New Roman"/>
          <w:i/>
          <w:szCs w:val="20"/>
        </w:rPr>
        <w:t xml:space="preserve">, </w:t>
      </w:r>
      <w:hyperlink r:id="rId13" w:history="1">
        <w:r w:rsidRPr="00F95E61">
          <w:rPr>
            <w:rStyle w:val="Hyperlink"/>
            <w:i/>
            <w:szCs w:val="20"/>
          </w:rPr>
          <w:t>Basel Convention</w:t>
        </w:r>
      </w:hyperlink>
      <w:r w:rsidRPr="00F95E61">
        <w:rPr>
          <w:rFonts w:eastAsia="Times New Roman"/>
          <w:i/>
          <w:szCs w:val="20"/>
        </w:rPr>
        <w:t xml:space="preserve">, </w:t>
      </w:r>
      <w:hyperlink r:id="rId14" w:history="1">
        <w:r w:rsidRPr="00F95E61">
          <w:rPr>
            <w:rStyle w:val="Hyperlink"/>
            <w:i/>
            <w:szCs w:val="20"/>
          </w:rPr>
          <w:t>Rotterdam Convention</w:t>
        </w:r>
      </w:hyperlink>
      <w:r w:rsidRPr="00F95E61">
        <w:rPr>
          <w:rFonts w:eastAsia="Times New Roman"/>
          <w:i/>
          <w:szCs w:val="20"/>
        </w:rPr>
        <w:t xml:space="preserve"> and </w:t>
      </w:r>
      <w:hyperlink r:id="rId15" w:history="1">
        <w:r w:rsidRPr="00F95E61">
          <w:rPr>
            <w:rStyle w:val="Hyperlink"/>
            <w:i/>
            <w:szCs w:val="20"/>
          </w:rPr>
          <w:t>Stockholm Convention</w:t>
        </w:r>
      </w:hyperlink>
      <w:r w:rsidRPr="00F95E61">
        <w:rPr>
          <w:rStyle w:val="Hyperlink"/>
          <w:i/>
          <w:szCs w:val="20"/>
        </w:rPr>
        <w:t>,</w:t>
      </w:r>
      <w:r w:rsidRPr="00F95E61">
        <w:rPr>
          <w:rFonts w:eastAsia="Times New Roman"/>
          <w:bCs/>
          <w:color w:val="000000"/>
          <w:szCs w:val="20"/>
        </w:rPr>
        <w:t xml:space="preserve"> </w:t>
      </w:r>
      <w:r w:rsidRPr="00F95E61">
        <w:rPr>
          <w:rFonts w:eastAsia="Times New Roman"/>
          <w:bCs/>
          <w:szCs w:val="20"/>
        </w:rPr>
        <w:t xml:space="preserve">and the project is designed to comply with the Stockholm Convention (as it is funded by the GEF the project meets  the eligibility criterion of the Convention). Thus the project cannot </w:t>
      </w:r>
      <w:r w:rsidRPr="00F95E61">
        <w:rPr>
          <w:rFonts w:eastAsia="Times New Roman"/>
          <w:bCs/>
          <w:szCs w:val="20"/>
        </w:rPr>
        <w:lastRenderedPageBreak/>
        <w:t>use any alternative technology that is controlled by these Convention, therefore Standards 8.4 and 8.5 were not triggered. In addition:</w:t>
      </w:r>
    </w:p>
    <w:p w14:paraId="6251777B" w14:textId="77777777" w:rsidR="006949FF" w:rsidRPr="00F95E61" w:rsidRDefault="006949FF" w:rsidP="00EC1B12">
      <w:pPr>
        <w:pStyle w:val="ListParagraph"/>
        <w:numPr>
          <w:ilvl w:val="0"/>
          <w:numId w:val="50"/>
        </w:numPr>
        <w:spacing w:before="60" w:after="60"/>
        <w:jc w:val="both"/>
        <w:rPr>
          <w:rFonts w:asciiTheme="minorHAnsi" w:hAnsiTheme="minorHAnsi" w:cstheme="minorHAnsi"/>
          <w:sz w:val="20"/>
          <w:szCs w:val="20"/>
        </w:rPr>
      </w:pPr>
      <w:r w:rsidRPr="00F95E61">
        <w:rPr>
          <w:rFonts w:asciiTheme="minorHAnsi" w:eastAsia="Times New Roman" w:hAnsiTheme="minorHAnsi" w:cstheme="minorHAnsi"/>
          <w:sz w:val="20"/>
          <w:szCs w:val="20"/>
        </w:rPr>
        <w:t>the concept of BAT to be applied by the project also forbids using such technologies controlled by any of the international conventions regarding chemicals use;</w:t>
      </w:r>
    </w:p>
    <w:p w14:paraId="6A618BC3" w14:textId="77777777" w:rsidR="006949FF" w:rsidRPr="00F95E61" w:rsidRDefault="006949FF" w:rsidP="00EC1B12">
      <w:pPr>
        <w:pStyle w:val="ListParagraph"/>
        <w:numPr>
          <w:ilvl w:val="0"/>
          <w:numId w:val="50"/>
        </w:numPr>
        <w:spacing w:before="60" w:after="60"/>
        <w:jc w:val="both"/>
        <w:rPr>
          <w:rFonts w:asciiTheme="minorHAnsi" w:hAnsiTheme="minorHAnsi" w:cstheme="minorHAnsi"/>
          <w:sz w:val="20"/>
          <w:szCs w:val="20"/>
        </w:rPr>
      </w:pPr>
      <w:r w:rsidRPr="00F95E61">
        <w:rPr>
          <w:rFonts w:asciiTheme="minorHAnsi" w:eastAsia="Times New Roman" w:hAnsiTheme="minorHAnsi" w:cstheme="minorHAnsi"/>
          <w:sz w:val="20"/>
          <w:szCs w:val="20"/>
        </w:rPr>
        <w:t>The project does not target any sector controlled under the Montreal Protocol, thus no risk for the project to use substances controlled by this MEA.</w:t>
      </w:r>
    </w:p>
    <w:p w14:paraId="3B3BAF20" w14:textId="77777777" w:rsidR="006949FF" w:rsidRPr="00F95E61" w:rsidRDefault="006949FF" w:rsidP="00EC1B12">
      <w:pPr>
        <w:pStyle w:val="ListParagraph"/>
        <w:numPr>
          <w:ilvl w:val="0"/>
          <w:numId w:val="50"/>
        </w:numPr>
        <w:spacing w:before="60" w:after="60"/>
        <w:jc w:val="both"/>
        <w:rPr>
          <w:rFonts w:asciiTheme="minorHAnsi" w:hAnsiTheme="minorHAnsi" w:cstheme="minorHAnsi"/>
          <w:sz w:val="20"/>
          <w:szCs w:val="20"/>
        </w:rPr>
      </w:pPr>
      <w:r w:rsidRPr="00F95E61">
        <w:rPr>
          <w:rFonts w:asciiTheme="minorHAnsi" w:eastAsia="Times New Roman" w:hAnsiTheme="minorHAnsi" w:cstheme="minorHAnsi"/>
          <w:sz w:val="20"/>
          <w:szCs w:val="20"/>
        </w:rPr>
        <w:t>The project is also in line with Rotterdam and Basel Conventions, as it is not sponsoring uncontrolled international movement of hazardous substances nor wastes.</w:t>
      </w:r>
    </w:p>
    <w:p w14:paraId="7BBA3F0E" w14:textId="77777777" w:rsidR="006949FF" w:rsidRPr="00F95E61" w:rsidRDefault="006949FF" w:rsidP="00EC1B12">
      <w:pPr>
        <w:pStyle w:val="ListParagraph"/>
        <w:numPr>
          <w:ilvl w:val="0"/>
          <w:numId w:val="50"/>
        </w:numPr>
        <w:spacing w:before="60" w:after="60"/>
        <w:jc w:val="both"/>
        <w:rPr>
          <w:rFonts w:asciiTheme="minorHAnsi" w:hAnsiTheme="minorHAnsi" w:cstheme="minorHAnsi"/>
          <w:sz w:val="20"/>
          <w:szCs w:val="20"/>
        </w:rPr>
      </w:pPr>
      <w:r w:rsidRPr="00F95E61">
        <w:rPr>
          <w:rFonts w:asciiTheme="minorHAnsi" w:eastAsia="Times New Roman" w:hAnsiTheme="minorHAnsi" w:cstheme="minorHAnsi"/>
          <w:sz w:val="20"/>
          <w:szCs w:val="20"/>
        </w:rPr>
        <w:t>The industrial sectors targeted by the project do not use mercury in their process nor products that contain mercury, so it also does not encompass any prerogative of Minamata Convention.</w:t>
      </w:r>
    </w:p>
    <w:p w14:paraId="3311F386" w14:textId="77777777" w:rsidR="006949FF" w:rsidRPr="00172537" w:rsidRDefault="006949FF" w:rsidP="006949FF">
      <w:pPr>
        <w:ind w:left="0" w:firstLine="0"/>
        <w:jc w:val="both"/>
        <w:rPr>
          <w:rFonts w:eastAsia="Times New Roman"/>
          <w:bCs/>
          <w:szCs w:val="20"/>
        </w:rPr>
      </w:pPr>
      <w:r w:rsidRPr="00172537">
        <w:rPr>
          <w:rFonts w:eastAsia="Times New Roman"/>
          <w:bCs/>
          <w:szCs w:val="20"/>
        </w:rPr>
        <w:t>The project does not promote alternatives methods of agricultural activity, this w</w:t>
      </w:r>
      <w:r>
        <w:rPr>
          <w:rFonts w:eastAsia="Times New Roman"/>
          <w:bCs/>
          <w:szCs w:val="20"/>
        </w:rPr>
        <w:t>ill not</w:t>
      </w:r>
      <w:r w:rsidRPr="00172537">
        <w:rPr>
          <w:rFonts w:eastAsia="Times New Roman"/>
          <w:bCs/>
          <w:szCs w:val="20"/>
        </w:rPr>
        <w:t xml:space="preserve"> make use of any ag</w:t>
      </w:r>
      <w:r>
        <w:rPr>
          <w:rFonts w:eastAsia="Times New Roman"/>
          <w:bCs/>
          <w:szCs w:val="20"/>
        </w:rPr>
        <w:t>ro</w:t>
      </w:r>
      <w:r w:rsidRPr="00172537">
        <w:rPr>
          <w:rFonts w:eastAsia="Times New Roman"/>
          <w:bCs/>
          <w:szCs w:val="20"/>
        </w:rPr>
        <w:t>chemicals.</w:t>
      </w:r>
    </w:p>
    <w:p w14:paraId="52B823D6" w14:textId="77777777" w:rsidR="006949FF" w:rsidRPr="00172537" w:rsidRDefault="006949FF" w:rsidP="006949FF">
      <w:pPr>
        <w:ind w:left="0" w:firstLine="0"/>
        <w:jc w:val="both"/>
        <w:rPr>
          <w:rFonts w:ascii="Calibri" w:eastAsia="SimSun" w:hAnsi="Calibri" w:cs="Arial"/>
          <w:b/>
          <w:bCs/>
          <w:lang w:val="en-US"/>
        </w:rPr>
      </w:pPr>
      <w:r w:rsidRPr="00172537">
        <w:rPr>
          <w:rFonts w:ascii="Calibri" w:eastAsia="SimSun" w:hAnsi="Calibri" w:cs="Arial"/>
          <w:b/>
          <w:bCs/>
          <w:lang w:val="en-US"/>
        </w:rPr>
        <w:t>1.4.2.2. Risks Identified</w:t>
      </w:r>
    </w:p>
    <w:p w14:paraId="7D439F81"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The following are the project risks and their significance as identified in the completed SESP:</w:t>
      </w:r>
    </w:p>
    <w:p w14:paraId="264B251B" w14:textId="77777777" w:rsidR="006949FF" w:rsidRPr="00336F6E" w:rsidRDefault="006949FF" w:rsidP="00EC1B12">
      <w:pPr>
        <w:numPr>
          <w:ilvl w:val="0"/>
          <w:numId w:val="23"/>
        </w:numPr>
        <w:ind w:left="360"/>
        <w:jc w:val="both"/>
        <w:rPr>
          <w:rFonts w:ascii="Calibri" w:eastAsia="SimSun" w:hAnsi="Calibri" w:cs="Arial"/>
          <w:b/>
          <w:bCs/>
          <w:iCs/>
          <w:szCs w:val="20"/>
        </w:rPr>
      </w:pPr>
      <w:bookmarkStart w:id="15" w:name="_Hlk49170688"/>
      <w:r w:rsidRPr="00336F6E">
        <w:rPr>
          <w:rFonts w:ascii="Calibri" w:eastAsia="SimSun" w:hAnsi="Calibri" w:cs="Arial"/>
          <w:b/>
          <w:bCs/>
          <w:iCs/>
          <w:szCs w:val="20"/>
        </w:rPr>
        <w:t xml:space="preserve">Risk 1: Duty bearers and other relevant stakeholders may fall short of capacities to meet their obligations in the Project upon the development of the new coordination and better enforced regulatory mechanisms (Moderate). </w:t>
      </w:r>
      <w:bookmarkEnd w:id="15"/>
      <w:r w:rsidRPr="00336F6E">
        <w:rPr>
          <w:rFonts w:ascii="Calibri" w:eastAsia="SimSun" w:hAnsi="Calibri" w:cs="Calibri"/>
          <w:bCs/>
          <w:szCs w:val="20"/>
        </w:rPr>
        <w:t>Sri Lanka holds an important baseline regulatory framework on chemical waste management. There are by-laws, guidelines and voluntary standards in relation to mercury management. It also noted that Government Officers are subject to regular training and are aware of the baseline instruments</w:t>
      </w:r>
      <w:r w:rsidRPr="00336F6E">
        <w:rPr>
          <w:rFonts w:ascii="Calibri" w:eastAsia="SimSun" w:hAnsi="Calibri" w:cs="Arial"/>
          <w:iCs/>
          <w:szCs w:val="20"/>
        </w:rPr>
        <w:t>. – Associated Outputs 1.1.2 and 4.1.3.</w:t>
      </w:r>
    </w:p>
    <w:p w14:paraId="2BDB3F6C"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2: Healthcare facilities and other stakeholders are not involved in decision-making regarding the development of policy and regulatory frameworks and are negatively affected by any additional bans or restrictions on chemicals (Moderate). </w:t>
      </w:r>
      <w:r w:rsidRPr="00336F6E">
        <w:rPr>
          <w:rFonts w:ascii="Calibri" w:eastAsia="SimSun" w:hAnsi="Calibri" w:cs="Calibri"/>
          <w:bCs/>
          <w:szCs w:val="20"/>
        </w:rPr>
        <w:t>Some healthcare facilities, as well as other small to medium sized enterprises, especially those with limited resources, may not be able to provide alternatives to banned new POPs and mercury-containing products</w:t>
      </w:r>
      <w:r w:rsidRPr="00336F6E">
        <w:rPr>
          <w:rFonts w:ascii="Calibri" w:eastAsia="SimSun" w:hAnsi="Calibri" w:cs="Calibri"/>
          <w:bCs/>
        </w:rPr>
        <w:t>. – Associated with Activity 1.1.1.1.</w:t>
      </w:r>
    </w:p>
    <w:p w14:paraId="151CD812"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3: Inadequate participation of women in consultations, policy decision making and design of modalities for capacity building in the uptake of non-mercury technologies and safe management and disposal of obsolete mercury devices and health care waste (Moderate). </w:t>
      </w:r>
      <w:r w:rsidRPr="00336F6E">
        <w:rPr>
          <w:rFonts w:ascii="Calibri" w:eastAsia="SimSun" w:hAnsi="Calibri" w:cs="Calibri"/>
          <w:bCs/>
          <w:iCs/>
          <w:szCs w:val="20"/>
        </w:rPr>
        <w:t>An assessment in a sample of health care facilities found a greater number of women in the area of nursing and amongst the cleaning staff. Considering the fact that women and children are most vulnerable to chemicals pollutions, the participation of women in the decision-making process and in the project activities is critical for its success.</w:t>
      </w:r>
      <w:r w:rsidRPr="00336F6E">
        <w:rPr>
          <w:rFonts w:ascii="Calibri" w:eastAsia="SimSun" w:hAnsi="Calibri" w:cs="Calibri"/>
          <w:bCs/>
        </w:rPr>
        <w:t xml:space="preserve"> – </w:t>
      </w:r>
      <w:r w:rsidRPr="00336F6E">
        <w:rPr>
          <w:rFonts w:ascii="Calibri" w:eastAsia="SimSun" w:hAnsi="Calibri" w:cs="Calibri"/>
          <w:bCs/>
          <w:iCs/>
        </w:rPr>
        <w:t>Associated with all project activities</w:t>
      </w:r>
      <w:r w:rsidRPr="00336F6E">
        <w:rPr>
          <w:rFonts w:ascii="Calibri" w:eastAsia="SimSun" w:hAnsi="Calibri" w:cs="Calibri"/>
          <w:noProof/>
          <w:color w:val="000000"/>
          <w:lang w:eastAsia="zh-CN"/>
        </w:rPr>
        <w:t>.</w:t>
      </w:r>
    </w:p>
    <w:p w14:paraId="0E99E91C"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4: </w:t>
      </w:r>
      <w:r w:rsidRPr="00336F6E">
        <w:rPr>
          <w:rFonts w:ascii="Calibri" w:eastAsia="SimSun" w:hAnsi="Calibri" w:cs="Calibri"/>
          <w:b/>
          <w:bCs/>
          <w:iCs/>
          <w:szCs w:val="20"/>
        </w:rPr>
        <w:t xml:space="preserve">Healthcare facilities and other stakeholders may not be aware of the green procurement standards and do not have equal access to financing through the Green Finance Framework </w:t>
      </w:r>
      <w:r w:rsidRPr="00336F6E">
        <w:rPr>
          <w:rFonts w:ascii="Calibri" w:eastAsia="SimSun" w:hAnsi="Calibri" w:cs="Arial"/>
          <w:b/>
          <w:bCs/>
          <w:iCs/>
          <w:szCs w:val="20"/>
        </w:rPr>
        <w:t xml:space="preserve">(Moderate). </w:t>
      </w:r>
      <w:r w:rsidRPr="00336F6E">
        <w:rPr>
          <w:rFonts w:ascii="Calibri" w:eastAsia="SimSun" w:hAnsi="Calibri" w:cs="Calibri"/>
          <w:bCs/>
          <w:szCs w:val="20"/>
        </w:rPr>
        <w:t>If not aware of these potential financing instruments, small and medium-sized health facilities will not be incentivized to switch to mercury-free thermometers and sphygmomanometers. These groups will thus become marginalized and not benefit equally from the project</w:t>
      </w:r>
      <w:r w:rsidRPr="00336F6E">
        <w:rPr>
          <w:rFonts w:ascii="Calibri" w:eastAsia="SimSun" w:hAnsi="Calibri" w:cs="Calibri"/>
          <w:bCs/>
          <w:iCs/>
        </w:rPr>
        <w:t>. - Associated with Output 1.2.2.</w:t>
      </w:r>
    </w:p>
    <w:p w14:paraId="41907DFC" w14:textId="77777777" w:rsidR="006949FF" w:rsidRPr="00336F6E" w:rsidRDefault="006949FF" w:rsidP="00EC1B12">
      <w:pPr>
        <w:numPr>
          <w:ilvl w:val="0"/>
          <w:numId w:val="23"/>
        </w:numPr>
        <w:ind w:left="360"/>
        <w:jc w:val="both"/>
        <w:rPr>
          <w:rFonts w:ascii="Calibri" w:eastAsia="SimSun" w:hAnsi="Calibri" w:cs="Calibri"/>
          <w:iCs/>
        </w:rPr>
      </w:pPr>
      <w:r w:rsidRPr="00336F6E">
        <w:rPr>
          <w:rFonts w:ascii="Calibri" w:eastAsia="SimSun" w:hAnsi="Calibri" w:cs="Arial"/>
          <w:b/>
          <w:bCs/>
          <w:iCs/>
          <w:szCs w:val="20"/>
        </w:rPr>
        <w:t xml:space="preserve">Risk 5: Accidental release of mercury or POPs and worker and community exposure during handling, transportation, storage and disposal of stockpiles (Moderate). </w:t>
      </w:r>
      <w:r w:rsidRPr="00336F6E">
        <w:rPr>
          <w:rFonts w:ascii="Calibri" w:eastAsia="SimSun" w:hAnsi="Calibri" w:cs="Calibri"/>
          <w:iCs/>
        </w:rPr>
        <w:t xml:space="preserve">Transport, storage and disposal operations for any hazardous substance and their wastes may pose potential human and ecosystem health risks, </w:t>
      </w:r>
      <w:r w:rsidRPr="00336F6E">
        <w:rPr>
          <w:rFonts w:ascii="Calibri" w:eastAsia="SimSun" w:hAnsi="Calibri" w:cs="Calibri"/>
          <w:bCs/>
          <w:szCs w:val="20"/>
        </w:rPr>
        <w:t>whether</w:t>
      </w:r>
      <w:r w:rsidRPr="00336F6E">
        <w:rPr>
          <w:rFonts w:ascii="Calibri" w:eastAsia="SimSun" w:hAnsi="Calibri" w:cs="Calibri"/>
          <w:iCs/>
        </w:rPr>
        <w:t xml:space="preserve"> to workers or the wider community, to the local environment, or transboundary ecosystems. The biggest contamination risks arise when trans-packing of wastes and materials, poor handling and gathering of wastes, movement of stocks and packages, loading and accommodation on trucks, transportation and unloading at disposal sites. Accidental releases of chemicals into the environment would have a significant impact but are unlikely to occur in high amounts. -Associated with </w:t>
      </w:r>
      <w:r w:rsidRPr="00336F6E">
        <w:rPr>
          <w:rFonts w:ascii="Calibri" w:eastAsia="SimSun" w:hAnsi="Calibri" w:cs="Calibri"/>
          <w:bCs/>
          <w:iCs/>
          <w:szCs w:val="20"/>
        </w:rPr>
        <w:t>Output 2.1.1, Activity 2.1.1.3 and Activity 2.1.2.3</w:t>
      </w:r>
      <w:r w:rsidRPr="00336F6E">
        <w:rPr>
          <w:rFonts w:ascii="Calibri" w:eastAsia="SimSun" w:hAnsi="Calibri" w:cs="Calibri"/>
          <w:iCs/>
        </w:rPr>
        <w:t>.</w:t>
      </w:r>
    </w:p>
    <w:p w14:paraId="5F3E09D5"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6: Adopted strategies and plans may lead to practices that could result in accidental release of POPs or mercury into the environment due to improper handling, storage, transport and treatment/disposal of these chemicals and exposing the workers as well as the local communities living nearby. (Substantial). </w:t>
      </w:r>
      <w:r w:rsidRPr="00336F6E">
        <w:rPr>
          <w:rFonts w:ascii="Calibri" w:eastAsia="SimSun" w:hAnsi="Calibri" w:cs="Calibri"/>
          <w:bCs/>
          <w:iCs/>
          <w:szCs w:val="20"/>
        </w:rPr>
        <w:t>This risk is not a direct result of project activities but may result from legal and policy instruments proposed by the project.</w:t>
      </w:r>
      <w:r w:rsidRPr="00336F6E">
        <w:rPr>
          <w:rFonts w:ascii="Calibri" w:eastAsia="SimSun" w:hAnsi="Calibri" w:cs="Calibri"/>
          <w:bCs/>
          <w:iCs/>
        </w:rPr>
        <w:t xml:space="preserve"> - Associated with Activity 2.1.2.2, 3.1.2.1 and Output 3.2.2.</w:t>
      </w:r>
    </w:p>
    <w:p w14:paraId="6A0C0FAF"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lastRenderedPageBreak/>
        <w:t xml:space="preserve">Risk 7: Damage to interim storage and disposal facilities for hazardous waste from flooding or other natural disasters (Moderate). </w:t>
      </w:r>
      <w:r w:rsidRPr="00336F6E">
        <w:rPr>
          <w:rFonts w:ascii="Calibri" w:eastAsia="SimSun" w:hAnsi="Calibri" w:cs="Calibri"/>
          <w:bCs/>
          <w:szCs w:val="20"/>
        </w:rPr>
        <w:t>Sensitivity and sustainability of the project may be affected by the occurrence of natural disasters due to landslides, erosion, floods or extreme weather conditions or greater vulnerability thereto</w:t>
      </w:r>
      <w:r w:rsidRPr="00336F6E">
        <w:rPr>
          <w:rFonts w:ascii="Calibri" w:eastAsia="SimSun" w:hAnsi="Calibri" w:cs="Calibri"/>
          <w:bCs/>
          <w:iCs/>
          <w:szCs w:val="20"/>
        </w:rPr>
        <w:t>. – Associated with Output 2.1.1, Activity 2.1.1.3 and Activity 2.1.2.3</w:t>
      </w:r>
      <w:r w:rsidRPr="00336F6E">
        <w:rPr>
          <w:rFonts w:ascii="Calibri" w:eastAsia="SimSun" w:hAnsi="Calibri" w:cs="Calibri"/>
          <w:bCs/>
          <w:szCs w:val="20"/>
        </w:rPr>
        <w:t>.</w:t>
      </w:r>
    </w:p>
    <w:p w14:paraId="6BC2AE93"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8: Damage to biodiversity and natural ecosystems from construction and operation of the CCWTF (Substantial). </w:t>
      </w:r>
      <w:r w:rsidRPr="00336F6E">
        <w:rPr>
          <w:rFonts w:ascii="Calibri" w:eastAsia="SimSun" w:hAnsi="Calibri" w:cs="Calibri"/>
          <w:bCs/>
          <w:szCs w:val="20"/>
        </w:rPr>
        <w:t>Site visits have found that the planned CCWTF in the North Western Province, which will be located within the site of a solid waste landfill under construction, borders the Sundarapola forest reserve. – Associated with Activity 3.2.1.1.</w:t>
      </w:r>
    </w:p>
    <w:p w14:paraId="26B01CDD"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9: Health and safety risks to workers and communities during establishment and operation of the CCWTF (Substantial). </w:t>
      </w:r>
      <w:r w:rsidRPr="00336F6E">
        <w:rPr>
          <w:rFonts w:ascii="Calibri" w:eastAsia="SimSun" w:hAnsi="Calibri" w:cs="Calibri"/>
          <w:iCs/>
          <w:szCs w:val="20"/>
        </w:rPr>
        <w:t>Both construction and operation of the CCWTF may expose workers and the community to health and safety risks such as injuries, exposure to infectious and hazardous waste, and air emissions</w:t>
      </w:r>
      <w:r w:rsidRPr="00336F6E">
        <w:rPr>
          <w:rFonts w:ascii="Calibri" w:eastAsia="SimSun" w:hAnsi="Calibri" w:cs="Calibri"/>
          <w:bCs/>
          <w:szCs w:val="20"/>
        </w:rPr>
        <w:t xml:space="preserve">. </w:t>
      </w:r>
      <w:r w:rsidRPr="00336F6E">
        <w:rPr>
          <w:rFonts w:ascii="Calibri" w:eastAsia="SimSun" w:hAnsi="Calibri" w:cs="Arial"/>
          <w:iCs/>
          <w:szCs w:val="20"/>
        </w:rPr>
        <w:t xml:space="preserve">Associated with </w:t>
      </w:r>
      <w:r w:rsidRPr="00336F6E">
        <w:rPr>
          <w:rFonts w:ascii="Calibri" w:eastAsia="SimSun" w:hAnsi="Calibri" w:cs="Calibri"/>
          <w:bCs/>
          <w:szCs w:val="20"/>
        </w:rPr>
        <w:t>Activity 3.2.1.1</w:t>
      </w:r>
      <w:r w:rsidRPr="00336F6E">
        <w:rPr>
          <w:rFonts w:ascii="Calibri" w:eastAsia="SimSun" w:hAnsi="Calibri" w:cs="Arial"/>
          <w:iCs/>
          <w:szCs w:val="20"/>
        </w:rPr>
        <w:t>.</w:t>
      </w:r>
    </w:p>
    <w:p w14:paraId="4D500DA5"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10: Improper application of guidelines during decontamination of demonstration sites leading to exposure to workers, the community and environment and limiting access to land and natural resources to nearby communities (Moderate). </w:t>
      </w:r>
      <w:r w:rsidRPr="00336F6E">
        <w:rPr>
          <w:rFonts w:ascii="Calibri" w:eastAsia="SimSun" w:hAnsi="Calibri" w:cs="Calibri"/>
          <w:iCs/>
          <w:szCs w:val="20"/>
        </w:rPr>
        <w:t>The project considers that baseline project / activities / associated projects may have potentially contaminated sites due to the unsound practices related to handling and storage of pesticide and Mercury waste. The two demonstration sites that have been selected (one in Columbo at National Ayurvedic Teaching Hospital for mercury and one in Ampare at the Interprovincial Agriculture Office for POPs) are located within urban areas in close proximity to residential and commercial areas. Exposure of contaminants to the community therefore exists. At the Columbo site, traffic is congested at various times during the day. Both sites are not located near any cultural heritage sites, protected areas or land claimed or inhabited</w:t>
      </w:r>
      <w:r w:rsidRPr="00336F6E">
        <w:rPr>
          <w:rFonts w:ascii="Calibri" w:eastAsia="SimSun" w:hAnsi="Calibri" w:cs="Calibri"/>
          <w:bCs/>
          <w:szCs w:val="20"/>
        </w:rPr>
        <w:t xml:space="preserve">. </w:t>
      </w:r>
      <w:r w:rsidRPr="00336F6E">
        <w:rPr>
          <w:rFonts w:ascii="Calibri" w:eastAsia="SimSun" w:hAnsi="Calibri" w:cs="Arial"/>
          <w:iCs/>
          <w:szCs w:val="20"/>
        </w:rPr>
        <w:t xml:space="preserve">Associated with </w:t>
      </w:r>
      <w:r w:rsidRPr="00336F6E">
        <w:rPr>
          <w:rFonts w:ascii="Calibri" w:eastAsia="SimSun" w:hAnsi="Calibri" w:cs="Calibri"/>
          <w:bCs/>
          <w:szCs w:val="20"/>
        </w:rPr>
        <w:t>Activity 2.1.</w:t>
      </w:r>
      <w:r>
        <w:rPr>
          <w:rFonts w:ascii="Calibri" w:eastAsia="SimSun" w:hAnsi="Calibri" w:cs="Calibri"/>
          <w:bCs/>
          <w:szCs w:val="20"/>
        </w:rPr>
        <w:t>3</w:t>
      </w:r>
      <w:r w:rsidRPr="00336F6E">
        <w:rPr>
          <w:rFonts w:ascii="Calibri" w:eastAsia="SimSun" w:hAnsi="Calibri" w:cs="Calibri"/>
          <w:bCs/>
          <w:szCs w:val="20"/>
        </w:rPr>
        <w:t>.2</w:t>
      </w:r>
      <w:r w:rsidRPr="00336F6E">
        <w:rPr>
          <w:rFonts w:ascii="Calibri" w:eastAsia="SimSun" w:hAnsi="Calibri" w:cs="Arial"/>
          <w:iCs/>
          <w:szCs w:val="20"/>
        </w:rPr>
        <w:t>.</w:t>
      </w:r>
    </w:p>
    <w:p w14:paraId="13285819" w14:textId="77777777" w:rsidR="006949FF" w:rsidRPr="00336F6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11: Increased consumption of resources and GHG and other emissions and generation of waste from autoclaving and recycling activities (Moderate). </w:t>
      </w:r>
      <w:r w:rsidRPr="00336F6E">
        <w:rPr>
          <w:rFonts w:ascii="Calibri" w:eastAsia="SimSun" w:hAnsi="Calibri" w:cs="Calibri"/>
          <w:iCs/>
          <w:szCs w:val="20"/>
        </w:rPr>
        <w:t>Depending on the technology used by existing recyclers, recycling of plastic, aluminium, glass and other materials that will be piloted by the project may use a large amount of resources such as water and energy and lead to increased GHG and other air emissions. The technology and method use for autoclaving in the demonstration facilities may also lead to toxic emissions and residual waste, exposing workers and the local communities to health hazards. Residual waste requiring adequate disposal will be generated from these activities, taking into consideration that current practices in Sri Lanka fall short of international best practice</w:t>
      </w:r>
      <w:r w:rsidRPr="00336F6E">
        <w:rPr>
          <w:rFonts w:ascii="Calibri" w:eastAsia="SimSun" w:hAnsi="Calibri" w:cs="Calibri"/>
          <w:bCs/>
          <w:szCs w:val="20"/>
        </w:rPr>
        <w:t xml:space="preserve">. </w:t>
      </w:r>
      <w:r w:rsidRPr="00336F6E">
        <w:rPr>
          <w:rFonts w:ascii="Calibri" w:eastAsia="SimSun" w:hAnsi="Calibri" w:cs="Arial"/>
          <w:iCs/>
          <w:szCs w:val="20"/>
        </w:rPr>
        <w:t xml:space="preserve">Associated with </w:t>
      </w:r>
      <w:r w:rsidRPr="00336F6E">
        <w:rPr>
          <w:rFonts w:ascii="Calibri" w:eastAsia="SimSun" w:hAnsi="Calibri" w:cs="Calibri"/>
          <w:bCs/>
          <w:szCs w:val="20"/>
        </w:rPr>
        <w:t>Activity 3.1.3.1, Output 3.1.5, Output 3.2.3 and Output 3.2.4.</w:t>
      </w:r>
    </w:p>
    <w:p w14:paraId="0DC872CE" w14:textId="77777777" w:rsidR="006949FF" w:rsidRPr="00E9137E" w:rsidRDefault="006949FF" w:rsidP="00EC1B12">
      <w:pPr>
        <w:numPr>
          <w:ilvl w:val="0"/>
          <w:numId w:val="23"/>
        </w:numPr>
        <w:ind w:left="360"/>
        <w:jc w:val="both"/>
        <w:rPr>
          <w:rFonts w:ascii="Calibri" w:eastAsia="SimSun" w:hAnsi="Calibri" w:cs="Arial"/>
          <w:b/>
          <w:bCs/>
          <w:iCs/>
          <w:szCs w:val="20"/>
        </w:rPr>
      </w:pPr>
      <w:r w:rsidRPr="00336F6E">
        <w:rPr>
          <w:rFonts w:ascii="Calibri" w:eastAsia="SimSun" w:hAnsi="Calibri" w:cs="Arial"/>
          <w:b/>
          <w:bCs/>
          <w:iCs/>
          <w:szCs w:val="20"/>
        </w:rPr>
        <w:t xml:space="preserve">Risk 12: Working conditions that do not meet national labour laws and international standards/treaties and exposure to health and safety risk within the demonstration sites related to recycling practices (Substantial). </w:t>
      </w:r>
      <w:r w:rsidRPr="00336F6E">
        <w:rPr>
          <w:rFonts w:ascii="Calibri" w:eastAsia="SimSun" w:hAnsi="Calibri" w:cs="Calibri"/>
          <w:iCs/>
          <w:szCs w:val="20"/>
        </w:rPr>
        <w:t>Healthcare workers in the medical sector already have some baseline sensitivity and knowledge on safe handling of mercury and healthcare wastes, therefore lowering the risk associated with the decommissioning aspect of the work. Additionally, the project aims to promote de-contamination and recycling of healthcare wastes and for this will engage with companies and workers cooperatives in the recycling industries to create strategies that can promote recycling practices, increase income and potentially generate “green jobs”</w:t>
      </w:r>
      <w:r>
        <w:rPr>
          <w:rFonts w:ascii="Calibri" w:eastAsia="SimSun" w:hAnsi="Calibri" w:cs="Calibri"/>
          <w:iCs/>
          <w:szCs w:val="20"/>
        </w:rPr>
        <w:t xml:space="preserve">. </w:t>
      </w:r>
      <w:r w:rsidRPr="00336F6E">
        <w:rPr>
          <w:rFonts w:ascii="Calibri" w:eastAsia="SimSun" w:hAnsi="Calibri" w:cs="Calibri"/>
          <w:iCs/>
          <w:szCs w:val="20"/>
        </w:rPr>
        <w:t>It is important to note that Forced and Child Labour is illegal in Sri Lanka. However, the practice still exists in some sectors, including hazardous activities such as construction</w:t>
      </w:r>
      <w:r w:rsidRPr="00336F6E">
        <w:rPr>
          <w:rFonts w:ascii="Calibri" w:eastAsia="SimSun" w:hAnsi="Calibri" w:cs="Calibri"/>
          <w:bCs/>
          <w:szCs w:val="20"/>
        </w:rPr>
        <w:t xml:space="preserve">. </w:t>
      </w:r>
      <w:r w:rsidRPr="00336F6E">
        <w:rPr>
          <w:rFonts w:ascii="Calibri" w:eastAsia="SimSun" w:hAnsi="Calibri" w:cs="Arial"/>
          <w:iCs/>
          <w:szCs w:val="20"/>
        </w:rPr>
        <w:t xml:space="preserve">Associated with Output 2.1.1, Activity 2.1.1.3, Activity 2.1.2.3, </w:t>
      </w:r>
      <w:r w:rsidRPr="00336F6E">
        <w:rPr>
          <w:rFonts w:ascii="Calibri" w:eastAsia="SimSun" w:hAnsi="Calibri" w:cs="Calibri"/>
          <w:bCs/>
          <w:szCs w:val="20"/>
        </w:rPr>
        <w:t>Activity 2.1.</w:t>
      </w:r>
      <w:r>
        <w:rPr>
          <w:rFonts w:ascii="Calibri" w:eastAsia="SimSun" w:hAnsi="Calibri" w:cs="Calibri"/>
          <w:bCs/>
          <w:szCs w:val="20"/>
        </w:rPr>
        <w:t>3</w:t>
      </w:r>
      <w:r w:rsidRPr="00336F6E">
        <w:rPr>
          <w:rFonts w:ascii="Calibri" w:eastAsia="SimSun" w:hAnsi="Calibri" w:cs="Calibri"/>
          <w:bCs/>
          <w:szCs w:val="20"/>
        </w:rPr>
        <w:t>.2, Activity 3.2.1.1, Activity 3.1.3.1, Output 3.1.5, Output 3.2.3 and Output 3.2.4</w:t>
      </w:r>
      <w:r w:rsidRPr="00336F6E">
        <w:rPr>
          <w:rFonts w:ascii="Calibri" w:eastAsia="SimSun" w:hAnsi="Calibri" w:cs="Arial"/>
          <w:iCs/>
          <w:szCs w:val="20"/>
        </w:rPr>
        <w:t>.</w:t>
      </w:r>
    </w:p>
    <w:p w14:paraId="5DE8F365" w14:textId="77777777" w:rsidR="006949FF" w:rsidRDefault="006949FF" w:rsidP="006949FF">
      <w:pPr>
        <w:ind w:left="0" w:firstLine="0"/>
        <w:jc w:val="both"/>
        <w:rPr>
          <w:rFonts w:ascii="Calibri" w:eastAsia="SimSun" w:hAnsi="Calibri" w:cs="Arial"/>
          <w:b/>
          <w:bCs/>
          <w:iCs/>
          <w:szCs w:val="20"/>
        </w:rPr>
      </w:pPr>
      <w:bookmarkStart w:id="16" w:name="_Hlk118129890"/>
      <w:r>
        <w:rPr>
          <w:rFonts w:ascii="Calibri" w:eastAsia="SimSun" w:hAnsi="Calibri" w:cs="Arial"/>
          <w:b/>
          <w:bCs/>
          <w:iCs/>
          <w:szCs w:val="20"/>
        </w:rPr>
        <w:t>1.4.2.3. Summary on the Standards Triggered</w:t>
      </w:r>
    </w:p>
    <w:bookmarkEnd w:id="16"/>
    <w:p w14:paraId="4CCE4A20"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Human Rights</w:t>
      </w:r>
      <w:r w:rsidRPr="00E9137E">
        <w:rPr>
          <w:rFonts w:asciiTheme="minorHAnsi" w:hAnsiTheme="minorHAnsi" w:cstheme="minorHAnsi"/>
          <w:sz w:val="20"/>
          <w:szCs w:val="20"/>
          <w:lang w:val="en-US"/>
        </w:rPr>
        <w:t xml:space="preserve"> (P2, P3) and </w:t>
      </w:r>
      <w:r w:rsidRPr="00E9137E">
        <w:rPr>
          <w:rFonts w:asciiTheme="minorHAnsi" w:hAnsiTheme="minorHAnsi" w:cstheme="minorHAnsi"/>
          <w:b/>
          <w:bCs/>
          <w:sz w:val="20"/>
          <w:szCs w:val="20"/>
          <w:lang w:val="en-US"/>
        </w:rPr>
        <w:t xml:space="preserve">Accountability </w:t>
      </w:r>
      <w:r w:rsidRPr="00E9137E">
        <w:rPr>
          <w:rFonts w:asciiTheme="minorHAnsi" w:hAnsiTheme="minorHAnsi" w:cstheme="minorHAnsi"/>
          <w:sz w:val="20"/>
          <w:szCs w:val="20"/>
          <w:lang w:val="en-US"/>
        </w:rPr>
        <w:t xml:space="preserve">(P5, P6, P13, P14): This is due to potential inability of duty bearers, mainly government officials, to meet their obligations by properly enforcing </w:t>
      </w:r>
      <w:r w:rsidRPr="00E9137E">
        <w:rPr>
          <w:rFonts w:asciiTheme="minorHAnsi" w:hAnsiTheme="minorHAnsi" w:cstheme="minorHAnsi"/>
          <w:bCs/>
          <w:sz w:val="20"/>
          <w:szCs w:val="20"/>
        </w:rPr>
        <w:t>legislation related to the import of hazardous chemicals or to monitor and verify POPs and POPs containing imports</w:t>
      </w:r>
      <w:r w:rsidRPr="00E9137E">
        <w:rPr>
          <w:rFonts w:asciiTheme="minorHAnsi" w:hAnsiTheme="minorHAnsi" w:cstheme="minorHAnsi"/>
          <w:sz w:val="20"/>
          <w:szCs w:val="20"/>
        </w:rPr>
        <w:t>.</w:t>
      </w:r>
      <w:r w:rsidRPr="00E9137E">
        <w:rPr>
          <w:rFonts w:asciiTheme="minorHAnsi" w:hAnsiTheme="minorHAnsi" w:cstheme="minorHAnsi"/>
          <w:sz w:val="20"/>
          <w:szCs w:val="20"/>
          <w:lang w:val="en-US"/>
        </w:rPr>
        <w:t xml:space="preserve"> This is addressed through Project activities that include needs-based training. Some healthcare facilities, as well as other small to medium sized enterprises, especially those with limited resources, may not be able to provide alternatives to banned POPs and mercury-containing products</w:t>
      </w:r>
      <w:r w:rsidRPr="00E9137E">
        <w:rPr>
          <w:rFonts w:asciiTheme="minorHAnsi" w:hAnsiTheme="minorHAnsi" w:cstheme="minorHAnsi"/>
          <w:iCs/>
          <w:sz w:val="20"/>
          <w:szCs w:val="20"/>
        </w:rPr>
        <w:t>.</w:t>
      </w:r>
    </w:p>
    <w:p w14:paraId="20FE7EB3"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Gender Equality and Women’s Empowerment</w:t>
      </w:r>
      <w:r w:rsidRPr="00E9137E">
        <w:rPr>
          <w:rFonts w:asciiTheme="minorHAnsi" w:hAnsiTheme="minorHAnsi" w:cstheme="minorHAnsi"/>
          <w:sz w:val="20"/>
          <w:szCs w:val="20"/>
          <w:lang w:val="en-US"/>
        </w:rPr>
        <w:t xml:space="preserve">: (P9, P10) The project may reproduce </w:t>
      </w:r>
      <w:r w:rsidRPr="00E9137E">
        <w:rPr>
          <w:rFonts w:asciiTheme="minorHAnsi" w:hAnsiTheme="minorHAnsi" w:cstheme="minorHAnsi"/>
          <w:bCs/>
          <w:sz w:val="20"/>
          <w:szCs w:val="20"/>
        </w:rPr>
        <w:t>gender discrimination through limiting women’s ability to contribute to decision-making and to benefit from the project</w:t>
      </w:r>
      <w:r w:rsidRPr="00E9137E">
        <w:rPr>
          <w:rFonts w:asciiTheme="minorHAnsi" w:hAnsiTheme="minorHAnsi" w:cstheme="minorHAnsi"/>
          <w:sz w:val="20"/>
          <w:szCs w:val="20"/>
          <w:lang w:val="en-US"/>
        </w:rPr>
        <w:t xml:space="preserve">. </w:t>
      </w:r>
    </w:p>
    <w:p w14:paraId="5E4F6108"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lastRenderedPageBreak/>
        <w:t>Standard 1 - Biodiversity Conservation and Sustainable Natural Resource Management:</w:t>
      </w:r>
      <w:r w:rsidRPr="00E9137E">
        <w:rPr>
          <w:rFonts w:asciiTheme="minorHAnsi" w:hAnsiTheme="minorHAnsi" w:cstheme="minorHAnsi"/>
          <w:sz w:val="20"/>
          <w:szCs w:val="20"/>
          <w:lang w:val="en-US"/>
        </w:rPr>
        <w:t xml:space="preserve"> (1.1., 1.2, 1.4, 1.7, 1.14) Damage to biodiversity may occur during construction and operation of the CCWTF as the CCWTF in the North Western Province, which borders a forest reserve. In addition, biodiversity may be affected through </w:t>
      </w:r>
      <w:r w:rsidRPr="00E9137E">
        <w:rPr>
          <w:rFonts w:asciiTheme="minorHAnsi" w:hAnsiTheme="minorHAnsi" w:cstheme="minorHAnsi"/>
          <w:sz w:val="20"/>
          <w:szCs w:val="20"/>
        </w:rPr>
        <w:t xml:space="preserve">the accidental release of mercury and POPs into the environment due to improper handling, storage, transport and disposal of stockpiles and site decontamination during the pilot demonstrations and as a result of adopted strategies and plans. </w:t>
      </w:r>
    </w:p>
    <w:p w14:paraId="264A5F1A"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 xml:space="preserve">Standard 2 - Climate Change and Disaster Risks:  </w:t>
      </w:r>
      <w:r w:rsidRPr="00E9137E">
        <w:rPr>
          <w:rFonts w:asciiTheme="minorHAnsi" w:hAnsiTheme="minorHAnsi" w:cstheme="minorHAnsi"/>
          <w:sz w:val="20"/>
          <w:szCs w:val="20"/>
          <w:lang w:val="en-US"/>
        </w:rPr>
        <w:t>(2.1, 2.2, 2.4)</w:t>
      </w:r>
      <w:r w:rsidRPr="00E9137E">
        <w:rPr>
          <w:rFonts w:asciiTheme="minorHAnsi" w:hAnsiTheme="minorHAnsi" w:cstheme="minorHAnsi"/>
          <w:b/>
          <w:bCs/>
          <w:sz w:val="20"/>
          <w:szCs w:val="20"/>
          <w:lang w:val="en-US"/>
        </w:rPr>
        <w:t xml:space="preserve"> </w:t>
      </w:r>
      <w:r w:rsidRPr="00E9137E">
        <w:rPr>
          <w:rFonts w:asciiTheme="minorHAnsi" w:hAnsiTheme="minorHAnsi" w:cstheme="minorHAnsi"/>
          <w:sz w:val="20"/>
          <w:szCs w:val="20"/>
          <w:lang w:val="en-US"/>
        </w:rPr>
        <w:t>This standard is triggered due to potential flooding or other damage to interim storage and disposal facilities and the CCWTFs. Mitigation measures for this risk will be included in the pursuant ESMPs that will be prepared for each activity.</w:t>
      </w:r>
    </w:p>
    <w:p w14:paraId="0E2F3134"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 xml:space="preserve">Standard 3 - Community Health, Safety and Security: </w:t>
      </w:r>
      <w:r w:rsidRPr="00E9137E">
        <w:rPr>
          <w:rFonts w:asciiTheme="minorHAnsi" w:hAnsiTheme="minorHAnsi" w:cstheme="minorHAnsi"/>
          <w:sz w:val="20"/>
          <w:szCs w:val="20"/>
          <w:lang w:val="en-US"/>
        </w:rPr>
        <w:t>(all)</w:t>
      </w:r>
      <w:r w:rsidRPr="00E9137E">
        <w:rPr>
          <w:rFonts w:asciiTheme="minorHAnsi" w:hAnsiTheme="minorHAnsi" w:cstheme="minorHAnsi"/>
          <w:b/>
          <w:bCs/>
          <w:sz w:val="20"/>
          <w:szCs w:val="20"/>
          <w:lang w:val="en-US"/>
        </w:rPr>
        <w:t xml:space="preserve"> </w:t>
      </w:r>
      <w:r w:rsidRPr="00E9137E">
        <w:rPr>
          <w:rFonts w:asciiTheme="minorHAnsi" w:hAnsiTheme="minorHAnsi" w:cstheme="minorHAnsi"/>
          <w:sz w:val="20"/>
          <w:szCs w:val="20"/>
          <w:lang w:val="en-US"/>
        </w:rPr>
        <w:t xml:space="preserve">Risks to community health and safety have been identified for two main types of activities. The first is construction and operation of the two CCWTFs, which will be addressed by the ESIAs and pursuant ESMPs that will include a Pollution Prevention and Management Plans and Occupational Health and Safety Plans. The second are the demonstration pilots for </w:t>
      </w:r>
      <w:r w:rsidRPr="00E9137E">
        <w:rPr>
          <w:rFonts w:asciiTheme="minorHAnsi" w:hAnsiTheme="minorHAnsi" w:cstheme="minorHAnsi"/>
          <w:sz w:val="20"/>
          <w:szCs w:val="20"/>
        </w:rPr>
        <w:t>handling, storage, transport and disposal of stockpiles of Mercury and POPs and site decontamination. The targeted assessments and ESMPs (including the Pollution Prevention and Management Plan and Waste Management Plan) address this risk.</w:t>
      </w:r>
    </w:p>
    <w:p w14:paraId="437F59AE"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 xml:space="preserve">Standard 6 – Indigenous People: </w:t>
      </w:r>
      <w:r w:rsidRPr="00E9137E">
        <w:rPr>
          <w:rFonts w:asciiTheme="minorHAnsi" w:hAnsiTheme="minorHAnsi" w:cstheme="minorHAnsi"/>
          <w:sz w:val="20"/>
          <w:szCs w:val="20"/>
          <w:lang w:val="en-US"/>
        </w:rPr>
        <w:t>(6.1)</w:t>
      </w:r>
    </w:p>
    <w:p w14:paraId="07A02E1F"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Standard 7 - Labour and Working Conditions:</w:t>
      </w:r>
      <w:r w:rsidRPr="00E9137E">
        <w:rPr>
          <w:rFonts w:asciiTheme="minorHAnsi" w:hAnsiTheme="minorHAnsi" w:cstheme="minorHAnsi"/>
          <w:sz w:val="20"/>
          <w:szCs w:val="20"/>
          <w:lang w:val="en-US"/>
        </w:rPr>
        <w:t xml:space="preserve"> (all) </w:t>
      </w:r>
      <w:r w:rsidRPr="00E9137E">
        <w:rPr>
          <w:rFonts w:asciiTheme="minorHAnsi" w:hAnsiTheme="minorHAnsi" w:cstheme="minorHAnsi"/>
          <w:sz w:val="20"/>
          <w:szCs w:val="20"/>
        </w:rPr>
        <w:t>Working conditions within the CCWTFs and project demonstration activities may be in contravention to principles and standards of ILO fundamental conventions, hence triggering this standard.</w:t>
      </w:r>
    </w:p>
    <w:p w14:paraId="271620CC" w14:textId="77777777" w:rsidR="006949FF" w:rsidRPr="00E9137E" w:rsidRDefault="006949FF" w:rsidP="00EC1B12">
      <w:pPr>
        <w:pStyle w:val="ListParagraph"/>
        <w:numPr>
          <w:ilvl w:val="0"/>
          <w:numId w:val="15"/>
        </w:numPr>
        <w:spacing w:after="120"/>
        <w:ind w:left="720"/>
        <w:jc w:val="both"/>
        <w:rPr>
          <w:rFonts w:asciiTheme="minorHAnsi" w:hAnsiTheme="minorHAnsi" w:cstheme="minorHAnsi"/>
          <w:sz w:val="20"/>
          <w:szCs w:val="20"/>
          <w:lang w:val="en-US"/>
        </w:rPr>
      </w:pPr>
      <w:r w:rsidRPr="00E9137E">
        <w:rPr>
          <w:rFonts w:asciiTheme="minorHAnsi" w:hAnsiTheme="minorHAnsi" w:cstheme="minorHAnsi"/>
          <w:b/>
          <w:bCs/>
          <w:sz w:val="20"/>
          <w:szCs w:val="20"/>
          <w:lang w:val="en-US"/>
        </w:rPr>
        <w:t>Standard 8 - Pollution Prevention and Resource Efficiency:</w:t>
      </w:r>
      <w:r w:rsidRPr="00E9137E">
        <w:rPr>
          <w:rFonts w:asciiTheme="minorHAnsi" w:hAnsiTheme="minorHAnsi" w:cstheme="minorHAnsi"/>
          <w:sz w:val="20"/>
          <w:szCs w:val="20"/>
          <w:lang w:val="en-US"/>
        </w:rPr>
        <w:t xml:space="preserve"> (8.1, 8.2, 8.3, 8.6) Pollution may result from various project activities including during construction and operation of the CCWTF and implementation of the demonstration pilots. In addition, implementation of the management plans and strategies that will be developed by the project may also lead to pollution events and accidental releases that need to be addressed.</w:t>
      </w:r>
    </w:p>
    <w:p w14:paraId="16F4FB2B" w14:textId="77777777" w:rsidR="006949FF" w:rsidRPr="00FB184F" w:rsidRDefault="006949FF" w:rsidP="006949FF">
      <w:pPr>
        <w:keepNext/>
        <w:ind w:left="0" w:firstLine="0"/>
        <w:jc w:val="center"/>
        <w:rPr>
          <w:rFonts w:cstheme="minorHAnsi"/>
          <w:b/>
          <w:szCs w:val="20"/>
          <w:lang w:val="en-US"/>
        </w:rPr>
      </w:pPr>
      <w:bookmarkStart w:id="17" w:name="_Toc115264653"/>
      <w:r>
        <w:rPr>
          <w:rFonts w:cstheme="minorHAnsi"/>
          <w:b/>
          <w:szCs w:val="20"/>
          <w:lang w:val="en-US"/>
        </w:rPr>
        <w:t xml:space="preserve">Table 1.1: </w:t>
      </w:r>
      <w:r w:rsidRPr="00FB184F">
        <w:rPr>
          <w:rFonts w:cstheme="minorHAnsi"/>
          <w:b/>
          <w:szCs w:val="20"/>
          <w:lang w:val="en-US"/>
        </w:rPr>
        <w:t>Summary of safeguards triggered by the project and SES requirements</w:t>
      </w:r>
      <w:bookmarkEnd w:id="17"/>
    </w:p>
    <w:tbl>
      <w:tblPr>
        <w:tblStyle w:val="TableGrid8"/>
        <w:tblW w:w="0" w:type="auto"/>
        <w:jc w:val="center"/>
        <w:tblLook w:val="04A0" w:firstRow="1" w:lastRow="0" w:firstColumn="1" w:lastColumn="0" w:noHBand="0" w:noVBand="1"/>
      </w:tblPr>
      <w:tblGrid>
        <w:gridCol w:w="6016"/>
        <w:gridCol w:w="1499"/>
        <w:gridCol w:w="1502"/>
      </w:tblGrid>
      <w:tr w:rsidR="006949FF" w:rsidRPr="00641205" w14:paraId="6955626D" w14:textId="77777777" w:rsidTr="00382886">
        <w:trPr>
          <w:tblHeader/>
          <w:jc w:val="center"/>
        </w:trPr>
        <w:tc>
          <w:tcPr>
            <w:tcW w:w="6266" w:type="dxa"/>
            <w:shd w:val="clear" w:color="auto" w:fill="D9D9D9"/>
            <w:vAlign w:val="center"/>
          </w:tcPr>
          <w:p w14:paraId="4F5457EB" w14:textId="77777777" w:rsidR="006949FF" w:rsidRPr="00641205" w:rsidRDefault="006949FF" w:rsidP="00382886">
            <w:pPr>
              <w:ind w:left="0" w:firstLine="0"/>
              <w:jc w:val="center"/>
              <w:rPr>
                <w:rFonts w:ascii="Calibri" w:hAnsi="Calibri" w:cs="Arial"/>
                <w:b/>
                <w:sz w:val="16"/>
                <w:szCs w:val="16"/>
                <w:lang w:val="en-US"/>
              </w:rPr>
            </w:pPr>
            <w:r w:rsidRPr="00641205">
              <w:rPr>
                <w:rFonts w:ascii="Calibri" w:hAnsi="Calibri" w:cs="Arial"/>
                <w:b/>
                <w:sz w:val="16"/>
                <w:szCs w:val="16"/>
                <w:lang w:val="en-US"/>
              </w:rPr>
              <w:t>Principle / Standard</w:t>
            </w:r>
          </w:p>
        </w:tc>
        <w:tc>
          <w:tcPr>
            <w:tcW w:w="1527" w:type="dxa"/>
            <w:shd w:val="clear" w:color="auto" w:fill="D9D9D9"/>
            <w:vAlign w:val="center"/>
          </w:tcPr>
          <w:p w14:paraId="71BDAE28" w14:textId="77777777" w:rsidR="006949FF" w:rsidRPr="00641205" w:rsidRDefault="006949FF" w:rsidP="00382886">
            <w:pPr>
              <w:ind w:left="0" w:firstLine="0"/>
              <w:jc w:val="center"/>
              <w:rPr>
                <w:rFonts w:ascii="Calibri" w:hAnsi="Calibri" w:cs="Arial"/>
                <w:b/>
                <w:sz w:val="16"/>
                <w:szCs w:val="16"/>
                <w:lang w:val="en-US"/>
              </w:rPr>
            </w:pPr>
            <w:r w:rsidRPr="00641205">
              <w:rPr>
                <w:rFonts w:ascii="Calibri" w:hAnsi="Calibri" w:cs="Arial"/>
                <w:b/>
                <w:sz w:val="16"/>
                <w:szCs w:val="16"/>
                <w:lang w:val="en-US"/>
              </w:rPr>
              <w:t>Risk Rating</w:t>
            </w:r>
          </w:p>
        </w:tc>
        <w:tc>
          <w:tcPr>
            <w:tcW w:w="1522" w:type="dxa"/>
            <w:shd w:val="clear" w:color="auto" w:fill="D9D9D9"/>
          </w:tcPr>
          <w:p w14:paraId="14CF21EE" w14:textId="77777777" w:rsidR="006949FF" w:rsidRPr="00641205" w:rsidRDefault="006949FF" w:rsidP="00382886">
            <w:pPr>
              <w:ind w:left="0" w:firstLine="0"/>
              <w:jc w:val="center"/>
              <w:rPr>
                <w:rFonts w:ascii="Calibri" w:hAnsi="Calibri" w:cs="Arial"/>
                <w:b/>
                <w:sz w:val="16"/>
                <w:szCs w:val="16"/>
                <w:lang w:val="en-US"/>
              </w:rPr>
            </w:pPr>
            <w:r w:rsidRPr="00641205">
              <w:rPr>
                <w:rFonts w:ascii="Calibri" w:hAnsi="Calibri" w:cs="Arial"/>
                <w:b/>
                <w:sz w:val="16"/>
                <w:szCs w:val="16"/>
                <w:lang w:val="en-US"/>
              </w:rPr>
              <w:t>Assessment and Management</w:t>
            </w:r>
          </w:p>
        </w:tc>
      </w:tr>
      <w:tr w:rsidR="006949FF" w:rsidRPr="00641205" w14:paraId="1182D691" w14:textId="77777777" w:rsidTr="00382886">
        <w:trPr>
          <w:jc w:val="center"/>
        </w:trPr>
        <w:tc>
          <w:tcPr>
            <w:tcW w:w="7793" w:type="dxa"/>
            <w:gridSpan w:val="2"/>
            <w:shd w:val="clear" w:color="auto" w:fill="EEECE1"/>
            <w:vAlign w:val="center"/>
          </w:tcPr>
          <w:p w14:paraId="0BADEDEE" w14:textId="77777777" w:rsidR="006949FF" w:rsidRPr="00641205" w:rsidRDefault="006949FF" w:rsidP="00382886">
            <w:pPr>
              <w:spacing w:before="60" w:after="60"/>
              <w:ind w:left="0" w:firstLine="0"/>
              <w:jc w:val="center"/>
              <w:rPr>
                <w:rFonts w:ascii="Calibri" w:hAnsi="Calibri" w:cs="Arial"/>
                <w:b/>
                <w:sz w:val="16"/>
                <w:szCs w:val="16"/>
                <w:lang w:val="en-US"/>
              </w:rPr>
            </w:pPr>
            <w:r w:rsidRPr="00641205">
              <w:rPr>
                <w:rFonts w:ascii="Calibri" w:hAnsi="Calibri" w:cs="Arial"/>
                <w:b/>
                <w:sz w:val="16"/>
                <w:szCs w:val="16"/>
                <w:lang w:val="en-US"/>
              </w:rPr>
              <w:t>Overarching Principle: Leave No One Behind</w:t>
            </w:r>
          </w:p>
        </w:tc>
        <w:tc>
          <w:tcPr>
            <w:tcW w:w="1522" w:type="dxa"/>
            <w:shd w:val="clear" w:color="auto" w:fill="EEECE1"/>
          </w:tcPr>
          <w:p w14:paraId="2A8D8061" w14:textId="77777777" w:rsidR="006949FF" w:rsidRPr="00641205" w:rsidRDefault="006949FF" w:rsidP="00382886">
            <w:pPr>
              <w:spacing w:before="60" w:after="60"/>
              <w:ind w:left="0" w:firstLine="0"/>
              <w:jc w:val="center"/>
              <w:rPr>
                <w:rFonts w:ascii="Calibri" w:hAnsi="Calibri" w:cs="Arial"/>
                <w:b/>
                <w:sz w:val="16"/>
                <w:szCs w:val="16"/>
                <w:lang w:val="en-US"/>
              </w:rPr>
            </w:pPr>
          </w:p>
        </w:tc>
      </w:tr>
      <w:tr w:rsidR="006949FF" w:rsidRPr="00641205" w14:paraId="0F203F68" w14:textId="77777777" w:rsidTr="00382886">
        <w:trPr>
          <w:jc w:val="center"/>
        </w:trPr>
        <w:tc>
          <w:tcPr>
            <w:tcW w:w="6266" w:type="dxa"/>
            <w:vAlign w:val="center"/>
          </w:tcPr>
          <w:p w14:paraId="636E3D88"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Human Rights</w:t>
            </w:r>
          </w:p>
        </w:tc>
        <w:tc>
          <w:tcPr>
            <w:tcW w:w="1527" w:type="dxa"/>
            <w:shd w:val="clear" w:color="auto" w:fill="FFFF00"/>
            <w:vAlign w:val="center"/>
          </w:tcPr>
          <w:p w14:paraId="173B87D7"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bCs/>
                <w:sz w:val="16"/>
                <w:szCs w:val="16"/>
                <w:lang w:val="en-US"/>
              </w:rPr>
              <w:t>Moderate</w:t>
            </w:r>
          </w:p>
        </w:tc>
        <w:tc>
          <w:tcPr>
            <w:tcW w:w="1522" w:type="dxa"/>
            <w:shd w:val="clear" w:color="auto" w:fill="FFFF00"/>
            <w:vAlign w:val="center"/>
          </w:tcPr>
          <w:p w14:paraId="61D6F921"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SESA, SEP, Training</w:t>
            </w:r>
          </w:p>
        </w:tc>
      </w:tr>
      <w:tr w:rsidR="006949FF" w:rsidRPr="00641205" w14:paraId="5A4E8BC4" w14:textId="77777777" w:rsidTr="00382886">
        <w:trPr>
          <w:jc w:val="center"/>
        </w:trPr>
        <w:tc>
          <w:tcPr>
            <w:tcW w:w="6266" w:type="dxa"/>
            <w:vAlign w:val="center"/>
          </w:tcPr>
          <w:p w14:paraId="632D3925"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Gender Equality and Women’s Empowerment</w:t>
            </w:r>
          </w:p>
        </w:tc>
        <w:tc>
          <w:tcPr>
            <w:tcW w:w="1527" w:type="dxa"/>
            <w:shd w:val="clear" w:color="auto" w:fill="FFFF00"/>
            <w:vAlign w:val="center"/>
          </w:tcPr>
          <w:p w14:paraId="58F61B67"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bCs/>
                <w:sz w:val="16"/>
                <w:szCs w:val="16"/>
                <w:lang w:val="en-US"/>
              </w:rPr>
              <w:t>Moderate</w:t>
            </w:r>
          </w:p>
        </w:tc>
        <w:tc>
          <w:tcPr>
            <w:tcW w:w="1522" w:type="dxa"/>
            <w:shd w:val="clear" w:color="auto" w:fill="FFFF00"/>
            <w:vAlign w:val="center"/>
          </w:tcPr>
          <w:p w14:paraId="74862BE3"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GAP, SESA</w:t>
            </w:r>
          </w:p>
        </w:tc>
      </w:tr>
      <w:tr w:rsidR="006949FF" w:rsidRPr="00641205" w14:paraId="576D1542" w14:textId="77777777" w:rsidTr="00382886">
        <w:trPr>
          <w:jc w:val="center"/>
        </w:trPr>
        <w:tc>
          <w:tcPr>
            <w:tcW w:w="7793" w:type="dxa"/>
            <w:gridSpan w:val="2"/>
            <w:shd w:val="clear" w:color="auto" w:fill="EEECE1"/>
            <w:vAlign w:val="center"/>
          </w:tcPr>
          <w:p w14:paraId="1254B20D" w14:textId="77777777" w:rsidR="006949FF" w:rsidRPr="00641205" w:rsidRDefault="006949FF" w:rsidP="00382886">
            <w:pPr>
              <w:spacing w:before="60" w:after="60"/>
              <w:ind w:left="0" w:firstLine="0"/>
              <w:jc w:val="center"/>
              <w:rPr>
                <w:rFonts w:ascii="Calibri" w:hAnsi="Calibri" w:cs="Arial"/>
                <w:b/>
                <w:sz w:val="16"/>
                <w:szCs w:val="16"/>
                <w:lang w:val="en-US"/>
              </w:rPr>
            </w:pPr>
            <w:r w:rsidRPr="00641205">
              <w:rPr>
                <w:rFonts w:ascii="Calibri" w:hAnsi="Calibri" w:cs="Arial"/>
                <w:b/>
                <w:sz w:val="16"/>
                <w:szCs w:val="16"/>
                <w:lang w:val="en-US"/>
              </w:rPr>
              <w:t>Sustainability and Resilience</w:t>
            </w:r>
          </w:p>
        </w:tc>
        <w:tc>
          <w:tcPr>
            <w:tcW w:w="1522" w:type="dxa"/>
            <w:shd w:val="clear" w:color="auto" w:fill="EEECE1"/>
            <w:vAlign w:val="center"/>
          </w:tcPr>
          <w:p w14:paraId="563F5A03" w14:textId="77777777" w:rsidR="006949FF" w:rsidRPr="00641205" w:rsidRDefault="006949FF" w:rsidP="00382886">
            <w:pPr>
              <w:spacing w:before="40" w:after="40"/>
              <w:ind w:left="0" w:firstLine="0"/>
              <w:jc w:val="center"/>
              <w:rPr>
                <w:rFonts w:ascii="Calibri" w:hAnsi="Calibri" w:cs="Arial"/>
                <w:b/>
                <w:sz w:val="16"/>
                <w:szCs w:val="16"/>
                <w:lang w:val="en-US"/>
              </w:rPr>
            </w:pPr>
          </w:p>
        </w:tc>
      </w:tr>
      <w:tr w:rsidR="006949FF" w:rsidRPr="00641205" w14:paraId="36DCE4F7" w14:textId="77777777" w:rsidTr="00382886">
        <w:trPr>
          <w:jc w:val="center"/>
        </w:trPr>
        <w:tc>
          <w:tcPr>
            <w:tcW w:w="6266" w:type="dxa"/>
            <w:vAlign w:val="center"/>
          </w:tcPr>
          <w:p w14:paraId="0ED55B99"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Accountability</w:t>
            </w:r>
          </w:p>
        </w:tc>
        <w:tc>
          <w:tcPr>
            <w:tcW w:w="1527" w:type="dxa"/>
            <w:shd w:val="clear" w:color="auto" w:fill="FFFF00"/>
            <w:vAlign w:val="center"/>
          </w:tcPr>
          <w:p w14:paraId="2A27AF29"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bCs/>
                <w:sz w:val="16"/>
                <w:szCs w:val="16"/>
                <w:lang w:val="en-US"/>
              </w:rPr>
              <w:t>Moderate</w:t>
            </w:r>
          </w:p>
        </w:tc>
        <w:tc>
          <w:tcPr>
            <w:tcW w:w="1522" w:type="dxa"/>
            <w:shd w:val="clear" w:color="auto" w:fill="FFFF00"/>
            <w:vAlign w:val="center"/>
          </w:tcPr>
          <w:p w14:paraId="4F7782AC"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SESA, SEP, Training</w:t>
            </w:r>
          </w:p>
        </w:tc>
      </w:tr>
      <w:tr w:rsidR="006949FF" w:rsidRPr="00641205" w14:paraId="1DCBD404" w14:textId="77777777" w:rsidTr="00382886">
        <w:trPr>
          <w:jc w:val="center"/>
        </w:trPr>
        <w:tc>
          <w:tcPr>
            <w:tcW w:w="7793" w:type="dxa"/>
            <w:gridSpan w:val="2"/>
            <w:shd w:val="clear" w:color="auto" w:fill="EEECE1"/>
            <w:vAlign w:val="center"/>
          </w:tcPr>
          <w:p w14:paraId="5348A176" w14:textId="77777777" w:rsidR="006949FF" w:rsidRPr="00641205" w:rsidRDefault="006949FF" w:rsidP="00382886">
            <w:pPr>
              <w:spacing w:before="60" w:after="60"/>
              <w:ind w:left="0" w:firstLine="0"/>
              <w:jc w:val="center"/>
              <w:rPr>
                <w:rFonts w:ascii="Calibri" w:hAnsi="Calibri" w:cs="Arial"/>
                <w:b/>
                <w:sz w:val="16"/>
                <w:szCs w:val="16"/>
                <w:lang w:val="en-US"/>
              </w:rPr>
            </w:pPr>
            <w:r w:rsidRPr="00641205">
              <w:rPr>
                <w:rFonts w:ascii="Calibri" w:hAnsi="Calibri" w:cs="Arial"/>
                <w:b/>
                <w:sz w:val="16"/>
                <w:szCs w:val="16"/>
                <w:lang w:val="en-US"/>
              </w:rPr>
              <w:t>Project-level Standards</w:t>
            </w:r>
          </w:p>
        </w:tc>
        <w:tc>
          <w:tcPr>
            <w:tcW w:w="1522" w:type="dxa"/>
            <w:shd w:val="clear" w:color="auto" w:fill="EEECE1"/>
            <w:vAlign w:val="center"/>
          </w:tcPr>
          <w:p w14:paraId="2466FB85" w14:textId="77777777" w:rsidR="006949FF" w:rsidRPr="00641205" w:rsidRDefault="006949FF" w:rsidP="00382886">
            <w:pPr>
              <w:spacing w:before="60" w:after="60"/>
              <w:ind w:left="0" w:firstLine="0"/>
              <w:jc w:val="center"/>
              <w:rPr>
                <w:rFonts w:ascii="Calibri" w:hAnsi="Calibri" w:cs="Arial"/>
                <w:b/>
                <w:sz w:val="16"/>
                <w:szCs w:val="16"/>
                <w:lang w:val="en-US"/>
              </w:rPr>
            </w:pPr>
          </w:p>
        </w:tc>
      </w:tr>
      <w:tr w:rsidR="006949FF" w:rsidRPr="00641205" w14:paraId="189F9E5F" w14:textId="77777777" w:rsidTr="00382886">
        <w:trPr>
          <w:jc w:val="center"/>
        </w:trPr>
        <w:tc>
          <w:tcPr>
            <w:tcW w:w="6266" w:type="dxa"/>
            <w:vAlign w:val="center"/>
          </w:tcPr>
          <w:p w14:paraId="2F9167DC"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1: Biodiversity Conservation and Sustainable Natural Resource Management</w:t>
            </w:r>
          </w:p>
        </w:tc>
        <w:tc>
          <w:tcPr>
            <w:tcW w:w="1527" w:type="dxa"/>
            <w:shd w:val="clear" w:color="auto" w:fill="FFC000"/>
            <w:vAlign w:val="center"/>
          </w:tcPr>
          <w:p w14:paraId="784A248E" w14:textId="77777777" w:rsidR="006949FF" w:rsidRPr="00641205" w:rsidRDefault="006949FF" w:rsidP="00382886">
            <w:pPr>
              <w:spacing w:before="40" w:after="40"/>
              <w:ind w:left="0" w:firstLine="0"/>
              <w:jc w:val="center"/>
              <w:rPr>
                <w:rFonts w:ascii="Calibri" w:hAnsi="Calibri" w:cs="Arial"/>
                <w:b/>
                <w:sz w:val="16"/>
                <w:szCs w:val="16"/>
              </w:rPr>
            </w:pPr>
            <w:r w:rsidRPr="00641205">
              <w:rPr>
                <w:rFonts w:ascii="Calibri" w:hAnsi="Calibri" w:cs="Arial"/>
                <w:b/>
                <w:bCs/>
                <w:sz w:val="16"/>
                <w:szCs w:val="16"/>
                <w:lang w:val="en-US"/>
              </w:rPr>
              <w:t>Substantial</w:t>
            </w:r>
          </w:p>
        </w:tc>
        <w:tc>
          <w:tcPr>
            <w:tcW w:w="1522" w:type="dxa"/>
            <w:shd w:val="clear" w:color="auto" w:fill="FFC000"/>
            <w:vAlign w:val="center"/>
          </w:tcPr>
          <w:p w14:paraId="4F696049"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ESIA, ESMP, SESA</w:t>
            </w:r>
          </w:p>
        </w:tc>
      </w:tr>
      <w:tr w:rsidR="006949FF" w:rsidRPr="00641205" w14:paraId="6D32CCC4" w14:textId="77777777" w:rsidTr="00382886">
        <w:trPr>
          <w:jc w:val="center"/>
        </w:trPr>
        <w:tc>
          <w:tcPr>
            <w:tcW w:w="6266" w:type="dxa"/>
            <w:vAlign w:val="center"/>
          </w:tcPr>
          <w:p w14:paraId="3E8B71C9"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2: Climate Change and Disaster Risks</w:t>
            </w:r>
          </w:p>
        </w:tc>
        <w:tc>
          <w:tcPr>
            <w:tcW w:w="1527" w:type="dxa"/>
            <w:shd w:val="clear" w:color="auto" w:fill="FFFF00"/>
            <w:vAlign w:val="center"/>
          </w:tcPr>
          <w:p w14:paraId="06990C9B" w14:textId="77777777" w:rsidR="006949FF" w:rsidRPr="00641205" w:rsidRDefault="006949FF" w:rsidP="00382886">
            <w:pPr>
              <w:spacing w:before="40" w:after="40"/>
              <w:ind w:left="0" w:firstLine="0"/>
              <w:jc w:val="center"/>
              <w:rPr>
                <w:rFonts w:ascii="Calibri" w:hAnsi="Calibri" w:cs="Arial"/>
                <w:b/>
                <w:sz w:val="16"/>
                <w:szCs w:val="16"/>
              </w:rPr>
            </w:pPr>
            <w:r w:rsidRPr="00641205">
              <w:rPr>
                <w:rFonts w:ascii="Calibri" w:hAnsi="Calibri" w:cs="Arial"/>
                <w:b/>
                <w:bCs/>
                <w:sz w:val="16"/>
                <w:szCs w:val="16"/>
                <w:lang w:val="en-US"/>
              </w:rPr>
              <w:t>Moderate</w:t>
            </w:r>
          </w:p>
        </w:tc>
        <w:tc>
          <w:tcPr>
            <w:tcW w:w="1522" w:type="dxa"/>
            <w:shd w:val="clear" w:color="auto" w:fill="FFFF00"/>
            <w:vAlign w:val="center"/>
          </w:tcPr>
          <w:p w14:paraId="38854EF5"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ESMP</w:t>
            </w:r>
          </w:p>
        </w:tc>
      </w:tr>
      <w:tr w:rsidR="006949FF" w:rsidRPr="00641205" w14:paraId="22ABBC6A" w14:textId="77777777" w:rsidTr="00382886">
        <w:trPr>
          <w:jc w:val="center"/>
        </w:trPr>
        <w:tc>
          <w:tcPr>
            <w:tcW w:w="6266" w:type="dxa"/>
            <w:vAlign w:val="center"/>
          </w:tcPr>
          <w:p w14:paraId="50E66B25"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3: Community Health, Safety and Security</w:t>
            </w:r>
          </w:p>
        </w:tc>
        <w:tc>
          <w:tcPr>
            <w:tcW w:w="1527" w:type="dxa"/>
            <w:shd w:val="clear" w:color="auto" w:fill="FFC000"/>
            <w:vAlign w:val="center"/>
          </w:tcPr>
          <w:p w14:paraId="32A952AB" w14:textId="77777777" w:rsidR="006949FF" w:rsidRPr="00641205" w:rsidRDefault="006949FF" w:rsidP="00382886">
            <w:pPr>
              <w:spacing w:before="40" w:after="40"/>
              <w:ind w:left="0" w:firstLine="0"/>
              <w:jc w:val="center"/>
              <w:rPr>
                <w:rFonts w:ascii="Calibri" w:hAnsi="Calibri" w:cs="Arial"/>
                <w:b/>
                <w:bCs/>
                <w:sz w:val="16"/>
                <w:szCs w:val="16"/>
                <w:lang w:val="en-US"/>
              </w:rPr>
            </w:pPr>
            <w:r w:rsidRPr="00641205">
              <w:rPr>
                <w:rFonts w:ascii="Calibri" w:hAnsi="Calibri" w:cs="Arial"/>
                <w:b/>
                <w:bCs/>
                <w:sz w:val="16"/>
                <w:szCs w:val="16"/>
                <w:lang w:val="en-US"/>
              </w:rPr>
              <w:t>Substantial</w:t>
            </w:r>
          </w:p>
        </w:tc>
        <w:tc>
          <w:tcPr>
            <w:tcW w:w="1522" w:type="dxa"/>
            <w:shd w:val="clear" w:color="auto" w:fill="FFC000"/>
            <w:vAlign w:val="center"/>
          </w:tcPr>
          <w:p w14:paraId="24D53700"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ESIA, ESMP, SESA</w:t>
            </w:r>
          </w:p>
        </w:tc>
      </w:tr>
      <w:tr w:rsidR="006949FF" w:rsidRPr="00641205" w14:paraId="4ECD5115" w14:textId="77777777" w:rsidTr="00382886">
        <w:trPr>
          <w:jc w:val="center"/>
        </w:trPr>
        <w:tc>
          <w:tcPr>
            <w:tcW w:w="6266" w:type="dxa"/>
            <w:vAlign w:val="center"/>
          </w:tcPr>
          <w:p w14:paraId="3167F7F0"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4: Cultural Heritage</w:t>
            </w:r>
          </w:p>
        </w:tc>
        <w:tc>
          <w:tcPr>
            <w:tcW w:w="1527" w:type="dxa"/>
            <w:shd w:val="clear" w:color="auto" w:fill="auto"/>
            <w:vAlign w:val="center"/>
          </w:tcPr>
          <w:p w14:paraId="7C9F8C53" w14:textId="77777777" w:rsidR="006949FF" w:rsidRPr="00641205" w:rsidRDefault="006949FF" w:rsidP="00382886">
            <w:pPr>
              <w:spacing w:before="40" w:after="40"/>
              <w:ind w:left="0" w:firstLine="0"/>
              <w:jc w:val="center"/>
              <w:rPr>
                <w:rFonts w:ascii="Calibri" w:hAnsi="Calibri" w:cs="Arial"/>
                <w:sz w:val="16"/>
                <w:szCs w:val="16"/>
              </w:rPr>
            </w:pPr>
            <w:r w:rsidRPr="00641205">
              <w:rPr>
                <w:rFonts w:ascii="Calibri" w:hAnsi="Calibri" w:cs="Arial"/>
                <w:sz w:val="16"/>
                <w:szCs w:val="16"/>
              </w:rPr>
              <w:t>-</w:t>
            </w:r>
          </w:p>
        </w:tc>
        <w:tc>
          <w:tcPr>
            <w:tcW w:w="1522" w:type="dxa"/>
            <w:shd w:val="clear" w:color="auto" w:fill="auto"/>
            <w:vAlign w:val="center"/>
          </w:tcPr>
          <w:p w14:paraId="0FD739B3" w14:textId="77777777" w:rsidR="006949FF" w:rsidRPr="00641205" w:rsidRDefault="006949FF" w:rsidP="00382886">
            <w:pPr>
              <w:spacing w:before="40" w:after="40"/>
              <w:ind w:left="0" w:firstLine="0"/>
              <w:jc w:val="center"/>
              <w:rPr>
                <w:rFonts w:ascii="Calibri" w:hAnsi="Calibri" w:cs="Arial"/>
                <w:b/>
                <w:sz w:val="16"/>
                <w:szCs w:val="16"/>
              </w:rPr>
            </w:pPr>
            <w:r w:rsidRPr="00641205">
              <w:rPr>
                <w:rFonts w:ascii="Calibri" w:hAnsi="Calibri" w:cs="Arial"/>
                <w:b/>
                <w:sz w:val="16"/>
                <w:szCs w:val="16"/>
              </w:rPr>
              <w:t>-</w:t>
            </w:r>
          </w:p>
        </w:tc>
      </w:tr>
      <w:tr w:rsidR="006949FF" w:rsidRPr="00641205" w14:paraId="46651449" w14:textId="77777777" w:rsidTr="00382886">
        <w:trPr>
          <w:jc w:val="center"/>
        </w:trPr>
        <w:tc>
          <w:tcPr>
            <w:tcW w:w="6266" w:type="dxa"/>
            <w:vAlign w:val="center"/>
          </w:tcPr>
          <w:p w14:paraId="35AC704A"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5: Displacement and Resettlement</w:t>
            </w:r>
          </w:p>
        </w:tc>
        <w:tc>
          <w:tcPr>
            <w:tcW w:w="1527" w:type="dxa"/>
            <w:shd w:val="clear" w:color="auto" w:fill="auto"/>
            <w:vAlign w:val="center"/>
          </w:tcPr>
          <w:p w14:paraId="335CA2AC" w14:textId="77777777" w:rsidR="006949FF" w:rsidRPr="00641205" w:rsidRDefault="006949FF" w:rsidP="00382886">
            <w:pPr>
              <w:spacing w:before="40" w:after="40"/>
              <w:ind w:left="0" w:firstLine="0"/>
              <w:jc w:val="center"/>
              <w:rPr>
                <w:rFonts w:ascii="Calibri" w:hAnsi="Calibri" w:cs="Arial"/>
                <w:b/>
                <w:sz w:val="16"/>
                <w:szCs w:val="16"/>
              </w:rPr>
            </w:pPr>
            <w:r w:rsidRPr="00641205">
              <w:rPr>
                <w:rFonts w:ascii="Calibri" w:hAnsi="Calibri" w:cs="Arial"/>
                <w:b/>
                <w:sz w:val="16"/>
                <w:szCs w:val="16"/>
              </w:rPr>
              <w:t>-</w:t>
            </w:r>
          </w:p>
        </w:tc>
        <w:tc>
          <w:tcPr>
            <w:tcW w:w="1522" w:type="dxa"/>
            <w:shd w:val="clear" w:color="auto" w:fill="auto"/>
            <w:vAlign w:val="center"/>
          </w:tcPr>
          <w:p w14:paraId="03D96785"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w:t>
            </w:r>
          </w:p>
        </w:tc>
      </w:tr>
      <w:tr w:rsidR="006949FF" w:rsidRPr="00641205" w14:paraId="5EAD8E54" w14:textId="77777777" w:rsidTr="00382886">
        <w:trPr>
          <w:jc w:val="center"/>
        </w:trPr>
        <w:tc>
          <w:tcPr>
            <w:tcW w:w="6266" w:type="dxa"/>
            <w:vAlign w:val="center"/>
          </w:tcPr>
          <w:p w14:paraId="2EC80C7D"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6: Indigenous Peoples</w:t>
            </w:r>
          </w:p>
        </w:tc>
        <w:tc>
          <w:tcPr>
            <w:tcW w:w="1527" w:type="dxa"/>
            <w:shd w:val="clear" w:color="auto" w:fill="auto"/>
            <w:vAlign w:val="center"/>
          </w:tcPr>
          <w:p w14:paraId="4B93D454"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w:t>
            </w:r>
          </w:p>
        </w:tc>
        <w:tc>
          <w:tcPr>
            <w:tcW w:w="1522" w:type="dxa"/>
            <w:shd w:val="clear" w:color="auto" w:fill="auto"/>
            <w:vAlign w:val="center"/>
          </w:tcPr>
          <w:p w14:paraId="014567D9"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w:t>
            </w:r>
          </w:p>
        </w:tc>
      </w:tr>
      <w:tr w:rsidR="006949FF" w:rsidRPr="00641205" w14:paraId="6A552525" w14:textId="77777777" w:rsidTr="00382886">
        <w:trPr>
          <w:jc w:val="center"/>
        </w:trPr>
        <w:tc>
          <w:tcPr>
            <w:tcW w:w="6266" w:type="dxa"/>
            <w:vAlign w:val="center"/>
          </w:tcPr>
          <w:p w14:paraId="433A0395"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7: Labour and Working Conditions</w:t>
            </w:r>
          </w:p>
        </w:tc>
        <w:tc>
          <w:tcPr>
            <w:tcW w:w="1527" w:type="dxa"/>
            <w:shd w:val="clear" w:color="auto" w:fill="FFC000"/>
            <w:vAlign w:val="center"/>
          </w:tcPr>
          <w:p w14:paraId="23A852FB"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bCs/>
                <w:sz w:val="16"/>
                <w:szCs w:val="16"/>
                <w:lang w:val="en-US"/>
              </w:rPr>
              <w:t>Substantial</w:t>
            </w:r>
          </w:p>
        </w:tc>
        <w:tc>
          <w:tcPr>
            <w:tcW w:w="1522" w:type="dxa"/>
            <w:shd w:val="clear" w:color="auto" w:fill="FFC000"/>
            <w:vAlign w:val="center"/>
          </w:tcPr>
          <w:p w14:paraId="0B843796"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ESIA, ESMP, SESA, LMP</w:t>
            </w:r>
          </w:p>
        </w:tc>
      </w:tr>
      <w:tr w:rsidR="006949FF" w:rsidRPr="00641205" w14:paraId="3C4BA159" w14:textId="77777777" w:rsidTr="00382886">
        <w:trPr>
          <w:trHeight w:val="70"/>
          <w:jc w:val="center"/>
        </w:trPr>
        <w:tc>
          <w:tcPr>
            <w:tcW w:w="6266" w:type="dxa"/>
            <w:vAlign w:val="center"/>
          </w:tcPr>
          <w:p w14:paraId="5F7EEA5C" w14:textId="77777777" w:rsidR="006949FF" w:rsidRPr="00641205" w:rsidRDefault="006949FF" w:rsidP="00382886">
            <w:pPr>
              <w:spacing w:before="40" w:after="40"/>
              <w:ind w:left="0" w:firstLine="0"/>
              <w:rPr>
                <w:rFonts w:ascii="Calibri" w:hAnsi="Calibri" w:cs="Arial"/>
                <w:sz w:val="16"/>
                <w:szCs w:val="16"/>
                <w:lang w:val="en-US"/>
              </w:rPr>
            </w:pPr>
            <w:r w:rsidRPr="00641205">
              <w:rPr>
                <w:rFonts w:ascii="Calibri" w:hAnsi="Calibri" w:cs="Arial"/>
                <w:sz w:val="16"/>
                <w:szCs w:val="16"/>
                <w:lang w:val="en-US"/>
              </w:rPr>
              <w:t>Standard 8: Pollution Prevention and Resource Efficiency</w:t>
            </w:r>
          </w:p>
        </w:tc>
        <w:tc>
          <w:tcPr>
            <w:tcW w:w="1527" w:type="dxa"/>
            <w:shd w:val="clear" w:color="auto" w:fill="FFC000"/>
            <w:vAlign w:val="center"/>
          </w:tcPr>
          <w:p w14:paraId="22F1B72C" w14:textId="77777777" w:rsidR="006949FF" w:rsidRPr="00641205" w:rsidRDefault="006949FF" w:rsidP="00382886">
            <w:pPr>
              <w:spacing w:before="40" w:after="40"/>
              <w:ind w:left="0" w:firstLine="0"/>
              <w:jc w:val="center"/>
              <w:rPr>
                <w:rFonts w:ascii="Calibri" w:hAnsi="Calibri" w:cs="Arial"/>
                <w:b/>
                <w:bCs/>
                <w:sz w:val="16"/>
                <w:szCs w:val="16"/>
                <w:lang w:val="en-US"/>
              </w:rPr>
            </w:pPr>
            <w:r w:rsidRPr="00641205">
              <w:rPr>
                <w:rFonts w:ascii="Calibri" w:hAnsi="Calibri" w:cs="Arial"/>
                <w:b/>
                <w:bCs/>
                <w:sz w:val="16"/>
                <w:szCs w:val="16"/>
                <w:lang w:val="en-US"/>
              </w:rPr>
              <w:t>Substantial</w:t>
            </w:r>
          </w:p>
        </w:tc>
        <w:tc>
          <w:tcPr>
            <w:tcW w:w="1522" w:type="dxa"/>
            <w:shd w:val="clear" w:color="auto" w:fill="FFC000"/>
            <w:vAlign w:val="center"/>
          </w:tcPr>
          <w:p w14:paraId="2E0CCE1B"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ESIA, ESMP, SESA</w:t>
            </w:r>
          </w:p>
        </w:tc>
      </w:tr>
      <w:tr w:rsidR="006949FF" w:rsidRPr="00641205" w14:paraId="1A719EAD" w14:textId="77777777" w:rsidTr="00382886">
        <w:trPr>
          <w:trHeight w:val="70"/>
          <w:jc w:val="center"/>
        </w:trPr>
        <w:tc>
          <w:tcPr>
            <w:tcW w:w="7793" w:type="dxa"/>
            <w:gridSpan w:val="2"/>
            <w:shd w:val="clear" w:color="auto" w:fill="EEECE1"/>
            <w:vAlign w:val="center"/>
          </w:tcPr>
          <w:p w14:paraId="3C79AE5F" w14:textId="77777777" w:rsidR="006949FF" w:rsidRPr="00641205" w:rsidRDefault="006949FF" w:rsidP="00382886">
            <w:pPr>
              <w:spacing w:before="40" w:after="40"/>
              <w:ind w:left="0" w:firstLine="0"/>
              <w:jc w:val="center"/>
              <w:rPr>
                <w:rFonts w:ascii="Calibri" w:hAnsi="Calibri" w:cs="Arial"/>
                <w:b/>
                <w:sz w:val="16"/>
                <w:szCs w:val="16"/>
                <w:lang w:val="en-US"/>
              </w:rPr>
            </w:pPr>
            <w:r w:rsidRPr="00641205">
              <w:rPr>
                <w:rFonts w:ascii="Calibri" w:hAnsi="Calibri" w:cs="Arial"/>
                <w:b/>
                <w:sz w:val="16"/>
                <w:szCs w:val="16"/>
                <w:lang w:val="en-US"/>
              </w:rPr>
              <w:t>Number of risks in each risk rating category</w:t>
            </w:r>
          </w:p>
        </w:tc>
        <w:tc>
          <w:tcPr>
            <w:tcW w:w="1522" w:type="dxa"/>
            <w:shd w:val="clear" w:color="auto" w:fill="EEECE1"/>
          </w:tcPr>
          <w:p w14:paraId="23234097" w14:textId="77777777" w:rsidR="006949FF" w:rsidRPr="00641205" w:rsidRDefault="006949FF" w:rsidP="00382886">
            <w:pPr>
              <w:spacing w:before="40" w:after="40"/>
              <w:ind w:left="0" w:firstLine="0"/>
              <w:jc w:val="center"/>
              <w:rPr>
                <w:rFonts w:ascii="Calibri" w:hAnsi="Calibri" w:cs="Arial"/>
                <w:b/>
                <w:sz w:val="16"/>
                <w:szCs w:val="16"/>
                <w:lang w:val="en-US"/>
              </w:rPr>
            </w:pPr>
          </w:p>
        </w:tc>
      </w:tr>
      <w:tr w:rsidR="006949FF" w:rsidRPr="00641205" w14:paraId="2990B404" w14:textId="77777777" w:rsidTr="00382886">
        <w:trPr>
          <w:trHeight w:val="70"/>
          <w:jc w:val="center"/>
        </w:trPr>
        <w:tc>
          <w:tcPr>
            <w:tcW w:w="6266" w:type="dxa"/>
            <w:shd w:val="clear" w:color="auto" w:fill="E36C0A"/>
            <w:vAlign w:val="center"/>
          </w:tcPr>
          <w:p w14:paraId="13E100B5"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t>High</w:t>
            </w:r>
          </w:p>
        </w:tc>
        <w:tc>
          <w:tcPr>
            <w:tcW w:w="1527" w:type="dxa"/>
            <w:shd w:val="clear" w:color="auto" w:fill="auto"/>
            <w:vAlign w:val="center"/>
          </w:tcPr>
          <w:p w14:paraId="39E4D986" w14:textId="77777777" w:rsidR="006949FF" w:rsidRPr="00641205" w:rsidRDefault="006949FF" w:rsidP="00382886">
            <w:pPr>
              <w:spacing w:before="40" w:after="40"/>
              <w:ind w:left="0" w:firstLine="0"/>
              <w:jc w:val="center"/>
              <w:rPr>
                <w:rFonts w:ascii="Calibri" w:hAnsi="Calibri" w:cs="Arial"/>
                <w:sz w:val="16"/>
                <w:szCs w:val="16"/>
              </w:rPr>
            </w:pPr>
            <w:r w:rsidRPr="00641205">
              <w:rPr>
                <w:rFonts w:ascii="Calibri" w:hAnsi="Calibri" w:cs="Arial"/>
                <w:sz w:val="16"/>
                <w:szCs w:val="16"/>
              </w:rPr>
              <w:t>0</w:t>
            </w:r>
          </w:p>
        </w:tc>
        <w:tc>
          <w:tcPr>
            <w:tcW w:w="1522" w:type="dxa"/>
          </w:tcPr>
          <w:p w14:paraId="1B79C53F" w14:textId="77777777" w:rsidR="006949FF" w:rsidRPr="00641205" w:rsidRDefault="006949FF" w:rsidP="00382886">
            <w:pPr>
              <w:spacing w:before="40" w:after="40"/>
              <w:ind w:left="0" w:firstLine="0"/>
              <w:jc w:val="center"/>
              <w:rPr>
                <w:rFonts w:ascii="Calibri" w:hAnsi="Calibri" w:cs="Arial"/>
                <w:sz w:val="16"/>
                <w:szCs w:val="16"/>
              </w:rPr>
            </w:pPr>
          </w:p>
        </w:tc>
      </w:tr>
      <w:tr w:rsidR="006949FF" w:rsidRPr="00641205" w14:paraId="6341A5FB" w14:textId="77777777" w:rsidTr="00382886">
        <w:trPr>
          <w:trHeight w:val="70"/>
          <w:jc w:val="center"/>
        </w:trPr>
        <w:tc>
          <w:tcPr>
            <w:tcW w:w="6266" w:type="dxa"/>
            <w:shd w:val="clear" w:color="auto" w:fill="FFC000"/>
            <w:vAlign w:val="center"/>
          </w:tcPr>
          <w:p w14:paraId="2F56C4C9"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t>Substantial</w:t>
            </w:r>
          </w:p>
        </w:tc>
        <w:tc>
          <w:tcPr>
            <w:tcW w:w="1527" w:type="dxa"/>
            <w:shd w:val="clear" w:color="auto" w:fill="auto"/>
            <w:vAlign w:val="center"/>
          </w:tcPr>
          <w:p w14:paraId="2EC829DD" w14:textId="77777777" w:rsidR="006949FF" w:rsidRPr="00641205" w:rsidRDefault="006949FF" w:rsidP="00382886">
            <w:pPr>
              <w:spacing w:before="40" w:after="40"/>
              <w:ind w:left="0" w:firstLine="0"/>
              <w:jc w:val="center"/>
              <w:rPr>
                <w:rFonts w:ascii="Calibri" w:hAnsi="Calibri" w:cs="Arial"/>
                <w:sz w:val="16"/>
                <w:szCs w:val="16"/>
              </w:rPr>
            </w:pPr>
            <w:r w:rsidRPr="00641205">
              <w:rPr>
                <w:rFonts w:ascii="Calibri" w:hAnsi="Calibri" w:cs="Arial"/>
                <w:sz w:val="16"/>
                <w:szCs w:val="16"/>
              </w:rPr>
              <w:t>3</w:t>
            </w:r>
          </w:p>
        </w:tc>
        <w:tc>
          <w:tcPr>
            <w:tcW w:w="1522" w:type="dxa"/>
          </w:tcPr>
          <w:p w14:paraId="4FFACAC4" w14:textId="77777777" w:rsidR="006949FF" w:rsidRPr="00641205" w:rsidRDefault="006949FF" w:rsidP="00382886">
            <w:pPr>
              <w:spacing w:before="40" w:after="40"/>
              <w:ind w:left="0" w:firstLine="0"/>
              <w:jc w:val="center"/>
              <w:rPr>
                <w:rFonts w:ascii="Calibri" w:hAnsi="Calibri" w:cs="Arial"/>
                <w:sz w:val="16"/>
                <w:szCs w:val="16"/>
              </w:rPr>
            </w:pPr>
          </w:p>
        </w:tc>
      </w:tr>
      <w:tr w:rsidR="006949FF" w:rsidRPr="00641205" w14:paraId="44E023B4" w14:textId="77777777" w:rsidTr="00382886">
        <w:trPr>
          <w:trHeight w:val="70"/>
          <w:jc w:val="center"/>
        </w:trPr>
        <w:tc>
          <w:tcPr>
            <w:tcW w:w="6266" w:type="dxa"/>
            <w:shd w:val="clear" w:color="auto" w:fill="FFFF00"/>
            <w:vAlign w:val="center"/>
          </w:tcPr>
          <w:p w14:paraId="688973C9"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t>Moderate</w:t>
            </w:r>
          </w:p>
        </w:tc>
        <w:tc>
          <w:tcPr>
            <w:tcW w:w="1527" w:type="dxa"/>
            <w:shd w:val="clear" w:color="auto" w:fill="auto"/>
            <w:vAlign w:val="center"/>
          </w:tcPr>
          <w:p w14:paraId="7C2BCB8B" w14:textId="77777777" w:rsidR="006949FF" w:rsidRPr="00641205" w:rsidRDefault="006949FF" w:rsidP="00382886">
            <w:pPr>
              <w:spacing w:before="40" w:after="40"/>
              <w:ind w:left="0" w:firstLine="0"/>
              <w:jc w:val="center"/>
              <w:rPr>
                <w:rFonts w:ascii="Calibri" w:hAnsi="Calibri" w:cs="Arial"/>
                <w:sz w:val="16"/>
                <w:szCs w:val="16"/>
              </w:rPr>
            </w:pPr>
            <w:r w:rsidRPr="00641205">
              <w:rPr>
                <w:rFonts w:ascii="Calibri" w:hAnsi="Calibri" w:cs="Arial"/>
                <w:sz w:val="16"/>
                <w:szCs w:val="16"/>
              </w:rPr>
              <w:t>9</w:t>
            </w:r>
          </w:p>
        </w:tc>
        <w:tc>
          <w:tcPr>
            <w:tcW w:w="1522" w:type="dxa"/>
          </w:tcPr>
          <w:p w14:paraId="372C986B" w14:textId="77777777" w:rsidR="006949FF" w:rsidRPr="00641205" w:rsidRDefault="006949FF" w:rsidP="00382886">
            <w:pPr>
              <w:spacing w:before="40" w:after="40"/>
              <w:ind w:left="0" w:firstLine="0"/>
              <w:jc w:val="center"/>
              <w:rPr>
                <w:rFonts w:ascii="Calibri" w:hAnsi="Calibri" w:cs="Arial"/>
                <w:sz w:val="16"/>
                <w:szCs w:val="16"/>
              </w:rPr>
            </w:pPr>
          </w:p>
        </w:tc>
      </w:tr>
      <w:tr w:rsidR="006949FF" w:rsidRPr="00641205" w14:paraId="632E4B90" w14:textId="77777777" w:rsidTr="00382886">
        <w:trPr>
          <w:trHeight w:val="70"/>
          <w:jc w:val="center"/>
        </w:trPr>
        <w:tc>
          <w:tcPr>
            <w:tcW w:w="6266" w:type="dxa"/>
            <w:shd w:val="clear" w:color="auto" w:fill="92D050"/>
            <w:vAlign w:val="center"/>
          </w:tcPr>
          <w:p w14:paraId="65C67A45"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t>Low</w:t>
            </w:r>
          </w:p>
        </w:tc>
        <w:tc>
          <w:tcPr>
            <w:tcW w:w="1527" w:type="dxa"/>
            <w:shd w:val="clear" w:color="auto" w:fill="auto"/>
            <w:vAlign w:val="center"/>
          </w:tcPr>
          <w:p w14:paraId="0A4D86A8" w14:textId="77777777" w:rsidR="006949FF" w:rsidRPr="00641205" w:rsidRDefault="006949FF" w:rsidP="00382886">
            <w:pPr>
              <w:spacing w:before="40" w:after="40"/>
              <w:ind w:left="0" w:firstLine="0"/>
              <w:jc w:val="center"/>
              <w:rPr>
                <w:rFonts w:ascii="Calibri" w:hAnsi="Calibri" w:cs="Arial"/>
                <w:sz w:val="16"/>
                <w:szCs w:val="16"/>
              </w:rPr>
            </w:pPr>
            <w:r w:rsidRPr="00641205">
              <w:rPr>
                <w:rFonts w:ascii="Calibri" w:hAnsi="Calibri" w:cs="Arial"/>
                <w:sz w:val="16"/>
                <w:szCs w:val="16"/>
              </w:rPr>
              <w:t>0</w:t>
            </w:r>
          </w:p>
        </w:tc>
        <w:tc>
          <w:tcPr>
            <w:tcW w:w="1522" w:type="dxa"/>
          </w:tcPr>
          <w:p w14:paraId="5B33897C" w14:textId="77777777" w:rsidR="006949FF" w:rsidRPr="00641205" w:rsidRDefault="006949FF" w:rsidP="00382886">
            <w:pPr>
              <w:spacing w:before="40" w:after="40"/>
              <w:ind w:left="0" w:firstLine="0"/>
              <w:jc w:val="center"/>
              <w:rPr>
                <w:rFonts w:ascii="Calibri" w:hAnsi="Calibri" w:cs="Arial"/>
                <w:sz w:val="16"/>
                <w:szCs w:val="16"/>
              </w:rPr>
            </w:pPr>
          </w:p>
        </w:tc>
      </w:tr>
      <w:tr w:rsidR="006949FF" w:rsidRPr="00641205" w14:paraId="1456EFA1" w14:textId="77777777" w:rsidTr="00382886">
        <w:trPr>
          <w:trHeight w:val="70"/>
          <w:jc w:val="center"/>
        </w:trPr>
        <w:tc>
          <w:tcPr>
            <w:tcW w:w="6266" w:type="dxa"/>
            <w:vAlign w:val="center"/>
          </w:tcPr>
          <w:p w14:paraId="0215B446"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t>Total number of project risks</w:t>
            </w:r>
          </w:p>
        </w:tc>
        <w:tc>
          <w:tcPr>
            <w:tcW w:w="1527" w:type="dxa"/>
            <w:shd w:val="clear" w:color="auto" w:fill="auto"/>
            <w:vAlign w:val="center"/>
          </w:tcPr>
          <w:p w14:paraId="15B1968F" w14:textId="77777777" w:rsidR="006949FF" w:rsidRPr="00641205" w:rsidRDefault="006949FF" w:rsidP="00382886">
            <w:pPr>
              <w:spacing w:before="40" w:after="40"/>
              <w:ind w:left="0" w:firstLine="0"/>
              <w:jc w:val="center"/>
              <w:rPr>
                <w:rFonts w:ascii="Calibri" w:hAnsi="Calibri" w:cs="Arial"/>
                <w:sz w:val="16"/>
                <w:szCs w:val="16"/>
              </w:rPr>
            </w:pPr>
            <w:r w:rsidRPr="00641205">
              <w:rPr>
                <w:rFonts w:ascii="Calibri" w:hAnsi="Calibri" w:cs="Arial"/>
                <w:sz w:val="16"/>
                <w:szCs w:val="16"/>
              </w:rPr>
              <w:t>12</w:t>
            </w:r>
          </w:p>
        </w:tc>
        <w:tc>
          <w:tcPr>
            <w:tcW w:w="1522" w:type="dxa"/>
          </w:tcPr>
          <w:p w14:paraId="58E9971C" w14:textId="77777777" w:rsidR="006949FF" w:rsidRPr="00641205" w:rsidRDefault="006949FF" w:rsidP="00382886">
            <w:pPr>
              <w:spacing w:before="40" w:after="40"/>
              <w:ind w:left="0" w:firstLine="0"/>
              <w:jc w:val="center"/>
              <w:rPr>
                <w:rFonts w:ascii="Calibri" w:hAnsi="Calibri" w:cs="Arial"/>
                <w:sz w:val="16"/>
                <w:szCs w:val="16"/>
              </w:rPr>
            </w:pPr>
          </w:p>
        </w:tc>
      </w:tr>
      <w:tr w:rsidR="006949FF" w:rsidRPr="00641205" w14:paraId="5659DC95" w14:textId="77777777" w:rsidTr="00382886">
        <w:trPr>
          <w:trHeight w:val="70"/>
          <w:jc w:val="center"/>
        </w:trPr>
        <w:tc>
          <w:tcPr>
            <w:tcW w:w="6266" w:type="dxa"/>
            <w:vAlign w:val="center"/>
          </w:tcPr>
          <w:p w14:paraId="6633C0E3"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lastRenderedPageBreak/>
              <w:t>Overall Project Risk Categorization</w:t>
            </w:r>
          </w:p>
        </w:tc>
        <w:tc>
          <w:tcPr>
            <w:tcW w:w="1527" w:type="dxa"/>
            <w:shd w:val="clear" w:color="auto" w:fill="FFC000"/>
            <w:vAlign w:val="center"/>
          </w:tcPr>
          <w:p w14:paraId="6A7BB6A7" w14:textId="77777777" w:rsidR="006949FF" w:rsidRPr="00641205" w:rsidRDefault="006949FF" w:rsidP="00382886">
            <w:pPr>
              <w:spacing w:before="40" w:after="40"/>
              <w:ind w:left="0" w:firstLine="0"/>
              <w:jc w:val="center"/>
              <w:rPr>
                <w:rFonts w:ascii="Calibri" w:hAnsi="Calibri" w:cs="Arial"/>
                <w:sz w:val="16"/>
                <w:szCs w:val="16"/>
                <w:lang w:val="en-US"/>
              </w:rPr>
            </w:pPr>
            <w:r w:rsidRPr="00641205">
              <w:rPr>
                <w:rFonts w:ascii="Calibri" w:hAnsi="Calibri" w:cs="Arial"/>
                <w:b/>
                <w:sz w:val="16"/>
                <w:szCs w:val="16"/>
                <w:lang w:val="en-US"/>
              </w:rPr>
              <w:t>Substantial</w:t>
            </w:r>
          </w:p>
        </w:tc>
        <w:tc>
          <w:tcPr>
            <w:tcW w:w="1522" w:type="dxa"/>
            <w:shd w:val="clear" w:color="auto" w:fill="FFC000"/>
          </w:tcPr>
          <w:p w14:paraId="271B1DFB" w14:textId="77777777" w:rsidR="006949FF" w:rsidRPr="00641205" w:rsidRDefault="006949FF" w:rsidP="00382886">
            <w:pPr>
              <w:spacing w:before="40" w:after="40"/>
              <w:ind w:left="0" w:firstLine="0"/>
              <w:jc w:val="center"/>
              <w:rPr>
                <w:rFonts w:ascii="Calibri" w:hAnsi="Calibri" w:cs="Arial"/>
                <w:b/>
                <w:sz w:val="16"/>
                <w:szCs w:val="16"/>
                <w:lang w:val="en-US"/>
              </w:rPr>
            </w:pPr>
          </w:p>
        </w:tc>
      </w:tr>
      <w:tr w:rsidR="006949FF" w:rsidRPr="00641205" w14:paraId="2A62D023" w14:textId="77777777" w:rsidTr="00382886">
        <w:trPr>
          <w:trHeight w:val="70"/>
          <w:jc w:val="center"/>
        </w:trPr>
        <w:tc>
          <w:tcPr>
            <w:tcW w:w="6266" w:type="dxa"/>
            <w:vAlign w:val="center"/>
          </w:tcPr>
          <w:p w14:paraId="50701506" w14:textId="77777777" w:rsidR="006949FF" w:rsidRPr="00641205" w:rsidRDefault="006949FF" w:rsidP="00382886">
            <w:pPr>
              <w:spacing w:before="40" w:after="40"/>
              <w:ind w:left="0" w:firstLine="0"/>
              <w:jc w:val="right"/>
              <w:rPr>
                <w:rFonts w:ascii="Calibri" w:hAnsi="Calibri" w:cs="Arial"/>
                <w:b/>
                <w:sz w:val="16"/>
                <w:szCs w:val="16"/>
                <w:lang w:val="en-US"/>
              </w:rPr>
            </w:pPr>
            <w:r w:rsidRPr="00641205">
              <w:rPr>
                <w:rFonts w:ascii="Calibri" w:hAnsi="Calibri" w:cs="Arial"/>
                <w:b/>
                <w:sz w:val="16"/>
                <w:szCs w:val="16"/>
                <w:lang w:val="en-US"/>
              </w:rPr>
              <w:t>Number of safeguard standards triggered</w:t>
            </w:r>
          </w:p>
        </w:tc>
        <w:tc>
          <w:tcPr>
            <w:tcW w:w="1527" w:type="dxa"/>
            <w:shd w:val="clear" w:color="auto" w:fill="auto"/>
            <w:vAlign w:val="center"/>
          </w:tcPr>
          <w:p w14:paraId="76E3594C" w14:textId="77777777" w:rsidR="006949FF" w:rsidRPr="00641205" w:rsidRDefault="006949FF" w:rsidP="00382886">
            <w:pPr>
              <w:spacing w:before="40" w:after="40"/>
              <w:ind w:left="0" w:firstLine="0"/>
              <w:jc w:val="center"/>
              <w:rPr>
                <w:rFonts w:ascii="Calibri" w:hAnsi="Calibri" w:cs="Arial"/>
                <w:b/>
                <w:sz w:val="16"/>
                <w:szCs w:val="16"/>
              </w:rPr>
            </w:pPr>
            <w:r w:rsidRPr="00641205">
              <w:rPr>
                <w:rFonts w:ascii="Calibri" w:hAnsi="Calibri" w:cs="Arial"/>
                <w:b/>
                <w:sz w:val="16"/>
                <w:szCs w:val="16"/>
              </w:rPr>
              <w:t>8</w:t>
            </w:r>
          </w:p>
        </w:tc>
        <w:tc>
          <w:tcPr>
            <w:tcW w:w="1522" w:type="dxa"/>
          </w:tcPr>
          <w:p w14:paraId="0AE5BBD0" w14:textId="77777777" w:rsidR="006949FF" w:rsidRPr="00641205" w:rsidRDefault="006949FF" w:rsidP="00382886">
            <w:pPr>
              <w:spacing w:before="40" w:after="40"/>
              <w:ind w:left="0" w:firstLine="0"/>
              <w:jc w:val="center"/>
              <w:rPr>
                <w:rFonts w:ascii="Calibri" w:hAnsi="Calibri" w:cs="Arial"/>
                <w:b/>
                <w:sz w:val="16"/>
                <w:szCs w:val="16"/>
              </w:rPr>
            </w:pPr>
          </w:p>
        </w:tc>
      </w:tr>
    </w:tbl>
    <w:p w14:paraId="2BD7A3AF" w14:textId="77777777" w:rsidR="006949FF" w:rsidRDefault="006949FF" w:rsidP="006949FF">
      <w:pPr>
        <w:spacing w:before="0" w:after="0"/>
        <w:ind w:left="0" w:firstLine="0"/>
        <w:jc w:val="both"/>
        <w:rPr>
          <w:rFonts w:ascii="Calibri" w:eastAsia="SimSun" w:hAnsi="Calibri" w:cs="Arial"/>
          <w:iCs/>
          <w:szCs w:val="20"/>
        </w:rPr>
      </w:pPr>
    </w:p>
    <w:p w14:paraId="0AAF49AB" w14:textId="77777777" w:rsidR="006949FF" w:rsidRDefault="006949FF" w:rsidP="006949FF">
      <w:pPr>
        <w:ind w:left="0" w:firstLine="0"/>
        <w:jc w:val="both"/>
        <w:rPr>
          <w:rFonts w:ascii="Calibri" w:eastAsia="SimSun" w:hAnsi="Calibri" w:cs="Arial"/>
          <w:b/>
          <w:bCs/>
          <w:iCs/>
          <w:szCs w:val="20"/>
        </w:rPr>
      </w:pPr>
      <w:r>
        <w:rPr>
          <w:rFonts w:ascii="Calibri" w:eastAsia="SimSun" w:hAnsi="Calibri" w:cs="Arial"/>
          <w:b/>
          <w:bCs/>
          <w:iCs/>
          <w:szCs w:val="20"/>
        </w:rPr>
        <w:t>1.4.2.4. Activities that Require Further Screening</w:t>
      </w:r>
    </w:p>
    <w:p w14:paraId="01A9D77A" w14:textId="77777777" w:rsidR="006949FF" w:rsidRPr="00262EA7" w:rsidRDefault="006949FF" w:rsidP="006949FF">
      <w:pPr>
        <w:ind w:left="0" w:firstLine="0"/>
        <w:jc w:val="both"/>
        <w:rPr>
          <w:rFonts w:cstheme="minorHAnsi"/>
          <w:color w:val="000000"/>
          <w:szCs w:val="20"/>
          <w:bdr w:val="nil"/>
          <w:lang w:eastAsia="es-CO"/>
        </w:rPr>
      </w:pPr>
      <w:r>
        <w:rPr>
          <w:rFonts w:cstheme="minorHAnsi"/>
          <w:color w:val="000000"/>
          <w:szCs w:val="20"/>
          <w:bdr w:val="nil"/>
          <w:lang w:eastAsia="es-CO"/>
        </w:rPr>
        <w:t>The project will support the</w:t>
      </w:r>
      <w:r w:rsidRPr="00262EA7">
        <w:rPr>
          <w:rFonts w:cstheme="minorHAnsi"/>
          <w:color w:val="000000"/>
          <w:szCs w:val="20"/>
          <w:bdr w:val="nil"/>
          <w:lang w:eastAsia="es-CO"/>
        </w:rPr>
        <w:t xml:space="preserve"> disposal of residual </w:t>
      </w:r>
      <w:r w:rsidRPr="00262EA7">
        <w:rPr>
          <w:rFonts w:cstheme="minorHAnsi"/>
          <w:szCs w:val="20"/>
        </w:rPr>
        <w:t>mercury-contained waste generated from the replacement of mercury-containing medical devices and dental amalgam (Output 2.1.1), disposal of a stock of about 22.6 metric tons of (POPs pesticides with cross-contaminated chemicals that were stored together) (Activity 2.1.1.3) and safe mercury extraction and disposal from equipment and bulbs coming from healthcare facilities (Activity 2.1.2.3)</w:t>
      </w:r>
      <w:r w:rsidRPr="00262EA7">
        <w:rPr>
          <w:rFonts w:cstheme="minorHAnsi"/>
          <w:color w:val="000000"/>
          <w:szCs w:val="20"/>
          <w:bdr w:val="nil"/>
          <w:lang w:eastAsia="es-CO"/>
        </w:rPr>
        <w:t xml:space="preserve">. </w:t>
      </w:r>
    </w:p>
    <w:p w14:paraId="6BBC1931" w14:textId="77777777" w:rsidR="006949FF" w:rsidRDefault="006949FF" w:rsidP="006949FF">
      <w:pPr>
        <w:ind w:left="0" w:firstLine="0"/>
        <w:jc w:val="both"/>
        <w:rPr>
          <w:rFonts w:cstheme="minorHAnsi"/>
          <w:color w:val="000000"/>
          <w:szCs w:val="20"/>
          <w:bdr w:val="nil"/>
          <w:lang w:eastAsia="es-CO"/>
        </w:rPr>
      </w:pPr>
      <w:r>
        <w:rPr>
          <w:rFonts w:cstheme="minorHAnsi"/>
          <w:color w:val="000000"/>
          <w:szCs w:val="20"/>
          <w:bdr w:val="nil"/>
          <w:lang w:eastAsia="es-CO"/>
        </w:rPr>
        <w:t xml:space="preserve">The project will initially work with the baseline storage facility implemented by the Government of Sri Lanka with support from a bilateral donor. This baseline facility has been built following national legislations and international standards on safety. However, during project implementation further assessment on future needs for potential expanded storage capacity will be carried out to verify </w:t>
      </w:r>
      <w:r w:rsidRPr="00572A3C">
        <w:rPr>
          <w:rFonts w:cstheme="minorHAnsi"/>
          <w:color w:val="000000"/>
          <w:szCs w:val="20"/>
          <w:bdr w:val="nil"/>
          <w:lang w:eastAsia="es-CO"/>
        </w:rPr>
        <w:t>If any new facilities need to be established</w:t>
      </w:r>
      <w:r>
        <w:rPr>
          <w:rFonts w:cstheme="minorHAnsi"/>
          <w:color w:val="000000"/>
          <w:szCs w:val="20"/>
          <w:bdr w:val="nil"/>
          <w:lang w:eastAsia="es-CO"/>
        </w:rPr>
        <w:t>.</w:t>
      </w:r>
    </w:p>
    <w:p w14:paraId="2A1F5DA5" w14:textId="77777777" w:rsidR="006949FF" w:rsidRDefault="006949FF" w:rsidP="006949FF">
      <w:pPr>
        <w:ind w:left="0" w:firstLine="0"/>
        <w:jc w:val="both"/>
        <w:rPr>
          <w:rFonts w:cstheme="minorHAnsi"/>
          <w:color w:val="000000"/>
          <w:szCs w:val="20"/>
          <w:bdr w:val="nil"/>
          <w:lang w:eastAsia="es-CO"/>
        </w:rPr>
      </w:pPr>
      <w:r>
        <w:rPr>
          <w:rFonts w:cstheme="minorHAnsi"/>
          <w:color w:val="000000"/>
          <w:szCs w:val="20"/>
          <w:bdr w:val="nil"/>
          <w:lang w:eastAsia="es-CO"/>
        </w:rPr>
        <w:t>If concluded that additional facility is need,</w:t>
      </w:r>
      <w:r w:rsidRPr="00572A3C">
        <w:rPr>
          <w:rFonts w:cstheme="minorHAnsi"/>
          <w:color w:val="000000"/>
          <w:szCs w:val="20"/>
          <w:bdr w:val="nil"/>
          <w:lang w:eastAsia="es-CO"/>
        </w:rPr>
        <w:t xml:space="preserve"> a targeted ESIA will be undertaken to determine the extent of the assessment/management needed</w:t>
      </w:r>
      <w:r>
        <w:rPr>
          <w:rFonts w:cstheme="minorHAnsi"/>
          <w:color w:val="000000"/>
          <w:szCs w:val="20"/>
          <w:bdr w:val="nil"/>
          <w:lang w:eastAsia="es-CO"/>
        </w:rPr>
        <w:t xml:space="preserve"> and </w:t>
      </w:r>
      <w:r w:rsidRPr="00572A3C">
        <w:rPr>
          <w:rFonts w:cstheme="minorHAnsi"/>
          <w:color w:val="000000"/>
          <w:szCs w:val="20"/>
          <w:bdr w:val="nil"/>
          <w:lang w:eastAsia="es-CO"/>
        </w:rPr>
        <w:t>considerations will be made that facilities are not located in areas classified as high risk due to landslides, erosion, floods or extreme weather conditions</w:t>
      </w:r>
      <w:r>
        <w:rPr>
          <w:rFonts w:cstheme="minorHAnsi"/>
          <w:color w:val="000000"/>
          <w:szCs w:val="20"/>
          <w:bdr w:val="nil"/>
          <w:lang w:eastAsia="es-CO"/>
        </w:rPr>
        <w:t>.</w:t>
      </w:r>
    </w:p>
    <w:p w14:paraId="10585717" w14:textId="77777777" w:rsidR="006949FF" w:rsidRPr="00262EA7" w:rsidRDefault="006949FF" w:rsidP="006949FF">
      <w:pPr>
        <w:ind w:left="0" w:firstLine="0"/>
        <w:jc w:val="both"/>
        <w:rPr>
          <w:b/>
          <w:bCs/>
          <w:sz w:val="22"/>
          <w:szCs w:val="24"/>
          <w:lang w:val="en-US"/>
        </w:rPr>
      </w:pPr>
      <w:r w:rsidRPr="00262EA7">
        <w:rPr>
          <w:rFonts w:cstheme="minorHAnsi"/>
          <w:color w:val="000000"/>
          <w:szCs w:val="20"/>
          <w:bdr w:val="nil"/>
          <w:lang w:eastAsia="es-CO"/>
        </w:rPr>
        <w:t xml:space="preserve">Once </w:t>
      </w:r>
      <w:r>
        <w:rPr>
          <w:rFonts w:cstheme="minorHAnsi"/>
          <w:color w:val="000000"/>
          <w:szCs w:val="20"/>
          <w:bdr w:val="nil"/>
          <w:lang w:eastAsia="es-CO"/>
        </w:rPr>
        <w:t>the site is</w:t>
      </w:r>
      <w:r w:rsidRPr="00262EA7">
        <w:rPr>
          <w:rFonts w:cstheme="minorHAnsi"/>
          <w:color w:val="000000"/>
          <w:szCs w:val="20"/>
          <w:bdr w:val="nil"/>
          <w:lang w:eastAsia="es-CO"/>
        </w:rPr>
        <w:t xml:space="preserve"> selected, the targeted assessment planned for these activities will assess this risk and propose mitigation measures if needed as part of the resulting ESMP</w:t>
      </w:r>
      <w:r>
        <w:rPr>
          <w:rFonts w:cstheme="minorHAnsi"/>
          <w:color w:val="000000"/>
          <w:szCs w:val="20"/>
          <w:bdr w:val="nil"/>
          <w:lang w:eastAsia="es-CO"/>
        </w:rPr>
        <w:t xml:space="preserve">, this </w:t>
      </w:r>
      <w:r w:rsidRPr="00572A3C">
        <w:rPr>
          <w:rFonts w:cstheme="minorHAnsi"/>
          <w:szCs w:val="20"/>
        </w:rPr>
        <w:t>Activity 2.1.2.3</w:t>
      </w:r>
      <w:r>
        <w:rPr>
          <w:rFonts w:cstheme="minorHAnsi"/>
          <w:szCs w:val="20"/>
        </w:rPr>
        <w:t xml:space="preserve"> will only be able to proceed upon the development if these additional targeted Management Plans</w:t>
      </w:r>
      <w:r w:rsidRPr="00262EA7">
        <w:rPr>
          <w:rFonts w:cstheme="minorHAnsi"/>
          <w:color w:val="000000"/>
          <w:szCs w:val="20"/>
          <w:bdr w:val="nil"/>
          <w:lang w:eastAsia="es-CO"/>
        </w:rPr>
        <w:t xml:space="preserve">. </w:t>
      </w:r>
    </w:p>
    <w:p w14:paraId="2811C029" w14:textId="77777777" w:rsidR="006949FF" w:rsidRDefault="006949FF" w:rsidP="006949FF">
      <w:pPr>
        <w:ind w:left="0" w:firstLine="0"/>
        <w:jc w:val="both"/>
        <w:rPr>
          <w:rFonts w:ascii="Calibri" w:eastAsia="SimSun" w:hAnsi="Calibri" w:cs="Arial"/>
          <w:b/>
          <w:bCs/>
          <w:iCs/>
          <w:szCs w:val="20"/>
        </w:rPr>
      </w:pPr>
      <w:r w:rsidRPr="007927F3">
        <w:rPr>
          <w:rFonts w:ascii="Calibri" w:eastAsia="SimSun" w:hAnsi="Calibri" w:cs="Arial"/>
          <w:b/>
          <w:bCs/>
          <w:iCs/>
          <w:szCs w:val="20"/>
        </w:rPr>
        <w:t>1.4.2.5. Activities not implemented by Project Funds</w:t>
      </w:r>
    </w:p>
    <w:p w14:paraId="4C059E37" w14:textId="77777777" w:rsidR="006949FF" w:rsidRPr="00262EA7" w:rsidRDefault="006949FF" w:rsidP="006949FF">
      <w:pPr>
        <w:ind w:left="0" w:firstLine="720"/>
        <w:rPr>
          <w:rFonts w:cstheme="minorHAnsi"/>
          <w:i/>
          <w:iCs/>
          <w:szCs w:val="20"/>
        </w:rPr>
      </w:pPr>
      <w:r w:rsidRPr="00262EA7">
        <w:rPr>
          <w:rFonts w:cstheme="minorHAnsi"/>
          <w:i/>
          <w:iCs/>
          <w:szCs w:val="20"/>
        </w:rPr>
        <w:t xml:space="preserve">Sites </w:t>
      </w:r>
      <w:r>
        <w:rPr>
          <w:rFonts w:cstheme="minorHAnsi"/>
          <w:i/>
          <w:iCs/>
          <w:szCs w:val="20"/>
        </w:rPr>
        <w:t>D</w:t>
      </w:r>
      <w:r w:rsidRPr="00262EA7">
        <w:rPr>
          <w:rFonts w:cstheme="minorHAnsi"/>
          <w:i/>
          <w:iCs/>
          <w:szCs w:val="20"/>
        </w:rPr>
        <w:t>econtamination</w:t>
      </w:r>
    </w:p>
    <w:p w14:paraId="0E937C19" w14:textId="77777777" w:rsidR="006949FF" w:rsidRPr="007927F3" w:rsidRDefault="006949FF" w:rsidP="006949FF">
      <w:pPr>
        <w:ind w:left="0" w:firstLine="0"/>
        <w:jc w:val="both"/>
        <w:rPr>
          <w:rFonts w:cstheme="minorHAnsi"/>
          <w:color w:val="000000"/>
          <w:szCs w:val="20"/>
          <w:bdr w:val="nil"/>
          <w:lang w:eastAsia="es-CO"/>
        </w:rPr>
      </w:pPr>
      <w:r w:rsidRPr="007927F3">
        <w:rPr>
          <w:rFonts w:cstheme="minorHAnsi"/>
          <w:color w:val="000000"/>
          <w:szCs w:val="20"/>
          <w:bdr w:val="nil"/>
          <w:lang w:eastAsia="es-CO"/>
        </w:rPr>
        <w:t>The Activity 2.1.3.2 will develop and introduce guides and standards for decontamination of sites contaminated with POPs pesticides, POPs chemicals and mercury. The strategy and guides will be tested at two sites, one for site contaminated with POPs pesticides and one contaminated with mercury. GEF funds cannot be used to conduct sites decontamination.</w:t>
      </w:r>
    </w:p>
    <w:p w14:paraId="4B0C95EF" w14:textId="77777777" w:rsidR="006949FF" w:rsidRPr="007927F3" w:rsidRDefault="006949FF" w:rsidP="006949FF">
      <w:pPr>
        <w:ind w:left="0" w:firstLine="0"/>
        <w:jc w:val="both"/>
        <w:rPr>
          <w:rFonts w:cstheme="minorHAnsi"/>
          <w:color w:val="000000"/>
          <w:szCs w:val="20"/>
          <w:bdr w:val="nil"/>
          <w:lang w:eastAsia="es-CO"/>
        </w:rPr>
      </w:pPr>
      <w:r w:rsidRPr="007927F3">
        <w:rPr>
          <w:rFonts w:cstheme="minorHAnsi"/>
          <w:color w:val="000000"/>
          <w:szCs w:val="20"/>
          <w:bdr w:val="nil"/>
          <w:lang w:eastAsia="es-CO"/>
        </w:rPr>
        <w:t xml:space="preserve">Thus, any decontamination activity during project implementation will be carried out with co-finance outside project funds. In addition, as scale up and replication effects, decontamination activities would continue in the future, after project completion, based on the Guidelines developed by the project. This, the project carry on and Environmental Risk Assessment to align the local regulation to UNDP´s SES and provide tools for the project team to monitor the risks associated with the actual site decontamination/remediation.  </w:t>
      </w:r>
    </w:p>
    <w:p w14:paraId="3CE0DD46" w14:textId="77777777" w:rsidR="006949FF" w:rsidRPr="007927F3" w:rsidRDefault="006949FF" w:rsidP="006949FF">
      <w:pPr>
        <w:ind w:left="0" w:firstLine="0"/>
        <w:jc w:val="both"/>
        <w:rPr>
          <w:rFonts w:cstheme="minorHAnsi"/>
          <w:color w:val="000000"/>
          <w:szCs w:val="20"/>
          <w:bdr w:val="nil"/>
          <w:lang w:eastAsia="es-CO"/>
        </w:rPr>
      </w:pPr>
      <w:r w:rsidRPr="007927F3">
        <w:rPr>
          <w:rFonts w:cstheme="minorHAnsi"/>
          <w:color w:val="000000"/>
          <w:szCs w:val="20"/>
          <w:bdr w:val="nil"/>
          <w:lang w:eastAsia="es-CO"/>
        </w:rPr>
        <w:t>This Assessment will contain, but won’t be limited, to the identification and characterization of the scope (e.g., the extent of contamination, proximity to human populations, depth to groundwater, proximity to surface water or sensitive habitats), analysis of the hazard level and toxicity, analysis of exposure and analysis of risks to determine the level of management and remediation possible. An ESMP will then be developed for each site that will include a Pollution Prevention and Management Plan</w:t>
      </w:r>
      <w:r w:rsidRPr="007927F3" w:rsidDel="00090EBB">
        <w:rPr>
          <w:rFonts w:cstheme="minorHAnsi"/>
          <w:color w:val="000000"/>
          <w:szCs w:val="20"/>
          <w:bdr w:val="nil"/>
          <w:lang w:eastAsia="es-CO"/>
        </w:rPr>
        <w:t xml:space="preserve"> </w:t>
      </w:r>
      <w:r w:rsidRPr="007927F3">
        <w:rPr>
          <w:rFonts w:cstheme="minorHAnsi"/>
          <w:color w:val="000000"/>
          <w:szCs w:val="20"/>
          <w:bdr w:val="nil"/>
          <w:lang w:eastAsia="es-CO"/>
        </w:rPr>
        <w:t>and an Occupational Health and Safety Plan.</w:t>
      </w:r>
    </w:p>
    <w:p w14:paraId="19958C0A" w14:textId="77777777" w:rsidR="006949FF" w:rsidRPr="00572A3C" w:rsidRDefault="006949FF" w:rsidP="006949FF">
      <w:pPr>
        <w:ind w:firstLine="0"/>
        <w:rPr>
          <w:rFonts w:cstheme="minorHAnsi"/>
          <w:i/>
          <w:iCs/>
          <w:szCs w:val="20"/>
        </w:rPr>
      </w:pPr>
      <w:r>
        <w:rPr>
          <w:rFonts w:cstheme="minorHAnsi"/>
          <w:i/>
          <w:iCs/>
          <w:szCs w:val="20"/>
        </w:rPr>
        <w:t>Construction Activities</w:t>
      </w:r>
    </w:p>
    <w:p w14:paraId="192A2BA9" w14:textId="77777777" w:rsidR="006949FF" w:rsidRPr="007927F3" w:rsidRDefault="006949FF" w:rsidP="006949FF">
      <w:pPr>
        <w:ind w:left="0" w:firstLine="0"/>
        <w:jc w:val="both"/>
        <w:rPr>
          <w:rFonts w:cstheme="minorHAnsi"/>
          <w:color w:val="000000"/>
          <w:szCs w:val="20"/>
          <w:bdr w:val="nil"/>
          <w:lang w:eastAsia="es-CO"/>
        </w:rPr>
      </w:pPr>
      <w:r w:rsidRPr="007927F3">
        <w:rPr>
          <w:rFonts w:cstheme="minorHAnsi"/>
          <w:color w:val="000000"/>
          <w:szCs w:val="20"/>
          <w:bdr w:val="nil"/>
          <w:lang w:eastAsia="es-CO"/>
        </w:rPr>
        <w:t>Site visits were conducted during project preparation and have found that the solid waste landfill in the North Western Province, which is under construction, borders the Sundarapola forest reserve. This landfill has been subject to Environmental Impact Assessment (EIA) as required by National Regulations, and it was been approved by the relevant authorities. The project won’t reclaim land nor construct any new waste disposal facility (Landfill).</w:t>
      </w:r>
    </w:p>
    <w:p w14:paraId="01D9A593" w14:textId="77777777" w:rsidR="006949FF" w:rsidRPr="007927F3" w:rsidRDefault="006949FF" w:rsidP="006949FF">
      <w:pPr>
        <w:ind w:left="0" w:firstLine="0"/>
        <w:jc w:val="both"/>
        <w:rPr>
          <w:rFonts w:cstheme="minorHAnsi"/>
          <w:color w:val="000000"/>
          <w:szCs w:val="20"/>
          <w:bdr w:val="nil"/>
          <w:lang w:eastAsia="es-CO"/>
        </w:rPr>
      </w:pPr>
      <w:r w:rsidRPr="007927F3">
        <w:rPr>
          <w:rFonts w:cstheme="minorHAnsi"/>
          <w:color w:val="000000"/>
          <w:szCs w:val="20"/>
          <w:bdr w:val="nil"/>
          <w:lang w:eastAsia="es-CO"/>
        </w:rPr>
        <w:t>The project will use the baseline proposed site of this solid waste landfill under construction by the Government (co-finance) at the  borders the Sundarapola forest reserve, North Western Province, to adjust the establishment of a Chemicals Waste Treatment Facility (CCWTF) following the most recent BAT/BEP.</w:t>
      </w:r>
    </w:p>
    <w:p w14:paraId="15B1AE34" w14:textId="77777777" w:rsidR="006949FF" w:rsidRPr="00336F6E" w:rsidRDefault="006949FF" w:rsidP="006949FF">
      <w:pPr>
        <w:ind w:left="0" w:firstLine="0"/>
        <w:jc w:val="both"/>
        <w:rPr>
          <w:rFonts w:ascii="Calibri" w:eastAsia="SimSun" w:hAnsi="Calibri" w:cs="Arial"/>
          <w:lang w:val="en-US"/>
        </w:rPr>
      </w:pPr>
      <w:r w:rsidRPr="007927F3">
        <w:rPr>
          <w:rFonts w:cstheme="minorHAnsi"/>
          <w:color w:val="000000"/>
          <w:szCs w:val="20"/>
          <w:bdr w:val="nil"/>
          <w:lang w:eastAsia="es-CO"/>
        </w:rPr>
        <w:t>During project implementation, the Project Monitoring Unit team will establish a monitoring mechanism to follow up the establishment and initial operation of the solid waste landfill so to oversight the potential environmental and social risks inherent to the co-financed component.</w:t>
      </w:r>
    </w:p>
    <w:p w14:paraId="5C74C467" w14:textId="77777777" w:rsidR="006949FF" w:rsidRPr="00336F6E" w:rsidRDefault="006949FF" w:rsidP="006949FF">
      <w:pPr>
        <w:spacing w:before="0"/>
        <w:ind w:left="0" w:firstLine="0"/>
        <w:jc w:val="both"/>
        <w:rPr>
          <w:rFonts w:ascii="Calibri" w:eastAsia="SimSun" w:hAnsi="Calibri" w:cs="Arial"/>
          <w:lang w:val="en-US"/>
        </w:rPr>
        <w:sectPr w:rsidR="006949FF" w:rsidRPr="00336F6E" w:rsidSect="00EC0DBC">
          <w:footerReference w:type="default" r:id="rId16"/>
          <w:pgSz w:w="11907" w:h="16839" w:code="9"/>
          <w:pgMar w:top="1440" w:right="1440" w:bottom="1440" w:left="1440" w:header="720" w:footer="720" w:gutter="0"/>
          <w:cols w:space="720"/>
          <w:docGrid w:linePitch="360"/>
        </w:sectPr>
      </w:pPr>
    </w:p>
    <w:p w14:paraId="069F8727" w14:textId="77777777" w:rsidR="006949FF" w:rsidRPr="009E7DD1" w:rsidRDefault="006949FF" w:rsidP="006949FF">
      <w:pPr>
        <w:ind w:left="360"/>
        <w:rPr>
          <w:b/>
          <w:bCs/>
          <w:color w:val="002060"/>
          <w:sz w:val="28"/>
          <w:szCs w:val="28"/>
          <w:lang w:val="en-US"/>
        </w:rPr>
      </w:pPr>
      <w:r w:rsidRPr="009E7DD1">
        <w:rPr>
          <w:b/>
          <w:bCs/>
          <w:color w:val="002060"/>
          <w:sz w:val="28"/>
          <w:szCs w:val="28"/>
          <w:lang w:val="en-US"/>
        </w:rPr>
        <w:lastRenderedPageBreak/>
        <w:t xml:space="preserve">2. </w:t>
      </w:r>
      <w:bookmarkStart w:id="18" w:name="_Toc115264622"/>
      <w:r w:rsidRPr="009E7DD1">
        <w:rPr>
          <w:b/>
          <w:bCs/>
          <w:color w:val="002060"/>
          <w:sz w:val="28"/>
          <w:szCs w:val="28"/>
          <w:lang w:val="en-US"/>
        </w:rPr>
        <w:t>Legislation and Institutional Framework for Environmental and Social Matters</w:t>
      </w:r>
      <w:bookmarkEnd w:id="18"/>
    </w:p>
    <w:p w14:paraId="31108D94" w14:textId="77777777" w:rsidR="006949FF" w:rsidRPr="00336F6E" w:rsidRDefault="006949FF" w:rsidP="006949FF">
      <w:pPr>
        <w:ind w:left="0" w:firstLine="0"/>
        <w:jc w:val="both"/>
        <w:rPr>
          <w:rFonts w:ascii="Calibri" w:eastAsia="SimSun" w:hAnsi="Calibri" w:cs="Arial"/>
          <w:lang w:val="en-US"/>
        </w:rPr>
      </w:pPr>
      <w:bookmarkStart w:id="19" w:name="_Hlk504339398"/>
      <w:r w:rsidRPr="00336F6E">
        <w:rPr>
          <w:rFonts w:ascii="Calibri" w:eastAsia="SimSun" w:hAnsi="Calibri" w:cs="Arial"/>
          <w:lang w:val="en-US"/>
        </w:rPr>
        <w:t>Sri Lanka has adopted over 80 regulations that directly or indirectly relates to protecting and conserving the natural environment and human health. While most of these laws address specific issues pertaining to environment in the respective sector, it was the introduction and enactment of the National Environmental Act (NEA) that provided the overarching legal basis for regulation of pollution and protection of the environment from all sources in a comprehensive manner</w:t>
      </w:r>
      <w:r w:rsidRPr="00336F6E">
        <w:rPr>
          <w:rFonts w:ascii="Calibri" w:eastAsia="SimSun" w:hAnsi="Calibri" w:cs="Arial"/>
        </w:rPr>
        <w:t>. The Ministry of Environment was established in December 2001 and has the overall responsibility to manage the environment and natural resources of the country. Under the umbrella of the Ministry of Environment, the Central Environmental Authority operates with the objective of integrating environmental considerations into the development process of the country.</w:t>
      </w:r>
    </w:p>
    <w:p w14:paraId="63143943" w14:textId="77777777" w:rsidR="006949FF" w:rsidRPr="00C40AFF" w:rsidRDefault="006949FF" w:rsidP="006949FF">
      <w:pPr>
        <w:ind w:left="360"/>
        <w:rPr>
          <w:b/>
          <w:bCs/>
          <w:lang w:val="en-US"/>
        </w:rPr>
      </w:pPr>
      <w:bookmarkStart w:id="20" w:name="_Toc115264623"/>
      <w:r>
        <w:rPr>
          <w:b/>
          <w:bCs/>
          <w:lang w:val="en-US"/>
        </w:rPr>
        <w:t xml:space="preserve">2.1 </w:t>
      </w:r>
      <w:r w:rsidRPr="00C40AFF">
        <w:rPr>
          <w:b/>
          <w:bCs/>
          <w:lang w:val="en-US"/>
        </w:rPr>
        <w:t>National Legislation, Policies and Regulations</w:t>
      </w:r>
      <w:bookmarkEnd w:id="20"/>
    </w:p>
    <w:bookmarkEnd w:id="19"/>
    <w:p w14:paraId="19E598A8" w14:textId="77777777" w:rsidR="006949FF" w:rsidRPr="00336F6E" w:rsidRDefault="006949FF" w:rsidP="006949FF">
      <w:pPr>
        <w:ind w:left="0" w:firstLine="0"/>
        <w:jc w:val="both"/>
        <w:rPr>
          <w:rFonts w:ascii="Calibri" w:eastAsia="SimSun" w:hAnsi="Calibri" w:cs="Calibri"/>
          <w:lang w:val="en-US"/>
        </w:rPr>
      </w:pPr>
      <w:r w:rsidRPr="00336F6E">
        <w:rPr>
          <w:rFonts w:ascii="Calibri" w:eastAsia="SimSun" w:hAnsi="Calibri" w:cs="Calibri"/>
          <w:lang w:val="en-US"/>
        </w:rPr>
        <w:t>The following legislation is relevant to the implementation of the project and its pilot intervention activities.</w:t>
      </w:r>
    </w:p>
    <w:p w14:paraId="181E2C4A" w14:textId="77777777" w:rsidR="006949FF" w:rsidRPr="00336F6E" w:rsidRDefault="006949FF" w:rsidP="00EC1B12">
      <w:pPr>
        <w:numPr>
          <w:ilvl w:val="0"/>
          <w:numId w:val="28"/>
        </w:numPr>
        <w:spacing w:before="0"/>
        <w:ind w:left="720" w:hanging="357"/>
        <w:jc w:val="both"/>
        <w:rPr>
          <w:rFonts w:ascii="Calibri" w:eastAsia="SimSun" w:hAnsi="Calibri" w:cs="Calibri"/>
          <w:color w:val="000000"/>
          <w:szCs w:val="20"/>
        </w:rPr>
      </w:pPr>
      <w:r w:rsidRPr="00336F6E">
        <w:rPr>
          <w:rFonts w:ascii="Calibri" w:eastAsia="SimSun" w:hAnsi="Calibri" w:cs="Calibri"/>
          <w:szCs w:val="20"/>
        </w:rPr>
        <w:t>The</w:t>
      </w:r>
      <w:r w:rsidRPr="00336F6E">
        <w:rPr>
          <w:rFonts w:ascii="Calibri" w:eastAsia="SimSun" w:hAnsi="Calibri" w:cs="Calibri"/>
          <w:b/>
          <w:bCs/>
          <w:szCs w:val="20"/>
        </w:rPr>
        <w:t xml:space="preserve"> Constitution of Sri Lanka</w:t>
      </w:r>
      <w:r w:rsidRPr="00336F6E">
        <w:rPr>
          <w:rFonts w:ascii="Calibri" w:eastAsia="SimSun" w:hAnsi="Calibri" w:cs="Calibri"/>
          <w:szCs w:val="20"/>
        </w:rPr>
        <w:t xml:space="preserve"> contains several provisions relating to the environment such as Article 18 which states that “It is the duty of every person of Sri Lanka to protect nature and conserve its riches” and Article 27 (14) that declares that ”The state shall protect, preserve and improve the environment for the benefit of the community”). The 13th Amendment to the Constitution created a new institution at the provincial level for environmental protection and management. Each provincial government under this Amendment has legislative and executive powers over environmental matters (Articles 154 (A), 9, 19 and (III) 17).</w:t>
      </w:r>
    </w:p>
    <w:p w14:paraId="5895E2C1" w14:textId="77777777" w:rsidR="006949FF" w:rsidRPr="00336F6E" w:rsidRDefault="006949FF" w:rsidP="00EC1B12">
      <w:pPr>
        <w:numPr>
          <w:ilvl w:val="0"/>
          <w:numId w:val="28"/>
        </w:numPr>
        <w:spacing w:before="0"/>
        <w:ind w:left="720" w:hanging="357"/>
        <w:jc w:val="both"/>
        <w:rPr>
          <w:rFonts w:ascii="Calibri" w:eastAsia="Calibri" w:hAnsi="Calibri" w:cs="Calibri"/>
          <w:color w:val="000000"/>
          <w:szCs w:val="20"/>
        </w:rPr>
      </w:pPr>
      <w:r w:rsidRPr="00336F6E">
        <w:rPr>
          <w:rFonts w:ascii="Calibri" w:eastAsia="SimSun" w:hAnsi="Calibri" w:cs="Calibri"/>
          <w:szCs w:val="20"/>
        </w:rPr>
        <w:t>The</w:t>
      </w:r>
      <w:r w:rsidRPr="00336F6E">
        <w:rPr>
          <w:rFonts w:ascii="Calibri" w:eastAsia="SimSun" w:hAnsi="Calibri" w:cs="Calibri"/>
          <w:b/>
          <w:bCs/>
          <w:szCs w:val="20"/>
        </w:rPr>
        <w:t xml:space="preserve"> </w:t>
      </w:r>
      <w:r w:rsidRPr="00336F6E">
        <w:rPr>
          <w:rFonts w:ascii="Calibri" w:eastAsia="Calibri" w:hAnsi="Calibri" w:cs="Calibri"/>
          <w:b/>
          <w:bCs/>
          <w:color w:val="000000"/>
          <w:szCs w:val="20"/>
        </w:rPr>
        <w:t xml:space="preserve">National Environmental Act (NEA) No. 47 of </w:t>
      </w:r>
      <w:r w:rsidRPr="00336F6E">
        <w:rPr>
          <w:rFonts w:ascii="Calibri" w:eastAsia="Calibri" w:hAnsi="Calibri" w:cs="Calibri"/>
          <w:color w:val="000000"/>
          <w:szCs w:val="20"/>
        </w:rPr>
        <w:t>1980 is the basic national decree for protection and management of the environment in Sri Lanka. The NEA has seen several amendments in the past in a bid to continually make improvements and to respond to the challenging needs of the time. There are two main regulatory provisions in the NEA implemented by the Central Environmental Authority (CEA) through which impacts on the environment from the process of development is assessed, mitigated and managed: (1) The Environmental Impact Assessment (EIA) procedure for major development projects. Regulations pertaining to this process have been published in 1993 and (2) The Environmental Protection License (EPL) procedure for the control of pollution. Regulations pertaining to this process have been published in 1990</w:t>
      </w:r>
      <w:r w:rsidRPr="00336F6E">
        <w:rPr>
          <w:rFonts w:ascii="Calibri" w:eastAsia="SimSun" w:hAnsi="Calibri" w:cs="Arial"/>
        </w:rPr>
        <w:t>.</w:t>
      </w:r>
    </w:p>
    <w:p w14:paraId="0928F815" w14:textId="77777777" w:rsidR="006949FF" w:rsidRPr="00336F6E" w:rsidRDefault="006949FF" w:rsidP="00EC1B12">
      <w:pPr>
        <w:numPr>
          <w:ilvl w:val="0"/>
          <w:numId w:val="28"/>
        </w:numPr>
        <w:spacing w:before="0"/>
        <w:ind w:left="720" w:hanging="357"/>
        <w:jc w:val="both"/>
        <w:rPr>
          <w:rFonts w:ascii="Calibri" w:eastAsia="Calibri" w:hAnsi="Calibri" w:cs="Calibri"/>
          <w:color w:val="000000"/>
          <w:szCs w:val="20"/>
        </w:rPr>
      </w:pPr>
      <w:r w:rsidRPr="00336F6E">
        <w:rPr>
          <w:rFonts w:ascii="Calibri" w:eastAsia="SimSun" w:hAnsi="Calibri" w:cs="Calibri"/>
          <w:szCs w:val="20"/>
        </w:rPr>
        <w:t>The</w:t>
      </w:r>
      <w:r w:rsidRPr="00336F6E">
        <w:rPr>
          <w:rFonts w:ascii="Calibri" w:eastAsia="SimSun" w:hAnsi="Calibri" w:cs="Calibri"/>
          <w:b/>
          <w:bCs/>
          <w:szCs w:val="20"/>
        </w:rPr>
        <w:t xml:space="preserve"> </w:t>
      </w:r>
      <w:r w:rsidRPr="00336F6E">
        <w:rPr>
          <w:rFonts w:ascii="Calibri" w:eastAsia="Calibri" w:hAnsi="Calibri" w:cs="Calibri"/>
          <w:b/>
          <w:bCs/>
          <w:color w:val="000000"/>
          <w:szCs w:val="20"/>
        </w:rPr>
        <w:t>Coast Conservation Act (CCA) No.57 of 1981</w:t>
      </w:r>
      <w:r w:rsidRPr="00336F6E">
        <w:rPr>
          <w:rFonts w:ascii="Calibri" w:eastAsia="Calibri" w:hAnsi="Calibri" w:cs="Calibri"/>
          <w:color w:val="000000"/>
          <w:szCs w:val="20"/>
        </w:rPr>
        <w:t xml:space="preserve"> states that projects located wholly or partly within the coastal zone must undergo an approval process irrespective of its size. Only those projects located totally outside the Coastal Zone will be subject to the approval process laid down in the National Environmental Act. Therefore, any development work taking place within this zone falls under the jurisdiction of Coast Conservation Department.</w:t>
      </w:r>
    </w:p>
    <w:p w14:paraId="03C1FBAC" w14:textId="77777777" w:rsidR="006949FF" w:rsidRPr="00336F6E" w:rsidRDefault="006949FF" w:rsidP="00EC1B12">
      <w:pPr>
        <w:numPr>
          <w:ilvl w:val="0"/>
          <w:numId w:val="28"/>
        </w:numPr>
        <w:spacing w:before="0"/>
        <w:ind w:left="720" w:hanging="357"/>
        <w:jc w:val="both"/>
        <w:rPr>
          <w:rFonts w:ascii="Calibri" w:eastAsia="Calibri" w:hAnsi="Calibri" w:cs="Calibri"/>
          <w:color w:val="000000"/>
          <w:szCs w:val="20"/>
        </w:rPr>
      </w:pPr>
      <w:r w:rsidRPr="00336F6E">
        <w:rPr>
          <w:rFonts w:ascii="Calibri" w:eastAsia="SimSun" w:hAnsi="Calibri" w:cs="Calibri"/>
          <w:szCs w:val="20"/>
        </w:rPr>
        <w:t>The</w:t>
      </w:r>
      <w:r w:rsidRPr="00336F6E">
        <w:rPr>
          <w:rFonts w:ascii="Calibri" w:eastAsia="SimSun" w:hAnsi="Calibri" w:cs="Calibri"/>
          <w:b/>
          <w:bCs/>
          <w:szCs w:val="20"/>
        </w:rPr>
        <w:t xml:space="preserve"> </w:t>
      </w:r>
      <w:r w:rsidRPr="00336F6E">
        <w:rPr>
          <w:rFonts w:ascii="Calibri" w:eastAsia="Calibri" w:hAnsi="Calibri" w:cs="Calibri"/>
          <w:b/>
          <w:bCs/>
          <w:color w:val="000000"/>
          <w:szCs w:val="20"/>
        </w:rPr>
        <w:t>Fauna and Flora Protection Ordinance (FFPO) Amended Act No. 49 of 1993</w:t>
      </w:r>
      <w:r w:rsidRPr="00336F6E">
        <w:rPr>
          <w:rFonts w:ascii="Calibri" w:eastAsia="Calibri" w:hAnsi="Calibri" w:cs="Calibri"/>
          <w:color w:val="000000"/>
          <w:szCs w:val="20"/>
        </w:rPr>
        <w:t xml:space="preserve"> includes EIA provisions stating that any development activity of any description proposed to be established within a national reserve or within one mile from the boundary of any national reserve, is required to be subjected to EIA/IEE, and written approval should be obtained from the Director General, Department of Wildlife Conservation prior to implementation of such projects.</w:t>
      </w:r>
    </w:p>
    <w:p w14:paraId="43E0B83F" w14:textId="77777777" w:rsidR="006949FF" w:rsidRPr="00336F6E" w:rsidRDefault="006949FF" w:rsidP="00EC1B12">
      <w:pPr>
        <w:numPr>
          <w:ilvl w:val="0"/>
          <w:numId w:val="28"/>
        </w:numPr>
        <w:spacing w:before="0"/>
        <w:ind w:left="720" w:hanging="357"/>
        <w:jc w:val="both"/>
        <w:rPr>
          <w:rFonts w:ascii="Calibri" w:eastAsia="Calibri" w:hAnsi="Calibri" w:cs="Calibri"/>
          <w:color w:val="000000"/>
          <w:szCs w:val="20"/>
        </w:rPr>
      </w:pPr>
      <w:r w:rsidRPr="00336F6E">
        <w:rPr>
          <w:rFonts w:ascii="Calibri" w:eastAsia="SimSun" w:hAnsi="Calibri" w:cs="Calibri"/>
          <w:szCs w:val="20"/>
        </w:rPr>
        <w:t>The</w:t>
      </w:r>
      <w:r w:rsidRPr="00336F6E">
        <w:rPr>
          <w:rFonts w:ascii="Calibri" w:eastAsia="SimSun" w:hAnsi="Calibri" w:cs="Calibri"/>
          <w:b/>
          <w:bCs/>
          <w:szCs w:val="20"/>
        </w:rPr>
        <w:t xml:space="preserve"> </w:t>
      </w:r>
      <w:r w:rsidRPr="00336F6E">
        <w:rPr>
          <w:rFonts w:ascii="Calibri" w:eastAsia="Calibri" w:hAnsi="Calibri" w:cs="Calibri"/>
          <w:b/>
          <w:bCs/>
          <w:color w:val="000000"/>
          <w:szCs w:val="20"/>
        </w:rPr>
        <w:t>Flood Protection Ordinance, Act No. 22 of 1955</w:t>
      </w:r>
      <w:r w:rsidRPr="00336F6E">
        <w:rPr>
          <w:rFonts w:ascii="Calibri" w:eastAsia="Calibri" w:hAnsi="Calibri" w:cs="Calibri"/>
          <w:color w:val="000000"/>
          <w:szCs w:val="20"/>
        </w:rPr>
        <w:t xml:space="preserve"> provides for the acquisition of land or buildings or part of any land or building for the purpose of flood protection.</w:t>
      </w:r>
    </w:p>
    <w:p w14:paraId="1F091CA9" w14:textId="77777777" w:rsidR="006949FF" w:rsidRPr="00336F6E" w:rsidRDefault="006949FF" w:rsidP="00EC1B12">
      <w:pPr>
        <w:numPr>
          <w:ilvl w:val="0"/>
          <w:numId w:val="28"/>
        </w:numPr>
        <w:spacing w:before="0"/>
        <w:ind w:left="720" w:hanging="357"/>
        <w:jc w:val="both"/>
        <w:rPr>
          <w:rFonts w:ascii="Calibri" w:eastAsia="Calibri" w:hAnsi="Calibri" w:cs="Calibri"/>
          <w:color w:val="000000"/>
          <w:szCs w:val="20"/>
        </w:rPr>
      </w:pPr>
      <w:r w:rsidRPr="00336F6E">
        <w:rPr>
          <w:rFonts w:ascii="Calibri" w:eastAsia="SimSun" w:hAnsi="Calibri" w:cs="Calibri"/>
          <w:szCs w:val="20"/>
        </w:rPr>
        <w:t>The</w:t>
      </w:r>
      <w:r w:rsidRPr="00336F6E">
        <w:rPr>
          <w:rFonts w:ascii="Calibri" w:eastAsia="SimSun" w:hAnsi="Calibri" w:cs="Calibri"/>
          <w:b/>
          <w:bCs/>
          <w:szCs w:val="20"/>
        </w:rPr>
        <w:t xml:space="preserve"> </w:t>
      </w:r>
      <w:r w:rsidRPr="00336F6E">
        <w:rPr>
          <w:rFonts w:ascii="Calibri" w:eastAsia="Calibri" w:hAnsi="Calibri" w:cs="Calibri"/>
          <w:b/>
          <w:bCs/>
          <w:color w:val="000000"/>
          <w:szCs w:val="20"/>
        </w:rPr>
        <w:t>State Land Ordinance, Act No. 13 of 1949</w:t>
      </w:r>
      <w:r w:rsidRPr="00336F6E">
        <w:rPr>
          <w:rFonts w:ascii="Calibri" w:eastAsia="Calibri" w:hAnsi="Calibri" w:cs="Calibri"/>
          <w:color w:val="000000"/>
          <w:szCs w:val="20"/>
        </w:rPr>
        <w:t xml:space="preserve"> provides guidelines for (1) the protection of natural water springs, reservoirs, lakes, ponds, lagoons, creeks, canals, and aqueducts, (2) the protection of the source, course and bed of public streams, (3) The prevention of soil erosion and (4) the preservation of water supply sources.</w:t>
      </w:r>
    </w:p>
    <w:p w14:paraId="3B9D35B8" w14:textId="77777777" w:rsidR="006949FF" w:rsidRPr="00336F6E" w:rsidRDefault="006949FF" w:rsidP="00EC1B12">
      <w:pPr>
        <w:numPr>
          <w:ilvl w:val="0"/>
          <w:numId w:val="28"/>
        </w:numPr>
        <w:spacing w:before="0"/>
        <w:ind w:left="720" w:hanging="357"/>
        <w:jc w:val="both"/>
        <w:rPr>
          <w:rFonts w:ascii="Calibri" w:eastAsia="SimSun" w:hAnsi="Calibri" w:cs="Arial"/>
        </w:rPr>
      </w:pPr>
      <w:r w:rsidRPr="00336F6E">
        <w:rPr>
          <w:rFonts w:ascii="Calibri" w:eastAsia="SimSun" w:hAnsi="Calibri" w:cs="Arial"/>
        </w:rPr>
        <w:t>The</w:t>
      </w:r>
      <w:r w:rsidRPr="00336F6E">
        <w:rPr>
          <w:rFonts w:ascii="Calibri" w:eastAsia="SimSun" w:hAnsi="Calibri" w:cs="Arial"/>
          <w:b/>
          <w:bCs/>
        </w:rPr>
        <w:t xml:space="preserve"> Soil Conservation Act, No. 25 of 1951</w:t>
      </w:r>
      <w:r w:rsidRPr="00336F6E">
        <w:rPr>
          <w:rFonts w:ascii="Calibri" w:eastAsia="SimSun" w:hAnsi="Calibri" w:cs="Arial"/>
        </w:rPr>
        <w:t xml:space="preserve"> provides for the conservation of soil resources, prevention or mitigation of soil erosion, and for the protection of land against damage by floods and droughts. Under the Act, it is possible to declare any area defined as an ‘erodible area’ and prohibit any physical construction.</w:t>
      </w:r>
    </w:p>
    <w:p w14:paraId="1922A1C6" w14:textId="77777777" w:rsidR="006949FF" w:rsidRPr="00336F6E" w:rsidRDefault="006949FF" w:rsidP="00EC1B12">
      <w:pPr>
        <w:numPr>
          <w:ilvl w:val="0"/>
          <w:numId w:val="28"/>
        </w:numPr>
        <w:spacing w:before="0"/>
        <w:ind w:left="720" w:hanging="357"/>
        <w:jc w:val="both"/>
        <w:rPr>
          <w:rFonts w:ascii="Calibri" w:eastAsia="SimSun" w:hAnsi="Calibri" w:cs="Arial"/>
        </w:rPr>
      </w:pPr>
      <w:r w:rsidRPr="00336F6E">
        <w:rPr>
          <w:rFonts w:ascii="Calibri" w:eastAsia="SimSun" w:hAnsi="Calibri" w:cs="Arial"/>
        </w:rPr>
        <w:t>The</w:t>
      </w:r>
      <w:r w:rsidRPr="00336F6E">
        <w:rPr>
          <w:rFonts w:ascii="Calibri" w:eastAsia="SimSun" w:hAnsi="Calibri" w:cs="Arial"/>
          <w:b/>
          <w:bCs/>
        </w:rPr>
        <w:t xml:space="preserve"> Urban Development Authority, Law, No. 41 of 1978</w:t>
      </w:r>
      <w:r w:rsidRPr="00336F6E">
        <w:rPr>
          <w:rFonts w:ascii="Calibri" w:eastAsia="SimSun" w:hAnsi="Calibri" w:cs="Arial"/>
        </w:rPr>
        <w:t xml:space="preserve"> promotes integrated planning and implementation of social, economic and physical development of areas which are declared as urban </w:t>
      </w:r>
      <w:r w:rsidRPr="00336F6E">
        <w:rPr>
          <w:rFonts w:ascii="Calibri" w:eastAsia="SimSun" w:hAnsi="Calibri" w:cs="Arial"/>
        </w:rPr>
        <w:lastRenderedPageBreak/>
        <w:t>development areas. The Municipal Councils and Urban Councils share with Pradeshiya Sabha (legislative bodies that preside over the third tier municipalities in the country) powers regarding the approval of building plans, control of solid waste disposal, sewerage and other public utilities</w:t>
      </w:r>
      <w:r>
        <w:rPr>
          <w:rFonts w:ascii="Calibri" w:eastAsia="SimSun" w:hAnsi="Calibri" w:cs="Arial"/>
        </w:rPr>
        <w:t xml:space="preserve"> </w:t>
      </w:r>
      <w:r w:rsidRPr="00336F6E">
        <w:rPr>
          <w:rFonts w:ascii="Calibri" w:eastAsia="SimSun" w:hAnsi="Calibri" w:cs="Arial"/>
        </w:rPr>
        <w:t>Antiquities Ordinance</w:t>
      </w:r>
    </w:p>
    <w:p w14:paraId="60A4D8CF" w14:textId="77777777" w:rsidR="006949FF" w:rsidRPr="00336F6E" w:rsidRDefault="006949FF" w:rsidP="00EC1B12">
      <w:pPr>
        <w:numPr>
          <w:ilvl w:val="0"/>
          <w:numId w:val="28"/>
        </w:numPr>
        <w:spacing w:before="0"/>
        <w:ind w:left="720" w:hanging="357"/>
        <w:jc w:val="both"/>
        <w:rPr>
          <w:rFonts w:ascii="Calibri" w:eastAsia="SimSun" w:hAnsi="Calibri" w:cs="Arial"/>
        </w:rPr>
      </w:pPr>
      <w:r w:rsidRPr="00336F6E">
        <w:rPr>
          <w:rFonts w:ascii="Calibri" w:eastAsia="SimSun" w:hAnsi="Calibri" w:cs="Calibri"/>
          <w:b/>
          <w:bCs/>
          <w:szCs w:val="20"/>
        </w:rPr>
        <w:t xml:space="preserve">The </w:t>
      </w:r>
      <w:r w:rsidRPr="00336F6E">
        <w:rPr>
          <w:rFonts w:ascii="Calibri" w:eastAsia="SimSun" w:hAnsi="Calibri" w:cs="Arial"/>
          <w:b/>
          <w:bCs/>
        </w:rPr>
        <w:t>Antiquities Ordinance of 2000</w:t>
      </w:r>
      <w:r w:rsidRPr="00336F6E">
        <w:rPr>
          <w:rFonts w:ascii="Calibri" w:eastAsia="SimSun" w:hAnsi="Calibri" w:cs="Arial"/>
        </w:rPr>
        <w:t xml:space="preserve"> requires that an Archaeological Impact Assessment (AIA) be conducted for new projects.</w:t>
      </w:r>
    </w:p>
    <w:p w14:paraId="2F1E59A9" w14:textId="77777777" w:rsidR="006949FF" w:rsidRPr="00336F6E" w:rsidRDefault="006949FF" w:rsidP="00EC1B12">
      <w:pPr>
        <w:numPr>
          <w:ilvl w:val="0"/>
          <w:numId w:val="28"/>
        </w:numPr>
        <w:spacing w:before="0"/>
        <w:ind w:left="720" w:hanging="357"/>
        <w:jc w:val="both"/>
        <w:rPr>
          <w:rFonts w:ascii="Calibri" w:eastAsia="SimSun" w:hAnsi="Calibri" w:cs="Arial"/>
        </w:rPr>
      </w:pPr>
      <w:r w:rsidRPr="00336F6E">
        <w:rPr>
          <w:rFonts w:ascii="Calibri" w:eastAsia="SimSun" w:hAnsi="Calibri" w:cs="Arial"/>
          <w:b/>
          <w:bCs/>
        </w:rPr>
        <w:t>The Land Acquisition Act (LAA) No.9 of 1950</w:t>
      </w:r>
      <w:r w:rsidRPr="00336F6E">
        <w:rPr>
          <w:rFonts w:ascii="Calibri" w:eastAsia="SimSun" w:hAnsi="Calibri" w:cs="Arial"/>
        </w:rPr>
        <w:t xml:space="preserve"> lays down the general procedure for the acquisition of private lands for a ‘</w:t>
      </w:r>
      <w:r w:rsidRPr="00336F6E">
        <w:rPr>
          <w:rFonts w:ascii="Calibri" w:eastAsia="Calibri" w:hAnsi="Calibri" w:cs="Calibri"/>
          <w:color w:val="000000"/>
          <w:szCs w:val="20"/>
        </w:rPr>
        <w:t xml:space="preserve">public purpose’ (e.g. development projects). </w:t>
      </w:r>
      <w:r w:rsidRPr="00336F6E">
        <w:rPr>
          <w:rFonts w:ascii="Calibri" w:eastAsia="Calibri" w:hAnsi="Calibri" w:cs="Calibri"/>
          <w:b/>
          <w:bCs/>
          <w:color w:val="000000"/>
          <w:szCs w:val="20"/>
        </w:rPr>
        <w:t>The Land Acquisition and Payment of Compensation Regulations of 2009</w:t>
      </w:r>
      <w:r w:rsidRPr="00336F6E">
        <w:rPr>
          <w:rFonts w:ascii="Calibri" w:eastAsia="Calibri" w:hAnsi="Calibri" w:cs="Calibri"/>
          <w:color w:val="000000"/>
          <w:szCs w:val="20"/>
        </w:rPr>
        <w:t xml:space="preserve"> provides for the payment of compensation on the basis of ‘market value’. </w:t>
      </w:r>
      <w:r w:rsidRPr="00336F6E">
        <w:rPr>
          <w:rFonts w:ascii="Calibri" w:eastAsia="Calibri" w:hAnsi="Calibri" w:cs="Calibri"/>
          <w:b/>
          <w:bCs/>
          <w:color w:val="000000"/>
          <w:szCs w:val="20"/>
        </w:rPr>
        <w:t>The Land Acquisition (Payment of Compensation) Regulations of 2013</w:t>
      </w:r>
      <w:r w:rsidRPr="00336F6E">
        <w:rPr>
          <w:rFonts w:ascii="Calibri" w:eastAsia="Calibri" w:hAnsi="Calibri" w:cs="Calibri"/>
          <w:color w:val="000000"/>
          <w:szCs w:val="20"/>
        </w:rPr>
        <w:t xml:space="preserve"> provide for development projects to be designated as ‘specified projects’ that qualify to establish Land Acquisition and Resettlement Committees to which the</w:t>
      </w:r>
      <w:r w:rsidRPr="00336F6E">
        <w:rPr>
          <w:rFonts w:ascii="Calibri" w:eastAsia="SimSun" w:hAnsi="Calibri" w:cs="Arial"/>
        </w:rPr>
        <w:t xml:space="preserve"> persons affected by land acquisition can make their representations. The regulations provide for a comprehensive compensation package including compensation for non-titleholders.</w:t>
      </w:r>
    </w:p>
    <w:p w14:paraId="3A6287C7" w14:textId="77777777" w:rsidR="006949FF" w:rsidRPr="00336F6E" w:rsidRDefault="006949FF" w:rsidP="006949FF">
      <w:pPr>
        <w:spacing w:before="0"/>
        <w:ind w:left="0" w:firstLine="0"/>
        <w:jc w:val="both"/>
        <w:rPr>
          <w:rFonts w:ascii="Calibri" w:eastAsia="SimSun" w:hAnsi="Calibri" w:cs="Arial"/>
        </w:rPr>
      </w:pPr>
      <w:r w:rsidRPr="00336F6E">
        <w:rPr>
          <w:rFonts w:ascii="Calibri" w:eastAsia="SimSun" w:hAnsi="Calibri" w:cs="Arial"/>
        </w:rPr>
        <w:t>It is worth noting that although Strategic Environmental Assessment is still not a mandatory requirement in Sri Lanka, the Cabinet of Ministers has approved using this tool for policies, programs and plans. Therefore, all Ministries, departments and authorities who are responsible for implementing a new policy, plan or program should carry out a Strategic Environmental Assessment prior to implementation and submit a copy of the assessment report to the Central Environmental Authority for review and comments.</w:t>
      </w:r>
    </w:p>
    <w:p w14:paraId="70FFBFE5" w14:textId="77777777" w:rsidR="006949FF" w:rsidRPr="00336F6E" w:rsidRDefault="006949FF" w:rsidP="006949FF">
      <w:pPr>
        <w:spacing w:before="0"/>
        <w:ind w:left="0" w:firstLine="0"/>
        <w:jc w:val="both"/>
        <w:rPr>
          <w:rFonts w:ascii="Calibri" w:eastAsia="Calibri" w:hAnsi="Calibri" w:cs="Calibri"/>
          <w:color w:val="000000"/>
          <w:szCs w:val="20"/>
        </w:rPr>
      </w:pPr>
      <w:r w:rsidRPr="00336F6E">
        <w:rPr>
          <w:rFonts w:ascii="Calibri" w:eastAsia="SimSun" w:hAnsi="Calibri" w:cs="Arial"/>
        </w:rPr>
        <w:t>Regarding Indigenous Peoples, the Vedda community in the country who are primarily the ‘forest dwellers’ and dependent on forest resources for their livelihoods is recognized by various sources as ‘indigenous people’. The Vedda communities as separate indigenous populations are not unequivocally identifiable in Sri Lanka. The Veddas are recognized as citizens of Sri Lanka under the Citizenship Act of 1948. They enjoy all rights and privileges enshrined in the constitution to which any other citizen is entitled to irrespective of ethnicity, religion, location, vocation, caste and creed.</w:t>
      </w:r>
    </w:p>
    <w:p w14:paraId="1E71B5E5" w14:textId="77777777" w:rsidR="006949FF" w:rsidRPr="00C40AFF" w:rsidRDefault="006949FF" w:rsidP="006949FF">
      <w:pPr>
        <w:ind w:left="360"/>
        <w:rPr>
          <w:b/>
          <w:bCs/>
          <w:lang w:val="en-US"/>
        </w:rPr>
      </w:pPr>
      <w:bookmarkStart w:id="21" w:name="_Toc97312689"/>
      <w:bookmarkStart w:id="22" w:name="_Toc115264624"/>
      <w:r>
        <w:rPr>
          <w:b/>
          <w:bCs/>
          <w:lang w:val="en-US"/>
        </w:rPr>
        <w:t xml:space="preserve">2.2 </w:t>
      </w:r>
      <w:r w:rsidRPr="00C40AFF">
        <w:rPr>
          <w:b/>
          <w:bCs/>
          <w:lang w:val="en-US"/>
        </w:rPr>
        <w:t>International Agreements and Treaties</w:t>
      </w:r>
      <w:bookmarkEnd w:id="21"/>
      <w:bookmarkEnd w:id="22"/>
    </w:p>
    <w:p w14:paraId="0B5BD5DB"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Ecuador is a signatory to several multilateral agreements and conventions that are relevant to the project. These include but are not limited to the following:</w:t>
      </w:r>
    </w:p>
    <w:p w14:paraId="5D27E6DB"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Vienna Convention for the Protection of the Ozone Layer, 1985</w:t>
      </w:r>
    </w:p>
    <w:p w14:paraId="5ED05784"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Montreal Protocol on Substances that deplete the Ozone Layer, 1989</w:t>
      </w:r>
    </w:p>
    <w:p w14:paraId="79BA5BBC"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United</w:t>
      </w:r>
      <w:r w:rsidRPr="00336F6E">
        <w:rPr>
          <w:rFonts w:ascii="Calibri" w:eastAsia="Times New Roman" w:hAnsi="Calibri" w:cs="Calibri"/>
          <w:color w:val="000000"/>
          <w:szCs w:val="20"/>
          <w:lang w:val="en-US"/>
        </w:rPr>
        <w:tab/>
        <w:t>Nations Framework Convention on Climate</w:t>
      </w:r>
      <w:r w:rsidRPr="00336F6E">
        <w:rPr>
          <w:rFonts w:ascii="Calibri" w:eastAsia="Times New Roman" w:hAnsi="Calibri" w:cs="Calibri"/>
          <w:color w:val="000000"/>
          <w:szCs w:val="20"/>
          <w:lang w:val="en-US"/>
        </w:rPr>
        <w:tab/>
        <w:t xml:space="preserve"> Change, 1993</w:t>
      </w:r>
    </w:p>
    <w:p w14:paraId="7D5E3401"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Kyoto Protocol, 2002</w:t>
      </w:r>
    </w:p>
    <w:p w14:paraId="21FDFC2E"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Convention on Biological Diversity, 1994</w:t>
      </w:r>
    </w:p>
    <w:p w14:paraId="27C04741"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Basel Convention on the Control of Trans-boundary movements of Hazardous Wastes and Their Disposal, 1992</w:t>
      </w:r>
    </w:p>
    <w:p w14:paraId="167A5A96" w14:textId="77777777" w:rsidR="006949FF" w:rsidRPr="00336F6E" w:rsidRDefault="006949FF" w:rsidP="00EC1B12">
      <w:pPr>
        <w:numPr>
          <w:ilvl w:val="0"/>
          <w:numId w:val="9"/>
        </w:numPr>
        <w:spacing w:before="60" w:after="60"/>
        <w:jc w:val="both"/>
        <w:rPr>
          <w:rFonts w:ascii="Calibri" w:eastAsia="Times New Roman" w:hAnsi="Calibri" w:cs="Calibri"/>
          <w:color w:val="000000"/>
          <w:szCs w:val="20"/>
          <w:lang w:val="en-US"/>
        </w:rPr>
      </w:pPr>
      <w:r w:rsidRPr="00336F6E">
        <w:rPr>
          <w:rFonts w:ascii="Calibri" w:eastAsia="Times New Roman" w:hAnsi="Calibri" w:cs="Calibri"/>
          <w:color w:val="000000"/>
          <w:szCs w:val="20"/>
          <w:lang w:val="en-US"/>
        </w:rPr>
        <w:t>Rotterdam Convention, 2006</w:t>
      </w:r>
    </w:p>
    <w:p w14:paraId="6EF1FB64"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Times New Roman" w:hAnsi="Calibri" w:cs="Calibri"/>
          <w:color w:val="000000"/>
          <w:szCs w:val="20"/>
          <w:lang w:val="en-US"/>
        </w:rPr>
        <w:t>Stockholm Convention on Persistent Organic Pollution, 2005</w:t>
      </w:r>
    </w:p>
    <w:p w14:paraId="54460F6E"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C029 - Forced Labour Convention, 1950</w:t>
      </w:r>
    </w:p>
    <w:p w14:paraId="1ECAE294"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C087 - Freedom of Association and Protection of the Right to Organise Convention, 1995</w:t>
      </w:r>
    </w:p>
    <w:p w14:paraId="686305A7"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C098 - Right to Organise and Collective Bargaining Convention, 1972</w:t>
      </w:r>
    </w:p>
    <w:p w14:paraId="39DCD938"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C100 - Equal Remuneration Convention, 1993</w:t>
      </w:r>
    </w:p>
    <w:p w14:paraId="6886155B"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C105 - Abolition of Forced Labour Convention, 1957</w:t>
      </w:r>
    </w:p>
    <w:p w14:paraId="7AEE1FFE"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C111 - Discrimination (Employment and Occupation) Convention, 1998</w:t>
      </w:r>
    </w:p>
    <w:p w14:paraId="1C4E4E9C"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C138 - Minimum Age Convention, Minimum age specified: 16 years, 2000</w:t>
      </w:r>
    </w:p>
    <w:p w14:paraId="032A698D" w14:textId="77777777" w:rsidR="006949FF" w:rsidRPr="00336F6E" w:rsidRDefault="006949FF" w:rsidP="00EC1B12">
      <w:pPr>
        <w:numPr>
          <w:ilvl w:val="0"/>
          <w:numId w:val="9"/>
        </w:numPr>
        <w:spacing w:before="60" w:after="60"/>
        <w:jc w:val="both"/>
        <w:rPr>
          <w:rFonts w:ascii="Calibri" w:eastAsia="SimSun" w:hAnsi="Calibri" w:cs="Arial"/>
          <w:lang w:val="en-US"/>
        </w:rPr>
      </w:pPr>
      <w:r w:rsidRPr="00336F6E">
        <w:rPr>
          <w:rFonts w:ascii="Calibri" w:eastAsia="SimSun" w:hAnsi="Calibri" w:cs="Arial"/>
          <w:lang w:val="en-US"/>
        </w:rPr>
        <w:t>C182 - Worst Forms of Child Labour Convention, 2001</w:t>
      </w:r>
    </w:p>
    <w:p w14:paraId="0D200684" w14:textId="77777777" w:rsidR="006949FF" w:rsidRPr="006939F0" w:rsidRDefault="006949FF" w:rsidP="006949FF">
      <w:pPr>
        <w:keepNext/>
        <w:ind w:left="360"/>
        <w:rPr>
          <w:b/>
          <w:bCs/>
          <w:lang w:val="en-US"/>
        </w:rPr>
      </w:pPr>
      <w:bookmarkStart w:id="23" w:name="_Toc115264625"/>
      <w:r>
        <w:rPr>
          <w:b/>
          <w:bCs/>
          <w:lang w:val="en-US"/>
        </w:rPr>
        <w:t xml:space="preserve">2.3 </w:t>
      </w:r>
      <w:bookmarkStart w:id="24" w:name="_Toc57299054"/>
      <w:bookmarkStart w:id="25" w:name="_Toc115264626"/>
      <w:bookmarkEnd w:id="23"/>
      <w:r w:rsidRPr="006939F0">
        <w:rPr>
          <w:b/>
          <w:bCs/>
          <w:lang w:val="en-US"/>
        </w:rPr>
        <w:t>Gaps in Policy Framework</w:t>
      </w:r>
      <w:bookmarkEnd w:id="24"/>
      <w:bookmarkEnd w:id="25"/>
    </w:p>
    <w:p w14:paraId="20A6A397" w14:textId="77777777" w:rsidR="006949FF" w:rsidRPr="00336F6E" w:rsidRDefault="006949FF" w:rsidP="006949FF">
      <w:pPr>
        <w:ind w:left="0" w:firstLine="0"/>
        <w:jc w:val="both"/>
        <w:rPr>
          <w:rFonts w:ascii="Calibri" w:eastAsia="SimSun" w:hAnsi="Calibri" w:cs="Arial"/>
          <w:color w:val="211D1E"/>
          <w:szCs w:val="20"/>
          <w:lang w:val="en-US"/>
        </w:rPr>
      </w:pPr>
      <w:r w:rsidRPr="00336F6E">
        <w:rPr>
          <w:rFonts w:ascii="Calibri" w:eastAsia="SimSun" w:hAnsi="Calibri" w:cs="Arial"/>
          <w:lang w:val="en-US"/>
        </w:rPr>
        <w:t xml:space="preserve">Further analysis of the legal and policy frameworks that apply to Sri Lanka will be completed during implementation of this ESMF, specifically as part of the SESA, ESIA and ESMP processes. At this stage, the main </w:t>
      </w:r>
      <w:r w:rsidRPr="00336F6E">
        <w:rPr>
          <w:rFonts w:ascii="Calibri" w:eastAsia="SimSun" w:hAnsi="Calibri" w:cs="Arial"/>
          <w:lang w:val="en-US"/>
        </w:rPr>
        <w:lastRenderedPageBreak/>
        <w:t xml:space="preserve">gap that has been identified is that despite the requirement for public policies, strategies and plans to undergo a SESA, no clear process for this assessment and its approval exists in the </w:t>
      </w:r>
      <w:r w:rsidRPr="00336F6E">
        <w:rPr>
          <w:rFonts w:ascii="Calibri" w:eastAsia="SimSun" w:hAnsi="Calibri" w:cs="Calibri"/>
          <w:szCs w:val="20"/>
        </w:rPr>
        <w:t>legislation</w:t>
      </w:r>
      <w:r w:rsidRPr="00336F6E">
        <w:rPr>
          <w:rFonts w:ascii="Calibri" w:eastAsia="SimSun" w:hAnsi="Calibri" w:cs="Arial"/>
          <w:lang w:val="en-US"/>
        </w:rPr>
        <w:t>.</w:t>
      </w:r>
    </w:p>
    <w:p w14:paraId="33DE93B7" w14:textId="77777777" w:rsidR="006949FF" w:rsidRPr="009E7DD1" w:rsidRDefault="006949FF" w:rsidP="00151792">
      <w:pPr>
        <w:ind w:left="360"/>
        <w:jc w:val="both"/>
        <w:rPr>
          <w:b/>
          <w:bCs/>
          <w:color w:val="002060"/>
          <w:sz w:val="28"/>
          <w:szCs w:val="28"/>
          <w:lang w:val="en-US"/>
        </w:rPr>
      </w:pPr>
      <w:bookmarkStart w:id="26" w:name="_Toc115264627"/>
      <w:r w:rsidRPr="009E7DD1">
        <w:rPr>
          <w:b/>
          <w:bCs/>
          <w:color w:val="002060"/>
          <w:sz w:val="28"/>
          <w:szCs w:val="28"/>
          <w:lang w:val="en-US"/>
        </w:rPr>
        <w:t>3. Procedures for Screening, Assessing and Managing Social and Environmental Impacts</w:t>
      </w:r>
      <w:bookmarkEnd w:id="26"/>
    </w:p>
    <w:p w14:paraId="7CD5A317" w14:textId="77777777" w:rsidR="006949FF" w:rsidRPr="00336F6E" w:rsidRDefault="006949FF" w:rsidP="006949FF">
      <w:pPr>
        <w:ind w:left="0" w:firstLine="0"/>
        <w:jc w:val="both"/>
        <w:rPr>
          <w:rFonts w:ascii="Calibri" w:eastAsia="SimSun" w:hAnsi="Calibri" w:cs="Arial"/>
        </w:rPr>
      </w:pPr>
      <w:r w:rsidRPr="00336F6E">
        <w:rPr>
          <w:rFonts w:ascii="Calibri" w:eastAsia="SimSun" w:hAnsi="Calibri" w:cs="Arial"/>
        </w:rPr>
        <w:t>This ESMF has been developed as part of UNDP’s due diligence process in the project cycle, following the screening of the UNDP-supported project</w:t>
      </w:r>
      <w:r w:rsidRPr="00336F6E">
        <w:rPr>
          <w:rFonts w:ascii="Calibri" w:eastAsia="SimSun" w:hAnsi="Calibri" w:cs="Arial"/>
          <w:i/>
          <w:iCs/>
        </w:rPr>
        <w:t xml:space="preserve"> “</w:t>
      </w:r>
      <w:r w:rsidRPr="00336F6E">
        <w:rPr>
          <w:rFonts w:ascii="Calibri" w:eastAsia="SimSun" w:hAnsi="Calibri" w:cs="Arial"/>
          <w:b/>
          <w:i/>
          <w:szCs w:val="18"/>
        </w:rPr>
        <w:t>Integrated Management and Environmentally Sound Disposal of POPs Pesticides in Agricultural Sector and Mercury in Healthcare Sector in Sri Lanka</w:t>
      </w:r>
      <w:r w:rsidRPr="00336F6E">
        <w:rPr>
          <w:rFonts w:ascii="Calibri" w:eastAsia="SimSun" w:hAnsi="Calibri" w:cs="Arial"/>
          <w:i/>
          <w:iCs/>
          <w:szCs w:val="20"/>
        </w:rPr>
        <w:t>”</w:t>
      </w:r>
      <w:r w:rsidRPr="00336F6E">
        <w:rPr>
          <w:rFonts w:ascii="Calibri" w:eastAsia="SimSun" w:hAnsi="Calibri" w:cs="Arial"/>
        </w:rPr>
        <w:t xml:space="preserve"> with the SESP template.</w:t>
      </w:r>
    </w:p>
    <w:p w14:paraId="2ADE961E" w14:textId="77777777" w:rsidR="006949FF" w:rsidRPr="00336F6E" w:rsidRDefault="006949FF" w:rsidP="006949FF">
      <w:pPr>
        <w:ind w:left="0" w:firstLine="0"/>
        <w:jc w:val="both"/>
        <w:rPr>
          <w:rFonts w:ascii="Calibri" w:eastAsia="SimSun" w:hAnsi="Calibri" w:cs="Arial"/>
        </w:rPr>
      </w:pPr>
      <w:r w:rsidRPr="00336F6E">
        <w:rPr>
          <w:rFonts w:ascii="Calibri" w:eastAsia="SimSun" w:hAnsi="Calibri" w:cs="Arial"/>
        </w:rPr>
        <w:t xml:space="preserve">In accordance with the SES, and due to the </w:t>
      </w:r>
      <w:r w:rsidRPr="00336F6E">
        <w:rPr>
          <w:rFonts w:ascii="Calibri" w:eastAsia="SimSun" w:hAnsi="Calibri" w:cs="Arial"/>
          <w:b/>
          <w:bCs/>
        </w:rPr>
        <w:t>Substantial overall risk category,</w:t>
      </w:r>
      <w:r w:rsidRPr="00336F6E">
        <w:rPr>
          <w:rFonts w:ascii="Calibri" w:eastAsia="SimSun" w:hAnsi="Calibri" w:cs="Arial"/>
        </w:rPr>
        <w:t xml:space="preserve"> social and environmental assessments, including the identification of management mechanisms to mitigate identified risks must be undertaken such that no project activity that is being assessed for potential impacts can commence before the associated assessment has been undertaken and management plans are in place, as described in the sections that follow.</w:t>
      </w:r>
    </w:p>
    <w:p w14:paraId="3831B638" w14:textId="77777777" w:rsidR="006949FF" w:rsidRPr="006939F0" w:rsidRDefault="006949FF" w:rsidP="006949FF">
      <w:pPr>
        <w:ind w:left="360"/>
        <w:rPr>
          <w:b/>
          <w:bCs/>
          <w:sz w:val="24"/>
          <w:szCs w:val="24"/>
          <w:lang w:val="en-US"/>
        </w:rPr>
      </w:pPr>
      <w:bookmarkStart w:id="27" w:name="_Toc115264628"/>
      <w:r w:rsidRPr="006939F0">
        <w:rPr>
          <w:b/>
          <w:bCs/>
          <w:sz w:val="24"/>
          <w:szCs w:val="24"/>
          <w:lang w:val="en-US"/>
        </w:rPr>
        <w:t>3.1 Strategic Environmental and Social Assessment for Upstream Activities</w:t>
      </w:r>
      <w:bookmarkEnd w:id="27"/>
    </w:p>
    <w:p w14:paraId="66285A75"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A Strategic Environmental and Social Assessment (SESA) will be undertaken during the following:</w:t>
      </w:r>
    </w:p>
    <w:p w14:paraId="35232BB9" w14:textId="77777777" w:rsidR="006949FF" w:rsidRPr="00336F6E" w:rsidRDefault="006949FF" w:rsidP="00EC1B12">
      <w:pPr>
        <w:numPr>
          <w:ilvl w:val="0"/>
          <w:numId w:val="24"/>
        </w:numPr>
        <w:jc w:val="both"/>
        <w:rPr>
          <w:rFonts w:ascii="Calibri" w:eastAsia="SimSun" w:hAnsi="Calibri" w:cs="Arial"/>
          <w:lang w:val="en-US"/>
        </w:rPr>
      </w:pPr>
      <w:r w:rsidRPr="00336F6E">
        <w:rPr>
          <w:rFonts w:ascii="Calibri" w:eastAsia="SimSun" w:hAnsi="Calibri" w:cs="Calibri"/>
          <w:noProof/>
          <w:color w:val="000000"/>
          <w:szCs w:val="20"/>
          <w:lang w:eastAsia="zh-CN"/>
        </w:rPr>
        <w:t>Any new regulations that may be proposed under Activity 1.1.1.1 that would ban or restrict any new POPs and mercury-containing products</w:t>
      </w:r>
    </w:p>
    <w:p w14:paraId="21511D4B" w14:textId="77777777" w:rsidR="006949FF" w:rsidRPr="00336F6E" w:rsidRDefault="006949FF" w:rsidP="00EC1B12">
      <w:pPr>
        <w:numPr>
          <w:ilvl w:val="0"/>
          <w:numId w:val="24"/>
        </w:numPr>
        <w:jc w:val="both"/>
        <w:rPr>
          <w:rFonts w:ascii="Calibri" w:eastAsia="SimSun" w:hAnsi="Calibri" w:cs="Arial"/>
          <w:lang w:val="en-US"/>
        </w:rPr>
      </w:pPr>
      <w:r w:rsidRPr="00336F6E">
        <w:rPr>
          <w:rFonts w:ascii="Calibri" w:eastAsia="SimSun" w:hAnsi="Calibri" w:cs="Calibri"/>
          <w:noProof/>
          <w:color w:val="000000"/>
          <w:szCs w:val="20"/>
          <w:lang w:eastAsia="zh-CN"/>
        </w:rPr>
        <w:t>Development of management plans for mercury and mercury-containing waste from obsolete medical products (Activity 2.1.2.2)</w:t>
      </w:r>
    </w:p>
    <w:p w14:paraId="3FDD8BDB" w14:textId="77777777" w:rsidR="006949FF" w:rsidRPr="00336F6E" w:rsidRDefault="006949FF" w:rsidP="00EC1B12">
      <w:pPr>
        <w:numPr>
          <w:ilvl w:val="0"/>
          <w:numId w:val="24"/>
        </w:numPr>
        <w:jc w:val="both"/>
        <w:rPr>
          <w:rFonts w:ascii="Calibri" w:eastAsia="SimSun" w:hAnsi="Calibri" w:cs="Arial"/>
          <w:lang w:val="en-US"/>
        </w:rPr>
      </w:pPr>
      <w:r w:rsidRPr="00336F6E">
        <w:rPr>
          <w:rFonts w:ascii="Calibri" w:eastAsia="SimSun" w:hAnsi="Calibri" w:cs="Calibri"/>
          <w:noProof/>
          <w:color w:val="000000"/>
          <w:szCs w:val="20"/>
          <w:lang w:eastAsia="zh-CN"/>
        </w:rPr>
        <w:t>Development of HCWM Strategy (Activity 3.1.2.1) and the de-centralized non-incineration HCWM Strategy for medium to small scale health care facilities (Output 3.2.2).</w:t>
      </w:r>
    </w:p>
    <w:p w14:paraId="314B2095"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lang w:val="en-US"/>
        </w:rPr>
        <w:t xml:space="preserve">The SESA will be carried out by independent experts in accordance with UNDP’s SES policy and the </w:t>
      </w:r>
      <w:hyperlink r:id="rId17" w:history="1">
        <w:r w:rsidRPr="00336F6E">
          <w:rPr>
            <w:rFonts w:ascii="Calibri" w:eastAsia="SimSun" w:hAnsi="Calibri" w:cs="Calibri"/>
            <w:color w:val="0000FF"/>
            <w:u w:val="single"/>
            <w:lang w:val="en-US"/>
          </w:rPr>
          <w:t>UNDP SES Guidance Note on Assessment and Management</w:t>
        </w:r>
      </w:hyperlink>
      <w:r w:rsidRPr="00336F6E">
        <w:rPr>
          <w:rFonts w:ascii="Calibri" w:eastAsia="SimSun" w:hAnsi="Calibri" w:cs="Calibri"/>
          <w:color w:val="000000"/>
          <w:szCs w:val="20"/>
          <w:lang w:val="en-US"/>
        </w:rPr>
        <w:t xml:space="preserve"> </w:t>
      </w:r>
      <w:r w:rsidRPr="00336F6E">
        <w:rPr>
          <w:rFonts w:ascii="Calibri" w:eastAsia="SimSun" w:hAnsi="Calibri" w:cs="Arial"/>
          <w:lang w:val="en-US"/>
        </w:rPr>
        <w:t xml:space="preserve">to identify and assess social and environmental </w:t>
      </w:r>
      <w:r w:rsidRPr="00336F6E">
        <w:rPr>
          <w:rFonts w:ascii="Calibri" w:eastAsia="SimSun" w:hAnsi="Calibri" w:cs="Arial"/>
          <w:szCs w:val="20"/>
          <w:lang w:val="en-US"/>
        </w:rPr>
        <w:t xml:space="preserve">impacts associated with the proposed regulations </w:t>
      </w:r>
      <w:r w:rsidRPr="00336F6E">
        <w:rPr>
          <w:rFonts w:ascii="Calibri" w:eastAsia="SimSun" w:hAnsi="Calibri" w:cs="Arial"/>
          <w:lang w:val="en-US"/>
        </w:rPr>
        <w:t>in a participatory manner with stakeholders as follows:</w:t>
      </w:r>
    </w:p>
    <w:p w14:paraId="2A2DCDAB" w14:textId="77777777" w:rsidR="006949FF" w:rsidRPr="00336F6E" w:rsidRDefault="006949FF" w:rsidP="00EC1B12">
      <w:pPr>
        <w:numPr>
          <w:ilvl w:val="1"/>
          <w:numId w:val="16"/>
        </w:numPr>
        <w:ind w:left="720"/>
        <w:jc w:val="both"/>
        <w:rPr>
          <w:rFonts w:ascii="Calibri" w:eastAsia="SimSun" w:hAnsi="Calibri" w:cs="Arial"/>
          <w:szCs w:val="20"/>
          <w:lang w:val="en-US"/>
        </w:rPr>
      </w:pPr>
      <w:r w:rsidRPr="00336F6E">
        <w:rPr>
          <w:rFonts w:ascii="Calibri" w:eastAsia="SimSun" w:hAnsi="Calibri" w:cs="Arial"/>
          <w:szCs w:val="20"/>
          <w:lang w:val="en-US"/>
        </w:rPr>
        <w:t>Identify social and environmental priorities to be included in planning and policy processes</w:t>
      </w:r>
    </w:p>
    <w:p w14:paraId="3A37F549" w14:textId="77777777" w:rsidR="006949FF" w:rsidRPr="00336F6E" w:rsidRDefault="006949FF" w:rsidP="00EC1B12">
      <w:pPr>
        <w:numPr>
          <w:ilvl w:val="1"/>
          <w:numId w:val="16"/>
        </w:numPr>
        <w:ind w:left="720"/>
        <w:jc w:val="both"/>
        <w:rPr>
          <w:rFonts w:ascii="Calibri" w:eastAsia="SimSun" w:hAnsi="Calibri" w:cs="Arial"/>
          <w:szCs w:val="20"/>
          <w:lang w:val="en-US"/>
        </w:rPr>
      </w:pPr>
      <w:r w:rsidRPr="00336F6E">
        <w:rPr>
          <w:rFonts w:ascii="Calibri" w:eastAsia="SimSun" w:hAnsi="Calibri" w:cs="Arial"/>
          <w:szCs w:val="20"/>
          <w:lang w:val="en-US"/>
        </w:rPr>
        <w:t>Assess gaps in the institutional, policy, and legal frameworks to address these priorities</w:t>
      </w:r>
    </w:p>
    <w:p w14:paraId="0FC9B508" w14:textId="77777777" w:rsidR="006949FF" w:rsidRPr="00336F6E" w:rsidRDefault="006949FF" w:rsidP="00EC1B12">
      <w:pPr>
        <w:numPr>
          <w:ilvl w:val="1"/>
          <w:numId w:val="16"/>
        </w:numPr>
        <w:ind w:left="720"/>
        <w:jc w:val="both"/>
        <w:rPr>
          <w:rFonts w:ascii="Calibri" w:eastAsia="SimSun" w:hAnsi="Calibri" w:cs="Arial"/>
          <w:szCs w:val="20"/>
          <w:lang w:val="en-US"/>
        </w:rPr>
      </w:pPr>
      <w:r w:rsidRPr="00336F6E">
        <w:rPr>
          <w:rFonts w:ascii="Calibri" w:eastAsia="SimSun" w:hAnsi="Calibri" w:cs="Arial"/>
          <w:szCs w:val="20"/>
          <w:lang w:val="en-US"/>
        </w:rPr>
        <w:t>Identify potential adverse social and environmental impacts associated with policy options</w:t>
      </w:r>
    </w:p>
    <w:p w14:paraId="4832C0A2" w14:textId="77777777" w:rsidR="006949FF" w:rsidRPr="00336F6E" w:rsidRDefault="006949FF" w:rsidP="00EC1B12">
      <w:pPr>
        <w:numPr>
          <w:ilvl w:val="1"/>
          <w:numId w:val="16"/>
        </w:numPr>
        <w:ind w:left="720"/>
        <w:jc w:val="both"/>
        <w:rPr>
          <w:rFonts w:ascii="Calibri" w:eastAsia="SimSun" w:hAnsi="Calibri" w:cs="Arial"/>
          <w:szCs w:val="20"/>
          <w:lang w:val="en-US"/>
        </w:rPr>
      </w:pPr>
      <w:r w:rsidRPr="00336F6E">
        <w:rPr>
          <w:rFonts w:ascii="Calibri" w:eastAsia="SimSun" w:hAnsi="Calibri" w:cs="Arial"/>
          <w:szCs w:val="20"/>
          <w:lang w:val="en-US"/>
        </w:rPr>
        <w:t>Engage decision makers and stakeholders to ensure a common understanding and broad support for implementation</w:t>
      </w:r>
    </w:p>
    <w:p w14:paraId="5E14E0B0" w14:textId="77777777" w:rsidR="006949FF" w:rsidRPr="00336F6E" w:rsidRDefault="006949FF" w:rsidP="00EC1B12">
      <w:pPr>
        <w:numPr>
          <w:ilvl w:val="1"/>
          <w:numId w:val="16"/>
        </w:numPr>
        <w:ind w:left="720"/>
        <w:jc w:val="both"/>
        <w:rPr>
          <w:rFonts w:ascii="Calibri" w:eastAsia="SimSun" w:hAnsi="Calibri" w:cs="Arial"/>
          <w:szCs w:val="20"/>
          <w:lang w:val="en-US"/>
        </w:rPr>
      </w:pPr>
      <w:r w:rsidRPr="00336F6E">
        <w:rPr>
          <w:rFonts w:ascii="Calibri" w:eastAsia="SimSun" w:hAnsi="Calibri" w:cs="Arial"/>
          <w:szCs w:val="20"/>
          <w:lang w:val="en-US"/>
        </w:rPr>
        <w:t xml:space="preserve">Formulate policy and institutional measures needed to close policy and legal gaps, address institutional weaknesses, and avoid adverse social and environmental impacts. </w:t>
      </w:r>
    </w:p>
    <w:p w14:paraId="61FCB7F9" w14:textId="77777777" w:rsidR="006949FF" w:rsidRPr="00336F6E" w:rsidRDefault="006949FF" w:rsidP="006949FF">
      <w:pPr>
        <w:ind w:left="0" w:firstLine="0"/>
        <w:jc w:val="both"/>
        <w:rPr>
          <w:rFonts w:ascii="Calibri" w:eastAsia="SimSun" w:hAnsi="Calibri" w:cs="Arial"/>
          <w:lang w:val="en-US"/>
        </w:rPr>
      </w:pPr>
      <w:r w:rsidRPr="006939F0">
        <w:rPr>
          <w:rFonts w:ascii="Calibri" w:eastAsia="SimSun" w:hAnsi="Calibri" w:cs="Arial"/>
          <w:lang w:val="en-US"/>
        </w:rPr>
        <w:t xml:space="preserve">The SESA process will ensure that economic impacts on healthcare facilities or other affected stakeholders are taken into consideration in the decision-making process while developing legislation banning or restricting the import or use of chemicals and ensure that affordable and environmentally friendly alternatives are available for banned chemicals. </w:t>
      </w:r>
      <w:r w:rsidRPr="00336F6E">
        <w:rPr>
          <w:rFonts w:ascii="Calibri" w:eastAsia="SimSun" w:hAnsi="Calibri" w:cs="Arial"/>
          <w:lang w:val="en-US"/>
        </w:rPr>
        <w:t>Any institutional and capacity gaps identified during this process will be addressed through the training that will be conducted for the specified activities.</w:t>
      </w:r>
    </w:p>
    <w:p w14:paraId="372AA4D9"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The SESA will consist of an assessment of impacts that integrates environmental and social considerations into policies, plans and strategies and evaluates their interlinkages with economic considerations. It will evaluate the effect of supported regulatory/policy changes on a broad, cross sectoral basis with the aim of making policy decisions and other upstream actions more sustainable.</w:t>
      </w:r>
    </w:p>
    <w:p w14:paraId="7A02E70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Information and strategies identified will inform decision making and will be used to guide assessments of downstream activities.</w:t>
      </w:r>
    </w:p>
    <w:p w14:paraId="5C66F633" w14:textId="77777777" w:rsidR="006949FF" w:rsidRPr="006939F0" w:rsidRDefault="006949FF" w:rsidP="006949FF">
      <w:pPr>
        <w:ind w:left="0" w:firstLine="0"/>
        <w:jc w:val="both"/>
        <w:rPr>
          <w:rFonts w:ascii="Calibri" w:eastAsia="SimSun" w:hAnsi="Calibri" w:cs="Arial"/>
          <w:lang w:val="en-US"/>
        </w:rPr>
      </w:pPr>
      <w:r w:rsidRPr="00336F6E">
        <w:rPr>
          <w:rFonts w:ascii="Calibri" w:eastAsia="SimSun" w:hAnsi="Calibri" w:cs="Arial"/>
          <w:lang w:val="en-US"/>
        </w:rPr>
        <w:t>Although the steps and format of a SESA vary depending on the method and topic, key stages for carrying out a SESA would typically</w:t>
      </w:r>
      <w:r w:rsidRPr="006939F0">
        <w:rPr>
          <w:rFonts w:ascii="Calibri" w:eastAsia="SimSun" w:hAnsi="Calibri" w:cs="Arial"/>
          <w:lang w:val="en-US"/>
        </w:rPr>
        <w:t xml:space="preserve"> include those identified in </w:t>
      </w:r>
      <w:r w:rsidRPr="006939F0">
        <w:rPr>
          <w:rFonts w:ascii="Calibri" w:eastAsia="SimSun" w:hAnsi="Calibri" w:cs="Arial"/>
          <w:lang w:val="en-US"/>
        </w:rPr>
        <w:fldChar w:fldCharType="begin"/>
      </w:r>
      <w:r w:rsidRPr="006939F0">
        <w:rPr>
          <w:rFonts w:ascii="Calibri" w:eastAsia="SimSun" w:hAnsi="Calibri" w:cs="Arial"/>
          <w:lang w:val="en-US"/>
        </w:rPr>
        <w:instrText xml:space="preserve"> REF _Ref75884758 \h </w:instrText>
      </w:r>
      <w:r>
        <w:rPr>
          <w:rFonts w:ascii="Calibri" w:eastAsia="SimSun" w:hAnsi="Calibri" w:cs="Arial"/>
          <w:lang w:val="en-US"/>
        </w:rPr>
        <w:instrText xml:space="preserve"> \* MERGEFORMAT </w:instrText>
      </w:r>
      <w:r w:rsidRPr="006939F0">
        <w:rPr>
          <w:rFonts w:ascii="Calibri" w:eastAsia="SimSun" w:hAnsi="Calibri" w:cs="Arial"/>
          <w:lang w:val="en-US"/>
        </w:rPr>
      </w:r>
      <w:r w:rsidRPr="006939F0">
        <w:rPr>
          <w:rFonts w:ascii="Calibri" w:eastAsia="SimSun" w:hAnsi="Calibri" w:cs="Arial"/>
          <w:lang w:val="en-US"/>
        </w:rPr>
        <w:fldChar w:fldCharType="separate"/>
      </w:r>
      <w:r w:rsidRPr="006939F0">
        <w:rPr>
          <w:rFonts w:ascii="Calibri" w:eastAsia="SimSun" w:hAnsi="Calibri" w:cs="Arial"/>
          <w:lang w:val="en-US"/>
        </w:rPr>
        <w:t xml:space="preserve">Figure </w:t>
      </w:r>
      <w:r w:rsidRPr="006939F0">
        <w:rPr>
          <w:rFonts w:ascii="Calibri" w:eastAsia="SimSun" w:hAnsi="Calibri" w:cs="Arial"/>
          <w:cs/>
          <w:lang w:val="en-US"/>
        </w:rPr>
        <w:t>‎</w:t>
      </w:r>
      <w:r w:rsidRPr="006939F0">
        <w:rPr>
          <w:rFonts w:ascii="Calibri" w:eastAsia="SimSun" w:hAnsi="Calibri" w:cs="Arial"/>
          <w:lang w:val="en-US"/>
        </w:rPr>
        <w:t>3</w:t>
      </w:r>
      <w:r w:rsidRPr="006939F0">
        <w:rPr>
          <w:rFonts w:ascii="Calibri" w:eastAsia="SimSun" w:hAnsi="Calibri" w:cs="Arial"/>
          <w:lang w:val="en-US"/>
        </w:rPr>
        <w:noBreakHyphen/>
        <w:t>1</w:t>
      </w:r>
      <w:r w:rsidRPr="006939F0">
        <w:rPr>
          <w:rFonts w:ascii="Calibri" w:eastAsia="SimSun" w:hAnsi="Calibri" w:cs="Arial"/>
          <w:lang w:val="en-US"/>
        </w:rPr>
        <w:fldChar w:fldCharType="end"/>
      </w:r>
      <w:r w:rsidRPr="006939F0">
        <w:rPr>
          <w:rFonts w:ascii="Calibri" w:eastAsia="SimSun" w:hAnsi="Calibri" w:cs="Arial"/>
          <w:lang w:val="en-US"/>
        </w:rPr>
        <w:t xml:space="preserve">. A SESA process would be undertaken for each new legislation, management plan and strategy such that these steps would progress as part of its drafting and feed into each other in an iterative manner. This means that each SESA may engage different stakeholders and address topics or potential conflicts that are specific to topic. </w:t>
      </w:r>
    </w:p>
    <w:p w14:paraId="74FFF4F1" w14:textId="77777777" w:rsidR="006949FF" w:rsidRPr="00336F6E" w:rsidRDefault="006949FF" w:rsidP="006949FF">
      <w:pPr>
        <w:spacing w:before="0" w:after="0"/>
        <w:ind w:left="0" w:firstLine="0"/>
        <w:jc w:val="both"/>
        <w:rPr>
          <w:rFonts w:ascii="Calibri" w:eastAsia="SimSun" w:hAnsi="Calibri" w:cs="Arial"/>
          <w:szCs w:val="20"/>
        </w:rPr>
      </w:pPr>
    </w:p>
    <w:p w14:paraId="1A64A967" w14:textId="77777777" w:rsidR="006949FF" w:rsidRPr="00336F6E" w:rsidRDefault="006949FF" w:rsidP="006949FF">
      <w:pPr>
        <w:spacing w:before="0" w:after="0"/>
        <w:ind w:left="0" w:firstLine="0"/>
        <w:jc w:val="center"/>
        <w:rPr>
          <w:rFonts w:ascii="Calibri" w:eastAsia="SimSun" w:hAnsi="Calibri" w:cs="Arial"/>
          <w:szCs w:val="20"/>
        </w:rPr>
      </w:pPr>
      <w:r w:rsidRPr="00336F6E">
        <w:rPr>
          <w:rFonts w:ascii="Calibri" w:eastAsia="SimSun" w:hAnsi="Calibri" w:cs="Arial"/>
          <w:noProof/>
          <w:szCs w:val="20"/>
        </w:rPr>
        <w:drawing>
          <wp:inline distT="0" distB="0" distL="0" distR="0" wp14:anchorId="1727390F" wp14:editId="56C4A8AC">
            <wp:extent cx="2867025" cy="4423408"/>
            <wp:effectExtent l="0" t="0" r="0" b="0"/>
            <wp:docPr id="1799871532" name="Picture 179987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5223" cy="4436057"/>
                    </a:xfrm>
                    <a:prstGeom prst="rect">
                      <a:avLst/>
                    </a:prstGeom>
                    <a:noFill/>
                    <a:ln>
                      <a:noFill/>
                    </a:ln>
                  </pic:spPr>
                </pic:pic>
              </a:graphicData>
            </a:graphic>
          </wp:inline>
        </w:drawing>
      </w:r>
    </w:p>
    <w:p w14:paraId="22C3A4F8" w14:textId="77777777" w:rsidR="006949FF" w:rsidRPr="00336F6E" w:rsidRDefault="006949FF" w:rsidP="006949FF">
      <w:pPr>
        <w:spacing w:before="0" w:after="0"/>
        <w:ind w:left="0" w:firstLine="0"/>
        <w:jc w:val="center"/>
        <w:rPr>
          <w:rFonts w:ascii="Calibri" w:eastAsia="SimSun" w:hAnsi="Calibri" w:cs="Arial"/>
          <w:i/>
          <w:iCs/>
          <w:sz w:val="18"/>
          <w:szCs w:val="20"/>
        </w:rPr>
      </w:pPr>
      <w:bookmarkStart w:id="28" w:name="_Ref75884758"/>
      <w:r w:rsidRPr="00336F6E">
        <w:rPr>
          <w:rFonts w:ascii="Calibri" w:eastAsia="SimSun" w:hAnsi="Calibri" w:cs="Arial"/>
          <w:i/>
          <w:iCs/>
          <w:sz w:val="18"/>
          <w:szCs w:val="18"/>
        </w:rPr>
        <w:t xml:space="preserve">Figure </w:t>
      </w:r>
      <w:r w:rsidRPr="00336F6E">
        <w:rPr>
          <w:rFonts w:ascii="Calibri" w:eastAsia="SimSun" w:hAnsi="Calibri" w:cs="Arial"/>
          <w:i/>
          <w:iCs/>
          <w:sz w:val="18"/>
          <w:szCs w:val="18"/>
        </w:rPr>
        <w:fldChar w:fldCharType="begin"/>
      </w:r>
      <w:r w:rsidRPr="00336F6E">
        <w:rPr>
          <w:rFonts w:ascii="Calibri" w:eastAsia="SimSun" w:hAnsi="Calibri" w:cs="Arial"/>
          <w:i/>
          <w:iCs/>
          <w:sz w:val="18"/>
          <w:szCs w:val="18"/>
        </w:rPr>
        <w:instrText xml:space="preserve"> STYLEREF 1 \s </w:instrText>
      </w:r>
      <w:r w:rsidRPr="00336F6E">
        <w:rPr>
          <w:rFonts w:ascii="Calibri" w:eastAsia="SimSun" w:hAnsi="Calibri" w:cs="Arial"/>
          <w:i/>
          <w:iCs/>
          <w:sz w:val="18"/>
          <w:szCs w:val="18"/>
        </w:rPr>
        <w:fldChar w:fldCharType="separate"/>
      </w:r>
      <w:r w:rsidRPr="00336F6E">
        <w:rPr>
          <w:rFonts w:ascii="Calibri" w:eastAsia="SimSun" w:hAnsi="Calibri" w:cs="Arial"/>
          <w:i/>
          <w:iCs/>
          <w:noProof/>
          <w:sz w:val="18"/>
          <w:szCs w:val="18"/>
          <w:cs/>
        </w:rPr>
        <w:t>‎</w:t>
      </w:r>
      <w:r w:rsidRPr="00336F6E">
        <w:rPr>
          <w:rFonts w:ascii="Calibri" w:eastAsia="SimSun" w:hAnsi="Calibri" w:cs="Arial"/>
          <w:i/>
          <w:iCs/>
          <w:noProof/>
          <w:sz w:val="18"/>
          <w:szCs w:val="18"/>
        </w:rPr>
        <w:t>3</w:t>
      </w:r>
      <w:r w:rsidRPr="00336F6E">
        <w:rPr>
          <w:rFonts w:ascii="Calibri" w:eastAsia="SimSun" w:hAnsi="Calibri" w:cs="Arial"/>
          <w:i/>
          <w:iCs/>
          <w:sz w:val="18"/>
          <w:szCs w:val="18"/>
        </w:rPr>
        <w:fldChar w:fldCharType="end"/>
      </w:r>
      <w:r w:rsidRPr="00336F6E">
        <w:rPr>
          <w:rFonts w:ascii="Calibri" w:eastAsia="SimSun" w:hAnsi="Calibri" w:cs="Arial"/>
          <w:i/>
          <w:iCs/>
          <w:sz w:val="18"/>
          <w:szCs w:val="18"/>
        </w:rPr>
        <w:noBreakHyphen/>
      </w:r>
      <w:r w:rsidRPr="00336F6E">
        <w:rPr>
          <w:rFonts w:ascii="Calibri" w:eastAsia="SimSun" w:hAnsi="Calibri" w:cs="Arial"/>
          <w:i/>
          <w:iCs/>
          <w:sz w:val="18"/>
          <w:szCs w:val="18"/>
        </w:rPr>
        <w:fldChar w:fldCharType="begin"/>
      </w:r>
      <w:r w:rsidRPr="00336F6E">
        <w:rPr>
          <w:rFonts w:ascii="Calibri" w:eastAsia="SimSun" w:hAnsi="Calibri" w:cs="Arial"/>
          <w:i/>
          <w:iCs/>
          <w:sz w:val="18"/>
          <w:szCs w:val="18"/>
        </w:rPr>
        <w:instrText xml:space="preserve"> SEQ Figure \* ARABIC \s 1 </w:instrText>
      </w:r>
      <w:r w:rsidRPr="00336F6E">
        <w:rPr>
          <w:rFonts w:ascii="Calibri" w:eastAsia="SimSun" w:hAnsi="Calibri" w:cs="Arial"/>
          <w:i/>
          <w:iCs/>
          <w:sz w:val="18"/>
          <w:szCs w:val="18"/>
        </w:rPr>
        <w:fldChar w:fldCharType="separate"/>
      </w:r>
      <w:r w:rsidRPr="00336F6E">
        <w:rPr>
          <w:rFonts w:ascii="Calibri" w:eastAsia="SimSun" w:hAnsi="Calibri" w:cs="Arial"/>
          <w:i/>
          <w:iCs/>
          <w:noProof/>
          <w:sz w:val="18"/>
          <w:szCs w:val="18"/>
        </w:rPr>
        <w:t>1</w:t>
      </w:r>
      <w:r w:rsidRPr="00336F6E">
        <w:rPr>
          <w:rFonts w:ascii="Calibri" w:eastAsia="SimSun" w:hAnsi="Calibri" w:cs="Arial"/>
          <w:i/>
          <w:iCs/>
          <w:sz w:val="18"/>
          <w:szCs w:val="18"/>
        </w:rPr>
        <w:fldChar w:fldCharType="end"/>
      </w:r>
      <w:bookmarkEnd w:id="28"/>
      <w:r w:rsidRPr="00336F6E">
        <w:rPr>
          <w:rFonts w:ascii="Calibri" w:eastAsia="SimSun" w:hAnsi="Calibri" w:cs="Arial"/>
          <w:i/>
          <w:iCs/>
          <w:sz w:val="18"/>
          <w:szCs w:val="18"/>
        </w:rPr>
        <w:t>: Basic Stages of a SESA</w:t>
      </w:r>
    </w:p>
    <w:p w14:paraId="469C7BAF" w14:textId="77777777" w:rsidR="006949FF" w:rsidRPr="00336F6E" w:rsidRDefault="006949FF" w:rsidP="006949FF">
      <w:pPr>
        <w:spacing w:before="0" w:after="0"/>
        <w:ind w:left="0" w:firstLine="0"/>
        <w:jc w:val="both"/>
        <w:rPr>
          <w:rFonts w:ascii="Calibri" w:eastAsia="SimSun" w:hAnsi="Calibri" w:cs="Arial"/>
          <w:szCs w:val="20"/>
        </w:rPr>
      </w:pPr>
    </w:p>
    <w:p w14:paraId="7C41CE40" w14:textId="77777777" w:rsidR="006949FF" w:rsidRPr="00336F6E" w:rsidRDefault="006949FF" w:rsidP="006949FF">
      <w:pPr>
        <w:ind w:left="0" w:firstLine="0"/>
        <w:jc w:val="both"/>
        <w:rPr>
          <w:rFonts w:ascii="Calibri" w:eastAsia="SimSun" w:hAnsi="Calibri" w:cs="Arial"/>
          <w:szCs w:val="20"/>
        </w:rPr>
      </w:pPr>
      <w:r w:rsidRPr="00336F6E">
        <w:rPr>
          <w:rFonts w:ascii="Calibri" w:eastAsia="SimSun" w:hAnsi="Calibri" w:cs="Arial"/>
          <w:szCs w:val="20"/>
        </w:rPr>
        <w:t xml:space="preserve">The SESA process will result in the identification of measures (e.g. policies, institutional strengthening, governance reform) to address and manage anticipated adverse social and environmental risks and impacts, including a summary Action Matrix (Annex </w:t>
      </w:r>
      <w:r w:rsidRPr="00336F6E">
        <w:rPr>
          <w:rFonts w:ascii="Calibri" w:eastAsia="SimSun" w:hAnsi="Calibri" w:cs="Arial"/>
          <w:szCs w:val="20"/>
          <w:cs/>
        </w:rPr>
        <w:t>‎</w:t>
      </w:r>
      <w:r w:rsidRPr="00336F6E">
        <w:rPr>
          <w:rFonts w:ascii="Calibri" w:eastAsia="SimSun" w:hAnsi="Calibri" w:cs="Arial"/>
          <w:szCs w:val="20"/>
        </w:rPr>
        <w:t>9.2 of this ESMF presents a checklist of generic questions for preparing a SESA and an indicative sample of the Action Matrix), if needed. Where applicable, a final or advanced draft of ESMF as framework for managing social and environmental risks during implementation of the proposed strategies/plans will be prepared.</w:t>
      </w:r>
    </w:p>
    <w:p w14:paraId="039259C0" w14:textId="77777777" w:rsidR="006949FF" w:rsidRPr="006939F0" w:rsidRDefault="006949FF" w:rsidP="006949FF">
      <w:pPr>
        <w:ind w:left="360"/>
        <w:rPr>
          <w:b/>
          <w:bCs/>
          <w:sz w:val="24"/>
          <w:szCs w:val="24"/>
          <w:lang w:val="en-US"/>
        </w:rPr>
      </w:pPr>
      <w:bookmarkStart w:id="29" w:name="_Toc115264629"/>
      <w:r w:rsidRPr="006939F0">
        <w:rPr>
          <w:b/>
          <w:bCs/>
          <w:sz w:val="24"/>
          <w:szCs w:val="24"/>
          <w:lang w:val="en-US"/>
        </w:rPr>
        <w:t>3.2 ESIAs and ESMPs for the Two CCWTFs (Activity 3.2.1.1)</w:t>
      </w:r>
      <w:bookmarkEnd w:id="29"/>
    </w:p>
    <w:p w14:paraId="2089CED4" w14:textId="77777777" w:rsidR="006949FF" w:rsidRPr="006939F0" w:rsidRDefault="006949FF" w:rsidP="006949FF">
      <w:pPr>
        <w:ind w:left="0" w:firstLine="0"/>
        <w:jc w:val="both"/>
        <w:rPr>
          <w:rFonts w:ascii="Calibri" w:eastAsia="SimSun" w:hAnsi="Calibri" w:cs="Arial"/>
          <w:szCs w:val="20"/>
        </w:rPr>
      </w:pPr>
      <w:r w:rsidRPr="006939F0">
        <w:rPr>
          <w:rFonts w:ascii="Calibri" w:eastAsia="SimSun" w:hAnsi="Calibri" w:cs="Arial"/>
          <w:szCs w:val="20"/>
        </w:rPr>
        <w:t>A scoped ESIA will be conducted prior to commencement of two CWWTFs (Activity 3.2.1.1.), guaranteeing that no activities that may cause adverse social and environmental impacts are to proceed until assessments are completed and the associated site-specific ESMP is in place. Implementation and monitoring of identified risk management and mitigation measures is required throughout the life-cycle of the project.</w:t>
      </w:r>
    </w:p>
    <w:p w14:paraId="61D057B5" w14:textId="77777777" w:rsidR="006949FF" w:rsidRPr="006939F0" w:rsidRDefault="006949FF" w:rsidP="006949FF">
      <w:pPr>
        <w:ind w:left="0" w:firstLine="0"/>
        <w:jc w:val="both"/>
        <w:rPr>
          <w:rFonts w:ascii="Calibri" w:eastAsia="SimSun" w:hAnsi="Calibri" w:cs="Arial"/>
          <w:szCs w:val="20"/>
        </w:rPr>
      </w:pPr>
      <w:r w:rsidRPr="006939F0">
        <w:rPr>
          <w:rFonts w:ascii="Calibri" w:eastAsia="SimSun" w:hAnsi="Calibri" w:cs="Arial"/>
          <w:szCs w:val="20"/>
        </w:rPr>
        <w:t>The ESIA will address potential health and safety risks to workers and the community and damage to biodiversity and natural ecosystems from construction and operation of the CCWTF.</w:t>
      </w:r>
    </w:p>
    <w:p w14:paraId="10C1998B" w14:textId="77777777" w:rsidR="006949FF" w:rsidRPr="006939F0" w:rsidRDefault="006949FF" w:rsidP="006949FF">
      <w:pPr>
        <w:ind w:left="0" w:firstLine="0"/>
        <w:jc w:val="both"/>
        <w:rPr>
          <w:rFonts w:ascii="Calibri" w:eastAsia="SimSun" w:hAnsi="Calibri" w:cs="Arial"/>
          <w:szCs w:val="20"/>
        </w:rPr>
      </w:pPr>
      <w:r w:rsidRPr="006939F0">
        <w:rPr>
          <w:rFonts w:ascii="Calibri" w:eastAsia="SimSun" w:hAnsi="Calibri" w:cs="Arial"/>
          <w:szCs w:val="20"/>
        </w:rPr>
        <w:t xml:space="preserve">The preparation of the ESIAs will require the retaining of an external consultant. This cost has already been included in the overall budget of the project. </w:t>
      </w:r>
    </w:p>
    <w:p w14:paraId="6E2C145A" w14:textId="77777777" w:rsidR="006949FF" w:rsidRPr="00336F6E" w:rsidRDefault="006949FF" w:rsidP="00EC1B12">
      <w:pPr>
        <w:numPr>
          <w:ilvl w:val="0"/>
          <w:numId w:val="44"/>
        </w:numPr>
        <w:spacing w:before="0" w:after="0"/>
        <w:ind w:left="720"/>
        <w:jc w:val="both"/>
        <w:rPr>
          <w:rFonts w:ascii="Calibri" w:eastAsia="SimSun" w:hAnsi="Calibri" w:cs="Arial"/>
          <w:szCs w:val="20"/>
          <w:lang w:val="en-US"/>
        </w:rPr>
      </w:pPr>
      <w:r w:rsidRPr="00336F6E">
        <w:rPr>
          <w:rFonts w:ascii="Calibri" w:eastAsia="SimSun" w:hAnsi="Calibri" w:cs="Arial"/>
          <w:szCs w:val="20"/>
          <w:lang w:val="en-US"/>
        </w:rPr>
        <w:t>Per the SES, the ESIA will assess project activities at the scale deemed appropriate for compliance with the SES.</w:t>
      </w:r>
    </w:p>
    <w:p w14:paraId="2C15BD01" w14:textId="77777777" w:rsidR="006949FF" w:rsidRPr="00336F6E" w:rsidRDefault="006949FF" w:rsidP="00EC1B12">
      <w:pPr>
        <w:numPr>
          <w:ilvl w:val="0"/>
          <w:numId w:val="44"/>
        </w:numPr>
        <w:spacing w:before="0" w:after="0"/>
        <w:ind w:left="720"/>
        <w:jc w:val="both"/>
        <w:rPr>
          <w:rFonts w:ascii="Calibri" w:eastAsia="SimSun" w:hAnsi="Calibri" w:cs="Arial"/>
          <w:szCs w:val="20"/>
          <w:lang w:val="en-US"/>
        </w:rPr>
      </w:pPr>
      <w:r w:rsidRPr="00336F6E">
        <w:rPr>
          <w:rFonts w:ascii="Calibri" w:eastAsia="SimSun" w:hAnsi="Calibri" w:cs="Arial"/>
          <w:szCs w:val="20"/>
          <w:lang w:val="en-US"/>
        </w:rPr>
        <w:t xml:space="preserve">The ESIA will identify </w:t>
      </w:r>
      <w:r w:rsidRPr="00336F6E">
        <w:rPr>
          <w:rFonts w:ascii="Calibri" w:eastAsia="SimSun" w:hAnsi="Calibri" w:cs="Calibri"/>
          <w:bCs/>
          <w:szCs w:val="20"/>
          <w:lang w:val="en-US"/>
        </w:rPr>
        <w:t>environmental and social sensitive receptors within the activity’s area of influence.</w:t>
      </w:r>
    </w:p>
    <w:p w14:paraId="59009006" w14:textId="77777777" w:rsidR="006949FF" w:rsidRPr="00336F6E" w:rsidRDefault="006949FF" w:rsidP="00EC1B12">
      <w:pPr>
        <w:numPr>
          <w:ilvl w:val="0"/>
          <w:numId w:val="44"/>
        </w:numPr>
        <w:spacing w:before="0" w:after="0"/>
        <w:ind w:left="720"/>
        <w:jc w:val="both"/>
        <w:rPr>
          <w:rFonts w:ascii="Calibri" w:eastAsia="SimSun" w:hAnsi="Calibri" w:cs="Arial"/>
          <w:szCs w:val="20"/>
          <w:lang w:val="en-US"/>
        </w:rPr>
      </w:pPr>
      <w:r w:rsidRPr="00336F6E">
        <w:rPr>
          <w:rFonts w:ascii="Calibri" w:eastAsia="SimSun" w:hAnsi="Calibri" w:cs="Arial"/>
          <w:szCs w:val="20"/>
          <w:lang w:val="en-US"/>
        </w:rPr>
        <w:t>It will address all relevant issues related to the SES Overarching Principles and Project-level Standards, as identified in the project’s SESP and any other issues identified in the course of the ESIA.</w:t>
      </w:r>
    </w:p>
    <w:p w14:paraId="05A22D05" w14:textId="77777777" w:rsidR="006949FF" w:rsidRPr="00336F6E" w:rsidRDefault="006949FF" w:rsidP="00EC1B12">
      <w:pPr>
        <w:numPr>
          <w:ilvl w:val="0"/>
          <w:numId w:val="44"/>
        </w:numPr>
        <w:spacing w:before="0" w:after="0"/>
        <w:ind w:left="720"/>
        <w:jc w:val="both"/>
        <w:rPr>
          <w:rFonts w:ascii="Calibri" w:eastAsia="SimSun" w:hAnsi="Calibri" w:cs="Arial"/>
          <w:szCs w:val="20"/>
          <w:lang w:val="en-US"/>
        </w:rPr>
      </w:pPr>
      <w:r w:rsidRPr="00336F6E">
        <w:rPr>
          <w:rFonts w:ascii="Calibri" w:eastAsia="SimSun" w:hAnsi="Calibri" w:cs="Arial"/>
          <w:szCs w:val="20"/>
          <w:lang w:val="en-US"/>
        </w:rPr>
        <w:lastRenderedPageBreak/>
        <w:t>As appropriate for compliance with UNDP’s SES (including relevant national/international frameworks), the ESIA will include consultations toward FPIC, and the assessments/studies required under SES Standard 6</w:t>
      </w:r>
      <w:r w:rsidRPr="00336F6E">
        <w:rPr>
          <w:rFonts w:ascii="Calibri" w:eastAsia="SimSun" w:hAnsi="Calibri" w:cs="Calibri"/>
          <w:color w:val="000000"/>
          <w:szCs w:val="20"/>
          <w:vertAlign w:val="superscript"/>
          <w:lang w:val="en-US"/>
        </w:rPr>
        <w:footnoteReference w:id="2"/>
      </w:r>
      <w:r w:rsidRPr="00336F6E">
        <w:rPr>
          <w:rFonts w:ascii="Calibri" w:eastAsia="SimSun" w:hAnsi="Calibri" w:cs="Arial"/>
          <w:szCs w:val="20"/>
          <w:lang w:val="en-US"/>
        </w:rPr>
        <w:t xml:space="preserve">. </w:t>
      </w:r>
    </w:p>
    <w:p w14:paraId="39A5CF71" w14:textId="77777777" w:rsidR="006949FF" w:rsidRPr="00336F6E" w:rsidRDefault="006949FF" w:rsidP="00EC1B12">
      <w:pPr>
        <w:numPr>
          <w:ilvl w:val="0"/>
          <w:numId w:val="44"/>
        </w:numPr>
        <w:spacing w:before="0" w:after="0"/>
        <w:ind w:left="720"/>
        <w:jc w:val="both"/>
        <w:rPr>
          <w:rFonts w:ascii="Calibri" w:eastAsia="SimSun" w:hAnsi="Calibri" w:cs="Arial"/>
          <w:szCs w:val="20"/>
          <w:lang w:val="en-US"/>
        </w:rPr>
      </w:pPr>
      <w:r w:rsidRPr="00336F6E">
        <w:rPr>
          <w:rFonts w:ascii="Calibri" w:eastAsia="SimSun" w:hAnsi="Calibri" w:cs="Arial"/>
          <w:szCs w:val="20"/>
          <w:lang w:val="en-US"/>
        </w:rPr>
        <w:t>A key output of the ESIA is an ESIA report and ESMP, as described next.</w:t>
      </w:r>
    </w:p>
    <w:p w14:paraId="2913E57D"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szCs w:val="20"/>
          <w:lang w:val="en-US"/>
        </w:rPr>
        <w:t xml:space="preserve">The output of each scoped ESIA will be an ESIA report (indicative outline can be found in Annex </w:t>
      </w:r>
      <w:r w:rsidRPr="00336F6E">
        <w:rPr>
          <w:rFonts w:ascii="Calibri" w:eastAsia="SimSun" w:hAnsi="Calibri" w:cs="Arial"/>
          <w:szCs w:val="20"/>
          <w:cs/>
          <w:lang w:val="en-US"/>
        </w:rPr>
        <w:t>‎</w:t>
      </w:r>
      <w:r w:rsidRPr="00336F6E">
        <w:rPr>
          <w:rFonts w:ascii="Calibri" w:eastAsia="SimSun" w:hAnsi="Calibri" w:cs="Arial"/>
          <w:lang w:val="en-US"/>
        </w:rPr>
        <w:t>9.3</w:t>
      </w:r>
      <w:r w:rsidRPr="00336F6E">
        <w:rPr>
          <w:rFonts w:ascii="Calibri" w:eastAsia="SimSun" w:hAnsi="Calibri" w:cs="Arial"/>
        </w:rPr>
        <w:t>)</w:t>
      </w:r>
      <w:r w:rsidRPr="00336F6E">
        <w:rPr>
          <w:rFonts w:ascii="Calibri" w:eastAsia="SimSun" w:hAnsi="Calibri" w:cs="Arial"/>
          <w:szCs w:val="20"/>
          <w:lang w:val="en-US"/>
        </w:rPr>
        <w:t xml:space="preserve"> and site-specific ESMPs for each pilot demonstration. The ESMPs will define desired social and environmental management outcomes and specify social and </w:t>
      </w:r>
      <w:r w:rsidRPr="00336F6E">
        <w:rPr>
          <w:rFonts w:ascii="Calibri" w:eastAsia="SimSun" w:hAnsi="Calibri" w:cs="Calibri"/>
          <w:lang w:val="en-US"/>
        </w:rPr>
        <w:t>environmental</w:t>
      </w:r>
      <w:r w:rsidRPr="00336F6E">
        <w:rPr>
          <w:rFonts w:ascii="Calibri" w:eastAsia="SimSun" w:hAnsi="Calibri" w:cs="Arial"/>
          <w:szCs w:val="20"/>
          <w:lang w:val="en-US"/>
        </w:rPr>
        <w:t xml:space="preserve">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 They will likely include an Occupational Health and Safety Plan and Pollution Prevention and Management Plan.</w:t>
      </w:r>
      <w:r w:rsidRPr="00336F6E">
        <w:rPr>
          <w:rFonts w:ascii="Calibri" w:eastAsia="SimSun" w:hAnsi="Calibri" w:cs="Arial"/>
        </w:rPr>
        <w:t xml:space="preserve"> </w:t>
      </w:r>
      <w:r w:rsidRPr="00336F6E">
        <w:rPr>
          <w:rFonts w:ascii="Calibri" w:eastAsia="SimSun" w:hAnsi="Calibri" w:cs="Arial"/>
          <w:szCs w:val="20"/>
          <w:lang w:val="en-US"/>
        </w:rPr>
        <w:t xml:space="preserve">For the CCWTF in the North Western Province, which borders the Sundarapola forest reserve, the resulting ESMP will include a Biodiversity Management Plan that ensures conditions of biodiversity in the area are improved. </w:t>
      </w:r>
      <w:r w:rsidRPr="00336F6E">
        <w:rPr>
          <w:rFonts w:ascii="Calibri" w:eastAsia="SimSun" w:hAnsi="Calibri" w:cs="Arial"/>
          <w:lang w:val="en-US"/>
        </w:rPr>
        <w:t xml:space="preserve">An indicative outline of the ESMP can be found in Annex </w:t>
      </w:r>
      <w:r w:rsidRPr="00336F6E">
        <w:rPr>
          <w:rFonts w:ascii="Calibri" w:eastAsia="SimSun" w:hAnsi="Calibri" w:cs="Arial"/>
          <w:lang w:val="en-US"/>
        </w:rPr>
        <w:fldChar w:fldCharType="begin"/>
      </w:r>
      <w:r w:rsidRPr="00336F6E">
        <w:rPr>
          <w:rFonts w:ascii="Calibri" w:eastAsia="SimSun" w:hAnsi="Calibri" w:cs="Arial"/>
          <w:lang w:val="en-US"/>
        </w:rPr>
        <w:instrText xml:space="preserve"> REF _Ref72675078 \r \h </w:instrText>
      </w:r>
      <w:r w:rsidRPr="00336F6E">
        <w:rPr>
          <w:rFonts w:ascii="Calibri" w:eastAsia="SimSun" w:hAnsi="Calibri" w:cs="Arial"/>
          <w:lang w:val="en-US"/>
        </w:rPr>
      </w:r>
      <w:r w:rsidRPr="00336F6E">
        <w:rPr>
          <w:rFonts w:ascii="Calibri" w:eastAsia="SimSun" w:hAnsi="Calibri" w:cs="Arial"/>
          <w:lang w:val="en-US"/>
        </w:rPr>
        <w:fldChar w:fldCharType="separate"/>
      </w:r>
      <w:r w:rsidRPr="00336F6E">
        <w:rPr>
          <w:rFonts w:ascii="Calibri" w:eastAsia="SimSun" w:hAnsi="Calibri" w:cs="Arial"/>
          <w:cs/>
          <w:lang w:val="en-US"/>
        </w:rPr>
        <w:t>‎</w:t>
      </w:r>
      <w:r w:rsidRPr="00336F6E">
        <w:rPr>
          <w:rFonts w:ascii="Calibri" w:eastAsia="SimSun" w:hAnsi="Calibri" w:cs="Arial"/>
          <w:lang w:val="en-US"/>
        </w:rPr>
        <w:t>9.4</w:t>
      </w:r>
      <w:r w:rsidRPr="00336F6E">
        <w:rPr>
          <w:rFonts w:ascii="Calibri" w:eastAsia="SimSun" w:hAnsi="Calibri" w:cs="Arial"/>
          <w:lang w:val="en-US"/>
        </w:rPr>
        <w:fldChar w:fldCharType="end"/>
      </w:r>
      <w:r w:rsidRPr="00336F6E">
        <w:rPr>
          <w:rFonts w:ascii="Calibri" w:eastAsia="SimSun" w:hAnsi="Calibri" w:cs="Arial"/>
          <w:lang w:val="en-US"/>
        </w:rPr>
        <w:fldChar w:fldCharType="begin"/>
      </w:r>
      <w:r w:rsidRPr="00336F6E">
        <w:rPr>
          <w:rFonts w:ascii="Calibri" w:eastAsia="SimSun" w:hAnsi="Calibri" w:cs="Arial"/>
          <w:lang w:val="en-US"/>
        </w:rPr>
        <w:instrText xml:space="preserve"> REF _Ref64124216 \r \h </w:instrText>
      </w:r>
      <w:r w:rsidRPr="00336F6E">
        <w:rPr>
          <w:rFonts w:ascii="Calibri" w:eastAsia="SimSun" w:hAnsi="Calibri" w:cs="Arial"/>
          <w:lang w:val="en-US"/>
        </w:rPr>
      </w:r>
      <w:r w:rsidRPr="00336F6E">
        <w:rPr>
          <w:rFonts w:ascii="Calibri" w:eastAsia="SimSun" w:hAnsi="Calibri" w:cs="Arial"/>
          <w:lang w:val="en-US"/>
        </w:rPr>
        <w:fldChar w:fldCharType="separate"/>
      </w:r>
      <w:r w:rsidRPr="00336F6E">
        <w:rPr>
          <w:rFonts w:ascii="Calibri" w:eastAsia="SimSun" w:hAnsi="Calibri" w:cs="Arial"/>
          <w:cs/>
          <w:lang w:val="en-US"/>
        </w:rPr>
        <w:t>‎</w:t>
      </w:r>
      <w:r w:rsidRPr="00336F6E">
        <w:rPr>
          <w:rFonts w:ascii="Calibri" w:eastAsia="SimSun" w:hAnsi="Calibri" w:cs="Arial"/>
          <w:lang w:val="en-US"/>
        </w:rPr>
        <w:fldChar w:fldCharType="end"/>
      </w:r>
      <w:r w:rsidRPr="00336F6E">
        <w:rPr>
          <w:rFonts w:ascii="Calibri" w:eastAsia="SimSun" w:hAnsi="Calibri" w:cs="Arial"/>
          <w:lang w:val="en-US"/>
        </w:rPr>
        <w:t xml:space="preserve"> of this ESMF.</w:t>
      </w:r>
    </w:p>
    <w:p w14:paraId="7B57B22A" w14:textId="77777777" w:rsidR="006949FF" w:rsidRPr="006939F0" w:rsidRDefault="006949FF" w:rsidP="006949FF">
      <w:pPr>
        <w:ind w:left="360"/>
        <w:rPr>
          <w:b/>
          <w:bCs/>
          <w:sz w:val="24"/>
          <w:szCs w:val="24"/>
          <w:lang w:val="en-US"/>
        </w:rPr>
      </w:pPr>
      <w:bookmarkStart w:id="30" w:name="_Toc115264630"/>
      <w:r w:rsidRPr="006939F0">
        <w:rPr>
          <w:b/>
          <w:bCs/>
          <w:sz w:val="24"/>
          <w:szCs w:val="24"/>
          <w:lang w:val="en-US"/>
        </w:rPr>
        <w:t>3.3 Targeted Assessments and ESMPs for Pilot Demonstrations</w:t>
      </w:r>
      <w:bookmarkEnd w:id="30"/>
    </w:p>
    <w:p w14:paraId="6E5AF994"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Prior to the commencement of any of the selected pilots, a targeted assessment will be conducted for each pilot tackling risks related to accidental release of hazardous material due to mismanagement and natural disasters and occupational health and safety in accordance with UNDP’s SES policy and the </w:t>
      </w:r>
      <w:hyperlink r:id="rId19" w:history="1">
        <w:r w:rsidRPr="00336F6E">
          <w:rPr>
            <w:rFonts w:ascii="Calibri" w:eastAsia="SimSun" w:hAnsi="Calibri" w:cs="Calibri"/>
            <w:color w:val="0000FF"/>
            <w:u w:val="single"/>
            <w:lang w:val="en-US"/>
          </w:rPr>
          <w:t>UNDP SES Guidance Note on Assessment and Management</w:t>
        </w:r>
      </w:hyperlink>
      <w:r w:rsidRPr="00336F6E">
        <w:rPr>
          <w:rFonts w:ascii="Calibri" w:eastAsia="SimSun" w:hAnsi="Calibri" w:cs="Arial"/>
          <w:lang w:val="en-US"/>
        </w:rPr>
        <w:t>. This applies to the following activities:</w:t>
      </w:r>
    </w:p>
    <w:p w14:paraId="33259A94"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Calibri"/>
          <w:bCs/>
          <w:iCs/>
          <w:szCs w:val="20"/>
        </w:rPr>
        <w:t>Residual Mercury-contained waste generated from the replacement of mercury-containing medical devices and dental amalgam disposed of (Output 2.1.1)</w:t>
      </w:r>
    </w:p>
    <w:p w14:paraId="44A7E453"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Calibri"/>
          <w:bCs/>
          <w:iCs/>
          <w:szCs w:val="20"/>
        </w:rPr>
        <w:t>Disposal of a stock of about 22.6 metric tons of (POPs pesticides with cross-contaminated chemicals that were stored together) (Activity 2.1.1.3)</w:t>
      </w:r>
    </w:p>
    <w:p w14:paraId="77EF25B5"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Calibri"/>
          <w:bCs/>
          <w:iCs/>
          <w:szCs w:val="20"/>
        </w:rPr>
        <w:t>Safe mercury extraction and disposal from equipment and bulbs coming from healthcare facilities (Activity 2.1.2.3).</w:t>
      </w:r>
    </w:p>
    <w:p w14:paraId="2C867DA0"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Arial"/>
          <w:lang w:val="en-US"/>
        </w:rPr>
        <w:t>Decontamination of Mercury and POPS contaminated sites (Activity 2.1.</w:t>
      </w:r>
      <w:r>
        <w:rPr>
          <w:rFonts w:ascii="Calibri" w:eastAsia="SimSun" w:hAnsi="Calibri" w:cs="Arial"/>
          <w:lang w:val="en-US"/>
        </w:rPr>
        <w:t>3</w:t>
      </w:r>
      <w:r w:rsidRPr="00336F6E">
        <w:rPr>
          <w:rFonts w:ascii="Calibri" w:eastAsia="SimSun" w:hAnsi="Calibri" w:cs="Arial"/>
          <w:lang w:val="en-US"/>
        </w:rPr>
        <w:t>.2).</w:t>
      </w:r>
    </w:p>
    <w:p w14:paraId="3E8E3A1E"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Arial"/>
          <w:lang w:val="en-US"/>
        </w:rPr>
        <w:t xml:space="preserve">Testing strategies to improve recycling of plastics , aluminum and glass materials (Activity 3.1.3.1), </w:t>
      </w:r>
    </w:p>
    <w:p w14:paraId="71586650"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Arial"/>
          <w:lang w:val="en-US"/>
        </w:rPr>
        <w:t>Integrated recycling programs piloted in six (6) facilities (Output 3.1.5)</w:t>
      </w:r>
    </w:p>
    <w:p w14:paraId="675A0DF6"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Arial"/>
          <w:lang w:val="en-US"/>
        </w:rPr>
        <w:t>Business models for de-centralized HCWM systems (low-cost autoclaving) piloted in six (6) medium-to-small scale facilities (Output 3.2.3)</w:t>
      </w:r>
    </w:p>
    <w:p w14:paraId="04D67CCC" w14:textId="77777777" w:rsidR="006949FF" w:rsidRPr="00336F6E" w:rsidRDefault="006949FF" w:rsidP="00EC1B12">
      <w:pPr>
        <w:numPr>
          <w:ilvl w:val="0"/>
          <w:numId w:val="25"/>
        </w:numPr>
        <w:spacing w:before="0" w:after="0"/>
        <w:jc w:val="both"/>
        <w:rPr>
          <w:rFonts w:ascii="Calibri" w:eastAsia="SimSun" w:hAnsi="Calibri" w:cs="Arial"/>
          <w:lang w:val="en-US"/>
        </w:rPr>
      </w:pPr>
      <w:r w:rsidRPr="00336F6E">
        <w:rPr>
          <w:rFonts w:ascii="Calibri" w:eastAsia="SimSun" w:hAnsi="Calibri" w:cs="Arial"/>
          <w:lang w:val="en-US"/>
        </w:rPr>
        <w:t>Baseline hybrid autoclaves operation and maintenance practices, at large scale healthcare facilities, are improved, and their operational Business Models is developed (Output 3.2.4.)</w:t>
      </w:r>
    </w:p>
    <w:p w14:paraId="337E5D33" w14:textId="77777777" w:rsidR="006949FF" w:rsidRDefault="006949FF" w:rsidP="006949FF">
      <w:pPr>
        <w:ind w:left="0" w:firstLine="0"/>
        <w:jc w:val="both"/>
        <w:rPr>
          <w:rFonts w:ascii="Calibri" w:eastAsia="SimSun" w:hAnsi="Calibri" w:cs="Arial"/>
          <w:szCs w:val="20"/>
          <w:lang w:val="en-US"/>
        </w:rPr>
      </w:pPr>
      <w:r w:rsidRPr="006939F0">
        <w:rPr>
          <w:rFonts w:ascii="Calibri" w:eastAsia="SimSun" w:hAnsi="Calibri" w:cs="Arial"/>
          <w:szCs w:val="20"/>
          <w:lang w:val="en-US"/>
        </w:rPr>
        <w:t>Each assessment will be developed and carried out by independent experts</w:t>
      </w:r>
      <w:r w:rsidRPr="00336F6E">
        <w:rPr>
          <w:rFonts w:ascii="Calibri" w:eastAsia="SimSun" w:hAnsi="Calibri" w:cs="Arial"/>
          <w:szCs w:val="20"/>
          <w:lang w:val="en-US"/>
        </w:rPr>
        <w:t xml:space="preserve"> and will design appropriate avoidance, mitigation, management, and monitoring measures. </w:t>
      </w:r>
      <w:r w:rsidRPr="006939F0">
        <w:rPr>
          <w:rFonts w:ascii="Calibri" w:eastAsia="SimSun" w:hAnsi="Calibri" w:cs="Arial"/>
          <w:szCs w:val="20"/>
          <w:lang w:val="en-US"/>
        </w:rPr>
        <w:t>The output will be an ESMP for each pilot activity. Each ESMP will define desired social and environmental management outcomes and specify social and environmental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 An indicative outline of the ESMP can be found in Annex 9.4 of this ESMF.</w:t>
      </w:r>
    </w:p>
    <w:p w14:paraId="11CA451F" w14:textId="77777777" w:rsidR="006949FF" w:rsidRPr="006870BE" w:rsidRDefault="006949FF" w:rsidP="006949FF">
      <w:pPr>
        <w:ind w:left="0" w:firstLine="0"/>
        <w:jc w:val="both"/>
        <w:rPr>
          <w:rFonts w:ascii="Calibri" w:eastAsia="SimSun" w:hAnsi="Calibri" w:cs="Arial"/>
          <w:szCs w:val="20"/>
          <w:lang w:val="en-US"/>
        </w:rPr>
      </w:pPr>
      <w:r w:rsidRPr="006870BE">
        <w:rPr>
          <w:rFonts w:ascii="Calibri" w:eastAsia="SimSun" w:hAnsi="Calibri" w:cs="Arial"/>
          <w:szCs w:val="20"/>
          <w:lang w:val="en-US"/>
        </w:rPr>
        <w:t>In addition to Targeted ESMP(s), the following Targeted Management Plans will be developed as follows:.</w:t>
      </w:r>
    </w:p>
    <w:p w14:paraId="17CA76B4" w14:textId="77777777" w:rsidR="006949FF" w:rsidRPr="006870BE" w:rsidRDefault="006949FF" w:rsidP="00EC1B12">
      <w:pPr>
        <w:pStyle w:val="ListParagraph"/>
        <w:numPr>
          <w:ilvl w:val="0"/>
          <w:numId w:val="51"/>
        </w:numPr>
        <w:spacing w:before="0"/>
        <w:jc w:val="both"/>
        <w:rPr>
          <w:rFonts w:asciiTheme="minorHAnsi" w:hAnsiTheme="minorHAnsi" w:cstheme="minorHAnsi"/>
          <w:sz w:val="20"/>
          <w:szCs w:val="20"/>
          <w:lang w:val="en-US"/>
        </w:rPr>
      </w:pPr>
      <w:bookmarkStart w:id="31" w:name="_Toc115264631"/>
      <w:r w:rsidRPr="006870BE">
        <w:rPr>
          <w:rFonts w:asciiTheme="minorHAnsi" w:hAnsiTheme="minorHAnsi" w:cstheme="minorHAnsi"/>
          <w:sz w:val="20"/>
          <w:szCs w:val="20"/>
          <w:lang w:val="en-US"/>
        </w:rPr>
        <w:t>Spill Prevention and Management Plan (Activity 2.1.1.3, Activity 2.1.2.3);</w:t>
      </w:r>
    </w:p>
    <w:p w14:paraId="4D3892F5" w14:textId="77777777" w:rsidR="006949FF" w:rsidRPr="006870BE" w:rsidRDefault="006949FF" w:rsidP="00EC1B12">
      <w:pPr>
        <w:pStyle w:val="ListParagraph"/>
        <w:numPr>
          <w:ilvl w:val="0"/>
          <w:numId w:val="51"/>
        </w:numPr>
        <w:spacing w:before="0"/>
        <w:jc w:val="both"/>
        <w:rPr>
          <w:rFonts w:asciiTheme="minorHAnsi" w:hAnsiTheme="minorHAnsi" w:cstheme="minorHAnsi"/>
          <w:sz w:val="20"/>
          <w:szCs w:val="20"/>
          <w:lang w:val="en-US"/>
        </w:rPr>
      </w:pPr>
      <w:r w:rsidRPr="006870BE">
        <w:rPr>
          <w:rFonts w:asciiTheme="minorHAnsi" w:hAnsiTheme="minorHAnsi" w:cstheme="minorHAnsi"/>
          <w:sz w:val="20"/>
          <w:szCs w:val="20"/>
          <w:lang w:val="en-US"/>
        </w:rPr>
        <w:t>Biodiversity Management Plan (Activity 3.2.1.1)</w:t>
      </w:r>
    </w:p>
    <w:p w14:paraId="0E6AAA5B" w14:textId="77777777" w:rsidR="006949FF" w:rsidRPr="006870BE" w:rsidRDefault="006949FF" w:rsidP="00EC1B12">
      <w:pPr>
        <w:pStyle w:val="ListParagraph"/>
        <w:numPr>
          <w:ilvl w:val="0"/>
          <w:numId w:val="51"/>
        </w:numPr>
        <w:spacing w:before="0"/>
        <w:jc w:val="both"/>
        <w:rPr>
          <w:rFonts w:asciiTheme="minorHAnsi" w:hAnsiTheme="minorHAnsi" w:cstheme="minorHAnsi"/>
          <w:sz w:val="20"/>
          <w:szCs w:val="20"/>
          <w:lang w:val="en-US"/>
        </w:rPr>
      </w:pPr>
      <w:r w:rsidRPr="006870BE">
        <w:rPr>
          <w:rFonts w:asciiTheme="minorHAnsi" w:hAnsiTheme="minorHAnsi" w:cstheme="minorHAnsi"/>
          <w:sz w:val="20"/>
          <w:szCs w:val="20"/>
          <w:lang w:val="en-US"/>
        </w:rPr>
        <w:t>Pollution Prevention and Management Plan (Activity 3.2.1.1, Activity 2.1.4.2, Activity 3.1.3.1, Output 3.1.5, Output 3.2.3, Output 3.2.4)</w:t>
      </w:r>
    </w:p>
    <w:p w14:paraId="2D16275F" w14:textId="77777777" w:rsidR="006949FF" w:rsidRDefault="006949FF" w:rsidP="00EC1B12">
      <w:pPr>
        <w:pStyle w:val="ListParagraph"/>
        <w:widowControl w:val="0"/>
        <w:numPr>
          <w:ilvl w:val="0"/>
          <w:numId w:val="51"/>
        </w:numPr>
        <w:autoSpaceDE w:val="0"/>
        <w:autoSpaceDN w:val="0"/>
        <w:spacing w:before="0"/>
        <w:rPr>
          <w:rFonts w:asciiTheme="minorHAnsi" w:hAnsiTheme="minorHAnsi" w:cstheme="minorHAnsi"/>
          <w:sz w:val="20"/>
          <w:szCs w:val="20"/>
          <w:lang w:val="en-US"/>
        </w:rPr>
      </w:pPr>
      <w:r w:rsidRPr="006870BE">
        <w:rPr>
          <w:rFonts w:asciiTheme="minorHAnsi" w:hAnsiTheme="minorHAnsi" w:cstheme="minorHAnsi"/>
          <w:sz w:val="20"/>
          <w:szCs w:val="20"/>
          <w:lang w:val="en-US"/>
        </w:rPr>
        <w:t>Occupational Health and Safety Plan (Activity 3.2.1.1, Activity 2.1.4.2, Activity 3.1.3.1, Output 3.1.5, Output 3.2.3, Output 3.2.4)</w:t>
      </w:r>
    </w:p>
    <w:p w14:paraId="45F137D6" w14:textId="77777777" w:rsidR="006949FF" w:rsidRDefault="006949FF" w:rsidP="00EC1B12">
      <w:pPr>
        <w:pStyle w:val="ListParagraph"/>
        <w:widowControl w:val="0"/>
        <w:numPr>
          <w:ilvl w:val="0"/>
          <w:numId w:val="51"/>
        </w:numPr>
        <w:autoSpaceDE w:val="0"/>
        <w:autoSpaceDN w:val="0"/>
        <w:spacing w:before="0"/>
        <w:rPr>
          <w:rFonts w:asciiTheme="minorHAnsi" w:hAnsiTheme="minorHAnsi" w:cstheme="minorHAnsi"/>
          <w:sz w:val="20"/>
          <w:szCs w:val="20"/>
          <w:lang w:val="en-US"/>
        </w:rPr>
      </w:pPr>
      <w:r>
        <w:rPr>
          <w:rFonts w:asciiTheme="minorHAnsi" w:hAnsiTheme="minorHAnsi" w:cstheme="minorHAnsi"/>
          <w:sz w:val="20"/>
          <w:szCs w:val="20"/>
          <w:lang w:val="en-US"/>
        </w:rPr>
        <w:t>Code of Conduct for Construction and Security Workers (Activity 3.2.1.1)</w:t>
      </w:r>
    </w:p>
    <w:p w14:paraId="51F7DBCA" w14:textId="77777777" w:rsidR="006949FF" w:rsidRPr="006870BE" w:rsidRDefault="006949FF" w:rsidP="00EC1B12">
      <w:pPr>
        <w:pStyle w:val="ListParagraph"/>
        <w:numPr>
          <w:ilvl w:val="0"/>
          <w:numId w:val="51"/>
        </w:numPr>
        <w:spacing w:before="0"/>
        <w:jc w:val="both"/>
        <w:rPr>
          <w:rFonts w:cstheme="minorBidi"/>
          <w:sz w:val="20"/>
          <w:szCs w:val="22"/>
        </w:rPr>
      </w:pPr>
      <w:r w:rsidRPr="00620A30">
        <w:rPr>
          <w:rFonts w:cstheme="minorBidi"/>
          <w:sz w:val="20"/>
          <w:szCs w:val="22"/>
          <w:lang w:val="en-US"/>
        </w:rPr>
        <w:t>Labour Management Procedures</w:t>
      </w:r>
      <w:r>
        <w:rPr>
          <w:rStyle w:val="FootnoteReference"/>
          <w:lang w:val="en-US"/>
        </w:rPr>
        <w:footnoteReference w:id="3"/>
      </w:r>
      <w:r w:rsidRPr="00262EA7">
        <w:rPr>
          <w:rFonts w:cstheme="minorBidi"/>
          <w:sz w:val="20"/>
          <w:szCs w:val="22"/>
          <w:lang w:val="en-US"/>
        </w:rPr>
        <w:t xml:space="preserve"> (Activity 3.1.3.1, Output 3.1.5, Output 3.2.3, Output 3.2.4</w:t>
      </w:r>
      <w:r>
        <w:rPr>
          <w:lang w:val="en-US"/>
        </w:rPr>
        <w:t>)</w:t>
      </w:r>
    </w:p>
    <w:p w14:paraId="2CB7C66D" w14:textId="77777777" w:rsidR="006949FF" w:rsidRPr="00B3662B" w:rsidRDefault="006949FF" w:rsidP="006949FF">
      <w:pPr>
        <w:keepNext/>
        <w:ind w:left="360"/>
        <w:rPr>
          <w:rFonts w:ascii="Calibri" w:eastAsia="SimSun" w:hAnsi="Calibri" w:cs="Arial"/>
        </w:rPr>
      </w:pPr>
      <w:r>
        <w:rPr>
          <w:b/>
          <w:bCs/>
          <w:sz w:val="24"/>
          <w:szCs w:val="24"/>
          <w:lang w:val="en-US"/>
        </w:rPr>
        <w:lastRenderedPageBreak/>
        <w:t xml:space="preserve">3.4 </w:t>
      </w:r>
      <w:bookmarkStart w:id="32" w:name="_Toc115264632"/>
      <w:bookmarkEnd w:id="31"/>
      <w:r w:rsidRPr="0053686F">
        <w:rPr>
          <w:b/>
          <w:bCs/>
          <w:sz w:val="24"/>
          <w:szCs w:val="24"/>
          <w:lang w:val="en-US"/>
        </w:rPr>
        <w:t>Updates to Project SESP</w:t>
      </w:r>
      <w:bookmarkEnd w:id="32"/>
    </w:p>
    <w:p w14:paraId="2144089C" w14:textId="77777777" w:rsidR="006949FF" w:rsidRPr="00336F6E" w:rsidRDefault="006949FF" w:rsidP="006949FF">
      <w:pPr>
        <w:ind w:left="0" w:firstLine="0"/>
        <w:jc w:val="both"/>
        <w:rPr>
          <w:rFonts w:ascii="Calibri" w:eastAsia="SimSun" w:hAnsi="Calibri" w:cs="Calibri"/>
          <w:color w:val="000000"/>
          <w:szCs w:val="20"/>
          <w:lang w:val="en-US"/>
        </w:rPr>
      </w:pPr>
      <w:r w:rsidRPr="00336F6E">
        <w:rPr>
          <w:rFonts w:ascii="Calibri" w:eastAsia="SimSun" w:hAnsi="Calibri" w:cs="Arial"/>
          <w:lang w:val="en-US"/>
        </w:rPr>
        <w:t xml:space="preserve">During implementation, the project SESP will be updated: </w:t>
      </w:r>
    </w:p>
    <w:p w14:paraId="4A0B0750" w14:textId="77777777" w:rsidR="006949FF" w:rsidRPr="00336F6E" w:rsidRDefault="006949FF" w:rsidP="00EC1B12">
      <w:pPr>
        <w:numPr>
          <w:ilvl w:val="0"/>
          <w:numId w:val="26"/>
        </w:numPr>
        <w:ind w:left="720"/>
        <w:jc w:val="both"/>
        <w:rPr>
          <w:rFonts w:ascii="Calibri" w:eastAsia="SimSun" w:hAnsi="Calibri" w:cs="Calibri"/>
          <w:color w:val="000000"/>
          <w:szCs w:val="20"/>
          <w:lang w:val="en-US"/>
        </w:rPr>
      </w:pPr>
      <w:r w:rsidRPr="00336F6E">
        <w:rPr>
          <w:rFonts w:ascii="Calibri" w:eastAsia="SimSun" w:hAnsi="Calibri" w:cs="Arial"/>
          <w:lang w:val="en-US"/>
        </w:rPr>
        <w:t>if the SESA or thematic assessments identify new information/risks relevant to the SESP;</w:t>
      </w:r>
    </w:p>
    <w:p w14:paraId="24245C36" w14:textId="77777777" w:rsidR="006949FF" w:rsidRPr="00336F6E" w:rsidRDefault="006949FF" w:rsidP="00EC1B12">
      <w:pPr>
        <w:numPr>
          <w:ilvl w:val="0"/>
          <w:numId w:val="26"/>
        </w:numPr>
        <w:ind w:left="720"/>
        <w:jc w:val="both"/>
        <w:rPr>
          <w:rFonts w:ascii="Calibri" w:eastAsia="SimSun" w:hAnsi="Calibri" w:cs="Calibri"/>
          <w:color w:val="000000"/>
          <w:szCs w:val="20"/>
          <w:lang w:val="en-US"/>
        </w:rPr>
      </w:pPr>
      <w:r w:rsidRPr="00336F6E">
        <w:rPr>
          <w:rFonts w:ascii="Calibri" w:eastAsia="SimSun" w:hAnsi="Calibri" w:cs="Arial"/>
          <w:lang w:val="en-US"/>
        </w:rPr>
        <w:t xml:space="preserve">when determined necessary by the Project Manager (after consideration of the advice from PMU staff with responsibility for safeguards), the Project Board, or UNDP; and/or </w:t>
      </w:r>
    </w:p>
    <w:p w14:paraId="21F2366C" w14:textId="77777777" w:rsidR="006949FF" w:rsidRPr="00336F6E" w:rsidRDefault="006949FF" w:rsidP="00EC1B12">
      <w:pPr>
        <w:numPr>
          <w:ilvl w:val="0"/>
          <w:numId w:val="26"/>
        </w:numPr>
        <w:ind w:left="720"/>
        <w:jc w:val="both"/>
        <w:rPr>
          <w:rFonts w:ascii="Calibri" w:eastAsia="SimSun" w:hAnsi="Calibri" w:cs="Calibri"/>
          <w:color w:val="000000"/>
          <w:szCs w:val="20"/>
          <w:lang w:val="en-US"/>
        </w:rPr>
      </w:pPr>
      <w:r w:rsidRPr="00336F6E">
        <w:rPr>
          <w:rFonts w:ascii="Calibri" w:eastAsia="SimSun" w:hAnsi="Calibri" w:cs="Arial"/>
          <w:lang w:val="en-US"/>
        </w:rPr>
        <w:t xml:space="preserve">if the project is substantively revised or circumstances change in a substantive or relevant way. </w:t>
      </w:r>
    </w:p>
    <w:p w14:paraId="641E868D" w14:textId="77777777" w:rsidR="006949FF" w:rsidRPr="0053686F" w:rsidRDefault="006949FF" w:rsidP="006949FF">
      <w:pPr>
        <w:ind w:left="360"/>
        <w:rPr>
          <w:b/>
          <w:bCs/>
          <w:sz w:val="24"/>
          <w:szCs w:val="24"/>
          <w:lang w:val="en-US"/>
        </w:rPr>
      </w:pPr>
      <w:bookmarkStart w:id="33" w:name="_Toc115264633"/>
      <w:r>
        <w:rPr>
          <w:b/>
          <w:bCs/>
          <w:sz w:val="24"/>
          <w:szCs w:val="24"/>
          <w:lang w:val="en-US"/>
        </w:rPr>
        <w:t xml:space="preserve">3.5 </w:t>
      </w:r>
      <w:r w:rsidRPr="0053686F">
        <w:rPr>
          <w:b/>
          <w:bCs/>
          <w:sz w:val="24"/>
          <w:szCs w:val="24"/>
          <w:lang w:val="en-US"/>
        </w:rPr>
        <w:t>Other Relevant Assessments and Plans</w:t>
      </w:r>
      <w:bookmarkEnd w:id="33"/>
    </w:p>
    <w:p w14:paraId="021CCDB5" w14:textId="77777777" w:rsidR="006949FF" w:rsidRDefault="006949FF" w:rsidP="006949FF">
      <w:pPr>
        <w:ind w:left="0" w:firstLine="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If needed, the findings of the SESAs, ESIAs and targeted assessments may be used to update the project’s Gender Action Plan and Stakeholder Engagement Plan (SEP) as determined appropriate by the safeguards consultants. The SEP will ensure all affected people, including potentially affected indigenous peoples, will be engaged throughout the project.</w:t>
      </w:r>
    </w:p>
    <w:p w14:paraId="260C3D3F" w14:textId="77777777" w:rsidR="006949FF" w:rsidRPr="00B3662B" w:rsidRDefault="006949FF" w:rsidP="006949FF">
      <w:pPr>
        <w:ind w:left="0" w:firstLine="0"/>
        <w:jc w:val="both"/>
        <w:rPr>
          <w:rFonts w:ascii="Calibri" w:eastAsia="SimSun" w:hAnsi="Calibri" w:cs="Calibri"/>
          <w:color w:val="000000"/>
          <w:szCs w:val="20"/>
          <w:u w:val="single"/>
          <w:lang w:val="en-US"/>
        </w:rPr>
      </w:pPr>
      <w:r w:rsidRPr="00B3662B">
        <w:rPr>
          <w:rFonts w:ascii="Calibri" w:eastAsia="SimSun" w:hAnsi="Calibri" w:cs="Calibri"/>
          <w:color w:val="000000"/>
          <w:szCs w:val="20"/>
          <w:u w:val="single"/>
          <w:lang w:val="en-US"/>
        </w:rPr>
        <w:t xml:space="preserve">The SESP has identified requirements for the following additional stand-alone targeted management plans: </w:t>
      </w:r>
    </w:p>
    <w:p w14:paraId="3E965EF9" w14:textId="77777777" w:rsidR="006949FF" w:rsidRDefault="006949FF" w:rsidP="00EC1B12">
      <w:pPr>
        <w:pStyle w:val="ListParagraph"/>
        <w:numPr>
          <w:ilvl w:val="0"/>
          <w:numId w:val="52"/>
        </w:numPr>
        <w:spacing w:after="120"/>
        <w:ind w:left="720"/>
        <w:jc w:val="both"/>
        <w:rPr>
          <w:rFonts w:asciiTheme="minorHAnsi" w:hAnsiTheme="minorHAnsi" w:cstheme="minorHAnsi"/>
          <w:sz w:val="20"/>
          <w:szCs w:val="20"/>
        </w:rPr>
      </w:pPr>
      <w:r w:rsidRPr="00A80D55">
        <w:rPr>
          <w:rFonts w:asciiTheme="minorHAnsi" w:hAnsiTheme="minorHAnsi" w:cstheme="minorHAnsi"/>
          <w:sz w:val="20"/>
          <w:szCs w:val="20"/>
        </w:rPr>
        <w:t>Stakeholder Engagement Plan:  has been developed.  The plan provides terms of reference and modalities for managing stakeholder engagement in project activities at each site and with each community.</w:t>
      </w:r>
    </w:p>
    <w:p w14:paraId="29C65312" w14:textId="77777777" w:rsidR="006949FF" w:rsidRDefault="006949FF" w:rsidP="00EC1B12">
      <w:pPr>
        <w:pStyle w:val="ListParagraph"/>
        <w:numPr>
          <w:ilvl w:val="0"/>
          <w:numId w:val="52"/>
        </w:numPr>
        <w:spacing w:after="120"/>
        <w:ind w:left="720"/>
        <w:jc w:val="both"/>
        <w:rPr>
          <w:rFonts w:asciiTheme="minorHAnsi" w:hAnsiTheme="minorHAnsi" w:cstheme="minorHAnsi"/>
          <w:sz w:val="20"/>
          <w:szCs w:val="20"/>
        </w:rPr>
      </w:pPr>
      <w:r w:rsidRPr="00A80D55">
        <w:rPr>
          <w:rFonts w:asciiTheme="minorHAnsi" w:hAnsiTheme="minorHAnsi" w:cstheme="minorHAnsi"/>
          <w:sz w:val="20"/>
          <w:szCs w:val="20"/>
        </w:rPr>
        <w:t>Gender Action Plan:  has been prepared .  Updates will be informed by the ESIAs, and progress against relevant benchmarks</w:t>
      </w:r>
      <w:r>
        <w:rPr>
          <w:rFonts w:asciiTheme="minorHAnsi" w:hAnsiTheme="minorHAnsi" w:cstheme="minorHAnsi"/>
          <w:sz w:val="20"/>
          <w:szCs w:val="20"/>
        </w:rPr>
        <w:t>.</w:t>
      </w:r>
    </w:p>
    <w:p w14:paraId="386DA07F" w14:textId="77777777" w:rsidR="006949FF" w:rsidRPr="00CE1A5E" w:rsidRDefault="006949FF" w:rsidP="006949FF">
      <w:pPr>
        <w:spacing w:before="0" w:after="0"/>
        <w:ind w:left="0" w:firstLine="0"/>
        <w:jc w:val="both"/>
        <w:rPr>
          <w:rFonts w:cstheme="minorHAnsi"/>
          <w:szCs w:val="20"/>
        </w:rPr>
      </w:pPr>
    </w:p>
    <w:tbl>
      <w:tblPr>
        <w:tblW w:w="9180" w:type="dxa"/>
        <w:jc w:val="center"/>
        <w:tblLook w:val="04A0" w:firstRow="1" w:lastRow="0" w:firstColumn="1" w:lastColumn="0" w:noHBand="0" w:noVBand="1"/>
      </w:tblPr>
      <w:tblGrid>
        <w:gridCol w:w="10"/>
        <w:gridCol w:w="3050"/>
        <w:gridCol w:w="1530"/>
        <w:gridCol w:w="1170"/>
        <w:gridCol w:w="940"/>
        <w:gridCol w:w="880"/>
        <w:gridCol w:w="1590"/>
        <w:gridCol w:w="10"/>
      </w:tblGrid>
      <w:tr w:rsidR="006949FF" w:rsidRPr="00621A59" w14:paraId="254035CC" w14:textId="77777777" w:rsidTr="00382886">
        <w:trPr>
          <w:gridBefore w:val="1"/>
          <w:wBefore w:w="10" w:type="dxa"/>
          <w:trHeight w:val="315"/>
          <w:jc w:val="center"/>
        </w:trPr>
        <w:tc>
          <w:tcPr>
            <w:tcW w:w="3050" w:type="dxa"/>
            <w:vMerge w:val="restart"/>
            <w:tcBorders>
              <w:top w:val="single" w:sz="8" w:space="0" w:color="auto"/>
              <w:left w:val="single" w:sz="8" w:space="0" w:color="auto"/>
              <w:bottom w:val="nil"/>
              <w:right w:val="single" w:sz="8" w:space="0" w:color="auto"/>
            </w:tcBorders>
            <w:shd w:val="clear" w:color="000000" w:fill="E2EFD9"/>
            <w:vAlign w:val="center"/>
            <w:hideMark/>
          </w:tcPr>
          <w:p w14:paraId="60B30280"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bookmarkStart w:id="34" w:name="RANGE!A1"/>
            <w:bookmarkStart w:id="35" w:name="_Hlk94968763" w:colFirst="1" w:colLast="5"/>
            <w:bookmarkStart w:id="36" w:name="_Hlk118131484"/>
            <w:r w:rsidRPr="00CE1A5E">
              <w:rPr>
                <w:rFonts w:ascii="Calibri" w:eastAsia="Times New Roman" w:hAnsi="Calibri" w:cs="Calibri"/>
                <w:b/>
                <w:bCs/>
                <w:color w:val="000000"/>
                <w:sz w:val="16"/>
                <w:szCs w:val="16"/>
                <w:lang w:val="en-AU"/>
              </w:rPr>
              <w:t>Component</w:t>
            </w:r>
            <w:bookmarkEnd w:id="34"/>
          </w:p>
        </w:tc>
        <w:tc>
          <w:tcPr>
            <w:tcW w:w="1530" w:type="dxa"/>
            <w:vMerge w:val="restart"/>
            <w:tcBorders>
              <w:top w:val="single" w:sz="8" w:space="0" w:color="auto"/>
              <w:left w:val="single" w:sz="8" w:space="0" w:color="auto"/>
              <w:bottom w:val="nil"/>
              <w:right w:val="single" w:sz="8" w:space="0" w:color="auto"/>
            </w:tcBorders>
            <w:shd w:val="clear" w:color="000000" w:fill="E2EFD9"/>
            <w:vAlign w:val="center"/>
            <w:hideMark/>
          </w:tcPr>
          <w:p w14:paraId="4E73C496"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sz w:val="16"/>
                <w:szCs w:val="16"/>
                <w:lang w:val="en-AU"/>
              </w:rPr>
              <w:t>Outcomes -Outputs - Activities</w:t>
            </w:r>
          </w:p>
        </w:tc>
        <w:tc>
          <w:tcPr>
            <w:tcW w:w="1170" w:type="dxa"/>
            <w:vMerge w:val="restart"/>
            <w:tcBorders>
              <w:top w:val="single" w:sz="8" w:space="0" w:color="auto"/>
              <w:left w:val="single" w:sz="8" w:space="0" w:color="auto"/>
              <w:bottom w:val="nil"/>
              <w:right w:val="single" w:sz="8" w:space="0" w:color="auto"/>
            </w:tcBorders>
            <w:shd w:val="clear" w:color="000000" w:fill="E2EFD9"/>
            <w:vAlign w:val="center"/>
            <w:hideMark/>
          </w:tcPr>
          <w:p w14:paraId="4A499166"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sz w:val="16"/>
                <w:szCs w:val="16"/>
                <w:lang w:val="en-AU"/>
              </w:rPr>
              <w:t>RISKS</w:t>
            </w:r>
          </w:p>
        </w:tc>
        <w:tc>
          <w:tcPr>
            <w:tcW w:w="1820" w:type="dxa"/>
            <w:gridSpan w:val="2"/>
            <w:tcBorders>
              <w:top w:val="single" w:sz="8" w:space="0" w:color="auto"/>
              <w:left w:val="nil"/>
              <w:bottom w:val="single" w:sz="8" w:space="0" w:color="auto"/>
              <w:right w:val="single" w:sz="8" w:space="0" w:color="000000"/>
            </w:tcBorders>
            <w:shd w:val="clear" w:color="000000" w:fill="E2EFD9"/>
            <w:vAlign w:val="center"/>
            <w:hideMark/>
          </w:tcPr>
          <w:p w14:paraId="035BC6E8"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sz w:val="16"/>
                <w:szCs w:val="16"/>
                <w:lang w:val="en-AU"/>
              </w:rPr>
              <w:t>ESMF Applicable?</w:t>
            </w:r>
          </w:p>
        </w:tc>
        <w:tc>
          <w:tcPr>
            <w:tcW w:w="1600" w:type="dxa"/>
            <w:gridSpan w:val="2"/>
            <w:vMerge w:val="restart"/>
            <w:tcBorders>
              <w:top w:val="single" w:sz="8" w:space="0" w:color="auto"/>
              <w:left w:val="single" w:sz="8" w:space="0" w:color="auto"/>
              <w:bottom w:val="nil"/>
              <w:right w:val="single" w:sz="8" w:space="0" w:color="auto"/>
            </w:tcBorders>
            <w:shd w:val="clear" w:color="000000" w:fill="E2EFD9"/>
            <w:vAlign w:val="center"/>
            <w:hideMark/>
          </w:tcPr>
          <w:p w14:paraId="72EA6561"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sz w:val="16"/>
                <w:szCs w:val="16"/>
                <w:lang w:val="en-AU"/>
              </w:rPr>
              <w:t>Targeted Assessments and Mgt. Plans</w:t>
            </w:r>
          </w:p>
        </w:tc>
      </w:tr>
      <w:tr w:rsidR="006949FF" w:rsidRPr="00CE1A5E" w14:paraId="5906B699" w14:textId="77777777" w:rsidTr="00382886">
        <w:trPr>
          <w:gridBefore w:val="1"/>
          <w:wBefore w:w="10" w:type="dxa"/>
          <w:trHeight w:val="300"/>
          <w:jc w:val="center"/>
        </w:trPr>
        <w:tc>
          <w:tcPr>
            <w:tcW w:w="3050" w:type="dxa"/>
            <w:vMerge/>
            <w:tcBorders>
              <w:top w:val="single" w:sz="8" w:space="0" w:color="auto"/>
              <w:left w:val="single" w:sz="8" w:space="0" w:color="auto"/>
              <w:bottom w:val="nil"/>
              <w:right w:val="single" w:sz="8" w:space="0" w:color="auto"/>
            </w:tcBorders>
            <w:vAlign w:val="center"/>
            <w:hideMark/>
          </w:tcPr>
          <w:p w14:paraId="2B5C9AD1" w14:textId="77777777" w:rsidR="006949FF" w:rsidRPr="00CE1A5E" w:rsidRDefault="006949FF" w:rsidP="00382886">
            <w:pPr>
              <w:spacing w:before="0" w:after="0"/>
              <w:ind w:left="0" w:firstLine="0"/>
              <w:rPr>
                <w:rFonts w:ascii="Calibri" w:eastAsia="Times New Roman" w:hAnsi="Calibri" w:cs="Calibri"/>
                <w:b/>
                <w:bCs/>
                <w:color w:val="000000"/>
                <w:sz w:val="16"/>
                <w:szCs w:val="16"/>
                <w:lang w:val="en-US"/>
              </w:rPr>
            </w:pPr>
          </w:p>
        </w:tc>
        <w:tc>
          <w:tcPr>
            <w:tcW w:w="1530" w:type="dxa"/>
            <w:vMerge/>
            <w:tcBorders>
              <w:top w:val="single" w:sz="8" w:space="0" w:color="auto"/>
              <w:left w:val="single" w:sz="8" w:space="0" w:color="auto"/>
              <w:bottom w:val="nil"/>
              <w:right w:val="single" w:sz="8" w:space="0" w:color="auto"/>
            </w:tcBorders>
            <w:vAlign w:val="center"/>
            <w:hideMark/>
          </w:tcPr>
          <w:p w14:paraId="1AAC1740" w14:textId="77777777" w:rsidR="006949FF" w:rsidRPr="00CE1A5E" w:rsidRDefault="006949FF" w:rsidP="00382886">
            <w:pPr>
              <w:spacing w:before="0" w:after="0"/>
              <w:ind w:left="0" w:firstLine="0"/>
              <w:rPr>
                <w:rFonts w:ascii="Calibri" w:eastAsia="Times New Roman" w:hAnsi="Calibri" w:cs="Calibri"/>
                <w:b/>
                <w:bCs/>
                <w:color w:val="000000"/>
                <w:sz w:val="16"/>
                <w:szCs w:val="16"/>
                <w:lang w:val="en-US"/>
              </w:rPr>
            </w:pPr>
          </w:p>
        </w:tc>
        <w:tc>
          <w:tcPr>
            <w:tcW w:w="1170" w:type="dxa"/>
            <w:vMerge/>
            <w:tcBorders>
              <w:top w:val="single" w:sz="8" w:space="0" w:color="auto"/>
              <w:left w:val="single" w:sz="8" w:space="0" w:color="auto"/>
              <w:bottom w:val="nil"/>
              <w:right w:val="single" w:sz="8" w:space="0" w:color="auto"/>
            </w:tcBorders>
            <w:vAlign w:val="center"/>
            <w:hideMark/>
          </w:tcPr>
          <w:p w14:paraId="5704A520" w14:textId="77777777" w:rsidR="006949FF" w:rsidRPr="00CE1A5E" w:rsidRDefault="006949FF" w:rsidP="00382886">
            <w:pPr>
              <w:spacing w:before="0" w:after="0"/>
              <w:ind w:left="0" w:firstLine="0"/>
              <w:rPr>
                <w:rFonts w:ascii="Calibri" w:eastAsia="Times New Roman" w:hAnsi="Calibri" w:cs="Calibri"/>
                <w:b/>
                <w:bCs/>
                <w:color w:val="000000"/>
                <w:sz w:val="16"/>
                <w:szCs w:val="16"/>
                <w:lang w:val="en-US"/>
              </w:rPr>
            </w:pPr>
          </w:p>
        </w:tc>
        <w:tc>
          <w:tcPr>
            <w:tcW w:w="940" w:type="dxa"/>
            <w:tcBorders>
              <w:top w:val="nil"/>
              <w:left w:val="nil"/>
              <w:bottom w:val="nil"/>
              <w:right w:val="single" w:sz="8" w:space="0" w:color="auto"/>
            </w:tcBorders>
            <w:shd w:val="clear" w:color="000000" w:fill="E2EFD9"/>
            <w:vAlign w:val="center"/>
            <w:hideMark/>
          </w:tcPr>
          <w:p w14:paraId="683FA346"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sz w:val="16"/>
                <w:szCs w:val="16"/>
                <w:lang w:val="en-AU"/>
              </w:rPr>
              <w:t>YES</w:t>
            </w:r>
          </w:p>
        </w:tc>
        <w:tc>
          <w:tcPr>
            <w:tcW w:w="880" w:type="dxa"/>
            <w:tcBorders>
              <w:top w:val="nil"/>
              <w:left w:val="nil"/>
              <w:bottom w:val="nil"/>
              <w:right w:val="single" w:sz="8" w:space="0" w:color="auto"/>
            </w:tcBorders>
            <w:shd w:val="clear" w:color="000000" w:fill="E2EFD9"/>
            <w:vAlign w:val="center"/>
            <w:hideMark/>
          </w:tcPr>
          <w:p w14:paraId="6C67AEC9"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sz w:val="16"/>
                <w:szCs w:val="16"/>
                <w:lang w:val="en-AU"/>
              </w:rPr>
              <w:t>NO</w:t>
            </w:r>
          </w:p>
        </w:tc>
        <w:tc>
          <w:tcPr>
            <w:tcW w:w="1600" w:type="dxa"/>
            <w:gridSpan w:val="2"/>
            <w:vMerge/>
            <w:tcBorders>
              <w:top w:val="single" w:sz="8" w:space="0" w:color="auto"/>
              <w:left w:val="single" w:sz="8" w:space="0" w:color="auto"/>
              <w:bottom w:val="nil"/>
              <w:right w:val="single" w:sz="8" w:space="0" w:color="auto"/>
            </w:tcBorders>
            <w:vAlign w:val="center"/>
            <w:hideMark/>
          </w:tcPr>
          <w:p w14:paraId="60A9469C" w14:textId="77777777" w:rsidR="006949FF" w:rsidRPr="00CE1A5E" w:rsidRDefault="006949FF" w:rsidP="00382886">
            <w:pPr>
              <w:spacing w:before="0" w:after="0"/>
              <w:ind w:left="0" w:firstLine="0"/>
              <w:rPr>
                <w:rFonts w:ascii="Calibri" w:eastAsia="Times New Roman" w:hAnsi="Calibri" w:cs="Calibri"/>
                <w:b/>
                <w:bCs/>
                <w:color w:val="000000"/>
                <w:sz w:val="16"/>
                <w:szCs w:val="16"/>
                <w:lang w:val="en-US"/>
              </w:rPr>
            </w:pPr>
          </w:p>
        </w:tc>
      </w:tr>
      <w:tr w:rsidR="006949FF" w:rsidRPr="00CE1A5E" w14:paraId="1B6C9245" w14:textId="77777777" w:rsidTr="00382886">
        <w:trPr>
          <w:gridBefore w:val="1"/>
          <w:wBefore w:w="10" w:type="dxa"/>
          <w:trHeight w:val="296"/>
          <w:jc w:val="center"/>
        </w:trPr>
        <w:tc>
          <w:tcPr>
            <w:tcW w:w="3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7E2F2"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bookmarkStart w:id="37" w:name="RANGE!A3"/>
            <w:bookmarkStart w:id="38" w:name="_Hlk94969920"/>
            <w:r w:rsidRPr="00CE1A5E">
              <w:rPr>
                <w:rFonts w:ascii="Calibri" w:eastAsia="Times New Roman" w:hAnsi="Calibri" w:cs="Calibri"/>
                <w:color w:val="000000"/>
                <w:sz w:val="16"/>
                <w:szCs w:val="16"/>
                <w:lang w:val="en-AU"/>
              </w:rPr>
              <w:t>Component 1 - Strengthen the Policy, Regulatory and Institutional Frameworks for the management of POPs, Mercury and other Chemicals of Concern (CoC).</w:t>
            </w:r>
            <w:bookmarkEnd w:id="37"/>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AEA562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AU"/>
              </w:rPr>
              <w:t>Activity 1.1.1.1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AF8C45B"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rPr>
              <w:t>Risk 2</w:t>
            </w:r>
            <w:r w:rsidRPr="00CE1A5E">
              <w:rPr>
                <w:rFonts w:ascii="Calibri" w:eastAsia="Times New Roman" w:hAnsi="Calibri" w:cs="Calibri"/>
                <w:color w:val="000000"/>
                <w:sz w:val="16"/>
                <w:szCs w:val="16"/>
              </w:rPr>
              <w:br/>
              <w:t>Risk 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4919FF6"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AU"/>
              </w:rPr>
              <w:t>X</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B29675"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AU"/>
              </w:rPr>
              <w:t> </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2C42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AU"/>
              </w:rPr>
              <w:t>SESA</w:t>
            </w:r>
            <w:r w:rsidRPr="00CE1A5E">
              <w:rPr>
                <w:rFonts w:ascii="Calibri" w:eastAsia="Times New Roman" w:hAnsi="Calibri" w:cs="Calibri"/>
                <w:color w:val="000000"/>
                <w:sz w:val="16"/>
                <w:szCs w:val="16"/>
                <w:lang w:val="en-AU"/>
              </w:rPr>
              <w:br/>
              <w:t>GAP</w:t>
            </w:r>
            <w:r w:rsidRPr="00CE1A5E">
              <w:rPr>
                <w:rFonts w:ascii="Calibri" w:eastAsia="Times New Roman" w:hAnsi="Calibri" w:cs="Calibri"/>
                <w:color w:val="000000"/>
                <w:sz w:val="16"/>
                <w:szCs w:val="16"/>
                <w:lang w:val="en-AU"/>
              </w:rPr>
              <w:br/>
              <w:t>SEP</w:t>
            </w:r>
          </w:p>
        </w:tc>
      </w:tr>
      <w:tr w:rsidR="006949FF" w:rsidRPr="00CE1A5E" w14:paraId="401D51E1" w14:textId="77777777" w:rsidTr="00382886">
        <w:trPr>
          <w:gridBefore w:val="1"/>
          <w:wBefore w:w="10" w:type="dxa"/>
          <w:trHeight w:val="300"/>
          <w:jc w:val="center"/>
        </w:trPr>
        <w:tc>
          <w:tcPr>
            <w:tcW w:w="3050" w:type="dxa"/>
            <w:vMerge/>
            <w:tcBorders>
              <w:top w:val="single" w:sz="4" w:space="0" w:color="auto"/>
              <w:left w:val="single" w:sz="4" w:space="0" w:color="auto"/>
              <w:bottom w:val="single" w:sz="4" w:space="0" w:color="auto"/>
              <w:right w:val="single" w:sz="4" w:space="0" w:color="auto"/>
            </w:tcBorders>
            <w:vAlign w:val="center"/>
            <w:hideMark/>
          </w:tcPr>
          <w:p w14:paraId="2F342314"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vAlign w:val="center"/>
            <w:hideMark/>
          </w:tcPr>
          <w:p w14:paraId="7E329113"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Outputs 1.1.2 </w:t>
            </w:r>
          </w:p>
        </w:tc>
        <w:tc>
          <w:tcPr>
            <w:tcW w:w="1170" w:type="dxa"/>
            <w:tcBorders>
              <w:top w:val="nil"/>
              <w:left w:val="nil"/>
              <w:bottom w:val="single" w:sz="4" w:space="0" w:color="auto"/>
              <w:right w:val="single" w:sz="4" w:space="0" w:color="auto"/>
            </w:tcBorders>
            <w:shd w:val="clear" w:color="auto" w:fill="auto"/>
            <w:vAlign w:val="center"/>
            <w:hideMark/>
          </w:tcPr>
          <w:p w14:paraId="74F48BC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w:t>
            </w:r>
          </w:p>
        </w:tc>
        <w:tc>
          <w:tcPr>
            <w:tcW w:w="940" w:type="dxa"/>
            <w:tcBorders>
              <w:top w:val="nil"/>
              <w:left w:val="nil"/>
              <w:bottom w:val="single" w:sz="4" w:space="0" w:color="auto"/>
              <w:right w:val="single" w:sz="4" w:space="0" w:color="auto"/>
            </w:tcBorders>
            <w:shd w:val="clear" w:color="auto" w:fill="auto"/>
            <w:vAlign w:val="center"/>
            <w:hideMark/>
          </w:tcPr>
          <w:p w14:paraId="64A401BA"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AU"/>
              </w:rPr>
              <w:t>X</w:t>
            </w:r>
          </w:p>
        </w:tc>
        <w:tc>
          <w:tcPr>
            <w:tcW w:w="880" w:type="dxa"/>
            <w:tcBorders>
              <w:top w:val="nil"/>
              <w:left w:val="nil"/>
              <w:bottom w:val="single" w:sz="4" w:space="0" w:color="auto"/>
              <w:right w:val="single" w:sz="4" w:space="0" w:color="auto"/>
            </w:tcBorders>
            <w:shd w:val="clear" w:color="auto" w:fill="auto"/>
            <w:vAlign w:val="center"/>
            <w:hideMark/>
          </w:tcPr>
          <w:p w14:paraId="02E316B7"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 </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5CEB0B4C"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bookmarkEnd w:id="35"/>
      <w:bookmarkEnd w:id="38"/>
      <w:tr w:rsidR="006949FF" w:rsidRPr="00CE1A5E" w14:paraId="3BE33F44" w14:textId="77777777" w:rsidTr="00382886">
        <w:trPr>
          <w:gridBefore w:val="1"/>
          <w:wBefore w:w="10" w:type="dxa"/>
          <w:trHeight w:val="300"/>
          <w:jc w:val="center"/>
        </w:trPr>
        <w:tc>
          <w:tcPr>
            <w:tcW w:w="3050" w:type="dxa"/>
            <w:vMerge/>
            <w:tcBorders>
              <w:top w:val="single" w:sz="4" w:space="0" w:color="auto"/>
              <w:left w:val="single" w:sz="4" w:space="0" w:color="auto"/>
              <w:bottom w:val="single" w:sz="4" w:space="0" w:color="auto"/>
              <w:right w:val="single" w:sz="4" w:space="0" w:color="auto"/>
            </w:tcBorders>
            <w:vAlign w:val="center"/>
            <w:hideMark/>
          </w:tcPr>
          <w:p w14:paraId="3FDB0B77"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vAlign w:val="center"/>
            <w:hideMark/>
          </w:tcPr>
          <w:p w14:paraId="5153AF31"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Output 1.2.2</w:t>
            </w:r>
          </w:p>
        </w:tc>
        <w:tc>
          <w:tcPr>
            <w:tcW w:w="1170" w:type="dxa"/>
            <w:tcBorders>
              <w:top w:val="nil"/>
              <w:left w:val="nil"/>
              <w:bottom w:val="single" w:sz="4" w:space="0" w:color="auto"/>
              <w:right w:val="single" w:sz="4" w:space="0" w:color="auto"/>
            </w:tcBorders>
            <w:shd w:val="clear" w:color="auto" w:fill="auto"/>
            <w:vAlign w:val="center"/>
            <w:hideMark/>
          </w:tcPr>
          <w:p w14:paraId="1274D846"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4</w:t>
            </w:r>
          </w:p>
        </w:tc>
        <w:tc>
          <w:tcPr>
            <w:tcW w:w="940" w:type="dxa"/>
            <w:tcBorders>
              <w:top w:val="nil"/>
              <w:left w:val="nil"/>
              <w:bottom w:val="single" w:sz="4" w:space="0" w:color="auto"/>
              <w:right w:val="single" w:sz="4" w:space="0" w:color="auto"/>
            </w:tcBorders>
            <w:shd w:val="clear" w:color="auto" w:fill="auto"/>
            <w:vAlign w:val="center"/>
            <w:hideMark/>
          </w:tcPr>
          <w:p w14:paraId="2799B75E"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vAlign w:val="center"/>
            <w:hideMark/>
          </w:tcPr>
          <w:p w14:paraId="4F1C64FE"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 </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0F5B47EE"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2573E42E" w14:textId="77777777" w:rsidTr="00382886">
        <w:trPr>
          <w:gridBefore w:val="1"/>
          <w:wBefore w:w="10" w:type="dxa"/>
          <w:trHeight w:val="539"/>
          <w:jc w:val="center"/>
        </w:trPr>
        <w:tc>
          <w:tcPr>
            <w:tcW w:w="3050" w:type="dxa"/>
            <w:vMerge w:val="restart"/>
            <w:tcBorders>
              <w:top w:val="nil"/>
              <w:left w:val="single" w:sz="4" w:space="0" w:color="auto"/>
              <w:bottom w:val="single" w:sz="4" w:space="0" w:color="auto"/>
              <w:right w:val="single" w:sz="4" w:space="0" w:color="auto"/>
            </w:tcBorders>
            <w:shd w:val="clear" w:color="auto" w:fill="auto"/>
            <w:vAlign w:val="center"/>
            <w:hideMark/>
          </w:tcPr>
          <w:p w14:paraId="17FEEA53"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Component 2 </w:t>
            </w:r>
            <w:r w:rsidRPr="0020633A">
              <w:rPr>
                <w:rFonts w:ascii="Calibri" w:eastAsia="Times New Roman" w:hAnsi="Calibri" w:cs="Calibri"/>
                <w:color w:val="000000"/>
                <w:sz w:val="16"/>
                <w:szCs w:val="16"/>
                <w:lang w:val="en-US"/>
              </w:rPr>
              <w:t>–</w:t>
            </w:r>
            <w:r w:rsidRPr="00CE1A5E">
              <w:rPr>
                <w:rFonts w:ascii="Calibri" w:eastAsia="Times New Roman" w:hAnsi="Calibri" w:cs="Calibri"/>
                <w:color w:val="000000"/>
                <w:sz w:val="16"/>
                <w:szCs w:val="16"/>
                <w:lang w:val="en-US"/>
              </w:rPr>
              <w:t xml:space="preserve"> Environmentally</w:t>
            </w:r>
            <w:r w:rsidRPr="0020633A">
              <w:rPr>
                <w:rFonts w:ascii="Calibri" w:eastAsia="Times New Roman" w:hAnsi="Calibri" w:cs="Calibri"/>
                <w:color w:val="000000"/>
                <w:sz w:val="16"/>
                <w:szCs w:val="16"/>
                <w:lang w:val="en-US"/>
              </w:rPr>
              <w:t xml:space="preserve"> </w:t>
            </w:r>
            <w:r w:rsidRPr="00CE1A5E">
              <w:rPr>
                <w:rFonts w:ascii="Calibri" w:eastAsia="Times New Roman" w:hAnsi="Calibri" w:cs="Calibri"/>
                <w:color w:val="000000"/>
                <w:sz w:val="16"/>
                <w:szCs w:val="16"/>
                <w:lang w:val="en-US"/>
              </w:rPr>
              <w:t>sound management disposal of obsolete stocks of Agrichemicals POPs, Mercury and their wastes</w:t>
            </w:r>
          </w:p>
        </w:tc>
        <w:tc>
          <w:tcPr>
            <w:tcW w:w="1530" w:type="dxa"/>
            <w:tcBorders>
              <w:top w:val="nil"/>
              <w:left w:val="nil"/>
              <w:bottom w:val="single" w:sz="4" w:space="0" w:color="auto"/>
              <w:right w:val="single" w:sz="4" w:space="0" w:color="auto"/>
            </w:tcBorders>
            <w:shd w:val="clear" w:color="auto" w:fill="auto"/>
            <w:vAlign w:val="center"/>
            <w:hideMark/>
          </w:tcPr>
          <w:p w14:paraId="297024BB"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Output 2.1.1</w:t>
            </w:r>
          </w:p>
        </w:tc>
        <w:tc>
          <w:tcPr>
            <w:tcW w:w="1170" w:type="dxa"/>
            <w:tcBorders>
              <w:top w:val="nil"/>
              <w:left w:val="nil"/>
              <w:bottom w:val="single" w:sz="4" w:space="0" w:color="auto"/>
              <w:right w:val="single" w:sz="4" w:space="0" w:color="auto"/>
            </w:tcBorders>
            <w:shd w:val="clear" w:color="auto" w:fill="auto"/>
            <w:vAlign w:val="center"/>
            <w:hideMark/>
          </w:tcPr>
          <w:p w14:paraId="4E3DE4B6"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5</w:t>
            </w:r>
            <w:r w:rsidRPr="00CE1A5E">
              <w:rPr>
                <w:rFonts w:ascii="Calibri" w:eastAsia="Times New Roman" w:hAnsi="Calibri" w:cs="Calibri"/>
                <w:color w:val="000000"/>
                <w:sz w:val="16"/>
                <w:szCs w:val="16"/>
                <w:lang w:val="en-US"/>
              </w:rPr>
              <w:br/>
              <w:t>Risk 7</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377BFE99"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2AE2FD50"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1CB5B6"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ESIA </w:t>
            </w:r>
            <w:r w:rsidRPr="00CE1A5E">
              <w:rPr>
                <w:rFonts w:ascii="Calibri" w:eastAsia="Times New Roman" w:hAnsi="Calibri" w:cs="Calibri"/>
                <w:color w:val="000000"/>
                <w:sz w:val="16"/>
                <w:szCs w:val="16"/>
                <w:lang w:val="en-US"/>
              </w:rPr>
              <w:br/>
              <w:t>ESMP</w:t>
            </w:r>
            <w:r w:rsidRPr="00CE1A5E">
              <w:rPr>
                <w:rFonts w:ascii="Calibri" w:eastAsia="Times New Roman" w:hAnsi="Calibri" w:cs="Calibri"/>
                <w:color w:val="000000"/>
                <w:sz w:val="16"/>
                <w:szCs w:val="16"/>
                <w:lang w:val="en-US"/>
              </w:rPr>
              <w:br/>
              <w:t>SEP</w:t>
            </w:r>
            <w:r w:rsidRPr="00CE1A5E">
              <w:rPr>
                <w:rFonts w:ascii="Calibri" w:eastAsia="Times New Roman" w:hAnsi="Calibri" w:cs="Calibri"/>
                <w:color w:val="000000"/>
                <w:sz w:val="16"/>
                <w:szCs w:val="16"/>
                <w:lang w:val="en-US"/>
              </w:rPr>
              <w:br/>
              <w:t>SIP</w:t>
            </w:r>
            <w:r w:rsidRPr="00CE1A5E">
              <w:rPr>
                <w:rFonts w:ascii="Calibri" w:eastAsia="Times New Roman" w:hAnsi="Calibri" w:cs="Calibri"/>
                <w:color w:val="000000"/>
                <w:sz w:val="16"/>
                <w:szCs w:val="16"/>
                <w:lang w:val="en-US"/>
              </w:rPr>
              <w:br/>
              <w:t>OHSP</w:t>
            </w:r>
            <w:r w:rsidRPr="00CE1A5E">
              <w:rPr>
                <w:rFonts w:ascii="Calibri" w:eastAsia="Times New Roman" w:hAnsi="Calibri" w:cs="Calibri"/>
                <w:color w:val="000000"/>
                <w:sz w:val="16"/>
                <w:szCs w:val="16"/>
                <w:lang w:val="en-US"/>
              </w:rPr>
              <w:br/>
              <w:t>CoC</w:t>
            </w:r>
            <w:r w:rsidRPr="00CE1A5E">
              <w:rPr>
                <w:rFonts w:ascii="Calibri" w:eastAsia="Times New Roman" w:hAnsi="Calibri" w:cs="Calibri"/>
                <w:color w:val="000000"/>
                <w:sz w:val="16"/>
                <w:szCs w:val="16"/>
                <w:lang w:val="en-US"/>
              </w:rPr>
              <w:br/>
              <w:t>GRM</w:t>
            </w:r>
          </w:p>
        </w:tc>
      </w:tr>
      <w:tr w:rsidR="006949FF" w:rsidRPr="00CE1A5E" w14:paraId="054BA3DE" w14:textId="77777777" w:rsidTr="00382886">
        <w:trPr>
          <w:gridBefore w:val="1"/>
          <w:wBefore w:w="10" w:type="dxa"/>
          <w:trHeight w:val="584"/>
          <w:jc w:val="center"/>
        </w:trPr>
        <w:tc>
          <w:tcPr>
            <w:tcW w:w="3050" w:type="dxa"/>
            <w:vMerge/>
            <w:tcBorders>
              <w:top w:val="nil"/>
              <w:left w:val="single" w:sz="4" w:space="0" w:color="auto"/>
              <w:bottom w:val="single" w:sz="4" w:space="0" w:color="auto"/>
              <w:right w:val="single" w:sz="4" w:space="0" w:color="auto"/>
            </w:tcBorders>
            <w:vAlign w:val="center"/>
            <w:hideMark/>
          </w:tcPr>
          <w:p w14:paraId="6A05831D"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vAlign w:val="center"/>
            <w:hideMark/>
          </w:tcPr>
          <w:p w14:paraId="7083D788"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Activity 2.1.1.3 </w:t>
            </w:r>
          </w:p>
        </w:tc>
        <w:tc>
          <w:tcPr>
            <w:tcW w:w="1170" w:type="dxa"/>
            <w:tcBorders>
              <w:top w:val="nil"/>
              <w:left w:val="nil"/>
              <w:bottom w:val="single" w:sz="4" w:space="0" w:color="auto"/>
              <w:right w:val="single" w:sz="4" w:space="0" w:color="auto"/>
            </w:tcBorders>
            <w:shd w:val="clear" w:color="auto" w:fill="auto"/>
            <w:vAlign w:val="center"/>
            <w:hideMark/>
          </w:tcPr>
          <w:p w14:paraId="0CF0811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5</w:t>
            </w:r>
            <w:r w:rsidRPr="00CE1A5E">
              <w:rPr>
                <w:rFonts w:ascii="Calibri" w:eastAsia="Times New Roman" w:hAnsi="Calibri" w:cs="Calibri"/>
                <w:color w:val="000000"/>
                <w:sz w:val="16"/>
                <w:szCs w:val="16"/>
                <w:lang w:val="en-US"/>
              </w:rPr>
              <w:br/>
              <w:t>Risk 7</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0195B6AA"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678D40AB"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30F6C0B5"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38897579" w14:textId="77777777" w:rsidTr="00382886">
        <w:trPr>
          <w:gridBefore w:val="1"/>
          <w:wBefore w:w="10" w:type="dxa"/>
          <w:trHeight w:val="251"/>
          <w:jc w:val="center"/>
        </w:trPr>
        <w:tc>
          <w:tcPr>
            <w:tcW w:w="3050" w:type="dxa"/>
            <w:vMerge/>
            <w:tcBorders>
              <w:top w:val="nil"/>
              <w:left w:val="single" w:sz="4" w:space="0" w:color="auto"/>
              <w:bottom w:val="single" w:sz="4" w:space="0" w:color="auto"/>
              <w:right w:val="single" w:sz="4" w:space="0" w:color="auto"/>
            </w:tcBorders>
            <w:vAlign w:val="center"/>
            <w:hideMark/>
          </w:tcPr>
          <w:p w14:paraId="41DA3365"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vAlign w:val="center"/>
            <w:hideMark/>
          </w:tcPr>
          <w:p w14:paraId="6AF288E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Activity 2.1.2.2</w:t>
            </w:r>
          </w:p>
        </w:tc>
        <w:tc>
          <w:tcPr>
            <w:tcW w:w="1170" w:type="dxa"/>
            <w:tcBorders>
              <w:top w:val="nil"/>
              <w:left w:val="nil"/>
              <w:bottom w:val="single" w:sz="4" w:space="0" w:color="auto"/>
              <w:right w:val="single" w:sz="4" w:space="0" w:color="auto"/>
            </w:tcBorders>
            <w:shd w:val="clear" w:color="auto" w:fill="auto"/>
            <w:vAlign w:val="center"/>
            <w:hideMark/>
          </w:tcPr>
          <w:p w14:paraId="757BC0C4"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6</w:t>
            </w:r>
          </w:p>
        </w:tc>
        <w:tc>
          <w:tcPr>
            <w:tcW w:w="940" w:type="dxa"/>
            <w:tcBorders>
              <w:top w:val="nil"/>
              <w:left w:val="nil"/>
              <w:bottom w:val="single" w:sz="4" w:space="0" w:color="auto"/>
              <w:right w:val="single" w:sz="4" w:space="0" w:color="auto"/>
            </w:tcBorders>
            <w:shd w:val="clear" w:color="auto" w:fill="auto"/>
            <w:vAlign w:val="center"/>
            <w:hideMark/>
          </w:tcPr>
          <w:p w14:paraId="279F02EF"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1A405BAD"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3209AEF3"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191A92A3" w14:textId="77777777" w:rsidTr="00382886">
        <w:trPr>
          <w:gridBefore w:val="1"/>
          <w:wBefore w:w="10" w:type="dxa"/>
          <w:trHeight w:val="440"/>
          <w:jc w:val="center"/>
        </w:trPr>
        <w:tc>
          <w:tcPr>
            <w:tcW w:w="3050" w:type="dxa"/>
            <w:vMerge/>
            <w:tcBorders>
              <w:top w:val="nil"/>
              <w:left w:val="single" w:sz="4" w:space="0" w:color="auto"/>
              <w:bottom w:val="single" w:sz="4" w:space="0" w:color="auto"/>
              <w:right w:val="single" w:sz="4" w:space="0" w:color="auto"/>
            </w:tcBorders>
            <w:vAlign w:val="center"/>
            <w:hideMark/>
          </w:tcPr>
          <w:p w14:paraId="0C6C6A98"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vAlign w:val="center"/>
            <w:hideMark/>
          </w:tcPr>
          <w:p w14:paraId="3641EF35"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Activity 2.1.2.3</w:t>
            </w:r>
          </w:p>
        </w:tc>
        <w:tc>
          <w:tcPr>
            <w:tcW w:w="1170" w:type="dxa"/>
            <w:tcBorders>
              <w:top w:val="nil"/>
              <w:left w:val="nil"/>
              <w:bottom w:val="single" w:sz="4" w:space="0" w:color="auto"/>
              <w:right w:val="single" w:sz="4" w:space="0" w:color="auto"/>
            </w:tcBorders>
            <w:shd w:val="clear" w:color="auto" w:fill="auto"/>
            <w:vAlign w:val="center"/>
            <w:hideMark/>
          </w:tcPr>
          <w:p w14:paraId="1A82A19E"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5</w:t>
            </w:r>
            <w:r w:rsidRPr="00CE1A5E">
              <w:rPr>
                <w:rFonts w:ascii="Calibri" w:eastAsia="Times New Roman" w:hAnsi="Calibri" w:cs="Calibri"/>
                <w:color w:val="000000"/>
                <w:sz w:val="16"/>
                <w:szCs w:val="16"/>
                <w:lang w:val="en-US"/>
              </w:rPr>
              <w:br/>
              <w:t>Risk 7</w:t>
            </w:r>
          </w:p>
        </w:tc>
        <w:tc>
          <w:tcPr>
            <w:tcW w:w="940" w:type="dxa"/>
            <w:tcBorders>
              <w:top w:val="nil"/>
              <w:left w:val="nil"/>
              <w:bottom w:val="single" w:sz="4" w:space="0" w:color="auto"/>
              <w:right w:val="single" w:sz="4" w:space="0" w:color="auto"/>
            </w:tcBorders>
            <w:shd w:val="clear" w:color="auto" w:fill="auto"/>
            <w:vAlign w:val="center"/>
            <w:hideMark/>
          </w:tcPr>
          <w:p w14:paraId="207EEA51"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3FEFD694"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6F07CB99"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5BBD230A" w14:textId="77777777" w:rsidTr="00382886">
        <w:trPr>
          <w:gridBefore w:val="1"/>
          <w:wBefore w:w="10" w:type="dxa"/>
          <w:trHeight w:val="440"/>
          <w:jc w:val="center"/>
        </w:trPr>
        <w:tc>
          <w:tcPr>
            <w:tcW w:w="3050" w:type="dxa"/>
            <w:vMerge/>
            <w:tcBorders>
              <w:top w:val="nil"/>
              <w:left w:val="single" w:sz="4" w:space="0" w:color="auto"/>
              <w:bottom w:val="single" w:sz="4" w:space="0" w:color="auto"/>
              <w:right w:val="single" w:sz="4" w:space="0" w:color="auto"/>
            </w:tcBorders>
            <w:vAlign w:val="center"/>
            <w:hideMark/>
          </w:tcPr>
          <w:p w14:paraId="2B7839FA"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vAlign w:val="center"/>
            <w:hideMark/>
          </w:tcPr>
          <w:p w14:paraId="3E54FF97"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Activity 2.1.4.2.</w:t>
            </w:r>
          </w:p>
        </w:tc>
        <w:tc>
          <w:tcPr>
            <w:tcW w:w="1170" w:type="dxa"/>
            <w:tcBorders>
              <w:top w:val="nil"/>
              <w:left w:val="nil"/>
              <w:bottom w:val="single" w:sz="4" w:space="0" w:color="auto"/>
              <w:right w:val="single" w:sz="4" w:space="0" w:color="auto"/>
            </w:tcBorders>
            <w:shd w:val="clear" w:color="auto" w:fill="auto"/>
            <w:vAlign w:val="center"/>
            <w:hideMark/>
          </w:tcPr>
          <w:p w14:paraId="5DDE208A"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10</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2D93426C"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0567FF7B"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01C0C7C9"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621A59" w14:paraId="4CBC30A9" w14:textId="77777777" w:rsidTr="00382886">
        <w:trPr>
          <w:gridBefore w:val="1"/>
          <w:wBefore w:w="10" w:type="dxa"/>
          <w:trHeight w:val="300"/>
          <w:jc w:val="center"/>
        </w:trPr>
        <w:tc>
          <w:tcPr>
            <w:tcW w:w="3050" w:type="dxa"/>
            <w:vMerge w:val="restart"/>
            <w:tcBorders>
              <w:top w:val="nil"/>
              <w:left w:val="single" w:sz="4" w:space="0" w:color="auto"/>
              <w:bottom w:val="single" w:sz="4" w:space="0" w:color="auto"/>
              <w:right w:val="single" w:sz="4" w:space="0" w:color="auto"/>
            </w:tcBorders>
            <w:shd w:val="clear" w:color="auto" w:fill="auto"/>
            <w:vAlign w:val="center"/>
            <w:hideMark/>
          </w:tcPr>
          <w:p w14:paraId="01F6193F"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Component 3 - Establish Healthcare Waste Management (HCWM) Systems to effectively prevent U-POPs emissions, and develop Business Models for waste disposal at Healthcare Facilities which are aligned to the national COVID-19 recovery efforts</w:t>
            </w:r>
          </w:p>
        </w:tc>
        <w:tc>
          <w:tcPr>
            <w:tcW w:w="1530" w:type="dxa"/>
            <w:tcBorders>
              <w:top w:val="nil"/>
              <w:left w:val="nil"/>
              <w:bottom w:val="single" w:sz="4" w:space="0" w:color="auto"/>
              <w:right w:val="single" w:sz="4" w:space="0" w:color="auto"/>
            </w:tcBorders>
            <w:shd w:val="clear" w:color="auto" w:fill="auto"/>
            <w:noWrap/>
            <w:vAlign w:val="center"/>
            <w:hideMark/>
          </w:tcPr>
          <w:p w14:paraId="59332B80"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rPr>
              <w:t>Activity 3.1.3.1</w:t>
            </w:r>
          </w:p>
        </w:tc>
        <w:tc>
          <w:tcPr>
            <w:tcW w:w="1170" w:type="dxa"/>
            <w:tcBorders>
              <w:top w:val="nil"/>
              <w:left w:val="nil"/>
              <w:bottom w:val="single" w:sz="4" w:space="0" w:color="auto"/>
              <w:right w:val="single" w:sz="4" w:space="0" w:color="auto"/>
            </w:tcBorders>
            <w:shd w:val="clear" w:color="auto" w:fill="auto"/>
            <w:vAlign w:val="center"/>
            <w:hideMark/>
          </w:tcPr>
          <w:p w14:paraId="1B18AE63"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11</w:t>
            </w:r>
          </w:p>
        </w:tc>
        <w:tc>
          <w:tcPr>
            <w:tcW w:w="940" w:type="dxa"/>
            <w:tcBorders>
              <w:top w:val="nil"/>
              <w:left w:val="nil"/>
              <w:bottom w:val="single" w:sz="4" w:space="0" w:color="auto"/>
              <w:right w:val="single" w:sz="4" w:space="0" w:color="auto"/>
            </w:tcBorders>
            <w:shd w:val="clear" w:color="auto" w:fill="auto"/>
            <w:vAlign w:val="center"/>
            <w:hideMark/>
          </w:tcPr>
          <w:p w14:paraId="1CE6D120"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5DF18533"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8FE7C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ESIA </w:t>
            </w:r>
            <w:r w:rsidRPr="00CE1A5E">
              <w:rPr>
                <w:rFonts w:ascii="Calibri" w:eastAsia="Times New Roman" w:hAnsi="Calibri" w:cs="Calibri"/>
                <w:color w:val="000000"/>
                <w:sz w:val="16"/>
                <w:szCs w:val="16"/>
                <w:lang w:val="en-US"/>
              </w:rPr>
              <w:br/>
              <w:t>ESMP</w:t>
            </w:r>
            <w:r w:rsidRPr="00CE1A5E">
              <w:rPr>
                <w:rFonts w:ascii="Calibri" w:eastAsia="Times New Roman" w:hAnsi="Calibri" w:cs="Calibri"/>
                <w:color w:val="000000"/>
                <w:sz w:val="16"/>
                <w:szCs w:val="16"/>
                <w:lang w:val="en-US"/>
              </w:rPr>
              <w:br/>
              <w:t>GAP</w:t>
            </w:r>
            <w:r w:rsidRPr="00CE1A5E">
              <w:rPr>
                <w:rFonts w:ascii="Calibri" w:eastAsia="Times New Roman" w:hAnsi="Calibri" w:cs="Calibri"/>
                <w:color w:val="000000"/>
                <w:sz w:val="16"/>
                <w:szCs w:val="16"/>
                <w:lang w:val="en-US"/>
              </w:rPr>
              <w:br/>
              <w:t>BDM</w:t>
            </w:r>
            <w:r w:rsidRPr="00CE1A5E">
              <w:rPr>
                <w:rFonts w:ascii="Calibri" w:eastAsia="Times New Roman" w:hAnsi="Calibri" w:cs="Calibri"/>
                <w:color w:val="000000"/>
                <w:sz w:val="16"/>
                <w:szCs w:val="16"/>
                <w:lang w:val="en-US"/>
              </w:rPr>
              <w:br/>
              <w:t>SIP</w:t>
            </w:r>
            <w:r w:rsidRPr="00CE1A5E">
              <w:rPr>
                <w:rFonts w:ascii="Calibri" w:eastAsia="Times New Roman" w:hAnsi="Calibri" w:cs="Calibri"/>
                <w:color w:val="000000"/>
                <w:sz w:val="16"/>
                <w:szCs w:val="16"/>
                <w:lang w:val="en-US"/>
              </w:rPr>
              <w:br/>
              <w:t>OHSP</w:t>
            </w:r>
            <w:r w:rsidRPr="00CE1A5E">
              <w:rPr>
                <w:rFonts w:ascii="Calibri" w:eastAsia="Times New Roman" w:hAnsi="Calibri" w:cs="Calibri"/>
                <w:color w:val="000000"/>
                <w:sz w:val="16"/>
                <w:szCs w:val="16"/>
                <w:lang w:val="en-US"/>
              </w:rPr>
              <w:br/>
              <w:t>CoC</w:t>
            </w:r>
            <w:r w:rsidRPr="00CE1A5E">
              <w:rPr>
                <w:rFonts w:ascii="Calibri" w:eastAsia="Times New Roman" w:hAnsi="Calibri" w:cs="Calibri"/>
                <w:color w:val="000000"/>
                <w:sz w:val="16"/>
                <w:szCs w:val="16"/>
                <w:lang w:val="en-US"/>
              </w:rPr>
              <w:br/>
              <w:t>LMP</w:t>
            </w:r>
            <w:r w:rsidRPr="00CE1A5E">
              <w:rPr>
                <w:rFonts w:ascii="Calibri" w:eastAsia="Times New Roman" w:hAnsi="Calibri" w:cs="Calibri"/>
                <w:color w:val="000000"/>
                <w:sz w:val="16"/>
                <w:szCs w:val="16"/>
                <w:lang w:val="en-US"/>
              </w:rPr>
              <w:br/>
              <w:t>PPM</w:t>
            </w:r>
            <w:r w:rsidRPr="00CE1A5E">
              <w:rPr>
                <w:rFonts w:ascii="Calibri" w:eastAsia="Times New Roman" w:hAnsi="Calibri" w:cs="Calibri"/>
                <w:color w:val="000000"/>
                <w:sz w:val="16"/>
                <w:szCs w:val="16"/>
                <w:lang w:val="en-US"/>
              </w:rPr>
              <w:br/>
              <w:t>GRM</w:t>
            </w:r>
          </w:p>
        </w:tc>
      </w:tr>
      <w:tr w:rsidR="006949FF" w:rsidRPr="00CE1A5E" w14:paraId="54710094" w14:textId="77777777" w:rsidTr="00382886">
        <w:trPr>
          <w:gridBefore w:val="1"/>
          <w:wBefore w:w="10" w:type="dxa"/>
          <w:trHeight w:val="300"/>
          <w:jc w:val="center"/>
        </w:trPr>
        <w:tc>
          <w:tcPr>
            <w:tcW w:w="3050" w:type="dxa"/>
            <w:vMerge/>
            <w:tcBorders>
              <w:top w:val="nil"/>
              <w:left w:val="single" w:sz="4" w:space="0" w:color="auto"/>
              <w:bottom w:val="single" w:sz="4" w:space="0" w:color="auto"/>
              <w:right w:val="single" w:sz="4" w:space="0" w:color="auto"/>
            </w:tcBorders>
            <w:vAlign w:val="center"/>
            <w:hideMark/>
          </w:tcPr>
          <w:p w14:paraId="6AA39C08"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21A5DA8A"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Activity 3.1.2.1 </w:t>
            </w:r>
          </w:p>
        </w:tc>
        <w:tc>
          <w:tcPr>
            <w:tcW w:w="1170" w:type="dxa"/>
            <w:tcBorders>
              <w:top w:val="nil"/>
              <w:left w:val="nil"/>
              <w:bottom w:val="single" w:sz="4" w:space="0" w:color="auto"/>
              <w:right w:val="single" w:sz="4" w:space="0" w:color="auto"/>
            </w:tcBorders>
            <w:shd w:val="clear" w:color="auto" w:fill="auto"/>
            <w:vAlign w:val="center"/>
            <w:hideMark/>
          </w:tcPr>
          <w:p w14:paraId="72BDAEBB"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6</w:t>
            </w:r>
          </w:p>
        </w:tc>
        <w:tc>
          <w:tcPr>
            <w:tcW w:w="940" w:type="dxa"/>
            <w:tcBorders>
              <w:top w:val="nil"/>
              <w:left w:val="nil"/>
              <w:bottom w:val="single" w:sz="4" w:space="0" w:color="auto"/>
              <w:right w:val="single" w:sz="4" w:space="0" w:color="auto"/>
            </w:tcBorders>
            <w:shd w:val="clear" w:color="auto" w:fill="auto"/>
            <w:vAlign w:val="center"/>
            <w:hideMark/>
          </w:tcPr>
          <w:p w14:paraId="71E52A86"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7F9D5AC6"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52B0671F"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4CD00C78" w14:textId="77777777" w:rsidTr="00382886">
        <w:trPr>
          <w:gridBefore w:val="1"/>
          <w:wBefore w:w="10" w:type="dxa"/>
          <w:trHeight w:val="449"/>
          <w:jc w:val="center"/>
        </w:trPr>
        <w:tc>
          <w:tcPr>
            <w:tcW w:w="3050" w:type="dxa"/>
            <w:vMerge/>
            <w:tcBorders>
              <w:top w:val="nil"/>
              <w:left w:val="single" w:sz="4" w:space="0" w:color="auto"/>
              <w:bottom w:val="single" w:sz="4" w:space="0" w:color="auto"/>
              <w:right w:val="single" w:sz="4" w:space="0" w:color="auto"/>
            </w:tcBorders>
            <w:vAlign w:val="center"/>
            <w:hideMark/>
          </w:tcPr>
          <w:p w14:paraId="0E301253"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653BA47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Output 3.1.5</w:t>
            </w:r>
          </w:p>
        </w:tc>
        <w:tc>
          <w:tcPr>
            <w:tcW w:w="1170" w:type="dxa"/>
            <w:tcBorders>
              <w:top w:val="nil"/>
              <w:left w:val="nil"/>
              <w:bottom w:val="single" w:sz="4" w:space="0" w:color="auto"/>
              <w:right w:val="single" w:sz="4" w:space="0" w:color="auto"/>
            </w:tcBorders>
            <w:shd w:val="clear" w:color="auto" w:fill="auto"/>
            <w:vAlign w:val="center"/>
            <w:hideMark/>
          </w:tcPr>
          <w:p w14:paraId="3C221AF0"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11</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037046A1"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05522F03"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3CE2331F"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7C19FDDF" w14:textId="77777777" w:rsidTr="00382886">
        <w:trPr>
          <w:gridBefore w:val="1"/>
          <w:wBefore w:w="10" w:type="dxa"/>
          <w:trHeight w:val="620"/>
          <w:jc w:val="center"/>
        </w:trPr>
        <w:tc>
          <w:tcPr>
            <w:tcW w:w="3050" w:type="dxa"/>
            <w:vMerge/>
            <w:tcBorders>
              <w:top w:val="nil"/>
              <w:left w:val="single" w:sz="4" w:space="0" w:color="auto"/>
              <w:bottom w:val="single" w:sz="4" w:space="0" w:color="auto"/>
              <w:right w:val="single" w:sz="4" w:space="0" w:color="auto"/>
            </w:tcBorders>
            <w:vAlign w:val="center"/>
            <w:hideMark/>
          </w:tcPr>
          <w:p w14:paraId="647B3A1F"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6671B1FE"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rPr>
              <w:t>Activity 3.2.1.1.</w:t>
            </w:r>
          </w:p>
        </w:tc>
        <w:tc>
          <w:tcPr>
            <w:tcW w:w="1170" w:type="dxa"/>
            <w:tcBorders>
              <w:top w:val="nil"/>
              <w:left w:val="nil"/>
              <w:bottom w:val="single" w:sz="4" w:space="0" w:color="auto"/>
              <w:right w:val="single" w:sz="4" w:space="0" w:color="auto"/>
            </w:tcBorders>
            <w:shd w:val="clear" w:color="auto" w:fill="auto"/>
            <w:vAlign w:val="center"/>
            <w:hideMark/>
          </w:tcPr>
          <w:p w14:paraId="32C64B58"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8</w:t>
            </w:r>
            <w:r w:rsidRPr="00CE1A5E">
              <w:rPr>
                <w:rFonts w:ascii="Calibri" w:eastAsia="Times New Roman" w:hAnsi="Calibri" w:cs="Calibri"/>
                <w:color w:val="000000"/>
                <w:sz w:val="16"/>
                <w:szCs w:val="16"/>
                <w:lang w:val="en-US"/>
              </w:rPr>
              <w:br/>
              <w:t>Risk 9</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7C454249"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080CEA20"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727E8DFC"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3FD2781C" w14:textId="77777777" w:rsidTr="00382886">
        <w:trPr>
          <w:gridBefore w:val="1"/>
          <w:wBefore w:w="10" w:type="dxa"/>
          <w:trHeight w:val="300"/>
          <w:jc w:val="center"/>
        </w:trPr>
        <w:tc>
          <w:tcPr>
            <w:tcW w:w="3050" w:type="dxa"/>
            <w:vMerge/>
            <w:tcBorders>
              <w:top w:val="nil"/>
              <w:left w:val="single" w:sz="4" w:space="0" w:color="auto"/>
              <w:bottom w:val="single" w:sz="4" w:space="0" w:color="auto"/>
              <w:right w:val="single" w:sz="4" w:space="0" w:color="auto"/>
            </w:tcBorders>
            <w:vAlign w:val="center"/>
            <w:hideMark/>
          </w:tcPr>
          <w:p w14:paraId="0C2D41A3"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3F3BB3CD"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Output 3.2.2</w:t>
            </w:r>
          </w:p>
        </w:tc>
        <w:tc>
          <w:tcPr>
            <w:tcW w:w="1170" w:type="dxa"/>
            <w:tcBorders>
              <w:top w:val="nil"/>
              <w:left w:val="nil"/>
              <w:bottom w:val="single" w:sz="4" w:space="0" w:color="auto"/>
              <w:right w:val="single" w:sz="4" w:space="0" w:color="auto"/>
            </w:tcBorders>
            <w:shd w:val="clear" w:color="auto" w:fill="auto"/>
            <w:vAlign w:val="center"/>
            <w:hideMark/>
          </w:tcPr>
          <w:p w14:paraId="706D920A"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6</w:t>
            </w:r>
          </w:p>
        </w:tc>
        <w:tc>
          <w:tcPr>
            <w:tcW w:w="940" w:type="dxa"/>
            <w:tcBorders>
              <w:top w:val="nil"/>
              <w:left w:val="nil"/>
              <w:bottom w:val="single" w:sz="4" w:space="0" w:color="auto"/>
              <w:right w:val="single" w:sz="4" w:space="0" w:color="auto"/>
            </w:tcBorders>
            <w:shd w:val="clear" w:color="auto" w:fill="auto"/>
            <w:vAlign w:val="center"/>
            <w:hideMark/>
          </w:tcPr>
          <w:p w14:paraId="36889048"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3013DD5E"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0520365E"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75A5A89C" w14:textId="77777777" w:rsidTr="00382886">
        <w:trPr>
          <w:gridBefore w:val="1"/>
          <w:wBefore w:w="10" w:type="dxa"/>
          <w:trHeight w:val="404"/>
          <w:jc w:val="center"/>
        </w:trPr>
        <w:tc>
          <w:tcPr>
            <w:tcW w:w="3050" w:type="dxa"/>
            <w:vMerge/>
            <w:tcBorders>
              <w:top w:val="nil"/>
              <w:left w:val="single" w:sz="4" w:space="0" w:color="auto"/>
              <w:bottom w:val="single" w:sz="4" w:space="0" w:color="auto"/>
              <w:right w:val="single" w:sz="4" w:space="0" w:color="auto"/>
            </w:tcBorders>
            <w:vAlign w:val="center"/>
            <w:hideMark/>
          </w:tcPr>
          <w:p w14:paraId="08569A59"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7D6C0971"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 xml:space="preserve">Output 3.2.3 </w:t>
            </w:r>
          </w:p>
        </w:tc>
        <w:tc>
          <w:tcPr>
            <w:tcW w:w="1170" w:type="dxa"/>
            <w:tcBorders>
              <w:top w:val="nil"/>
              <w:left w:val="nil"/>
              <w:bottom w:val="single" w:sz="4" w:space="0" w:color="auto"/>
              <w:right w:val="single" w:sz="4" w:space="0" w:color="auto"/>
            </w:tcBorders>
            <w:shd w:val="clear" w:color="auto" w:fill="auto"/>
            <w:vAlign w:val="center"/>
            <w:hideMark/>
          </w:tcPr>
          <w:p w14:paraId="34B32E56"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11</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59055D80"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3DE0E38C"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778648D9"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18D765F6" w14:textId="77777777" w:rsidTr="00382886">
        <w:trPr>
          <w:gridBefore w:val="1"/>
          <w:wBefore w:w="10" w:type="dxa"/>
          <w:trHeight w:val="350"/>
          <w:jc w:val="center"/>
        </w:trPr>
        <w:tc>
          <w:tcPr>
            <w:tcW w:w="3050" w:type="dxa"/>
            <w:vMerge/>
            <w:tcBorders>
              <w:top w:val="nil"/>
              <w:left w:val="single" w:sz="4" w:space="0" w:color="auto"/>
              <w:bottom w:val="single" w:sz="4" w:space="0" w:color="auto"/>
              <w:right w:val="single" w:sz="4" w:space="0" w:color="auto"/>
            </w:tcBorders>
            <w:vAlign w:val="center"/>
            <w:hideMark/>
          </w:tcPr>
          <w:p w14:paraId="6F426B92"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6225A677"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rPr>
              <w:t>Output 3.2.4</w:t>
            </w:r>
          </w:p>
        </w:tc>
        <w:tc>
          <w:tcPr>
            <w:tcW w:w="1170" w:type="dxa"/>
            <w:tcBorders>
              <w:top w:val="nil"/>
              <w:left w:val="nil"/>
              <w:bottom w:val="single" w:sz="4" w:space="0" w:color="auto"/>
              <w:right w:val="single" w:sz="4" w:space="0" w:color="auto"/>
            </w:tcBorders>
            <w:shd w:val="clear" w:color="auto" w:fill="auto"/>
            <w:vAlign w:val="center"/>
            <w:hideMark/>
          </w:tcPr>
          <w:p w14:paraId="597008C2"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11</w:t>
            </w:r>
            <w:r w:rsidRPr="00CE1A5E">
              <w:rPr>
                <w:rFonts w:ascii="Calibri" w:eastAsia="Times New Roman" w:hAnsi="Calibri" w:cs="Calibri"/>
                <w:color w:val="000000"/>
                <w:sz w:val="16"/>
                <w:szCs w:val="16"/>
                <w:lang w:val="en-US"/>
              </w:rPr>
              <w:br/>
              <w:t>Risk 12</w:t>
            </w:r>
          </w:p>
        </w:tc>
        <w:tc>
          <w:tcPr>
            <w:tcW w:w="940" w:type="dxa"/>
            <w:tcBorders>
              <w:top w:val="nil"/>
              <w:left w:val="nil"/>
              <w:bottom w:val="single" w:sz="4" w:space="0" w:color="auto"/>
              <w:right w:val="single" w:sz="4" w:space="0" w:color="auto"/>
            </w:tcBorders>
            <w:shd w:val="clear" w:color="auto" w:fill="auto"/>
            <w:vAlign w:val="center"/>
            <w:hideMark/>
          </w:tcPr>
          <w:p w14:paraId="3A0CD909" w14:textId="77777777" w:rsidR="006949FF" w:rsidRPr="00CE1A5E" w:rsidRDefault="006949FF" w:rsidP="00382886">
            <w:pPr>
              <w:spacing w:before="0" w:after="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19EF10F4" w14:textId="77777777" w:rsidR="006949FF" w:rsidRPr="00CE1A5E" w:rsidRDefault="006949FF" w:rsidP="00382886">
            <w:pPr>
              <w:spacing w:before="0" w:after="0"/>
              <w:ind w:left="0" w:firstLine="0"/>
              <w:jc w:val="center"/>
              <w:rPr>
                <w:rFonts w:ascii="Calibri" w:eastAsia="Times New Roman" w:hAnsi="Calibri" w:cs="Calibri"/>
                <w:color w:val="000000"/>
                <w:sz w:val="16"/>
                <w:szCs w:val="16"/>
                <w:lang w:val="en-US"/>
              </w:rPr>
            </w:pPr>
          </w:p>
        </w:tc>
        <w:tc>
          <w:tcPr>
            <w:tcW w:w="1600" w:type="dxa"/>
            <w:gridSpan w:val="2"/>
            <w:vMerge/>
            <w:tcBorders>
              <w:top w:val="nil"/>
              <w:left w:val="single" w:sz="4" w:space="0" w:color="auto"/>
              <w:bottom w:val="single" w:sz="4" w:space="0" w:color="auto"/>
              <w:right w:val="single" w:sz="4" w:space="0" w:color="auto"/>
            </w:tcBorders>
            <w:vAlign w:val="center"/>
            <w:hideMark/>
          </w:tcPr>
          <w:p w14:paraId="036A1C96"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p>
        </w:tc>
      </w:tr>
      <w:tr w:rsidR="006949FF" w:rsidRPr="00CE1A5E" w14:paraId="762A2A71" w14:textId="77777777" w:rsidTr="00382886">
        <w:trPr>
          <w:gridBefore w:val="1"/>
          <w:wBefore w:w="10" w:type="dxa"/>
          <w:trHeight w:val="134"/>
          <w:jc w:val="center"/>
        </w:trPr>
        <w:tc>
          <w:tcPr>
            <w:tcW w:w="3050" w:type="dxa"/>
            <w:tcBorders>
              <w:top w:val="nil"/>
              <w:left w:val="single" w:sz="4" w:space="0" w:color="auto"/>
              <w:bottom w:val="single" w:sz="4" w:space="0" w:color="auto"/>
              <w:right w:val="single" w:sz="4" w:space="0" w:color="auto"/>
            </w:tcBorders>
            <w:shd w:val="clear" w:color="auto" w:fill="auto"/>
            <w:vAlign w:val="center"/>
            <w:hideMark/>
          </w:tcPr>
          <w:p w14:paraId="1A6F3C13" w14:textId="77777777" w:rsidR="006949FF" w:rsidRPr="00CE1A5E" w:rsidRDefault="006949FF" w:rsidP="00382886">
            <w:pPr>
              <w:spacing w:before="60" w:after="6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Component 4 – KM &amp; Evaluation</w:t>
            </w:r>
          </w:p>
        </w:tc>
        <w:tc>
          <w:tcPr>
            <w:tcW w:w="1530" w:type="dxa"/>
            <w:tcBorders>
              <w:top w:val="nil"/>
              <w:left w:val="nil"/>
              <w:bottom w:val="single" w:sz="4" w:space="0" w:color="auto"/>
              <w:right w:val="single" w:sz="4" w:space="0" w:color="auto"/>
            </w:tcBorders>
            <w:shd w:val="clear" w:color="auto" w:fill="auto"/>
            <w:noWrap/>
            <w:vAlign w:val="center"/>
            <w:hideMark/>
          </w:tcPr>
          <w:p w14:paraId="38607719" w14:textId="77777777" w:rsidR="006949FF" w:rsidRPr="00CE1A5E" w:rsidRDefault="006949FF" w:rsidP="00382886">
            <w:pPr>
              <w:spacing w:before="60" w:after="6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Output 4.1.3.</w:t>
            </w:r>
          </w:p>
        </w:tc>
        <w:tc>
          <w:tcPr>
            <w:tcW w:w="1170" w:type="dxa"/>
            <w:tcBorders>
              <w:top w:val="nil"/>
              <w:left w:val="nil"/>
              <w:bottom w:val="single" w:sz="4" w:space="0" w:color="auto"/>
              <w:right w:val="single" w:sz="4" w:space="0" w:color="auto"/>
            </w:tcBorders>
            <w:shd w:val="clear" w:color="auto" w:fill="auto"/>
            <w:noWrap/>
            <w:vAlign w:val="center"/>
            <w:hideMark/>
          </w:tcPr>
          <w:p w14:paraId="67C5DDE2" w14:textId="77777777" w:rsidR="006949FF" w:rsidRPr="00CE1A5E" w:rsidRDefault="006949FF" w:rsidP="00382886">
            <w:pPr>
              <w:spacing w:before="60" w:after="6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Risk 1</w:t>
            </w:r>
          </w:p>
        </w:tc>
        <w:tc>
          <w:tcPr>
            <w:tcW w:w="940" w:type="dxa"/>
            <w:tcBorders>
              <w:top w:val="nil"/>
              <w:left w:val="nil"/>
              <w:bottom w:val="single" w:sz="4" w:space="0" w:color="auto"/>
              <w:right w:val="single" w:sz="4" w:space="0" w:color="auto"/>
            </w:tcBorders>
            <w:shd w:val="clear" w:color="auto" w:fill="auto"/>
            <w:vAlign w:val="center"/>
            <w:hideMark/>
          </w:tcPr>
          <w:p w14:paraId="2CDE2535" w14:textId="77777777" w:rsidR="006949FF" w:rsidRPr="00CE1A5E" w:rsidRDefault="006949FF" w:rsidP="00382886">
            <w:pPr>
              <w:spacing w:before="60" w:after="60"/>
              <w:ind w:left="0" w:firstLine="0"/>
              <w:jc w:val="center"/>
              <w:rPr>
                <w:rFonts w:ascii="Calibri" w:eastAsia="Times New Roman" w:hAnsi="Calibri" w:cs="Calibri"/>
                <w:b/>
                <w:bCs/>
                <w:color w:val="000000"/>
                <w:sz w:val="16"/>
                <w:szCs w:val="16"/>
                <w:lang w:val="en-US"/>
              </w:rPr>
            </w:pPr>
            <w:r w:rsidRPr="00CE1A5E">
              <w:rPr>
                <w:rFonts w:ascii="Calibri" w:eastAsia="Times New Roman" w:hAnsi="Calibri" w:cs="Calibri"/>
                <w:b/>
                <w:bCs/>
                <w:color w:val="000000"/>
                <w:sz w:val="16"/>
                <w:szCs w:val="16"/>
                <w:lang w:val="en-US"/>
              </w:rPr>
              <w:t>X</w:t>
            </w:r>
          </w:p>
        </w:tc>
        <w:tc>
          <w:tcPr>
            <w:tcW w:w="880" w:type="dxa"/>
            <w:tcBorders>
              <w:top w:val="nil"/>
              <w:left w:val="nil"/>
              <w:bottom w:val="single" w:sz="4" w:space="0" w:color="auto"/>
              <w:right w:val="single" w:sz="4" w:space="0" w:color="auto"/>
            </w:tcBorders>
            <w:shd w:val="clear" w:color="auto" w:fill="auto"/>
            <w:noWrap/>
            <w:vAlign w:val="center"/>
            <w:hideMark/>
          </w:tcPr>
          <w:p w14:paraId="614630A1" w14:textId="77777777" w:rsidR="006949FF" w:rsidRPr="00CE1A5E" w:rsidRDefault="006949FF" w:rsidP="00382886">
            <w:pPr>
              <w:spacing w:before="60" w:after="60"/>
              <w:ind w:left="0" w:firstLine="0"/>
              <w:jc w:val="center"/>
              <w:rPr>
                <w:rFonts w:ascii="Calibri" w:eastAsia="Times New Roman" w:hAnsi="Calibri" w:cs="Calibri"/>
                <w:color w:val="000000"/>
                <w:sz w:val="16"/>
                <w:szCs w:val="16"/>
                <w:lang w:val="en-US"/>
              </w:rPr>
            </w:pP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CC46A2D" w14:textId="77777777" w:rsidR="006949FF" w:rsidRPr="00CE1A5E" w:rsidRDefault="006949FF" w:rsidP="00382886">
            <w:pPr>
              <w:spacing w:before="60" w:after="60"/>
              <w:ind w:left="0" w:firstLine="0"/>
              <w:jc w:val="center"/>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SESA</w:t>
            </w:r>
          </w:p>
        </w:tc>
      </w:tr>
      <w:tr w:rsidR="006949FF" w:rsidRPr="00CE1A5E" w14:paraId="25B84EE9" w14:textId="77777777" w:rsidTr="00382886">
        <w:tblPrEx>
          <w:jc w:val="left"/>
        </w:tblPrEx>
        <w:trPr>
          <w:gridAfter w:val="1"/>
          <w:wAfter w:w="10" w:type="dxa"/>
          <w:trHeight w:val="170"/>
        </w:trPr>
        <w:tc>
          <w:tcPr>
            <w:tcW w:w="9170" w:type="dxa"/>
            <w:gridSpan w:val="7"/>
            <w:tcBorders>
              <w:top w:val="nil"/>
              <w:left w:val="nil"/>
              <w:bottom w:val="nil"/>
              <w:right w:val="nil"/>
            </w:tcBorders>
            <w:shd w:val="clear" w:color="auto" w:fill="auto"/>
            <w:vAlign w:val="center"/>
            <w:hideMark/>
          </w:tcPr>
          <w:p w14:paraId="4AAB390C"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SESA -  Strategic Environmental and Social Assessment</w:t>
            </w:r>
          </w:p>
        </w:tc>
      </w:tr>
      <w:tr w:rsidR="006949FF" w:rsidRPr="00CE1A5E" w14:paraId="73D9F8D8" w14:textId="77777777" w:rsidTr="00382886">
        <w:tblPrEx>
          <w:jc w:val="left"/>
        </w:tblPrEx>
        <w:trPr>
          <w:gridAfter w:val="1"/>
          <w:wAfter w:w="10" w:type="dxa"/>
          <w:trHeight w:val="90"/>
        </w:trPr>
        <w:tc>
          <w:tcPr>
            <w:tcW w:w="9170" w:type="dxa"/>
            <w:gridSpan w:val="7"/>
            <w:tcBorders>
              <w:top w:val="nil"/>
              <w:left w:val="nil"/>
              <w:bottom w:val="nil"/>
              <w:right w:val="nil"/>
            </w:tcBorders>
            <w:shd w:val="clear" w:color="auto" w:fill="auto"/>
            <w:vAlign w:val="center"/>
            <w:hideMark/>
          </w:tcPr>
          <w:p w14:paraId="2AB81A69"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lastRenderedPageBreak/>
              <w:t>GAP - Gender Action Plan</w:t>
            </w:r>
          </w:p>
        </w:tc>
      </w:tr>
      <w:tr w:rsidR="006949FF" w:rsidRPr="00CE1A5E" w14:paraId="215E4FD2" w14:textId="77777777" w:rsidTr="00382886">
        <w:tblPrEx>
          <w:jc w:val="left"/>
        </w:tblPrEx>
        <w:trPr>
          <w:gridAfter w:val="1"/>
          <w:wAfter w:w="10" w:type="dxa"/>
          <w:trHeight w:val="108"/>
        </w:trPr>
        <w:tc>
          <w:tcPr>
            <w:tcW w:w="9170" w:type="dxa"/>
            <w:gridSpan w:val="7"/>
            <w:tcBorders>
              <w:top w:val="nil"/>
              <w:left w:val="nil"/>
              <w:bottom w:val="nil"/>
              <w:right w:val="nil"/>
            </w:tcBorders>
            <w:shd w:val="clear" w:color="auto" w:fill="auto"/>
            <w:vAlign w:val="center"/>
            <w:hideMark/>
          </w:tcPr>
          <w:p w14:paraId="0C2C7A59"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SEP - Stakeholders Engagement Plan</w:t>
            </w:r>
          </w:p>
        </w:tc>
      </w:tr>
      <w:tr w:rsidR="006949FF" w:rsidRPr="00CE1A5E" w14:paraId="512146E5" w14:textId="77777777" w:rsidTr="00382886">
        <w:tblPrEx>
          <w:jc w:val="left"/>
        </w:tblPrEx>
        <w:trPr>
          <w:gridAfter w:val="1"/>
          <w:wAfter w:w="10" w:type="dxa"/>
          <w:trHeight w:val="60"/>
        </w:trPr>
        <w:tc>
          <w:tcPr>
            <w:tcW w:w="9170" w:type="dxa"/>
            <w:gridSpan w:val="7"/>
            <w:tcBorders>
              <w:top w:val="nil"/>
              <w:left w:val="nil"/>
              <w:bottom w:val="nil"/>
              <w:right w:val="nil"/>
            </w:tcBorders>
            <w:shd w:val="clear" w:color="auto" w:fill="auto"/>
            <w:vAlign w:val="center"/>
            <w:hideMark/>
          </w:tcPr>
          <w:p w14:paraId="3A28FA90"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ESIA - Environmental and Social Impact Assessment</w:t>
            </w:r>
          </w:p>
        </w:tc>
      </w:tr>
      <w:tr w:rsidR="006949FF" w:rsidRPr="00CE1A5E" w14:paraId="7A26F0A7" w14:textId="77777777" w:rsidTr="00382886">
        <w:tblPrEx>
          <w:jc w:val="left"/>
        </w:tblPrEx>
        <w:trPr>
          <w:gridAfter w:val="1"/>
          <w:wAfter w:w="10" w:type="dxa"/>
          <w:trHeight w:val="60"/>
        </w:trPr>
        <w:tc>
          <w:tcPr>
            <w:tcW w:w="9170" w:type="dxa"/>
            <w:gridSpan w:val="7"/>
            <w:tcBorders>
              <w:top w:val="nil"/>
              <w:left w:val="nil"/>
              <w:bottom w:val="nil"/>
              <w:right w:val="nil"/>
            </w:tcBorders>
            <w:shd w:val="clear" w:color="auto" w:fill="auto"/>
            <w:vAlign w:val="center"/>
            <w:hideMark/>
          </w:tcPr>
          <w:p w14:paraId="04A99E34"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ESMP -  Environmental and Social Management Plan</w:t>
            </w:r>
          </w:p>
        </w:tc>
      </w:tr>
      <w:tr w:rsidR="006949FF" w:rsidRPr="00CE1A5E" w14:paraId="523516E5" w14:textId="77777777" w:rsidTr="00382886">
        <w:tblPrEx>
          <w:jc w:val="left"/>
        </w:tblPrEx>
        <w:trPr>
          <w:gridAfter w:val="1"/>
          <w:wAfter w:w="10" w:type="dxa"/>
          <w:trHeight w:val="90"/>
        </w:trPr>
        <w:tc>
          <w:tcPr>
            <w:tcW w:w="9170" w:type="dxa"/>
            <w:gridSpan w:val="7"/>
            <w:tcBorders>
              <w:top w:val="nil"/>
              <w:left w:val="nil"/>
              <w:bottom w:val="nil"/>
              <w:right w:val="nil"/>
            </w:tcBorders>
            <w:shd w:val="clear" w:color="auto" w:fill="auto"/>
            <w:vAlign w:val="center"/>
            <w:hideMark/>
          </w:tcPr>
          <w:p w14:paraId="42EB269C"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SIP - Spill Prenvention and Management Plam</w:t>
            </w:r>
          </w:p>
        </w:tc>
      </w:tr>
      <w:tr w:rsidR="006949FF" w:rsidRPr="00CE1A5E" w14:paraId="264D5DBD" w14:textId="77777777" w:rsidTr="00382886">
        <w:tblPrEx>
          <w:jc w:val="left"/>
        </w:tblPrEx>
        <w:trPr>
          <w:gridAfter w:val="1"/>
          <w:wAfter w:w="10" w:type="dxa"/>
          <w:trHeight w:val="108"/>
        </w:trPr>
        <w:tc>
          <w:tcPr>
            <w:tcW w:w="9170" w:type="dxa"/>
            <w:gridSpan w:val="7"/>
            <w:tcBorders>
              <w:top w:val="nil"/>
              <w:left w:val="nil"/>
              <w:bottom w:val="nil"/>
              <w:right w:val="nil"/>
            </w:tcBorders>
            <w:shd w:val="clear" w:color="auto" w:fill="auto"/>
            <w:vAlign w:val="center"/>
            <w:hideMark/>
          </w:tcPr>
          <w:p w14:paraId="59BC426E"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BMP - Biodversity Management Plan</w:t>
            </w:r>
          </w:p>
        </w:tc>
      </w:tr>
      <w:tr w:rsidR="006949FF" w:rsidRPr="00CE1A5E" w14:paraId="268E7D7F" w14:textId="77777777" w:rsidTr="00382886">
        <w:tblPrEx>
          <w:jc w:val="left"/>
        </w:tblPrEx>
        <w:trPr>
          <w:gridAfter w:val="1"/>
          <w:wAfter w:w="10" w:type="dxa"/>
          <w:trHeight w:val="60"/>
        </w:trPr>
        <w:tc>
          <w:tcPr>
            <w:tcW w:w="9170" w:type="dxa"/>
            <w:gridSpan w:val="7"/>
            <w:tcBorders>
              <w:top w:val="nil"/>
              <w:left w:val="nil"/>
              <w:bottom w:val="nil"/>
              <w:right w:val="nil"/>
            </w:tcBorders>
            <w:shd w:val="clear" w:color="auto" w:fill="auto"/>
            <w:vAlign w:val="center"/>
            <w:hideMark/>
          </w:tcPr>
          <w:p w14:paraId="0111E518"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OHSP - Occupational Health and Safety Plan</w:t>
            </w:r>
          </w:p>
        </w:tc>
      </w:tr>
      <w:tr w:rsidR="006949FF" w:rsidRPr="00CE1A5E" w14:paraId="698A7632" w14:textId="77777777" w:rsidTr="00382886">
        <w:tblPrEx>
          <w:jc w:val="left"/>
        </w:tblPrEx>
        <w:trPr>
          <w:gridAfter w:val="1"/>
          <w:wAfter w:w="10" w:type="dxa"/>
          <w:trHeight w:val="60"/>
        </w:trPr>
        <w:tc>
          <w:tcPr>
            <w:tcW w:w="9170" w:type="dxa"/>
            <w:gridSpan w:val="7"/>
            <w:tcBorders>
              <w:top w:val="nil"/>
              <w:left w:val="nil"/>
              <w:bottom w:val="nil"/>
              <w:right w:val="nil"/>
            </w:tcBorders>
            <w:shd w:val="clear" w:color="auto" w:fill="auto"/>
            <w:vAlign w:val="center"/>
            <w:hideMark/>
          </w:tcPr>
          <w:p w14:paraId="43713852"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CoC - Code of Conduct for Construction and Security Workers</w:t>
            </w:r>
          </w:p>
        </w:tc>
      </w:tr>
      <w:tr w:rsidR="006949FF" w:rsidRPr="00CE1A5E" w14:paraId="1804EE26" w14:textId="77777777" w:rsidTr="00382886">
        <w:tblPrEx>
          <w:jc w:val="left"/>
        </w:tblPrEx>
        <w:trPr>
          <w:gridAfter w:val="1"/>
          <w:wAfter w:w="10" w:type="dxa"/>
          <w:trHeight w:val="60"/>
        </w:trPr>
        <w:tc>
          <w:tcPr>
            <w:tcW w:w="9170" w:type="dxa"/>
            <w:gridSpan w:val="7"/>
            <w:tcBorders>
              <w:top w:val="nil"/>
              <w:left w:val="nil"/>
              <w:bottom w:val="nil"/>
              <w:right w:val="nil"/>
            </w:tcBorders>
            <w:shd w:val="clear" w:color="auto" w:fill="auto"/>
            <w:vAlign w:val="center"/>
            <w:hideMark/>
          </w:tcPr>
          <w:p w14:paraId="7FE53A92"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GRM - Grievance Redress Mechanism</w:t>
            </w:r>
          </w:p>
        </w:tc>
      </w:tr>
      <w:tr w:rsidR="006949FF" w:rsidRPr="00CE1A5E" w14:paraId="3FDD0DDC" w14:textId="77777777" w:rsidTr="00382886">
        <w:tblPrEx>
          <w:jc w:val="left"/>
        </w:tblPrEx>
        <w:trPr>
          <w:gridAfter w:val="1"/>
          <w:wAfter w:w="10" w:type="dxa"/>
          <w:trHeight w:val="108"/>
        </w:trPr>
        <w:tc>
          <w:tcPr>
            <w:tcW w:w="9170" w:type="dxa"/>
            <w:gridSpan w:val="7"/>
            <w:tcBorders>
              <w:top w:val="nil"/>
              <w:left w:val="nil"/>
              <w:bottom w:val="nil"/>
              <w:right w:val="nil"/>
            </w:tcBorders>
            <w:shd w:val="clear" w:color="auto" w:fill="auto"/>
            <w:vAlign w:val="center"/>
            <w:hideMark/>
          </w:tcPr>
          <w:p w14:paraId="1030EC11"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LMP - Labour Management Plan</w:t>
            </w:r>
          </w:p>
        </w:tc>
      </w:tr>
      <w:tr w:rsidR="006949FF" w:rsidRPr="00CE1A5E" w14:paraId="518FF16D" w14:textId="77777777" w:rsidTr="00382886">
        <w:tblPrEx>
          <w:jc w:val="left"/>
        </w:tblPrEx>
        <w:trPr>
          <w:gridAfter w:val="1"/>
          <w:wAfter w:w="10" w:type="dxa"/>
          <w:trHeight w:val="126"/>
        </w:trPr>
        <w:tc>
          <w:tcPr>
            <w:tcW w:w="9170" w:type="dxa"/>
            <w:gridSpan w:val="7"/>
            <w:tcBorders>
              <w:top w:val="nil"/>
              <w:left w:val="nil"/>
              <w:bottom w:val="nil"/>
              <w:right w:val="nil"/>
            </w:tcBorders>
            <w:shd w:val="clear" w:color="auto" w:fill="auto"/>
            <w:vAlign w:val="center"/>
            <w:hideMark/>
          </w:tcPr>
          <w:p w14:paraId="1E6987EA" w14:textId="77777777" w:rsidR="006949FF" w:rsidRPr="00CE1A5E" w:rsidRDefault="006949FF" w:rsidP="00382886">
            <w:pPr>
              <w:spacing w:before="0" w:after="0"/>
              <w:ind w:left="0" w:firstLine="0"/>
              <w:rPr>
                <w:rFonts w:ascii="Calibri" w:eastAsia="Times New Roman" w:hAnsi="Calibri" w:cs="Calibri"/>
                <w:color w:val="000000"/>
                <w:sz w:val="16"/>
                <w:szCs w:val="16"/>
                <w:lang w:val="en-US"/>
              </w:rPr>
            </w:pPr>
            <w:r w:rsidRPr="00CE1A5E">
              <w:rPr>
                <w:rFonts w:ascii="Calibri" w:eastAsia="Times New Roman" w:hAnsi="Calibri" w:cs="Calibri"/>
                <w:color w:val="000000"/>
                <w:sz w:val="16"/>
                <w:szCs w:val="16"/>
                <w:lang w:val="en-US"/>
              </w:rPr>
              <w:t>PPM - Pollution Prevention and Management Plan</w:t>
            </w:r>
          </w:p>
        </w:tc>
      </w:tr>
    </w:tbl>
    <w:p w14:paraId="1A2DBF23" w14:textId="77777777" w:rsidR="006949FF" w:rsidRDefault="006949FF" w:rsidP="006949FF">
      <w:pPr>
        <w:spacing w:before="0" w:after="0"/>
        <w:ind w:left="0" w:firstLine="0"/>
        <w:rPr>
          <w:rFonts w:ascii="Calibri" w:eastAsia="SimSun" w:hAnsi="Calibri" w:cs="Calibri"/>
          <w:color w:val="000000"/>
          <w:szCs w:val="20"/>
          <w:lang w:val="en-US"/>
        </w:rPr>
      </w:pPr>
    </w:p>
    <w:bookmarkEnd w:id="36"/>
    <w:p w14:paraId="6FDB8D55" w14:textId="595857BD" w:rsidR="000B6465" w:rsidRPr="009E7DD1" w:rsidRDefault="006949FF" w:rsidP="000B6465">
      <w:pPr>
        <w:ind w:left="360"/>
        <w:rPr>
          <w:b/>
          <w:bCs/>
          <w:color w:val="002060"/>
          <w:sz w:val="28"/>
          <w:szCs w:val="28"/>
          <w:lang w:val="en-US"/>
        </w:rPr>
      </w:pPr>
      <w:r w:rsidRPr="009E7DD1">
        <w:rPr>
          <w:b/>
          <w:bCs/>
          <w:color w:val="002060"/>
          <w:sz w:val="28"/>
          <w:szCs w:val="28"/>
          <w:lang w:val="en-US"/>
        </w:rPr>
        <w:t xml:space="preserve">4. </w:t>
      </w:r>
      <w:bookmarkStart w:id="39" w:name="_Toc115264634"/>
      <w:r w:rsidRPr="009E7DD1">
        <w:rPr>
          <w:b/>
          <w:bCs/>
          <w:color w:val="002060"/>
          <w:sz w:val="28"/>
          <w:szCs w:val="28"/>
          <w:lang w:val="en-US"/>
        </w:rPr>
        <w:t>Institutional Arrangements and Capacity Building</w:t>
      </w:r>
      <w:bookmarkEnd w:id="39"/>
    </w:p>
    <w:p w14:paraId="715314DF" w14:textId="77777777" w:rsidR="006949FF" w:rsidRPr="003C53BE" w:rsidRDefault="006949FF" w:rsidP="006949FF">
      <w:pPr>
        <w:ind w:left="360"/>
        <w:rPr>
          <w:b/>
          <w:bCs/>
          <w:sz w:val="24"/>
          <w:szCs w:val="24"/>
          <w:lang w:val="en-US"/>
        </w:rPr>
      </w:pPr>
      <w:bookmarkStart w:id="40" w:name="_Toc115264635"/>
      <w:r>
        <w:rPr>
          <w:b/>
          <w:bCs/>
          <w:sz w:val="24"/>
          <w:szCs w:val="24"/>
          <w:lang w:val="en-US"/>
        </w:rPr>
        <w:t xml:space="preserve">4.1 </w:t>
      </w:r>
      <w:r w:rsidRPr="003C53BE">
        <w:rPr>
          <w:b/>
          <w:bCs/>
          <w:sz w:val="24"/>
          <w:szCs w:val="24"/>
          <w:lang w:val="en-US"/>
        </w:rPr>
        <w:t>Roles and Responsibilities for Implementing this ESMF</w:t>
      </w:r>
      <w:bookmarkEnd w:id="40"/>
    </w:p>
    <w:p w14:paraId="1B54B117" w14:textId="77777777" w:rsidR="006949FF" w:rsidRPr="00336F6E" w:rsidRDefault="006949FF" w:rsidP="006949FF">
      <w:pPr>
        <w:autoSpaceDE w:val="0"/>
        <w:autoSpaceDN w:val="0"/>
        <w:adjustRightInd w:val="0"/>
        <w:ind w:left="0" w:firstLine="0"/>
        <w:jc w:val="both"/>
        <w:rPr>
          <w:rFonts w:ascii="Calibri" w:eastAsia="SimSun" w:hAnsi="Calibri" w:cs="Calibri"/>
          <w:color w:val="000000"/>
          <w:lang w:val="en-US"/>
        </w:rPr>
      </w:pPr>
      <w:r w:rsidRPr="00336F6E">
        <w:rPr>
          <w:rFonts w:ascii="Calibri" w:eastAsia="SimSun" w:hAnsi="Calibri" w:cs="Calibri"/>
          <w:color w:val="000000"/>
          <w:lang w:val="en-US"/>
        </w:rPr>
        <w:t xml:space="preserve">The roles and responsibilities of project staff and associated agencies in implementation of this ESMF are elaborated upon below. </w:t>
      </w:r>
    </w:p>
    <w:p w14:paraId="1B1A7F6C" w14:textId="77777777" w:rsidR="006949FF" w:rsidRPr="00336F6E" w:rsidRDefault="006949FF" w:rsidP="006949FF">
      <w:pPr>
        <w:autoSpaceDE w:val="0"/>
        <w:autoSpaceDN w:val="0"/>
        <w:adjustRightInd w:val="0"/>
        <w:ind w:left="0" w:firstLine="0"/>
        <w:jc w:val="both"/>
        <w:rPr>
          <w:rFonts w:ascii="Calibri" w:eastAsia="SimSun" w:hAnsi="Calibri" w:cs="Calibri"/>
          <w:color w:val="000000"/>
          <w:lang w:val="en-US"/>
        </w:rPr>
      </w:pPr>
      <w:r w:rsidRPr="00336F6E">
        <w:rPr>
          <w:rFonts w:ascii="Calibri" w:eastAsia="SimSun" w:hAnsi="Calibri" w:cs="Calibri"/>
          <w:i/>
          <w:color w:val="000000"/>
          <w:lang w:val="en-US"/>
        </w:rPr>
        <w:t>Note</w:t>
      </w:r>
      <w:r w:rsidRPr="00336F6E">
        <w:rPr>
          <w:rFonts w:ascii="Calibri" w:eastAsia="SimSun" w:hAnsi="Calibri" w:cs="Calibri"/>
          <w:color w:val="000000"/>
          <w:lang w:val="en-US"/>
        </w:rPr>
        <w:t>: This ESMF does not cover the specific roles and responsibilities associated with implementation of the subsequent ESMPs; those will be defined in the ESMPs, as required per this ESMF.</w:t>
      </w:r>
    </w:p>
    <w:p w14:paraId="62971152" w14:textId="77777777" w:rsidR="006949FF" w:rsidRPr="00336F6E" w:rsidRDefault="006949FF" w:rsidP="006949FF">
      <w:pPr>
        <w:autoSpaceDE w:val="0"/>
        <w:autoSpaceDN w:val="0"/>
        <w:adjustRightInd w:val="0"/>
        <w:ind w:left="29" w:right="-29" w:firstLine="0"/>
        <w:rPr>
          <w:rFonts w:ascii="Calibri" w:eastAsia="SimSun" w:hAnsi="Calibri" w:cs="Calibri"/>
          <w:szCs w:val="20"/>
          <w:lang w:val="en-US"/>
        </w:rPr>
      </w:pPr>
      <w:r w:rsidRPr="00336F6E">
        <w:rPr>
          <w:rFonts w:ascii="Calibri" w:eastAsia="SimSun" w:hAnsi="Calibri" w:cs="Calibri"/>
          <w:b/>
          <w:bCs/>
          <w:color w:val="000000"/>
          <w:lang w:val="en-US"/>
        </w:rPr>
        <w:t>Implementing Partner</w:t>
      </w:r>
      <w:r w:rsidRPr="00336F6E">
        <w:rPr>
          <w:rFonts w:ascii="Calibri" w:eastAsia="SimSun" w:hAnsi="Calibri" w:cs="Calibri"/>
          <w:color w:val="000000"/>
          <w:lang w:val="en-US"/>
        </w:rPr>
        <w:t xml:space="preserve"> </w:t>
      </w:r>
      <w:r w:rsidRPr="00336F6E">
        <w:rPr>
          <w:rFonts w:ascii="Calibri" w:eastAsia="SimSun" w:hAnsi="Calibri" w:cs="Calibri"/>
          <w:b/>
          <w:bCs/>
          <w:color w:val="000000"/>
          <w:lang w:val="en-US"/>
        </w:rPr>
        <w:t>(</w:t>
      </w:r>
      <w:r w:rsidRPr="00336F6E">
        <w:rPr>
          <w:rFonts w:ascii="Calibri" w:eastAsia="SimSun" w:hAnsi="Calibri" w:cs="Calibri"/>
          <w:b/>
          <w:bCs/>
          <w:szCs w:val="20"/>
          <w:lang w:val="en-US"/>
        </w:rPr>
        <w:t>Ministry of Environment):</w:t>
      </w:r>
    </w:p>
    <w:p w14:paraId="588074BE" w14:textId="77777777" w:rsidR="006949FF" w:rsidRPr="00336F6E" w:rsidRDefault="006949FF" w:rsidP="00EC1B12">
      <w:pPr>
        <w:numPr>
          <w:ilvl w:val="0"/>
          <w:numId w:val="11"/>
        </w:numPr>
        <w:autoSpaceDE w:val="0"/>
        <w:autoSpaceDN w:val="0"/>
        <w:adjustRightInd w:val="0"/>
        <w:spacing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Ensure that the required SESA, ESIAs and ESMPs are developed, disclosed for public consultation and approved, and management measures are adopted and integrated during project implementation;</w:t>
      </w:r>
    </w:p>
    <w:p w14:paraId="530B83D3" w14:textId="77777777" w:rsidR="006949FF" w:rsidRPr="00336F6E" w:rsidRDefault="006949FF" w:rsidP="00EC1B12">
      <w:pPr>
        <w:numPr>
          <w:ilvl w:val="0"/>
          <w:numId w:val="11"/>
        </w:numPr>
        <w:autoSpaceDE w:val="0"/>
        <w:autoSpaceDN w:val="0"/>
        <w:adjustRightInd w:val="0"/>
        <w:spacing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Report, fairly and accurately, on project progress against agreed work plans in accordance with the reporting schedule and required formats;</w:t>
      </w:r>
    </w:p>
    <w:p w14:paraId="7BCD1795" w14:textId="77777777" w:rsidR="006949FF" w:rsidRPr="00336F6E" w:rsidRDefault="006949FF" w:rsidP="00EC1B12">
      <w:pPr>
        <w:numPr>
          <w:ilvl w:val="0"/>
          <w:numId w:val="11"/>
        </w:numPr>
        <w:autoSpaceDE w:val="0"/>
        <w:autoSpaceDN w:val="0"/>
        <w:adjustRightInd w:val="0"/>
        <w:spacing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Maintain documentation and evidence that describes the proper and prudent use of project resources in conformity to the signed Project Document and in accordance with applicable regulations and procedures (e.g. SES);</w:t>
      </w:r>
    </w:p>
    <w:p w14:paraId="060E987B" w14:textId="77777777" w:rsidR="006949FF" w:rsidRPr="00336F6E" w:rsidRDefault="006949FF" w:rsidP="00EC1B12">
      <w:pPr>
        <w:numPr>
          <w:ilvl w:val="0"/>
          <w:numId w:val="11"/>
        </w:numPr>
        <w:autoSpaceDE w:val="0"/>
        <w:autoSpaceDN w:val="0"/>
        <w:adjustRightInd w:val="0"/>
        <w:spacing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Ensure all requirements of UNDP’s SES and national regulatory/policy frameworks and relevant international standards have been addressed;</w:t>
      </w:r>
    </w:p>
    <w:p w14:paraId="78FC6924" w14:textId="77777777" w:rsidR="006949FF" w:rsidRPr="00336F6E" w:rsidRDefault="006949FF" w:rsidP="00EC1B12">
      <w:pPr>
        <w:numPr>
          <w:ilvl w:val="0"/>
          <w:numId w:val="11"/>
        </w:numPr>
        <w:autoSpaceDE w:val="0"/>
        <w:autoSpaceDN w:val="0"/>
        <w:adjustRightInd w:val="0"/>
        <w:spacing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Hold responsibility and accountability to UNDP for overall management of the project, including compliance with UNDP SES.</w:t>
      </w:r>
    </w:p>
    <w:p w14:paraId="065A8EB4" w14:textId="77777777" w:rsidR="006949FF" w:rsidRPr="003C53BE" w:rsidRDefault="006949FF" w:rsidP="006949FF">
      <w:pPr>
        <w:autoSpaceDE w:val="0"/>
        <w:autoSpaceDN w:val="0"/>
        <w:adjustRightInd w:val="0"/>
        <w:ind w:left="0" w:firstLine="0"/>
        <w:jc w:val="both"/>
        <w:rPr>
          <w:rFonts w:ascii="Calibri" w:eastAsia="SimSun" w:hAnsi="Calibri" w:cs="Calibri"/>
          <w:color w:val="000000"/>
          <w:lang w:val="en-US"/>
        </w:rPr>
      </w:pPr>
      <w:r w:rsidRPr="003C53BE">
        <w:rPr>
          <w:rFonts w:ascii="Calibri" w:eastAsia="SimSun" w:hAnsi="Calibri" w:cs="Calibri"/>
          <w:b/>
          <w:bCs/>
          <w:color w:val="000000"/>
          <w:lang w:val="en-US"/>
        </w:rPr>
        <w:t>Project Board</w:t>
      </w:r>
      <w:r w:rsidRPr="003C53BE">
        <w:rPr>
          <w:rFonts w:ascii="Calibri" w:eastAsia="SimSun" w:hAnsi="Calibri" w:cs="Calibri"/>
          <w:color w:val="000000"/>
          <w:lang w:val="en-US"/>
        </w:rPr>
        <w:t xml:space="preserve"> </w:t>
      </w:r>
      <w:r w:rsidRPr="00336F6E">
        <w:rPr>
          <w:rFonts w:ascii="Calibri" w:eastAsia="SimSun" w:hAnsi="Calibri" w:cs="Calibri"/>
          <w:color w:val="000000"/>
          <w:lang w:val="en-US"/>
        </w:rPr>
        <w:t>(comprised of UNDP, Ministry of Environment, Ministry of Health, Ministry of Agriculture):</w:t>
      </w:r>
      <w:r w:rsidRPr="003C53BE">
        <w:rPr>
          <w:rFonts w:ascii="Calibri" w:eastAsia="SimSun" w:hAnsi="Calibri" w:cs="Calibri"/>
          <w:color w:val="000000"/>
          <w:lang w:val="en-US"/>
        </w:rPr>
        <w:t xml:space="preserve"> </w:t>
      </w:r>
    </w:p>
    <w:p w14:paraId="5B215659" w14:textId="77777777" w:rsidR="006949FF" w:rsidRPr="00336F6E" w:rsidRDefault="006949FF" w:rsidP="00EC1B12">
      <w:pPr>
        <w:numPr>
          <w:ilvl w:val="0"/>
          <w:numId w:val="12"/>
        </w:numPr>
        <w:autoSpaceDE w:val="0"/>
        <w:autoSpaceDN w:val="0"/>
        <w:adjustRightInd w:val="0"/>
        <w:spacing w:after="0"/>
        <w:ind w:left="714" w:hanging="357"/>
        <w:contextualSpacing/>
        <w:jc w:val="both"/>
        <w:rPr>
          <w:rFonts w:ascii="Calibri" w:eastAsia="SimSun" w:hAnsi="Calibri" w:cs="Calibri"/>
          <w:color w:val="000000"/>
          <w:lang w:val="en-US"/>
        </w:rPr>
      </w:pPr>
      <w:r w:rsidRPr="00336F6E">
        <w:rPr>
          <w:rFonts w:ascii="Calibri" w:eastAsia="SimSun" w:hAnsi="Calibri" w:cs="Calibri"/>
          <w:color w:val="000000"/>
          <w:lang w:val="en-US"/>
        </w:rPr>
        <w:t>Monitor implementation of this ESMF and compliance with national and international regulations, and UNDP SES;</w:t>
      </w:r>
    </w:p>
    <w:p w14:paraId="28FA6EB3" w14:textId="77777777" w:rsidR="006949FF" w:rsidRPr="00336F6E" w:rsidRDefault="006949FF" w:rsidP="00EC1B12">
      <w:pPr>
        <w:numPr>
          <w:ilvl w:val="0"/>
          <w:numId w:val="12"/>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Decision making for the adoption of necessary measures including full integration of management measures within project Outputs and annual work plans;</w:t>
      </w:r>
    </w:p>
    <w:p w14:paraId="2A757EC1" w14:textId="77777777" w:rsidR="006949FF" w:rsidRPr="00336F6E" w:rsidRDefault="006949FF" w:rsidP="00EC1B12">
      <w:pPr>
        <w:numPr>
          <w:ilvl w:val="0"/>
          <w:numId w:val="12"/>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Establish and support Grievance Redress Mechanisms (GRM) to address any grievances;</w:t>
      </w:r>
    </w:p>
    <w:p w14:paraId="788C6EA7" w14:textId="77777777" w:rsidR="006949FF" w:rsidRPr="00336F6E" w:rsidRDefault="006949FF" w:rsidP="00EC1B12">
      <w:pPr>
        <w:numPr>
          <w:ilvl w:val="0"/>
          <w:numId w:val="12"/>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Provide strategic guidance to implementation of the Project including oversight for safeguards and the implementation of this ESMF.</w:t>
      </w:r>
    </w:p>
    <w:p w14:paraId="3E7DF3E1" w14:textId="77777777" w:rsidR="006949FF" w:rsidRPr="00336F6E" w:rsidRDefault="006949FF" w:rsidP="006949FF">
      <w:pPr>
        <w:autoSpaceDE w:val="0"/>
        <w:autoSpaceDN w:val="0"/>
        <w:adjustRightInd w:val="0"/>
        <w:ind w:left="0" w:firstLine="0"/>
        <w:jc w:val="both"/>
        <w:rPr>
          <w:rFonts w:ascii="Calibri" w:eastAsia="SimSun" w:hAnsi="Calibri" w:cs="Calibri"/>
          <w:b/>
          <w:color w:val="000000"/>
          <w:lang w:val="en-US"/>
        </w:rPr>
      </w:pPr>
      <w:r w:rsidRPr="00336F6E">
        <w:rPr>
          <w:rFonts w:ascii="Calibri" w:eastAsia="SimSun" w:hAnsi="Calibri" w:cs="Calibri"/>
          <w:b/>
          <w:color w:val="000000"/>
          <w:lang w:val="en-US"/>
        </w:rPr>
        <w:t xml:space="preserve">UNDP: </w:t>
      </w:r>
    </w:p>
    <w:p w14:paraId="0101D848"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Provide oversight on all matters related to safeguards, including review of SESAs, ESIAs, assessments and management plans prior to finalization;</w:t>
      </w:r>
    </w:p>
    <w:p w14:paraId="3ED2F7F5"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Inform all the stakeholders and right-holders involved in, or potentially impacted, positively or negatively, by the GEF-financed project, about the UNDP’s corporate Accountability Mechanism (described below);</w:t>
      </w:r>
    </w:p>
    <w:p w14:paraId="3E7F3584"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Ensure that the Compliance Review and the Stakeholder Response Mechanisms are operational during the lifetime of the project;</w:t>
      </w:r>
    </w:p>
    <w:p w14:paraId="3134E125"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Ensure adhere to the SES for project activities implemented using funds channelled through UNDP’s accounts, and undertake appropriate measures to address any shortcomings;</w:t>
      </w:r>
    </w:p>
    <w:p w14:paraId="54AE1A43"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Verify and document that all UNDP SES requirements have been addressed;</w:t>
      </w:r>
    </w:p>
    <w:p w14:paraId="363263AB" w14:textId="77777777" w:rsidR="006949FF" w:rsidRPr="00336F6E" w:rsidRDefault="006949FF" w:rsidP="00EC1B12">
      <w:pPr>
        <w:numPr>
          <w:ilvl w:val="0"/>
          <w:numId w:val="13"/>
        </w:numPr>
        <w:autoSpaceDE w:val="0"/>
        <w:autoSpaceDN w:val="0"/>
        <w:adjustRightInd w:val="0"/>
        <w:spacing w:before="0" w:after="0"/>
        <w:jc w:val="both"/>
        <w:rPr>
          <w:rFonts w:ascii="Calibri" w:eastAsia="SimSun" w:hAnsi="Calibri" w:cs="Arial"/>
          <w:lang w:val="en-US"/>
        </w:rPr>
      </w:pPr>
      <w:r w:rsidRPr="00336F6E">
        <w:rPr>
          <w:rFonts w:ascii="Calibri" w:eastAsia="SimSun" w:hAnsi="Calibri" w:cs="Arial"/>
          <w:lang w:val="en-US"/>
        </w:rPr>
        <w:t>Provide technical guidance on implementation of this ESMF and administrative assistance in recruiting and contracting expert safeguards services (as required), and monitor adherence of each project to the ESMF and UNDP policies and procedures.</w:t>
      </w:r>
    </w:p>
    <w:p w14:paraId="46265D1B" w14:textId="77777777" w:rsidR="006949FF" w:rsidRPr="00336F6E" w:rsidRDefault="006949FF" w:rsidP="006949FF">
      <w:pPr>
        <w:autoSpaceDE w:val="0"/>
        <w:autoSpaceDN w:val="0"/>
        <w:adjustRightInd w:val="0"/>
        <w:ind w:left="0" w:firstLine="0"/>
        <w:jc w:val="both"/>
        <w:rPr>
          <w:rFonts w:ascii="Calibri" w:eastAsia="SimSun" w:hAnsi="Calibri" w:cs="Calibri"/>
          <w:b/>
          <w:color w:val="000000"/>
          <w:lang w:val="en-US"/>
        </w:rPr>
      </w:pPr>
      <w:r w:rsidRPr="00336F6E">
        <w:rPr>
          <w:rFonts w:ascii="Calibri" w:eastAsia="SimSun" w:hAnsi="Calibri" w:cs="Calibri"/>
          <w:b/>
          <w:color w:val="000000"/>
          <w:lang w:val="en-US"/>
        </w:rPr>
        <w:lastRenderedPageBreak/>
        <w:t>Project Management Unit:</w:t>
      </w:r>
    </w:p>
    <w:p w14:paraId="48CEA14F" w14:textId="77777777" w:rsidR="006949FF" w:rsidRPr="00336F6E" w:rsidRDefault="006949FF" w:rsidP="00EC1B12">
      <w:pPr>
        <w:numPr>
          <w:ilvl w:val="0"/>
          <w:numId w:val="14"/>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Supervise and manage implementation of measures defined in this ESMF;</w:t>
      </w:r>
    </w:p>
    <w:p w14:paraId="3A0F3EFF"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Assign specific responsibilities for implementation of this ESMF, including monitoring, and community consultations on the draft ESIAs and ESMPs to a staff member(s) of the PMU (this includes lead responsibility by the Project Safeguards/Gender Officer to implement the ESMF and ensure that all management plans are in place prior to commencement of relevant activities);</w:t>
      </w:r>
    </w:p>
    <w:p w14:paraId="75F09AAB"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Arial"/>
          <w:lang w:val="en-US"/>
        </w:rPr>
        <w:t>Maintain relevant records associated with management of environmental and social risks, including updated SESPs, assessments, evidence of consultations and FPIC, a log of grievances together with documentation of management measures implemented;</w:t>
      </w:r>
    </w:p>
    <w:p w14:paraId="2A6A90C0"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Calibri"/>
          <w:color w:val="000000"/>
          <w:lang w:val="en-US"/>
        </w:rPr>
      </w:pPr>
      <w:r w:rsidRPr="00336F6E">
        <w:rPr>
          <w:rFonts w:ascii="Calibri" w:eastAsia="SimSun" w:hAnsi="Calibri" w:cs="Calibri"/>
          <w:color w:val="000000"/>
          <w:lang w:val="en-US"/>
        </w:rPr>
        <w:t>Report to the Implementing Partner, the Project Board, and UNDP CO on the implementation of the ESMF;</w:t>
      </w:r>
    </w:p>
    <w:p w14:paraId="553FEEB0" w14:textId="77777777" w:rsidR="006949FF" w:rsidRPr="00336F6E" w:rsidRDefault="006949FF" w:rsidP="00EC1B12">
      <w:pPr>
        <w:numPr>
          <w:ilvl w:val="0"/>
          <w:numId w:val="13"/>
        </w:numPr>
        <w:autoSpaceDE w:val="0"/>
        <w:autoSpaceDN w:val="0"/>
        <w:adjustRightInd w:val="0"/>
        <w:spacing w:before="0" w:after="0"/>
        <w:contextualSpacing/>
        <w:jc w:val="both"/>
        <w:rPr>
          <w:rFonts w:ascii="Calibri" w:eastAsia="SimSun" w:hAnsi="Calibri" w:cs="Arial"/>
          <w:lang w:val="en-US"/>
        </w:rPr>
      </w:pPr>
      <w:r w:rsidRPr="00336F6E">
        <w:rPr>
          <w:rFonts w:ascii="Calibri" w:eastAsia="SimSun" w:hAnsi="Calibri" w:cs="Calibri"/>
          <w:color w:val="000000"/>
          <w:lang w:val="en-US"/>
        </w:rPr>
        <w:t>Ensure</w:t>
      </w:r>
      <w:r w:rsidRPr="00336F6E">
        <w:rPr>
          <w:rFonts w:ascii="Calibri" w:eastAsia="SimSun" w:hAnsi="Calibri" w:cs="Arial"/>
          <w:lang w:val="en-US"/>
        </w:rPr>
        <w:t xml:space="preserve"> that all service providers are informed of their responsibilities for the day-to-day compliance with the ESMF.</w:t>
      </w:r>
    </w:p>
    <w:p w14:paraId="10B4C715" w14:textId="77777777" w:rsidR="006949FF" w:rsidRPr="00336F6E" w:rsidRDefault="006949FF" w:rsidP="006949FF">
      <w:pPr>
        <w:autoSpaceDE w:val="0"/>
        <w:autoSpaceDN w:val="0"/>
        <w:adjustRightInd w:val="0"/>
        <w:ind w:left="0" w:firstLine="0"/>
        <w:jc w:val="both"/>
        <w:rPr>
          <w:rFonts w:ascii="Calibri" w:eastAsia="SimSun" w:hAnsi="Calibri" w:cs="Calibri"/>
          <w:color w:val="000000"/>
          <w:lang w:val="en-US"/>
        </w:rPr>
      </w:pPr>
      <w:r w:rsidRPr="00336F6E">
        <w:rPr>
          <w:rFonts w:ascii="Calibri" w:eastAsia="SimSun" w:hAnsi="Calibri" w:cs="Calibri"/>
          <w:color w:val="000000"/>
          <w:lang w:val="en-US"/>
        </w:rPr>
        <w:t>In addition, the site-specific ESMPs will describe the roles and responsibilities in the implementation of those plans. Those new roles and responsibilities will be assessed and integrated, as appropriate, as part of the participatory decision making and implementation proceedings of the project.</w:t>
      </w:r>
    </w:p>
    <w:p w14:paraId="02462EC0" w14:textId="77777777" w:rsidR="006949FF" w:rsidRPr="003C53BE" w:rsidRDefault="006949FF" w:rsidP="006949FF">
      <w:pPr>
        <w:ind w:left="360"/>
        <w:rPr>
          <w:b/>
          <w:bCs/>
          <w:sz w:val="24"/>
          <w:szCs w:val="24"/>
          <w:lang w:val="en-US"/>
        </w:rPr>
      </w:pPr>
      <w:bookmarkStart w:id="41" w:name="_Toc115264636"/>
      <w:r>
        <w:rPr>
          <w:b/>
          <w:bCs/>
          <w:sz w:val="24"/>
          <w:szCs w:val="24"/>
          <w:lang w:val="en-US"/>
        </w:rPr>
        <w:t xml:space="preserve">4.2 </w:t>
      </w:r>
      <w:r w:rsidRPr="003C53BE">
        <w:rPr>
          <w:b/>
          <w:bCs/>
          <w:sz w:val="24"/>
          <w:szCs w:val="24"/>
          <w:lang w:val="en-US"/>
        </w:rPr>
        <w:t>Capacity Building</w:t>
      </w:r>
      <w:bookmarkEnd w:id="41"/>
    </w:p>
    <w:p w14:paraId="597C1F1D" w14:textId="77777777" w:rsidR="006949FF" w:rsidRPr="003C53BE" w:rsidRDefault="006949FF" w:rsidP="006949FF">
      <w:pPr>
        <w:autoSpaceDE w:val="0"/>
        <w:autoSpaceDN w:val="0"/>
        <w:adjustRightInd w:val="0"/>
        <w:ind w:left="0" w:firstLine="0"/>
        <w:jc w:val="both"/>
        <w:rPr>
          <w:rFonts w:ascii="Calibri" w:eastAsia="SimSun" w:hAnsi="Calibri" w:cs="Calibri"/>
          <w:color w:val="000000"/>
          <w:lang w:val="en-US"/>
        </w:rPr>
      </w:pPr>
      <w:r w:rsidRPr="003C53BE">
        <w:rPr>
          <w:rFonts w:ascii="Calibri" w:eastAsia="SimSun" w:hAnsi="Calibri" w:cs="Calibri"/>
          <w:color w:val="000000"/>
          <w:lang w:val="en-US"/>
        </w:rPr>
        <w:t>Specialists with expertise in social and environmental safeguards will be engaged to support the completion of the SESAs, ESIAs and ESMPs. These experts will support UNDP staff on safeguards responsibilities and approaches.</w:t>
      </w:r>
    </w:p>
    <w:p w14:paraId="09C2918E" w14:textId="77777777" w:rsidR="006949FF" w:rsidRPr="003C53BE" w:rsidRDefault="006949FF" w:rsidP="006949FF">
      <w:pPr>
        <w:autoSpaceDE w:val="0"/>
        <w:autoSpaceDN w:val="0"/>
        <w:adjustRightInd w:val="0"/>
        <w:ind w:left="0" w:firstLine="0"/>
        <w:jc w:val="both"/>
        <w:rPr>
          <w:rFonts w:ascii="Calibri" w:eastAsia="SimSun" w:hAnsi="Calibri" w:cs="Calibri"/>
          <w:color w:val="000000"/>
          <w:lang w:val="en-US"/>
        </w:rPr>
      </w:pPr>
      <w:r w:rsidRPr="003C53BE">
        <w:rPr>
          <w:rFonts w:ascii="Calibri" w:eastAsia="SimSun" w:hAnsi="Calibri" w:cs="Calibri"/>
          <w:color w:val="000000"/>
          <w:lang w:val="en-US"/>
        </w:rPr>
        <w:t>During project implementation, UNDP will provide advice to project team as needed to support the implementation of this ESMF and the SESAs, ESIAs and ESMPs and pursuant measures.</w:t>
      </w:r>
    </w:p>
    <w:p w14:paraId="08569BED" w14:textId="249EF4BF" w:rsidR="006949FF" w:rsidRDefault="006949FF" w:rsidP="006949FF">
      <w:pPr>
        <w:autoSpaceDE w:val="0"/>
        <w:autoSpaceDN w:val="0"/>
        <w:adjustRightInd w:val="0"/>
        <w:ind w:left="0" w:firstLine="0"/>
        <w:jc w:val="both"/>
        <w:rPr>
          <w:rFonts w:ascii="Calibri" w:eastAsia="SimSun" w:hAnsi="Calibri" w:cs="Calibri"/>
          <w:color w:val="000000"/>
          <w:lang w:val="en-US"/>
        </w:rPr>
      </w:pPr>
      <w:r w:rsidRPr="003C53BE">
        <w:rPr>
          <w:rFonts w:ascii="Calibri" w:eastAsia="SimSun" w:hAnsi="Calibri" w:cs="Calibri"/>
          <w:color w:val="000000"/>
          <w:lang w:val="en-US"/>
        </w:rPr>
        <w:t>Training will be conducted on the ESMF for the entire PMU staff during project inception. This could be done by the Safeguards Officer in the PMU. In addition, training will be conducted for all contractors and third-parties who will be engaged to support project implementation relevant to this ESMF.</w:t>
      </w:r>
    </w:p>
    <w:p w14:paraId="01200B2C" w14:textId="77777777" w:rsidR="000B6465" w:rsidRPr="003C53BE" w:rsidRDefault="000B6465" w:rsidP="006949FF">
      <w:pPr>
        <w:autoSpaceDE w:val="0"/>
        <w:autoSpaceDN w:val="0"/>
        <w:adjustRightInd w:val="0"/>
        <w:ind w:left="0" w:firstLine="0"/>
        <w:jc w:val="both"/>
        <w:rPr>
          <w:rFonts w:ascii="Calibri" w:eastAsia="SimSun" w:hAnsi="Calibri" w:cs="Calibri"/>
          <w:color w:val="000000"/>
          <w:lang w:val="en-US"/>
        </w:rPr>
      </w:pPr>
    </w:p>
    <w:p w14:paraId="7DA8946F" w14:textId="77777777" w:rsidR="006949FF" w:rsidRPr="009E7DD1" w:rsidRDefault="006949FF" w:rsidP="006949FF">
      <w:pPr>
        <w:ind w:left="360"/>
        <w:rPr>
          <w:b/>
          <w:bCs/>
          <w:sz w:val="28"/>
          <w:szCs w:val="28"/>
          <w:lang w:val="en-US"/>
        </w:rPr>
      </w:pPr>
      <w:r w:rsidRPr="009E7DD1">
        <w:rPr>
          <w:b/>
          <w:bCs/>
          <w:color w:val="002060"/>
          <w:sz w:val="28"/>
          <w:szCs w:val="28"/>
          <w:lang w:val="en-US"/>
        </w:rPr>
        <w:t xml:space="preserve">5. </w:t>
      </w:r>
      <w:bookmarkStart w:id="42" w:name="_Toc115264637"/>
      <w:r w:rsidRPr="009E7DD1">
        <w:rPr>
          <w:b/>
          <w:bCs/>
          <w:color w:val="002060"/>
          <w:sz w:val="28"/>
          <w:szCs w:val="28"/>
          <w:lang w:val="en-US"/>
        </w:rPr>
        <w:t>Stakeholder Engagement and Information Disclosure</w:t>
      </w:r>
      <w:bookmarkEnd w:id="42"/>
    </w:p>
    <w:p w14:paraId="47534F26" w14:textId="77777777" w:rsidR="006949FF" w:rsidRPr="00C710D0" w:rsidRDefault="006949FF" w:rsidP="006949FF">
      <w:pPr>
        <w:autoSpaceDE w:val="0"/>
        <w:autoSpaceDN w:val="0"/>
        <w:adjustRightInd w:val="0"/>
        <w:ind w:left="0" w:firstLine="0"/>
        <w:jc w:val="both"/>
        <w:rPr>
          <w:rFonts w:ascii="Calibri" w:eastAsia="SimSun" w:hAnsi="Calibri" w:cs="Calibri"/>
          <w:color w:val="000000"/>
          <w:lang w:val="en-US"/>
        </w:rPr>
      </w:pPr>
      <w:r w:rsidRPr="00C710D0">
        <w:rPr>
          <w:rFonts w:ascii="Calibri" w:eastAsia="SimSun" w:hAnsi="Calibri" w:cs="Calibri"/>
          <w:color w:val="000000"/>
          <w:lang w:val="en-US"/>
        </w:rPr>
        <w:t xml:space="preserve">Discussions with project stakeholders, commenced during the project development phase. A list of the stakeholders engaged in these consultations has been annexed to the Project Document. The project also has prepared a SEP Plan and Gender Action Plan, which are annexed to the Project Document, Annexes 7 and 9, respectively. These Plans will be followed to ensure that stakeholders have been engaged in project preparation and implementation, and particularly, in the further assessment of social and environmental impacts and the development of appropriate management measures. The project’s SEP will be updated during project implementation based on the assessments and management plans conducted in line with this ESMF, as needed. </w:t>
      </w:r>
    </w:p>
    <w:p w14:paraId="62104323" w14:textId="77777777" w:rsidR="006949FF" w:rsidRPr="00C710D0" w:rsidRDefault="006949FF" w:rsidP="006949FF">
      <w:pPr>
        <w:autoSpaceDE w:val="0"/>
        <w:autoSpaceDN w:val="0"/>
        <w:adjustRightInd w:val="0"/>
        <w:ind w:left="0" w:firstLine="0"/>
        <w:jc w:val="both"/>
        <w:rPr>
          <w:rFonts w:ascii="Calibri" w:eastAsia="SimSun" w:hAnsi="Calibri" w:cs="Calibri"/>
          <w:color w:val="000000"/>
          <w:lang w:val="en-US"/>
        </w:rPr>
      </w:pPr>
      <w:r w:rsidRPr="00C710D0">
        <w:rPr>
          <w:rFonts w:ascii="Calibri" w:eastAsia="SimSun" w:hAnsi="Calibri" w:cs="Calibri"/>
          <w:color w:val="000000"/>
          <w:lang w:val="en-US"/>
        </w:rPr>
        <w:t>Potentially affected stakeholders will be engaged during the implementation of this ESMF.</w:t>
      </w:r>
    </w:p>
    <w:p w14:paraId="24EC89DB" w14:textId="77777777" w:rsidR="006949FF" w:rsidRPr="00C710D0" w:rsidRDefault="006949FF" w:rsidP="006949FF">
      <w:pPr>
        <w:autoSpaceDE w:val="0"/>
        <w:autoSpaceDN w:val="0"/>
        <w:adjustRightInd w:val="0"/>
        <w:ind w:left="0" w:firstLine="0"/>
        <w:jc w:val="both"/>
        <w:rPr>
          <w:rFonts w:ascii="Calibri" w:eastAsia="SimSun" w:hAnsi="Calibri" w:cs="Calibri"/>
          <w:color w:val="000000"/>
          <w:lang w:val="en-US"/>
        </w:rPr>
      </w:pPr>
      <w:r w:rsidRPr="00C710D0">
        <w:rPr>
          <w:rFonts w:ascii="Calibri" w:eastAsia="SimSun" w:hAnsi="Calibri" w:cs="Calibri"/>
          <w:color w:val="000000"/>
          <w:lang w:val="en-US"/>
        </w:rPr>
        <w:t>As part of the stakeholder engagement process, UNDP’s SES require that project stakeholders have access to relevant information. Specifically, the SES (SES, Social and Environmental Management System Requirements, para. 20) stipulates that, among other disclosures specified by UNDP’s policies and procedures, UNDP will ensure that the following information be made available:</w:t>
      </w:r>
    </w:p>
    <w:p w14:paraId="21715EDE" w14:textId="77777777" w:rsidR="006949FF" w:rsidRPr="00336F6E" w:rsidRDefault="006949FF" w:rsidP="00EC1B12">
      <w:pPr>
        <w:numPr>
          <w:ilvl w:val="0"/>
          <w:numId w:val="10"/>
        </w:numPr>
        <w:jc w:val="both"/>
        <w:rPr>
          <w:rFonts w:ascii="Calibri" w:eastAsia="SimSun" w:hAnsi="Calibri" w:cs="Arial"/>
          <w:lang w:val="en-US"/>
        </w:rPr>
      </w:pPr>
      <w:r w:rsidRPr="00336F6E">
        <w:rPr>
          <w:rFonts w:ascii="Calibri" w:eastAsia="SimSun" w:hAnsi="Calibri" w:cs="Arial"/>
          <w:lang w:val="en-US"/>
        </w:rPr>
        <w:t>SEP and summary report of stakeholder consultations;</w:t>
      </w:r>
    </w:p>
    <w:p w14:paraId="155128FE" w14:textId="77777777" w:rsidR="006949FF" w:rsidRPr="00336F6E" w:rsidRDefault="006949FF" w:rsidP="00EC1B12">
      <w:pPr>
        <w:numPr>
          <w:ilvl w:val="0"/>
          <w:numId w:val="10"/>
        </w:numPr>
        <w:jc w:val="both"/>
        <w:rPr>
          <w:rFonts w:ascii="Calibri" w:eastAsia="SimSun" w:hAnsi="Calibri" w:cs="Arial"/>
          <w:lang w:val="en-US"/>
        </w:rPr>
      </w:pPr>
      <w:r w:rsidRPr="00336F6E">
        <w:rPr>
          <w:rFonts w:ascii="Calibri" w:eastAsia="SimSun" w:hAnsi="Calibri" w:cs="Arial"/>
          <w:lang w:val="en-US"/>
        </w:rPr>
        <w:t>Social and environmental screening report with project documentation;</w:t>
      </w:r>
    </w:p>
    <w:p w14:paraId="659E508B" w14:textId="77777777" w:rsidR="006949FF" w:rsidRPr="00336F6E" w:rsidRDefault="006949FF" w:rsidP="00EC1B12">
      <w:pPr>
        <w:numPr>
          <w:ilvl w:val="0"/>
          <w:numId w:val="10"/>
        </w:numPr>
        <w:jc w:val="both"/>
        <w:rPr>
          <w:rFonts w:ascii="Calibri" w:eastAsia="SimSun" w:hAnsi="Calibri" w:cs="Arial"/>
          <w:lang w:val="en-US"/>
        </w:rPr>
      </w:pPr>
      <w:r w:rsidRPr="00336F6E">
        <w:rPr>
          <w:rFonts w:ascii="Calibri" w:eastAsia="SimSun" w:hAnsi="Calibri" w:cs="Arial"/>
          <w:lang w:val="en-US"/>
        </w:rPr>
        <w:t>Draft ESIA documents including ESMPs;</w:t>
      </w:r>
    </w:p>
    <w:p w14:paraId="0584CE26" w14:textId="77777777" w:rsidR="006949FF" w:rsidRPr="00336F6E" w:rsidRDefault="006949FF" w:rsidP="00EC1B12">
      <w:pPr>
        <w:numPr>
          <w:ilvl w:val="0"/>
          <w:numId w:val="10"/>
        </w:numPr>
        <w:jc w:val="both"/>
        <w:rPr>
          <w:rFonts w:ascii="Calibri" w:eastAsia="SimSun" w:hAnsi="Calibri" w:cs="Arial"/>
          <w:lang w:val="en-US"/>
        </w:rPr>
      </w:pPr>
      <w:r w:rsidRPr="00336F6E">
        <w:rPr>
          <w:rFonts w:ascii="Calibri" w:eastAsia="SimSun" w:hAnsi="Calibri" w:cs="Arial"/>
          <w:lang w:val="en-US"/>
        </w:rPr>
        <w:t>Final ESIA including ESMPs;</w:t>
      </w:r>
    </w:p>
    <w:p w14:paraId="52E53FA0" w14:textId="77777777" w:rsidR="006949FF" w:rsidRPr="00336F6E" w:rsidRDefault="006949FF" w:rsidP="00EC1B12">
      <w:pPr>
        <w:numPr>
          <w:ilvl w:val="0"/>
          <w:numId w:val="10"/>
        </w:numPr>
        <w:jc w:val="both"/>
        <w:rPr>
          <w:rFonts w:ascii="Calibri" w:eastAsia="SimSun" w:hAnsi="Calibri" w:cs="Arial"/>
          <w:lang w:val="en-US"/>
        </w:rPr>
      </w:pPr>
      <w:r w:rsidRPr="00336F6E">
        <w:rPr>
          <w:rFonts w:ascii="Calibri" w:eastAsia="SimSun" w:hAnsi="Calibri" w:cs="Arial"/>
          <w:lang w:val="en-US"/>
        </w:rPr>
        <w:t>Any required social and environmental monitoring reports.</w:t>
      </w:r>
    </w:p>
    <w:p w14:paraId="3FC6C354" w14:textId="77777777" w:rsidR="006949FF" w:rsidRPr="00C710D0" w:rsidRDefault="006949FF" w:rsidP="006949FF">
      <w:pPr>
        <w:autoSpaceDE w:val="0"/>
        <w:autoSpaceDN w:val="0"/>
        <w:adjustRightInd w:val="0"/>
        <w:ind w:left="0" w:firstLine="0"/>
        <w:jc w:val="both"/>
        <w:rPr>
          <w:rFonts w:ascii="Calibri" w:eastAsia="SimSun" w:hAnsi="Calibri" w:cs="Calibri"/>
          <w:color w:val="000000"/>
          <w:lang w:val="en-US"/>
        </w:rPr>
      </w:pPr>
      <w:r w:rsidRPr="00C710D0">
        <w:rPr>
          <w:rFonts w:ascii="Calibri" w:eastAsia="SimSun" w:hAnsi="Calibri" w:cs="Calibri"/>
          <w:color w:val="000000"/>
          <w:lang w:val="en-US"/>
        </w:rPr>
        <w:t>This ESMF (and project SESP) will be translated and disclosed via the UNDP Ecuador website in accordance with UNDP SES policy. The subsequent ESMPs will also be publicly disclosed via the UNDP Ecuador website once drafted, and finalized and adopted only after the required period for disclosure has elapsed.</w:t>
      </w:r>
    </w:p>
    <w:p w14:paraId="47403E10" w14:textId="77777777" w:rsidR="006949FF" w:rsidRPr="00C710D0" w:rsidRDefault="006949FF" w:rsidP="006949FF">
      <w:pPr>
        <w:autoSpaceDE w:val="0"/>
        <w:autoSpaceDN w:val="0"/>
        <w:adjustRightInd w:val="0"/>
        <w:ind w:left="0" w:firstLine="0"/>
        <w:jc w:val="both"/>
        <w:rPr>
          <w:rFonts w:ascii="Calibri" w:eastAsia="SimSun" w:hAnsi="Calibri" w:cs="Calibri"/>
          <w:color w:val="000000"/>
          <w:lang w:val="en-US"/>
        </w:rPr>
      </w:pPr>
      <w:r w:rsidRPr="00C710D0">
        <w:rPr>
          <w:rFonts w:ascii="Calibri" w:eastAsia="SimSun" w:hAnsi="Calibri" w:cs="Calibri"/>
          <w:color w:val="000000"/>
          <w:lang w:val="en-US"/>
        </w:rPr>
        <w:lastRenderedPageBreak/>
        <w:t xml:space="preserve">These requirements for stakeholder engagement and disclosure will be adhered to during the implementation of this ESMF, and the subsequent implementation of the resulting ESMPs. </w:t>
      </w:r>
    </w:p>
    <w:p w14:paraId="0699CFC5" w14:textId="77777777" w:rsidR="006949FF" w:rsidRPr="009E7DD1" w:rsidRDefault="006949FF" w:rsidP="006949FF">
      <w:pPr>
        <w:ind w:left="360"/>
        <w:rPr>
          <w:b/>
          <w:bCs/>
          <w:color w:val="002060"/>
          <w:sz w:val="28"/>
          <w:szCs w:val="28"/>
          <w:lang w:val="en-US"/>
        </w:rPr>
      </w:pPr>
      <w:r w:rsidRPr="009E7DD1">
        <w:rPr>
          <w:b/>
          <w:bCs/>
          <w:color w:val="002060"/>
          <w:sz w:val="28"/>
          <w:szCs w:val="28"/>
          <w:lang w:val="en-US"/>
        </w:rPr>
        <w:t xml:space="preserve">6. </w:t>
      </w:r>
      <w:bookmarkStart w:id="43" w:name="_Toc115264638"/>
      <w:r w:rsidRPr="009E7DD1">
        <w:rPr>
          <w:b/>
          <w:bCs/>
          <w:color w:val="002060"/>
          <w:sz w:val="28"/>
          <w:szCs w:val="28"/>
          <w:lang w:val="en-US"/>
        </w:rPr>
        <w:t>Accountability and Grievance Redress Mechanisms</w:t>
      </w:r>
      <w:bookmarkEnd w:id="43"/>
    </w:p>
    <w:p w14:paraId="55C477E1"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Interested stakeholders may raise a grievance at any time to the Project Management Unit, the Executing Agency (UNDP), Implementing Agency (</w:t>
      </w:r>
      <w:r w:rsidRPr="00336F6E">
        <w:rPr>
          <w:rFonts w:ascii="Calibri" w:eastAsia="SimSun" w:hAnsi="Calibri" w:cs="Calibri"/>
          <w:szCs w:val="20"/>
          <w:lang w:val="en-US"/>
        </w:rPr>
        <w:t>Ministry of Environment</w:t>
      </w:r>
      <w:r w:rsidRPr="00336F6E">
        <w:rPr>
          <w:rFonts w:ascii="Calibri" w:eastAsia="SimSun" w:hAnsi="Calibri" w:cs="Arial"/>
          <w:lang w:val="en-US"/>
        </w:rPr>
        <w:t>), or the GEF.</w:t>
      </w:r>
    </w:p>
    <w:p w14:paraId="6D37DF3B" w14:textId="77777777" w:rsidR="006949FF" w:rsidRPr="00C710D0" w:rsidRDefault="006949FF" w:rsidP="006949FF">
      <w:pPr>
        <w:ind w:left="360"/>
        <w:rPr>
          <w:b/>
          <w:bCs/>
          <w:sz w:val="24"/>
          <w:szCs w:val="24"/>
          <w:lang w:val="en-US"/>
        </w:rPr>
      </w:pPr>
      <w:bookmarkStart w:id="44" w:name="_Toc115264639"/>
      <w:r>
        <w:rPr>
          <w:b/>
          <w:bCs/>
          <w:sz w:val="24"/>
          <w:szCs w:val="24"/>
          <w:lang w:val="en-US"/>
        </w:rPr>
        <w:t xml:space="preserve">6.1 </w:t>
      </w:r>
      <w:r w:rsidRPr="00C710D0">
        <w:rPr>
          <w:b/>
          <w:bCs/>
          <w:sz w:val="24"/>
          <w:szCs w:val="24"/>
          <w:lang w:val="en-US"/>
        </w:rPr>
        <w:t>UNDP’s Accountability Mechanisms</w:t>
      </w:r>
      <w:bookmarkEnd w:id="44"/>
    </w:p>
    <w:p w14:paraId="137BDB3D"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UNDP’s SES recognize that even with strong planning and stakeholder engagement, unanticipated issues can still arise. Therefore, the SES are underpinned by an Accountability Mechanism with two key components:</w:t>
      </w:r>
    </w:p>
    <w:p w14:paraId="11966FEE" w14:textId="77777777" w:rsidR="006949FF" w:rsidRPr="00336F6E" w:rsidRDefault="006949FF" w:rsidP="00EC1B12">
      <w:pPr>
        <w:numPr>
          <w:ilvl w:val="0"/>
          <w:numId w:val="27"/>
        </w:numPr>
        <w:ind w:left="709" w:hanging="349"/>
        <w:jc w:val="both"/>
        <w:rPr>
          <w:rFonts w:ascii="Calibri" w:eastAsia="SimSun" w:hAnsi="Calibri" w:cs="Arial"/>
          <w:lang w:val="en-US"/>
        </w:rPr>
      </w:pPr>
      <w:r w:rsidRPr="00336F6E">
        <w:rPr>
          <w:rFonts w:ascii="Calibri" w:eastAsia="SimSun" w:hAnsi="Calibri" w:cs="Arial"/>
          <w:lang w:val="en-US"/>
        </w:rPr>
        <w:t>A Social and Environmental Compliance Review Unit (SECU) to respond to claims that UNDP is not in compliance with applicable environmental and social policies; and</w:t>
      </w:r>
    </w:p>
    <w:p w14:paraId="5350BCD9" w14:textId="77777777" w:rsidR="006949FF" w:rsidRPr="00336F6E" w:rsidRDefault="006949FF" w:rsidP="00EC1B12">
      <w:pPr>
        <w:numPr>
          <w:ilvl w:val="0"/>
          <w:numId w:val="27"/>
        </w:numPr>
        <w:ind w:left="709" w:hanging="349"/>
        <w:jc w:val="both"/>
        <w:rPr>
          <w:rFonts w:ascii="Calibri" w:eastAsia="SimSun" w:hAnsi="Calibri" w:cs="Arial"/>
          <w:lang w:val="en-US"/>
        </w:rPr>
      </w:pPr>
      <w:r w:rsidRPr="00336F6E">
        <w:rPr>
          <w:rFonts w:ascii="Calibri" w:eastAsia="SimSun" w:hAnsi="Calibri" w:cs="Arial"/>
          <w:lang w:val="en-US"/>
        </w:rPr>
        <w:t>A Stakeholder Response Mechanism (SRM) that ensures individuals, peoples, and communities affected by projects have access to appropriate grievance resolution procedures for hearing and addressing project-related complaints and disputes.</w:t>
      </w:r>
    </w:p>
    <w:p w14:paraId="5B69C44C"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UNDP’s Accountability Mechanism is available to all of UNDP’s project stakeholders.</w:t>
      </w:r>
    </w:p>
    <w:p w14:paraId="039C6DE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23320088"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The Stakeholder Response Mechanism helps project-affected stakeholders, UNDP’s partners (governments, states, CSOs, NGOs, businesses) and others jointly address grievances or disputes related to the social and/or environmental impacts of UNDP-supported projects.</w:t>
      </w:r>
    </w:p>
    <w:p w14:paraId="504B164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Further information, including how to submit a request to SECU or SRM, is found on the UNDP website at: </w:t>
      </w:r>
      <w:hyperlink r:id="rId20" w:history="1">
        <w:r w:rsidRPr="00336F6E">
          <w:rPr>
            <w:rFonts w:ascii="Calibri" w:eastAsia="SimSun" w:hAnsi="Calibri" w:cs="Arial"/>
            <w:color w:val="0000FF"/>
            <w:u w:val="single"/>
            <w:lang w:val="en-US"/>
          </w:rPr>
          <w:t>http://www.undp.org/content/undp/en/home/operations/accountability/secu-srm/</w:t>
        </w:r>
      </w:hyperlink>
      <w:r w:rsidRPr="00336F6E">
        <w:rPr>
          <w:rFonts w:ascii="Calibri" w:eastAsia="SimSun" w:hAnsi="Calibri" w:cs="Arial"/>
          <w:lang w:val="en-US"/>
        </w:rPr>
        <w:t xml:space="preserve"> </w:t>
      </w:r>
    </w:p>
    <w:p w14:paraId="6BA39150" w14:textId="77777777" w:rsidR="006949FF" w:rsidRPr="00C710D0" w:rsidRDefault="006949FF" w:rsidP="006949FF">
      <w:pPr>
        <w:ind w:left="360"/>
        <w:rPr>
          <w:b/>
          <w:bCs/>
          <w:sz w:val="24"/>
          <w:szCs w:val="24"/>
          <w:lang w:val="en-US"/>
        </w:rPr>
      </w:pPr>
      <w:bookmarkStart w:id="45" w:name="_Toc115264640"/>
      <w:r>
        <w:rPr>
          <w:b/>
          <w:bCs/>
          <w:sz w:val="24"/>
          <w:szCs w:val="24"/>
          <w:lang w:val="en-US"/>
        </w:rPr>
        <w:t xml:space="preserve">6.2 </w:t>
      </w:r>
      <w:r w:rsidRPr="00C710D0">
        <w:rPr>
          <w:b/>
          <w:bCs/>
          <w:sz w:val="24"/>
          <w:szCs w:val="24"/>
          <w:lang w:val="en-US"/>
        </w:rPr>
        <w:t>Project-level Grievance Redress Mechanism</w:t>
      </w:r>
      <w:bookmarkEnd w:id="45"/>
    </w:p>
    <w:p w14:paraId="7D0AA83D"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project will establish a project-level GRM at the start of implementation, as described in Section IV (refer to the Risks and Stakeholder Engagement sub-sections). </w:t>
      </w:r>
      <w:r w:rsidRPr="00A91BAB">
        <w:rPr>
          <w:rFonts w:ascii="Calibri" w:eastAsia="SimSun" w:hAnsi="Calibri" w:cs="Arial"/>
          <w:lang w:val="en-US"/>
        </w:rPr>
        <w:t>The full details of these GRMs will be agreed upon during the Inception Phase, a process that will be overseen by the Project Manager with the Project Safeguards Specialist and based on the details provided below.</w:t>
      </w:r>
    </w:p>
    <w:p w14:paraId="1CE527DF" w14:textId="77777777" w:rsidR="006949FF" w:rsidRPr="00A91BAB" w:rsidRDefault="006949FF" w:rsidP="006949FF">
      <w:pPr>
        <w:widowControl w:val="0"/>
        <w:ind w:left="0" w:firstLine="0"/>
        <w:jc w:val="both"/>
        <w:rPr>
          <w:rFonts w:ascii="Calibri" w:eastAsia="SimSun" w:hAnsi="Calibri" w:cs="Arial"/>
          <w:kern w:val="2"/>
          <w:szCs w:val="20"/>
          <w:lang w:eastAsia="zh-CN"/>
        </w:rPr>
      </w:pPr>
      <w:bookmarkStart w:id="46" w:name="_Hlk52902567"/>
      <w:r w:rsidRPr="00A91BAB">
        <w:rPr>
          <w:rFonts w:ascii="Calibri" w:eastAsia="SimSun" w:hAnsi="Calibri" w:cs="Arial"/>
          <w:kern w:val="2"/>
          <w:szCs w:val="20"/>
          <w:lang w:eastAsia="zh-CN"/>
        </w:rPr>
        <w:t>Interested stakeholders may raise a grievance at any time to the Project Management Unit (PMU), the Implementing Partner (UNDP), or the GEF.</w:t>
      </w:r>
    </w:p>
    <w:p w14:paraId="1E37454B" w14:textId="77777777" w:rsidR="006949FF" w:rsidRPr="00336F6E" w:rsidRDefault="006949FF" w:rsidP="006949FF">
      <w:pPr>
        <w:autoSpaceDE w:val="0"/>
        <w:autoSpaceDN w:val="0"/>
        <w:adjustRightInd w:val="0"/>
        <w:ind w:left="0" w:firstLine="0"/>
        <w:rPr>
          <w:rFonts w:ascii="Calibri" w:eastAsia="SimSun" w:hAnsi="Calibri" w:cs="Calibri"/>
          <w:color w:val="000000"/>
          <w:szCs w:val="20"/>
        </w:rPr>
      </w:pPr>
      <w:r w:rsidRPr="00336F6E">
        <w:rPr>
          <w:rFonts w:ascii="Calibri" w:eastAsia="SimSun" w:hAnsi="Calibri" w:cs="Calibri"/>
          <w:b/>
          <w:color w:val="000000"/>
          <w:szCs w:val="20"/>
        </w:rPr>
        <w:t>The mandate</w:t>
      </w:r>
      <w:r w:rsidRPr="00336F6E">
        <w:rPr>
          <w:rFonts w:ascii="Calibri" w:eastAsia="SimSun" w:hAnsi="Calibri" w:cs="Calibri"/>
          <w:color w:val="000000"/>
          <w:szCs w:val="20"/>
        </w:rPr>
        <w:t xml:space="preserve"> of the GRM will be to: </w:t>
      </w:r>
    </w:p>
    <w:p w14:paraId="496A1953" w14:textId="77777777" w:rsidR="006949FF" w:rsidRPr="00336F6E" w:rsidRDefault="006949FF" w:rsidP="006949FF">
      <w:pPr>
        <w:autoSpaceDE w:val="0"/>
        <w:autoSpaceDN w:val="0"/>
        <w:adjustRightInd w:val="0"/>
        <w:contextualSpacing/>
        <w:rPr>
          <w:rFonts w:ascii="Calibri" w:eastAsia="SimSun" w:hAnsi="Calibri" w:cs="Calibri"/>
          <w:color w:val="000000"/>
          <w:szCs w:val="20"/>
        </w:rPr>
      </w:pPr>
      <w:r w:rsidRPr="00336F6E">
        <w:rPr>
          <w:rFonts w:ascii="Calibri" w:eastAsia="SimSun" w:hAnsi="Calibri" w:cs="Calibri"/>
          <w:color w:val="000000"/>
          <w:szCs w:val="20"/>
        </w:rPr>
        <w:t xml:space="preserve">(i) </w:t>
      </w:r>
      <w:r w:rsidRPr="00336F6E">
        <w:rPr>
          <w:rFonts w:ascii="Calibri" w:eastAsia="SimSun" w:hAnsi="Calibri" w:cs="Calibri"/>
          <w:color w:val="000000"/>
          <w:szCs w:val="20"/>
        </w:rPr>
        <w:tab/>
        <w:t>receive and address any concerns, complaints, notices of emerging conflicts, or grievances (collectively “</w:t>
      </w:r>
      <w:r w:rsidRPr="00336F6E">
        <w:rPr>
          <w:rFonts w:ascii="Calibri" w:eastAsia="SimSun" w:hAnsi="Calibri" w:cs="Calibri"/>
          <w:i/>
          <w:iCs/>
          <w:color w:val="000000"/>
          <w:szCs w:val="20"/>
        </w:rPr>
        <w:t>Grievance</w:t>
      </w:r>
      <w:r w:rsidRPr="00336F6E">
        <w:rPr>
          <w:rFonts w:ascii="Calibri" w:eastAsia="SimSun" w:hAnsi="Calibri" w:cs="Calibri"/>
          <w:color w:val="000000"/>
          <w:szCs w:val="20"/>
        </w:rPr>
        <w:t>”) alleging actual or potential harm to affected person(s) (the “</w:t>
      </w:r>
      <w:r w:rsidRPr="00336F6E">
        <w:rPr>
          <w:rFonts w:ascii="Calibri" w:eastAsia="SimSun" w:hAnsi="Calibri" w:cs="Calibri"/>
          <w:i/>
          <w:iCs/>
          <w:color w:val="000000"/>
          <w:szCs w:val="20"/>
        </w:rPr>
        <w:t>Claimant(s)</w:t>
      </w:r>
      <w:r w:rsidRPr="00336F6E">
        <w:rPr>
          <w:rFonts w:ascii="Calibri" w:eastAsia="SimSun" w:hAnsi="Calibri" w:cs="Calibri"/>
          <w:color w:val="000000"/>
          <w:szCs w:val="20"/>
        </w:rPr>
        <w:t xml:space="preserve">”) arising from Project. </w:t>
      </w:r>
    </w:p>
    <w:p w14:paraId="065A5F25" w14:textId="77777777" w:rsidR="006949FF" w:rsidRPr="00336F6E" w:rsidRDefault="006949FF" w:rsidP="006949FF">
      <w:pPr>
        <w:autoSpaceDE w:val="0"/>
        <w:autoSpaceDN w:val="0"/>
        <w:adjustRightInd w:val="0"/>
        <w:contextualSpacing/>
        <w:rPr>
          <w:rFonts w:ascii="Calibri" w:eastAsia="SimSun" w:hAnsi="Calibri" w:cs="Calibri"/>
          <w:color w:val="000000"/>
          <w:szCs w:val="20"/>
        </w:rPr>
      </w:pPr>
      <w:r w:rsidRPr="00336F6E">
        <w:rPr>
          <w:rFonts w:ascii="Calibri" w:eastAsia="SimSun" w:hAnsi="Calibri" w:cs="Calibri"/>
          <w:color w:val="000000"/>
          <w:szCs w:val="20"/>
        </w:rPr>
        <w:t xml:space="preserve">(ii) </w:t>
      </w:r>
      <w:r w:rsidRPr="00336F6E">
        <w:rPr>
          <w:rFonts w:ascii="Calibri" w:eastAsia="SimSun" w:hAnsi="Calibri" w:cs="Calibri"/>
          <w:color w:val="000000"/>
          <w:szCs w:val="20"/>
        </w:rPr>
        <w:tab/>
        <w:t>assist in resolution of Grievances between and among Project Stakeholders; as well as the various government ministries, agencies, and commissions, CSOs and NGOs, and others (collectively, the “</w:t>
      </w:r>
      <w:r w:rsidRPr="00336F6E">
        <w:rPr>
          <w:rFonts w:ascii="Calibri" w:eastAsia="SimSun" w:hAnsi="Calibri" w:cs="Calibri"/>
          <w:i/>
          <w:iCs/>
          <w:color w:val="000000"/>
          <w:szCs w:val="20"/>
        </w:rPr>
        <w:t>Stakeholders</w:t>
      </w:r>
      <w:r w:rsidRPr="00336F6E">
        <w:rPr>
          <w:rFonts w:ascii="Calibri" w:eastAsia="SimSun" w:hAnsi="Calibri" w:cs="Calibri"/>
          <w:color w:val="000000"/>
          <w:szCs w:val="20"/>
        </w:rPr>
        <w:t xml:space="preserve">”) in the context of the Project. </w:t>
      </w:r>
    </w:p>
    <w:p w14:paraId="5400C7B0" w14:textId="77777777" w:rsidR="006949FF" w:rsidRPr="00336F6E" w:rsidRDefault="006949FF" w:rsidP="006949FF">
      <w:pPr>
        <w:autoSpaceDE w:val="0"/>
        <w:autoSpaceDN w:val="0"/>
        <w:adjustRightInd w:val="0"/>
        <w:contextualSpacing/>
        <w:rPr>
          <w:rFonts w:ascii="Calibri" w:eastAsia="SimSun" w:hAnsi="Calibri" w:cs="Calibri"/>
          <w:color w:val="000000"/>
          <w:szCs w:val="20"/>
        </w:rPr>
      </w:pPr>
      <w:r w:rsidRPr="00336F6E">
        <w:rPr>
          <w:rFonts w:ascii="Calibri" w:eastAsia="SimSun" w:hAnsi="Calibri" w:cs="Calibri"/>
          <w:color w:val="000000"/>
          <w:szCs w:val="20"/>
        </w:rPr>
        <w:t xml:space="preserve">(iii) </w:t>
      </w:r>
      <w:r w:rsidRPr="00336F6E">
        <w:rPr>
          <w:rFonts w:ascii="Calibri" w:eastAsia="SimSun" w:hAnsi="Calibri" w:cs="Calibri"/>
          <w:color w:val="000000"/>
          <w:szCs w:val="20"/>
        </w:rPr>
        <w:tab/>
        <w:t xml:space="preserve">Conduct itself at all times in a flexible, collaborative, and transparent manner aimed at problem solving and consensus building. </w:t>
      </w:r>
    </w:p>
    <w:p w14:paraId="3CF97C16" w14:textId="77777777" w:rsidR="006949FF" w:rsidRPr="00336F6E" w:rsidRDefault="006949FF" w:rsidP="006949FF">
      <w:pPr>
        <w:autoSpaceDE w:val="0"/>
        <w:autoSpaceDN w:val="0"/>
        <w:adjustRightInd w:val="0"/>
        <w:ind w:left="0" w:firstLine="0"/>
        <w:rPr>
          <w:rFonts w:ascii="Calibri" w:eastAsia="SimSun" w:hAnsi="Calibri" w:cs="Calibri"/>
          <w:color w:val="000000"/>
          <w:szCs w:val="20"/>
        </w:rPr>
      </w:pPr>
      <w:r w:rsidRPr="00336F6E">
        <w:rPr>
          <w:rFonts w:ascii="Calibri" w:eastAsia="SimSun" w:hAnsi="Calibri" w:cs="Calibri"/>
          <w:b/>
          <w:color w:val="000000"/>
          <w:szCs w:val="20"/>
        </w:rPr>
        <w:t>The functions</w:t>
      </w:r>
      <w:r w:rsidRPr="00336F6E">
        <w:rPr>
          <w:rFonts w:ascii="Calibri" w:eastAsia="SimSun" w:hAnsi="Calibri" w:cs="Calibri"/>
          <w:color w:val="000000"/>
          <w:szCs w:val="20"/>
        </w:rPr>
        <w:t xml:space="preserve"> of the GRM will be to: </w:t>
      </w:r>
    </w:p>
    <w:p w14:paraId="4A1A26F7"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(i) </w:t>
      </w:r>
      <w:r w:rsidRPr="00336F6E">
        <w:rPr>
          <w:rFonts w:ascii="Calibri" w:eastAsia="SimSun" w:hAnsi="Calibri" w:cs="Calibri"/>
          <w:color w:val="000000"/>
          <w:szCs w:val="20"/>
        </w:rPr>
        <w:tab/>
        <w:t xml:space="preserve">Receive, Log and Track all Grievances received. </w:t>
      </w:r>
    </w:p>
    <w:p w14:paraId="6855BCCD"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(ii) </w:t>
      </w:r>
      <w:r w:rsidRPr="00336F6E">
        <w:rPr>
          <w:rFonts w:ascii="Calibri" w:eastAsia="SimSun" w:hAnsi="Calibri" w:cs="Calibri"/>
          <w:color w:val="000000"/>
          <w:szCs w:val="20"/>
        </w:rPr>
        <w:tab/>
        <w:t xml:space="preserve">Provide regular status updates on Grievances to Claimants, Project Board (PB) members and other relevant Stakeholders, as applicable. </w:t>
      </w:r>
    </w:p>
    <w:p w14:paraId="3C38F3F7"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(iii) </w:t>
      </w:r>
      <w:r w:rsidRPr="00336F6E">
        <w:rPr>
          <w:rFonts w:ascii="Calibri" w:eastAsia="SimSun" w:hAnsi="Calibri" w:cs="Calibri"/>
          <w:color w:val="000000"/>
          <w:szCs w:val="20"/>
        </w:rPr>
        <w:tab/>
        <w:t xml:space="preserve">Engage the PB members, Government institutions and other relevant Stakeholders in Grievance resolution. </w:t>
      </w:r>
    </w:p>
    <w:p w14:paraId="6FF42F5B"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(iv) </w:t>
      </w:r>
      <w:r w:rsidRPr="00336F6E">
        <w:rPr>
          <w:rFonts w:ascii="Calibri" w:eastAsia="SimSun" w:hAnsi="Calibri" w:cs="Calibri"/>
          <w:color w:val="000000"/>
          <w:szCs w:val="20"/>
        </w:rPr>
        <w:tab/>
        <w:t xml:space="preserve">Process and propose solutions and ways forward related to specific Grievances </w:t>
      </w:r>
      <w:r w:rsidRPr="00336F6E">
        <w:rPr>
          <w:rFonts w:ascii="Calibri" w:eastAsia="SimSun" w:hAnsi="Calibri" w:cs="Calibri"/>
          <w:i/>
          <w:iCs/>
          <w:color w:val="000000"/>
          <w:szCs w:val="20"/>
        </w:rPr>
        <w:t xml:space="preserve">within a period not to exceed sixty (60) days </w:t>
      </w:r>
      <w:r w:rsidRPr="00336F6E">
        <w:rPr>
          <w:rFonts w:ascii="Calibri" w:eastAsia="SimSun" w:hAnsi="Calibri" w:cs="Calibri"/>
          <w:color w:val="000000"/>
          <w:szCs w:val="20"/>
        </w:rPr>
        <w:t xml:space="preserve">from receipt of the Grievance. </w:t>
      </w:r>
    </w:p>
    <w:p w14:paraId="05C9B418"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(v) </w:t>
      </w:r>
      <w:r w:rsidRPr="00336F6E">
        <w:rPr>
          <w:rFonts w:ascii="Calibri" w:eastAsia="SimSun" w:hAnsi="Calibri" w:cs="Calibri"/>
          <w:color w:val="000000"/>
          <w:szCs w:val="20"/>
        </w:rPr>
        <w:tab/>
        <w:t xml:space="preserve">Identify growing trends in Grievances and recommend possible measures to avoid the same. </w:t>
      </w:r>
    </w:p>
    <w:p w14:paraId="260E9DEA"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(vi) </w:t>
      </w:r>
      <w:r w:rsidRPr="00336F6E">
        <w:rPr>
          <w:rFonts w:ascii="Calibri" w:eastAsia="SimSun" w:hAnsi="Calibri" w:cs="Calibri"/>
          <w:color w:val="000000"/>
          <w:szCs w:val="20"/>
        </w:rPr>
        <w:tab/>
        <w:t xml:space="preserve">Receive and service requests for, and suggest the use of, mediation or facilitation. </w:t>
      </w:r>
    </w:p>
    <w:p w14:paraId="19CCDF65"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lastRenderedPageBreak/>
        <w:t xml:space="preserve">(vii) </w:t>
      </w:r>
      <w:r w:rsidRPr="00336F6E">
        <w:rPr>
          <w:rFonts w:ascii="Calibri" w:eastAsia="SimSun" w:hAnsi="Calibri" w:cs="Calibri"/>
          <w:color w:val="000000"/>
          <w:szCs w:val="20"/>
        </w:rPr>
        <w:tab/>
        <w:t xml:space="preserve">Elaborate bi-annual reports, make said reports available to the public, and more generally work to maximize the disclosure of its work (including its reports, findings, and outcomes). </w:t>
      </w:r>
    </w:p>
    <w:p w14:paraId="63A2E0CF"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(viii) </w:t>
      </w:r>
      <w:r w:rsidRPr="00336F6E">
        <w:rPr>
          <w:rFonts w:ascii="Calibri" w:eastAsia="SimSun" w:hAnsi="Calibri" w:cs="Calibri"/>
          <w:color w:val="000000"/>
          <w:szCs w:val="20"/>
        </w:rPr>
        <w:tab/>
        <w:t xml:space="preserve">Ensure increased awareness, accessibility, predictability, transparency, legitimacy, and credibility of the GRM process. </w:t>
      </w:r>
    </w:p>
    <w:p w14:paraId="7A974B19"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(ix) </w:t>
      </w:r>
      <w:r w:rsidRPr="00336F6E">
        <w:rPr>
          <w:rFonts w:ascii="Calibri" w:eastAsia="SimSun" w:hAnsi="Calibri" w:cs="Calibri"/>
          <w:color w:val="000000"/>
          <w:szCs w:val="20"/>
        </w:rPr>
        <w:tab/>
        <w:t xml:space="preserve">Collaborate with Partner Institutions and other NGOs, CSOs and other entities to conduct outreach initiatives to increase awareness among Stakeholders as to the existence of the GRM and how its services can be accessed. </w:t>
      </w:r>
    </w:p>
    <w:p w14:paraId="1928FF7C"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(x) </w:t>
      </w:r>
      <w:r w:rsidRPr="00336F6E">
        <w:rPr>
          <w:rFonts w:ascii="Calibri" w:eastAsia="SimSun" w:hAnsi="Calibri" w:cs="Calibri"/>
          <w:color w:val="000000"/>
          <w:szCs w:val="20"/>
        </w:rPr>
        <w:tab/>
        <w:t xml:space="preserve">Ensure continuing education of PB members and their respective institutions about the relevant laws and policies that they will need to be aware of to participate in the development of effective resolutions to Grievances likely to come before the GRM. </w:t>
      </w:r>
    </w:p>
    <w:p w14:paraId="54DE0632" w14:textId="77777777" w:rsidR="006949FF" w:rsidRPr="00336F6E" w:rsidRDefault="006949FF" w:rsidP="006949FF">
      <w:pPr>
        <w:autoSpaceDE w:val="0"/>
        <w:autoSpaceDN w:val="0"/>
        <w:adjustRightInd w:val="0"/>
        <w:ind w:left="810" w:hanging="450"/>
        <w:contextualSpacing/>
        <w:rPr>
          <w:rFonts w:ascii="Calibri" w:eastAsia="SimSun" w:hAnsi="Calibri" w:cs="Calibri"/>
          <w:color w:val="000000"/>
          <w:szCs w:val="20"/>
        </w:rPr>
      </w:pPr>
      <w:r w:rsidRPr="00336F6E">
        <w:rPr>
          <w:rFonts w:ascii="Calibri" w:eastAsia="SimSun" w:hAnsi="Calibri" w:cs="Calibri"/>
          <w:color w:val="000000"/>
          <w:szCs w:val="20"/>
        </w:rPr>
        <w:t xml:space="preserve">(xi) </w:t>
      </w:r>
      <w:r w:rsidRPr="00336F6E">
        <w:rPr>
          <w:rFonts w:ascii="Calibri" w:eastAsia="SimSun" w:hAnsi="Calibri" w:cs="Calibri"/>
          <w:color w:val="000000"/>
          <w:szCs w:val="20"/>
        </w:rPr>
        <w:tab/>
        <w:t xml:space="preserve">Monitor follow up to Grievance resolutions, as appropriate. </w:t>
      </w:r>
    </w:p>
    <w:bookmarkEnd w:id="46"/>
    <w:p w14:paraId="64A0974F" w14:textId="77777777" w:rsidR="006949FF" w:rsidRPr="00336F6E" w:rsidRDefault="006949FF" w:rsidP="006949FF">
      <w:pPr>
        <w:widowControl w:val="0"/>
        <w:ind w:left="0" w:firstLine="0"/>
        <w:jc w:val="both"/>
        <w:rPr>
          <w:rFonts w:ascii="Calibri" w:eastAsia="SimSun" w:hAnsi="Calibri" w:cs="Arial"/>
          <w:kern w:val="2"/>
          <w:szCs w:val="20"/>
          <w:lang w:eastAsia="zh-CN"/>
        </w:rPr>
      </w:pPr>
      <w:r w:rsidRPr="00336F6E">
        <w:rPr>
          <w:rFonts w:ascii="Calibri" w:eastAsia="SimSun" w:hAnsi="Calibri" w:cs="Arial"/>
          <w:kern w:val="2"/>
          <w:szCs w:val="20"/>
          <w:lang w:eastAsia="zh-CN"/>
        </w:rPr>
        <w:t>During project implementation, the project will support the national GRM and capacities so that grievance procedures continue beyond the life of the project. Following is a brief summary of key steps that national and international partners can take to assess and</w:t>
      </w:r>
      <w:r w:rsidRPr="00336F6E">
        <w:rPr>
          <w:rFonts w:ascii="Calibri" w:eastAsia="SimSun" w:hAnsi="Calibri" w:cs="Arial"/>
          <w:spacing w:val="1"/>
          <w:kern w:val="2"/>
          <w:szCs w:val="20"/>
          <w:lang w:eastAsia="zh-CN"/>
        </w:rPr>
        <w:t xml:space="preserve"> </w:t>
      </w:r>
      <w:bookmarkStart w:id="47" w:name="_bookmark11"/>
      <w:bookmarkEnd w:id="47"/>
      <w:r w:rsidRPr="00336F6E">
        <w:rPr>
          <w:rFonts w:ascii="Calibri" w:eastAsia="SimSun" w:hAnsi="Calibri" w:cs="Arial"/>
          <w:kern w:val="2"/>
          <w:szCs w:val="20"/>
          <w:lang w:eastAsia="zh-CN"/>
        </w:rPr>
        <w:t>strengthen</w:t>
      </w:r>
      <w:r w:rsidRPr="00336F6E">
        <w:rPr>
          <w:rFonts w:ascii="Calibri" w:eastAsia="SimSun" w:hAnsi="Calibri" w:cs="Arial"/>
          <w:spacing w:val="-1"/>
          <w:kern w:val="2"/>
          <w:szCs w:val="20"/>
          <w:lang w:eastAsia="zh-CN"/>
        </w:rPr>
        <w:t xml:space="preserve"> </w:t>
      </w:r>
      <w:r w:rsidRPr="00336F6E">
        <w:rPr>
          <w:rFonts w:ascii="Calibri" w:eastAsia="SimSun" w:hAnsi="Calibri" w:cs="Arial"/>
          <w:kern w:val="2"/>
          <w:szCs w:val="20"/>
          <w:lang w:eastAsia="zh-CN"/>
        </w:rPr>
        <w:t>GRMs:</w:t>
      </w:r>
    </w:p>
    <w:p w14:paraId="7FD9A828" w14:textId="77777777" w:rsidR="006949FF" w:rsidRPr="00336F6E" w:rsidRDefault="006949FF" w:rsidP="00EC1B12">
      <w:pPr>
        <w:widowControl w:val="0"/>
        <w:numPr>
          <w:ilvl w:val="0"/>
          <w:numId w:val="29"/>
        </w:numPr>
        <w:autoSpaceDE w:val="0"/>
        <w:autoSpaceDN w:val="0"/>
        <w:spacing w:before="0" w:after="0"/>
        <w:ind w:left="540" w:right="694"/>
        <w:jc w:val="both"/>
        <w:rPr>
          <w:rFonts w:ascii="Calibri" w:eastAsia="SimSun" w:hAnsi="Calibri" w:cs="Arial"/>
        </w:rPr>
      </w:pPr>
      <w:r w:rsidRPr="00336F6E">
        <w:rPr>
          <w:rFonts w:ascii="Calibri" w:eastAsia="SimSun" w:hAnsi="Calibri" w:cs="Arial"/>
        </w:rPr>
        <w:t>Review and analyze the historical and current context for potential project- related grievances, and characterize current grievance patterns and trends</w:t>
      </w:r>
    </w:p>
    <w:p w14:paraId="5C150D67" w14:textId="77777777" w:rsidR="006949FF" w:rsidRPr="00336F6E" w:rsidRDefault="006949FF" w:rsidP="00EC1B12">
      <w:pPr>
        <w:widowControl w:val="0"/>
        <w:numPr>
          <w:ilvl w:val="0"/>
          <w:numId w:val="29"/>
        </w:numPr>
        <w:autoSpaceDE w:val="0"/>
        <w:autoSpaceDN w:val="0"/>
        <w:spacing w:before="0" w:after="0"/>
        <w:ind w:left="540" w:right="696"/>
        <w:jc w:val="both"/>
        <w:rPr>
          <w:rFonts w:ascii="Calibri" w:eastAsia="SimSun" w:hAnsi="Calibri" w:cs="Arial"/>
        </w:rPr>
      </w:pPr>
      <w:bookmarkStart w:id="48" w:name="_bookmark12"/>
      <w:bookmarkEnd w:id="48"/>
      <w:r w:rsidRPr="00336F6E">
        <w:rPr>
          <w:rFonts w:ascii="Calibri" w:eastAsia="SimSun" w:hAnsi="Calibri" w:cs="Arial"/>
        </w:rPr>
        <w:t>Assessing strengths and gaps including:</w:t>
      </w:r>
    </w:p>
    <w:p w14:paraId="2EB00076" w14:textId="77777777" w:rsidR="006949FF" w:rsidRPr="00336F6E" w:rsidRDefault="006949FF" w:rsidP="00EC1B12">
      <w:pPr>
        <w:widowControl w:val="0"/>
        <w:numPr>
          <w:ilvl w:val="1"/>
          <w:numId w:val="30"/>
        </w:numPr>
        <w:tabs>
          <w:tab w:val="left" w:pos="1710"/>
        </w:tabs>
        <w:autoSpaceDE w:val="0"/>
        <w:autoSpaceDN w:val="0"/>
        <w:spacing w:before="0" w:after="0"/>
        <w:ind w:left="900" w:right="696" w:hanging="298"/>
        <w:jc w:val="both"/>
        <w:rPr>
          <w:rFonts w:ascii="Calibri" w:eastAsia="SimSun" w:hAnsi="Calibri" w:cs="Arial"/>
          <w:bCs/>
        </w:rPr>
      </w:pPr>
      <w:r w:rsidRPr="00336F6E">
        <w:rPr>
          <w:rFonts w:ascii="Calibri" w:eastAsia="SimSun" w:hAnsi="Calibri" w:cs="Arial"/>
          <w:bCs/>
        </w:rPr>
        <w:t xml:space="preserve">Transparency, accessibility and predictability </w:t>
      </w:r>
    </w:p>
    <w:p w14:paraId="310E72C1" w14:textId="77777777" w:rsidR="006949FF" w:rsidRPr="00336F6E" w:rsidRDefault="006949FF" w:rsidP="00EC1B12">
      <w:pPr>
        <w:widowControl w:val="0"/>
        <w:numPr>
          <w:ilvl w:val="1"/>
          <w:numId w:val="30"/>
        </w:numPr>
        <w:tabs>
          <w:tab w:val="left" w:pos="1710"/>
        </w:tabs>
        <w:autoSpaceDE w:val="0"/>
        <w:autoSpaceDN w:val="0"/>
        <w:spacing w:before="0" w:after="0"/>
        <w:ind w:left="900" w:right="697" w:hanging="298"/>
        <w:jc w:val="both"/>
        <w:rPr>
          <w:rFonts w:ascii="Calibri" w:eastAsia="SimSun" w:hAnsi="Calibri" w:cs="Arial"/>
          <w:bCs/>
        </w:rPr>
      </w:pPr>
      <w:r w:rsidRPr="00336F6E">
        <w:rPr>
          <w:rFonts w:ascii="Calibri" w:eastAsia="SimSun" w:hAnsi="Calibri" w:cs="Arial"/>
          <w:bCs/>
        </w:rPr>
        <w:t>Legitimacy,</w:t>
      </w:r>
      <w:r w:rsidRPr="00336F6E">
        <w:rPr>
          <w:rFonts w:ascii="Calibri" w:eastAsia="SimSun" w:hAnsi="Calibri" w:cs="Arial"/>
          <w:bCs/>
          <w:spacing w:val="1"/>
        </w:rPr>
        <w:t xml:space="preserve"> </w:t>
      </w:r>
      <w:r w:rsidRPr="00336F6E">
        <w:rPr>
          <w:rFonts w:ascii="Calibri" w:eastAsia="SimSun" w:hAnsi="Calibri" w:cs="Arial"/>
          <w:bCs/>
        </w:rPr>
        <w:t>equity,</w:t>
      </w:r>
      <w:r w:rsidRPr="00336F6E">
        <w:rPr>
          <w:rFonts w:ascii="Calibri" w:eastAsia="SimSun" w:hAnsi="Calibri" w:cs="Arial"/>
          <w:bCs/>
          <w:spacing w:val="1"/>
        </w:rPr>
        <w:t xml:space="preserve"> </w:t>
      </w:r>
      <w:r w:rsidRPr="00336F6E">
        <w:rPr>
          <w:rFonts w:ascii="Calibri" w:eastAsia="SimSun" w:hAnsi="Calibri" w:cs="Arial"/>
          <w:bCs/>
        </w:rPr>
        <w:t>and</w:t>
      </w:r>
      <w:r w:rsidRPr="00336F6E">
        <w:rPr>
          <w:rFonts w:ascii="Calibri" w:eastAsia="SimSun" w:hAnsi="Calibri" w:cs="Arial"/>
          <w:bCs/>
          <w:spacing w:val="1"/>
        </w:rPr>
        <w:t xml:space="preserve"> </w:t>
      </w:r>
      <w:r w:rsidRPr="00336F6E">
        <w:rPr>
          <w:rFonts w:ascii="Calibri" w:eastAsia="SimSun" w:hAnsi="Calibri" w:cs="Arial"/>
          <w:bCs/>
        </w:rPr>
        <w:t>rights</w:t>
      </w:r>
      <w:r w:rsidRPr="00336F6E">
        <w:rPr>
          <w:rFonts w:ascii="Calibri" w:eastAsia="SimSun" w:hAnsi="Calibri" w:cs="Arial"/>
          <w:bCs/>
          <w:spacing w:val="1"/>
        </w:rPr>
        <w:t xml:space="preserve"> </w:t>
      </w:r>
      <w:r w:rsidRPr="00336F6E">
        <w:rPr>
          <w:rFonts w:ascii="Calibri" w:eastAsia="SimSun" w:hAnsi="Calibri" w:cs="Arial"/>
          <w:bCs/>
        </w:rPr>
        <w:t>compatibility</w:t>
      </w:r>
    </w:p>
    <w:p w14:paraId="12551F52" w14:textId="77777777" w:rsidR="006949FF" w:rsidRPr="00336F6E" w:rsidRDefault="006949FF" w:rsidP="00EC1B12">
      <w:pPr>
        <w:widowControl w:val="0"/>
        <w:numPr>
          <w:ilvl w:val="1"/>
          <w:numId w:val="30"/>
        </w:numPr>
        <w:tabs>
          <w:tab w:val="left" w:pos="1710"/>
        </w:tabs>
        <w:autoSpaceDE w:val="0"/>
        <w:autoSpaceDN w:val="0"/>
        <w:spacing w:before="0" w:after="0"/>
        <w:ind w:left="900" w:right="696" w:hanging="298"/>
        <w:jc w:val="both"/>
        <w:rPr>
          <w:rFonts w:ascii="Calibri" w:eastAsia="SimSun" w:hAnsi="Calibri" w:cs="Arial"/>
          <w:bCs/>
        </w:rPr>
      </w:pPr>
      <w:r w:rsidRPr="00336F6E">
        <w:rPr>
          <w:rFonts w:ascii="Calibri" w:eastAsia="SimSun" w:hAnsi="Calibri" w:cs="Arial"/>
          <w:bCs/>
        </w:rPr>
        <w:t xml:space="preserve">Stakeholder engagement and dialogue </w:t>
      </w:r>
    </w:p>
    <w:p w14:paraId="669F5205" w14:textId="77777777" w:rsidR="006949FF" w:rsidRPr="00336F6E" w:rsidRDefault="006949FF" w:rsidP="00EC1B12">
      <w:pPr>
        <w:widowControl w:val="0"/>
        <w:numPr>
          <w:ilvl w:val="1"/>
          <w:numId w:val="30"/>
        </w:numPr>
        <w:tabs>
          <w:tab w:val="left" w:pos="1710"/>
        </w:tabs>
        <w:autoSpaceDE w:val="0"/>
        <w:autoSpaceDN w:val="0"/>
        <w:spacing w:before="0" w:after="0"/>
        <w:ind w:left="900" w:right="696" w:hanging="298"/>
        <w:jc w:val="both"/>
        <w:rPr>
          <w:rFonts w:ascii="Calibri" w:eastAsia="SimSun" w:hAnsi="Calibri" w:cs="Arial"/>
          <w:bCs/>
        </w:rPr>
      </w:pPr>
      <w:r w:rsidRPr="00336F6E">
        <w:rPr>
          <w:rFonts w:ascii="Calibri" w:eastAsia="SimSun" w:hAnsi="Calibri" w:cs="Arial"/>
          <w:bCs/>
        </w:rPr>
        <w:t>Continuous</w:t>
      </w:r>
      <w:r w:rsidRPr="00336F6E">
        <w:rPr>
          <w:rFonts w:ascii="Calibri" w:eastAsia="SimSun" w:hAnsi="Calibri" w:cs="Arial"/>
          <w:bCs/>
          <w:spacing w:val="-4"/>
        </w:rPr>
        <w:t xml:space="preserve"> </w:t>
      </w:r>
      <w:r w:rsidRPr="00336F6E">
        <w:rPr>
          <w:rFonts w:ascii="Calibri" w:eastAsia="SimSun" w:hAnsi="Calibri" w:cs="Arial"/>
          <w:bCs/>
        </w:rPr>
        <w:t>learning</w:t>
      </w:r>
      <w:r w:rsidRPr="00336F6E">
        <w:rPr>
          <w:rFonts w:ascii="Calibri" w:eastAsia="SimSun" w:hAnsi="Calibri" w:cs="Arial"/>
          <w:bCs/>
          <w:spacing w:val="-2"/>
        </w:rPr>
        <w:t xml:space="preserve"> </w:t>
      </w:r>
    </w:p>
    <w:p w14:paraId="091A83BA" w14:textId="77777777" w:rsidR="006949FF" w:rsidRPr="00336F6E" w:rsidRDefault="006949FF" w:rsidP="00EC1B12">
      <w:pPr>
        <w:widowControl w:val="0"/>
        <w:numPr>
          <w:ilvl w:val="0"/>
          <w:numId w:val="29"/>
        </w:numPr>
        <w:autoSpaceDE w:val="0"/>
        <w:autoSpaceDN w:val="0"/>
        <w:spacing w:before="0" w:after="0"/>
        <w:ind w:left="540" w:right="696"/>
        <w:jc w:val="both"/>
        <w:rPr>
          <w:rFonts w:ascii="Calibri" w:eastAsia="SimSun" w:hAnsi="Calibri" w:cs="Arial"/>
        </w:rPr>
      </w:pPr>
      <w:r w:rsidRPr="00336F6E">
        <w:rPr>
          <w:rFonts w:ascii="Calibri" w:eastAsia="SimSun" w:hAnsi="Calibri" w:cs="Arial"/>
        </w:rPr>
        <w:t>Jointly develop a plan for building on strengths and closing gaps</w:t>
      </w:r>
    </w:p>
    <w:p w14:paraId="593C3E5A" w14:textId="77777777" w:rsidR="006949FF" w:rsidRPr="00A91BAB" w:rsidRDefault="006949FF" w:rsidP="006949FF">
      <w:pPr>
        <w:widowControl w:val="0"/>
        <w:ind w:left="0" w:firstLine="0"/>
        <w:jc w:val="both"/>
        <w:rPr>
          <w:rFonts w:ascii="Calibri" w:eastAsia="SimSun" w:hAnsi="Calibri" w:cs="Arial"/>
          <w:kern w:val="2"/>
          <w:szCs w:val="20"/>
          <w:lang w:eastAsia="zh-CN"/>
        </w:rPr>
      </w:pPr>
      <w:r w:rsidRPr="00A91BAB">
        <w:rPr>
          <w:rFonts w:ascii="Calibri" w:eastAsia="SimSun" w:hAnsi="Calibri" w:cs="Arial"/>
          <w:kern w:val="2"/>
          <w:szCs w:val="20"/>
          <w:lang w:eastAsia="zh-CN"/>
        </w:rPr>
        <w:t>A Sample Terms of Reference for Project-Level GRM are included in Section 9.6.</w:t>
      </w:r>
    </w:p>
    <w:p w14:paraId="7730DCFB" w14:textId="77777777" w:rsidR="006949FF" w:rsidRPr="00336F6E" w:rsidRDefault="006949FF" w:rsidP="006949FF">
      <w:pPr>
        <w:ind w:left="0" w:firstLine="0"/>
        <w:jc w:val="both"/>
        <w:rPr>
          <w:rFonts w:ascii="Calibri" w:eastAsia="SimSun" w:hAnsi="Calibri" w:cs="Arial"/>
        </w:rPr>
      </w:pPr>
      <w:r w:rsidRPr="00336F6E">
        <w:rPr>
          <w:rFonts w:ascii="Calibri" w:eastAsia="SimSun" w:hAnsi="Calibri" w:cs="Arial"/>
        </w:rPr>
        <w:t xml:space="preserve">Further information on GRM can be found in the </w:t>
      </w:r>
      <w:hyperlink r:id="rId21" w:history="1">
        <w:r w:rsidRPr="00336F6E">
          <w:rPr>
            <w:rFonts w:ascii="Calibri" w:eastAsia="SimSun" w:hAnsi="Calibri" w:cs="Arial"/>
            <w:color w:val="0000FF"/>
            <w:u w:val="single"/>
          </w:rPr>
          <w:t>UNDP Guidance Note on Social and Environmental Standards - Stakeholder Engagement – Supplemental Guidance: Grievance Redress Mechanisms</w:t>
        </w:r>
      </w:hyperlink>
      <w:r w:rsidRPr="00336F6E">
        <w:rPr>
          <w:rFonts w:ascii="Calibri" w:eastAsia="SimSun" w:hAnsi="Calibri" w:cs="Arial"/>
        </w:rPr>
        <w:t>.</w:t>
      </w:r>
    </w:p>
    <w:p w14:paraId="289A84AB" w14:textId="77777777" w:rsidR="006949FF" w:rsidRPr="00E557D8" w:rsidRDefault="006949FF" w:rsidP="006949FF">
      <w:pPr>
        <w:ind w:left="360"/>
        <w:rPr>
          <w:b/>
          <w:bCs/>
          <w:color w:val="002060"/>
          <w:sz w:val="28"/>
          <w:szCs w:val="28"/>
          <w:lang w:val="en-US"/>
        </w:rPr>
      </w:pPr>
      <w:r w:rsidRPr="00E557D8">
        <w:rPr>
          <w:b/>
          <w:bCs/>
          <w:color w:val="002060"/>
          <w:sz w:val="28"/>
          <w:szCs w:val="28"/>
          <w:lang w:val="en-US"/>
        </w:rPr>
        <w:t xml:space="preserve">7. </w:t>
      </w:r>
      <w:bookmarkStart w:id="49" w:name="_Toc115264641"/>
      <w:r w:rsidRPr="00E557D8">
        <w:rPr>
          <w:b/>
          <w:bCs/>
          <w:color w:val="002060"/>
          <w:sz w:val="28"/>
          <w:szCs w:val="28"/>
          <w:lang w:val="en-US"/>
        </w:rPr>
        <w:t>Budget for ESMF Implementation</w:t>
      </w:r>
      <w:bookmarkEnd w:id="49"/>
    </w:p>
    <w:p w14:paraId="4AE054C9"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Funding for implementation of the ESMF is included in the individual project budget. The estimated costs are indicated in </w:t>
      </w:r>
      <w:r w:rsidRPr="00336F6E">
        <w:rPr>
          <w:rFonts w:ascii="Calibri" w:eastAsia="SimSun" w:hAnsi="Calibri" w:cs="Arial"/>
          <w:lang w:val="en-US"/>
        </w:rPr>
        <w:fldChar w:fldCharType="begin"/>
      </w:r>
      <w:r w:rsidRPr="00336F6E">
        <w:rPr>
          <w:rFonts w:ascii="Calibri" w:eastAsia="SimSun" w:hAnsi="Calibri" w:cs="Arial"/>
          <w:lang w:val="en-US"/>
        </w:rPr>
        <w:instrText xml:space="preserve"> REF _Ref507350117 \h </w:instrText>
      </w:r>
      <w:r w:rsidRPr="00336F6E">
        <w:rPr>
          <w:rFonts w:ascii="Calibri" w:eastAsia="SimSun" w:hAnsi="Calibri" w:cs="Arial"/>
          <w:lang w:val="en-US"/>
        </w:rPr>
      </w:r>
      <w:r w:rsidRPr="00336F6E">
        <w:rPr>
          <w:rFonts w:ascii="Calibri" w:eastAsia="SimSun" w:hAnsi="Calibri" w:cs="Arial"/>
          <w:lang w:val="en-US"/>
        </w:rPr>
        <w:fldChar w:fldCharType="separate"/>
      </w:r>
      <w:r w:rsidRPr="00336F6E">
        <w:rPr>
          <w:rFonts w:ascii="Calibri" w:eastAsia="SimSun" w:hAnsi="Calibri" w:cs="Arial"/>
          <w:b/>
          <w:lang w:val="en-US"/>
        </w:rPr>
        <w:t xml:space="preserve">Table </w:t>
      </w:r>
      <w:r w:rsidRPr="00336F6E">
        <w:rPr>
          <w:rFonts w:ascii="Calibri" w:eastAsia="SimSun" w:hAnsi="Calibri" w:cs="Arial"/>
          <w:b/>
          <w:noProof/>
          <w:cs/>
          <w:lang w:val="en-US"/>
        </w:rPr>
        <w:t>‎</w:t>
      </w:r>
      <w:r w:rsidRPr="00336F6E">
        <w:rPr>
          <w:rFonts w:ascii="Calibri" w:eastAsia="SimSun" w:hAnsi="Calibri" w:cs="Arial"/>
          <w:b/>
          <w:noProof/>
          <w:lang w:val="en-US"/>
        </w:rPr>
        <w:t>7</w:t>
      </w:r>
      <w:r w:rsidRPr="00336F6E">
        <w:rPr>
          <w:rFonts w:ascii="Calibri" w:eastAsia="SimSun" w:hAnsi="Calibri" w:cs="Arial"/>
          <w:b/>
          <w:lang w:val="en-US"/>
        </w:rPr>
        <w:noBreakHyphen/>
      </w:r>
      <w:r w:rsidRPr="00336F6E">
        <w:rPr>
          <w:rFonts w:ascii="Calibri" w:eastAsia="SimSun" w:hAnsi="Calibri" w:cs="Arial"/>
          <w:b/>
          <w:noProof/>
          <w:lang w:val="en-US"/>
        </w:rPr>
        <w:t>1</w:t>
      </w:r>
      <w:r w:rsidRPr="00336F6E">
        <w:rPr>
          <w:rFonts w:ascii="Calibri" w:eastAsia="SimSun" w:hAnsi="Calibri" w:cs="Arial"/>
          <w:lang w:val="en-US"/>
        </w:rPr>
        <w:fldChar w:fldCharType="end"/>
      </w:r>
      <w:r w:rsidRPr="00336F6E">
        <w:rPr>
          <w:rFonts w:ascii="Calibri" w:eastAsia="SimSun" w:hAnsi="Calibri" w:cs="Arial"/>
          <w:lang w:val="en-US"/>
        </w:rPr>
        <w:t xml:space="preserve"> below. Costs associated with the time of PMU Staff coordinating the implementation of this ESMF are not shown. Further detail is found in the budgets of the respective Project Document.</w:t>
      </w:r>
    </w:p>
    <w:p w14:paraId="1B21737F" w14:textId="77777777" w:rsidR="006949FF" w:rsidRPr="00336F6E" w:rsidRDefault="006949FF" w:rsidP="006949FF">
      <w:pPr>
        <w:keepNext/>
        <w:spacing w:before="0" w:after="60"/>
        <w:ind w:left="0" w:firstLine="0"/>
        <w:jc w:val="center"/>
        <w:rPr>
          <w:rFonts w:ascii="Calibri" w:eastAsia="SimSun" w:hAnsi="Calibri" w:cs="Arial"/>
          <w:b/>
          <w:i/>
          <w:iCs/>
          <w:sz w:val="18"/>
          <w:szCs w:val="18"/>
          <w:lang w:val="en-US"/>
        </w:rPr>
      </w:pPr>
      <w:bookmarkStart w:id="50" w:name="_Ref507350117"/>
      <w:bookmarkStart w:id="51" w:name="_Toc57299080"/>
      <w:bookmarkStart w:id="52" w:name="_Toc115264654"/>
      <w:r w:rsidRPr="00336F6E">
        <w:rPr>
          <w:rFonts w:ascii="Calibri" w:eastAsia="SimSun" w:hAnsi="Calibri" w:cs="Arial"/>
          <w:b/>
          <w:i/>
          <w:iCs/>
          <w:sz w:val="18"/>
          <w:szCs w:val="18"/>
          <w:lang w:val="en-US"/>
        </w:rPr>
        <w:t xml:space="preserve">Table </w:t>
      </w:r>
      <w:r w:rsidRPr="00336F6E">
        <w:rPr>
          <w:rFonts w:ascii="Calibri" w:eastAsia="SimSun" w:hAnsi="Calibri" w:cs="Arial"/>
          <w:b/>
          <w:i/>
          <w:iCs/>
          <w:sz w:val="18"/>
          <w:szCs w:val="18"/>
          <w:lang w:val="en-US"/>
        </w:rPr>
        <w:fldChar w:fldCharType="begin"/>
      </w:r>
      <w:r w:rsidRPr="00336F6E">
        <w:rPr>
          <w:rFonts w:ascii="Calibri" w:eastAsia="SimSun" w:hAnsi="Calibri" w:cs="Arial"/>
          <w:b/>
          <w:i/>
          <w:iCs/>
          <w:sz w:val="18"/>
          <w:szCs w:val="18"/>
          <w:lang w:val="en-US"/>
        </w:rPr>
        <w:instrText xml:space="preserve"> STYLEREF 1 \s </w:instrText>
      </w:r>
      <w:r w:rsidRPr="00336F6E">
        <w:rPr>
          <w:rFonts w:ascii="Calibri" w:eastAsia="SimSun" w:hAnsi="Calibri" w:cs="Arial"/>
          <w:b/>
          <w:i/>
          <w:iCs/>
          <w:sz w:val="18"/>
          <w:szCs w:val="18"/>
          <w:lang w:val="en-US"/>
        </w:rPr>
        <w:fldChar w:fldCharType="separate"/>
      </w:r>
      <w:r w:rsidRPr="00336F6E">
        <w:rPr>
          <w:rFonts w:ascii="Calibri" w:eastAsia="SimSun" w:hAnsi="Calibri" w:cs="Arial"/>
          <w:b/>
          <w:i/>
          <w:iCs/>
          <w:noProof/>
          <w:sz w:val="18"/>
          <w:szCs w:val="18"/>
          <w:cs/>
          <w:lang w:val="en-US"/>
        </w:rPr>
        <w:t>‎</w:t>
      </w:r>
      <w:r w:rsidRPr="00336F6E">
        <w:rPr>
          <w:rFonts w:ascii="Calibri" w:eastAsia="SimSun" w:hAnsi="Calibri" w:cs="Arial"/>
          <w:b/>
          <w:i/>
          <w:iCs/>
          <w:noProof/>
          <w:sz w:val="18"/>
          <w:szCs w:val="18"/>
          <w:lang w:val="en-US"/>
        </w:rPr>
        <w:t>7</w:t>
      </w:r>
      <w:r w:rsidRPr="00336F6E">
        <w:rPr>
          <w:rFonts w:ascii="Calibri" w:eastAsia="SimSun" w:hAnsi="Calibri" w:cs="Arial"/>
          <w:b/>
          <w:i/>
          <w:iCs/>
          <w:sz w:val="18"/>
          <w:szCs w:val="18"/>
          <w:lang w:val="en-US"/>
        </w:rPr>
        <w:fldChar w:fldCharType="end"/>
      </w:r>
      <w:r w:rsidRPr="00336F6E">
        <w:rPr>
          <w:rFonts w:ascii="Calibri" w:eastAsia="SimSun" w:hAnsi="Calibri" w:cs="Arial"/>
          <w:b/>
          <w:i/>
          <w:iCs/>
          <w:sz w:val="18"/>
          <w:szCs w:val="18"/>
          <w:lang w:val="en-US"/>
        </w:rPr>
        <w:noBreakHyphen/>
      </w:r>
      <w:r w:rsidRPr="00336F6E">
        <w:rPr>
          <w:rFonts w:ascii="Calibri" w:eastAsia="SimSun" w:hAnsi="Calibri" w:cs="Arial"/>
          <w:b/>
          <w:i/>
          <w:iCs/>
          <w:sz w:val="18"/>
          <w:szCs w:val="18"/>
          <w:lang w:val="en-US"/>
        </w:rPr>
        <w:fldChar w:fldCharType="begin"/>
      </w:r>
      <w:r w:rsidRPr="00336F6E">
        <w:rPr>
          <w:rFonts w:ascii="Calibri" w:eastAsia="SimSun" w:hAnsi="Calibri" w:cs="Arial"/>
          <w:b/>
          <w:i/>
          <w:iCs/>
          <w:sz w:val="18"/>
          <w:szCs w:val="18"/>
          <w:lang w:val="en-US"/>
        </w:rPr>
        <w:instrText xml:space="preserve"> SEQ Table \* ARABIC \s 1 </w:instrText>
      </w:r>
      <w:r w:rsidRPr="00336F6E">
        <w:rPr>
          <w:rFonts w:ascii="Calibri" w:eastAsia="SimSun" w:hAnsi="Calibri" w:cs="Arial"/>
          <w:b/>
          <w:i/>
          <w:iCs/>
          <w:sz w:val="18"/>
          <w:szCs w:val="18"/>
          <w:lang w:val="en-US"/>
        </w:rPr>
        <w:fldChar w:fldCharType="separate"/>
      </w:r>
      <w:r w:rsidRPr="00336F6E">
        <w:rPr>
          <w:rFonts w:ascii="Calibri" w:eastAsia="SimSun" w:hAnsi="Calibri" w:cs="Arial"/>
          <w:b/>
          <w:i/>
          <w:iCs/>
          <w:noProof/>
          <w:sz w:val="18"/>
          <w:szCs w:val="18"/>
          <w:lang w:val="en-US"/>
        </w:rPr>
        <w:t>1</w:t>
      </w:r>
      <w:r w:rsidRPr="00336F6E">
        <w:rPr>
          <w:rFonts w:ascii="Calibri" w:eastAsia="SimSun" w:hAnsi="Calibri" w:cs="Arial"/>
          <w:b/>
          <w:i/>
          <w:iCs/>
          <w:sz w:val="18"/>
          <w:szCs w:val="18"/>
          <w:lang w:val="en-US"/>
        </w:rPr>
        <w:fldChar w:fldCharType="end"/>
      </w:r>
      <w:bookmarkEnd w:id="50"/>
      <w:r w:rsidRPr="00336F6E">
        <w:rPr>
          <w:rFonts w:ascii="Calibri" w:eastAsia="SimSun" w:hAnsi="Calibri" w:cs="Arial"/>
          <w:b/>
          <w:i/>
          <w:iCs/>
          <w:sz w:val="18"/>
          <w:szCs w:val="18"/>
          <w:lang w:val="en-US"/>
        </w:rPr>
        <w:t>: Breakdown of Costs for ESMF Implementation</w:t>
      </w:r>
      <w:bookmarkEnd w:id="51"/>
      <w:bookmarkEnd w:id="52"/>
    </w:p>
    <w:tbl>
      <w:tblPr>
        <w:tblW w:w="8900" w:type="dxa"/>
        <w:jc w:val="center"/>
        <w:tblCellMar>
          <w:left w:w="0" w:type="dxa"/>
          <w:right w:w="0" w:type="dxa"/>
        </w:tblCellMar>
        <w:tblLook w:val="04A0" w:firstRow="1" w:lastRow="0" w:firstColumn="1" w:lastColumn="0" w:noHBand="0" w:noVBand="1"/>
      </w:tblPr>
      <w:tblGrid>
        <w:gridCol w:w="6020"/>
        <w:gridCol w:w="2880"/>
      </w:tblGrid>
      <w:tr w:rsidR="006949FF" w:rsidRPr="0020633A" w14:paraId="2471628E" w14:textId="77777777" w:rsidTr="00382886">
        <w:trPr>
          <w:tblHeader/>
          <w:jc w:val="center"/>
        </w:trPr>
        <w:tc>
          <w:tcPr>
            <w:tcW w:w="602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D5885C2" w14:textId="77777777" w:rsidR="006949FF" w:rsidRPr="0020633A" w:rsidRDefault="006949FF" w:rsidP="00382886">
            <w:pPr>
              <w:ind w:left="0" w:firstLine="0"/>
              <w:jc w:val="center"/>
              <w:rPr>
                <w:rFonts w:ascii="Calibri" w:eastAsia="SimSun" w:hAnsi="Calibri" w:cs="Arial"/>
                <w:b/>
                <w:bCs/>
                <w:sz w:val="16"/>
                <w:szCs w:val="16"/>
                <w:lang w:val="en-US"/>
              </w:rPr>
            </w:pPr>
            <w:r w:rsidRPr="0020633A">
              <w:rPr>
                <w:rFonts w:ascii="Calibri" w:eastAsia="SimSun" w:hAnsi="Calibri" w:cs="Arial"/>
                <w:b/>
                <w:bCs/>
                <w:sz w:val="16"/>
                <w:szCs w:val="16"/>
              </w:rPr>
              <w:t>Item</w:t>
            </w:r>
          </w:p>
        </w:tc>
        <w:tc>
          <w:tcPr>
            <w:tcW w:w="28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8104D46" w14:textId="77777777" w:rsidR="006949FF" w:rsidRPr="0020633A" w:rsidRDefault="006949FF" w:rsidP="00382886">
            <w:pPr>
              <w:ind w:left="0" w:firstLine="0"/>
              <w:jc w:val="center"/>
              <w:rPr>
                <w:rFonts w:ascii="Calibri" w:eastAsia="SimSun" w:hAnsi="Calibri" w:cs="Arial"/>
                <w:b/>
                <w:bCs/>
                <w:sz w:val="16"/>
                <w:szCs w:val="16"/>
              </w:rPr>
            </w:pPr>
            <w:r w:rsidRPr="0020633A">
              <w:rPr>
                <w:rFonts w:ascii="Calibri" w:eastAsia="SimSun" w:hAnsi="Calibri" w:cs="Arial"/>
                <w:b/>
                <w:bCs/>
                <w:color w:val="000000"/>
                <w:sz w:val="16"/>
                <w:szCs w:val="16"/>
              </w:rPr>
              <w:t>Budget Cost (USD)</w:t>
            </w:r>
          </w:p>
        </w:tc>
      </w:tr>
      <w:tr w:rsidR="006949FF" w:rsidRPr="0020633A" w14:paraId="6FDC3057"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E9942" w14:textId="77777777" w:rsidR="006949FF" w:rsidRPr="0020633A" w:rsidRDefault="006949FF" w:rsidP="00382886">
            <w:pPr>
              <w:spacing w:before="60" w:after="60"/>
              <w:ind w:left="0" w:firstLine="0"/>
              <w:jc w:val="both"/>
              <w:rPr>
                <w:rFonts w:ascii="Calibri" w:eastAsia="SimSun" w:hAnsi="Calibri" w:cs="Arial"/>
                <w:sz w:val="16"/>
                <w:szCs w:val="16"/>
              </w:rPr>
            </w:pPr>
            <w:r>
              <w:rPr>
                <w:rFonts w:ascii="Calibri" w:eastAsia="SimSun" w:hAnsi="Calibri" w:cs="Arial"/>
                <w:sz w:val="16"/>
                <w:szCs w:val="16"/>
              </w:rPr>
              <w:t xml:space="preserve">Social and Environmental </w:t>
            </w:r>
            <w:r w:rsidRPr="0020633A">
              <w:rPr>
                <w:rFonts w:ascii="Calibri" w:eastAsia="SimSun" w:hAnsi="Calibri" w:cs="Arial"/>
                <w:sz w:val="16"/>
                <w:szCs w:val="16"/>
              </w:rPr>
              <w:t xml:space="preserve">Safeguards </w:t>
            </w:r>
            <w:r>
              <w:rPr>
                <w:rFonts w:ascii="Calibri" w:eastAsia="SimSun" w:hAnsi="Calibri" w:cs="Arial"/>
                <w:sz w:val="16"/>
                <w:szCs w:val="16"/>
              </w:rPr>
              <w:t>Specialist to support safeguards activities</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A513D" w14:textId="77777777" w:rsidR="006949FF" w:rsidRDefault="006949FF" w:rsidP="00382886">
            <w:pPr>
              <w:spacing w:before="0" w:after="0"/>
              <w:ind w:left="0" w:firstLine="0"/>
              <w:jc w:val="center"/>
              <w:rPr>
                <w:rFonts w:ascii="Calibri" w:eastAsia="SimSun" w:hAnsi="Calibri" w:cs="Arial"/>
                <w:i/>
                <w:iCs/>
                <w:sz w:val="16"/>
                <w:szCs w:val="16"/>
              </w:rPr>
            </w:pPr>
            <w:r w:rsidRPr="00B21143">
              <w:rPr>
                <w:rFonts w:ascii="Calibri" w:eastAsia="SimSun" w:hAnsi="Calibri" w:cs="Arial"/>
                <w:b/>
                <w:bCs/>
                <w:sz w:val="16"/>
                <w:szCs w:val="16"/>
              </w:rPr>
              <w:t>20,800</w:t>
            </w:r>
          </w:p>
          <w:p w14:paraId="0AFB9051" w14:textId="77777777" w:rsidR="006949FF" w:rsidRPr="0020633A" w:rsidRDefault="006949FF" w:rsidP="00382886">
            <w:pPr>
              <w:spacing w:before="0" w:after="0"/>
              <w:ind w:left="0" w:firstLine="0"/>
              <w:jc w:val="center"/>
              <w:rPr>
                <w:rFonts w:ascii="Calibri" w:eastAsia="SimSun" w:hAnsi="Calibri" w:cs="Arial"/>
                <w:i/>
                <w:iCs/>
                <w:sz w:val="16"/>
                <w:szCs w:val="16"/>
              </w:rPr>
            </w:pPr>
            <w:r>
              <w:rPr>
                <w:rFonts w:ascii="Calibri" w:eastAsia="SimSun" w:hAnsi="Calibri" w:cs="Arial"/>
                <w:i/>
                <w:iCs/>
                <w:sz w:val="16"/>
                <w:szCs w:val="16"/>
              </w:rPr>
              <w:t>(</w:t>
            </w:r>
            <w:r w:rsidRPr="0020633A">
              <w:rPr>
                <w:rFonts w:ascii="Calibri" w:eastAsia="SimSun" w:hAnsi="Calibri" w:cs="Arial"/>
                <w:i/>
                <w:iCs/>
                <w:sz w:val="16"/>
                <w:szCs w:val="16"/>
              </w:rPr>
              <w:t>Included in the budget of Social and Environmental Safeguards Specialist</w:t>
            </w:r>
            <w:r>
              <w:rPr>
                <w:rFonts w:ascii="Calibri" w:eastAsia="SimSun" w:hAnsi="Calibri" w:cs="Arial"/>
                <w:i/>
                <w:iCs/>
                <w:sz w:val="16"/>
                <w:szCs w:val="16"/>
              </w:rPr>
              <w:t>)</w:t>
            </w:r>
          </w:p>
        </w:tc>
      </w:tr>
      <w:tr w:rsidR="006949FF" w:rsidRPr="0020633A" w14:paraId="4243E2A8"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376D4B" w14:textId="77777777" w:rsidR="006949FF" w:rsidRPr="0020633A" w:rsidRDefault="006949FF" w:rsidP="00382886">
            <w:pPr>
              <w:spacing w:before="60" w:after="60"/>
              <w:ind w:left="0" w:firstLine="0"/>
              <w:jc w:val="both"/>
              <w:rPr>
                <w:rFonts w:ascii="Calibri" w:eastAsia="SimSun" w:hAnsi="Calibri" w:cs="Arial"/>
                <w:sz w:val="16"/>
                <w:szCs w:val="16"/>
              </w:rPr>
            </w:pPr>
            <w:r w:rsidRPr="0020633A">
              <w:rPr>
                <w:rFonts w:ascii="Calibri" w:eastAsia="SimSun" w:hAnsi="Calibri" w:cs="Arial"/>
                <w:sz w:val="16"/>
                <w:szCs w:val="16"/>
              </w:rPr>
              <w:t>Contracted Company for SESAs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268C179"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20,000</w:t>
            </w:r>
          </w:p>
          <w:p w14:paraId="07D2EFBD"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w:t>
            </w:r>
            <w:r w:rsidRPr="0020633A">
              <w:rPr>
                <w:rFonts w:ascii="Calibri" w:eastAsia="SimSun" w:hAnsi="Calibri" w:cs="Arial"/>
                <w:i/>
                <w:iCs/>
                <w:sz w:val="16"/>
                <w:szCs w:val="16"/>
              </w:rPr>
              <w:t>Included in budgets of various subcontracts</w:t>
            </w:r>
            <w:r w:rsidRPr="0020633A">
              <w:rPr>
                <w:rFonts w:ascii="Calibri" w:eastAsia="SimSun" w:hAnsi="Calibri" w:cs="Arial"/>
                <w:sz w:val="16"/>
                <w:szCs w:val="16"/>
              </w:rPr>
              <w:t>)</w:t>
            </w:r>
          </w:p>
        </w:tc>
      </w:tr>
      <w:tr w:rsidR="006949FF" w:rsidRPr="0020633A" w14:paraId="4880BDA6"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5B0BF5" w14:textId="77777777" w:rsidR="006949FF" w:rsidRPr="0020633A" w:rsidRDefault="006949FF" w:rsidP="00382886">
            <w:pPr>
              <w:spacing w:before="60" w:after="60"/>
              <w:ind w:left="0" w:firstLine="0"/>
              <w:jc w:val="both"/>
              <w:rPr>
                <w:rFonts w:ascii="Calibri" w:eastAsia="SimSun" w:hAnsi="Calibri" w:cs="Arial"/>
                <w:sz w:val="16"/>
                <w:szCs w:val="16"/>
              </w:rPr>
            </w:pPr>
            <w:r w:rsidRPr="0020633A">
              <w:rPr>
                <w:rFonts w:ascii="Calibri" w:eastAsia="SimSun" w:hAnsi="Calibri" w:cs="Arial"/>
                <w:sz w:val="16"/>
                <w:szCs w:val="16"/>
              </w:rPr>
              <w:t>Contracted Company for two ESIAs, targeted assessments and ESMPs</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684C1"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80,000</w:t>
            </w:r>
          </w:p>
          <w:p w14:paraId="127FB649"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w:t>
            </w:r>
            <w:r w:rsidRPr="0020633A">
              <w:rPr>
                <w:rFonts w:ascii="Calibri" w:eastAsia="SimSun" w:hAnsi="Calibri" w:cs="Arial"/>
                <w:i/>
                <w:iCs/>
                <w:sz w:val="16"/>
                <w:szCs w:val="16"/>
              </w:rPr>
              <w:t>Included in budgets of various subcontracts)</w:t>
            </w:r>
          </w:p>
        </w:tc>
      </w:tr>
      <w:tr w:rsidR="006949FF" w:rsidRPr="0020633A" w14:paraId="466F7D7B"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86CD0" w14:textId="77777777" w:rsidR="006949FF" w:rsidRPr="0020633A" w:rsidRDefault="006949FF" w:rsidP="00382886">
            <w:pPr>
              <w:spacing w:before="60" w:after="60"/>
              <w:ind w:left="0" w:firstLine="0"/>
              <w:jc w:val="both"/>
              <w:rPr>
                <w:rFonts w:ascii="Calibri" w:eastAsia="SimSun" w:hAnsi="Calibri" w:cs="Arial"/>
                <w:sz w:val="16"/>
                <w:szCs w:val="16"/>
              </w:rPr>
            </w:pPr>
            <w:r w:rsidRPr="0020633A">
              <w:rPr>
                <w:rFonts w:ascii="Calibri" w:eastAsia="SimSun" w:hAnsi="Calibri" w:cs="Arial"/>
                <w:sz w:val="16"/>
                <w:szCs w:val="16"/>
              </w:rPr>
              <w:t>Travel expenses for consultations</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3236F"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2,500</w:t>
            </w:r>
          </w:p>
          <w:p w14:paraId="722311D1"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w:t>
            </w:r>
            <w:r w:rsidRPr="0020633A">
              <w:rPr>
                <w:rFonts w:ascii="Calibri" w:eastAsia="SimSun" w:hAnsi="Calibri" w:cs="Arial"/>
                <w:i/>
                <w:iCs/>
                <w:sz w:val="16"/>
                <w:szCs w:val="16"/>
              </w:rPr>
              <w:t>Included under Travel budget of Components 1, 2 and 3</w:t>
            </w:r>
            <w:r w:rsidRPr="0020633A">
              <w:rPr>
                <w:rFonts w:ascii="Calibri" w:eastAsia="SimSun" w:hAnsi="Calibri" w:cs="Arial"/>
                <w:sz w:val="16"/>
                <w:szCs w:val="16"/>
              </w:rPr>
              <w:t>)</w:t>
            </w:r>
          </w:p>
        </w:tc>
      </w:tr>
      <w:tr w:rsidR="006949FF" w:rsidRPr="0020633A" w14:paraId="7B9B2DCC"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DA995" w14:textId="77777777" w:rsidR="006949FF" w:rsidRPr="0020633A" w:rsidRDefault="006949FF" w:rsidP="00382886">
            <w:pPr>
              <w:spacing w:before="60" w:after="60"/>
              <w:ind w:left="0" w:firstLine="0"/>
              <w:jc w:val="both"/>
              <w:rPr>
                <w:rFonts w:ascii="Calibri" w:eastAsia="SimSun" w:hAnsi="Calibri" w:cs="Arial"/>
                <w:sz w:val="16"/>
                <w:szCs w:val="16"/>
              </w:rPr>
            </w:pPr>
            <w:r w:rsidRPr="0020633A">
              <w:rPr>
                <w:rFonts w:ascii="Calibri" w:eastAsia="SimSun" w:hAnsi="Calibri" w:cs="Arial"/>
                <w:sz w:val="16"/>
                <w:szCs w:val="16"/>
              </w:rPr>
              <w:t>SESP Capacity building/training expenses</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78CF810F"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7,500</w:t>
            </w:r>
          </w:p>
          <w:p w14:paraId="4B9704AD" w14:textId="77777777" w:rsidR="006949FF" w:rsidRPr="0020633A" w:rsidRDefault="006949FF" w:rsidP="00382886">
            <w:pPr>
              <w:spacing w:before="0" w:after="0"/>
              <w:ind w:left="0" w:firstLine="0"/>
              <w:jc w:val="center"/>
              <w:rPr>
                <w:rFonts w:ascii="Calibri" w:eastAsia="SimSun" w:hAnsi="Calibri" w:cs="Arial"/>
                <w:i/>
                <w:iCs/>
                <w:sz w:val="16"/>
                <w:szCs w:val="16"/>
              </w:rPr>
            </w:pPr>
            <w:r w:rsidRPr="0020633A">
              <w:rPr>
                <w:rFonts w:ascii="Calibri" w:eastAsia="SimSun" w:hAnsi="Calibri" w:cs="Arial"/>
                <w:i/>
                <w:iCs/>
                <w:sz w:val="16"/>
                <w:szCs w:val="16"/>
              </w:rPr>
              <w:t>(Included in budget of the Social and Environmental Safeguards Specialist and Communication and Training Expert)</w:t>
            </w:r>
          </w:p>
        </w:tc>
      </w:tr>
      <w:tr w:rsidR="006949FF" w:rsidRPr="0020633A" w14:paraId="152828B4"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8D9DB" w14:textId="77777777" w:rsidR="006949FF" w:rsidRPr="0020633A" w:rsidRDefault="006949FF" w:rsidP="00382886">
            <w:pPr>
              <w:spacing w:before="60" w:after="60"/>
              <w:ind w:left="0" w:firstLine="0"/>
              <w:jc w:val="both"/>
              <w:rPr>
                <w:rFonts w:ascii="Calibri" w:eastAsia="SimSun" w:hAnsi="Calibri" w:cs="Arial"/>
                <w:sz w:val="16"/>
                <w:szCs w:val="16"/>
              </w:rPr>
            </w:pPr>
            <w:r w:rsidRPr="0020633A">
              <w:rPr>
                <w:rFonts w:ascii="Calibri" w:eastAsia="SimSun" w:hAnsi="Calibri" w:cs="Arial"/>
                <w:sz w:val="16"/>
                <w:szCs w:val="16"/>
              </w:rPr>
              <w:t>Audio-visual &amp; print production expenses</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A6C05" w14:textId="77777777" w:rsidR="006949FF" w:rsidRPr="0020633A" w:rsidRDefault="006949FF" w:rsidP="00382886">
            <w:pPr>
              <w:spacing w:before="0" w:after="0"/>
              <w:ind w:left="0" w:firstLine="0"/>
              <w:jc w:val="center"/>
              <w:rPr>
                <w:rFonts w:ascii="Calibri" w:eastAsia="SimSun" w:hAnsi="Calibri" w:cs="Arial"/>
                <w:sz w:val="16"/>
                <w:szCs w:val="16"/>
              </w:rPr>
            </w:pPr>
            <w:r w:rsidRPr="0020633A">
              <w:rPr>
                <w:rFonts w:ascii="Calibri" w:eastAsia="SimSun" w:hAnsi="Calibri" w:cs="Arial"/>
                <w:sz w:val="16"/>
                <w:szCs w:val="16"/>
              </w:rPr>
              <w:t>1,000</w:t>
            </w:r>
          </w:p>
          <w:p w14:paraId="6DDEBDE7" w14:textId="77777777" w:rsidR="006949FF" w:rsidRPr="0020633A" w:rsidRDefault="006949FF" w:rsidP="00382886">
            <w:pPr>
              <w:spacing w:before="0" w:after="0"/>
              <w:ind w:left="0" w:firstLine="0"/>
              <w:jc w:val="center"/>
              <w:rPr>
                <w:rFonts w:ascii="Calibri" w:eastAsia="SimSun" w:hAnsi="Calibri" w:cs="Arial"/>
                <w:i/>
                <w:iCs/>
                <w:sz w:val="16"/>
                <w:szCs w:val="16"/>
              </w:rPr>
            </w:pPr>
            <w:r w:rsidRPr="0020633A">
              <w:rPr>
                <w:rFonts w:ascii="Calibri" w:eastAsia="SimSun" w:hAnsi="Calibri" w:cs="Arial"/>
                <w:i/>
                <w:iCs/>
                <w:sz w:val="16"/>
                <w:szCs w:val="16"/>
              </w:rPr>
              <w:t>(Included under BL74200 under PM)</w:t>
            </w:r>
          </w:p>
        </w:tc>
      </w:tr>
      <w:tr w:rsidR="006949FF" w:rsidRPr="0020633A" w14:paraId="7D530EC5" w14:textId="77777777" w:rsidTr="00382886">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E3684" w14:textId="77777777" w:rsidR="006949FF" w:rsidRPr="0020633A" w:rsidRDefault="006949FF" w:rsidP="00382886">
            <w:pPr>
              <w:spacing w:before="60" w:after="60"/>
              <w:ind w:left="0" w:firstLine="0"/>
              <w:jc w:val="right"/>
              <w:rPr>
                <w:rFonts w:ascii="Calibri" w:eastAsia="SimSun" w:hAnsi="Calibri" w:cs="Arial"/>
                <w:b/>
                <w:bCs/>
                <w:sz w:val="16"/>
                <w:szCs w:val="16"/>
              </w:rPr>
            </w:pPr>
            <w:r w:rsidRPr="0020633A">
              <w:rPr>
                <w:rFonts w:ascii="Calibri" w:eastAsia="SimSun" w:hAnsi="Calibri" w:cs="Arial"/>
                <w:b/>
                <w:bCs/>
                <w:sz w:val="16"/>
                <w:szCs w:val="16"/>
              </w:rPr>
              <w:t>Total</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3779" w14:textId="77777777" w:rsidR="006949FF" w:rsidRPr="0020633A" w:rsidRDefault="006949FF" w:rsidP="00382886">
            <w:pPr>
              <w:spacing w:before="60" w:after="60"/>
              <w:ind w:left="0" w:firstLine="0"/>
              <w:jc w:val="center"/>
              <w:rPr>
                <w:rFonts w:ascii="Calibri" w:eastAsia="SimSun" w:hAnsi="Calibri" w:cs="Arial"/>
                <w:b/>
                <w:bCs/>
                <w:sz w:val="16"/>
                <w:szCs w:val="16"/>
              </w:rPr>
            </w:pPr>
            <w:r>
              <w:rPr>
                <w:rFonts w:ascii="Calibri" w:eastAsia="SimSun" w:hAnsi="Calibri" w:cs="Arial"/>
                <w:b/>
                <w:bCs/>
                <w:sz w:val="16"/>
                <w:szCs w:val="16"/>
              </w:rPr>
              <w:t>131,800</w:t>
            </w:r>
          </w:p>
        </w:tc>
      </w:tr>
    </w:tbl>
    <w:p w14:paraId="5C8A7A51" w14:textId="77777777" w:rsidR="00151792" w:rsidRDefault="00151792" w:rsidP="006949FF">
      <w:pPr>
        <w:ind w:left="360"/>
        <w:rPr>
          <w:b/>
          <w:bCs/>
          <w:color w:val="002060"/>
          <w:sz w:val="28"/>
          <w:szCs w:val="28"/>
          <w:lang w:val="en-US"/>
        </w:rPr>
      </w:pPr>
      <w:bookmarkStart w:id="53" w:name="_Toc61891599"/>
      <w:bookmarkEnd w:id="53"/>
    </w:p>
    <w:p w14:paraId="166A5403" w14:textId="77777777" w:rsidR="00151792" w:rsidRDefault="00151792" w:rsidP="006949FF">
      <w:pPr>
        <w:ind w:left="360"/>
        <w:rPr>
          <w:b/>
          <w:bCs/>
          <w:color w:val="002060"/>
          <w:sz w:val="28"/>
          <w:szCs w:val="28"/>
          <w:lang w:val="en-US"/>
        </w:rPr>
      </w:pPr>
    </w:p>
    <w:p w14:paraId="766A9878" w14:textId="47836299" w:rsidR="006949FF" w:rsidRPr="009E7DD1" w:rsidRDefault="006949FF" w:rsidP="006949FF">
      <w:pPr>
        <w:ind w:left="360"/>
        <w:rPr>
          <w:b/>
          <w:bCs/>
          <w:color w:val="002060"/>
          <w:sz w:val="28"/>
          <w:szCs w:val="28"/>
          <w:lang w:val="en-US"/>
        </w:rPr>
      </w:pPr>
      <w:r w:rsidRPr="009E7DD1">
        <w:rPr>
          <w:b/>
          <w:bCs/>
          <w:color w:val="002060"/>
          <w:sz w:val="28"/>
          <w:szCs w:val="28"/>
          <w:lang w:val="en-US"/>
        </w:rPr>
        <w:lastRenderedPageBreak/>
        <w:t xml:space="preserve">8. </w:t>
      </w:r>
      <w:bookmarkStart w:id="54" w:name="_Toc115264642"/>
      <w:r w:rsidRPr="009E7DD1">
        <w:rPr>
          <w:b/>
          <w:bCs/>
          <w:color w:val="002060"/>
          <w:sz w:val="28"/>
          <w:szCs w:val="28"/>
          <w:lang w:val="en-US"/>
        </w:rPr>
        <w:t>Monitoring and Evaluation Arrangements</w:t>
      </w:r>
      <w:bookmarkEnd w:id="54"/>
    </w:p>
    <w:p w14:paraId="72682C00"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Reporting on progress and issues in the implementation of this ESMF will be documented in the project’s quarterly reports and annual Project Implementation Reports (PIRs).</w:t>
      </w:r>
    </w:p>
    <w:p w14:paraId="216CF84F" w14:textId="77777777" w:rsidR="006949FF" w:rsidRPr="00336F6E" w:rsidRDefault="006949FF" w:rsidP="006949FF">
      <w:pPr>
        <w:ind w:left="0" w:firstLine="0"/>
        <w:jc w:val="both"/>
        <w:rPr>
          <w:rFonts w:ascii="Calibri" w:eastAsia="SimSun" w:hAnsi="Calibri" w:cs="Arial"/>
          <w:lang w:val="en-US"/>
        </w:rPr>
        <w:sectPr w:rsidR="006949FF" w:rsidRPr="00336F6E" w:rsidSect="00EC0DBC">
          <w:footerReference w:type="default" r:id="rId22"/>
          <w:pgSz w:w="11907" w:h="16839" w:code="9"/>
          <w:pgMar w:top="1440" w:right="1440" w:bottom="1440" w:left="1440" w:header="720" w:footer="720" w:gutter="0"/>
          <w:cols w:space="720"/>
          <w:docGrid w:linePitch="360"/>
        </w:sectPr>
      </w:pPr>
      <w:r w:rsidRPr="00336F6E">
        <w:rPr>
          <w:rFonts w:ascii="Calibri" w:eastAsia="SimSun" w:hAnsi="Calibri" w:cs="Arial"/>
          <w:lang w:val="en-US"/>
        </w:rPr>
        <w:t xml:space="preserve">Implementation of the ESMF will be the responsibility for the Project Team and other partners as agreed upon and described in each ESMP. The ESMF monitoring and evaluation plan is outlined below in </w:t>
      </w:r>
      <w:r w:rsidRPr="00336F6E">
        <w:rPr>
          <w:rFonts w:ascii="Calibri" w:eastAsia="SimSun" w:hAnsi="Calibri" w:cs="Arial"/>
          <w:lang w:val="en-US"/>
        </w:rPr>
        <w:fldChar w:fldCharType="begin"/>
      </w:r>
      <w:r w:rsidRPr="00336F6E">
        <w:rPr>
          <w:rFonts w:ascii="Calibri" w:eastAsia="SimSun" w:hAnsi="Calibri" w:cs="Arial"/>
          <w:lang w:val="en-US"/>
        </w:rPr>
        <w:instrText xml:space="preserve"> REF _Ref507352187 \h  \* MERGEFORMAT </w:instrText>
      </w:r>
      <w:r w:rsidRPr="00336F6E">
        <w:rPr>
          <w:rFonts w:ascii="Calibri" w:eastAsia="SimSun" w:hAnsi="Calibri" w:cs="Arial"/>
          <w:lang w:val="en-US"/>
        </w:rPr>
      </w:r>
      <w:r w:rsidRPr="00336F6E">
        <w:rPr>
          <w:rFonts w:ascii="Calibri" w:eastAsia="SimSun" w:hAnsi="Calibri" w:cs="Arial"/>
          <w:lang w:val="en-US"/>
        </w:rPr>
        <w:fldChar w:fldCharType="separate"/>
      </w:r>
      <w:r w:rsidRPr="00336F6E">
        <w:rPr>
          <w:rFonts w:ascii="Calibri" w:eastAsia="SimSun" w:hAnsi="Calibri" w:cs="Arial"/>
          <w:b/>
          <w:lang w:val="en-US"/>
        </w:rPr>
        <w:t xml:space="preserve">Table </w:t>
      </w:r>
      <w:r w:rsidRPr="00336F6E">
        <w:rPr>
          <w:rFonts w:ascii="Calibri" w:eastAsia="SimSun" w:hAnsi="Calibri" w:cs="Arial"/>
          <w:b/>
          <w:noProof/>
          <w:cs/>
          <w:lang w:val="en-US"/>
        </w:rPr>
        <w:t>‎</w:t>
      </w:r>
      <w:r w:rsidRPr="00336F6E">
        <w:rPr>
          <w:rFonts w:ascii="Calibri" w:eastAsia="SimSun" w:hAnsi="Calibri" w:cs="Arial"/>
          <w:b/>
          <w:noProof/>
          <w:lang w:val="en-US"/>
        </w:rPr>
        <w:t>8</w:t>
      </w:r>
      <w:r w:rsidRPr="00336F6E">
        <w:rPr>
          <w:rFonts w:ascii="Calibri" w:eastAsia="SimSun" w:hAnsi="Calibri" w:cs="Arial"/>
          <w:b/>
          <w:noProof/>
          <w:lang w:val="en-US"/>
        </w:rPr>
        <w:noBreakHyphen/>
        <w:t>1</w:t>
      </w:r>
      <w:r w:rsidRPr="00336F6E">
        <w:rPr>
          <w:rFonts w:ascii="Calibri" w:eastAsia="SimSun" w:hAnsi="Calibri" w:cs="Arial"/>
          <w:lang w:val="en-US"/>
        </w:rPr>
        <w:fldChar w:fldCharType="end"/>
      </w:r>
      <w:r w:rsidRPr="00336F6E">
        <w:rPr>
          <w:rFonts w:ascii="Calibri" w:eastAsia="SimSun" w:hAnsi="Calibri" w:cs="Arial"/>
          <w:lang w:val="en-US"/>
        </w:rPr>
        <w:t>.</w:t>
      </w:r>
    </w:p>
    <w:p w14:paraId="6C7EAF5C" w14:textId="77777777" w:rsidR="006949FF" w:rsidRPr="00336F6E" w:rsidRDefault="006949FF" w:rsidP="006949FF">
      <w:pPr>
        <w:keepNext/>
        <w:spacing w:before="0" w:after="60"/>
        <w:ind w:left="0" w:firstLine="0"/>
        <w:jc w:val="center"/>
        <w:rPr>
          <w:rFonts w:ascii="Calibri" w:eastAsia="SimSun" w:hAnsi="Calibri" w:cs="Arial"/>
          <w:b/>
          <w:i/>
          <w:iCs/>
          <w:sz w:val="18"/>
          <w:szCs w:val="18"/>
          <w:lang w:val="en-US"/>
        </w:rPr>
      </w:pPr>
      <w:bookmarkStart w:id="55" w:name="_Ref507352187"/>
      <w:bookmarkStart w:id="56" w:name="_Toc115264655"/>
      <w:r w:rsidRPr="00336F6E">
        <w:rPr>
          <w:rFonts w:ascii="Calibri" w:eastAsia="SimSun" w:hAnsi="Calibri" w:cs="Arial"/>
          <w:b/>
          <w:i/>
          <w:iCs/>
          <w:sz w:val="18"/>
          <w:szCs w:val="18"/>
          <w:lang w:val="en-US"/>
        </w:rPr>
        <w:lastRenderedPageBreak/>
        <w:t xml:space="preserve">Table </w:t>
      </w:r>
      <w:r w:rsidRPr="00336F6E">
        <w:rPr>
          <w:rFonts w:ascii="Calibri" w:eastAsia="SimSun" w:hAnsi="Calibri" w:cs="Arial"/>
          <w:b/>
          <w:i/>
          <w:iCs/>
          <w:sz w:val="18"/>
          <w:szCs w:val="18"/>
          <w:lang w:val="en-US"/>
        </w:rPr>
        <w:fldChar w:fldCharType="begin"/>
      </w:r>
      <w:r w:rsidRPr="00336F6E">
        <w:rPr>
          <w:rFonts w:ascii="Calibri" w:eastAsia="SimSun" w:hAnsi="Calibri" w:cs="Arial"/>
          <w:b/>
          <w:i/>
          <w:iCs/>
          <w:sz w:val="18"/>
          <w:szCs w:val="18"/>
          <w:lang w:val="en-US"/>
        </w:rPr>
        <w:instrText xml:space="preserve"> STYLEREF 1 \s </w:instrText>
      </w:r>
      <w:r w:rsidRPr="00336F6E">
        <w:rPr>
          <w:rFonts w:ascii="Calibri" w:eastAsia="SimSun" w:hAnsi="Calibri" w:cs="Arial"/>
          <w:b/>
          <w:i/>
          <w:iCs/>
          <w:sz w:val="18"/>
          <w:szCs w:val="18"/>
          <w:lang w:val="en-US"/>
        </w:rPr>
        <w:fldChar w:fldCharType="separate"/>
      </w:r>
      <w:r w:rsidRPr="00336F6E">
        <w:rPr>
          <w:rFonts w:ascii="Calibri" w:eastAsia="SimSun" w:hAnsi="Calibri" w:cs="Arial"/>
          <w:b/>
          <w:i/>
          <w:iCs/>
          <w:noProof/>
          <w:sz w:val="18"/>
          <w:szCs w:val="18"/>
          <w:cs/>
          <w:lang w:val="en-US"/>
        </w:rPr>
        <w:t>‎</w:t>
      </w:r>
      <w:r w:rsidRPr="00336F6E">
        <w:rPr>
          <w:rFonts w:ascii="Calibri" w:eastAsia="SimSun" w:hAnsi="Calibri" w:cs="Arial"/>
          <w:b/>
          <w:i/>
          <w:iCs/>
          <w:noProof/>
          <w:sz w:val="18"/>
          <w:szCs w:val="18"/>
          <w:lang w:val="en-US"/>
        </w:rPr>
        <w:t>8</w:t>
      </w:r>
      <w:r w:rsidRPr="00336F6E">
        <w:rPr>
          <w:rFonts w:ascii="Calibri" w:eastAsia="SimSun" w:hAnsi="Calibri" w:cs="Arial"/>
          <w:b/>
          <w:i/>
          <w:iCs/>
          <w:sz w:val="18"/>
          <w:szCs w:val="18"/>
          <w:lang w:val="en-US"/>
        </w:rPr>
        <w:fldChar w:fldCharType="end"/>
      </w:r>
      <w:r w:rsidRPr="00336F6E">
        <w:rPr>
          <w:rFonts w:ascii="Calibri" w:eastAsia="SimSun" w:hAnsi="Calibri" w:cs="Arial"/>
          <w:b/>
          <w:i/>
          <w:iCs/>
          <w:sz w:val="18"/>
          <w:szCs w:val="18"/>
          <w:lang w:val="en-US"/>
        </w:rPr>
        <w:noBreakHyphen/>
      </w:r>
      <w:r w:rsidRPr="00336F6E">
        <w:rPr>
          <w:rFonts w:ascii="Calibri" w:eastAsia="SimSun" w:hAnsi="Calibri" w:cs="Arial"/>
          <w:b/>
          <w:i/>
          <w:iCs/>
          <w:sz w:val="18"/>
          <w:szCs w:val="18"/>
          <w:lang w:val="en-US"/>
        </w:rPr>
        <w:fldChar w:fldCharType="begin"/>
      </w:r>
      <w:r w:rsidRPr="00336F6E">
        <w:rPr>
          <w:rFonts w:ascii="Calibri" w:eastAsia="SimSun" w:hAnsi="Calibri" w:cs="Arial"/>
          <w:b/>
          <w:i/>
          <w:iCs/>
          <w:sz w:val="18"/>
          <w:szCs w:val="18"/>
          <w:lang w:val="en-US"/>
        </w:rPr>
        <w:instrText xml:space="preserve"> SEQ Table \* ARABIC \s 1 </w:instrText>
      </w:r>
      <w:r w:rsidRPr="00336F6E">
        <w:rPr>
          <w:rFonts w:ascii="Calibri" w:eastAsia="SimSun" w:hAnsi="Calibri" w:cs="Arial"/>
          <w:b/>
          <w:i/>
          <w:iCs/>
          <w:sz w:val="18"/>
          <w:szCs w:val="18"/>
          <w:lang w:val="en-US"/>
        </w:rPr>
        <w:fldChar w:fldCharType="separate"/>
      </w:r>
      <w:r w:rsidRPr="00336F6E">
        <w:rPr>
          <w:rFonts w:ascii="Calibri" w:eastAsia="SimSun" w:hAnsi="Calibri" w:cs="Arial"/>
          <w:b/>
          <w:i/>
          <w:iCs/>
          <w:noProof/>
          <w:sz w:val="18"/>
          <w:szCs w:val="18"/>
          <w:lang w:val="en-US"/>
        </w:rPr>
        <w:t>1</w:t>
      </w:r>
      <w:r w:rsidRPr="00336F6E">
        <w:rPr>
          <w:rFonts w:ascii="Calibri" w:eastAsia="SimSun" w:hAnsi="Calibri" w:cs="Arial"/>
          <w:b/>
          <w:i/>
          <w:iCs/>
          <w:sz w:val="18"/>
          <w:szCs w:val="18"/>
          <w:lang w:val="en-US"/>
        </w:rPr>
        <w:fldChar w:fldCharType="end"/>
      </w:r>
      <w:bookmarkEnd w:id="55"/>
      <w:r w:rsidRPr="00336F6E">
        <w:rPr>
          <w:rFonts w:ascii="Calibri" w:eastAsia="SimSun" w:hAnsi="Calibri" w:cs="Arial"/>
          <w:b/>
          <w:i/>
          <w:iCs/>
          <w:sz w:val="18"/>
          <w:szCs w:val="18"/>
          <w:lang w:val="en-US"/>
        </w:rPr>
        <w:t>: ESMF M&amp;E plan and estimated budget</w:t>
      </w:r>
      <w:bookmarkEnd w:id="56"/>
    </w:p>
    <w:tbl>
      <w:tblPr>
        <w:tblStyle w:val="TableGrid8"/>
        <w:tblW w:w="14516" w:type="dxa"/>
        <w:tblLayout w:type="fixed"/>
        <w:tblLook w:val="04A0" w:firstRow="1" w:lastRow="0" w:firstColumn="1" w:lastColumn="0" w:noHBand="0" w:noVBand="1"/>
      </w:tblPr>
      <w:tblGrid>
        <w:gridCol w:w="2122"/>
        <w:gridCol w:w="3969"/>
        <w:gridCol w:w="1418"/>
        <w:gridCol w:w="3826"/>
        <w:gridCol w:w="2096"/>
        <w:gridCol w:w="1085"/>
      </w:tblGrid>
      <w:tr w:rsidR="006949FF" w:rsidRPr="00336F6E" w14:paraId="39B93045" w14:textId="77777777" w:rsidTr="00382886">
        <w:trPr>
          <w:tblHeader/>
        </w:trPr>
        <w:tc>
          <w:tcPr>
            <w:tcW w:w="2122" w:type="dxa"/>
            <w:shd w:val="clear" w:color="auto" w:fill="EEECE1"/>
            <w:vAlign w:val="center"/>
          </w:tcPr>
          <w:p w14:paraId="531A5342" w14:textId="77777777" w:rsidR="006949FF" w:rsidRPr="00336F6E" w:rsidRDefault="006949FF" w:rsidP="00382886">
            <w:pPr>
              <w:spacing w:before="0" w:after="0"/>
              <w:ind w:left="0" w:firstLine="0"/>
              <w:rPr>
                <w:rFonts w:ascii="Calibri" w:hAnsi="Calibri" w:cs="Arial"/>
                <w:b/>
                <w:sz w:val="18"/>
                <w:szCs w:val="18"/>
                <w:lang w:val="en-US"/>
              </w:rPr>
            </w:pPr>
            <w:r w:rsidRPr="00336F6E">
              <w:rPr>
                <w:rFonts w:ascii="Calibri" w:hAnsi="Calibri" w:cs="Arial"/>
                <w:b/>
                <w:sz w:val="18"/>
                <w:szCs w:val="18"/>
                <w:lang w:val="en-US"/>
              </w:rPr>
              <w:t>Monitoring Activity</w:t>
            </w:r>
          </w:p>
        </w:tc>
        <w:tc>
          <w:tcPr>
            <w:tcW w:w="3969" w:type="dxa"/>
            <w:shd w:val="clear" w:color="auto" w:fill="EEECE1"/>
            <w:vAlign w:val="center"/>
          </w:tcPr>
          <w:p w14:paraId="33F8E81D" w14:textId="77777777" w:rsidR="006949FF" w:rsidRPr="00336F6E" w:rsidRDefault="006949FF" w:rsidP="00382886">
            <w:pPr>
              <w:spacing w:before="0" w:after="0"/>
              <w:ind w:left="0" w:firstLine="0"/>
              <w:rPr>
                <w:rFonts w:ascii="Calibri" w:hAnsi="Calibri" w:cs="Arial"/>
                <w:b/>
                <w:sz w:val="18"/>
                <w:szCs w:val="18"/>
                <w:lang w:val="en-US"/>
              </w:rPr>
            </w:pPr>
            <w:r w:rsidRPr="00336F6E">
              <w:rPr>
                <w:rFonts w:ascii="Calibri" w:hAnsi="Calibri" w:cs="Arial"/>
                <w:b/>
                <w:sz w:val="18"/>
                <w:szCs w:val="18"/>
                <w:lang w:val="en-US"/>
              </w:rPr>
              <w:t>Description</w:t>
            </w:r>
          </w:p>
        </w:tc>
        <w:tc>
          <w:tcPr>
            <w:tcW w:w="1418" w:type="dxa"/>
            <w:shd w:val="clear" w:color="auto" w:fill="EEECE1"/>
            <w:vAlign w:val="center"/>
          </w:tcPr>
          <w:p w14:paraId="6EED71E8" w14:textId="77777777" w:rsidR="006949FF" w:rsidRPr="00336F6E" w:rsidRDefault="006949FF" w:rsidP="00382886">
            <w:pPr>
              <w:spacing w:before="0" w:after="0"/>
              <w:ind w:left="0" w:firstLine="0"/>
              <w:rPr>
                <w:rFonts w:ascii="Calibri" w:hAnsi="Calibri" w:cs="Arial"/>
                <w:b/>
                <w:sz w:val="18"/>
                <w:szCs w:val="18"/>
                <w:lang w:val="en-US"/>
              </w:rPr>
            </w:pPr>
            <w:r w:rsidRPr="00336F6E">
              <w:rPr>
                <w:rFonts w:ascii="Calibri" w:hAnsi="Calibri" w:cs="Arial"/>
                <w:b/>
                <w:sz w:val="18"/>
                <w:szCs w:val="18"/>
                <w:lang w:val="en-US"/>
              </w:rPr>
              <w:t>Frequency / Timeframe</w:t>
            </w:r>
          </w:p>
        </w:tc>
        <w:tc>
          <w:tcPr>
            <w:tcW w:w="3826" w:type="dxa"/>
            <w:shd w:val="clear" w:color="auto" w:fill="EEECE1"/>
            <w:vAlign w:val="center"/>
          </w:tcPr>
          <w:p w14:paraId="2637B52A" w14:textId="77777777" w:rsidR="006949FF" w:rsidRPr="00336F6E" w:rsidRDefault="006949FF" w:rsidP="00382886">
            <w:pPr>
              <w:spacing w:before="0" w:after="0"/>
              <w:ind w:left="0" w:firstLine="0"/>
              <w:rPr>
                <w:rFonts w:ascii="Calibri" w:hAnsi="Calibri" w:cs="Arial"/>
                <w:b/>
                <w:sz w:val="18"/>
                <w:szCs w:val="18"/>
                <w:lang w:val="en-US"/>
              </w:rPr>
            </w:pPr>
            <w:r w:rsidRPr="00336F6E">
              <w:rPr>
                <w:rFonts w:ascii="Calibri" w:hAnsi="Calibri" w:cs="Arial"/>
                <w:b/>
                <w:sz w:val="18"/>
                <w:szCs w:val="18"/>
                <w:lang w:val="en-US"/>
              </w:rPr>
              <w:t>Expected Action</w:t>
            </w:r>
          </w:p>
        </w:tc>
        <w:tc>
          <w:tcPr>
            <w:tcW w:w="2096" w:type="dxa"/>
            <w:shd w:val="clear" w:color="auto" w:fill="EEECE1"/>
            <w:vAlign w:val="center"/>
          </w:tcPr>
          <w:p w14:paraId="422DC4AE" w14:textId="77777777" w:rsidR="006949FF" w:rsidRPr="00336F6E" w:rsidRDefault="006949FF" w:rsidP="00382886">
            <w:pPr>
              <w:spacing w:before="0" w:after="0"/>
              <w:ind w:left="0" w:firstLine="0"/>
              <w:rPr>
                <w:rFonts w:ascii="Calibri" w:hAnsi="Calibri" w:cs="Arial"/>
                <w:b/>
                <w:sz w:val="18"/>
                <w:szCs w:val="18"/>
                <w:lang w:val="en-US"/>
              </w:rPr>
            </w:pPr>
            <w:r w:rsidRPr="00336F6E">
              <w:rPr>
                <w:rFonts w:ascii="Calibri" w:hAnsi="Calibri" w:cs="Arial"/>
                <w:b/>
                <w:sz w:val="18"/>
                <w:szCs w:val="18"/>
                <w:lang w:val="en-US"/>
              </w:rPr>
              <w:t>Roles and Responsibilities</w:t>
            </w:r>
          </w:p>
        </w:tc>
        <w:tc>
          <w:tcPr>
            <w:tcW w:w="1085" w:type="dxa"/>
            <w:shd w:val="clear" w:color="auto" w:fill="EEECE1"/>
            <w:vAlign w:val="center"/>
          </w:tcPr>
          <w:p w14:paraId="70DF186E" w14:textId="77777777" w:rsidR="006949FF" w:rsidRPr="00336F6E" w:rsidRDefault="006949FF" w:rsidP="00382886">
            <w:pPr>
              <w:spacing w:before="0" w:after="0"/>
              <w:ind w:left="0" w:firstLine="0"/>
              <w:rPr>
                <w:rFonts w:ascii="Calibri" w:hAnsi="Calibri" w:cs="Arial"/>
                <w:b/>
                <w:sz w:val="18"/>
                <w:szCs w:val="18"/>
                <w:lang w:val="en-US"/>
              </w:rPr>
            </w:pPr>
            <w:r w:rsidRPr="00336F6E">
              <w:rPr>
                <w:rFonts w:ascii="Calibri" w:hAnsi="Calibri" w:cs="Arial"/>
                <w:b/>
                <w:sz w:val="18"/>
                <w:szCs w:val="18"/>
                <w:lang w:val="en-US"/>
              </w:rPr>
              <w:t xml:space="preserve">Cost </w:t>
            </w:r>
          </w:p>
        </w:tc>
      </w:tr>
      <w:tr w:rsidR="006949FF" w:rsidRPr="00336F6E" w14:paraId="4822EAE0" w14:textId="77777777" w:rsidTr="00382886">
        <w:tc>
          <w:tcPr>
            <w:tcW w:w="2122" w:type="dxa"/>
          </w:tcPr>
          <w:p w14:paraId="107D87BC"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 xml:space="preserve">Track progress of ESMF implementation </w:t>
            </w:r>
          </w:p>
        </w:tc>
        <w:tc>
          <w:tcPr>
            <w:tcW w:w="3969" w:type="dxa"/>
          </w:tcPr>
          <w:p w14:paraId="3ACCE168"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Implementation of this ESMF and with results reported to Project Board</w:t>
            </w:r>
          </w:p>
        </w:tc>
        <w:tc>
          <w:tcPr>
            <w:tcW w:w="1418" w:type="dxa"/>
          </w:tcPr>
          <w:p w14:paraId="60F02FC4"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Annually</w:t>
            </w:r>
          </w:p>
        </w:tc>
        <w:tc>
          <w:tcPr>
            <w:tcW w:w="3826" w:type="dxa"/>
          </w:tcPr>
          <w:p w14:paraId="79655C00"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Required ESMF steps are completed in a timely manner.</w:t>
            </w:r>
          </w:p>
        </w:tc>
        <w:tc>
          <w:tcPr>
            <w:tcW w:w="2096" w:type="dxa"/>
          </w:tcPr>
          <w:p w14:paraId="4087581F"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Manager, with support from Project Officer</w:t>
            </w:r>
          </w:p>
        </w:tc>
        <w:tc>
          <w:tcPr>
            <w:tcW w:w="1085" w:type="dxa"/>
          </w:tcPr>
          <w:p w14:paraId="234C7B4C"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None</w:t>
            </w:r>
          </w:p>
        </w:tc>
      </w:tr>
      <w:tr w:rsidR="006949FF" w:rsidRPr="00336F6E" w14:paraId="64DEA711" w14:textId="77777777" w:rsidTr="00382886">
        <w:tc>
          <w:tcPr>
            <w:tcW w:w="2122" w:type="dxa"/>
          </w:tcPr>
          <w:p w14:paraId="7E996C29"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Development of SESAs, ESIAs, targeted assessments and ESMPs in line with project activities</w:t>
            </w:r>
          </w:p>
        </w:tc>
        <w:tc>
          <w:tcPr>
            <w:tcW w:w="3969" w:type="dxa"/>
          </w:tcPr>
          <w:p w14:paraId="5ED76A76"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Carried out after inception phase for validation of identified risks and mitigation measures, drafted in participatory manner</w:t>
            </w:r>
          </w:p>
        </w:tc>
        <w:tc>
          <w:tcPr>
            <w:tcW w:w="1418" w:type="dxa"/>
          </w:tcPr>
          <w:p w14:paraId="091C1D98"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Quarters 1 and 2 of project implementation</w:t>
            </w:r>
          </w:p>
        </w:tc>
        <w:tc>
          <w:tcPr>
            <w:tcW w:w="3826" w:type="dxa"/>
          </w:tcPr>
          <w:p w14:paraId="16A7F2D7"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Risks and potential impacts are validated with support of external consultants and participation of project team and stakeholders; management actions identified and incorporated into project implementation strategies</w:t>
            </w:r>
          </w:p>
        </w:tc>
        <w:tc>
          <w:tcPr>
            <w:tcW w:w="2096" w:type="dxa"/>
          </w:tcPr>
          <w:p w14:paraId="441BD26F" w14:textId="77777777" w:rsidR="006949FF" w:rsidRPr="00336F6E" w:rsidRDefault="006949FF" w:rsidP="00382886">
            <w:pPr>
              <w:spacing w:before="0" w:after="60"/>
              <w:ind w:left="0" w:firstLine="0"/>
              <w:rPr>
                <w:rFonts w:ascii="Calibri" w:hAnsi="Calibri" w:cs="Arial"/>
                <w:sz w:val="18"/>
                <w:szCs w:val="18"/>
                <w:lang w:val="en-US"/>
              </w:rPr>
            </w:pPr>
            <w:r w:rsidRPr="00336F6E">
              <w:rPr>
                <w:rFonts w:ascii="Calibri" w:hAnsi="Calibri" w:cs="Arial"/>
                <w:sz w:val="18"/>
                <w:szCs w:val="18"/>
                <w:lang w:val="en-US"/>
              </w:rPr>
              <w:t>External service providers (environmental and social)</w:t>
            </w:r>
          </w:p>
          <w:p w14:paraId="7A64CC3B"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Officer</w:t>
            </w:r>
            <w:r>
              <w:rPr>
                <w:rFonts w:ascii="Calibri" w:hAnsi="Calibri" w:cs="Arial"/>
                <w:sz w:val="18"/>
                <w:szCs w:val="18"/>
                <w:lang w:val="en-US"/>
              </w:rPr>
              <w:t xml:space="preserve"> w</w:t>
            </w:r>
            <w:r w:rsidRPr="00336F6E">
              <w:rPr>
                <w:rFonts w:ascii="Calibri" w:hAnsi="Calibri" w:cs="Arial"/>
                <w:sz w:val="18"/>
                <w:szCs w:val="18"/>
                <w:lang w:val="en-US"/>
              </w:rPr>
              <w:t>ith guidance from UNDP and Project Manager</w:t>
            </w:r>
          </w:p>
        </w:tc>
        <w:tc>
          <w:tcPr>
            <w:tcW w:w="1085" w:type="dxa"/>
          </w:tcPr>
          <w:p w14:paraId="07FBE075"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100,000</w:t>
            </w:r>
          </w:p>
        </w:tc>
      </w:tr>
      <w:tr w:rsidR="006949FF" w:rsidRPr="00336F6E" w14:paraId="69EACF8F" w14:textId="77777777" w:rsidTr="00382886">
        <w:tc>
          <w:tcPr>
            <w:tcW w:w="2122" w:type="dxa"/>
          </w:tcPr>
          <w:p w14:paraId="4CBC2AB7"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Implementation of mitigation measures and monitoring of potential impacts as per the subsequent ESMPs</w:t>
            </w:r>
          </w:p>
        </w:tc>
        <w:tc>
          <w:tcPr>
            <w:tcW w:w="3969" w:type="dxa"/>
          </w:tcPr>
          <w:p w14:paraId="69BF8BC4"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Permanent and participatory implementation and monitoring of impacts and mitigation measures, in accordance with ESMPs</w:t>
            </w:r>
          </w:p>
        </w:tc>
        <w:tc>
          <w:tcPr>
            <w:tcW w:w="1418" w:type="dxa"/>
          </w:tcPr>
          <w:p w14:paraId="7461BD82"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Continuous, once each ESMP is in place</w:t>
            </w:r>
          </w:p>
        </w:tc>
        <w:tc>
          <w:tcPr>
            <w:tcW w:w="3826" w:type="dxa"/>
          </w:tcPr>
          <w:p w14:paraId="64B0263A"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Implementation of ESMPs and other measures</w:t>
            </w:r>
          </w:p>
          <w:p w14:paraId="54B75E9A"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eastAsia="Times New Roman" w:hAnsi="Calibri" w:cs="Calibri"/>
                <w:bCs/>
                <w:sz w:val="18"/>
                <w:szCs w:val="18"/>
                <w:lang w:val="en-US"/>
              </w:rPr>
              <w:t>Monitoring of environmental and social risks, and corresponding management plans as relevant</w:t>
            </w:r>
          </w:p>
        </w:tc>
        <w:tc>
          <w:tcPr>
            <w:tcW w:w="2096" w:type="dxa"/>
          </w:tcPr>
          <w:p w14:paraId="19B52A7E"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eastAsia="Times New Roman" w:hAnsi="Calibri" w:cs="Calibri"/>
                <w:sz w:val="18"/>
                <w:szCs w:val="18"/>
                <w:lang w:val="en-US"/>
              </w:rPr>
              <w:t>Project Manager, UNDP CO, Project Officer, Site Coordinators</w:t>
            </w:r>
          </w:p>
        </w:tc>
        <w:tc>
          <w:tcPr>
            <w:tcW w:w="1085" w:type="dxa"/>
          </w:tcPr>
          <w:p w14:paraId="562BD081"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None</w:t>
            </w:r>
          </w:p>
        </w:tc>
      </w:tr>
      <w:tr w:rsidR="006949FF" w:rsidRPr="00336F6E" w14:paraId="2F16E87B" w14:textId="77777777" w:rsidTr="00382886">
        <w:tc>
          <w:tcPr>
            <w:tcW w:w="2122" w:type="dxa"/>
          </w:tcPr>
          <w:p w14:paraId="702993F6"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Learning</w:t>
            </w:r>
          </w:p>
        </w:tc>
        <w:tc>
          <w:tcPr>
            <w:tcW w:w="3969" w:type="dxa"/>
          </w:tcPr>
          <w:p w14:paraId="061E3D9B"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Knowledge, good practices and lessons learned regarding social and environmental risk management will be captured regularly, as well as actively sourced from other projects and partners and integrated back into the project.</w:t>
            </w:r>
          </w:p>
        </w:tc>
        <w:tc>
          <w:tcPr>
            <w:tcW w:w="1418" w:type="dxa"/>
          </w:tcPr>
          <w:p w14:paraId="512E12E3"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At least annually</w:t>
            </w:r>
          </w:p>
        </w:tc>
        <w:tc>
          <w:tcPr>
            <w:tcW w:w="3826" w:type="dxa"/>
          </w:tcPr>
          <w:p w14:paraId="6F97756A"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Relevant lessons are captured by the Project Team and used to inform management decisions.</w:t>
            </w:r>
          </w:p>
        </w:tc>
        <w:tc>
          <w:tcPr>
            <w:tcW w:w="2096" w:type="dxa"/>
          </w:tcPr>
          <w:p w14:paraId="20805361"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Manager, KM/Communications Officer</w:t>
            </w:r>
          </w:p>
        </w:tc>
        <w:tc>
          <w:tcPr>
            <w:tcW w:w="1085" w:type="dxa"/>
          </w:tcPr>
          <w:p w14:paraId="760B6B0E"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None</w:t>
            </w:r>
          </w:p>
        </w:tc>
      </w:tr>
      <w:tr w:rsidR="006949FF" w:rsidRPr="00336F6E" w14:paraId="6E88BA92" w14:textId="77777777" w:rsidTr="00382886">
        <w:tc>
          <w:tcPr>
            <w:tcW w:w="2122" w:type="dxa"/>
          </w:tcPr>
          <w:p w14:paraId="1CE17BD8"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Annual project quality assurance</w:t>
            </w:r>
          </w:p>
        </w:tc>
        <w:tc>
          <w:tcPr>
            <w:tcW w:w="3969" w:type="dxa"/>
          </w:tcPr>
          <w:p w14:paraId="1158DA0C"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The quality of the project will be assessed against UNDP’s quality standards to identify project strengths and weaknesses and to inform management decision making to improve the project</w:t>
            </w:r>
          </w:p>
        </w:tc>
        <w:tc>
          <w:tcPr>
            <w:tcW w:w="1418" w:type="dxa"/>
          </w:tcPr>
          <w:p w14:paraId="18B1CA44"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Annually</w:t>
            </w:r>
          </w:p>
        </w:tc>
        <w:tc>
          <w:tcPr>
            <w:tcW w:w="3826" w:type="dxa"/>
          </w:tcPr>
          <w:p w14:paraId="77A94640"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Areas of strength and weakness will be reviewed and used to inform decisions to improve project performance</w:t>
            </w:r>
          </w:p>
        </w:tc>
        <w:tc>
          <w:tcPr>
            <w:tcW w:w="2096" w:type="dxa"/>
          </w:tcPr>
          <w:p w14:paraId="33F90441"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M&amp;E Officer with support from Project Officer</w:t>
            </w:r>
          </w:p>
        </w:tc>
        <w:tc>
          <w:tcPr>
            <w:tcW w:w="1085" w:type="dxa"/>
          </w:tcPr>
          <w:p w14:paraId="732506F4"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None</w:t>
            </w:r>
          </w:p>
        </w:tc>
      </w:tr>
      <w:tr w:rsidR="006949FF" w:rsidRPr="00336F6E" w14:paraId="2A1EBFBA" w14:textId="77777777" w:rsidTr="00382886">
        <w:tc>
          <w:tcPr>
            <w:tcW w:w="2122" w:type="dxa"/>
          </w:tcPr>
          <w:p w14:paraId="0E6A5DAA"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Review and make course corrections</w:t>
            </w:r>
          </w:p>
        </w:tc>
        <w:tc>
          <w:tcPr>
            <w:tcW w:w="3969" w:type="dxa"/>
          </w:tcPr>
          <w:p w14:paraId="21980885"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Internal review of data and evidence from all monitoring actions to inform decision making</w:t>
            </w:r>
          </w:p>
        </w:tc>
        <w:tc>
          <w:tcPr>
            <w:tcW w:w="1418" w:type="dxa"/>
          </w:tcPr>
          <w:p w14:paraId="608B8DE9"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At least annually</w:t>
            </w:r>
          </w:p>
        </w:tc>
        <w:tc>
          <w:tcPr>
            <w:tcW w:w="3826" w:type="dxa"/>
          </w:tcPr>
          <w:p w14:paraId="64D01B4E"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Performance data, risks, lessons and quality will be discussed by the Project Board and used to make course corrections</w:t>
            </w:r>
          </w:p>
        </w:tc>
        <w:tc>
          <w:tcPr>
            <w:tcW w:w="2096" w:type="dxa"/>
          </w:tcPr>
          <w:p w14:paraId="1EB45C40"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Board (considering stakeholders’ opinions)</w:t>
            </w:r>
          </w:p>
        </w:tc>
        <w:tc>
          <w:tcPr>
            <w:tcW w:w="1085" w:type="dxa"/>
          </w:tcPr>
          <w:p w14:paraId="0843BFB9"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None</w:t>
            </w:r>
          </w:p>
        </w:tc>
      </w:tr>
      <w:tr w:rsidR="006949FF" w:rsidRPr="00336F6E" w14:paraId="3B035724" w14:textId="77777777" w:rsidTr="00382886">
        <w:tc>
          <w:tcPr>
            <w:tcW w:w="2122" w:type="dxa"/>
          </w:tcPr>
          <w:p w14:paraId="78ADF9CA"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report</w:t>
            </w:r>
          </w:p>
        </w:tc>
        <w:tc>
          <w:tcPr>
            <w:tcW w:w="3969" w:type="dxa"/>
          </w:tcPr>
          <w:p w14:paraId="4554B591"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As part of progress report to be presented to the Project Board and key stakeholders, analysis, updating and recommendations for risk management will be included</w:t>
            </w:r>
          </w:p>
        </w:tc>
        <w:tc>
          <w:tcPr>
            <w:tcW w:w="1418" w:type="dxa"/>
          </w:tcPr>
          <w:p w14:paraId="5DC646D4"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Annually, and at the end of the project (final report)</w:t>
            </w:r>
          </w:p>
        </w:tc>
        <w:tc>
          <w:tcPr>
            <w:tcW w:w="3826" w:type="dxa"/>
          </w:tcPr>
          <w:p w14:paraId="1A9813FA"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 xml:space="preserve">Updates on progress of ESMF/ESMPs will be reported in the project’s annual GEF PIRs. </w:t>
            </w:r>
          </w:p>
        </w:tc>
        <w:tc>
          <w:tcPr>
            <w:tcW w:w="2096" w:type="dxa"/>
          </w:tcPr>
          <w:p w14:paraId="574312F2"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Manager</w:t>
            </w:r>
          </w:p>
        </w:tc>
        <w:tc>
          <w:tcPr>
            <w:tcW w:w="1085" w:type="dxa"/>
          </w:tcPr>
          <w:p w14:paraId="433A9F70"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 xml:space="preserve">None </w:t>
            </w:r>
          </w:p>
        </w:tc>
      </w:tr>
      <w:tr w:rsidR="006949FF" w:rsidRPr="00336F6E" w14:paraId="1D891E35" w14:textId="77777777" w:rsidTr="00382886">
        <w:tc>
          <w:tcPr>
            <w:tcW w:w="2122" w:type="dxa"/>
          </w:tcPr>
          <w:p w14:paraId="0A32D68D"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review</w:t>
            </w:r>
          </w:p>
        </w:tc>
        <w:tc>
          <w:tcPr>
            <w:tcW w:w="3969" w:type="dxa"/>
          </w:tcPr>
          <w:p w14:paraId="5B5D83DC"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Board will hold regular project reviews during which an updated analysis of risks and recommended risk mitigation measures will be discussed</w:t>
            </w:r>
          </w:p>
        </w:tc>
        <w:tc>
          <w:tcPr>
            <w:tcW w:w="1418" w:type="dxa"/>
          </w:tcPr>
          <w:p w14:paraId="2D98884F"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At least annually</w:t>
            </w:r>
          </w:p>
        </w:tc>
        <w:tc>
          <w:tcPr>
            <w:tcW w:w="3826" w:type="dxa"/>
          </w:tcPr>
          <w:p w14:paraId="4FB1FC11"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Any risks and/ or impacts that are not adequately addressed by national mechanisms or Project Team will be discussed by Project Board. Recommendations will be made, discussed and agreed upon.</w:t>
            </w:r>
          </w:p>
        </w:tc>
        <w:tc>
          <w:tcPr>
            <w:tcW w:w="2096" w:type="dxa"/>
          </w:tcPr>
          <w:p w14:paraId="7A1FE8F2"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Board</w:t>
            </w:r>
          </w:p>
          <w:p w14:paraId="353884C6" w14:textId="77777777" w:rsidR="006949FF" w:rsidRPr="00336F6E" w:rsidRDefault="006949FF" w:rsidP="00382886">
            <w:pPr>
              <w:spacing w:before="0" w:after="0"/>
              <w:ind w:left="0" w:firstLine="0"/>
              <w:contextualSpacing/>
              <w:rPr>
                <w:rFonts w:ascii="Calibri" w:hAnsi="Calibri" w:cs="Arial"/>
                <w:sz w:val="18"/>
                <w:szCs w:val="18"/>
                <w:lang w:val="en-US"/>
              </w:rPr>
            </w:pPr>
          </w:p>
          <w:p w14:paraId="544A7951"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Project Manager</w:t>
            </w:r>
          </w:p>
        </w:tc>
        <w:tc>
          <w:tcPr>
            <w:tcW w:w="1085" w:type="dxa"/>
          </w:tcPr>
          <w:p w14:paraId="481D0D04" w14:textId="77777777" w:rsidR="006949FF" w:rsidRPr="00336F6E" w:rsidRDefault="006949FF" w:rsidP="00382886">
            <w:pPr>
              <w:spacing w:before="0" w:after="0"/>
              <w:ind w:left="0" w:firstLine="0"/>
              <w:contextualSpacing/>
              <w:rPr>
                <w:rFonts w:ascii="Calibri" w:hAnsi="Calibri" w:cs="Arial"/>
                <w:sz w:val="18"/>
                <w:szCs w:val="18"/>
                <w:lang w:val="en-US"/>
              </w:rPr>
            </w:pPr>
            <w:r w:rsidRPr="00336F6E">
              <w:rPr>
                <w:rFonts w:ascii="Calibri" w:hAnsi="Calibri" w:cs="Arial"/>
                <w:sz w:val="18"/>
                <w:szCs w:val="18"/>
                <w:lang w:val="en-US"/>
              </w:rPr>
              <w:t>None</w:t>
            </w:r>
          </w:p>
        </w:tc>
      </w:tr>
    </w:tbl>
    <w:p w14:paraId="3058A33C" w14:textId="77777777" w:rsidR="006949FF" w:rsidRPr="00336F6E" w:rsidRDefault="006949FF" w:rsidP="006949FF">
      <w:pPr>
        <w:ind w:left="0" w:firstLine="0"/>
        <w:jc w:val="both"/>
        <w:rPr>
          <w:rFonts w:ascii="Calibri" w:eastAsia="SimSun" w:hAnsi="Calibri" w:cs="Arial"/>
          <w:lang w:val="en-US"/>
        </w:rPr>
      </w:pPr>
    </w:p>
    <w:p w14:paraId="537AEF51" w14:textId="77777777" w:rsidR="006949FF" w:rsidRPr="00336F6E" w:rsidRDefault="006949FF" w:rsidP="006949FF">
      <w:pPr>
        <w:ind w:left="0" w:firstLine="0"/>
        <w:jc w:val="both"/>
        <w:rPr>
          <w:rFonts w:ascii="Calibri" w:eastAsia="SimSun" w:hAnsi="Calibri" w:cs="Arial"/>
          <w:lang w:val="en-US"/>
        </w:rPr>
        <w:sectPr w:rsidR="006949FF" w:rsidRPr="00336F6E" w:rsidSect="00692F61">
          <w:pgSz w:w="16839" w:h="11907" w:orient="landscape" w:code="9"/>
          <w:pgMar w:top="1142" w:right="1440" w:bottom="1440" w:left="1440" w:header="576" w:footer="576" w:gutter="0"/>
          <w:cols w:space="720"/>
          <w:docGrid w:linePitch="360"/>
        </w:sectPr>
      </w:pPr>
    </w:p>
    <w:p w14:paraId="2E3BCAF2" w14:textId="77777777" w:rsidR="006949FF" w:rsidRPr="009E7DD1" w:rsidRDefault="006949FF" w:rsidP="006949FF">
      <w:pPr>
        <w:ind w:left="360"/>
        <w:rPr>
          <w:b/>
          <w:bCs/>
          <w:sz w:val="28"/>
          <w:szCs w:val="28"/>
          <w:lang w:val="en-US"/>
        </w:rPr>
      </w:pPr>
      <w:r w:rsidRPr="009E7DD1">
        <w:rPr>
          <w:b/>
          <w:bCs/>
          <w:color w:val="002060"/>
          <w:sz w:val="28"/>
          <w:szCs w:val="28"/>
          <w:lang w:val="en-US"/>
        </w:rPr>
        <w:lastRenderedPageBreak/>
        <w:t xml:space="preserve">9. </w:t>
      </w:r>
      <w:bookmarkStart w:id="57" w:name="_Toc115264643"/>
      <w:r w:rsidRPr="009E7DD1">
        <w:rPr>
          <w:b/>
          <w:bCs/>
          <w:color w:val="002060"/>
          <w:sz w:val="28"/>
          <w:szCs w:val="28"/>
          <w:lang w:val="en-US"/>
        </w:rPr>
        <w:t>Annexes</w:t>
      </w:r>
      <w:bookmarkEnd w:id="57"/>
    </w:p>
    <w:p w14:paraId="46E57B8F" w14:textId="11BD6E50" w:rsidR="006949FF" w:rsidRPr="0053564A" w:rsidRDefault="006949FF" w:rsidP="006949FF">
      <w:pPr>
        <w:ind w:left="360"/>
        <w:rPr>
          <w:b/>
          <w:bCs/>
          <w:sz w:val="24"/>
          <w:szCs w:val="24"/>
          <w:lang w:val="en-US"/>
        </w:rPr>
      </w:pPr>
      <w:bookmarkStart w:id="58" w:name="_Ref65761362"/>
      <w:bookmarkStart w:id="59" w:name="_Toc115264644"/>
      <w:r>
        <w:rPr>
          <w:b/>
          <w:bCs/>
          <w:sz w:val="24"/>
          <w:szCs w:val="24"/>
          <w:lang w:val="en-US"/>
        </w:rPr>
        <w:t xml:space="preserve">9.1 </w:t>
      </w:r>
      <w:r w:rsidRPr="0053564A">
        <w:rPr>
          <w:b/>
          <w:bCs/>
          <w:sz w:val="24"/>
          <w:szCs w:val="24"/>
          <w:lang w:val="en-US"/>
        </w:rPr>
        <w:t>SESP (</w:t>
      </w:r>
      <w:r w:rsidRPr="008F2B4D">
        <w:rPr>
          <w:sz w:val="24"/>
          <w:szCs w:val="24"/>
          <w:lang w:val="en-US"/>
        </w:rPr>
        <w:t xml:space="preserve">Please see Annex 5 </w:t>
      </w:r>
      <w:r w:rsidR="004A776B">
        <w:rPr>
          <w:sz w:val="24"/>
          <w:szCs w:val="24"/>
          <w:lang w:val="en-US"/>
        </w:rPr>
        <w:t>in ProDoc</w:t>
      </w:r>
      <w:r w:rsidRPr="0053564A">
        <w:rPr>
          <w:b/>
          <w:bCs/>
          <w:sz w:val="24"/>
          <w:szCs w:val="24"/>
          <w:lang w:val="en-US"/>
        </w:rPr>
        <w:t>)</w:t>
      </w:r>
      <w:bookmarkEnd w:id="58"/>
      <w:bookmarkEnd w:id="59"/>
    </w:p>
    <w:p w14:paraId="6CC1E806" w14:textId="77777777" w:rsidR="006949FF" w:rsidRPr="00336F6E" w:rsidRDefault="006949FF" w:rsidP="006949FF">
      <w:pPr>
        <w:ind w:left="0" w:firstLine="0"/>
        <w:jc w:val="both"/>
        <w:rPr>
          <w:rFonts w:ascii="Calibri" w:eastAsia="SimSun" w:hAnsi="Calibri" w:cs="Arial"/>
          <w:lang w:val="en-US"/>
        </w:rPr>
      </w:pPr>
    </w:p>
    <w:p w14:paraId="65EF2E88" w14:textId="77777777" w:rsidR="006949FF" w:rsidRDefault="006949FF" w:rsidP="006949FF">
      <w:pPr>
        <w:spacing w:before="0" w:after="160"/>
        <w:ind w:left="0" w:firstLine="0"/>
        <w:rPr>
          <w:rFonts w:ascii="Calibri" w:eastAsia="SimSun" w:hAnsi="Calibri" w:cs="Calibri"/>
          <w:b/>
          <w:bCs/>
          <w:szCs w:val="20"/>
        </w:rPr>
      </w:pPr>
    </w:p>
    <w:p w14:paraId="23D8F717" w14:textId="77777777" w:rsidR="006949FF" w:rsidRDefault="006949FF" w:rsidP="006949FF">
      <w:pPr>
        <w:spacing w:before="0" w:after="160"/>
        <w:ind w:left="0" w:firstLine="0"/>
        <w:rPr>
          <w:rFonts w:ascii="Calibri" w:eastAsia="SimSun" w:hAnsi="Calibri" w:cs="Calibri"/>
          <w:b/>
          <w:bCs/>
          <w:szCs w:val="20"/>
        </w:rPr>
      </w:pPr>
      <w:r>
        <w:rPr>
          <w:rFonts w:ascii="Calibri" w:eastAsia="SimSun" w:hAnsi="Calibri" w:cs="Calibri"/>
          <w:b/>
          <w:bCs/>
          <w:szCs w:val="20"/>
        </w:rPr>
        <w:br w:type="page"/>
      </w:r>
    </w:p>
    <w:p w14:paraId="558C0578" w14:textId="77777777" w:rsidR="006949FF" w:rsidRPr="008F2B4D" w:rsidRDefault="006949FF" w:rsidP="006949FF">
      <w:pPr>
        <w:ind w:left="360"/>
        <w:rPr>
          <w:b/>
          <w:bCs/>
          <w:sz w:val="24"/>
          <w:szCs w:val="24"/>
          <w:lang w:val="en-US"/>
        </w:rPr>
      </w:pPr>
      <w:bookmarkStart w:id="60" w:name="_Ref64124205"/>
      <w:bookmarkStart w:id="61" w:name="_Toc65046670"/>
      <w:bookmarkStart w:id="62" w:name="_Toc115264645"/>
      <w:bookmarkStart w:id="63" w:name="_Ref50883736"/>
      <w:bookmarkStart w:id="64" w:name="_Toc57299072"/>
      <w:r>
        <w:rPr>
          <w:b/>
          <w:bCs/>
          <w:sz w:val="24"/>
          <w:szCs w:val="24"/>
          <w:lang w:val="en-US"/>
        </w:rPr>
        <w:lastRenderedPageBreak/>
        <w:t xml:space="preserve">9.2 </w:t>
      </w:r>
      <w:r w:rsidRPr="008F2B4D">
        <w:rPr>
          <w:b/>
          <w:bCs/>
          <w:sz w:val="24"/>
          <w:szCs w:val="24"/>
          <w:lang w:val="en-US"/>
        </w:rPr>
        <w:t>Indicative outline of Action Matrix for SESA</w:t>
      </w:r>
      <w:bookmarkEnd w:id="60"/>
      <w:bookmarkEnd w:id="61"/>
      <w:bookmarkEnd w:id="62"/>
    </w:p>
    <w:p w14:paraId="77BABDCF" w14:textId="77777777" w:rsidR="006949FF" w:rsidRPr="00336F6E" w:rsidRDefault="006949FF" w:rsidP="006949FF">
      <w:pPr>
        <w:spacing w:before="0" w:after="0"/>
        <w:ind w:left="357" w:firstLine="0"/>
        <w:jc w:val="center"/>
        <w:rPr>
          <w:rFonts w:ascii="Calibri" w:eastAsia="SimSun" w:hAnsi="Calibri" w:cs="Arial"/>
          <w:b/>
          <w:lang w:val="en-US"/>
        </w:rPr>
      </w:pPr>
      <w:r w:rsidRPr="00336F6E">
        <w:rPr>
          <w:rFonts w:ascii="Calibri" w:eastAsia="SimSun" w:hAnsi="Calibri" w:cs="Arial"/>
          <w:b/>
          <w:lang w:val="en-US"/>
        </w:rPr>
        <w:t>UNDP Social and Environmental Standards:</w:t>
      </w:r>
    </w:p>
    <w:p w14:paraId="521099A5" w14:textId="77777777" w:rsidR="006949FF" w:rsidRPr="00336F6E" w:rsidRDefault="006949FF" w:rsidP="006949FF">
      <w:pPr>
        <w:spacing w:before="0" w:after="0"/>
        <w:ind w:left="357" w:firstLine="0"/>
        <w:jc w:val="center"/>
        <w:rPr>
          <w:rFonts w:ascii="Calibri" w:eastAsia="SimSun" w:hAnsi="Calibri" w:cs="Arial"/>
          <w:b/>
          <w:lang w:val="en-US"/>
        </w:rPr>
      </w:pPr>
      <w:r w:rsidRPr="00336F6E">
        <w:rPr>
          <w:rFonts w:ascii="Calibri" w:eastAsia="SimSun" w:hAnsi="Calibri" w:cs="Arial"/>
          <w:b/>
          <w:lang w:val="en-US"/>
        </w:rPr>
        <w:t>Action Matrix for SESA – Indicative Outline</w:t>
      </w:r>
    </w:p>
    <w:p w14:paraId="61E33B10" w14:textId="77777777" w:rsidR="006949FF" w:rsidRPr="00336F6E" w:rsidRDefault="006949FF" w:rsidP="006949FF">
      <w:pPr>
        <w:ind w:left="0" w:firstLine="0"/>
        <w:jc w:val="both"/>
        <w:rPr>
          <w:rFonts w:ascii="Calibri" w:eastAsia="SimSun" w:hAnsi="Calibri" w:cs="Calibri"/>
          <w:szCs w:val="20"/>
          <w:lang w:val="en-US"/>
        </w:rPr>
      </w:pPr>
      <w:r w:rsidRPr="00336F6E">
        <w:rPr>
          <w:rFonts w:ascii="Calibri" w:eastAsia="SimSun" w:hAnsi="Calibri" w:cs="Calibri"/>
          <w:color w:val="000000"/>
          <w:szCs w:val="20"/>
          <w:lang w:val="en-US"/>
        </w:rPr>
        <w:t xml:space="preserve">Please refer to the </w:t>
      </w:r>
      <w:hyperlink r:id="rId23" w:history="1">
        <w:r w:rsidRPr="00336F6E">
          <w:rPr>
            <w:rFonts w:ascii="Calibri" w:eastAsia="SimSun" w:hAnsi="Calibri" w:cs="Calibri"/>
            <w:color w:val="0000FF"/>
            <w:u w:val="single"/>
            <w:lang w:val="en-US"/>
          </w:rPr>
          <w:t>UNDP SES Guidance Note on Assessment and Management</w:t>
        </w:r>
      </w:hyperlink>
      <w:r w:rsidRPr="00336F6E">
        <w:rPr>
          <w:rFonts w:ascii="Calibri" w:eastAsia="SimSun" w:hAnsi="Calibri" w:cs="Calibri"/>
          <w:color w:val="000000"/>
          <w:szCs w:val="20"/>
          <w:lang w:val="en-US"/>
        </w:rPr>
        <w:t xml:space="preserve"> for additional information.</w:t>
      </w:r>
    </w:p>
    <w:p w14:paraId="655DB2C5" w14:textId="77777777" w:rsidR="006949FF" w:rsidRPr="00336F6E" w:rsidRDefault="006949FF" w:rsidP="006949FF">
      <w:pPr>
        <w:spacing w:before="0" w:after="0"/>
        <w:ind w:left="0" w:firstLine="0"/>
        <w:jc w:val="both"/>
        <w:rPr>
          <w:rFonts w:ascii="Calibri" w:eastAsia="SimSun" w:hAnsi="Calibri" w:cs="Arial"/>
          <w:lang w:val="en-US"/>
        </w:rPr>
      </w:pPr>
    </w:p>
    <w:tbl>
      <w:tblPr>
        <w:tblStyle w:val="TableGrid9"/>
        <w:tblW w:w="9535" w:type="dxa"/>
        <w:tblLayout w:type="fixed"/>
        <w:tblLook w:val="04A0" w:firstRow="1" w:lastRow="0" w:firstColumn="1" w:lastColumn="0" w:noHBand="0" w:noVBand="1"/>
      </w:tblPr>
      <w:tblGrid>
        <w:gridCol w:w="1255"/>
        <w:gridCol w:w="1260"/>
        <w:gridCol w:w="1440"/>
        <w:gridCol w:w="1530"/>
        <w:gridCol w:w="1260"/>
        <w:gridCol w:w="1440"/>
        <w:gridCol w:w="1350"/>
      </w:tblGrid>
      <w:tr w:rsidR="006949FF" w:rsidRPr="00336F6E" w14:paraId="590DB8FB" w14:textId="77777777" w:rsidTr="00382886">
        <w:tc>
          <w:tcPr>
            <w:tcW w:w="9535" w:type="dxa"/>
            <w:gridSpan w:val="7"/>
            <w:shd w:val="clear" w:color="auto" w:fill="A6A6A6"/>
            <w:vAlign w:val="center"/>
          </w:tcPr>
          <w:p w14:paraId="56A0273A" w14:textId="77777777" w:rsidR="006949FF" w:rsidRPr="00336F6E" w:rsidRDefault="006949FF" w:rsidP="00382886">
            <w:pPr>
              <w:spacing w:before="0" w:after="0"/>
              <w:ind w:left="0" w:firstLine="0"/>
              <w:jc w:val="both"/>
              <w:rPr>
                <w:rFonts w:ascii="Calibri" w:hAnsi="Calibri" w:cs="Arial"/>
                <w:b/>
                <w:bCs/>
              </w:rPr>
            </w:pPr>
            <w:r w:rsidRPr="00336F6E">
              <w:rPr>
                <w:rFonts w:ascii="Calibri" w:hAnsi="Calibri" w:cs="Arial"/>
                <w:b/>
                <w:bCs/>
                <w:color w:val="FFFFFF"/>
              </w:rPr>
              <w:t>Table 9.1. Indicative sample of an action matrix for summarizing SESA recommendations, including measures to address anticipated social and environmental risks and impacts</w:t>
            </w:r>
          </w:p>
        </w:tc>
      </w:tr>
      <w:tr w:rsidR="006949FF" w:rsidRPr="00336F6E" w14:paraId="2BD3A99E" w14:textId="77777777" w:rsidTr="00382886">
        <w:tc>
          <w:tcPr>
            <w:tcW w:w="9535" w:type="dxa"/>
            <w:gridSpan w:val="7"/>
            <w:vAlign w:val="center"/>
          </w:tcPr>
          <w:p w14:paraId="7E7E5803" w14:textId="77777777" w:rsidR="006949FF" w:rsidRPr="00336F6E" w:rsidRDefault="006949FF" w:rsidP="00382886">
            <w:pPr>
              <w:spacing w:before="0" w:after="0"/>
              <w:ind w:left="0" w:firstLine="0"/>
              <w:jc w:val="both"/>
              <w:rPr>
                <w:rFonts w:ascii="Calibri" w:hAnsi="Calibri" w:cs="Arial"/>
                <w:b/>
                <w:bCs/>
              </w:rPr>
            </w:pPr>
            <w:r w:rsidRPr="00336F6E">
              <w:rPr>
                <w:rFonts w:ascii="Calibri" w:hAnsi="Calibri" w:cs="Arial"/>
                <w:b/>
                <w:bCs/>
              </w:rPr>
              <w:t>Strategic Priority 1</w:t>
            </w:r>
          </w:p>
          <w:p w14:paraId="50035B55" w14:textId="77777777" w:rsidR="006949FF" w:rsidRPr="00336F6E" w:rsidRDefault="006949FF" w:rsidP="00382886">
            <w:pPr>
              <w:spacing w:before="0" w:after="0"/>
              <w:ind w:left="0" w:firstLine="0"/>
              <w:jc w:val="both"/>
              <w:rPr>
                <w:rFonts w:ascii="Calibri" w:hAnsi="Calibri" w:cs="Arial"/>
                <w:b/>
                <w:bCs/>
                <w:i/>
                <w:iCs/>
              </w:rPr>
            </w:pPr>
            <w:r w:rsidRPr="00336F6E">
              <w:rPr>
                <w:rFonts w:ascii="Calibri" w:hAnsi="Calibri" w:cs="Arial"/>
                <w:b/>
                <w:bCs/>
                <w:i/>
                <w:iCs/>
              </w:rPr>
              <w:t>Example: Enhance community participation and benefits in sector X</w:t>
            </w:r>
          </w:p>
        </w:tc>
      </w:tr>
      <w:tr w:rsidR="006949FF" w:rsidRPr="00336F6E" w14:paraId="637DC865" w14:textId="77777777" w:rsidTr="00382886">
        <w:tc>
          <w:tcPr>
            <w:tcW w:w="1255" w:type="dxa"/>
          </w:tcPr>
          <w:p w14:paraId="721ECECA"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Priority reform area</w:t>
            </w:r>
          </w:p>
        </w:tc>
        <w:tc>
          <w:tcPr>
            <w:tcW w:w="1260" w:type="dxa"/>
          </w:tcPr>
          <w:p w14:paraId="22F004A9"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Short term actions (1- 2 years)</w:t>
            </w:r>
          </w:p>
        </w:tc>
        <w:tc>
          <w:tcPr>
            <w:tcW w:w="1440" w:type="dxa"/>
          </w:tcPr>
          <w:p w14:paraId="6CEF82CF"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Short term monitorable outcomes</w:t>
            </w:r>
          </w:p>
        </w:tc>
        <w:tc>
          <w:tcPr>
            <w:tcW w:w="1530" w:type="dxa"/>
          </w:tcPr>
          <w:p w14:paraId="3B7A40FA"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Medium-term actions (3-5 years)</w:t>
            </w:r>
          </w:p>
        </w:tc>
        <w:tc>
          <w:tcPr>
            <w:tcW w:w="1260" w:type="dxa"/>
          </w:tcPr>
          <w:p w14:paraId="5C1B815F"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Medium-term monitorable outcomes</w:t>
            </w:r>
          </w:p>
        </w:tc>
        <w:tc>
          <w:tcPr>
            <w:tcW w:w="1440" w:type="dxa"/>
          </w:tcPr>
          <w:p w14:paraId="263F0F73"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Long-term actions</w:t>
            </w:r>
          </w:p>
          <w:p w14:paraId="5C4084DE"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(&gt; 5 years)</w:t>
            </w:r>
          </w:p>
        </w:tc>
        <w:tc>
          <w:tcPr>
            <w:tcW w:w="1350" w:type="dxa"/>
          </w:tcPr>
          <w:p w14:paraId="32362D8A" w14:textId="77777777" w:rsidR="006949FF" w:rsidRPr="00336F6E" w:rsidRDefault="006949FF" w:rsidP="00382886">
            <w:pPr>
              <w:spacing w:before="0" w:after="0"/>
              <w:ind w:left="0" w:firstLine="0"/>
              <w:jc w:val="center"/>
              <w:rPr>
                <w:rFonts w:ascii="Calibri" w:hAnsi="Calibri" w:cs="Arial"/>
                <w:b/>
                <w:bCs/>
              </w:rPr>
            </w:pPr>
            <w:r w:rsidRPr="00336F6E">
              <w:rPr>
                <w:rFonts w:ascii="Calibri" w:hAnsi="Calibri" w:cs="Arial"/>
                <w:b/>
                <w:bCs/>
              </w:rPr>
              <w:t>Final outcomes</w:t>
            </w:r>
          </w:p>
        </w:tc>
      </w:tr>
      <w:tr w:rsidR="006949FF" w:rsidRPr="00336F6E" w14:paraId="528F663E" w14:textId="77777777" w:rsidTr="00382886">
        <w:tc>
          <w:tcPr>
            <w:tcW w:w="1255" w:type="dxa"/>
          </w:tcPr>
          <w:p w14:paraId="6B7DAC8C"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Women’s participation and employment in sector X</w:t>
            </w:r>
          </w:p>
        </w:tc>
        <w:tc>
          <w:tcPr>
            <w:tcW w:w="1260" w:type="dxa"/>
          </w:tcPr>
          <w:p w14:paraId="4F51593D"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Establish mechanisms to enhance women’s participation in local government and in negotiations involving companies in sector X</w:t>
            </w:r>
          </w:p>
        </w:tc>
        <w:tc>
          <w:tcPr>
            <w:tcW w:w="1440" w:type="dxa"/>
          </w:tcPr>
          <w:p w14:paraId="7ED96607"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Increase participation in negotiations Increase in female employment</w:t>
            </w:r>
          </w:p>
          <w:p w14:paraId="752C17D2"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Female participation in training programmes</w:t>
            </w:r>
          </w:p>
        </w:tc>
        <w:tc>
          <w:tcPr>
            <w:tcW w:w="1530" w:type="dxa"/>
          </w:tcPr>
          <w:p w14:paraId="379AC81A"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 xml:space="preserve">Awareness programs for women’s rights </w:t>
            </w:r>
          </w:p>
          <w:p w14:paraId="47FB6E2D"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Refine and strengthen mechanisms for women’s participation</w:t>
            </w:r>
          </w:p>
        </w:tc>
        <w:tc>
          <w:tcPr>
            <w:tcW w:w="1260" w:type="dxa"/>
          </w:tcPr>
          <w:p w14:paraId="13BEA14C"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Significant increase in female employment and training programmes</w:t>
            </w:r>
          </w:p>
        </w:tc>
        <w:tc>
          <w:tcPr>
            <w:tcW w:w="1440" w:type="dxa"/>
          </w:tcPr>
          <w:p w14:paraId="133E9822"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Reformed procedures for promoting women’s participation in local and regional development</w:t>
            </w:r>
          </w:p>
        </w:tc>
        <w:tc>
          <w:tcPr>
            <w:tcW w:w="1350" w:type="dxa"/>
          </w:tcPr>
          <w:p w14:paraId="635F1AAE"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Gender differences significantly reduced in sector X and local and regional development processes</w:t>
            </w:r>
          </w:p>
        </w:tc>
      </w:tr>
      <w:tr w:rsidR="006949FF" w:rsidRPr="00336F6E" w14:paraId="3EA3FEC2" w14:textId="77777777" w:rsidTr="00382886">
        <w:tc>
          <w:tcPr>
            <w:tcW w:w="1255" w:type="dxa"/>
          </w:tcPr>
          <w:p w14:paraId="62523AFA"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Community disputes with companies in sector X</w:t>
            </w:r>
          </w:p>
        </w:tc>
        <w:tc>
          <w:tcPr>
            <w:tcW w:w="1260" w:type="dxa"/>
          </w:tcPr>
          <w:p w14:paraId="07AD7C97"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Establish a dispute resolution mechanism on social and environmental issues that is accessible to community</w:t>
            </w:r>
          </w:p>
        </w:tc>
        <w:tc>
          <w:tcPr>
            <w:tcW w:w="1440" w:type="dxa"/>
          </w:tcPr>
          <w:p w14:paraId="25915252"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Disputes between companies in sector X and local communities resolved more speedily with less conflict</w:t>
            </w:r>
          </w:p>
        </w:tc>
        <w:tc>
          <w:tcPr>
            <w:tcW w:w="1530" w:type="dxa"/>
          </w:tcPr>
          <w:p w14:paraId="530FE6BC"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Strengthen ability of Community representatives in use of mediation to resolve disputes</w:t>
            </w:r>
          </w:p>
          <w:p w14:paraId="2413970F"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Strengthen ability of local governments and community representatives to investigate and motivate legal procedures against companies in sector X with poor social and environmental performance</w:t>
            </w:r>
          </w:p>
        </w:tc>
        <w:tc>
          <w:tcPr>
            <w:tcW w:w="1260" w:type="dxa"/>
          </w:tcPr>
          <w:p w14:paraId="1E96EF58"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 xml:space="preserve">Increase percentage of satisfactory settlements </w:t>
            </w:r>
          </w:p>
          <w:p w14:paraId="1F68D518" w14:textId="77777777" w:rsidR="006949FF" w:rsidRPr="00336F6E" w:rsidRDefault="006949FF" w:rsidP="00382886">
            <w:pPr>
              <w:spacing w:before="0" w:after="0"/>
              <w:ind w:left="-14" w:firstLine="0"/>
              <w:rPr>
                <w:rFonts w:ascii="Calibri" w:hAnsi="Calibri" w:cs="Arial"/>
                <w:i/>
                <w:iCs/>
              </w:rPr>
            </w:pPr>
            <w:r w:rsidRPr="00336F6E">
              <w:rPr>
                <w:rFonts w:ascii="Calibri" w:hAnsi="Calibri" w:cs="Arial"/>
                <w:i/>
                <w:iCs/>
              </w:rPr>
              <w:t>Time taken to settle disputes declines</w:t>
            </w:r>
          </w:p>
        </w:tc>
        <w:tc>
          <w:tcPr>
            <w:tcW w:w="1440" w:type="dxa"/>
          </w:tcPr>
          <w:p w14:paraId="13C3B032"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Extend and adapt dispute resolution system to other industries associated with sector X</w:t>
            </w:r>
          </w:p>
        </w:tc>
        <w:tc>
          <w:tcPr>
            <w:tcW w:w="1350" w:type="dxa"/>
          </w:tcPr>
          <w:p w14:paraId="554B23A9" w14:textId="77777777" w:rsidR="006949FF" w:rsidRPr="00336F6E" w:rsidRDefault="006949FF" w:rsidP="00382886">
            <w:pPr>
              <w:spacing w:before="0" w:after="0"/>
              <w:ind w:left="0" w:firstLine="0"/>
              <w:rPr>
                <w:rFonts w:ascii="Calibri" w:hAnsi="Calibri" w:cs="Arial"/>
                <w:i/>
                <w:iCs/>
              </w:rPr>
            </w:pPr>
            <w:r w:rsidRPr="00336F6E">
              <w:rPr>
                <w:rFonts w:ascii="Calibri" w:hAnsi="Calibri" w:cs="Arial"/>
                <w:i/>
                <w:iCs/>
              </w:rPr>
              <w:t>Disputes reduced and managed effectively</w:t>
            </w:r>
          </w:p>
        </w:tc>
      </w:tr>
    </w:tbl>
    <w:p w14:paraId="347135B0" w14:textId="77777777" w:rsidR="006949FF" w:rsidRPr="00336F6E" w:rsidRDefault="006949FF" w:rsidP="006949FF">
      <w:pPr>
        <w:ind w:left="0" w:firstLine="0"/>
        <w:jc w:val="both"/>
        <w:rPr>
          <w:rFonts w:ascii="Calibri" w:eastAsia="SimSun" w:hAnsi="Calibri" w:cs="Arial"/>
          <w:lang w:val="en-US"/>
        </w:rPr>
      </w:pPr>
    </w:p>
    <w:p w14:paraId="76257946" w14:textId="77777777" w:rsidR="006949FF" w:rsidRPr="00336F6E" w:rsidRDefault="006949FF" w:rsidP="006949FF">
      <w:pPr>
        <w:spacing w:before="0" w:after="200" w:line="276" w:lineRule="auto"/>
        <w:ind w:left="0" w:firstLine="0"/>
        <w:rPr>
          <w:rFonts w:ascii="Calibri" w:eastAsia="SimSun" w:hAnsi="Calibri" w:cs="Times New Roman"/>
          <w:b/>
          <w:bCs/>
          <w:sz w:val="24"/>
          <w:szCs w:val="26"/>
          <w:lang w:val="en-US"/>
        </w:rPr>
      </w:pPr>
      <w:r w:rsidRPr="00336F6E">
        <w:rPr>
          <w:rFonts w:ascii="Calibri" w:eastAsia="SimSun" w:hAnsi="Calibri" w:cs="Arial"/>
          <w:lang w:val="en-US"/>
        </w:rPr>
        <w:br w:type="page"/>
      </w:r>
    </w:p>
    <w:p w14:paraId="16AA788E" w14:textId="77777777" w:rsidR="006949FF" w:rsidRPr="001070FD" w:rsidRDefault="006949FF" w:rsidP="006949FF">
      <w:pPr>
        <w:ind w:left="360"/>
        <w:rPr>
          <w:b/>
          <w:bCs/>
          <w:sz w:val="24"/>
          <w:szCs w:val="24"/>
          <w:lang w:val="en-US"/>
        </w:rPr>
      </w:pPr>
      <w:bookmarkStart w:id="65" w:name="_Toc115264646"/>
      <w:bookmarkStart w:id="66" w:name="_Ref62803910"/>
      <w:bookmarkEnd w:id="63"/>
      <w:bookmarkEnd w:id="64"/>
      <w:r w:rsidRPr="001070FD">
        <w:rPr>
          <w:b/>
          <w:bCs/>
          <w:sz w:val="24"/>
          <w:szCs w:val="24"/>
          <w:lang w:val="en-US"/>
        </w:rPr>
        <w:lastRenderedPageBreak/>
        <w:t>9.3 Indicative outline of Environmental and Social Impact Assessment (ESIA)</w:t>
      </w:r>
      <w:bookmarkEnd w:id="65"/>
    </w:p>
    <w:p w14:paraId="24DF9875" w14:textId="77777777" w:rsidR="006949FF" w:rsidRPr="00336F6E" w:rsidRDefault="006949FF" w:rsidP="006949FF">
      <w:pPr>
        <w:ind w:left="0" w:firstLine="0"/>
        <w:jc w:val="both"/>
        <w:rPr>
          <w:rFonts w:ascii="Calibri" w:eastAsia="SimSun" w:hAnsi="Calibri" w:cs="Calibri"/>
          <w:szCs w:val="20"/>
          <w:lang w:val="en-US"/>
        </w:rPr>
      </w:pPr>
      <w:r w:rsidRPr="00336F6E">
        <w:rPr>
          <w:rFonts w:ascii="Calibri" w:eastAsia="SimSun" w:hAnsi="Calibri" w:cs="Calibri"/>
          <w:color w:val="000000"/>
          <w:szCs w:val="20"/>
          <w:lang w:val="en-US"/>
        </w:rPr>
        <w:t xml:space="preserve">Please refer to the </w:t>
      </w:r>
      <w:hyperlink r:id="rId24" w:history="1">
        <w:r w:rsidRPr="00336F6E">
          <w:rPr>
            <w:rFonts w:ascii="Calibri" w:eastAsia="SimSun" w:hAnsi="Calibri" w:cs="Calibri"/>
            <w:color w:val="0000FF"/>
            <w:szCs w:val="20"/>
            <w:u w:val="single"/>
            <w:lang w:val="en-US"/>
          </w:rPr>
          <w:t>UNDP SES Guidance Note on Assessment and Management</w:t>
        </w:r>
      </w:hyperlink>
      <w:r w:rsidRPr="00336F6E">
        <w:rPr>
          <w:rFonts w:ascii="Calibri" w:eastAsia="SimSun" w:hAnsi="Calibri" w:cs="Calibri"/>
          <w:color w:val="000000"/>
          <w:szCs w:val="20"/>
          <w:lang w:val="en-US"/>
        </w:rPr>
        <w:t xml:space="preserve"> for additional information.</w:t>
      </w:r>
    </w:p>
    <w:p w14:paraId="30E8952D" w14:textId="77777777" w:rsidR="006949FF" w:rsidRPr="00336F6E" w:rsidRDefault="006949FF" w:rsidP="006949FF">
      <w:pPr>
        <w:spacing w:after="0"/>
        <w:ind w:left="0" w:firstLine="0"/>
        <w:jc w:val="both"/>
        <w:rPr>
          <w:rFonts w:ascii="Calibri" w:eastAsia="SimSun" w:hAnsi="Calibri" w:cs="Calibri"/>
          <w:szCs w:val="20"/>
          <w:lang w:val="en-US"/>
        </w:rPr>
      </w:pPr>
      <w:r w:rsidRPr="00336F6E">
        <w:rPr>
          <w:rFonts w:ascii="Calibri" w:eastAsia="SimSun" w:hAnsi="Calibri" w:cs="Calibri"/>
          <w:szCs w:val="20"/>
          <w:lang w:val="en-US"/>
        </w:rPr>
        <w:t>An ESIA report should include the following major elements (not necessarily in the following order):</w:t>
      </w:r>
    </w:p>
    <w:p w14:paraId="65AF9C90" w14:textId="77777777" w:rsidR="006949FF" w:rsidRPr="00336F6E" w:rsidRDefault="006949FF" w:rsidP="006949FF">
      <w:pPr>
        <w:widowControl w:val="0"/>
        <w:autoSpaceDE w:val="0"/>
        <w:autoSpaceDN w:val="0"/>
        <w:adjustRightInd w:val="0"/>
        <w:ind w:left="0" w:firstLine="0"/>
        <w:jc w:val="both"/>
        <w:rPr>
          <w:rFonts w:ascii="Calibri" w:eastAsia="SimSun" w:hAnsi="Calibri" w:cs="Times"/>
          <w:szCs w:val="20"/>
          <w:lang w:val="en-US"/>
        </w:rPr>
      </w:pPr>
      <w:r w:rsidRPr="00336F6E">
        <w:rPr>
          <w:rFonts w:ascii="Calibri" w:eastAsia="SimSun" w:hAnsi="Calibri" w:cs="Calibri"/>
          <w:b/>
          <w:szCs w:val="20"/>
          <w:lang w:val="en-US"/>
        </w:rPr>
        <w:t xml:space="preserve">(1) </w:t>
      </w:r>
      <w:r w:rsidRPr="00336F6E">
        <w:rPr>
          <w:rFonts w:ascii="Calibri" w:eastAsia="SimSun" w:hAnsi="Calibri" w:cs="Times"/>
          <w:b/>
          <w:szCs w:val="20"/>
          <w:lang w:val="en-US"/>
        </w:rPr>
        <w:t>Executive summary:</w:t>
      </w:r>
      <w:r w:rsidRPr="00336F6E">
        <w:rPr>
          <w:rFonts w:ascii="Calibri" w:eastAsia="SimSun" w:hAnsi="Calibri" w:cs="Times"/>
          <w:szCs w:val="20"/>
          <w:lang w:val="en-US"/>
        </w:rPr>
        <w:t xml:space="preserve"> </w:t>
      </w:r>
      <w:r w:rsidRPr="00336F6E">
        <w:rPr>
          <w:rFonts w:ascii="Calibri" w:eastAsia="SimSun" w:hAnsi="Calibri" w:cs="Calibri"/>
          <w:szCs w:val="20"/>
          <w:lang w:val="en-US"/>
        </w:rPr>
        <w:t>Concisely discusses significant findings and recommended actions.</w:t>
      </w:r>
      <w:r w:rsidRPr="00336F6E">
        <w:rPr>
          <w:rFonts w:ascii="Calibri" w:eastAsia="SimSun" w:hAnsi="Calibri" w:cs="Times"/>
          <w:szCs w:val="20"/>
          <w:lang w:val="en-US"/>
        </w:rPr>
        <w:t xml:space="preserve"> </w:t>
      </w:r>
    </w:p>
    <w:p w14:paraId="1D162984" w14:textId="77777777" w:rsidR="006949FF" w:rsidRPr="00336F6E" w:rsidRDefault="006949FF" w:rsidP="006949FF">
      <w:pPr>
        <w:ind w:left="0" w:firstLine="0"/>
        <w:jc w:val="both"/>
        <w:rPr>
          <w:rFonts w:ascii="Calibri" w:eastAsia="SimSun" w:hAnsi="Calibri" w:cs="Times"/>
          <w:szCs w:val="20"/>
          <w:lang w:val="en-US"/>
        </w:rPr>
      </w:pPr>
      <w:r w:rsidRPr="00336F6E">
        <w:rPr>
          <w:rFonts w:ascii="Calibri" w:eastAsia="SimSun" w:hAnsi="Calibri" w:cs="Calibri"/>
          <w:b/>
          <w:szCs w:val="20"/>
          <w:lang w:val="en-US"/>
        </w:rPr>
        <w:t xml:space="preserve">(2) </w:t>
      </w:r>
      <w:r w:rsidRPr="00336F6E">
        <w:rPr>
          <w:rFonts w:ascii="Calibri" w:eastAsia="SimSun" w:hAnsi="Calibri" w:cs="Times"/>
          <w:b/>
          <w:szCs w:val="20"/>
          <w:lang w:val="en-US"/>
        </w:rPr>
        <w:t xml:space="preserve">Legal and institutional framework: </w:t>
      </w:r>
      <w:r w:rsidRPr="00336F6E">
        <w:rPr>
          <w:rFonts w:ascii="Calibri" w:eastAsia="SimSun" w:hAnsi="Calibri" w:cs="Calibri"/>
          <w:szCs w:val="20"/>
          <w:lang w:val="en-US"/>
        </w:rPr>
        <w:t>Summarizes the analysis of the legal and institutional framework for the project, within which the social and environmental assessment is carried out</w:t>
      </w:r>
      <w:r w:rsidRPr="00336F6E">
        <w:rPr>
          <w:rFonts w:ascii="Calibri" w:eastAsia="SimSun" w:hAnsi="Calibri" w:cs="Times"/>
          <w:szCs w:val="20"/>
          <w:lang w:val="en-US"/>
        </w:rPr>
        <w:t xml:space="preserve">, including </w:t>
      </w:r>
      <w:r w:rsidRPr="00336F6E">
        <w:rPr>
          <w:rFonts w:ascii="Calibri" w:eastAsia="SimSun" w:hAnsi="Calibri" w:cs="Calibri"/>
          <w:szCs w:val="20"/>
          <w:lang w:val="en-US"/>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sidRPr="00336F6E">
        <w:rPr>
          <w:rFonts w:ascii="Calibri" w:eastAsia="SimSun" w:hAnsi="Calibri" w:cs="Times"/>
          <w:szCs w:val="20"/>
          <w:lang w:val="en-US"/>
        </w:rPr>
        <w:t xml:space="preserve"> </w:t>
      </w:r>
    </w:p>
    <w:p w14:paraId="76436153" w14:textId="77777777" w:rsidR="006949FF" w:rsidRPr="00336F6E" w:rsidRDefault="006949FF" w:rsidP="006949FF">
      <w:pPr>
        <w:widowControl w:val="0"/>
        <w:autoSpaceDE w:val="0"/>
        <w:autoSpaceDN w:val="0"/>
        <w:adjustRightInd w:val="0"/>
        <w:ind w:left="0" w:firstLine="0"/>
        <w:jc w:val="both"/>
        <w:rPr>
          <w:rFonts w:ascii="Calibri" w:eastAsia="SimSun" w:hAnsi="Calibri" w:cs="Times"/>
          <w:szCs w:val="20"/>
          <w:lang w:val="en-US"/>
        </w:rPr>
      </w:pPr>
      <w:r w:rsidRPr="00336F6E">
        <w:rPr>
          <w:rFonts w:ascii="Calibri" w:eastAsia="SimSun" w:hAnsi="Calibri" w:cs="Calibri"/>
          <w:b/>
          <w:szCs w:val="20"/>
          <w:lang w:val="en-US"/>
        </w:rPr>
        <w:t xml:space="preserve">(3) </w:t>
      </w:r>
      <w:r w:rsidRPr="00336F6E">
        <w:rPr>
          <w:rFonts w:ascii="Calibri" w:eastAsia="SimSun" w:hAnsi="Calibri" w:cs="Times"/>
          <w:b/>
          <w:szCs w:val="20"/>
          <w:lang w:val="en-US"/>
        </w:rPr>
        <w:t>Project description:</w:t>
      </w:r>
      <w:r w:rsidRPr="00336F6E">
        <w:rPr>
          <w:rFonts w:ascii="Calibri" w:eastAsia="SimSun" w:hAnsi="Calibri" w:cs="Times"/>
          <w:szCs w:val="20"/>
          <w:lang w:val="en-US"/>
        </w:rPr>
        <w:t xml:space="preserve"> </w:t>
      </w:r>
      <w:r w:rsidRPr="00336F6E">
        <w:rPr>
          <w:rFonts w:ascii="Calibri" w:eastAsia="SimSun" w:hAnsi="Calibri" w:cs="Calibri"/>
          <w:szCs w:val="20"/>
          <w:lang w:val="en-US"/>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sidRPr="00336F6E">
        <w:rPr>
          <w:rFonts w:ascii="Calibri" w:eastAsia="SimSun" w:hAnsi="Calibri" w:cs="Times"/>
          <w:szCs w:val="20"/>
          <w:lang w:val="en-US"/>
        </w:rPr>
        <w:t xml:space="preserve"> </w:t>
      </w:r>
    </w:p>
    <w:p w14:paraId="11F9AC16" w14:textId="77777777" w:rsidR="006949FF" w:rsidRPr="00336F6E" w:rsidRDefault="006949FF" w:rsidP="006949FF">
      <w:pPr>
        <w:widowControl w:val="0"/>
        <w:autoSpaceDE w:val="0"/>
        <w:autoSpaceDN w:val="0"/>
        <w:adjustRightInd w:val="0"/>
        <w:ind w:left="0" w:firstLine="0"/>
        <w:jc w:val="both"/>
        <w:rPr>
          <w:rFonts w:ascii="Calibri" w:eastAsia="SimSun" w:hAnsi="Calibri" w:cs="Calibri"/>
          <w:szCs w:val="20"/>
          <w:lang w:val="en-US"/>
        </w:rPr>
      </w:pPr>
      <w:r w:rsidRPr="00336F6E">
        <w:rPr>
          <w:rFonts w:ascii="Calibri" w:eastAsia="SimSun" w:hAnsi="Calibri" w:cs="Calibri"/>
          <w:b/>
          <w:szCs w:val="20"/>
          <w:lang w:val="en-US"/>
        </w:rPr>
        <w:t xml:space="preserve">(4) </w:t>
      </w:r>
      <w:r w:rsidRPr="00336F6E">
        <w:rPr>
          <w:rFonts w:ascii="Calibri" w:eastAsia="SimSun" w:hAnsi="Calibri" w:cs="Times"/>
          <w:b/>
          <w:szCs w:val="20"/>
          <w:lang w:val="en-US"/>
        </w:rPr>
        <w:t xml:space="preserve">Baseline data: </w:t>
      </w:r>
      <w:r w:rsidRPr="00336F6E">
        <w:rPr>
          <w:rFonts w:ascii="Calibri" w:eastAsia="SimSun" w:hAnsi="Calibri" w:cs="Calibri"/>
          <w:szCs w:val="20"/>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336F6E">
        <w:rPr>
          <w:rFonts w:ascii="Calibri" w:eastAsia="SimSun" w:hAnsi="Calibri" w:cs="Times"/>
          <w:b/>
          <w:szCs w:val="20"/>
          <w:lang w:val="en-US"/>
        </w:rPr>
        <w:t xml:space="preserve"> </w:t>
      </w:r>
      <w:r w:rsidRPr="00336F6E">
        <w:rPr>
          <w:rFonts w:ascii="Calibri" w:eastAsia="SimSun" w:hAnsi="Calibri" w:cs="Calibri"/>
          <w:szCs w:val="20"/>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324B7014" w14:textId="77777777" w:rsidR="006949FF" w:rsidRPr="00336F6E" w:rsidRDefault="006949FF" w:rsidP="006949FF">
      <w:pPr>
        <w:widowControl w:val="0"/>
        <w:autoSpaceDE w:val="0"/>
        <w:autoSpaceDN w:val="0"/>
        <w:adjustRightInd w:val="0"/>
        <w:ind w:left="0" w:firstLine="0"/>
        <w:jc w:val="both"/>
        <w:rPr>
          <w:rFonts w:ascii="Calibri" w:eastAsia="SimSun" w:hAnsi="Calibri" w:cs="Times"/>
          <w:szCs w:val="20"/>
          <w:lang w:val="en-US"/>
        </w:rPr>
      </w:pPr>
      <w:r w:rsidRPr="00336F6E">
        <w:rPr>
          <w:rFonts w:ascii="Calibri" w:eastAsia="SimSun" w:hAnsi="Calibri" w:cs="Calibri"/>
          <w:b/>
          <w:szCs w:val="20"/>
          <w:lang w:val="en-US"/>
        </w:rPr>
        <w:t xml:space="preserve">(5) </w:t>
      </w:r>
      <w:r w:rsidRPr="00336F6E">
        <w:rPr>
          <w:rFonts w:ascii="Calibri" w:eastAsia="SimSun" w:hAnsi="Calibri" w:cs="Times"/>
          <w:b/>
          <w:szCs w:val="20"/>
          <w:lang w:val="en-US"/>
        </w:rPr>
        <w:t xml:space="preserve">Social and environmental risks and impacts: </w:t>
      </w:r>
      <w:r w:rsidRPr="00336F6E">
        <w:rPr>
          <w:rFonts w:ascii="Calibri" w:eastAsia="SimSun" w:hAnsi="Calibri" w:cs="Calibri"/>
          <w:szCs w:val="20"/>
          <w:lang w:val="en-US"/>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13178FED" w14:textId="77777777" w:rsidR="006949FF" w:rsidRPr="00336F6E" w:rsidRDefault="006949FF" w:rsidP="006949FF">
      <w:pPr>
        <w:widowControl w:val="0"/>
        <w:tabs>
          <w:tab w:val="left" w:pos="220"/>
          <w:tab w:val="left" w:pos="720"/>
        </w:tabs>
        <w:autoSpaceDE w:val="0"/>
        <w:autoSpaceDN w:val="0"/>
        <w:adjustRightInd w:val="0"/>
        <w:ind w:left="0" w:firstLine="0"/>
        <w:jc w:val="both"/>
        <w:rPr>
          <w:rFonts w:ascii="Calibri" w:eastAsia="SimSun" w:hAnsi="Calibri" w:cs="Times"/>
          <w:szCs w:val="20"/>
          <w:lang w:val="en-US"/>
        </w:rPr>
      </w:pPr>
      <w:r w:rsidRPr="00336F6E">
        <w:rPr>
          <w:rFonts w:ascii="Calibri" w:eastAsia="SimSun" w:hAnsi="Calibri" w:cs="Calibri"/>
          <w:i/>
          <w:szCs w:val="20"/>
          <w:lang w:val="en-US"/>
        </w:rPr>
        <w:t>(a) Environmental risks and impacts</w:t>
      </w:r>
      <w:r w:rsidRPr="00336F6E">
        <w:rPr>
          <w:rFonts w:ascii="Calibri" w:eastAsia="SimSun" w:hAnsi="Calibri" w:cs="Calibri"/>
          <w:szCs w:val="20"/>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336F6E">
        <w:rPr>
          <w:rFonts w:ascii="Calibri" w:eastAsia="SimSun" w:hAnsi="Calibri" w:cs="Arial"/>
          <w:szCs w:val="20"/>
          <w:vertAlign w:val="superscript"/>
          <w:lang w:val="en-US"/>
        </w:rPr>
        <w:footnoteReference w:id="4"/>
      </w:r>
    </w:p>
    <w:p w14:paraId="09F936B7" w14:textId="77777777" w:rsidR="006949FF" w:rsidRPr="00336F6E" w:rsidRDefault="006949FF" w:rsidP="006949FF">
      <w:pPr>
        <w:widowControl w:val="0"/>
        <w:tabs>
          <w:tab w:val="left" w:pos="220"/>
          <w:tab w:val="left" w:pos="720"/>
        </w:tabs>
        <w:autoSpaceDE w:val="0"/>
        <w:autoSpaceDN w:val="0"/>
        <w:adjustRightInd w:val="0"/>
        <w:ind w:left="0" w:firstLine="0"/>
        <w:jc w:val="both"/>
        <w:rPr>
          <w:rFonts w:ascii="Calibri" w:eastAsia="SimSun" w:hAnsi="Calibri" w:cs="Calibri"/>
          <w:szCs w:val="20"/>
          <w:lang w:val="en-US"/>
        </w:rPr>
      </w:pPr>
      <w:r w:rsidRPr="00336F6E">
        <w:rPr>
          <w:rFonts w:ascii="Calibri" w:eastAsia="SimSun" w:hAnsi="Calibri" w:cs="Calibri"/>
          <w:i/>
          <w:szCs w:val="20"/>
          <w:lang w:val="en-US"/>
        </w:rPr>
        <w:t>(b) Social risks and impacts</w:t>
      </w:r>
      <w:r w:rsidRPr="00336F6E">
        <w:rPr>
          <w:rFonts w:ascii="Calibri" w:eastAsia="SimSun" w:hAnsi="Calibri" w:cs="Calibri"/>
          <w:szCs w:val="20"/>
          <w:lang w:val="en-US"/>
        </w:rPr>
        <w:t>, including:</w:t>
      </w:r>
      <w:r w:rsidRPr="00336F6E">
        <w:rPr>
          <w:rFonts w:ascii="Calibri" w:eastAsia="SimSun" w:hAnsi="Calibri" w:cs="Times"/>
          <w:szCs w:val="20"/>
          <w:lang w:val="en-US"/>
        </w:rPr>
        <w:t xml:space="preserve"> any project-related </w:t>
      </w:r>
      <w:r w:rsidRPr="00336F6E">
        <w:rPr>
          <w:rFonts w:ascii="Calibri" w:eastAsia="SimSun" w:hAnsi="Calibri" w:cs="Calibri"/>
          <w:szCs w:val="20"/>
          <w:lang w:val="en-US"/>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rsidRPr="00336F6E">
        <w:rPr>
          <w:rFonts w:ascii="Calibri" w:eastAsia="SimSun" w:hAnsi="Calibri" w:cs="Arial"/>
          <w:lang w:val="en-US"/>
        </w:rPr>
        <w:t>loss of assets or access to assets that leads to loss of income sources or means of livelihood) as a result of project-related land or resource acquisition or restrictions on land use or access to resources</w:t>
      </w:r>
      <w:r w:rsidRPr="00336F6E">
        <w:rPr>
          <w:rFonts w:ascii="Calibri" w:eastAsia="SimSun" w:hAnsi="Calibri" w:cs="Calibri"/>
          <w:szCs w:val="20"/>
          <w:lang w:val="en-US"/>
        </w:rPr>
        <w:t xml:space="preserve">; impacts on the health, safety and well-being of workers and project-affected communities; and risks to cultural heritage. </w:t>
      </w:r>
    </w:p>
    <w:p w14:paraId="38B4C620" w14:textId="77777777" w:rsidR="006949FF" w:rsidRPr="00336F6E" w:rsidRDefault="006949FF" w:rsidP="006949FF">
      <w:pPr>
        <w:widowControl w:val="0"/>
        <w:autoSpaceDE w:val="0"/>
        <w:autoSpaceDN w:val="0"/>
        <w:adjustRightInd w:val="0"/>
        <w:ind w:left="0" w:firstLine="0"/>
        <w:jc w:val="both"/>
        <w:rPr>
          <w:rFonts w:ascii="Calibri" w:eastAsia="SimSun" w:hAnsi="Calibri" w:cs="Times"/>
          <w:szCs w:val="20"/>
          <w:lang w:val="en-US"/>
        </w:rPr>
      </w:pPr>
      <w:r w:rsidRPr="00336F6E">
        <w:rPr>
          <w:rFonts w:ascii="Calibri" w:eastAsia="SimSun" w:hAnsi="Calibri" w:cs="Calibri"/>
          <w:b/>
          <w:szCs w:val="20"/>
          <w:lang w:val="en-US"/>
        </w:rPr>
        <w:t xml:space="preserve">(6) </w:t>
      </w:r>
      <w:r w:rsidRPr="00336F6E">
        <w:rPr>
          <w:rFonts w:ascii="Calibri" w:eastAsia="SimSun" w:hAnsi="Calibri" w:cs="Times"/>
          <w:b/>
          <w:szCs w:val="20"/>
          <w:lang w:val="en-US"/>
        </w:rPr>
        <w:t>Analysis of alternatives:</w:t>
      </w:r>
      <w:r w:rsidRPr="00336F6E">
        <w:rPr>
          <w:rFonts w:ascii="Calibri" w:eastAsia="SimSun" w:hAnsi="Calibri" w:cs="Times"/>
          <w:szCs w:val="20"/>
          <w:lang w:val="en-US"/>
        </w:rPr>
        <w:t xml:space="preserve"> </w:t>
      </w:r>
      <w:r w:rsidRPr="00336F6E">
        <w:rPr>
          <w:rFonts w:ascii="Calibri" w:eastAsia="SimSun" w:hAnsi="Calibri" w:cs="Calibri"/>
          <w:szCs w:val="20"/>
          <w:lang w:val="en-US"/>
        </w:rPr>
        <w:t>systematically compares feasible alternatives to the proposed project site, technology, design, and operation – including the "without project" situation – in terms of their potential social and environmental impacts;</w:t>
      </w:r>
      <w:r w:rsidRPr="00336F6E">
        <w:rPr>
          <w:rFonts w:ascii="Calibri" w:eastAsia="SimSun" w:hAnsi="Calibri" w:cs="Times"/>
          <w:szCs w:val="20"/>
          <w:lang w:val="en-US"/>
        </w:rPr>
        <w:t xml:space="preserve"> </w:t>
      </w:r>
      <w:r w:rsidRPr="00336F6E">
        <w:rPr>
          <w:rFonts w:ascii="Calibri" w:eastAsia="SimSun" w:hAnsi="Calibri" w:cs="Calibri"/>
          <w:szCs w:val="20"/>
          <w:lang w:val="en-US"/>
        </w:rPr>
        <w:t xml:space="preserve">assesses the alternatives’ feasibility of mitigating the adverse social and environmental </w:t>
      </w:r>
      <w:r w:rsidRPr="00336F6E">
        <w:rPr>
          <w:rFonts w:ascii="Calibri" w:eastAsia="SimSun" w:hAnsi="Calibri" w:cs="Calibri"/>
          <w:szCs w:val="20"/>
          <w:lang w:val="en-US"/>
        </w:rPr>
        <w:lastRenderedPageBreak/>
        <w:t>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0A218395" w14:textId="77777777" w:rsidR="006949FF" w:rsidRPr="00336F6E" w:rsidRDefault="006949FF" w:rsidP="006949FF">
      <w:pPr>
        <w:widowControl w:val="0"/>
        <w:autoSpaceDE w:val="0"/>
        <w:autoSpaceDN w:val="0"/>
        <w:adjustRightInd w:val="0"/>
        <w:ind w:left="0" w:firstLine="0"/>
        <w:jc w:val="both"/>
        <w:rPr>
          <w:rFonts w:ascii="Calibri" w:eastAsia="SimSun" w:hAnsi="Calibri" w:cs="Calibri"/>
          <w:szCs w:val="20"/>
          <w:lang w:val="en-US"/>
        </w:rPr>
      </w:pPr>
      <w:r w:rsidRPr="00336F6E">
        <w:rPr>
          <w:rFonts w:ascii="Calibri" w:eastAsia="SimSun" w:hAnsi="Calibri" w:cs="Times"/>
          <w:b/>
          <w:szCs w:val="20"/>
          <w:lang w:val="en-US"/>
        </w:rPr>
        <w:t>(7) Mitigation Measures:</w:t>
      </w:r>
      <w:r w:rsidRPr="00336F6E">
        <w:rPr>
          <w:rFonts w:ascii="Calibri" w:eastAsia="SimSun" w:hAnsi="Calibri" w:cs="Times"/>
          <w:szCs w:val="20"/>
          <w:lang w:val="en-US"/>
        </w:rPr>
        <w:t xml:space="preserve"> Inclusion or summary of (with attachment of full) Environmental and Social Management Plan (ESMP) </w:t>
      </w:r>
      <w:r w:rsidRPr="00336F6E">
        <w:rPr>
          <w:rFonts w:ascii="Calibri" w:eastAsia="SimSun" w:hAnsi="Calibri" w:cs="Calibri"/>
          <w:szCs w:val="20"/>
          <w:lang w:val="en-US"/>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42C1A952" w14:textId="77777777" w:rsidR="006949FF" w:rsidRPr="00336F6E" w:rsidRDefault="006949FF" w:rsidP="006949FF">
      <w:pPr>
        <w:widowControl w:val="0"/>
        <w:autoSpaceDE w:val="0"/>
        <w:autoSpaceDN w:val="0"/>
        <w:adjustRightInd w:val="0"/>
        <w:ind w:left="0" w:firstLine="0"/>
        <w:jc w:val="both"/>
        <w:rPr>
          <w:rFonts w:ascii="Calibri" w:eastAsia="SimSun" w:hAnsi="Calibri" w:cs="Calibri"/>
          <w:szCs w:val="20"/>
          <w:lang w:val="en-US"/>
        </w:rPr>
      </w:pPr>
      <w:r w:rsidRPr="00336F6E">
        <w:rPr>
          <w:rFonts w:ascii="Calibri" w:eastAsia="SimSun" w:hAnsi="Calibri" w:cs="Arial"/>
          <w:b/>
          <w:bCs/>
          <w:szCs w:val="20"/>
        </w:rPr>
        <w:t xml:space="preserve">(8) Stakeholders. </w:t>
      </w:r>
      <w:r w:rsidRPr="00336F6E">
        <w:rPr>
          <w:rFonts w:ascii="Calibri" w:eastAsia="SimSun" w:hAnsi="Calibri" w:cs="Arial"/>
          <w:szCs w:val="20"/>
        </w:rPr>
        <w:t>Summarizes and links to project Stakeholder Engagement Plan or ESMP that includes plan for consultations. Includes summary of consultations undertaken for development of ESIA (see appendices).</w:t>
      </w:r>
    </w:p>
    <w:p w14:paraId="1A897F7D" w14:textId="77777777" w:rsidR="006949FF" w:rsidRPr="00336F6E" w:rsidRDefault="006949FF" w:rsidP="006949FF">
      <w:pPr>
        <w:widowControl w:val="0"/>
        <w:autoSpaceDE w:val="0"/>
        <w:autoSpaceDN w:val="0"/>
        <w:adjustRightInd w:val="0"/>
        <w:ind w:left="0" w:firstLine="0"/>
        <w:jc w:val="both"/>
        <w:rPr>
          <w:rFonts w:ascii="Calibri" w:eastAsia="SimSun" w:hAnsi="Calibri" w:cs="Calibri"/>
          <w:szCs w:val="20"/>
          <w:lang w:val="en-US"/>
        </w:rPr>
      </w:pPr>
      <w:r w:rsidRPr="00336F6E">
        <w:rPr>
          <w:rFonts w:ascii="Calibri" w:eastAsia="SimSun" w:hAnsi="Calibri" w:cs="Calibri"/>
          <w:b/>
          <w:szCs w:val="20"/>
          <w:lang w:val="en-US"/>
        </w:rPr>
        <w:t>(9) Conclusions and Recommendations:</w:t>
      </w:r>
      <w:r w:rsidRPr="00336F6E">
        <w:rPr>
          <w:rFonts w:ascii="Calibri" w:eastAsia="SimSun" w:hAnsi="Calibri" w:cs="Calibri"/>
          <w:szCs w:val="20"/>
          <w:lang w:val="en-US"/>
        </w:rPr>
        <w:t xml:space="preserve"> </w:t>
      </w:r>
      <w:r w:rsidRPr="00336F6E">
        <w:rPr>
          <w:rFonts w:ascii="Calibri" w:eastAsia="SimSun" w:hAnsi="Calibri" w:cs="Arial"/>
          <w:szCs w:val="20"/>
        </w:rPr>
        <w:t>Succinctly describes conclusion drawn from the assessment and provides recommendations. Includes recommendation regarding the project’s anticipated benefits in relation to its social and environmental risks and impacts.</w:t>
      </w:r>
    </w:p>
    <w:p w14:paraId="27ECA9F1" w14:textId="77777777" w:rsidR="006949FF" w:rsidRPr="00336F6E" w:rsidRDefault="006949FF" w:rsidP="006949FF">
      <w:pPr>
        <w:widowControl w:val="0"/>
        <w:autoSpaceDE w:val="0"/>
        <w:autoSpaceDN w:val="0"/>
        <w:adjustRightInd w:val="0"/>
        <w:ind w:left="0" w:firstLine="0"/>
        <w:jc w:val="both"/>
        <w:rPr>
          <w:rFonts w:ascii="Calibri" w:eastAsia="SimSun" w:hAnsi="Calibri" w:cs="Calibri"/>
          <w:szCs w:val="20"/>
          <w:lang w:val="en-US"/>
        </w:rPr>
      </w:pPr>
      <w:r w:rsidRPr="00336F6E">
        <w:rPr>
          <w:rFonts w:ascii="Calibri" w:eastAsia="SimSun" w:hAnsi="Calibri" w:cs="Calibri"/>
          <w:b/>
          <w:szCs w:val="20"/>
          <w:lang w:val="en-US"/>
        </w:rPr>
        <w:t xml:space="preserve">(9) </w:t>
      </w:r>
      <w:r w:rsidRPr="00336F6E">
        <w:rPr>
          <w:rFonts w:ascii="Calibri" w:eastAsia="SimSun" w:hAnsi="Calibri" w:cs="Times"/>
          <w:b/>
          <w:szCs w:val="20"/>
          <w:lang w:val="en-US"/>
        </w:rPr>
        <w:t xml:space="preserve">Appendices: </w:t>
      </w:r>
      <w:r w:rsidRPr="00336F6E">
        <w:rPr>
          <w:rFonts w:ascii="Calibri" w:eastAsia="SimSun" w:hAnsi="Calibri" w:cs="Arial"/>
          <w:szCs w:val="20"/>
        </w:rPr>
        <w:t xml:space="preserve">(i)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 </w:t>
      </w:r>
      <w:r w:rsidRPr="00336F6E">
        <w:rPr>
          <w:rFonts w:ascii="Calibri" w:eastAsia="SimSun" w:hAnsi="Calibri" w:cs="Calibri"/>
          <w:szCs w:val="20"/>
          <w:lang w:val="en-US"/>
        </w:rPr>
        <w:t>the main text; (v) Attachment of any other mitigation plans; (vi) List of associated reports or plans.</w:t>
      </w:r>
    </w:p>
    <w:p w14:paraId="3D4039A0" w14:textId="77777777" w:rsidR="006949FF" w:rsidRPr="00336F6E" w:rsidRDefault="006949FF" w:rsidP="006949FF">
      <w:pPr>
        <w:spacing w:before="0" w:after="200" w:line="276" w:lineRule="auto"/>
        <w:ind w:left="0" w:firstLine="0"/>
        <w:rPr>
          <w:rFonts w:ascii="Calibri" w:eastAsia="SimSun" w:hAnsi="Calibri" w:cs="Calibri"/>
          <w:b/>
          <w:szCs w:val="20"/>
          <w:lang w:val="en-US"/>
        </w:rPr>
      </w:pPr>
      <w:r w:rsidRPr="00336F6E">
        <w:rPr>
          <w:rFonts w:ascii="Calibri" w:eastAsia="SimSun" w:hAnsi="Calibri" w:cs="Calibri"/>
          <w:szCs w:val="20"/>
          <w:lang w:val="en-US"/>
        </w:rPr>
        <w:br w:type="page"/>
      </w:r>
    </w:p>
    <w:p w14:paraId="63EF7601" w14:textId="77777777" w:rsidR="006949FF" w:rsidRPr="001070FD" w:rsidRDefault="006949FF" w:rsidP="006949FF">
      <w:pPr>
        <w:ind w:left="360"/>
        <w:rPr>
          <w:b/>
          <w:bCs/>
          <w:sz w:val="24"/>
          <w:szCs w:val="24"/>
          <w:lang w:val="en-US"/>
        </w:rPr>
      </w:pPr>
      <w:bookmarkStart w:id="67" w:name="_Toc115264647"/>
      <w:r w:rsidRPr="001070FD">
        <w:rPr>
          <w:b/>
          <w:bCs/>
          <w:sz w:val="24"/>
          <w:szCs w:val="24"/>
          <w:lang w:val="en-US"/>
        </w:rPr>
        <w:lastRenderedPageBreak/>
        <w:t>9.4 Indicative outline of Environmental and Social Management Plan (ESMP)</w:t>
      </w:r>
      <w:bookmarkEnd w:id="66"/>
      <w:bookmarkEnd w:id="67"/>
    </w:p>
    <w:p w14:paraId="748EFE1E" w14:textId="77777777" w:rsidR="006949FF" w:rsidRPr="00336F6E" w:rsidRDefault="006949FF" w:rsidP="006949FF">
      <w:pPr>
        <w:ind w:left="0" w:firstLine="0"/>
        <w:jc w:val="both"/>
        <w:rPr>
          <w:rFonts w:ascii="Calibri" w:eastAsia="SimSun" w:hAnsi="Calibri" w:cs="Calibri"/>
          <w:szCs w:val="20"/>
          <w:lang w:val="en-US"/>
        </w:rPr>
      </w:pPr>
      <w:r w:rsidRPr="00336F6E">
        <w:rPr>
          <w:rFonts w:ascii="Calibri" w:eastAsia="SimSun" w:hAnsi="Calibri" w:cs="Calibri"/>
          <w:color w:val="000000"/>
          <w:szCs w:val="20"/>
          <w:lang w:val="en-US"/>
        </w:rPr>
        <w:t xml:space="preserve">Please refer to the </w:t>
      </w:r>
      <w:hyperlink r:id="rId25" w:history="1">
        <w:r w:rsidRPr="00336F6E">
          <w:rPr>
            <w:rFonts w:ascii="Calibri" w:eastAsia="SimSun" w:hAnsi="Calibri" w:cs="Calibri"/>
            <w:color w:val="0000FF"/>
            <w:szCs w:val="20"/>
            <w:u w:val="single"/>
            <w:lang w:val="en-US"/>
          </w:rPr>
          <w:t>UNDP SES Guidance Note on Assessment and Management</w:t>
        </w:r>
      </w:hyperlink>
      <w:r w:rsidRPr="00336F6E">
        <w:rPr>
          <w:rFonts w:ascii="Calibri" w:eastAsia="SimSun" w:hAnsi="Calibri" w:cs="Calibri"/>
          <w:color w:val="000000"/>
          <w:szCs w:val="20"/>
          <w:lang w:val="en-US"/>
        </w:rPr>
        <w:t xml:space="preserve"> for additional information.</w:t>
      </w:r>
    </w:p>
    <w:p w14:paraId="2CB7CB79" w14:textId="77777777" w:rsidR="006949FF" w:rsidRPr="00336F6E" w:rsidRDefault="006949FF" w:rsidP="006949FF">
      <w:pPr>
        <w:autoSpaceDE w:val="0"/>
        <w:autoSpaceDN w:val="0"/>
        <w:adjustRightInd w:val="0"/>
        <w:ind w:left="0" w:firstLine="0"/>
        <w:jc w:val="both"/>
        <w:rPr>
          <w:rFonts w:ascii="Calibri" w:eastAsia="SimSun" w:hAnsi="Calibri" w:cs="Arial"/>
          <w:b/>
          <w:iCs/>
          <w:color w:val="000000"/>
          <w:szCs w:val="20"/>
          <w:lang w:val="en-US"/>
        </w:rPr>
      </w:pPr>
      <w:r w:rsidRPr="00336F6E">
        <w:rPr>
          <w:rFonts w:ascii="Calibri" w:eastAsia="SimSun" w:hAnsi="Calibri" w:cs="Arial"/>
          <w:lang w:val="en-US"/>
        </w:rPr>
        <w:t>An ESMP may be prepared as part of the Environmental and Social Impact Assessment or as a stand-alone document.</w:t>
      </w:r>
      <w:r w:rsidRPr="00336F6E">
        <w:rPr>
          <w:rFonts w:ascii="Calibri" w:eastAsia="SimSun" w:hAnsi="Calibri" w:cs="Arial"/>
          <w:szCs w:val="20"/>
          <w:vertAlign w:val="superscript"/>
          <w:lang w:val="en-US"/>
        </w:rPr>
        <w:footnoteReference w:id="5"/>
      </w:r>
      <w:r w:rsidRPr="00336F6E">
        <w:rPr>
          <w:rFonts w:ascii="Calibri" w:eastAsia="SimSun" w:hAnsi="Calibri" w:cs="Arial"/>
          <w:lang w:val="en-US"/>
        </w:rPr>
        <w:t xml:space="preserve"> The content of the ESMP should address the following sections:</w:t>
      </w:r>
      <w:r w:rsidRPr="00336F6E">
        <w:rPr>
          <w:rFonts w:ascii="Calibri" w:eastAsia="SimSun" w:hAnsi="Calibri" w:cs="Arial"/>
          <w:b/>
          <w:iCs/>
          <w:color w:val="000000"/>
          <w:szCs w:val="20"/>
          <w:lang w:val="en-US"/>
        </w:rPr>
        <w:t xml:space="preserve"> </w:t>
      </w:r>
    </w:p>
    <w:p w14:paraId="22059D20" w14:textId="77777777" w:rsidR="006949FF" w:rsidRPr="00336F6E" w:rsidRDefault="006949FF" w:rsidP="006949FF">
      <w:pPr>
        <w:autoSpaceDE w:val="0"/>
        <w:autoSpaceDN w:val="0"/>
        <w:adjustRightInd w:val="0"/>
        <w:ind w:left="0" w:firstLine="0"/>
        <w:jc w:val="both"/>
        <w:rPr>
          <w:rFonts w:ascii="Calibri" w:eastAsia="SimSun" w:hAnsi="Calibri" w:cs="Arial"/>
          <w:b/>
          <w:iCs/>
          <w:color w:val="000000"/>
          <w:szCs w:val="20"/>
          <w:lang w:val="en-US"/>
        </w:rPr>
      </w:pPr>
      <w:r w:rsidRPr="00336F6E">
        <w:rPr>
          <w:rFonts w:ascii="Calibri" w:eastAsia="SimSun" w:hAnsi="Calibri" w:cs="Arial"/>
          <w:b/>
          <w:lang w:val="en-US"/>
        </w:rPr>
        <w:t xml:space="preserve">(1) </w:t>
      </w:r>
      <w:r w:rsidRPr="00336F6E">
        <w:rPr>
          <w:rFonts w:ascii="Calibri" w:eastAsia="SimSun" w:hAnsi="Calibri" w:cs="Times"/>
          <w:b/>
          <w:lang w:val="en-US"/>
        </w:rPr>
        <w:t xml:space="preserve">Mitigation: </w:t>
      </w:r>
      <w:r w:rsidRPr="00336F6E">
        <w:rPr>
          <w:rFonts w:ascii="Calibri" w:eastAsia="SimSun" w:hAnsi="Calibri" w:cs="Arial"/>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sidRPr="00336F6E">
        <w:rPr>
          <w:rFonts w:ascii="Calibri" w:eastAsia="SimSun" w:hAnsi="Calibri" w:cs="Times"/>
          <w:lang w:val="en-US"/>
        </w:rPr>
        <w:t xml:space="preserve"> (b)</w:t>
      </w:r>
      <w:r w:rsidRPr="00336F6E">
        <w:rPr>
          <w:rFonts w:ascii="Calibri" w:eastAsia="SimSun" w:hAnsi="Calibri" w:cs="Times"/>
          <w:b/>
          <w:lang w:val="en-US"/>
        </w:rPr>
        <w:t xml:space="preserve"> </w:t>
      </w:r>
      <w:r w:rsidRPr="00336F6E">
        <w:rPr>
          <w:rFonts w:ascii="Calibri" w:eastAsia="SimSun" w:hAnsi="Calibri" w:cs="Arial"/>
          <w:lang w:val="en-US"/>
        </w:rP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sidRPr="00336F6E">
        <w:rPr>
          <w:rFonts w:ascii="Calibri" w:eastAsia="SimSun" w:hAnsi="Calibri" w:cs="Times"/>
          <w:lang w:val="en-US"/>
        </w:rPr>
        <w:t>(c)</w:t>
      </w:r>
      <w:r w:rsidRPr="00336F6E">
        <w:rPr>
          <w:rFonts w:ascii="Calibri" w:eastAsia="SimSun" w:hAnsi="Calibri" w:cs="Times"/>
          <w:b/>
          <w:lang w:val="en-US"/>
        </w:rPr>
        <w:t xml:space="preserve"> </w:t>
      </w:r>
      <w:r w:rsidRPr="00336F6E">
        <w:rPr>
          <w:rFonts w:ascii="Calibri" w:eastAsia="SimSun" w:hAnsi="Calibri" w:cs="Arial"/>
          <w:lang w:val="en-US"/>
        </w:rPr>
        <w:t xml:space="preserve">estimates any potential social and environmental impacts of these measures and any residual impacts following mitigation; and </w:t>
      </w:r>
      <w:r w:rsidRPr="00336F6E">
        <w:rPr>
          <w:rFonts w:ascii="Calibri" w:eastAsia="SimSun" w:hAnsi="Calibri" w:cs="Times"/>
          <w:lang w:val="en-US"/>
        </w:rPr>
        <w:t xml:space="preserve">(d) </w:t>
      </w:r>
      <w:r w:rsidRPr="00336F6E">
        <w:rPr>
          <w:rFonts w:ascii="Calibri" w:eastAsia="SimSun" w:hAnsi="Calibri" w:cs="Arial"/>
          <w:lang w:val="en-US"/>
        </w:rPr>
        <w:t xml:space="preserve">takes into account, and is consistent with, other required mitigation plans (e.g. for displacement, indigenous peoples). </w:t>
      </w:r>
    </w:p>
    <w:p w14:paraId="4C69A8FE" w14:textId="77777777" w:rsidR="006949FF" w:rsidRPr="00336F6E" w:rsidRDefault="006949FF" w:rsidP="006949FF">
      <w:pPr>
        <w:autoSpaceDE w:val="0"/>
        <w:autoSpaceDN w:val="0"/>
        <w:adjustRightInd w:val="0"/>
        <w:ind w:left="0" w:firstLine="0"/>
        <w:jc w:val="both"/>
        <w:rPr>
          <w:rFonts w:ascii="Calibri" w:eastAsia="SimSun" w:hAnsi="Calibri" w:cs="Arial"/>
          <w:b/>
          <w:iCs/>
          <w:color w:val="000000"/>
          <w:szCs w:val="20"/>
          <w:lang w:val="en-US"/>
        </w:rPr>
      </w:pPr>
      <w:r w:rsidRPr="00336F6E">
        <w:rPr>
          <w:rFonts w:ascii="Calibri" w:eastAsia="SimSun" w:hAnsi="Calibri" w:cs="Arial"/>
          <w:b/>
          <w:lang w:val="en-US"/>
        </w:rPr>
        <w:t xml:space="preserve">(2) </w:t>
      </w:r>
      <w:r w:rsidRPr="00336F6E">
        <w:rPr>
          <w:rFonts w:ascii="Calibri" w:eastAsia="SimSun" w:hAnsi="Calibri" w:cs="Times"/>
          <w:b/>
          <w:lang w:val="en-US"/>
        </w:rPr>
        <w:t xml:space="preserve">Monitoring: </w:t>
      </w:r>
      <w:r w:rsidRPr="00336F6E">
        <w:rPr>
          <w:rFonts w:ascii="Calibri" w:eastAsia="SimSun" w:hAnsi="Calibri" w:cs="Arial"/>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Pr="00336F6E">
        <w:rPr>
          <w:rFonts w:ascii="Calibri" w:eastAsia="SimSun" w:hAnsi="Calibri" w:cs="Times"/>
          <w:lang w:val="en-US"/>
        </w:rPr>
        <w:t xml:space="preserve"> </w:t>
      </w:r>
      <w:r w:rsidRPr="00336F6E">
        <w:rPr>
          <w:rFonts w:ascii="Calibri" w:eastAsia="SimSun" w:hAnsi="Calibri" w:cs="Arial"/>
          <w:lang w:val="en-US"/>
        </w:rPr>
        <w:t>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336F6E">
        <w:rPr>
          <w:rFonts w:ascii="Calibri" w:eastAsia="SimSun" w:hAnsi="Calibri" w:cs="Arial"/>
          <w:b/>
          <w:iCs/>
          <w:color w:val="000000"/>
          <w:szCs w:val="20"/>
          <w:lang w:val="en-US"/>
        </w:rPr>
        <w:t xml:space="preserve"> </w:t>
      </w:r>
    </w:p>
    <w:p w14:paraId="0C850659" w14:textId="77777777" w:rsidR="006949FF" w:rsidRPr="00336F6E" w:rsidRDefault="006949FF" w:rsidP="006949FF">
      <w:pPr>
        <w:ind w:left="0" w:firstLine="0"/>
        <w:jc w:val="both"/>
        <w:rPr>
          <w:rFonts w:ascii="Calibri" w:eastAsia="SimSun" w:hAnsi="Calibri" w:cs="Times"/>
          <w:b/>
          <w:lang w:val="en-US"/>
        </w:rPr>
      </w:pPr>
      <w:r w:rsidRPr="00336F6E">
        <w:rPr>
          <w:rFonts w:ascii="Calibri" w:eastAsia="SimSun" w:hAnsi="Calibri" w:cs="Arial"/>
          <w:b/>
          <w:lang w:val="en-US"/>
        </w:rPr>
        <w:t xml:space="preserve">(3) </w:t>
      </w:r>
      <w:r w:rsidRPr="00336F6E">
        <w:rPr>
          <w:rFonts w:ascii="Calibri" w:eastAsia="SimSun" w:hAnsi="Calibri" w:cs="Times"/>
          <w:b/>
          <w:lang w:val="en-US"/>
        </w:rPr>
        <w:t xml:space="preserve">Capacity development and training: </w:t>
      </w:r>
      <w:r w:rsidRPr="00336F6E">
        <w:rPr>
          <w:rFonts w:ascii="Calibri" w:eastAsia="SimSun" w:hAnsi="Calibri" w:cs="Arial"/>
          <w:lang w:val="en-US"/>
        </w:rP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sidRPr="00336F6E">
        <w:rPr>
          <w:rFonts w:ascii="Calibri" w:eastAsia="SimSun" w:hAnsi="Calibri" w:cs="Times"/>
          <w:lang w:val="en-US"/>
        </w:rPr>
        <w:t xml:space="preserve">Where support for </w:t>
      </w:r>
      <w:r w:rsidRPr="00336F6E">
        <w:rPr>
          <w:rFonts w:ascii="Calibri" w:eastAsia="SimSun" w:hAnsi="Calibri" w:cs="Arial"/>
          <w:lang w:val="en-US"/>
        </w:rP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66513149" w14:textId="77777777" w:rsidR="006949FF" w:rsidRPr="00336F6E" w:rsidRDefault="006949FF" w:rsidP="006949FF">
      <w:pPr>
        <w:autoSpaceDE w:val="0"/>
        <w:autoSpaceDN w:val="0"/>
        <w:adjustRightInd w:val="0"/>
        <w:ind w:left="0" w:firstLine="0"/>
        <w:jc w:val="both"/>
        <w:rPr>
          <w:rFonts w:ascii="Calibri" w:eastAsia="SimSun" w:hAnsi="Calibri" w:cs="Arial"/>
          <w:color w:val="000000"/>
          <w:szCs w:val="20"/>
          <w:lang w:val="en-US"/>
        </w:rPr>
      </w:pPr>
      <w:r w:rsidRPr="00336F6E">
        <w:rPr>
          <w:rFonts w:ascii="Calibri" w:eastAsia="SimSun" w:hAnsi="Calibri" w:cs="Arial"/>
          <w:b/>
          <w:iCs/>
          <w:color w:val="000000"/>
          <w:szCs w:val="20"/>
          <w:lang w:val="en-US"/>
        </w:rPr>
        <w:t xml:space="preserve">(4) Stakeholder Engagement: </w:t>
      </w:r>
      <w:r w:rsidRPr="00336F6E">
        <w:rPr>
          <w:rFonts w:ascii="Calibri" w:eastAsia="SimSun" w:hAnsi="Calibri" w:cs="Arial"/>
          <w:color w:val="000000"/>
          <w:szCs w:val="20"/>
          <w:lang w:val="en-US"/>
        </w:rPr>
        <w:t>Summarizes and links to project Stakeholder Engagement Plan or 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p>
    <w:p w14:paraId="53DCBD1F" w14:textId="77777777" w:rsidR="006949FF" w:rsidRPr="00336F6E" w:rsidRDefault="006949FF" w:rsidP="006949FF">
      <w:pPr>
        <w:autoSpaceDE w:val="0"/>
        <w:autoSpaceDN w:val="0"/>
        <w:adjustRightInd w:val="0"/>
        <w:spacing w:before="0" w:after="0"/>
        <w:ind w:left="0" w:firstLine="0"/>
        <w:rPr>
          <w:rFonts w:ascii="Calibri" w:eastAsia="SimSun" w:hAnsi="Calibri" w:cs="Calibri"/>
          <w:color w:val="000000"/>
          <w:szCs w:val="20"/>
          <w:lang w:val="en-US"/>
        </w:rPr>
      </w:pPr>
      <w:r w:rsidRPr="00336F6E">
        <w:rPr>
          <w:rFonts w:ascii="Calibri" w:eastAsia="SimSun" w:hAnsi="Calibri" w:cs="Calibri"/>
          <w:b/>
          <w:bCs/>
          <w:color w:val="000000"/>
          <w:szCs w:val="20"/>
          <w:lang w:val="en-US"/>
        </w:rPr>
        <w:t xml:space="preserve">(5) Grievance redress mechanism: </w:t>
      </w:r>
      <w:r w:rsidRPr="00336F6E">
        <w:rPr>
          <w:rFonts w:ascii="Calibri" w:eastAsia="SimSun" w:hAnsi="Calibri" w:cs="Calibri"/>
          <w:color w:val="000000"/>
          <w:szCs w:val="20"/>
          <w:lang w:val="en-US"/>
        </w:rPr>
        <w:t xml:space="preserve">Describes effective processes for receiving and addressing stakeholder concerns and grievances regarding the project’s social and environmental performance. </w:t>
      </w:r>
    </w:p>
    <w:p w14:paraId="565034EA" w14:textId="77777777" w:rsidR="006949FF" w:rsidRPr="00336F6E" w:rsidRDefault="006949FF" w:rsidP="006949FF">
      <w:pPr>
        <w:autoSpaceDE w:val="0"/>
        <w:autoSpaceDN w:val="0"/>
        <w:adjustRightInd w:val="0"/>
        <w:ind w:left="0" w:firstLine="0"/>
        <w:jc w:val="both"/>
        <w:rPr>
          <w:rFonts w:ascii="Calibri" w:eastAsia="SimSun" w:hAnsi="Calibri" w:cs="Arial"/>
          <w:color w:val="000000"/>
          <w:szCs w:val="20"/>
          <w:lang w:val="en-US"/>
        </w:rPr>
      </w:pPr>
      <w:r w:rsidRPr="00336F6E">
        <w:rPr>
          <w:rFonts w:ascii="Calibri" w:eastAsia="SimSun" w:hAnsi="Calibri" w:cs="Calibri"/>
          <w:color w:val="000000"/>
          <w:szCs w:val="20"/>
          <w:lang w:val="en-US"/>
        </w:rPr>
        <w:t>Describe mechanisms to provide stakeholders and potential affected communities avenues to provide feedback or grievances, and receive responses, with regard to the implementation of specific activities, policies, or regulations.</w:t>
      </w:r>
    </w:p>
    <w:p w14:paraId="5E0AC900" w14:textId="77777777" w:rsidR="006949FF" w:rsidRPr="00336F6E" w:rsidRDefault="006949FF" w:rsidP="006949FF">
      <w:pPr>
        <w:autoSpaceDE w:val="0"/>
        <w:autoSpaceDN w:val="0"/>
        <w:adjustRightInd w:val="0"/>
        <w:ind w:left="0" w:firstLine="0"/>
        <w:jc w:val="both"/>
        <w:rPr>
          <w:rFonts w:ascii="Calibri" w:eastAsia="SimSun" w:hAnsi="Calibri" w:cs="Arial"/>
          <w:szCs w:val="20"/>
          <w:lang w:val="en-US"/>
        </w:rPr>
      </w:pPr>
      <w:r w:rsidRPr="00336F6E">
        <w:rPr>
          <w:rFonts w:ascii="Calibri" w:eastAsia="SimSun" w:hAnsi="Calibri" w:cs="Arial"/>
          <w:b/>
          <w:lang w:val="en-US"/>
        </w:rPr>
        <w:t xml:space="preserve">(6) </w:t>
      </w:r>
      <w:r w:rsidRPr="00336F6E">
        <w:rPr>
          <w:rFonts w:ascii="Calibri" w:eastAsia="SimSun" w:hAnsi="Calibri" w:cs="Times"/>
          <w:b/>
          <w:lang w:val="en-US"/>
        </w:rPr>
        <w:t xml:space="preserve">Implementation action plan (schedule and cost estimates): </w:t>
      </w:r>
      <w:r w:rsidRPr="00336F6E">
        <w:rPr>
          <w:rFonts w:ascii="Calibri" w:eastAsia="SimSun" w:hAnsi="Calibri" w:cs="Arial"/>
          <w:lang w:val="en-US"/>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w:t>
      </w:r>
      <w:r w:rsidRPr="00336F6E">
        <w:rPr>
          <w:rFonts w:ascii="Calibri" w:eastAsia="SimSun" w:hAnsi="Calibri" w:cs="Arial"/>
          <w:color w:val="000000"/>
          <w:szCs w:val="20"/>
          <w:lang w:val="en-US"/>
        </w:rPr>
        <w:lastRenderedPageBreak/>
        <w:t>ESMP</w:t>
      </w:r>
      <w:r w:rsidRPr="00336F6E">
        <w:rPr>
          <w:rFonts w:ascii="Calibri" w:eastAsia="SimSun" w:hAnsi="Calibri" w:cs="Arial"/>
          <w:lang w:val="en-US"/>
        </w:rPr>
        <w:t>. These figures are also integrated into the total project cost tables. Each of the measures and actions to be implemented will be clearly specified and the costs of so doing will be integrated into the project's overall planning, design, budget, and implementation.</w:t>
      </w:r>
      <w:r w:rsidRPr="00336F6E">
        <w:rPr>
          <w:rFonts w:ascii="Calibri" w:eastAsia="SimSun" w:hAnsi="Calibri" w:cs="Arial"/>
          <w:szCs w:val="20"/>
          <w:lang w:val="en-US"/>
        </w:rPr>
        <w:t xml:space="preserve"> </w:t>
      </w:r>
    </w:p>
    <w:p w14:paraId="5ECDF697" w14:textId="77777777" w:rsidR="006949FF" w:rsidRPr="00336F6E" w:rsidRDefault="006949FF" w:rsidP="006949FF">
      <w:pPr>
        <w:spacing w:before="0" w:after="200" w:line="276" w:lineRule="auto"/>
        <w:ind w:left="0" w:firstLine="0"/>
        <w:rPr>
          <w:rFonts w:ascii="Calibri" w:eastAsia="SimSun" w:hAnsi="Calibri" w:cs="Arial"/>
          <w:szCs w:val="20"/>
          <w:lang w:val="en-US"/>
        </w:rPr>
        <w:sectPr w:rsidR="006949FF" w:rsidRPr="00336F6E" w:rsidSect="00581BBE">
          <w:footerReference w:type="default" r:id="rId26"/>
          <w:footerReference w:type="first" r:id="rId27"/>
          <w:pgSz w:w="12240" w:h="15840" w:code="1"/>
          <w:pgMar w:top="1440" w:right="1440" w:bottom="1440" w:left="1440" w:header="720" w:footer="720" w:gutter="0"/>
          <w:cols w:space="720"/>
          <w:docGrid w:linePitch="360"/>
        </w:sectPr>
      </w:pPr>
    </w:p>
    <w:p w14:paraId="1E79E6C9" w14:textId="77777777" w:rsidR="006949FF" w:rsidRPr="00F445AD" w:rsidRDefault="006949FF" w:rsidP="006949FF">
      <w:pPr>
        <w:ind w:left="360"/>
        <w:rPr>
          <w:b/>
          <w:bCs/>
          <w:sz w:val="24"/>
          <w:szCs w:val="24"/>
          <w:lang w:val="en-US"/>
        </w:rPr>
      </w:pPr>
      <w:bookmarkStart w:id="68" w:name="_Ref80271759"/>
      <w:bookmarkStart w:id="69" w:name="_Toc93340792"/>
      <w:bookmarkStart w:id="70" w:name="_Toc115264648"/>
      <w:bookmarkStart w:id="71" w:name="_Toc40330766"/>
      <w:bookmarkStart w:id="72" w:name="_Toc81488604"/>
      <w:bookmarkStart w:id="73" w:name="_Ref93340521"/>
      <w:bookmarkStart w:id="74" w:name="_Toc93340793"/>
      <w:bookmarkStart w:id="75" w:name="_Ref108514461"/>
      <w:r>
        <w:rPr>
          <w:b/>
          <w:bCs/>
          <w:sz w:val="24"/>
          <w:szCs w:val="24"/>
          <w:lang w:val="en-US"/>
        </w:rPr>
        <w:lastRenderedPageBreak/>
        <w:t xml:space="preserve">9.5 </w:t>
      </w:r>
      <w:r w:rsidRPr="00F445AD">
        <w:rPr>
          <w:b/>
          <w:bCs/>
          <w:sz w:val="24"/>
          <w:szCs w:val="24"/>
          <w:lang w:val="en-US"/>
        </w:rPr>
        <w:t>Labour Management Procedures Template</w:t>
      </w:r>
      <w:bookmarkEnd w:id="68"/>
      <w:bookmarkEnd w:id="69"/>
      <w:bookmarkEnd w:id="70"/>
    </w:p>
    <w:p w14:paraId="45975E06" w14:textId="77777777" w:rsidR="006949FF" w:rsidRPr="00336F6E" w:rsidRDefault="006949FF" w:rsidP="006949FF">
      <w:pPr>
        <w:widowControl w:val="0"/>
        <w:autoSpaceDE w:val="0"/>
        <w:autoSpaceDN w:val="0"/>
        <w:ind w:left="0" w:right="233" w:firstLine="0"/>
        <w:jc w:val="both"/>
        <w:rPr>
          <w:rFonts w:ascii="Calibri" w:eastAsia="Calibri" w:hAnsi="Calibri" w:cs="Calibri"/>
          <w:szCs w:val="20"/>
        </w:rPr>
      </w:pPr>
      <w:r w:rsidRPr="00336F6E">
        <w:rPr>
          <w:rFonts w:ascii="Calibri" w:eastAsia="Calibri" w:hAnsi="Calibri" w:cs="Calibri"/>
          <w:spacing w:val="-1"/>
          <w:szCs w:val="20"/>
        </w:rPr>
        <w:t>The</w:t>
      </w:r>
      <w:r w:rsidRPr="00336F6E">
        <w:rPr>
          <w:rFonts w:ascii="Calibri" w:eastAsia="Calibri" w:hAnsi="Calibri" w:cs="Calibri"/>
          <w:spacing w:val="-6"/>
          <w:szCs w:val="20"/>
        </w:rPr>
        <w:t xml:space="preserve"> </w:t>
      </w:r>
      <w:r w:rsidRPr="00336F6E">
        <w:rPr>
          <w:rFonts w:ascii="Calibri" w:eastAsia="Calibri" w:hAnsi="Calibri" w:cs="Calibri"/>
          <w:spacing w:val="-1"/>
          <w:szCs w:val="20"/>
        </w:rPr>
        <w:t>Labour</w:t>
      </w:r>
      <w:r w:rsidRPr="00336F6E">
        <w:rPr>
          <w:rFonts w:ascii="Calibri" w:eastAsia="Calibri" w:hAnsi="Calibri" w:cs="Calibri"/>
          <w:spacing w:val="-7"/>
          <w:szCs w:val="20"/>
        </w:rPr>
        <w:t xml:space="preserve"> </w:t>
      </w:r>
      <w:r w:rsidRPr="00336F6E">
        <w:rPr>
          <w:rFonts w:ascii="Calibri" w:eastAsia="Calibri" w:hAnsi="Calibri" w:cs="Calibri"/>
          <w:spacing w:val="-1"/>
          <w:szCs w:val="20"/>
        </w:rPr>
        <w:t>Management</w:t>
      </w:r>
      <w:r w:rsidRPr="00336F6E">
        <w:rPr>
          <w:rFonts w:ascii="Calibri" w:eastAsia="Calibri" w:hAnsi="Calibri" w:cs="Calibri"/>
          <w:spacing w:val="-9"/>
          <w:szCs w:val="20"/>
        </w:rPr>
        <w:t xml:space="preserve"> </w:t>
      </w:r>
      <w:r w:rsidRPr="00336F6E">
        <w:rPr>
          <w:rFonts w:ascii="Calibri" w:eastAsia="Calibri" w:hAnsi="Calibri" w:cs="Calibri"/>
          <w:spacing w:val="-1"/>
          <w:szCs w:val="20"/>
        </w:rPr>
        <w:t>Procedures</w:t>
      </w:r>
      <w:r w:rsidRPr="00336F6E">
        <w:rPr>
          <w:rFonts w:ascii="Calibri" w:eastAsia="Calibri" w:hAnsi="Calibri" w:cs="Calibri"/>
          <w:spacing w:val="-2"/>
          <w:szCs w:val="20"/>
        </w:rPr>
        <w:t xml:space="preserve"> </w:t>
      </w:r>
      <w:r w:rsidRPr="00336F6E">
        <w:rPr>
          <w:rFonts w:ascii="Calibri" w:eastAsia="Calibri" w:hAnsi="Calibri" w:cs="Calibri"/>
          <w:spacing w:val="-1"/>
          <w:szCs w:val="20"/>
        </w:rPr>
        <w:t>(LMP)</w:t>
      </w:r>
      <w:r w:rsidRPr="00336F6E">
        <w:rPr>
          <w:rFonts w:ascii="Calibri" w:eastAsia="Calibri" w:hAnsi="Calibri" w:cs="Calibri"/>
          <w:spacing w:val="-7"/>
          <w:szCs w:val="20"/>
        </w:rPr>
        <w:t xml:space="preserve"> </w:t>
      </w:r>
      <w:r w:rsidRPr="00336F6E">
        <w:rPr>
          <w:rFonts w:ascii="Calibri" w:eastAsia="Calibri" w:hAnsi="Calibri" w:cs="Calibri"/>
          <w:spacing w:val="-1"/>
          <w:szCs w:val="20"/>
        </w:rPr>
        <w:t>facilitates</w:t>
      </w:r>
      <w:r w:rsidRPr="00336F6E">
        <w:rPr>
          <w:rFonts w:ascii="Calibri" w:eastAsia="Calibri" w:hAnsi="Calibri" w:cs="Calibri"/>
          <w:spacing w:val="-5"/>
          <w:szCs w:val="20"/>
        </w:rPr>
        <w:t xml:space="preserve"> </w:t>
      </w:r>
      <w:r w:rsidRPr="00336F6E">
        <w:rPr>
          <w:rFonts w:ascii="Calibri" w:eastAsia="Calibri" w:hAnsi="Calibri" w:cs="Calibri"/>
          <w:szCs w:val="20"/>
        </w:rPr>
        <w:t>planning</w:t>
      </w:r>
      <w:r w:rsidRPr="00336F6E">
        <w:rPr>
          <w:rFonts w:ascii="Calibri" w:eastAsia="Calibri" w:hAnsi="Calibri" w:cs="Calibri"/>
          <w:spacing w:val="-6"/>
          <w:szCs w:val="20"/>
        </w:rPr>
        <w:t xml:space="preserve"> </w:t>
      </w:r>
      <w:r w:rsidRPr="00336F6E">
        <w:rPr>
          <w:rFonts w:ascii="Calibri" w:eastAsia="Calibri" w:hAnsi="Calibri" w:cs="Calibri"/>
          <w:szCs w:val="20"/>
        </w:rPr>
        <w:t>and</w:t>
      </w:r>
      <w:r w:rsidRPr="00336F6E">
        <w:rPr>
          <w:rFonts w:ascii="Calibri" w:eastAsia="Calibri" w:hAnsi="Calibri" w:cs="Calibri"/>
          <w:spacing w:val="-5"/>
          <w:szCs w:val="20"/>
        </w:rPr>
        <w:t xml:space="preserve"> </w:t>
      </w:r>
      <w:r w:rsidRPr="00336F6E">
        <w:rPr>
          <w:rFonts w:ascii="Calibri" w:eastAsia="Calibri" w:hAnsi="Calibri" w:cs="Calibri"/>
          <w:szCs w:val="20"/>
        </w:rPr>
        <w:t>assists</w:t>
      </w:r>
      <w:r w:rsidRPr="00336F6E">
        <w:rPr>
          <w:rFonts w:ascii="Calibri" w:eastAsia="Calibri" w:hAnsi="Calibri" w:cs="Calibri"/>
          <w:spacing w:val="-4"/>
          <w:szCs w:val="20"/>
        </w:rPr>
        <w:t xml:space="preserve"> </w:t>
      </w:r>
      <w:r w:rsidRPr="00336F6E">
        <w:rPr>
          <w:rFonts w:ascii="Calibri" w:eastAsia="Calibri" w:hAnsi="Calibri" w:cs="Calibri"/>
          <w:szCs w:val="20"/>
        </w:rPr>
        <w:t>responsible</w:t>
      </w:r>
      <w:r w:rsidRPr="00336F6E">
        <w:rPr>
          <w:rFonts w:ascii="Calibri" w:eastAsia="Calibri" w:hAnsi="Calibri" w:cs="Calibri"/>
          <w:spacing w:val="-6"/>
          <w:szCs w:val="20"/>
        </w:rPr>
        <w:t xml:space="preserve"> </w:t>
      </w:r>
      <w:r w:rsidRPr="00336F6E">
        <w:rPr>
          <w:rFonts w:ascii="Calibri" w:eastAsia="Calibri" w:hAnsi="Calibri" w:cs="Calibri"/>
          <w:szCs w:val="20"/>
        </w:rPr>
        <w:t>parties</w:t>
      </w:r>
      <w:r w:rsidRPr="00336F6E">
        <w:rPr>
          <w:rFonts w:ascii="Calibri" w:eastAsia="Calibri" w:hAnsi="Calibri" w:cs="Calibri"/>
          <w:spacing w:val="-4"/>
          <w:szCs w:val="20"/>
        </w:rPr>
        <w:t xml:space="preserve"> </w:t>
      </w:r>
      <w:r w:rsidRPr="00336F6E">
        <w:rPr>
          <w:rFonts w:ascii="Calibri" w:eastAsia="Calibri" w:hAnsi="Calibri" w:cs="Calibri"/>
          <w:szCs w:val="20"/>
        </w:rPr>
        <w:t>to</w:t>
      </w:r>
      <w:r w:rsidRPr="00336F6E">
        <w:rPr>
          <w:rFonts w:ascii="Calibri" w:eastAsia="Calibri" w:hAnsi="Calibri" w:cs="Calibri"/>
          <w:spacing w:val="-7"/>
          <w:szCs w:val="20"/>
        </w:rPr>
        <w:t xml:space="preserve"> </w:t>
      </w:r>
      <w:r w:rsidRPr="00336F6E">
        <w:rPr>
          <w:rFonts w:ascii="Calibri" w:eastAsia="Calibri" w:hAnsi="Calibri" w:cs="Calibri"/>
          <w:szCs w:val="20"/>
        </w:rPr>
        <w:t>ensure</w:t>
      </w:r>
      <w:r w:rsidRPr="00336F6E">
        <w:rPr>
          <w:rFonts w:ascii="Calibri" w:eastAsia="Calibri" w:hAnsi="Calibri" w:cs="Calibri"/>
          <w:spacing w:val="-11"/>
          <w:szCs w:val="20"/>
        </w:rPr>
        <w:t xml:space="preserve"> </w:t>
      </w:r>
      <w:r w:rsidRPr="00336F6E">
        <w:rPr>
          <w:rFonts w:ascii="Calibri" w:eastAsia="Calibri" w:hAnsi="Calibri" w:cs="Calibri"/>
          <w:szCs w:val="20"/>
        </w:rPr>
        <w:t>that</w:t>
      </w:r>
      <w:r w:rsidRPr="00336F6E">
        <w:rPr>
          <w:rFonts w:ascii="Calibri" w:eastAsia="Calibri" w:hAnsi="Calibri" w:cs="Calibri"/>
          <w:spacing w:val="-8"/>
          <w:szCs w:val="20"/>
        </w:rPr>
        <w:t xml:space="preserve"> </w:t>
      </w:r>
      <w:r w:rsidRPr="00336F6E">
        <w:rPr>
          <w:rFonts w:ascii="Calibri" w:eastAsia="Calibri" w:hAnsi="Calibri" w:cs="Calibri"/>
          <w:szCs w:val="20"/>
        </w:rPr>
        <w:t>project</w:t>
      </w:r>
      <w:r w:rsidRPr="00336F6E">
        <w:rPr>
          <w:rFonts w:ascii="Calibri" w:eastAsia="Calibri" w:hAnsi="Calibri" w:cs="Calibri"/>
          <w:spacing w:val="1"/>
          <w:szCs w:val="20"/>
        </w:rPr>
        <w:t xml:space="preserve"> </w:t>
      </w:r>
      <w:r w:rsidRPr="00336F6E">
        <w:rPr>
          <w:rFonts w:ascii="Calibri" w:eastAsia="Calibri" w:hAnsi="Calibri" w:cs="Calibri"/>
          <w:szCs w:val="20"/>
        </w:rPr>
        <w:t>implementation</w:t>
      </w:r>
      <w:r w:rsidRPr="00336F6E">
        <w:rPr>
          <w:rFonts w:ascii="Calibri" w:eastAsia="Calibri" w:hAnsi="Calibri" w:cs="Calibri"/>
          <w:spacing w:val="-9"/>
          <w:szCs w:val="20"/>
        </w:rPr>
        <w:t xml:space="preserve"> </w:t>
      </w:r>
      <w:r w:rsidRPr="00336F6E">
        <w:rPr>
          <w:rFonts w:ascii="Calibri" w:eastAsia="Calibri" w:hAnsi="Calibri" w:cs="Calibri"/>
          <w:szCs w:val="20"/>
        </w:rPr>
        <w:t>adheres</w:t>
      </w:r>
      <w:r w:rsidRPr="00336F6E">
        <w:rPr>
          <w:rFonts w:ascii="Calibri" w:eastAsia="Calibri" w:hAnsi="Calibri" w:cs="Calibri"/>
          <w:spacing w:val="-7"/>
          <w:szCs w:val="20"/>
        </w:rPr>
        <w:t xml:space="preserve"> </w:t>
      </w:r>
      <w:r w:rsidRPr="00336F6E">
        <w:rPr>
          <w:rFonts w:ascii="Calibri" w:eastAsia="Calibri" w:hAnsi="Calibri" w:cs="Calibri"/>
          <w:szCs w:val="20"/>
        </w:rPr>
        <w:t>to</w:t>
      </w:r>
      <w:r w:rsidRPr="00336F6E">
        <w:rPr>
          <w:rFonts w:ascii="Calibri" w:eastAsia="Calibri" w:hAnsi="Calibri" w:cs="Calibri"/>
          <w:spacing w:val="-5"/>
          <w:szCs w:val="20"/>
        </w:rPr>
        <w:t xml:space="preserve"> </w:t>
      </w:r>
      <w:r w:rsidRPr="00336F6E">
        <w:rPr>
          <w:rFonts w:ascii="Calibri" w:eastAsia="Calibri" w:hAnsi="Calibri" w:cs="Calibri"/>
          <w:szCs w:val="20"/>
        </w:rPr>
        <w:t>the</w:t>
      </w:r>
      <w:r w:rsidRPr="00336F6E">
        <w:rPr>
          <w:rFonts w:ascii="Calibri" w:eastAsia="Calibri" w:hAnsi="Calibri" w:cs="Calibri"/>
          <w:spacing w:val="-8"/>
          <w:szCs w:val="20"/>
        </w:rPr>
        <w:t xml:space="preserve"> </w:t>
      </w:r>
      <w:r w:rsidRPr="00336F6E">
        <w:rPr>
          <w:rFonts w:ascii="Calibri" w:eastAsia="Calibri" w:hAnsi="Calibri" w:cs="Calibri"/>
          <w:szCs w:val="20"/>
        </w:rPr>
        <w:t>requirements</w:t>
      </w:r>
      <w:r w:rsidRPr="00336F6E">
        <w:rPr>
          <w:rFonts w:ascii="Calibri" w:eastAsia="Calibri" w:hAnsi="Calibri" w:cs="Calibri"/>
          <w:spacing w:val="-7"/>
          <w:szCs w:val="20"/>
        </w:rPr>
        <w:t xml:space="preserve"> </w:t>
      </w:r>
      <w:r w:rsidRPr="00336F6E">
        <w:rPr>
          <w:rFonts w:ascii="Calibri" w:eastAsia="Calibri" w:hAnsi="Calibri" w:cs="Calibri"/>
          <w:szCs w:val="20"/>
        </w:rPr>
        <w:t>of</w:t>
      </w:r>
      <w:r w:rsidRPr="00336F6E">
        <w:rPr>
          <w:rFonts w:ascii="Calibri" w:eastAsia="Calibri" w:hAnsi="Calibri" w:cs="Calibri"/>
          <w:spacing w:val="-7"/>
          <w:szCs w:val="20"/>
        </w:rPr>
        <w:t xml:space="preserve"> </w:t>
      </w:r>
      <w:r w:rsidRPr="00336F6E">
        <w:rPr>
          <w:rFonts w:ascii="Calibri" w:eastAsia="Calibri" w:hAnsi="Calibri" w:cs="Calibri"/>
          <w:szCs w:val="20"/>
        </w:rPr>
        <w:t>SES</w:t>
      </w:r>
      <w:r w:rsidRPr="00336F6E">
        <w:rPr>
          <w:rFonts w:ascii="Calibri" w:eastAsia="Calibri" w:hAnsi="Calibri" w:cs="Calibri"/>
          <w:spacing w:val="-10"/>
          <w:szCs w:val="20"/>
        </w:rPr>
        <w:t xml:space="preserve"> </w:t>
      </w:r>
      <w:r w:rsidRPr="00336F6E">
        <w:rPr>
          <w:rFonts w:ascii="Calibri" w:eastAsia="Calibri" w:hAnsi="Calibri" w:cs="Calibri"/>
          <w:szCs w:val="20"/>
        </w:rPr>
        <w:t>Standard</w:t>
      </w:r>
      <w:r w:rsidRPr="00336F6E">
        <w:rPr>
          <w:rFonts w:ascii="Calibri" w:eastAsia="Calibri" w:hAnsi="Calibri" w:cs="Calibri"/>
          <w:spacing w:val="-9"/>
          <w:szCs w:val="20"/>
        </w:rPr>
        <w:t xml:space="preserve"> </w:t>
      </w:r>
      <w:r w:rsidRPr="00336F6E">
        <w:rPr>
          <w:rFonts w:ascii="Calibri" w:eastAsia="Calibri" w:hAnsi="Calibri" w:cs="Calibri"/>
          <w:szCs w:val="20"/>
        </w:rPr>
        <w:t>7</w:t>
      </w:r>
      <w:r w:rsidRPr="00336F6E">
        <w:rPr>
          <w:rFonts w:ascii="Calibri" w:eastAsia="Calibri" w:hAnsi="Calibri" w:cs="Calibri"/>
          <w:spacing w:val="-5"/>
          <w:szCs w:val="20"/>
        </w:rPr>
        <w:t xml:space="preserve"> </w:t>
      </w:r>
      <w:r w:rsidRPr="00336F6E">
        <w:rPr>
          <w:rFonts w:ascii="Calibri" w:eastAsia="Calibri" w:hAnsi="Calibri" w:cs="Calibri"/>
          <w:szCs w:val="20"/>
        </w:rPr>
        <w:t>on</w:t>
      </w:r>
      <w:r w:rsidRPr="00336F6E">
        <w:rPr>
          <w:rFonts w:ascii="Calibri" w:eastAsia="Calibri" w:hAnsi="Calibri" w:cs="Calibri"/>
          <w:spacing w:val="-9"/>
          <w:szCs w:val="20"/>
        </w:rPr>
        <w:t xml:space="preserve"> </w:t>
      </w:r>
      <w:r w:rsidRPr="00336F6E">
        <w:rPr>
          <w:rFonts w:ascii="Calibri" w:eastAsia="Calibri" w:hAnsi="Calibri" w:cs="Calibri"/>
          <w:szCs w:val="20"/>
        </w:rPr>
        <w:t>Labour</w:t>
      </w:r>
      <w:r w:rsidRPr="00336F6E">
        <w:rPr>
          <w:rFonts w:ascii="Calibri" w:eastAsia="Calibri" w:hAnsi="Calibri" w:cs="Calibri"/>
          <w:spacing w:val="-9"/>
          <w:szCs w:val="20"/>
        </w:rPr>
        <w:t xml:space="preserve"> </w:t>
      </w:r>
      <w:r w:rsidRPr="00336F6E">
        <w:rPr>
          <w:rFonts w:ascii="Calibri" w:eastAsia="Calibri" w:hAnsi="Calibri" w:cs="Calibri"/>
          <w:szCs w:val="20"/>
        </w:rPr>
        <w:t>and</w:t>
      </w:r>
      <w:r w:rsidRPr="00336F6E">
        <w:rPr>
          <w:rFonts w:ascii="Calibri" w:eastAsia="Calibri" w:hAnsi="Calibri" w:cs="Calibri"/>
          <w:spacing w:val="-9"/>
          <w:szCs w:val="20"/>
        </w:rPr>
        <w:t xml:space="preserve"> </w:t>
      </w:r>
      <w:r w:rsidRPr="00336F6E">
        <w:rPr>
          <w:rFonts w:ascii="Calibri" w:eastAsia="Calibri" w:hAnsi="Calibri" w:cs="Calibri"/>
          <w:szCs w:val="20"/>
        </w:rPr>
        <w:t>Working</w:t>
      </w:r>
      <w:r w:rsidRPr="00336F6E">
        <w:rPr>
          <w:rFonts w:ascii="Calibri" w:eastAsia="Calibri" w:hAnsi="Calibri" w:cs="Calibri"/>
          <w:spacing w:val="-8"/>
          <w:szCs w:val="20"/>
        </w:rPr>
        <w:t xml:space="preserve"> </w:t>
      </w:r>
      <w:r w:rsidRPr="00336F6E">
        <w:rPr>
          <w:rFonts w:ascii="Calibri" w:eastAsia="Calibri" w:hAnsi="Calibri" w:cs="Calibri"/>
          <w:szCs w:val="20"/>
        </w:rPr>
        <w:t>Conditions.</w:t>
      </w:r>
      <w:r w:rsidRPr="00336F6E">
        <w:rPr>
          <w:rFonts w:ascii="Calibri" w:eastAsia="Calibri" w:hAnsi="Calibri" w:cs="Calibri"/>
          <w:spacing w:val="-9"/>
          <w:szCs w:val="20"/>
        </w:rPr>
        <w:t xml:space="preserve"> </w:t>
      </w:r>
      <w:r w:rsidRPr="00336F6E">
        <w:rPr>
          <w:rFonts w:ascii="Calibri" w:eastAsia="Calibri" w:hAnsi="Calibri" w:cs="Calibri"/>
          <w:szCs w:val="20"/>
        </w:rPr>
        <w:t>The</w:t>
      </w:r>
      <w:r w:rsidRPr="00336F6E">
        <w:rPr>
          <w:rFonts w:ascii="Calibri" w:eastAsia="Calibri" w:hAnsi="Calibri" w:cs="Calibri"/>
          <w:spacing w:val="-8"/>
          <w:szCs w:val="20"/>
        </w:rPr>
        <w:t xml:space="preserve"> </w:t>
      </w:r>
      <w:r w:rsidRPr="00336F6E">
        <w:rPr>
          <w:rFonts w:ascii="Calibri" w:eastAsia="Calibri" w:hAnsi="Calibri" w:cs="Calibri"/>
          <w:szCs w:val="20"/>
        </w:rPr>
        <w:t>LMP</w:t>
      </w:r>
      <w:r w:rsidRPr="00336F6E">
        <w:rPr>
          <w:rFonts w:ascii="Calibri" w:eastAsia="Calibri" w:hAnsi="Calibri" w:cs="Calibri"/>
          <w:spacing w:val="-7"/>
          <w:szCs w:val="20"/>
        </w:rPr>
        <w:t xml:space="preserve"> </w:t>
      </w:r>
      <w:r w:rsidRPr="00336F6E">
        <w:rPr>
          <w:rFonts w:ascii="Calibri" w:eastAsia="Calibri" w:hAnsi="Calibri" w:cs="Calibri"/>
          <w:szCs w:val="20"/>
        </w:rPr>
        <w:t>(a)</w:t>
      </w:r>
      <w:r w:rsidRPr="00336F6E">
        <w:rPr>
          <w:rFonts w:ascii="Calibri" w:eastAsia="Calibri" w:hAnsi="Calibri" w:cs="Calibri"/>
          <w:spacing w:val="-9"/>
          <w:szCs w:val="20"/>
        </w:rPr>
        <w:t xml:space="preserve"> </w:t>
      </w:r>
      <w:r w:rsidRPr="00336F6E">
        <w:rPr>
          <w:rFonts w:ascii="Calibri" w:eastAsia="Calibri" w:hAnsi="Calibri" w:cs="Calibri"/>
          <w:szCs w:val="20"/>
        </w:rPr>
        <w:t>sets</w:t>
      </w:r>
      <w:r w:rsidRPr="00336F6E">
        <w:rPr>
          <w:rFonts w:ascii="Calibri" w:eastAsia="Calibri" w:hAnsi="Calibri" w:cs="Calibri"/>
          <w:spacing w:val="1"/>
          <w:szCs w:val="20"/>
        </w:rPr>
        <w:t xml:space="preserve"> </w:t>
      </w:r>
      <w:r w:rsidRPr="00336F6E">
        <w:rPr>
          <w:rFonts w:ascii="Calibri" w:eastAsia="Calibri" w:hAnsi="Calibri" w:cs="Calibri"/>
          <w:szCs w:val="20"/>
        </w:rPr>
        <w:t>out the written labour procedures for the project, (b) identifies the main labour requirements and risks associated</w:t>
      </w:r>
      <w:r w:rsidRPr="00336F6E">
        <w:rPr>
          <w:rFonts w:ascii="Calibri" w:eastAsia="Calibri" w:hAnsi="Calibri" w:cs="Calibri"/>
          <w:spacing w:val="1"/>
          <w:szCs w:val="20"/>
        </w:rPr>
        <w:t xml:space="preserve"> </w:t>
      </w:r>
      <w:r w:rsidRPr="00336F6E">
        <w:rPr>
          <w:rFonts w:ascii="Calibri" w:eastAsia="Calibri" w:hAnsi="Calibri" w:cs="Calibri"/>
          <w:szCs w:val="20"/>
        </w:rPr>
        <w:t>with</w:t>
      </w:r>
      <w:r w:rsidRPr="00336F6E">
        <w:rPr>
          <w:rFonts w:ascii="Calibri" w:eastAsia="Calibri" w:hAnsi="Calibri" w:cs="Calibri"/>
          <w:spacing w:val="-9"/>
          <w:szCs w:val="20"/>
        </w:rPr>
        <w:t xml:space="preserve"> </w:t>
      </w:r>
      <w:r w:rsidRPr="00336F6E">
        <w:rPr>
          <w:rFonts w:ascii="Calibri" w:eastAsia="Calibri" w:hAnsi="Calibri" w:cs="Calibri"/>
          <w:szCs w:val="20"/>
        </w:rPr>
        <w:t>the</w:t>
      </w:r>
      <w:r w:rsidRPr="00336F6E">
        <w:rPr>
          <w:rFonts w:ascii="Calibri" w:eastAsia="Calibri" w:hAnsi="Calibri" w:cs="Calibri"/>
          <w:spacing w:val="-8"/>
          <w:szCs w:val="20"/>
        </w:rPr>
        <w:t xml:space="preserve"> </w:t>
      </w:r>
      <w:r w:rsidRPr="00336F6E">
        <w:rPr>
          <w:rFonts w:ascii="Calibri" w:eastAsia="Calibri" w:hAnsi="Calibri" w:cs="Calibri"/>
          <w:szCs w:val="20"/>
        </w:rPr>
        <w:t>project,</w:t>
      </w:r>
      <w:r w:rsidRPr="00336F6E">
        <w:rPr>
          <w:rFonts w:ascii="Calibri" w:eastAsia="Calibri" w:hAnsi="Calibri" w:cs="Calibri"/>
          <w:spacing w:val="-8"/>
          <w:szCs w:val="20"/>
        </w:rPr>
        <w:t xml:space="preserve"> </w:t>
      </w:r>
      <w:r w:rsidRPr="00336F6E">
        <w:rPr>
          <w:rFonts w:ascii="Calibri" w:eastAsia="Calibri" w:hAnsi="Calibri" w:cs="Calibri"/>
          <w:szCs w:val="20"/>
        </w:rPr>
        <w:t>and</w:t>
      </w:r>
      <w:r w:rsidRPr="00336F6E">
        <w:rPr>
          <w:rFonts w:ascii="Calibri" w:eastAsia="Calibri" w:hAnsi="Calibri" w:cs="Calibri"/>
          <w:spacing w:val="-8"/>
          <w:szCs w:val="20"/>
        </w:rPr>
        <w:t xml:space="preserve"> </w:t>
      </w:r>
      <w:r w:rsidRPr="00336F6E">
        <w:rPr>
          <w:rFonts w:ascii="Calibri" w:eastAsia="Calibri" w:hAnsi="Calibri" w:cs="Calibri"/>
          <w:szCs w:val="20"/>
        </w:rPr>
        <w:t>(c)</w:t>
      </w:r>
      <w:r w:rsidRPr="00336F6E">
        <w:rPr>
          <w:rFonts w:ascii="Calibri" w:eastAsia="Calibri" w:hAnsi="Calibri" w:cs="Calibri"/>
          <w:spacing w:val="-9"/>
          <w:szCs w:val="20"/>
        </w:rPr>
        <w:t xml:space="preserve"> </w:t>
      </w:r>
      <w:r w:rsidRPr="00336F6E">
        <w:rPr>
          <w:rFonts w:ascii="Calibri" w:eastAsia="Calibri" w:hAnsi="Calibri" w:cs="Calibri"/>
          <w:szCs w:val="20"/>
        </w:rPr>
        <w:t>helps</w:t>
      </w:r>
      <w:r w:rsidRPr="00336F6E">
        <w:rPr>
          <w:rFonts w:ascii="Calibri" w:eastAsia="Calibri" w:hAnsi="Calibri" w:cs="Calibri"/>
          <w:spacing w:val="-7"/>
          <w:szCs w:val="20"/>
        </w:rPr>
        <w:t xml:space="preserve"> </w:t>
      </w:r>
      <w:r w:rsidRPr="00336F6E">
        <w:rPr>
          <w:rFonts w:ascii="Calibri" w:eastAsia="Calibri" w:hAnsi="Calibri" w:cs="Calibri"/>
          <w:szCs w:val="20"/>
        </w:rPr>
        <w:t>the</w:t>
      </w:r>
      <w:r w:rsidRPr="00336F6E">
        <w:rPr>
          <w:rFonts w:ascii="Calibri" w:eastAsia="Calibri" w:hAnsi="Calibri" w:cs="Calibri"/>
          <w:spacing w:val="-8"/>
          <w:szCs w:val="20"/>
        </w:rPr>
        <w:t xml:space="preserve"> </w:t>
      </w:r>
      <w:r w:rsidRPr="00336F6E">
        <w:rPr>
          <w:rFonts w:ascii="Calibri" w:eastAsia="Calibri" w:hAnsi="Calibri" w:cs="Calibri"/>
          <w:szCs w:val="20"/>
        </w:rPr>
        <w:t>project</w:t>
      </w:r>
      <w:r w:rsidRPr="00336F6E">
        <w:rPr>
          <w:rFonts w:ascii="Calibri" w:eastAsia="Calibri" w:hAnsi="Calibri" w:cs="Calibri"/>
          <w:spacing w:val="-11"/>
          <w:szCs w:val="20"/>
        </w:rPr>
        <w:t xml:space="preserve"> </w:t>
      </w:r>
      <w:r w:rsidRPr="00336F6E">
        <w:rPr>
          <w:rFonts w:ascii="Calibri" w:eastAsia="Calibri" w:hAnsi="Calibri" w:cs="Calibri"/>
          <w:szCs w:val="20"/>
        </w:rPr>
        <w:t>developer</w:t>
      </w:r>
      <w:r w:rsidRPr="00336F6E">
        <w:rPr>
          <w:rFonts w:ascii="Calibri" w:eastAsia="Calibri" w:hAnsi="Calibri" w:cs="Calibri"/>
          <w:spacing w:val="-2"/>
          <w:szCs w:val="20"/>
        </w:rPr>
        <w:t xml:space="preserve"> </w:t>
      </w:r>
      <w:r w:rsidRPr="00336F6E">
        <w:rPr>
          <w:rFonts w:ascii="Calibri" w:eastAsia="Calibri" w:hAnsi="Calibri" w:cs="Calibri"/>
          <w:szCs w:val="20"/>
        </w:rPr>
        <w:t>to</w:t>
      </w:r>
      <w:r w:rsidRPr="00336F6E">
        <w:rPr>
          <w:rFonts w:ascii="Calibri" w:eastAsia="Calibri" w:hAnsi="Calibri" w:cs="Calibri"/>
          <w:spacing w:val="-9"/>
          <w:szCs w:val="20"/>
        </w:rPr>
        <w:t xml:space="preserve"> </w:t>
      </w:r>
      <w:r w:rsidRPr="00336F6E">
        <w:rPr>
          <w:rFonts w:ascii="Calibri" w:eastAsia="Calibri" w:hAnsi="Calibri" w:cs="Calibri"/>
          <w:szCs w:val="20"/>
        </w:rPr>
        <w:t>determine</w:t>
      </w:r>
      <w:r w:rsidRPr="00336F6E">
        <w:rPr>
          <w:rFonts w:ascii="Calibri" w:eastAsia="Calibri" w:hAnsi="Calibri" w:cs="Calibri"/>
          <w:spacing w:val="-8"/>
          <w:szCs w:val="20"/>
        </w:rPr>
        <w:t xml:space="preserve"> </w:t>
      </w:r>
      <w:r w:rsidRPr="00336F6E">
        <w:rPr>
          <w:rFonts w:ascii="Calibri" w:eastAsia="Calibri" w:hAnsi="Calibri" w:cs="Calibri"/>
          <w:szCs w:val="20"/>
        </w:rPr>
        <w:t>the</w:t>
      </w:r>
      <w:r w:rsidRPr="00336F6E">
        <w:rPr>
          <w:rFonts w:ascii="Calibri" w:eastAsia="Calibri" w:hAnsi="Calibri" w:cs="Calibri"/>
          <w:spacing w:val="-8"/>
          <w:szCs w:val="20"/>
        </w:rPr>
        <w:t xml:space="preserve"> </w:t>
      </w:r>
      <w:r w:rsidRPr="00336F6E">
        <w:rPr>
          <w:rFonts w:ascii="Calibri" w:eastAsia="Calibri" w:hAnsi="Calibri" w:cs="Calibri"/>
          <w:szCs w:val="20"/>
        </w:rPr>
        <w:t>resources</w:t>
      </w:r>
      <w:r w:rsidRPr="00336F6E">
        <w:rPr>
          <w:rFonts w:ascii="Calibri" w:eastAsia="Calibri" w:hAnsi="Calibri" w:cs="Calibri"/>
          <w:spacing w:val="-7"/>
          <w:szCs w:val="20"/>
        </w:rPr>
        <w:t xml:space="preserve"> </w:t>
      </w:r>
      <w:r w:rsidRPr="00336F6E">
        <w:rPr>
          <w:rFonts w:ascii="Calibri" w:eastAsia="Calibri" w:hAnsi="Calibri" w:cs="Calibri"/>
          <w:szCs w:val="20"/>
        </w:rPr>
        <w:t>necessary</w:t>
      </w:r>
      <w:r w:rsidRPr="00336F6E">
        <w:rPr>
          <w:rFonts w:ascii="Calibri" w:eastAsia="Calibri" w:hAnsi="Calibri" w:cs="Calibri"/>
          <w:spacing w:val="-9"/>
          <w:szCs w:val="20"/>
        </w:rPr>
        <w:t xml:space="preserve"> </w:t>
      </w:r>
      <w:r w:rsidRPr="00336F6E">
        <w:rPr>
          <w:rFonts w:ascii="Calibri" w:eastAsia="Calibri" w:hAnsi="Calibri" w:cs="Calibri"/>
          <w:szCs w:val="20"/>
        </w:rPr>
        <w:t>to</w:t>
      </w:r>
      <w:r w:rsidRPr="00336F6E">
        <w:rPr>
          <w:rFonts w:ascii="Calibri" w:eastAsia="Calibri" w:hAnsi="Calibri" w:cs="Calibri"/>
          <w:spacing w:val="-9"/>
          <w:szCs w:val="20"/>
        </w:rPr>
        <w:t xml:space="preserve"> </w:t>
      </w:r>
      <w:r w:rsidRPr="00336F6E">
        <w:rPr>
          <w:rFonts w:ascii="Calibri" w:eastAsia="Calibri" w:hAnsi="Calibri" w:cs="Calibri"/>
          <w:szCs w:val="20"/>
        </w:rPr>
        <w:t>address</w:t>
      </w:r>
      <w:r w:rsidRPr="00336F6E">
        <w:rPr>
          <w:rFonts w:ascii="Calibri" w:eastAsia="Calibri" w:hAnsi="Calibri" w:cs="Calibri"/>
          <w:spacing w:val="-7"/>
          <w:szCs w:val="20"/>
        </w:rPr>
        <w:t xml:space="preserve"> </w:t>
      </w:r>
      <w:r w:rsidRPr="00336F6E">
        <w:rPr>
          <w:rFonts w:ascii="Calibri" w:eastAsia="Calibri" w:hAnsi="Calibri" w:cs="Calibri"/>
          <w:szCs w:val="20"/>
        </w:rPr>
        <w:t>project</w:t>
      </w:r>
      <w:r w:rsidRPr="00336F6E">
        <w:rPr>
          <w:rFonts w:ascii="Calibri" w:eastAsia="Calibri" w:hAnsi="Calibri" w:cs="Calibri"/>
          <w:spacing w:val="-5"/>
          <w:szCs w:val="20"/>
        </w:rPr>
        <w:t xml:space="preserve"> </w:t>
      </w:r>
      <w:r w:rsidRPr="00336F6E">
        <w:rPr>
          <w:rFonts w:ascii="Calibri" w:eastAsia="Calibri" w:hAnsi="Calibri" w:cs="Calibri"/>
          <w:szCs w:val="20"/>
        </w:rPr>
        <w:t>labour</w:t>
      </w:r>
      <w:r w:rsidRPr="00336F6E">
        <w:rPr>
          <w:rFonts w:ascii="Calibri" w:eastAsia="Calibri" w:hAnsi="Calibri" w:cs="Calibri"/>
          <w:spacing w:val="1"/>
          <w:szCs w:val="20"/>
        </w:rPr>
        <w:t xml:space="preserve"> </w:t>
      </w:r>
      <w:r w:rsidRPr="00336F6E">
        <w:rPr>
          <w:rFonts w:ascii="Calibri" w:eastAsia="Calibri" w:hAnsi="Calibri" w:cs="Calibri"/>
          <w:szCs w:val="20"/>
        </w:rPr>
        <w:t>issues</w:t>
      </w:r>
      <w:r w:rsidRPr="00336F6E">
        <w:rPr>
          <w:rFonts w:ascii="Calibri" w:eastAsia="Calibri" w:hAnsi="Calibri" w:cs="Calibri"/>
          <w:spacing w:val="2"/>
          <w:szCs w:val="20"/>
        </w:rPr>
        <w:t xml:space="preserve"> </w:t>
      </w:r>
      <w:r w:rsidRPr="00336F6E">
        <w:rPr>
          <w:rFonts w:ascii="Calibri" w:eastAsia="Calibri" w:hAnsi="Calibri" w:cs="Calibri"/>
          <w:szCs w:val="20"/>
        </w:rPr>
        <w:t>and</w:t>
      </w:r>
      <w:r w:rsidRPr="00336F6E">
        <w:rPr>
          <w:rFonts w:ascii="Calibri" w:eastAsia="Calibri" w:hAnsi="Calibri" w:cs="Calibri"/>
          <w:spacing w:val="-1"/>
          <w:szCs w:val="20"/>
        </w:rPr>
        <w:t xml:space="preserve"> </w:t>
      </w:r>
      <w:r w:rsidRPr="00336F6E">
        <w:rPr>
          <w:rFonts w:ascii="Calibri" w:eastAsia="Calibri" w:hAnsi="Calibri" w:cs="Calibri"/>
          <w:szCs w:val="20"/>
        </w:rPr>
        <w:t>risks</w:t>
      </w:r>
      <w:r w:rsidRPr="00336F6E">
        <w:rPr>
          <w:rFonts w:ascii="Calibri" w:eastAsia="Calibri" w:hAnsi="Calibri" w:cs="Calibri"/>
          <w:spacing w:val="1"/>
          <w:szCs w:val="20"/>
        </w:rPr>
        <w:t xml:space="preserve"> </w:t>
      </w:r>
      <w:r w:rsidRPr="00336F6E">
        <w:rPr>
          <w:rFonts w:ascii="Calibri" w:eastAsia="Calibri" w:hAnsi="Calibri" w:cs="Calibri"/>
          <w:szCs w:val="20"/>
        </w:rPr>
        <w:t>and</w:t>
      </w:r>
      <w:r w:rsidRPr="00336F6E">
        <w:rPr>
          <w:rFonts w:ascii="Calibri" w:eastAsia="Calibri" w:hAnsi="Calibri" w:cs="Calibri"/>
          <w:spacing w:val="-1"/>
          <w:szCs w:val="20"/>
        </w:rPr>
        <w:t xml:space="preserve"> </w:t>
      </w:r>
      <w:r w:rsidRPr="00336F6E">
        <w:rPr>
          <w:rFonts w:ascii="Calibri" w:eastAsia="Calibri" w:hAnsi="Calibri" w:cs="Calibri"/>
          <w:szCs w:val="20"/>
        </w:rPr>
        <w:t>sets</w:t>
      </w:r>
      <w:r w:rsidRPr="00336F6E">
        <w:rPr>
          <w:rFonts w:ascii="Calibri" w:eastAsia="Calibri" w:hAnsi="Calibri" w:cs="Calibri"/>
          <w:spacing w:val="1"/>
          <w:szCs w:val="20"/>
        </w:rPr>
        <w:t xml:space="preserve"> </w:t>
      </w:r>
      <w:r w:rsidRPr="00336F6E">
        <w:rPr>
          <w:rFonts w:ascii="Calibri" w:eastAsia="Calibri" w:hAnsi="Calibri" w:cs="Calibri"/>
          <w:szCs w:val="20"/>
        </w:rPr>
        <w:t>out</w:t>
      </w:r>
      <w:r w:rsidRPr="00336F6E">
        <w:rPr>
          <w:rFonts w:ascii="Calibri" w:eastAsia="Calibri" w:hAnsi="Calibri" w:cs="Calibri"/>
          <w:spacing w:val="-3"/>
          <w:szCs w:val="20"/>
        </w:rPr>
        <w:t xml:space="preserve"> </w:t>
      </w:r>
      <w:r w:rsidRPr="00336F6E">
        <w:rPr>
          <w:rFonts w:ascii="Calibri" w:eastAsia="Calibri" w:hAnsi="Calibri" w:cs="Calibri"/>
          <w:szCs w:val="20"/>
        </w:rPr>
        <w:t>an</w:t>
      </w:r>
      <w:r w:rsidRPr="00336F6E">
        <w:rPr>
          <w:rFonts w:ascii="Calibri" w:eastAsia="Calibri" w:hAnsi="Calibri" w:cs="Calibri"/>
          <w:spacing w:val="-2"/>
          <w:szCs w:val="20"/>
        </w:rPr>
        <w:t xml:space="preserve"> </w:t>
      </w:r>
      <w:r w:rsidRPr="00336F6E">
        <w:rPr>
          <w:rFonts w:ascii="Calibri" w:eastAsia="Calibri" w:hAnsi="Calibri" w:cs="Calibri"/>
          <w:szCs w:val="20"/>
        </w:rPr>
        <w:t>action</w:t>
      </w:r>
      <w:r w:rsidRPr="00336F6E">
        <w:rPr>
          <w:rFonts w:ascii="Calibri" w:eastAsia="Calibri" w:hAnsi="Calibri" w:cs="Calibri"/>
          <w:spacing w:val="-1"/>
          <w:szCs w:val="20"/>
        </w:rPr>
        <w:t xml:space="preserve"> </w:t>
      </w:r>
      <w:r w:rsidRPr="00336F6E">
        <w:rPr>
          <w:rFonts w:ascii="Calibri" w:eastAsia="Calibri" w:hAnsi="Calibri" w:cs="Calibri"/>
          <w:szCs w:val="20"/>
        </w:rPr>
        <w:t>plan.</w:t>
      </w:r>
    </w:p>
    <w:p w14:paraId="5AFEDE13"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The LMP summarizes key labour-related risks and issues and may be supplemented by more targeted analyses and</w:t>
      </w:r>
      <w:r w:rsidRPr="00336F6E">
        <w:rPr>
          <w:rFonts w:ascii="Calibri" w:eastAsia="Calibri" w:hAnsi="Calibri" w:cs="Calibri"/>
          <w:spacing w:val="1"/>
          <w:szCs w:val="20"/>
        </w:rPr>
        <w:t xml:space="preserve"> </w:t>
      </w:r>
      <w:r w:rsidRPr="00336F6E">
        <w:rPr>
          <w:rFonts w:ascii="Calibri" w:eastAsia="Calibri" w:hAnsi="Calibri" w:cs="Calibri"/>
          <w:szCs w:val="20"/>
        </w:rPr>
        <w:t>plans</w:t>
      </w:r>
      <w:r w:rsidRPr="00336F6E">
        <w:rPr>
          <w:rFonts w:ascii="Calibri" w:eastAsia="Calibri" w:hAnsi="Calibri" w:cs="Calibri"/>
          <w:spacing w:val="-7"/>
          <w:szCs w:val="20"/>
        </w:rPr>
        <w:t xml:space="preserve"> </w:t>
      </w:r>
      <w:r w:rsidRPr="00336F6E">
        <w:rPr>
          <w:rFonts w:ascii="Calibri" w:eastAsia="Calibri" w:hAnsi="Calibri" w:cs="Calibri"/>
          <w:szCs w:val="20"/>
        </w:rPr>
        <w:t>(e.g.</w:t>
      </w:r>
      <w:r w:rsidRPr="00336F6E">
        <w:rPr>
          <w:rFonts w:ascii="Calibri" w:eastAsia="Calibri" w:hAnsi="Calibri" w:cs="Calibri"/>
          <w:spacing w:val="-8"/>
          <w:szCs w:val="20"/>
        </w:rPr>
        <w:t xml:space="preserve"> </w:t>
      </w:r>
      <w:r w:rsidRPr="00336F6E">
        <w:rPr>
          <w:rFonts w:ascii="Calibri" w:eastAsia="Calibri" w:hAnsi="Calibri" w:cs="Calibri"/>
          <w:szCs w:val="20"/>
        </w:rPr>
        <w:t>such</w:t>
      </w:r>
      <w:r w:rsidRPr="00336F6E">
        <w:rPr>
          <w:rFonts w:ascii="Calibri" w:eastAsia="Calibri" w:hAnsi="Calibri" w:cs="Calibri"/>
          <w:spacing w:val="-7"/>
          <w:szCs w:val="20"/>
        </w:rPr>
        <w:t xml:space="preserve"> </w:t>
      </w:r>
      <w:r w:rsidRPr="00336F6E">
        <w:rPr>
          <w:rFonts w:ascii="Calibri" w:eastAsia="Calibri" w:hAnsi="Calibri" w:cs="Calibri"/>
          <w:szCs w:val="20"/>
        </w:rPr>
        <w:t>as</w:t>
      </w:r>
      <w:r w:rsidRPr="00336F6E">
        <w:rPr>
          <w:rFonts w:ascii="Calibri" w:eastAsia="Calibri" w:hAnsi="Calibri" w:cs="Calibri"/>
          <w:spacing w:val="-2"/>
          <w:szCs w:val="20"/>
        </w:rPr>
        <w:t xml:space="preserve"> </w:t>
      </w:r>
      <w:r w:rsidRPr="00336F6E">
        <w:rPr>
          <w:rFonts w:ascii="Calibri" w:eastAsia="Calibri" w:hAnsi="Calibri" w:cs="Calibri"/>
          <w:szCs w:val="20"/>
        </w:rPr>
        <w:t>an</w:t>
      </w:r>
      <w:r w:rsidRPr="00336F6E">
        <w:rPr>
          <w:rFonts w:ascii="Calibri" w:eastAsia="Calibri" w:hAnsi="Calibri" w:cs="Calibri"/>
          <w:spacing w:val="-8"/>
          <w:szCs w:val="20"/>
        </w:rPr>
        <w:t xml:space="preserve"> </w:t>
      </w:r>
      <w:r w:rsidRPr="00336F6E">
        <w:rPr>
          <w:rFonts w:ascii="Calibri" w:eastAsia="Calibri" w:hAnsi="Calibri" w:cs="Calibri"/>
          <w:szCs w:val="20"/>
        </w:rPr>
        <w:t>occupational</w:t>
      </w:r>
      <w:r w:rsidRPr="00336F6E">
        <w:rPr>
          <w:rFonts w:ascii="Calibri" w:eastAsia="Calibri" w:hAnsi="Calibri" w:cs="Calibri"/>
          <w:spacing w:val="-4"/>
          <w:szCs w:val="20"/>
        </w:rPr>
        <w:t xml:space="preserve"> </w:t>
      </w:r>
      <w:r w:rsidRPr="00336F6E">
        <w:rPr>
          <w:rFonts w:ascii="Calibri" w:eastAsia="Calibri" w:hAnsi="Calibri" w:cs="Calibri"/>
          <w:szCs w:val="20"/>
        </w:rPr>
        <w:t>safety</w:t>
      </w:r>
      <w:r w:rsidRPr="00336F6E">
        <w:rPr>
          <w:rFonts w:ascii="Calibri" w:eastAsia="Calibri" w:hAnsi="Calibri" w:cs="Calibri"/>
          <w:spacing w:val="-4"/>
          <w:szCs w:val="20"/>
        </w:rPr>
        <w:t xml:space="preserve"> </w:t>
      </w:r>
      <w:r w:rsidRPr="00336F6E">
        <w:rPr>
          <w:rFonts w:ascii="Calibri" w:eastAsia="Calibri" w:hAnsi="Calibri" w:cs="Calibri"/>
          <w:szCs w:val="20"/>
        </w:rPr>
        <w:t>and</w:t>
      </w:r>
      <w:r w:rsidRPr="00336F6E">
        <w:rPr>
          <w:rFonts w:ascii="Calibri" w:eastAsia="Calibri" w:hAnsi="Calibri" w:cs="Calibri"/>
          <w:spacing w:val="-3"/>
          <w:szCs w:val="20"/>
        </w:rPr>
        <w:t xml:space="preserve"> </w:t>
      </w:r>
      <w:r w:rsidRPr="00336F6E">
        <w:rPr>
          <w:rFonts w:ascii="Calibri" w:eastAsia="Calibri" w:hAnsi="Calibri" w:cs="Calibri"/>
          <w:szCs w:val="20"/>
        </w:rPr>
        <w:t>health</w:t>
      </w:r>
      <w:r w:rsidRPr="00336F6E">
        <w:rPr>
          <w:rFonts w:ascii="Calibri" w:eastAsia="Calibri" w:hAnsi="Calibri" w:cs="Calibri"/>
          <w:spacing w:val="-4"/>
          <w:szCs w:val="20"/>
        </w:rPr>
        <w:t xml:space="preserve"> </w:t>
      </w:r>
      <w:r w:rsidRPr="00336F6E">
        <w:rPr>
          <w:rFonts w:ascii="Calibri" w:eastAsia="Calibri" w:hAnsi="Calibri" w:cs="Calibri"/>
          <w:szCs w:val="20"/>
        </w:rPr>
        <w:t>action</w:t>
      </w:r>
      <w:r w:rsidRPr="00336F6E">
        <w:rPr>
          <w:rFonts w:ascii="Calibri" w:eastAsia="Calibri" w:hAnsi="Calibri" w:cs="Calibri"/>
          <w:spacing w:val="-3"/>
          <w:szCs w:val="20"/>
        </w:rPr>
        <w:t xml:space="preserve"> </w:t>
      </w:r>
      <w:r w:rsidRPr="00336F6E">
        <w:rPr>
          <w:rFonts w:ascii="Calibri" w:eastAsia="Calibri" w:hAnsi="Calibri" w:cs="Calibri"/>
          <w:szCs w:val="20"/>
        </w:rPr>
        <w:t>plan,</w:t>
      </w:r>
      <w:r w:rsidRPr="00336F6E">
        <w:rPr>
          <w:rFonts w:ascii="Calibri" w:eastAsia="Calibri" w:hAnsi="Calibri" w:cs="Calibri"/>
          <w:spacing w:val="-8"/>
          <w:szCs w:val="20"/>
        </w:rPr>
        <w:t xml:space="preserve"> </w:t>
      </w:r>
      <w:r w:rsidRPr="00336F6E">
        <w:rPr>
          <w:rFonts w:ascii="Calibri" w:eastAsia="Calibri" w:hAnsi="Calibri" w:cs="Calibri"/>
          <w:szCs w:val="20"/>
        </w:rPr>
        <w:t>WBG</w:t>
      </w:r>
      <w:r w:rsidRPr="00336F6E">
        <w:rPr>
          <w:rFonts w:ascii="Calibri" w:eastAsia="Calibri" w:hAnsi="Calibri" w:cs="Calibri"/>
          <w:spacing w:val="-9"/>
          <w:szCs w:val="20"/>
        </w:rPr>
        <w:t xml:space="preserve"> </w:t>
      </w:r>
      <w:r w:rsidRPr="00336F6E">
        <w:rPr>
          <w:rFonts w:ascii="Calibri" w:eastAsia="Calibri" w:hAnsi="Calibri" w:cs="Calibri"/>
          <w:szCs w:val="20"/>
        </w:rPr>
        <w:t>EHS</w:t>
      </w:r>
      <w:r w:rsidRPr="00336F6E">
        <w:rPr>
          <w:rFonts w:ascii="Calibri" w:eastAsia="Calibri" w:hAnsi="Calibri" w:cs="Calibri"/>
          <w:spacing w:val="-10"/>
          <w:szCs w:val="20"/>
        </w:rPr>
        <w:t xml:space="preserve"> </w:t>
      </w:r>
      <w:r w:rsidRPr="00336F6E">
        <w:rPr>
          <w:rFonts w:ascii="Calibri" w:eastAsia="Calibri" w:hAnsi="Calibri" w:cs="Calibri"/>
          <w:szCs w:val="20"/>
        </w:rPr>
        <w:t>sector</w:t>
      </w:r>
      <w:r w:rsidRPr="00336F6E">
        <w:rPr>
          <w:rFonts w:ascii="Calibri" w:eastAsia="Calibri" w:hAnsi="Calibri" w:cs="Calibri"/>
          <w:spacing w:val="-8"/>
          <w:szCs w:val="20"/>
        </w:rPr>
        <w:t xml:space="preserve"> </w:t>
      </w:r>
      <w:r w:rsidRPr="00336F6E">
        <w:rPr>
          <w:rFonts w:ascii="Calibri" w:eastAsia="Calibri" w:hAnsi="Calibri" w:cs="Calibri"/>
          <w:szCs w:val="20"/>
        </w:rPr>
        <w:t>specific</w:t>
      </w:r>
      <w:r w:rsidRPr="00336F6E">
        <w:rPr>
          <w:rFonts w:ascii="Calibri" w:eastAsia="Calibri" w:hAnsi="Calibri" w:cs="Calibri"/>
          <w:spacing w:val="-2"/>
          <w:szCs w:val="20"/>
        </w:rPr>
        <w:t xml:space="preserve"> </w:t>
      </w:r>
      <w:r w:rsidRPr="00336F6E">
        <w:rPr>
          <w:rFonts w:ascii="Calibri" w:eastAsia="Calibri" w:hAnsi="Calibri" w:cs="Calibri"/>
          <w:szCs w:val="20"/>
        </w:rPr>
        <w:t>guidelines,</w:t>
      </w:r>
      <w:r w:rsidRPr="00336F6E">
        <w:rPr>
          <w:rFonts w:ascii="Calibri" w:eastAsia="Calibri" w:hAnsi="Calibri" w:cs="Calibri"/>
          <w:spacing w:val="-8"/>
          <w:szCs w:val="20"/>
        </w:rPr>
        <w:t xml:space="preserve"> </w:t>
      </w:r>
      <w:r w:rsidRPr="00336F6E">
        <w:rPr>
          <w:rFonts w:ascii="Calibri" w:eastAsia="Calibri" w:hAnsi="Calibri" w:cs="Calibri"/>
          <w:szCs w:val="20"/>
        </w:rPr>
        <w:t>ISO</w:t>
      </w:r>
      <w:r w:rsidRPr="00336F6E">
        <w:rPr>
          <w:rFonts w:ascii="Calibri" w:eastAsia="Calibri" w:hAnsi="Calibri" w:cs="Calibri"/>
          <w:spacing w:val="-6"/>
          <w:szCs w:val="20"/>
        </w:rPr>
        <w:t xml:space="preserve"> </w:t>
      </w:r>
      <w:r w:rsidRPr="00336F6E">
        <w:rPr>
          <w:rFonts w:ascii="Calibri" w:eastAsia="Calibri" w:hAnsi="Calibri" w:cs="Calibri"/>
          <w:szCs w:val="20"/>
        </w:rPr>
        <w:t>standards,</w:t>
      </w:r>
      <w:r w:rsidRPr="00336F6E">
        <w:rPr>
          <w:rFonts w:ascii="Calibri" w:eastAsia="Calibri" w:hAnsi="Calibri" w:cs="Calibri"/>
          <w:spacing w:val="1"/>
          <w:szCs w:val="20"/>
        </w:rPr>
        <w:t xml:space="preserve"> </w:t>
      </w:r>
      <w:r w:rsidRPr="00336F6E">
        <w:rPr>
          <w:rFonts w:ascii="Calibri" w:eastAsia="Calibri" w:hAnsi="Calibri" w:cs="Calibri"/>
          <w:szCs w:val="20"/>
        </w:rPr>
        <w:t>contractor management matrices, etc.). The LMP (as with supporting analyses) should be undertaken by experts</w:t>
      </w:r>
      <w:r w:rsidRPr="00336F6E">
        <w:rPr>
          <w:rFonts w:ascii="Calibri" w:eastAsia="Calibri" w:hAnsi="Calibri" w:cs="Calibri"/>
          <w:spacing w:val="1"/>
          <w:szCs w:val="20"/>
        </w:rPr>
        <w:t xml:space="preserve"> </w:t>
      </w:r>
      <w:r w:rsidRPr="00336F6E">
        <w:rPr>
          <w:rFonts w:ascii="Calibri" w:eastAsia="Calibri" w:hAnsi="Calibri" w:cs="Calibri"/>
          <w:szCs w:val="20"/>
        </w:rPr>
        <w:t>with</w:t>
      </w:r>
      <w:r w:rsidRPr="00336F6E">
        <w:rPr>
          <w:rFonts w:ascii="Calibri" w:eastAsia="Calibri" w:hAnsi="Calibri" w:cs="Calibri"/>
          <w:spacing w:val="-2"/>
          <w:szCs w:val="20"/>
        </w:rPr>
        <w:t xml:space="preserve"> </w:t>
      </w:r>
      <w:r w:rsidRPr="00336F6E">
        <w:rPr>
          <w:rFonts w:ascii="Calibri" w:eastAsia="Calibri" w:hAnsi="Calibri" w:cs="Calibri"/>
          <w:szCs w:val="20"/>
        </w:rPr>
        <w:t>relevant</w:t>
      </w:r>
      <w:r w:rsidRPr="00336F6E">
        <w:rPr>
          <w:rFonts w:ascii="Calibri" w:eastAsia="Calibri" w:hAnsi="Calibri" w:cs="Calibri"/>
          <w:spacing w:val="-3"/>
          <w:szCs w:val="20"/>
        </w:rPr>
        <w:t xml:space="preserve"> </w:t>
      </w:r>
      <w:r w:rsidRPr="00336F6E">
        <w:rPr>
          <w:rFonts w:ascii="Calibri" w:eastAsia="Calibri" w:hAnsi="Calibri" w:cs="Calibri"/>
          <w:szCs w:val="20"/>
        </w:rPr>
        <w:t>expertise.</w:t>
      </w:r>
    </w:p>
    <w:p w14:paraId="7E9A6D31"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The</w:t>
      </w:r>
      <w:r w:rsidRPr="00336F6E">
        <w:rPr>
          <w:rFonts w:ascii="Calibri" w:eastAsia="Calibri" w:hAnsi="Calibri" w:cs="Calibri"/>
          <w:spacing w:val="-8"/>
          <w:szCs w:val="20"/>
        </w:rPr>
        <w:t xml:space="preserve"> </w:t>
      </w:r>
      <w:r w:rsidRPr="00336F6E">
        <w:rPr>
          <w:rFonts w:ascii="Calibri" w:eastAsia="Calibri" w:hAnsi="Calibri" w:cs="Calibri"/>
          <w:szCs w:val="20"/>
        </w:rPr>
        <w:t>LMP</w:t>
      </w:r>
      <w:r w:rsidRPr="00336F6E">
        <w:rPr>
          <w:rFonts w:ascii="Calibri" w:eastAsia="Calibri" w:hAnsi="Calibri" w:cs="Calibri"/>
          <w:spacing w:val="-5"/>
          <w:szCs w:val="20"/>
        </w:rPr>
        <w:t xml:space="preserve"> </w:t>
      </w:r>
      <w:r w:rsidRPr="00336F6E">
        <w:rPr>
          <w:rFonts w:ascii="Calibri" w:eastAsia="Calibri" w:hAnsi="Calibri" w:cs="Calibri"/>
          <w:szCs w:val="20"/>
        </w:rPr>
        <w:t>may</w:t>
      </w:r>
      <w:r w:rsidRPr="00336F6E">
        <w:rPr>
          <w:rFonts w:ascii="Calibri" w:eastAsia="Calibri" w:hAnsi="Calibri" w:cs="Calibri"/>
          <w:spacing w:val="-8"/>
          <w:szCs w:val="20"/>
        </w:rPr>
        <w:t xml:space="preserve"> </w:t>
      </w:r>
      <w:r w:rsidRPr="00336F6E">
        <w:rPr>
          <w:rFonts w:ascii="Calibri" w:eastAsia="Calibri" w:hAnsi="Calibri" w:cs="Calibri"/>
          <w:szCs w:val="20"/>
        </w:rPr>
        <w:t>be prepared as a stand-alone document, or form part of other environmental and social management documents. The LMP is a living document, which is initiated early in project preparation, and is reviewed and updated throughout development and implementation of the project.</w:t>
      </w:r>
    </w:p>
    <w:p w14:paraId="055BFF65"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In preparing and updating the LMP, project developers should refer to the requirements of national law and S7 and its Guidance Note. The content of the LMP is indicative: some issues may not be relevant to the project while some projects may have other issues that need to be captured from a planning perspective. Where national law addresses requirements of S7 this should be noted in the LMP.</w:t>
      </w:r>
    </w:p>
    <w:p w14:paraId="35616C48"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Where project workers under a single project may be engaged under significantly different circumstances (e.g. different regions of a country, different employment arrangements), it may be necessary to ensure that these differences are appropriately addressed in the LMP, or separate LMPs may need to be developed.</w:t>
      </w:r>
    </w:p>
    <w:p w14:paraId="7583CE89"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For projects utilizing an ESMF given that specific activities and/or subprojects have yet to be defined, the development of the LMP may need to be deferred. The ESMF should address as many potential issues outlined in the LMP as is feasible during project development, and the ESMF should include procedures for undertaking a specific LMP once locations and activities are defined.</w:t>
      </w:r>
    </w:p>
    <w:p w14:paraId="5C974971"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A concise and up to date LMP will enable</w:t>
      </w:r>
      <w:r w:rsidRPr="00336F6E">
        <w:rPr>
          <w:rFonts w:ascii="Calibri" w:eastAsia="Calibri" w:hAnsi="Calibri" w:cs="Calibri"/>
          <w:spacing w:val="1"/>
          <w:szCs w:val="20"/>
        </w:rPr>
        <w:t xml:space="preserve"> </w:t>
      </w:r>
      <w:r w:rsidRPr="00336F6E">
        <w:rPr>
          <w:rFonts w:ascii="Calibri" w:eastAsia="Calibri" w:hAnsi="Calibri" w:cs="Calibri"/>
          <w:szCs w:val="20"/>
        </w:rPr>
        <w:t>different project-related</w:t>
      </w:r>
      <w:r w:rsidRPr="00336F6E">
        <w:rPr>
          <w:rFonts w:ascii="Calibri" w:eastAsia="Calibri" w:hAnsi="Calibri" w:cs="Calibri"/>
          <w:spacing w:val="1"/>
          <w:szCs w:val="20"/>
        </w:rPr>
        <w:t xml:space="preserve"> </w:t>
      </w:r>
      <w:r w:rsidRPr="00336F6E">
        <w:rPr>
          <w:rFonts w:ascii="Calibri" w:eastAsia="Calibri" w:hAnsi="Calibri" w:cs="Calibri"/>
          <w:szCs w:val="20"/>
        </w:rPr>
        <w:t>parties,</w:t>
      </w:r>
      <w:r w:rsidRPr="00336F6E">
        <w:rPr>
          <w:rFonts w:ascii="Calibri" w:eastAsia="Calibri" w:hAnsi="Calibri" w:cs="Calibri"/>
          <w:spacing w:val="1"/>
          <w:szCs w:val="20"/>
        </w:rPr>
        <w:t xml:space="preserve"> </w:t>
      </w:r>
      <w:r w:rsidRPr="00336F6E">
        <w:rPr>
          <w:rFonts w:ascii="Calibri" w:eastAsia="Calibri" w:hAnsi="Calibri" w:cs="Calibri"/>
          <w:szCs w:val="20"/>
        </w:rPr>
        <w:t>for example, staff of the</w:t>
      </w:r>
      <w:r w:rsidRPr="00336F6E">
        <w:rPr>
          <w:rFonts w:ascii="Calibri" w:eastAsia="Calibri" w:hAnsi="Calibri" w:cs="Calibri"/>
          <w:spacing w:val="1"/>
          <w:szCs w:val="20"/>
        </w:rPr>
        <w:t xml:space="preserve"> </w:t>
      </w:r>
      <w:r w:rsidRPr="00336F6E">
        <w:rPr>
          <w:rFonts w:ascii="Calibri" w:eastAsia="Calibri" w:hAnsi="Calibri" w:cs="Calibri"/>
          <w:szCs w:val="20"/>
        </w:rPr>
        <w:t>project</w:t>
      </w:r>
      <w:r w:rsidRPr="00336F6E">
        <w:rPr>
          <w:rFonts w:ascii="Calibri" w:eastAsia="Calibri" w:hAnsi="Calibri" w:cs="Calibri"/>
          <w:spacing w:val="1"/>
          <w:szCs w:val="20"/>
        </w:rPr>
        <w:t xml:space="preserve"> </w:t>
      </w:r>
      <w:r w:rsidRPr="00336F6E">
        <w:rPr>
          <w:rFonts w:ascii="Calibri" w:eastAsia="Calibri" w:hAnsi="Calibri" w:cs="Calibri"/>
          <w:szCs w:val="20"/>
        </w:rPr>
        <w:t>implementing unit, contractors and sub-contractors and project workers, to have a clear understanding of what is</w:t>
      </w:r>
      <w:r w:rsidRPr="00336F6E">
        <w:rPr>
          <w:rFonts w:ascii="Calibri" w:eastAsia="Calibri" w:hAnsi="Calibri" w:cs="Calibri"/>
          <w:spacing w:val="1"/>
          <w:szCs w:val="20"/>
        </w:rPr>
        <w:t xml:space="preserve"> </w:t>
      </w:r>
      <w:r w:rsidRPr="00336F6E">
        <w:rPr>
          <w:rFonts w:ascii="Calibri" w:eastAsia="Calibri" w:hAnsi="Calibri" w:cs="Calibri"/>
          <w:szCs w:val="20"/>
        </w:rPr>
        <w:t>required on a specific labour issue. The level of detail contained in the LMP will depend on the type of project and</w:t>
      </w:r>
      <w:r w:rsidRPr="00336F6E">
        <w:rPr>
          <w:rFonts w:ascii="Calibri" w:eastAsia="Calibri" w:hAnsi="Calibri" w:cs="Calibri"/>
          <w:spacing w:val="1"/>
          <w:szCs w:val="20"/>
        </w:rPr>
        <w:t xml:space="preserve"> </w:t>
      </w:r>
      <w:r w:rsidRPr="00336F6E">
        <w:rPr>
          <w:rFonts w:ascii="Calibri" w:eastAsia="Calibri" w:hAnsi="Calibri" w:cs="Calibri"/>
          <w:szCs w:val="20"/>
        </w:rPr>
        <w:t>information available. Where relevant information is not available, this should be noted and the LMP should be</w:t>
      </w:r>
      <w:r w:rsidRPr="00336F6E">
        <w:rPr>
          <w:rFonts w:ascii="Calibri" w:eastAsia="Calibri" w:hAnsi="Calibri" w:cs="Calibri"/>
          <w:spacing w:val="1"/>
          <w:szCs w:val="20"/>
        </w:rPr>
        <w:t xml:space="preserve"> </w:t>
      </w:r>
      <w:r w:rsidRPr="00336F6E">
        <w:rPr>
          <w:rFonts w:ascii="Calibri" w:eastAsia="Calibri" w:hAnsi="Calibri" w:cs="Calibri"/>
          <w:szCs w:val="20"/>
        </w:rPr>
        <w:t>updated</w:t>
      </w:r>
      <w:r w:rsidRPr="00336F6E">
        <w:rPr>
          <w:rFonts w:ascii="Calibri" w:eastAsia="Calibri" w:hAnsi="Calibri" w:cs="Calibri"/>
          <w:spacing w:val="-1"/>
          <w:szCs w:val="20"/>
        </w:rPr>
        <w:t xml:space="preserve"> </w:t>
      </w:r>
      <w:r w:rsidRPr="00336F6E">
        <w:rPr>
          <w:rFonts w:ascii="Calibri" w:eastAsia="Calibri" w:hAnsi="Calibri" w:cs="Calibri"/>
          <w:szCs w:val="20"/>
        </w:rPr>
        <w:t>as soon</w:t>
      </w:r>
      <w:r w:rsidRPr="00336F6E">
        <w:rPr>
          <w:rFonts w:ascii="Calibri" w:eastAsia="Calibri" w:hAnsi="Calibri" w:cs="Calibri"/>
          <w:spacing w:val="-1"/>
          <w:szCs w:val="20"/>
        </w:rPr>
        <w:t xml:space="preserve"> </w:t>
      </w:r>
      <w:r w:rsidRPr="00336F6E">
        <w:rPr>
          <w:rFonts w:ascii="Calibri" w:eastAsia="Calibri" w:hAnsi="Calibri" w:cs="Calibri"/>
          <w:szCs w:val="20"/>
        </w:rPr>
        <w:t>as</w:t>
      </w:r>
      <w:r w:rsidRPr="00336F6E">
        <w:rPr>
          <w:rFonts w:ascii="Calibri" w:eastAsia="Calibri" w:hAnsi="Calibri" w:cs="Calibri"/>
          <w:spacing w:val="1"/>
          <w:szCs w:val="20"/>
        </w:rPr>
        <w:t xml:space="preserve"> </w:t>
      </w:r>
      <w:r w:rsidRPr="00336F6E">
        <w:rPr>
          <w:rFonts w:ascii="Calibri" w:eastAsia="Calibri" w:hAnsi="Calibri" w:cs="Calibri"/>
          <w:szCs w:val="20"/>
        </w:rPr>
        <w:t>possible.</w:t>
      </w:r>
    </w:p>
    <w:p w14:paraId="32E94EA4" w14:textId="77777777" w:rsidR="006949FF" w:rsidRPr="00336F6E" w:rsidRDefault="006949FF" w:rsidP="006949FF">
      <w:pPr>
        <w:widowControl w:val="0"/>
        <w:autoSpaceDE w:val="0"/>
        <w:autoSpaceDN w:val="0"/>
        <w:ind w:left="0" w:right="232" w:firstLine="0"/>
        <w:jc w:val="both"/>
        <w:rPr>
          <w:rFonts w:ascii="Calibri" w:eastAsia="Calibri" w:hAnsi="Calibri" w:cs="Calibri"/>
          <w:szCs w:val="20"/>
        </w:rPr>
      </w:pPr>
      <w:r w:rsidRPr="00336F6E">
        <w:rPr>
          <w:rFonts w:ascii="Calibri" w:eastAsia="Calibri" w:hAnsi="Calibri" w:cs="Calibri"/>
          <w:szCs w:val="20"/>
        </w:rPr>
        <w:t>Below</w:t>
      </w:r>
      <w:r w:rsidRPr="00336F6E">
        <w:rPr>
          <w:rFonts w:ascii="Calibri" w:eastAsia="Calibri" w:hAnsi="Calibri" w:cs="Calibri"/>
          <w:spacing w:val="-2"/>
          <w:szCs w:val="20"/>
        </w:rPr>
        <w:t xml:space="preserve"> </w:t>
      </w:r>
      <w:r w:rsidRPr="00336F6E">
        <w:rPr>
          <w:rFonts w:ascii="Calibri" w:eastAsia="Calibri" w:hAnsi="Calibri" w:cs="Calibri"/>
          <w:szCs w:val="20"/>
        </w:rPr>
        <w:t>is</w:t>
      </w:r>
      <w:r w:rsidRPr="00336F6E">
        <w:rPr>
          <w:rFonts w:ascii="Calibri" w:eastAsia="Calibri" w:hAnsi="Calibri" w:cs="Calibri"/>
          <w:spacing w:val="-2"/>
          <w:szCs w:val="20"/>
        </w:rPr>
        <w:t xml:space="preserve"> </w:t>
      </w:r>
      <w:r w:rsidRPr="00336F6E">
        <w:rPr>
          <w:rFonts w:ascii="Calibri" w:eastAsia="Calibri" w:hAnsi="Calibri" w:cs="Calibri"/>
          <w:szCs w:val="20"/>
        </w:rPr>
        <w:t>an</w:t>
      </w:r>
      <w:r w:rsidRPr="00336F6E">
        <w:rPr>
          <w:rFonts w:ascii="Calibri" w:eastAsia="Calibri" w:hAnsi="Calibri" w:cs="Calibri"/>
          <w:spacing w:val="-3"/>
          <w:szCs w:val="20"/>
        </w:rPr>
        <w:t xml:space="preserve"> </w:t>
      </w:r>
      <w:r w:rsidRPr="00336F6E">
        <w:rPr>
          <w:rFonts w:ascii="Calibri" w:eastAsia="Calibri" w:hAnsi="Calibri" w:cs="Calibri"/>
          <w:szCs w:val="20"/>
        </w:rPr>
        <w:t>indicative</w:t>
      </w:r>
      <w:r w:rsidRPr="00336F6E">
        <w:rPr>
          <w:rFonts w:ascii="Calibri" w:eastAsia="Calibri" w:hAnsi="Calibri" w:cs="Calibri"/>
          <w:spacing w:val="-3"/>
          <w:szCs w:val="20"/>
        </w:rPr>
        <w:t xml:space="preserve"> </w:t>
      </w:r>
      <w:r w:rsidRPr="00336F6E">
        <w:rPr>
          <w:rFonts w:ascii="Calibri" w:eastAsia="Calibri" w:hAnsi="Calibri" w:cs="Calibri"/>
          <w:szCs w:val="20"/>
        </w:rPr>
        <w:t>outline</w:t>
      </w:r>
      <w:r w:rsidRPr="00336F6E">
        <w:rPr>
          <w:rFonts w:ascii="Calibri" w:eastAsia="Calibri" w:hAnsi="Calibri" w:cs="Calibri"/>
          <w:spacing w:val="-3"/>
          <w:szCs w:val="20"/>
        </w:rPr>
        <w:t xml:space="preserve"> </w:t>
      </w:r>
      <w:r w:rsidRPr="00336F6E">
        <w:rPr>
          <w:rFonts w:ascii="Calibri" w:eastAsia="Calibri" w:hAnsi="Calibri" w:cs="Calibri"/>
          <w:szCs w:val="20"/>
        </w:rPr>
        <w:t>of</w:t>
      </w:r>
      <w:r w:rsidRPr="00336F6E">
        <w:rPr>
          <w:rFonts w:ascii="Calibri" w:eastAsia="Calibri" w:hAnsi="Calibri" w:cs="Calibri"/>
          <w:spacing w:val="-5"/>
          <w:szCs w:val="20"/>
        </w:rPr>
        <w:t xml:space="preserve"> </w:t>
      </w:r>
      <w:r w:rsidRPr="00336F6E">
        <w:rPr>
          <w:rFonts w:ascii="Calibri" w:eastAsia="Calibri" w:hAnsi="Calibri" w:cs="Calibri"/>
          <w:szCs w:val="20"/>
        </w:rPr>
        <w:t>the LMP.</w:t>
      </w:r>
    </w:p>
    <w:p w14:paraId="3B7AB435" w14:textId="77777777" w:rsidR="006949FF" w:rsidRPr="00336F6E" w:rsidRDefault="006949FF" w:rsidP="00EC1B12">
      <w:pPr>
        <w:widowControl w:val="0"/>
        <w:numPr>
          <w:ilvl w:val="0"/>
          <w:numId w:val="43"/>
        </w:numPr>
        <w:autoSpaceDE w:val="0"/>
        <w:autoSpaceDN w:val="0"/>
        <w:ind w:left="720" w:hanging="360"/>
        <w:jc w:val="both"/>
        <w:rPr>
          <w:rFonts w:ascii="Calibri" w:eastAsia="SimSun" w:hAnsi="Calibri" w:cs="Arial"/>
        </w:rPr>
      </w:pPr>
      <w:r w:rsidRPr="00336F6E">
        <w:rPr>
          <w:rFonts w:ascii="Calibri" w:eastAsia="SimSun" w:hAnsi="Calibri" w:cs="Arial"/>
          <w:b/>
        </w:rPr>
        <w:t>Overview</w:t>
      </w:r>
      <w:r w:rsidRPr="00336F6E">
        <w:rPr>
          <w:rFonts w:ascii="Calibri" w:eastAsia="SimSun" w:hAnsi="Calibri" w:cs="Arial"/>
          <w:b/>
          <w:spacing w:val="-3"/>
        </w:rPr>
        <w:t xml:space="preserve"> </w:t>
      </w:r>
      <w:r w:rsidRPr="00336F6E">
        <w:rPr>
          <w:rFonts w:ascii="Calibri" w:eastAsia="SimSun" w:hAnsi="Calibri" w:cs="Arial"/>
          <w:b/>
        </w:rPr>
        <w:t>of</w:t>
      </w:r>
      <w:r w:rsidRPr="00336F6E">
        <w:rPr>
          <w:rFonts w:ascii="Calibri" w:eastAsia="SimSun" w:hAnsi="Calibri" w:cs="Arial"/>
          <w:b/>
          <w:spacing w:val="-3"/>
        </w:rPr>
        <w:t xml:space="preserve"> </w:t>
      </w:r>
      <w:r w:rsidRPr="00336F6E">
        <w:rPr>
          <w:rFonts w:ascii="Calibri" w:eastAsia="SimSun" w:hAnsi="Calibri" w:cs="Arial"/>
          <w:b/>
        </w:rPr>
        <w:t>Labour</w:t>
      </w:r>
      <w:r w:rsidRPr="00336F6E">
        <w:rPr>
          <w:rFonts w:ascii="Calibri" w:eastAsia="SimSun" w:hAnsi="Calibri" w:cs="Arial"/>
          <w:b/>
          <w:spacing w:val="-4"/>
        </w:rPr>
        <w:t xml:space="preserve"> </w:t>
      </w:r>
      <w:r w:rsidRPr="00336F6E">
        <w:rPr>
          <w:rFonts w:ascii="Calibri" w:eastAsia="SimSun" w:hAnsi="Calibri" w:cs="Arial"/>
          <w:b/>
        </w:rPr>
        <w:t>Use</w:t>
      </w:r>
      <w:r w:rsidRPr="00336F6E">
        <w:rPr>
          <w:rFonts w:ascii="Calibri" w:eastAsia="SimSun" w:hAnsi="Calibri" w:cs="Arial"/>
          <w:b/>
          <w:spacing w:val="-4"/>
        </w:rPr>
        <w:t xml:space="preserve"> </w:t>
      </w:r>
      <w:r w:rsidRPr="00336F6E">
        <w:rPr>
          <w:rFonts w:ascii="Calibri" w:eastAsia="SimSun" w:hAnsi="Calibri" w:cs="Arial"/>
          <w:b/>
        </w:rPr>
        <w:t>in</w:t>
      </w:r>
      <w:r w:rsidRPr="00336F6E">
        <w:rPr>
          <w:rFonts w:ascii="Calibri" w:eastAsia="SimSun" w:hAnsi="Calibri" w:cs="Arial"/>
          <w:b/>
          <w:spacing w:val="-1"/>
        </w:rPr>
        <w:t xml:space="preserve"> </w:t>
      </w:r>
      <w:r w:rsidRPr="00336F6E">
        <w:rPr>
          <w:rFonts w:ascii="Calibri" w:eastAsia="SimSun" w:hAnsi="Calibri" w:cs="Arial"/>
          <w:b/>
        </w:rPr>
        <w:t>the</w:t>
      </w:r>
      <w:r w:rsidRPr="00336F6E">
        <w:rPr>
          <w:rFonts w:ascii="Calibri" w:eastAsia="SimSun" w:hAnsi="Calibri" w:cs="Arial"/>
          <w:b/>
          <w:spacing w:val="-4"/>
        </w:rPr>
        <w:t xml:space="preserve"> </w:t>
      </w:r>
      <w:r w:rsidRPr="00336F6E">
        <w:rPr>
          <w:rFonts w:ascii="Calibri" w:eastAsia="SimSun" w:hAnsi="Calibri" w:cs="Arial"/>
          <w:b/>
        </w:rPr>
        <w:t>Project:</w:t>
      </w:r>
      <w:r w:rsidRPr="00336F6E">
        <w:rPr>
          <w:rFonts w:ascii="Calibri" w:eastAsia="SimSun" w:hAnsi="Calibri" w:cs="Arial"/>
          <w:b/>
          <w:spacing w:val="-7"/>
        </w:rPr>
        <w:t xml:space="preserve"> </w:t>
      </w:r>
      <w:r w:rsidRPr="00336F6E">
        <w:rPr>
          <w:rFonts w:ascii="Calibri" w:eastAsia="SimSun" w:hAnsi="Calibri" w:cs="Arial"/>
        </w:rPr>
        <w:t>This</w:t>
      </w:r>
      <w:r w:rsidRPr="00336F6E">
        <w:rPr>
          <w:rFonts w:ascii="Calibri" w:eastAsia="SimSun" w:hAnsi="Calibri" w:cs="Arial"/>
          <w:spacing w:val="-2"/>
        </w:rPr>
        <w:t xml:space="preserve"> </w:t>
      </w:r>
      <w:r w:rsidRPr="00336F6E">
        <w:rPr>
          <w:rFonts w:ascii="Calibri" w:eastAsia="SimSun" w:hAnsi="Calibri" w:cs="Arial"/>
        </w:rPr>
        <w:t>section</w:t>
      </w:r>
      <w:r w:rsidRPr="00336F6E">
        <w:rPr>
          <w:rFonts w:ascii="Calibri" w:eastAsia="SimSun" w:hAnsi="Calibri" w:cs="Arial"/>
          <w:spacing w:val="-4"/>
        </w:rPr>
        <w:t xml:space="preserve"> </w:t>
      </w:r>
      <w:r w:rsidRPr="00336F6E">
        <w:rPr>
          <w:rFonts w:ascii="Calibri" w:eastAsia="SimSun" w:hAnsi="Calibri" w:cs="Arial"/>
        </w:rPr>
        <w:t>describes</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following,</w:t>
      </w:r>
      <w:r w:rsidRPr="00336F6E">
        <w:rPr>
          <w:rFonts w:ascii="Calibri" w:eastAsia="SimSun" w:hAnsi="Calibri" w:cs="Arial"/>
          <w:spacing w:val="-3"/>
        </w:rPr>
        <w:t xml:space="preserve"> </w:t>
      </w:r>
      <w:r w:rsidRPr="00336F6E">
        <w:rPr>
          <w:rFonts w:ascii="Calibri" w:eastAsia="SimSun" w:hAnsi="Calibri" w:cs="Arial"/>
        </w:rPr>
        <w:t>based</w:t>
      </w:r>
      <w:r w:rsidRPr="00336F6E">
        <w:rPr>
          <w:rFonts w:ascii="Calibri" w:eastAsia="SimSun" w:hAnsi="Calibri" w:cs="Arial"/>
          <w:spacing w:val="-3"/>
        </w:rPr>
        <w:t xml:space="preserve"> </w:t>
      </w:r>
      <w:r w:rsidRPr="00336F6E">
        <w:rPr>
          <w:rFonts w:ascii="Calibri" w:eastAsia="SimSun" w:hAnsi="Calibri" w:cs="Arial"/>
        </w:rPr>
        <w:t>on</w:t>
      </w:r>
      <w:r w:rsidRPr="00336F6E">
        <w:rPr>
          <w:rFonts w:ascii="Calibri" w:eastAsia="SimSun" w:hAnsi="Calibri" w:cs="Arial"/>
          <w:spacing w:val="-4"/>
        </w:rPr>
        <w:t xml:space="preserve"> </w:t>
      </w:r>
      <w:r w:rsidRPr="00336F6E">
        <w:rPr>
          <w:rFonts w:ascii="Calibri" w:eastAsia="SimSun" w:hAnsi="Calibri" w:cs="Arial"/>
        </w:rPr>
        <w:t>available</w:t>
      </w:r>
      <w:r w:rsidRPr="00336F6E">
        <w:rPr>
          <w:rFonts w:ascii="Calibri" w:eastAsia="SimSun" w:hAnsi="Calibri" w:cs="Arial"/>
          <w:spacing w:val="-3"/>
        </w:rPr>
        <w:t xml:space="preserve"> </w:t>
      </w:r>
      <w:r w:rsidRPr="00336F6E">
        <w:rPr>
          <w:rFonts w:ascii="Calibri" w:eastAsia="SimSun" w:hAnsi="Calibri" w:cs="Arial"/>
        </w:rPr>
        <w:t>information:</w:t>
      </w:r>
    </w:p>
    <w:p w14:paraId="6D602BCB" w14:textId="77777777" w:rsidR="006949FF" w:rsidRPr="00336F6E" w:rsidRDefault="006949FF" w:rsidP="00EC1B12">
      <w:pPr>
        <w:widowControl w:val="0"/>
        <w:numPr>
          <w:ilvl w:val="1"/>
          <w:numId w:val="43"/>
        </w:numPr>
        <w:tabs>
          <w:tab w:val="left" w:pos="1080"/>
        </w:tabs>
        <w:autoSpaceDE w:val="0"/>
        <w:autoSpaceDN w:val="0"/>
        <w:spacing w:before="0" w:after="0"/>
        <w:ind w:left="1080" w:right="228"/>
        <w:jc w:val="both"/>
        <w:rPr>
          <w:rFonts w:ascii="Calibri" w:eastAsia="SimSun" w:hAnsi="Calibri" w:cs="Arial"/>
        </w:rPr>
      </w:pPr>
      <w:r w:rsidRPr="00336F6E">
        <w:rPr>
          <w:rFonts w:ascii="Calibri" w:eastAsia="SimSun" w:hAnsi="Calibri" w:cs="Arial"/>
          <w:i/>
        </w:rPr>
        <w:t>Number of Project Workers</w:t>
      </w:r>
      <w:r w:rsidRPr="00336F6E">
        <w:rPr>
          <w:rFonts w:ascii="Calibri" w:eastAsia="SimSun" w:hAnsi="Calibri" w:cs="Arial"/>
        </w:rPr>
        <w:t>: The total number of workers to be employed on the project, and the</w:t>
      </w:r>
      <w:r w:rsidRPr="00336F6E">
        <w:rPr>
          <w:rFonts w:ascii="Calibri" w:eastAsia="SimSun" w:hAnsi="Calibri" w:cs="Arial"/>
          <w:spacing w:val="1"/>
        </w:rPr>
        <w:t xml:space="preserve"> </w:t>
      </w:r>
      <w:r w:rsidRPr="00336F6E">
        <w:rPr>
          <w:rFonts w:ascii="Calibri" w:eastAsia="SimSun" w:hAnsi="Calibri" w:cs="Arial"/>
        </w:rPr>
        <w:t>different types of workers: direct workers, contracted workers, temporary or seasonal workers and</w:t>
      </w:r>
      <w:r w:rsidRPr="00336F6E">
        <w:rPr>
          <w:rFonts w:ascii="Calibri" w:eastAsia="SimSun" w:hAnsi="Calibri" w:cs="Arial"/>
          <w:spacing w:val="1"/>
        </w:rPr>
        <w:t xml:space="preserve"> </w:t>
      </w:r>
      <w:r w:rsidRPr="00336F6E">
        <w:rPr>
          <w:rFonts w:ascii="Calibri" w:eastAsia="SimSun" w:hAnsi="Calibri" w:cs="Arial"/>
        </w:rPr>
        <w:t>community</w:t>
      </w:r>
      <w:r w:rsidRPr="00336F6E">
        <w:rPr>
          <w:rFonts w:ascii="Calibri" w:eastAsia="SimSun" w:hAnsi="Calibri" w:cs="Arial"/>
          <w:spacing w:val="-2"/>
        </w:rPr>
        <w:t xml:space="preserve"> </w:t>
      </w:r>
      <w:r w:rsidRPr="00336F6E">
        <w:rPr>
          <w:rFonts w:ascii="Calibri" w:eastAsia="SimSun" w:hAnsi="Calibri" w:cs="Arial"/>
        </w:rPr>
        <w:t>workers.</w:t>
      </w:r>
      <w:r w:rsidRPr="00336F6E">
        <w:rPr>
          <w:rFonts w:ascii="Calibri" w:eastAsia="SimSun" w:hAnsi="Calibri" w:cs="Arial"/>
          <w:spacing w:val="-2"/>
        </w:rPr>
        <w:t xml:space="preserve"> </w:t>
      </w:r>
      <w:r w:rsidRPr="00336F6E">
        <w:rPr>
          <w:rFonts w:ascii="Calibri" w:eastAsia="SimSun" w:hAnsi="Calibri" w:cs="Arial"/>
        </w:rPr>
        <w:t>Where</w:t>
      </w:r>
      <w:r w:rsidRPr="00336F6E">
        <w:rPr>
          <w:rFonts w:ascii="Calibri" w:eastAsia="SimSun" w:hAnsi="Calibri" w:cs="Arial"/>
          <w:spacing w:val="-1"/>
        </w:rPr>
        <w:t xml:space="preserve"> </w:t>
      </w:r>
      <w:r w:rsidRPr="00336F6E">
        <w:rPr>
          <w:rFonts w:ascii="Calibri" w:eastAsia="SimSun" w:hAnsi="Calibri" w:cs="Arial"/>
        </w:rPr>
        <w:t>numbers are</w:t>
      </w:r>
      <w:r w:rsidRPr="00336F6E">
        <w:rPr>
          <w:rFonts w:ascii="Calibri" w:eastAsia="SimSun" w:hAnsi="Calibri" w:cs="Arial"/>
          <w:spacing w:val="-1"/>
        </w:rPr>
        <w:t xml:space="preserve"> </w:t>
      </w:r>
      <w:r w:rsidRPr="00336F6E">
        <w:rPr>
          <w:rFonts w:ascii="Calibri" w:eastAsia="SimSun" w:hAnsi="Calibri" w:cs="Arial"/>
        </w:rPr>
        <w:t>not</w:t>
      </w:r>
      <w:r w:rsidRPr="00336F6E">
        <w:rPr>
          <w:rFonts w:ascii="Calibri" w:eastAsia="SimSun" w:hAnsi="Calibri" w:cs="Arial"/>
          <w:spacing w:val="-3"/>
        </w:rPr>
        <w:t xml:space="preserve"> </w:t>
      </w:r>
      <w:r w:rsidRPr="00336F6E">
        <w:rPr>
          <w:rFonts w:ascii="Calibri" w:eastAsia="SimSun" w:hAnsi="Calibri" w:cs="Arial"/>
        </w:rPr>
        <w:t>yet</w:t>
      </w:r>
      <w:r w:rsidRPr="00336F6E">
        <w:rPr>
          <w:rFonts w:ascii="Calibri" w:eastAsia="SimSun" w:hAnsi="Calibri" w:cs="Arial"/>
          <w:spacing w:val="-2"/>
        </w:rPr>
        <w:t xml:space="preserve"> </w:t>
      </w:r>
      <w:r w:rsidRPr="00336F6E">
        <w:rPr>
          <w:rFonts w:ascii="Calibri" w:eastAsia="SimSun" w:hAnsi="Calibri" w:cs="Arial"/>
        </w:rPr>
        <w:t>firm,</w:t>
      </w:r>
      <w:r w:rsidRPr="00336F6E">
        <w:rPr>
          <w:rFonts w:ascii="Calibri" w:eastAsia="SimSun" w:hAnsi="Calibri" w:cs="Arial"/>
          <w:spacing w:val="-1"/>
        </w:rPr>
        <w:t xml:space="preserve"> </w:t>
      </w:r>
      <w:r w:rsidRPr="00336F6E">
        <w:rPr>
          <w:rFonts w:ascii="Calibri" w:eastAsia="SimSun" w:hAnsi="Calibri" w:cs="Arial"/>
        </w:rPr>
        <w:t>an</w:t>
      </w:r>
      <w:r w:rsidRPr="00336F6E">
        <w:rPr>
          <w:rFonts w:ascii="Calibri" w:eastAsia="SimSun" w:hAnsi="Calibri" w:cs="Arial"/>
          <w:spacing w:val="-2"/>
        </w:rPr>
        <w:t xml:space="preserve"> </w:t>
      </w:r>
      <w:r w:rsidRPr="00336F6E">
        <w:rPr>
          <w:rFonts w:ascii="Calibri" w:eastAsia="SimSun" w:hAnsi="Calibri" w:cs="Arial"/>
        </w:rPr>
        <w:t>estimate</w:t>
      </w:r>
      <w:r w:rsidRPr="00336F6E">
        <w:rPr>
          <w:rFonts w:ascii="Calibri" w:eastAsia="SimSun" w:hAnsi="Calibri" w:cs="Arial"/>
          <w:spacing w:val="-1"/>
        </w:rPr>
        <w:t xml:space="preserve"> </w:t>
      </w:r>
      <w:r w:rsidRPr="00336F6E">
        <w:rPr>
          <w:rFonts w:ascii="Calibri" w:eastAsia="SimSun" w:hAnsi="Calibri" w:cs="Arial"/>
        </w:rPr>
        <w:t>should</w:t>
      </w:r>
      <w:r w:rsidRPr="00336F6E">
        <w:rPr>
          <w:rFonts w:ascii="Calibri" w:eastAsia="SimSun" w:hAnsi="Calibri" w:cs="Arial"/>
          <w:spacing w:val="-2"/>
        </w:rPr>
        <w:t xml:space="preserve"> </w:t>
      </w:r>
      <w:r w:rsidRPr="00336F6E">
        <w:rPr>
          <w:rFonts w:ascii="Calibri" w:eastAsia="SimSun" w:hAnsi="Calibri" w:cs="Arial"/>
        </w:rPr>
        <w:t>be</w:t>
      </w:r>
      <w:r w:rsidRPr="00336F6E">
        <w:rPr>
          <w:rFonts w:ascii="Calibri" w:eastAsia="SimSun" w:hAnsi="Calibri" w:cs="Arial"/>
          <w:spacing w:val="-2"/>
        </w:rPr>
        <w:t xml:space="preserve"> </w:t>
      </w:r>
      <w:r w:rsidRPr="00336F6E">
        <w:rPr>
          <w:rFonts w:ascii="Calibri" w:eastAsia="SimSun" w:hAnsi="Calibri" w:cs="Arial"/>
        </w:rPr>
        <w:t>provided.</w:t>
      </w:r>
    </w:p>
    <w:p w14:paraId="1D7D0315" w14:textId="77777777" w:rsidR="006949FF" w:rsidRPr="00336F6E" w:rsidRDefault="006949FF" w:rsidP="00EC1B12">
      <w:pPr>
        <w:widowControl w:val="0"/>
        <w:numPr>
          <w:ilvl w:val="1"/>
          <w:numId w:val="43"/>
        </w:numPr>
        <w:tabs>
          <w:tab w:val="left" w:pos="1080"/>
        </w:tabs>
        <w:autoSpaceDE w:val="0"/>
        <w:autoSpaceDN w:val="0"/>
        <w:spacing w:before="0" w:after="0"/>
        <w:ind w:left="1080" w:right="244"/>
        <w:jc w:val="both"/>
        <w:rPr>
          <w:rFonts w:ascii="Calibri" w:eastAsia="SimSun" w:hAnsi="Calibri" w:cs="Arial"/>
        </w:rPr>
      </w:pPr>
      <w:r w:rsidRPr="00336F6E">
        <w:rPr>
          <w:rFonts w:ascii="Calibri" w:eastAsia="SimSun" w:hAnsi="Calibri" w:cs="Arial"/>
          <w:i/>
        </w:rPr>
        <w:t>Characteristics</w:t>
      </w:r>
      <w:r w:rsidRPr="00336F6E">
        <w:rPr>
          <w:rFonts w:ascii="Calibri" w:eastAsia="SimSun" w:hAnsi="Calibri" w:cs="Arial"/>
          <w:i/>
          <w:spacing w:val="-7"/>
        </w:rPr>
        <w:t xml:space="preserve"> </w:t>
      </w:r>
      <w:r w:rsidRPr="00336F6E">
        <w:rPr>
          <w:rFonts w:ascii="Calibri" w:eastAsia="SimSun" w:hAnsi="Calibri" w:cs="Arial"/>
          <w:i/>
        </w:rPr>
        <w:t>of</w:t>
      </w:r>
      <w:r w:rsidRPr="00336F6E">
        <w:rPr>
          <w:rFonts w:ascii="Calibri" w:eastAsia="SimSun" w:hAnsi="Calibri" w:cs="Arial"/>
          <w:i/>
          <w:spacing w:val="-4"/>
        </w:rPr>
        <w:t xml:space="preserve"> </w:t>
      </w:r>
      <w:r w:rsidRPr="00336F6E">
        <w:rPr>
          <w:rFonts w:ascii="Calibri" w:eastAsia="SimSun" w:hAnsi="Calibri" w:cs="Arial"/>
          <w:i/>
        </w:rPr>
        <w:t>Project</w:t>
      </w:r>
      <w:r w:rsidRPr="00336F6E">
        <w:rPr>
          <w:rFonts w:ascii="Calibri" w:eastAsia="SimSun" w:hAnsi="Calibri" w:cs="Arial"/>
          <w:i/>
          <w:spacing w:val="-4"/>
        </w:rPr>
        <w:t xml:space="preserve"> </w:t>
      </w:r>
      <w:r w:rsidRPr="00336F6E">
        <w:rPr>
          <w:rFonts w:ascii="Calibri" w:eastAsia="SimSun" w:hAnsi="Calibri" w:cs="Arial"/>
          <w:i/>
        </w:rPr>
        <w:t>Workers</w:t>
      </w:r>
      <w:r w:rsidRPr="00336F6E">
        <w:rPr>
          <w:rFonts w:ascii="Calibri" w:eastAsia="SimSun" w:hAnsi="Calibri" w:cs="Arial"/>
        </w:rPr>
        <w:t>:</w:t>
      </w:r>
      <w:r w:rsidRPr="00336F6E">
        <w:rPr>
          <w:rFonts w:ascii="Calibri" w:eastAsia="SimSun" w:hAnsi="Calibri" w:cs="Arial"/>
          <w:spacing w:val="-7"/>
        </w:rPr>
        <w:t xml:space="preserve"> </w:t>
      </w:r>
      <w:r w:rsidRPr="00336F6E">
        <w:rPr>
          <w:rFonts w:ascii="Calibri" w:eastAsia="SimSun" w:hAnsi="Calibri" w:cs="Arial"/>
        </w:rPr>
        <w:t>To</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3"/>
        </w:rPr>
        <w:t xml:space="preserve"> </w:t>
      </w:r>
      <w:r w:rsidRPr="00336F6E">
        <w:rPr>
          <w:rFonts w:ascii="Calibri" w:eastAsia="SimSun" w:hAnsi="Calibri" w:cs="Arial"/>
        </w:rPr>
        <w:t>extent</w:t>
      </w:r>
      <w:r w:rsidRPr="00336F6E">
        <w:rPr>
          <w:rFonts w:ascii="Calibri" w:eastAsia="SimSun" w:hAnsi="Calibri" w:cs="Arial"/>
          <w:spacing w:val="-5"/>
        </w:rPr>
        <w:t xml:space="preserve"> </w:t>
      </w:r>
      <w:r w:rsidRPr="00336F6E">
        <w:rPr>
          <w:rFonts w:ascii="Calibri" w:eastAsia="SimSun" w:hAnsi="Calibri" w:cs="Arial"/>
        </w:rPr>
        <w:t>possible,</w:t>
      </w:r>
      <w:r w:rsidRPr="00336F6E">
        <w:rPr>
          <w:rFonts w:ascii="Calibri" w:eastAsia="SimSun" w:hAnsi="Calibri" w:cs="Arial"/>
          <w:spacing w:val="-2"/>
        </w:rPr>
        <w:t xml:space="preserve"> </w:t>
      </w:r>
      <w:r w:rsidRPr="00336F6E">
        <w:rPr>
          <w:rFonts w:ascii="Calibri" w:eastAsia="SimSun" w:hAnsi="Calibri" w:cs="Arial"/>
        </w:rPr>
        <w:t>a</w:t>
      </w:r>
      <w:r w:rsidRPr="00336F6E">
        <w:rPr>
          <w:rFonts w:ascii="Calibri" w:eastAsia="SimSun" w:hAnsi="Calibri" w:cs="Arial"/>
          <w:spacing w:val="-4"/>
        </w:rPr>
        <w:t xml:space="preserve"> </w:t>
      </w:r>
      <w:r w:rsidRPr="00336F6E">
        <w:rPr>
          <w:rFonts w:ascii="Calibri" w:eastAsia="SimSun" w:hAnsi="Calibri" w:cs="Arial"/>
        </w:rPr>
        <w:t>broad</w:t>
      </w:r>
      <w:r w:rsidRPr="00336F6E">
        <w:rPr>
          <w:rFonts w:ascii="Calibri" w:eastAsia="SimSun" w:hAnsi="Calibri" w:cs="Arial"/>
          <w:spacing w:val="-3"/>
        </w:rPr>
        <w:t xml:space="preserve"> </w:t>
      </w:r>
      <w:r w:rsidRPr="00336F6E">
        <w:rPr>
          <w:rFonts w:ascii="Calibri" w:eastAsia="SimSun" w:hAnsi="Calibri" w:cs="Arial"/>
        </w:rPr>
        <w:t>description</w:t>
      </w:r>
      <w:r w:rsidRPr="00336F6E">
        <w:rPr>
          <w:rFonts w:ascii="Calibri" w:eastAsia="SimSun" w:hAnsi="Calibri" w:cs="Arial"/>
          <w:spacing w:val="-3"/>
        </w:rPr>
        <w:t xml:space="preserve"> </w:t>
      </w:r>
      <w:r w:rsidRPr="00336F6E">
        <w:rPr>
          <w:rFonts w:ascii="Calibri" w:eastAsia="SimSun" w:hAnsi="Calibri" w:cs="Arial"/>
        </w:rPr>
        <w:t>and</w:t>
      </w:r>
      <w:r w:rsidRPr="00336F6E">
        <w:rPr>
          <w:rFonts w:ascii="Calibri" w:eastAsia="SimSun" w:hAnsi="Calibri" w:cs="Arial"/>
          <w:spacing w:val="-4"/>
        </w:rPr>
        <w:t xml:space="preserve"> </w:t>
      </w:r>
      <w:r w:rsidRPr="00336F6E">
        <w:rPr>
          <w:rFonts w:ascii="Calibri" w:eastAsia="SimSun" w:hAnsi="Calibri" w:cs="Arial"/>
        </w:rPr>
        <w:t>an</w:t>
      </w:r>
      <w:r w:rsidRPr="00336F6E">
        <w:rPr>
          <w:rFonts w:ascii="Calibri" w:eastAsia="SimSun" w:hAnsi="Calibri" w:cs="Arial"/>
          <w:spacing w:val="-3"/>
        </w:rPr>
        <w:t xml:space="preserve"> </w:t>
      </w:r>
      <w:r w:rsidRPr="00336F6E">
        <w:rPr>
          <w:rFonts w:ascii="Calibri" w:eastAsia="SimSun" w:hAnsi="Calibri" w:cs="Arial"/>
        </w:rPr>
        <w:t>indication</w:t>
      </w:r>
      <w:r w:rsidRPr="00336F6E">
        <w:rPr>
          <w:rFonts w:ascii="Calibri" w:eastAsia="SimSun" w:hAnsi="Calibri" w:cs="Arial"/>
          <w:spacing w:val="-4"/>
        </w:rPr>
        <w:t xml:space="preserve"> </w:t>
      </w:r>
      <w:r w:rsidRPr="00336F6E">
        <w:rPr>
          <w:rFonts w:ascii="Calibri" w:eastAsia="SimSun" w:hAnsi="Calibri" w:cs="Arial"/>
        </w:rPr>
        <w:t>of</w:t>
      </w:r>
      <w:r w:rsidRPr="00336F6E">
        <w:rPr>
          <w:rFonts w:ascii="Calibri" w:eastAsia="SimSun" w:hAnsi="Calibri" w:cs="Arial"/>
          <w:spacing w:val="-4"/>
        </w:rPr>
        <w:t xml:space="preserve"> </w:t>
      </w:r>
      <w:r w:rsidRPr="00336F6E">
        <w:rPr>
          <w:rFonts w:ascii="Calibri" w:eastAsia="SimSun" w:hAnsi="Calibri" w:cs="Arial"/>
        </w:rPr>
        <w:t>the</w:t>
      </w:r>
      <w:r w:rsidRPr="00336F6E">
        <w:rPr>
          <w:rFonts w:ascii="Calibri" w:eastAsia="SimSun" w:hAnsi="Calibri" w:cs="Arial"/>
          <w:spacing w:val="-43"/>
        </w:rPr>
        <w:t xml:space="preserve"> </w:t>
      </w:r>
      <w:r w:rsidRPr="00336F6E">
        <w:rPr>
          <w:rFonts w:ascii="Calibri" w:eastAsia="SimSun" w:hAnsi="Calibri" w:cs="Arial"/>
        </w:rPr>
        <w:t>likely characteristics of the project workers e.g. local workers, national or international migrants,</w:t>
      </w:r>
      <w:r w:rsidRPr="00336F6E">
        <w:rPr>
          <w:rFonts w:ascii="Calibri" w:eastAsia="SimSun" w:hAnsi="Calibri" w:cs="Arial"/>
          <w:spacing w:val="1"/>
        </w:rPr>
        <w:t xml:space="preserve"> </w:t>
      </w:r>
      <w:r w:rsidRPr="00336F6E">
        <w:rPr>
          <w:rFonts w:ascii="Calibri" w:eastAsia="SimSun" w:hAnsi="Calibri" w:cs="Arial"/>
        </w:rPr>
        <w:t>female</w:t>
      </w:r>
      <w:r w:rsidRPr="00336F6E">
        <w:rPr>
          <w:rFonts w:ascii="Calibri" w:eastAsia="SimSun" w:hAnsi="Calibri" w:cs="Arial"/>
          <w:spacing w:val="-1"/>
        </w:rPr>
        <w:t xml:space="preserve"> </w:t>
      </w:r>
      <w:r w:rsidRPr="00336F6E">
        <w:rPr>
          <w:rFonts w:ascii="Calibri" w:eastAsia="SimSun" w:hAnsi="Calibri" w:cs="Arial"/>
        </w:rPr>
        <w:t>workers, workers</w:t>
      </w:r>
      <w:r w:rsidRPr="00336F6E">
        <w:rPr>
          <w:rFonts w:ascii="Calibri" w:eastAsia="SimSun" w:hAnsi="Calibri" w:cs="Arial"/>
          <w:spacing w:val="1"/>
        </w:rPr>
        <w:t xml:space="preserve"> </w:t>
      </w:r>
      <w:r w:rsidRPr="00336F6E">
        <w:rPr>
          <w:rFonts w:ascii="Calibri" w:eastAsia="SimSun" w:hAnsi="Calibri" w:cs="Arial"/>
        </w:rPr>
        <w:t>between</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minimum age</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1"/>
        </w:rPr>
        <w:t xml:space="preserve"> </w:t>
      </w:r>
      <w:r w:rsidRPr="00336F6E">
        <w:rPr>
          <w:rFonts w:ascii="Calibri" w:eastAsia="SimSun" w:hAnsi="Calibri" w:cs="Arial"/>
        </w:rPr>
        <w:t>18.</w:t>
      </w:r>
    </w:p>
    <w:p w14:paraId="5FEC0BAD" w14:textId="77777777" w:rsidR="006949FF" w:rsidRPr="00336F6E" w:rsidRDefault="006949FF" w:rsidP="00EC1B12">
      <w:pPr>
        <w:widowControl w:val="0"/>
        <w:numPr>
          <w:ilvl w:val="1"/>
          <w:numId w:val="43"/>
        </w:numPr>
        <w:tabs>
          <w:tab w:val="left" w:pos="1080"/>
        </w:tabs>
        <w:autoSpaceDE w:val="0"/>
        <w:autoSpaceDN w:val="0"/>
        <w:spacing w:before="0" w:after="0"/>
        <w:ind w:left="1080" w:right="239"/>
        <w:jc w:val="both"/>
        <w:rPr>
          <w:rFonts w:ascii="Calibri" w:eastAsia="SimSun" w:hAnsi="Calibri" w:cs="Arial"/>
        </w:rPr>
      </w:pPr>
      <w:r w:rsidRPr="00336F6E">
        <w:rPr>
          <w:rFonts w:ascii="Calibri" w:eastAsia="SimSun" w:hAnsi="Calibri" w:cs="Arial"/>
          <w:i/>
        </w:rPr>
        <w:t>Timing of Labour Requirements</w:t>
      </w:r>
      <w:r w:rsidRPr="00336F6E">
        <w:rPr>
          <w:rFonts w:ascii="Calibri" w:eastAsia="SimSun" w:hAnsi="Calibri" w:cs="Arial"/>
        </w:rPr>
        <w:t>: The timing and sequencing of the project’s labour requirements in</w:t>
      </w:r>
      <w:r w:rsidRPr="00336F6E">
        <w:rPr>
          <w:rFonts w:ascii="Calibri" w:eastAsia="SimSun" w:hAnsi="Calibri" w:cs="Arial"/>
          <w:spacing w:val="1"/>
        </w:rPr>
        <w:t xml:space="preserve"> </w:t>
      </w:r>
      <w:r w:rsidRPr="00336F6E">
        <w:rPr>
          <w:rFonts w:ascii="Calibri" w:eastAsia="SimSun" w:hAnsi="Calibri" w:cs="Arial"/>
        </w:rPr>
        <w:t>terms of</w:t>
      </w:r>
      <w:r w:rsidRPr="00336F6E">
        <w:rPr>
          <w:rFonts w:ascii="Calibri" w:eastAsia="SimSun" w:hAnsi="Calibri" w:cs="Arial"/>
          <w:spacing w:val="-2"/>
        </w:rPr>
        <w:t xml:space="preserve"> </w:t>
      </w:r>
      <w:r w:rsidRPr="00336F6E">
        <w:rPr>
          <w:rFonts w:ascii="Calibri" w:eastAsia="SimSun" w:hAnsi="Calibri" w:cs="Arial"/>
        </w:rPr>
        <w:t>numbers,</w:t>
      </w:r>
      <w:r w:rsidRPr="00336F6E">
        <w:rPr>
          <w:rFonts w:ascii="Calibri" w:eastAsia="SimSun" w:hAnsi="Calibri" w:cs="Arial"/>
          <w:spacing w:val="-1"/>
        </w:rPr>
        <w:t xml:space="preserve"> </w:t>
      </w:r>
      <w:r w:rsidRPr="00336F6E">
        <w:rPr>
          <w:rFonts w:ascii="Calibri" w:eastAsia="SimSun" w:hAnsi="Calibri" w:cs="Arial"/>
        </w:rPr>
        <w:t>locations, types</w:t>
      </w:r>
      <w:r w:rsidRPr="00336F6E">
        <w:rPr>
          <w:rFonts w:ascii="Calibri" w:eastAsia="SimSun" w:hAnsi="Calibri" w:cs="Arial"/>
          <w:spacing w:val="1"/>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rPr>
        <w:t>jobs</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skills</w:t>
      </w:r>
      <w:r w:rsidRPr="00336F6E">
        <w:rPr>
          <w:rFonts w:ascii="Calibri" w:eastAsia="SimSun" w:hAnsi="Calibri" w:cs="Arial"/>
          <w:spacing w:val="1"/>
        </w:rPr>
        <w:t xml:space="preserve"> </w:t>
      </w:r>
      <w:r w:rsidRPr="00336F6E">
        <w:rPr>
          <w:rFonts w:ascii="Calibri" w:eastAsia="SimSun" w:hAnsi="Calibri" w:cs="Arial"/>
        </w:rPr>
        <w:t>required.</w:t>
      </w:r>
    </w:p>
    <w:p w14:paraId="7D88DDE3" w14:textId="77777777" w:rsidR="006949FF" w:rsidRPr="00336F6E" w:rsidRDefault="006949FF" w:rsidP="00EC1B12">
      <w:pPr>
        <w:widowControl w:val="0"/>
        <w:numPr>
          <w:ilvl w:val="1"/>
          <w:numId w:val="43"/>
        </w:numPr>
        <w:tabs>
          <w:tab w:val="left" w:pos="1080"/>
        </w:tabs>
        <w:autoSpaceDE w:val="0"/>
        <w:autoSpaceDN w:val="0"/>
        <w:spacing w:before="0" w:after="0"/>
        <w:ind w:left="1080" w:right="234"/>
        <w:jc w:val="both"/>
        <w:rPr>
          <w:rFonts w:ascii="Calibri" w:eastAsia="SimSun" w:hAnsi="Calibri" w:cs="Arial"/>
        </w:rPr>
      </w:pPr>
      <w:r w:rsidRPr="00336F6E">
        <w:rPr>
          <w:rFonts w:ascii="Calibri" w:eastAsia="SimSun" w:hAnsi="Calibri" w:cs="Arial"/>
          <w:i/>
          <w:spacing w:val="-1"/>
        </w:rPr>
        <w:t>Contracted</w:t>
      </w:r>
      <w:r w:rsidRPr="00336F6E">
        <w:rPr>
          <w:rFonts w:ascii="Calibri" w:eastAsia="SimSun" w:hAnsi="Calibri" w:cs="Arial"/>
          <w:i/>
          <w:spacing w:val="-4"/>
        </w:rPr>
        <w:t xml:space="preserve"> </w:t>
      </w:r>
      <w:r w:rsidRPr="00336F6E">
        <w:rPr>
          <w:rFonts w:ascii="Calibri" w:eastAsia="SimSun" w:hAnsi="Calibri" w:cs="Arial"/>
          <w:i/>
          <w:spacing w:val="-1"/>
        </w:rPr>
        <w:t>Workers</w:t>
      </w:r>
      <w:r w:rsidRPr="00336F6E">
        <w:rPr>
          <w:rFonts w:ascii="Calibri" w:eastAsia="SimSun" w:hAnsi="Calibri" w:cs="Arial"/>
          <w:spacing w:val="-1"/>
        </w:rPr>
        <w:t>:</w:t>
      </w:r>
      <w:r w:rsidRPr="00336F6E">
        <w:rPr>
          <w:rFonts w:ascii="Calibri" w:eastAsia="SimSun" w:hAnsi="Calibri" w:cs="Arial"/>
          <w:spacing w:val="-4"/>
        </w:rPr>
        <w:t xml:space="preserve"> </w:t>
      </w:r>
      <w:r w:rsidRPr="00336F6E">
        <w:rPr>
          <w:rFonts w:ascii="Calibri" w:eastAsia="SimSun" w:hAnsi="Calibri" w:cs="Arial"/>
          <w:spacing w:val="-1"/>
        </w:rPr>
        <w:t>The</w:t>
      </w:r>
      <w:r w:rsidRPr="00336F6E">
        <w:rPr>
          <w:rFonts w:ascii="Calibri" w:eastAsia="SimSun" w:hAnsi="Calibri" w:cs="Arial"/>
          <w:spacing w:val="-9"/>
        </w:rPr>
        <w:t xml:space="preserve"> </w:t>
      </w:r>
      <w:r w:rsidRPr="00336F6E">
        <w:rPr>
          <w:rFonts w:ascii="Calibri" w:eastAsia="SimSun" w:hAnsi="Calibri" w:cs="Arial"/>
          <w:spacing w:val="-1"/>
        </w:rPr>
        <w:t>anticipated</w:t>
      </w:r>
      <w:r w:rsidRPr="00336F6E">
        <w:rPr>
          <w:rFonts w:ascii="Calibri" w:eastAsia="SimSun" w:hAnsi="Calibri" w:cs="Arial"/>
          <w:spacing w:val="-5"/>
        </w:rPr>
        <w:t xml:space="preserve"> </w:t>
      </w:r>
      <w:r w:rsidRPr="00336F6E">
        <w:rPr>
          <w:rFonts w:ascii="Calibri" w:eastAsia="SimSun" w:hAnsi="Calibri" w:cs="Arial"/>
          <w:spacing w:val="-1"/>
        </w:rPr>
        <w:t>or</w:t>
      </w:r>
      <w:r w:rsidRPr="00336F6E">
        <w:rPr>
          <w:rFonts w:ascii="Calibri" w:eastAsia="SimSun" w:hAnsi="Calibri" w:cs="Arial"/>
          <w:spacing w:val="-6"/>
        </w:rPr>
        <w:t xml:space="preserve"> </w:t>
      </w:r>
      <w:r w:rsidRPr="00336F6E">
        <w:rPr>
          <w:rFonts w:ascii="Calibri" w:eastAsia="SimSun" w:hAnsi="Calibri" w:cs="Arial"/>
          <w:spacing w:val="-1"/>
        </w:rPr>
        <w:t>known</w:t>
      </w:r>
      <w:r w:rsidRPr="00336F6E">
        <w:rPr>
          <w:rFonts w:ascii="Calibri" w:eastAsia="SimSun" w:hAnsi="Calibri" w:cs="Arial"/>
          <w:spacing w:val="-5"/>
        </w:rPr>
        <w:t xml:space="preserve"> </w:t>
      </w:r>
      <w:r w:rsidRPr="00336F6E">
        <w:rPr>
          <w:rFonts w:ascii="Calibri" w:eastAsia="SimSun" w:hAnsi="Calibri" w:cs="Arial"/>
          <w:spacing w:val="-1"/>
        </w:rPr>
        <w:t>contracting</w:t>
      </w:r>
      <w:r w:rsidRPr="00336F6E">
        <w:rPr>
          <w:rFonts w:ascii="Calibri" w:eastAsia="SimSun" w:hAnsi="Calibri" w:cs="Arial"/>
          <w:spacing w:val="-5"/>
        </w:rPr>
        <w:t xml:space="preserve"> </w:t>
      </w:r>
      <w:r w:rsidRPr="00336F6E">
        <w:rPr>
          <w:rFonts w:ascii="Calibri" w:eastAsia="SimSun" w:hAnsi="Calibri" w:cs="Arial"/>
        </w:rPr>
        <w:t>structure</w:t>
      </w:r>
      <w:r w:rsidRPr="00336F6E">
        <w:rPr>
          <w:rFonts w:ascii="Calibri" w:eastAsia="SimSun" w:hAnsi="Calibri" w:cs="Arial"/>
          <w:spacing w:val="-5"/>
        </w:rPr>
        <w:t xml:space="preserve"> </w:t>
      </w:r>
      <w:r w:rsidRPr="00336F6E">
        <w:rPr>
          <w:rFonts w:ascii="Calibri" w:eastAsia="SimSun" w:hAnsi="Calibri" w:cs="Arial"/>
        </w:rPr>
        <w:t>for</w:t>
      </w:r>
      <w:r w:rsidRPr="00336F6E">
        <w:rPr>
          <w:rFonts w:ascii="Calibri" w:eastAsia="SimSun" w:hAnsi="Calibri" w:cs="Arial"/>
          <w:spacing w:val="-5"/>
        </w:rPr>
        <w:t xml:space="preserve"> </w:t>
      </w:r>
      <w:r w:rsidRPr="00336F6E">
        <w:rPr>
          <w:rFonts w:ascii="Calibri" w:eastAsia="SimSun" w:hAnsi="Calibri" w:cs="Arial"/>
        </w:rPr>
        <w:t>the</w:t>
      </w:r>
      <w:r w:rsidRPr="00336F6E">
        <w:rPr>
          <w:rFonts w:ascii="Calibri" w:eastAsia="SimSun" w:hAnsi="Calibri" w:cs="Arial"/>
          <w:spacing w:val="-5"/>
        </w:rPr>
        <w:t xml:space="preserve"> </w:t>
      </w:r>
      <w:r w:rsidRPr="00336F6E">
        <w:rPr>
          <w:rFonts w:ascii="Calibri" w:eastAsia="SimSun" w:hAnsi="Calibri" w:cs="Arial"/>
        </w:rPr>
        <w:t>project,</w:t>
      </w:r>
      <w:r w:rsidRPr="00336F6E">
        <w:rPr>
          <w:rFonts w:ascii="Calibri" w:eastAsia="SimSun" w:hAnsi="Calibri" w:cs="Arial"/>
          <w:spacing w:val="-6"/>
        </w:rPr>
        <w:t xml:space="preserve"> </w:t>
      </w:r>
      <w:r w:rsidRPr="00336F6E">
        <w:rPr>
          <w:rFonts w:ascii="Calibri" w:eastAsia="SimSun" w:hAnsi="Calibri" w:cs="Arial"/>
        </w:rPr>
        <w:t>with</w:t>
      </w:r>
      <w:r w:rsidRPr="00336F6E">
        <w:rPr>
          <w:rFonts w:ascii="Calibri" w:eastAsia="SimSun" w:hAnsi="Calibri" w:cs="Arial"/>
          <w:spacing w:val="-5"/>
        </w:rPr>
        <w:t xml:space="preserve"> </w:t>
      </w:r>
      <w:r w:rsidRPr="00336F6E">
        <w:rPr>
          <w:rFonts w:ascii="Calibri" w:eastAsia="SimSun" w:hAnsi="Calibri" w:cs="Arial"/>
        </w:rPr>
        <w:t>numbers</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43"/>
        </w:rPr>
        <w:t xml:space="preserve"> </w:t>
      </w:r>
      <w:r w:rsidRPr="00336F6E">
        <w:rPr>
          <w:rFonts w:ascii="Calibri" w:eastAsia="SimSun" w:hAnsi="Calibri" w:cs="Arial"/>
        </w:rPr>
        <w:t>types of contractors/subcontractors and the likely number of project workers to be employed or</w:t>
      </w:r>
      <w:r w:rsidRPr="00336F6E">
        <w:rPr>
          <w:rFonts w:ascii="Calibri" w:eastAsia="SimSun" w:hAnsi="Calibri" w:cs="Arial"/>
          <w:spacing w:val="1"/>
        </w:rPr>
        <w:t xml:space="preserve"> </w:t>
      </w:r>
      <w:r w:rsidRPr="00336F6E">
        <w:rPr>
          <w:rFonts w:ascii="Calibri" w:eastAsia="SimSun" w:hAnsi="Calibri" w:cs="Arial"/>
        </w:rPr>
        <w:t>engaged by each contractor/subcontractor. If it is likely that project workers will be engaged through</w:t>
      </w:r>
      <w:r w:rsidRPr="00336F6E">
        <w:rPr>
          <w:rFonts w:ascii="Calibri" w:eastAsia="SimSun" w:hAnsi="Calibri" w:cs="Arial"/>
          <w:spacing w:val="1"/>
        </w:rPr>
        <w:t xml:space="preserve"> </w:t>
      </w:r>
      <w:r w:rsidRPr="00336F6E">
        <w:rPr>
          <w:rFonts w:ascii="Calibri" w:eastAsia="SimSun" w:hAnsi="Calibri" w:cs="Arial"/>
        </w:rPr>
        <w:t>brokers, intermediaries or agents, this should be noted together with an estimate of the number of</w:t>
      </w:r>
      <w:r w:rsidRPr="00336F6E">
        <w:rPr>
          <w:rFonts w:ascii="Calibri" w:eastAsia="SimSun" w:hAnsi="Calibri" w:cs="Arial"/>
          <w:spacing w:val="1"/>
        </w:rPr>
        <w:t xml:space="preserve"> </w:t>
      </w:r>
      <w:r w:rsidRPr="00336F6E">
        <w:rPr>
          <w:rFonts w:ascii="Calibri" w:eastAsia="SimSun" w:hAnsi="Calibri" w:cs="Arial"/>
        </w:rPr>
        <w:t>workers</w:t>
      </w:r>
      <w:r w:rsidRPr="00336F6E">
        <w:rPr>
          <w:rFonts w:ascii="Calibri" w:eastAsia="SimSun" w:hAnsi="Calibri" w:cs="Arial"/>
          <w:spacing w:val="1"/>
        </w:rPr>
        <w:t xml:space="preserve"> </w:t>
      </w:r>
      <w:r w:rsidRPr="00336F6E">
        <w:rPr>
          <w:rFonts w:ascii="Calibri" w:eastAsia="SimSun" w:hAnsi="Calibri" w:cs="Arial"/>
        </w:rPr>
        <w:t>that</w:t>
      </w:r>
      <w:r w:rsidRPr="00336F6E">
        <w:rPr>
          <w:rFonts w:ascii="Calibri" w:eastAsia="SimSun" w:hAnsi="Calibri" w:cs="Arial"/>
          <w:spacing w:val="-3"/>
        </w:rPr>
        <w:t xml:space="preserve"> </w:t>
      </w:r>
      <w:r w:rsidRPr="00336F6E">
        <w:rPr>
          <w:rFonts w:ascii="Calibri" w:eastAsia="SimSun" w:hAnsi="Calibri" w:cs="Arial"/>
        </w:rPr>
        <w:t>are expected to</w:t>
      </w:r>
      <w:r w:rsidRPr="00336F6E">
        <w:rPr>
          <w:rFonts w:ascii="Calibri" w:eastAsia="SimSun" w:hAnsi="Calibri" w:cs="Arial"/>
          <w:spacing w:val="-2"/>
        </w:rPr>
        <w:t xml:space="preserve"> </w:t>
      </w:r>
      <w:r w:rsidRPr="00336F6E">
        <w:rPr>
          <w:rFonts w:ascii="Calibri" w:eastAsia="SimSun" w:hAnsi="Calibri" w:cs="Arial"/>
        </w:rPr>
        <w:t>be</w:t>
      </w:r>
      <w:r w:rsidRPr="00336F6E">
        <w:rPr>
          <w:rFonts w:ascii="Calibri" w:eastAsia="SimSun" w:hAnsi="Calibri" w:cs="Arial"/>
          <w:spacing w:val="-1"/>
        </w:rPr>
        <w:t xml:space="preserve"> </w:t>
      </w:r>
      <w:r w:rsidRPr="00336F6E">
        <w:rPr>
          <w:rFonts w:ascii="Calibri" w:eastAsia="SimSun" w:hAnsi="Calibri" w:cs="Arial"/>
        </w:rPr>
        <w:t>recruited in</w:t>
      </w:r>
      <w:r w:rsidRPr="00336F6E">
        <w:rPr>
          <w:rFonts w:ascii="Calibri" w:eastAsia="SimSun" w:hAnsi="Calibri" w:cs="Arial"/>
          <w:spacing w:val="-1"/>
        </w:rPr>
        <w:t xml:space="preserve"> </w:t>
      </w:r>
      <w:r w:rsidRPr="00336F6E">
        <w:rPr>
          <w:rFonts w:ascii="Calibri" w:eastAsia="SimSun" w:hAnsi="Calibri" w:cs="Arial"/>
        </w:rPr>
        <w:t>this way.</w:t>
      </w:r>
    </w:p>
    <w:p w14:paraId="06B538D7" w14:textId="77777777" w:rsidR="006949FF" w:rsidRPr="00336F6E" w:rsidRDefault="006949FF" w:rsidP="00EC1B12">
      <w:pPr>
        <w:widowControl w:val="0"/>
        <w:numPr>
          <w:ilvl w:val="1"/>
          <w:numId w:val="43"/>
        </w:numPr>
        <w:tabs>
          <w:tab w:val="left" w:pos="1080"/>
        </w:tabs>
        <w:autoSpaceDE w:val="0"/>
        <w:autoSpaceDN w:val="0"/>
        <w:spacing w:before="0" w:after="0"/>
        <w:ind w:left="1080" w:right="246"/>
        <w:jc w:val="both"/>
        <w:rPr>
          <w:rFonts w:ascii="Calibri" w:eastAsia="SimSun" w:hAnsi="Calibri" w:cs="Arial"/>
        </w:rPr>
      </w:pPr>
      <w:r w:rsidRPr="00336F6E">
        <w:rPr>
          <w:rFonts w:ascii="Calibri" w:eastAsia="SimSun" w:hAnsi="Calibri" w:cs="Arial"/>
          <w:i/>
        </w:rPr>
        <w:t>Migrant Workers</w:t>
      </w:r>
      <w:r w:rsidRPr="00336F6E">
        <w:rPr>
          <w:rFonts w:ascii="Calibri" w:eastAsia="SimSun" w:hAnsi="Calibri" w:cs="Arial"/>
        </w:rPr>
        <w:t>: If it is likely that migrant workers (either domestic or international) are expected to</w:t>
      </w:r>
      <w:r w:rsidRPr="00336F6E">
        <w:rPr>
          <w:rFonts w:ascii="Calibri" w:eastAsia="SimSun" w:hAnsi="Calibri" w:cs="Arial"/>
          <w:spacing w:val="-43"/>
        </w:rPr>
        <w:t xml:space="preserve"> </w:t>
      </w:r>
      <w:r w:rsidRPr="00336F6E">
        <w:rPr>
          <w:rFonts w:ascii="Calibri" w:eastAsia="SimSun" w:hAnsi="Calibri" w:cs="Arial"/>
        </w:rPr>
        <w:t>work</w:t>
      </w:r>
      <w:r w:rsidRPr="00336F6E">
        <w:rPr>
          <w:rFonts w:ascii="Calibri" w:eastAsia="SimSun" w:hAnsi="Calibri" w:cs="Arial"/>
          <w:spacing w:val="-3"/>
        </w:rPr>
        <w:t xml:space="preserve"> </w:t>
      </w:r>
      <w:r w:rsidRPr="00336F6E">
        <w:rPr>
          <w:rFonts w:ascii="Calibri" w:eastAsia="SimSun" w:hAnsi="Calibri" w:cs="Arial"/>
        </w:rPr>
        <w:t>on</w:t>
      </w:r>
      <w:r w:rsidRPr="00336F6E">
        <w:rPr>
          <w:rFonts w:ascii="Calibri" w:eastAsia="SimSun" w:hAnsi="Calibri" w:cs="Arial"/>
          <w:spacing w:val="-1"/>
        </w:rPr>
        <w:t xml:space="preserve"> </w:t>
      </w:r>
      <w:r w:rsidRPr="00336F6E">
        <w:rPr>
          <w:rFonts w:ascii="Calibri" w:eastAsia="SimSun" w:hAnsi="Calibri" w:cs="Arial"/>
        </w:rPr>
        <w:t>the</w:t>
      </w:r>
      <w:r w:rsidRPr="00336F6E">
        <w:rPr>
          <w:rFonts w:ascii="Calibri" w:eastAsia="SimSun" w:hAnsi="Calibri" w:cs="Arial"/>
          <w:spacing w:val="-2"/>
        </w:rPr>
        <w:t xml:space="preserve"> </w:t>
      </w:r>
      <w:r w:rsidRPr="00336F6E">
        <w:rPr>
          <w:rFonts w:ascii="Calibri" w:eastAsia="SimSun" w:hAnsi="Calibri" w:cs="Arial"/>
        </w:rPr>
        <w:t>project, this</w:t>
      </w:r>
      <w:r w:rsidRPr="00336F6E">
        <w:rPr>
          <w:rFonts w:ascii="Calibri" w:eastAsia="SimSun" w:hAnsi="Calibri" w:cs="Arial"/>
          <w:spacing w:val="1"/>
        </w:rPr>
        <w:t xml:space="preserve"> </w:t>
      </w:r>
      <w:r w:rsidRPr="00336F6E">
        <w:rPr>
          <w:rFonts w:ascii="Calibri" w:eastAsia="SimSun" w:hAnsi="Calibri" w:cs="Arial"/>
        </w:rPr>
        <w:t>should</w:t>
      </w:r>
      <w:r w:rsidRPr="00336F6E">
        <w:rPr>
          <w:rFonts w:ascii="Calibri" w:eastAsia="SimSun" w:hAnsi="Calibri" w:cs="Arial"/>
          <w:spacing w:val="-2"/>
        </w:rPr>
        <w:t xml:space="preserve"> </w:t>
      </w:r>
      <w:r w:rsidRPr="00336F6E">
        <w:rPr>
          <w:rFonts w:ascii="Calibri" w:eastAsia="SimSun" w:hAnsi="Calibri" w:cs="Arial"/>
        </w:rPr>
        <w:t>be</w:t>
      </w:r>
      <w:r w:rsidRPr="00336F6E">
        <w:rPr>
          <w:rFonts w:ascii="Calibri" w:eastAsia="SimSun" w:hAnsi="Calibri" w:cs="Arial"/>
          <w:spacing w:val="-1"/>
        </w:rPr>
        <w:t xml:space="preserve"> </w:t>
      </w:r>
      <w:r w:rsidRPr="00336F6E">
        <w:rPr>
          <w:rFonts w:ascii="Calibri" w:eastAsia="SimSun" w:hAnsi="Calibri" w:cs="Arial"/>
        </w:rPr>
        <w:t>noted and</w:t>
      </w:r>
      <w:r w:rsidRPr="00336F6E">
        <w:rPr>
          <w:rFonts w:ascii="Calibri" w:eastAsia="SimSun" w:hAnsi="Calibri" w:cs="Arial"/>
          <w:spacing w:val="-2"/>
        </w:rPr>
        <w:t xml:space="preserve"> </w:t>
      </w:r>
      <w:r w:rsidRPr="00336F6E">
        <w:rPr>
          <w:rFonts w:ascii="Calibri" w:eastAsia="SimSun" w:hAnsi="Calibri" w:cs="Arial"/>
        </w:rPr>
        <w:t>details</w:t>
      </w:r>
      <w:r w:rsidRPr="00336F6E">
        <w:rPr>
          <w:rFonts w:ascii="Calibri" w:eastAsia="SimSun" w:hAnsi="Calibri" w:cs="Arial"/>
          <w:spacing w:val="1"/>
        </w:rPr>
        <w:t xml:space="preserve"> </w:t>
      </w:r>
      <w:r w:rsidRPr="00336F6E">
        <w:rPr>
          <w:rFonts w:ascii="Calibri" w:eastAsia="SimSun" w:hAnsi="Calibri" w:cs="Arial"/>
        </w:rPr>
        <w:t>provided.</w:t>
      </w:r>
    </w:p>
    <w:p w14:paraId="71524ED1" w14:textId="77777777" w:rsidR="006949FF" w:rsidRPr="00336F6E" w:rsidRDefault="006949FF" w:rsidP="00EC1B12">
      <w:pPr>
        <w:keepNext/>
        <w:numPr>
          <w:ilvl w:val="0"/>
          <w:numId w:val="43"/>
        </w:numPr>
        <w:autoSpaceDE w:val="0"/>
        <w:autoSpaceDN w:val="0"/>
        <w:ind w:left="720" w:right="245" w:hanging="360"/>
        <w:jc w:val="both"/>
        <w:rPr>
          <w:rFonts w:ascii="Calibri" w:eastAsia="SimSun" w:hAnsi="Calibri" w:cs="Arial"/>
        </w:rPr>
      </w:pPr>
      <w:r w:rsidRPr="00336F6E">
        <w:rPr>
          <w:rFonts w:ascii="Calibri" w:eastAsia="SimSun" w:hAnsi="Calibri" w:cs="Arial"/>
          <w:b/>
        </w:rPr>
        <w:lastRenderedPageBreak/>
        <w:t>Assessment</w:t>
      </w:r>
      <w:r w:rsidRPr="00336F6E">
        <w:rPr>
          <w:rFonts w:ascii="Calibri" w:eastAsia="SimSun" w:hAnsi="Calibri" w:cs="Arial"/>
          <w:b/>
          <w:spacing w:val="14"/>
        </w:rPr>
        <w:t xml:space="preserve"> </w:t>
      </w:r>
      <w:r w:rsidRPr="00336F6E">
        <w:rPr>
          <w:rFonts w:ascii="Calibri" w:eastAsia="SimSun" w:hAnsi="Calibri" w:cs="Arial"/>
          <w:b/>
        </w:rPr>
        <w:t>of</w:t>
      </w:r>
      <w:r w:rsidRPr="00336F6E">
        <w:rPr>
          <w:rFonts w:ascii="Calibri" w:eastAsia="SimSun" w:hAnsi="Calibri" w:cs="Arial"/>
          <w:b/>
          <w:spacing w:val="14"/>
        </w:rPr>
        <w:t xml:space="preserve"> </w:t>
      </w:r>
      <w:r w:rsidRPr="00336F6E">
        <w:rPr>
          <w:rFonts w:ascii="Calibri" w:eastAsia="SimSun" w:hAnsi="Calibri" w:cs="Arial"/>
          <w:b/>
        </w:rPr>
        <w:t>Key</w:t>
      </w:r>
      <w:r w:rsidRPr="00336F6E">
        <w:rPr>
          <w:rFonts w:ascii="Calibri" w:eastAsia="SimSun" w:hAnsi="Calibri" w:cs="Arial"/>
          <w:b/>
          <w:spacing w:val="13"/>
        </w:rPr>
        <w:t xml:space="preserve"> </w:t>
      </w:r>
      <w:r w:rsidRPr="00336F6E">
        <w:rPr>
          <w:rFonts w:ascii="Calibri" w:eastAsia="SimSun" w:hAnsi="Calibri" w:cs="Arial"/>
          <w:b/>
        </w:rPr>
        <w:t>Potential</w:t>
      </w:r>
      <w:r w:rsidRPr="00336F6E">
        <w:rPr>
          <w:rFonts w:ascii="Calibri" w:eastAsia="SimSun" w:hAnsi="Calibri" w:cs="Arial"/>
          <w:b/>
          <w:spacing w:val="14"/>
        </w:rPr>
        <w:t xml:space="preserve"> </w:t>
      </w:r>
      <w:r w:rsidRPr="00336F6E">
        <w:rPr>
          <w:rFonts w:ascii="Calibri" w:eastAsia="SimSun" w:hAnsi="Calibri" w:cs="Arial"/>
          <w:b/>
        </w:rPr>
        <w:t>Labour</w:t>
      </w:r>
      <w:r w:rsidRPr="00336F6E">
        <w:rPr>
          <w:rFonts w:ascii="Calibri" w:eastAsia="SimSun" w:hAnsi="Calibri" w:cs="Arial"/>
          <w:b/>
          <w:spacing w:val="12"/>
        </w:rPr>
        <w:t xml:space="preserve"> </w:t>
      </w:r>
      <w:r w:rsidRPr="00336F6E">
        <w:rPr>
          <w:rFonts w:ascii="Calibri" w:eastAsia="SimSun" w:hAnsi="Calibri" w:cs="Arial"/>
          <w:b/>
        </w:rPr>
        <w:t>Risks</w:t>
      </w:r>
      <w:r w:rsidRPr="00336F6E">
        <w:rPr>
          <w:rFonts w:ascii="Calibri" w:eastAsia="SimSun" w:hAnsi="Calibri" w:cs="Arial"/>
          <w:b/>
          <w:i/>
        </w:rPr>
        <w:t>:</w:t>
      </w:r>
      <w:r w:rsidRPr="00336F6E">
        <w:rPr>
          <w:rFonts w:ascii="Calibri" w:eastAsia="SimSun" w:hAnsi="Calibri" w:cs="Arial"/>
          <w:b/>
          <w:i/>
          <w:spacing w:val="13"/>
        </w:rPr>
        <w:t xml:space="preserve"> </w:t>
      </w:r>
      <w:r w:rsidRPr="00336F6E">
        <w:rPr>
          <w:rFonts w:ascii="Calibri" w:eastAsia="SimSun" w:hAnsi="Calibri" w:cs="Arial"/>
        </w:rPr>
        <w:t>This</w:t>
      </w:r>
      <w:r w:rsidRPr="00336F6E">
        <w:rPr>
          <w:rFonts w:ascii="Calibri" w:eastAsia="SimSun" w:hAnsi="Calibri" w:cs="Arial"/>
          <w:spacing w:val="14"/>
        </w:rPr>
        <w:t xml:space="preserve"> </w:t>
      </w:r>
      <w:r w:rsidRPr="00336F6E">
        <w:rPr>
          <w:rFonts w:ascii="Calibri" w:eastAsia="SimSun" w:hAnsi="Calibri" w:cs="Arial"/>
        </w:rPr>
        <w:t>section</w:t>
      </w:r>
      <w:r w:rsidRPr="00336F6E">
        <w:rPr>
          <w:rFonts w:ascii="Calibri" w:eastAsia="SimSun" w:hAnsi="Calibri" w:cs="Arial"/>
          <w:spacing w:val="12"/>
        </w:rPr>
        <w:t xml:space="preserve"> </w:t>
      </w:r>
      <w:r w:rsidRPr="00336F6E">
        <w:rPr>
          <w:rFonts w:ascii="Calibri" w:eastAsia="SimSun" w:hAnsi="Calibri" w:cs="Arial"/>
        </w:rPr>
        <w:t>describes</w:t>
      </w:r>
      <w:r w:rsidRPr="00336F6E">
        <w:rPr>
          <w:rFonts w:ascii="Calibri" w:eastAsia="SimSun" w:hAnsi="Calibri" w:cs="Arial"/>
          <w:spacing w:val="17"/>
        </w:rPr>
        <w:t xml:space="preserve"> </w:t>
      </w:r>
      <w:r w:rsidRPr="00336F6E">
        <w:rPr>
          <w:rFonts w:ascii="Calibri" w:eastAsia="SimSun" w:hAnsi="Calibri" w:cs="Arial"/>
        </w:rPr>
        <w:t>the</w:t>
      </w:r>
      <w:r w:rsidRPr="00336F6E">
        <w:rPr>
          <w:rFonts w:ascii="Calibri" w:eastAsia="SimSun" w:hAnsi="Calibri" w:cs="Arial"/>
          <w:spacing w:val="13"/>
        </w:rPr>
        <w:t xml:space="preserve"> </w:t>
      </w:r>
      <w:r w:rsidRPr="00336F6E">
        <w:rPr>
          <w:rFonts w:ascii="Calibri" w:eastAsia="SimSun" w:hAnsi="Calibri" w:cs="Arial"/>
        </w:rPr>
        <w:t>following,</w:t>
      </w:r>
      <w:r w:rsidRPr="00336F6E">
        <w:rPr>
          <w:rFonts w:ascii="Calibri" w:eastAsia="SimSun" w:hAnsi="Calibri" w:cs="Arial"/>
          <w:spacing w:val="13"/>
        </w:rPr>
        <w:t xml:space="preserve"> </w:t>
      </w:r>
      <w:r w:rsidRPr="00336F6E">
        <w:rPr>
          <w:rFonts w:ascii="Calibri" w:eastAsia="SimSun" w:hAnsi="Calibri" w:cs="Arial"/>
        </w:rPr>
        <w:t>based</w:t>
      </w:r>
      <w:r w:rsidRPr="00336F6E">
        <w:rPr>
          <w:rFonts w:ascii="Calibri" w:eastAsia="SimSun" w:hAnsi="Calibri" w:cs="Arial"/>
          <w:spacing w:val="13"/>
        </w:rPr>
        <w:t xml:space="preserve"> </w:t>
      </w:r>
      <w:r w:rsidRPr="00336F6E">
        <w:rPr>
          <w:rFonts w:ascii="Calibri" w:eastAsia="SimSun" w:hAnsi="Calibri" w:cs="Arial"/>
        </w:rPr>
        <w:t>on</w:t>
      </w:r>
      <w:r w:rsidRPr="00336F6E">
        <w:rPr>
          <w:rFonts w:ascii="Calibri" w:eastAsia="SimSun" w:hAnsi="Calibri" w:cs="Arial"/>
          <w:spacing w:val="17"/>
        </w:rPr>
        <w:t xml:space="preserve"> </w:t>
      </w:r>
      <w:r w:rsidRPr="00336F6E">
        <w:rPr>
          <w:rFonts w:ascii="Calibri" w:eastAsia="SimSun" w:hAnsi="Calibri" w:cs="Arial"/>
        </w:rPr>
        <w:t>available</w:t>
      </w:r>
      <w:r w:rsidRPr="00336F6E">
        <w:rPr>
          <w:rFonts w:ascii="Calibri" w:eastAsia="SimSun" w:hAnsi="Calibri" w:cs="Arial"/>
          <w:spacing w:val="-43"/>
        </w:rPr>
        <w:t xml:space="preserve"> </w:t>
      </w:r>
      <w:r w:rsidRPr="00336F6E">
        <w:rPr>
          <w:rFonts w:ascii="Calibri" w:eastAsia="SimSun" w:hAnsi="Calibri" w:cs="Arial"/>
        </w:rPr>
        <w:t>information:</w:t>
      </w:r>
    </w:p>
    <w:p w14:paraId="7DA6A966" w14:textId="77777777" w:rsidR="006949FF" w:rsidRPr="00336F6E" w:rsidRDefault="006949FF" w:rsidP="00EC1B12">
      <w:pPr>
        <w:keepNext/>
        <w:numPr>
          <w:ilvl w:val="1"/>
          <w:numId w:val="43"/>
        </w:numPr>
        <w:tabs>
          <w:tab w:val="left" w:pos="1080"/>
        </w:tabs>
        <w:autoSpaceDE w:val="0"/>
        <w:autoSpaceDN w:val="0"/>
        <w:spacing w:before="0" w:after="0"/>
        <w:ind w:left="1080" w:right="240"/>
        <w:jc w:val="both"/>
        <w:rPr>
          <w:rFonts w:ascii="Calibri" w:eastAsia="SimSun" w:hAnsi="Calibri" w:cs="Arial"/>
        </w:rPr>
      </w:pPr>
      <w:r w:rsidRPr="00336F6E">
        <w:rPr>
          <w:rFonts w:ascii="Calibri" w:eastAsia="SimSun" w:hAnsi="Calibri" w:cs="Arial"/>
          <w:i/>
        </w:rPr>
        <w:t>Project</w:t>
      </w:r>
      <w:r w:rsidRPr="00336F6E">
        <w:rPr>
          <w:rFonts w:ascii="Calibri" w:eastAsia="SimSun" w:hAnsi="Calibri" w:cs="Arial"/>
          <w:i/>
          <w:spacing w:val="-1"/>
        </w:rPr>
        <w:t xml:space="preserve"> </w:t>
      </w:r>
      <w:r w:rsidRPr="00336F6E">
        <w:rPr>
          <w:rFonts w:ascii="Calibri" w:eastAsia="SimSun" w:hAnsi="Calibri" w:cs="Arial"/>
          <w:i/>
        </w:rPr>
        <w:t>activities</w:t>
      </w:r>
      <w:r w:rsidRPr="00336F6E">
        <w:rPr>
          <w:rFonts w:ascii="Calibri" w:eastAsia="SimSun" w:hAnsi="Calibri" w:cs="Arial"/>
        </w:rPr>
        <w:t>:</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type</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1"/>
        </w:rPr>
        <w:t xml:space="preserve"> </w:t>
      </w:r>
      <w:r w:rsidRPr="00336F6E">
        <w:rPr>
          <w:rFonts w:ascii="Calibri" w:eastAsia="SimSun" w:hAnsi="Calibri" w:cs="Arial"/>
        </w:rPr>
        <w:t>location</w:t>
      </w:r>
      <w:r w:rsidRPr="00336F6E">
        <w:rPr>
          <w:rFonts w:ascii="Calibri" w:eastAsia="SimSun" w:hAnsi="Calibri" w:cs="Arial"/>
          <w:spacing w:val="1"/>
        </w:rPr>
        <w:t xml:space="preserve"> </w:t>
      </w:r>
      <w:r w:rsidRPr="00336F6E">
        <w:rPr>
          <w:rFonts w:ascii="Calibri" w:eastAsia="SimSun" w:hAnsi="Calibri" w:cs="Arial"/>
        </w:rPr>
        <w:t>of the</w:t>
      </w:r>
      <w:r w:rsidRPr="00336F6E">
        <w:rPr>
          <w:rFonts w:ascii="Calibri" w:eastAsia="SimSun" w:hAnsi="Calibri" w:cs="Arial"/>
          <w:spacing w:val="1"/>
        </w:rPr>
        <w:t xml:space="preserve"> </w:t>
      </w:r>
      <w:r w:rsidRPr="00336F6E">
        <w:rPr>
          <w:rFonts w:ascii="Calibri" w:eastAsia="SimSun" w:hAnsi="Calibri" w:cs="Arial"/>
        </w:rPr>
        <w:t>project,</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1"/>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different activities</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project</w:t>
      </w:r>
      <w:r w:rsidRPr="00336F6E">
        <w:rPr>
          <w:rFonts w:ascii="Calibri" w:eastAsia="SimSun" w:hAnsi="Calibri" w:cs="Arial"/>
          <w:spacing w:val="-1"/>
        </w:rPr>
        <w:t xml:space="preserve"> </w:t>
      </w:r>
      <w:r w:rsidRPr="00336F6E">
        <w:rPr>
          <w:rFonts w:ascii="Calibri" w:eastAsia="SimSun" w:hAnsi="Calibri" w:cs="Arial"/>
        </w:rPr>
        <w:t>workers</w:t>
      </w:r>
      <w:r w:rsidRPr="00336F6E">
        <w:rPr>
          <w:rFonts w:ascii="Calibri" w:eastAsia="SimSun" w:hAnsi="Calibri" w:cs="Arial"/>
          <w:spacing w:val="-42"/>
        </w:rPr>
        <w:t xml:space="preserve"> </w:t>
      </w:r>
      <w:r w:rsidRPr="00336F6E">
        <w:rPr>
          <w:rFonts w:ascii="Calibri" w:eastAsia="SimSun" w:hAnsi="Calibri" w:cs="Arial"/>
        </w:rPr>
        <w:t>will</w:t>
      </w:r>
      <w:r w:rsidRPr="00336F6E">
        <w:rPr>
          <w:rFonts w:ascii="Calibri" w:eastAsia="SimSun" w:hAnsi="Calibri" w:cs="Arial"/>
          <w:spacing w:val="-2"/>
        </w:rPr>
        <w:t xml:space="preserve"> </w:t>
      </w:r>
      <w:r w:rsidRPr="00336F6E">
        <w:rPr>
          <w:rFonts w:ascii="Calibri" w:eastAsia="SimSun" w:hAnsi="Calibri" w:cs="Arial"/>
        </w:rPr>
        <w:t>carry out, including primary</w:t>
      </w:r>
      <w:r w:rsidRPr="00336F6E">
        <w:rPr>
          <w:rFonts w:ascii="Calibri" w:eastAsia="SimSun" w:hAnsi="Calibri" w:cs="Arial"/>
          <w:spacing w:val="-1"/>
        </w:rPr>
        <w:t xml:space="preserve"> </w:t>
      </w:r>
      <w:r w:rsidRPr="00336F6E">
        <w:rPr>
          <w:rFonts w:ascii="Calibri" w:eastAsia="SimSun" w:hAnsi="Calibri" w:cs="Arial"/>
        </w:rPr>
        <w:t>supplier(s)</w:t>
      </w:r>
    </w:p>
    <w:p w14:paraId="7DBDA975" w14:textId="77777777" w:rsidR="006949FF" w:rsidRPr="00336F6E" w:rsidRDefault="006949FF" w:rsidP="00EC1B12">
      <w:pPr>
        <w:widowControl w:val="0"/>
        <w:numPr>
          <w:ilvl w:val="1"/>
          <w:numId w:val="43"/>
        </w:numPr>
        <w:tabs>
          <w:tab w:val="left" w:pos="1080"/>
        </w:tabs>
        <w:autoSpaceDE w:val="0"/>
        <w:autoSpaceDN w:val="0"/>
        <w:spacing w:before="0" w:after="0"/>
        <w:ind w:left="1080" w:right="242"/>
        <w:jc w:val="both"/>
        <w:rPr>
          <w:rFonts w:ascii="Calibri" w:eastAsia="SimSun" w:hAnsi="Calibri" w:cs="Arial"/>
        </w:rPr>
      </w:pPr>
      <w:r w:rsidRPr="00336F6E">
        <w:rPr>
          <w:rFonts w:ascii="Calibri" w:eastAsia="SimSun" w:hAnsi="Calibri" w:cs="Arial"/>
          <w:i/>
        </w:rPr>
        <w:t>Key</w:t>
      </w:r>
      <w:r w:rsidRPr="00336F6E">
        <w:rPr>
          <w:rFonts w:ascii="Calibri" w:eastAsia="SimSun" w:hAnsi="Calibri" w:cs="Arial"/>
          <w:i/>
          <w:spacing w:val="-8"/>
        </w:rPr>
        <w:t xml:space="preserve"> </w:t>
      </w:r>
      <w:r w:rsidRPr="00336F6E">
        <w:rPr>
          <w:rFonts w:ascii="Calibri" w:eastAsia="SimSun" w:hAnsi="Calibri" w:cs="Arial"/>
          <w:i/>
        </w:rPr>
        <w:t>Labour</w:t>
      </w:r>
      <w:r w:rsidRPr="00336F6E">
        <w:rPr>
          <w:rFonts w:ascii="Calibri" w:eastAsia="SimSun" w:hAnsi="Calibri" w:cs="Arial"/>
          <w:i/>
          <w:spacing w:val="-5"/>
        </w:rPr>
        <w:t xml:space="preserve"> </w:t>
      </w:r>
      <w:r w:rsidRPr="00336F6E">
        <w:rPr>
          <w:rFonts w:ascii="Calibri" w:eastAsia="SimSun" w:hAnsi="Calibri" w:cs="Arial"/>
          <w:i/>
        </w:rPr>
        <w:t>Risks:</w:t>
      </w:r>
      <w:r w:rsidRPr="00336F6E">
        <w:rPr>
          <w:rFonts w:ascii="Calibri" w:eastAsia="SimSun" w:hAnsi="Calibri" w:cs="Arial"/>
          <w:i/>
          <w:spacing w:val="-4"/>
        </w:rPr>
        <w:t xml:space="preserve"> </w:t>
      </w:r>
      <w:r w:rsidRPr="00336F6E">
        <w:rPr>
          <w:rFonts w:ascii="Calibri" w:eastAsia="SimSun" w:hAnsi="Calibri" w:cs="Arial"/>
        </w:rPr>
        <w:t>The</w:t>
      </w:r>
      <w:r w:rsidRPr="00336F6E">
        <w:rPr>
          <w:rFonts w:ascii="Calibri" w:eastAsia="SimSun" w:hAnsi="Calibri" w:cs="Arial"/>
          <w:spacing w:val="-6"/>
        </w:rPr>
        <w:t xml:space="preserve"> </w:t>
      </w:r>
      <w:r w:rsidRPr="00336F6E">
        <w:rPr>
          <w:rFonts w:ascii="Calibri" w:eastAsia="SimSun" w:hAnsi="Calibri" w:cs="Arial"/>
        </w:rPr>
        <w:t>key</w:t>
      </w:r>
      <w:r w:rsidRPr="00336F6E">
        <w:rPr>
          <w:rFonts w:ascii="Calibri" w:eastAsia="SimSun" w:hAnsi="Calibri" w:cs="Arial"/>
          <w:spacing w:val="-8"/>
        </w:rPr>
        <w:t xml:space="preserve"> </w:t>
      </w:r>
      <w:r w:rsidRPr="00336F6E">
        <w:rPr>
          <w:rFonts w:ascii="Calibri" w:eastAsia="SimSun" w:hAnsi="Calibri" w:cs="Arial"/>
        </w:rPr>
        <w:t>labour</w:t>
      </w:r>
      <w:r w:rsidRPr="00336F6E">
        <w:rPr>
          <w:rFonts w:ascii="Calibri" w:eastAsia="SimSun" w:hAnsi="Calibri" w:cs="Arial"/>
          <w:spacing w:val="-2"/>
        </w:rPr>
        <w:t xml:space="preserve"> </w:t>
      </w:r>
      <w:r w:rsidRPr="00336F6E">
        <w:rPr>
          <w:rFonts w:ascii="Calibri" w:eastAsia="SimSun" w:hAnsi="Calibri" w:cs="Arial"/>
        </w:rPr>
        <w:t>risks</w:t>
      </w:r>
      <w:r w:rsidRPr="00336F6E">
        <w:rPr>
          <w:rFonts w:ascii="Calibri" w:eastAsia="SimSun" w:hAnsi="Calibri" w:cs="Arial"/>
          <w:spacing w:val="-6"/>
        </w:rPr>
        <w:t xml:space="preserve"> </w:t>
      </w:r>
      <w:r w:rsidRPr="00336F6E">
        <w:rPr>
          <w:rFonts w:ascii="Calibri" w:eastAsia="SimSun" w:hAnsi="Calibri" w:cs="Arial"/>
        </w:rPr>
        <w:t>that</w:t>
      </w:r>
      <w:r w:rsidRPr="00336F6E">
        <w:rPr>
          <w:rFonts w:ascii="Calibri" w:eastAsia="SimSun" w:hAnsi="Calibri" w:cs="Arial"/>
          <w:spacing w:val="-7"/>
        </w:rPr>
        <w:t xml:space="preserve"> </w:t>
      </w:r>
      <w:r w:rsidRPr="00336F6E">
        <w:rPr>
          <w:rFonts w:ascii="Calibri" w:eastAsia="SimSun" w:hAnsi="Calibri" w:cs="Arial"/>
        </w:rPr>
        <w:t>may</w:t>
      </w:r>
      <w:r w:rsidRPr="00336F6E">
        <w:rPr>
          <w:rFonts w:ascii="Calibri" w:eastAsia="SimSun" w:hAnsi="Calibri" w:cs="Arial"/>
          <w:spacing w:val="-8"/>
        </w:rPr>
        <w:t xml:space="preserve"> </w:t>
      </w:r>
      <w:r w:rsidRPr="00336F6E">
        <w:rPr>
          <w:rFonts w:ascii="Calibri" w:eastAsia="SimSun" w:hAnsi="Calibri" w:cs="Arial"/>
        </w:rPr>
        <w:t>be</w:t>
      </w:r>
      <w:r w:rsidRPr="00336F6E">
        <w:rPr>
          <w:rFonts w:ascii="Calibri" w:eastAsia="SimSun" w:hAnsi="Calibri" w:cs="Arial"/>
          <w:spacing w:val="-2"/>
        </w:rPr>
        <w:t xml:space="preserve"> </w:t>
      </w:r>
      <w:r w:rsidRPr="00336F6E">
        <w:rPr>
          <w:rFonts w:ascii="Calibri" w:eastAsia="SimSun" w:hAnsi="Calibri" w:cs="Arial"/>
        </w:rPr>
        <w:t>associated</w:t>
      </w:r>
      <w:r w:rsidRPr="00336F6E">
        <w:rPr>
          <w:rFonts w:ascii="Calibri" w:eastAsia="SimSun" w:hAnsi="Calibri" w:cs="Arial"/>
          <w:spacing w:val="-2"/>
        </w:rPr>
        <w:t xml:space="preserve"> </w:t>
      </w:r>
      <w:r w:rsidRPr="00336F6E">
        <w:rPr>
          <w:rFonts w:ascii="Calibri" w:eastAsia="SimSun" w:hAnsi="Calibri" w:cs="Arial"/>
        </w:rPr>
        <w:t>with</w:t>
      </w:r>
      <w:r w:rsidRPr="00336F6E">
        <w:rPr>
          <w:rFonts w:ascii="Calibri" w:eastAsia="SimSun" w:hAnsi="Calibri" w:cs="Arial"/>
          <w:spacing w:val="-7"/>
        </w:rPr>
        <w:t xml:space="preserve"> </w:t>
      </w:r>
      <w:r w:rsidRPr="00336F6E">
        <w:rPr>
          <w:rFonts w:ascii="Calibri" w:eastAsia="SimSun" w:hAnsi="Calibri" w:cs="Arial"/>
        </w:rPr>
        <w:t>the</w:t>
      </w:r>
      <w:r w:rsidRPr="00336F6E">
        <w:rPr>
          <w:rFonts w:ascii="Calibri" w:eastAsia="SimSun" w:hAnsi="Calibri" w:cs="Arial"/>
          <w:spacing w:val="-3"/>
        </w:rPr>
        <w:t xml:space="preserve"> </w:t>
      </w:r>
      <w:r w:rsidRPr="00336F6E">
        <w:rPr>
          <w:rFonts w:ascii="Calibri" w:eastAsia="SimSun" w:hAnsi="Calibri" w:cs="Arial"/>
        </w:rPr>
        <w:t>project</w:t>
      </w:r>
      <w:r w:rsidRPr="00336F6E">
        <w:rPr>
          <w:rFonts w:ascii="Calibri" w:eastAsia="SimSun" w:hAnsi="Calibri" w:cs="Arial"/>
          <w:spacing w:val="-9"/>
        </w:rPr>
        <w:t xml:space="preserve"> </w:t>
      </w:r>
      <w:r w:rsidRPr="00336F6E">
        <w:rPr>
          <w:rFonts w:ascii="Calibri" w:eastAsia="SimSun" w:hAnsi="Calibri" w:cs="Arial"/>
        </w:rPr>
        <w:t>(see,</w:t>
      </w:r>
      <w:r w:rsidRPr="00336F6E">
        <w:rPr>
          <w:rFonts w:ascii="Calibri" w:eastAsia="SimSun" w:hAnsi="Calibri" w:cs="Arial"/>
          <w:spacing w:val="-8"/>
        </w:rPr>
        <w:t xml:space="preserve"> </w:t>
      </w:r>
      <w:r w:rsidRPr="00336F6E">
        <w:rPr>
          <w:rFonts w:ascii="Calibri" w:eastAsia="SimSun" w:hAnsi="Calibri" w:cs="Arial"/>
        </w:rPr>
        <w:t>for</w:t>
      </w:r>
      <w:r w:rsidRPr="00336F6E">
        <w:rPr>
          <w:rFonts w:ascii="Calibri" w:eastAsia="SimSun" w:hAnsi="Calibri" w:cs="Arial"/>
          <w:spacing w:val="-2"/>
        </w:rPr>
        <w:t xml:space="preserve"> </w:t>
      </w:r>
      <w:r w:rsidRPr="00336F6E">
        <w:rPr>
          <w:rFonts w:ascii="Calibri" w:eastAsia="SimSun" w:hAnsi="Calibri" w:cs="Arial"/>
        </w:rPr>
        <w:t>example,</w:t>
      </w:r>
      <w:r w:rsidRPr="00336F6E">
        <w:rPr>
          <w:rFonts w:ascii="Calibri" w:eastAsia="SimSun" w:hAnsi="Calibri" w:cs="Arial"/>
          <w:spacing w:val="-2"/>
        </w:rPr>
        <w:t xml:space="preserve"> </w:t>
      </w:r>
      <w:r w:rsidRPr="00336F6E">
        <w:rPr>
          <w:rFonts w:ascii="Calibri" w:eastAsia="SimSun" w:hAnsi="Calibri" w:cs="Arial"/>
        </w:rPr>
        <w:t>those</w:t>
      </w:r>
      <w:r w:rsidRPr="00336F6E">
        <w:rPr>
          <w:rFonts w:ascii="Calibri" w:eastAsia="SimSun" w:hAnsi="Calibri" w:cs="Arial"/>
          <w:spacing w:val="-42"/>
        </w:rPr>
        <w:t xml:space="preserve"> </w:t>
      </w:r>
      <w:r w:rsidRPr="00336F6E">
        <w:rPr>
          <w:rFonts w:ascii="Calibri" w:eastAsia="SimSun" w:hAnsi="Calibri" w:cs="Arial"/>
        </w:rPr>
        <w:t>identified</w:t>
      </w:r>
      <w:r w:rsidRPr="00336F6E">
        <w:rPr>
          <w:rFonts w:ascii="Calibri" w:eastAsia="SimSun" w:hAnsi="Calibri" w:cs="Arial"/>
          <w:spacing w:val="-1"/>
        </w:rPr>
        <w:t xml:space="preserve"> </w:t>
      </w:r>
      <w:r w:rsidRPr="00336F6E">
        <w:rPr>
          <w:rFonts w:ascii="Calibri" w:eastAsia="SimSun" w:hAnsi="Calibri" w:cs="Arial"/>
        </w:rPr>
        <w:t>in</w:t>
      </w:r>
      <w:r w:rsidRPr="00336F6E">
        <w:rPr>
          <w:rFonts w:ascii="Calibri" w:eastAsia="SimSun" w:hAnsi="Calibri" w:cs="Arial"/>
          <w:spacing w:val="5"/>
        </w:rPr>
        <w:t xml:space="preserve"> </w:t>
      </w:r>
      <w:r w:rsidRPr="00336F6E">
        <w:rPr>
          <w:rFonts w:ascii="Calibri" w:eastAsia="SimSun" w:hAnsi="Calibri" w:cs="Arial"/>
        </w:rPr>
        <w:t>S7</w:t>
      </w:r>
      <w:r w:rsidRPr="00336F6E">
        <w:rPr>
          <w:rFonts w:ascii="Calibri" w:eastAsia="SimSun" w:hAnsi="Calibri" w:cs="Arial"/>
          <w:spacing w:val="-3"/>
        </w:rPr>
        <w:t xml:space="preserve"> </w:t>
      </w:r>
      <w:r w:rsidRPr="00336F6E">
        <w:rPr>
          <w:rFonts w:ascii="Calibri" w:eastAsia="SimSun" w:hAnsi="Calibri" w:cs="Arial"/>
        </w:rPr>
        <w:t>and</w:t>
      </w:r>
      <w:r w:rsidRPr="00336F6E">
        <w:rPr>
          <w:rFonts w:ascii="Calibri" w:eastAsia="SimSun" w:hAnsi="Calibri" w:cs="Arial"/>
          <w:spacing w:val="4"/>
        </w:rPr>
        <w:t xml:space="preserve"> </w:t>
      </w:r>
      <w:r w:rsidRPr="00336F6E">
        <w:rPr>
          <w:rFonts w:ascii="Calibri" w:eastAsia="SimSun" w:hAnsi="Calibri" w:cs="Arial"/>
        </w:rPr>
        <w:t>the</w:t>
      </w:r>
      <w:r w:rsidRPr="00336F6E">
        <w:rPr>
          <w:rFonts w:ascii="Calibri" w:eastAsia="SimSun" w:hAnsi="Calibri" w:cs="Arial"/>
          <w:spacing w:val="-2"/>
        </w:rPr>
        <w:t xml:space="preserve"> </w:t>
      </w:r>
      <w:r w:rsidRPr="00336F6E">
        <w:rPr>
          <w:rFonts w:ascii="Calibri" w:eastAsia="SimSun" w:hAnsi="Calibri" w:cs="Arial"/>
        </w:rPr>
        <w:t>GN).</w:t>
      </w:r>
      <w:r w:rsidRPr="00336F6E">
        <w:rPr>
          <w:rFonts w:ascii="Calibri" w:eastAsia="SimSun" w:hAnsi="Calibri" w:cs="Arial"/>
          <w:spacing w:val="-2"/>
        </w:rPr>
        <w:t xml:space="preserve"> </w:t>
      </w:r>
      <w:r w:rsidRPr="00336F6E">
        <w:rPr>
          <w:rFonts w:ascii="Calibri" w:eastAsia="SimSun" w:hAnsi="Calibri" w:cs="Arial"/>
        </w:rPr>
        <w:t>These</w:t>
      </w:r>
      <w:r w:rsidRPr="00336F6E">
        <w:rPr>
          <w:rFonts w:ascii="Calibri" w:eastAsia="SimSun" w:hAnsi="Calibri" w:cs="Arial"/>
          <w:spacing w:val="-1"/>
        </w:rPr>
        <w:t xml:space="preserve"> </w:t>
      </w:r>
      <w:r w:rsidRPr="00336F6E">
        <w:rPr>
          <w:rFonts w:ascii="Calibri" w:eastAsia="SimSun" w:hAnsi="Calibri" w:cs="Arial"/>
        </w:rPr>
        <w:t>could</w:t>
      </w:r>
      <w:r w:rsidRPr="00336F6E">
        <w:rPr>
          <w:rFonts w:ascii="Calibri" w:eastAsia="SimSun" w:hAnsi="Calibri" w:cs="Arial"/>
          <w:spacing w:val="-1"/>
        </w:rPr>
        <w:t xml:space="preserve"> </w:t>
      </w:r>
      <w:r w:rsidRPr="00336F6E">
        <w:rPr>
          <w:rFonts w:ascii="Calibri" w:eastAsia="SimSun" w:hAnsi="Calibri" w:cs="Arial"/>
        </w:rPr>
        <w:t>include,</w:t>
      </w:r>
      <w:r w:rsidRPr="00336F6E">
        <w:rPr>
          <w:rFonts w:ascii="Calibri" w:eastAsia="SimSun" w:hAnsi="Calibri" w:cs="Arial"/>
          <w:spacing w:val="-2"/>
        </w:rPr>
        <w:t xml:space="preserve"> </w:t>
      </w:r>
      <w:r w:rsidRPr="00336F6E">
        <w:rPr>
          <w:rFonts w:ascii="Calibri" w:eastAsia="SimSun" w:hAnsi="Calibri" w:cs="Arial"/>
        </w:rPr>
        <w:t>for</w:t>
      </w:r>
      <w:r w:rsidRPr="00336F6E">
        <w:rPr>
          <w:rFonts w:ascii="Calibri" w:eastAsia="SimSun" w:hAnsi="Calibri" w:cs="Arial"/>
          <w:spacing w:val="-1"/>
        </w:rPr>
        <w:t xml:space="preserve"> </w:t>
      </w:r>
      <w:r w:rsidRPr="00336F6E">
        <w:rPr>
          <w:rFonts w:ascii="Calibri" w:eastAsia="SimSun" w:hAnsi="Calibri" w:cs="Arial"/>
        </w:rPr>
        <w:t>example:</w:t>
      </w:r>
    </w:p>
    <w:p w14:paraId="701AF3FF" w14:textId="77777777" w:rsidR="006949FF" w:rsidRPr="00336F6E" w:rsidRDefault="006949FF" w:rsidP="00EC1B12">
      <w:pPr>
        <w:widowControl w:val="0"/>
        <w:numPr>
          <w:ilvl w:val="2"/>
          <w:numId w:val="43"/>
        </w:numPr>
        <w:tabs>
          <w:tab w:val="left" w:pos="1440"/>
        </w:tabs>
        <w:autoSpaceDE w:val="0"/>
        <w:autoSpaceDN w:val="0"/>
        <w:spacing w:before="0" w:after="0"/>
        <w:ind w:left="1440" w:right="248"/>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2"/>
        </w:rPr>
        <w:t xml:space="preserve"> </w:t>
      </w:r>
      <w:r w:rsidRPr="00336F6E">
        <w:rPr>
          <w:rFonts w:ascii="Calibri" w:eastAsia="SimSun" w:hAnsi="Calibri" w:cs="Arial"/>
        </w:rPr>
        <w:t>conduct</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2"/>
        </w:rPr>
        <w:t xml:space="preserve"> </w:t>
      </w:r>
      <w:r w:rsidRPr="00336F6E">
        <w:rPr>
          <w:rFonts w:ascii="Calibri" w:eastAsia="SimSun" w:hAnsi="Calibri" w:cs="Arial"/>
        </w:rPr>
        <w:t>hazardous</w:t>
      </w:r>
      <w:r w:rsidRPr="00336F6E">
        <w:rPr>
          <w:rFonts w:ascii="Calibri" w:eastAsia="SimSun" w:hAnsi="Calibri" w:cs="Arial"/>
          <w:spacing w:val="5"/>
        </w:rPr>
        <w:t xml:space="preserve"> </w:t>
      </w:r>
      <w:r w:rsidRPr="00336F6E">
        <w:rPr>
          <w:rFonts w:ascii="Calibri" w:eastAsia="SimSun" w:hAnsi="Calibri" w:cs="Arial"/>
        </w:rPr>
        <w:t>work,</w:t>
      </w:r>
      <w:r w:rsidRPr="00336F6E">
        <w:rPr>
          <w:rFonts w:ascii="Calibri" w:eastAsia="SimSun" w:hAnsi="Calibri" w:cs="Arial"/>
          <w:spacing w:val="3"/>
        </w:rPr>
        <w:t xml:space="preserve"> </w:t>
      </w:r>
      <w:r w:rsidRPr="00336F6E">
        <w:rPr>
          <w:rFonts w:ascii="Calibri" w:eastAsia="SimSun" w:hAnsi="Calibri" w:cs="Arial"/>
        </w:rPr>
        <w:t>such</w:t>
      </w:r>
      <w:r w:rsidRPr="00336F6E">
        <w:rPr>
          <w:rFonts w:ascii="Calibri" w:eastAsia="SimSun" w:hAnsi="Calibri" w:cs="Arial"/>
          <w:spacing w:val="2"/>
        </w:rPr>
        <w:t xml:space="preserve"> </w:t>
      </w:r>
      <w:r w:rsidRPr="00336F6E">
        <w:rPr>
          <w:rFonts w:ascii="Calibri" w:eastAsia="SimSun" w:hAnsi="Calibri" w:cs="Arial"/>
        </w:rPr>
        <w:t>as</w:t>
      </w:r>
      <w:r w:rsidRPr="00336F6E">
        <w:rPr>
          <w:rFonts w:ascii="Calibri" w:eastAsia="SimSun" w:hAnsi="Calibri" w:cs="Arial"/>
          <w:spacing w:val="5"/>
        </w:rPr>
        <w:t xml:space="preserve"> </w:t>
      </w:r>
      <w:r w:rsidRPr="00336F6E">
        <w:rPr>
          <w:rFonts w:ascii="Calibri" w:eastAsia="SimSun" w:hAnsi="Calibri" w:cs="Arial"/>
        </w:rPr>
        <w:t>working</w:t>
      </w:r>
      <w:r w:rsidRPr="00336F6E">
        <w:rPr>
          <w:rFonts w:ascii="Calibri" w:eastAsia="SimSun" w:hAnsi="Calibri" w:cs="Arial"/>
          <w:spacing w:val="4"/>
        </w:rPr>
        <w:t xml:space="preserve"> </w:t>
      </w:r>
      <w:r w:rsidRPr="00336F6E">
        <w:rPr>
          <w:rFonts w:ascii="Calibri" w:eastAsia="SimSun" w:hAnsi="Calibri" w:cs="Arial"/>
        </w:rPr>
        <w:t>at</w:t>
      </w:r>
      <w:r w:rsidRPr="00336F6E">
        <w:rPr>
          <w:rFonts w:ascii="Calibri" w:eastAsia="SimSun" w:hAnsi="Calibri" w:cs="Arial"/>
          <w:spacing w:val="6"/>
        </w:rPr>
        <w:t xml:space="preserve"> </w:t>
      </w:r>
      <w:r w:rsidRPr="00336F6E">
        <w:rPr>
          <w:rFonts w:ascii="Calibri" w:eastAsia="SimSun" w:hAnsi="Calibri" w:cs="Arial"/>
        </w:rPr>
        <w:t>heights</w:t>
      </w:r>
      <w:r w:rsidRPr="00336F6E">
        <w:rPr>
          <w:rFonts w:ascii="Calibri" w:eastAsia="SimSun" w:hAnsi="Calibri" w:cs="Arial"/>
          <w:spacing w:val="5"/>
        </w:rPr>
        <w:t xml:space="preserve"> </w:t>
      </w:r>
      <w:r w:rsidRPr="00336F6E">
        <w:rPr>
          <w:rFonts w:ascii="Calibri" w:eastAsia="SimSun" w:hAnsi="Calibri" w:cs="Arial"/>
        </w:rPr>
        <w:t>or</w:t>
      </w:r>
      <w:r w:rsidRPr="00336F6E">
        <w:rPr>
          <w:rFonts w:ascii="Calibri" w:eastAsia="SimSun" w:hAnsi="Calibri" w:cs="Arial"/>
          <w:spacing w:val="7"/>
        </w:rPr>
        <w:t xml:space="preserve"> </w:t>
      </w:r>
      <w:r w:rsidRPr="00336F6E">
        <w:rPr>
          <w:rFonts w:ascii="Calibri" w:eastAsia="SimSun" w:hAnsi="Calibri" w:cs="Arial"/>
        </w:rPr>
        <w:t>in</w:t>
      </w:r>
      <w:r w:rsidRPr="00336F6E">
        <w:rPr>
          <w:rFonts w:ascii="Calibri" w:eastAsia="SimSun" w:hAnsi="Calibri" w:cs="Arial"/>
          <w:spacing w:val="3"/>
        </w:rPr>
        <w:t xml:space="preserve"> </w:t>
      </w:r>
      <w:r w:rsidRPr="00336F6E">
        <w:rPr>
          <w:rFonts w:ascii="Calibri" w:eastAsia="SimSun" w:hAnsi="Calibri" w:cs="Arial"/>
        </w:rPr>
        <w:t>confined</w:t>
      </w:r>
      <w:r w:rsidRPr="00336F6E">
        <w:rPr>
          <w:rFonts w:ascii="Calibri" w:eastAsia="SimSun" w:hAnsi="Calibri" w:cs="Arial"/>
          <w:spacing w:val="3"/>
        </w:rPr>
        <w:t xml:space="preserve"> </w:t>
      </w:r>
      <w:r w:rsidRPr="00336F6E">
        <w:rPr>
          <w:rFonts w:ascii="Calibri" w:eastAsia="SimSun" w:hAnsi="Calibri" w:cs="Arial"/>
        </w:rPr>
        <w:t>spaces,</w:t>
      </w:r>
      <w:r w:rsidRPr="00336F6E">
        <w:rPr>
          <w:rFonts w:ascii="Calibri" w:eastAsia="SimSun" w:hAnsi="Calibri" w:cs="Arial"/>
          <w:spacing w:val="3"/>
        </w:rPr>
        <w:t xml:space="preserve"> </w:t>
      </w:r>
      <w:r w:rsidRPr="00336F6E">
        <w:rPr>
          <w:rFonts w:ascii="Calibri" w:eastAsia="SimSun" w:hAnsi="Calibri" w:cs="Arial"/>
        </w:rPr>
        <w:t>use</w:t>
      </w:r>
      <w:r w:rsidRPr="00336F6E">
        <w:rPr>
          <w:rFonts w:ascii="Calibri" w:eastAsia="SimSun" w:hAnsi="Calibri" w:cs="Arial"/>
          <w:spacing w:val="4"/>
        </w:rPr>
        <w:t xml:space="preserve"> </w:t>
      </w:r>
      <w:r w:rsidRPr="00336F6E">
        <w:rPr>
          <w:rFonts w:ascii="Calibri" w:eastAsia="SimSun" w:hAnsi="Calibri" w:cs="Arial"/>
        </w:rPr>
        <w:t>of</w:t>
      </w:r>
      <w:r w:rsidRPr="00336F6E">
        <w:rPr>
          <w:rFonts w:ascii="Calibri" w:eastAsia="SimSun" w:hAnsi="Calibri" w:cs="Arial"/>
          <w:spacing w:val="1"/>
        </w:rPr>
        <w:t xml:space="preserve"> </w:t>
      </w:r>
      <w:r w:rsidRPr="00336F6E">
        <w:rPr>
          <w:rFonts w:ascii="Calibri" w:eastAsia="SimSun" w:hAnsi="Calibri" w:cs="Arial"/>
        </w:rPr>
        <w:t>heavy</w:t>
      </w:r>
      <w:r w:rsidRPr="00336F6E">
        <w:rPr>
          <w:rFonts w:ascii="Calibri" w:eastAsia="SimSun" w:hAnsi="Calibri" w:cs="Arial"/>
          <w:spacing w:val="-42"/>
        </w:rPr>
        <w:t xml:space="preserve"> </w:t>
      </w:r>
      <w:r w:rsidRPr="00336F6E">
        <w:rPr>
          <w:rFonts w:ascii="Calibri" w:eastAsia="SimSun" w:hAnsi="Calibri" w:cs="Arial"/>
        </w:rPr>
        <w:t>machinery,</w:t>
      </w:r>
      <w:r w:rsidRPr="00336F6E">
        <w:rPr>
          <w:rFonts w:ascii="Calibri" w:eastAsia="SimSun" w:hAnsi="Calibri" w:cs="Arial"/>
          <w:spacing w:val="-1"/>
        </w:rPr>
        <w:t xml:space="preserve"> </w:t>
      </w:r>
      <w:r w:rsidRPr="00336F6E">
        <w:rPr>
          <w:rFonts w:ascii="Calibri" w:eastAsia="SimSun" w:hAnsi="Calibri" w:cs="Arial"/>
        </w:rPr>
        <w:t>or use of</w:t>
      </w:r>
      <w:r w:rsidRPr="00336F6E">
        <w:rPr>
          <w:rFonts w:ascii="Calibri" w:eastAsia="SimSun" w:hAnsi="Calibri" w:cs="Arial"/>
          <w:spacing w:val="-2"/>
        </w:rPr>
        <w:t xml:space="preserve"> </w:t>
      </w:r>
      <w:r w:rsidRPr="00336F6E">
        <w:rPr>
          <w:rFonts w:ascii="Calibri" w:eastAsia="SimSun" w:hAnsi="Calibri" w:cs="Arial"/>
        </w:rPr>
        <w:t>hazardous</w:t>
      </w:r>
      <w:r w:rsidRPr="00336F6E">
        <w:rPr>
          <w:rFonts w:ascii="Calibri" w:eastAsia="SimSun" w:hAnsi="Calibri" w:cs="Arial"/>
          <w:spacing w:val="1"/>
        </w:rPr>
        <w:t xml:space="preserve"> </w:t>
      </w:r>
      <w:r w:rsidRPr="00336F6E">
        <w:rPr>
          <w:rFonts w:ascii="Calibri" w:eastAsia="SimSun" w:hAnsi="Calibri" w:cs="Arial"/>
        </w:rPr>
        <w:t>materials</w:t>
      </w:r>
    </w:p>
    <w:p w14:paraId="550F7FA3"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likely</w:t>
      </w:r>
      <w:r w:rsidRPr="00336F6E">
        <w:rPr>
          <w:rFonts w:ascii="Calibri" w:eastAsia="SimSun" w:hAnsi="Calibri" w:cs="Arial"/>
          <w:spacing w:val="-5"/>
        </w:rPr>
        <w:t xml:space="preserve"> </w:t>
      </w:r>
      <w:r w:rsidRPr="00336F6E">
        <w:rPr>
          <w:rFonts w:ascii="Calibri" w:eastAsia="SimSun" w:hAnsi="Calibri" w:cs="Arial"/>
        </w:rPr>
        <w:t>incidents</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5"/>
        </w:rPr>
        <w:t xml:space="preserve"> </w:t>
      </w:r>
      <w:r w:rsidRPr="00336F6E">
        <w:rPr>
          <w:rFonts w:ascii="Calibri" w:eastAsia="SimSun" w:hAnsi="Calibri" w:cs="Arial"/>
        </w:rPr>
        <w:t>child</w:t>
      </w:r>
      <w:r w:rsidRPr="00336F6E">
        <w:rPr>
          <w:rFonts w:ascii="Calibri" w:eastAsia="SimSun" w:hAnsi="Calibri" w:cs="Arial"/>
          <w:spacing w:val="-2"/>
        </w:rPr>
        <w:t xml:space="preserve"> </w:t>
      </w:r>
      <w:r w:rsidRPr="00336F6E">
        <w:rPr>
          <w:rFonts w:ascii="Calibri" w:eastAsia="SimSun" w:hAnsi="Calibri" w:cs="Arial"/>
        </w:rPr>
        <w:t>labour</w:t>
      </w:r>
      <w:r w:rsidRPr="00336F6E">
        <w:rPr>
          <w:rFonts w:ascii="Calibri" w:eastAsia="SimSun" w:hAnsi="Calibri" w:cs="Arial"/>
          <w:spacing w:val="-3"/>
        </w:rPr>
        <w:t xml:space="preserve"> </w:t>
      </w:r>
      <w:r w:rsidRPr="00336F6E">
        <w:rPr>
          <w:rFonts w:ascii="Calibri" w:eastAsia="SimSun" w:hAnsi="Calibri" w:cs="Arial"/>
        </w:rPr>
        <w:t>or</w:t>
      </w:r>
      <w:r w:rsidRPr="00336F6E">
        <w:rPr>
          <w:rFonts w:ascii="Calibri" w:eastAsia="SimSun" w:hAnsi="Calibri" w:cs="Arial"/>
          <w:spacing w:val="1"/>
        </w:rPr>
        <w:t xml:space="preserve"> </w:t>
      </w:r>
      <w:r w:rsidRPr="00336F6E">
        <w:rPr>
          <w:rFonts w:ascii="Calibri" w:eastAsia="SimSun" w:hAnsi="Calibri" w:cs="Arial"/>
        </w:rPr>
        <w:t>forced</w:t>
      </w:r>
      <w:r w:rsidRPr="00336F6E">
        <w:rPr>
          <w:rFonts w:ascii="Calibri" w:eastAsia="SimSun" w:hAnsi="Calibri" w:cs="Arial"/>
          <w:spacing w:val="-2"/>
        </w:rPr>
        <w:t xml:space="preserve"> </w:t>
      </w:r>
      <w:r w:rsidRPr="00336F6E">
        <w:rPr>
          <w:rFonts w:ascii="Calibri" w:eastAsia="SimSun" w:hAnsi="Calibri" w:cs="Arial"/>
        </w:rPr>
        <w:t>labour,</w:t>
      </w:r>
      <w:r w:rsidRPr="00336F6E">
        <w:rPr>
          <w:rFonts w:ascii="Calibri" w:eastAsia="SimSun" w:hAnsi="Calibri" w:cs="Arial"/>
          <w:spacing w:val="-3"/>
        </w:rPr>
        <w:t xml:space="preserve"> </w:t>
      </w:r>
      <w:r w:rsidRPr="00336F6E">
        <w:rPr>
          <w:rFonts w:ascii="Calibri" w:eastAsia="SimSun" w:hAnsi="Calibri" w:cs="Arial"/>
        </w:rPr>
        <w:t>with</w:t>
      </w:r>
      <w:r w:rsidRPr="00336F6E">
        <w:rPr>
          <w:rFonts w:ascii="Calibri" w:eastAsia="SimSun" w:hAnsi="Calibri" w:cs="Arial"/>
          <w:spacing w:val="-3"/>
        </w:rPr>
        <w:t xml:space="preserve"> </w:t>
      </w:r>
      <w:r w:rsidRPr="00336F6E">
        <w:rPr>
          <w:rFonts w:ascii="Calibri" w:eastAsia="SimSun" w:hAnsi="Calibri" w:cs="Arial"/>
        </w:rPr>
        <w:t>reference</w:t>
      </w:r>
      <w:r w:rsidRPr="00336F6E">
        <w:rPr>
          <w:rFonts w:ascii="Calibri" w:eastAsia="SimSun" w:hAnsi="Calibri" w:cs="Arial"/>
          <w:spacing w:val="1"/>
        </w:rPr>
        <w:t xml:space="preserve"> </w:t>
      </w:r>
      <w:r w:rsidRPr="00336F6E">
        <w:rPr>
          <w:rFonts w:ascii="Calibri" w:eastAsia="SimSun" w:hAnsi="Calibri" w:cs="Arial"/>
        </w:rPr>
        <w:t>to</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sector</w:t>
      </w:r>
      <w:r w:rsidRPr="00336F6E">
        <w:rPr>
          <w:rFonts w:ascii="Calibri" w:eastAsia="SimSun" w:hAnsi="Calibri" w:cs="Arial"/>
          <w:spacing w:val="-4"/>
        </w:rPr>
        <w:t xml:space="preserve"> </w:t>
      </w:r>
      <w:r w:rsidRPr="00336F6E">
        <w:rPr>
          <w:rFonts w:ascii="Calibri" w:eastAsia="SimSun" w:hAnsi="Calibri" w:cs="Arial"/>
        </w:rPr>
        <w:t>or</w:t>
      </w:r>
      <w:r w:rsidRPr="00336F6E">
        <w:rPr>
          <w:rFonts w:ascii="Calibri" w:eastAsia="SimSun" w:hAnsi="Calibri" w:cs="Arial"/>
          <w:spacing w:val="-2"/>
        </w:rPr>
        <w:t xml:space="preserve"> </w:t>
      </w:r>
      <w:r w:rsidRPr="00336F6E">
        <w:rPr>
          <w:rFonts w:ascii="Calibri" w:eastAsia="SimSun" w:hAnsi="Calibri" w:cs="Arial"/>
        </w:rPr>
        <w:t>locality</w:t>
      </w:r>
    </w:p>
    <w:p w14:paraId="4EA06FBF"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discriminatory</w:t>
      </w:r>
      <w:r w:rsidRPr="00336F6E">
        <w:rPr>
          <w:rFonts w:ascii="Calibri" w:eastAsia="SimSun" w:hAnsi="Calibri" w:cs="Arial"/>
          <w:spacing w:val="-6"/>
        </w:rPr>
        <w:t xml:space="preserve"> </w:t>
      </w:r>
      <w:r w:rsidRPr="00336F6E">
        <w:rPr>
          <w:rFonts w:ascii="Calibri" w:eastAsia="SimSun" w:hAnsi="Calibri" w:cs="Arial"/>
        </w:rPr>
        <w:t>policies</w:t>
      </w:r>
      <w:r w:rsidRPr="00336F6E">
        <w:rPr>
          <w:rFonts w:ascii="Calibri" w:eastAsia="SimSun" w:hAnsi="Calibri" w:cs="Arial"/>
          <w:spacing w:val="-3"/>
        </w:rPr>
        <w:t xml:space="preserve"> </w:t>
      </w:r>
      <w:r w:rsidRPr="00336F6E">
        <w:rPr>
          <w:rFonts w:ascii="Calibri" w:eastAsia="SimSun" w:hAnsi="Calibri" w:cs="Arial"/>
        </w:rPr>
        <w:t>or</w:t>
      </w:r>
      <w:r w:rsidRPr="00336F6E">
        <w:rPr>
          <w:rFonts w:ascii="Calibri" w:eastAsia="SimSun" w:hAnsi="Calibri" w:cs="Arial"/>
          <w:spacing w:val="-4"/>
        </w:rPr>
        <w:t xml:space="preserve"> </w:t>
      </w:r>
      <w:r w:rsidRPr="00336F6E">
        <w:rPr>
          <w:rFonts w:ascii="Calibri" w:eastAsia="SimSun" w:hAnsi="Calibri" w:cs="Arial"/>
        </w:rPr>
        <w:t>practices</w:t>
      </w:r>
      <w:r w:rsidRPr="00336F6E">
        <w:rPr>
          <w:rFonts w:ascii="Calibri" w:eastAsia="SimSun" w:hAnsi="Calibri" w:cs="Arial"/>
          <w:spacing w:val="-4"/>
        </w:rPr>
        <w:t xml:space="preserve"> </w:t>
      </w:r>
      <w:r w:rsidRPr="00336F6E">
        <w:rPr>
          <w:rFonts w:ascii="Calibri" w:eastAsia="SimSun" w:hAnsi="Calibri" w:cs="Arial"/>
        </w:rPr>
        <w:t>that</w:t>
      </w:r>
      <w:r w:rsidRPr="00336F6E">
        <w:rPr>
          <w:rFonts w:ascii="Calibri" w:eastAsia="SimSun" w:hAnsi="Calibri" w:cs="Arial"/>
          <w:spacing w:val="-6"/>
        </w:rPr>
        <w:t xml:space="preserve"> </w:t>
      </w:r>
      <w:r w:rsidRPr="00336F6E">
        <w:rPr>
          <w:rFonts w:ascii="Calibri" w:eastAsia="SimSun" w:hAnsi="Calibri" w:cs="Arial"/>
        </w:rPr>
        <w:t>deny</w:t>
      </w:r>
      <w:r w:rsidRPr="00336F6E">
        <w:rPr>
          <w:rFonts w:ascii="Calibri" w:eastAsia="SimSun" w:hAnsi="Calibri" w:cs="Arial"/>
          <w:spacing w:val="-6"/>
        </w:rPr>
        <w:t xml:space="preserve"> </w:t>
      </w:r>
      <w:r w:rsidRPr="00336F6E">
        <w:rPr>
          <w:rFonts w:ascii="Calibri" w:eastAsia="SimSun" w:hAnsi="Calibri" w:cs="Arial"/>
        </w:rPr>
        <w:t>equal</w:t>
      </w:r>
      <w:r w:rsidRPr="00336F6E">
        <w:rPr>
          <w:rFonts w:ascii="Calibri" w:eastAsia="SimSun" w:hAnsi="Calibri" w:cs="Arial"/>
          <w:spacing w:val="-1"/>
        </w:rPr>
        <w:t xml:space="preserve"> </w:t>
      </w:r>
      <w:r w:rsidRPr="00336F6E">
        <w:rPr>
          <w:rFonts w:ascii="Calibri" w:eastAsia="SimSun" w:hAnsi="Calibri" w:cs="Arial"/>
        </w:rPr>
        <w:t>opportunity</w:t>
      </w:r>
    </w:p>
    <w:p w14:paraId="7BEBE2ED"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restrictions</w:t>
      </w:r>
      <w:r w:rsidRPr="00336F6E">
        <w:rPr>
          <w:rFonts w:ascii="Calibri" w:eastAsia="SimSun" w:hAnsi="Calibri" w:cs="Arial"/>
          <w:spacing w:val="-3"/>
        </w:rPr>
        <w:t xml:space="preserve"> </w:t>
      </w:r>
      <w:r w:rsidRPr="00336F6E">
        <w:rPr>
          <w:rFonts w:ascii="Calibri" w:eastAsia="SimSun" w:hAnsi="Calibri" w:cs="Arial"/>
        </w:rPr>
        <w:t>on</w:t>
      </w:r>
      <w:r w:rsidRPr="00336F6E">
        <w:rPr>
          <w:rFonts w:ascii="Calibri" w:eastAsia="SimSun" w:hAnsi="Calibri" w:cs="Arial"/>
          <w:spacing w:val="-5"/>
        </w:rPr>
        <w:t xml:space="preserve"> </w:t>
      </w:r>
      <w:r w:rsidRPr="00336F6E">
        <w:rPr>
          <w:rFonts w:ascii="Calibri" w:eastAsia="SimSun" w:hAnsi="Calibri" w:cs="Arial"/>
        </w:rPr>
        <w:t>freedom</w:t>
      </w:r>
      <w:r w:rsidRPr="00336F6E">
        <w:rPr>
          <w:rFonts w:ascii="Calibri" w:eastAsia="SimSun" w:hAnsi="Calibri" w:cs="Arial"/>
          <w:spacing w:val="-3"/>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association</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5"/>
        </w:rPr>
        <w:t xml:space="preserve"> </w:t>
      </w:r>
      <w:r w:rsidRPr="00336F6E">
        <w:rPr>
          <w:rFonts w:ascii="Calibri" w:eastAsia="SimSun" w:hAnsi="Calibri" w:cs="Arial"/>
        </w:rPr>
        <w:t>collective</w:t>
      </w:r>
      <w:r w:rsidRPr="00336F6E">
        <w:rPr>
          <w:rFonts w:ascii="Calibri" w:eastAsia="SimSun" w:hAnsi="Calibri" w:cs="Arial"/>
          <w:spacing w:val="-3"/>
        </w:rPr>
        <w:t xml:space="preserve"> </w:t>
      </w:r>
      <w:r w:rsidRPr="00336F6E">
        <w:rPr>
          <w:rFonts w:ascii="Calibri" w:eastAsia="SimSun" w:hAnsi="Calibri" w:cs="Arial"/>
        </w:rPr>
        <w:t>bargaining</w:t>
      </w:r>
    </w:p>
    <w:p w14:paraId="236D978F"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likely</w:t>
      </w:r>
      <w:r w:rsidRPr="00336F6E">
        <w:rPr>
          <w:rFonts w:ascii="Calibri" w:eastAsia="SimSun" w:hAnsi="Calibri" w:cs="Arial"/>
          <w:spacing w:val="-5"/>
        </w:rPr>
        <w:t xml:space="preserve"> </w:t>
      </w:r>
      <w:r w:rsidRPr="00336F6E">
        <w:rPr>
          <w:rFonts w:ascii="Calibri" w:eastAsia="SimSun" w:hAnsi="Calibri" w:cs="Arial"/>
        </w:rPr>
        <w:t>presence</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5"/>
        </w:rPr>
        <w:t xml:space="preserve"> </w:t>
      </w:r>
      <w:r w:rsidRPr="00336F6E">
        <w:rPr>
          <w:rFonts w:ascii="Calibri" w:eastAsia="SimSun" w:hAnsi="Calibri" w:cs="Arial"/>
        </w:rPr>
        <w:t>migrants</w:t>
      </w:r>
      <w:r w:rsidRPr="00336F6E">
        <w:rPr>
          <w:rFonts w:ascii="Calibri" w:eastAsia="SimSun" w:hAnsi="Calibri" w:cs="Arial"/>
          <w:spacing w:val="-1"/>
        </w:rPr>
        <w:t xml:space="preserve"> </w:t>
      </w:r>
      <w:r w:rsidRPr="00336F6E">
        <w:rPr>
          <w:rFonts w:ascii="Calibri" w:eastAsia="SimSun" w:hAnsi="Calibri" w:cs="Arial"/>
        </w:rPr>
        <w:t>or</w:t>
      </w:r>
      <w:r w:rsidRPr="00336F6E">
        <w:rPr>
          <w:rFonts w:ascii="Calibri" w:eastAsia="SimSun" w:hAnsi="Calibri" w:cs="Arial"/>
          <w:spacing w:val="-2"/>
        </w:rPr>
        <w:t xml:space="preserve"> </w:t>
      </w:r>
      <w:r w:rsidRPr="00336F6E">
        <w:rPr>
          <w:rFonts w:ascii="Calibri" w:eastAsia="SimSun" w:hAnsi="Calibri" w:cs="Arial"/>
        </w:rPr>
        <w:t>seasonal</w:t>
      </w:r>
      <w:r w:rsidRPr="00336F6E">
        <w:rPr>
          <w:rFonts w:ascii="Calibri" w:eastAsia="SimSun" w:hAnsi="Calibri" w:cs="Arial"/>
          <w:spacing w:val="-3"/>
        </w:rPr>
        <w:t xml:space="preserve"> </w:t>
      </w:r>
      <w:r w:rsidRPr="00336F6E">
        <w:rPr>
          <w:rFonts w:ascii="Calibri" w:eastAsia="SimSun" w:hAnsi="Calibri" w:cs="Arial"/>
        </w:rPr>
        <w:t>workers</w:t>
      </w:r>
    </w:p>
    <w:p w14:paraId="3E5C0D5C"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risks</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rPr>
        <w:t>labour</w:t>
      </w:r>
      <w:r w:rsidRPr="00336F6E">
        <w:rPr>
          <w:rFonts w:ascii="Calibri" w:eastAsia="SimSun" w:hAnsi="Calibri" w:cs="Arial"/>
          <w:spacing w:val="-4"/>
        </w:rPr>
        <w:t xml:space="preserve"> </w:t>
      </w:r>
      <w:r w:rsidRPr="00336F6E">
        <w:rPr>
          <w:rFonts w:ascii="Calibri" w:eastAsia="SimSun" w:hAnsi="Calibri" w:cs="Arial"/>
        </w:rPr>
        <w:t>influx</w:t>
      </w:r>
      <w:r w:rsidRPr="00336F6E">
        <w:rPr>
          <w:rFonts w:ascii="Calibri" w:eastAsia="SimSun" w:hAnsi="Calibri" w:cs="Arial"/>
          <w:spacing w:val="-4"/>
        </w:rPr>
        <w:t xml:space="preserve"> </w:t>
      </w:r>
      <w:r w:rsidRPr="00336F6E">
        <w:rPr>
          <w:rFonts w:ascii="Calibri" w:eastAsia="SimSun" w:hAnsi="Calibri" w:cs="Arial"/>
        </w:rPr>
        <w:t>or</w:t>
      </w:r>
      <w:r w:rsidRPr="00336F6E">
        <w:rPr>
          <w:rFonts w:ascii="Calibri" w:eastAsia="SimSun" w:hAnsi="Calibri" w:cs="Arial"/>
          <w:spacing w:val="-2"/>
        </w:rPr>
        <w:t xml:space="preserve"> </w:t>
      </w:r>
      <w:r w:rsidRPr="00336F6E">
        <w:rPr>
          <w:rFonts w:ascii="Calibri" w:eastAsia="SimSun" w:hAnsi="Calibri" w:cs="Arial"/>
        </w:rPr>
        <w:t>gender</w:t>
      </w:r>
      <w:r w:rsidRPr="00336F6E">
        <w:rPr>
          <w:rFonts w:ascii="Calibri" w:eastAsia="SimSun" w:hAnsi="Calibri" w:cs="Arial"/>
          <w:spacing w:val="-3"/>
        </w:rPr>
        <w:t xml:space="preserve"> </w:t>
      </w:r>
      <w:r w:rsidRPr="00336F6E">
        <w:rPr>
          <w:rFonts w:ascii="Calibri" w:eastAsia="SimSun" w:hAnsi="Calibri" w:cs="Arial"/>
        </w:rPr>
        <w:t>based</w:t>
      </w:r>
      <w:r w:rsidRPr="00336F6E">
        <w:rPr>
          <w:rFonts w:ascii="Calibri" w:eastAsia="SimSun" w:hAnsi="Calibri" w:cs="Arial"/>
          <w:spacing w:val="-2"/>
        </w:rPr>
        <w:t xml:space="preserve"> </w:t>
      </w:r>
      <w:r w:rsidRPr="00336F6E">
        <w:rPr>
          <w:rFonts w:ascii="Calibri" w:eastAsia="SimSun" w:hAnsi="Calibri" w:cs="Arial"/>
        </w:rPr>
        <w:t>violence</w:t>
      </w:r>
    </w:p>
    <w:p w14:paraId="6C79560A"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possible</w:t>
      </w:r>
      <w:r w:rsidRPr="00336F6E">
        <w:rPr>
          <w:rFonts w:ascii="Calibri" w:eastAsia="SimSun" w:hAnsi="Calibri" w:cs="Arial"/>
          <w:spacing w:val="-3"/>
        </w:rPr>
        <w:t xml:space="preserve"> </w:t>
      </w:r>
      <w:r w:rsidRPr="00336F6E">
        <w:rPr>
          <w:rFonts w:ascii="Calibri" w:eastAsia="SimSun" w:hAnsi="Calibri" w:cs="Arial"/>
        </w:rPr>
        <w:t>accidents</w:t>
      </w:r>
      <w:r w:rsidRPr="00336F6E">
        <w:rPr>
          <w:rFonts w:ascii="Calibri" w:eastAsia="SimSun" w:hAnsi="Calibri" w:cs="Arial"/>
          <w:spacing w:val="-2"/>
        </w:rPr>
        <w:t xml:space="preserve"> </w:t>
      </w:r>
      <w:r w:rsidRPr="00336F6E">
        <w:rPr>
          <w:rFonts w:ascii="Calibri" w:eastAsia="SimSun" w:hAnsi="Calibri" w:cs="Arial"/>
        </w:rPr>
        <w:t>or</w:t>
      </w:r>
      <w:r w:rsidRPr="00336F6E">
        <w:rPr>
          <w:rFonts w:ascii="Calibri" w:eastAsia="SimSun" w:hAnsi="Calibri" w:cs="Arial"/>
          <w:spacing w:val="-2"/>
        </w:rPr>
        <w:t xml:space="preserve"> </w:t>
      </w:r>
      <w:r w:rsidRPr="00336F6E">
        <w:rPr>
          <w:rFonts w:ascii="Calibri" w:eastAsia="SimSun" w:hAnsi="Calibri" w:cs="Arial"/>
        </w:rPr>
        <w:t>emergencies,</w:t>
      </w:r>
      <w:r w:rsidRPr="00336F6E">
        <w:rPr>
          <w:rFonts w:ascii="Calibri" w:eastAsia="SimSun" w:hAnsi="Calibri" w:cs="Arial"/>
          <w:spacing w:val="-3"/>
        </w:rPr>
        <w:t xml:space="preserve"> </w:t>
      </w:r>
      <w:r w:rsidRPr="00336F6E">
        <w:rPr>
          <w:rFonts w:ascii="Calibri" w:eastAsia="SimSun" w:hAnsi="Calibri" w:cs="Arial"/>
        </w:rPr>
        <w:t>with</w:t>
      </w:r>
      <w:r w:rsidRPr="00336F6E">
        <w:rPr>
          <w:rFonts w:ascii="Calibri" w:eastAsia="SimSun" w:hAnsi="Calibri" w:cs="Arial"/>
          <w:spacing w:val="-3"/>
        </w:rPr>
        <w:t xml:space="preserve"> </w:t>
      </w:r>
      <w:r w:rsidRPr="00336F6E">
        <w:rPr>
          <w:rFonts w:ascii="Calibri" w:eastAsia="SimSun" w:hAnsi="Calibri" w:cs="Arial"/>
        </w:rPr>
        <w:t>reference</w:t>
      </w:r>
      <w:r w:rsidRPr="00336F6E">
        <w:rPr>
          <w:rFonts w:ascii="Calibri" w:eastAsia="SimSun" w:hAnsi="Calibri" w:cs="Arial"/>
          <w:spacing w:val="-3"/>
        </w:rPr>
        <w:t xml:space="preserve"> </w:t>
      </w:r>
      <w:r w:rsidRPr="00336F6E">
        <w:rPr>
          <w:rFonts w:ascii="Calibri" w:eastAsia="SimSun" w:hAnsi="Calibri" w:cs="Arial"/>
        </w:rPr>
        <w:t>to</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sector</w:t>
      </w:r>
      <w:r w:rsidRPr="00336F6E">
        <w:rPr>
          <w:rFonts w:ascii="Calibri" w:eastAsia="SimSun" w:hAnsi="Calibri" w:cs="Arial"/>
          <w:spacing w:val="-3"/>
        </w:rPr>
        <w:t xml:space="preserve"> </w:t>
      </w:r>
      <w:r w:rsidRPr="00336F6E">
        <w:rPr>
          <w:rFonts w:ascii="Calibri" w:eastAsia="SimSun" w:hAnsi="Calibri" w:cs="Arial"/>
        </w:rPr>
        <w:t>or</w:t>
      </w:r>
      <w:r w:rsidRPr="00336F6E">
        <w:rPr>
          <w:rFonts w:ascii="Calibri" w:eastAsia="SimSun" w:hAnsi="Calibri" w:cs="Arial"/>
          <w:spacing w:val="-3"/>
        </w:rPr>
        <w:t xml:space="preserve"> </w:t>
      </w:r>
      <w:r w:rsidRPr="00336F6E">
        <w:rPr>
          <w:rFonts w:ascii="Calibri" w:eastAsia="SimSun" w:hAnsi="Calibri" w:cs="Arial"/>
        </w:rPr>
        <w:t>locality</w:t>
      </w:r>
    </w:p>
    <w:p w14:paraId="05E6B2C0" w14:textId="77777777" w:rsidR="006949FF" w:rsidRPr="00336F6E" w:rsidRDefault="006949FF" w:rsidP="00EC1B12">
      <w:pPr>
        <w:widowControl w:val="0"/>
        <w:numPr>
          <w:ilvl w:val="2"/>
          <w:numId w:val="43"/>
        </w:numPr>
        <w:tabs>
          <w:tab w:val="left" w:pos="1440"/>
        </w:tabs>
        <w:autoSpaceDE w:val="0"/>
        <w:autoSpaceDN w:val="0"/>
        <w:spacing w:before="0" w:after="0"/>
        <w:ind w:left="1440"/>
        <w:jc w:val="both"/>
        <w:rPr>
          <w:rFonts w:ascii="Calibri" w:eastAsia="SimSun" w:hAnsi="Calibri" w:cs="Arial"/>
        </w:rPr>
      </w:pPr>
      <w:r w:rsidRPr="00336F6E">
        <w:rPr>
          <w:rFonts w:ascii="Calibri" w:eastAsia="SimSun" w:hAnsi="Calibri" w:cs="Arial"/>
        </w:rPr>
        <w:t>general</w:t>
      </w:r>
      <w:r w:rsidRPr="00336F6E">
        <w:rPr>
          <w:rFonts w:ascii="Calibri" w:eastAsia="SimSun" w:hAnsi="Calibri" w:cs="Arial"/>
          <w:spacing w:val="-5"/>
        </w:rPr>
        <w:t xml:space="preserve"> </w:t>
      </w:r>
      <w:r w:rsidRPr="00336F6E">
        <w:rPr>
          <w:rFonts w:ascii="Calibri" w:eastAsia="SimSun" w:hAnsi="Calibri" w:cs="Arial"/>
        </w:rPr>
        <w:t>understanding</w:t>
      </w:r>
      <w:r w:rsidRPr="00336F6E">
        <w:rPr>
          <w:rFonts w:ascii="Calibri" w:eastAsia="SimSun" w:hAnsi="Calibri" w:cs="Arial"/>
          <w:spacing w:val="-3"/>
        </w:rPr>
        <w:t xml:space="preserve"> </w:t>
      </w:r>
      <w:r w:rsidRPr="00336F6E">
        <w:rPr>
          <w:rFonts w:ascii="Calibri" w:eastAsia="SimSun" w:hAnsi="Calibri" w:cs="Arial"/>
        </w:rPr>
        <w:t>and</w:t>
      </w:r>
      <w:r w:rsidRPr="00336F6E">
        <w:rPr>
          <w:rFonts w:ascii="Calibri" w:eastAsia="SimSun" w:hAnsi="Calibri" w:cs="Arial"/>
          <w:spacing w:val="-5"/>
        </w:rPr>
        <w:t xml:space="preserve"> </w:t>
      </w:r>
      <w:r w:rsidRPr="00336F6E">
        <w:rPr>
          <w:rFonts w:ascii="Calibri" w:eastAsia="SimSun" w:hAnsi="Calibri" w:cs="Arial"/>
        </w:rPr>
        <w:t>implementation</w:t>
      </w:r>
      <w:r w:rsidRPr="00336F6E">
        <w:rPr>
          <w:rFonts w:ascii="Calibri" w:eastAsia="SimSun" w:hAnsi="Calibri" w:cs="Arial"/>
          <w:spacing w:val="-4"/>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occupational</w:t>
      </w:r>
      <w:r w:rsidRPr="00336F6E">
        <w:rPr>
          <w:rFonts w:ascii="Calibri" w:eastAsia="SimSun" w:hAnsi="Calibri" w:cs="Arial"/>
          <w:spacing w:val="-4"/>
        </w:rPr>
        <w:t xml:space="preserve"> </w:t>
      </w:r>
      <w:r w:rsidRPr="00336F6E">
        <w:rPr>
          <w:rFonts w:ascii="Calibri" w:eastAsia="SimSun" w:hAnsi="Calibri" w:cs="Arial"/>
        </w:rPr>
        <w:t>health</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5"/>
        </w:rPr>
        <w:t xml:space="preserve"> </w:t>
      </w:r>
      <w:r w:rsidRPr="00336F6E">
        <w:rPr>
          <w:rFonts w:ascii="Calibri" w:eastAsia="SimSun" w:hAnsi="Calibri" w:cs="Arial"/>
        </w:rPr>
        <w:t>safety</w:t>
      </w:r>
      <w:r w:rsidRPr="00336F6E">
        <w:rPr>
          <w:rFonts w:ascii="Calibri" w:eastAsia="SimSun" w:hAnsi="Calibri" w:cs="Arial"/>
          <w:spacing w:val="-4"/>
        </w:rPr>
        <w:t xml:space="preserve"> </w:t>
      </w:r>
      <w:r w:rsidRPr="00336F6E">
        <w:rPr>
          <w:rFonts w:ascii="Calibri" w:eastAsia="SimSun" w:hAnsi="Calibri" w:cs="Arial"/>
        </w:rPr>
        <w:t>requirements</w:t>
      </w:r>
    </w:p>
    <w:p w14:paraId="7E641FA0" w14:textId="77777777" w:rsidR="006949FF" w:rsidRPr="00336F6E" w:rsidRDefault="006949FF" w:rsidP="00EC1B12">
      <w:pPr>
        <w:widowControl w:val="0"/>
        <w:numPr>
          <w:ilvl w:val="0"/>
          <w:numId w:val="43"/>
        </w:numPr>
        <w:autoSpaceDE w:val="0"/>
        <w:autoSpaceDN w:val="0"/>
        <w:ind w:left="720" w:right="245" w:hanging="360"/>
        <w:jc w:val="both"/>
        <w:rPr>
          <w:rFonts w:ascii="Calibri" w:eastAsia="SimSun" w:hAnsi="Calibri" w:cs="Arial"/>
          <w:b/>
        </w:rPr>
      </w:pPr>
      <w:r w:rsidRPr="00336F6E">
        <w:rPr>
          <w:rFonts w:ascii="Calibri" w:eastAsia="SimSun" w:hAnsi="Calibri" w:cs="Arial"/>
          <w:b/>
        </w:rPr>
        <w:t>Brief overview of labour legislation, agreements and potential gaps with Standard 7:</w:t>
      </w:r>
    </w:p>
    <w:p w14:paraId="621E3FF3" w14:textId="77777777" w:rsidR="006949FF" w:rsidRPr="00336F6E" w:rsidRDefault="006949FF" w:rsidP="00EC1B12">
      <w:pPr>
        <w:widowControl w:val="0"/>
        <w:numPr>
          <w:ilvl w:val="0"/>
          <w:numId w:val="42"/>
        </w:numPr>
        <w:tabs>
          <w:tab w:val="left" w:pos="990"/>
        </w:tabs>
        <w:autoSpaceDE w:val="0"/>
        <w:autoSpaceDN w:val="0"/>
        <w:spacing w:before="0" w:after="0"/>
        <w:ind w:left="990" w:right="236" w:hanging="270"/>
        <w:jc w:val="both"/>
        <w:rPr>
          <w:rFonts w:ascii="Calibri" w:eastAsia="SimSun" w:hAnsi="Calibri" w:cs="Arial"/>
        </w:rPr>
      </w:pPr>
      <w:r w:rsidRPr="00336F6E">
        <w:rPr>
          <w:rFonts w:ascii="Calibri" w:eastAsia="SimSun" w:hAnsi="Calibri" w:cs="Arial"/>
          <w:b/>
        </w:rPr>
        <w:t xml:space="preserve">Core Labour Standards: </w:t>
      </w:r>
      <w:r w:rsidRPr="00336F6E">
        <w:rPr>
          <w:rFonts w:ascii="Calibri" w:eastAsia="SimSun" w:hAnsi="Calibri" w:cs="Arial"/>
        </w:rPr>
        <w:t>This section sets out the key aspects of national legislation implementing the</w:t>
      </w:r>
      <w:r w:rsidRPr="00336F6E">
        <w:rPr>
          <w:rFonts w:ascii="Calibri" w:eastAsia="SimSun" w:hAnsi="Calibri" w:cs="Arial"/>
          <w:spacing w:val="1"/>
        </w:rPr>
        <w:t xml:space="preserve"> </w:t>
      </w:r>
      <w:r w:rsidRPr="00336F6E">
        <w:rPr>
          <w:rFonts w:ascii="Calibri" w:eastAsia="SimSun" w:hAnsi="Calibri" w:cs="Arial"/>
        </w:rPr>
        <w:t>ILO fundamental rights at work, i.e. prohibition of child labour/minimum working age; prohibition of</w:t>
      </w:r>
      <w:r w:rsidRPr="00336F6E">
        <w:rPr>
          <w:rFonts w:ascii="Calibri" w:eastAsia="SimSun" w:hAnsi="Calibri" w:cs="Arial"/>
          <w:spacing w:val="1"/>
        </w:rPr>
        <w:t xml:space="preserve"> </w:t>
      </w:r>
      <w:r w:rsidRPr="00336F6E">
        <w:rPr>
          <w:rFonts w:ascii="Calibri" w:eastAsia="SimSun" w:hAnsi="Calibri" w:cs="Arial"/>
        </w:rPr>
        <w:t>forced</w:t>
      </w:r>
      <w:r w:rsidRPr="00336F6E">
        <w:rPr>
          <w:rFonts w:ascii="Calibri" w:eastAsia="SimSun" w:hAnsi="Calibri" w:cs="Arial"/>
          <w:spacing w:val="1"/>
        </w:rPr>
        <w:t xml:space="preserve"> </w:t>
      </w:r>
      <w:r w:rsidRPr="00336F6E">
        <w:rPr>
          <w:rFonts w:ascii="Calibri" w:eastAsia="SimSun" w:hAnsi="Calibri" w:cs="Arial"/>
        </w:rPr>
        <w:t>labour,</w:t>
      </w:r>
      <w:r w:rsidRPr="00336F6E">
        <w:rPr>
          <w:rFonts w:ascii="Calibri" w:eastAsia="SimSun" w:hAnsi="Calibri" w:cs="Arial"/>
          <w:spacing w:val="1"/>
        </w:rPr>
        <w:t xml:space="preserve"> </w:t>
      </w:r>
      <w:r w:rsidRPr="00336F6E">
        <w:rPr>
          <w:rFonts w:ascii="Calibri" w:eastAsia="SimSun" w:hAnsi="Calibri" w:cs="Arial"/>
        </w:rPr>
        <w:t>non-discrimination/equal</w:t>
      </w:r>
      <w:r w:rsidRPr="00336F6E">
        <w:rPr>
          <w:rFonts w:ascii="Calibri" w:eastAsia="SimSun" w:hAnsi="Calibri" w:cs="Arial"/>
          <w:spacing w:val="1"/>
        </w:rPr>
        <w:t xml:space="preserve"> </w:t>
      </w:r>
      <w:r w:rsidRPr="00336F6E">
        <w:rPr>
          <w:rFonts w:ascii="Calibri" w:eastAsia="SimSun" w:hAnsi="Calibri" w:cs="Arial"/>
        </w:rPr>
        <w:t>opportunity;</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1"/>
        </w:rPr>
        <w:t xml:space="preserve"> </w:t>
      </w:r>
      <w:r w:rsidRPr="00336F6E">
        <w:rPr>
          <w:rFonts w:ascii="Calibri" w:eastAsia="SimSun" w:hAnsi="Calibri" w:cs="Arial"/>
        </w:rPr>
        <w:t>freedom</w:t>
      </w:r>
      <w:r w:rsidRPr="00336F6E">
        <w:rPr>
          <w:rFonts w:ascii="Calibri" w:eastAsia="SimSun" w:hAnsi="Calibri" w:cs="Arial"/>
          <w:spacing w:val="1"/>
        </w:rPr>
        <w:t xml:space="preserve"> </w:t>
      </w:r>
      <w:r w:rsidRPr="00336F6E">
        <w:rPr>
          <w:rFonts w:ascii="Calibri" w:eastAsia="SimSun" w:hAnsi="Calibri" w:cs="Arial"/>
        </w:rPr>
        <w:t>of</w:t>
      </w:r>
      <w:r w:rsidRPr="00336F6E">
        <w:rPr>
          <w:rFonts w:ascii="Calibri" w:eastAsia="SimSun" w:hAnsi="Calibri" w:cs="Arial"/>
          <w:spacing w:val="1"/>
        </w:rPr>
        <w:t xml:space="preserve"> </w:t>
      </w:r>
      <w:r w:rsidRPr="00336F6E">
        <w:rPr>
          <w:rFonts w:ascii="Calibri" w:eastAsia="SimSun" w:hAnsi="Calibri" w:cs="Arial"/>
        </w:rPr>
        <w:t>association</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1"/>
        </w:rPr>
        <w:t xml:space="preserve"> </w:t>
      </w:r>
      <w:r w:rsidRPr="00336F6E">
        <w:rPr>
          <w:rFonts w:ascii="Calibri" w:eastAsia="SimSun" w:hAnsi="Calibri" w:cs="Arial"/>
        </w:rPr>
        <w:t>collective</w:t>
      </w:r>
      <w:r w:rsidRPr="00336F6E">
        <w:rPr>
          <w:rFonts w:ascii="Calibri" w:eastAsia="SimSun" w:hAnsi="Calibri" w:cs="Arial"/>
          <w:spacing w:val="1"/>
        </w:rPr>
        <w:t xml:space="preserve"> </w:t>
      </w:r>
      <w:r w:rsidRPr="00336F6E">
        <w:rPr>
          <w:rFonts w:ascii="Calibri" w:eastAsia="SimSun" w:hAnsi="Calibri" w:cs="Arial"/>
        </w:rPr>
        <w:t>bargaining.</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3"/>
        </w:rPr>
        <w:t xml:space="preserve"> </w:t>
      </w:r>
      <w:r w:rsidRPr="00336F6E">
        <w:rPr>
          <w:rFonts w:ascii="Calibri" w:eastAsia="SimSun" w:hAnsi="Calibri" w:cs="Arial"/>
        </w:rPr>
        <w:t>overview should</w:t>
      </w:r>
      <w:r w:rsidRPr="00336F6E">
        <w:rPr>
          <w:rFonts w:ascii="Calibri" w:eastAsia="SimSun" w:hAnsi="Calibri" w:cs="Arial"/>
          <w:spacing w:val="-3"/>
        </w:rPr>
        <w:t xml:space="preserve"> </w:t>
      </w:r>
      <w:r w:rsidRPr="00336F6E">
        <w:rPr>
          <w:rFonts w:ascii="Calibri" w:eastAsia="SimSun" w:hAnsi="Calibri" w:cs="Arial"/>
        </w:rPr>
        <w:t>highlight</w:t>
      </w:r>
      <w:r w:rsidRPr="00336F6E">
        <w:rPr>
          <w:rFonts w:ascii="Calibri" w:eastAsia="SimSun" w:hAnsi="Calibri" w:cs="Arial"/>
          <w:spacing w:val="-5"/>
        </w:rPr>
        <w:t xml:space="preserve"> </w:t>
      </w:r>
      <w:r w:rsidRPr="00336F6E">
        <w:rPr>
          <w:rFonts w:ascii="Calibri" w:eastAsia="SimSun" w:hAnsi="Calibri" w:cs="Arial"/>
        </w:rPr>
        <w:t>any</w:t>
      </w:r>
      <w:r w:rsidRPr="00336F6E">
        <w:rPr>
          <w:rFonts w:ascii="Calibri" w:eastAsia="SimSun" w:hAnsi="Calibri" w:cs="Arial"/>
          <w:spacing w:val="-3"/>
        </w:rPr>
        <w:t xml:space="preserve"> </w:t>
      </w:r>
      <w:r w:rsidRPr="00336F6E">
        <w:rPr>
          <w:rFonts w:ascii="Calibri" w:eastAsia="SimSun" w:hAnsi="Calibri" w:cs="Arial"/>
        </w:rPr>
        <w:t>material</w:t>
      </w:r>
      <w:r w:rsidRPr="00336F6E">
        <w:rPr>
          <w:rFonts w:ascii="Calibri" w:eastAsia="SimSun" w:hAnsi="Calibri" w:cs="Arial"/>
          <w:spacing w:val="-2"/>
        </w:rPr>
        <w:t xml:space="preserve"> </w:t>
      </w:r>
      <w:r w:rsidRPr="00336F6E">
        <w:rPr>
          <w:rFonts w:ascii="Calibri" w:eastAsia="SimSun" w:hAnsi="Calibri" w:cs="Arial"/>
        </w:rPr>
        <w:t>gaps</w:t>
      </w:r>
      <w:r w:rsidRPr="00336F6E">
        <w:rPr>
          <w:rFonts w:ascii="Calibri" w:eastAsia="SimSun" w:hAnsi="Calibri" w:cs="Arial"/>
          <w:spacing w:val="-1"/>
        </w:rPr>
        <w:t xml:space="preserve"> </w:t>
      </w:r>
      <w:r w:rsidRPr="00336F6E">
        <w:rPr>
          <w:rFonts w:ascii="Calibri" w:eastAsia="SimSun" w:hAnsi="Calibri" w:cs="Arial"/>
        </w:rPr>
        <w:t>between</w:t>
      </w:r>
      <w:r w:rsidRPr="00336F6E">
        <w:rPr>
          <w:rFonts w:ascii="Calibri" w:eastAsia="SimSun" w:hAnsi="Calibri" w:cs="Arial"/>
          <w:spacing w:val="-3"/>
        </w:rPr>
        <w:t xml:space="preserve"> </w:t>
      </w:r>
      <w:r w:rsidRPr="00336F6E">
        <w:rPr>
          <w:rFonts w:ascii="Calibri" w:eastAsia="SimSun" w:hAnsi="Calibri" w:cs="Arial"/>
        </w:rPr>
        <w:t>national</w:t>
      </w:r>
      <w:r w:rsidRPr="00336F6E">
        <w:rPr>
          <w:rFonts w:ascii="Calibri" w:eastAsia="SimSun" w:hAnsi="Calibri" w:cs="Arial"/>
          <w:spacing w:val="-3"/>
        </w:rPr>
        <w:t xml:space="preserve"> </w:t>
      </w:r>
      <w:r w:rsidRPr="00336F6E">
        <w:rPr>
          <w:rFonts w:ascii="Calibri" w:eastAsia="SimSun" w:hAnsi="Calibri" w:cs="Arial"/>
        </w:rPr>
        <w:t>law</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S7.9-19.</w:t>
      </w:r>
    </w:p>
    <w:p w14:paraId="3D882CD0" w14:textId="77777777" w:rsidR="006949FF" w:rsidRPr="00336F6E" w:rsidRDefault="006949FF" w:rsidP="00EC1B12">
      <w:pPr>
        <w:widowControl w:val="0"/>
        <w:numPr>
          <w:ilvl w:val="0"/>
          <w:numId w:val="42"/>
        </w:numPr>
        <w:tabs>
          <w:tab w:val="left" w:pos="990"/>
        </w:tabs>
        <w:autoSpaceDE w:val="0"/>
        <w:autoSpaceDN w:val="0"/>
        <w:spacing w:before="0" w:after="0"/>
        <w:ind w:left="990" w:right="237" w:hanging="270"/>
        <w:jc w:val="both"/>
        <w:rPr>
          <w:rFonts w:ascii="Calibri" w:eastAsia="SimSun" w:hAnsi="Calibri" w:cs="Arial"/>
        </w:rPr>
      </w:pPr>
      <w:r w:rsidRPr="00336F6E">
        <w:rPr>
          <w:rFonts w:ascii="Calibri" w:eastAsia="SimSun" w:hAnsi="Calibri" w:cs="Arial"/>
          <w:b/>
        </w:rPr>
        <w:t xml:space="preserve">Terms and Conditions: </w:t>
      </w:r>
      <w:r w:rsidRPr="00336F6E">
        <w:rPr>
          <w:rFonts w:ascii="Calibri" w:eastAsia="SimSun" w:hAnsi="Calibri" w:cs="Arial"/>
        </w:rPr>
        <w:t xml:space="preserve">This section sets out the </w:t>
      </w:r>
      <w:r w:rsidRPr="00336F6E">
        <w:rPr>
          <w:rFonts w:ascii="Calibri" w:eastAsia="SimSun" w:hAnsi="Calibri" w:cs="Arial"/>
          <w:i/>
        </w:rPr>
        <w:t xml:space="preserve">key aspects </w:t>
      </w:r>
      <w:r w:rsidRPr="00336F6E">
        <w:rPr>
          <w:rFonts w:ascii="Calibri" w:eastAsia="SimSun" w:hAnsi="Calibri" w:cs="Arial"/>
        </w:rPr>
        <w:t>of national labour legislation with regards</w:t>
      </w:r>
      <w:r w:rsidRPr="00336F6E">
        <w:rPr>
          <w:rFonts w:ascii="Calibri" w:eastAsia="SimSun" w:hAnsi="Calibri" w:cs="Arial"/>
          <w:spacing w:val="-44"/>
        </w:rPr>
        <w:t xml:space="preserve"> </w:t>
      </w:r>
      <w:r w:rsidRPr="00336F6E">
        <w:rPr>
          <w:rFonts w:ascii="Calibri" w:eastAsia="SimSun" w:hAnsi="Calibri" w:cs="Arial"/>
        </w:rPr>
        <w:t>to</w:t>
      </w:r>
      <w:r w:rsidRPr="00336F6E">
        <w:rPr>
          <w:rFonts w:ascii="Calibri" w:eastAsia="SimSun" w:hAnsi="Calibri" w:cs="Arial"/>
          <w:spacing w:val="-5"/>
        </w:rPr>
        <w:t xml:space="preserve"> </w:t>
      </w:r>
      <w:r w:rsidRPr="00336F6E">
        <w:rPr>
          <w:rFonts w:ascii="Calibri" w:eastAsia="SimSun" w:hAnsi="Calibri" w:cs="Arial"/>
        </w:rPr>
        <w:t>term</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5"/>
        </w:rPr>
        <w:t xml:space="preserve"> </w:t>
      </w:r>
      <w:r w:rsidRPr="00336F6E">
        <w:rPr>
          <w:rFonts w:ascii="Calibri" w:eastAsia="SimSun" w:hAnsi="Calibri" w:cs="Arial"/>
        </w:rPr>
        <w:t>conditions</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work,</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4"/>
        </w:rPr>
        <w:t xml:space="preserve"> </w:t>
      </w:r>
      <w:r w:rsidRPr="00336F6E">
        <w:rPr>
          <w:rFonts w:ascii="Calibri" w:eastAsia="SimSun" w:hAnsi="Calibri" w:cs="Arial"/>
        </w:rPr>
        <w:t>how</w:t>
      </w:r>
      <w:r w:rsidRPr="00336F6E">
        <w:rPr>
          <w:rFonts w:ascii="Calibri" w:eastAsia="SimSun" w:hAnsi="Calibri" w:cs="Arial"/>
          <w:spacing w:val="-3"/>
        </w:rPr>
        <w:t xml:space="preserve"> </w:t>
      </w:r>
      <w:r w:rsidRPr="00336F6E">
        <w:rPr>
          <w:rFonts w:ascii="Calibri" w:eastAsia="SimSun" w:hAnsi="Calibri" w:cs="Arial"/>
        </w:rPr>
        <w:t>national</w:t>
      </w:r>
      <w:r w:rsidRPr="00336F6E">
        <w:rPr>
          <w:rFonts w:ascii="Calibri" w:eastAsia="SimSun" w:hAnsi="Calibri" w:cs="Arial"/>
          <w:spacing w:val="-5"/>
        </w:rPr>
        <w:t xml:space="preserve"> </w:t>
      </w:r>
      <w:r w:rsidRPr="00336F6E">
        <w:rPr>
          <w:rFonts w:ascii="Calibri" w:eastAsia="SimSun" w:hAnsi="Calibri" w:cs="Arial"/>
        </w:rPr>
        <w:t>legislation</w:t>
      </w:r>
      <w:r w:rsidRPr="00336F6E">
        <w:rPr>
          <w:rFonts w:ascii="Calibri" w:eastAsia="SimSun" w:hAnsi="Calibri" w:cs="Arial"/>
          <w:spacing w:val="-4"/>
        </w:rPr>
        <w:t xml:space="preserve"> </w:t>
      </w:r>
      <w:r w:rsidRPr="00336F6E">
        <w:rPr>
          <w:rFonts w:ascii="Calibri" w:eastAsia="SimSun" w:hAnsi="Calibri" w:cs="Arial"/>
        </w:rPr>
        <w:t>applies</w:t>
      </w:r>
      <w:r w:rsidRPr="00336F6E">
        <w:rPr>
          <w:rFonts w:ascii="Calibri" w:eastAsia="SimSun" w:hAnsi="Calibri" w:cs="Arial"/>
          <w:spacing w:val="-2"/>
        </w:rPr>
        <w:t xml:space="preserve"> </w:t>
      </w:r>
      <w:r w:rsidRPr="00336F6E">
        <w:rPr>
          <w:rFonts w:ascii="Calibri" w:eastAsia="SimSun" w:hAnsi="Calibri" w:cs="Arial"/>
        </w:rPr>
        <w:t>to</w:t>
      </w:r>
      <w:r w:rsidRPr="00336F6E">
        <w:rPr>
          <w:rFonts w:ascii="Calibri" w:eastAsia="SimSun" w:hAnsi="Calibri" w:cs="Arial"/>
          <w:spacing w:val="-5"/>
        </w:rPr>
        <w:t xml:space="preserve"> </w:t>
      </w:r>
      <w:r w:rsidRPr="00336F6E">
        <w:rPr>
          <w:rFonts w:ascii="Calibri" w:eastAsia="SimSun" w:hAnsi="Calibri" w:cs="Arial"/>
        </w:rPr>
        <w:t>different</w:t>
      </w:r>
      <w:r w:rsidRPr="00336F6E">
        <w:rPr>
          <w:rFonts w:ascii="Calibri" w:eastAsia="SimSun" w:hAnsi="Calibri" w:cs="Arial"/>
          <w:spacing w:val="-6"/>
        </w:rPr>
        <w:t xml:space="preserve"> </w:t>
      </w:r>
      <w:r w:rsidRPr="00336F6E">
        <w:rPr>
          <w:rFonts w:ascii="Calibri" w:eastAsia="SimSun" w:hAnsi="Calibri" w:cs="Arial"/>
        </w:rPr>
        <w:t>categories</w:t>
      </w:r>
      <w:r w:rsidRPr="00336F6E">
        <w:rPr>
          <w:rFonts w:ascii="Calibri" w:eastAsia="SimSun" w:hAnsi="Calibri" w:cs="Arial"/>
          <w:spacing w:val="-1"/>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workers</w:t>
      </w:r>
      <w:r w:rsidRPr="00336F6E">
        <w:rPr>
          <w:rFonts w:ascii="Calibri" w:eastAsia="SimSun" w:hAnsi="Calibri" w:cs="Arial"/>
          <w:spacing w:val="-43"/>
        </w:rPr>
        <w:t xml:space="preserve"> </w:t>
      </w:r>
      <w:r w:rsidRPr="00336F6E">
        <w:rPr>
          <w:rFonts w:ascii="Calibri" w:eastAsia="SimSun" w:hAnsi="Calibri" w:cs="Arial"/>
        </w:rPr>
        <w:t>identified in Section 1. The overview focuses on legislation which relates to the items set out in S7,</w:t>
      </w:r>
      <w:r w:rsidRPr="00336F6E">
        <w:rPr>
          <w:rFonts w:ascii="Calibri" w:eastAsia="SimSun" w:hAnsi="Calibri" w:cs="Arial"/>
          <w:spacing w:val="1"/>
        </w:rPr>
        <w:t xml:space="preserve"> </w:t>
      </w:r>
      <w:r w:rsidRPr="00336F6E">
        <w:rPr>
          <w:rFonts w:ascii="Calibri" w:eastAsia="SimSun" w:hAnsi="Calibri" w:cs="Arial"/>
        </w:rPr>
        <w:t>paras.5-8 (i.e. wages, deductions and benefits) and any material gaps with S7. The section should also</w:t>
      </w:r>
      <w:r w:rsidRPr="00336F6E">
        <w:rPr>
          <w:rFonts w:ascii="Calibri" w:eastAsia="SimSun" w:hAnsi="Calibri" w:cs="Arial"/>
          <w:spacing w:val="-43"/>
        </w:rPr>
        <w:t xml:space="preserve"> </w:t>
      </w:r>
      <w:r w:rsidRPr="00336F6E">
        <w:rPr>
          <w:rFonts w:ascii="Calibri" w:eastAsia="SimSun" w:hAnsi="Calibri" w:cs="Arial"/>
        </w:rPr>
        <w:t>identify</w:t>
      </w:r>
      <w:r w:rsidRPr="00336F6E">
        <w:rPr>
          <w:rFonts w:ascii="Calibri" w:eastAsia="SimSun" w:hAnsi="Calibri" w:cs="Arial"/>
          <w:spacing w:val="-6"/>
        </w:rPr>
        <w:t xml:space="preserve"> </w:t>
      </w:r>
      <w:r w:rsidRPr="00336F6E">
        <w:rPr>
          <w:rFonts w:ascii="Calibri" w:eastAsia="SimSun" w:hAnsi="Calibri" w:cs="Arial"/>
        </w:rPr>
        <w:t>the</w:t>
      </w:r>
      <w:r w:rsidRPr="00336F6E">
        <w:rPr>
          <w:rFonts w:ascii="Calibri" w:eastAsia="SimSun" w:hAnsi="Calibri" w:cs="Arial"/>
          <w:spacing w:val="-9"/>
        </w:rPr>
        <w:t xml:space="preserve"> </w:t>
      </w:r>
      <w:r w:rsidRPr="00336F6E">
        <w:rPr>
          <w:rFonts w:ascii="Calibri" w:eastAsia="SimSun" w:hAnsi="Calibri" w:cs="Arial"/>
        </w:rPr>
        <w:t>terms</w:t>
      </w:r>
      <w:r w:rsidRPr="00336F6E">
        <w:rPr>
          <w:rFonts w:ascii="Calibri" w:eastAsia="SimSun" w:hAnsi="Calibri" w:cs="Arial"/>
          <w:spacing w:val="-8"/>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any</w:t>
      </w:r>
      <w:r w:rsidRPr="00336F6E">
        <w:rPr>
          <w:rFonts w:ascii="Calibri" w:eastAsia="SimSun" w:hAnsi="Calibri" w:cs="Arial"/>
          <w:spacing w:val="-10"/>
        </w:rPr>
        <w:t xml:space="preserve"> </w:t>
      </w:r>
      <w:r w:rsidRPr="00336F6E">
        <w:rPr>
          <w:rFonts w:ascii="Calibri" w:eastAsia="SimSun" w:hAnsi="Calibri" w:cs="Arial"/>
        </w:rPr>
        <w:t>existing</w:t>
      </w:r>
      <w:r w:rsidRPr="00336F6E">
        <w:rPr>
          <w:rFonts w:ascii="Calibri" w:eastAsia="SimSun" w:hAnsi="Calibri" w:cs="Arial"/>
          <w:spacing w:val="-5"/>
        </w:rPr>
        <w:t xml:space="preserve"> </w:t>
      </w:r>
      <w:r w:rsidRPr="00336F6E">
        <w:rPr>
          <w:rFonts w:ascii="Calibri" w:eastAsia="SimSun" w:hAnsi="Calibri" w:cs="Arial"/>
        </w:rPr>
        <w:t>collective</w:t>
      </w:r>
      <w:r w:rsidRPr="00336F6E">
        <w:rPr>
          <w:rFonts w:ascii="Calibri" w:eastAsia="SimSun" w:hAnsi="Calibri" w:cs="Arial"/>
          <w:spacing w:val="-1"/>
        </w:rPr>
        <w:t xml:space="preserve"> </w:t>
      </w:r>
      <w:r w:rsidRPr="00336F6E">
        <w:rPr>
          <w:rFonts w:ascii="Calibri" w:eastAsia="SimSun" w:hAnsi="Calibri" w:cs="Arial"/>
        </w:rPr>
        <w:t>agreements</w:t>
      </w:r>
      <w:r w:rsidRPr="00336F6E">
        <w:rPr>
          <w:rFonts w:ascii="Calibri" w:eastAsia="SimSun" w:hAnsi="Calibri" w:cs="Arial"/>
          <w:spacing w:val="-8"/>
        </w:rPr>
        <w:t xml:space="preserve"> </w:t>
      </w:r>
      <w:r w:rsidRPr="00336F6E">
        <w:rPr>
          <w:rFonts w:ascii="Calibri" w:eastAsia="SimSun" w:hAnsi="Calibri" w:cs="Arial"/>
        </w:rPr>
        <w:t>that</w:t>
      </w:r>
      <w:r w:rsidRPr="00336F6E">
        <w:rPr>
          <w:rFonts w:ascii="Calibri" w:eastAsia="SimSun" w:hAnsi="Calibri" w:cs="Arial"/>
          <w:spacing w:val="-7"/>
        </w:rPr>
        <w:t xml:space="preserve"> </w:t>
      </w:r>
      <w:r w:rsidRPr="00336F6E">
        <w:rPr>
          <w:rFonts w:ascii="Calibri" w:eastAsia="SimSun" w:hAnsi="Calibri" w:cs="Arial"/>
        </w:rPr>
        <w:t>stipulate</w:t>
      </w:r>
      <w:r w:rsidRPr="00336F6E">
        <w:rPr>
          <w:rFonts w:ascii="Calibri" w:eastAsia="SimSun" w:hAnsi="Calibri" w:cs="Arial"/>
          <w:spacing w:val="-9"/>
        </w:rPr>
        <w:t xml:space="preserve"> </w:t>
      </w:r>
      <w:r w:rsidRPr="00336F6E">
        <w:rPr>
          <w:rFonts w:ascii="Calibri" w:eastAsia="SimSun" w:hAnsi="Calibri" w:cs="Arial"/>
        </w:rPr>
        <w:t>workplace</w:t>
      </w:r>
      <w:r w:rsidRPr="00336F6E">
        <w:rPr>
          <w:rFonts w:ascii="Calibri" w:eastAsia="SimSun" w:hAnsi="Calibri" w:cs="Arial"/>
          <w:spacing w:val="-9"/>
        </w:rPr>
        <w:t xml:space="preserve"> </w:t>
      </w:r>
      <w:r w:rsidRPr="00336F6E">
        <w:rPr>
          <w:rFonts w:ascii="Calibri" w:eastAsia="SimSun" w:hAnsi="Calibri" w:cs="Arial"/>
        </w:rPr>
        <w:t>terms</w:t>
      </w:r>
      <w:r w:rsidRPr="00336F6E">
        <w:rPr>
          <w:rFonts w:ascii="Calibri" w:eastAsia="SimSun" w:hAnsi="Calibri" w:cs="Arial"/>
          <w:spacing w:val="-8"/>
        </w:rPr>
        <w:t xml:space="preserve"> </w:t>
      </w:r>
      <w:r w:rsidRPr="00336F6E">
        <w:rPr>
          <w:rFonts w:ascii="Calibri" w:eastAsia="SimSun" w:hAnsi="Calibri" w:cs="Arial"/>
        </w:rPr>
        <w:t>and</w:t>
      </w:r>
      <w:r w:rsidRPr="00336F6E">
        <w:rPr>
          <w:rFonts w:ascii="Calibri" w:eastAsia="SimSun" w:hAnsi="Calibri" w:cs="Arial"/>
          <w:spacing w:val="-5"/>
        </w:rPr>
        <w:t xml:space="preserve"> </w:t>
      </w:r>
      <w:r w:rsidRPr="00336F6E">
        <w:rPr>
          <w:rFonts w:ascii="Calibri" w:eastAsia="SimSun" w:hAnsi="Calibri" w:cs="Arial"/>
        </w:rPr>
        <w:t>conditions.</w:t>
      </w:r>
    </w:p>
    <w:p w14:paraId="2C2BF1BE" w14:textId="77777777" w:rsidR="006949FF" w:rsidRPr="00336F6E" w:rsidRDefault="006949FF" w:rsidP="00EC1B12">
      <w:pPr>
        <w:widowControl w:val="0"/>
        <w:numPr>
          <w:ilvl w:val="0"/>
          <w:numId w:val="42"/>
        </w:numPr>
        <w:tabs>
          <w:tab w:val="left" w:pos="990"/>
        </w:tabs>
        <w:autoSpaceDE w:val="0"/>
        <w:autoSpaceDN w:val="0"/>
        <w:spacing w:before="0" w:after="0"/>
        <w:ind w:left="990" w:right="236" w:hanging="270"/>
        <w:jc w:val="both"/>
        <w:rPr>
          <w:rFonts w:ascii="Calibri" w:eastAsia="SimSun" w:hAnsi="Calibri" w:cs="Arial"/>
        </w:rPr>
      </w:pPr>
      <w:r w:rsidRPr="00336F6E">
        <w:rPr>
          <w:rFonts w:ascii="Calibri" w:eastAsia="SimSun" w:hAnsi="Calibri" w:cs="Arial"/>
          <w:b/>
        </w:rPr>
        <w:t xml:space="preserve">Occupational Safety and Health (OSH): </w:t>
      </w:r>
      <w:r w:rsidRPr="00336F6E">
        <w:rPr>
          <w:rFonts w:ascii="Calibri" w:eastAsia="SimSun" w:hAnsi="Calibri" w:cs="Arial"/>
        </w:rPr>
        <w:t xml:space="preserve">This section sets out the </w:t>
      </w:r>
      <w:r w:rsidRPr="00336F6E">
        <w:rPr>
          <w:rFonts w:ascii="Calibri" w:eastAsia="SimSun" w:hAnsi="Calibri" w:cs="Arial"/>
          <w:i/>
        </w:rPr>
        <w:t xml:space="preserve">key aspects </w:t>
      </w:r>
      <w:r w:rsidRPr="00336F6E">
        <w:rPr>
          <w:rFonts w:ascii="Calibri" w:eastAsia="SimSun" w:hAnsi="Calibri" w:cs="Arial"/>
        </w:rPr>
        <w:t>of the national labour</w:t>
      </w:r>
      <w:r w:rsidRPr="00336F6E">
        <w:rPr>
          <w:rFonts w:ascii="Calibri" w:eastAsia="SimSun" w:hAnsi="Calibri" w:cs="Arial"/>
          <w:spacing w:val="1"/>
        </w:rPr>
        <w:t xml:space="preserve"> </w:t>
      </w:r>
      <w:r w:rsidRPr="00336F6E">
        <w:rPr>
          <w:rFonts w:ascii="Calibri" w:eastAsia="SimSun" w:hAnsi="Calibri" w:cs="Arial"/>
        </w:rPr>
        <w:t>legislation with regards to occupational health and safety, and how national legislation applies to the</w:t>
      </w:r>
      <w:r w:rsidRPr="00336F6E">
        <w:rPr>
          <w:rFonts w:ascii="Calibri" w:eastAsia="SimSun" w:hAnsi="Calibri" w:cs="Arial"/>
          <w:spacing w:val="1"/>
        </w:rPr>
        <w:t xml:space="preserve"> </w:t>
      </w:r>
      <w:r w:rsidRPr="00336F6E">
        <w:rPr>
          <w:rFonts w:ascii="Calibri" w:eastAsia="SimSun" w:hAnsi="Calibri" w:cs="Arial"/>
        </w:rPr>
        <w:t>different categories of workers identified in Section 1. The overview focuses on legislation that relates</w:t>
      </w:r>
      <w:r w:rsidRPr="00336F6E">
        <w:rPr>
          <w:rFonts w:ascii="Calibri" w:eastAsia="SimSun" w:hAnsi="Calibri" w:cs="Arial"/>
          <w:spacing w:val="-43"/>
        </w:rPr>
        <w:t xml:space="preserve"> </w:t>
      </w:r>
      <w:r w:rsidRPr="00336F6E">
        <w:rPr>
          <w:rFonts w:ascii="Calibri" w:eastAsia="SimSun" w:hAnsi="Calibri" w:cs="Arial"/>
        </w:rPr>
        <w:t>to</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items</w:t>
      </w:r>
      <w:r w:rsidRPr="00336F6E">
        <w:rPr>
          <w:rFonts w:ascii="Calibri" w:eastAsia="SimSun" w:hAnsi="Calibri" w:cs="Arial"/>
          <w:spacing w:val="2"/>
        </w:rPr>
        <w:t xml:space="preserve"> </w:t>
      </w:r>
      <w:r w:rsidRPr="00336F6E">
        <w:rPr>
          <w:rFonts w:ascii="Calibri" w:eastAsia="SimSun" w:hAnsi="Calibri" w:cs="Arial"/>
        </w:rPr>
        <w:t>set</w:t>
      </w:r>
      <w:r w:rsidRPr="00336F6E">
        <w:rPr>
          <w:rFonts w:ascii="Calibri" w:eastAsia="SimSun" w:hAnsi="Calibri" w:cs="Arial"/>
          <w:spacing w:val="-3"/>
        </w:rPr>
        <w:t xml:space="preserve"> </w:t>
      </w:r>
      <w:r w:rsidRPr="00336F6E">
        <w:rPr>
          <w:rFonts w:ascii="Calibri" w:eastAsia="SimSun" w:hAnsi="Calibri" w:cs="Arial"/>
        </w:rPr>
        <w:t>out</w:t>
      </w:r>
      <w:r w:rsidRPr="00336F6E">
        <w:rPr>
          <w:rFonts w:ascii="Calibri" w:eastAsia="SimSun" w:hAnsi="Calibri" w:cs="Arial"/>
          <w:spacing w:val="-2"/>
        </w:rPr>
        <w:t xml:space="preserve"> </w:t>
      </w:r>
      <w:r w:rsidRPr="00336F6E">
        <w:rPr>
          <w:rFonts w:ascii="Calibri" w:eastAsia="SimSun" w:hAnsi="Calibri" w:cs="Arial"/>
        </w:rPr>
        <w:t>in</w:t>
      </w:r>
      <w:r w:rsidRPr="00336F6E">
        <w:rPr>
          <w:rFonts w:ascii="Calibri" w:eastAsia="SimSun" w:hAnsi="Calibri" w:cs="Arial"/>
          <w:spacing w:val="1"/>
        </w:rPr>
        <w:t xml:space="preserve"> </w:t>
      </w:r>
      <w:r w:rsidRPr="00336F6E">
        <w:rPr>
          <w:rFonts w:ascii="Calibri" w:eastAsia="SimSun" w:hAnsi="Calibri" w:cs="Arial"/>
        </w:rPr>
        <w:t>S7,</w:t>
      </w:r>
      <w:r w:rsidRPr="00336F6E">
        <w:rPr>
          <w:rFonts w:ascii="Calibri" w:eastAsia="SimSun" w:hAnsi="Calibri" w:cs="Arial"/>
          <w:spacing w:val="-1"/>
        </w:rPr>
        <w:t xml:space="preserve"> </w:t>
      </w:r>
      <w:r w:rsidRPr="00336F6E">
        <w:rPr>
          <w:rFonts w:ascii="Calibri" w:eastAsia="SimSun" w:hAnsi="Calibri" w:cs="Arial"/>
        </w:rPr>
        <w:t>paras.</w:t>
      </w:r>
      <w:r w:rsidRPr="00336F6E">
        <w:rPr>
          <w:rFonts w:ascii="Calibri" w:eastAsia="SimSun" w:hAnsi="Calibri" w:cs="Arial"/>
          <w:spacing w:val="-1"/>
        </w:rPr>
        <w:t xml:space="preserve"> </w:t>
      </w:r>
      <w:r w:rsidRPr="00336F6E">
        <w:rPr>
          <w:rFonts w:ascii="Calibri" w:eastAsia="SimSun" w:hAnsi="Calibri" w:cs="Arial"/>
        </w:rPr>
        <w:t>20-25</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any</w:t>
      </w:r>
      <w:r w:rsidRPr="00336F6E">
        <w:rPr>
          <w:rFonts w:ascii="Calibri" w:eastAsia="SimSun" w:hAnsi="Calibri" w:cs="Arial"/>
          <w:spacing w:val="-1"/>
        </w:rPr>
        <w:t xml:space="preserve"> </w:t>
      </w:r>
      <w:r w:rsidRPr="00336F6E">
        <w:rPr>
          <w:rFonts w:ascii="Calibri" w:eastAsia="SimSun" w:hAnsi="Calibri" w:cs="Arial"/>
        </w:rPr>
        <w:t>material</w:t>
      </w:r>
      <w:r w:rsidRPr="00336F6E">
        <w:rPr>
          <w:rFonts w:ascii="Calibri" w:eastAsia="SimSun" w:hAnsi="Calibri" w:cs="Arial"/>
          <w:spacing w:val="-1"/>
        </w:rPr>
        <w:t xml:space="preserve"> </w:t>
      </w:r>
      <w:r w:rsidRPr="00336F6E">
        <w:rPr>
          <w:rFonts w:ascii="Calibri" w:eastAsia="SimSun" w:hAnsi="Calibri" w:cs="Arial"/>
        </w:rPr>
        <w:t>gaps</w:t>
      </w:r>
      <w:r w:rsidRPr="00336F6E">
        <w:rPr>
          <w:rFonts w:ascii="Calibri" w:eastAsia="SimSun" w:hAnsi="Calibri" w:cs="Arial"/>
          <w:spacing w:val="5"/>
        </w:rPr>
        <w:t xml:space="preserve"> </w:t>
      </w:r>
      <w:r w:rsidRPr="00336F6E">
        <w:rPr>
          <w:rFonts w:ascii="Calibri" w:eastAsia="SimSun" w:hAnsi="Calibri" w:cs="Arial"/>
        </w:rPr>
        <w:t>with</w:t>
      </w:r>
      <w:r w:rsidRPr="00336F6E">
        <w:rPr>
          <w:rFonts w:ascii="Calibri" w:eastAsia="SimSun" w:hAnsi="Calibri" w:cs="Arial"/>
          <w:spacing w:val="-1"/>
        </w:rPr>
        <w:t xml:space="preserve"> </w:t>
      </w:r>
      <w:r w:rsidRPr="00336F6E">
        <w:rPr>
          <w:rFonts w:ascii="Calibri" w:eastAsia="SimSun" w:hAnsi="Calibri" w:cs="Arial"/>
        </w:rPr>
        <w:t>S7.</w:t>
      </w:r>
    </w:p>
    <w:p w14:paraId="2CE5D91F" w14:textId="77777777" w:rsidR="006949FF" w:rsidRPr="00336F6E" w:rsidRDefault="006949FF" w:rsidP="00EC1B12">
      <w:pPr>
        <w:widowControl w:val="0"/>
        <w:numPr>
          <w:ilvl w:val="0"/>
          <w:numId w:val="43"/>
        </w:numPr>
        <w:autoSpaceDE w:val="0"/>
        <w:autoSpaceDN w:val="0"/>
        <w:ind w:left="720" w:right="245" w:hanging="360"/>
        <w:jc w:val="both"/>
        <w:rPr>
          <w:rFonts w:ascii="Calibri" w:eastAsia="SimSun" w:hAnsi="Calibri" w:cs="Arial"/>
        </w:rPr>
      </w:pPr>
      <w:r w:rsidRPr="00336F6E">
        <w:rPr>
          <w:rFonts w:ascii="Calibri" w:eastAsia="SimSun" w:hAnsi="Calibri" w:cs="Arial"/>
          <w:b/>
        </w:rPr>
        <w:t xml:space="preserve">Responsible Staff: </w:t>
      </w:r>
      <w:r w:rsidRPr="00F445AD">
        <w:rPr>
          <w:rFonts w:ascii="Calibri" w:eastAsia="SimSun" w:hAnsi="Calibri" w:cs="Arial"/>
          <w:bCs/>
        </w:rPr>
        <w:t>This</w:t>
      </w:r>
      <w:r w:rsidRPr="00336F6E">
        <w:rPr>
          <w:rFonts w:ascii="Calibri" w:eastAsia="SimSun" w:hAnsi="Calibri" w:cs="Arial"/>
        </w:rPr>
        <w:t xml:space="preserve"> section identifies the functions and/or individuals within the project responsible for</w:t>
      </w:r>
      <w:r w:rsidRPr="00336F6E">
        <w:rPr>
          <w:rFonts w:ascii="Calibri" w:eastAsia="SimSun" w:hAnsi="Calibri" w:cs="Arial"/>
          <w:spacing w:val="1"/>
        </w:rPr>
        <w:t xml:space="preserve"> </w:t>
      </w:r>
      <w:r w:rsidRPr="00336F6E">
        <w:rPr>
          <w:rFonts w:ascii="Calibri" w:eastAsia="SimSun" w:hAnsi="Calibri" w:cs="Arial"/>
        </w:rPr>
        <w:t>(as relevant):</w:t>
      </w:r>
    </w:p>
    <w:p w14:paraId="08C73E9A" w14:textId="77777777" w:rsidR="006949FF" w:rsidRPr="00336F6E" w:rsidRDefault="006949FF" w:rsidP="00EC1B12">
      <w:pPr>
        <w:widowControl w:val="0"/>
        <w:numPr>
          <w:ilvl w:val="0"/>
          <w:numId w:val="41"/>
        </w:numPr>
        <w:tabs>
          <w:tab w:val="left" w:pos="1200"/>
          <w:tab w:val="left" w:pos="1201"/>
        </w:tabs>
        <w:autoSpaceDE w:val="0"/>
        <w:autoSpaceDN w:val="0"/>
        <w:spacing w:before="0" w:after="0"/>
        <w:ind w:left="990" w:hanging="270"/>
        <w:jc w:val="both"/>
        <w:rPr>
          <w:rFonts w:ascii="Calibri" w:eastAsia="SimSun" w:hAnsi="Calibri" w:cs="Arial"/>
        </w:rPr>
      </w:pPr>
      <w:r w:rsidRPr="00336F6E">
        <w:rPr>
          <w:rFonts w:ascii="Calibri" w:eastAsia="SimSun" w:hAnsi="Calibri" w:cs="Arial"/>
        </w:rPr>
        <w:t>engagement</w:t>
      </w:r>
      <w:r w:rsidRPr="00336F6E">
        <w:rPr>
          <w:rFonts w:ascii="Calibri" w:eastAsia="SimSun" w:hAnsi="Calibri" w:cs="Arial"/>
          <w:spacing w:val="-5"/>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management</w:t>
      </w:r>
      <w:r w:rsidRPr="00336F6E">
        <w:rPr>
          <w:rFonts w:ascii="Calibri" w:eastAsia="SimSun" w:hAnsi="Calibri" w:cs="Arial"/>
          <w:spacing w:val="-5"/>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rPr>
        <w:t>project</w:t>
      </w:r>
      <w:r w:rsidRPr="00336F6E">
        <w:rPr>
          <w:rFonts w:ascii="Calibri" w:eastAsia="SimSun" w:hAnsi="Calibri" w:cs="Arial"/>
          <w:spacing w:val="-3"/>
        </w:rPr>
        <w:t xml:space="preserve"> </w:t>
      </w:r>
      <w:r w:rsidRPr="00336F6E">
        <w:rPr>
          <w:rFonts w:ascii="Calibri" w:eastAsia="SimSun" w:hAnsi="Calibri" w:cs="Arial"/>
        </w:rPr>
        <w:t>workers</w:t>
      </w:r>
    </w:p>
    <w:p w14:paraId="5EB9403B" w14:textId="77777777" w:rsidR="006949FF" w:rsidRPr="00336F6E" w:rsidRDefault="006949FF" w:rsidP="00EC1B12">
      <w:pPr>
        <w:widowControl w:val="0"/>
        <w:numPr>
          <w:ilvl w:val="0"/>
          <w:numId w:val="41"/>
        </w:numPr>
        <w:tabs>
          <w:tab w:val="left" w:pos="1200"/>
          <w:tab w:val="left" w:pos="1201"/>
        </w:tabs>
        <w:autoSpaceDE w:val="0"/>
        <w:autoSpaceDN w:val="0"/>
        <w:spacing w:before="0" w:after="0"/>
        <w:ind w:left="990" w:hanging="270"/>
        <w:jc w:val="both"/>
        <w:rPr>
          <w:rFonts w:ascii="Calibri" w:eastAsia="SimSun" w:hAnsi="Calibri" w:cs="Arial"/>
        </w:rPr>
      </w:pPr>
      <w:r w:rsidRPr="00336F6E">
        <w:rPr>
          <w:rFonts w:ascii="Calibri" w:eastAsia="SimSun" w:hAnsi="Calibri" w:cs="Arial"/>
        </w:rPr>
        <w:t>engagement</w:t>
      </w:r>
      <w:r w:rsidRPr="00336F6E">
        <w:rPr>
          <w:rFonts w:ascii="Calibri" w:eastAsia="SimSun" w:hAnsi="Calibri" w:cs="Arial"/>
          <w:spacing w:val="-8"/>
        </w:rPr>
        <w:t xml:space="preserve"> </w:t>
      </w:r>
      <w:r w:rsidRPr="00336F6E">
        <w:rPr>
          <w:rFonts w:ascii="Calibri" w:eastAsia="SimSun" w:hAnsi="Calibri" w:cs="Arial"/>
        </w:rPr>
        <w:t>and</w:t>
      </w:r>
      <w:r w:rsidRPr="00336F6E">
        <w:rPr>
          <w:rFonts w:ascii="Calibri" w:eastAsia="SimSun" w:hAnsi="Calibri" w:cs="Arial"/>
          <w:spacing w:val="-6"/>
        </w:rPr>
        <w:t xml:space="preserve"> </w:t>
      </w:r>
      <w:r w:rsidRPr="00336F6E">
        <w:rPr>
          <w:rFonts w:ascii="Calibri" w:eastAsia="SimSun" w:hAnsi="Calibri" w:cs="Arial"/>
        </w:rPr>
        <w:t>management</w:t>
      </w:r>
      <w:r w:rsidRPr="00336F6E">
        <w:rPr>
          <w:rFonts w:ascii="Calibri" w:eastAsia="SimSun" w:hAnsi="Calibri" w:cs="Arial"/>
          <w:spacing w:val="-8"/>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contractors/subcontractors</w:t>
      </w:r>
    </w:p>
    <w:p w14:paraId="03E210AC" w14:textId="77777777" w:rsidR="006949FF" w:rsidRPr="00336F6E" w:rsidRDefault="006949FF" w:rsidP="00EC1B12">
      <w:pPr>
        <w:widowControl w:val="0"/>
        <w:numPr>
          <w:ilvl w:val="0"/>
          <w:numId w:val="41"/>
        </w:numPr>
        <w:tabs>
          <w:tab w:val="left" w:pos="1200"/>
          <w:tab w:val="left" w:pos="1201"/>
        </w:tabs>
        <w:autoSpaceDE w:val="0"/>
        <w:autoSpaceDN w:val="0"/>
        <w:spacing w:before="0" w:after="0"/>
        <w:ind w:left="990" w:hanging="270"/>
        <w:jc w:val="both"/>
        <w:rPr>
          <w:rFonts w:ascii="Calibri" w:eastAsia="SimSun" w:hAnsi="Calibri" w:cs="Arial"/>
        </w:rPr>
      </w:pPr>
      <w:r w:rsidRPr="00336F6E">
        <w:rPr>
          <w:rFonts w:ascii="Calibri" w:eastAsia="SimSun" w:hAnsi="Calibri" w:cs="Arial"/>
        </w:rPr>
        <w:t>occupational</w:t>
      </w:r>
      <w:r w:rsidRPr="00336F6E">
        <w:rPr>
          <w:rFonts w:ascii="Calibri" w:eastAsia="SimSun" w:hAnsi="Calibri" w:cs="Arial"/>
          <w:spacing w:val="-5"/>
        </w:rPr>
        <w:t xml:space="preserve"> </w:t>
      </w:r>
      <w:r w:rsidRPr="00336F6E">
        <w:rPr>
          <w:rFonts w:ascii="Calibri" w:eastAsia="SimSun" w:hAnsi="Calibri" w:cs="Arial"/>
        </w:rPr>
        <w:t>safety</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4"/>
        </w:rPr>
        <w:t xml:space="preserve"> </w:t>
      </w:r>
      <w:r w:rsidRPr="00336F6E">
        <w:rPr>
          <w:rFonts w:ascii="Calibri" w:eastAsia="SimSun" w:hAnsi="Calibri" w:cs="Arial"/>
        </w:rPr>
        <w:t>health</w:t>
      </w:r>
      <w:r w:rsidRPr="00336F6E">
        <w:rPr>
          <w:rFonts w:ascii="Calibri" w:eastAsia="SimSun" w:hAnsi="Calibri" w:cs="Arial"/>
          <w:spacing w:val="-3"/>
        </w:rPr>
        <w:t xml:space="preserve"> </w:t>
      </w:r>
      <w:r w:rsidRPr="00336F6E">
        <w:rPr>
          <w:rFonts w:ascii="Calibri" w:eastAsia="SimSun" w:hAnsi="Calibri" w:cs="Arial"/>
        </w:rPr>
        <w:t>(OSH)</w:t>
      </w:r>
    </w:p>
    <w:p w14:paraId="12A645EB" w14:textId="77777777" w:rsidR="006949FF" w:rsidRPr="00336F6E" w:rsidRDefault="006949FF" w:rsidP="00EC1B12">
      <w:pPr>
        <w:widowControl w:val="0"/>
        <w:numPr>
          <w:ilvl w:val="0"/>
          <w:numId w:val="41"/>
        </w:numPr>
        <w:tabs>
          <w:tab w:val="left" w:pos="1200"/>
          <w:tab w:val="left" w:pos="1201"/>
        </w:tabs>
        <w:autoSpaceDE w:val="0"/>
        <w:autoSpaceDN w:val="0"/>
        <w:spacing w:before="0" w:after="0"/>
        <w:ind w:left="990" w:hanging="270"/>
        <w:jc w:val="both"/>
        <w:rPr>
          <w:rFonts w:ascii="Calibri" w:eastAsia="SimSun" w:hAnsi="Calibri" w:cs="Arial"/>
        </w:rPr>
      </w:pPr>
      <w:r w:rsidRPr="00336F6E">
        <w:rPr>
          <w:rFonts w:ascii="Calibri" w:eastAsia="SimSun" w:hAnsi="Calibri" w:cs="Arial"/>
        </w:rPr>
        <w:t>training</w:t>
      </w:r>
      <w:r w:rsidRPr="00336F6E">
        <w:rPr>
          <w:rFonts w:ascii="Calibri" w:eastAsia="SimSun" w:hAnsi="Calibri" w:cs="Arial"/>
          <w:spacing w:val="-4"/>
        </w:rPr>
        <w:t xml:space="preserve"> </w:t>
      </w:r>
      <w:r w:rsidRPr="00336F6E">
        <w:rPr>
          <w:rFonts w:ascii="Calibri" w:eastAsia="SimSun" w:hAnsi="Calibri" w:cs="Arial"/>
        </w:rPr>
        <w:t>of</w:t>
      </w:r>
      <w:r w:rsidRPr="00336F6E">
        <w:rPr>
          <w:rFonts w:ascii="Calibri" w:eastAsia="SimSun" w:hAnsi="Calibri" w:cs="Arial"/>
          <w:spacing w:val="-5"/>
        </w:rPr>
        <w:t xml:space="preserve"> </w:t>
      </w:r>
      <w:r w:rsidRPr="00336F6E">
        <w:rPr>
          <w:rFonts w:ascii="Calibri" w:eastAsia="SimSun" w:hAnsi="Calibri" w:cs="Arial"/>
        </w:rPr>
        <w:t>workers</w:t>
      </w:r>
    </w:p>
    <w:p w14:paraId="0FD4FB07" w14:textId="77777777" w:rsidR="006949FF" w:rsidRPr="00336F6E" w:rsidRDefault="006949FF" w:rsidP="00EC1B12">
      <w:pPr>
        <w:widowControl w:val="0"/>
        <w:numPr>
          <w:ilvl w:val="0"/>
          <w:numId w:val="41"/>
        </w:numPr>
        <w:tabs>
          <w:tab w:val="left" w:pos="1200"/>
          <w:tab w:val="left" w:pos="1201"/>
        </w:tabs>
        <w:autoSpaceDE w:val="0"/>
        <w:autoSpaceDN w:val="0"/>
        <w:spacing w:before="0" w:after="0"/>
        <w:ind w:left="990" w:hanging="270"/>
        <w:jc w:val="both"/>
        <w:rPr>
          <w:rFonts w:ascii="Calibri" w:eastAsia="SimSun" w:hAnsi="Calibri" w:cs="Arial"/>
        </w:rPr>
      </w:pPr>
      <w:r w:rsidRPr="00336F6E">
        <w:rPr>
          <w:rFonts w:ascii="Calibri" w:eastAsia="SimSun" w:hAnsi="Calibri" w:cs="Arial"/>
        </w:rPr>
        <w:t>addressing</w:t>
      </w:r>
      <w:r w:rsidRPr="00336F6E">
        <w:rPr>
          <w:rFonts w:ascii="Calibri" w:eastAsia="SimSun" w:hAnsi="Calibri" w:cs="Arial"/>
          <w:spacing w:val="-4"/>
        </w:rPr>
        <w:t xml:space="preserve"> </w:t>
      </w:r>
      <w:r w:rsidRPr="00336F6E">
        <w:rPr>
          <w:rFonts w:ascii="Calibri" w:eastAsia="SimSun" w:hAnsi="Calibri" w:cs="Arial"/>
        </w:rPr>
        <w:t>worker</w:t>
      </w:r>
      <w:r w:rsidRPr="00336F6E">
        <w:rPr>
          <w:rFonts w:ascii="Calibri" w:eastAsia="SimSun" w:hAnsi="Calibri" w:cs="Arial"/>
          <w:spacing w:val="-3"/>
        </w:rPr>
        <w:t xml:space="preserve"> </w:t>
      </w:r>
      <w:r w:rsidRPr="00336F6E">
        <w:rPr>
          <w:rFonts w:ascii="Calibri" w:eastAsia="SimSun" w:hAnsi="Calibri" w:cs="Arial"/>
        </w:rPr>
        <w:t>grievances</w:t>
      </w:r>
    </w:p>
    <w:p w14:paraId="78AEE6EC" w14:textId="77777777" w:rsidR="006949FF" w:rsidRPr="00336F6E" w:rsidRDefault="006949FF" w:rsidP="006949FF">
      <w:pPr>
        <w:widowControl w:val="0"/>
        <w:autoSpaceDE w:val="0"/>
        <w:autoSpaceDN w:val="0"/>
        <w:ind w:left="662" w:firstLine="0"/>
        <w:rPr>
          <w:rFonts w:ascii="Calibri" w:eastAsia="Calibri" w:hAnsi="Calibri" w:cs="Calibri"/>
          <w:szCs w:val="20"/>
        </w:rPr>
      </w:pPr>
      <w:r w:rsidRPr="00336F6E">
        <w:rPr>
          <w:rFonts w:ascii="Calibri" w:eastAsia="Calibri" w:hAnsi="Calibri" w:cs="Calibri"/>
          <w:szCs w:val="20"/>
        </w:rPr>
        <w:t>In</w:t>
      </w:r>
      <w:r w:rsidRPr="00336F6E">
        <w:rPr>
          <w:rFonts w:ascii="Calibri" w:eastAsia="Calibri" w:hAnsi="Calibri" w:cs="Calibri"/>
          <w:spacing w:val="25"/>
          <w:szCs w:val="20"/>
        </w:rPr>
        <w:t xml:space="preserve"> </w:t>
      </w:r>
      <w:r w:rsidRPr="00336F6E">
        <w:rPr>
          <w:rFonts w:ascii="Calibri" w:eastAsia="Calibri" w:hAnsi="Calibri" w:cs="Calibri"/>
          <w:szCs w:val="20"/>
        </w:rPr>
        <w:t>some</w:t>
      </w:r>
      <w:r w:rsidRPr="00336F6E">
        <w:rPr>
          <w:rFonts w:ascii="Calibri" w:eastAsia="Calibri" w:hAnsi="Calibri" w:cs="Calibri"/>
          <w:spacing w:val="27"/>
          <w:szCs w:val="20"/>
        </w:rPr>
        <w:t xml:space="preserve"> </w:t>
      </w:r>
      <w:r w:rsidRPr="00336F6E">
        <w:rPr>
          <w:rFonts w:ascii="Calibri" w:eastAsia="Calibri" w:hAnsi="Calibri" w:cs="Calibri"/>
          <w:szCs w:val="20"/>
        </w:rPr>
        <w:t>cases,</w:t>
      </w:r>
      <w:r w:rsidRPr="00336F6E">
        <w:rPr>
          <w:rFonts w:ascii="Calibri" w:eastAsia="Calibri" w:hAnsi="Calibri" w:cs="Calibri"/>
          <w:spacing w:val="26"/>
          <w:szCs w:val="20"/>
        </w:rPr>
        <w:t xml:space="preserve"> </w:t>
      </w:r>
      <w:r w:rsidRPr="00336F6E">
        <w:rPr>
          <w:rFonts w:ascii="Calibri" w:eastAsia="Calibri" w:hAnsi="Calibri" w:cs="Calibri"/>
          <w:szCs w:val="20"/>
        </w:rPr>
        <w:t>this</w:t>
      </w:r>
      <w:r w:rsidRPr="00336F6E">
        <w:rPr>
          <w:rFonts w:ascii="Calibri" w:eastAsia="Calibri" w:hAnsi="Calibri" w:cs="Calibri"/>
          <w:spacing w:val="28"/>
          <w:szCs w:val="20"/>
        </w:rPr>
        <w:t xml:space="preserve"> </w:t>
      </w:r>
      <w:r w:rsidRPr="00336F6E">
        <w:rPr>
          <w:rFonts w:ascii="Calibri" w:eastAsia="Calibri" w:hAnsi="Calibri" w:cs="Calibri"/>
          <w:szCs w:val="20"/>
        </w:rPr>
        <w:t>section</w:t>
      </w:r>
      <w:r w:rsidRPr="00336F6E">
        <w:rPr>
          <w:rFonts w:ascii="Calibri" w:eastAsia="Calibri" w:hAnsi="Calibri" w:cs="Calibri"/>
          <w:spacing w:val="25"/>
          <w:szCs w:val="20"/>
        </w:rPr>
        <w:t xml:space="preserve"> </w:t>
      </w:r>
      <w:r w:rsidRPr="00336F6E">
        <w:rPr>
          <w:rFonts w:ascii="Calibri" w:eastAsia="Calibri" w:hAnsi="Calibri" w:cs="Calibri"/>
          <w:szCs w:val="20"/>
        </w:rPr>
        <w:t>will</w:t>
      </w:r>
      <w:r w:rsidRPr="00336F6E">
        <w:rPr>
          <w:rFonts w:ascii="Calibri" w:eastAsia="Calibri" w:hAnsi="Calibri" w:cs="Calibri"/>
          <w:spacing w:val="25"/>
          <w:szCs w:val="20"/>
        </w:rPr>
        <w:t xml:space="preserve"> </w:t>
      </w:r>
      <w:r w:rsidRPr="00336F6E">
        <w:rPr>
          <w:rFonts w:ascii="Calibri" w:eastAsia="Calibri" w:hAnsi="Calibri" w:cs="Calibri"/>
          <w:szCs w:val="20"/>
        </w:rPr>
        <w:t>identify</w:t>
      </w:r>
      <w:r w:rsidRPr="00336F6E">
        <w:rPr>
          <w:rFonts w:ascii="Calibri" w:eastAsia="Calibri" w:hAnsi="Calibri" w:cs="Calibri"/>
          <w:spacing w:val="31"/>
          <w:szCs w:val="20"/>
        </w:rPr>
        <w:t xml:space="preserve"> </w:t>
      </w:r>
      <w:r w:rsidRPr="00336F6E">
        <w:rPr>
          <w:rFonts w:ascii="Calibri" w:eastAsia="Calibri" w:hAnsi="Calibri" w:cs="Calibri"/>
          <w:szCs w:val="20"/>
        </w:rPr>
        <w:t>functions</w:t>
      </w:r>
      <w:r w:rsidRPr="00336F6E">
        <w:rPr>
          <w:rFonts w:ascii="Calibri" w:eastAsia="Calibri" w:hAnsi="Calibri" w:cs="Calibri"/>
          <w:spacing w:val="27"/>
          <w:szCs w:val="20"/>
        </w:rPr>
        <w:t xml:space="preserve"> </w:t>
      </w:r>
      <w:r w:rsidRPr="00336F6E">
        <w:rPr>
          <w:rFonts w:ascii="Calibri" w:eastAsia="Calibri" w:hAnsi="Calibri" w:cs="Calibri"/>
          <w:szCs w:val="20"/>
        </w:rPr>
        <w:t>and/or</w:t>
      </w:r>
      <w:r w:rsidRPr="00336F6E">
        <w:rPr>
          <w:rFonts w:ascii="Calibri" w:eastAsia="Calibri" w:hAnsi="Calibri" w:cs="Calibri"/>
          <w:spacing w:val="26"/>
          <w:szCs w:val="20"/>
        </w:rPr>
        <w:t xml:space="preserve"> </w:t>
      </w:r>
      <w:r w:rsidRPr="00336F6E">
        <w:rPr>
          <w:rFonts w:ascii="Calibri" w:eastAsia="Calibri" w:hAnsi="Calibri" w:cs="Calibri"/>
          <w:szCs w:val="20"/>
        </w:rPr>
        <w:t>individuals</w:t>
      </w:r>
      <w:r w:rsidRPr="00336F6E">
        <w:rPr>
          <w:rFonts w:ascii="Calibri" w:eastAsia="Calibri" w:hAnsi="Calibri" w:cs="Calibri"/>
          <w:spacing w:val="27"/>
          <w:szCs w:val="20"/>
        </w:rPr>
        <w:t xml:space="preserve"> </w:t>
      </w:r>
      <w:r w:rsidRPr="00336F6E">
        <w:rPr>
          <w:rFonts w:ascii="Calibri" w:eastAsia="Calibri" w:hAnsi="Calibri" w:cs="Calibri"/>
          <w:szCs w:val="20"/>
        </w:rPr>
        <w:t>from</w:t>
      </w:r>
      <w:r w:rsidRPr="00336F6E">
        <w:rPr>
          <w:rFonts w:ascii="Calibri" w:eastAsia="Calibri" w:hAnsi="Calibri" w:cs="Calibri"/>
          <w:spacing w:val="27"/>
          <w:szCs w:val="20"/>
        </w:rPr>
        <w:t xml:space="preserve"> </w:t>
      </w:r>
      <w:r w:rsidRPr="00336F6E">
        <w:rPr>
          <w:rFonts w:ascii="Calibri" w:eastAsia="Calibri" w:hAnsi="Calibri" w:cs="Calibri"/>
          <w:szCs w:val="20"/>
        </w:rPr>
        <w:t>contractors</w:t>
      </w:r>
      <w:r w:rsidRPr="00336F6E">
        <w:rPr>
          <w:rFonts w:ascii="Calibri" w:eastAsia="Calibri" w:hAnsi="Calibri" w:cs="Calibri"/>
          <w:spacing w:val="27"/>
          <w:szCs w:val="20"/>
        </w:rPr>
        <w:t xml:space="preserve"> </w:t>
      </w:r>
      <w:r w:rsidRPr="00336F6E">
        <w:rPr>
          <w:rFonts w:ascii="Calibri" w:eastAsia="Calibri" w:hAnsi="Calibri" w:cs="Calibri"/>
          <w:szCs w:val="20"/>
        </w:rPr>
        <w:t>or</w:t>
      </w:r>
      <w:r w:rsidRPr="00336F6E">
        <w:rPr>
          <w:rFonts w:ascii="Calibri" w:eastAsia="Calibri" w:hAnsi="Calibri" w:cs="Calibri"/>
          <w:spacing w:val="26"/>
          <w:szCs w:val="20"/>
        </w:rPr>
        <w:t xml:space="preserve"> </w:t>
      </w:r>
      <w:r w:rsidRPr="00336F6E">
        <w:rPr>
          <w:rFonts w:ascii="Calibri" w:eastAsia="Calibri" w:hAnsi="Calibri" w:cs="Calibri"/>
          <w:szCs w:val="20"/>
        </w:rPr>
        <w:t>subcontractors,</w:t>
      </w:r>
      <w:r w:rsidRPr="00336F6E">
        <w:rPr>
          <w:rFonts w:ascii="Calibri" w:eastAsia="Calibri" w:hAnsi="Calibri" w:cs="Calibri"/>
          <w:spacing w:val="1"/>
          <w:szCs w:val="20"/>
        </w:rPr>
        <w:t xml:space="preserve"> </w:t>
      </w:r>
      <w:r w:rsidRPr="00336F6E">
        <w:rPr>
          <w:rFonts w:ascii="Calibri" w:eastAsia="Calibri" w:hAnsi="Calibri" w:cs="Calibri"/>
          <w:szCs w:val="20"/>
        </w:rPr>
        <w:t>particularly</w:t>
      </w:r>
      <w:r w:rsidRPr="00336F6E">
        <w:rPr>
          <w:rFonts w:ascii="Calibri" w:eastAsia="Calibri" w:hAnsi="Calibri" w:cs="Calibri"/>
          <w:spacing w:val="-2"/>
          <w:szCs w:val="20"/>
        </w:rPr>
        <w:t xml:space="preserve"> </w:t>
      </w:r>
      <w:r w:rsidRPr="00336F6E">
        <w:rPr>
          <w:rFonts w:ascii="Calibri" w:eastAsia="Calibri" w:hAnsi="Calibri" w:cs="Calibri"/>
          <w:szCs w:val="20"/>
        </w:rPr>
        <w:t>in</w:t>
      </w:r>
      <w:r w:rsidRPr="00336F6E">
        <w:rPr>
          <w:rFonts w:ascii="Calibri" w:eastAsia="Calibri" w:hAnsi="Calibri" w:cs="Calibri"/>
          <w:spacing w:val="-1"/>
          <w:szCs w:val="20"/>
        </w:rPr>
        <w:t xml:space="preserve"> </w:t>
      </w:r>
      <w:r w:rsidRPr="00336F6E">
        <w:rPr>
          <w:rFonts w:ascii="Calibri" w:eastAsia="Calibri" w:hAnsi="Calibri" w:cs="Calibri"/>
          <w:szCs w:val="20"/>
        </w:rPr>
        <w:t>projects where project</w:t>
      </w:r>
      <w:r w:rsidRPr="00336F6E">
        <w:rPr>
          <w:rFonts w:ascii="Calibri" w:eastAsia="Calibri" w:hAnsi="Calibri" w:cs="Calibri"/>
          <w:spacing w:val="-3"/>
          <w:szCs w:val="20"/>
        </w:rPr>
        <w:t xml:space="preserve"> </w:t>
      </w:r>
      <w:r w:rsidRPr="00336F6E">
        <w:rPr>
          <w:rFonts w:ascii="Calibri" w:eastAsia="Calibri" w:hAnsi="Calibri" w:cs="Calibri"/>
          <w:szCs w:val="20"/>
        </w:rPr>
        <w:t>workers</w:t>
      </w:r>
      <w:r w:rsidRPr="00336F6E">
        <w:rPr>
          <w:rFonts w:ascii="Calibri" w:eastAsia="Calibri" w:hAnsi="Calibri" w:cs="Calibri"/>
          <w:spacing w:val="1"/>
          <w:szCs w:val="20"/>
        </w:rPr>
        <w:t xml:space="preserve"> </w:t>
      </w:r>
      <w:r w:rsidRPr="00336F6E">
        <w:rPr>
          <w:rFonts w:ascii="Calibri" w:eastAsia="Calibri" w:hAnsi="Calibri" w:cs="Calibri"/>
          <w:szCs w:val="20"/>
        </w:rPr>
        <w:t>are employed</w:t>
      </w:r>
      <w:r w:rsidRPr="00336F6E">
        <w:rPr>
          <w:rFonts w:ascii="Calibri" w:eastAsia="Calibri" w:hAnsi="Calibri" w:cs="Calibri"/>
          <w:spacing w:val="-1"/>
          <w:szCs w:val="20"/>
        </w:rPr>
        <w:t xml:space="preserve"> </w:t>
      </w:r>
      <w:r w:rsidRPr="00336F6E">
        <w:rPr>
          <w:rFonts w:ascii="Calibri" w:eastAsia="Calibri" w:hAnsi="Calibri" w:cs="Calibri"/>
          <w:szCs w:val="20"/>
        </w:rPr>
        <w:t>by</w:t>
      </w:r>
      <w:r w:rsidRPr="00336F6E">
        <w:rPr>
          <w:rFonts w:ascii="Calibri" w:eastAsia="Calibri" w:hAnsi="Calibri" w:cs="Calibri"/>
          <w:spacing w:val="-6"/>
          <w:szCs w:val="20"/>
        </w:rPr>
        <w:t xml:space="preserve"> </w:t>
      </w:r>
      <w:r w:rsidRPr="00336F6E">
        <w:rPr>
          <w:rFonts w:ascii="Calibri" w:eastAsia="Calibri" w:hAnsi="Calibri" w:cs="Calibri"/>
          <w:szCs w:val="20"/>
        </w:rPr>
        <w:t>third</w:t>
      </w:r>
      <w:r w:rsidRPr="00336F6E">
        <w:rPr>
          <w:rFonts w:ascii="Calibri" w:eastAsia="Calibri" w:hAnsi="Calibri" w:cs="Calibri"/>
          <w:spacing w:val="-1"/>
          <w:szCs w:val="20"/>
        </w:rPr>
        <w:t xml:space="preserve"> </w:t>
      </w:r>
      <w:r w:rsidRPr="00336F6E">
        <w:rPr>
          <w:rFonts w:ascii="Calibri" w:eastAsia="Calibri" w:hAnsi="Calibri" w:cs="Calibri"/>
          <w:szCs w:val="20"/>
        </w:rPr>
        <w:t>parties.</w:t>
      </w:r>
    </w:p>
    <w:p w14:paraId="68DDF274" w14:textId="77777777" w:rsidR="006949FF" w:rsidRPr="00336F6E" w:rsidRDefault="006949FF" w:rsidP="00EC1B12">
      <w:pPr>
        <w:widowControl w:val="0"/>
        <w:numPr>
          <w:ilvl w:val="0"/>
          <w:numId w:val="43"/>
        </w:numPr>
        <w:autoSpaceDE w:val="0"/>
        <w:autoSpaceDN w:val="0"/>
        <w:ind w:left="720" w:right="245" w:hanging="360"/>
        <w:jc w:val="both"/>
        <w:rPr>
          <w:rFonts w:ascii="Calibri" w:eastAsia="SimSun" w:hAnsi="Calibri" w:cs="Arial"/>
        </w:rPr>
      </w:pPr>
      <w:r w:rsidRPr="00336F6E">
        <w:rPr>
          <w:rFonts w:ascii="Calibri" w:eastAsia="SimSun" w:hAnsi="Calibri" w:cs="Arial"/>
          <w:b/>
        </w:rPr>
        <w:t>Policies</w:t>
      </w:r>
      <w:r w:rsidRPr="00336F6E">
        <w:rPr>
          <w:rFonts w:ascii="Calibri" w:eastAsia="SimSun" w:hAnsi="Calibri" w:cs="Arial"/>
          <w:b/>
          <w:spacing w:val="-3"/>
        </w:rPr>
        <w:t xml:space="preserve"> </w:t>
      </w:r>
      <w:r w:rsidRPr="00336F6E">
        <w:rPr>
          <w:rFonts w:ascii="Calibri" w:eastAsia="SimSun" w:hAnsi="Calibri" w:cs="Arial"/>
          <w:b/>
        </w:rPr>
        <w:t>and</w:t>
      </w:r>
      <w:r w:rsidRPr="00336F6E">
        <w:rPr>
          <w:rFonts w:ascii="Calibri" w:eastAsia="SimSun" w:hAnsi="Calibri" w:cs="Arial"/>
          <w:b/>
          <w:spacing w:val="1"/>
        </w:rPr>
        <w:t xml:space="preserve"> </w:t>
      </w:r>
      <w:r w:rsidRPr="00336F6E">
        <w:rPr>
          <w:rFonts w:ascii="Calibri" w:eastAsia="SimSun" w:hAnsi="Calibri" w:cs="Arial"/>
          <w:b/>
        </w:rPr>
        <w:t>Procedures:</w:t>
      </w:r>
      <w:r w:rsidRPr="00336F6E">
        <w:rPr>
          <w:rFonts w:ascii="Calibri" w:eastAsia="SimSun" w:hAnsi="Calibri" w:cs="Arial"/>
          <w:b/>
          <w:spacing w:val="-2"/>
        </w:rPr>
        <w:t xml:space="preserve"> </w:t>
      </w:r>
      <w:r w:rsidRPr="00336F6E">
        <w:rPr>
          <w:rFonts w:ascii="Calibri" w:eastAsia="SimSun" w:hAnsi="Calibri" w:cs="Arial"/>
        </w:rPr>
        <w:t>This</w:t>
      </w:r>
      <w:r w:rsidRPr="00336F6E">
        <w:rPr>
          <w:rFonts w:ascii="Calibri" w:eastAsia="SimSun" w:hAnsi="Calibri" w:cs="Arial"/>
          <w:spacing w:val="-1"/>
        </w:rPr>
        <w:t xml:space="preserve"> </w:t>
      </w:r>
      <w:r w:rsidRPr="00336F6E">
        <w:rPr>
          <w:rFonts w:ascii="Calibri" w:eastAsia="SimSun" w:hAnsi="Calibri" w:cs="Arial"/>
        </w:rPr>
        <w:t>section</w:t>
      </w:r>
      <w:r w:rsidRPr="00336F6E">
        <w:rPr>
          <w:rFonts w:ascii="Calibri" w:eastAsia="SimSun" w:hAnsi="Calibri" w:cs="Arial"/>
          <w:spacing w:val="-3"/>
        </w:rPr>
        <w:t xml:space="preserve"> </w:t>
      </w:r>
      <w:r w:rsidRPr="00336F6E">
        <w:rPr>
          <w:rFonts w:ascii="Calibri" w:eastAsia="SimSun" w:hAnsi="Calibri" w:cs="Arial"/>
        </w:rPr>
        <w:t>sets</w:t>
      </w:r>
      <w:r w:rsidRPr="00336F6E">
        <w:rPr>
          <w:rFonts w:ascii="Calibri" w:eastAsia="SimSun" w:hAnsi="Calibri" w:cs="Arial"/>
          <w:spacing w:val="-2"/>
        </w:rPr>
        <w:t xml:space="preserve"> </w:t>
      </w:r>
      <w:r w:rsidRPr="00336F6E">
        <w:rPr>
          <w:rFonts w:ascii="Calibri" w:eastAsia="SimSun" w:hAnsi="Calibri" w:cs="Arial"/>
        </w:rPr>
        <w:t>out</w:t>
      </w:r>
      <w:r w:rsidRPr="00336F6E">
        <w:rPr>
          <w:rFonts w:ascii="Calibri" w:eastAsia="SimSun" w:hAnsi="Calibri" w:cs="Arial"/>
          <w:spacing w:val="-2"/>
        </w:rPr>
        <w:t xml:space="preserve"> </w:t>
      </w:r>
      <w:r w:rsidRPr="00336F6E">
        <w:rPr>
          <w:rFonts w:ascii="Calibri" w:eastAsia="SimSun" w:hAnsi="Calibri" w:cs="Arial"/>
        </w:rPr>
        <w:t>:</w:t>
      </w:r>
    </w:p>
    <w:p w14:paraId="25AB3CC3" w14:textId="77777777" w:rsidR="006949FF" w:rsidRPr="00336F6E" w:rsidRDefault="006949FF" w:rsidP="00EC1B12">
      <w:pPr>
        <w:widowControl w:val="0"/>
        <w:numPr>
          <w:ilvl w:val="0"/>
          <w:numId w:val="40"/>
        </w:numPr>
        <w:tabs>
          <w:tab w:val="left" w:pos="1201"/>
        </w:tabs>
        <w:autoSpaceDE w:val="0"/>
        <w:autoSpaceDN w:val="0"/>
        <w:spacing w:before="0" w:after="0"/>
        <w:ind w:left="990" w:right="228"/>
        <w:jc w:val="both"/>
        <w:rPr>
          <w:rFonts w:ascii="Calibri" w:eastAsia="SimSun" w:hAnsi="Calibri" w:cs="Arial"/>
        </w:rPr>
      </w:pPr>
      <w:r w:rsidRPr="00336F6E">
        <w:rPr>
          <w:rFonts w:ascii="Calibri" w:eastAsia="SimSun" w:hAnsi="Calibri" w:cs="Arial"/>
          <w:b/>
          <w:spacing w:val="-1"/>
        </w:rPr>
        <w:t>Management</w:t>
      </w:r>
      <w:r w:rsidRPr="00336F6E">
        <w:rPr>
          <w:rFonts w:ascii="Calibri" w:eastAsia="SimSun" w:hAnsi="Calibri" w:cs="Arial"/>
          <w:b/>
          <w:spacing w:val="-10"/>
        </w:rPr>
        <w:t xml:space="preserve"> </w:t>
      </w:r>
      <w:r w:rsidRPr="00336F6E">
        <w:rPr>
          <w:rFonts w:ascii="Calibri" w:eastAsia="SimSun" w:hAnsi="Calibri" w:cs="Arial"/>
          <w:b/>
          <w:spacing w:val="-1"/>
        </w:rPr>
        <w:t>systems:</w:t>
      </w:r>
      <w:r w:rsidRPr="00336F6E">
        <w:rPr>
          <w:rFonts w:ascii="Calibri" w:eastAsia="SimSun" w:hAnsi="Calibri" w:cs="Arial"/>
          <w:b/>
          <w:spacing w:val="-8"/>
        </w:rPr>
        <w:t xml:space="preserve"> </w:t>
      </w:r>
      <w:r w:rsidRPr="00336F6E">
        <w:rPr>
          <w:rFonts w:ascii="Calibri" w:eastAsia="SimSun" w:hAnsi="Calibri" w:cs="Arial"/>
        </w:rPr>
        <w:t>Relevant</w:t>
      </w:r>
      <w:r w:rsidRPr="00336F6E">
        <w:rPr>
          <w:rFonts w:ascii="Calibri" w:eastAsia="SimSun" w:hAnsi="Calibri" w:cs="Arial"/>
          <w:spacing w:val="-13"/>
        </w:rPr>
        <w:t xml:space="preserve"> </w:t>
      </w:r>
      <w:r w:rsidRPr="00336F6E">
        <w:rPr>
          <w:rFonts w:ascii="Calibri" w:eastAsia="SimSun" w:hAnsi="Calibri" w:cs="Arial"/>
        </w:rPr>
        <w:t>management</w:t>
      </w:r>
      <w:r w:rsidRPr="00336F6E">
        <w:rPr>
          <w:rFonts w:ascii="Calibri" w:eastAsia="SimSun" w:hAnsi="Calibri" w:cs="Arial"/>
          <w:spacing w:val="-13"/>
        </w:rPr>
        <w:t xml:space="preserve"> </w:t>
      </w:r>
      <w:r w:rsidRPr="00336F6E">
        <w:rPr>
          <w:rFonts w:ascii="Calibri" w:eastAsia="SimSun" w:hAnsi="Calibri" w:cs="Arial"/>
        </w:rPr>
        <w:t>systems</w:t>
      </w:r>
      <w:r w:rsidRPr="00336F6E">
        <w:rPr>
          <w:rFonts w:ascii="Calibri" w:eastAsia="SimSun" w:hAnsi="Calibri" w:cs="Arial"/>
          <w:spacing w:val="-6"/>
        </w:rPr>
        <w:t xml:space="preserve"> </w:t>
      </w:r>
      <w:r w:rsidRPr="00336F6E">
        <w:rPr>
          <w:rFonts w:ascii="Calibri" w:eastAsia="SimSun" w:hAnsi="Calibri" w:cs="Arial"/>
          <w:b/>
          <w:i/>
        </w:rPr>
        <w:t>in</w:t>
      </w:r>
      <w:r w:rsidRPr="00336F6E">
        <w:rPr>
          <w:rFonts w:ascii="Calibri" w:eastAsia="SimSun" w:hAnsi="Calibri" w:cs="Arial"/>
          <w:b/>
          <w:i/>
          <w:spacing w:val="-11"/>
        </w:rPr>
        <w:t xml:space="preserve"> </w:t>
      </w:r>
      <w:r w:rsidRPr="00336F6E">
        <w:rPr>
          <w:rFonts w:ascii="Calibri" w:eastAsia="SimSun" w:hAnsi="Calibri" w:cs="Arial"/>
          <w:b/>
          <w:i/>
        </w:rPr>
        <w:t>place</w:t>
      </w:r>
      <w:r w:rsidRPr="00336F6E">
        <w:rPr>
          <w:rFonts w:ascii="Calibri" w:eastAsia="SimSun" w:hAnsi="Calibri" w:cs="Arial"/>
          <w:b/>
          <w:i/>
          <w:spacing w:val="-8"/>
        </w:rPr>
        <w:t xml:space="preserve"> </w:t>
      </w:r>
      <w:r w:rsidRPr="00336F6E">
        <w:rPr>
          <w:rFonts w:ascii="Calibri" w:eastAsia="SimSun" w:hAnsi="Calibri" w:cs="Arial"/>
        </w:rPr>
        <w:t>to</w:t>
      </w:r>
      <w:r w:rsidRPr="00336F6E">
        <w:rPr>
          <w:rFonts w:ascii="Calibri" w:eastAsia="SimSun" w:hAnsi="Calibri" w:cs="Arial"/>
          <w:spacing w:val="-11"/>
        </w:rPr>
        <w:t xml:space="preserve"> </w:t>
      </w:r>
      <w:r w:rsidRPr="00336F6E">
        <w:rPr>
          <w:rFonts w:ascii="Calibri" w:eastAsia="SimSun" w:hAnsi="Calibri" w:cs="Arial"/>
        </w:rPr>
        <w:t>implement</w:t>
      </w:r>
      <w:r w:rsidRPr="00336F6E">
        <w:rPr>
          <w:rFonts w:ascii="Calibri" w:eastAsia="SimSun" w:hAnsi="Calibri" w:cs="Arial"/>
          <w:spacing w:val="-7"/>
        </w:rPr>
        <w:t xml:space="preserve"> </w:t>
      </w:r>
      <w:r w:rsidRPr="00336F6E">
        <w:rPr>
          <w:rFonts w:ascii="Calibri" w:eastAsia="SimSun" w:hAnsi="Calibri" w:cs="Arial"/>
        </w:rPr>
        <w:t>S7,</w:t>
      </w:r>
      <w:r w:rsidRPr="00336F6E">
        <w:rPr>
          <w:rFonts w:ascii="Calibri" w:eastAsia="SimSun" w:hAnsi="Calibri" w:cs="Arial"/>
          <w:spacing w:val="-11"/>
        </w:rPr>
        <w:t xml:space="preserve"> </w:t>
      </w:r>
      <w:r w:rsidRPr="00336F6E">
        <w:rPr>
          <w:rFonts w:ascii="Calibri" w:eastAsia="SimSun" w:hAnsi="Calibri" w:cs="Arial"/>
        </w:rPr>
        <w:t>e.g.</w:t>
      </w:r>
      <w:r w:rsidRPr="00336F6E">
        <w:rPr>
          <w:rFonts w:ascii="Calibri" w:eastAsia="SimSun" w:hAnsi="Calibri" w:cs="Arial"/>
          <w:spacing w:val="-6"/>
        </w:rPr>
        <w:t xml:space="preserve"> </w:t>
      </w:r>
      <w:r w:rsidRPr="00336F6E">
        <w:rPr>
          <w:rFonts w:ascii="Calibri" w:eastAsia="SimSun" w:hAnsi="Calibri" w:cs="Arial"/>
        </w:rPr>
        <w:t>human</w:t>
      </w:r>
      <w:r w:rsidRPr="00336F6E">
        <w:rPr>
          <w:rFonts w:ascii="Calibri" w:eastAsia="SimSun" w:hAnsi="Calibri" w:cs="Arial"/>
          <w:spacing w:val="-11"/>
        </w:rPr>
        <w:t xml:space="preserve"> </w:t>
      </w:r>
      <w:r w:rsidRPr="00336F6E">
        <w:rPr>
          <w:rFonts w:ascii="Calibri" w:eastAsia="SimSun" w:hAnsi="Calibri" w:cs="Arial"/>
        </w:rPr>
        <w:t>resources</w:t>
      </w:r>
      <w:r w:rsidRPr="00336F6E">
        <w:rPr>
          <w:rFonts w:ascii="Calibri" w:eastAsia="SimSun" w:hAnsi="Calibri" w:cs="Arial"/>
          <w:spacing w:val="1"/>
        </w:rPr>
        <w:t xml:space="preserve"> </w:t>
      </w:r>
      <w:r w:rsidRPr="00336F6E">
        <w:rPr>
          <w:rFonts w:ascii="Calibri" w:eastAsia="SimSun" w:hAnsi="Calibri" w:cs="Arial"/>
        </w:rPr>
        <w:t>policy, anti-harassment policy, staff handbook, grievance procedure, OSH management system, etc.</w:t>
      </w:r>
      <w:r w:rsidRPr="00336F6E">
        <w:rPr>
          <w:rFonts w:ascii="Calibri" w:eastAsia="SimSun" w:hAnsi="Calibri" w:cs="Arial"/>
          <w:spacing w:val="1"/>
        </w:rPr>
        <w:t xml:space="preserve"> </w:t>
      </w:r>
      <w:r w:rsidRPr="00336F6E">
        <w:rPr>
          <w:rFonts w:ascii="Calibri" w:eastAsia="SimSun" w:hAnsi="Calibri" w:cs="Arial"/>
        </w:rPr>
        <w:t>These can be referenced or annexed to the LMP, together with any other supporting documentation.</w:t>
      </w:r>
      <w:r w:rsidRPr="00336F6E">
        <w:rPr>
          <w:rFonts w:ascii="Calibri" w:eastAsia="SimSun" w:hAnsi="Calibri" w:cs="Arial"/>
          <w:spacing w:val="1"/>
        </w:rPr>
        <w:t xml:space="preserve"> </w:t>
      </w:r>
      <w:r w:rsidRPr="00336F6E">
        <w:rPr>
          <w:rFonts w:ascii="Calibri" w:eastAsia="SimSun" w:hAnsi="Calibri" w:cs="Arial"/>
        </w:rPr>
        <w:t>Where</w:t>
      </w:r>
      <w:r w:rsidRPr="00336F6E">
        <w:rPr>
          <w:rFonts w:ascii="Calibri" w:eastAsia="SimSun" w:hAnsi="Calibri" w:cs="Arial"/>
          <w:spacing w:val="-1"/>
        </w:rPr>
        <w:t xml:space="preserve"> </w:t>
      </w:r>
      <w:r w:rsidRPr="00336F6E">
        <w:rPr>
          <w:rFonts w:ascii="Calibri" w:eastAsia="SimSun" w:hAnsi="Calibri" w:cs="Arial"/>
        </w:rPr>
        <w:t>relevant, it</w:t>
      </w:r>
      <w:r w:rsidRPr="00336F6E">
        <w:rPr>
          <w:rFonts w:ascii="Calibri" w:eastAsia="SimSun" w:hAnsi="Calibri" w:cs="Arial"/>
          <w:spacing w:val="-3"/>
        </w:rPr>
        <w:t xml:space="preserve"> </w:t>
      </w:r>
      <w:r w:rsidRPr="00336F6E">
        <w:rPr>
          <w:rFonts w:ascii="Calibri" w:eastAsia="SimSun" w:hAnsi="Calibri" w:cs="Arial"/>
        </w:rPr>
        <w:t>identifies</w:t>
      </w:r>
      <w:r w:rsidRPr="00336F6E">
        <w:rPr>
          <w:rFonts w:ascii="Calibri" w:eastAsia="SimSun" w:hAnsi="Calibri" w:cs="Arial"/>
          <w:spacing w:val="2"/>
        </w:rPr>
        <w:t xml:space="preserve"> </w:t>
      </w:r>
      <w:r w:rsidRPr="00336F6E">
        <w:rPr>
          <w:rFonts w:ascii="Calibri" w:eastAsia="SimSun" w:hAnsi="Calibri" w:cs="Arial"/>
        </w:rPr>
        <w:t>applicable national</w:t>
      </w:r>
      <w:r w:rsidRPr="00336F6E">
        <w:rPr>
          <w:rFonts w:ascii="Calibri" w:eastAsia="SimSun" w:hAnsi="Calibri" w:cs="Arial"/>
          <w:spacing w:val="-2"/>
        </w:rPr>
        <w:t xml:space="preserve"> </w:t>
      </w:r>
      <w:r w:rsidRPr="00336F6E">
        <w:rPr>
          <w:rFonts w:ascii="Calibri" w:eastAsia="SimSun" w:hAnsi="Calibri" w:cs="Arial"/>
        </w:rPr>
        <w:t>legislation.</w:t>
      </w:r>
    </w:p>
    <w:p w14:paraId="3546B88B" w14:textId="77777777" w:rsidR="006949FF" w:rsidRPr="00336F6E" w:rsidRDefault="006949FF" w:rsidP="00EC1B12">
      <w:pPr>
        <w:widowControl w:val="0"/>
        <w:numPr>
          <w:ilvl w:val="0"/>
          <w:numId w:val="40"/>
        </w:numPr>
        <w:tabs>
          <w:tab w:val="left" w:pos="1200"/>
          <w:tab w:val="left" w:pos="1201"/>
        </w:tabs>
        <w:autoSpaceDE w:val="0"/>
        <w:autoSpaceDN w:val="0"/>
        <w:spacing w:before="0" w:after="0"/>
        <w:ind w:left="990"/>
        <w:jc w:val="both"/>
        <w:rPr>
          <w:rFonts w:ascii="Calibri" w:eastAsia="SimSun" w:hAnsi="Calibri" w:cs="Arial"/>
        </w:rPr>
      </w:pPr>
      <w:r w:rsidRPr="00336F6E">
        <w:rPr>
          <w:rFonts w:ascii="Calibri" w:eastAsia="SimSun" w:hAnsi="Calibri" w:cs="Arial"/>
          <w:b/>
        </w:rPr>
        <w:t>Age</w:t>
      </w:r>
      <w:r w:rsidRPr="00336F6E">
        <w:rPr>
          <w:rFonts w:ascii="Calibri" w:eastAsia="SimSun" w:hAnsi="Calibri" w:cs="Arial"/>
          <w:b/>
          <w:spacing w:val="-4"/>
        </w:rPr>
        <w:t xml:space="preserve"> </w:t>
      </w:r>
      <w:r w:rsidRPr="00336F6E">
        <w:rPr>
          <w:rFonts w:ascii="Calibri" w:eastAsia="SimSun" w:hAnsi="Calibri" w:cs="Arial"/>
          <w:b/>
        </w:rPr>
        <w:t>of Employment:</w:t>
      </w:r>
      <w:r w:rsidRPr="00336F6E">
        <w:rPr>
          <w:rFonts w:ascii="Calibri" w:eastAsia="SimSun" w:hAnsi="Calibri" w:cs="Arial"/>
          <w:b/>
          <w:spacing w:val="-2"/>
        </w:rPr>
        <w:t xml:space="preserve"> </w:t>
      </w:r>
      <w:r w:rsidRPr="00336F6E">
        <w:rPr>
          <w:rFonts w:ascii="Calibri" w:eastAsia="SimSun" w:hAnsi="Calibri" w:cs="Arial"/>
        </w:rPr>
        <w:t>Details</w:t>
      </w:r>
      <w:r w:rsidRPr="00336F6E">
        <w:rPr>
          <w:rFonts w:ascii="Calibri" w:eastAsia="SimSun" w:hAnsi="Calibri" w:cs="Arial"/>
          <w:spacing w:val="-1"/>
        </w:rPr>
        <w:t xml:space="preserve"> </w:t>
      </w:r>
      <w:r w:rsidRPr="00336F6E">
        <w:rPr>
          <w:rFonts w:ascii="Calibri" w:eastAsia="SimSun" w:hAnsi="Calibri" w:cs="Arial"/>
        </w:rPr>
        <w:t>regarding</w:t>
      </w:r>
      <w:r w:rsidRPr="00336F6E">
        <w:rPr>
          <w:rFonts w:ascii="Calibri" w:eastAsia="SimSun" w:hAnsi="Calibri" w:cs="Arial"/>
          <w:spacing w:val="-1"/>
        </w:rPr>
        <w:t xml:space="preserve"> </w:t>
      </w:r>
      <w:r w:rsidRPr="00336F6E">
        <w:rPr>
          <w:rFonts w:ascii="Calibri" w:eastAsia="SimSun" w:hAnsi="Calibri" w:cs="Arial"/>
        </w:rPr>
        <w:t>(see</w:t>
      </w:r>
      <w:r w:rsidRPr="00336F6E">
        <w:rPr>
          <w:rFonts w:ascii="Calibri" w:eastAsia="SimSun" w:hAnsi="Calibri" w:cs="Arial"/>
          <w:spacing w:val="-2"/>
        </w:rPr>
        <w:t xml:space="preserve"> </w:t>
      </w:r>
      <w:r w:rsidRPr="00336F6E">
        <w:rPr>
          <w:rFonts w:ascii="Calibri" w:eastAsia="SimSun" w:hAnsi="Calibri" w:cs="Arial"/>
        </w:rPr>
        <w:t>S7</w:t>
      </w:r>
      <w:r w:rsidRPr="00336F6E">
        <w:rPr>
          <w:rFonts w:ascii="Calibri" w:eastAsia="SimSun" w:hAnsi="Calibri" w:cs="Arial"/>
          <w:spacing w:val="-4"/>
        </w:rPr>
        <w:t xml:space="preserve"> </w:t>
      </w:r>
      <w:r w:rsidRPr="00336F6E">
        <w:rPr>
          <w:rFonts w:ascii="Calibri" w:eastAsia="SimSun" w:hAnsi="Calibri" w:cs="Arial"/>
        </w:rPr>
        <w:t>paras.</w:t>
      </w:r>
      <w:r w:rsidRPr="00336F6E">
        <w:rPr>
          <w:rFonts w:ascii="Calibri" w:eastAsia="SimSun" w:hAnsi="Calibri" w:cs="Arial"/>
          <w:spacing w:val="-3"/>
        </w:rPr>
        <w:t xml:space="preserve"> </w:t>
      </w:r>
      <w:r w:rsidRPr="00336F6E">
        <w:rPr>
          <w:rFonts w:ascii="Calibri" w:eastAsia="SimSun" w:hAnsi="Calibri" w:cs="Arial"/>
        </w:rPr>
        <w:t>16-19</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3"/>
        </w:rPr>
        <w:t xml:space="preserve"> </w:t>
      </w:r>
      <w:r w:rsidRPr="00336F6E">
        <w:rPr>
          <w:rFonts w:ascii="Calibri" w:eastAsia="SimSun" w:hAnsi="Calibri" w:cs="Arial"/>
        </w:rPr>
        <w:t>GN):</w:t>
      </w:r>
    </w:p>
    <w:p w14:paraId="75226CB5"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minimum</w:t>
      </w:r>
      <w:r w:rsidRPr="00336F6E">
        <w:rPr>
          <w:rFonts w:ascii="Calibri" w:eastAsia="SimSun" w:hAnsi="Calibri" w:cs="Arial"/>
          <w:spacing w:val="-2"/>
        </w:rPr>
        <w:t xml:space="preserve"> </w:t>
      </w:r>
      <w:r w:rsidRPr="00336F6E">
        <w:rPr>
          <w:rFonts w:ascii="Calibri" w:eastAsia="SimSun" w:hAnsi="Calibri" w:cs="Arial"/>
        </w:rPr>
        <w:t>age</w:t>
      </w:r>
      <w:r w:rsidRPr="00336F6E">
        <w:rPr>
          <w:rFonts w:ascii="Calibri" w:eastAsia="SimSun" w:hAnsi="Calibri" w:cs="Arial"/>
          <w:spacing w:val="-3"/>
        </w:rPr>
        <w:t xml:space="preserve"> </w:t>
      </w:r>
      <w:r w:rsidRPr="00336F6E">
        <w:rPr>
          <w:rFonts w:ascii="Calibri" w:eastAsia="SimSun" w:hAnsi="Calibri" w:cs="Arial"/>
        </w:rPr>
        <w:t>for</w:t>
      </w:r>
      <w:r w:rsidRPr="00336F6E">
        <w:rPr>
          <w:rFonts w:ascii="Calibri" w:eastAsia="SimSun" w:hAnsi="Calibri" w:cs="Arial"/>
          <w:spacing w:val="-3"/>
        </w:rPr>
        <w:t xml:space="preserve"> </w:t>
      </w:r>
      <w:r w:rsidRPr="00336F6E">
        <w:rPr>
          <w:rFonts w:ascii="Calibri" w:eastAsia="SimSun" w:hAnsi="Calibri" w:cs="Arial"/>
        </w:rPr>
        <w:t>employment</w:t>
      </w:r>
      <w:r w:rsidRPr="00336F6E">
        <w:rPr>
          <w:rFonts w:ascii="Calibri" w:eastAsia="SimSun" w:hAnsi="Calibri" w:cs="Arial"/>
          <w:spacing w:val="1"/>
        </w:rPr>
        <w:t xml:space="preserve"> </w:t>
      </w:r>
      <w:r w:rsidRPr="00336F6E">
        <w:rPr>
          <w:rFonts w:ascii="Calibri" w:eastAsia="SimSun" w:hAnsi="Calibri" w:cs="Arial"/>
        </w:rPr>
        <w:t>on</w:t>
      </w:r>
      <w:r w:rsidRPr="00336F6E">
        <w:rPr>
          <w:rFonts w:ascii="Calibri" w:eastAsia="SimSun" w:hAnsi="Calibri" w:cs="Arial"/>
          <w:spacing w:val="-4"/>
        </w:rPr>
        <w:t xml:space="preserve"> </w:t>
      </w:r>
      <w:r w:rsidRPr="00336F6E">
        <w:rPr>
          <w:rFonts w:ascii="Calibri" w:eastAsia="SimSun" w:hAnsi="Calibri" w:cs="Arial"/>
        </w:rPr>
        <w:t>the</w:t>
      </w:r>
      <w:r w:rsidRPr="00336F6E">
        <w:rPr>
          <w:rFonts w:ascii="Calibri" w:eastAsia="SimSun" w:hAnsi="Calibri" w:cs="Arial"/>
          <w:spacing w:val="-3"/>
        </w:rPr>
        <w:t xml:space="preserve"> </w:t>
      </w:r>
      <w:r w:rsidRPr="00336F6E">
        <w:rPr>
          <w:rFonts w:ascii="Calibri" w:eastAsia="SimSun" w:hAnsi="Calibri" w:cs="Arial"/>
        </w:rPr>
        <w:t>project</w:t>
      </w:r>
    </w:p>
    <w:p w14:paraId="44B14F25"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process</w:t>
      </w:r>
      <w:r w:rsidRPr="00336F6E">
        <w:rPr>
          <w:rFonts w:ascii="Calibri" w:eastAsia="SimSun" w:hAnsi="Calibri" w:cs="Arial"/>
          <w:spacing w:val="-1"/>
        </w:rPr>
        <w:t xml:space="preserve"> </w:t>
      </w:r>
      <w:r w:rsidRPr="00336F6E">
        <w:rPr>
          <w:rFonts w:ascii="Calibri" w:eastAsia="SimSun" w:hAnsi="Calibri" w:cs="Arial"/>
        </w:rPr>
        <w:t>that</w:t>
      </w:r>
      <w:r w:rsidRPr="00336F6E">
        <w:rPr>
          <w:rFonts w:ascii="Calibri" w:eastAsia="SimSun" w:hAnsi="Calibri" w:cs="Arial"/>
          <w:spacing w:val="-4"/>
        </w:rPr>
        <w:t xml:space="preserve"> </w:t>
      </w:r>
      <w:r w:rsidRPr="00336F6E">
        <w:rPr>
          <w:rFonts w:ascii="Calibri" w:eastAsia="SimSun" w:hAnsi="Calibri" w:cs="Arial"/>
        </w:rPr>
        <w:t>will</w:t>
      </w:r>
      <w:r w:rsidRPr="00336F6E">
        <w:rPr>
          <w:rFonts w:ascii="Calibri" w:eastAsia="SimSun" w:hAnsi="Calibri" w:cs="Arial"/>
          <w:spacing w:val="-3"/>
        </w:rPr>
        <w:t xml:space="preserve"> </w:t>
      </w:r>
      <w:r w:rsidRPr="00336F6E">
        <w:rPr>
          <w:rFonts w:ascii="Calibri" w:eastAsia="SimSun" w:hAnsi="Calibri" w:cs="Arial"/>
        </w:rPr>
        <w:t>be</w:t>
      </w:r>
      <w:r w:rsidRPr="00336F6E">
        <w:rPr>
          <w:rFonts w:ascii="Calibri" w:eastAsia="SimSun" w:hAnsi="Calibri" w:cs="Arial"/>
          <w:spacing w:val="-4"/>
        </w:rPr>
        <w:t xml:space="preserve"> </w:t>
      </w:r>
      <w:r w:rsidRPr="00336F6E">
        <w:rPr>
          <w:rFonts w:ascii="Calibri" w:eastAsia="SimSun" w:hAnsi="Calibri" w:cs="Arial"/>
        </w:rPr>
        <w:t>followed</w:t>
      </w:r>
      <w:r w:rsidRPr="00336F6E">
        <w:rPr>
          <w:rFonts w:ascii="Calibri" w:eastAsia="SimSun" w:hAnsi="Calibri" w:cs="Arial"/>
          <w:spacing w:val="-2"/>
        </w:rPr>
        <w:t xml:space="preserve"> </w:t>
      </w:r>
      <w:r w:rsidRPr="00336F6E">
        <w:rPr>
          <w:rFonts w:ascii="Calibri" w:eastAsia="SimSun" w:hAnsi="Calibri" w:cs="Arial"/>
        </w:rPr>
        <w:t>to</w:t>
      </w:r>
      <w:r w:rsidRPr="00336F6E">
        <w:rPr>
          <w:rFonts w:ascii="Calibri" w:eastAsia="SimSun" w:hAnsi="Calibri" w:cs="Arial"/>
          <w:spacing w:val="-3"/>
        </w:rPr>
        <w:t xml:space="preserve"> </w:t>
      </w:r>
      <w:r w:rsidRPr="00336F6E">
        <w:rPr>
          <w:rFonts w:ascii="Calibri" w:eastAsia="SimSun" w:hAnsi="Calibri" w:cs="Arial"/>
        </w:rPr>
        <w:t>verify</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age</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4"/>
        </w:rPr>
        <w:t xml:space="preserve"> </w:t>
      </w:r>
      <w:r w:rsidRPr="00336F6E">
        <w:rPr>
          <w:rFonts w:ascii="Calibri" w:eastAsia="SimSun" w:hAnsi="Calibri" w:cs="Arial"/>
        </w:rPr>
        <w:t>project</w:t>
      </w:r>
      <w:r w:rsidRPr="00336F6E">
        <w:rPr>
          <w:rFonts w:ascii="Calibri" w:eastAsia="SimSun" w:hAnsi="Calibri" w:cs="Arial"/>
          <w:spacing w:val="-4"/>
        </w:rPr>
        <w:t xml:space="preserve"> </w:t>
      </w:r>
      <w:r w:rsidRPr="00336F6E">
        <w:rPr>
          <w:rFonts w:ascii="Calibri" w:eastAsia="SimSun" w:hAnsi="Calibri" w:cs="Arial"/>
        </w:rPr>
        <w:t>workers</w:t>
      </w:r>
    </w:p>
    <w:p w14:paraId="61360DCA"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procedure</w:t>
      </w:r>
      <w:r w:rsidRPr="00336F6E">
        <w:rPr>
          <w:rFonts w:ascii="Calibri" w:eastAsia="SimSun" w:hAnsi="Calibri" w:cs="Arial"/>
          <w:spacing w:val="-3"/>
        </w:rPr>
        <w:t xml:space="preserve"> </w:t>
      </w:r>
      <w:r w:rsidRPr="00336F6E">
        <w:rPr>
          <w:rFonts w:ascii="Calibri" w:eastAsia="SimSun" w:hAnsi="Calibri" w:cs="Arial"/>
        </w:rPr>
        <w:t>that</w:t>
      </w:r>
      <w:r w:rsidRPr="00336F6E">
        <w:rPr>
          <w:rFonts w:ascii="Calibri" w:eastAsia="SimSun" w:hAnsi="Calibri" w:cs="Arial"/>
          <w:spacing w:val="-4"/>
        </w:rPr>
        <w:t xml:space="preserve"> </w:t>
      </w:r>
      <w:r w:rsidRPr="00336F6E">
        <w:rPr>
          <w:rFonts w:ascii="Calibri" w:eastAsia="SimSun" w:hAnsi="Calibri" w:cs="Arial"/>
        </w:rPr>
        <w:t>will</w:t>
      </w:r>
      <w:r w:rsidRPr="00336F6E">
        <w:rPr>
          <w:rFonts w:ascii="Calibri" w:eastAsia="SimSun" w:hAnsi="Calibri" w:cs="Arial"/>
          <w:spacing w:val="-3"/>
        </w:rPr>
        <w:t xml:space="preserve"> </w:t>
      </w:r>
      <w:r w:rsidRPr="00336F6E">
        <w:rPr>
          <w:rFonts w:ascii="Calibri" w:eastAsia="SimSun" w:hAnsi="Calibri" w:cs="Arial"/>
        </w:rPr>
        <w:t>be</w:t>
      </w:r>
      <w:r w:rsidRPr="00336F6E">
        <w:rPr>
          <w:rFonts w:ascii="Calibri" w:eastAsia="SimSun" w:hAnsi="Calibri" w:cs="Arial"/>
          <w:spacing w:val="1"/>
        </w:rPr>
        <w:t xml:space="preserve"> </w:t>
      </w:r>
      <w:r w:rsidRPr="00336F6E">
        <w:rPr>
          <w:rFonts w:ascii="Calibri" w:eastAsia="SimSun" w:hAnsi="Calibri" w:cs="Arial"/>
        </w:rPr>
        <w:t>followed</w:t>
      </w:r>
      <w:r w:rsidRPr="00336F6E">
        <w:rPr>
          <w:rFonts w:ascii="Calibri" w:eastAsia="SimSun" w:hAnsi="Calibri" w:cs="Arial"/>
          <w:spacing w:val="-3"/>
        </w:rPr>
        <w:t xml:space="preserve"> </w:t>
      </w:r>
      <w:r w:rsidRPr="00336F6E">
        <w:rPr>
          <w:rFonts w:ascii="Calibri" w:eastAsia="SimSun" w:hAnsi="Calibri" w:cs="Arial"/>
        </w:rPr>
        <w:t>if</w:t>
      </w:r>
      <w:r w:rsidRPr="00336F6E">
        <w:rPr>
          <w:rFonts w:ascii="Calibri" w:eastAsia="SimSun" w:hAnsi="Calibri" w:cs="Arial"/>
          <w:spacing w:val="-4"/>
        </w:rPr>
        <w:t xml:space="preserve"> </w:t>
      </w:r>
      <w:r w:rsidRPr="00336F6E">
        <w:rPr>
          <w:rFonts w:ascii="Calibri" w:eastAsia="SimSun" w:hAnsi="Calibri" w:cs="Arial"/>
        </w:rPr>
        <w:t>underage</w:t>
      </w:r>
      <w:r w:rsidRPr="00336F6E">
        <w:rPr>
          <w:rFonts w:ascii="Calibri" w:eastAsia="SimSun" w:hAnsi="Calibri" w:cs="Arial"/>
          <w:spacing w:val="-3"/>
        </w:rPr>
        <w:t xml:space="preserve"> </w:t>
      </w:r>
      <w:r w:rsidRPr="00336F6E">
        <w:rPr>
          <w:rFonts w:ascii="Calibri" w:eastAsia="SimSun" w:hAnsi="Calibri" w:cs="Arial"/>
        </w:rPr>
        <w:t>workers</w:t>
      </w:r>
      <w:r w:rsidRPr="00336F6E">
        <w:rPr>
          <w:rFonts w:ascii="Calibri" w:eastAsia="SimSun" w:hAnsi="Calibri" w:cs="Arial"/>
          <w:spacing w:val="-1"/>
        </w:rPr>
        <w:t xml:space="preserve"> </w:t>
      </w:r>
      <w:r w:rsidRPr="00336F6E">
        <w:rPr>
          <w:rFonts w:ascii="Calibri" w:eastAsia="SimSun" w:hAnsi="Calibri" w:cs="Arial"/>
        </w:rPr>
        <w:t>are</w:t>
      </w:r>
      <w:r w:rsidRPr="00336F6E">
        <w:rPr>
          <w:rFonts w:ascii="Calibri" w:eastAsia="SimSun" w:hAnsi="Calibri" w:cs="Arial"/>
          <w:spacing w:val="-3"/>
        </w:rPr>
        <w:t xml:space="preserve"> </w:t>
      </w:r>
      <w:r w:rsidRPr="00336F6E">
        <w:rPr>
          <w:rFonts w:ascii="Calibri" w:eastAsia="SimSun" w:hAnsi="Calibri" w:cs="Arial"/>
        </w:rPr>
        <w:t>found</w:t>
      </w:r>
      <w:r w:rsidRPr="00336F6E">
        <w:rPr>
          <w:rFonts w:ascii="Calibri" w:eastAsia="SimSun" w:hAnsi="Calibri" w:cs="Arial"/>
          <w:spacing w:val="-3"/>
        </w:rPr>
        <w:t xml:space="preserve"> </w:t>
      </w:r>
      <w:r w:rsidRPr="00336F6E">
        <w:rPr>
          <w:rFonts w:ascii="Calibri" w:eastAsia="SimSun" w:hAnsi="Calibri" w:cs="Arial"/>
        </w:rPr>
        <w:t>working</w:t>
      </w:r>
      <w:r w:rsidRPr="00336F6E">
        <w:rPr>
          <w:rFonts w:ascii="Calibri" w:eastAsia="SimSun" w:hAnsi="Calibri" w:cs="Arial"/>
          <w:spacing w:val="-3"/>
        </w:rPr>
        <w:t xml:space="preserve"> </w:t>
      </w:r>
      <w:r w:rsidRPr="00336F6E">
        <w:rPr>
          <w:rFonts w:ascii="Calibri" w:eastAsia="SimSun" w:hAnsi="Calibri" w:cs="Arial"/>
        </w:rPr>
        <w:t>on</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project</w:t>
      </w:r>
    </w:p>
    <w:p w14:paraId="71BBE5EE" w14:textId="77777777" w:rsidR="006949FF" w:rsidRPr="00336F6E" w:rsidRDefault="006949FF" w:rsidP="00EC1B12">
      <w:pPr>
        <w:widowControl w:val="0"/>
        <w:numPr>
          <w:ilvl w:val="1"/>
          <w:numId w:val="40"/>
        </w:numPr>
        <w:tabs>
          <w:tab w:val="left" w:pos="1742"/>
        </w:tabs>
        <w:autoSpaceDE w:val="0"/>
        <w:autoSpaceDN w:val="0"/>
        <w:spacing w:before="0" w:after="0"/>
        <w:ind w:left="1260" w:right="246"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8"/>
        </w:rPr>
        <w:t xml:space="preserve"> </w:t>
      </w:r>
      <w:r w:rsidRPr="00336F6E">
        <w:rPr>
          <w:rFonts w:ascii="Calibri" w:eastAsia="SimSun" w:hAnsi="Calibri" w:cs="Arial"/>
        </w:rPr>
        <w:t>procedure</w:t>
      </w:r>
      <w:r w:rsidRPr="00336F6E">
        <w:rPr>
          <w:rFonts w:ascii="Calibri" w:eastAsia="SimSun" w:hAnsi="Calibri" w:cs="Arial"/>
          <w:spacing w:val="-8"/>
        </w:rPr>
        <w:t xml:space="preserve"> </w:t>
      </w:r>
      <w:r w:rsidRPr="00336F6E">
        <w:rPr>
          <w:rFonts w:ascii="Calibri" w:eastAsia="SimSun" w:hAnsi="Calibri" w:cs="Arial"/>
        </w:rPr>
        <w:t>for</w:t>
      </w:r>
      <w:r w:rsidRPr="00336F6E">
        <w:rPr>
          <w:rFonts w:ascii="Calibri" w:eastAsia="SimSun" w:hAnsi="Calibri" w:cs="Arial"/>
          <w:spacing w:val="-9"/>
        </w:rPr>
        <w:t xml:space="preserve"> </w:t>
      </w:r>
      <w:r w:rsidRPr="00336F6E">
        <w:rPr>
          <w:rFonts w:ascii="Calibri" w:eastAsia="SimSun" w:hAnsi="Calibri" w:cs="Arial"/>
        </w:rPr>
        <w:t>conducting</w:t>
      </w:r>
      <w:r w:rsidRPr="00336F6E">
        <w:rPr>
          <w:rFonts w:ascii="Calibri" w:eastAsia="SimSun" w:hAnsi="Calibri" w:cs="Arial"/>
          <w:spacing w:val="-8"/>
        </w:rPr>
        <w:t xml:space="preserve"> </w:t>
      </w:r>
      <w:r w:rsidRPr="00336F6E">
        <w:rPr>
          <w:rFonts w:ascii="Calibri" w:eastAsia="SimSun" w:hAnsi="Calibri" w:cs="Arial"/>
        </w:rPr>
        <w:t>risk</w:t>
      </w:r>
      <w:r w:rsidRPr="00336F6E">
        <w:rPr>
          <w:rFonts w:ascii="Calibri" w:eastAsia="SimSun" w:hAnsi="Calibri" w:cs="Arial"/>
          <w:spacing w:val="-4"/>
        </w:rPr>
        <w:t xml:space="preserve"> </w:t>
      </w:r>
      <w:r w:rsidRPr="00336F6E">
        <w:rPr>
          <w:rFonts w:ascii="Calibri" w:eastAsia="SimSun" w:hAnsi="Calibri" w:cs="Arial"/>
        </w:rPr>
        <w:t>assessments</w:t>
      </w:r>
      <w:r w:rsidRPr="00336F6E">
        <w:rPr>
          <w:rFonts w:ascii="Calibri" w:eastAsia="SimSun" w:hAnsi="Calibri" w:cs="Arial"/>
          <w:spacing w:val="-7"/>
        </w:rPr>
        <w:t xml:space="preserve"> </w:t>
      </w:r>
      <w:r w:rsidRPr="00336F6E">
        <w:rPr>
          <w:rFonts w:ascii="Calibri" w:eastAsia="SimSun" w:hAnsi="Calibri" w:cs="Arial"/>
        </w:rPr>
        <w:t>for</w:t>
      </w:r>
      <w:r w:rsidRPr="00336F6E">
        <w:rPr>
          <w:rFonts w:ascii="Calibri" w:eastAsia="SimSun" w:hAnsi="Calibri" w:cs="Arial"/>
          <w:spacing w:val="-9"/>
        </w:rPr>
        <w:t xml:space="preserve"> </w:t>
      </w:r>
      <w:r w:rsidRPr="00336F6E">
        <w:rPr>
          <w:rFonts w:ascii="Calibri" w:eastAsia="SimSun" w:hAnsi="Calibri" w:cs="Arial"/>
        </w:rPr>
        <w:t>workers</w:t>
      </w:r>
      <w:r w:rsidRPr="00336F6E">
        <w:rPr>
          <w:rFonts w:ascii="Calibri" w:eastAsia="SimSun" w:hAnsi="Calibri" w:cs="Arial"/>
          <w:spacing w:val="-7"/>
        </w:rPr>
        <w:t xml:space="preserve"> </w:t>
      </w:r>
      <w:r w:rsidRPr="00336F6E">
        <w:rPr>
          <w:rFonts w:ascii="Calibri" w:eastAsia="SimSun" w:hAnsi="Calibri" w:cs="Arial"/>
        </w:rPr>
        <w:t>aged</w:t>
      </w:r>
      <w:r w:rsidRPr="00336F6E">
        <w:rPr>
          <w:rFonts w:ascii="Calibri" w:eastAsia="SimSun" w:hAnsi="Calibri" w:cs="Arial"/>
          <w:spacing w:val="-9"/>
        </w:rPr>
        <w:t xml:space="preserve"> </w:t>
      </w:r>
      <w:r w:rsidRPr="00336F6E">
        <w:rPr>
          <w:rFonts w:ascii="Calibri" w:eastAsia="SimSun" w:hAnsi="Calibri" w:cs="Arial"/>
        </w:rPr>
        <w:t>between</w:t>
      </w:r>
      <w:r w:rsidRPr="00336F6E">
        <w:rPr>
          <w:rFonts w:ascii="Calibri" w:eastAsia="SimSun" w:hAnsi="Calibri" w:cs="Arial"/>
          <w:spacing w:val="-9"/>
        </w:rPr>
        <w:t xml:space="preserve"> </w:t>
      </w:r>
      <w:r w:rsidRPr="00336F6E">
        <w:rPr>
          <w:rFonts w:ascii="Calibri" w:eastAsia="SimSun" w:hAnsi="Calibri" w:cs="Arial"/>
        </w:rPr>
        <w:t>the</w:t>
      </w:r>
      <w:r w:rsidRPr="00336F6E">
        <w:rPr>
          <w:rFonts w:ascii="Calibri" w:eastAsia="SimSun" w:hAnsi="Calibri" w:cs="Arial"/>
          <w:spacing w:val="-8"/>
        </w:rPr>
        <w:t xml:space="preserve"> </w:t>
      </w:r>
      <w:r w:rsidRPr="00336F6E">
        <w:rPr>
          <w:rFonts w:ascii="Calibri" w:eastAsia="SimSun" w:hAnsi="Calibri" w:cs="Arial"/>
        </w:rPr>
        <w:t>minimum</w:t>
      </w:r>
      <w:r w:rsidRPr="00336F6E">
        <w:rPr>
          <w:rFonts w:ascii="Calibri" w:eastAsia="SimSun" w:hAnsi="Calibri" w:cs="Arial"/>
          <w:spacing w:val="-8"/>
        </w:rPr>
        <w:t xml:space="preserve"> </w:t>
      </w:r>
      <w:r w:rsidRPr="00336F6E">
        <w:rPr>
          <w:rFonts w:ascii="Calibri" w:eastAsia="SimSun" w:hAnsi="Calibri" w:cs="Arial"/>
        </w:rPr>
        <w:t>age</w:t>
      </w:r>
      <w:r w:rsidRPr="00336F6E">
        <w:rPr>
          <w:rFonts w:ascii="Calibri" w:eastAsia="SimSun" w:hAnsi="Calibri" w:cs="Arial"/>
          <w:spacing w:val="-8"/>
        </w:rPr>
        <w:t xml:space="preserve"> </w:t>
      </w:r>
      <w:r w:rsidRPr="00336F6E">
        <w:rPr>
          <w:rFonts w:ascii="Calibri" w:eastAsia="SimSun" w:hAnsi="Calibri" w:cs="Arial"/>
        </w:rPr>
        <w:t>and</w:t>
      </w:r>
      <w:r w:rsidRPr="00336F6E">
        <w:rPr>
          <w:rFonts w:ascii="Calibri" w:eastAsia="SimSun" w:hAnsi="Calibri" w:cs="Arial"/>
          <w:spacing w:val="-42"/>
        </w:rPr>
        <w:t xml:space="preserve"> </w:t>
      </w:r>
      <w:r w:rsidRPr="00336F6E">
        <w:rPr>
          <w:rFonts w:ascii="Calibri" w:eastAsia="SimSun" w:hAnsi="Calibri" w:cs="Arial"/>
        </w:rPr>
        <w:t>18</w:t>
      </w:r>
    </w:p>
    <w:p w14:paraId="5070DCB6"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Where</w:t>
      </w:r>
      <w:r w:rsidRPr="00336F6E">
        <w:rPr>
          <w:rFonts w:ascii="Calibri" w:eastAsia="SimSun" w:hAnsi="Calibri" w:cs="Arial"/>
          <w:spacing w:val="-2"/>
        </w:rPr>
        <w:t xml:space="preserve"> </w:t>
      </w:r>
      <w:r w:rsidRPr="00336F6E">
        <w:rPr>
          <w:rFonts w:ascii="Calibri" w:eastAsia="SimSun" w:hAnsi="Calibri" w:cs="Arial"/>
        </w:rPr>
        <w:t>incidences</w:t>
      </w:r>
      <w:r w:rsidRPr="00336F6E">
        <w:rPr>
          <w:rFonts w:ascii="Calibri" w:eastAsia="SimSun" w:hAnsi="Calibri" w:cs="Arial"/>
          <w:spacing w:val="-1"/>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b/>
        </w:rPr>
        <w:t>child labour</w:t>
      </w:r>
      <w:r w:rsidRPr="00336F6E">
        <w:rPr>
          <w:rFonts w:ascii="Calibri" w:eastAsia="SimSun" w:hAnsi="Calibri" w:cs="Arial"/>
          <w:b/>
          <w:spacing w:val="-3"/>
        </w:rPr>
        <w:t xml:space="preserve"> </w:t>
      </w:r>
      <w:r w:rsidRPr="00336F6E">
        <w:rPr>
          <w:rFonts w:ascii="Calibri" w:eastAsia="SimSun" w:hAnsi="Calibri" w:cs="Arial"/>
        </w:rPr>
        <w:t>are</w:t>
      </w:r>
      <w:r w:rsidRPr="00336F6E">
        <w:rPr>
          <w:rFonts w:ascii="Calibri" w:eastAsia="SimSun" w:hAnsi="Calibri" w:cs="Arial"/>
          <w:spacing w:val="-3"/>
        </w:rPr>
        <w:t xml:space="preserve"> </w:t>
      </w:r>
      <w:r w:rsidRPr="00336F6E">
        <w:rPr>
          <w:rFonts w:ascii="Calibri" w:eastAsia="SimSun" w:hAnsi="Calibri" w:cs="Arial"/>
        </w:rPr>
        <w:t>identified,</w:t>
      </w:r>
      <w:r w:rsidRPr="00336F6E">
        <w:rPr>
          <w:rFonts w:ascii="Calibri" w:eastAsia="SimSun" w:hAnsi="Calibri" w:cs="Arial"/>
          <w:spacing w:val="-3"/>
        </w:rPr>
        <w:t xml:space="preserve"> </w:t>
      </w:r>
      <w:r w:rsidRPr="00336F6E">
        <w:rPr>
          <w:rFonts w:ascii="Calibri" w:eastAsia="SimSun" w:hAnsi="Calibri" w:cs="Arial"/>
        </w:rPr>
        <w:t>describe</w:t>
      </w:r>
      <w:r w:rsidRPr="00336F6E">
        <w:rPr>
          <w:rFonts w:ascii="Calibri" w:eastAsia="SimSun" w:hAnsi="Calibri" w:cs="Arial"/>
          <w:spacing w:val="-2"/>
        </w:rPr>
        <w:t xml:space="preserve"> </w:t>
      </w:r>
      <w:r w:rsidRPr="00336F6E">
        <w:rPr>
          <w:rFonts w:ascii="Calibri" w:eastAsia="SimSun" w:hAnsi="Calibri" w:cs="Arial"/>
        </w:rPr>
        <w:t>how</w:t>
      </w:r>
      <w:r w:rsidRPr="00336F6E">
        <w:rPr>
          <w:rFonts w:ascii="Calibri" w:eastAsia="SimSun" w:hAnsi="Calibri" w:cs="Arial"/>
          <w:spacing w:val="-7"/>
        </w:rPr>
        <w:t xml:space="preserve"> </w:t>
      </w:r>
      <w:r w:rsidRPr="00336F6E">
        <w:rPr>
          <w:rFonts w:ascii="Calibri" w:eastAsia="SimSun" w:hAnsi="Calibri" w:cs="Arial"/>
        </w:rPr>
        <w:t>these</w:t>
      </w:r>
      <w:r w:rsidRPr="00336F6E">
        <w:rPr>
          <w:rFonts w:ascii="Calibri" w:eastAsia="SimSun" w:hAnsi="Calibri" w:cs="Arial"/>
          <w:spacing w:val="-2"/>
        </w:rPr>
        <w:t xml:space="preserve"> </w:t>
      </w:r>
      <w:r w:rsidRPr="00336F6E">
        <w:rPr>
          <w:rFonts w:ascii="Calibri" w:eastAsia="SimSun" w:hAnsi="Calibri" w:cs="Arial"/>
        </w:rPr>
        <w:t>will</w:t>
      </w:r>
      <w:r w:rsidRPr="00336F6E">
        <w:rPr>
          <w:rFonts w:ascii="Calibri" w:eastAsia="SimSun" w:hAnsi="Calibri" w:cs="Arial"/>
          <w:spacing w:val="-4"/>
        </w:rPr>
        <w:t xml:space="preserve"> </w:t>
      </w:r>
      <w:r w:rsidRPr="00336F6E">
        <w:rPr>
          <w:rFonts w:ascii="Calibri" w:eastAsia="SimSun" w:hAnsi="Calibri" w:cs="Arial"/>
        </w:rPr>
        <w:t>be</w:t>
      </w:r>
      <w:r w:rsidRPr="00336F6E">
        <w:rPr>
          <w:rFonts w:ascii="Calibri" w:eastAsia="SimSun" w:hAnsi="Calibri" w:cs="Arial"/>
          <w:spacing w:val="-4"/>
        </w:rPr>
        <w:t xml:space="preserve"> </w:t>
      </w:r>
      <w:r w:rsidRPr="00336F6E">
        <w:rPr>
          <w:rFonts w:ascii="Calibri" w:eastAsia="SimSun" w:hAnsi="Calibri" w:cs="Arial"/>
        </w:rPr>
        <w:t>remediated</w:t>
      </w:r>
    </w:p>
    <w:p w14:paraId="14D018B2" w14:textId="77777777" w:rsidR="006949FF" w:rsidRPr="00336F6E" w:rsidRDefault="006949FF" w:rsidP="00EC1B12">
      <w:pPr>
        <w:widowControl w:val="0"/>
        <w:numPr>
          <w:ilvl w:val="0"/>
          <w:numId w:val="40"/>
        </w:numPr>
        <w:tabs>
          <w:tab w:val="left" w:pos="1201"/>
        </w:tabs>
        <w:autoSpaceDE w:val="0"/>
        <w:autoSpaceDN w:val="0"/>
        <w:spacing w:before="0" w:after="0"/>
        <w:ind w:left="990" w:right="231"/>
        <w:jc w:val="both"/>
        <w:rPr>
          <w:rFonts w:ascii="Calibri" w:eastAsia="SimSun" w:hAnsi="Calibri" w:cs="Arial"/>
        </w:rPr>
      </w:pPr>
      <w:r w:rsidRPr="00336F6E">
        <w:rPr>
          <w:rFonts w:ascii="Calibri" w:eastAsia="SimSun" w:hAnsi="Calibri" w:cs="Arial"/>
          <w:b/>
        </w:rPr>
        <w:lastRenderedPageBreak/>
        <w:t xml:space="preserve">Forced Labour: </w:t>
      </w:r>
      <w:r w:rsidRPr="00336F6E">
        <w:rPr>
          <w:rFonts w:ascii="Calibri" w:eastAsia="SimSun" w:hAnsi="Calibri" w:cs="Arial"/>
        </w:rPr>
        <w:t>Where the risk of forced labour has been identified, this section outlines how this risk</w:t>
      </w:r>
      <w:r w:rsidRPr="00336F6E">
        <w:rPr>
          <w:rFonts w:ascii="Calibri" w:eastAsia="SimSun" w:hAnsi="Calibri" w:cs="Arial"/>
          <w:spacing w:val="1"/>
        </w:rPr>
        <w:t xml:space="preserve"> </w:t>
      </w:r>
      <w:r w:rsidRPr="00336F6E">
        <w:rPr>
          <w:rFonts w:ascii="Calibri" w:eastAsia="SimSun" w:hAnsi="Calibri" w:cs="Arial"/>
        </w:rPr>
        <w:t>will</w:t>
      </w:r>
      <w:r w:rsidRPr="00336F6E">
        <w:rPr>
          <w:rFonts w:ascii="Calibri" w:eastAsia="SimSun" w:hAnsi="Calibri" w:cs="Arial"/>
          <w:spacing w:val="-3"/>
        </w:rPr>
        <w:t xml:space="preserve"> </w:t>
      </w:r>
      <w:r w:rsidRPr="00336F6E">
        <w:rPr>
          <w:rFonts w:ascii="Calibri" w:eastAsia="SimSun" w:hAnsi="Calibri" w:cs="Arial"/>
        </w:rPr>
        <w:t>be</w:t>
      </w:r>
      <w:r w:rsidRPr="00336F6E">
        <w:rPr>
          <w:rFonts w:ascii="Calibri" w:eastAsia="SimSun" w:hAnsi="Calibri" w:cs="Arial"/>
          <w:spacing w:val="-3"/>
        </w:rPr>
        <w:t xml:space="preserve"> </w:t>
      </w:r>
      <w:r w:rsidRPr="00336F6E">
        <w:rPr>
          <w:rFonts w:ascii="Calibri" w:eastAsia="SimSun" w:hAnsi="Calibri" w:cs="Arial"/>
        </w:rPr>
        <w:t>mitigated,</w:t>
      </w:r>
      <w:r w:rsidRPr="00336F6E">
        <w:rPr>
          <w:rFonts w:ascii="Calibri" w:eastAsia="SimSun" w:hAnsi="Calibri" w:cs="Arial"/>
          <w:spacing w:val="-2"/>
        </w:rPr>
        <w:t xml:space="preserve"> </w:t>
      </w:r>
      <w:r w:rsidRPr="00336F6E">
        <w:rPr>
          <w:rFonts w:ascii="Calibri" w:eastAsia="SimSun" w:hAnsi="Calibri" w:cs="Arial"/>
        </w:rPr>
        <w:t>and</w:t>
      </w:r>
      <w:r w:rsidRPr="00336F6E">
        <w:rPr>
          <w:rFonts w:ascii="Calibri" w:eastAsia="SimSun" w:hAnsi="Calibri" w:cs="Arial"/>
          <w:spacing w:val="-3"/>
        </w:rPr>
        <w:t xml:space="preserve"> </w:t>
      </w:r>
      <w:r w:rsidRPr="00336F6E">
        <w:rPr>
          <w:rFonts w:ascii="Calibri" w:eastAsia="SimSun" w:hAnsi="Calibri" w:cs="Arial"/>
        </w:rPr>
        <w:t>how</w:t>
      </w:r>
      <w:r w:rsidRPr="00336F6E">
        <w:rPr>
          <w:rFonts w:ascii="Calibri" w:eastAsia="SimSun" w:hAnsi="Calibri" w:cs="Arial"/>
          <w:spacing w:val="-1"/>
        </w:rPr>
        <w:t xml:space="preserve"> </w:t>
      </w:r>
      <w:r w:rsidRPr="00336F6E">
        <w:rPr>
          <w:rFonts w:ascii="Calibri" w:eastAsia="SimSun" w:hAnsi="Calibri" w:cs="Arial"/>
        </w:rPr>
        <w:t>any</w:t>
      </w:r>
      <w:r w:rsidRPr="00336F6E">
        <w:rPr>
          <w:rFonts w:ascii="Calibri" w:eastAsia="SimSun" w:hAnsi="Calibri" w:cs="Arial"/>
          <w:spacing w:val="-2"/>
        </w:rPr>
        <w:t xml:space="preserve"> </w:t>
      </w:r>
      <w:r w:rsidRPr="00336F6E">
        <w:rPr>
          <w:rFonts w:ascii="Calibri" w:eastAsia="SimSun" w:hAnsi="Calibri" w:cs="Arial"/>
        </w:rPr>
        <w:t>instances</w:t>
      </w:r>
      <w:r w:rsidRPr="00336F6E">
        <w:rPr>
          <w:rFonts w:ascii="Calibri" w:eastAsia="SimSun" w:hAnsi="Calibri" w:cs="Arial"/>
          <w:spacing w:val="-1"/>
        </w:rPr>
        <w:t xml:space="preserve"> </w:t>
      </w:r>
      <w:r w:rsidRPr="00336F6E">
        <w:rPr>
          <w:rFonts w:ascii="Calibri" w:eastAsia="SimSun" w:hAnsi="Calibri" w:cs="Arial"/>
        </w:rPr>
        <w:t>of</w:t>
      </w:r>
      <w:r w:rsidRPr="00336F6E">
        <w:rPr>
          <w:rFonts w:ascii="Calibri" w:eastAsia="SimSun" w:hAnsi="Calibri" w:cs="Arial"/>
          <w:spacing w:val="-4"/>
        </w:rPr>
        <w:t xml:space="preserve"> </w:t>
      </w:r>
      <w:r w:rsidRPr="00336F6E">
        <w:rPr>
          <w:rFonts w:ascii="Calibri" w:eastAsia="SimSun" w:hAnsi="Calibri" w:cs="Arial"/>
        </w:rPr>
        <w:t>forced</w:t>
      </w:r>
      <w:r w:rsidRPr="00336F6E">
        <w:rPr>
          <w:rFonts w:ascii="Calibri" w:eastAsia="SimSun" w:hAnsi="Calibri" w:cs="Arial"/>
          <w:spacing w:val="-3"/>
        </w:rPr>
        <w:t xml:space="preserve"> </w:t>
      </w:r>
      <w:r w:rsidRPr="00336F6E">
        <w:rPr>
          <w:rFonts w:ascii="Calibri" w:eastAsia="SimSun" w:hAnsi="Calibri" w:cs="Arial"/>
        </w:rPr>
        <w:t>labour</w:t>
      </w:r>
      <w:r w:rsidRPr="00336F6E">
        <w:rPr>
          <w:rFonts w:ascii="Calibri" w:eastAsia="SimSun" w:hAnsi="Calibri" w:cs="Arial"/>
          <w:spacing w:val="2"/>
        </w:rPr>
        <w:t xml:space="preserve"> </w:t>
      </w:r>
      <w:r w:rsidRPr="00336F6E">
        <w:rPr>
          <w:rFonts w:ascii="Calibri" w:eastAsia="SimSun" w:hAnsi="Calibri" w:cs="Arial"/>
        </w:rPr>
        <w:t>will</w:t>
      </w:r>
      <w:r w:rsidRPr="00336F6E">
        <w:rPr>
          <w:rFonts w:ascii="Calibri" w:eastAsia="SimSun" w:hAnsi="Calibri" w:cs="Arial"/>
          <w:spacing w:val="1"/>
        </w:rPr>
        <w:t xml:space="preserve"> </w:t>
      </w:r>
      <w:r w:rsidRPr="00336F6E">
        <w:rPr>
          <w:rFonts w:ascii="Calibri" w:eastAsia="SimSun" w:hAnsi="Calibri" w:cs="Arial"/>
        </w:rPr>
        <w:t>be</w:t>
      </w:r>
      <w:r w:rsidRPr="00336F6E">
        <w:rPr>
          <w:rFonts w:ascii="Calibri" w:eastAsia="SimSun" w:hAnsi="Calibri" w:cs="Arial"/>
          <w:spacing w:val="-3"/>
        </w:rPr>
        <w:t xml:space="preserve"> </w:t>
      </w:r>
      <w:r w:rsidRPr="00336F6E">
        <w:rPr>
          <w:rFonts w:ascii="Calibri" w:eastAsia="SimSun" w:hAnsi="Calibri" w:cs="Arial"/>
        </w:rPr>
        <w:t>addressed</w:t>
      </w:r>
      <w:r w:rsidRPr="00336F6E">
        <w:rPr>
          <w:rFonts w:ascii="Calibri" w:eastAsia="SimSun" w:hAnsi="Calibri" w:cs="Arial"/>
          <w:spacing w:val="-2"/>
        </w:rPr>
        <w:t xml:space="preserve"> </w:t>
      </w:r>
      <w:r w:rsidRPr="00336F6E">
        <w:rPr>
          <w:rFonts w:ascii="Calibri" w:eastAsia="SimSun" w:hAnsi="Calibri" w:cs="Arial"/>
        </w:rPr>
        <w:t>(see</w:t>
      </w:r>
      <w:r w:rsidRPr="00336F6E">
        <w:rPr>
          <w:rFonts w:ascii="Calibri" w:eastAsia="SimSun" w:hAnsi="Calibri" w:cs="Arial"/>
          <w:spacing w:val="-2"/>
        </w:rPr>
        <w:t xml:space="preserve"> </w:t>
      </w:r>
      <w:r w:rsidRPr="00336F6E">
        <w:rPr>
          <w:rFonts w:ascii="Calibri" w:eastAsia="SimSun" w:hAnsi="Calibri" w:cs="Arial"/>
        </w:rPr>
        <w:t>S7</w:t>
      </w:r>
      <w:r w:rsidRPr="00336F6E">
        <w:rPr>
          <w:rFonts w:ascii="Calibri" w:eastAsia="SimSun" w:hAnsi="Calibri" w:cs="Arial"/>
          <w:spacing w:val="-4"/>
        </w:rPr>
        <w:t xml:space="preserve"> </w:t>
      </w:r>
      <w:r w:rsidRPr="00336F6E">
        <w:rPr>
          <w:rFonts w:ascii="Calibri" w:eastAsia="SimSun" w:hAnsi="Calibri" w:cs="Arial"/>
        </w:rPr>
        <w:t>para.</w:t>
      </w:r>
      <w:r w:rsidRPr="00336F6E">
        <w:rPr>
          <w:rFonts w:ascii="Calibri" w:eastAsia="SimSun" w:hAnsi="Calibri" w:cs="Arial"/>
          <w:spacing w:val="-3"/>
        </w:rPr>
        <w:t xml:space="preserve"> </w:t>
      </w:r>
      <w:r w:rsidRPr="00336F6E">
        <w:rPr>
          <w:rFonts w:ascii="Calibri" w:eastAsia="SimSun" w:hAnsi="Calibri" w:cs="Arial"/>
        </w:rPr>
        <w:t>14</w:t>
      </w:r>
      <w:r w:rsidRPr="00336F6E">
        <w:rPr>
          <w:rFonts w:ascii="Calibri" w:eastAsia="SimSun" w:hAnsi="Calibri" w:cs="Arial"/>
          <w:spacing w:val="-3"/>
        </w:rPr>
        <w:t xml:space="preserve"> </w:t>
      </w:r>
      <w:r w:rsidRPr="00336F6E">
        <w:rPr>
          <w:rFonts w:ascii="Calibri" w:eastAsia="SimSun" w:hAnsi="Calibri" w:cs="Arial"/>
        </w:rPr>
        <w:t>and</w:t>
      </w:r>
      <w:r w:rsidRPr="00336F6E">
        <w:rPr>
          <w:rFonts w:ascii="Calibri" w:eastAsia="SimSun" w:hAnsi="Calibri" w:cs="Arial"/>
          <w:spacing w:val="-3"/>
        </w:rPr>
        <w:t xml:space="preserve"> </w:t>
      </w:r>
      <w:r w:rsidRPr="00336F6E">
        <w:rPr>
          <w:rFonts w:ascii="Calibri" w:eastAsia="SimSun" w:hAnsi="Calibri" w:cs="Arial"/>
        </w:rPr>
        <w:t>GN).</w:t>
      </w:r>
    </w:p>
    <w:p w14:paraId="0E5031B2" w14:textId="77777777" w:rsidR="006949FF" w:rsidRPr="00336F6E" w:rsidRDefault="006949FF" w:rsidP="00EC1B12">
      <w:pPr>
        <w:widowControl w:val="0"/>
        <w:numPr>
          <w:ilvl w:val="0"/>
          <w:numId w:val="40"/>
        </w:numPr>
        <w:tabs>
          <w:tab w:val="left" w:pos="1201"/>
        </w:tabs>
        <w:autoSpaceDE w:val="0"/>
        <w:autoSpaceDN w:val="0"/>
        <w:spacing w:before="0" w:after="0"/>
        <w:ind w:left="990" w:right="238"/>
        <w:jc w:val="both"/>
        <w:rPr>
          <w:rFonts w:ascii="Calibri" w:eastAsia="SimSun" w:hAnsi="Calibri" w:cs="Arial"/>
        </w:rPr>
      </w:pPr>
      <w:r w:rsidRPr="00336F6E">
        <w:rPr>
          <w:rFonts w:ascii="Calibri" w:eastAsia="SimSun" w:hAnsi="Calibri" w:cs="Arial"/>
          <w:b/>
        </w:rPr>
        <w:t>Occupational</w:t>
      </w:r>
      <w:r w:rsidRPr="00336F6E">
        <w:rPr>
          <w:rFonts w:ascii="Calibri" w:eastAsia="SimSun" w:hAnsi="Calibri" w:cs="Arial"/>
          <w:b/>
          <w:spacing w:val="1"/>
        </w:rPr>
        <w:t xml:space="preserve"> </w:t>
      </w:r>
      <w:r w:rsidRPr="00336F6E">
        <w:rPr>
          <w:rFonts w:ascii="Calibri" w:eastAsia="SimSun" w:hAnsi="Calibri" w:cs="Arial"/>
          <w:b/>
        </w:rPr>
        <w:t>safety</w:t>
      </w:r>
      <w:r w:rsidRPr="00336F6E">
        <w:rPr>
          <w:rFonts w:ascii="Calibri" w:eastAsia="SimSun" w:hAnsi="Calibri" w:cs="Arial"/>
          <w:b/>
          <w:spacing w:val="1"/>
        </w:rPr>
        <w:t xml:space="preserve"> </w:t>
      </w:r>
      <w:r w:rsidRPr="00336F6E">
        <w:rPr>
          <w:rFonts w:ascii="Calibri" w:eastAsia="SimSun" w:hAnsi="Calibri" w:cs="Arial"/>
          <w:b/>
        </w:rPr>
        <w:t>and health:</w:t>
      </w:r>
      <w:r w:rsidRPr="00336F6E">
        <w:rPr>
          <w:rFonts w:ascii="Calibri" w:eastAsia="SimSun" w:hAnsi="Calibri" w:cs="Arial"/>
          <w:b/>
          <w:spacing w:val="1"/>
        </w:rPr>
        <w:t xml:space="preserve"> </w:t>
      </w:r>
      <w:r w:rsidRPr="00336F6E">
        <w:rPr>
          <w:rFonts w:ascii="Calibri" w:eastAsia="SimSun" w:hAnsi="Calibri" w:cs="Arial"/>
        </w:rPr>
        <w:t>Where significant health</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1"/>
        </w:rPr>
        <w:t xml:space="preserve"> </w:t>
      </w:r>
      <w:r w:rsidRPr="00336F6E">
        <w:rPr>
          <w:rFonts w:ascii="Calibri" w:eastAsia="SimSun" w:hAnsi="Calibri" w:cs="Arial"/>
        </w:rPr>
        <w:t>safety risks</w:t>
      </w:r>
      <w:r w:rsidRPr="00336F6E">
        <w:rPr>
          <w:rFonts w:ascii="Calibri" w:eastAsia="SimSun" w:hAnsi="Calibri" w:cs="Arial"/>
          <w:spacing w:val="1"/>
        </w:rPr>
        <w:t xml:space="preserve"> </w:t>
      </w:r>
      <w:r w:rsidRPr="00336F6E">
        <w:rPr>
          <w:rFonts w:ascii="Calibri" w:eastAsia="SimSun" w:hAnsi="Calibri" w:cs="Arial"/>
        </w:rPr>
        <w:t>have been identified,</w:t>
      </w:r>
      <w:r w:rsidRPr="00336F6E">
        <w:rPr>
          <w:rFonts w:ascii="Calibri" w:eastAsia="SimSun" w:hAnsi="Calibri" w:cs="Arial"/>
          <w:spacing w:val="1"/>
        </w:rPr>
        <w:t xml:space="preserve"> </w:t>
      </w:r>
      <w:r w:rsidRPr="00336F6E">
        <w:rPr>
          <w:rFonts w:ascii="Calibri" w:eastAsia="SimSun" w:hAnsi="Calibri" w:cs="Arial"/>
        </w:rPr>
        <w:t>summarize how these will be addressed in a manner consistent with national labour and employment</w:t>
      </w:r>
      <w:r w:rsidRPr="00336F6E">
        <w:rPr>
          <w:rFonts w:ascii="Calibri" w:eastAsia="SimSun" w:hAnsi="Calibri" w:cs="Arial"/>
          <w:spacing w:val="-43"/>
        </w:rPr>
        <w:t xml:space="preserve"> </w:t>
      </w:r>
      <w:r w:rsidRPr="00336F6E">
        <w:rPr>
          <w:rFonts w:ascii="Calibri" w:eastAsia="SimSun" w:hAnsi="Calibri" w:cs="Arial"/>
        </w:rPr>
        <w:t>regulations</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2"/>
        </w:rPr>
        <w:t xml:space="preserve"> </w:t>
      </w:r>
      <w:r w:rsidRPr="00336F6E">
        <w:rPr>
          <w:rFonts w:ascii="Calibri" w:eastAsia="SimSun" w:hAnsi="Calibri" w:cs="Arial"/>
        </w:rPr>
        <w:t>requirements of</w:t>
      </w:r>
      <w:r w:rsidRPr="00336F6E">
        <w:rPr>
          <w:rFonts w:ascii="Calibri" w:eastAsia="SimSun" w:hAnsi="Calibri" w:cs="Arial"/>
          <w:spacing w:val="4"/>
        </w:rPr>
        <w:t xml:space="preserve"> </w:t>
      </w:r>
      <w:r w:rsidRPr="00336F6E">
        <w:rPr>
          <w:rFonts w:ascii="Calibri" w:eastAsia="SimSun" w:hAnsi="Calibri" w:cs="Arial"/>
        </w:rPr>
        <w:t>S7.</w:t>
      </w:r>
      <w:r w:rsidRPr="00336F6E">
        <w:rPr>
          <w:rFonts w:ascii="Calibri" w:eastAsia="SimSun" w:hAnsi="Calibri" w:cs="Arial"/>
          <w:spacing w:val="-2"/>
        </w:rPr>
        <w:t xml:space="preserve"> </w:t>
      </w:r>
      <w:r w:rsidRPr="00336F6E">
        <w:rPr>
          <w:rFonts w:ascii="Calibri" w:eastAsia="SimSun" w:hAnsi="Calibri" w:cs="Arial"/>
        </w:rPr>
        <w:t>(Note</w:t>
      </w:r>
      <w:r w:rsidRPr="00336F6E">
        <w:rPr>
          <w:rFonts w:ascii="Calibri" w:eastAsia="SimSun" w:hAnsi="Calibri" w:cs="Arial"/>
          <w:spacing w:val="3"/>
        </w:rPr>
        <w:t xml:space="preserve"> </w:t>
      </w:r>
      <w:r w:rsidRPr="00336F6E">
        <w:rPr>
          <w:rFonts w:ascii="Calibri" w:eastAsia="SimSun" w:hAnsi="Calibri" w:cs="Arial"/>
        </w:rPr>
        <w:t>that</w:t>
      </w:r>
      <w:r w:rsidRPr="00336F6E">
        <w:rPr>
          <w:rFonts w:ascii="Calibri" w:eastAsia="SimSun" w:hAnsi="Calibri" w:cs="Arial"/>
          <w:spacing w:val="1"/>
        </w:rPr>
        <w:t xml:space="preserve"> </w:t>
      </w:r>
      <w:r w:rsidRPr="00336F6E">
        <w:rPr>
          <w:rFonts w:ascii="Calibri" w:eastAsia="SimSun" w:hAnsi="Calibri" w:cs="Arial"/>
        </w:rPr>
        <w:t>a</w:t>
      </w:r>
      <w:r w:rsidRPr="00336F6E">
        <w:rPr>
          <w:rFonts w:ascii="Calibri" w:eastAsia="SimSun" w:hAnsi="Calibri" w:cs="Arial"/>
          <w:spacing w:val="-2"/>
        </w:rPr>
        <w:t xml:space="preserve"> </w:t>
      </w:r>
      <w:r w:rsidRPr="00336F6E">
        <w:rPr>
          <w:rFonts w:ascii="Calibri" w:eastAsia="SimSun" w:hAnsi="Calibri" w:cs="Arial"/>
        </w:rPr>
        <w:t>specific</w:t>
      </w:r>
      <w:r w:rsidRPr="00336F6E">
        <w:rPr>
          <w:rFonts w:ascii="Calibri" w:eastAsia="SimSun" w:hAnsi="Calibri" w:cs="Arial"/>
          <w:spacing w:val="-1"/>
        </w:rPr>
        <w:t xml:space="preserve"> </w:t>
      </w:r>
      <w:r w:rsidRPr="00336F6E">
        <w:rPr>
          <w:rFonts w:ascii="Calibri" w:eastAsia="SimSun" w:hAnsi="Calibri" w:cs="Arial"/>
        </w:rPr>
        <w:t>OSH</w:t>
      </w:r>
      <w:r w:rsidRPr="00336F6E">
        <w:rPr>
          <w:rFonts w:ascii="Calibri" w:eastAsia="SimSun" w:hAnsi="Calibri" w:cs="Arial"/>
          <w:spacing w:val="-3"/>
        </w:rPr>
        <w:t xml:space="preserve"> </w:t>
      </w:r>
      <w:r w:rsidRPr="00336F6E">
        <w:rPr>
          <w:rFonts w:ascii="Calibri" w:eastAsia="SimSun" w:hAnsi="Calibri" w:cs="Arial"/>
        </w:rPr>
        <w:t>plan</w:t>
      </w:r>
      <w:r w:rsidRPr="00336F6E">
        <w:rPr>
          <w:rFonts w:ascii="Calibri" w:eastAsia="SimSun" w:hAnsi="Calibri" w:cs="Arial"/>
          <w:spacing w:val="-2"/>
        </w:rPr>
        <w:t xml:space="preserve"> </w:t>
      </w:r>
      <w:r w:rsidRPr="00336F6E">
        <w:rPr>
          <w:rFonts w:ascii="Calibri" w:eastAsia="SimSun" w:hAnsi="Calibri" w:cs="Arial"/>
        </w:rPr>
        <w:t>may</w:t>
      </w:r>
      <w:r w:rsidRPr="00336F6E">
        <w:rPr>
          <w:rFonts w:ascii="Calibri" w:eastAsia="SimSun" w:hAnsi="Calibri" w:cs="Arial"/>
          <w:spacing w:val="-2"/>
        </w:rPr>
        <w:t xml:space="preserve"> </w:t>
      </w:r>
      <w:r w:rsidRPr="00336F6E">
        <w:rPr>
          <w:rFonts w:ascii="Calibri" w:eastAsia="SimSun" w:hAnsi="Calibri" w:cs="Arial"/>
        </w:rPr>
        <w:t>be</w:t>
      </w:r>
      <w:r w:rsidRPr="00336F6E">
        <w:rPr>
          <w:rFonts w:ascii="Calibri" w:eastAsia="SimSun" w:hAnsi="Calibri" w:cs="Arial"/>
          <w:spacing w:val="-2"/>
        </w:rPr>
        <w:t xml:space="preserve"> </w:t>
      </w:r>
      <w:r w:rsidRPr="00336F6E">
        <w:rPr>
          <w:rFonts w:ascii="Calibri" w:eastAsia="SimSun" w:hAnsi="Calibri" w:cs="Arial"/>
        </w:rPr>
        <w:t>necessary.)</w:t>
      </w:r>
    </w:p>
    <w:p w14:paraId="358F22A7" w14:textId="77777777" w:rsidR="006949FF" w:rsidRPr="00336F6E" w:rsidRDefault="006949FF" w:rsidP="00EC1B12">
      <w:pPr>
        <w:widowControl w:val="0"/>
        <w:numPr>
          <w:ilvl w:val="0"/>
          <w:numId w:val="40"/>
        </w:numPr>
        <w:tabs>
          <w:tab w:val="left" w:pos="1201"/>
        </w:tabs>
        <w:autoSpaceDE w:val="0"/>
        <w:autoSpaceDN w:val="0"/>
        <w:spacing w:before="0" w:after="0"/>
        <w:ind w:left="990"/>
        <w:jc w:val="both"/>
        <w:rPr>
          <w:rFonts w:ascii="Calibri" w:eastAsia="SimSun" w:hAnsi="Calibri" w:cs="Arial"/>
        </w:rPr>
      </w:pPr>
      <w:r w:rsidRPr="00336F6E">
        <w:rPr>
          <w:rFonts w:ascii="Calibri" w:eastAsia="SimSun" w:hAnsi="Calibri" w:cs="Arial"/>
          <w:b/>
        </w:rPr>
        <w:t>Terms</w:t>
      </w:r>
      <w:r w:rsidRPr="00336F6E">
        <w:rPr>
          <w:rFonts w:ascii="Calibri" w:eastAsia="SimSun" w:hAnsi="Calibri" w:cs="Arial"/>
          <w:b/>
          <w:spacing w:val="-2"/>
        </w:rPr>
        <w:t xml:space="preserve"> </w:t>
      </w:r>
      <w:r w:rsidRPr="00336F6E">
        <w:rPr>
          <w:rFonts w:ascii="Calibri" w:eastAsia="SimSun" w:hAnsi="Calibri" w:cs="Arial"/>
          <w:b/>
        </w:rPr>
        <w:t>and</w:t>
      </w:r>
      <w:r w:rsidRPr="00336F6E">
        <w:rPr>
          <w:rFonts w:ascii="Calibri" w:eastAsia="SimSun" w:hAnsi="Calibri" w:cs="Arial"/>
          <w:b/>
          <w:spacing w:val="-1"/>
        </w:rPr>
        <w:t xml:space="preserve"> </w:t>
      </w:r>
      <w:r w:rsidRPr="00336F6E">
        <w:rPr>
          <w:rFonts w:ascii="Calibri" w:eastAsia="SimSun" w:hAnsi="Calibri" w:cs="Arial"/>
          <w:b/>
        </w:rPr>
        <w:t>Conditions:</w:t>
      </w:r>
      <w:r w:rsidRPr="00336F6E">
        <w:rPr>
          <w:rFonts w:ascii="Calibri" w:eastAsia="SimSun" w:hAnsi="Calibri" w:cs="Arial"/>
          <w:b/>
          <w:spacing w:val="-2"/>
        </w:rPr>
        <w:t xml:space="preserve"> </w:t>
      </w:r>
      <w:r w:rsidRPr="00336F6E">
        <w:rPr>
          <w:rFonts w:ascii="Calibri" w:eastAsia="SimSun" w:hAnsi="Calibri" w:cs="Arial"/>
        </w:rPr>
        <w:t>This</w:t>
      </w:r>
      <w:r w:rsidRPr="00336F6E">
        <w:rPr>
          <w:rFonts w:ascii="Calibri" w:eastAsia="SimSun" w:hAnsi="Calibri" w:cs="Arial"/>
          <w:spacing w:val="-2"/>
        </w:rPr>
        <w:t xml:space="preserve"> </w:t>
      </w:r>
      <w:r w:rsidRPr="00336F6E">
        <w:rPr>
          <w:rFonts w:ascii="Calibri" w:eastAsia="SimSun" w:hAnsi="Calibri" w:cs="Arial"/>
        </w:rPr>
        <w:t>section</w:t>
      </w:r>
      <w:r w:rsidRPr="00336F6E">
        <w:rPr>
          <w:rFonts w:ascii="Calibri" w:eastAsia="SimSun" w:hAnsi="Calibri" w:cs="Arial"/>
          <w:spacing w:val="-4"/>
        </w:rPr>
        <w:t xml:space="preserve"> </w:t>
      </w:r>
      <w:r w:rsidRPr="00336F6E">
        <w:rPr>
          <w:rFonts w:ascii="Calibri" w:eastAsia="SimSun" w:hAnsi="Calibri" w:cs="Arial"/>
        </w:rPr>
        <w:t>sets</w:t>
      </w:r>
      <w:r w:rsidRPr="00336F6E">
        <w:rPr>
          <w:rFonts w:ascii="Calibri" w:eastAsia="SimSun" w:hAnsi="Calibri" w:cs="Arial"/>
          <w:spacing w:val="-2"/>
        </w:rPr>
        <w:t xml:space="preserve"> </w:t>
      </w:r>
      <w:r w:rsidRPr="00336F6E">
        <w:rPr>
          <w:rFonts w:ascii="Calibri" w:eastAsia="SimSun" w:hAnsi="Calibri" w:cs="Arial"/>
        </w:rPr>
        <w:t>out</w:t>
      </w:r>
      <w:r w:rsidRPr="00336F6E">
        <w:rPr>
          <w:rFonts w:ascii="Calibri" w:eastAsia="SimSun" w:hAnsi="Calibri" w:cs="Arial"/>
          <w:spacing w:val="-6"/>
        </w:rPr>
        <w:t xml:space="preserve"> </w:t>
      </w:r>
      <w:r w:rsidRPr="00336F6E">
        <w:rPr>
          <w:rFonts w:ascii="Calibri" w:eastAsia="SimSun" w:hAnsi="Calibri" w:cs="Arial"/>
        </w:rPr>
        <w:t>details</w:t>
      </w:r>
      <w:r w:rsidRPr="00336F6E">
        <w:rPr>
          <w:rFonts w:ascii="Calibri" w:eastAsia="SimSun" w:hAnsi="Calibri" w:cs="Arial"/>
          <w:spacing w:val="-2"/>
        </w:rPr>
        <w:t xml:space="preserve"> </w:t>
      </w:r>
      <w:r w:rsidRPr="00336F6E">
        <w:rPr>
          <w:rFonts w:ascii="Calibri" w:eastAsia="SimSun" w:hAnsi="Calibri" w:cs="Arial"/>
        </w:rPr>
        <w:t>regarding (see</w:t>
      </w:r>
      <w:r w:rsidRPr="00336F6E">
        <w:rPr>
          <w:rFonts w:ascii="Calibri" w:eastAsia="SimSun" w:hAnsi="Calibri" w:cs="Arial"/>
          <w:spacing w:val="-2"/>
        </w:rPr>
        <w:t xml:space="preserve"> </w:t>
      </w:r>
      <w:r w:rsidRPr="00336F6E">
        <w:rPr>
          <w:rFonts w:ascii="Calibri" w:eastAsia="SimSun" w:hAnsi="Calibri" w:cs="Arial"/>
        </w:rPr>
        <w:t>S7</w:t>
      </w:r>
      <w:r w:rsidRPr="00336F6E">
        <w:rPr>
          <w:rFonts w:ascii="Calibri" w:eastAsia="SimSun" w:hAnsi="Calibri" w:cs="Arial"/>
          <w:spacing w:val="-5"/>
        </w:rPr>
        <w:t xml:space="preserve"> </w:t>
      </w:r>
      <w:r w:rsidRPr="00336F6E">
        <w:rPr>
          <w:rFonts w:ascii="Calibri" w:eastAsia="SimSun" w:hAnsi="Calibri" w:cs="Arial"/>
        </w:rPr>
        <w:t>paras.</w:t>
      </w:r>
      <w:r w:rsidRPr="00336F6E">
        <w:rPr>
          <w:rFonts w:ascii="Calibri" w:eastAsia="SimSun" w:hAnsi="Calibri" w:cs="Arial"/>
          <w:spacing w:val="-3"/>
        </w:rPr>
        <w:t xml:space="preserve"> </w:t>
      </w:r>
      <w:r w:rsidRPr="00336F6E">
        <w:rPr>
          <w:rFonts w:ascii="Calibri" w:eastAsia="SimSun" w:hAnsi="Calibri" w:cs="Arial"/>
        </w:rPr>
        <w:t>5-8):</w:t>
      </w:r>
    </w:p>
    <w:p w14:paraId="4F3121DB"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specific</w:t>
      </w:r>
      <w:r w:rsidRPr="00336F6E">
        <w:rPr>
          <w:rFonts w:ascii="Calibri" w:eastAsia="SimSun" w:hAnsi="Calibri" w:cs="Arial"/>
          <w:spacing w:val="-4"/>
        </w:rPr>
        <w:t xml:space="preserve"> </w:t>
      </w:r>
      <w:r w:rsidRPr="00336F6E">
        <w:rPr>
          <w:rFonts w:ascii="Calibri" w:eastAsia="SimSun" w:hAnsi="Calibri" w:cs="Arial"/>
        </w:rPr>
        <w:t>wages,</w:t>
      </w:r>
      <w:r w:rsidRPr="00336F6E">
        <w:rPr>
          <w:rFonts w:ascii="Calibri" w:eastAsia="SimSun" w:hAnsi="Calibri" w:cs="Arial"/>
          <w:spacing w:val="-3"/>
        </w:rPr>
        <w:t xml:space="preserve"> </w:t>
      </w:r>
      <w:r w:rsidRPr="00336F6E">
        <w:rPr>
          <w:rFonts w:ascii="Calibri" w:eastAsia="SimSun" w:hAnsi="Calibri" w:cs="Arial"/>
        </w:rPr>
        <w:t>hours</w:t>
      </w:r>
      <w:r w:rsidRPr="00336F6E">
        <w:rPr>
          <w:rFonts w:ascii="Calibri" w:eastAsia="SimSun" w:hAnsi="Calibri" w:cs="Arial"/>
          <w:spacing w:val="-2"/>
        </w:rPr>
        <w:t xml:space="preserve"> </w:t>
      </w:r>
      <w:r w:rsidRPr="00336F6E">
        <w:rPr>
          <w:rFonts w:ascii="Calibri" w:eastAsia="SimSun" w:hAnsi="Calibri" w:cs="Arial"/>
        </w:rPr>
        <w:t>and</w:t>
      </w:r>
      <w:r w:rsidRPr="00336F6E">
        <w:rPr>
          <w:rFonts w:ascii="Calibri" w:eastAsia="SimSun" w:hAnsi="Calibri" w:cs="Arial"/>
          <w:spacing w:val="-4"/>
        </w:rPr>
        <w:t xml:space="preserve"> </w:t>
      </w:r>
      <w:r w:rsidRPr="00336F6E">
        <w:rPr>
          <w:rFonts w:ascii="Calibri" w:eastAsia="SimSun" w:hAnsi="Calibri" w:cs="Arial"/>
        </w:rPr>
        <w:t>other</w:t>
      </w:r>
      <w:r w:rsidRPr="00336F6E">
        <w:rPr>
          <w:rFonts w:ascii="Calibri" w:eastAsia="SimSun" w:hAnsi="Calibri" w:cs="Arial"/>
          <w:spacing w:val="-3"/>
        </w:rPr>
        <w:t xml:space="preserve"> </w:t>
      </w:r>
      <w:r w:rsidRPr="00336F6E">
        <w:rPr>
          <w:rFonts w:ascii="Calibri" w:eastAsia="SimSun" w:hAnsi="Calibri" w:cs="Arial"/>
        </w:rPr>
        <w:t>provisions</w:t>
      </w:r>
      <w:r w:rsidRPr="00336F6E">
        <w:rPr>
          <w:rFonts w:ascii="Calibri" w:eastAsia="SimSun" w:hAnsi="Calibri" w:cs="Arial"/>
          <w:spacing w:val="-3"/>
        </w:rPr>
        <w:t xml:space="preserve"> </w:t>
      </w:r>
      <w:r w:rsidRPr="00336F6E">
        <w:rPr>
          <w:rFonts w:ascii="Calibri" w:eastAsia="SimSun" w:hAnsi="Calibri" w:cs="Arial"/>
        </w:rPr>
        <w:t>that</w:t>
      </w:r>
      <w:r w:rsidRPr="00336F6E">
        <w:rPr>
          <w:rFonts w:ascii="Calibri" w:eastAsia="SimSun" w:hAnsi="Calibri" w:cs="Arial"/>
          <w:spacing w:val="-5"/>
        </w:rPr>
        <w:t xml:space="preserve"> </w:t>
      </w:r>
      <w:r w:rsidRPr="00336F6E">
        <w:rPr>
          <w:rFonts w:ascii="Calibri" w:eastAsia="SimSun" w:hAnsi="Calibri" w:cs="Arial"/>
        </w:rPr>
        <w:t>apply</w:t>
      </w:r>
      <w:r w:rsidRPr="00336F6E">
        <w:rPr>
          <w:rFonts w:ascii="Calibri" w:eastAsia="SimSun" w:hAnsi="Calibri" w:cs="Arial"/>
          <w:spacing w:val="-4"/>
        </w:rPr>
        <w:t xml:space="preserve"> </w:t>
      </w:r>
      <w:r w:rsidRPr="00336F6E">
        <w:rPr>
          <w:rFonts w:ascii="Calibri" w:eastAsia="SimSun" w:hAnsi="Calibri" w:cs="Arial"/>
        </w:rPr>
        <w:t>to</w:t>
      </w:r>
      <w:r w:rsidRPr="00336F6E">
        <w:rPr>
          <w:rFonts w:ascii="Calibri" w:eastAsia="SimSun" w:hAnsi="Calibri" w:cs="Arial"/>
          <w:spacing w:val="1"/>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project</w:t>
      </w:r>
    </w:p>
    <w:p w14:paraId="2AECA973"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maximum</w:t>
      </w:r>
      <w:r w:rsidRPr="00336F6E">
        <w:rPr>
          <w:rFonts w:ascii="Calibri" w:eastAsia="SimSun" w:hAnsi="Calibri" w:cs="Arial"/>
          <w:spacing w:val="-3"/>
        </w:rPr>
        <w:t xml:space="preserve"> </w:t>
      </w:r>
      <w:r w:rsidRPr="00336F6E">
        <w:rPr>
          <w:rFonts w:ascii="Calibri" w:eastAsia="SimSun" w:hAnsi="Calibri" w:cs="Arial"/>
        </w:rPr>
        <w:t>number</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4"/>
        </w:rPr>
        <w:t xml:space="preserve"> </w:t>
      </w:r>
      <w:r w:rsidRPr="00336F6E">
        <w:rPr>
          <w:rFonts w:ascii="Calibri" w:eastAsia="SimSun" w:hAnsi="Calibri" w:cs="Arial"/>
        </w:rPr>
        <w:t>hours</w:t>
      </w:r>
      <w:r w:rsidRPr="00336F6E">
        <w:rPr>
          <w:rFonts w:ascii="Calibri" w:eastAsia="SimSun" w:hAnsi="Calibri" w:cs="Arial"/>
          <w:spacing w:val="-2"/>
        </w:rPr>
        <w:t xml:space="preserve"> </w:t>
      </w:r>
      <w:r w:rsidRPr="00336F6E">
        <w:rPr>
          <w:rFonts w:ascii="Calibri" w:eastAsia="SimSun" w:hAnsi="Calibri" w:cs="Arial"/>
        </w:rPr>
        <w:t>that</w:t>
      </w:r>
      <w:r w:rsidRPr="00336F6E">
        <w:rPr>
          <w:rFonts w:ascii="Calibri" w:eastAsia="SimSun" w:hAnsi="Calibri" w:cs="Arial"/>
          <w:spacing w:val="-4"/>
        </w:rPr>
        <w:t xml:space="preserve"> </w:t>
      </w:r>
      <w:r w:rsidRPr="00336F6E">
        <w:rPr>
          <w:rFonts w:ascii="Calibri" w:eastAsia="SimSun" w:hAnsi="Calibri" w:cs="Arial"/>
        </w:rPr>
        <w:t>can</w:t>
      </w:r>
      <w:r w:rsidRPr="00336F6E">
        <w:rPr>
          <w:rFonts w:ascii="Calibri" w:eastAsia="SimSun" w:hAnsi="Calibri" w:cs="Arial"/>
          <w:spacing w:val="-3"/>
        </w:rPr>
        <w:t xml:space="preserve"> </w:t>
      </w:r>
      <w:r w:rsidRPr="00336F6E">
        <w:rPr>
          <w:rFonts w:ascii="Calibri" w:eastAsia="SimSun" w:hAnsi="Calibri" w:cs="Arial"/>
        </w:rPr>
        <w:t>be</w:t>
      </w:r>
      <w:r w:rsidRPr="00336F6E">
        <w:rPr>
          <w:rFonts w:ascii="Calibri" w:eastAsia="SimSun" w:hAnsi="Calibri" w:cs="Arial"/>
          <w:spacing w:val="-3"/>
        </w:rPr>
        <w:t xml:space="preserve"> </w:t>
      </w:r>
      <w:r w:rsidRPr="00336F6E">
        <w:rPr>
          <w:rFonts w:ascii="Calibri" w:eastAsia="SimSun" w:hAnsi="Calibri" w:cs="Arial"/>
        </w:rPr>
        <w:t>worked</w:t>
      </w:r>
      <w:r w:rsidRPr="00336F6E">
        <w:rPr>
          <w:rFonts w:ascii="Calibri" w:eastAsia="SimSun" w:hAnsi="Calibri" w:cs="Arial"/>
          <w:spacing w:val="-3"/>
        </w:rPr>
        <w:t xml:space="preserve"> </w:t>
      </w:r>
      <w:r w:rsidRPr="00336F6E">
        <w:rPr>
          <w:rFonts w:ascii="Calibri" w:eastAsia="SimSun" w:hAnsi="Calibri" w:cs="Arial"/>
        </w:rPr>
        <w:t>on</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3"/>
        </w:rPr>
        <w:t xml:space="preserve"> </w:t>
      </w:r>
      <w:r w:rsidRPr="00336F6E">
        <w:rPr>
          <w:rFonts w:ascii="Calibri" w:eastAsia="SimSun" w:hAnsi="Calibri" w:cs="Arial"/>
        </w:rPr>
        <w:t>project</w:t>
      </w:r>
    </w:p>
    <w:p w14:paraId="542D60EA" w14:textId="77777777" w:rsidR="006949FF" w:rsidRPr="00336F6E" w:rsidRDefault="006949FF" w:rsidP="00EC1B12">
      <w:pPr>
        <w:widowControl w:val="0"/>
        <w:numPr>
          <w:ilvl w:val="1"/>
          <w:numId w:val="40"/>
        </w:numPr>
        <w:tabs>
          <w:tab w:val="left" w:pos="1742"/>
        </w:tabs>
        <w:autoSpaceDE w:val="0"/>
        <w:autoSpaceDN w:val="0"/>
        <w:spacing w:before="0" w:after="0"/>
        <w:ind w:left="1260" w:right="243" w:hanging="271"/>
        <w:jc w:val="both"/>
        <w:rPr>
          <w:rFonts w:ascii="Calibri" w:eastAsia="SimSun" w:hAnsi="Calibri" w:cs="Arial"/>
        </w:rPr>
      </w:pPr>
      <w:r w:rsidRPr="00336F6E">
        <w:rPr>
          <w:rFonts w:ascii="Calibri" w:eastAsia="SimSun" w:hAnsi="Calibri" w:cs="Arial"/>
        </w:rPr>
        <w:t>any</w:t>
      </w:r>
      <w:r w:rsidRPr="00336F6E">
        <w:rPr>
          <w:rFonts w:ascii="Calibri" w:eastAsia="SimSun" w:hAnsi="Calibri" w:cs="Arial"/>
          <w:spacing w:val="-9"/>
        </w:rPr>
        <w:t xml:space="preserve"> </w:t>
      </w:r>
      <w:r w:rsidRPr="00336F6E">
        <w:rPr>
          <w:rFonts w:ascii="Calibri" w:eastAsia="SimSun" w:hAnsi="Calibri" w:cs="Arial"/>
        </w:rPr>
        <w:t>collective</w:t>
      </w:r>
      <w:r w:rsidRPr="00336F6E">
        <w:rPr>
          <w:rFonts w:ascii="Calibri" w:eastAsia="SimSun" w:hAnsi="Calibri" w:cs="Arial"/>
          <w:spacing w:val="-9"/>
        </w:rPr>
        <w:t xml:space="preserve"> </w:t>
      </w:r>
      <w:r w:rsidRPr="00336F6E">
        <w:rPr>
          <w:rFonts w:ascii="Calibri" w:eastAsia="SimSun" w:hAnsi="Calibri" w:cs="Arial"/>
        </w:rPr>
        <w:t>agreements</w:t>
      </w:r>
      <w:r w:rsidRPr="00336F6E">
        <w:rPr>
          <w:rFonts w:ascii="Calibri" w:eastAsia="SimSun" w:hAnsi="Calibri" w:cs="Arial"/>
          <w:spacing w:val="-7"/>
        </w:rPr>
        <w:t xml:space="preserve"> </w:t>
      </w:r>
      <w:r w:rsidRPr="00336F6E">
        <w:rPr>
          <w:rFonts w:ascii="Calibri" w:eastAsia="SimSun" w:hAnsi="Calibri" w:cs="Arial"/>
        </w:rPr>
        <w:t>that</w:t>
      </w:r>
      <w:r w:rsidRPr="00336F6E">
        <w:rPr>
          <w:rFonts w:ascii="Calibri" w:eastAsia="SimSun" w:hAnsi="Calibri" w:cs="Arial"/>
          <w:spacing w:val="-11"/>
        </w:rPr>
        <w:t xml:space="preserve"> </w:t>
      </w:r>
      <w:r w:rsidRPr="00336F6E">
        <w:rPr>
          <w:rFonts w:ascii="Calibri" w:eastAsia="SimSun" w:hAnsi="Calibri" w:cs="Arial"/>
        </w:rPr>
        <w:t>apply</w:t>
      </w:r>
      <w:r w:rsidRPr="00336F6E">
        <w:rPr>
          <w:rFonts w:ascii="Calibri" w:eastAsia="SimSun" w:hAnsi="Calibri" w:cs="Arial"/>
          <w:spacing w:val="-4"/>
        </w:rPr>
        <w:t xml:space="preserve"> </w:t>
      </w:r>
      <w:r w:rsidRPr="00336F6E">
        <w:rPr>
          <w:rFonts w:ascii="Calibri" w:eastAsia="SimSun" w:hAnsi="Calibri" w:cs="Arial"/>
        </w:rPr>
        <w:t>to</w:t>
      </w:r>
      <w:r w:rsidRPr="00336F6E">
        <w:rPr>
          <w:rFonts w:ascii="Calibri" w:eastAsia="SimSun" w:hAnsi="Calibri" w:cs="Arial"/>
          <w:spacing w:val="-9"/>
        </w:rPr>
        <w:t xml:space="preserve"> </w:t>
      </w:r>
      <w:r w:rsidRPr="00336F6E">
        <w:rPr>
          <w:rFonts w:ascii="Calibri" w:eastAsia="SimSun" w:hAnsi="Calibri" w:cs="Arial"/>
        </w:rPr>
        <w:t>the</w:t>
      </w:r>
      <w:r w:rsidRPr="00336F6E">
        <w:rPr>
          <w:rFonts w:ascii="Calibri" w:eastAsia="SimSun" w:hAnsi="Calibri" w:cs="Arial"/>
          <w:spacing w:val="-8"/>
        </w:rPr>
        <w:t xml:space="preserve"> </w:t>
      </w:r>
      <w:r w:rsidRPr="00336F6E">
        <w:rPr>
          <w:rFonts w:ascii="Calibri" w:eastAsia="SimSun" w:hAnsi="Calibri" w:cs="Arial"/>
        </w:rPr>
        <w:t>project.</w:t>
      </w:r>
      <w:r w:rsidRPr="00336F6E">
        <w:rPr>
          <w:rFonts w:ascii="Calibri" w:eastAsia="SimSun" w:hAnsi="Calibri" w:cs="Arial"/>
          <w:spacing w:val="-8"/>
        </w:rPr>
        <w:t xml:space="preserve"> </w:t>
      </w:r>
      <w:r w:rsidRPr="00336F6E">
        <w:rPr>
          <w:rFonts w:ascii="Calibri" w:eastAsia="SimSun" w:hAnsi="Calibri" w:cs="Arial"/>
        </w:rPr>
        <w:t>When</w:t>
      </w:r>
      <w:r w:rsidRPr="00336F6E">
        <w:rPr>
          <w:rFonts w:ascii="Calibri" w:eastAsia="SimSun" w:hAnsi="Calibri" w:cs="Arial"/>
          <w:spacing w:val="-8"/>
        </w:rPr>
        <w:t xml:space="preserve"> </w:t>
      </w:r>
      <w:r w:rsidRPr="00336F6E">
        <w:rPr>
          <w:rFonts w:ascii="Calibri" w:eastAsia="SimSun" w:hAnsi="Calibri" w:cs="Arial"/>
        </w:rPr>
        <w:t>relevant,</w:t>
      </w:r>
      <w:r w:rsidRPr="00336F6E">
        <w:rPr>
          <w:rFonts w:ascii="Calibri" w:eastAsia="SimSun" w:hAnsi="Calibri" w:cs="Arial"/>
          <w:spacing w:val="-9"/>
        </w:rPr>
        <w:t xml:space="preserve"> </w:t>
      </w:r>
      <w:r w:rsidRPr="00336F6E">
        <w:rPr>
          <w:rFonts w:ascii="Calibri" w:eastAsia="SimSun" w:hAnsi="Calibri" w:cs="Arial"/>
        </w:rPr>
        <w:t>provide</w:t>
      </w:r>
      <w:r w:rsidRPr="00336F6E">
        <w:rPr>
          <w:rFonts w:ascii="Calibri" w:eastAsia="SimSun" w:hAnsi="Calibri" w:cs="Arial"/>
          <w:spacing w:val="-8"/>
        </w:rPr>
        <w:t xml:space="preserve"> </w:t>
      </w:r>
      <w:r w:rsidRPr="00336F6E">
        <w:rPr>
          <w:rFonts w:ascii="Calibri" w:eastAsia="SimSun" w:hAnsi="Calibri" w:cs="Arial"/>
        </w:rPr>
        <w:t>a</w:t>
      </w:r>
      <w:r w:rsidRPr="00336F6E">
        <w:rPr>
          <w:rFonts w:ascii="Calibri" w:eastAsia="SimSun" w:hAnsi="Calibri" w:cs="Arial"/>
          <w:spacing w:val="-10"/>
        </w:rPr>
        <w:t xml:space="preserve"> </w:t>
      </w:r>
      <w:r w:rsidRPr="00336F6E">
        <w:rPr>
          <w:rFonts w:ascii="Calibri" w:eastAsia="SimSun" w:hAnsi="Calibri" w:cs="Arial"/>
        </w:rPr>
        <w:t>list</w:t>
      </w:r>
      <w:r w:rsidRPr="00336F6E">
        <w:rPr>
          <w:rFonts w:ascii="Calibri" w:eastAsia="SimSun" w:hAnsi="Calibri" w:cs="Arial"/>
          <w:spacing w:val="-5"/>
        </w:rPr>
        <w:t xml:space="preserve"> </w:t>
      </w:r>
      <w:r w:rsidRPr="00336F6E">
        <w:rPr>
          <w:rFonts w:ascii="Calibri" w:eastAsia="SimSun" w:hAnsi="Calibri" w:cs="Arial"/>
        </w:rPr>
        <w:t>of</w:t>
      </w:r>
      <w:r w:rsidRPr="00336F6E">
        <w:rPr>
          <w:rFonts w:ascii="Calibri" w:eastAsia="SimSun" w:hAnsi="Calibri" w:cs="Arial"/>
          <w:spacing w:val="-10"/>
        </w:rPr>
        <w:t xml:space="preserve"> </w:t>
      </w:r>
      <w:r w:rsidRPr="00336F6E">
        <w:rPr>
          <w:rFonts w:ascii="Calibri" w:eastAsia="SimSun" w:hAnsi="Calibri" w:cs="Arial"/>
        </w:rPr>
        <w:t>agreements</w:t>
      </w:r>
      <w:r w:rsidRPr="00336F6E">
        <w:rPr>
          <w:rFonts w:ascii="Calibri" w:eastAsia="SimSun" w:hAnsi="Calibri" w:cs="Arial"/>
          <w:spacing w:val="-42"/>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describe key features</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provisions</w:t>
      </w:r>
    </w:p>
    <w:p w14:paraId="6BEBDD6D"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other</w:t>
      </w:r>
      <w:r w:rsidRPr="00336F6E">
        <w:rPr>
          <w:rFonts w:ascii="Calibri" w:eastAsia="SimSun" w:hAnsi="Calibri" w:cs="Arial"/>
          <w:spacing w:val="-4"/>
        </w:rPr>
        <w:t xml:space="preserve"> </w:t>
      </w:r>
      <w:r w:rsidRPr="00336F6E">
        <w:rPr>
          <w:rFonts w:ascii="Calibri" w:eastAsia="SimSun" w:hAnsi="Calibri" w:cs="Arial"/>
        </w:rPr>
        <w:t>specific</w:t>
      </w:r>
      <w:r w:rsidRPr="00336F6E">
        <w:rPr>
          <w:rFonts w:ascii="Calibri" w:eastAsia="SimSun" w:hAnsi="Calibri" w:cs="Arial"/>
          <w:spacing w:val="-3"/>
        </w:rPr>
        <w:t xml:space="preserve"> </w:t>
      </w:r>
      <w:r w:rsidRPr="00336F6E">
        <w:rPr>
          <w:rFonts w:ascii="Calibri" w:eastAsia="SimSun" w:hAnsi="Calibri" w:cs="Arial"/>
        </w:rPr>
        <w:t>terms</w:t>
      </w:r>
      <w:r w:rsidRPr="00336F6E">
        <w:rPr>
          <w:rFonts w:ascii="Calibri" w:eastAsia="SimSun" w:hAnsi="Calibri" w:cs="Arial"/>
          <w:spacing w:val="-3"/>
        </w:rPr>
        <w:t xml:space="preserve"> </w:t>
      </w:r>
      <w:r w:rsidRPr="00336F6E">
        <w:rPr>
          <w:rFonts w:ascii="Calibri" w:eastAsia="SimSun" w:hAnsi="Calibri" w:cs="Arial"/>
        </w:rPr>
        <w:t>and</w:t>
      </w:r>
      <w:r w:rsidRPr="00336F6E">
        <w:rPr>
          <w:rFonts w:ascii="Calibri" w:eastAsia="SimSun" w:hAnsi="Calibri" w:cs="Arial"/>
          <w:spacing w:val="-4"/>
        </w:rPr>
        <w:t xml:space="preserve"> </w:t>
      </w:r>
      <w:r w:rsidRPr="00336F6E">
        <w:rPr>
          <w:rFonts w:ascii="Calibri" w:eastAsia="SimSun" w:hAnsi="Calibri" w:cs="Arial"/>
        </w:rPr>
        <w:t>conditions (e.g.</w:t>
      </w:r>
      <w:r w:rsidRPr="00336F6E">
        <w:rPr>
          <w:rFonts w:ascii="Calibri" w:eastAsia="SimSun" w:hAnsi="Calibri" w:cs="Arial"/>
          <w:spacing w:val="-5"/>
        </w:rPr>
        <w:t xml:space="preserve"> </w:t>
      </w:r>
      <w:r w:rsidRPr="00336F6E">
        <w:rPr>
          <w:rFonts w:ascii="Calibri" w:eastAsia="SimSun" w:hAnsi="Calibri" w:cs="Arial"/>
        </w:rPr>
        <w:t>benefits)</w:t>
      </w:r>
    </w:p>
    <w:p w14:paraId="529A986E" w14:textId="77777777" w:rsidR="006949FF" w:rsidRPr="00336F6E" w:rsidRDefault="006949FF" w:rsidP="00EC1B12">
      <w:pPr>
        <w:widowControl w:val="0"/>
        <w:numPr>
          <w:ilvl w:val="1"/>
          <w:numId w:val="40"/>
        </w:numPr>
        <w:tabs>
          <w:tab w:val="left" w:pos="1742"/>
        </w:tabs>
        <w:autoSpaceDE w:val="0"/>
        <w:autoSpaceDN w:val="0"/>
        <w:spacing w:before="0" w:after="0"/>
        <w:ind w:left="1260" w:right="244" w:hanging="271"/>
        <w:jc w:val="both"/>
        <w:rPr>
          <w:rFonts w:ascii="Calibri" w:eastAsia="SimSun" w:hAnsi="Calibri" w:cs="Arial"/>
        </w:rPr>
      </w:pPr>
      <w:r w:rsidRPr="00336F6E">
        <w:rPr>
          <w:rFonts w:ascii="Calibri" w:eastAsia="SimSun" w:hAnsi="Calibri" w:cs="Arial"/>
        </w:rPr>
        <w:t>“Beyond compliance” initiatives e.g. to promote local employment or the hiring of traditionally</w:t>
      </w:r>
      <w:r w:rsidRPr="00336F6E">
        <w:rPr>
          <w:rFonts w:ascii="Calibri" w:eastAsia="SimSun" w:hAnsi="Calibri" w:cs="Arial"/>
          <w:spacing w:val="-43"/>
        </w:rPr>
        <w:t xml:space="preserve"> </w:t>
      </w:r>
      <w:r w:rsidRPr="00336F6E">
        <w:rPr>
          <w:rFonts w:ascii="Calibri" w:eastAsia="SimSun" w:hAnsi="Calibri" w:cs="Arial"/>
        </w:rPr>
        <w:t>underrepresented</w:t>
      </w:r>
      <w:r w:rsidRPr="00336F6E">
        <w:rPr>
          <w:rFonts w:ascii="Calibri" w:eastAsia="SimSun" w:hAnsi="Calibri" w:cs="Arial"/>
          <w:spacing w:val="-1"/>
        </w:rPr>
        <w:t xml:space="preserve"> </w:t>
      </w:r>
      <w:r w:rsidRPr="00336F6E">
        <w:rPr>
          <w:rFonts w:ascii="Calibri" w:eastAsia="SimSun" w:hAnsi="Calibri" w:cs="Arial"/>
        </w:rPr>
        <w:t>groups</w:t>
      </w:r>
    </w:p>
    <w:p w14:paraId="0FD69B4A" w14:textId="77777777" w:rsidR="006949FF" w:rsidRPr="00336F6E" w:rsidRDefault="006949FF" w:rsidP="00EC1B12">
      <w:pPr>
        <w:widowControl w:val="0"/>
        <w:numPr>
          <w:ilvl w:val="0"/>
          <w:numId w:val="40"/>
        </w:numPr>
        <w:tabs>
          <w:tab w:val="left" w:pos="1256"/>
        </w:tabs>
        <w:autoSpaceDE w:val="0"/>
        <w:autoSpaceDN w:val="0"/>
        <w:spacing w:before="0" w:after="0"/>
        <w:ind w:left="990" w:right="238" w:hanging="335"/>
        <w:jc w:val="both"/>
        <w:rPr>
          <w:rFonts w:ascii="Calibri" w:eastAsia="SimSun" w:hAnsi="Calibri" w:cs="Arial"/>
        </w:rPr>
      </w:pPr>
      <w:r w:rsidRPr="00336F6E">
        <w:rPr>
          <w:rFonts w:ascii="Calibri" w:eastAsia="SimSun" w:hAnsi="Calibri" w:cs="Arial"/>
          <w:b/>
        </w:rPr>
        <w:t>Grievance</w:t>
      </w:r>
      <w:r w:rsidRPr="00336F6E">
        <w:rPr>
          <w:rFonts w:ascii="Calibri" w:eastAsia="SimSun" w:hAnsi="Calibri" w:cs="Arial"/>
          <w:b/>
          <w:spacing w:val="-5"/>
        </w:rPr>
        <w:t xml:space="preserve"> </w:t>
      </w:r>
      <w:r w:rsidRPr="00336F6E">
        <w:rPr>
          <w:rFonts w:ascii="Calibri" w:eastAsia="SimSun" w:hAnsi="Calibri" w:cs="Arial"/>
          <w:b/>
        </w:rPr>
        <w:t>Mechanism:</w:t>
      </w:r>
      <w:r w:rsidRPr="00336F6E">
        <w:rPr>
          <w:rFonts w:ascii="Calibri" w:eastAsia="SimSun" w:hAnsi="Calibri" w:cs="Arial"/>
          <w:b/>
          <w:spacing w:val="-1"/>
        </w:rPr>
        <w:t xml:space="preserve"> </w:t>
      </w:r>
      <w:r w:rsidRPr="00336F6E">
        <w:rPr>
          <w:rFonts w:ascii="Calibri" w:eastAsia="SimSun" w:hAnsi="Calibri" w:cs="Arial"/>
        </w:rPr>
        <w:t>This</w:t>
      </w:r>
      <w:r w:rsidRPr="00336F6E">
        <w:rPr>
          <w:rFonts w:ascii="Calibri" w:eastAsia="SimSun" w:hAnsi="Calibri" w:cs="Arial"/>
          <w:spacing w:val="-7"/>
        </w:rPr>
        <w:t xml:space="preserve"> </w:t>
      </w:r>
      <w:r w:rsidRPr="00336F6E">
        <w:rPr>
          <w:rFonts w:ascii="Calibri" w:eastAsia="SimSun" w:hAnsi="Calibri" w:cs="Arial"/>
        </w:rPr>
        <w:t>section</w:t>
      </w:r>
      <w:r w:rsidRPr="00336F6E">
        <w:rPr>
          <w:rFonts w:ascii="Calibri" w:eastAsia="SimSun" w:hAnsi="Calibri" w:cs="Arial"/>
          <w:spacing w:val="-4"/>
        </w:rPr>
        <w:t xml:space="preserve"> </w:t>
      </w:r>
      <w:r w:rsidRPr="00336F6E">
        <w:rPr>
          <w:rFonts w:ascii="Calibri" w:eastAsia="SimSun" w:hAnsi="Calibri" w:cs="Arial"/>
        </w:rPr>
        <w:t>sets</w:t>
      </w:r>
      <w:r w:rsidRPr="00336F6E">
        <w:rPr>
          <w:rFonts w:ascii="Calibri" w:eastAsia="SimSun" w:hAnsi="Calibri" w:cs="Arial"/>
          <w:spacing w:val="-2"/>
        </w:rPr>
        <w:t xml:space="preserve"> </w:t>
      </w:r>
      <w:r w:rsidRPr="00336F6E">
        <w:rPr>
          <w:rFonts w:ascii="Calibri" w:eastAsia="SimSun" w:hAnsi="Calibri" w:cs="Arial"/>
        </w:rPr>
        <w:t>out</w:t>
      </w:r>
      <w:r w:rsidRPr="00336F6E">
        <w:rPr>
          <w:rFonts w:ascii="Calibri" w:eastAsia="SimSun" w:hAnsi="Calibri" w:cs="Arial"/>
          <w:spacing w:val="-6"/>
        </w:rPr>
        <w:t xml:space="preserve"> </w:t>
      </w:r>
      <w:r w:rsidRPr="00336F6E">
        <w:rPr>
          <w:rFonts w:ascii="Calibri" w:eastAsia="SimSun" w:hAnsi="Calibri" w:cs="Arial"/>
        </w:rPr>
        <w:t>details</w:t>
      </w:r>
      <w:r w:rsidRPr="00336F6E">
        <w:rPr>
          <w:rFonts w:ascii="Calibri" w:eastAsia="SimSun" w:hAnsi="Calibri" w:cs="Arial"/>
          <w:spacing w:val="-2"/>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grievance</w:t>
      </w:r>
      <w:r w:rsidRPr="00336F6E">
        <w:rPr>
          <w:rFonts w:ascii="Calibri" w:eastAsia="SimSun" w:hAnsi="Calibri" w:cs="Arial"/>
          <w:spacing w:val="-3"/>
        </w:rPr>
        <w:t xml:space="preserve"> </w:t>
      </w:r>
      <w:r w:rsidRPr="00336F6E">
        <w:rPr>
          <w:rFonts w:ascii="Calibri" w:eastAsia="SimSun" w:hAnsi="Calibri" w:cs="Arial"/>
        </w:rPr>
        <w:t>mechanism</w:t>
      </w:r>
      <w:r w:rsidRPr="00336F6E">
        <w:rPr>
          <w:rFonts w:ascii="Calibri" w:eastAsia="SimSun" w:hAnsi="Calibri" w:cs="Arial"/>
          <w:spacing w:val="-3"/>
        </w:rPr>
        <w:t xml:space="preserve"> </w:t>
      </w:r>
      <w:r w:rsidRPr="00336F6E">
        <w:rPr>
          <w:rFonts w:ascii="Calibri" w:eastAsia="SimSun" w:hAnsi="Calibri" w:cs="Arial"/>
        </w:rPr>
        <w:t>that</w:t>
      </w:r>
      <w:r w:rsidRPr="00336F6E">
        <w:rPr>
          <w:rFonts w:ascii="Calibri" w:eastAsia="SimSun" w:hAnsi="Calibri" w:cs="Arial"/>
          <w:spacing w:val="-5"/>
        </w:rPr>
        <w:t xml:space="preserve"> </w:t>
      </w:r>
      <w:r w:rsidRPr="00336F6E">
        <w:rPr>
          <w:rFonts w:ascii="Calibri" w:eastAsia="SimSun" w:hAnsi="Calibri" w:cs="Arial"/>
        </w:rPr>
        <w:t>will</w:t>
      </w:r>
      <w:r w:rsidRPr="00336F6E">
        <w:rPr>
          <w:rFonts w:ascii="Calibri" w:eastAsia="SimSun" w:hAnsi="Calibri" w:cs="Arial"/>
          <w:spacing w:val="-4"/>
        </w:rPr>
        <w:t xml:space="preserve"> </w:t>
      </w:r>
      <w:r w:rsidRPr="00336F6E">
        <w:rPr>
          <w:rFonts w:ascii="Calibri" w:eastAsia="SimSun" w:hAnsi="Calibri" w:cs="Arial"/>
        </w:rPr>
        <w:t>be</w:t>
      </w:r>
      <w:r w:rsidRPr="00336F6E">
        <w:rPr>
          <w:rFonts w:ascii="Calibri" w:eastAsia="SimSun" w:hAnsi="Calibri" w:cs="Arial"/>
          <w:spacing w:val="-4"/>
        </w:rPr>
        <w:t xml:space="preserve"> </w:t>
      </w:r>
      <w:r w:rsidRPr="00336F6E">
        <w:rPr>
          <w:rFonts w:ascii="Calibri" w:eastAsia="SimSun" w:hAnsi="Calibri" w:cs="Arial"/>
        </w:rPr>
        <w:t>provided</w:t>
      </w:r>
      <w:r w:rsidRPr="00336F6E">
        <w:rPr>
          <w:rFonts w:ascii="Calibri" w:eastAsia="SimSun" w:hAnsi="Calibri" w:cs="Arial"/>
          <w:spacing w:val="-43"/>
        </w:rPr>
        <w:t xml:space="preserve"> </w:t>
      </w:r>
      <w:r w:rsidRPr="00336F6E">
        <w:rPr>
          <w:rFonts w:ascii="Calibri" w:eastAsia="SimSun" w:hAnsi="Calibri" w:cs="Arial"/>
        </w:rPr>
        <w:t>for direct and contracted workers, and describes the way in which these workers will be made aware</w:t>
      </w:r>
      <w:r w:rsidRPr="00336F6E">
        <w:rPr>
          <w:rFonts w:ascii="Calibri" w:eastAsia="SimSun" w:hAnsi="Calibri" w:cs="Arial"/>
          <w:spacing w:val="-43"/>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mechanism</w:t>
      </w:r>
      <w:r w:rsidRPr="00336F6E">
        <w:rPr>
          <w:rFonts w:ascii="Calibri" w:eastAsia="SimSun" w:hAnsi="Calibri" w:cs="Arial"/>
          <w:spacing w:val="1"/>
        </w:rPr>
        <w:t xml:space="preserve"> </w:t>
      </w:r>
      <w:r w:rsidRPr="00336F6E">
        <w:rPr>
          <w:rFonts w:ascii="Calibri" w:eastAsia="SimSun" w:hAnsi="Calibri" w:cs="Arial"/>
        </w:rPr>
        <w:t>(S7, paras.</w:t>
      </w:r>
      <w:r w:rsidRPr="00336F6E">
        <w:rPr>
          <w:rFonts w:ascii="Calibri" w:eastAsia="SimSun" w:hAnsi="Calibri" w:cs="Arial"/>
          <w:spacing w:val="-1"/>
        </w:rPr>
        <w:t xml:space="preserve"> </w:t>
      </w:r>
      <w:r w:rsidRPr="00336F6E">
        <w:rPr>
          <w:rFonts w:ascii="Calibri" w:eastAsia="SimSun" w:hAnsi="Calibri" w:cs="Arial"/>
        </w:rPr>
        <w:t>26-28).</w:t>
      </w:r>
    </w:p>
    <w:p w14:paraId="37102BDE" w14:textId="77777777" w:rsidR="006949FF" w:rsidRPr="00336F6E" w:rsidRDefault="006949FF" w:rsidP="00EC1B12">
      <w:pPr>
        <w:widowControl w:val="0"/>
        <w:numPr>
          <w:ilvl w:val="0"/>
          <w:numId w:val="40"/>
        </w:numPr>
        <w:tabs>
          <w:tab w:val="left" w:pos="1256"/>
        </w:tabs>
        <w:autoSpaceDE w:val="0"/>
        <w:autoSpaceDN w:val="0"/>
        <w:spacing w:before="0" w:after="0"/>
        <w:ind w:left="990" w:hanging="335"/>
        <w:jc w:val="both"/>
        <w:rPr>
          <w:rFonts w:ascii="Calibri" w:eastAsia="SimSun" w:hAnsi="Calibri" w:cs="Arial"/>
        </w:rPr>
      </w:pPr>
      <w:r w:rsidRPr="00336F6E">
        <w:rPr>
          <w:rFonts w:ascii="Calibri" w:eastAsia="SimSun" w:hAnsi="Calibri" w:cs="Arial"/>
          <w:b/>
        </w:rPr>
        <w:t>Contractor</w:t>
      </w:r>
      <w:r w:rsidRPr="00336F6E">
        <w:rPr>
          <w:rFonts w:ascii="Calibri" w:eastAsia="SimSun" w:hAnsi="Calibri" w:cs="Arial"/>
          <w:b/>
          <w:spacing w:val="-5"/>
        </w:rPr>
        <w:t xml:space="preserve"> </w:t>
      </w:r>
      <w:r w:rsidRPr="00336F6E">
        <w:rPr>
          <w:rFonts w:ascii="Calibri" w:eastAsia="SimSun" w:hAnsi="Calibri" w:cs="Arial"/>
          <w:b/>
        </w:rPr>
        <w:t xml:space="preserve">Management: </w:t>
      </w:r>
      <w:r w:rsidRPr="00336F6E">
        <w:rPr>
          <w:rFonts w:ascii="Calibri" w:eastAsia="SimSun" w:hAnsi="Calibri" w:cs="Arial"/>
        </w:rPr>
        <w:t>This</w:t>
      </w:r>
      <w:r w:rsidRPr="00336F6E">
        <w:rPr>
          <w:rFonts w:ascii="Calibri" w:eastAsia="SimSun" w:hAnsi="Calibri" w:cs="Arial"/>
          <w:spacing w:val="-6"/>
        </w:rPr>
        <w:t xml:space="preserve"> </w:t>
      </w:r>
      <w:r w:rsidRPr="00336F6E">
        <w:rPr>
          <w:rFonts w:ascii="Calibri" w:eastAsia="SimSun" w:hAnsi="Calibri" w:cs="Arial"/>
        </w:rPr>
        <w:t>section</w:t>
      </w:r>
      <w:r w:rsidRPr="00336F6E">
        <w:rPr>
          <w:rFonts w:ascii="Calibri" w:eastAsia="SimSun" w:hAnsi="Calibri" w:cs="Arial"/>
          <w:spacing w:val="-3"/>
        </w:rPr>
        <w:t xml:space="preserve"> </w:t>
      </w:r>
      <w:r w:rsidRPr="00336F6E">
        <w:rPr>
          <w:rFonts w:ascii="Calibri" w:eastAsia="SimSun" w:hAnsi="Calibri" w:cs="Arial"/>
        </w:rPr>
        <w:t>sets</w:t>
      </w:r>
      <w:r w:rsidRPr="00336F6E">
        <w:rPr>
          <w:rFonts w:ascii="Calibri" w:eastAsia="SimSun" w:hAnsi="Calibri" w:cs="Arial"/>
          <w:spacing w:val="-1"/>
        </w:rPr>
        <w:t xml:space="preserve"> </w:t>
      </w:r>
      <w:r w:rsidRPr="00336F6E">
        <w:rPr>
          <w:rFonts w:ascii="Calibri" w:eastAsia="SimSun" w:hAnsi="Calibri" w:cs="Arial"/>
        </w:rPr>
        <w:t>out</w:t>
      </w:r>
      <w:r w:rsidRPr="00336F6E">
        <w:rPr>
          <w:rFonts w:ascii="Calibri" w:eastAsia="SimSun" w:hAnsi="Calibri" w:cs="Arial"/>
          <w:spacing w:val="-5"/>
        </w:rPr>
        <w:t xml:space="preserve"> </w:t>
      </w:r>
      <w:r w:rsidRPr="00336F6E">
        <w:rPr>
          <w:rFonts w:ascii="Calibri" w:eastAsia="SimSun" w:hAnsi="Calibri" w:cs="Arial"/>
        </w:rPr>
        <w:t>details</w:t>
      </w:r>
      <w:r w:rsidRPr="00336F6E">
        <w:rPr>
          <w:rFonts w:ascii="Calibri" w:eastAsia="SimSun" w:hAnsi="Calibri" w:cs="Arial"/>
          <w:spacing w:val="-1"/>
        </w:rPr>
        <w:t xml:space="preserve"> </w:t>
      </w:r>
      <w:r w:rsidRPr="00336F6E">
        <w:rPr>
          <w:rFonts w:ascii="Calibri" w:eastAsia="SimSun" w:hAnsi="Calibri" w:cs="Arial"/>
        </w:rPr>
        <w:t>regarding (see</w:t>
      </w:r>
      <w:r w:rsidRPr="00336F6E">
        <w:rPr>
          <w:rFonts w:ascii="Calibri" w:eastAsia="SimSun" w:hAnsi="Calibri" w:cs="Arial"/>
          <w:spacing w:val="-1"/>
        </w:rPr>
        <w:t xml:space="preserve"> </w:t>
      </w:r>
      <w:r w:rsidRPr="00336F6E">
        <w:rPr>
          <w:rFonts w:ascii="Calibri" w:eastAsia="SimSun" w:hAnsi="Calibri" w:cs="Arial"/>
        </w:rPr>
        <w:t>S7,</w:t>
      </w:r>
      <w:r w:rsidRPr="00336F6E">
        <w:rPr>
          <w:rFonts w:ascii="Calibri" w:eastAsia="SimSun" w:hAnsi="Calibri" w:cs="Arial"/>
          <w:spacing w:val="-2"/>
        </w:rPr>
        <w:t xml:space="preserve"> </w:t>
      </w:r>
      <w:r w:rsidRPr="00336F6E">
        <w:rPr>
          <w:rFonts w:ascii="Calibri" w:eastAsia="SimSun" w:hAnsi="Calibri" w:cs="Arial"/>
        </w:rPr>
        <w:t>paras.</w:t>
      </w:r>
      <w:r w:rsidRPr="00336F6E">
        <w:rPr>
          <w:rFonts w:ascii="Calibri" w:eastAsia="SimSun" w:hAnsi="Calibri" w:cs="Arial"/>
          <w:spacing w:val="-3"/>
        </w:rPr>
        <w:t xml:space="preserve"> </w:t>
      </w:r>
      <w:r w:rsidRPr="00336F6E">
        <w:rPr>
          <w:rFonts w:ascii="Calibri" w:eastAsia="SimSun" w:hAnsi="Calibri" w:cs="Arial"/>
        </w:rPr>
        <w:t>29-31</w:t>
      </w:r>
      <w:r w:rsidRPr="00336F6E">
        <w:rPr>
          <w:rFonts w:ascii="Calibri" w:eastAsia="SimSun" w:hAnsi="Calibri" w:cs="Arial"/>
          <w:spacing w:val="-4"/>
        </w:rPr>
        <w:t xml:space="preserve"> </w:t>
      </w:r>
      <w:r w:rsidRPr="00336F6E">
        <w:rPr>
          <w:rFonts w:ascii="Calibri" w:eastAsia="SimSun" w:hAnsi="Calibri" w:cs="Arial"/>
        </w:rPr>
        <w:t>and</w:t>
      </w:r>
      <w:r w:rsidRPr="00336F6E">
        <w:rPr>
          <w:rFonts w:ascii="Calibri" w:eastAsia="SimSun" w:hAnsi="Calibri" w:cs="Arial"/>
          <w:spacing w:val="-3"/>
        </w:rPr>
        <w:t xml:space="preserve"> </w:t>
      </w:r>
      <w:r w:rsidRPr="00336F6E">
        <w:rPr>
          <w:rFonts w:ascii="Calibri" w:eastAsia="SimSun" w:hAnsi="Calibri" w:cs="Arial"/>
        </w:rPr>
        <w:t>GN):</w:t>
      </w:r>
    </w:p>
    <w:p w14:paraId="026FB028"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5"/>
        </w:rPr>
        <w:t xml:space="preserve"> </w:t>
      </w:r>
      <w:r w:rsidRPr="00336F6E">
        <w:rPr>
          <w:rFonts w:ascii="Calibri" w:eastAsia="SimSun" w:hAnsi="Calibri" w:cs="Arial"/>
        </w:rPr>
        <w:t>selection</w:t>
      </w:r>
      <w:r w:rsidRPr="00336F6E">
        <w:rPr>
          <w:rFonts w:ascii="Calibri" w:eastAsia="SimSun" w:hAnsi="Calibri" w:cs="Arial"/>
          <w:spacing w:val="-5"/>
        </w:rPr>
        <w:t xml:space="preserve"> </w:t>
      </w:r>
      <w:r w:rsidRPr="00336F6E">
        <w:rPr>
          <w:rFonts w:ascii="Calibri" w:eastAsia="SimSun" w:hAnsi="Calibri" w:cs="Arial"/>
        </w:rPr>
        <w:t>process</w:t>
      </w:r>
      <w:r w:rsidRPr="00336F6E">
        <w:rPr>
          <w:rFonts w:ascii="Calibri" w:eastAsia="SimSun" w:hAnsi="Calibri" w:cs="Arial"/>
          <w:spacing w:val="-3"/>
        </w:rPr>
        <w:t xml:space="preserve"> </w:t>
      </w:r>
      <w:r w:rsidRPr="00336F6E">
        <w:rPr>
          <w:rFonts w:ascii="Calibri" w:eastAsia="SimSun" w:hAnsi="Calibri" w:cs="Arial"/>
        </w:rPr>
        <w:t>for</w:t>
      </w:r>
      <w:r w:rsidRPr="00336F6E">
        <w:rPr>
          <w:rFonts w:ascii="Calibri" w:eastAsia="SimSun" w:hAnsi="Calibri" w:cs="Arial"/>
          <w:spacing w:val="-5"/>
        </w:rPr>
        <w:t xml:space="preserve"> </w:t>
      </w:r>
      <w:r w:rsidRPr="00336F6E">
        <w:rPr>
          <w:rFonts w:ascii="Calibri" w:eastAsia="SimSun" w:hAnsi="Calibri" w:cs="Arial"/>
        </w:rPr>
        <w:t>contractors/third</w:t>
      </w:r>
      <w:r w:rsidRPr="00336F6E">
        <w:rPr>
          <w:rFonts w:ascii="Calibri" w:eastAsia="SimSun" w:hAnsi="Calibri" w:cs="Arial"/>
          <w:spacing w:val="-4"/>
        </w:rPr>
        <w:t xml:space="preserve"> </w:t>
      </w:r>
      <w:r w:rsidRPr="00336F6E">
        <w:rPr>
          <w:rFonts w:ascii="Calibri" w:eastAsia="SimSun" w:hAnsi="Calibri" w:cs="Arial"/>
        </w:rPr>
        <w:t>parties</w:t>
      </w:r>
    </w:p>
    <w:p w14:paraId="11C58D1B" w14:textId="77777777" w:rsidR="006949FF" w:rsidRPr="00336F6E" w:rsidRDefault="006949FF" w:rsidP="00EC1B12">
      <w:pPr>
        <w:widowControl w:val="0"/>
        <w:numPr>
          <w:ilvl w:val="1"/>
          <w:numId w:val="40"/>
        </w:numPr>
        <w:tabs>
          <w:tab w:val="left" w:pos="1742"/>
        </w:tabs>
        <w:autoSpaceDE w:val="0"/>
        <w:autoSpaceDN w:val="0"/>
        <w:spacing w:before="0" w:after="0"/>
        <w:ind w:left="1260" w:right="242"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contractual provisions</w:t>
      </w:r>
      <w:r w:rsidRPr="00336F6E">
        <w:rPr>
          <w:rFonts w:ascii="Calibri" w:eastAsia="SimSun" w:hAnsi="Calibri" w:cs="Arial"/>
          <w:spacing w:val="2"/>
        </w:rPr>
        <w:t xml:space="preserve"> </w:t>
      </w:r>
      <w:r w:rsidRPr="00336F6E">
        <w:rPr>
          <w:rFonts w:ascii="Calibri" w:eastAsia="SimSun" w:hAnsi="Calibri" w:cs="Arial"/>
        </w:rPr>
        <w:t>that</w:t>
      </w:r>
      <w:r w:rsidRPr="00336F6E">
        <w:rPr>
          <w:rFonts w:ascii="Calibri" w:eastAsia="SimSun" w:hAnsi="Calibri" w:cs="Arial"/>
          <w:spacing w:val="-1"/>
        </w:rPr>
        <w:t xml:space="preserve"> </w:t>
      </w:r>
      <w:r w:rsidRPr="00336F6E">
        <w:rPr>
          <w:rFonts w:ascii="Calibri" w:eastAsia="SimSun" w:hAnsi="Calibri" w:cs="Arial"/>
        </w:rPr>
        <w:t>will</w:t>
      </w:r>
      <w:r w:rsidRPr="00336F6E">
        <w:rPr>
          <w:rFonts w:ascii="Calibri" w:eastAsia="SimSun" w:hAnsi="Calibri" w:cs="Arial"/>
          <w:spacing w:val="9"/>
        </w:rPr>
        <w:t xml:space="preserve"> </w:t>
      </w:r>
      <w:r w:rsidRPr="00336F6E">
        <w:rPr>
          <w:rFonts w:ascii="Calibri" w:eastAsia="SimSun" w:hAnsi="Calibri" w:cs="Arial"/>
        </w:rPr>
        <w:t>be</w:t>
      </w:r>
      <w:r w:rsidRPr="00336F6E">
        <w:rPr>
          <w:rFonts w:ascii="Calibri" w:eastAsia="SimSun" w:hAnsi="Calibri" w:cs="Arial"/>
          <w:spacing w:val="2"/>
        </w:rPr>
        <w:t xml:space="preserve"> </w:t>
      </w:r>
      <w:r w:rsidRPr="00336F6E">
        <w:rPr>
          <w:rFonts w:ascii="Calibri" w:eastAsia="SimSun" w:hAnsi="Calibri" w:cs="Arial"/>
        </w:rPr>
        <w:t>put</w:t>
      </w:r>
      <w:r w:rsidRPr="00336F6E">
        <w:rPr>
          <w:rFonts w:ascii="Calibri" w:eastAsia="SimSun" w:hAnsi="Calibri" w:cs="Arial"/>
          <w:spacing w:val="4"/>
        </w:rPr>
        <w:t xml:space="preserve"> </w:t>
      </w:r>
      <w:r w:rsidRPr="00336F6E">
        <w:rPr>
          <w:rFonts w:ascii="Calibri" w:eastAsia="SimSun" w:hAnsi="Calibri" w:cs="Arial"/>
        </w:rPr>
        <w:t>in</w:t>
      </w:r>
      <w:r w:rsidRPr="00336F6E">
        <w:rPr>
          <w:rFonts w:ascii="Calibri" w:eastAsia="SimSun" w:hAnsi="Calibri" w:cs="Arial"/>
          <w:spacing w:val="2"/>
        </w:rPr>
        <w:t xml:space="preserve"> </w:t>
      </w:r>
      <w:r w:rsidRPr="00336F6E">
        <w:rPr>
          <w:rFonts w:ascii="Calibri" w:eastAsia="SimSun" w:hAnsi="Calibri" w:cs="Arial"/>
        </w:rPr>
        <w:t>place</w:t>
      </w:r>
      <w:r w:rsidRPr="00336F6E">
        <w:rPr>
          <w:rFonts w:ascii="Calibri" w:eastAsia="SimSun" w:hAnsi="Calibri" w:cs="Arial"/>
          <w:spacing w:val="2"/>
        </w:rPr>
        <w:t xml:space="preserve"> </w:t>
      </w:r>
      <w:r w:rsidRPr="00336F6E">
        <w:rPr>
          <w:rFonts w:ascii="Calibri" w:eastAsia="SimSun" w:hAnsi="Calibri" w:cs="Arial"/>
        </w:rPr>
        <w:t>relating</w:t>
      </w:r>
      <w:r w:rsidRPr="00336F6E">
        <w:rPr>
          <w:rFonts w:ascii="Calibri" w:eastAsia="SimSun" w:hAnsi="Calibri" w:cs="Arial"/>
          <w:spacing w:val="7"/>
        </w:rPr>
        <w:t xml:space="preserve"> </w:t>
      </w:r>
      <w:r w:rsidRPr="00336F6E">
        <w:rPr>
          <w:rFonts w:ascii="Calibri" w:eastAsia="SimSun" w:hAnsi="Calibri" w:cs="Arial"/>
        </w:rPr>
        <w:t>to</w:t>
      </w:r>
      <w:r w:rsidRPr="00336F6E">
        <w:rPr>
          <w:rFonts w:ascii="Calibri" w:eastAsia="SimSun" w:hAnsi="Calibri" w:cs="Arial"/>
          <w:spacing w:val="5"/>
        </w:rPr>
        <w:t xml:space="preserve"> </w:t>
      </w:r>
      <w:r w:rsidRPr="00336F6E">
        <w:rPr>
          <w:rFonts w:ascii="Calibri" w:eastAsia="SimSun" w:hAnsi="Calibri" w:cs="Arial"/>
        </w:rPr>
        <w:t>contractors</w:t>
      </w:r>
      <w:r w:rsidRPr="00336F6E">
        <w:rPr>
          <w:rFonts w:ascii="Calibri" w:eastAsia="SimSun" w:hAnsi="Calibri" w:cs="Arial"/>
          <w:spacing w:val="3"/>
        </w:rPr>
        <w:t xml:space="preserve"> </w:t>
      </w:r>
      <w:r w:rsidRPr="00336F6E">
        <w:rPr>
          <w:rFonts w:ascii="Calibri" w:eastAsia="SimSun" w:hAnsi="Calibri" w:cs="Arial"/>
        </w:rPr>
        <w:t>for</w:t>
      </w:r>
      <w:r w:rsidRPr="00336F6E">
        <w:rPr>
          <w:rFonts w:ascii="Calibri" w:eastAsia="SimSun" w:hAnsi="Calibri" w:cs="Arial"/>
          <w:spacing w:val="6"/>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management</w:t>
      </w:r>
      <w:r w:rsidRPr="00336F6E">
        <w:rPr>
          <w:rFonts w:ascii="Calibri" w:eastAsia="SimSun" w:hAnsi="Calibri" w:cs="Arial"/>
          <w:spacing w:val="-42"/>
        </w:rPr>
        <w:t xml:space="preserve"> </w:t>
      </w:r>
      <w:r w:rsidRPr="00336F6E">
        <w:rPr>
          <w:rFonts w:ascii="Calibri" w:eastAsia="SimSun" w:hAnsi="Calibri" w:cs="Arial"/>
        </w:rPr>
        <w:t>of</w:t>
      </w:r>
      <w:r w:rsidRPr="00336F6E">
        <w:rPr>
          <w:rFonts w:ascii="Calibri" w:eastAsia="SimSun" w:hAnsi="Calibri" w:cs="Arial"/>
          <w:spacing w:val="-3"/>
        </w:rPr>
        <w:t xml:space="preserve"> </w:t>
      </w:r>
      <w:r w:rsidRPr="00336F6E">
        <w:rPr>
          <w:rFonts w:ascii="Calibri" w:eastAsia="SimSun" w:hAnsi="Calibri" w:cs="Arial"/>
        </w:rPr>
        <w:t>labour</w:t>
      </w:r>
      <w:r w:rsidRPr="00336F6E">
        <w:rPr>
          <w:rFonts w:ascii="Calibri" w:eastAsia="SimSun" w:hAnsi="Calibri" w:cs="Arial"/>
          <w:spacing w:val="-1"/>
        </w:rPr>
        <w:t xml:space="preserve"> </w:t>
      </w:r>
      <w:r w:rsidRPr="00336F6E">
        <w:rPr>
          <w:rFonts w:ascii="Calibri" w:eastAsia="SimSun" w:hAnsi="Calibri" w:cs="Arial"/>
        </w:rPr>
        <w:t>issues, including</w:t>
      </w:r>
      <w:r w:rsidRPr="00336F6E">
        <w:rPr>
          <w:rFonts w:ascii="Calibri" w:eastAsia="SimSun" w:hAnsi="Calibri" w:cs="Arial"/>
          <w:spacing w:val="2"/>
        </w:rPr>
        <w:t xml:space="preserve"> </w:t>
      </w:r>
      <w:r w:rsidRPr="00336F6E">
        <w:rPr>
          <w:rFonts w:ascii="Calibri" w:eastAsia="SimSun" w:hAnsi="Calibri" w:cs="Arial"/>
        </w:rPr>
        <w:t>OSH</w:t>
      </w:r>
    </w:p>
    <w:p w14:paraId="62C2FC7B" w14:textId="77777777" w:rsidR="006949FF" w:rsidRPr="00336F6E" w:rsidRDefault="006949FF" w:rsidP="00EC1B12">
      <w:pPr>
        <w:widowControl w:val="0"/>
        <w:numPr>
          <w:ilvl w:val="1"/>
          <w:numId w:val="40"/>
        </w:numPr>
        <w:tabs>
          <w:tab w:val="left" w:pos="1742"/>
        </w:tabs>
        <w:autoSpaceDE w:val="0"/>
        <w:autoSpaceDN w:val="0"/>
        <w:spacing w:before="0" w:after="0"/>
        <w:ind w:left="1260" w:hanging="271"/>
        <w:jc w:val="both"/>
        <w:rPr>
          <w:rFonts w:ascii="Calibri" w:eastAsia="SimSun" w:hAnsi="Calibri" w:cs="Arial"/>
        </w:rPr>
      </w:pPr>
      <w:r w:rsidRPr="00336F6E">
        <w:rPr>
          <w:rFonts w:ascii="Calibri" w:eastAsia="SimSun" w:hAnsi="Calibri" w:cs="Arial"/>
        </w:rPr>
        <w:t>the</w:t>
      </w:r>
      <w:r w:rsidRPr="00336F6E">
        <w:rPr>
          <w:rFonts w:ascii="Calibri" w:eastAsia="SimSun" w:hAnsi="Calibri" w:cs="Arial"/>
          <w:spacing w:val="-5"/>
        </w:rPr>
        <w:t xml:space="preserve"> </w:t>
      </w:r>
      <w:r w:rsidRPr="00336F6E">
        <w:rPr>
          <w:rFonts w:ascii="Calibri" w:eastAsia="SimSun" w:hAnsi="Calibri" w:cs="Arial"/>
        </w:rPr>
        <w:t>procedure</w:t>
      </w:r>
      <w:r w:rsidRPr="00336F6E">
        <w:rPr>
          <w:rFonts w:ascii="Calibri" w:eastAsia="SimSun" w:hAnsi="Calibri" w:cs="Arial"/>
          <w:spacing w:val="-4"/>
        </w:rPr>
        <w:t xml:space="preserve"> </w:t>
      </w:r>
      <w:r w:rsidRPr="00336F6E">
        <w:rPr>
          <w:rFonts w:ascii="Calibri" w:eastAsia="SimSun" w:hAnsi="Calibri" w:cs="Arial"/>
        </w:rPr>
        <w:t>for</w:t>
      </w:r>
      <w:r w:rsidRPr="00336F6E">
        <w:rPr>
          <w:rFonts w:ascii="Calibri" w:eastAsia="SimSun" w:hAnsi="Calibri" w:cs="Arial"/>
          <w:spacing w:val="-5"/>
        </w:rPr>
        <w:t xml:space="preserve"> </w:t>
      </w:r>
      <w:r w:rsidRPr="00336F6E">
        <w:rPr>
          <w:rFonts w:ascii="Calibri" w:eastAsia="SimSun" w:hAnsi="Calibri" w:cs="Arial"/>
        </w:rPr>
        <w:t>managing</w:t>
      </w:r>
      <w:r w:rsidRPr="00336F6E">
        <w:rPr>
          <w:rFonts w:ascii="Calibri" w:eastAsia="SimSun" w:hAnsi="Calibri" w:cs="Arial"/>
          <w:spacing w:val="-3"/>
        </w:rPr>
        <w:t xml:space="preserve"> </w:t>
      </w:r>
      <w:r w:rsidRPr="00336F6E">
        <w:rPr>
          <w:rFonts w:ascii="Calibri" w:eastAsia="SimSun" w:hAnsi="Calibri" w:cs="Arial"/>
        </w:rPr>
        <w:t>and</w:t>
      </w:r>
      <w:r w:rsidRPr="00336F6E">
        <w:rPr>
          <w:rFonts w:ascii="Calibri" w:eastAsia="SimSun" w:hAnsi="Calibri" w:cs="Arial"/>
          <w:spacing w:val="-5"/>
        </w:rPr>
        <w:t xml:space="preserve"> </w:t>
      </w:r>
      <w:r w:rsidRPr="00336F6E">
        <w:rPr>
          <w:rFonts w:ascii="Calibri" w:eastAsia="SimSun" w:hAnsi="Calibri" w:cs="Arial"/>
        </w:rPr>
        <w:t>monitoring</w:t>
      </w:r>
      <w:r w:rsidRPr="00336F6E">
        <w:rPr>
          <w:rFonts w:ascii="Calibri" w:eastAsia="SimSun" w:hAnsi="Calibri" w:cs="Arial"/>
          <w:spacing w:val="-4"/>
        </w:rPr>
        <w:t xml:space="preserve"> </w:t>
      </w:r>
      <w:r w:rsidRPr="00336F6E">
        <w:rPr>
          <w:rFonts w:ascii="Calibri" w:eastAsia="SimSun" w:hAnsi="Calibri" w:cs="Arial"/>
        </w:rPr>
        <w:t>the</w:t>
      </w:r>
      <w:r w:rsidRPr="00336F6E">
        <w:rPr>
          <w:rFonts w:ascii="Calibri" w:eastAsia="SimSun" w:hAnsi="Calibri" w:cs="Arial"/>
          <w:spacing w:val="-4"/>
        </w:rPr>
        <w:t xml:space="preserve"> </w:t>
      </w:r>
      <w:r w:rsidRPr="00336F6E">
        <w:rPr>
          <w:rFonts w:ascii="Calibri" w:eastAsia="SimSun" w:hAnsi="Calibri" w:cs="Arial"/>
        </w:rPr>
        <w:t>performance</w:t>
      </w:r>
      <w:r w:rsidRPr="00336F6E">
        <w:rPr>
          <w:rFonts w:ascii="Calibri" w:eastAsia="SimSun" w:hAnsi="Calibri" w:cs="Arial"/>
          <w:spacing w:val="1"/>
        </w:rPr>
        <w:t xml:space="preserve"> </w:t>
      </w:r>
      <w:r w:rsidRPr="00336F6E">
        <w:rPr>
          <w:rFonts w:ascii="Calibri" w:eastAsia="SimSun" w:hAnsi="Calibri" w:cs="Arial"/>
        </w:rPr>
        <w:t>of</w:t>
      </w:r>
      <w:r w:rsidRPr="00336F6E">
        <w:rPr>
          <w:rFonts w:ascii="Calibri" w:eastAsia="SimSun" w:hAnsi="Calibri" w:cs="Arial"/>
          <w:spacing w:val="-6"/>
        </w:rPr>
        <w:t xml:space="preserve"> </w:t>
      </w:r>
      <w:r w:rsidRPr="00336F6E">
        <w:rPr>
          <w:rFonts w:ascii="Calibri" w:eastAsia="SimSun" w:hAnsi="Calibri" w:cs="Arial"/>
        </w:rPr>
        <w:t>contractors</w:t>
      </w:r>
    </w:p>
    <w:p w14:paraId="6D5CE9F3" w14:textId="77777777" w:rsidR="006949FF" w:rsidRPr="00336F6E" w:rsidRDefault="006949FF" w:rsidP="00EC1B12">
      <w:pPr>
        <w:widowControl w:val="0"/>
        <w:numPr>
          <w:ilvl w:val="0"/>
          <w:numId w:val="40"/>
        </w:numPr>
        <w:tabs>
          <w:tab w:val="left" w:pos="1201"/>
        </w:tabs>
        <w:autoSpaceDE w:val="0"/>
        <w:autoSpaceDN w:val="0"/>
        <w:spacing w:before="0" w:after="0"/>
        <w:ind w:left="990" w:right="235"/>
        <w:jc w:val="both"/>
        <w:rPr>
          <w:rFonts w:ascii="Calibri" w:eastAsia="SimSun" w:hAnsi="Calibri" w:cs="Arial"/>
        </w:rPr>
      </w:pPr>
      <w:r w:rsidRPr="00336F6E">
        <w:rPr>
          <w:rFonts w:ascii="Calibri" w:eastAsia="SimSun" w:hAnsi="Calibri" w:cs="Arial"/>
          <w:b/>
        </w:rPr>
        <w:t xml:space="preserve">Community Workers: </w:t>
      </w:r>
      <w:r w:rsidRPr="00336F6E">
        <w:rPr>
          <w:rFonts w:ascii="Calibri" w:eastAsia="SimSun" w:hAnsi="Calibri" w:cs="Arial"/>
        </w:rPr>
        <w:t>Where community workers will be involved in the project, this section sets out</w:t>
      </w:r>
      <w:r w:rsidRPr="00336F6E">
        <w:rPr>
          <w:rFonts w:ascii="Calibri" w:eastAsia="SimSun" w:hAnsi="Calibri" w:cs="Arial"/>
          <w:spacing w:val="1"/>
        </w:rPr>
        <w:t xml:space="preserve"> </w:t>
      </w:r>
      <w:r w:rsidRPr="00336F6E">
        <w:rPr>
          <w:rFonts w:ascii="Calibri" w:eastAsia="SimSun" w:hAnsi="Calibri" w:cs="Arial"/>
        </w:rPr>
        <w:t>details of the terms and conditions of work, and identifies measures to check that community labour</w:t>
      </w:r>
      <w:r w:rsidRPr="00336F6E">
        <w:rPr>
          <w:rFonts w:ascii="Calibri" w:eastAsia="SimSun" w:hAnsi="Calibri" w:cs="Arial"/>
          <w:spacing w:val="1"/>
        </w:rPr>
        <w:t xml:space="preserve"> </w:t>
      </w:r>
      <w:r w:rsidRPr="00336F6E">
        <w:rPr>
          <w:rFonts w:ascii="Calibri" w:eastAsia="SimSun" w:hAnsi="Calibri" w:cs="Arial"/>
        </w:rPr>
        <w:t>is provided on a voluntary basis. It also provides details of the type of agreements that are required</w:t>
      </w:r>
      <w:r w:rsidRPr="00336F6E">
        <w:rPr>
          <w:rFonts w:ascii="Calibri" w:eastAsia="SimSun" w:hAnsi="Calibri" w:cs="Arial"/>
          <w:spacing w:val="1"/>
        </w:rPr>
        <w:t xml:space="preserve"> </w:t>
      </w:r>
      <w:r w:rsidRPr="00336F6E">
        <w:rPr>
          <w:rFonts w:ascii="Calibri" w:eastAsia="SimSun" w:hAnsi="Calibri" w:cs="Arial"/>
        </w:rPr>
        <w:t>and how they will be documented. This section sets out details of the grievance mechanism for</w:t>
      </w:r>
      <w:r w:rsidRPr="00336F6E">
        <w:rPr>
          <w:rFonts w:ascii="Calibri" w:eastAsia="SimSun" w:hAnsi="Calibri" w:cs="Arial"/>
          <w:spacing w:val="1"/>
        </w:rPr>
        <w:t xml:space="preserve"> </w:t>
      </w:r>
      <w:r w:rsidRPr="00336F6E">
        <w:rPr>
          <w:rFonts w:ascii="Calibri" w:eastAsia="SimSun" w:hAnsi="Calibri" w:cs="Arial"/>
        </w:rPr>
        <w:t>community</w:t>
      </w:r>
      <w:r w:rsidRPr="00336F6E">
        <w:rPr>
          <w:rFonts w:ascii="Calibri" w:eastAsia="SimSun" w:hAnsi="Calibri" w:cs="Arial"/>
          <w:spacing w:val="-2"/>
        </w:rPr>
        <w:t xml:space="preserve"> </w:t>
      </w:r>
      <w:r w:rsidRPr="00336F6E">
        <w:rPr>
          <w:rFonts w:ascii="Calibri" w:eastAsia="SimSun" w:hAnsi="Calibri" w:cs="Arial"/>
        </w:rPr>
        <w:t>workers and</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roles</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2"/>
        </w:rPr>
        <w:t xml:space="preserve"> </w:t>
      </w:r>
      <w:r w:rsidRPr="00336F6E">
        <w:rPr>
          <w:rFonts w:ascii="Calibri" w:eastAsia="SimSun" w:hAnsi="Calibri" w:cs="Arial"/>
        </w:rPr>
        <w:t>responsibilities</w:t>
      </w:r>
      <w:r w:rsidRPr="00336F6E">
        <w:rPr>
          <w:rFonts w:ascii="Calibri" w:eastAsia="SimSun" w:hAnsi="Calibri" w:cs="Arial"/>
          <w:spacing w:val="1"/>
        </w:rPr>
        <w:t xml:space="preserve"> </w:t>
      </w:r>
      <w:r w:rsidRPr="00336F6E">
        <w:rPr>
          <w:rFonts w:ascii="Calibri" w:eastAsia="SimSun" w:hAnsi="Calibri" w:cs="Arial"/>
        </w:rPr>
        <w:t>for</w:t>
      </w:r>
      <w:r w:rsidRPr="00336F6E">
        <w:rPr>
          <w:rFonts w:ascii="Calibri" w:eastAsia="SimSun" w:hAnsi="Calibri" w:cs="Arial"/>
          <w:spacing w:val="-1"/>
        </w:rPr>
        <w:t xml:space="preserve"> </w:t>
      </w:r>
      <w:r w:rsidRPr="00336F6E">
        <w:rPr>
          <w:rFonts w:ascii="Calibri" w:eastAsia="SimSun" w:hAnsi="Calibri" w:cs="Arial"/>
        </w:rPr>
        <w:t>monitoring</w:t>
      </w:r>
      <w:r w:rsidRPr="00336F6E">
        <w:rPr>
          <w:rFonts w:ascii="Calibri" w:eastAsia="SimSun" w:hAnsi="Calibri" w:cs="Arial"/>
          <w:spacing w:val="-1"/>
        </w:rPr>
        <w:t xml:space="preserve"> </w:t>
      </w:r>
      <w:r w:rsidRPr="00336F6E">
        <w:rPr>
          <w:rFonts w:ascii="Calibri" w:eastAsia="SimSun" w:hAnsi="Calibri" w:cs="Arial"/>
        </w:rPr>
        <w:t>such</w:t>
      </w:r>
      <w:r w:rsidRPr="00336F6E">
        <w:rPr>
          <w:rFonts w:ascii="Calibri" w:eastAsia="SimSun" w:hAnsi="Calibri" w:cs="Arial"/>
          <w:spacing w:val="-2"/>
        </w:rPr>
        <w:t xml:space="preserve"> </w:t>
      </w:r>
      <w:r w:rsidRPr="00336F6E">
        <w:rPr>
          <w:rFonts w:ascii="Calibri" w:eastAsia="SimSun" w:hAnsi="Calibri" w:cs="Arial"/>
        </w:rPr>
        <w:t>workers.</w:t>
      </w:r>
    </w:p>
    <w:p w14:paraId="2088055E" w14:textId="77777777" w:rsidR="006949FF" w:rsidRPr="00336F6E" w:rsidRDefault="006949FF" w:rsidP="00EC1B12">
      <w:pPr>
        <w:widowControl w:val="0"/>
        <w:numPr>
          <w:ilvl w:val="0"/>
          <w:numId w:val="40"/>
        </w:numPr>
        <w:tabs>
          <w:tab w:val="left" w:pos="1201"/>
        </w:tabs>
        <w:autoSpaceDE w:val="0"/>
        <w:autoSpaceDN w:val="0"/>
        <w:spacing w:before="0" w:after="0"/>
        <w:ind w:left="990" w:right="236"/>
        <w:jc w:val="both"/>
        <w:rPr>
          <w:rFonts w:ascii="Calibri" w:eastAsia="SimSun" w:hAnsi="Calibri" w:cs="Arial"/>
        </w:rPr>
      </w:pPr>
      <w:r w:rsidRPr="00336F6E">
        <w:rPr>
          <w:rFonts w:ascii="Calibri" w:eastAsia="SimSun" w:hAnsi="Calibri" w:cs="Arial"/>
          <w:b/>
        </w:rPr>
        <w:t xml:space="preserve">Primary Supply Workers: </w:t>
      </w:r>
      <w:r w:rsidRPr="00336F6E">
        <w:rPr>
          <w:rFonts w:ascii="Calibri" w:eastAsia="SimSun" w:hAnsi="Calibri" w:cs="Arial"/>
        </w:rPr>
        <w:t>Where a significant risk of violations of core labour standards</w:t>
      </w:r>
      <w:r>
        <w:rPr>
          <w:rStyle w:val="FootnoteReference"/>
          <w:rFonts w:eastAsia="SimSun" w:cs="Arial"/>
        </w:rPr>
        <w:footnoteReference w:id="6"/>
      </w:r>
      <w:r w:rsidRPr="00336F6E">
        <w:rPr>
          <w:rFonts w:ascii="Calibri" w:eastAsia="SimSun" w:hAnsi="Calibri" w:cs="Arial"/>
        </w:rPr>
        <w:t xml:space="preserve"> or serious</w:t>
      </w:r>
      <w:r w:rsidRPr="00336F6E">
        <w:rPr>
          <w:rFonts w:ascii="Calibri" w:eastAsia="SimSun" w:hAnsi="Calibri" w:cs="Arial"/>
          <w:spacing w:val="1"/>
        </w:rPr>
        <w:t xml:space="preserve"> </w:t>
      </w:r>
      <w:r w:rsidRPr="00336F6E">
        <w:rPr>
          <w:rFonts w:ascii="Calibri" w:eastAsia="SimSun" w:hAnsi="Calibri" w:cs="Arial"/>
        </w:rPr>
        <w:t>safety issues in relation to primary suppliers has been identified, this section sets out the procedure</w:t>
      </w:r>
      <w:r w:rsidRPr="00336F6E">
        <w:rPr>
          <w:rFonts w:ascii="Calibri" w:eastAsia="SimSun" w:hAnsi="Calibri" w:cs="Arial"/>
          <w:spacing w:val="1"/>
        </w:rPr>
        <w:t xml:space="preserve"> </w:t>
      </w:r>
      <w:r w:rsidRPr="00336F6E">
        <w:rPr>
          <w:rFonts w:ascii="Calibri" w:eastAsia="SimSun" w:hAnsi="Calibri" w:cs="Arial"/>
        </w:rPr>
        <w:t>for</w:t>
      </w:r>
      <w:r w:rsidRPr="00336F6E">
        <w:rPr>
          <w:rFonts w:ascii="Calibri" w:eastAsia="SimSun" w:hAnsi="Calibri" w:cs="Arial"/>
          <w:spacing w:val="-2"/>
        </w:rPr>
        <w:t xml:space="preserve"> </w:t>
      </w:r>
      <w:r w:rsidRPr="00336F6E">
        <w:rPr>
          <w:rFonts w:ascii="Calibri" w:eastAsia="SimSun" w:hAnsi="Calibri" w:cs="Arial"/>
        </w:rPr>
        <w:t>monitoring and</w:t>
      </w:r>
      <w:r w:rsidRPr="00336F6E">
        <w:rPr>
          <w:rFonts w:ascii="Calibri" w:eastAsia="SimSun" w:hAnsi="Calibri" w:cs="Arial"/>
          <w:spacing w:val="-2"/>
        </w:rPr>
        <w:t xml:space="preserve"> </w:t>
      </w:r>
      <w:r w:rsidRPr="00336F6E">
        <w:rPr>
          <w:rFonts w:ascii="Calibri" w:eastAsia="SimSun" w:hAnsi="Calibri" w:cs="Arial"/>
        </w:rPr>
        <w:t>reporting on</w:t>
      </w:r>
      <w:r w:rsidRPr="00336F6E">
        <w:rPr>
          <w:rFonts w:ascii="Calibri" w:eastAsia="SimSun" w:hAnsi="Calibri" w:cs="Arial"/>
          <w:spacing w:val="-2"/>
        </w:rPr>
        <w:t xml:space="preserve"> </w:t>
      </w:r>
      <w:r w:rsidRPr="00336F6E">
        <w:rPr>
          <w:rFonts w:ascii="Calibri" w:eastAsia="SimSun" w:hAnsi="Calibri" w:cs="Arial"/>
        </w:rPr>
        <w:t>primary</w:t>
      </w:r>
      <w:r w:rsidRPr="00336F6E">
        <w:rPr>
          <w:rFonts w:ascii="Calibri" w:eastAsia="SimSun" w:hAnsi="Calibri" w:cs="Arial"/>
          <w:spacing w:val="-1"/>
        </w:rPr>
        <w:t xml:space="preserve"> </w:t>
      </w:r>
      <w:r w:rsidRPr="00336F6E">
        <w:rPr>
          <w:rFonts w:ascii="Calibri" w:eastAsia="SimSun" w:hAnsi="Calibri" w:cs="Arial"/>
        </w:rPr>
        <w:t>supply</w:t>
      </w:r>
      <w:r w:rsidRPr="00336F6E">
        <w:rPr>
          <w:rFonts w:ascii="Calibri" w:eastAsia="SimSun" w:hAnsi="Calibri" w:cs="Arial"/>
          <w:spacing w:val="-2"/>
        </w:rPr>
        <w:t xml:space="preserve"> </w:t>
      </w:r>
      <w:r w:rsidRPr="00336F6E">
        <w:rPr>
          <w:rFonts w:ascii="Calibri" w:eastAsia="SimSun" w:hAnsi="Calibri" w:cs="Arial"/>
        </w:rPr>
        <w:t>workers</w:t>
      </w:r>
      <w:r w:rsidRPr="00336F6E">
        <w:rPr>
          <w:rFonts w:ascii="Calibri" w:eastAsia="SimSun" w:hAnsi="Calibri" w:cs="Arial"/>
          <w:spacing w:val="6"/>
        </w:rPr>
        <w:t xml:space="preserve"> </w:t>
      </w:r>
      <w:r w:rsidRPr="00336F6E">
        <w:rPr>
          <w:rFonts w:ascii="Calibri" w:eastAsia="SimSun" w:hAnsi="Calibri" w:cs="Arial"/>
        </w:rPr>
        <w:t>(S7</w:t>
      </w:r>
      <w:r w:rsidRPr="00336F6E">
        <w:rPr>
          <w:rFonts w:ascii="Calibri" w:eastAsia="SimSun" w:hAnsi="Calibri" w:cs="Arial"/>
          <w:spacing w:val="-3"/>
        </w:rPr>
        <w:t xml:space="preserve"> </w:t>
      </w:r>
      <w:r w:rsidRPr="00336F6E">
        <w:rPr>
          <w:rFonts w:ascii="Calibri" w:eastAsia="SimSun" w:hAnsi="Calibri" w:cs="Arial"/>
        </w:rPr>
        <w:t>paras.</w:t>
      </w:r>
      <w:r w:rsidRPr="00336F6E">
        <w:rPr>
          <w:rFonts w:ascii="Calibri" w:eastAsia="SimSun" w:hAnsi="Calibri" w:cs="Arial"/>
          <w:spacing w:val="-1"/>
        </w:rPr>
        <w:t xml:space="preserve"> </w:t>
      </w:r>
      <w:r w:rsidRPr="00336F6E">
        <w:rPr>
          <w:rFonts w:ascii="Calibri" w:eastAsia="SimSun" w:hAnsi="Calibri" w:cs="Arial"/>
        </w:rPr>
        <w:t>32-34)</w:t>
      </w:r>
    </w:p>
    <w:p w14:paraId="1D42A4D1" w14:textId="77777777" w:rsidR="006949FF" w:rsidRPr="00336F6E" w:rsidRDefault="006949FF" w:rsidP="00EC1B12">
      <w:pPr>
        <w:widowControl w:val="0"/>
        <w:numPr>
          <w:ilvl w:val="0"/>
          <w:numId w:val="43"/>
        </w:numPr>
        <w:autoSpaceDE w:val="0"/>
        <w:autoSpaceDN w:val="0"/>
        <w:ind w:left="720" w:right="245" w:hanging="360"/>
        <w:jc w:val="both"/>
        <w:rPr>
          <w:rFonts w:ascii="Calibri" w:eastAsia="SimSun" w:hAnsi="Calibri" w:cs="Arial"/>
        </w:rPr>
      </w:pPr>
      <w:r w:rsidRPr="00336F6E">
        <w:rPr>
          <w:rFonts w:ascii="Calibri" w:eastAsia="SimSun" w:hAnsi="Calibri" w:cs="Arial"/>
          <w:b/>
        </w:rPr>
        <w:t>Action</w:t>
      </w:r>
      <w:r w:rsidRPr="00336F6E">
        <w:rPr>
          <w:rFonts w:ascii="Calibri" w:eastAsia="SimSun" w:hAnsi="Calibri" w:cs="Arial"/>
          <w:b/>
          <w:spacing w:val="-6"/>
        </w:rPr>
        <w:t xml:space="preserve"> </w:t>
      </w:r>
      <w:r w:rsidRPr="00336F6E">
        <w:rPr>
          <w:rFonts w:ascii="Calibri" w:eastAsia="SimSun" w:hAnsi="Calibri" w:cs="Arial"/>
          <w:b/>
        </w:rPr>
        <w:t>Plan</w:t>
      </w:r>
      <w:r w:rsidRPr="00336F6E">
        <w:rPr>
          <w:rFonts w:ascii="Calibri" w:eastAsia="SimSun" w:hAnsi="Calibri" w:cs="Arial"/>
          <w:b/>
          <w:spacing w:val="-3"/>
        </w:rPr>
        <w:t xml:space="preserve"> </w:t>
      </w:r>
      <w:r w:rsidRPr="00336F6E">
        <w:rPr>
          <w:rFonts w:ascii="Calibri" w:eastAsia="SimSun" w:hAnsi="Calibri" w:cs="Arial"/>
        </w:rPr>
        <w:t>This</w:t>
      </w:r>
      <w:r w:rsidRPr="00336F6E">
        <w:rPr>
          <w:rFonts w:ascii="Calibri" w:eastAsia="SimSun" w:hAnsi="Calibri" w:cs="Arial"/>
          <w:spacing w:val="-7"/>
        </w:rPr>
        <w:t xml:space="preserve"> </w:t>
      </w:r>
      <w:r w:rsidRPr="00336F6E">
        <w:rPr>
          <w:rFonts w:ascii="Calibri" w:eastAsia="SimSun" w:hAnsi="Calibri" w:cs="Arial"/>
        </w:rPr>
        <w:t>section</w:t>
      </w:r>
      <w:r w:rsidRPr="00336F6E">
        <w:rPr>
          <w:rFonts w:ascii="Calibri" w:eastAsia="SimSun" w:hAnsi="Calibri" w:cs="Arial"/>
          <w:spacing w:val="-8"/>
        </w:rPr>
        <w:t xml:space="preserve"> </w:t>
      </w:r>
      <w:r w:rsidRPr="00336F6E">
        <w:rPr>
          <w:rFonts w:ascii="Calibri" w:eastAsia="SimSun" w:hAnsi="Calibri" w:cs="Arial"/>
        </w:rPr>
        <w:t>sets</w:t>
      </w:r>
      <w:r w:rsidRPr="00336F6E">
        <w:rPr>
          <w:rFonts w:ascii="Calibri" w:eastAsia="SimSun" w:hAnsi="Calibri" w:cs="Arial"/>
          <w:spacing w:val="-6"/>
        </w:rPr>
        <w:t xml:space="preserve"> </w:t>
      </w:r>
      <w:r w:rsidRPr="00336F6E">
        <w:rPr>
          <w:rFonts w:ascii="Calibri" w:eastAsia="SimSun" w:hAnsi="Calibri" w:cs="Arial"/>
        </w:rPr>
        <w:t>out</w:t>
      </w:r>
      <w:r w:rsidRPr="00336F6E">
        <w:rPr>
          <w:rFonts w:ascii="Calibri" w:eastAsia="SimSun" w:hAnsi="Calibri" w:cs="Arial"/>
          <w:spacing w:val="-9"/>
        </w:rPr>
        <w:t xml:space="preserve"> </w:t>
      </w:r>
      <w:r w:rsidRPr="00336F6E">
        <w:rPr>
          <w:rFonts w:ascii="Calibri" w:eastAsia="SimSun" w:hAnsi="Calibri" w:cs="Arial"/>
        </w:rPr>
        <w:t>details</w:t>
      </w:r>
      <w:r w:rsidRPr="00336F6E">
        <w:rPr>
          <w:rFonts w:ascii="Calibri" w:eastAsia="SimSun" w:hAnsi="Calibri" w:cs="Arial"/>
          <w:spacing w:val="-6"/>
        </w:rPr>
        <w:t xml:space="preserve"> </w:t>
      </w:r>
      <w:r w:rsidRPr="00336F6E">
        <w:rPr>
          <w:rFonts w:ascii="Calibri" w:eastAsia="SimSun" w:hAnsi="Calibri" w:cs="Arial"/>
        </w:rPr>
        <w:t>of</w:t>
      </w:r>
      <w:r w:rsidRPr="00336F6E">
        <w:rPr>
          <w:rFonts w:ascii="Calibri" w:eastAsia="SimSun" w:hAnsi="Calibri" w:cs="Arial"/>
          <w:spacing w:val="-5"/>
        </w:rPr>
        <w:t xml:space="preserve"> </w:t>
      </w:r>
      <w:r w:rsidRPr="00336F6E">
        <w:rPr>
          <w:rFonts w:ascii="Calibri" w:eastAsia="SimSun" w:hAnsi="Calibri" w:cs="Arial"/>
        </w:rPr>
        <w:t>actions</w:t>
      </w:r>
      <w:r w:rsidRPr="00336F6E">
        <w:rPr>
          <w:rFonts w:ascii="Calibri" w:eastAsia="SimSun" w:hAnsi="Calibri" w:cs="Arial"/>
          <w:spacing w:val="-7"/>
        </w:rPr>
        <w:t xml:space="preserve"> </w:t>
      </w:r>
      <w:r w:rsidRPr="00336F6E">
        <w:rPr>
          <w:rFonts w:ascii="Calibri" w:eastAsia="SimSun" w:hAnsi="Calibri" w:cs="Arial"/>
        </w:rPr>
        <w:t>required</w:t>
      </w:r>
      <w:r w:rsidRPr="00336F6E">
        <w:rPr>
          <w:rFonts w:ascii="Calibri" w:eastAsia="SimSun" w:hAnsi="Calibri" w:cs="Arial"/>
          <w:spacing w:val="-3"/>
        </w:rPr>
        <w:t xml:space="preserve"> </w:t>
      </w:r>
      <w:r w:rsidRPr="00336F6E">
        <w:rPr>
          <w:rFonts w:ascii="Calibri" w:eastAsia="SimSun" w:hAnsi="Calibri" w:cs="Arial"/>
        </w:rPr>
        <w:t>to</w:t>
      </w:r>
      <w:r w:rsidRPr="00336F6E">
        <w:rPr>
          <w:rFonts w:ascii="Calibri" w:eastAsia="SimSun" w:hAnsi="Calibri" w:cs="Arial"/>
          <w:spacing w:val="-9"/>
        </w:rPr>
        <w:t xml:space="preserve"> </w:t>
      </w:r>
      <w:r w:rsidRPr="00336F6E">
        <w:rPr>
          <w:rFonts w:ascii="Calibri" w:eastAsia="SimSun" w:hAnsi="Calibri" w:cs="Arial"/>
        </w:rPr>
        <w:t>achieve</w:t>
      </w:r>
      <w:r w:rsidRPr="00336F6E">
        <w:rPr>
          <w:rFonts w:ascii="Calibri" w:eastAsia="SimSun" w:hAnsi="Calibri" w:cs="Arial"/>
          <w:spacing w:val="-7"/>
        </w:rPr>
        <w:t xml:space="preserve"> </w:t>
      </w:r>
      <w:r w:rsidRPr="00336F6E">
        <w:rPr>
          <w:rFonts w:ascii="Calibri" w:eastAsia="SimSun" w:hAnsi="Calibri" w:cs="Arial"/>
        </w:rPr>
        <w:t>and</w:t>
      </w:r>
      <w:r w:rsidRPr="00336F6E">
        <w:rPr>
          <w:rFonts w:ascii="Calibri" w:eastAsia="SimSun" w:hAnsi="Calibri" w:cs="Arial"/>
          <w:spacing w:val="-8"/>
        </w:rPr>
        <w:t xml:space="preserve"> </w:t>
      </w:r>
      <w:r w:rsidRPr="00336F6E">
        <w:rPr>
          <w:rFonts w:ascii="Calibri" w:eastAsia="SimSun" w:hAnsi="Calibri" w:cs="Arial"/>
        </w:rPr>
        <w:t>maintain</w:t>
      </w:r>
      <w:r w:rsidRPr="00336F6E">
        <w:rPr>
          <w:rFonts w:ascii="Calibri" w:eastAsia="SimSun" w:hAnsi="Calibri" w:cs="Arial"/>
          <w:spacing w:val="-4"/>
        </w:rPr>
        <w:t xml:space="preserve"> </w:t>
      </w:r>
      <w:r w:rsidRPr="00336F6E">
        <w:rPr>
          <w:rFonts w:ascii="Calibri" w:eastAsia="SimSun" w:hAnsi="Calibri" w:cs="Arial"/>
        </w:rPr>
        <w:t>compliance</w:t>
      </w:r>
      <w:r w:rsidRPr="00336F6E">
        <w:rPr>
          <w:rFonts w:ascii="Calibri" w:eastAsia="SimSun" w:hAnsi="Calibri" w:cs="Arial"/>
          <w:spacing w:val="-7"/>
        </w:rPr>
        <w:t xml:space="preserve"> </w:t>
      </w:r>
      <w:r w:rsidRPr="00336F6E">
        <w:rPr>
          <w:rFonts w:ascii="Calibri" w:eastAsia="SimSun" w:hAnsi="Calibri" w:cs="Arial"/>
        </w:rPr>
        <w:t>with</w:t>
      </w:r>
      <w:r w:rsidRPr="00336F6E">
        <w:rPr>
          <w:rFonts w:ascii="Calibri" w:eastAsia="SimSun" w:hAnsi="Calibri" w:cs="Arial"/>
          <w:spacing w:val="-4"/>
        </w:rPr>
        <w:t xml:space="preserve"> </w:t>
      </w:r>
      <w:r w:rsidRPr="00336F6E">
        <w:rPr>
          <w:rFonts w:ascii="Calibri" w:eastAsia="SimSun" w:hAnsi="Calibri" w:cs="Arial"/>
        </w:rPr>
        <w:t>national</w:t>
      </w:r>
      <w:r w:rsidRPr="00336F6E">
        <w:rPr>
          <w:rFonts w:ascii="Calibri" w:eastAsia="SimSun" w:hAnsi="Calibri" w:cs="Arial"/>
          <w:spacing w:val="-9"/>
        </w:rPr>
        <w:t xml:space="preserve"> </w:t>
      </w:r>
      <w:r w:rsidRPr="00336F6E">
        <w:rPr>
          <w:rFonts w:ascii="Calibri" w:eastAsia="SimSun" w:hAnsi="Calibri" w:cs="Arial"/>
        </w:rPr>
        <w:t>law</w:t>
      </w:r>
      <w:r w:rsidRPr="00336F6E">
        <w:rPr>
          <w:rFonts w:ascii="Calibri" w:eastAsia="SimSun" w:hAnsi="Calibri" w:cs="Arial"/>
          <w:spacing w:val="-43"/>
        </w:rPr>
        <w:t xml:space="preserve"> </w:t>
      </w:r>
      <w:r w:rsidRPr="00336F6E">
        <w:rPr>
          <w:rFonts w:ascii="Calibri" w:eastAsia="SimSun" w:hAnsi="Calibri" w:cs="Arial"/>
        </w:rPr>
        <w:t>and S7, including responsibilities, timelines and cost/resource estimates. The Plan will also include monitoring and</w:t>
      </w:r>
      <w:r w:rsidRPr="00336F6E">
        <w:rPr>
          <w:rFonts w:ascii="Calibri" w:eastAsia="SimSun" w:hAnsi="Calibri" w:cs="Arial"/>
          <w:spacing w:val="1"/>
        </w:rPr>
        <w:t xml:space="preserve"> </w:t>
      </w:r>
      <w:r w:rsidRPr="00336F6E">
        <w:rPr>
          <w:rFonts w:ascii="Calibri" w:eastAsia="SimSun" w:hAnsi="Calibri" w:cs="Arial"/>
        </w:rPr>
        <w:t>reporting</w:t>
      </w:r>
      <w:r w:rsidRPr="00336F6E">
        <w:rPr>
          <w:rFonts w:ascii="Calibri" w:eastAsia="SimSun" w:hAnsi="Calibri" w:cs="Arial"/>
          <w:spacing w:val="-9"/>
        </w:rPr>
        <w:t xml:space="preserve"> </w:t>
      </w:r>
      <w:r w:rsidRPr="00336F6E">
        <w:rPr>
          <w:rFonts w:ascii="Calibri" w:eastAsia="SimSun" w:hAnsi="Calibri" w:cs="Arial"/>
        </w:rPr>
        <w:t>requirements</w:t>
      </w:r>
      <w:r w:rsidRPr="00336F6E">
        <w:rPr>
          <w:rFonts w:ascii="Calibri" w:eastAsia="SimSun" w:hAnsi="Calibri" w:cs="Arial"/>
          <w:spacing w:val="-7"/>
        </w:rPr>
        <w:t xml:space="preserve"> </w:t>
      </w:r>
      <w:r w:rsidRPr="00336F6E">
        <w:rPr>
          <w:rFonts w:ascii="Calibri" w:eastAsia="SimSun" w:hAnsi="Calibri" w:cs="Arial"/>
        </w:rPr>
        <w:t>appropriate</w:t>
      </w:r>
      <w:r w:rsidRPr="00336F6E">
        <w:rPr>
          <w:rFonts w:ascii="Calibri" w:eastAsia="SimSun" w:hAnsi="Calibri" w:cs="Arial"/>
          <w:spacing w:val="-4"/>
        </w:rPr>
        <w:t xml:space="preserve"> </w:t>
      </w:r>
      <w:r w:rsidRPr="00336F6E">
        <w:rPr>
          <w:rFonts w:ascii="Calibri" w:eastAsia="SimSun" w:hAnsi="Calibri" w:cs="Arial"/>
        </w:rPr>
        <w:t>to</w:t>
      </w:r>
      <w:r w:rsidRPr="00336F6E">
        <w:rPr>
          <w:rFonts w:ascii="Calibri" w:eastAsia="SimSun" w:hAnsi="Calibri" w:cs="Arial"/>
          <w:spacing w:val="-5"/>
        </w:rPr>
        <w:t xml:space="preserve"> </w:t>
      </w:r>
      <w:r w:rsidRPr="00336F6E">
        <w:rPr>
          <w:rFonts w:ascii="Calibri" w:eastAsia="SimSun" w:hAnsi="Calibri" w:cs="Arial"/>
        </w:rPr>
        <w:t>the</w:t>
      </w:r>
      <w:r w:rsidRPr="00336F6E">
        <w:rPr>
          <w:rFonts w:ascii="Calibri" w:eastAsia="SimSun" w:hAnsi="Calibri" w:cs="Arial"/>
          <w:spacing w:val="-8"/>
        </w:rPr>
        <w:t xml:space="preserve"> </w:t>
      </w:r>
      <w:r w:rsidRPr="00336F6E">
        <w:rPr>
          <w:rFonts w:ascii="Calibri" w:eastAsia="SimSun" w:hAnsi="Calibri" w:cs="Arial"/>
        </w:rPr>
        <w:t>nature</w:t>
      </w:r>
      <w:r w:rsidRPr="00336F6E">
        <w:rPr>
          <w:rFonts w:ascii="Calibri" w:eastAsia="SimSun" w:hAnsi="Calibri" w:cs="Arial"/>
          <w:spacing w:val="-4"/>
        </w:rPr>
        <w:t xml:space="preserve"> </w:t>
      </w:r>
      <w:r w:rsidRPr="00336F6E">
        <w:rPr>
          <w:rFonts w:ascii="Calibri" w:eastAsia="SimSun" w:hAnsi="Calibri" w:cs="Arial"/>
        </w:rPr>
        <w:t>of</w:t>
      </w:r>
      <w:r w:rsidRPr="00336F6E">
        <w:rPr>
          <w:rFonts w:ascii="Calibri" w:eastAsia="SimSun" w:hAnsi="Calibri" w:cs="Arial"/>
          <w:spacing w:val="-10"/>
        </w:rPr>
        <w:t xml:space="preserve"> </w:t>
      </w:r>
      <w:r w:rsidRPr="00336F6E">
        <w:rPr>
          <w:rFonts w:ascii="Calibri" w:eastAsia="SimSun" w:hAnsi="Calibri" w:cs="Arial"/>
        </w:rPr>
        <w:t>the</w:t>
      </w:r>
      <w:r w:rsidRPr="00336F6E">
        <w:rPr>
          <w:rFonts w:ascii="Calibri" w:eastAsia="SimSun" w:hAnsi="Calibri" w:cs="Arial"/>
          <w:spacing w:val="-5"/>
        </w:rPr>
        <w:t xml:space="preserve"> </w:t>
      </w:r>
      <w:r w:rsidRPr="00336F6E">
        <w:rPr>
          <w:rFonts w:ascii="Calibri" w:eastAsia="SimSun" w:hAnsi="Calibri" w:cs="Arial"/>
        </w:rPr>
        <w:t>project</w:t>
      </w:r>
      <w:r w:rsidRPr="00336F6E">
        <w:rPr>
          <w:rFonts w:ascii="Calibri" w:eastAsia="SimSun" w:hAnsi="Calibri" w:cs="Arial"/>
          <w:spacing w:val="-11"/>
        </w:rPr>
        <w:t xml:space="preserve"> </w:t>
      </w:r>
      <w:r w:rsidRPr="00336F6E">
        <w:rPr>
          <w:rFonts w:ascii="Calibri" w:eastAsia="SimSun" w:hAnsi="Calibri" w:cs="Arial"/>
        </w:rPr>
        <w:t>and</w:t>
      </w:r>
      <w:r w:rsidRPr="00336F6E">
        <w:rPr>
          <w:rFonts w:ascii="Calibri" w:eastAsia="SimSun" w:hAnsi="Calibri" w:cs="Arial"/>
          <w:spacing w:val="-10"/>
        </w:rPr>
        <w:t xml:space="preserve"> </w:t>
      </w:r>
      <w:r w:rsidRPr="00336F6E">
        <w:rPr>
          <w:rFonts w:ascii="Calibri" w:eastAsia="SimSun" w:hAnsi="Calibri" w:cs="Arial"/>
        </w:rPr>
        <w:t>associated</w:t>
      </w:r>
      <w:r w:rsidRPr="00336F6E">
        <w:rPr>
          <w:rFonts w:ascii="Calibri" w:eastAsia="SimSun" w:hAnsi="Calibri" w:cs="Arial"/>
          <w:spacing w:val="-4"/>
        </w:rPr>
        <w:t xml:space="preserve"> </w:t>
      </w:r>
      <w:r w:rsidRPr="00336F6E">
        <w:rPr>
          <w:rFonts w:ascii="Calibri" w:eastAsia="SimSun" w:hAnsi="Calibri" w:cs="Arial"/>
        </w:rPr>
        <w:t>labour</w:t>
      </w:r>
      <w:r w:rsidRPr="00336F6E">
        <w:rPr>
          <w:rFonts w:ascii="Calibri" w:eastAsia="SimSun" w:hAnsi="Calibri" w:cs="Arial"/>
          <w:spacing w:val="-9"/>
        </w:rPr>
        <w:t xml:space="preserve"> </w:t>
      </w:r>
      <w:r w:rsidRPr="00336F6E">
        <w:rPr>
          <w:rFonts w:ascii="Calibri" w:eastAsia="SimSun" w:hAnsi="Calibri" w:cs="Arial"/>
        </w:rPr>
        <w:t>risks</w:t>
      </w:r>
      <w:r w:rsidRPr="00336F6E">
        <w:rPr>
          <w:rFonts w:ascii="Calibri" w:eastAsia="SimSun" w:hAnsi="Calibri" w:cs="Arial"/>
          <w:spacing w:val="-7"/>
        </w:rPr>
        <w:t xml:space="preserve"> </w:t>
      </w:r>
      <w:r w:rsidRPr="00336F6E">
        <w:rPr>
          <w:rFonts w:ascii="Calibri" w:eastAsia="SimSun" w:hAnsi="Calibri" w:cs="Arial"/>
        </w:rPr>
        <w:t>and</w:t>
      </w:r>
      <w:r w:rsidRPr="00336F6E">
        <w:rPr>
          <w:rFonts w:ascii="Calibri" w:eastAsia="SimSun" w:hAnsi="Calibri" w:cs="Arial"/>
          <w:spacing w:val="-10"/>
        </w:rPr>
        <w:t xml:space="preserve"> </w:t>
      </w:r>
      <w:r w:rsidRPr="00336F6E">
        <w:rPr>
          <w:rFonts w:ascii="Calibri" w:eastAsia="SimSun" w:hAnsi="Calibri" w:cs="Arial"/>
        </w:rPr>
        <w:t>impacts.</w:t>
      </w:r>
      <w:r w:rsidRPr="00336F6E">
        <w:rPr>
          <w:rFonts w:ascii="Calibri" w:eastAsia="SimSun" w:hAnsi="Calibri" w:cs="Arial"/>
          <w:spacing w:val="-2"/>
        </w:rPr>
        <w:t xml:space="preserve"> </w:t>
      </w:r>
      <w:r w:rsidRPr="00336F6E">
        <w:rPr>
          <w:rFonts w:ascii="Calibri" w:eastAsia="SimSun" w:hAnsi="Calibri" w:cs="Arial"/>
        </w:rPr>
        <w:t>The</w:t>
      </w:r>
      <w:r w:rsidRPr="00336F6E">
        <w:rPr>
          <w:rFonts w:ascii="Calibri" w:eastAsia="SimSun" w:hAnsi="Calibri" w:cs="Arial"/>
          <w:spacing w:val="-8"/>
        </w:rPr>
        <w:t xml:space="preserve"> </w:t>
      </w:r>
      <w:r w:rsidRPr="00336F6E">
        <w:rPr>
          <w:rFonts w:ascii="Calibri" w:eastAsia="SimSun" w:hAnsi="Calibri" w:cs="Arial"/>
        </w:rPr>
        <w:t>Action</w:t>
      </w:r>
      <w:r w:rsidRPr="00336F6E">
        <w:rPr>
          <w:rFonts w:ascii="Calibri" w:eastAsia="SimSun" w:hAnsi="Calibri" w:cs="Arial"/>
          <w:spacing w:val="1"/>
        </w:rPr>
        <w:t xml:space="preserve"> </w:t>
      </w:r>
      <w:r w:rsidRPr="00336F6E">
        <w:rPr>
          <w:rFonts w:ascii="Calibri" w:eastAsia="SimSun" w:hAnsi="Calibri" w:cs="Arial"/>
        </w:rPr>
        <w:t>Plan</w:t>
      </w:r>
      <w:r w:rsidRPr="00336F6E">
        <w:rPr>
          <w:rFonts w:ascii="Calibri" w:eastAsia="SimSun" w:hAnsi="Calibri" w:cs="Arial"/>
          <w:spacing w:val="-2"/>
        </w:rPr>
        <w:t xml:space="preserve"> </w:t>
      </w:r>
      <w:r w:rsidRPr="00336F6E">
        <w:rPr>
          <w:rFonts w:ascii="Calibri" w:eastAsia="SimSun" w:hAnsi="Calibri" w:cs="Arial"/>
        </w:rPr>
        <w:t>includes</w:t>
      </w:r>
      <w:r w:rsidRPr="00336F6E">
        <w:rPr>
          <w:rFonts w:ascii="Calibri" w:eastAsia="SimSun" w:hAnsi="Calibri" w:cs="Arial"/>
          <w:spacing w:val="1"/>
        </w:rPr>
        <w:t xml:space="preserve"> </w:t>
      </w:r>
      <w:r w:rsidRPr="00336F6E">
        <w:rPr>
          <w:rFonts w:ascii="Calibri" w:eastAsia="SimSun" w:hAnsi="Calibri" w:cs="Arial"/>
        </w:rPr>
        <w:t>the</w:t>
      </w:r>
      <w:r w:rsidRPr="00336F6E">
        <w:rPr>
          <w:rFonts w:ascii="Calibri" w:eastAsia="SimSun" w:hAnsi="Calibri" w:cs="Arial"/>
          <w:spacing w:val="-1"/>
        </w:rPr>
        <w:t xml:space="preserve"> </w:t>
      </w:r>
      <w:r w:rsidRPr="00336F6E">
        <w:rPr>
          <w:rFonts w:ascii="Calibri" w:eastAsia="SimSun" w:hAnsi="Calibri" w:cs="Arial"/>
        </w:rPr>
        <w:t>following elements:</w:t>
      </w:r>
    </w:p>
    <w:p w14:paraId="20B9AC36" w14:textId="77777777" w:rsidR="006949FF" w:rsidRPr="00336F6E" w:rsidRDefault="006949FF" w:rsidP="00EC1B12">
      <w:pPr>
        <w:widowControl w:val="0"/>
        <w:numPr>
          <w:ilvl w:val="1"/>
          <w:numId w:val="39"/>
        </w:numPr>
        <w:autoSpaceDE w:val="0"/>
        <w:autoSpaceDN w:val="0"/>
        <w:spacing w:before="0" w:after="0"/>
        <w:ind w:left="990" w:hanging="270"/>
        <w:jc w:val="both"/>
        <w:rPr>
          <w:rFonts w:ascii="Calibri" w:eastAsia="SimSun" w:hAnsi="Calibri" w:cs="Arial"/>
        </w:rPr>
      </w:pPr>
      <w:r w:rsidRPr="00336F6E">
        <w:rPr>
          <w:rFonts w:ascii="Calibri" w:eastAsia="SimSun" w:hAnsi="Calibri" w:cs="Arial"/>
        </w:rPr>
        <w:t>Summary</w:t>
      </w:r>
      <w:r w:rsidRPr="00336F6E">
        <w:rPr>
          <w:rFonts w:ascii="Calibri" w:eastAsia="SimSun" w:hAnsi="Calibri" w:cs="Arial"/>
          <w:spacing w:val="-4"/>
        </w:rPr>
        <w:t xml:space="preserve"> </w:t>
      </w:r>
      <w:r w:rsidRPr="00336F6E">
        <w:rPr>
          <w:rFonts w:ascii="Calibri" w:eastAsia="SimSun" w:hAnsi="Calibri" w:cs="Arial"/>
        </w:rPr>
        <w:t>of</w:t>
      </w:r>
      <w:r w:rsidRPr="00336F6E">
        <w:rPr>
          <w:rFonts w:ascii="Calibri" w:eastAsia="SimSun" w:hAnsi="Calibri" w:cs="Arial"/>
          <w:spacing w:val="-4"/>
        </w:rPr>
        <w:t xml:space="preserve"> </w:t>
      </w:r>
      <w:r w:rsidRPr="00336F6E">
        <w:rPr>
          <w:rFonts w:ascii="Calibri" w:eastAsia="SimSun" w:hAnsi="Calibri" w:cs="Arial"/>
        </w:rPr>
        <w:t>required</w:t>
      </w:r>
      <w:r w:rsidRPr="00336F6E">
        <w:rPr>
          <w:rFonts w:ascii="Calibri" w:eastAsia="SimSun" w:hAnsi="Calibri" w:cs="Arial"/>
          <w:spacing w:val="-4"/>
        </w:rPr>
        <w:t xml:space="preserve"> </w:t>
      </w:r>
      <w:r w:rsidRPr="00336F6E">
        <w:rPr>
          <w:rFonts w:ascii="Calibri" w:eastAsia="SimSun" w:hAnsi="Calibri" w:cs="Arial"/>
        </w:rPr>
        <w:t>measures identified</w:t>
      </w:r>
      <w:r w:rsidRPr="00336F6E">
        <w:rPr>
          <w:rFonts w:ascii="Calibri" w:eastAsia="SimSun" w:hAnsi="Calibri" w:cs="Arial"/>
          <w:spacing w:val="-3"/>
        </w:rPr>
        <w:t xml:space="preserve"> </w:t>
      </w:r>
      <w:r w:rsidRPr="00336F6E">
        <w:rPr>
          <w:rFonts w:ascii="Calibri" w:eastAsia="SimSun" w:hAnsi="Calibri" w:cs="Arial"/>
        </w:rPr>
        <w:t>in above</w:t>
      </w:r>
      <w:r w:rsidRPr="00336F6E">
        <w:rPr>
          <w:rFonts w:ascii="Calibri" w:eastAsia="SimSun" w:hAnsi="Calibri" w:cs="Arial"/>
          <w:spacing w:val="-3"/>
        </w:rPr>
        <w:t xml:space="preserve"> </w:t>
      </w:r>
      <w:r w:rsidRPr="00336F6E">
        <w:rPr>
          <w:rFonts w:ascii="Calibri" w:eastAsia="SimSun" w:hAnsi="Calibri" w:cs="Arial"/>
        </w:rPr>
        <w:t>sections</w:t>
      </w:r>
      <w:r w:rsidRPr="00336F6E">
        <w:rPr>
          <w:rFonts w:ascii="Calibri" w:eastAsia="SimSun" w:hAnsi="Calibri" w:cs="Arial"/>
          <w:spacing w:val="-2"/>
        </w:rPr>
        <w:t xml:space="preserve"> </w:t>
      </w:r>
      <w:r w:rsidRPr="00336F6E">
        <w:rPr>
          <w:rFonts w:ascii="Calibri" w:eastAsia="SimSun" w:hAnsi="Calibri" w:cs="Arial"/>
        </w:rPr>
        <w:t>of the</w:t>
      </w:r>
      <w:r w:rsidRPr="00336F6E">
        <w:rPr>
          <w:rFonts w:ascii="Calibri" w:eastAsia="SimSun" w:hAnsi="Calibri" w:cs="Arial"/>
          <w:spacing w:val="-1"/>
        </w:rPr>
        <w:t xml:space="preserve"> </w:t>
      </w:r>
      <w:r w:rsidRPr="00336F6E">
        <w:rPr>
          <w:rFonts w:ascii="Calibri" w:eastAsia="SimSun" w:hAnsi="Calibri" w:cs="Arial"/>
        </w:rPr>
        <w:t>LMP.</w:t>
      </w:r>
    </w:p>
    <w:p w14:paraId="0E1055A2" w14:textId="77777777" w:rsidR="006949FF" w:rsidRPr="00336F6E" w:rsidRDefault="006949FF" w:rsidP="00EC1B12">
      <w:pPr>
        <w:widowControl w:val="0"/>
        <w:numPr>
          <w:ilvl w:val="1"/>
          <w:numId w:val="39"/>
        </w:numPr>
        <w:autoSpaceDE w:val="0"/>
        <w:autoSpaceDN w:val="0"/>
        <w:spacing w:before="0" w:after="0"/>
        <w:ind w:left="990" w:hanging="270"/>
        <w:jc w:val="both"/>
        <w:rPr>
          <w:rFonts w:ascii="Calibri" w:eastAsia="SimSun" w:hAnsi="Calibri" w:cs="Arial"/>
        </w:rPr>
      </w:pPr>
      <w:r w:rsidRPr="00336F6E">
        <w:rPr>
          <w:rFonts w:ascii="Calibri" w:eastAsia="SimSun" w:hAnsi="Calibri" w:cs="Arial"/>
        </w:rPr>
        <w:t>Describe</w:t>
      </w:r>
      <w:r w:rsidRPr="00336F6E">
        <w:rPr>
          <w:rFonts w:ascii="Calibri" w:eastAsia="SimSun" w:hAnsi="Calibri" w:cs="Arial"/>
          <w:spacing w:val="11"/>
        </w:rPr>
        <w:t xml:space="preserve"> </w:t>
      </w:r>
      <w:r w:rsidRPr="00336F6E">
        <w:rPr>
          <w:rFonts w:ascii="Calibri" w:eastAsia="SimSun" w:hAnsi="Calibri" w:cs="Arial"/>
        </w:rPr>
        <w:t>schedule,</w:t>
      </w:r>
      <w:r w:rsidRPr="00336F6E">
        <w:rPr>
          <w:rFonts w:ascii="Calibri" w:eastAsia="SimSun" w:hAnsi="Calibri" w:cs="Arial"/>
          <w:spacing w:val="11"/>
        </w:rPr>
        <w:t xml:space="preserve"> </w:t>
      </w:r>
      <w:r w:rsidRPr="00336F6E">
        <w:rPr>
          <w:rFonts w:ascii="Calibri" w:eastAsia="SimSun" w:hAnsi="Calibri" w:cs="Arial"/>
        </w:rPr>
        <w:t>institutional</w:t>
      </w:r>
      <w:r w:rsidRPr="00336F6E">
        <w:rPr>
          <w:rFonts w:ascii="Calibri" w:eastAsia="SimSun" w:hAnsi="Calibri" w:cs="Arial"/>
          <w:spacing w:val="16"/>
        </w:rPr>
        <w:t xml:space="preserve"> </w:t>
      </w:r>
      <w:r w:rsidRPr="00336F6E">
        <w:rPr>
          <w:rFonts w:ascii="Calibri" w:eastAsia="SimSun" w:hAnsi="Calibri" w:cs="Arial"/>
        </w:rPr>
        <w:t>arrangements,</w:t>
      </w:r>
      <w:r w:rsidRPr="00336F6E">
        <w:rPr>
          <w:rFonts w:ascii="Calibri" w:eastAsia="SimSun" w:hAnsi="Calibri" w:cs="Arial"/>
          <w:spacing w:val="11"/>
        </w:rPr>
        <w:t xml:space="preserve"> </w:t>
      </w:r>
      <w:r w:rsidRPr="00336F6E">
        <w:rPr>
          <w:rFonts w:ascii="Calibri" w:eastAsia="SimSun" w:hAnsi="Calibri" w:cs="Arial"/>
        </w:rPr>
        <w:t>and</w:t>
      </w:r>
      <w:r w:rsidRPr="00336F6E">
        <w:rPr>
          <w:rFonts w:ascii="Calibri" w:eastAsia="SimSun" w:hAnsi="Calibri" w:cs="Arial"/>
          <w:spacing w:val="17"/>
        </w:rPr>
        <w:t xml:space="preserve"> </w:t>
      </w:r>
      <w:r w:rsidRPr="00336F6E">
        <w:rPr>
          <w:rFonts w:ascii="Calibri" w:eastAsia="SimSun" w:hAnsi="Calibri" w:cs="Arial"/>
        </w:rPr>
        <w:t>responsibilities</w:t>
      </w:r>
      <w:r w:rsidRPr="00336F6E">
        <w:rPr>
          <w:rFonts w:ascii="Calibri" w:eastAsia="SimSun" w:hAnsi="Calibri" w:cs="Arial"/>
          <w:spacing w:val="14"/>
        </w:rPr>
        <w:t xml:space="preserve"> </w:t>
      </w:r>
      <w:r w:rsidRPr="00336F6E">
        <w:rPr>
          <w:rFonts w:ascii="Calibri" w:eastAsia="SimSun" w:hAnsi="Calibri" w:cs="Arial"/>
        </w:rPr>
        <w:t>and</w:t>
      </w:r>
      <w:r w:rsidRPr="00336F6E">
        <w:rPr>
          <w:rFonts w:ascii="Calibri" w:eastAsia="SimSun" w:hAnsi="Calibri" w:cs="Arial"/>
          <w:spacing w:val="11"/>
        </w:rPr>
        <w:t xml:space="preserve"> </w:t>
      </w:r>
      <w:r w:rsidRPr="00336F6E">
        <w:rPr>
          <w:rFonts w:ascii="Calibri" w:eastAsia="SimSun" w:hAnsi="Calibri" w:cs="Arial"/>
        </w:rPr>
        <w:t>mechanisms</w:t>
      </w:r>
      <w:r w:rsidRPr="00336F6E">
        <w:rPr>
          <w:rFonts w:ascii="Calibri" w:eastAsia="SimSun" w:hAnsi="Calibri" w:cs="Arial"/>
          <w:spacing w:val="13"/>
        </w:rPr>
        <w:t xml:space="preserve"> </w:t>
      </w:r>
      <w:r w:rsidRPr="00336F6E">
        <w:rPr>
          <w:rFonts w:ascii="Calibri" w:eastAsia="SimSun" w:hAnsi="Calibri" w:cs="Arial"/>
        </w:rPr>
        <w:t>for</w:t>
      </w:r>
      <w:r w:rsidRPr="00336F6E">
        <w:rPr>
          <w:rFonts w:ascii="Calibri" w:eastAsia="SimSun" w:hAnsi="Calibri" w:cs="Arial"/>
          <w:spacing w:val="12"/>
        </w:rPr>
        <w:t xml:space="preserve"> </w:t>
      </w:r>
      <w:r w:rsidRPr="00336F6E">
        <w:rPr>
          <w:rFonts w:ascii="Calibri" w:eastAsia="SimSun" w:hAnsi="Calibri" w:cs="Arial"/>
        </w:rPr>
        <w:t>carrying</w:t>
      </w:r>
      <w:r w:rsidRPr="00336F6E">
        <w:rPr>
          <w:rFonts w:ascii="Calibri" w:eastAsia="SimSun" w:hAnsi="Calibri" w:cs="Arial"/>
          <w:spacing w:val="12"/>
        </w:rPr>
        <w:t xml:space="preserve"> </w:t>
      </w:r>
      <w:r w:rsidRPr="00336F6E">
        <w:rPr>
          <w:rFonts w:ascii="Calibri" w:eastAsia="SimSun" w:hAnsi="Calibri" w:cs="Arial"/>
        </w:rPr>
        <w:t>out</w:t>
      </w:r>
      <w:r w:rsidRPr="00336F6E">
        <w:rPr>
          <w:rFonts w:ascii="Calibri" w:eastAsia="SimSun" w:hAnsi="Calibri" w:cs="Arial"/>
          <w:spacing w:val="-42"/>
        </w:rPr>
        <w:t xml:space="preserve"> </w:t>
      </w:r>
      <w:r w:rsidRPr="00336F6E">
        <w:rPr>
          <w:rFonts w:ascii="Calibri" w:eastAsia="SimSun" w:hAnsi="Calibri" w:cs="Arial"/>
        </w:rPr>
        <w:t>the</w:t>
      </w:r>
      <w:r w:rsidRPr="00336F6E">
        <w:rPr>
          <w:rFonts w:ascii="Calibri" w:eastAsia="SimSun" w:hAnsi="Calibri" w:cs="Arial"/>
          <w:spacing w:val="-2"/>
        </w:rPr>
        <w:t xml:space="preserve"> </w:t>
      </w:r>
      <w:r w:rsidRPr="00336F6E">
        <w:rPr>
          <w:rFonts w:ascii="Calibri" w:eastAsia="SimSun" w:hAnsi="Calibri" w:cs="Arial"/>
        </w:rPr>
        <w:t>identified</w:t>
      </w:r>
      <w:r w:rsidRPr="00336F6E">
        <w:rPr>
          <w:rFonts w:ascii="Calibri" w:eastAsia="SimSun" w:hAnsi="Calibri" w:cs="Arial"/>
          <w:spacing w:val="-1"/>
        </w:rPr>
        <w:t xml:space="preserve"> </w:t>
      </w:r>
      <w:r w:rsidRPr="00336F6E">
        <w:rPr>
          <w:rFonts w:ascii="Calibri" w:eastAsia="SimSun" w:hAnsi="Calibri" w:cs="Arial"/>
        </w:rPr>
        <w:t>measures,</w:t>
      </w:r>
      <w:r w:rsidRPr="00336F6E">
        <w:rPr>
          <w:rFonts w:ascii="Calibri" w:eastAsia="SimSun" w:hAnsi="Calibri" w:cs="Arial"/>
          <w:spacing w:val="-3"/>
        </w:rPr>
        <w:t xml:space="preserve"> </w:t>
      </w:r>
      <w:r w:rsidRPr="00336F6E">
        <w:rPr>
          <w:rFonts w:ascii="Calibri" w:eastAsia="SimSun" w:hAnsi="Calibri" w:cs="Arial"/>
        </w:rPr>
        <w:t>indicating</w:t>
      </w:r>
      <w:r w:rsidRPr="00336F6E">
        <w:rPr>
          <w:rFonts w:ascii="Calibri" w:eastAsia="SimSun" w:hAnsi="Calibri" w:cs="Arial"/>
          <w:spacing w:val="-1"/>
        </w:rPr>
        <w:t xml:space="preserve"> </w:t>
      </w:r>
      <w:r w:rsidRPr="00336F6E">
        <w:rPr>
          <w:rFonts w:ascii="Calibri" w:eastAsia="SimSun" w:hAnsi="Calibri" w:cs="Arial"/>
        </w:rPr>
        <w:t>who</w:t>
      </w:r>
      <w:r w:rsidRPr="00336F6E">
        <w:rPr>
          <w:rFonts w:ascii="Calibri" w:eastAsia="SimSun" w:hAnsi="Calibri" w:cs="Arial"/>
          <w:spacing w:val="-2"/>
        </w:rPr>
        <w:t xml:space="preserve"> </w:t>
      </w:r>
      <w:r w:rsidRPr="00336F6E">
        <w:rPr>
          <w:rFonts w:ascii="Calibri" w:eastAsia="SimSun" w:hAnsi="Calibri" w:cs="Arial"/>
        </w:rPr>
        <w:t>is</w:t>
      </w:r>
      <w:r w:rsidRPr="00336F6E">
        <w:rPr>
          <w:rFonts w:ascii="Calibri" w:eastAsia="SimSun" w:hAnsi="Calibri" w:cs="Arial"/>
          <w:spacing w:val="-1"/>
        </w:rPr>
        <w:t xml:space="preserve"> </w:t>
      </w:r>
      <w:r w:rsidRPr="00336F6E">
        <w:rPr>
          <w:rFonts w:ascii="Calibri" w:eastAsia="SimSun" w:hAnsi="Calibri" w:cs="Arial"/>
        </w:rPr>
        <w:t>responsible</w:t>
      </w:r>
      <w:r w:rsidRPr="00336F6E">
        <w:rPr>
          <w:rFonts w:ascii="Calibri" w:eastAsia="SimSun" w:hAnsi="Calibri" w:cs="Arial"/>
          <w:spacing w:val="-1"/>
        </w:rPr>
        <w:t xml:space="preserve"> </w:t>
      </w:r>
      <w:r w:rsidRPr="00336F6E">
        <w:rPr>
          <w:rFonts w:ascii="Calibri" w:eastAsia="SimSun" w:hAnsi="Calibri" w:cs="Arial"/>
        </w:rPr>
        <w:t>and</w:t>
      </w:r>
      <w:r w:rsidRPr="00336F6E">
        <w:rPr>
          <w:rFonts w:ascii="Calibri" w:eastAsia="SimSun" w:hAnsi="Calibri" w:cs="Arial"/>
          <w:spacing w:val="-3"/>
        </w:rPr>
        <w:t xml:space="preserve"> </w:t>
      </w:r>
      <w:r w:rsidRPr="00336F6E">
        <w:rPr>
          <w:rFonts w:ascii="Calibri" w:eastAsia="SimSun" w:hAnsi="Calibri" w:cs="Arial"/>
        </w:rPr>
        <w:t>when</w:t>
      </w:r>
      <w:r w:rsidRPr="00336F6E">
        <w:rPr>
          <w:rFonts w:ascii="Calibri" w:eastAsia="SimSun" w:hAnsi="Calibri" w:cs="Arial"/>
          <w:spacing w:val="-2"/>
        </w:rPr>
        <w:t xml:space="preserve"> </w:t>
      </w:r>
      <w:r w:rsidRPr="00336F6E">
        <w:rPr>
          <w:rFonts w:ascii="Calibri" w:eastAsia="SimSun" w:hAnsi="Calibri" w:cs="Arial"/>
        </w:rPr>
        <w:t>actions will</w:t>
      </w:r>
      <w:r w:rsidRPr="00336F6E">
        <w:rPr>
          <w:rFonts w:ascii="Calibri" w:eastAsia="SimSun" w:hAnsi="Calibri" w:cs="Arial"/>
          <w:spacing w:val="-3"/>
        </w:rPr>
        <w:t xml:space="preserve"> </w:t>
      </w:r>
      <w:r w:rsidRPr="00336F6E">
        <w:rPr>
          <w:rFonts w:ascii="Calibri" w:eastAsia="SimSun" w:hAnsi="Calibri" w:cs="Arial"/>
        </w:rPr>
        <w:t>be</w:t>
      </w:r>
      <w:r w:rsidRPr="00336F6E">
        <w:rPr>
          <w:rFonts w:ascii="Calibri" w:eastAsia="SimSun" w:hAnsi="Calibri" w:cs="Arial"/>
          <w:spacing w:val="-2"/>
        </w:rPr>
        <w:t xml:space="preserve"> </w:t>
      </w:r>
      <w:r w:rsidRPr="00336F6E">
        <w:rPr>
          <w:rFonts w:ascii="Calibri" w:eastAsia="SimSun" w:hAnsi="Calibri" w:cs="Arial"/>
        </w:rPr>
        <w:t>undertaken.</w:t>
      </w:r>
    </w:p>
    <w:p w14:paraId="23B1DC4E" w14:textId="77777777" w:rsidR="006949FF" w:rsidRPr="00336F6E" w:rsidRDefault="006949FF" w:rsidP="00EC1B12">
      <w:pPr>
        <w:widowControl w:val="0"/>
        <w:numPr>
          <w:ilvl w:val="1"/>
          <w:numId w:val="39"/>
        </w:numPr>
        <w:autoSpaceDE w:val="0"/>
        <w:autoSpaceDN w:val="0"/>
        <w:spacing w:before="0" w:after="0"/>
        <w:ind w:left="990" w:hanging="270"/>
        <w:jc w:val="both"/>
        <w:rPr>
          <w:rFonts w:ascii="Calibri" w:eastAsia="SimSun" w:hAnsi="Calibri" w:cs="Arial"/>
        </w:rPr>
      </w:pPr>
      <w:r w:rsidRPr="00336F6E">
        <w:rPr>
          <w:rFonts w:ascii="Calibri" w:eastAsia="SimSun" w:hAnsi="Calibri" w:cs="Arial"/>
        </w:rPr>
        <w:t>Describe</w:t>
      </w:r>
      <w:r w:rsidRPr="00336F6E">
        <w:rPr>
          <w:rFonts w:ascii="Calibri" w:eastAsia="SimSun" w:hAnsi="Calibri" w:cs="Arial"/>
          <w:spacing w:val="35"/>
        </w:rPr>
        <w:t xml:space="preserve"> </w:t>
      </w:r>
      <w:r w:rsidRPr="00336F6E">
        <w:rPr>
          <w:rFonts w:ascii="Calibri" w:eastAsia="SimSun" w:hAnsi="Calibri" w:cs="Arial"/>
        </w:rPr>
        <w:t>the</w:t>
      </w:r>
      <w:r w:rsidRPr="00336F6E">
        <w:rPr>
          <w:rFonts w:ascii="Calibri" w:eastAsia="SimSun" w:hAnsi="Calibri" w:cs="Arial"/>
          <w:spacing w:val="35"/>
        </w:rPr>
        <w:t xml:space="preserve"> </w:t>
      </w:r>
      <w:r w:rsidRPr="00336F6E">
        <w:rPr>
          <w:rFonts w:ascii="Calibri" w:eastAsia="SimSun" w:hAnsi="Calibri" w:cs="Arial"/>
        </w:rPr>
        <w:t>monitoring</w:t>
      </w:r>
      <w:r w:rsidRPr="00336F6E">
        <w:rPr>
          <w:rFonts w:ascii="Calibri" w:eastAsia="SimSun" w:hAnsi="Calibri" w:cs="Arial"/>
          <w:spacing w:val="36"/>
        </w:rPr>
        <w:t xml:space="preserve"> </w:t>
      </w:r>
      <w:r w:rsidRPr="00336F6E">
        <w:rPr>
          <w:rFonts w:ascii="Calibri" w:eastAsia="SimSun" w:hAnsi="Calibri" w:cs="Arial"/>
        </w:rPr>
        <w:t>framework</w:t>
      </w:r>
      <w:r w:rsidRPr="00336F6E">
        <w:rPr>
          <w:rFonts w:ascii="Calibri" w:eastAsia="SimSun" w:hAnsi="Calibri" w:cs="Arial"/>
          <w:spacing w:val="34"/>
        </w:rPr>
        <w:t xml:space="preserve"> </w:t>
      </w:r>
      <w:r w:rsidRPr="00336F6E">
        <w:rPr>
          <w:rFonts w:ascii="Calibri" w:eastAsia="SimSun" w:hAnsi="Calibri" w:cs="Arial"/>
        </w:rPr>
        <w:t>for</w:t>
      </w:r>
      <w:r w:rsidRPr="00336F6E">
        <w:rPr>
          <w:rFonts w:ascii="Calibri" w:eastAsia="SimSun" w:hAnsi="Calibri" w:cs="Arial"/>
          <w:spacing w:val="36"/>
        </w:rPr>
        <w:t xml:space="preserve"> </w:t>
      </w:r>
      <w:r w:rsidRPr="00336F6E">
        <w:rPr>
          <w:rFonts w:ascii="Calibri" w:eastAsia="SimSun" w:hAnsi="Calibri" w:cs="Arial"/>
        </w:rPr>
        <w:t>the</w:t>
      </w:r>
      <w:r w:rsidRPr="00336F6E">
        <w:rPr>
          <w:rFonts w:ascii="Calibri" w:eastAsia="SimSun" w:hAnsi="Calibri" w:cs="Arial"/>
          <w:spacing w:val="35"/>
        </w:rPr>
        <w:t xml:space="preserve"> </w:t>
      </w:r>
      <w:r w:rsidRPr="00336F6E">
        <w:rPr>
          <w:rFonts w:ascii="Calibri" w:eastAsia="SimSun" w:hAnsi="Calibri" w:cs="Arial"/>
        </w:rPr>
        <w:t>project</w:t>
      </w:r>
      <w:r w:rsidRPr="00336F6E">
        <w:rPr>
          <w:rFonts w:ascii="Calibri" w:eastAsia="SimSun" w:hAnsi="Calibri" w:cs="Arial"/>
          <w:spacing w:val="33"/>
        </w:rPr>
        <w:t xml:space="preserve"> </w:t>
      </w:r>
      <w:r w:rsidRPr="00336F6E">
        <w:rPr>
          <w:rFonts w:ascii="Calibri" w:eastAsia="SimSun" w:hAnsi="Calibri" w:cs="Arial"/>
        </w:rPr>
        <w:t>and</w:t>
      </w:r>
      <w:r w:rsidRPr="00336F6E">
        <w:rPr>
          <w:rFonts w:ascii="Calibri" w:eastAsia="SimSun" w:hAnsi="Calibri" w:cs="Arial"/>
          <w:spacing w:val="36"/>
        </w:rPr>
        <w:t xml:space="preserve"> </w:t>
      </w:r>
      <w:r w:rsidRPr="00336F6E">
        <w:rPr>
          <w:rFonts w:ascii="Calibri" w:eastAsia="SimSun" w:hAnsi="Calibri" w:cs="Arial"/>
        </w:rPr>
        <w:t>key</w:t>
      </w:r>
      <w:r w:rsidRPr="00336F6E">
        <w:rPr>
          <w:rFonts w:ascii="Calibri" w:eastAsia="SimSun" w:hAnsi="Calibri" w:cs="Arial"/>
          <w:spacing w:val="35"/>
        </w:rPr>
        <w:t xml:space="preserve"> </w:t>
      </w:r>
      <w:r w:rsidRPr="00336F6E">
        <w:rPr>
          <w:rFonts w:ascii="Calibri" w:eastAsia="SimSun" w:hAnsi="Calibri" w:cs="Arial"/>
        </w:rPr>
        <w:t>indicators</w:t>
      </w:r>
      <w:r w:rsidRPr="00336F6E">
        <w:rPr>
          <w:rFonts w:ascii="Calibri" w:eastAsia="SimSun" w:hAnsi="Calibri" w:cs="Arial"/>
          <w:spacing w:val="37"/>
        </w:rPr>
        <w:t xml:space="preserve"> </w:t>
      </w:r>
      <w:r w:rsidRPr="00336F6E">
        <w:rPr>
          <w:rFonts w:ascii="Calibri" w:eastAsia="SimSun" w:hAnsi="Calibri" w:cs="Arial"/>
        </w:rPr>
        <w:t>for</w:t>
      </w:r>
      <w:r w:rsidRPr="00336F6E">
        <w:rPr>
          <w:rFonts w:ascii="Calibri" w:eastAsia="SimSun" w:hAnsi="Calibri" w:cs="Arial"/>
          <w:spacing w:val="35"/>
        </w:rPr>
        <w:t xml:space="preserve"> </w:t>
      </w:r>
      <w:r w:rsidRPr="00336F6E">
        <w:rPr>
          <w:rFonts w:ascii="Calibri" w:eastAsia="SimSun" w:hAnsi="Calibri" w:cs="Arial"/>
        </w:rPr>
        <w:t>measuring progress</w:t>
      </w:r>
      <w:r w:rsidRPr="00336F6E">
        <w:rPr>
          <w:rFonts w:ascii="Calibri" w:eastAsia="SimSun" w:hAnsi="Calibri" w:cs="Arial"/>
          <w:spacing w:val="38"/>
        </w:rPr>
        <w:t xml:space="preserve"> </w:t>
      </w:r>
      <w:r w:rsidRPr="00336F6E">
        <w:rPr>
          <w:rFonts w:ascii="Calibri" w:eastAsia="SimSun" w:hAnsi="Calibri" w:cs="Arial"/>
        </w:rPr>
        <w:t>in</w:t>
      </w:r>
      <w:r w:rsidRPr="00336F6E">
        <w:rPr>
          <w:rFonts w:ascii="Calibri" w:eastAsia="SimSun" w:hAnsi="Calibri" w:cs="Arial"/>
          <w:spacing w:val="-42"/>
        </w:rPr>
        <w:t xml:space="preserve"> </w:t>
      </w:r>
      <w:r w:rsidRPr="00336F6E">
        <w:rPr>
          <w:rFonts w:ascii="Calibri" w:eastAsia="SimSun" w:hAnsi="Calibri" w:cs="Arial"/>
        </w:rPr>
        <w:t>implementing the</w:t>
      </w:r>
      <w:r w:rsidRPr="00336F6E">
        <w:rPr>
          <w:rFonts w:ascii="Calibri" w:eastAsia="SimSun" w:hAnsi="Calibri" w:cs="Arial"/>
          <w:spacing w:val="-1"/>
        </w:rPr>
        <w:t xml:space="preserve"> </w:t>
      </w:r>
      <w:r w:rsidRPr="00336F6E">
        <w:rPr>
          <w:rFonts w:ascii="Calibri" w:eastAsia="SimSun" w:hAnsi="Calibri" w:cs="Arial"/>
        </w:rPr>
        <w:t>identified</w:t>
      </w:r>
      <w:r w:rsidRPr="00336F6E">
        <w:rPr>
          <w:rFonts w:ascii="Calibri" w:eastAsia="SimSun" w:hAnsi="Calibri" w:cs="Arial"/>
          <w:spacing w:val="1"/>
        </w:rPr>
        <w:t xml:space="preserve"> </w:t>
      </w:r>
      <w:r w:rsidRPr="00336F6E">
        <w:rPr>
          <w:rFonts w:ascii="Calibri" w:eastAsia="SimSun" w:hAnsi="Calibri" w:cs="Arial"/>
        </w:rPr>
        <w:t>measures.</w:t>
      </w:r>
    </w:p>
    <w:p w14:paraId="795D5581" w14:textId="77777777" w:rsidR="006949FF" w:rsidRPr="00336F6E" w:rsidRDefault="006949FF" w:rsidP="00EC1B12">
      <w:pPr>
        <w:widowControl w:val="0"/>
        <w:numPr>
          <w:ilvl w:val="1"/>
          <w:numId w:val="39"/>
        </w:numPr>
        <w:autoSpaceDE w:val="0"/>
        <w:autoSpaceDN w:val="0"/>
        <w:spacing w:before="0" w:after="0"/>
        <w:ind w:left="990" w:hanging="270"/>
        <w:jc w:val="both"/>
        <w:rPr>
          <w:rFonts w:ascii="Calibri" w:eastAsia="SimSun" w:hAnsi="Calibri" w:cs="Arial"/>
        </w:rPr>
      </w:pPr>
      <w:r w:rsidRPr="00336F6E">
        <w:rPr>
          <w:rFonts w:ascii="Calibri" w:eastAsia="SimSun" w:hAnsi="Calibri" w:cs="Arial"/>
        </w:rPr>
        <w:t>Budget</w:t>
      </w:r>
      <w:r w:rsidRPr="00336F6E">
        <w:rPr>
          <w:rFonts w:ascii="Calibri" w:eastAsia="SimSun" w:hAnsi="Calibri" w:cs="Arial"/>
          <w:spacing w:val="45"/>
        </w:rPr>
        <w:t xml:space="preserve"> </w:t>
      </w:r>
      <w:r w:rsidRPr="00336F6E">
        <w:rPr>
          <w:rFonts w:ascii="Calibri" w:eastAsia="SimSun" w:hAnsi="Calibri" w:cs="Arial"/>
        </w:rPr>
        <w:t>and</w:t>
      </w:r>
      <w:r w:rsidRPr="00336F6E">
        <w:rPr>
          <w:rFonts w:ascii="Calibri" w:eastAsia="SimSun" w:hAnsi="Calibri" w:cs="Arial"/>
          <w:spacing w:val="3"/>
        </w:rPr>
        <w:t xml:space="preserve"> </w:t>
      </w:r>
      <w:r w:rsidRPr="00336F6E">
        <w:rPr>
          <w:rFonts w:ascii="Calibri" w:eastAsia="SimSun" w:hAnsi="Calibri" w:cs="Arial"/>
        </w:rPr>
        <w:t>Financing:</w:t>
      </w:r>
      <w:r w:rsidRPr="00336F6E">
        <w:rPr>
          <w:rFonts w:ascii="Calibri" w:eastAsia="SimSun" w:hAnsi="Calibri" w:cs="Arial"/>
          <w:spacing w:val="3"/>
        </w:rPr>
        <w:t xml:space="preserve"> </w:t>
      </w:r>
      <w:r w:rsidRPr="00336F6E">
        <w:rPr>
          <w:rFonts w:ascii="Calibri" w:eastAsia="SimSun" w:hAnsi="Calibri" w:cs="Arial"/>
        </w:rPr>
        <w:t>Include</w:t>
      </w:r>
      <w:r w:rsidRPr="00336F6E">
        <w:rPr>
          <w:rFonts w:ascii="Calibri" w:eastAsia="SimSun" w:hAnsi="Calibri" w:cs="Arial"/>
          <w:spacing w:val="2"/>
        </w:rPr>
        <w:t xml:space="preserve"> </w:t>
      </w:r>
      <w:r w:rsidRPr="00336F6E">
        <w:rPr>
          <w:rFonts w:ascii="Calibri" w:eastAsia="SimSun" w:hAnsi="Calibri" w:cs="Arial"/>
        </w:rPr>
        <w:t>an</w:t>
      </w:r>
      <w:r w:rsidRPr="00336F6E">
        <w:rPr>
          <w:rFonts w:ascii="Calibri" w:eastAsia="SimSun" w:hAnsi="Calibri" w:cs="Arial"/>
          <w:spacing w:val="7"/>
        </w:rPr>
        <w:t xml:space="preserve"> </w:t>
      </w:r>
      <w:r w:rsidRPr="00336F6E">
        <w:rPr>
          <w:rFonts w:ascii="Calibri" w:eastAsia="SimSun" w:hAnsi="Calibri" w:cs="Arial"/>
        </w:rPr>
        <w:t>appropriately</w:t>
      </w:r>
      <w:r w:rsidRPr="00336F6E">
        <w:rPr>
          <w:rFonts w:ascii="Calibri" w:eastAsia="SimSun" w:hAnsi="Calibri" w:cs="Arial"/>
          <w:spacing w:val="1"/>
        </w:rPr>
        <w:t xml:space="preserve"> </w:t>
      </w:r>
      <w:r w:rsidRPr="00336F6E">
        <w:rPr>
          <w:rFonts w:ascii="Calibri" w:eastAsia="SimSun" w:hAnsi="Calibri" w:cs="Arial"/>
        </w:rPr>
        <w:t>costed</w:t>
      </w:r>
      <w:r w:rsidRPr="00336F6E">
        <w:rPr>
          <w:rFonts w:ascii="Calibri" w:eastAsia="SimSun" w:hAnsi="Calibri" w:cs="Arial"/>
          <w:spacing w:val="7"/>
        </w:rPr>
        <w:t xml:space="preserve"> </w:t>
      </w:r>
      <w:r w:rsidRPr="00336F6E">
        <w:rPr>
          <w:rFonts w:ascii="Calibri" w:eastAsia="SimSun" w:hAnsi="Calibri" w:cs="Arial"/>
        </w:rPr>
        <w:t>plan,</w:t>
      </w:r>
      <w:r w:rsidRPr="00336F6E">
        <w:rPr>
          <w:rFonts w:ascii="Calibri" w:eastAsia="SimSun" w:hAnsi="Calibri" w:cs="Arial"/>
          <w:spacing w:val="2"/>
        </w:rPr>
        <w:t xml:space="preserve"> </w:t>
      </w:r>
      <w:r w:rsidRPr="00336F6E">
        <w:rPr>
          <w:rFonts w:ascii="Calibri" w:eastAsia="SimSun" w:hAnsi="Calibri" w:cs="Arial"/>
        </w:rPr>
        <w:t>with</w:t>
      </w:r>
      <w:r w:rsidRPr="00336F6E">
        <w:rPr>
          <w:rFonts w:ascii="Calibri" w:eastAsia="SimSun" w:hAnsi="Calibri" w:cs="Arial"/>
          <w:spacing w:val="2"/>
        </w:rPr>
        <w:t xml:space="preserve"> </w:t>
      </w:r>
      <w:r w:rsidRPr="00336F6E">
        <w:rPr>
          <w:rFonts w:ascii="Calibri" w:eastAsia="SimSun" w:hAnsi="Calibri" w:cs="Arial"/>
        </w:rPr>
        <w:t>itemized</w:t>
      </w:r>
      <w:r w:rsidRPr="00336F6E">
        <w:rPr>
          <w:rFonts w:ascii="Calibri" w:eastAsia="SimSun" w:hAnsi="Calibri" w:cs="Arial"/>
          <w:spacing w:val="2"/>
        </w:rPr>
        <w:t xml:space="preserve"> </w:t>
      </w:r>
      <w:r w:rsidRPr="00336F6E">
        <w:rPr>
          <w:rFonts w:ascii="Calibri" w:eastAsia="SimSun" w:hAnsi="Calibri" w:cs="Arial"/>
        </w:rPr>
        <w:t>budget</w:t>
      </w:r>
      <w:r w:rsidRPr="00336F6E">
        <w:rPr>
          <w:rFonts w:ascii="Calibri" w:eastAsia="SimSun" w:hAnsi="Calibri" w:cs="Arial"/>
          <w:spacing w:val="45"/>
        </w:rPr>
        <w:t xml:space="preserve"> </w:t>
      </w:r>
      <w:r w:rsidRPr="00336F6E">
        <w:rPr>
          <w:rFonts w:ascii="Calibri" w:eastAsia="SimSun" w:hAnsi="Calibri" w:cs="Arial"/>
        </w:rPr>
        <w:t>sufficient</w:t>
      </w:r>
      <w:r w:rsidRPr="00336F6E">
        <w:rPr>
          <w:rFonts w:ascii="Calibri" w:eastAsia="SimSun" w:hAnsi="Calibri" w:cs="Arial"/>
          <w:spacing w:val="5"/>
        </w:rPr>
        <w:t xml:space="preserve"> </w:t>
      </w:r>
      <w:r w:rsidRPr="00336F6E">
        <w:rPr>
          <w:rFonts w:ascii="Calibri" w:eastAsia="SimSun" w:hAnsi="Calibri" w:cs="Arial"/>
        </w:rPr>
        <w:t>to</w:t>
      </w:r>
      <w:r w:rsidRPr="00336F6E">
        <w:rPr>
          <w:rFonts w:ascii="Calibri" w:eastAsia="SimSun" w:hAnsi="Calibri" w:cs="Arial"/>
          <w:spacing w:val="-43"/>
        </w:rPr>
        <w:t xml:space="preserve"> </w:t>
      </w:r>
      <w:r w:rsidRPr="00336F6E">
        <w:rPr>
          <w:rFonts w:ascii="Calibri" w:eastAsia="SimSun" w:hAnsi="Calibri" w:cs="Arial"/>
        </w:rPr>
        <w:t>satisfactorily</w:t>
      </w:r>
      <w:r w:rsidRPr="00336F6E">
        <w:rPr>
          <w:rFonts w:ascii="Calibri" w:eastAsia="SimSun" w:hAnsi="Calibri" w:cs="Arial"/>
          <w:spacing w:val="-2"/>
        </w:rPr>
        <w:t xml:space="preserve"> </w:t>
      </w:r>
      <w:r w:rsidRPr="00336F6E">
        <w:rPr>
          <w:rFonts w:ascii="Calibri" w:eastAsia="SimSun" w:hAnsi="Calibri" w:cs="Arial"/>
        </w:rPr>
        <w:t>undertake the</w:t>
      </w:r>
      <w:r w:rsidRPr="00336F6E">
        <w:rPr>
          <w:rFonts w:ascii="Calibri" w:eastAsia="SimSun" w:hAnsi="Calibri" w:cs="Arial"/>
          <w:spacing w:val="2"/>
        </w:rPr>
        <w:t xml:space="preserve"> </w:t>
      </w:r>
      <w:r w:rsidRPr="00336F6E">
        <w:rPr>
          <w:rFonts w:ascii="Calibri" w:eastAsia="SimSun" w:hAnsi="Calibri" w:cs="Arial"/>
        </w:rPr>
        <w:t>identified measures.</w:t>
      </w:r>
    </w:p>
    <w:p w14:paraId="0CA62669" w14:textId="77777777" w:rsidR="006949FF" w:rsidRDefault="006949FF" w:rsidP="006949FF">
      <w:pPr>
        <w:widowControl w:val="0"/>
        <w:autoSpaceDE w:val="0"/>
        <w:autoSpaceDN w:val="0"/>
        <w:spacing w:before="0" w:after="0"/>
        <w:ind w:left="0" w:firstLine="0"/>
        <w:rPr>
          <w:rFonts w:ascii="Calibri" w:eastAsia="Calibri" w:hAnsi="Calibri" w:cs="Calibri"/>
          <w:szCs w:val="20"/>
        </w:rPr>
      </w:pPr>
    </w:p>
    <w:p w14:paraId="5D1C3706" w14:textId="77777777" w:rsidR="006949FF" w:rsidRDefault="006949FF" w:rsidP="006949FF">
      <w:pPr>
        <w:spacing w:before="0" w:after="160"/>
        <w:ind w:left="0" w:firstLine="0"/>
        <w:rPr>
          <w:rFonts w:ascii="Calibri" w:eastAsia="Calibri" w:hAnsi="Calibri" w:cs="Calibri"/>
          <w:szCs w:val="20"/>
        </w:rPr>
      </w:pPr>
      <w:r>
        <w:rPr>
          <w:rFonts w:ascii="Calibri" w:eastAsia="Calibri" w:hAnsi="Calibri" w:cs="Calibri"/>
          <w:szCs w:val="20"/>
        </w:rPr>
        <w:br w:type="page"/>
      </w:r>
    </w:p>
    <w:p w14:paraId="1E77D9D1" w14:textId="77777777" w:rsidR="006949FF" w:rsidRPr="00D953E9" w:rsidRDefault="006949FF" w:rsidP="006949FF">
      <w:pPr>
        <w:ind w:left="360"/>
        <w:rPr>
          <w:b/>
          <w:bCs/>
          <w:sz w:val="24"/>
          <w:szCs w:val="24"/>
          <w:lang w:val="en-US"/>
        </w:rPr>
      </w:pPr>
      <w:bookmarkStart w:id="76" w:name="_Ref108515798"/>
      <w:bookmarkStart w:id="77" w:name="_Toc115264649"/>
      <w:r>
        <w:rPr>
          <w:b/>
          <w:bCs/>
          <w:sz w:val="24"/>
          <w:szCs w:val="24"/>
          <w:lang w:val="en-US"/>
        </w:rPr>
        <w:lastRenderedPageBreak/>
        <w:t xml:space="preserve">9.6 </w:t>
      </w:r>
      <w:r w:rsidRPr="00D953E9">
        <w:rPr>
          <w:b/>
          <w:bCs/>
          <w:sz w:val="24"/>
          <w:szCs w:val="24"/>
          <w:lang w:val="en-US"/>
        </w:rPr>
        <w:t>Sample Terms of Reference: Project-level Grievance Redress Mechanism</w:t>
      </w:r>
      <w:bookmarkEnd w:id="71"/>
      <w:bookmarkEnd w:id="72"/>
      <w:bookmarkEnd w:id="73"/>
      <w:bookmarkEnd w:id="74"/>
      <w:bookmarkEnd w:id="75"/>
      <w:bookmarkEnd w:id="76"/>
      <w:bookmarkEnd w:id="77"/>
    </w:p>
    <w:p w14:paraId="76EBEB55" w14:textId="77777777" w:rsidR="006949FF" w:rsidRPr="00336F6E" w:rsidRDefault="006949FF" w:rsidP="006949FF">
      <w:pPr>
        <w:spacing w:before="0" w:after="0"/>
        <w:ind w:left="0" w:firstLine="0"/>
        <w:jc w:val="both"/>
        <w:rPr>
          <w:rFonts w:ascii="Calibri" w:eastAsia="SimSun" w:hAnsi="Calibri" w:cs="Arial"/>
          <w:sz w:val="18"/>
          <w:szCs w:val="18"/>
        </w:rPr>
      </w:pPr>
      <w:r w:rsidRPr="00336F6E">
        <w:rPr>
          <w:rFonts w:ascii="Calibri" w:eastAsia="SimSun" w:hAnsi="Calibri" w:cs="Arial"/>
          <w:sz w:val="18"/>
          <w:szCs w:val="18"/>
          <w:u w:val="single"/>
        </w:rPr>
        <w:t>Source</w:t>
      </w:r>
      <w:r w:rsidRPr="00336F6E">
        <w:rPr>
          <w:rFonts w:ascii="Calibri" w:eastAsia="SimSun" w:hAnsi="Calibri" w:cs="Arial"/>
          <w:sz w:val="18"/>
          <w:szCs w:val="18"/>
        </w:rPr>
        <w:t>: Guidance Note on Stakeholder Engagement, UNDP Social and Environmental Standards (SES), October 2017</w:t>
      </w:r>
    </w:p>
    <w:p w14:paraId="53B015DC"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I. Mandate</w:t>
      </w:r>
    </w:p>
    <w:p w14:paraId="25438E09"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mandate of the GRM will be to: </w:t>
      </w:r>
    </w:p>
    <w:p w14:paraId="2BACC570" w14:textId="77777777" w:rsidR="006949FF" w:rsidRPr="00336F6E" w:rsidRDefault="006949FF" w:rsidP="00EC1B12">
      <w:pPr>
        <w:numPr>
          <w:ilvl w:val="5"/>
          <w:numId w:val="31"/>
        </w:numPr>
        <w:spacing w:before="60" w:after="60"/>
        <w:ind w:left="720" w:hanging="360"/>
        <w:jc w:val="both"/>
        <w:rPr>
          <w:rFonts w:ascii="Calibri" w:eastAsia="SimSun" w:hAnsi="Calibri" w:cs="Arial"/>
          <w:lang w:val="en-US"/>
        </w:rPr>
      </w:pPr>
      <w:r w:rsidRPr="00336F6E">
        <w:rPr>
          <w:rFonts w:ascii="Calibri" w:eastAsia="SimSun" w:hAnsi="Calibri" w:cs="Arial"/>
          <w:lang w:val="en-US"/>
        </w:rPr>
        <w:t>Receive and address any concerns, complaints, notices of emerging conflicts, or grievances (collectively “</w:t>
      </w:r>
      <w:r w:rsidRPr="00336F6E">
        <w:rPr>
          <w:rFonts w:ascii="Calibri" w:eastAsia="SimSun" w:hAnsi="Calibri" w:cs="Arial"/>
          <w:i/>
          <w:iCs/>
          <w:lang w:val="en-US"/>
        </w:rPr>
        <w:t>Grievance</w:t>
      </w:r>
      <w:r w:rsidRPr="00336F6E">
        <w:rPr>
          <w:rFonts w:ascii="Calibri" w:eastAsia="SimSun" w:hAnsi="Calibri" w:cs="Arial"/>
          <w:lang w:val="en-US"/>
        </w:rPr>
        <w:t>”) alleging actual or potential harm to affected person(s) (the “</w:t>
      </w:r>
      <w:r w:rsidRPr="00336F6E">
        <w:rPr>
          <w:rFonts w:ascii="Calibri" w:eastAsia="SimSun" w:hAnsi="Calibri" w:cs="Arial"/>
          <w:i/>
          <w:iCs/>
          <w:lang w:val="en-US"/>
        </w:rPr>
        <w:t>Claimant(s)</w:t>
      </w:r>
      <w:r w:rsidRPr="00336F6E">
        <w:rPr>
          <w:rFonts w:ascii="Calibri" w:eastAsia="SimSun" w:hAnsi="Calibri" w:cs="Arial"/>
          <w:lang w:val="en-US"/>
        </w:rPr>
        <w:t>”) arising from Project.</w:t>
      </w:r>
    </w:p>
    <w:p w14:paraId="1E1F2F2F" w14:textId="77777777" w:rsidR="006949FF" w:rsidRPr="00336F6E" w:rsidRDefault="006949FF" w:rsidP="00EC1B12">
      <w:pPr>
        <w:numPr>
          <w:ilvl w:val="5"/>
          <w:numId w:val="31"/>
        </w:numPr>
        <w:spacing w:before="60" w:after="60"/>
        <w:ind w:left="720" w:hanging="360"/>
        <w:jc w:val="both"/>
        <w:rPr>
          <w:rFonts w:ascii="Calibri" w:eastAsia="SimSun" w:hAnsi="Calibri" w:cs="Arial"/>
          <w:lang w:val="en-US"/>
        </w:rPr>
      </w:pPr>
      <w:r w:rsidRPr="00336F6E">
        <w:rPr>
          <w:rFonts w:ascii="Calibri" w:eastAsia="SimSun" w:hAnsi="Calibri" w:cs="Arial"/>
          <w:lang w:val="en-US"/>
        </w:rPr>
        <w:t>Assist in resolution of Grievances between and among Project Stakeholders; as well as the various government ministries, agencies, and commissions, CSOs and NGOs, and others (collectively, the “</w:t>
      </w:r>
      <w:r w:rsidRPr="00336F6E">
        <w:rPr>
          <w:rFonts w:ascii="Calibri" w:eastAsia="SimSun" w:hAnsi="Calibri" w:cs="Arial"/>
          <w:i/>
          <w:iCs/>
          <w:lang w:val="en-US"/>
        </w:rPr>
        <w:t>Stakeholders</w:t>
      </w:r>
      <w:r w:rsidRPr="00336F6E">
        <w:rPr>
          <w:rFonts w:ascii="Calibri" w:eastAsia="SimSun" w:hAnsi="Calibri" w:cs="Arial"/>
          <w:lang w:val="en-US"/>
        </w:rPr>
        <w:t>”) in the context of the Project.</w:t>
      </w:r>
    </w:p>
    <w:p w14:paraId="2D61DB38" w14:textId="77777777" w:rsidR="006949FF" w:rsidRPr="00336F6E" w:rsidRDefault="006949FF" w:rsidP="00EC1B12">
      <w:pPr>
        <w:numPr>
          <w:ilvl w:val="5"/>
          <w:numId w:val="31"/>
        </w:numPr>
        <w:spacing w:before="60" w:after="60"/>
        <w:ind w:left="720" w:hanging="360"/>
        <w:jc w:val="both"/>
        <w:rPr>
          <w:rFonts w:ascii="Calibri" w:eastAsia="SimSun" w:hAnsi="Calibri" w:cs="Arial"/>
          <w:lang w:val="en-US"/>
        </w:rPr>
      </w:pPr>
      <w:r w:rsidRPr="00336F6E">
        <w:rPr>
          <w:rFonts w:ascii="Calibri" w:eastAsia="SimSun" w:hAnsi="Calibri" w:cs="Arial"/>
          <w:lang w:val="en-US"/>
        </w:rPr>
        <w:t xml:space="preserve">Conduct itself at all times in a flexible, collaborative, and transparent manner aimed at problem solving and consensus building. </w:t>
      </w:r>
    </w:p>
    <w:p w14:paraId="1E23AF37"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II. Functions </w:t>
      </w:r>
    </w:p>
    <w:p w14:paraId="5A05897A"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functions of the GRM will be to: </w:t>
      </w:r>
    </w:p>
    <w:p w14:paraId="2177E583"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Receive, Log and Track all Grievances received.</w:t>
      </w:r>
    </w:p>
    <w:p w14:paraId="0FACA46A"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Provide regular status updates on Grievances to Claimants, Project Board (PB) members and other relevant Stakeholders, as applicable.</w:t>
      </w:r>
    </w:p>
    <w:p w14:paraId="6D2C3778"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Engage the PB members, Government institutions and other relevant Stakeholders in Grievance resolution.</w:t>
      </w:r>
    </w:p>
    <w:p w14:paraId="5458E2F0"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Process and propose solutions and ways forward related to specific Grievances within a period not to exceed sixty (60) days from receipt of the Grievance.</w:t>
      </w:r>
    </w:p>
    <w:p w14:paraId="71070433"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Identify growing trends in Grievances and recommend possible measures to avoid the same.</w:t>
      </w:r>
    </w:p>
    <w:p w14:paraId="353911C3"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Receive and service requests for, and suggest the use of, mediation or facilitation.</w:t>
      </w:r>
    </w:p>
    <w:p w14:paraId="696B3BC8"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Elaborate bi-annual reports, make said reports available to the public, and more generally work to maximize the disclosure of its work (including its reports, findings, and outcomes).</w:t>
      </w:r>
    </w:p>
    <w:p w14:paraId="51E14E9B"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Ensure increased awareness, accessibility, predictability, transparency, legitimacy, and credibility of the GRM process.</w:t>
      </w:r>
    </w:p>
    <w:p w14:paraId="4B91802D"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Collaborate with Partner Institutions and other NGOs, CSOs and other entities to conduct outreach initiatives to increase awareness among Stakeholders as to the existence of the GRM and how its services can be accessed.</w:t>
      </w:r>
    </w:p>
    <w:p w14:paraId="27EF1F75"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Ensure continuing education of PB members and their respective institutions about the relevant laws and policies that they will need to be aware of to participate in the development of effective resolutions to Grievances likely to come before the GRM.</w:t>
      </w:r>
    </w:p>
    <w:p w14:paraId="1B968E91" w14:textId="77777777" w:rsidR="006949FF" w:rsidRPr="00336F6E" w:rsidRDefault="006949FF" w:rsidP="00EC1B12">
      <w:pPr>
        <w:numPr>
          <w:ilvl w:val="0"/>
          <w:numId w:val="32"/>
        </w:numPr>
        <w:spacing w:before="60" w:after="60"/>
        <w:ind w:left="720"/>
        <w:jc w:val="both"/>
        <w:rPr>
          <w:rFonts w:ascii="Calibri" w:eastAsia="SimSun" w:hAnsi="Calibri" w:cs="Arial"/>
          <w:lang w:val="en-US"/>
        </w:rPr>
      </w:pPr>
      <w:r w:rsidRPr="00336F6E">
        <w:rPr>
          <w:rFonts w:ascii="Calibri" w:eastAsia="SimSun" w:hAnsi="Calibri" w:cs="Arial"/>
          <w:lang w:val="en-US"/>
        </w:rPr>
        <w:t>Monitor follow up to Grievance resolutions, as appropriate.</w:t>
      </w:r>
    </w:p>
    <w:p w14:paraId="79E819F4"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III. Composition </w:t>
      </w:r>
    </w:p>
    <w:p w14:paraId="58389834"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GRM will be composed of: </w:t>
      </w:r>
    </w:p>
    <w:p w14:paraId="0E33F8C2"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[Name of Implementing Partner] as the Secretariat and either: </w:t>
      </w:r>
    </w:p>
    <w:p w14:paraId="7ADAD33C" w14:textId="77777777" w:rsidR="006949FF" w:rsidRPr="00336F6E" w:rsidRDefault="006949FF" w:rsidP="00EC1B12">
      <w:pPr>
        <w:numPr>
          <w:ilvl w:val="0"/>
          <w:numId w:val="33"/>
        </w:numPr>
        <w:ind w:left="720"/>
        <w:jc w:val="both"/>
        <w:rPr>
          <w:rFonts w:ascii="Calibri" w:eastAsia="SimSun" w:hAnsi="Calibri" w:cs="Arial"/>
          <w:lang w:val="en-US"/>
        </w:rPr>
      </w:pPr>
      <w:r w:rsidRPr="00336F6E">
        <w:rPr>
          <w:rFonts w:ascii="Calibri" w:eastAsia="SimSun" w:hAnsi="Calibri" w:cs="Arial"/>
          <w:lang w:val="en-US"/>
        </w:rPr>
        <w:t>A standing GRM Sub-Committee [made up of x, y, z PB members],</w:t>
      </w:r>
    </w:p>
    <w:p w14:paraId="37E69DCF"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and/or </w:t>
      </w:r>
    </w:p>
    <w:p w14:paraId="2540CF2A" w14:textId="77777777" w:rsidR="006949FF" w:rsidRPr="00336F6E" w:rsidRDefault="006949FF" w:rsidP="00EC1B12">
      <w:pPr>
        <w:numPr>
          <w:ilvl w:val="0"/>
          <w:numId w:val="33"/>
        </w:numPr>
        <w:ind w:left="720"/>
        <w:jc w:val="both"/>
        <w:rPr>
          <w:rFonts w:ascii="Calibri" w:eastAsia="SimSun" w:hAnsi="Calibri" w:cs="Arial"/>
          <w:lang w:val="en-US"/>
        </w:rPr>
      </w:pPr>
      <w:r w:rsidRPr="00336F6E">
        <w:rPr>
          <w:rFonts w:ascii="Calibri" w:eastAsia="SimSun" w:hAnsi="Calibri" w:cs="Arial"/>
          <w:lang w:val="en-US"/>
        </w:rPr>
        <w:t>Ad hoc GRM Task Teams in response to specific requests for grievance.</w:t>
      </w:r>
    </w:p>
    <w:p w14:paraId="4258443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GRM Sub-Committee will be balanced in composition (government and non-government) and should not include any PB members with a direct interest or role in the grievance/dispute. </w:t>
      </w:r>
    </w:p>
    <w:p w14:paraId="4F3ECB06"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lastRenderedPageBreak/>
        <w:t xml:space="preserve">IV. [Name of Implementing Partner] </w:t>
      </w:r>
    </w:p>
    <w:p w14:paraId="36FF907A"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In its role as GRM Secretariat, [Name of Implementing Partner] will perform the following core functions: </w:t>
      </w:r>
    </w:p>
    <w:p w14:paraId="0556765C"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Publicize the existence of the GRM and the procedure for using it.</w:t>
      </w:r>
    </w:p>
    <w:p w14:paraId="61075953"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Receive and log requests for dispute resolution.</w:t>
      </w:r>
    </w:p>
    <w:p w14:paraId="71FA9DF1"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Acknowledge receipt to the requestor.</w:t>
      </w:r>
    </w:p>
    <w:p w14:paraId="368A09C2"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Determine eligibility.</w:t>
      </w:r>
    </w:p>
    <w:p w14:paraId="68A51DD5"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Forward eligible requests to the PB for review and action.</w:t>
      </w:r>
    </w:p>
    <w:p w14:paraId="217663B9"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 xml:space="preserve">Track and document efforts at grievance/dispute resolution and their outcomes. </w:t>
      </w:r>
    </w:p>
    <w:p w14:paraId="55DC86E6"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V. Project Board/GRM Sub-Committee/GRM Task Team </w:t>
      </w:r>
    </w:p>
    <w:p w14:paraId="08300577"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Project Board/GRM Sub-Committee and/or GRM Task Team will perform the following core functions: </w:t>
      </w:r>
    </w:p>
    <w:p w14:paraId="354E6CE4"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Take direct action to resolve the grievance/dispute (e.g. bring the relevant parties together to discuss and resolve the issue themselves with oversight by the PB).</w:t>
      </w:r>
    </w:p>
    <w:p w14:paraId="1CB42552"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Request further information to clarify the issue, and share that information with all relevant parties, or ensure that a government agency represented on the PB took an appropriate administrative action to deal with a complaint.</w:t>
      </w:r>
    </w:p>
    <w:p w14:paraId="460880FF"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 xml:space="preserve">Refer the grievance/dispute to independent mediation, while maintaining oversight; or </w:t>
      </w:r>
    </w:p>
    <w:p w14:paraId="4F49980B" w14:textId="77777777" w:rsidR="006949FF" w:rsidRPr="00336F6E" w:rsidRDefault="006949FF" w:rsidP="00EC1B12">
      <w:pPr>
        <w:numPr>
          <w:ilvl w:val="0"/>
          <w:numId w:val="34"/>
        </w:numPr>
        <w:spacing w:before="60" w:after="60"/>
        <w:jc w:val="both"/>
        <w:rPr>
          <w:rFonts w:ascii="Calibri" w:eastAsia="SimSun" w:hAnsi="Calibri" w:cs="Arial"/>
          <w:lang w:val="en-US"/>
        </w:rPr>
      </w:pPr>
      <w:r w:rsidRPr="00336F6E">
        <w:rPr>
          <w:rFonts w:ascii="Calibri" w:eastAsia="SimSun" w:hAnsi="Calibri" w:cs="Arial"/>
          <w:lang w:val="en-US"/>
        </w:rPr>
        <w:t xml:space="preserve">Determine that the request was outside the scope and mandate of the PB and refer it elsewhere (e.g. Ministry of Justice and Police or to the courts). </w:t>
      </w:r>
    </w:p>
    <w:p w14:paraId="555ABCEE"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VI. Communicating a Grievance </w:t>
      </w:r>
    </w:p>
    <w:p w14:paraId="150ED59F" w14:textId="77777777" w:rsidR="006949FF" w:rsidRPr="00336F6E" w:rsidRDefault="006949FF" w:rsidP="006949FF">
      <w:pPr>
        <w:ind w:left="360" w:firstLine="0"/>
        <w:jc w:val="both"/>
        <w:rPr>
          <w:rFonts w:ascii="Calibri" w:eastAsia="SimSun" w:hAnsi="Calibri" w:cs="Arial"/>
          <w:lang w:val="en-US"/>
        </w:rPr>
      </w:pPr>
      <w:r w:rsidRPr="00336F6E">
        <w:rPr>
          <w:rFonts w:ascii="Calibri" w:eastAsia="SimSun" w:hAnsi="Calibri" w:cs="Arial"/>
          <w:lang w:val="en-US"/>
        </w:rPr>
        <w:t xml:space="preserve">(i) Who can Submit a Grievance? </w:t>
      </w:r>
    </w:p>
    <w:p w14:paraId="75260276"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szCs w:val="20"/>
          <w:lang w:val="en-US"/>
        </w:rPr>
        <w:t xml:space="preserve">A Grievance can be sent by any individual or group of individuals that believes it has been or will be harmed by the Project. </w:t>
      </w:r>
    </w:p>
    <w:p w14:paraId="4E395091"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szCs w:val="20"/>
          <w:lang w:val="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07D4B381" w14:textId="77777777" w:rsidR="006949FF" w:rsidRPr="00336F6E" w:rsidRDefault="006949FF" w:rsidP="006949FF">
      <w:pPr>
        <w:ind w:left="360" w:firstLine="0"/>
        <w:jc w:val="both"/>
        <w:rPr>
          <w:rFonts w:ascii="Calibri" w:eastAsia="SimSun" w:hAnsi="Calibri" w:cs="Arial"/>
          <w:szCs w:val="20"/>
          <w:lang w:val="en-US"/>
        </w:rPr>
      </w:pPr>
      <w:r w:rsidRPr="00336F6E">
        <w:rPr>
          <w:rFonts w:ascii="Calibri" w:eastAsia="SimSun" w:hAnsi="Calibri" w:cs="Arial"/>
          <w:i/>
          <w:iCs/>
          <w:szCs w:val="20"/>
          <w:lang w:val="en-US"/>
        </w:rPr>
        <w:t xml:space="preserve">(ii) How is the Grievance Communicated? </w:t>
      </w:r>
    </w:p>
    <w:p w14:paraId="05F713C3"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szCs w:val="20"/>
          <w:lang w:val="en-US"/>
        </w:rPr>
        <w:t xml:space="preserve">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 </w:t>
      </w:r>
    </w:p>
    <w:p w14:paraId="72BDE6A5"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szCs w:val="20"/>
          <w:lang w:val="en-US"/>
        </w:rPr>
        <w:t xml:space="preserve">[Implementing Partner to add address, phone number, fax, etc.] </w:t>
      </w:r>
    </w:p>
    <w:p w14:paraId="7A463ABA"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szCs w:val="20"/>
          <w:lang w:val="en-US"/>
        </w:rPr>
        <w:t xml:space="preserve">To facilitate communications with and between the GRM and potential Claimants, the GRM will receive support from the PB members’ institutions, local government, and civil society organizations </w:t>
      </w:r>
    </w:p>
    <w:p w14:paraId="7347FC43" w14:textId="77777777" w:rsidR="006949FF" w:rsidRPr="00336F6E" w:rsidRDefault="006949FF" w:rsidP="006949FF">
      <w:pPr>
        <w:ind w:left="360" w:firstLine="0"/>
        <w:jc w:val="both"/>
        <w:rPr>
          <w:rFonts w:ascii="Calibri" w:eastAsia="SimSun" w:hAnsi="Calibri" w:cs="Arial"/>
          <w:szCs w:val="20"/>
          <w:lang w:val="en-US"/>
        </w:rPr>
      </w:pPr>
      <w:r w:rsidRPr="00336F6E">
        <w:rPr>
          <w:rFonts w:ascii="Calibri" w:eastAsia="SimSun" w:hAnsi="Calibri" w:cs="Arial"/>
          <w:i/>
          <w:iCs/>
          <w:szCs w:val="20"/>
          <w:lang w:val="en-US"/>
        </w:rPr>
        <w:t xml:space="preserve">(iii) What information should be included in a Grievance? </w:t>
      </w:r>
    </w:p>
    <w:p w14:paraId="2BA57893" w14:textId="77777777" w:rsidR="006949FF" w:rsidRPr="00336F6E" w:rsidRDefault="006949FF" w:rsidP="006949FF">
      <w:pPr>
        <w:ind w:left="0" w:firstLine="0"/>
        <w:jc w:val="both"/>
        <w:rPr>
          <w:rFonts w:ascii="Calibri" w:eastAsia="SimSun" w:hAnsi="Calibri" w:cs="Arial"/>
          <w:szCs w:val="20"/>
          <w:lang w:val="en-US"/>
        </w:rPr>
      </w:pPr>
      <w:r w:rsidRPr="00336F6E">
        <w:rPr>
          <w:rFonts w:ascii="Calibri" w:eastAsia="SimSun" w:hAnsi="Calibri" w:cs="Arial"/>
          <w:szCs w:val="20"/>
          <w:lang w:val="en-US"/>
        </w:rPr>
        <w:t xml:space="preserve">The Grievance should include the following information: </w:t>
      </w:r>
    </w:p>
    <w:p w14:paraId="060F57FA"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the name of the individual or individuals making the Complaint (the “Claimant”).</w:t>
      </w:r>
    </w:p>
    <w:p w14:paraId="15AECA9E"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a means for contacting the Claimant (email, phone, address, other).</w:t>
      </w:r>
    </w:p>
    <w:p w14:paraId="6D9FDD19"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if the submission is on behalf of those alleging a potential or actual harm, the identity of those on whose behalf the Grievance is made, and written confirmation by those represented of the Claimant’s authority to lodge the Grievance on their behalf.</w:t>
      </w:r>
    </w:p>
    <w:p w14:paraId="28F1EFC9"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lastRenderedPageBreak/>
        <w:t>the description of the potential or actual harm.</w:t>
      </w:r>
    </w:p>
    <w:p w14:paraId="6488B47B"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Claimant’s statement of the risk of harm or actual harm (description of the risk/harm and those affected, names of the individual(s) or institutions responsible for the risk/harm, the location(s) and date(s) of harmful activity).</w:t>
      </w:r>
    </w:p>
    <w:p w14:paraId="6B80B0F1"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what has been done by Claimant thus far to resolve the matter.</w:t>
      </w:r>
    </w:p>
    <w:p w14:paraId="4310FAB9"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whether the Claimant wishes that their identity is kept confidential.</w:t>
      </w:r>
    </w:p>
    <w:p w14:paraId="7D6F57B5" w14:textId="77777777" w:rsidR="006949FF" w:rsidRPr="00336F6E" w:rsidRDefault="006949FF" w:rsidP="00EC1B12">
      <w:pPr>
        <w:numPr>
          <w:ilvl w:val="6"/>
          <w:numId w:val="35"/>
        </w:numPr>
        <w:spacing w:before="60" w:after="60"/>
        <w:ind w:left="720"/>
        <w:jc w:val="both"/>
        <w:rPr>
          <w:rFonts w:ascii="Calibri" w:eastAsia="SimSun" w:hAnsi="Calibri" w:cs="Arial"/>
          <w:szCs w:val="20"/>
          <w:lang w:val="en-US"/>
        </w:rPr>
      </w:pPr>
      <w:r w:rsidRPr="00336F6E">
        <w:rPr>
          <w:rFonts w:ascii="Calibri" w:eastAsia="SimSun" w:hAnsi="Calibri" w:cs="Arial"/>
          <w:szCs w:val="20"/>
          <w:lang w:val="en-US"/>
        </w:rPr>
        <w:t xml:space="preserve">the specific help requested from the GRM. </w:t>
      </w:r>
    </w:p>
    <w:p w14:paraId="3384A60D" w14:textId="77777777" w:rsidR="006949FF" w:rsidRPr="00336F6E" w:rsidRDefault="006949FF" w:rsidP="006949FF">
      <w:pPr>
        <w:ind w:left="0" w:firstLine="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02E31EC3"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VII. Logging, Acknowledgment, and Tracking </w:t>
      </w:r>
    </w:p>
    <w:p w14:paraId="5E1FD0B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All Grievances and reports of conflict will be received, assigned a tracking number, acknowledged to Claimant, recorded electronically, and subject to periodic updates to the Claimant as well as the office file. </w:t>
      </w:r>
    </w:p>
    <w:p w14:paraId="0597E1D2" w14:textId="77777777" w:rsidR="006949FF" w:rsidRPr="00336F6E" w:rsidRDefault="006949FF" w:rsidP="006949FF">
      <w:pPr>
        <w:ind w:left="0" w:firstLine="0"/>
        <w:jc w:val="both"/>
        <w:rPr>
          <w:rFonts w:ascii="Calibri" w:eastAsia="SimSun" w:hAnsi="Calibri" w:cs="Arial"/>
          <w:sz w:val="12"/>
          <w:szCs w:val="12"/>
          <w:lang w:val="en-US"/>
        </w:rPr>
      </w:pPr>
      <w:r w:rsidRPr="00336F6E">
        <w:rPr>
          <w:rFonts w:ascii="Calibri" w:eastAsia="SimSun" w:hAnsi="Calibri" w:cs="Arial"/>
          <w:lang w:val="en-US"/>
        </w:rPr>
        <w:t xml:space="preserve">Within one (1) week from the receipt of a Grievance, the GRM will send a </w:t>
      </w:r>
      <w:r w:rsidRPr="00336F6E">
        <w:rPr>
          <w:rFonts w:ascii="Calibri" w:eastAsia="SimSun" w:hAnsi="Calibri" w:cs="Arial"/>
          <w:i/>
          <w:iCs/>
          <w:lang w:val="en-US"/>
        </w:rPr>
        <w:t xml:space="preserve">written </w:t>
      </w:r>
      <w:r w:rsidRPr="00336F6E">
        <w:rPr>
          <w:rFonts w:ascii="Calibri" w:eastAsia="SimSun" w:hAnsi="Calibri" w:cs="Arial"/>
          <w:lang w:val="en-US"/>
        </w:rPr>
        <w:t>acknowledgement to Claimant of the Grievance received with the assigned tracking number.</w:t>
      </w:r>
      <w:r w:rsidRPr="00336F6E">
        <w:rPr>
          <w:rFonts w:ascii="Calibri" w:eastAsia="SimSun" w:hAnsi="Calibri" w:cs="Arial"/>
          <w:vertAlign w:val="superscript"/>
          <w:lang w:val="en-US"/>
        </w:rPr>
        <w:footnoteReference w:id="7"/>
      </w:r>
      <w:r w:rsidRPr="00336F6E">
        <w:rPr>
          <w:rFonts w:ascii="Calibri" w:eastAsia="SimSun" w:hAnsi="Calibri" w:cs="Arial"/>
          <w:sz w:val="12"/>
          <w:szCs w:val="12"/>
          <w:lang w:val="en-US"/>
        </w:rPr>
        <w:t xml:space="preserve"> </w:t>
      </w:r>
    </w:p>
    <w:p w14:paraId="2EBEE2C6"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Each Grievance file will contain, at a minimum: </w:t>
      </w:r>
    </w:p>
    <w:p w14:paraId="6C0E8338"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Arial"/>
          <w:szCs w:val="20"/>
          <w:lang w:val="en-US"/>
        </w:rPr>
        <w:t>The date of the request as received.</w:t>
      </w:r>
    </w:p>
    <w:p w14:paraId="03CCEB84"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Arial"/>
          <w:szCs w:val="20"/>
          <w:lang w:val="en-US"/>
        </w:rPr>
        <w:t>The date the written acknowledgment was sent (and oral acknowledgment if also done.</w:t>
      </w:r>
    </w:p>
    <w:p w14:paraId="6773D748"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The dates and nature of all other communications or meetings with the Claimant and other relevant Stakeholders.</w:t>
      </w:r>
    </w:p>
    <w:p w14:paraId="6216C510"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Any requests, offers of, or engagements of a Mediator or Facilitator.</w:t>
      </w:r>
    </w:p>
    <w:p w14:paraId="1E92E3D6"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The date and records related to the proposed solution/way forward.</w:t>
      </w:r>
    </w:p>
    <w:p w14:paraId="043B473D"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The acceptance or objections of the Claimant (or other Stakeholders).</w:t>
      </w:r>
    </w:p>
    <w:p w14:paraId="71288F01"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The proposed next steps if objections arose.</w:t>
      </w:r>
    </w:p>
    <w:p w14:paraId="3C02FAC5"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The alternative solution if renewed dialogues were pursued.</w:t>
      </w:r>
    </w:p>
    <w:p w14:paraId="595B3680"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Notes regarding implementation.</w:t>
      </w:r>
    </w:p>
    <w:p w14:paraId="1B46ABA9" w14:textId="77777777" w:rsidR="006949FF" w:rsidRPr="00336F6E" w:rsidRDefault="006949FF" w:rsidP="00EC1B12">
      <w:pPr>
        <w:numPr>
          <w:ilvl w:val="0"/>
          <w:numId w:val="36"/>
        </w:numPr>
        <w:autoSpaceDE w:val="0"/>
        <w:autoSpaceDN w:val="0"/>
        <w:adjustRightInd w:val="0"/>
        <w:spacing w:before="60" w:after="60"/>
        <w:jc w:val="both"/>
        <w:rPr>
          <w:rFonts w:ascii="Calibri" w:eastAsia="SimSun" w:hAnsi="Calibri" w:cs="Calibri"/>
          <w:color w:val="000000"/>
          <w:szCs w:val="20"/>
          <w:lang w:val="en-US"/>
        </w:rPr>
      </w:pPr>
      <w:r w:rsidRPr="00336F6E">
        <w:rPr>
          <w:rFonts w:ascii="Calibri" w:eastAsia="SimSun" w:hAnsi="Calibri" w:cs="Calibri"/>
          <w:color w:val="000000"/>
          <w:szCs w:val="20"/>
          <w:lang w:val="en-US"/>
        </w:rPr>
        <w:t xml:space="preserve">Any conclusions and recommendations arising from monitoring and follow up. </w:t>
      </w:r>
    </w:p>
    <w:p w14:paraId="01344019"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IX. Maintaining Communication and Status Updates </w:t>
      </w:r>
    </w:p>
    <w:p w14:paraId="4C8BC06B"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Files for each Grievance will be available for review by the Claimant and other Stakeholders involved in the Grievance, or their designated representative(s). Appropriate steps will be taken to maintain the confidentiality of the Claimant if previously requested. </w:t>
      </w:r>
    </w:p>
    <w:p w14:paraId="2861B1B3"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6EAE363"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X. Investigation and Consensus Building </w:t>
      </w:r>
    </w:p>
    <w:p w14:paraId="3C22321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Within one (1) week of receiving a Grievance, [Implementing Partner] will notify the PB/</w:t>
      </w:r>
      <w:r w:rsidRPr="00336F6E">
        <w:rPr>
          <w:rFonts w:ascii="Calibri" w:eastAsia="SimSun" w:hAnsi="Calibri" w:cs="Arial"/>
          <w:b/>
          <w:bCs/>
          <w:lang w:val="en-US"/>
        </w:rPr>
        <w:t xml:space="preserve">GRM Sub-Committee (GRM SC)/GRM Task Team (GRM TT) </w:t>
      </w:r>
      <w:r w:rsidRPr="00336F6E">
        <w:rPr>
          <w:rFonts w:ascii="Calibri" w:eastAsia="SimSun" w:hAnsi="Calibri" w:cs="Arial"/>
          <w:lang w:val="en-US"/>
        </w:rPr>
        <w:t xml:space="preserve">and any other relevant institutions of the receipt of the Grievance. </w:t>
      </w:r>
    </w:p>
    <w:p w14:paraId="06E98AFC"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lastRenderedPageBreak/>
        <w:t xml:space="preserve">[IF THE PB, RATHER THAN A PRE-DESIGNATED GRM SC OR GRM TT IS THE PRIMARY BODY RECEIVING COMPLAINTS: The PB will identify a specific team of individuals drawn from the PB and/or their respective institutions to develop a response to the Grievance. The names of these individuals will be made available to the Claimant.] </w:t>
      </w:r>
    </w:p>
    <w:p w14:paraId="4885901B"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designated PB members/GRM SC/GRM TT will promptly engage the Claimant and any other relevant Stakeholders deemed appropriate, to gather all necessary information regarding the Grievance. </w:t>
      </w:r>
    </w:p>
    <w:p w14:paraId="46F63C3E"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Through the PB members/GRM SC/GRM TT, the GRM will have the authority to request from relevant Government institutions any information (documents or otherwise) relevant to resolving the Grievance and avoiding future Grievances of the same nature. </w:t>
      </w:r>
    </w:p>
    <w:p w14:paraId="6F71E798"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As necessary, the PB members/GRM SC/GRM TT will convene one or more meetings with relevant individuals and institutions in [national capital], or elsewhere in [name of country] as needed. </w:t>
      </w:r>
    </w:p>
    <w:p w14:paraId="7FCEA096"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objective of all investigative activities is to develop a thorough understanding of the issues and concerns raised in the Grievance and facilitate consensus around a proposed solution and way forward. </w:t>
      </w:r>
    </w:p>
    <w:p w14:paraId="34F389C3"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PB members/GRM SC/GRM TT will procure the cooperation of their respective staff with the investigation. </w:t>
      </w:r>
    </w:p>
    <w:p w14:paraId="7DF8CDA3"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At any point during the investigation, the PB members/GRM SC/GRM TT may determine that an onsite field investigation is necessary to properly understand the Grievance and develop an effective proposed solution and way forward. </w:t>
      </w:r>
    </w:p>
    <w:p w14:paraId="4CF5D136"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XI. Seeking Advisory Opinion and/or Technical Assistance</w:t>
      </w:r>
    </w:p>
    <w:p w14:paraId="0D67ED25"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 </w:t>
      </w:r>
    </w:p>
    <w:p w14:paraId="670166D3"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XII. Making Proposed Actions and Solutions Public and Overseeing Implementation </w:t>
      </w:r>
    </w:p>
    <w:p w14:paraId="3BD2AA4F"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The PB members/GRM SC/GRM TT will communicate to the Claimant one or more proposed actions or resolutions and clearly articulate the reasons and basis for proposed way forward. </w:t>
      </w:r>
    </w:p>
    <w:p w14:paraId="1BDC63A1"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If the Claimant does not accept the resolution, the PB members/GRM SC/GRM TT will engage with the Claimant to provide alternative options. </w:t>
      </w:r>
    </w:p>
    <w:p w14:paraId="70E6E38A"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 </w:t>
      </w:r>
    </w:p>
    <w:p w14:paraId="64B40CFB"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In all communications with the Claimant and other stakeholders, the GRM will be guided by its problem-solving role, non-coercive principles and process, and the voluntary, good faith nature of the interaction with the Claimant and other stakeholders. </w:t>
      </w:r>
    </w:p>
    <w:p w14:paraId="6A62F018"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XII. Monitoring and Evaluation </w:t>
      </w:r>
    </w:p>
    <w:p w14:paraId="70A1ACAC"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 </w:t>
      </w:r>
    </w:p>
    <w:p w14:paraId="056A282A" w14:textId="77777777" w:rsidR="006949FF" w:rsidRPr="00336F6E" w:rsidRDefault="006949FF" w:rsidP="00EC1B12">
      <w:pPr>
        <w:numPr>
          <w:ilvl w:val="0"/>
          <w:numId w:val="37"/>
        </w:numPr>
        <w:jc w:val="both"/>
        <w:rPr>
          <w:rFonts w:ascii="Calibri" w:eastAsia="SimSun" w:hAnsi="Calibri" w:cs="Arial"/>
          <w:lang w:val="en-US"/>
        </w:rPr>
      </w:pPr>
      <w:r w:rsidRPr="00336F6E">
        <w:rPr>
          <w:rFonts w:ascii="Calibri" w:eastAsia="SimSun" w:hAnsi="Calibri" w:cs="Arial"/>
          <w:lang w:val="en-US"/>
        </w:rPr>
        <w:t>Measures that can be taken by the Government to avoid future harms and Grievances.</w:t>
      </w:r>
    </w:p>
    <w:p w14:paraId="54939977" w14:textId="77777777" w:rsidR="006949FF" w:rsidRPr="00336F6E" w:rsidRDefault="006949FF" w:rsidP="00EC1B12">
      <w:pPr>
        <w:numPr>
          <w:ilvl w:val="0"/>
          <w:numId w:val="37"/>
        </w:numPr>
        <w:jc w:val="both"/>
        <w:rPr>
          <w:rFonts w:ascii="Calibri" w:eastAsia="SimSun" w:hAnsi="Calibri" w:cs="Arial"/>
          <w:lang w:val="en-US"/>
        </w:rPr>
      </w:pPr>
      <w:r w:rsidRPr="00336F6E">
        <w:rPr>
          <w:rFonts w:ascii="Calibri" w:eastAsia="SimSun" w:hAnsi="Calibri" w:cs="Arial"/>
          <w:lang w:val="en-US"/>
        </w:rPr>
        <w:t xml:space="preserve">improvements to the GRM that would enhance its effectiveness, accessibility, predictability, transparency, legitimacy, credibility, and capacity. </w:t>
      </w:r>
    </w:p>
    <w:p w14:paraId="3D734BA3"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lastRenderedPageBreak/>
        <w:t xml:space="preserve">XIII. Mediation </w:t>
      </w:r>
    </w:p>
    <w:p w14:paraId="0B298B27"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 xml:space="preserve">For the option of independent mediation, mediators on the roster/panel should have at least the following qualifications: </w:t>
      </w:r>
    </w:p>
    <w:p w14:paraId="53CC0FF6" w14:textId="77777777" w:rsidR="006949FF" w:rsidRPr="00336F6E" w:rsidRDefault="006949FF" w:rsidP="00EC1B12">
      <w:pPr>
        <w:numPr>
          <w:ilvl w:val="0"/>
          <w:numId w:val="38"/>
        </w:numPr>
        <w:jc w:val="both"/>
        <w:rPr>
          <w:rFonts w:ascii="Calibri" w:eastAsia="SimSun" w:hAnsi="Calibri" w:cs="Arial"/>
          <w:lang w:val="en-US"/>
        </w:rPr>
      </w:pPr>
      <w:r w:rsidRPr="00336F6E">
        <w:rPr>
          <w:rFonts w:ascii="Calibri" w:eastAsia="SimSun" w:hAnsi="Calibri" w:cs="Arial"/>
          <w:lang w:val="en-US"/>
        </w:rPr>
        <w:t>Professional experience and expertise in impartial mediation.</w:t>
      </w:r>
    </w:p>
    <w:p w14:paraId="568D446E" w14:textId="77777777" w:rsidR="006949FF" w:rsidRPr="00336F6E" w:rsidRDefault="006949FF" w:rsidP="00EC1B12">
      <w:pPr>
        <w:numPr>
          <w:ilvl w:val="0"/>
          <w:numId w:val="38"/>
        </w:numPr>
        <w:jc w:val="both"/>
        <w:rPr>
          <w:rFonts w:ascii="Calibri" w:eastAsia="SimSun" w:hAnsi="Calibri" w:cs="Arial"/>
          <w:lang w:val="en-US"/>
        </w:rPr>
      </w:pPr>
      <w:r w:rsidRPr="00336F6E">
        <w:rPr>
          <w:rFonts w:ascii="Calibri" w:eastAsia="SimSun" w:hAnsi="Calibri" w:cs="Arial"/>
          <w:lang w:val="en-US"/>
        </w:rPr>
        <w:t>Knowledge of [project type and activities in the country] and the region, including an understanding of indigenous and tribal culture and practices.</w:t>
      </w:r>
    </w:p>
    <w:p w14:paraId="048717AA" w14:textId="77777777" w:rsidR="006949FF" w:rsidRPr="00336F6E" w:rsidRDefault="006949FF" w:rsidP="00EC1B12">
      <w:pPr>
        <w:numPr>
          <w:ilvl w:val="0"/>
          <w:numId w:val="38"/>
        </w:numPr>
        <w:jc w:val="both"/>
        <w:rPr>
          <w:rFonts w:ascii="Calibri" w:eastAsia="SimSun" w:hAnsi="Calibri" w:cs="Arial"/>
          <w:lang w:val="en-US"/>
        </w:rPr>
      </w:pPr>
      <w:r w:rsidRPr="00336F6E">
        <w:rPr>
          <w:rFonts w:ascii="Calibri" w:eastAsia="SimSun" w:hAnsi="Calibri" w:cs="Arial"/>
          <w:lang w:val="en-US"/>
        </w:rPr>
        <w:t>[National and local language, as appropriate] proficiency.</w:t>
      </w:r>
    </w:p>
    <w:p w14:paraId="4DA39738" w14:textId="77777777" w:rsidR="006949FF" w:rsidRPr="00336F6E" w:rsidRDefault="006949FF" w:rsidP="00EC1B12">
      <w:pPr>
        <w:numPr>
          <w:ilvl w:val="0"/>
          <w:numId w:val="38"/>
        </w:numPr>
        <w:jc w:val="both"/>
        <w:rPr>
          <w:rFonts w:ascii="Calibri" w:eastAsia="SimSun" w:hAnsi="Calibri" w:cs="Arial"/>
          <w:lang w:val="en-US"/>
        </w:rPr>
      </w:pPr>
      <w:r w:rsidRPr="00336F6E">
        <w:rPr>
          <w:rFonts w:ascii="Calibri" w:eastAsia="SimSun" w:hAnsi="Calibri" w:cs="Arial"/>
          <w:lang w:val="en-US"/>
        </w:rPr>
        <w:t>Availability in principle for assignments of up to 20 days.</w:t>
      </w:r>
    </w:p>
    <w:p w14:paraId="17ED1D9B" w14:textId="77777777" w:rsidR="006949FF" w:rsidRPr="00336F6E" w:rsidRDefault="006949FF" w:rsidP="00EC1B12">
      <w:pPr>
        <w:numPr>
          <w:ilvl w:val="0"/>
          <w:numId w:val="38"/>
        </w:numPr>
        <w:jc w:val="both"/>
        <w:rPr>
          <w:rFonts w:ascii="Calibri" w:eastAsia="SimSun" w:hAnsi="Calibri" w:cs="Arial"/>
          <w:lang w:val="en-US"/>
        </w:rPr>
      </w:pPr>
      <w:r w:rsidRPr="00336F6E">
        <w:rPr>
          <w:rFonts w:ascii="Calibri" w:eastAsia="SimSun" w:hAnsi="Calibri" w:cs="Arial"/>
          <w:lang w:val="en-US"/>
        </w:rPr>
        <w:t xml:space="preserve">Willingness to declare all relationships and interests that may affect their ability to act as impartial mediators in particular cases. </w:t>
      </w:r>
    </w:p>
    <w:p w14:paraId="7E958A1D" w14:textId="77777777" w:rsidR="006949FF" w:rsidRPr="00336F6E" w:rsidRDefault="006949FF" w:rsidP="006949FF">
      <w:pPr>
        <w:ind w:left="0" w:firstLine="0"/>
        <w:jc w:val="both"/>
        <w:rPr>
          <w:rFonts w:ascii="Calibri" w:eastAsia="SimSun" w:hAnsi="Calibri" w:cs="Arial"/>
          <w:lang w:val="en-US"/>
        </w:rPr>
      </w:pPr>
      <w:r w:rsidRPr="00336F6E">
        <w:rPr>
          <w:rFonts w:ascii="Calibri" w:eastAsia="SimSun" w:hAnsi="Calibri" w:cs="Arial"/>
          <w:lang w:val="en-US"/>
        </w:rPr>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49E06D53" w14:textId="77777777" w:rsidR="006949FF" w:rsidRPr="0099231F" w:rsidRDefault="006949FF" w:rsidP="006949FF">
      <w:pPr>
        <w:spacing w:before="240"/>
        <w:ind w:left="0" w:firstLine="0"/>
        <w:jc w:val="both"/>
        <w:rPr>
          <w:rFonts w:ascii="Calibri" w:eastAsia="SimSun" w:hAnsi="Calibri" w:cs="Calibri"/>
          <w:b/>
          <w:bCs/>
          <w:color w:val="000000"/>
          <w:szCs w:val="20"/>
          <w:lang w:val="en-US"/>
        </w:rPr>
      </w:pPr>
      <w:r w:rsidRPr="0099231F">
        <w:rPr>
          <w:rFonts w:ascii="Calibri" w:eastAsia="SimSun" w:hAnsi="Calibri" w:cs="Calibri"/>
          <w:b/>
          <w:bCs/>
          <w:color w:val="000000"/>
          <w:szCs w:val="20"/>
          <w:lang w:val="en-US"/>
        </w:rPr>
        <w:t xml:space="preserve">XIV. Without Prejudice </w:t>
      </w:r>
    </w:p>
    <w:p w14:paraId="7113888B" w14:textId="2BA80C93" w:rsidR="00760231" w:rsidRPr="009700BB" w:rsidRDefault="006949FF" w:rsidP="009700BB">
      <w:pPr>
        <w:ind w:left="0" w:firstLine="0"/>
        <w:jc w:val="both"/>
        <w:rPr>
          <w:rFonts w:ascii="Calibri" w:eastAsia="SimSun" w:hAnsi="Calibri" w:cs="Arial"/>
          <w:lang w:val="en-US"/>
        </w:rPr>
      </w:pPr>
      <w:r w:rsidRPr="00336F6E">
        <w:rPr>
          <w:rFonts w:ascii="Calibri" w:eastAsia="SimSun" w:hAnsi="Calibri" w:cs="Arial"/>
          <w:lang w:val="en-US"/>
        </w:rPr>
        <w:t>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 or commissions.</w:t>
      </w:r>
    </w:p>
    <w:sectPr w:rsidR="00760231" w:rsidRPr="00970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E911" w14:textId="77777777" w:rsidR="003B56EC" w:rsidRDefault="003B56EC" w:rsidP="006949FF">
      <w:pPr>
        <w:spacing w:before="0" w:after="0"/>
      </w:pPr>
      <w:r>
        <w:separator/>
      </w:r>
    </w:p>
  </w:endnote>
  <w:endnote w:type="continuationSeparator" w:id="0">
    <w:p w14:paraId="02DF1C4F" w14:textId="77777777" w:rsidR="003B56EC" w:rsidRDefault="003B56EC" w:rsidP="006949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auto"/>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Garamond">
    <w:panose1 w:val="02020502050306020203"/>
    <w:charset w:val="00"/>
    <w:family w:val="roman"/>
    <w:pitch w:val="variable"/>
    <w:sig w:usb0="00000007" w:usb1="00000000" w:usb2="00000000" w:usb3="00000000" w:csb0="00000093" w:csb1="00000000"/>
  </w:font>
  <w:font w:name="ヒラギノ角ゴ Pro W3">
    <w:altName w:val="Yu Gothic"/>
    <w:charset w:val="4E"/>
    <w:family w:val="auto"/>
    <w:pitch w:val="variable"/>
    <w:sig w:usb0="E00002FF" w:usb1="7AC7FFFF" w:usb2="00000012" w:usb3="00000000" w:csb0="0002000D" w:csb1="00000000"/>
  </w:font>
  <w:font w:name="Myriad Pro">
    <w:altName w:val="Segoe UI"/>
    <w:panose1 w:val="00000000000000000000"/>
    <w:charset w:val="00"/>
    <w:family w:val="roman"/>
    <w:notTrueType/>
    <w:pitch w:val="default"/>
  </w:font>
  <w:font w:name="DRMXJP+ZapfDingbatsITC">
    <w:altName w:val="Zapf Dingbat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utch Roman 10.20p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pingfang sc">
    <w:altName w:val="微软雅黑"/>
    <w:charset w:val="86"/>
    <w:family w:val="swiss"/>
    <w:pitch w:val="variable"/>
    <w:sig w:usb0="A00002FF" w:usb1="7ACFFDFB" w:usb2="00000017" w:usb3="00000000" w:csb0="00040001"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B32F" w14:textId="77777777" w:rsidR="006949FF" w:rsidRPr="00EC0DBC" w:rsidRDefault="006949FF" w:rsidP="00EC0DBC">
    <w:pPr>
      <w:pStyle w:val="Footer"/>
      <w:pBdr>
        <w:top w:val="single" w:sz="4" w:space="1" w:color="auto"/>
      </w:pBdr>
      <w:ind w:left="360"/>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28</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EDB5" w14:textId="77777777" w:rsidR="006949FF" w:rsidRPr="00EC0DBC" w:rsidRDefault="006949FF" w:rsidP="00EC0DBC">
    <w:pPr>
      <w:pStyle w:val="Footer"/>
      <w:pBdr>
        <w:top w:val="single" w:sz="4" w:space="1" w:color="auto"/>
      </w:pBdr>
      <w:ind w:left="360"/>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28</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8451" w14:textId="77777777" w:rsidR="006949FF" w:rsidRPr="00EC0DBC" w:rsidRDefault="006949FF" w:rsidP="00EC0DBC">
    <w:pPr>
      <w:pStyle w:val="Footer"/>
      <w:pBdr>
        <w:top w:val="single" w:sz="4" w:space="1" w:color="auto"/>
      </w:pBdr>
      <w:ind w:left="360"/>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28</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E657" w14:textId="77777777" w:rsidR="006949FF" w:rsidRPr="00EC0DBC" w:rsidRDefault="006949FF" w:rsidP="00EC0DBC">
    <w:pPr>
      <w:pStyle w:val="Footer"/>
      <w:pBdr>
        <w:top w:val="single" w:sz="4" w:space="1" w:color="auto"/>
      </w:pBdr>
      <w:ind w:left="360"/>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28</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EBC1" w14:textId="77777777" w:rsidR="006949FF" w:rsidRPr="00EC0DBC" w:rsidRDefault="006949FF" w:rsidP="00EC0DBC">
    <w:pPr>
      <w:pStyle w:val="Footer"/>
      <w:pBdr>
        <w:top w:val="single" w:sz="4" w:space="1" w:color="auto"/>
      </w:pBdr>
      <w:ind w:left="360"/>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28</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DB9" w14:textId="77777777" w:rsidR="006949FF" w:rsidRPr="00D4704F" w:rsidRDefault="006949FF" w:rsidP="00D4704F">
    <w:pPr>
      <w:pStyle w:val="Footer"/>
      <w:pBdr>
        <w:top w:val="single" w:sz="4" w:space="1" w:color="auto"/>
      </w:pBdr>
      <w:ind w:left="360"/>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28</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06B5" w14:textId="77777777" w:rsidR="003B56EC" w:rsidRDefault="003B56EC" w:rsidP="006949FF">
      <w:pPr>
        <w:spacing w:before="0" w:after="0"/>
      </w:pPr>
      <w:r>
        <w:separator/>
      </w:r>
    </w:p>
  </w:footnote>
  <w:footnote w:type="continuationSeparator" w:id="0">
    <w:p w14:paraId="0E947116" w14:textId="77777777" w:rsidR="003B56EC" w:rsidRDefault="003B56EC" w:rsidP="006949FF">
      <w:pPr>
        <w:spacing w:before="0" w:after="0"/>
      </w:pPr>
      <w:r>
        <w:continuationSeparator/>
      </w:r>
    </w:p>
  </w:footnote>
  <w:footnote w:id="1">
    <w:p w14:paraId="5187BF7A" w14:textId="77777777" w:rsidR="006949FF" w:rsidRPr="00145ED0" w:rsidRDefault="006949FF" w:rsidP="006949FF">
      <w:pPr>
        <w:pStyle w:val="FootnoteText"/>
        <w:spacing w:before="60"/>
        <w:jc w:val="both"/>
        <w:rPr>
          <w:rFonts w:cstheme="minorHAnsi"/>
          <w:sz w:val="16"/>
          <w:szCs w:val="16"/>
        </w:rPr>
      </w:pPr>
      <w:r w:rsidRPr="00145ED0">
        <w:rPr>
          <w:rStyle w:val="FootnoteReference"/>
          <w:rFonts w:asciiTheme="minorHAnsi" w:hAnsiTheme="minorHAnsi" w:cstheme="minorHAnsi"/>
          <w:sz w:val="16"/>
          <w:szCs w:val="16"/>
        </w:rPr>
        <w:footnoteRef/>
      </w:r>
      <w:r w:rsidRPr="00145ED0">
        <w:rPr>
          <w:rFonts w:cstheme="minorHAnsi"/>
          <w:sz w:val="16"/>
          <w:szCs w:val="16"/>
        </w:rPr>
        <w:t xml:space="preserve"> https://healthdept.wp.gov.lk/web/non-communicable-disease/</w:t>
      </w:r>
    </w:p>
  </w:footnote>
  <w:footnote w:id="2">
    <w:p w14:paraId="5FC981DC" w14:textId="77777777" w:rsidR="006949FF" w:rsidRPr="005058BF" w:rsidRDefault="006949FF" w:rsidP="006949FF">
      <w:pPr>
        <w:pStyle w:val="FootnoteText"/>
        <w:spacing w:before="0" w:after="60"/>
        <w:ind w:left="360" w:firstLine="0"/>
        <w:jc w:val="both"/>
        <w:rPr>
          <w:sz w:val="16"/>
          <w:szCs w:val="16"/>
        </w:rPr>
      </w:pPr>
      <w:r w:rsidRPr="005058BF">
        <w:rPr>
          <w:rStyle w:val="FootnoteReference"/>
          <w:sz w:val="16"/>
          <w:szCs w:val="16"/>
        </w:rPr>
        <w:footnoteRef/>
      </w:r>
      <w:r w:rsidRPr="005058BF">
        <w:rPr>
          <w:sz w:val="16"/>
          <w:szCs w:val="16"/>
        </w:rPr>
        <w:t xml:space="preserve"> Since the ratification of ILO Convention 169, Ecuador has adopted strict measures to protect Indigenous and Tribal People’s rights. All activities carried out by the current project will carefully observe National and International recommendations on this regard. </w:t>
      </w:r>
    </w:p>
  </w:footnote>
  <w:footnote w:id="3">
    <w:p w14:paraId="5087CD42" w14:textId="77777777" w:rsidR="006949FF" w:rsidRPr="00CE1A5E" w:rsidRDefault="006949FF" w:rsidP="006949FF">
      <w:pPr>
        <w:spacing w:before="0" w:after="0"/>
        <w:ind w:left="360" w:firstLine="0"/>
        <w:rPr>
          <w:rFonts w:cstheme="minorHAnsi"/>
          <w:sz w:val="14"/>
          <w:szCs w:val="14"/>
        </w:rPr>
      </w:pPr>
      <w:r w:rsidRPr="00262EA7">
        <w:rPr>
          <w:rStyle w:val="FootnoteReference"/>
          <w:szCs w:val="20"/>
        </w:rPr>
        <w:footnoteRef/>
      </w:r>
      <w:r w:rsidRPr="00262EA7">
        <w:rPr>
          <w:sz w:val="18"/>
          <w:szCs w:val="20"/>
        </w:rPr>
        <w:t xml:space="preserve"> </w:t>
      </w:r>
      <w:r w:rsidRPr="00262EA7">
        <w:rPr>
          <w:rFonts w:cstheme="minorHAnsi"/>
          <w:sz w:val="14"/>
          <w:szCs w:val="14"/>
        </w:rPr>
        <w:t xml:space="preserve">Private sector actors (or any other entity) that will be engaged in the project will adhere to the LMP to ensure compliance with SES prior to engagement in any project activity. Private enterprises that will provide services within the project shall also sign a safeguards commitment letter to implement all measures stipulated in the ESMF. Annex 9.5 provides a template of this LMP to be developed during the first three months of implementation. To the extent that provisions of national law and employer policies satisfy the requirements, these would be applied and the applicable party would not need to duplicate such provisions in additional project-specific labour management procedures. Additional guidance can be found in the </w:t>
      </w:r>
      <w:hyperlink r:id="rId1" w:history="1">
        <w:r w:rsidRPr="00262EA7">
          <w:rPr>
            <w:rStyle w:val="Hyperlink"/>
            <w:rFonts w:cstheme="minorHAnsi"/>
            <w:sz w:val="14"/>
            <w:szCs w:val="14"/>
          </w:rPr>
          <w:t>UNDP SES Guidance Note on Standard 7: Labour and Working Conditions</w:t>
        </w:r>
      </w:hyperlink>
      <w:r w:rsidRPr="00262EA7">
        <w:rPr>
          <w:rFonts w:cstheme="minorHAnsi"/>
          <w:sz w:val="14"/>
          <w:szCs w:val="14"/>
        </w:rPr>
        <w:t>.</w:t>
      </w:r>
    </w:p>
  </w:footnote>
  <w:footnote w:id="4">
    <w:p w14:paraId="04DA2BE1" w14:textId="77777777" w:rsidR="006949FF" w:rsidRPr="008F2B4D" w:rsidRDefault="006949FF" w:rsidP="006949FF">
      <w:pPr>
        <w:pStyle w:val="FootnoteText"/>
        <w:ind w:left="360" w:firstLine="0"/>
        <w:jc w:val="both"/>
        <w:rPr>
          <w:rFonts w:cstheme="minorHAnsi"/>
          <w:sz w:val="16"/>
          <w:szCs w:val="16"/>
        </w:rPr>
      </w:pPr>
      <w:r w:rsidRPr="008F2B4D">
        <w:rPr>
          <w:rStyle w:val="FootnoteReference"/>
          <w:rFonts w:asciiTheme="minorHAnsi" w:hAnsiTheme="minorHAnsi" w:cstheme="minorHAnsi"/>
          <w:sz w:val="16"/>
          <w:szCs w:val="16"/>
        </w:rPr>
        <w:footnoteRef/>
      </w:r>
      <w:r w:rsidRPr="008F2B4D">
        <w:rPr>
          <w:rFonts w:cstheme="minorHAnsi"/>
          <w:sz w:val="16"/>
          <w:szCs w:val="16"/>
        </w:rP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2" w:tooltip="Please bookmark us at: www.ifc.org/ehsguidelines" w:history="1">
        <w:r w:rsidRPr="008F2B4D">
          <w:rPr>
            <w:rStyle w:val="Hyperlink"/>
            <w:rFonts w:cstheme="minorHAnsi"/>
            <w:sz w:val="16"/>
            <w:szCs w:val="16"/>
          </w:rPr>
          <w:t>www.ifc.org/ehsguidelines</w:t>
        </w:r>
      </w:hyperlink>
      <w:r w:rsidRPr="008F2B4D">
        <w:rPr>
          <w:rFonts w:cstheme="minorHAnsi"/>
          <w:sz w:val="16"/>
          <w:szCs w:val="16"/>
        </w:rPr>
        <w:t xml:space="preserve">. </w:t>
      </w:r>
    </w:p>
  </w:footnote>
  <w:footnote w:id="5">
    <w:p w14:paraId="40D2147B" w14:textId="77777777" w:rsidR="006949FF" w:rsidRPr="00F445AD" w:rsidRDefault="006949FF" w:rsidP="006949FF">
      <w:pPr>
        <w:pStyle w:val="FootnoteText"/>
        <w:ind w:left="360" w:firstLine="0"/>
        <w:rPr>
          <w:sz w:val="16"/>
          <w:szCs w:val="16"/>
          <w:lang w:eastAsia="ja-JP"/>
        </w:rPr>
      </w:pPr>
      <w:r w:rsidRPr="00F445AD">
        <w:rPr>
          <w:rStyle w:val="FootnoteReference"/>
          <w:sz w:val="16"/>
          <w:szCs w:val="16"/>
        </w:rPr>
        <w:footnoteRef/>
      </w:r>
      <w:r w:rsidRPr="00F445AD">
        <w:rPr>
          <w:sz w:val="16"/>
          <w:szCs w:val="16"/>
        </w:rP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 w:id="6">
    <w:p w14:paraId="56687FEF" w14:textId="77777777" w:rsidR="006949FF" w:rsidRPr="007A6142" w:rsidRDefault="006949FF" w:rsidP="006949FF">
      <w:pPr>
        <w:pStyle w:val="FootnoteText"/>
        <w:rPr>
          <w:sz w:val="16"/>
          <w:szCs w:val="16"/>
          <w:lang w:val="en-US"/>
        </w:rPr>
      </w:pPr>
      <w:r w:rsidRPr="007A6142">
        <w:rPr>
          <w:rStyle w:val="FootnoteReference"/>
          <w:sz w:val="16"/>
          <w:szCs w:val="16"/>
        </w:rPr>
        <w:footnoteRef/>
      </w:r>
      <w:r w:rsidRPr="007A6142">
        <w:rPr>
          <w:sz w:val="16"/>
          <w:szCs w:val="16"/>
        </w:rPr>
        <w:t xml:space="preserve"> </w:t>
      </w:r>
      <w:r w:rsidRPr="007A6142">
        <w:rPr>
          <w:rFonts w:ascii="Calibri" w:eastAsia="SimSun" w:hAnsi="Calibri" w:cs="Arial"/>
          <w:sz w:val="16"/>
          <w:szCs w:val="16"/>
        </w:rPr>
        <w:t>Child</w:t>
      </w:r>
      <w:r w:rsidRPr="007A6142">
        <w:rPr>
          <w:rFonts w:ascii="Calibri" w:eastAsia="SimSun" w:hAnsi="Calibri" w:cs="Arial"/>
          <w:spacing w:val="-5"/>
          <w:sz w:val="16"/>
          <w:szCs w:val="16"/>
        </w:rPr>
        <w:t xml:space="preserve"> </w:t>
      </w:r>
      <w:r w:rsidRPr="007A6142">
        <w:rPr>
          <w:rFonts w:ascii="Calibri" w:eastAsia="SimSun" w:hAnsi="Calibri" w:cs="Arial"/>
          <w:sz w:val="16"/>
          <w:szCs w:val="16"/>
        </w:rPr>
        <w:t>labour,</w:t>
      </w:r>
      <w:r w:rsidRPr="007A6142">
        <w:rPr>
          <w:rFonts w:ascii="Calibri" w:eastAsia="SimSun" w:hAnsi="Calibri" w:cs="Arial"/>
          <w:spacing w:val="-5"/>
          <w:sz w:val="16"/>
          <w:szCs w:val="16"/>
        </w:rPr>
        <w:t xml:space="preserve"> </w:t>
      </w:r>
      <w:r w:rsidRPr="007A6142">
        <w:rPr>
          <w:rFonts w:ascii="Calibri" w:eastAsia="SimSun" w:hAnsi="Calibri" w:cs="Arial"/>
          <w:sz w:val="16"/>
          <w:szCs w:val="16"/>
        </w:rPr>
        <w:t>forced</w:t>
      </w:r>
      <w:r w:rsidRPr="007A6142">
        <w:rPr>
          <w:rFonts w:ascii="Calibri" w:eastAsia="SimSun" w:hAnsi="Calibri" w:cs="Arial"/>
          <w:spacing w:val="-4"/>
          <w:sz w:val="16"/>
          <w:szCs w:val="16"/>
        </w:rPr>
        <w:t xml:space="preserve"> </w:t>
      </w:r>
      <w:r w:rsidRPr="007A6142">
        <w:rPr>
          <w:rFonts w:ascii="Calibri" w:eastAsia="SimSun" w:hAnsi="Calibri" w:cs="Arial"/>
          <w:sz w:val="16"/>
          <w:szCs w:val="16"/>
        </w:rPr>
        <w:t>labour,</w:t>
      </w:r>
      <w:r w:rsidRPr="007A6142">
        <w:rPr>
          <w:rFonts w:ascii="Calibri" w:eastAsia="SimSun" w:hAnsi="Calibri" w:cs="Arial"/>
          <w:spacing w:val="-6"/>
          <w:sz w:val="16"/>
          <w:szCs w:val="16"/>
        </w:rPr>
        <w:t xml:space="preserve"> </w:t>
      </w:r>
      <w:r w:rsidRPr="007A6142">
        <w:rPr>
          <w:rFonts w:ascii="Calibri" w:eastAsia="SimSun" w:hAnsi="Calibri" w:cs="Arial"/>
          <w:sz w:val="16"/>
          <w:szCs w:val="16"/>
        </w:rPr>
        <w:t>non-discrimination</w:t>
      </w:r>
      <w:r w:rsidRPr="007A6142">
        <w:rPr>
          <w:rFonts w:ascii="Calibri" w:eastAsia="SimSun" w:hAnsi="Calibri" w:cs="Arial"/>
          <w:spacing w:val="-5"/>
          <w:sz w:val="16"/>
          <w:szCs w:val="16"/>
        </w:rPr>
        <w:t xml:space="preserve"> </w:t>
      </w:r>
      <w:r w:rsidRPr="007A6142">
        <w:rPr>
          <w:rFonts w:ascii="Calibri" w:eastAsia="SimSun" w:hAnsi="Calibri" w:cs="Arial"/>
          <w:sz w:val="16"/>
          <w:szCs w:val="16"/>
        </w:rPr>
        <w:t>and</w:t>
      </w:r>
      <w:r w:rsidRPr="007A6142">
        <w:rPr>
          <w:rFonts w:ascii="Calibri" w:eastAsia="SimSun" w:hAnsi="Calibri" w:cs="Arial"/>
          <w:spacing w:val="-4"/>
          <w:sz w:val="16"/>
          <w:szCs w:val="16"/>
        </w:rPr>
        <w:t xml:space="preserve"> </w:t>
      </w:r>
      <w:r w:rsidRPr="007A6142">
        <w:rPr>
          <w:rFonts w:ascii="Calibri" w:eastAsia="SimSun" w:hAnsi="Calibri" w:cs="Arial"/>
          <w:sz w:val="16"/>
          <w:szCs w:val="16"/>
        </w:rPr>
        <w:t>equal</w:t>
      </w:r>
      <w:r w:rsidRPr="007A6142">
        <w:rPr>
          <w:rFonts w:ascii="Calibri" w:eastAsia="SimSun" w:hAnsi="Calibri" w:cs="Arial"/>
          <w:spacing w:val="-7"/>
          <w:sz w:val="16"/>
          <w:szCs w:val="16"/>
        </w:rPr>
        <w:t xml:space="preserve"> </w:t>
      </w:r>
      <w:r w:rsidRPr="007A6142">
        <w:rPr>
          <w:rFonts w:ascii="Calibri" w:eastAsia="SimSun" w:hAnsi="Calibri" w:cs="Arial"/>
          <w:sz w:val="16"/>
          <w:szCs w:val="16"/>
        </w:rPr>
        <w:t>opportunity,</w:t>
      </w:r>
      <w:r w:rsidRPr="007A6142">
        <w:rPr>
          <w:rFonts w:ascii="Calibri" w:eastAsia="SimSun" w:hAnsi="Calibri" w:cs="Arial"/>
          <w:spacing w:val="-5"/>
          <w:sz w:val="16"/>
          <w:szCs w:val="16"/>
        </w:rPr>
        <w:t xml:space="preserve"> </w:t>
      </w:r>
      <w:r w:rsidRPr="007A6142">
        <w:rPr>
          <w:rFonts w:ascii="Calibri" w:eastAsia="SimSun" w:hAnsi="Calibri" w:cs="Arial"/>
          <w:sz w:val="16"/>
          <w:szCs w:val="16"/>
        </w:rPr>
        <w:t>freedom</w:t>
      </w:r>
      <w:r w:rsidRPr="007A6142">
        <w:rPr>
          <w:rFonts w:ascii="Calibri" w:eastAsia="SimSun" w:hAnsi="Calibri" w:cs="Arial"/>
          <w:spacing w:val="-5"/>
          <w:sz w:val="16"/>
          <w:szCs w:val="16"/>
        </w:rPr>
        <w:t xml:space="preserve"> </w:t>
      </w:r>
      <w:r w:rsidRPr="007A6142">
        <w:rPr>
          <w:rFonts w:ascii="Calibri" w:eastAsia="SimSun" w:hAnsi="Calibri" w:cs="Arial"/>
          <w:sz w:val="16"/>
          <w:szCs w:val="16"/>
        </w:rPr>
        <w:t>of</w:t>
      </w:r>
      <w:r w:rsidRPr="007A6142">
        <w:rPr>
          <w:rFonts w:ascii="Calibri" w:eastAsia="SimSun" w:hAnsi="Calibri" w:cs="Arial"/>
          <w:spacing w:val="-5"/>
          <w:sz w:val="16"/>
          <w:szCs w:val="16"/>
        </w:rPr>
        <w:t xml:space="preserve"> </w:t>
      </w:r>
      <w:r w:rsidRPr="007A6142">
        <w:rPr>
          <w:rFonts w:ascii="Calibri" w:eastAsia="SimSun" w:hAnsi="Calibri" w:cs="Arial"/>
          <w:sz w:val="16"/>
          <w:szCs w:val="16"/>
        </w:rPr>
        <w:t>association</w:t>
      </w:r>
      <w:r w:rsidRPr="007A6142">
        <w:rPr>
          <w:rFonts w:ascii="Calibri" w:eastAsia="SimSun" w:hAnsi="Calibri" w:cs="Arial"/>
          <w:spacing w:val="-5"/>
          <w:sz w:val="16"/>
          <w:szCs w:val="16"/>
        </w:rPr>
        <w:t xml:space="preserve"> </w:t>
      </w:r>
      <w:r w:rsidRPr="007A6142">
        <w:rPr>
          <w:rFonts w:ascii="Calibri" w:eastAsia="SimSun" w:hAnsi="Calibri" w:cs="Arial"/>
          <w:sz w:val="16"/>
          <w:szCs w:val="16"/>
        </w:rPr>
        <w:t>and</w:t>
      </w:r>
      <w:r w:rsidRPr="007A6142">
        <w:rPr>
          <w:rFonts w:ascii="Calibri" w:eastAsia="SimSun" w:hAnsi="Calibri" w:cs="Arial"/>
          <w:spacing w:val="-1"/>
          <w:sz w:val="16"/>
          <w:szCs w:val="16"/>
        </w:rPr>
        <w:t xml:space="preserve"> </w:t>
      </w:r>
      <w:r w:rsidRPr="007A6142">
        <w:rPr>
          <w:rFonts w:ascii="Calibri" w:eastAsia="SimSun" w:hAnsi="Calibri" w:cs="Arial"/>
          <w:sz w:val="16"/>
          <w:szCs w:val="16"/>
        </w:rPr>
        <w:t>collective</w:t>
      </w:r>
      <w:r w:rsidRPr="007A6142">
        <w:rPr>
          <w:rFonts w:ascii="Calibri" w:eastAsia="SimSun" w:hAnsi="Calibri" w:cs="Arial"/>
          <w:spacing w:val="-4"/>
          <w:sz w:val="16"/>
          <w:szCs w:val="16"/>
        </w:rPr>
        <w:t xml:space="preserve"> </w:t>
      </w:r>
      <w:r w:rsidRPr="007A6142">
        <w:rPr>
          <w:rFonts w:ascii="Calibri" w:eastAsia="SimSun" w:hAnsi="Calibri" w:cs="Arial"/>
          <w:sz w:val="16"/>
          <w:szCs w:val="16"/>
        </w:rPr>
        <w:t>bargaining.</w:t>
      </w:r>
    </w:p>
  </w:footnote>
  <w:footnote w:id="7">
    <w:p w14:paraId="0200D815" w14:textId="77777777" w:rsidR="006949FF" w:rsidRPr="0099231F" w:rsidRDefault="006949FF" w:rsidP="006949FF">
      <w:pPr>
        <w:pStyle w:val="FootnoteText"/>
        <w:spacing w:after="40"/>
        <w:rPr>
          <w:sz w:val="16"/>
          <w:szCs w:val="16"/>
        </w:rPr>
      </w:pPr>
      <w:r w:rsidRPr="0099231F">
        <w:rPr>
          <w:rStyle w:val="FootnoteReference"/>
          <w:sz w:val="16"/>
          <w:szCs w:val="16"/>
        </w:rPr>
        <w:footnoteRef/>
      </w:r>
      <w:r w:rsidRPr="0099231F">
        <w:rPr>
          <w:sz w:val="16"/>
          <w:szCs w:val="16"/>
        </w:rPr>
        <w:t xml:space="preserve"> Oral acknowledgments can be used for expediency (and also recorded), but must be followed by a written acknowledgment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273" w14:textId="77777777" w:rsidR="006949FF" w:rsidRDefault="006949FF" w:rsidP="00D4704F">
    <w:pPr>
      <w:pStyle w:val="Header"/>
      <w:spacing w:before="0" w:after="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02ADA"/>
    <w:multiLevelType w:val="hybridMultilevel"/>
    <w:tmpl w:val="4D66A334"/>
    <w:lvl w:ilvl="0" w:tplc="A428FDFA">
      <w:numFmt w:val="bullet"/>
      <w:lvlText w:val="•"/>
      <w:lvlJc w:val="left"/>
      <w:pPr>
        <w:ind w:left="1201" w:hanging="360"/>
      </w:pPr>
      <w:rPr>
        <w:rFonts w:ascii="Arial" w:eastAsia="Arial" w:hAnsi="Arial" w:cs="Arial" w:hint="default"/>
        <w:b w:val="0"/>
        <w:bCs w:val="0"/>
        <w:i w:val="0"/>
        <w:iCs w:val="0"/>
        <w:w w:val="100"/>
        <w:sz w:val="20"/>
        <w:szCs w:val="20"/>
        <w:lang w:val="en-US" w:eastAsia="en-US" w:bidi="ar-SA"/>
      </w:rPr>
    </w:lvl>
    <w:lvl w:ilvl="1" w:tplc="FFFC19C2">
      <w:numFmt w:val="bullet"/>
      <w:lvlText w:val="•"/>
      <w:lvlJc w:val="left"/>
      <w:pPr>
        <w:ind w:left="2052" w:hanging="360"/>
      </w:pPr>
      <w:rPr>
        <w:rFonts w:hint="default"/>
        <w:lang w:val="en-US" w:eastAsia="en-US" w:bidi="ar-SA"/>
      </w:rPr>
    </w:lvl>
    <w:lvl w:ilvl="2" w:tplc="9BD6ED08">
      <w:numFmt w:val="bullet"/>
      <w:lvlText w:val="•"/>
      <w:lvlJc w:val="left"/>
      <w:pPr>
        <w:ind w:left="2904" w:hanging="360"/>
      </w:pPr>
      <w:rPr>
        <w:rFonts w:hint="default"/>
        <w:lang w:val="en-US" w:eastAsia="en-US" w:bidi="ar-SA"/>
      </w:rPr>
    </w:lvl>
    <w:lvl w:ilvl="3" w:tplc="05C0FA68">
      <w:numFmt w:val="bullet"/>
      <w:lvlText w:val="•"/>
      <w:lvlJc w:val="left"/>
      <w:pPr>
        <w:ind w:left="3756" w:hanging="360"/>
      </w:pPr>
      <w:rPr>
        <w:rFonts w:hint="default"/>
        <w:lang w:val="en-US" w:eastAsia="en-US" w:bidi="ar-SA"/>
      </w:rPr>
    </w:lvl>
    <w:lvl w:ilvl="4" w:tplc="07B2A3C2">
      <w:numFmt w:val="bullet"/>
      <w:lvlText w:val="•"/>
      <w:lvlJc w:val="left"/>
      <w:pPr>
        <w:ind w:left="4608" w:hanging="360"/>
      </w:pPr>
      <w:rPr>
        <w:rFonts w:hint="default"/>
        <w:lang w:val="en-US" w:eastAsia="en-US" w:bidi="ar-SA"/>
      </w:rPr>
    </w:lvl>
    <w:lvl w:ilvl="5" w:tplc="CAF83A1E">
      <w:numFmt w:val="bullet"/>
      <w:lvlText w:val="•"/>
      <w:lvlJc w:val="left"/>
      <w:pPr>
        <w:ind w:left="5460" w:hanging="360"/>
      </w:pPr>
      <w:rPr>
        <w:rFonts w:hint="default"/>
        <w:lang w:val="en-US" w:eastAsia="en-US" w:bidi="ar-SA"/>
      </w:rPr>
    </w:lvl>
    <w:lvl w:ilvl="6" w:tplc="FB929E86">
      <w:numFmt w:val="bullet"/>
      <w:lvlText w:val="•"/>
      <w:lvlJc w:val="left"/>
      <w:pPr>
        <w:ind w:left="6312" w:hanging="360"/>
      </w:pPr>
      <w:rPr>
        <w:rFonts w:hint="default"/>
        <w:lang w:val="en-US" w:eastAsia="en-US" w:bidi="ar-SA"/>
      </w:rPr>
    </w:lvl>
    <w:lvl w:ilvl="7" w:tplc="EC646830">
      <w:numFmt w:val="bullet"/>
      <w:lvlText w:val="•"/>
      <w:lvlJc w:val="left"/>
      <w:pPr>
        <w:ind w:left="7164" w:hanging="360"/>
      </w:pPr>
      <w:rPr>
        <w:rFonts w:hint="default"/>
        <w:lang w:val="en-US" w:eastAsia="en-US" w:bidi="ar-SA"/>
      </w:rPr>
    </w:lvl>
    <w:lvl w:ilvl="8" w:tplc="582AAE1A">
      <w:numFmt w:val="bullet"/>
      <w:lvlText w:val="•"/>
      <w:lvlJc w:val="left"/>
      <w:pPr>
        <w:ind w:left="8016" w:hanging="360"/>
      </w:pPr>
      <w:rPr>
        <w:rFonts w:hint="default"/>
        <w:lang w:val="en-US" w:eastAsia="en-US" w:bidi="ar-SA"/>
      </w:rPr>
    </w:lvl>
  </w:abstractNum>
  <w:abstractNum w:abstractNumId="4" w15:restartNumberingAfterBreak="0">
    <w:nsid w:val="05AB2491"/>
    <w:multiLevelType w:val="hybridMultilevel"/>
    <w:tmpl w:val="2B9A2596"/>
    <w:lvl w:ilvl="0" w:tplc="140A0001">
      <w:start w:val="1"/>
      <w:numFmt w:val="bullet"/>
      <w:lvlText w:val=""/>
      <w:lvlJc w:val="left"/>
      <w:pPr>
        <w:ind w:left="1080" w:hanging="360"/>
      </w:pPr>
      <w:rPr>
        <w:rFonts w:ascii="Symbol" w:hAnsi="Symbol" w:hint="default"/>
      </w:rPr>
    </w:lvl>
    <w:lvl w:ilvl="1" w:tplc="140A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73823"/>
    <w:multiLevelType w:val="hybridMultilevel"/>
    <w:tmpl w:val="2F3C66B4"/>
    <w:lvl w:ilvl="0" w:tplc="0C9C3C44">
      <w:start w:val="1"/>
      <w:numFmt w:val="lowerLetter"/>
      <w:lvlText w:val="(%1)"/>
      <w:lvlJc w:val="left"/>
      <w:pPr>
        <w:ind w:left="1080" w:hanging="360"/>
      </w:pPr>
      <w:rPr>
        <w:rFonts w:hint="default"/>
        <w:i w:val="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69593C"/>
    <w:multiLevelType w:val="hybridMultilevel"/>
    <w:tmpl w:val="3F564C14"/>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1691C96"/>
    <w:multiLevelType w:val="hybridMultilevel"/>
    <w:tmpl w:val="DFA2F162"/>
    <w:lvl w:ilvl="0" w:tplc="04090001">
      <w:start w:val="1"/>
      <w:numFmt w:val="bullet"/>
      <w:lvlText w:val=""/>
      <w:lvlJc w:val="left"/>
      <w:pPr>
        <w:ind w:left="1180" w:hanging="360"/>
      </w:pPr>
      <w:rPr>
        <w:rFonts w:ascii="Symbol" w:hAnsi="Symbol" w:hint="default"/>
        <w:b w:val="0"/>
        <w:bCs w:val="0"/>
        <w:i w:val="0"/>
        <w:iCs w:val="0"/>
        <w:w w:val="100"/>
        <w:sz w:val="22"/>
        <w:szCs w:val="22"/>
        <w:lang w:val="en-US" w:eastAsia="en-US" w:bidi="ar-SA"/>
      </w:rPr>
    </w:lvl>
    <w:lvl w:ilvl="1" w:tplc="479C9AB0">
      <w:numFmt w:val="bullet"/>
      <w:lvlText w:val="-"/>
      <w:lvlJc w:val="left"/>
      <w:pPr>
        <w:ind w:left="2042" w:hanging="360"/>
      </w:pPr>
      <w:rPr>
        <w:rFonts w:ascii="Calibri" w:eastAsia="Calibri" w:hAnsi="Calibri" w:cs="Calibri" w:hint="default"/>
        <w:b w:val="0"/>
        <w:bCs w:val="0"/>
        <w:i w:val="0"/>
        <w:iCs w:val="0"/>
        <w:w w:val="100"/>
        <w:sz w:val="22"/>
        <w:szCs w:val="22"/>
        <w:lang w:val="en-US" w:eastAsia="en-US" w:bidi="ar-SA"/>
      </w:rPr>
    </w:lvl>
    <w:lvl w:ilvl="2" w:tplc="70502EFC">
      <w:numFmt w:val="bullet"/>
      <w:lvlText w:val="•"/>
      <w:lvlJc w:val="left"/>
      <w:pPr>
        <w:ind w:left="2904" w:hanging="360"/>
      </w:pPr>
      <w:rPr>
        <w:rFonts w:hint="default"/>
        <w:lang w:val="en-US" w:eastAsia="en-US" w:bidi="ar-SA"/>
      </w:rPr>
    </w:lvl>
    <w:lvl w:ilvl="3" w:tplc="E0C8EC92">
      <w:numFmt w:val="bullet"/>
      <w:lvlText w:val="•"/>
      <w:lvlJc w:val="left"/>
      <w:pPr>
        <w:ind w:left="3766" w:hanging="360"/>
      </w:pPr>
      <w:rPr>
        <w:rFonts w:hint="default"/>
        <w:lang w:val="en-US" w:eastAsia="en-US" w:bidi="ar-SA"/>
      </w:rPr>
    </w:lvl>
    <w:lvl w:ilvl="4" w:tplc="6084257A">
      <w:numFmt w:val="bullet"/>
      <w:lvlText w:val="•"/>
      <w:lvlJc w:val="left"/>
      <w:pPr>
        <w:ind w:left="4628" w:hanging="360"/>
      </w:pPr>
      <w:rPr>
        <w:rFonts w:hint="default"/>
        <w:lang w:val="en-US" w:eastAsia="en-US" w:bidi="ar-SA"/>
      </w:rPr>
    </w:lvl>
    <w:lvl w:ilvl="5" w:tplc="4746BEC4">
      <w:numFmt w:val="bullet"/>
      <w:lvlText w:val="•"/>
      <w:lvlJc w:val="left"/>
      <w:pPr>
        <w:ind w:left="5490" w:hanging="360"/>
      </w:pPr>
      <w:rPr>
        <w:rFonts w:hint="default"/>
        <w:lang w:val="en-US" w:eastAsia="en-US" w:bidi="ar-SA"/>
      </w:rPr>
    </w:lvl>
    <w:lvl w:ilvl="6" w:tplc="F95010D8">
      <w:numFmt w:val="bullet"/>
      <w:lvlText w:val="•"/>
      <w:lvlJc w:val="left"/>
      <w:pPr>
        <w:ind w:left="6352" w:hanging="360"/>
      </w:pPr>
      <w:rPr>
        <w:rFonts w:hint="default"/>
        <w:lang w:val="en-US" w:eastAsia="en-US" w:bidi="ar-SA"/>
      </w:rPr>
    </w:lvl>
    <w:lvl w:ilvl="7" w:tplc="AFDAC57C">
      <w:numFmt w:val="bullet"/>
      <w:lvlText w:val="•"/>
      <w:lvlJc w:val="left"/>
      <w:pPr>
        <w:ind w:left="7214" w:hanging="360"/>
      </w:pPr>
      <w:rPr>
        <w:rFonts w:hint="default"/>
        <w:lang w:val="en-US" w:eastAsia="en-US" w:bidi="ar-SA"/>
      </w:rPr>
    </w:lvl>
    <w:lvl w:ilvl="8" w:tplc="C35E9FB8">
      <w:numFmt w:val="bullet"/>
      <w:lvlText w:val="•"/>
      <w:lvlJc w:val="left"/>
      <w:pPr>
        <w:ind w:left="8076" w:hanging="360"/>
      </w:pPr>
      <w:rPr>
        <w:rFonts w:hint="default"/>
        <w:lang w:val="en-US" w:eastAsia="en-US" w:bidi="ar-SA"/>
      </w:rPr>
    </w:lvl>
  </w:abstractNum>
  <w:abstractNum w:abstractNumId="12" w15:restartNumberingAfterBreak="0">
    <w:nsid w:val="119B26F4"/>
    <w:multiLevelType w:val="hybridMultilevel"/>
    <w:tmpl w:val="0DF00450"/>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8C41A7"/>
    <w:multiLevelType w:val="hybridMultilevel"/>
    <w:tmpl w:val="AE0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1277A5"/>
    <w:multiLevelType w:val="hybridMultilevel"/>
    <w:tmpl w:val="A976AB9A"/>
    <w:lvl w:ilvl="0" w:tplc="9DB00120">
      <w:start w:val="1"/>
      <w:numFmt w:val="upperRoman"/>
      <w:pStyle w:val="Heading1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004422"/>
    <w:multiLevelType w:val="hybridMultilevel"/>
    <w:tmpl w:val="0A86F0C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1F43111F"/>
    <w:multiLevelType w:val="hybridMultilevel"/>
    <w:tmpl w:val="2F3C66B4"/>
    <w:lvl w:ilvl="0" w:tplc="FFFFFFFF">
      <w:start w:val="1"/>
      <w:numFmt w:val="lowerLetter"/>
      <w:lvlText w:val="(%1)"/>
      <w:lvlJc w:val="left"/>
      <w:pPr>
        <w:ind w:left="1080" w:hanging="360"/>
      </w:pPr>
      <w:rPr>
        <w:rFonts w:hint="default"/>
        <w:i w:val="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FB403D9"/>
    <w:multiLevelType w:val="hybridMultilevel"/>
    <w:tmpl w:val="AA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D147D"/>
    <w:multiLevelType w:val="hybridMultilevel"/>
    <w:tmpl w:val="2E82ACF8"/>
    <w:lvl w:ilvl="0" w:tplc="CB24AF80">
      <w:start w:val="1"/>
      <w:numFmt w:val="low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476CF"/>
    <w:multiLevelType w:val="hybridMultilevel"/>
    <w:tmpl w:val="4B2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B4777"/>
    <w:multiLevelType w:val="hybridMultilevel"/>
    <w:tmpl w:val="D4A4456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460C82"/>
    <w:multiLevelType w:val="hybridMultilevel"/>
    <w:tmpl w:val="2806B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465F8"/>
    <w:multiLevelType w:val="hybridMultilevel"/>
    <w:tmpl w:val="2B42DA9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61C157E"/>
    <w:multiLevelType w:val="multilevel"/>
    <w:tmpl w:val="3CEED748"/>
    <w:lvl w:ilvl="0">
      <w:start w:val="1"/>
      <w:numFmt w:val="decimal"/>
      <w:pStyle w:val="ListBullet"/>
      <w:lvlText w:val="%1"/>
      <w:lvlJc w:val="left"/>
      <w:pPr>
        <w:ind w:left="432" w:hanging="432"/>
      </w:pPr>
      <w:rPr>
        <w:rFonts w:hint="default"/>
      </w:rPr>
    </w:lvl>
    <w:lvl w:ilvl="1">
      <w:start w:val="1"/>
      <w:numFmt w:val="decimal"/>
      <w:lvlText w:val="%1.%2"/>
      <w:lvlJc w:val="left"/>
      <w:pPr>
        <w:ind w:left="610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B212706"/>
    <w:multiLevelType w:val="hybridMultilevel"/>
    <w:tmpl w:val="6C7C309A"/>
    <w:lvl w:ilvl="0" w:tplc="0F685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3696D"/>
    <w:multiLevelType w:val="hybridMultilevel"/>
    <w:tmpl w:val="6DDE7192"/>
    <w:lvl w:ilvl="0" w:tplc="6ACEFA50">
      <w:numFmt w:val="bullet"/>
      <w:lvlText w:val="•"/>
      <w:lvlJc w:val="left"/>
      <w:pPr>
        <w:ind w:left="1201" w:hanging="360"/>
      </w:pPr>
      <w:rPr>
        <w:rFonts w:ascii="Arial" w:eastAsia="Arial" w:hAnsi="Arial" w:cs="Arial" w:hint="default"/>
        <w:b w:val="0"/>
        <w:bCs w:val="0"/>
        <w:i w:val="0"/>
        <w:iCs w:val="0"/>
        <w:w w:val="100"/>
        <w:sz w:val="20"/>
        <w:szCs w:val="20"/>
        <w:lang w:val="en-US" w:eastAsia="en-US" w:bidi="ar-SA"/>
      </w:rPr>
    </w:lvl>
    <w:lvl w:ilvl="1" w:tplc="5B7281C0">
      <w:numFmt w:val="bullet"/>
      <w:lvlText w:val="o"/>
      <w:lvlJc w:val="left"/>
      <w:pPr>
        <w:ind w:left="1741" w:hanging="361"/>
      </w:pPr>
      <w:rPr>
        <w:rFonts w:ascii="Courier New" w:eastAsia="Courier New" w:hAnsi="Courier New" w:cs="Courier New" w:hint="default"/>
        <w:b w:val="0"/>
        <w:bCs w:val="0"/>
        <w:i w:val="0"/>
        <w:iCs w:val="0"/>
        <w:w w:val="100"/>
        <w:sz w:val="20"/>
        <w:szCs w:val="20"/>
        <w:lang w:val="en-US" w:eastAsia="en-US" w:bidi="ar-SA"/>
      </w:rPr>
    </w:lvl>
    <w:lvl w:ilvl="2" w:tplc="22C43C24">
      <w:numFmt w:val="bullet"/>
      <w:lvlText w:val="•"/>
      <w:lvlJc w:val="left"/>
      <w:pPr>
        <w:ind w:left="2626" w:hanging="361"/>
      </w:pPr>
      <w:rPr>
        <w:rFonts w:hint="default"/>
        <w:lang w:val="en-US" w:eastAsia="en-US" w:bidi="ar-SA"/>
      </w:rPr>
    </w:lvl>
    <w:lvl w:ilvl="3" w:tplc="A9BE49F2">
      <w:numFmt w:val="bullet"/>
      <w:lvlText w:val="•"/>
      <w:lvlJc w:val="left"/>
      <w:pPr>
        <w:ind w:left="3513" w:hanging="361"/>
      </w:pPr>
      <w:rPr>
        <w:rFonts w:hint="default"/>
        <w:lang w:val="en-US" w:eastAsia="en-US" w:bidi="ar-SA"/>
      </w:rPr>
    </w:lvl>
    <w:lvl w:ilvl="4" w:tplc="15CEC6B0">
      <w:numFmt w:val="bullet"/>
      <w:lvlText w:val="•"/>
      <w:lvlJc w:val="left"/>
      <w:pPr>
        <w:ind w:left="4400" w:hanging="361"/>
      </w:pPr>
      <w:rPr>
        <w:rFonts w:hint="default"/>
        <w:lang w:val="en-US" w:eastAsia="en-US" w:bidi="ar-SA"/>
      </w:rPr>
    </w:lvl>
    <w:lvl w:ilvl="5" w:tplc="014AD134">
      <w:numFmt w:val="bullet"/>
      <w:lvlText w:val="•"/>
      <w:lvlJc w:val="left"/>
      <w:pPr>
        <w:ind w:left="5286" w:hanging="361"/>
      </w:pPr>
      <w:rPr>
        <w:rFonts w:hint="default"/>
        <w:lang w:val="en-US" w:eastAsia="en-US" w:bidi="ar-SA"/>
      </w:rPr>
    </w:lvl>
    <w:lvl w:ilvl="6" w:tplc="5D20FA00">
      <w:numFmt w:val="bullet"/>
      <w:lvlText w:val="•"/>
      <w:lvlJc w:val="left"/>
      <w:pPr>
        <w:ind w:left="6173" w:hanging="361"/>
      </w:pPr>
      <w:rPr>
        <w:rFonts w:hint="default"/>
        <w:lang w:val="en-US" w:eastAsia="en-US" w:bidi="ar-SA"/>
      </w:rPr>
    </w:lvl>
    <w:lvl w:ilvl="7" w:tplc="9C9A3B0E">
      <w:numFmt w:val="bullet"/>
      <w:lvlText w:val="•"/>
      <w:lvlJc w:val="left"/>
      <w:pPr>
        <w:ind w:left="7060" w:hanging="361"/>
      </w:pPr>
      <w:rPr>
        <w:rFonts w:hint="default"/>
        <w:lang w:val="en-US" w:eastAsia="en-US" w:bidi="ar-SA"/>
      </w:rPr>
    </w:lvl>
    <w:lvl w:ilvl="8" w:tplc="11F2BB1C">
      <w:numFmt w:val="bullet"/>
      <w:lvlText w:val="•"/>
      <w:lvlJc w:val="left"/>
      <w:pPr>
        <w:ind w:left="7946" w:hanging="361"/>
      </w:pPr>
      <w:rPr>
        <w:rFonts w:hint="default"/>
        <w:lang w:val="en-US" w:eastAsia="en-US" w:bidi="ar-SA"/>
      </w:rPr>
    </w:lvl>
  </w:abstractNum>
  <w:abstractNum w:abstractNumId="29" w15:restartNumberingAfterBreak="0">
    <w:nsid w:val="3C9E43BA"/>
    <w:multiLevelType w:val="multilevel"/>
    <w:tmpl w:val="C688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E87E9B"/>
    <w:multiLevelType w:val="hybridMultilevel"/>
    <w:tmpl w:val="8FB8267E"/>
    <w:lvl w:ilvl="0" w:tplc="61C0599E">
      <w:start w:val="1"/>
      <w:numFmt w:val="decimal"/>
      <w:pStyle w:val="Normal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44DC3"/>
    <w:multiLevelType w:val="hybridMultilevel"/>
    <w:tmpl w:val="CA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202FB9"/>
    <w:multiLevelType w:val="hybridMultilevel"/>
    <w:tmpl w:val="0F2430F4"/>
    <w:lvl w:ilvl="0" w:tplc="F786569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11699"/>
    <w:multiLevelType w:val="hybridMultilevel"/>
    <w:tmpl w:val="2BC46C3C"/>
    <w:lvl w:ilvl="0" w:tplc="C1E616D0">
      <w:start w:val="1"/>
      <w:numFmt w:val="decimal"/>
      <w:lvlText w:val="%1."/>
      <w:lvlJc w:val="left"/>
      <w:pPr>
        <w:ind w:left="661" w:hanging="361"/>
      </w:pPr>
      <w:rPr>
        <w:rFonts w:hint="default"/>
        <w:spacing w:val="-2"/>
        <w:w w:val="100"/>
        <w:lang w:val="en-US" w:eastAsia="en-US" w:bidi="ar-SA"/>
      </w:rPr>
    </w:lvl>
    <w:lvl w:ilvl="1" w:tplc="8DE87BE4">
      <w:start w:val="1"/>
      <w:numFmt w:val="lowerLetter"/>
      <w:lvlText w:val="%2."/>
      <w:lvlJc w:val="left"/>
      <w:pPr>
        <w:ind w:left="1201" w:hanging="360"/>
      </w:pPr>
      <w:rPr>
        <w:rFonts w:ascii="Calibri" w:eastAsia="Calibri" w:hAnsi="Calibri" w:cs="Calibri" w:hint="default"/>
        <w:b w:val="0"/>
        <w:bCs w:val="0"/>
        <w:i w:val="0"/>
        <w:iCs w:val="0"/>
        <w:spacing w:val="-1"/>
        <w:w w:val="100"/>
        <w:sz w:val="20"/>
        <w:szCs w:val="20"/>
        <w:lang w:val="en-US" w:eastAsia="en-US" w:bidi="ar-SA"/>
      </w:rPr>
    </w:lvl>
    <w:lvl w:ilvl="2" w:tplc="74D8DF52">
      <w:numFmt w:val="bullet"/>
      <w:lvlText w:val="o"/>
      <w:lvlJc w:val="left"/>
      <w:pPr>
        <w:ind w:left="1741" w:hanging="361"/>
      </w:pPr>
      <w:rPr>
        <w:rFonts w:ascii="Courier New" w:eastAsia="Courier New" w:hAnsi="Courier New" w:cs="Courier New" w:hint="default"/>
        <w:b w:val="0"/>
        <w:bCs w:val="0"/>
        <w:i w:val="0"/>
        <w:iCs w:val="0"/>
        <w:w w:val="100"/>
        <w:sz w:val="20"/>
        <w:szCs w:val="20"/>
        <w:lang w:val="en-US" w:eastAsia="en-US" w:bidi="ar-SA"/>
      </w:rPr>
    </w:lvl>
    <w:lvl w:ilvl="3" w:tplc="E75A00D8">
      <w:numFmt w:val="bullet"/>
      <w:lvlText w:val="•"/>
      <w:lvlJc w:val="left"/>
      <w:pPr>
        <w:ind w:left="2737" w:hanging="361"/>
      </w:pPr>
      <w:rPr>
        <w:rFonts w:hint="default"/>
        <w:lang w:val="en-US" w:eastAsia="en-US" w:bidi="ar-SA"/>
      </w:rPr>
    </w:lvl>
    <w:lvl w:ilvl="4" w:tplc="D2CC88B4">
      <w:numFmt w:val="bullet"/>
      <w:lvlText w:val="•"/>
      <w:lvlJc w:val="left"/>
      <w:pPr>
        <w:ind w:left="3735" w:hanging="361"/>
      </w:pPr>
      <w:rPr>
        <w:rFonts w:hint="default"/>
        <w:lang w:val="en-US" w:eastAsia="en-US" w:bidi="ar-SA"/>
      </w:rPr>
    </w:lvl>
    <w:lvl w:ilvl="5" w:tplc="027A6E80">
      <w:numFmt w:val="bullet"/>
      <w:lvlText w:val="•"/>
      <w:lvlJc w:val="left"/>
      <w:pPr>
        <w:ind w:left="4732" w:hanging="361"/>
      </w:pPr>
      <w:rPr>
        <w:rFonts w:hint="default"/>
        <w:lang w:val="en-US" w:eastAsia="en-US" w:bidi="ar-SA"/>
      </w:rPr>
    </w:lvl>
    <w:lvl w:ilvl="6" w:tplc="B9D6C06A">
      <w:numFmt w:val="bullet"/>
      <w:lvlText w:val="•"/>
      <w:lvlJc w:val="left"/>
      <w:pPr>
        <w:ind w:left="5730" w:hanging="361"/>
      </w:pPr>
      <w:rPr>
        <w:rFonts w:hint="default"/>
        <w:lang w:val="en-US" w:eastAsia="en-US" w:bidi="ar-SA"/>
      </w:rPr>
    </w:lvl>
    <w:lvl w:ilvl="7" w:tplc="55A0612A">
      <w:numFmt w:val="bullet"/>
      <w:lvlText w:val="•"/>
      <w:lvlJc w:val="left"/>
      <w:pPr>
        <w:ind w:left="6727" w:hanging="361"/>
      </w:pPr>
      <w:rPr>
        <w:rFonts w:hint="default"/>
        <w:lang w:val="en-US" w:eastAsia="en-US" w:bidi="ar-SA"/>
      </w:rPr>
    </w:lvl>
    <w:lvl w:ilvl="8" w:tplc="064866B4">
      <w:numFmt w:val="bullet"/>
      <w:lvlText w:val="•"/>
      <w:lvlJc w:val="left"/>
      <w:pPr>
        <w:ind w:left="7725" w:hanging="361"/>
      </w:pPr>
      <w:rPr>
        <w:rFonts w:hint="default"/>
        <w:lang w:val="en-US" w:eastAsia="en-US" w:bidi="ar-SA"/>
      </w:rPr>
    </w:lvl>
  </w:abstractNum>
  <w:abstractNum w:abstractNumId="34" w15:restartNumberingAfterBreak="0">
    <w:nsid w:val="46A145B1"/>
    <w:multiLevelType w:val="hybridMultilevel"/>
    <w:tmpl w:val="4A366716"/>
    <w:lvl w:ilvl="0" w:tplc="C69AA3E0">
      <w:start w:val="1"/>
      <w:numFmt w:val="lowerRoman"/>
      <w:pStyle w:val="BodytextparagraphsEXSUM"/>
      <w:lvlText w:val="%1."/>
      <w:lvlJc w:val="left"/>
      <w:pPr>
        <w:ind w:left="5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47E60ECD"/>
    <w:multiLevelType w:val="hybridMultilevel"/>
    <w:tmpl w:val="00F8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776D3E"/>
    <w:multiLevelType w:val="hybridMultilevel"/>
    <w:tmpl w:val="1D8E2B48"/>
    <w:lvl w:ilvl="0" w:tplc="CB4CD9FA">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D411C"/>
    <w:multiLevelType w:val="hybridMultilevel"/>
    <w:tmpl w:val="DCC64DD6"/>
    <w:lvl w:ilvl="0" w:tplc="945E575A">
      <w:start w:val="1"/>
      <w:numFmt w:val="decimal"/>
      <w:pStyle w:val="NumberedParasPIF"/>
      <w:lvlText w:val="%1. "/>
      <w:lvlJc w:val="left"/>
      <w:pPr>
        <w:ind w:left="75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090003">
      <w:start w:val="1"/>
      <w:numFmt w:val="lowerLetter"/>
      <w:lvlText w:val="%2."/>
      <w:lvlJc w:val="left"/>
      <w:pPr>
        <w:ind w:left="8685" w:hanging="360"/>
      </w:pPr>
    </w:lvl>
    <w:lvl w:ilvl="2" w:tplc="08090005" w:tentative="1">
      <w:start w:val="1"/>
      <w:numFmt w:val="lowerRoman"/>
      <w:lvlText w:val="%3."/>
      <w:lvlJc w:val="right"/>
      <w:pPr>
        <w:ind w:left="9405" w:hanging="180"/>
      </w:pPr>
    </w:lvl>
    <w:lvl w:ilvl="3" w:tplc="08090001" w:tentative="1">
      <w:start w:val="1"/>
      <w:numFmt w:val="decimal"/>
      <w:lvlText w:val="%4."/>
      <w:lvlJc w:val="left"/>
      <w:pPr>
        <w:ind w:left="10125" w:hanging="360"/>
      </w:pPr>
    </w:lvl>
    <w:lvl w:ilvl="4" w:tplc="08090003" w:tentative="1">
      <w:start w:val="1"/>
      <w:numFmt w:val="lowerLetter"/>
      <w:lvlText w:val="%5."/>
      <w:lvlJc w:val="left"/>
      <w:pPr>
        <w:ind w:left="10845" w:hanging="360"/>
      </w:pPr>
    </w:lvl>
    <w:lvl w:ilvl="5" w:tplc="08090005" w:tentative="1">
      <w:start w:val="1"/>
      <w:numFmt w:val="lowerRoman"/>
      <w:lvlText w:val="%6."/>
      <w:lvlJc w:val="right"/>
      <w:pPr>
        <w:ind w:left="11565" w:hanging="180"/>
      </w:pPr>
    </w:lvl>
    <w:lvl w:ilvl="6" w:tplc="08090001" w:tentative="1">
      <w:start w:val="1"/>
      <w:numFmt w:val="decimal"/>
      <w:lvlText w:val="%7."/>
      <w:lvlJc w:val="left"/>
      <w:pPr>
        <w:ind w:left="12285" w:hanging="360"/>
      </w:pPr>
    </w:lvl>
    <w:lvl w:ilvl="7" w:tplc="08090003" w:tentative="1">
      <w:start w:val="1"/>
      <w:numFmt w:val="lowerLetter"/>
      <w:lvlText w:val="%8."/>
      <w:lvlJc w:val="left"/>
      <w:pPr>
        <w:ind w:left="13005" w:hanging="360"/>
      </w:pPr>
    </w:lvl>
    <w:lvl w:ilvl="8" w:tplc="08090005" w:tentative="1">
      <w:start w:val="1"/>
      <w:numFmt w:val="lowerRoman"/>
      <w:lvlText w:val="%9."/>
      <w:lvlJc w:val="right"/>
      <w:pPr>
        <w:ind w:left="13725" w:hanging="180"/>
      </w:pPr>
    </w:lvl>
  </w:abstractNum>
  <w:abstractNum w:abstractNumId="40"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E541586"/>
    <w:multiLevelType w:val="hybridMultilevel"/>
    <w:tmpl w:val="D3F86DFC"/>
    <w:lvl w:ilvl="0" w:tplc="4AD8B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2D35F9"/>
    <w:multiLevelType w:val="hybridMultilevel"/>
    <w:tmpl w:val="8442648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8A0598"/>
    <w:multiLevelType w:val="hybridMultilevel"/>
    <w:tmpl w:val="AC246310"/>
    <w:lvl w:ilvl="0" w:tplc="B0B8FA22">
      <w:numFmt w:val="bullet"/>
      <w:lvlText w:val="•"/>
      <w:lvlJc w:val="left"/>
      <w:pPr>
        <w:ind w:left="1201" w:hanging="360"/>
      </w:pPr>
      <w:rPr>
        <w:rFonts w:ascii="Arial" w:eastAsia="Arial" w:hAnsi="Arial" w:cs="Arial" w:hint="default"/>
        <w:b w:val="0"/>
        <w:bCs w:val="0"/>
        <w:i w:val="0"/>
        <w:iCs w:val="0"/>
        <w:w w:val="100"/>
        <w:sz w:val="20"/>
        <w:szCs w:val="20"/>
        <w:lang w:val="en-US" w:eastAsia="en-US" w:bidi="ar-SA"/>
      </w:rPr>
    </w:lvl>
    <w:lvl w:ilvl="1" w:tplc="9B2208B6">
      <w:numFmt w:val="bullet"/>
      <w:lvlText w:val="•"/>
      <w:lvlJc w:val="left"/>
      <w:pPr>
        <w:ind w:left="2052" w:hanging="360"/>
      </w:pPr>
      <w:rPr>
        <w:rFonts w:hint="default"/>
        <w:lang w:val="en-US" w:eastAsia="en-US" w:bidi="ar-SA"/>
      </w:rPr>
    </w:lvl>
    <w:lvl w:ilvl="2" w:tplc="9F54E37E">
      <w:numFmt w:val="bullet"/>
      <w:lvlText w:val="•"/>
      <w:lvlJc w:val="left"/>
      <w:pPr>
        <w:ind w:left="2904" w:hanging="360"/>
      </w:pPr>
      <w:rPr>
        <w:rFonts w:hint="default"/>
        <w:lang w:val="en-US" w:eastAsia="en-US" w:bidi="ar-SA"/>
      </w:rPr>
    </w:lvl>
    <w:lvl w:ilvl="3" w:tplc="FFAC15B4">
      <w:numFmt w:val="bullet"/>
      <w:lvlText w:val="•"/>
      <w:lvlJc w:val="left"/>
      <w:pPr>
        <w:ind w:left="3756" w:hanging="360"/>
      </w:pPr>
      <w:rPr>
        <w:rFonts w:hint="default"/>
        <w:lang w:val="en-US" w:eastAsia="en-US" w:bidi="ar-SA"/>
      </w:rPr>
    </w:lvl>
    <w:lvl w:ilvl="4" w:tplc="EFF88630">
      <w:numFmt w:val="bullet"/>
      <w:lvlText w:val="•"/>
      <w:lvlJc w:val="left"/>
      <w:pPr>
        <w:ind w:left="4608" w:hanging="360"/>
      </w:pPr>
      <w:rPr>
        <w:rFonts w:hint="default"/>
        <w:lang w:val="en-US" w:eastAsia="en-US" w:bidi="ar-SA"/>
      </w:rPr>
    </w:lvl>
    <w:lvl w:ilvl="5" w:tplc="4C10727E">
      <w:numFmt w:val="bullet"/>
      <w:lvlText w:val="•"/>
      <w:lvlJc w:val="left"/>
      <w:pPr>
        <w:ind w:left="5460" w:hanging="360"/>
      </w:pPr>
      <w:rPr>
        <w:rFonts w:hint="default"/>
        <w:lang w:val="en-US" w:eastAsia="en-US" w:bidi="ar-SA"/>
      </w:rPr>
    </w:lvl>
    <w:lvl w:ilvl="6" w:tplc="D43EEDE0">
      <w:numFmt w:val="bullet"/>
      <w:lvlText w:val="•"/>
      <w:lvlJc w:val="left"/>
      <w:pPr>
        <w:ind w:left="6312" w:hanging="360"/>
      </w:pPr>
      <w:rPr>
        <w:rFonts w:hint="default"/>
        <w:lang w:val="en-US" w:eastAsia="en-US" w:bidi="ar-SA"/>
      </w:rPr>
    </w:lvl>
    <w:lvl w:ilvl="7" w:tplc="463E1BDC">
      <w:numFmt w:val="bullet"/>
      <w:lvlText w:val="•"/>
      <w:lvlJc w:val="left"/>
      <w:pPr>
        <w:ind w:left="7164" w:hanging="360"/>
      </w:pPr>
      <w:rPr>
        <w:rFonts w:hint="default"/>
        <w:lang w:val="en-US" w:eastAsia="en-US" w:bidi="ar-SA"/>
      </w:rPr>
    </w:lvl>
    <w:lvl w:ilvl="8" w:tplc="38E865C8">
      <w:numFmt w:val="bullet"/>
      <w:lvlText w:val="•"/>
      <w:lvlJc w:val="left"/>
      <w:pPr>
        <w:ind w:left="8016" w:hanging="360"/>
      </w:pPr>
      <w:rPr>
        <w:rFonts w:hint="default"/>
        <w:lang w:val="en-US" w:eastAsia="en-US" w:bidi="ar-SA"/>
      </w:rPr>
    </w:lvl>
  </w:abstractNum>
  <w:abstractNum w:abstractNumId="48"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207549B"/>
    <w:multiLevelType w:val="hybridMultilevel"/>
    <w:tmpl w:val="D674CB48"/>
    <w:lvl w:ilvl="0" w:tplc="04090001">
      <w:start w:val="1"/>
      <w:numFmt w:val="bullet"/>
      <w:lvlText w:val=""/>
      <w:lvlJc w:val="left"/>
      <w:pPr>
        <w:ind w:left="1180" w:hanging="360"/>
      </w:pPr>
      <w:rPr>
        <w:rFonts w:ascii="Symbol" w:hAnsi="Symbol" w:hint="default"/>
        <w:b w:val="0"/>
        <w:bCs w:val="0"/>
        <w:i w:val="0"/>
        <w:iCs w:val="0"/>
        <w:w w:val="100"/>
        <w:sz w:val="22"/>
        <w:szCs w:val="22"/>
        <w:lang w:val="en-US" w:eastAsia="en-US" w:bidi="ar-SA"/>
      </w:rPr>
    </w:lvl>
    <w:lvl w:ilvl="1" w:tplc="CF9AE6B0">
      <w:numFmt w:val="bullet"/>
      <w:lvlText w:val="•"/>
      <w:lvlJc w:val="left"/>
      <w:pPr>
        <w:ind w:left="2042" w:hanging="360"/>
      </w:pPr>
      <w:rPr>
        <w:rFonts w:hint="default"/>
        <w:lang w:val="en-US" w:eastAsia="en-US" w:bidi="ar-SA"/>
      </w:rPr>
    </w:lvl>
    <w:lvl w:ilvl="2" w:tplc="70502EFC">
      <w:numFmt w:val="bullet"/>
      <w:lvlText w:val="•"/>
      <w:lvlJc w:val="left"/>
      <w:pPr>
        <w:ind w:left="2904" w:hanging="360"/>
      </w:pPr>
      <w:rPr>
        <w:rFonts w:hint="default"/>
        <w:lang w:val="en-US" w:eastAsia="en-US" w:bidi="ar-SA"/>
      </w:rPr>
    </w:lvl>
    <w:lvl w:ilvl="3" w:tplc="E0C8EC92">
      <w:numFmt w:val="bullet"/>
      <w:lvlText w:val="•"/>
      <w:lvlJc w:val="left"/>
      <w:pPr>
        <w:ind w:left="3766" w:hanging="360"/>
      </w:pPr>
      <w:rPr>
        <w:rFonts w:hint="default"/>
        <w:lang w:val="en-US" w:eastAsia="en-US" w:bidi="ar-SA"/>
      </w:rPr>
    </w:lvl>
    <w:lvl w:ilvl="4" w:tplc="6084257A">
      <w:numFmt w:val="bullet"/>
      <w:lvlText w:val="•"/>
      <w:lvlJc w:val="left"/>
      <w:pPr>
        <w:ind w:left="4628" w:hanging="360"/>
      </w:pPr>
      <w:rPr>
        <w:rFonts w:hint="default"/>
        <w:lang w:val="en-US" w:eastAsia="en-US" w:bidi="ar-SA"/>
      </w:rPr>
    </w:lvl>
    <w:lvl w:ilvl="5" w:tplc="4746BEC4">
      <w:numFmt w:val="bullet"/>
      <w:lvlText w:val="•"/>
      <w:lvlJc w:val="left"/>
      <w:pPr>
        <w:ind w:left="5490" w:hanging="360"/>
      </w:pPr>
      <w:rPr>
        <w:rFonts w:hint="default"/>
        <w:lang w:val="en-US" w:eastAsia="en-US" w:bidi="ar-SA"/>
      </w:rPr>
    </w:lvl>
    <w:lvl w:ilvl="6" w:tplc="F95010D8">
      <w:numFmt w:val="bullet"/>
      <w:lvlText w:val="•"/>
      <w:lvlJc w:val="left"/>
      <w:pPr>
        <w:ind w:left="6352" w:hanging="360"/>
      </w:pPr>
      <w:rPr>
        <w:rFonts w:hint="default"/>
        <w:lang w:val="en-US" w:eastAsia="en-US" w:bidi="ar-SA"/>
      </w:rPr>
    </w:lvl>
    <w:lvl w:ilvl="7" w:tplc="AFDAC57C">
      <w:numFmt w:val="bullet"/>
      <w:lvlText w:val="•"/>
      <w:lvlJc w:val="left"/>
      <w:pPr>
        <w:ind w:left="7214" w:hanging="360"/>
      </w:pPr>
      <w:rPr>
        <w:rFonts w:hint="default"/>
        <w:lang w:val="en-US" w:eastAsia="en-US" w:bidi="ar-SA"/>
      </w:rPr>
    </w:lvl>
    <w:lvl w:ilvl="8" w:tplc="C35E9FB8">
      <w:numFmt w:val="bullet"/>
      <w:lvlText w:val="•"/>
      <w:lvlJc w:val="left"/>
      <w:pPr>
        <w:ind w:left="8076" w:hanging="360"/>
      </w:pPr>
      <w:rPr>
        <w:rFonts w:hint="default"/>
        <w:lang w:val="en-US" w:eastAsia="en-US" w:bidi="ar-SA"/>
      </w:rPr>
    </w:lvl>
  </w:abstractNum>
  <w:abstractNum w:abstractNumId="50" w15:restartNumberingAfterBreak="0">
    <w:nsid w:val="77FF551F"/>
    <w:multiLevelType w:val="hybridMultilevel"/>
    <w:tmpl w:val="A552EE6C"/>
    <w:lvl w:ilvl="0" w:tplc="64A81F28">
      <w:start w:val="7"/>
      <w:numFmt w:val="decimal"/>
      <w:lvlText w:val="%1."/>
      <w:lvlJc w:val="left"/>
      <w:pPr>
        <w:ind w:left="120" w:hanging="195"/>
      </w:pPr>
      <w:rPr>
        <w:rFonts w:ascii="Calibri" w:eastAsia="Calibri" w:hAnsi="Calibri" w:cs="Calibri" w:hint="default"/>
        <w:b/>
        <w:bCs/>
        <w:i w:val="0"/>
        <w:iCs w:val="0"/>
        <w:spacing w:val="-2"/>
        <w:w w:val="100"/>
        <w:sz w:val="20"/>
        <w:szCs w:val="20"/>
        <w:lang w:val="en-US" w:eastAsia="en-US" w:bidi="ar-SA"/>
      </w:rPr>
    </w:lvl>
    <w:lvl w:ilvl="1" w:tplc="AD96FE4E">
      <w:numFmt w:val="bullet"/>
      <w:lvlText w:val="•"/>
      <w:lvlJc w:val="left"/>
      <w:pPr>
        <w:ind w:left="1201" w:hanging="360"/>
      </w:pPr>
      <w:rPr>
        <w:rFonts w:ascii="Arial" w:eastAsia="Arial" w:hAnsi="Arial" w:cs="Arial" w:hint="default"/>
        <w:b w:val="0"/>
        <w:bCs w:val="0"/>
        <w:i w:val="0"/>
        <w:iCs w:val="0"/>
        <w:w w:val="100"/>
        <w:sz w:val="20"/>
        <w:szCs w:val="20"/>
        <w:lang w:val="en-US" w:eastAsia="en-US" w:bidi="ar-SA"/>
      </w:rPr>
    </w:lvl>
    <w:lvl w:ilvl="2" w:tplc="AA24DB10">
      <w:numFmt w:val="bullet"/>
      <w:lvlText w:val="•"/>
      <w:lvlJc w:val="left"/>
      <w:pPr>
        <w:ind w:left="2146" w:hanging="360"/>
      </w:pPr>
      <w:rPr>
        <w:rFonts w:hint="default"/>
        <w:lang w:val="en-US" w:eastAsia="en-US" w:bidi="ar-SA"/>
      </w:rPr>
    </w:lvl>
    <w:lvl w:ilvl="3" w:tplc="A8E00E22">
      <w:numFmt w:val="bullet"/>
      <w:lvlText w:val="•"/>
      <w:lvlJc w:val="left"/>
      <w:pPr>
        <w:ind w:left="3093" w:hanging="360"/>
      </w:pPr>
      <w:rPr>
        <w:rFonts w:hint="default"/>
        <w:lang w:val="en-US" w:eastAsia="en-US" w:bidi="ar-SA"/>
      </w:rPr>
    </w:lvl>
    <w:lvl w:ilvl="4" w:tplc="92FAE3B4">
      <w:numFmt w:val="bullet"/>
      <w:lvlText w:val="•"/>
      <w:lvlJc w:val="left"/>
      <w:pPr>
        <w:ind w:left="4040" w:hanging="360"/>
      </w:pPr>
      <w:rPr>
        <w:rFonts w:hint="default"/>
        <w:lang w:val="en-US" w:eastAsia="en-US" w:bidi="ar-SA"/>
      </w:rPr>
    </w:lvl>
    <w:lvl w:ilvl="5" w:tplc="14102C14">
      <w:numFmt w:val="bullet"/>
      <w:lvlText w:val="•"/>
      <w:lvlJc w:val="left"/>
      <w:pPr>
        <w:ind w:left="4986" w:hanging="360"/>
      </w:pPr>
      <w:rPr>
        <w:rFonts w:hint="default"/>
        <w:lang w:val="en-US" w:eastAsia="en-US" w:bidi="ar-SA"/>
      </w:rPr>
    </w:lvl>
    <w:lvl w:ilvl="6" w:tplc="6650765C">
      <w:numFmt w:val="bullet"/>
      <w:lvlText w:val="•"/>
      <w:lvlJc w:val="left"/>
      <w:pPr>
        <w:ind w:left="5933" w:hanging="360"/>
      </w:pPr>
      <w:rPr>
        <w:rFonts w:hint="default"/>
        <w:lang w:val="en-US" w:eastAsia="en-US" w:bidi="ar-SA"/>
      </w:rPr>
    </w:lvl>
    <w:lvl w:ilvl="7" w:tplc="28022860">
      <w:numFmt w:val="bullet"/>
      <w:lvlText w:val="•"/>
      <w:lvlJc w:val="left"/>
      <w:pPr>
        <w:ind w:left="6880" w:hanging="360"/>
      </w:pPr>
      <w:rPr>
        <w:rFonts w:hint="default"/>
        <w:lang w:val="en-US" w:eastAsia="en-US" w:bidi="ar-SA"/>
      </w:rPr>
    </w:lvl>
    <w:lvl w:ilvl="8" w:tplc="556EF08A">
      <w:numFmt w:val="bullet"/>
      <w:lvlText w:val="•"/>
      <w:lvlJc w:val="left"/>
      <w:pPr>
        <w:ind w:left="7826" w:hanging="360"/>
      </w:pPr>
      <w:rPr>
        <w:rFonts w:hint="default"/>
        <w:lang w:val="en-US" w:eastAsia="en-US" w:bidi="ar-SA"/>
      </w:rPr>
    </w:lvl>
  </w:abstractNum>
  <w:abstractNum w:abstractNumId="51" w15:restartNumberingAfterBreak="0">
    <w:nsid w:val="7DD70781"/>
    <w:multiLevelType w:val="hybridMultilevel"/>
    <w:tmpl w:val="01A6A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6"/>
  </w:num>
  <w:num w:numId="4">
    <w:abstractNumId w:val="21"/>
  </w:num>
  <w:num w:numId="5">
    <w:abstractNumId w:val="30"/>
  </w:num>
  <w:num w:numId="6">
    <w:abstractNumId w:val="10"/>
  </w:num>
  <w:num w:numId="7">
    <w:abstractNumId w:val="39"/>
  </w:num>
  <w:num w:numId="8">
    <w:abstractNumId w:val="26"/>
  </w:num>
  <w:num w:numId="9">
    <w:abstractNumId w:val="40"/>
  </w:num>
  <w:num w:numId="10">
    <w:abstractNumId w:val="19"/>
  </w:num>
  <w:num w:numId="11">
    <w:abstractNumId w:val="8"/>
  </w:num>
  <w:num w:numId="12">
    <w:abstractNumId w:val="48"/>
  </w:num>
  <w:num w:numId="13">
    <w:abstractNumId w:val="42"/>
  </w:num>
  <w:num w:numId="14">
    <w:abstractNumId w:val="14"/>
  </w:num>
  <w:num w:numId="15">
    <w:abstractNumId w:val="44"/>
  </w:num>
  <w:num w:numId="16">
    <w:abstractNumId w:val="2"/>
  </w:num>
  <w:num w:numId="17">
    <w:abstractNumId w:val="1"/>
  </w:num>
  <w:num w:numId="18">
    <w:abstractNumId w:val="37"/>
  </w:num>
  <w:num w:numId="19">
    <w:abstractNumId w:val="7"/>
  </w:num>
  <w:num w:numId="20">
    <w:abstractNumId w:val="0"/>
  </w:num>
  <w:num w:numId="21">
    <w:abstractNumId w:val="36"/>
  </w:num>
  <w:num w:numId="22">
    <w:abstractNumId w:val="45"/>
  </w:num>
  <w:num w:numId="23">
    <w:abstractNumId w:val="18"/>
  </w:num>
  <w:num w:numId="24">
    <w:abstractNumId w:val="13"/>
  </w:num>
  <w:num w:numId="25">
    <w:abstractNumId w:val="35"/>
  </w:num>
  <w:num w:numId="26">
    <w:abstractNumId w:val="41"/>
  </w:num>
  <w:num w:numId="27">
    <w:abstractNumId w:val="9"/>
  </w:num>
  <w:num w:numId="28">
    <w:abstractNumId w:val="16"/>
  </w:num>
  <w:num w:numId="29">
    <w:abstractNumId w:val="49"/>
  </w:num>
  <w:num w:numId="30">
    <w:abstractNumId w:val="11"/>
  </w:num>
  <w:num w:numId="31">
    <w:abstractNumId w:val="24"/>
  </w:num>
  <w:num w:numId="32">
    <w:abstractNumId w:val="25"/>
  </w:num>
  <w:num w:numId="33">
    <w:abstractNumId w:val="12"/>
  </w:num>
  <w:num w:numId="34">
    <w:abstractNumId w:val="31"/>
  </w:num>
  <w:num w:numId="35">
    <w:abstractNumId w:val="23"/>
  </w:num>
  <w:num w:numId="36">
    <w:abstractNumId w:val="51"/>
  </w:num>
  <w:num w:numId="37">
    <w:abstractNumId w:val="32"/>
  </w:num>
  <w:num w:numId="38">
    <w:abstractNumId w:val="22"/>
  </w:num>
  <w:num w:numId="39">
    <w:abstractNumId w:val="50"/>
  </w:num>
  <w:num w:numId="40">
    <w:abstractNumId w:val="28"/>
  </w:num>
  <w:num w:numId="41">
    <w:abstractNumId w:val="47"/>
  </w:num>
  <w:num w:numId="42">
    <w:abstractNumId w:val="3"/>
  </w:num>
  <w:num w:numId="43">
    <w:abstractNumId w:val="33"/>
  </w:num>
  <w:num w:numId="44">
    <w:abstractNumId w:val="4"/>
  </w:num>
  <w:num w:numId="45">
    <w:abstractNumId w:val="43"/>
  </w:num>
  <w:num w:numId="46">
    <w:abstractNumId w:val="34"/>
  </w:num>
  <w:num w:numId="47">
    <w:abstractNumId w:val="5"/>
  </w:num>
  <w:num w:numId="48">
    <w:abstractNumId w:val="29"/>
  </w:num>
  <w:num w:numId="49">
    <w:abstractNumId w:val="27"/>
  </w:num>
  <w:num w:numId="50">
    <w:abstractNumId w:val="38"/>
  </w:num>
  <w:num w:numId="51">
    <w:abstractNumId w:val="20"/>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FF"/>
    <w:rsid w:val="000834E4"/>
    <w:rsid w:val="000B6465"/>
    <w:rsid w:val="00101090"/>
    <w:rsid w:val="0013578C"/>
    <w:rsid w:val="00135C43"/>
    <w:rsid w:val="00151792"/>
    <w:rsid w:val="00392186"/>
    <w:rsid w:val="003B56EC"/>
    <w:rsid w:val="00467EB5"/>
    <w:rsid w:val="00491C2B"/>
    <w:rsid w:val="004A776B"/>
    <w:rsid w:val="004F280D"/>
    <w:rsid w:val="00570EE9"/>
    <w:rsid w:val="00617518"/>
    <w:rsid w:val="00640AC8"/>
    <w:rsid w:val="006949FF"/>
    <w:rsid w:val="00775861"/>
    <w:rsid w:val="009700BB"/>
    <w:rsid w:val="009E7DD1"/>
    <w:rsid w:val="00A10AEF"/>
    <w:rsid w:val="00A1647F"/>
    <w:rsid w:val="00B8216A"/>
    <w:rsid w:val="00BB3B85"/>
    <w:rsid w:val="00BB6D45"/>
    <w:rsid w:val="00BF56D3"/>
    <w:rsid w:val="00D27342"/>
    <w:rsid w:val="00D576D7"/>
    <w:rsid w:val="00D70FB4"/>
    <w:rsid w:val="00E0023B"/>
    <w:rsid w:val="00E30AE7"/>
    <w:rsid w:val="00E557D8"/>
    <w:rsid w:val="00EB6F9F"/>
    <w:rsid w:val="00EC1B12"/>
    <w:rsid w:val="00FD65C3"/>
    <w:rsid w:val="00FF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38CB"/>
  <w15:chartTrackingRefBased/>
  <w15:docId w15:val="{E5C70BC9-153C-47CD-B87F-F87717A0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FF"/>
    <w:pPr>
      <w:spacing w:before="120" w:after="120" w:line="240" w:lineRule="auto"/>
      <w:ind w:left="720" w:hanging="360"/>
    </w:pPr>
    <w:rPr>
      <w:sz w:val="20"/>
      <w:lang w:val="en-GB"/>
    </w:rPr>
  </w:style>
  <w:style w:type="paragraph" w:styleId="Heading1">
    <w:name w:val="heading 1"/>
    <w:aliases w:val="H1,fejezetcim,buta nev"/>
    <w:basedOn w:val="Normal"/>
    <w:next w:val="Normal"/>
    <w:link w:val="Heading1Char1"/>
    <w:uiPriority w:val="9"/>
    <w:qFormat/>
    <w:rsid w:val="00694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qFormat/>
    <w:rsid w:val="006949FF"/>
    <w:pPr>
      <w:keepNext/>
      <w:spacing w:after="60"/>
      <w:jc w:val="both"/>
      <w:outlineLvl w:val="1"/>
    </w:pPr>
    <w:rPr>
      <w:rFonts w:ascii="Arial Narrow" w:eastAsia="SimSun" w:hAnsi="Arial Narrow" w:cs="Times New Roman"/>
      <w:b/>
      <w:bCs/>
      <w:szCs w:val="24"/>
    </w:rPr>
  </w:style>
  <w:style w:type="paragraph" w:styleId="Heading3">
    <w:name w:val="heading 3"/>
    <w:aliases w:val="Címsor 3_t"/>
    <w:basedOn w:val="Normal"/>
    <w:next w:val="Normal"/>
    <w:link w:val="Heading3Char"/>
    <w:uiPriority w:val="9"/>
    <w:qFormat/>
    <w:rsid w:val="006949FF"/>
    <w:pPr>
      <w:keepNext/>
      <w:widowControl w:val="0"/>
      <w:tabs>
        <w:tab w:val="left" w:pos="2160"/>
        <w:tab w:val="left" w:pos="9360"/>
      </w:tabs>
      <w:spacing w:after="60"/>
      <w:jc w:val="both"/>
      <w:outlineLvl w:val="2"/>
    </w:pPr>
    <w:rPr>
      <w:rFonts w:ascii="Courier" w:eastAsia="SimSun" w:hAnsi="Courier" w:cs="Times New Roman"/>
      <w:b/>
      <w:sz w:val="28"/>
      <w:szCs w:val="20"/>
    </w:rPr>
  </w:style>
  <w:style w:type="paragraph" w:styleId="Heading4">
    <w:name w:val="heading 4"/>
    <w:basedOn w:val="Normal"/>
    <w:next w:val="Normal"/>
    <w:link w:val="Heading4Char"/>
    <w:uiPriority w:val="9"/>
    <w:qFormat/>
    <w:rsid w:val="006949FF"/>
    <w:pPr>
      <w:keepNext/>
      <w:widowControl w:val="0"/>
      <w:spacing w:after="540"/>
      <w:ind w:left="116"/>
      <w:jc w:val="both"/>
      <w:outlineLvl w:val="3"/>
    </w:pPr>
    <w:rPr>
      <w:rFonts w:ascii="Calibri" w:eastAsia="SimSun" w:hAnsi="Calibri" w:cs="Times New Roman"/>
      <w:b/>
      <w:spacing w:val="15"/>
      <w:sz w:val="28"/>
      <w:szCs w:val="24"/>
    </w:rPr>
  </w:style>
  <w:style w:type="paragraph" w:styleId="Heading5">
    <w:name w:val="heading 5"/>
    <w:basedOn w:val="Normal"/>
    <w:next w:val="Normal"/>
    <w:link w:val="Heading5Char"/>
    <w:uiPriority w:val="9"/>
    <w:qFormat/>
    <w:rsid w:val="006949FF"/>
    <w:pPr>
      <w:keepNext/>
      <w:pBdr>
        <w:top w:val="single" w:sz="4" w:space="1" w:color="auto"/>
        <w:left w:val="single" w:sz="4" w:space="4" w:color="auto"/>
        <w:bottom w:val="single" w:sz="4" w:space="1" w:color="auto"/>
        <w:right w:val="single" w:sz="4" w:space="4" w:color="auto"/>
      </w:pBdr>
      <w:jc w:val="center"/>
      <w:outlineLvl w:val="4"/>
    </w:pPr>
    <w:rPr>
      <w:rFonts w:ascii="Calibri" w:eastAsia="SimSun" w:hAnsi="Calibri" w:cs="Times New Roman"/>
      <w:b/>
      <w:bCs/>
      <w:sz w:val="24"/>
      <w:szCs w:val="24"/>
    </w:rPr>
  </w:style>
  <w:style w:type="paragraph" w:styleId="Heading6">
    <w:name w:val="heading 6"/>
    <w:basedOn w:val="Normal"/>
    <w:next w:val="Normal"/>
    <w:link w:val="Heading6Char"/>
    <w:uiPriority w:val="9"/>
    <w:qFormat/>
    <w:rsid w:val="006949FF"/>
    <w:pPr>
      <w:keepNext/>
      <w:spacing w:after="0"/>
      <w:ind w:left="360"/>
      <w:outlineLvl w:val="5"/>
    </w:pPr>
    <w:rPr>
      <w:rFonts w:ascii="Times New Roman" w:eastAsia="Times New Roman" w:hAnsi="Times New Roman" w:cs="Times New Roman"/>
      <w:b/>
      <w:bCs/>
      <w:smallCaps/>
      <w:sz w:val="24"/>
      <w:szCs w:val="24"/>
      <w:lang w:val="x-none" w:eastAsia="x-none"/>
    </w:rPr>
  </w:style>
  <w:style w:type="paragraph" w:styleId="Heading7">
    <w:name w:val="heading 7"/>
    <w:basedOn w:val="Normal"/>
    <w:next w:val="Normal"/>
    <w:link w:val="Heading7Char"/>
    <w:uiPriority w:val="9"/>
    <w:qFormat/>
    <w:rsid w:val="006949FF"/>
    <w:pPr>
      <w:keepNext/>
      <w:spacing w:after="0"/>
      <w:outlineLvl w:val="6"/>
    </w:pPr>
    <w:rPr>
      <w:rFonts w:ascii="Times New Roman" w:eastAsia="Times New Roman" w:hAnsi="Times New Roman" w:cs="Times New Roman"/>
      <w:b/>
      <w:bCs/>
      <w:szCs w:val="24"/>
      <w:lang w:val="x-none" w:eastAsia="x-none"/>
    </w:rPr>
  </w:style>
  <w:style w:type="paragraph" w:styleId="Heading8">
    <w:name w:val="heading 8"/>
    <w:basedOn w:val="Normal"/>
    <w:next w:val="Normal"/>
    <w:link w:val="Heading8Char"/>
    <w:unhideWhenUsed/>
    <w:qFormat/>
    <w:rsid w:val="006949FF"/>
    <w:pPr>
      <w:spacing w:before="240" w:after="60"/>
      <w:jc w:val="both"/>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qFormat/>
    <w:rsid w:val="006949FF"/>
    <w:pPr>
      <w:keepNext/>
      <w:framePr w:w="3801" w:h="4681" w:hSpace="180" w:wrap="around" w:vAnchor="text" w:hAnchor="page" w:x="7141" w:y="1441"/>
      <w:spacing w:after="0"/>
      <w:outlineLvl w:val="8"/>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ejezetcim Char,buta nev Char"/>
    <w:basedOn w:val="DefaultParagraphFont"/>
    <w:link w:val="Heading11"/>
    <w:uiPriority w:val="9"/>
    <w:rsid w:val="006949F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qFormat/>
    <w:rsid w:val="006949F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Címsor 3_t Char"/>
    <w:basedOn w:val="DefaultParagraphFont"/>
    <w:link w:val="Heading3"/>
    <w:uiPriority w:val="9"/>
    <w:rsid w:val="006949FF"/>
    <w:rPr>
      <w:rFonts w:ascii="Courier" w:eastAsia="SimSun" w:hAnsi="Courier" w:cs="Times New Roman"/>
      <w:b/>
      <w:sz w:val="28"/>
      <w:szCs w:val="20"/>
      <w:lang w:val="en-GB"/>
    </w:rPr>
  </w:style>
  <w:style w:type="character" w:customStyle="1" w:styleId="Heading4Char">
    <w:name w:val="Heading 4 Char"/>
    <w:basedOn w:val="DefaultParagraphFont"/>
    <w:link w:val="Heading4"/>
    <w:uiPriority w:val="9"/>
    <w:rsid w:val="006949FF"/>
    <w:rPr>
      <w:rFonts w:ascii="Calibri" w:eastAsia="SimSun" w:hAnsi="Calibri" w:cs="Times New Roman"/>
      <w:b/>
      <w:spacing w:val="15"/>
      <w:sz w:val="28"/>
      <w:szCs w:val="24"/>
      <w:lang w:val="en-GB"/>
    </w:rPr>
  </w:style>
  <w:style w:type="character" w:customStyle="1" w:styleId="Heading5Char">
    <w:name w:val="Heading 5 Char"/>
    <w:basedOn w:val="DefaultParagraphFont"/>
    <w:link w:val="Heading5"/>
    <w:uiPriority w:val="9"/>
    <w:rsid w:val="006949FF"/>
    <w:rPr>
      <w:rFonts w:ascii="Calibri" w:eastAsia="SimSun" w:hAnsi="Calibri" w:cs="Times New Roman"/>
      <w:b/>
      <w:bCs/>
      <w:sz w:val="24"/>
      <w:szCs w:val="24"/>
      <w:lang w:val="en-GB"/>
    </w:rPr>
  </w:style>
  <w:style w:type="character" w:customStyle="1" w:styleId="Heading6Char">
    <w:name w:val="Heading 6 Char"/>
    <w:basedOn w:val="DefaultParagraphFont"/>
    <w:link w:val="Heading6"/>
    <w:uiPriority w:val="9"/>
    <w:rsid w:val="006949FF"/>
    <w:rPr>
      <w:rFonts w:ascii="Times New Roman" w:eastAsia="Times New Roman" w:hAnsi="Times New Roman" w:cs="Times New Roman"/>
      <w:b/>
      <w:bCs/>
      <w:smallCaps/>
      <w:sz w:val="24"/>
      <w:szCs w:val="24"/>
      <w:lang w:val="x-none" w:eastAsia="x-none"/>
    </w:rPr>
  </w:style>
  <w:style w:type="character" w:customStyle="1" w:styleId="Heading7Char">
    <w:name w:val="Heading 7 Char"/>
    <w:basedOn w:val="DefaultParagraphFont"/>
    <w:link w:val="Heading7"/>
    <w:uiPriority w:val="9"/>
    <w:rsid w:val="006949FF"/>
    <w:rPr>
      <w:rFonts w:ascii="Times New Roman" w:eastAsia="Times New Roman" w:hAnsi="Times New Roman" w:cs="Times New Roman"/>
      <w:b/>
      <w:bCs/>
      <w:sz w:val="20"/>
      <w:szCs w:val="24"/>
      <w:lang w:val="x-none" w:eastAsia="x-none"/>
    </w:rPr>
  </w:style>
  <w:style w:type="character" w:customStyle="1" w:styleId="Heading8Char">
    <w:name w:val="Heading 8 Char"/>
    <w:basedOn w:val="DefaultParagraphFont"/>
    <w:link w:val="Heading8"/>
    <w:rsid w:val="006949FF"/>
    <w:rPr>
      <w:rFonts w:ascii="Calibri" w:eastAsia="SimSun" w:hAnsi="Calibri" w:cs="Times New Roman"/>
      <w:i/>
      <w:iCs/>
      <w:sz w:val="24"/>
      <w:szCs w:val="24"/>
      <w:lang w:val="en-GB"/>
    </w:rPr>
  </w:style>
  <w:style w:type="character" w:customStyle="1" w:styleId="Heading9Char">
    <w:name w:val="Heading 9 Char"/>
    <w:basedOn w:val="DefaultParagraphFont"/>
    <w:link w:val="Heading9"/>
    <w:uiPriority w:val="9"/>
    <w:rsid w:val="006949FF"/>
    <w:rPr>
      <w:rFonts w:ascii="Times New Roman" w:eastAsia="Times New Roman" w:hAnsi="Times New Roman" w:cs="Times New Roman"/>
      <w:b/>
      <w:bCs/>
      <w:sz w:val="24"/>
      <w:szCs w:val="24"/>
      <w:lang w:val="x-none" w:eastAsia="x-none"/>
    </w:rPr>
  </w:style>
  <w:style w:type="paragraph" w:customStyle="1" w:styleId="Heading11">
    <w:name w:val="Heading 11"/>
    <w:basedOn w:val="Normal"/>
    <w:next w:val="Normal"/>
    <w:link w:val="Heading1Char"/>
    <w:uiPriority w:val="9"/>
    <w:qFormat/>
    <w:rsid w:val="006949FF"/>
    <w:pPr>
      <w:keepNext/>
      <w:numPr>
        <w:numId w:val="1"/>
      </w:numPr>
      <w:pBdr>
        <w:top w:val="single" w:sz="4" w:space="1" w:color="auto"/>
      </w:pBdr>
      <w:suppressAutoHyphens/>
      <w:spacing w:before="104" w:after="226"/>
      <w:jc w:val="both"/>
      <w:outlineLvl w:val="0"/>
    </w:pPr>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qFormat/>
    <w:rsid w:val="006949FF"/>
    <w:pPr>
      <w:spacing w:after="60"/>
      <w:jc w:val="both"/>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qFormat/>
    <w:rsid w:val="006949FF"/>
    <w:rPr>
      <w:rFonts w:ascii="Tahoma" w:eastAsia="SimSun" w:hAnsi="Tahoma" w:cs="Tahoma"/>
      <w:sz w:val="16"/>
      <w:szCs w:val="16"/>
      <w:lang w:val="en-GB"/>
    </w:rPr>
  </w:style>
  <w:style w:type="character" w:customStyle="1" w:styleId="Heading2Char1">
    <w:name w:val="Heading 2 Char1"/>
    <w:link w:val="Heading2"/>
    <w:locked/>
    <w:rsid w:val="006949FF"/>
    <w:rPr>
      <w:rFonts w:ascii="Arial Narrow" w:eastAsia="SimSun" w:hAnsi="Arial Narrow" w:cs="Times New Roman"/>
      <w:b/>
      <w:bCs/>
      <w:sz w:val="20"/>
      <w:szCs w:val="24"/>
      <w:lang w:val="en-GB"/>
    </w:rPr>
  </w:style>
  <w:style w:type="paragraph" w:styleId="Header">
    <w:name w:val="header"/>
    <w:basedOn w:val="Normal"/>
    <w:link w:val="HeaderChar"/>
    <w:uiPriority w:val="99"/>
    <w:rsid w:val="006949FF"/>
    <w:pPr>
      <w:tabs>
        <w:tab w:val="center" w:pos="4153"/>
        <w:tab w:val="right" w:pos="8306"/>
      </w:tabs>
      <w:spacing w:after="60"/>
      <w:jc w:val="both"/>
    </w:pPr>
    <w:rPr>
      <w:rFonts w:ascii="Calibri" w:eastAsia="SimSun" w:hAnsi="Calibri" w:cs="Times New Roman"/>
      <w:szCs w:val="24"/>
    </w:rPr>
  </w:style>
  <w:style w:type="character" w:customStyle="1" w:styleId="HeaderChar">
    <w:name w:val="Header Char"/>
    <w:basedOn w:val="DefaultParagraphFont"/>
    <w:link w:val="Header"/>
    <w:uiPriority w:val="99"/>
    <w:qFormat/>
    <w:rsid w:val="006949FF"/>
    <w:rPr>
      <w:rFonts w:ascii="Calibri" w:eastAsia="SimSun" w:hAnsi="Calibri" w:cs="Times New Roman"/>
      <w:sz w:val="20"/>
      <w:szCs w:val="24"/>
      <w:lang w:val="en-GB"/>
    </w:rPr>
  </w:style>
  <w:style w:type="paragraph" w:styleId="Footer">
    <w:name w:val="footer"/>
    <w:basedOn w:val="Normal"/>
    <w:link w:val="FooterChar"/>
    <w:uiPriority w:val="99"/>
    <w:rsid w:val="006949FF"/>
    <w:pPr>
      <w:tabs>
        <w:tab w:val="center" w:pos="4153"/>
        <w:tab w:val="right" w:pos="8306"/>
      </w:tabs>
      <w:spacing w:after="60"/>
      <w:jc w:val="both"/>
    </w:pPr>
    <w:rPr>
      <w:rFonts w:ascii="Calibri" w:eastAsia="SimSun" w:hAnsi="Calibri" w:cs="Times New Roman"/>
      <w:szCs w:val="24"/>
    </w:rPr>
  </w:style>
  <w:style w:type="character" w:customStyle="1" w:styleId="FooterChar">
    <w:name w:val="Footer Char"/>
    <w:basedOn w:val="DefaultParagraphFont"/>
    <w:link w:val="Footer"/>
    <w:uiPriority w:val="99"/>
    <w:qFormat/>
    <w:rsid w:val="006949FF"/>
    <w:rPr>
      <w:rFonts w:ascii="Calibri" w:eastAsia="SimSun" w:hAnsi="Calibri" w:cs="Times New Roman"/>
      <w:sz w:val="20"/>
      <w:szCs w:val="24"/>
      <w:lang w:val="en-GB"/>
    </w:rPr>
  </w:style>
  <w:style w:type="character" w:styleId="PageNumber">
    <w:name w:val="page number"/>
    <w:uiPriority w:val="99"/>
    <w:qFormat/>
    <w:rsid w:val="006949FF"/>
    <w:rPr>
      <w:rFonts w:cs="Times New Roman"/>
    </w:rPr>
  </w:style>
  <w:style w:type="paragraph" w:customStyle="1" w:styleId="fn1">
    <w:name w:val="fn1"/>
    <w:basedOn w:val="Normal"/>
    <w:next w:val="FootnoteText"/>
    <w:link w:val="FootnoteTextChar1"/>
    <w:uiPriority w:val="99"/>
    <w:qFormat/>
    <w:rsid w:val="006949FF"/>
    <w:pPr>
      <w:widowControl w:val="0"/>
      <w:spacing w:after="0"/>
      <w:jc w:val="both"/>
    </w:pPr>
    <w:rPr>
      <w:rFonts w:ascii="Calibri" w:hAnsi="Calibri"/>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uiPriority w:val="99"/>
    <w:qFormat/>
    <w:rsid w:val="006949FF"/>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n1"/>
    <w:uiPriority w:val="99"/>
    <w:locked/>
    <w:rsid w:val="006949FF"/>
    <w:rPr>
      <w:rFonts w:ascii="Calibri" w:hAnsi="Calibri"/>
      <w:sz w:val="18"/>
      <w:lang w:val="en-GB"/>
    </w:rPr>
  </w:style>
  <w:style w:type="paragraph" w:styleId="BodyText3">
    <w:name w:val="Body Text 3"/>
    <w:basedOn w:val="Normal"/>
    <w:link w:val="BodyText3Char"/>
    <w:uiPriority w:val="99"/>
    <w:rsid w:val="006949FF"/>
    <w:pPr>
      <w:spacing w:after="60"/>
      <w:jc w:val="both"/>
    </w:pPr>
    <w:rPr>
      <w:rFonts w:ascii="Calibri" w:eastAsia="SimSun" w:hAnsi="Calibri" w:cs="Times New Roman"/>
      <w:szCs w:val="20"/>
    </w:rPr>
  </w:style>
  <w:style w:type="character" w:customStyle="1" w:styleId="BodyText3Char">
    <w:name w:val="Body Text 3 Char"/>
    <w:basedOn w:val="DefaultParagraphFont"/>
    <w:link w:val="BodyText3"/>
    <w:uiPriority w:val="99"/>
    <w:rsid w:val="006949FF"/>
    <w:rPr>
      <w:rFonts w:ascii="Calibri" w:eastAsia="SimSun" w:hAnsi="Calibri" w:cs="Times New Roman"/>
      <w:sz w:val="20"/>
      <w:szCs w:val="20"/>
      <w:lang w:val="en-GB"/>
    </w:rPr>
  </w:style>
  <w:style w:type="paragraph" w:styleId="BodyTextIndent">
    <w:name w:val="Body Text Indent"/>
    <w:basedOn w:val="Normal"/>
    <w:link w:val="BodyTextIndentChar"/>
    <w:uiPriority w:val="99"/>
    <w:qFormat/>
    <w:rsid w:val="006949FF"/>
    <w:pPr>
      <w:tabs>
        <w:tab w:val="left" w:pos="360"/>
      </w:tabs>
      <w:spacing w:after="60"/>
      <w:jc w:val="both"/>
    </w:pPr>
    <w:rPr>
      <w:rFonts w:ascii="Calibri" w:eastAsia="SimSun" w:hAnsi="Calibri" w:cs="Times New Roman"/>
      <w:b/>
      <w:i/>
      <w:sz w:val="28"/>
      <w:szCs w:val="20"/>
    </w:rPr>
  </w:style>
  <w:style w:type="character" w:customStyle="1" w:styleId="BodyTextIndentChar">
    <w:name w:val="Body Text Indent Char"/>
    <w:basedOn w:val="DefaultParagraphFont"/>
    <w:link w:val="BodyTextIndent"/>
    <w:uiPriority w:val="99"/>
    <w:rsid w:val="006949FF"/>
    <w:rPr>
      <w:rFonts w:ascii="Calibri" w:eastAsia="SimSun" w:hAnsi="Calibri" w:cs="Times New Roman"/>
      <w:b/>
      <w:i/>
      <w:sz w:val="28"/>
      <w:szCs w:val="20"/>
      <w:lang w:val="en-GB"/>
    </w:rPr>
  </w:style>
  <w:style w:type="character" w:styleId="Hyperlink">
    <w:name w:val="Hyperlink"/>
    <w:uiPriority w:val="99"/>
    <w:qFormat/>
    <w:rsid w:val="006949FF"/>
    <w:rPr>
      <w:rFonts w:cs="Times New Roman"/>
      <w:color w:val="0000FF"/>
      <w:u w:val="single"/>
    </w:rPr>
  </w:style>
  <w:style w:type="character" w:styleId="FollowedHyperlink">
    <w:name w:val="FollowedHyperlink"/>
    <w:uiPriority w:val="99"/>
    <w:qFormat/>
    <w:rsid w:val="006949FF"/>
    <w:rPr>
      <w:rFonts w:cs="Times New Roman"/>
      <w:color w:val="800080"/>
      <w:u w:val="single"/>
    </w:rPr>
  </w:style>
  <w:style w:type="paragraph" w:styleId="BodyText">
    <w:name w:val="Body Text"/>
    <w:basedOn w:val="Normal"/>
    <w:link w:val="BodyTextChar"/>
    <w:qFormat/>
    <w:rsid w:val="006949FF"/>
    <w:pPr>
      <w:pBdr>
        <w:bottom w:val="single" w:sz="4" w:space="1" w:color="auto"/>
      </w:pBdr>
      <w:spacing w:after="60"/>
      <w:jc w:val="both"/>
    </w:pPr>
    <w:rPr>
      <w:rFonts w:ascii="Arial Narrow" w:eastAsia="SimSun" w:hAnsi="Arial Narrow" w:cs="Times New Roman"/>
      <w:i/>
      <w:iCs/>
      <w:szCs w:val="24"/>
    </w:rPr>
  </w:style>
  <w:style w:type="character" w:customStyle="1" w:styleId="BodyTextChar">
    <w:name w:val="Body Text Char"/>
    <w:basedOn w:val="DefaultParagraphFont"/>
    <w:link w:val="BodyText"/>
    <w:rsid w:val="006949FF"/>
    <w:rPr>
      <w:rFonts w:ascii="Arial Narrow" w:eastAsia="SimSun" w:hAnsi="Arial Narrow" w:cs="Times New Roman"/>
      <w:i/>
      <w:iCs/>
      <w:sz w:val="20"/>
      <w:szCs w:val="24"/>
      <w:lang w:val="en-GB"/>
    </w:rPr>
  </w:style>
  <w:style w:type="paragraph" w:styleId="BodyText2">
    <w:name w:val="Body Text 2"/>
    <w:basedOn w:val="Normal"/>
    <w:link w:val="BodyText2Char"/>
    <w:rsid w:val="006949FF"/>
    <w:pPr>
      <w:jc w:val="both"/>
    </w:pPr>
    <w:rPr>
      <w:rFonts w:ascii="Arial Narrow" w:eastAsia="SimSun" w:hAnsi="Arial Narrow" w:cs="Times New Roman"/>
      <w:szCs w:val="24"/>
    </w:rPr>
  </w:style>
  <w:style w:type="character" w:customStyle="1" w:styleId="BodyText2Char">
    <w:name w:val="Body Text 2 Char"/>
    <w:basedOn w:val="DefaultParagraphFont"/>
    <w:link w:val="BodyText2"/>
    <w:rsid w:val="006949FF"/>
    <w:rPr>
      <w:rFonts w:ascii="Arial Narrow" w:eastAsia="SimSun" w:hAnsi="Arial Narrow" w:cs="Times New Roman"/>
      <w:sz w:val="20"/>
      <w:szCs w:val="24"/>
      <w:lang w:val="en-GB"/>
    </w:rPr>
  </w:style>
  <w:style w:type="character" w:styleId="CommentReference">
    <w:name w:val="annotation reference"/>
    <w:qFormat/>
    <w:rsid w:val="006949FF"/>
    <w:rPr>
      <w:rFonts w:cs="Times New Roman"/>
      <w:sz w:val="16"/>
      <w:szCs w:val="16"/>
    </w:rPr>
  </w:style>
  <w:style w:type="paragraph" w:styleId="CommentText">
    <w:name w:val="annotation text"/>
    <w:basedOn w:val="Normal"/>
    <w:link w:val="CommentTextChar"/>
    <w:qFormat/>
    <w:rsid w:val="006949FF"/>
    <w:pPr>
      <w:spacing w:after="60"/>
      <w:jc w:val="both"/>
    </w:pPr>
    <w:rPr>
      <w:rFonts w:ascii="Calibri" w:eastAsia="SimSun" w:hAnsi="Calibri" w:cs="Times New Roman"/>
      <w:szCs w:val="20"/>
    </w:rPr>
  </w:style>
  <w:style w:type="character" w:customStyle="1" w:styleId="CommentTextChar">
    <w:name w:val="Comment Text Char"/>
    <w:basedOn w:val="DefaultParagraphFont"/>
    <w:link w:val="CommentText"/>
    <w:qFormat/>
    <w:rsid w:val="006949FF"/>
    <w:rPr>
      <w:rFonts w:ascii="Calibri" w:eastAsia="SimSun" w:hAnsi="Calibri" w:cs="Times New Roman"/>
      <w:sz w:val="20"/>
      <w:szCs w:val="20"/>
      <w:lang w:val="en-GB"/>
    </w:rPr>
  </w:style>
  <w:style w:type="paragraph" w:styleId="CommentSubject">
    <w:name w:val="annotation subject"/>
    <w:basedOn w:val="CommentText"/>
    <w:next w:val="CommentText"/>
    <w:link w:val="CommentSubjectChar"/>
    <w:uiPriority w:val="99"/>
    <w:rsid w:val="006949FF"/>
    <w:rPr>
      <w:b/>
      <w:bCs/>
    </w:rPr>
  </w:style>
  <w:style w:type="character" w:customStyle="1" w:styleId="CommentSubjectChar">
    <w:name w:val="Comment Subject Char"/>
    <w:basedOn w:val="CommentTextChar"/>
    <w:link w:val="CommentSubject"/>
    <w:uiPriority w:val="99"/>
    <w:qFormat/>
    <w:rsid w:val="006949FF"/>
    <w:rPr>
      <w:rFonts w:ascii="Calibri" w:eastAsia="SimSun" w:hAnsi="Calibri" w:cs="Times New Roman"/>
      <w:b/>
      <w:bCs/>
      <w:sz w:val="20"/>
      <w:szCs w:val="20"/>
      <w:lang w:val="en-GB"/>
    </w:rPr>
  </w:style>
  <w:style w:type="table" w:styleId="TableGrid">
    <w:name w:val="Table Grid"/>
    <w:basedOn w:val="TableNormal"/>
    <w:uiPriority w:val="39"/>
    <w:rsid w:val="006949F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qFormat/>
    <w:rsid w:val="006949FF"/>
    <w:pPr>
      <w:spacing w:before="100" w:beforeAutospacing="1" w:after="100" w:afterAutospacing="1"/>
      <w:jc w:val="both"/>
    </w:pPr>
    <w:rPr>
      <w:rFonts w:ascii="Times New Roman" w:eastAsia="SimSun" w:hAnsi="Times New Roman" w:cs="Times New Roman"/>
      <w:sz w:val="24"/>
      <w:szCs w:val="24"/>
    </w:rPr>
  </w:style>
  <w:style w:type="character" w:styleId="Emphasis">
    <w:name w:val="Emphasis"/>
    <w:uiPriority w:val="20"/>
    <w:qFormat/>
    <w:rsid w:val="006949FF"/>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iPriority w:val="99"/>
    <w:qFormat/>
    <w:rsid w:val="006949FF"/>
    <w:rPr>
      <w:rFonts w:ascii="Arial" w:hAnsi="Arial"/>
      <w:sz w:val="18"/>
      <w:vertAlign w:val="superscript"/>
    </w:rPr>
  </w:style>
  <w:style w:type="paragraph" w:customStyle="1" w:styleId="Char">
    <w:name w:val="Char"/>
    <w:basedOn w:val="Heading2"/>
    <w:rsid w:val="006949F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6949FF"/>
    <w:pPr>
      <w:spacing w:after="0"/>
    </w:pPr>
    <w:rPr>
      <w:rFonts w:ascii="Times New Roman" w:eastAsia="SimSun" w:hAnsi="Times New Roman" w:cs="Times New Roman"/>
      <w:sz w:val="24"/>
      <w:szCs w:val="24"/>
    </w:rPr>
  </w:style>
  <w:style w:type="paragraph" w:styleId="Title">
    <w:name w:val="Title"/>
    <w:basedOn w:val="Normal"/>
    <w:link w:val="TitleChar"/>
    <w:uiPriority w:val="10"/>
    <w:qFormat/>
    <w:rsid w:val="006949FF"/>
    <w:pPr>
      <w:pBdr>
        <w:top w:val="single" w:sz="4" w:space="1" w:color="auto"/>
        <w:left w:val="single" w:sz="4" w:space="4" w:color="auto"/>
        <w:bottom w:val="single" w:sz="4" w:space="1" w:color="auto"/>
        <w:right w:val="single" w:sz="4" w:space="4" w:color="auto"/>
      </w:pBdr>
      <w:spacing w:before="240" w:after="60"/>
      <w:jc w:val="center"/>
      <w:outlineLvl w:val="0"/>
    </w:pPr>
    <w:rPr>
      <w:rFonts w:ascii="Calibri" w:eastAsia="SimSun" w:hAnsi="Calibri" w:cs="Arial"/>
      <w:b/>
      <w:bCs/>
      <w:kern w:val="28"/>
      <w:sz w:val="32"/>
      <w:szCs w:val="32"/>
    </w:rPr>
  </w:style>
  <w:style w:type="character" w:customStyle="1" w:styleId="TitleChar">
    <w:name w:val="Title Char"/>
    <w:basedOn w:val="DefaultParagraphFont"/>
    <w:link w:val="Title"/>
    <w:uiPriority w:val="10"/>
    <w:rsid w:val="006949FF"/>
    <w:rPr>
      <w:rFonts w:ascii="Calibri" w:eastAsia="SimSun" w:hAnsi="Calibri" w:cs="Arial"/>
      <w:b/>
      <w:bCs/>
      <w:kern w:val="28"/>
      <w:sz w:val="32"/>
      <w:szCs w:val="32"/>
      <w:lang w:val="en-GB"/>
    </w:rPr>
  </w:style>
  <w:style w:type="paragraph" w:customStyle="1" w:styleId="CharCharChar1">
    <w:name w:val="Char Char Char1"/>
    <w:basedOn w:val="Normal"/>
    <w:uiPriority w:val="99"/>
    <w:rsid w:val="006949FF"/>
    <w:pPr>
      <w:spacing w:line="240" w:lineRule="exact"/>
    </w:pPr>
    <w:rPr>
      <w:rFonts w:ascii="Calibri" w:eastAsia="SimSun" w:hAnsi="Calibri" w:cs="Arial"/>
      <w:szCs w:val="20"/>
    </w:rPr>
  </w:style>
  <w:style w:type="paragraph" w:customStyle="1" w:styleId="JFHeading3">
    <w:name w:val="JF Heading 3"/>
    <w:basedOn w:val="Heading3"/>
    <w:rsid w:val="006949FF"/>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6949FF"/>
    <w:rPr>
      <w:rFonts w:cs="Times New Roman"/>
      <w:b/>
      <w:bCs/>
    </w:rPr>
  </w:style>
  <w:style w:type="paragraph" w:customStyle="1" w:styleId="Default">
    <w:name w:val="Default"/>
    <w:rsid w:val="006949FF"/>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6949FF"/>
    <w:pPr>
      <w:spacing w:before="100" w:beforeAutospacing="1" w:after="100" w:afterAutospacing="1"/>
    </w:pPr>
    <w:rPr>
      <w:rFonts w:ascii="Calibri" w:eastAsia="MS Mincho" w:hAnsi="Calibri" w:cs="Arial"/>
      <w:sz w:val="12"/>
      <w:szCs w:val="12"/>
      <w:lang w:eastAsia="ja-JP"/>
    </w:rPr>
  </w:style>
  <w:style w:type="paragraph" w:customStyle="1" w:styleId="JFHeading1">
    <w:name w:val="JF Heading 1"/>
    <w:basedOn w:val="Heading1"/>
    <w:rsid w:val="006949FF"/>
    <w:pPr>
      <w:keepLines w:val="0"/>
      <w:tabs>
        <w:tab w:val="num" w:pos="720"/>
      </w:tabs>
      <w:spacing w:after="60"/>
      <w:ind w:hanging="720"/>
    </w:pPr>
    <w:rPr>
      <w:rFonts w:ascii="Times New Roman" w:eastAsia="SimSun" w:hAnsi="Times New Roman" w:cs="Arial"/>
      <w:b/>
      <w:bCs/>
      <w:color w:val="auto"/>
      <w:kern w:val="32"/>
      <w:sz w:val="24"/>
      <w:u w:val="single"/>
    </w:rPr>
  </w:style>
  <w:style w:type="paragraph" w:customStyle="1" w:styleId="Pa2">
    <w:name w:val="Pa2"/>
    <w:basedOn w:val="Default"/>
    <w:next w:val="Default"/>
    <w:rsid w:val="006949FF"/>
    <w:pPr>
      <w:spacing w:line="191" w:lineRule="atLeast"/>
    </w:pPr>
    <w:rPr>
      <w:rFonts w:ascii="Adobe Garamond Pro" w:hAnsi="Adobe Garamond Pro" w:cs="Times New Roman"/>
      <w:color w:val="auto"/>
    </w:rPr>
  </w:style>
  <w:style w:type="character" w:customStyle="1" w:styleId="bodytag3">
    <w:name w:val="bodytag3"/>
    <w:rsid w:val="006949FF"/>
    <w:rPr>
      <w:rFonts w:ascii="Trebuchet MS" w:hAnsi="Trebuchet MS" w:cs="Times New Roman"/>
      <w:sz w:val="15"/>
      <w:szCs w:val="15"/>
    </w:rPr>
  </w:style>
  <w:style w:type="paragraph" w:styleId="EndnoteText">
    <w:name w:val="endnote text"/>
    <w:aliases w:val=" Char"/>
    <w:basedOn w:val="Normal"/>
    <w:link w:val="EndnoteTextChar"/>
    <w:uiPriority w:val="99"/>
    <w:semiHidden/>
    <w:rsid w:val="006949FF"/>
    <w:pPr>
      <w:spacing w:after="0"/>
    </w:pPr>
    <w:rPr>
      <w:rFonts w:ascii="Calibri" w:eastAsia="MS Mincho" w:hAnsi="Calibri" w:cs="Times New Roman"/>
      <w:szCs w:val="20"/>
      <w:lang w:eastAsia="ja-JP"/>
    </w:rPr>
  </w:style>
  <w:style w:type="character" w:customStyle="1" w:styleId="EndnoteTextChar">
    <w:name w:val="Endnote Text Char"/>
    <w:aliases w:val=" Char Char"/>
    <w:basedOn w:val="DefaultParagraphFont"/>
    <w:link w:val="EndnoteText"/>
    <w:uiPriority w:val="99"/>
    <w:semiHidden/>
    <w:rsid w:val="006949FF"/>
    <w:rPr>
      <w:rFonts w:ascii="Calibri" w:eastAsia="MS Mincho" w:hAnsi="Calibri" w:cs="Times New Roman"/>
      <w:sz w:val="20"/>
      <w:szCs w:val="20"/>
      <w:lang w:val="en-GB" w:eastAsia="ja-JP"/>
    </w:rPr>
  </w:style>
  <w:style w:type="character" w:styleId="EndnoteReference">
    <w:name w:val="endnote reference"/>
    <w:semiHidden/>
    <w:rsid w:val="006949FF"/>
    <w:rPr>
      <w:rFonts w:cs="Times New Roman"/>
      <w:vertAlign w:val="superscript"/>
    </w:rPr>
  </w:style>
  <w:style w:type="character" w:customStyle="1" w:styleId="mw-headline">
    <w:name w:val="mw-headline"/>
    <w:rsid w:val="006949FF"/>
    <w:rPr>
      <w:rFonts w:cs="Times New Roman"/>
    </w:rPr>
  </w:style>
  <w:style w:type="paragraph" w:customStyle="1" w:styleId="CharCharCharCharCharCharChar">
    <w:name w:val="Char Char Char Char Char Char Char"/>
    <w:basedOn w:val="Heading2"/>
    <w:rsid w:val="006949FF"/>
    <w:pPr>
      <w:pageBreakBefore/>
      <w:tabs>
        <w:tab w:val="left" w:pos="850"/>
        <w:tab w:val="left" w:pos="1191"/>
        <w:tab w:val="left" w:pos="1531"/>
      </w:tabs>
      <w:spacing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6949FF"/>
    <w:pPr>
      <w:pageBreakBefore/>
      <w:tabs>
        <w:tab w:val="left" w:pos="850"/>
        <w:tab w:val="left" w:pos="1191"/>
        <w:tab w:val="left" w:pos="1531"/>
      </w:tabs>
      <w:spacing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6949FF"/>
    <w:pPr>
      <w:spacing w:after="0"/>
      <w:jc w:val="both"/>
    </w:pPr>
    <w:rPr>
      <w:rFonts w:ascii="Arial Narrow" w:eastAsia="SimSun" w:hAnsi="Arial Narrow" w:cs="Arial"/>
      <w:szCs w:val="20"/>
    </w:rPr>
  </w:style>
  <w:style w:type="paragraph" w:customStyle="1" w:styleId="Paragraph">
    <w:name w:val="Paragraph"/>
    <w:basedOn w:val="Normal"/>
    <w:link w:val="ParagraphChar"/>
    <w:qFormat/>
    <w:rsid w:val="006949FF"/>
    <w:pPr>
      <w:numPr>
        <w:numId w:val="2"/>
      </w:numPr>
      <w:spacing w:after="240"/>
    </w:pPr>
    <w:rPr>
      <w:rFonts w:ascii="Times New Roman" w:eastAsia="SimSun" w:hAnsi="Times New Roman" w:cs="Angsana New"/>
      <w:noProof/>
    </w:rPr>
  </w:style>
  <w:style w:type="character" w:customStyle="1" w:styleId="ParagraphChar">
    <w:name w:val="Paragraph Char"/>
    <w:link w:val="Paragraph"/>
    <w:rsid w:val="006949FF"/>
    <w:rPr>
      <w:rFonts w:ascii="Times New Roman" w:eastAsia="SimSun" w:hAnsi="Times New Roman" w:cs="Angsana New"/>
      <w:noProof/>
      <w:sz w:val="20"/>
      <w:lang w:val="en-GB"/>
    </w:rPr>
  </w:style>
  <w:style w:type="paragraph" w:customStyle="1" w:styleId="Bullets">
    <w:name w:val="Bullets"/>
    <w:aliases w:val="Párrafo de lista,ADB paragraph numbering,Paragraphe de liste 1,Titulo 4,NULLETS 2,• List Paragraph"/>
    <w:basedOn w:val="Paragraph"/>
    <w:link w:val="BulletsChar"/>
    <w:qFormat/>
    <w:rsid w:val="006949FF"/>
    <w:pPr>
      <w:numPr>
        <w:numId w:val="3"/>
      </w:numPr>
      <w:spacing w:before="60" w:after="0"/>
    </w:pPr>
  </w:style>
  <w:style w:type="character" w:customStyle="1" w:styleId="BulletsChar">
    <w:name w:val="Bullets Char"/>
    <w:link w:val="Bullets"/>
    <w:rsid w:val="006949FF"/>
    <w:rPr>
      <w:rFonts w:ascii="Times New Roman" w:eastAsia="SimSun" w:hAnsi="Times New Roman" w:cs="Angsana New"/>
      <w:noProof/>
      <w:sz w:val="20"/>
      <w:lang w:val="en-GB"/>
    </w:rPr>
  </w:style>
  <w:style w:type="paragraph" w:styleId="TOC2">
    <w:name w:val="toc 2"/>
    <w:basedOn w:val="Normal"/>
    <w:next w:val="Normal"/>
    <w:autoRedefine/>
    <w:uiPriority w:val="39"/>
    <w:qFormat/>
    <w:rsid w:val="006949FF"/>
    <w:pPr>
      <w:tabs>
        <w:tab w:val="right" w:leader="dot" w:pos="9350"/>
      </w:tabs>
      <w:spacing w:after="60"/>
      <w:ind w:left="540"/>
      <w:jc w:val="both"/>
    </w:pPr>
    <w:rPr>
      <w:rFonts w:ascii="Calibri" w:eastAsia="SimSun" w:hAnsi="Calibri" w:cs="Calibri"/>
      <w:b/>
      <w:bCs/>
      <w:noProof/>
      <w:szCs w:val="24"/>
    </w:rPr>
  </w:style>
  <w:style w:type="paragraph" w:styleId="TOC1">
    <w:name w:val="toc 1"/>
    <w:basedOn w:val="Normal"/>
    <w:next w:val="Normal"/>
    <w:autoRedefine/>
    <w:uiPriority w:val="39"/>
    <w:qFormat/>
    <w:rsid w:val="006949FF"/>
    <w:pPr>
      <w:tabs>
        <w:tab w:val="right" w:leader="dot" w:pos="9304"/>
      </w:tabs>
      <w:spacing w:after="60"/>
      <w:ind w:left="540"/>
      <w:jc w:val="both"/>
    </w:pPr>
    <w:rPr>
      <w:rFonts w:ascii="Calibri" w:eastAsia="SimSun" w:hAnsi="Calibri" w:cs="Times New Roman"/>
      <w:szCs w:val="24"/>
    </w:rPr>
  </w:style>
  <w:style w:type="paragraph" w:customStyle="1" w:styleId="Normalbullets">
    <w:name w:val="Normal bullets"/>
    <w:basedOn w:val="Normal"/>
    <w:rsid w:val="006949FF"/>
    <w:pPr>
      <w:numPr>
        <w:numId w:val="4"/>
      </w:numPr>
      <w:spacing w:after="60"/>
      <w:jc w:val="both"/>
    </w:pPr>
    <w:rPr>
      <w:rFonts w:ascii="Calibri" w:eastAsia="SimSun" w:hAnsi="Calibri" w:cs="Times New Roman"/>
      <w:szCs w:val="24"/>
    </w:rPr>
  </w:style>
  <w:style w:type="paragraph" w:customStyle="1" w:styleId="Text">
    <w:name w:val="Text"/>
    <w:basedOn w:val="Normal"/>
    <w:rsid w:val="006949FF"/>
    <w:pPr>
      <w:spacing w:before="240" w:after="0" w:line="252" w:lineRule="auto"/>
      <w:jc w:val="both"/>
    </w:pPr>
    <w:rPr>
      <w:rFonts w:ascii="Times New Roman" w:eastAsia="SimSun" w:hAnsi="Times New Roman" w:cs="Times New Roman"/>
      <w:szCs w:val="20"/>
    </w:rPr>
  </w:style>
  <w:style w:type="paragraph" w:customStyle="1" w:styleId="CharCharChar11">
    <w:name w:val="Char Char Char11"/>
    <w:basedOn w:val="Normal"/>
    <w:rsid w:val="006949FF"/>
    <w:pPr>
      <w:spacing w:line="240" w:lineRule="exact"/>
    </w:pPr>
    <w:rPr>
      <w:rFonts w:ascii="Calibri" w:eastAsia="SimSun" w:hAnsi="Calibri" w:cs="Arial"/>
      <w:szCs w:val="20"/>
    </w:rPr>
  </w:style>
  <w:style w:type="paragraph" w:customStyle="1" w:styleId="BodyText23">
    <w:name w:val="Body Text 23"/>
    <w:basedOn w:val="Normal"/>
    <w:rsid w:val="006949FF"/>
    <w:pPr>
      <w:widowControl w:val="0"/>
      <w:tabs>
        <w:tab w:val="left" w:pos="547"/>
      </w:tabs>
      <w:spacing w:after="0"/>
    </w:pPr>
    <w:rPr>
      <w:rFonts w:ascii="Times New Roman" w:eastAsia="SimSun" w:hAnsi="Times New Roman" w:cs="Times New Roman"/>
      <w:snapToGrid w:val="0"/>
      <w:szCs w:val="20"/>
    </w:rPr>
  </w:style>
  <w:style w:type="paragraph" w:styleId="Caption">
    <w:name w:val="caption"/>
    <w:basedOn w:val="Normal"/>
    <w:next w:val="Normal"/>
    <w:link w:val="CaptionChar"/>
    <w:qFormat/>
    <w:rsid w:val="006949FF"/>
    <w:pPr>
      <w:spacing w:after="0"/>
    </w:pPr>
    <w:rPr>
      <w:rFonts w:ascii="Times New Roman" w:eastAsia="SimSun" w:hAnsi="Times New Roman" w:cs="Times New Roman"/>
      <w:b/>
      <w:bCs/>
      <w:sz w:val="28"/>
      <w:szCs w:val="24"/>
    </w:rPr>
  </w:style>
  <w:style w:type="paragraph" w:customStyle="1" w:styleId="TableT">
    <w:name w:val="TableT"/>
    <w:basedOn w:val="Normal"/>
    <w:autoRedefine/>
    <w:rsid w:val="006949FF"/>
    <w:pPr>
      <w:spacing w:after="60"/>
    </w:pPr>
    <w:rPr>
      <w:rFonts w:ascii="Times New Roman" w:eastAsia="SimSun" w:hAnsi="Times New Roman" w:cs="Times New Roman"/>
      <w:noProof/>
      <w:szCs w:val="20"/>
    </w:rPr>
  </w:style>
  <w:style w:type="paragraph" w:customStyle="1" w:styleId="ParaCharChar">
    <w:name w:val="Para Char Char"/>
    <w:basedOn w:val="Normal"/>
    <w:link w:val="ParaCharCharChar"/>
    <w:autoRedefine/>
    <w:rsid w:val="006949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pPr>
    <w:rPr>
      <w:rFonts w:ascii="Calibri" w:eastAsia="Arial Unicode MS" w:hAnsi="Calibri" w:cs="Arial"/>
      <w:szCs w:val="20"/>
    </w:rPr>
  </w:style>
  <w:style w:type="character" w:customStyle="1" w:styleId="ParaCharCharChar">
    <w:name w:val="Para Char Char Char"/>
    <w:link w:val="ParaCharChar"/>
    <w:rsid w:val="006949FF"/>
    <w:rPr>
      <w:rFonts w:ascii="Calibri" w:eastAsia="Arial Unicode MS" w:hAnsi="Calibri" w:cs="Arial"/>
      <w:sz w:val="20"/>
      <w:szCs w:val="20"/>
      <w:lang w:val="en-GB"/>
    </w:rPr>
  </w:style>
  <w:style w:type="paragraph" w:customStyle="1" w:styleId="TableHCharCharChar">
    <w:name w:val="TableH Char Char Char"/>
    <w:basedOn w:val="Normal"/>
    <w:link w:val="TableHCharCharCharChar"/>
    <w:autoRedefine/>
    <w:rsid w:val="006949FF"/>
    <w:pPr>
      <w:spacing w:before="240" w:after="60"/>
    </w:pPr>
    <w:rPr>
      <w:rFonts w:ascii="Times New Roman" w:eastAsia="SimSun" w:hAnsi="Times New Roman" w:cs="Times New Roman"/>
      <w:b/>
      <w:sz w:val="21"/>
    </w:rPr>
  </w:style>
  <w:style w:type="character" w:customStyle="1" w:styleId="TableHCharCharCharChar">
    <w:name w:val="TableH Char Char Char Char"/>
    <w:link w:val="TableHCharCharChar"/>
    <w:rsid w:val="006949FF"/>
    <w:rPr>
      <w:rFonts w:ascii="Times New Roman" w:eastAsia="SimSun" w:hAnsi="Times New Roman" w:cs="Times New Roman"/>
      <w:b/>
      <w:sz w:val="21"/>
      <w:lang w:val="en-GB"/>
    </w:rPr>
  </w:style>
  <w:style w:type="character" w:customStyle="1" w:styleId="highlighttext">
    <w:name w:val="highlighttext"/>
    <w:rsid w:val="006949FF"/>
    <w:rPr>
      <w:rFonts w:ascii="Times New Roman" w:hAnsi="Times New Roman"/>
      <w:sz w:val="22"/>
      <w:bdr w:val="none" w:sz="0" w:space="0" w:color="auto"/>
      <w:shd w:val="clear" w:color="auto" w:fill="B3B3B3"/>
    </w:rPr>
  </w:style>
  <w:style w:type="paragraph" w:customStyle="1" w:styleId="steptext">
    <w:name w:val="steptext"/>
    <w:basedOn w:val="Normal"/>
    <w:rsid w:val="006949FF"/>
    <w:pPr>
      <w:spacing w:after="0"/>
    </w:pPr>
    <w:rPr>
      <w:rFonts w:ascii="Times New Roman" w:eastAsia="SimSun" w:hAnsi="Times New Roman" w:cs="Times New Roman"/>
      <w:szCs w:val="24"/>
    </w:rPr>
  </w:style>
  <w:style w:type="paragraph" w:customStyle="1" w:styleId="NumberedList2">
    <w:name w:val="Numbered List 2"/>
    <w:aliases w:val="nl2"/>
    <w:basedOn w:val="Normal"/>
    <w:rsid w:val="006949FF"/>
    <w:pPr>
      <w:spacing w:after="0" w:line="240" w:lineRule="atLeast"/>
    </w:pPr>
    <w:rPr>
      <w:rFonts w:ascii="Arial Unicode MS" w:eastAsia="SimSun" w:hAnsi="Arial Unicode MS" w:cs="Times New Roman"/>
    </w:rPr>
  </w:style>
  <w:style w:type="paragraph" w:customStyle="1" w:styleId="CharChar">
    <w:name w:val="Char Char Знак Знак"/>
    <w:basedOn w:val="Normal"/>
    <w:rsid w:val="006949FF"/>
    <w:pPr>
      <w:spacing w:line="240" w:lineRule="exact"/>
    </w:pPr>
    <w:rPr>
      <w:rFonts w:ascii="Times New Roman" w:eastAsia="SimSun" w:hAnsi="Times New Roman" w:cs="Arial"/>
      <w:szCs w:val="20"/>
      <w:lang w:val="de-CH" w:eastAsia="de-CH"/>
    </w:rPr>
  </w:style>
  <w:style w:type="paragraph" w:styleId="PlainText">
    <w:name w:val="Plain Text"/>
    <w:basedOn w:val="Normal"/>
    <w:link w:val="PlainTextChar"/>
    <w:uiPriority w:val="99"/>
    <w:unhideWhenUsed/>
    <w:rsid w:val="006949FF"/>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949FF"/>
    <w:rPr>
      <w:rFonts w:ascii="Consolas" w:eastAsia="Calibri" w:hAnsi="Consolas" w:cs="Times New Roman"/>
      <w:sz w:val="21"/>
      <w:szCs w:val="21"/>
      <w:lang w:val="en-GB"/>
    </w:rPr>
  </w:style>
  <w:style w:type="character" w:customStyle="1" w:styleId="Heading1Char1">
    <w:name w:val="Heading 1 Char1"/>
    <w:aliases w:val="H1 Char1,fejezetcim Char1,buta nev Char1"/>
    <w:basedOn w:val="DefaultParagraphFont"/>
    <w:link w:val="Heading1"/>
    <w:uiPriority w:val="9"/>
    <w:rsid w:val="006949F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949FF"/>
    <w:pPr>
      <w:spacing w:before="480" w:line="276" w:lineRule="auto"/>
      <w:outlineLvl w:val="9"/>
    </w:pPr>
    <w:rPr>
      <w:rFonts w:ascii="Cambria" w:eastAsia="SimSun" w:hAnsi="Cambria" w:cs="Times New Roman"/>
      <w:b/>
      <w:bCs/>
      <w:color w:val="365F91"/>
      <w:sz w:val="28"/>
      <w:szCs w:val="28"/>
    </w:rPr>
  </w:style>
  <w:style w:type="paragraph" w:styleId="NoSpacing">
    <w:name w:val="No Spacing"/>
    <w:link w:val="NoSpacingChar"/>
    <w:uiPriority w:val="1"/>
    <w:qFormat/>
    <w:rsid w:val="006949FF"/>
    <w:pPr>
      <w:spacing w:after="0" w:line="240" w:lineRule="auto"/>
    </w:pPr>
    <w:rPr>
      <w:rFonts w:ascii="Times" w:eastAsia="Times" w:hAnsi="Times" w:cs="Times New Roman"/>
      <w:sz w:val="24"/>
      <w:szCs w:val="24"/>
    </w:rPr>
  </w:style>
  <w:style w:type="character" w:customStyle="1" w:styleId="NoSpacingChar">
    <w:name w:val="No Spacing Char"/>
    <w:link w:val="NoSpacing"/>
    <w:uiPriority w:val="1"/>
    <w:rsid w:val="006949FF"/>
    <w:rPr>
      <w:rFonts w:ascii="Times" w:eastAsia="Times" w:hAnsi="Times" w:cs="Times New Roman"/>
      <w:sz w:val="24"/>
      <w:szCs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6949FF"/>
    <w:rPr>
      <w:rFonts w:ascii="Times New Roman" w:eastAsia="SimSun" w:hAnsi="Times New Roman" w:cs="Times New Roman"/>
      <w:sz w:val="24"/>
      <w:szCs w:val="24"/>
      <w:lang w:val="en-GB"/>
    </w:rPr>
  </w:style>
  <w:style w:type="character" w:customStyle="1" w:styleId="PlainTextChar1">
    <w:name w:val="Plain Text Char1"/>
    <w:uiPriority w:val="99"/>
    <w:locked/>
    <w:rsid w:val="006949FF"/>
    <w:rPr>
      <w:rFonts w:ascii="Consolas" w:eastAsia="Times New Roman" w:hAnsi="Consolas" w:cs="Times New Roman"/>
      <w:sz w:val="20"/>
      <w:szCs w:val="20"/>
    </w:rPr>
  </w:style>
  <w:style w:type="character" w:styleId="IntenseReference">
    <w:name w:val="Intense Reference"/>
    <w:uiPriority w:val="32"/>
    <w:qFormat/>
    <w:rsid w:val="006949FF"/>
    <w:rPr>
      <w:b/>
      <w:bCs/>
      <w:smallCaps/>
      <w:color w:val="C0504D"/>
      <w:spacing w:val="5"/>
      <w:u w:val="single"/>
    </w:rPr>
  </w:style>
  <w:style w:type="character" w:customStyle="1" w:styleId="StyleHeading2NotBoldChar">
    <w:name w:val="Style Heading 2 + Not Bold Char"/>
    <w:rsid w:val="006949FF"/>
    <w:rPr>
      <w:rFonts w:ascii="Book Antiqua" w:hAnsi="Book Antiqua" w:cs="Arial"/>
      <w:b/>
      <w:i/>
      <w:sz w:val="22"/>
      <w:szCs w:val="28"/>
      <w:lang w:val="en-US" w:eastAsia="ar-SA"/>
    </w:rPr>
  </w:style>
  <w:style w:type="character" w:customStyle="1" w:styleId="apple-converted-space">
    <w:name w:val="apple-converted-space"/>
    <w:basedOn w:val="DefaultParagraphFont"/>
    <w:rsid w:val="006949FF"/>
  </w:style>
  <w:style w:type="paragraph" w:customStyle="1" w:styleId="Normal1">
    <w:name w:val="Normal1"/>
    <w:basedOn w:val="Normal"/>
    <w:next w:val="Normal"/>
    <w:rsid w:val="006949FF"/>
    <w:pPr>
      <w:numPr>
        <w:numId w:val="5"/>
      </w:numPr>
      <w:spacing w:after="0"/>
    </w:pPr>
    <w:rPr>
      <w:rFonts w:ascii="Calibri" w:eastAsia="Times New Roman" w:hAnsi="Calibri" w:cs="Times New Roman"/>
      <w:noProof/>
      <w:szCs w:val="24"/>
      <w:lang w:eastAsia="ja-JP"/>
    </w:rPr>
  </w:style>
  <w:style w:type="character" w:customStyle="1" w:styleId="ColorfulList-Accent1Char">
    <w:name w:val="Colorful List - Accent 1 Char"/>
    <w:link w:val="ColorfulList-Accent12"/>
    <w:uiPriority w:val="34"/>
    <w:locked/>
    <w:rsid w:val="006949FF"/>
  </w:style>
  <w:style w:type="paragraph" w:customStyle="1" w:styleId="ColorfulList-Accent12">
    <w:name w:val="Colorful List - Accent 12"/>
    <w:basedOn w:val="Normal"/>
    <w:link w:val="ColorfulList-Accent1Char"/>
    <w:uiPriority w:val="34"/>
    <w:rsid w:val="006949FF"/>
    <w:pPr>
      <w:spacing w:after="0"/>
    </w:pPr>
    <w:rPr>
      <w:sz w:val="22"/>
      <w:lang w:val="en-US"/>
    </w:rPr>
  </w:style>
  <w:style w:type="paragraph" w:styleId="TOC3">
    <w:name w:val="toc 3"/>
    <w:basedOn w:val="Normal"/>
    <w:next w:val="Normal"/>
    <w:autoRedefine/>
    <w:uiPriority w:val="39"/>
    <w:unhideWhenUsed/>
    <w:qFormat/>
    <w:rsid w:val="006949FF"/>
    <w:pPr>
      <w:spacing w:after="60"/>
      <w:ind w:left="400"/>
      <w:jc w:val="both"/>
    </w:pPr>
    <w:rPr>
      <w:rFonts w:ascii="Calibri" w:eastAsia="SimSun" w:hAnsi="Calibri" w:cs="Times New Roman"/>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6949FF"/>
    <w:pPr>
      <w:spacing w:line="240" w:lineRule="exact"/>
      <w:jc w:val="both"/>
    </w:pPr>
    <w:rPr>
      <w:rFonts w:ascii="Arial" w:hAnsi="Arial"/>
      <w:sz w:val="18"/>
      <w:vertAlign w:val="superscript"/>
      <w:lang w:val="en-US"/>
    </w:rPr>
  </w:style>
  <w:style w:type="character" w:styleId="Mention">
    <w:name w:val="Mention"/>
    <w:uiPriority w:val="99"/>
    <w:unhideWhenUsed/>
    <w:rsid w:val="006949FF"/>
    <w:rPr>
      <w:color w:val="2B579A"/>
      <w:shd w:val="clear" w:color="auto" w:fill="E6E6E6"/>
    </w:rPr>
  </w:style>
  <w:style w:type="paragraph" w:customStyle="1" w:styleId="xmsonormal">
    <w:name w:val="x_msonormal"/>
    <w:basedOn w:val="Normal"/>
    <w:qFormat/>
    <w:rsid w:val="006949FF"/>
    <w:pPr>
      <w:spacing w:before="100" w:beforeAutospacing="1" w:after="100" w:afterAutospacing="1"/>
    </w:pPr>
    <w:rPr>
      <w:rFonts w:ascii="Times New Roman" w:eastAsia="Times New Roman" w:hAnsi="Times New Roman" w:cs="Times New Roman"/>
      <w:sz w:val="24"/>
      <w:szCs w:val="24"/>
      <w:lang w:val="es-ES" w:eastAsia="es-ES"/>
    </w:rPr>
  </w:style>
  <w:style w:type="character" w:styleId="UnresolvedMention">
    <w:name w:val="Unresolved Mention"/>
    <w:uiPriority w:val="99"/>
    <w:unhideWhenUsed/>
    <w:rsid w:val="006949FF"/>
    <w:rPr>
      <w:color w:val="605E5C"/>
      <w:shd w:val="clear" w:color="auto" w:fill="E1DFDD"/>
    </w:rPr>
  </w:style>
  <w:style w:type="paragraph" w:customStyle="1" w:styleId="GEFQuestion">
    <w:name w:val="GEF Question"/>
    <w:basedOn w:val="Normal"/>
    <w:next w:val="Normal"/>
    <w:qFormat/>
    <w:rsid w:val="006949FF"/>
    <w:pPr>
      <w:spacing w:after="0"/>
      <w:ind w:left="-720"/>
    </w:pPr>
    <w:rPr>
      <w:rFonts w:ascii="Times New Roman" w:eastAsia="Times New Roman" w:hAnsi="Times New Roman" w:cs="Times New Roman"/>
      <w:szCs w:val="24"/>
    </w:rPr>
  </w:style>
  <w:style w:type="character" w:customStyle="1" w:styleId="GEFFieldtoFilloutChar">
    <w:name w:val="GEF Field to Fill out Char"/>
    <w:link w:val="GEFFieldtoFillout"/>
    <w:qFormat/>
    <w:locked/>
    <w:rsid w:val="006949FF"/>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6949FF"/>
    <w:pPr>
      <w:spacing w:after="0"/>
      <w:ind w:left="-720"/>
    </w:pPr>
    <w:rPr>
      <w:rFonts w:ascii="Times New Roman" w:eastAsia="Times New Roman" w:hAnsi="Times New Roman"/>
      <w:color w:val="000000"/>
      <w:sz w:val="22"/>
      <w:lang w:val="en-US"/>
    </w:rPr>
  </w:style>
  <w:style w:type="table" w:customStyle="1" w:styleId="TableGrid6">
    <w:name w:val="Table Grid6"/>
    <w:basedOn w:val="TableNormal"/>
    <w:next w:val="TableGrid"/>
    <w:uiPriority w:val="39"/>
    <w:rsid w:val="006949F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TableHeading">
    <w:name w:val="GEF Table Heading"/>
    <w:basedOn w:val="Normal"/>
    <w:next w:val="Normal"/>
    <w:qFormat/>
    <w:rsid w:val="006949FF"/>
    <w:pPr>
      <w:spacing w:after="0"/>
      <w:ind w:left="-720"/>
    </w:pPr>
    <w:rPr>
      <w:rFonts w:ascii="Times New Roman Bold" w:eastAsia="Times New Roman" w:hAnsi="Times New Roman Bold" w:cs="Times New Roman"/>
      <w:b/>
      <w:bCs/>
      <w:smallCaps/>
      <w:color w:val="000000"/>
    </w:rPr>
  </w:style>
  <w:style w:type="paragraph" w:customStyle="1" w:styleId="GEFInstruction">
    <w:name w:val="GEF Instruction"/>
    <w:basedOn w:val="Normal"/>
    <w:next w:val="Normal"/>
    <w:qFormat/>
    <w:rsid w:val="006949FF"/>
    <w:pPr>
      <w:spacing w:after="0"/>
      <w:ind w:left="-540"/>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6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6949FF"/>
    <w:pPr>
      <w:spacing w:before="60" w:after="60" w:line="260" w:lineRule="exact"/>
    </w:pPr>
    <w:rPr>
      <w:rFonts w:ascii="Calibri" w:eastAsia="Times New Roman" w:hAnsi="Calibri" w:cs="Times New Roman"/>
      <w:szCs w:val="24"/>
      <w:lang w:eastAsia="ja-JP"/>
    </w:rPr>
  </w:style>
  <w:style w:type="character" w:customStyle="1" w:styleId="Mention1">
    <w:name w:val="Mention1"/>
    <w:uiPriority w:val="99"/>
    <w:semiHidden/>
    <w:unhideWhenUsed/>
    <w:rsid w:val="006949FF"/>
    <w:rPr>
      <w:color w:val="2B579A"/>
      <w:shd w:val="clear" w:color="auto" w:fill="E6E6E6"/>
    </w:rPr>
  </w:style>
  <w:style w:type="paragraph" w:customStyle="1" w:styleId="Outline">
    <w:name w:val="Outline"/>
    <w:basedOn w:val="Normal"/>
    <w:qFormat/>
    <w:rsid w:val="006949FF"/>
    <w:pPr>
      <w:spacing w:before="240" w:after="0"/>
    </w:pPr>
    <w:rPr>
      <w:rFonts w:ascii="Times New Roman" w:eastAsia="Times New Roman" w:hAnsi="Times New Roman" w:cs="Times New Roman"/>
      <w:kern w:val="28"/>
      <w:sz w:val="24"/>
      <w:szCs w:val="20"/>
    </w:rPr>
  </w:style>
  <w:style w:type="paragraph" w:styleId="BodyTextIndent2">
    <w:name w:val="Body Text Indent 2"/>
    <w:basedOn w:val="Normal"/>
    <w:link w:val="BodyTextIndent2Char"/>
    <w:uiPriority w:val="99"/>
    <w:qFormat/>
    <w:rsid w:val="006949FF"/>
    <w:pPr>
      <w:spacing w:after="0"/>
      <w:ind w:left="360"/>
    </w:pPr>
    <w:rPr>
      <w:rFonts w:ascii="Times New Roman" w:eastAsia="Times New Roman" w:hAnsi="Times New Roman" w:cs="Times New Roman"/>
      <w:i/>
      <w:iCs/>
      <w:szCs w:val="24"/>
      <w:lang w:val="x-none" w:eastAsia="x-none"/>
    </w:rPr>
  </w:style>
  <w:style w:type="character" w:customStyle="1" w:styleId="BodyTextIndent2Char">
    <w:name w:val="Body Text Indent 2 Char"/>
    <w:basedOn w:val="DefaultParagraphFont"/>
    <w:link w:val="BodyTextIndent2"/>
    <w:uiPriority w:val="99"/>
    <w:qFormat/>
    <w:rsid w:val="006949FF"/>
    <w:rPr>
      <w:rFonts w:ascii="Times New Roman" w:eastAsia="Times New Roman" w:hAnsi="Times New Roman" w:cs="Times New Roman"/>
      <w:i/>
      <w:iCs/>
      <w:sz w:val="20"/>
      <w:szCs w:val="24"/>
      <w:lang w:val="x-none" w:eastAsia="x-none"/>
    </w:rPr>
  </w:style>
  <w:style w:type="paragraph" w:styleId="BodyTextIndent3">
    <w:name w:val="Body Text Indent 3"/>
    <w:basedOn w:val="Normal"/>
    <w:link w:val="BodyTextIndent3Char"/>
    <w:qFormat/>
    <w:rsid w:val="006949FF"/>
    <w:pPr>
      <w:spacing w:after="0"/>
      <w:ind w:left="54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949FF"/>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qFormat/>
    <w:rsid w:val="006949FF"/>
    <w:pPr>
      <w:shd w:val="clear" w:color="auto" w:fill="000080"/>
      <w:spacing w:after="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6949FF"/>
    <w:rPr>
      <w:rFonts w:ascii="Tahoma" w:eastAsia="Times New Roman" w:hAnsi="Tahoma" w:cs="Times New Roman"/>
      <w:sz w:val="20"/>
      <w:szCs w:val="20"/>
      <w:shd w:val="clear" w:color="auto" w:fill="000080"/>
      <w:lang w:val="x-none" w:eastAsia="x-none"/>
    </w:rPr>
  </w:style>
  <w:style w:type="paragraph" w:customStyle="1" w:styleId="MainParanoChapter">
    <w:name w:val="Main Para no Chapter #"/>
    <w:basedOn w:val="Normal"/>
    <w:link w:val="MainParanoChapterChar"/>
    <w:autoRedefine/>
    <w:uiPriority w:val="99"/>
    <w:qFormat/>
    <w:rsid w:val="006949FF"/>
    <w:pPr>
      <w:numPr>
        <w:numId w:val="6"/>
      </w:numPr>
      <w:spacing w:after="240"/>
      <w:ind w:left="0" w:firstLine="0"/>
      <w:outlineLvl w:val="1"/>
    </w:pPr>
    <w:rPr>
      <w:rFonts w:ascii="Times New Roman" w:eastAsia="Times New Roman" w:hAnsi="Times New Roman" w:cs="Times New Roman"/>
      <w:color w:val="000000"/>
      <w:sz w:val="24"/>
      <w:szCs w:val="24"/>
      <w:lang w:val="x-none" w:eastAsia="x-none"/>
    </w:rPr>
  </w:style>
  <w:style w:type="character" w:customStyle="1" w:styleId="MainParanoChapterChar">
    <w:name w:val="Main Para no Chapter # Char"/>
    <w:link w:val="MainParanoChapter"/>
    <w:uiPriority w:val="99"/>
    <w:qFormat/>
    <w:locked/>
    <w:rsid w:val="006949FF"/>
    <w:rPr>
      <w:rFonts w:ascii="Times New Roman" w:eastAsia="Times New Roman" w:hAnsi="Times New Roman" w:cs="Times New Roman"/>
      <w:color w:val="000000"/>
      <w:sz w:val="24"/>
      <w:szCs w:val="24"/>
      <w:lang w:val="x-none" w:eastAsia="x-none"/>
    </w:rPr>
  </w:style>
  <w:style w:type="paragraph" w:styleId="z-TopofForm">
    <w:name w:val="HTML Top of Form"/>
    <w:basedOn w:val="Normal"/>
    <w:next w:val="Normal"/>
    <w:link w:val="z-TopofFormChar"/>
    <w:hidden/>
    <w:rsid w:val="006949FF"/>
    <w:pPr>
      <w:pBdr>
        <w:bottom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qFormat/>
    <w:rsid w:val="006949F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6949FF"/>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rsid w:val="006949FF"/>
    <w:rPr>
      <w:rFonts w:ascii="Arial" w:eastAsia="Times New Roman" w:hAnsi="Arial" w:cs="Times New Roman"/>
      <w:vanish/>
      <w:sz w:val="16"/>
      <w:szCs w:val="16"/>
      <w:lang w:val="x-none" w:eastAsia="x-none"/>
    </w:rPr>
  </w:style>
  <w:style w:type="table" w:customStyle="1" w:styleId="TableGrid11">
    <w:name w:val="Table Grid11"/>
    <w:basedOn w:val="TableNormal"/>
    <w:uiPriority w:val="39"/>
    <w:rsid w:val="006949F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PartHeading">
    <w:name w:val="GEF Part Heading"/>
    <w:basedOn w:val="ListParagraph"/>
    <w:qFormat/>
    <w:rsid w:val="006949FF"/>
    <w:pPr>
      <w:snapToGrid w:val="0"/>
      <w:spacing w:after="120"/>
      <w:ind w:left="-720"/>
      <w:outlineLvl w:val="0"/>
    </w:pPr>
    <w:rPr>
      <w:rFonts w:ascii="Times New Roman Bold" w:eastAsia="Times New Roman" w:hAnsi="Times New Roman Bold"/>
      <w:b/>
      <w:caps/>
      <w:noProof/>
      <w:color w:val="000000"/>
      <w:sz w:val="22"/>
      <w:szCs w:val="22"/>
      <w:u w:val="single"/>
    </w:rPr>
  </w:style>
  <w:style w:type="paragraph" w:customStyle="1" w:styleId="NumberedParasPIF">
    <w:name w:val="Numbered Paras PIF"/>
    <w:basedOn w:val="Normal"/>
    <w:qFormat/>
    <w:rsid w:val="006949FF"/>
    <w:pPr>
      <w:numPr>
        <w:numId w:val="7"/>
      </w:numPr>
      <w:spacing w:after="100"/>
      <w:jc w:val="both"/>
    </w:pPr>
    <w:rPr>
      <w:rFonts w:ascii="Times New Roman" w:eastAsia="Times New Roman" w:hAnsi="Times New Roman" w:cs="Times New Roman"/>
      <w:szCs w:val="18"/>
    </w:rPr>
  </w:style>
  <w:style w:type="paragraph" w:styleId="Revision">
    <w:name w:val="Revision"/>
    <w:hidden/>
    <w:uiPriority w:val="99"/>
    <w:semiHidden/>
    <w:rsid w:val="006949FF"/>
    <w:pPr>
      <w:spacing w:after="0" w:line="240" w:lineRule="auto"/>
    </w:pPr>
    <w:rPr>
      <w:rFonts w:ascii="Calibri" w:eastAsia="SimSun" w:hAnsi="Calibri" w:cs="Times New Roman"/>
      <w:sz w:val="20"/>
      <w:szCs w:val="24"/>
    </w:rPr>
  </w:style>
  <w:style w:type="table" w:customStyle="1" w:styleId="TableGrid2">
    <w:name w:val="Table Grid2"/>
    <w:basedOn w:val="TableNormal"/>
    <w:next w:val="TableGrid"/>
    <w:uiPriority w:val="39"/>
    <w:rsid w:val="006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949FF"/>
  </w:style>
  <w:style w:type="character" w:customStyle="1" w:styleId="shorttext">
    <w:name w:val="short_text"/>
    <w:rsid w:val="006949FF"/>
  </w:style>
  <w:style w:type="character" w:customStyle="1" w:styleId="ts-alignment-element">
    <w:name w:val="ts-alignment-element"/>
    <w:basedOn w:val="DefaultParagraphFont"/>
    <w:rsid w:val="006949FF"/>
  </w:style>
  <w:style w:type="paragraph" w:styleId="FootnoteText">
    <w:name w:val="footnote text"/>
    <w:aliases w:val="Geneva 9,Font: Geneva 9,Boston 10,f,Texte de note de bas de page,footnote text Car Car Car Car Car,footnote text Car Car Car,Note de bas de page Car,Texte de note de bas de page Car Car Car Car Car Car C,FOOTNOTES,fn,single space,Texte de"/>
    <w:basedOn w:val="Normal"/>
    <w:link w:val="FootnoteTextChar2"/>
    <w:uiPriority w:val="99"/>
    <w:unhideWhenUsed/>
    <w:qFormat/>
    <w:rsid w:val="006949FF"/>
    <w:pPr>
      <w:spacing w:after="0"/>
    </w:pPr>
    <w:rPr>
      <w:szCs w:val="20"/>
    </w:rPr>
  </w:style>
  <w:style w:type="character" w:customStyle="1" w:styleId="FootnoteTextChar2">
    <w:name w:val="Footnote Text Char2"/>
    <w:aliases w:val="Geneva 9 Char1,Font: Geneva 9 Char1,Boston 10 Char1,f Char1,Texte de note de bas de page Char,footnote text Car Car Car Car Car Char,footnote text Car Car Car Char,Note de bas de page Car Char,FOOTNOTES Char,fn Char,Texte de Char"/>
    <w:basedOn w:val="DefaultParagraphFont"/>
    <w:link w:val="FootnoteText"/>
    <w:uiPriority w:val="99"/>
    <w:qFormat/>
    <w:rsid w:val="006949FF"/>
    <w:rPr>
      <w:sz w:val="20"/>
      <w:szCs w:val="20"/>
      <w:lang w:val="en-GB"/>
    </w:rPr>
  </w:style>
  <w:style w:type="character" w:styleId="PlaceholderText">
    <w:name w:val="Placeholder Text"/>
    <w:uiPriority w:val="99"/>
    <w:semiHidden/>
    <w:qFormat/>
    <w:rsid w:val="006949FF"/>
    <w:rPr>
      <w:color w:val="808080"/>
    </w:rPr>
  </w:style>
  <w:style w:type="character" w:customStyle="1" w:styleId="UnresolvedMention1">
    <w:name w:val="Unresolved Mention1"/>
    <w:uiPriority w:val="99"/>
    <w:semiHidden/>
    <w:unhideWhenUsed/>
    <w:rsid w:val="006949FF"/>
    <w:rPr>
      <w:color w:val="808080"/>
      <w:shd w:val="clear" w:color="auto" w:fill="E6E6E6"/>
    </w:rPr>
  </w:style>
  <w:style w:type="character" w:customStyle="1" w:styleId="markedcontent">
    <w:name w:val="markedcontent"/>
    <w:rsid w:val="006949FF"/>
  </w:style>
  <w:style w:type="paragraph" w:customStyle="1" w:styleId="1">
    <w:name w:val="修订1"/>
    <w:hidden/>
    <w:uiPriority w:val="99"/>
    <w:semiHidden/>
    <w:qFormat/>
    <w:rsid w:val="006949FF"/>
    <w:pPr>
      <w:spacing w:after="0" w:line="240" w:lineRule="auto"/>
    </w:pPr>
    <w:rPr>
      <w:rFonts w:ascii="Times New Roman" w:eastAsia="Times New Roman" w:hAnsi="Times New Roman" w:cs="Times New Roman"/>
      <w:sz w:val="24"/>
      <w:szCs w:val="24"/>
    </w:rPr>
  </w:style>
  <w:style w:type="character" w:customStyle="1" w:styleId="10">
    <w:name w:val="未处理的提及1"/>
    <w:uiPriority w:val="99"/>
    <w:semiHidden/>
    <w:unhideWhenUsed/>
    <w:qFormat/>
    <w:rsid w:val="006949FF"/>
    <w:rPr>
      <w:color w:val="808080"/>
      <w:shd w:val="clear" w:color="auto" w:fill="E6E6E6"/>
    </w:rPr>
  </w:style>
  <w:style w:type="paragraph" w:customStyle="1" w:styleId="2">
    <w:name w:val="列出段落2"/>
    <w:basedOn w:val="Normal"/>
    <w:link w:val="Char0"/>
    <w:uiPriority w:val="34"/>
    <w:qFormat/>
    <w:rsid w:val="006949FF"/>
    <w:pPr>
      <w:shd w:val="clear" w:color="auto" w:fill="FFFFFF"/>
      <w:tabs>
        <w:tab w:val="left" w:pos="360"/>
      </w:tabs>
      <w:snapToGrid w:val="0"/>
      <w:contextualSpacing/>
      <w:jc w:val="both"/>
    </w:pPr>
    <w:rPr>
      <w:rFonts w:ascii="Times New Roman" w:eastAsia="SimSun" w:hAnsi="Times New Roman" w:cs="Times New Roman"/>
    </w:rPr>
  </w:style>
  <w:style w:type="character" w:customStyle="1" w:styleId="Char0">
    <w:name w:val="列出段落 Char"/>
    <w:aliases w:val="Bullit Char"/>
    <w:link w:val="2"/>
    <w:uiPriority w:val="34"/>
    <w:qFormat/>
    <w:locked/>
    <w:rsid w:val="006949FF"/>
    <w:rPr>
      <w:rFonts w:ascii="Times New Roman" w:eastAsia="SimSun" w:hAnsi="Times New Roman" w:cs="Times New Roman"/>
      <w:sz w:val="20"/>
      <w:shd w:val="clear" w:color="auto" w:fill="FFFFFF"/>
      <w:lang w:val="en-GB"/>
    </w:rPr>
  </w:style>
  <w:style w:type="character" w:customStyle="1" w:styleId="2Char">
    <w:name w:val="标题 2 Char"/>
    <w:rsid w:val="006949FF"/>
    <w:rPr>
      <w:i/>
      <w:iCs/>
      <w:sz w:val="24"/>
      <w:szCs w:val="24"/>
    </w:rPr>
  </w:style>
  <w:style w:type="character" w:customStyle="1" w:styleId="Char1">
    <w:name w:val="批注文字 Char"/>
    <w:uiPriority w:val="99"/>
    <w:rsid w:val="006949FF"/>
  </w:style>
  <w:style w:type="character" w:customStyle="1" w:styleId="Char2">
    <w:name w:val="批注主题 Char"/>
    <w:rsid w:val="006949FF"/>
    <w:rPr>
      <w:b/>
      <w:bCs/>
    </w:rPr>
  </w:style>
  <w:style w:type="character" w:customStyle="1" w:styleId="20">
    <w:name w:val="未处理的提及2"/>
    <w:uiPriority w:val="99"/>
    <w:unhideWhenUsed/>
    <w:rsid w:val="006949FF"/>
    <w:rPr>
      <w:color w:val="808080"/>
      <w:shd w:val="clear" w:color="auto" w:fill="E6E6E6"/>
    </w:rPr>
  </w:style>
  <w:style w:type="character" w:customStyle="1" w:styleId="Char3">
    <w:name w:val="批注框文本 Char"/>
    <w:uiPriority w:val="99"/>
    <w:semiHidden/>
    <w:rsid w:val="006949FF"/>
    <w:rPr>
      <w:rFonts w:ascii="Tahoma" w:hAnsi="Tahoma" w:cs="Tahoma"/>
      <w:sz w:val="16"/>
      <w:szCs w:val="16"/>
    </w:rPr>
  </w:style>
  <w:style w:type="character" w:customStyle="1" w:styleId="Char4">
    <w:name w:val="页眉 Char"/>
    <w:uiPriority w:val="99"/>
    <w:locked/>
    <w:rsid w:val="006949FF"/>
    <w:rPr>
      <w:sz w:val="24"/>
      <w:szCs w:val="24"/>
    </w:rPr>
  </w:style>
  <w:style w:type="character" w:customStyle="1" w:styleId="Char5">
    <w:name w:val="页脚 Char"/>
    <w:uiPriority w:val="99"/>
    <w:locked/>
    <w:rsid w:val="006949FF"/>
    <w:rPr>
      <w:sz w:val="24"/>
      <w:szCs w:val="24"/>
    </w:rPr>
  </w:style>
  <w:style w:type="character" w:customStyle="1" w:styleId="Char6">
    <w:name w:val="脚注文本 Char"/>
    <w:aliases w:val="Footnote Text Char Char Char Char Char,Footnote Text Char Char Char1,Footnote Text Char2 Char,Footnote Text Char1 Char1 Char,ft Char"/>
    <w:uiPriority w:val="99"/>
    <w:locked/>
    <w:rsid w:val="006949FF"/>
  </w:style>
  <w:style w:type="paragraph" w:customStyle="1" w:styleId="NoSpacing1">
    <w:name w:val="No Spacing1"/>
    <w:link w:val="NoSpacingCharChar"/>
    <w:qFormat/>
    <w:rsid w:val="006949FF"/>
    <w:pPr>
      <w:spacing w:after="0" w:line="240" w:lineRule="auto"/>
    </w:pPr>
    <w:rPr>
      <w:rFonts w:ascii="Calibri" w:eastAsia="SimSun" w:hAnsi="Calibri" w:cs="Times New Roman"/>
    </w:rPr>
  </w:style>
  <w:style w:type="paragraph" w:customStyle="1" w:styleId="TableParagraph">
    <w:name w:val="Table Paragraph"/>
    <w:basedOn w:val="Normal"/>
    <w:uiPriority w:val="1"/>
    <w:qFormat/>
    <w:rsid w:val="006949FF"/>
    <w:pPr>
      <w:widowControl w:val="0"/>
      <w:autoSpaceDE w:val="0"/>
      <w:autoSpaceDN w:val="0"/>
      <w:spacing w:before="0" w:after="0"/>
      <w:ind w:left="0" w:firstLine="0"/>
    </w:pPr>
    <w:rPr>
      <w:rFonts w:ascii="Calibri" w:eastAsia="Calibri" w:hAnsi="Calibri" w:cs="Calibri"/>
      <w:sz w:val="22"/>
      <w:lang w:val="en-US" w:bidi="en-US"/>
    </w:rPr>
  </w:style>
  <w:style w:type="table" w:customStyle="1" w:styleId="TableGrid7">
    <w:name w:val="Table Grid7"/>
    <w:basedOn w:val="TableNormal"/>
    <w:next w:val="TableGrid"/>
    <w:uiPriority w:val="39"/>
    <w:rsid w:val="006949FF"/>
    <w:pPr>
      <w:spacing w:after="0" w:line="240" w:lineRule="auto"/>
    </w:pPr>
    <w:rPr>
      <w:sz w:val="24"/>
      <w:szCs w:val="24"/>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uiPriority w:val="39"/>
    <w:qFormat/>
    <w:rsid w:val="006949FF"/>
    <w:pPr>
      <w:widowControl w:val="0"/>
      <w:autoSpaceDE w:val="0"/>
      <w:autoSpaceDN w:val="0"/>
      <w:spacing w:before="37" w:after="0"/>
      <w:ind w:left="659" w:firstLine="0"/>
    </w:pPr>
    <w:rPr>
      <w:rFonts w:ascii="Calibri" w:eastAsia="Calibri" w:hAnsi="Calibri" w:cs="Calibri"/>
      <w:b/>
      <w:bCs/>
      <w:i/>
      <w:sz w:val="22"/>
      <w:lang w:val="en-US" w:bidi="en-US"/>
    </w:rPr>
  </w:style>
  <w:style w:type="paragraph" w:styleId="TOC5">
    <w:name w:val="toc 5"/>
    <w:basedOn w:val="Normal"/>
    <w:uiPriority w:val="39"/>
    <w:qFormat/>
    <w:rsid w:val="006949FF"/>
    <w:pPr>
      <w:widowControl w:val="0"/>
      <w:autoSpaceDE w:val="0"/>
      <w:autoSpaceDN w:val="0"/>
      <w:spacing w:before="37" w:after="0"/>
      <w:ind w:left="861" w:firstLine="0"/>
    </w:pPr>
    <w:rPr>
      <w:rFonts w:ascii="Calibri" w:eastAsia="Calibri" w:hAnsi="Calibri" w:cs="Calibri"/>
      <w:szCs w:val="20"/>
      <w:lang w:val="en-US" w:bidi="en-US"/>
    </w:rPr>
  </w:style>
  <w:style w:type="table" w:customStyle="1" w:styleId="TableGrid8">
    <w:name w:val="Table Grid8"/>
    <w:basedOn w:val="TableNormal"/>
    <w:next w:val="TableGrid"/>
    <w:uiPriority w:val="39"/>
    <w:qFormat/>
    <w:rsid w:val="006949F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1Char"/>
    <w:autoRedefine/>
    <w:qFormat/>
    <w:rsid w:val="006949FF"/>
    <w:pPr>
      <w:spacing w:before="0" w:after="0"/>
      <w:ind w:left="357" w:firstLine="0"/>
      <w:jc w:val="center"/>
    </w:pPr>
    <w:rPr>
      <w:rFonts w:eastAsia="SimSun" w:cs="Arial"/>
      <w:b/>
    </w:rPr>
  </w:style>
  <w:style w:type="character" w:customStyle="1" w:styleId="BodyText1Char">
    <w:name w:val="Body Text1 Char"/>
    <w:basedOn w:val="DefaultParagraphFont"/>
    <w:link w:val="BodyText1"/>
    <w:rsid w:val="006949FF"/>
    <w:rPr>
      <w:rFonts w:eastAsia="SimSun" w:cs="Arial"/>
      <w:b/>
      <w:sz w:val="20"/>
      <w:lang w:val="en-GB"/>
    </w:rPr>
  </w:style>
  <w:style w:type="character" w:customStyle="1" w:styleId="A7">
    <w:name w:val="A7"/>
    <w:uiPriority w:val="99"/>
    <w:rsid w:val="006949FF"/>
    <w:rPr>
      <w:color w:val="221E1F"/>
      <w:sz w:val="13"/>
      <w:szCs w:val="13"/>
    </w:rPr>
  </w:style>
  <w:style w:type="character" w:customStyle="1" w:styleId="CaptionChar">
    <w:name w:val="Caption Char"/>
    <w:basedOn w:val="DefaultParagraphFont"/>
    <w:link w:val="Caption"/>
    <w:rsid w:val="006949FF"/>
    <w:rPr>
      <w:rFonts w:ascii="Times New Roman" w:eastAsia="SimSun" w:hAnsi="Times New Roman" w:cs="Times New Roman"/>
      <w:b/>
      <w:bCs/>
      <w:sz w:val="28"/>
      <w:szCs w:val="24"/>
      <w:lang w:val="en-GB"/>
    </w:rPr>
  </w:style>
  <w:style w:type="paragraph" w:styleId="TableofFigures">
    <w:name w:val="table of figures"/>
    <w:basedOn w:val="Normal"/>
    <w:next w:val="Normal"/>
    <w:uiPriority w:val="99"/>
    <w:unhideWhenUsed/>
    <w:rsid w:val="006949FF"/>
    <w:pPr>
      <w:spacing w:after="0"/>
      <w:ind w:left="0" w:firstLine="0"/>
      <w:jc w:val="both"/>
    </w:pPr>
    <w:rPr>
      <w:rFonts w:eastAsia="SimSun"/>
    </w:rPr>
  </w:style>
  <w:style w:type="character" w:customStyle="1" w:styleId="UnresolvedMention2">
    <w:name w:val="Unresolved Mention2"/>
    <w:basedOn w:val="DefaultParagraphFont"/>
    <w:uiPriority w:val="99"/>
    <w:semiHidden/>
    <w:unhideWhenUsed/>
    <w:rsid w:val="006949FF"/>
    <w:rPr>
      <w:color w:val="808080"/>
      <w:shd w:val="clear" w:color="auto" w:fill="E6E6E6"/>
    </w:rPr>
  </w:style>
  <w:style w:type="character" w:customStyle="1" w:styleId="UnresolvedMention3">
    <w:name w:val="Unresolved Mention3"/>
    <w:basedOn w:val="DefaultParagraphFont"/>
    <w:uiPriority w:val="99"/>
    <w:semiHidden/>
    <w:unhideWhenUsed/>
    <w:rsid w:val="006949FF"/>
    <w:rPr>
      <w:color w:val="808080"/>
      <w:shd w:val="clear" w:color="auto" w:fill="E6E6E6"/>
    </w:rPr>
  </w:style>
  <w:style w:type="paragraph" w:customStyle="1" w:styleId="caption1">
    <w:name w:val="caption 1"/>
    <w:basedOn w:val="Normal"/>
    <w:qFormat/>
    <w:rsid w:val="006949FF"/>
    <w:pPr>
      <w:spacing w:before="0"/>
      <w:ind w:left="274" w:firstLine="0"/>
      <w:jc w:val="both"/>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6949FF"/>
    <w:pPr>
      <w:numPr>
        <w:numId w:val="17"/>
      </w:numPr>
      <w:tabs>
        <w:tab w:val="clear" w:pos="360"/>
        <w:tab w:val="num" w:pos="720"/>
        <w:tab w:val="num" w:pos="972"/>
      </w:tabs>
      <w:spacing w:before="0"/>
      <w:ind w:left="720" w:hanging="360"/>
    </w:pPr>
    <w:rPr>
      <w:rFonts w:ascii="Cambria" w:eastAsia="ヒラギノ角ゴ Pro W3" w:hAnsi="Cambria" w:cs="Times New Roman"/>
      <w:color w:val="000000"/>
      <w:szCs w:val="24"/>
      <w:lang w:val="en-US" w:eastAsia="ja-JP"/>
    </w:rPr>
  </w:style>
  <w:style w:type="paragraph" w:customStyle="1" w:styleId="ListBullet1">
    <w:name w:val="List Bullet1"/>
    <w:basedOn w:val="Normal"/>
    <w:next w:val="ListBullet"/>
    <w:uiPriority w:val="99"/>
    <w:semiHidden/>
    <w:unhideWhenUsed/>
    <w:rsid w:val="006949FF"/>
    <w:pPr>
      <w:numPr>
        <w:numId w:val="20"/>
      </w:numPr>
      <w:tabs>
        <w:tab w:val="clear" w:pos="360"/>
      </w:tabs>
      <w:spacing w:before="0" w:after="0"/>
      <w:ind w:left="720"/>
      <w:contextualSpacing/>
    </w:pPr>
    <w:rPr>
      <w:rFonts w:ascii="Cambria" w:eastAsia="SimSun" w:hAnsi="Cambria"/>
      <w:szCs w:val="24"/>
      <w:lang w:val="en-US" w:eastAsia="ja-JP"/>
    </w:rPr>
  </w:style>
  <w:style w:type="paragraph" w:customStyle="1" w:styleId="Heading1a">
    <w:name w:val="Heading 1a"/>
    <w:basedOn w:val="Normal"/>
    <w:next w:val="Normal"/>
    <w:qFormat/>
    <w:rsid w:val="006949FF"/>
    <w:pPr>
      <w:suppressAutoHyphens/>
      <w:spacing w:before="0" w:after="0" w:line="288" w:lineRule="auto"/>
      <w:ind w:left="0" w:firstLine="0"/>
    </w:pPr>
    <w:rPr>
      <w:rFonts w:ascii="Calibri" w:eastAsia="Times" w:hAnsi="Calibri" w:cs="Times New Roman"/>
      <w:b/>
      <w:sz w:val="26"/>
      <w:szCs w:val="20"/>
      <w:lang w:val="en-US" w:eastAsia="ja-JP"/>
    </w:rPr>
  </w:style>
  <w:style w:type="paragraph" w:customStyle="1" w:styleId="outlineSEQSs">
    <w:name w:val="outline SEQSs"/>
    <w:autoRedefine/>
    <w:qFormat/>
    <w:rsid w:val="006949FF"/>
    <w:pPr>
      <w:numPr>
        <w:numId w:val="18"/>
      </w:numPr>
      <w:tabs>
        <w:tab w:val="num" w:pos="360"/>
        <w:tab w:val="left" w:pos="2880"/>
      </w:tabs>
      <w:spacing w:before="60" w:after="60" w:line="360" w:lineRule="auto"/>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6949FF"/>
    <w:pPr>
      <w:tabs>
        <w:tab w:val="left" w:pos="360"/>
      </w:tabs>
      <w:spacing w:line="300" w:lineRule="auto"/>
      <w:ind w:left="0" w:firstLine="0"/>
    </w:pPr>
    <w:rPr>
      <w:rFonts w:ascii="Calibri" w:eastAsia="MS Mincho" w:hAnsi="Calibri" w:cs="Times New Roman"/>
      <w:bCs/>
      <w:szCs w:val="24"/>
      <w:lang w:val="en-US" w:eastAsia="ja-JP"/>
    </w:rPr>
  </w:style>
  <w:style w:type="paragraph" w:customStyle="1" w:styleId="listlettered">
    <w:name w:val="list lettered"/>
    <w:basedOn w:val="listbulletsSESP"/>
    <w:qFormat/>
    <w:rsid w:val="006949FF"/>
    <w:pPr>
      <w:numPr>
        <w:numId w:val="19"/>
      </w:numPr>
      <w:tabs>
        <w:tab w:val="clear" w:pos="1080"/>
      </w:tabs>
      <w:spacing w:before="60" w:after="60" w:line="300" w:lineRule="auto"/>
      <w:ind w:left="720"/>
    </w:pPr>
    <w:rPr>
      <w:rFonts w:ascii="Calibri" w:hAnsi="Calibri"/>
      <w:szCs w:val="20"/>
    </w:rPr>
  </w:style>
  <w:style w:type="paragraph" w:customStyle="1" w:styleId="SESPbody">
    <w:name w:val="SESP body"/>
    <w:basedOn w:val="SEQSbodynumbered"/>
    <w:qFormat/>
    <w:rsid w:val="006949FF"/>
    <w:pPr>
      <w:spacing w:line="264" w:lineRule="auto"/>
    </w:pPr>
    <w:rPr>
      <w:bCs w:val="0"/>
      <w:szCs w:val="20"/>
    </w:rPr>
  </w:style>
  <w:style w:type="paragraph" w:customStyle="1" w:styleId="TOC61">
    <w:name w:val="TOC 61"/>
    <w:basedOn w:val="Normal"/>
    <w:next w:val="Normal"/>
    <w:autoRedefine/>
    <w:uiPriority w:val="39"/>
    <w:unhideWhenUsed/>
    <w:rsid w:val="006949FF"/>
    <w:pPr>
      <w:spacing w:before="0" w:after="0"/>
      <w:ind w:left="1000" w:firstLine="0"/>
    </w:pPr>
    <w:rPr>
      <w:rFonts w:ascii="Cambria" w:eastAsia="SimSun" w:hAnsi="Cambria"/>
      <w:szCs w:val="24"/>
      <w:lang w:val="en-US" w:eastAsia="ja-JP"/>
    </w:rPr>
  </w:style>
  <w:style w:type="paragraph" w:customStyle="1" w:styleId="TOC71">
    <w:name w:val="TOC 71"/>
    <w:basedOn w:val="Normal"/>
    <w:next w:val="Normal"/>
    <w:autoRedefine/>
    <w:uiPriority w:val="39"/>
    <w:unhideWhenUsed/>
    <w:rsid w:val="006949FF"/>
    <w:pPr>
      <w:spacing w:before="0" w:after="0"/>
      <w:ind w:left="1200" w:firstLine="0"/>
    </w:pPr>
    <w:rPr>
      <w:rFonts w:ascii="Cambria" w:eastAsia="SimSun" w:hAnsi="Cambria"/>
      <w:szCs w:val="24"/>
      <w:lang w:val="en-US" w:eastAsia="ja-JP"/>
    </w:rPr>
  </w:style>
  <w:style w:type="paragraph" w:customStyle="1" w:styleId="TOC81">
    <w:name w:val="TOC 81"/>
    <w:basedOn w:val="Normal"/>
    <w:next w:val="Normal"/>
    <w:autoRedefine/>
    <w:uiPriority w:val="39"/>
    <w:unhideWhenUsed/>
    <w:rsid w:val="006949FF"/>
    <w:pPr>
      <w:spacing w:before="0" w:after="0"/>
      <w:ind w:left="1400" w:firstLine="0"/>
    </w:pPr>
    <w:rPr>
      <w:rFonts w:ascii="Cambria" w:eastAsia="SimSun" w:hAnsi="Cambria"/>
      <w:szCs w:val="24"/>
      <w:lang w:val="en-US" w:eastAsia="ja-JP"/>
    </w:rPr>
  </w:style>
  <w:style w:type="paragraph" w:customStyle="1" w:styleId="TOC91">
    <w:name w:val="TOC 91"/>
    <w:basedOn w:val="Normal"/>
    <w:next w:val="Normal"/>
    <w:autoRedefine/>
    <w:uiPriority w:val="39"/>
    <w:unhideWhenUsed/>
    <w:rsid w:val="006949FF"/>
    <w:pPr>
      <w:spacing w:before="0" w:after="0"/>
      <w:ind w:left="1600" w:firstLine="0"/>
    </w:pPr>
    <w:rPr>
      <w:rFonts w:ascii="Cambria" w:eastAsia="SimSun" w:hAnsi="Cambria"/>
      <w:szCs w:val="24"/>
      <w:lang w:val="en-US" w:eastAsia="ja-JP"/>
    </w:rPr>
  </w:style>
  <w:style w:type="paragraph" w:customStyle="1" w:styleId="SESPbodynumbered">
    <w:name w:val="SESP body numbered"/>
    <w:basedOn w:val="SESPbody"/>
    <w:qFormat/>
    <w:rsid w:val="006949FF"/>
    <w:pPr>
      <w:numPr>
        <w:numId w:val="21"/>
      </w:numPr>
    </w:pPr>
  </w:style>
  <w:style w:type="paragraph" w:customStyle="1" w:styleId="listbullets1">
    <w:name w:val="list bullets 1"/>
    <w:basedOn w:val="Normal"/>
    <w:autoRedefine/>
    <w:qFormat/>
    <w:rsid w:val="006949FF"/>
    <w:pPr>
      <w:numPr>
        <w:numId w:val="22"/>
      </w:numPr>
      <w:spacing w:before="60" w:after="60" w:line="300" w:lineRule="auto"/>
    </w:pPr>
    <w:rPr>
      <w:rFonts w:ascii="Calibri" w:eastAsia="ヒラギノ角ゴ Pro W3" w:hAnsi="Calibri" w:cs="Times New Roman"/>
      <w:color w:val="000000"/>
      <w:szCs w:val="20"/>
      <w:lang w:val="en-US" w:eastAsia="ja-JP"/>
    </w:rPr>
  </w:style>
  <w:style w:type="character" w:customStyle="1" w:styleId="A2">
    <w:name w:val="A2"/>
    <w:uiPriority w:val="99"/>
    <w:rsid w:val="006949FF"/>
    <w:rPr>
      <w:rFonts w:cs="Myriad Pro"/>
      <w:i/>
      <w:iCs/>
      <w:color w:val="221E1F"/>
      <w:sz w:val="18"/>
      <w:szCs w:val="18"/>
    </w:rPr>
  </w:style>
  <w:style w:type="character" w:customStyle="1" w:styleId="A12">
    <w:name w:val="A12"/>
    <w:uiPriority w:val="99"/>
    <w:rsid w:val="006949FF"/>
    <w:rPr>
      <w:rFonts w:ascii="DRMXJP+ZapfDingbatsITC" w:eastAsia="DRMXJP+ZapfDingbatsITC" w:cs="DRMXJP+ZapfDingbatsITC"/>
      <w:color w:val="6A5C67"/>
      <w:sz w:val="12"/>
      <w:szCs w:val="12"/>
    </w:rPr>
  </w:style>
  <w:style w:type="character" w:customStyle="1" w:styleId="A16">
    <w:name w:val="A16"/>
    <w:uiPriority w:val="99"/>
    <w:rsid w:val="006949FF"/>
    <w:rPr>
      <w:rFonts w:cs="Myriad Pro"/>
      <w:i/>
      <w:iCs/>
      <w:color w:val="221E1F"/>
      <w:sz w:val="10"/>
      <w:szCs w:val="10"/>
    </w:rPr>
  </w:style>
  <w:style w:type="table" w:customStyle="1" w:styleId="MediumList2-Accent41">
    <w:name w:val="Medium List 2 - Accent 41"/>
    <w:basedOn w:val="TableNormal"/>
    <w:next w:val="MediumList2-Accent4"/>
    <w:uiPriority w:val="66"/>
    <w:rsid w:val="006949FF"/>
    <w:pPr>
      <w:spacing w:after="0" w:line="240" w:lineRule="auto"/>
    </w:pPr>
    <w:rPr>
      <w:rFonts w:ascii="Cambria" w:eastAsia="SimSun" w:hAnsi="Cambria" w:cs="Times New Roman"/>
      <w:color w:val="000000"/>
      <w:sz w:val="24"/>
      <w:szCs w:val="24"/>
      <w:lang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UnresolvedMention4">
    <w:name w:val="Unresolved Mention4"/>
    <w:basedOn w:val="DefaultParagraphFont"/>
    <w:uiPriority w:val="99"/>
    <w:semiHidden/>
    <w:unhideWhenUsed/>
    <w:rsid w:val="006949FF"/>
    <w:rPr>
      <w:color w:val="808080"/>
      <w:shd w:val="clear" w:color="auto" w:fill="E6E6E6"/>
    </w:rPr>
  </w:style>
  <w:style w:type="character" w:customStyle="1" w:styleId="UnresolvedMention5">
    <w:name w:val="Unresolved Mention5"/>
    <w:basedOn w:val="DefaultParagraphFont"/>
    <w:uiPriority w:val="99"/>
    <w:semiHidden/>
    <w:unhideWhenUsed/>
    <w:rsid w:val="006949FF"/>
    <w:rPr>
      <w:color w:val="808080"/>
      <w:shd w:val="clear" w:color="auto" w:fill="E6E6E6"/>
    </w:rPr>
  </w:style>
  <w:style w:type="paragraph" w:customStyle="1" w:styleId="Body">
    <w:name w:val="Body"/>
    <w:rsid w:val="006949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SubtleEmphasis1">
    <w:name w:val="Subtle Emphasis1"/>
    <w:basedOn w:val="DefaultParagraphFont"/>
    <w:uiPriority w:val="19"/>
    <w:qFormat/>
    <w:rsid w:val="006949FF"/>
    <w:rPr>
      <w:i/>
      <w:iCs/>
      <w:color w:val="404040"/>
    </w:rPr>
  </w:style>
  <w:style w:type="character" w:customStyle="1" w:styleId="IntenseEmphasis1">
    <w:name w:val="Intense Emphasis1"/>
    <w:basedOn w:val="DefaultParagraphFont"/>
    <w:uiPriority w:val="21"/>
    <w:qFormat/>
    <w:rsid w:val="006949FF"/>
    <w:rPr>
      <w:i/>
      <w:iCs/>
      <w:color w:val="4F81BD"/>
    </w:rPr>
  </w:style>
  <w:style w:type="paragraph" w:customStyle="1" w:styleId="Quote1">
    <w:name w:val="Quote1"/>
    <w:basedOn w:val="Normal"/>
    <w:next w:val="Normal"/>
    <w:uiPriority w:val="29"/>
    <w:qFormat/>
    <w:rsid w:val="006949FF"/>
    <w:pPr>
      <w:spacing w:before="200" w:after="160"/>
      <w:ind w:left="864" w:right="864" w:firstLine="0"/>
      <w:jc w:val="center"/>
    </w:pPr>
    <w:rPr>
      <w:rFonts w:eastAsia="SimSun"/>
      <w:i/>
      <w:iCs/>
      <w:color w:val="404040"/>
    </w:rPr>
  </w:style>
  <w:style w:type="character" w:customStyle="1" w:styleId="QuoteChar">
    <w:name w:val="Quote Char"/>
    <w:basedOn w:val="DefaultParagraphFont"/>
    <w:link w:val="Quote"/>
    <w:uiPriority w:val="29"/>
    <w:rsid w:val="006949FF"/>
    <w:rPr>
      <w:i/>
      <w:iCs/>
      <w:color w:val="404040"/>
      <w:sz w:val="20"/>
      <w:lang w:val="en-GB"/>
    </w:rPr>
  </w:style>
  <w:style w:type="paragraph" w:customStyle="1" w:styleId="IntenseQuote1">
    <w:name w:val="Intense Quote1"/>
    <w:basedOn w:val="Normal"/>
    <w:next w:val="Normal"/>
    <w:uiPriority w:val="30"/>
    <w:qFormat/>
    <w:rsid w:val="006949FF"/>
    <w:pPr>
      <w:pBdr>
        <w:top w:val="single" w:sz="4" w:space="10" w:color="4F81BD"/>
        <w:bottom w:val="single" w:sz="4" w:space="10" w:color="4F81BD"/>
      </w:pBdr>
      <w:spacing w:before="360" w:after="360"/>
      <w:ind w:left="864" w:right="864" w:firstLine="0"/>
      <w:jc w:val="center"/>
    </w:pPr>
    <w:rPr>
      <w:rFonts w:eastAsia="SimSun"/>
      <w:i/>
      <w:iCs/>
      <w:color w:val="4F81BD"/>
    </w:rPr>
  </w:style>
  <w:style w:type="character" w:customStyle="1" w:styleId="IntenseQuoteChar">
    <w:name w:val="Intense Quote Char"/>
    <w:basedOn w:val="DefaultParagraphFont"/>
    <w:link w:val="IntenseQuote"/>
    <w:uiPriority w:val="30"/>
    <w:rsid w:val="006949FF"/>
    <w:rPr>
      <w:i/>
      <w:iCs/>
      <w:color w:val="4F81BD"/>
      <w:sz w:val="20"/>
      <w:lang w:val="en-GB"/>
    </w:rPr>
  </w:style>
  <w:style w:type="character" w:customStyle="1" w:styleId="SubtleReference1">
    <w:name w:val="Subtle Reference1"/>
    <w:basedOn w:val="DefaultParagraphFont"/>
    <w:uiPriority w:val="31"/>
    <w:qFormat/>
    <w:rsid w:val="006949FF"/>
    <w:rPr>
      <w:smallCaps/>
      <w:color w:val="5A5A5A"/>
    </w:rPr>
  </w:style>
  <w:style w:type="character" w:styleId="BookTitle">
    <w:name w:val="Book Title"/>
    <w:basedOn w:val="DefaultParagraphFont"/>
    <w:uiPriority w:val="33"/>
    <w:qFormat/>
    <w:rsid w:val="006949FF"/>
    <w:rPr>
      <w:b/>
      <w:bCs/>
      <w:i/>
      <w:iCs/>
      <w:spacing w:val="5"/>
    </w:rPr>
  </w:style>
  <w:style w:type="character" w:customStyle="1" w:styleId="UnresolvedMention6">
    <w:name w:val="Unresolved Mention6"/>
    <w:basedOn w:val="DefaultParagraphFont"/>
    <w:uiPriority w:val="99"/>
    <w:semiHidden/>
    <w:unhideWhenUsed/>
    <w:rsid w:val="006949FF"/>
    <w:rPr>
      <w:color w:val="605E5C"/>
      <w:shd w:val="clear" w:color="auto" w:fill="E1DFDD"/>
    </w:rPr>
  </w:style>
  <w:style w:type="character" w:customStyle="1" w:styleId="tlid-translation">
    <w:name w:val="tlid-translation"/>
    <w:basedOn w:val="DefaultParagraphFont"/>
    <w:rsid w:val="006949FF"/>
  </w:style>
  <w:style w:type="character" w:customStyle="1" w:styleId="st">
    <w:name w:val="st"/>
    <w:basedOn w:val="DefaultParagraphFont"/>
    <w:rsid w:val="006949FF"/>
  </w:style>
  <w:style w:type="character" w:customStyle="1" w:styleId="UnresolvedMention7">
    <w:name w:val="Unresolved Mention7"/>
    <w:basedOn w:val="DefaultParagraphFont"/>
    <w:uiPriority w:val="99"/>
    <w:semiHidden/>
    <w:unhideWhenUsed/>
    <w:rsid w:val="006949FF"/>
    <w:rPr>
      <w:color w:val="605E5C"/>
      <w:shd w:val="clear" w:color="auto" w:fill="E1DFDD"/>
    </w:rPr>
  </w:style>
  <w:style w:type="paragraph" w:customStyle="1" w:styleId="ModelNrmlSingle">
    <w:name w:val="ModelNrmlSingle"/>
    <w:basedOn w:val="Normal"/>
    <w:rsid w:val="006949FF"/>
    <w:pPr>
      <w:spacing w:before="0" w:after="240"/>
      <w:ind w:left="0" w:firstLine="720"/>
      <w:jc w:val="both"/>
    </w:pPr>
    <w:rPr>
      <w:rFonts w:ascii="Times New Roman" w:eastAsia="Times New Roman" w:hAnsi="Times New Roman" w:cs="Times New Roman"/>
      <w:sz w:val="22"/>
      <w:szCs w:val="20"/>
      <w:lang w:val="en-US"/>
    </w:rPr>
  </w:style>
  <w:style w:type="character" w:customStyle="1" w:styleId="jlqj4b">
    <w:name w:val="jlqj4b"/>
    <w:basedOn w:val="DefaultParagraphFont"/>
    <w:rsid w:val="006949FF"/>
  </w:style>
  <w:style w:type="paragraph" w:customStyle="1" w:styleId="ColorfulList-Accent11">
    <w:name w:val="Colorful List - Accent 11"/>
    <w:basedOn w:val="Normal"/>
    <w:qFormat/>
    <w:rsid w:val="006949FF"/>
    <w:pPr>
      <w:spacing w:before="0" w:after="0"/>
      <w:ind w:firstLine="0"/>
      <w:contextualSpacing/>
    </w:pPr>
    <w:rPr>
      <w:rFonts w:ascii="Calibri" w:eastAsia="MS Mincho" w:hAnsi="Calibri" w:cs="Times New Roman"/>
      <w:szCs w:val="24"/>
      <w:lang w:val="en-US" w:eastAsia="ja-JP"/>
    </w:rPr>
  </w:style>
  <w:style w:type="character" w:customStyle="1" w:styleId="ms-rtethemeforecolor-5-0">
    <w:name w:val="ms-rtethemeforecolor-5-0"/>
    <w:basedOn w:val="DefaultParagraphFont"/>
    <w:rsid w:val="006949FF"/>
  </w:style>
  <w:style w:type="paragraph" w:customStyle="1" w:styleId="NumberedParasinaPIF">
    <w:name w:val="Numbered Paras in a PIF"/>
    <w:basedOn w:val="Normal"/>
    <w:link w:val="NumberedParasinaPIFChar"/>
    <w:qFormat/>
    <w:rsid w:val="006949FF"/>
    <w:pPr>
      <w:tabs>
        <w:tab w:val="num" w:pos="1353"/>
      </w:tabs>
      <w:spacing w:before="0" w:after="0" w:line="276" w:lineRule="auto"/>
      <w:ind w:left="1353"/>
      <w:jc w:val="both"/>
    </w:pPr>
    <w:rPr>
      <w:rFonts w:ascii="Times New Roman" w:eastAsia="Calibri" w:hAnsi="Times New Roman" w:cs="Times New Roman"/>
      <w:noProof/>
      <w:sz w:val="21"/>
      <w:lang w:val="x-none" w:eastAsia="x-none"/>
    </w:rPr>
  </w:style>
  <w:style w:type="character" w:customStyle="1" w:styleId="NumberedParasinaPIFChar">
    <w:name w:val="Numbered Paras in a PIF Char"/>
    <w:link w:val="NumberedParasinaPIF"/>
    <w:rsid w:val="006949FF"/>
    <w:rPr>
      <w:rFonts w:ascii="Times New Roman" w:eastAsia="Calibri" w:hAnsi="Times New Roman" w:cs="Times New Roman"/>
      <w:noProof/>
      <w:sz w:val="21"/>
      <w:lang w:val="x-none" w:eastAsia="x-none"/>
    </w:rPr>
  </w:style>
  <w:style w:type="character" w:customStyle="1" w:styleId="cf01">
    <w:name w:val="cf01"/>
    <w:basedOn w:val="DefaultParagraphFont"/>
    <w:rsid w:val="006949FF"/>
    <w:rPr>
      <w:rFonts w:ascii="Segoe UI" w:hAnsi="Segoe UI" w:cs="Segoe UI" w:hint="default"/>
      <w:sz w:val="18"/>
      <w:szCs w:val="18"/>
    </w:rPr>
  </w:style>
  <w:style w:type="paragraph" w:styleId="ListBullet">
    <w:name w:val="List Bullet"/>
    <w:basedOn w:val="Normal"/>
    <w:uiPriority w:val="99"/>
    <w:semiHidden/>
    <w:unhideWhenUsed/>
    <w:rsid w:val="006949FF"/>
    <w:pPr>
      <w:numPr>
        <w:numId w:val="8"/>
      </w:numPr>
      <w:contextualSpacing/>
    </w:pPr>
  </w:style>
  <w:style w:type="table" w:styleId="MediumList2-Accent4">
    <w:name w:val="Medium List 2 Accent 4"/>
    <w:basedOn w:val="TableNormal"/>
    <w:uiPriority w:val="66"/>
    <w:semiHidden/>
    <w:unhideWhenUsed/>
    <w:rsid w:val="006949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SubtleEmphasis">
    <w:name w:val="Subtle Emphasis"/>
    <w:basedOn w:val="DefaultParagraphFont"/>
    <w:uiPriority w:val="19"/>
    <w:qFormat/>
    <w:rsid w:val="006949FF"/>
    <w:rPr>
      <w:i/>
      <w:iCs/>
      <w:color w:val="404040" w:themeColor="text1" w:themeTint="BF"/>
    </w:rPr>
  </w:style>
  <w:style w:type="character" w:styleId="IntenseEmphasis">
    <w:name w:val="Intense Emphasis"/>
    <w:basedOn w:val="DefaultParagraphFont"/>
    <w:uiPriority w:val="21"/>
    <w:qFormat/>
    <w:rsid w:val="006949FF"/>
    <w:rPr>
      <w:i/>
      <w:iCs/>
      <w:color w:val="4472C4" w:themeColor="accent1"/>
    </w:rPr>
  </w:style>
  <w:style w:type="paragraph" w:styleId="Quote">
    <w:name w:val="Quote"/>
    <w:basedOn w:val="Normal"/>
    <w:next w:val="Normal"/>
    <w:link w:val="QuoteChar"/>
    <w:uiPriority w:val="29"/>
    <w:qFormat/>
    <w:rsid w:val="006949FF"/>
    <w:pPr>
      <w:spacing w:before="200" w:after="160"/>
      <w:ind w:left="864" w:right="864"/>
      <w:jc w:val="center"/>
    </w:pPr>
    <w:rPr>
      <w:i/>
      <w:iCs/>
      <w:color w:val="404040"/>
    </w:rPr>
  </w:style>
  <w:style w:type="character" w:customStyle="1" w:styleId="QuoteChar1">
    <w:name w:val="Quote Char1"/>
    <w:basedOn w:val="DefaultParagraphFont"/>
    <w:uiPriority w:val="29"/>
    <w:rsid w:val="006949FF"/>
    <w:rPr>
      <w:i/>
      <w:iCs/>
      <w:color w:val="404040" w:themeColor="text1" w:themeTint="BF"/>
      <w:sz w:val="20"/>
      <w:lang w:val="en-GB"/>
    </w:rPr>
  </w:style>
  <w:style w:type="paragraph" w:styleId="IntenseQuote">
    <w:name w:val="Intense Quote"/>
    <w:basedOn w:val="Normal"/>
    <w:next w:val="Normal"/>
    <w:link w:val="IntenseQuoteChar"/>
    <w:uiPriority w:val="30"/>
    <w:qFormat/>
    <w:rsid w:val="006949FF"/>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6949FF"/>
    <w:rPr>
      <w:i/>
      <w:iCs/>
      <w:color w:val="4472C4" w:themeColor="accent1"/>
      <w:sz w:val="20"/>
      <w:lang w:val="en-GB"/>
    </w:rPr>
  </w:style>
  <w:style w:type="character" w:styleId="SubtleReference">
    <w:name w:val="Subtle Reference"/>
    <w:basedOn w:val="DefaultParagraphFont"/>
    <w:uiPriority w:val="31"/>
    <w:qFormat/>
    <w:rsid w:val="006949FF"/>
    <w:rPr>
      <w:smallCaps/>
      <w:color w:val="5A5A5A" w:themeColor="text1" w:themeTint="A5"/>
    </w:rPr>
  </w:style>
  <w:style w:type="table" w:customStyle="1" w:styleId="TableGrid9">
    <w:name w:val="Table Grid9"/>
    <w:basedOn w:val="TableNormal"/>
    <w:next w:val="TableGrid"/>
    <w:uiPriority w:val="39"/>
    <w:qFormat/>
    <w:rsid w:val="006949F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2">
    <w:name w:val="TOC 62"/>
    <w:basedOn w:val="Normal"/>
    <w:next w:val="Normal"/>
    <w:autoRedefine/>
    <w:uiPriority w:val="39"/>
    <w:unhideWhenUsed/>
    <w:rsid w:val="006949FF"/>
    <w:pPr>
      <w:spacing w:before="0" w:after="0"/>
      <w:ind w:left="1000" w:firstLine="0"/>
    </w:pPr>
    <w:rPr>
      <w:rFonts w:ascii="Cambria" w:eastAsia="SimSun" w:hAnsi="Cambria"/>
      <w:szCs w:val="24"/>
      <w:lang w:val="en-US" w:eastAsia="ja-JP"/>
    </w:rPr>
  </w:style>
  <w:style w:type="paragraph" w:customStyle="1" w:styleId="TOC72">
    <w:name w:val="TOC 72"/>
    <w:basedOn w:val="Normal"/>
    <w:next w:val="Normal"/>
    <w:autoRedefine/>
    <w:uiPriority w:val="39"/>
    <w:unhideWhenUsed/>
    <w:rsid w:val="006949FF"/>
    <w:pPr>
      <w:spacing w:before="0" w:after="0"/>
      <w:ind w:left="1200" w:firstLine="0"/>
    </w:pPr>
    <w:rPr>
      <w:rFonts w:ascii="Cambria" w:eastAsia="SimSun" w:hAnsi="Cambria"/>
      <w:szCs w:val="24"/>
      <w:lang w:val="en-US" w:eastAsia="ja-JP"/>
    </w:rPr>
  </w:style>
  <w:style w:type="paragraph" w:customStyle="1" w:styleId="TOC82">
    <w:name w:val="TOC 82"/>
    <w:basedOn w:val="Normal"/>
    <w:next w:val="Normal"/>
    <w:autoRedefine/>
    <w:uiPriority w:val="39"/>
    <w:unhideWhenUsed/>
    <w:rsid w:val="006949FF"/>
    <w:pPr>
      <w:spacing w:before="0" w:after="0"/>
      <w:ind w:left="1400" w:firstLine="0"/>
    </w:pPr>
    <w:rPr>
      <w:rFonts w:ascii="Cambria" w:eastAsia="SimSun" w:hAnsi="Cambria"/>
      <w:szCs w:val="24"/>
      <w:lang w:val="en-US" w:eastAsia="ja-JP"/>
    </w:rPr>
  </w:style>
  <w:style w:type="paragraph" w:customStyle="1" w:styleId="TOC92">
    <w:name w:val="TOC 92"/>
    <w:basedOn w:val="Normal"/>
    <w:next w:val="Normal"/>
    <w:autoRedefine/>
    <w:uiPriority w:val="39"/>
    <w:unhideWhenUsed/>
    <w:rsid w:val="006949FF"/>
    <w:pPr>
      <w:spacing w:before="0" w:after="0"/>
      <w:ind w:left="1600" w:firstLine="0"/>
    </w:pPr>
    <w:rPr>
      <w:rFonts w:ascii="Cambria" w:eastAsia="SimSun" w:hAnsi="Cambria"/>
      <w:szCs w:val="24"/>
      <w:lang w:val="en-US" w:eastAsia="ja-JP"/>
    </w:rPr>
  </w:style>
  <w:style w:type="table" w:customStyle="1" w:styleId="MediumList2-Accent42">
    <w:name w:val="Medium List 2 - Accent 42"/>
    <w:basedOn w:val="TableNormal"/>
    <w:next w:val="MediumList2-Accent4"/>
    <w:uiPriority w:val="66"/>
    <w:rsid w:val="006949FF"/>
    <w:pPr>
      <w:spacing w:after="0" w:line="240" w:lineRule="auto"/>
    </w:pPr>
    <w:rPr>
      <w:rFonts w:ascii="Cambria" w:eastAsia="SimSun" w:hAnsi="Cambria" w:cs="Times New Roman"/>
      <w:color w:val="000000"/>
      <w:sz w:val="24"/>
      <w:szCs w:val="24"/>
      <w:lang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TableText">
    <w:name w:val="TableText"/>
    <w:autoRedefine/>
    <w:rsid w:val="006949FF"/>
    <w:pPr>
      <w:suppressAutoHyphens/>
      <w:spacing w:before="60" w:after="60" w:line="240" w:lineRule="auto"/>
      <w:ind w:left="-26" w:right="-101"/>
    </w:pPr>
    <w:rPr>
      <w:rFonts w:eastAsia="SimSun" w:cstheme="minorHAnsi"/>
      <w:sz w:val="20"/>
      <w:szCs w:val="20"/>
      <w:lang w:val="en-GB" w:eastAsia="zh-CN"/>
    </w:rPr>
  </w:style>
  <w:style w:type="paragraph" w:customStyle="1" w:styleId="a">
    <w:name w:val="表注"/>
    <w:basedOn w:val="Normal"/>
    <w:link w:val="Char7"/>
    <w:qFormat/>
    <w:rsid w:val="006949FF"/>
    <w:pPr>
      <w:widowControl w:val="0"/>
      <w:adjustRightInd w:val="0"/>
      <w:snapToGrid w:val="0"/>
      <w:spacing w:before="0" w:after="0"/>
      <w:ind w:left="0" w:firstLine="0"/>
      <w:jc w:val="both"/>
    </w:pPr>
    <w:rPr>
      <w:rFonts w:ascii="Calibri" w:eastAsia="SimSun" w:hAnsi="Calibri" w:cs="Times New Roman"/>
      <w:bCs/>
      <w:kern w:val="44"/>
      <w:sz w:val="18"/>
      <w:szCs w:val="18"/>
      <w:lang w:val="en-US" w:eastAsia="zh-CN"/>
    </w:rPr>
  </w:style>
  <w:style w:type="character" w:customStyle="1" w:styleId="Char7">
    <w:name w:val="表注 Char"/>
    <w:basedOn w:val="DefaultParagraphFont"/>
    <w:link w:val="a"/>
    <w:rsid w:val="006949FF"/>
    <w:rPr>
      <w:rFonts w:ascii="Calibri" w:eastAsia="SimSun" w:hAnsi="Calibri" w:cs="Times New Roman"/>
      <w:bCs/>
      <w:kern w:val="44"/>
      <w:sz w:val="18"/>
      <w:szCs w:val="18"/>
      <w:lang w:eastAsia="zh-CN"/>
    </w:rPr>
  </w:style>
  <w:style w:type="paragraph" w:customStyle="1" w:styleId="HeadingBase">
    <w:name w:val="Heading Base"/>
    <w:basedOn w:val="BodyText"/>
    <w:next w:val="BodyText"/>
    <w:rsid w:val="006949FF"/>
    <w:pPr>
      <w:keepNext/>
      <w:keepLines/>
      <w:pBdr>
        <w:bottom w:val="none" w:sz="0" w:space="0" w:color="auto"/>
      </w:pBdr>
      <w:overflowPunct w:val="0"/>
      <w:autoSpaceDE w:val="0"/>
      <w:autoSpaceDN w:val="0"/>
      <w:adjustRightInd w:val="0"/>
      <w:spacing w:before="0" w:after="0" w:line="240" w:lineRule="atLeast"/>
      <w:ind w:left="0" w:firstLine="0"/>
      <w:jc w:val="left"/>
      <w:textAlignment w:val="baseline"/>
    </w:pPr>
    <w:rPr>
      <w:rFonts w:ascii="Times New Roman" w:hAnsi="Times New Roman"/>
      <w:i w:val="0"/>
      <w:iCs w:val="0"/>
      <w:kern w:val="20"/>
      <w:sz w:val="24"/>
      <w:szCs w:val="20"/>
      <w:lang w:val="en-US"/>
    </w:rPr>
  </w:style>
  <w:style w:type="paragraph" w:customStyle="1" w:styleId="FootnoteBase">
    <w:name w:val="Footnote Base"/>
    <w:basedOn w:val="BodyText"/>
    <w:link w:val="FootnoteBaseChar"/>
    <w:rsid w:val="006949FF"/>
    <w:pPr>
      <w:keepLines/>
      <w:pBdr>
        <w:bottom w:val="none" w:sz="0" w:space="0" w:color="auto"/>
      </w:pBdr>
      <w:overflowPunct w:val="0"/>
      <w:autoSpaceDE w:val="0"/>
      <w:autoSpaceDN w:val="0"/>
      <w:adjustRightInd w:val="0"/>
      <w:spacing w:before="0" w:after="120" w:line="200" w:lineRule="atLeast"/>
      <w:ind w:left="0" w:firstLine="0"/>
      <w:textAlignment w:val="baseline"/>
    </w:pPr>
    <w:rPr>
      <w:rFonts w:ascii="Times New Roman" w:hAnsi="Times New Roman"/>
      <w:i w:val="0"/>
      <w:iCs w:val="0"/>
      <w:sz w:val="16"/>
      <w:szCs w:val="20"/>
      <w:lang w:val="en-US"/>
    </w:rPr>
  </w:style>
  <w:style w:type="paragraph" w:styleId="MessageHeader">
    <w:name w:val="Message Header"/>
    <w:basedOn w:val="BodyText"/>
    <w:link w:val="MessageHeaderChar"/>
    <w:uiPriority w:val="99"/>
    <w:semiHidden/>
    <w:rsid w:val="006949FF"/>
    <w:pPr>
      <w:keepLines/>
      <w:pBdr>
        <w:bottom w:val="none" w:sz="0" w:space="0" w:color="auto"/>
      </w:pBdr>
      <w:tabs>
        <w:tab w:val="left" w:pos="1080"/>
      </w:tabs>
      <w:overflowPunct w:val="0"/>
      <w:autoSpaceDE w:val="0"/>
      <w:autoSpaceDN w:val="0"/>
      <w:adjustRightInd w:val="0"/>
      <w:spacing w:before="0" w:after="120" w:line="240" w:lineRule="atLeast"/>
      <w:ind w:left="1080" w:hanging="1080"/>
      <w:jc w:val="left"/>
      <w:textAlignment w:val="baseline"/>
    </w:pPr>
    <w:rPr>
      <w:rFonts w:ascii="Times New Roman" w:hAnsi="Times New Roman"/>
      <w:i w:val="0"/>
      <w:iCs w:val="0"/>
      <w:caps/>
      <w:sz w:val="18"/>
      <w:szCs w:val="20"/>
      <w:lang w:val="en-US"/>
    </w:rPr>
  </w:style>
  <w:style w:type="character" w:customStyle="1" w:styleId="MessageHeaderChar">
    <w:name w:val="Message Header Char"/>
    <w:basedOn w:val="DefaultParagraphFont"/>
    <w:link w:val="MessageHeader"/>
    <w:uiPriority w:val="99"/>
    <w:semiHidden/>
    <w:rsid w:val="006949FF"/>
    <w:rPr>
      <w:rFonts w:ascii="Times New Roman" w:eastAsia="SimSun" w:hAnsi="Times New Roman" w:cs="Times New Roman"/>
      <w:caps/>
      <w:sz w:val="18"/>
      <w:szCs w:val="20"/>
    </w:rPr>
  </w:style>
  <w:style w:type="paragraph" w:customStyle="1" w:styleId="BlockQuotation">
    <w:name w:val="Block Quotation"/>
    <w:basedOn w:val="BodyText"/>
    <w:rsid w:val="006949FF"/>
    <w:pPr>
      <w:keepLines/>
      <w:pBdr>
        <w:bottom w:val="none" w:sz="0" w:space="0" w:color="auto"/>
      </w:pBdr>
      <w:overflowPunct w:val="0"/>
      <w:autoSpaceDE w:val="0"/>
      <w:autoSpaceDN w:val="0"/>
      <w:adjustRightInd w:val="0"/>
      <w:spacing w:before="0" w:after="120" w:line="240" w:lineRule="atLeast"/>
      <w:ind w:right="720" w:firstLine="0"/>
      <w:textAlignment w:val="baseline"/>
    </w:pPr>
    <w:rPr>
      <w:rFonts w:ascii="Times New Roman" w:hAnsi="Times New Roman"/>
      <w:i w:val="0"/>
      <w:iCs w:val="0"/>
      <w:sz w:val="24"/>
      <w:szCs w:val="20"/>
      <w:lang w:val="en-US"/>
    </w:rPr>
  </w:style>
  <w:style w:type="paragraph" w:customStyle="1" w:styleId="BodyTextKeep">
    <w:name w:val="Body Text Keep"/>
    <w:basedOn w:val="BodyText"/>
    <w:rsid w:val="006949FF"/>
    <w:pPr>
      <w:keepNext/>
      <w:pBdr>
        <w:bottom w:val="none" w:sz="0" w:space="0" w:color="auto"/>
      </w:pBdr>
      <w:overflowPunct w:val="0"/>
      <w:autoSpaceDE w:val="0"/>
      <w:autoSpaceDN w:val="0"/>
      <w:adjustRightInd w:val="0"/>
      <w:spacing w:before="0" w:after="120" w:line="240" w:lineRule="atLeast"/>
      <w:ind w:left="0" w:firstLine="0"/>
      <w:textAlignment w:val="baseline"/>
    </w:pPr>
    <w:rPr>
      <w:rFonts w:ascii="Times New Roman" w:hAnsi="Times New Roman"/>
      <w:i w:val="0"/>
      <w:iCs w:val="0"/>
      <w:sz w:val="24"/>
      <w:szCs w:val="20"/>
      <w:lang w:val="en-US"/>
    </w:rPr>
  </w:style>
  <w:style w:type="paragraph" w:customStyle="1" w:styleId="Picture">
    <w:name w:val="Picture"/>
    <w:basedOn w:val="Normal"/>
    <w:next w:val="Caption"/>
    <w:rsid w:val="006949FF"/>
    <w:pPr>
      <w:keepNext/>
      <w:overflowPunct w:val="0"/>
      <w:autoSpaceDE w:val="0"/>
      <w:autoSpaceDN w:val="0"/>
      <w:adjustRightInd w:val="0"/>
      <w:spacing w:before="0" w:after="0"/>
      <w:ind w:left="0" w:firstLine="0"/>
      <w:textAlignment w:val="baseline"/>
    </w:pPr>
    <w:rPr>
      <w:rFonts w:ascii="Garamond" w:eastAsia="SimSun" w:hAnsi="Garamond" w:cs="Times New Roman"/>
      <w:sz w:val="22"/>
      <w:szCs w:val="20"/>
    </w:rPr>
  </w:style>
  <w:style w:type="paragraph" w:customStyle="1" w:styleId="DocumentLabel">
    <w:name w:val="Document Label"/>
    <w:next w:val="MessageHeaderFirst"/>
    <w:rsid w:val="006949FF"/>
    <w:pPr>
      <w:pBdr>
        <w:top w:val="double" w:sz="6" w:space="8" w:color="808080"/>
        <w:bottom w:val="double" w:sz="6" w:space="8" w:color="808080"/>
      </w:pBdr>
      <w:overflowPunct w:val="0"/>
      <w:autoSpaceDE w:val="0"/>
      <w:autoSpaceDN w:val="0"/>
      <w:adjustRightInd w:val="0"/>
      <w:spacing w:after="40" w:line="240" w:lineRule="atLeast"/>
      <w:jc w:val="center"/>
      <w:textAlignment w:val="baseline"/>
    </w:pPr>
    <w:rPr>
      <w:rFonts w:ascii="Garamond" w:eastAsia="SimSun" w:hAnsi="Garamond" w:cs="Times New Roman"/>
      <w:b/>
      <w:caps/>
      <w:spacing w:val="20"/>
      <w:sz w:val="18"/>
      <w:szCs w:val="20"/>
    </w:rPr>
  </w:style>
  <w:style w:type="paragraph" w:customStyle="1" w:styleId="MessageHeaderFirst">
    <w:name w:val="Message Header First"/>
    <w:basedOn w:val="MessageHeader"/>
    <w:next w:val="MessageHeader"/>
    <w:rsid w:val="006949FF"/>
    <w:pPr>
      <w:spacing w:before="360"/>
    </w:pPr>
  </w:style>
  <w:style w:type="paragraph" w:customStyle="1" w:styleId="HeaderBase">
    <w:name w:val="Header Base"/>
    <w:basedOn w:val="BodyText"/>
    <w:rsid w:val="006949FF"/>
    <w:pPr>
      <w:keepLines/>
      <w:pBdr>
        <w:bottom w:val="none" w:sz="0" w:space="0" w:color="auto"/>
      </w:pBdr>
      <w:tabs>
        <w:tab w:val="center" w:pos="4320"/>
        <w:tab w:val="right" w:pos="8640"/>
      </w:tabs>
      <w:overflowPunct w:val="0"/>
      <w:autoSpaceDE w:val="0"/>
      <w:autoSpaceDN w:val="0"/>
      <w:adjustRightInd w:val="0"/>
      <w:spacing w:before="0" w:after="0" w:line="240" w:lineRule="atLeast"/>
      <w:ind w:left="0" w:firstLine="0"/>
      <w:textAlignment w:val="baseline"/>
    </w:pPr>
    <w:rPr>
      <w:rFonts w:ascii="Times New Roman" w:hAnsi="Times New Roman"/>
      <w:i w:val="0"/>
      <w:iCs w:val="0"/>
      <w:sz w:val="24"/>
      <w:szCs w:val="20"/>
      <w:lang w:val="en-US"/>
    </w:rPr>
  </w:style>
  <w:style w:type="character" w:customStyle="1" w:styleId="Lead-inEmphasis">
    <w:name w:val="Lead-in Emphasis"/>
    <w:rsid w:val="006949FF"/>
    <w:rPr>
      <w:caps/>
      <w:sz w:val="19"/>
    </w:rPr>
  </w:style>
  <w:style w:type="character" w:styleId="LineNumber">
    <w:name w:val="line number"/>
    <w:uiPriority w:val="99"/>
    <w:semiHidden/>
    <w:rsid w:val="006949FF"/>
    <w:rPr>
      <w:sz w:val="18"/>
    </w:rPr>
  </w:style>
  <w:style w:type="paragraph" w:styleId="List">
    <w:name w:val="List"/>
    <w:basedOn w:val="BodyText"/>
    <w:uiPriority w:val="99"/>
    <w:semiHidden/>
    <w:rsid w:val="006949FF"/>
    <w:pPr>
      <w:pBdr>
        <w:bottom w:val="none" w:sz="0" w:space="0" w:color="auto"/>
      </w:pBdr>
      <w:overflowPunct w:val="0"/>
      <w:autoSpaceDE w:val="0"/>
      <w:autoSpaceDN w:val="0"/>
      <w:adjustRightInd w:val="0"/>
      <w:spacing w:before="0" w:after="120" w:line="240" w:lineRule="atLeast"/>
      <w:ind w:left="360"/>
      <w:textAlignment w:val="baseline"/>
    </w:pPr>
    <w:rPr>
      <w:rFonts w:ascii="Times New Roman" w:hAnsi="Times New Roman"/>
      <w:i w:val="0"/>
      <w:iCs w:val="0"/>
      <w:sz w:val="24"/>
      <w:szCs w:val="20"/>
      <w:lang w:val="en-US"/>
    </w:rPr>
  </w:style>
  <w:style w:type="paragraph" w:styleId="MacroText">
    <w:name w:val="macro"/>
    <w:basedOn w:val="BodyText"/>
    <w:link w:val="MacroTextChar"/>
    <w:uiPriority w:val="99"/>
    <w:semiHidden/>
    <w:rsid w:val="006949FF"/>
    <w:pPr>
      <w:pBdr>
        <w:bottom w:val="none" w:sz="0" w:space="0" w:color="auto"/>
      </w:pBdr>
      <w:overflowPunct w:val="0"/>
      <w:autoSpaceDE w:val="0"/>
      <w:autoSpaceDN w:val="0"/>
      <w:adjustRightInd w:val="0"/>
      <w:spacing w:before="0" w:after="120"/>
      <w:ind w:left="0" w:firstLine="0"/>
      <w:jc w:val="left"/>
      <w:textAlignment w:val="baseline"/>
    </w:pPr>
    <w:rPr>
      <w:rFonts w:ascii="Courier New" w:hAnsi="Courier New"/>
      <w:i w:val="0"/>
      <w:iCs w:val="0"/>
      <w:sz w:val="24"/>
      <w:szCs w:val="20"/>
      <w:lang w:val="en-US"/>
    </w:rPr>
  </w:style>
  <w:style w:type="character" w:customStyle="1" w:styleId="MacroTextChar">
    <w:name w:val="Macro Text Char"/>
    <w:basedOn w:val="DefaultParagraphFont"/>
    <w:link w:val="MacroText"/>
    <w:uiPriority w:val="99"/>
    <w:semiHidden/>
    <w:rsid w:val="006949FF"/>
    <w:rPr>
      <w:rFonts w:ascii="Courier New" w:eastAsia="SimSun" w:hAnsi="Courier New" w:cs="Times New Roman"/>
      <w:sz w:val="24"/>
      <w:szCs w:val="20"/>
    </w:rPr>
  </w:style>
  <w:style w:type="character" w:customStyle="1" w:styleId="Superscript">
    <w:name w:val="Superscript"/>
    <w:rsid w:val="006949FF"/>
    <w:rPr>
      <w:vertAlign w:val="superscript"/>
    </w:rPr>
  </w:style>
  <w:style w:type="character" w:customStyle="1" w:styleId="MessageHeaderLabel">
    <w:name w:val="Message Header Label"/>
    <w:rsid w:val="006949FF"/>
    <w:rPr>
      <w:b/>
      <w:sz w:val="18"/>
    </w:rPr>
  </w:style>
  <w:style w:type="paragraph" w:styleId="Date">
    <w:name w:val="Date"/>
    <w:basedOn w:val="BodyText"/>
    <w:link w:val="DateChar"/>
    <w:uiPriority w:val="99"/>
    <w:semiHidden/>
    <w:rsid w:val="006949FF"/>
    <w:pPr>
      <w:pBdr>
        <w:bottom w:val="none" w:sz="0" w:space="0" w:color="auto"/>
      </w:pBdr>
      <w:overflowPunct w:val="0"/>
      <w:autoSpaceDE w:val="0"/>
      <w:autoSpaceDN w:val="0"/>
      <w:adjustRightInd w:val="0"/>
      <w:spacing w:before="0" w:after="0" w:line="240" w:lineRule="atLeast"/>
      <w:ind w:left="0" w:firstLine="0"/>
      <w:jc w:val="left"/>
      <w:textAlignment w:val="baseline"/>
    </w:pPr>
    <w:rPr>
      <w:rFonts w:ascii="Times New Roman" w:hAnsi="Times New Roman"/>
      <w:i w:val="0"/>
      <w:iCs w:val="0"/>
      <w:sz w:val="24"/>
      <w:szCs w:val="20"/>
      <w:lang w:val="en-US"/>
    </w:rPr>
  </w:style>
  <w:style w:type="character" w:customStyle="1" w:styleId="DateChar">
    <w:name w:val="Date Char"/>
    <w:basedOn w:val="DefaultParagraphFont"/>
    <w:link w:val="Date"/>
    <w:uiPriority w:val="99"/>
    <w:semiHidden/>
    <w:rsid w:val="006949FF"/>
    <w:rPr>
      <w:rFonts w:ascii="Times New Roman" w:eastAsia="SimSun" w:hAnsi="Times New Roman" w:cs="Times New Roman"/>
      <w:sz w:val="24"/>
      <w:szCs w:val="20"/>
    </w:rPr>
  </w:style>
  <w:style w:type="paragraph" w:styleId="List5">
    <w:name w:val="List 5"/>
    <w:basedOn w:val="List"/>
    <w:uiPriority w:val="99"/>
    <w:semiHidden/>
    <w:rsid w:val="006949FF"/>
    <w:pPr>
      <w:ind w:left="1800"/>
    </w:pPr>
  </w:style>
  <w:style w:type="paragraph" w:styleId="List4">
    <w:name w:val="List 4"/>
    <w:basedOn w:val="List"/>
    <w:uiPriority w:val="99"/>
    <w:semiHidden/>
    <w:rsid w:val="006949FF"/>
    <w:pPr>
      <w:ind w:left="1440"/>
    </w:pPr>
  </w:style>
  <w:style w:type="paragraph" w:styleId="List3">
    <w:name w:val="List 3"/>
    <w:basedOn w:val="List"/>
    <w:uiPriority w:val="99"/>
    <w:semiHidden/>
    <w:rsid w:val="006949FF"/>
    <w:pPr>
      <w:ind w:left="1080"/>
    </w:pPr>
  </w:style>
  <w:style w:type="paragraph" w:styleId="List2">
    <w:name w:val="List 2"/>
    <w:basedOn w:val="List"/>
    <w:uiPriority w:val="99"/>
    <w:semiHidden/>
    <w:rsid w:val="006949FF"/>
    <w:pPr>
      <w:ind w:left="720"/>
    </w:pPr>
  </w:style>
  <w:style w:type="paragraph" w:styleId="Closing">
    <w:name w:val="Closing"/>
    <w:basedOn w:val="Normal"/>
    <w:next w:val="SignatureName"/>
    <w:link w:val="ClosingChar"/>
    <w:semiHidden/>
    <w:rsid w:val="006949FF"/>
    <w:pPr>
      <w:overflowPunct w:val="0"/>
      <w:autoSpaceDE w:val="0"/>
      <w:autoSpaceDN w:val="0"/>
      <w:adjustRightInd w:val="0"/>
      <w:spacing w:before="0" w:after="0" w:line="220" w:lineRule="atLeast"/>
      <w:ind w:left="0" w:firstLine="0"/>
      <w:textAlignment w:val="baseline"/>
    </w:pPr>
    <w:rPr>
      <w:rFonts w:ascii="Garamond" w:eastAsia="SimSun" w:hAnsi="Garamond" w:cs="Times New Roman"/>
      <w:sz w:val="22"/>
      <w:szCs w:val="20"/>
    </w:rPr>
  </w:style>
  <w:style w:type="character" w:customStyle="1" w:styleId="ClosingChar">
    <w:name w:val="Closing Char"/>
    <w:basedOn w:val="DefaultParagraphFont"/>
    <w:link w:val="Closing"/>
    <w:semiHidden/>
    <w:rsid w:val="006949FF"/>
    <w:rPr>
      <w:rFonts w:ascii="Garamond" w:eastAsia="SimSun" w:hAnsi="Garamond" w:cs="Times New Roman"/>
      <w:szCs w:val="20"/>
      <w:lang w:val="en-GB"/>
    </w:rPr>
  </w:style>
  <w:style w:type="paragraph" w:customStyle="1" w:styleId="SignatureName">
    <w:name w:val="Signature Name"/>
    <w:basedOn w:val="Signature"/>
    <w:next w:val="SignatureJobTitle"/>
    <w:rsid w:val="006949FF"/>
  </w:style>
  <w:style w:type="paragraph" w:styleId="Signature">
    <w:name w:val="Signature"/>
    <w:basedOn w:val="BodyText"/>
    <w:next w:val="SignatureJobTitle"/>
    <w:link w:val="SignatureChar"/>
    <w:rsid w:val="006949FF"/>
    <w:pPr>
      <w:keepNext/>
      <w:keepLines/>
      <w:pBdr>
        <w:bottom w:val="none" w:sz="0" w:space="0" w:color="auto"/>
      </w:pBdr>
      <w:overflowPunct w:val="0"/>
      <w:autoSpaceDE w:val="0"/>
      <w:autoSpaceDN w:val="0"/>
      <w:adjustRightInd w:val="0"/>
      <w:spacing w:before="660" w:after="0" w:line="240" w:lineRule="atLeast"/>
      <w:ind w:left="0" w:firstLine="0"/>
      <w:textAlignment w:val="baseline"/>
    </w:pPr>
    <w:rPr>
      <w:rFonts w:ascii="Times New Roman" w:hAnsi="Times New Roman"/>
      <w:i w:val="0"/>
      <w:iCs w:val="0"/>
      <w:sz w:val="24"/>
      <w:szCs w:val="20"/>
      <w:lang w:val="en-US"/>
    </w:rPr>
  </w:style>
  <w:style w:type="character" w:customStyle="1" w:styleId="SignatureChar">
    <w:name w:val="Signature Char"/>
    <w:basedOn w:val="DefaultParagraphFont"/>
    <w:link w:val="Signature"/>
    <w:rsid w:val="006949FF"/>
    <w:rPr>
      <w:rFonts w:ascii="Times New Roman" w:eastAsia="SimSun" w:hAnsi="Times New Roman" w:cs="Times New Roman"/>
      <w:sz w:val="24"/>
      <w:szCs w:val="20"/>
    </w:rPr>
  </w:style>
  <w:style w:type="paragraph" w:customStyle="1" w:styleId="SignatureJobTitle">
    <w:name w:val="Signature Job Title"/>
    <w:basedOn w:val="Signature"/>
    <w:next w:val="ReferenceInitials"/>
    <w:rsid w:val="006949FF"/>
    <w:pPr>
      <w:spacing w:before="0"/>
    </w:pPr>
  </w:style>
  <w:style w:type="paragraph" w:customStyle="1" w:styleId="ReferenceInitials">
    <w:name w:val="Reference Initials"/>
    <w:basedOn w:val="BodyText"/>
    <w:next w:val="Enclosure"/>
    <w:rsid w:val="006949FF"/>
    <w:pPr>
      <w:keepNext/>
      <w:keepLines/>
      <w:pBdr>
        <w:bottom w:val="none" w:sz="0" w:space="0" w:color="auto"/>
      </w:pBdr>
      <w:overflowPunct w:val="0"/>
      <w:autoSpaceDE w:val="0"/>
      <w:autoSpaceDN w:val="0"/>
      <w:adjustRightInd w:val="0"/>
      <w:spacing w:before="0" w:after="0" w:line="240" w:lineRule="atLeast"/>
      <w:ind w:left="0" w:firstLine="0"/>
      <w:textAlignment w:val="baseline"/>
    </w:pPr>
    <w:rPr>
      <w:rFonts w:ascii="Times New Roman" w:hAnsi="Times New Roman"/>
      <w:i w:val="0"/>
      <w:iCs w:val="0"/>
      <w:sz w:val="24"/>
      <w:szCs w:val="20"/>
      <w:lang w:val="en-US"/>
    </w:rPr>
  </w:style>
  <w:style w:type="paragraph" w:customStyle="1" w:styleId="Enclosure">
    <w:name w:val="Enclosure"/>
    <w:basedOn w:val="BodyText"/>
    <w:next w:val="Normal"/>
    <w:rsid w:val="006949FF"/>
    <w:pPr>
      <w:keepLines/>
      <w:pBdr>
        <w:bottom w:val="none" w:sz="0" w:space="0" w:color="auto"/>
      </w:pBdr>
      <w:overflowPunct w:val="0"/>
      <w:autoSpaceDE w:val="0"/>
      <w:autoSpaceDN w:val="0"/>
      <w:adjustRightInd w:val="0"/>
      <w:spacing w:before="220" w:after="120" w:line="240" w:lineRule="atLeast"/>
      <w:ind w:left="0" w:firstLine="0"/>
      <w:textAlignment w:val="baseline"/>
    </w:pPr>
    <w:rPr>
      <w:rFonts w:ascii="Times New Roman" w:hAnsi="Times New Roman"/>
      <w:i w:val="0"/>
      <w:iCs w:val="0"/>
      <w:sz w:val="24"/>
      <w:szCs w:val="20"/>
      <w:lang w:val="en-US"/>
    </w:rPr>
  </w:style>
  <w:style w:type="paragraph" w:styleId="NormalIndent">
    <w:name w:val="Normal Indent"/>
    <w:basedOn w:val="Normal"/>
    <w:uiPriority w:val="99"/>
    <w:semiHidden/>
    <w:rsid w:val="006949FF"/>
    <w:pPr>
      <w:overflowPunct w:val="0"/>
      <w:autoSpaceDE w:val="0"/>
      <w:autoSpaceDN w:val="0"/>
      <w:adjustRightInd w:val="0"/>
      <w:spacing w:before="0" w:after="0"/>
      <w:ind w:firstLine="0"/>
      <w:textAlignment w:val="baseline"/>
    </w:pPr>
    <w:rPr>
      <w:rFonts w:ascii="Garamond" w:eastAsia="SimSun" w:hAnsi="Garamond" w:cs="Times New Roman"/>
      <w:sz w:val="22"/>
      <w:szCs w:val="20"/>
    </w:rPr>
  </w:style>
  <w:style w:type="paragraph" w:styleId="ListContinue">
    <w:name w:val="List Continue"/>
    <w:basedOn w:val="List"/>
    <w:uiPriority w:val="99"/>
    <w:semiHidden/>
    <w:rsid w:val="006949FF"/>
    <w:pPr>
      <w:ind w:left="720" w:right="720" w:firstLine="0"/>
    </w:pPr>
  </w:style>
  <w:style w:type="paragraph" w:styleId="ListContinue2">
    <w:name w:val="List Continue 2"/>
    <w:basedOn w:val="ListContinue"/>
    <w:uiPriority w:val="99"/>
    <w:semiHidden/>
    <w:rsid w:val="006949FF"/>
    <w:pPr>
      <w:ind w:left="1080"/>
    </w:pPr>
  </w:style>
  <w:style w:type="paragraph" w:styleId="ListContinue3">
    <w:name w:val="List Continue 3"/>
    <w:basedOn w:val="ListContinue"/>
    <w:uiPriority w:val="99"/>
    <w:semiHidden/>
    <w:rsid w:val="006949FF"/>
    <w:pPr>
      <w:ind w:left="1440"/>
    </w:pPr>
  </w:style>
  <w:style w:type="paragraph" w:styleId="ListContinue4">
    <w:name w:val="List Continue 4"/>
    <w:basedOn w:val="ListContinue"/>
    <w:uiPriority w:val="99"/>
    <w:semiHidden/>
    <w:rsid w:val="006949FF"/>
    <w:pPr>
      <w:ind w:left="1800"/>
    </w:pPr>
  </w:style>
  <w:style w:type="paragraph" w:styleId="ListContinue5">
    <w:name w:val="List Continue 5"/>
    <w:basedOn w:val="ListContinue"/>
    <w:uiPriority w:val="99"/>
    <w:semiHidden/>
    <w:rsid w:val="006949FF"/>
    <w:pPr>
      <w:ind w:left="2160"/>
    </w:pPr>
  </w:style>
  <w:style w:type="paragraph" w:customStyle="1" w:styleId="CompanyName">
    <w:name w:val="Company Name"/>
    <w:basedOn w:val="BodyText"/>
    <w:rsid w:val="006949FF"/>
    <w:pPr>
      <w:keepLines/>
      <w:framePr w:w="8640" w:h="1440" w:wrap="notBeside" w:vAnchor="page" w:hAnchor="margin" w:xAlign="center" w:y="889"/>
      <w:pBdr>
        <w:bottom w:val="none" w:sz="0" w:space="0" w:color="auto"/>
      </w:pBdr>
      <w:overflowPunct w:val="0"/>
      <w:autoSpaceDE w:val="0"/>
      <w:autoSpaceDN w:val="0"/>
      <w:adjustRightInd w:val="0"/>
      <w:spacing w:before="0" w:after="40" w:line="240" w:lineRule="atLeast"/>
      <w:ind w:left="0" w:firstLine="0"/>
      <w:jc w:val="center"/>
      <w:textAlignment w:val="baseline"/>
    </w:pPr>
    <w:rPr>
      <w:rFonts w:ascii="Times New Roman" w:hAnsi="Times New Roman"/>
      <w:i w:val="0"/>
      <w:iCs w:val="0"/>
      <w:caps/>
      <w:spacing w:val="75"/>
      <w:sz w:val="24"/>
      <w:szCs w:val="20"/>
      <w:lang w:val="en-US"/>
    </w:rPr>
  </w:style>
  <w:style w:type="paragraph" w:customStyle="1" w:styleId="ReturnAddress">
    <w:name w:val="Return Address"/>
    <w:rsid w:val="006949FF"/>
    <w:pPr>
      <w:framePr w:w="8640" w:hSpace="187" w:vSpace="187" w:wrap="notBeside" w:vAnchor="page" w:hAnchor="page" w:x="1729" w:y="15409" w:anchorLock="1"/>
      <w:tabs>
        <w:tab w:val="left" w:pos="2160"/>
      </w:tabs>
      <w:overflowPunct w:val="0"/>
      <w:autoSpaceDE w:val="0"/>
      <w:autoSpaceDN w:val="0"/>
      <w:adjustRightInd w:val="0"/>
      <w:spacing w:after="0" w:line="240" w:lineRule="atLeast"/>
      <w:ind w:right="-240"/>
      <w:jc w:val="center"/>
      <w:textAlignment w:val="baseline"/>
    </w:pPr>
    <w:rPr>
      <w:rFonts w:ascii="Garamond" w:eastAsia="SimSun" w:hAnsi="Garamond" w:cs="Times New Roman"/>
      <w:caps/>
      <w:spacing w:val="30"/>
      <w:sz w:val="15"/>
      <w:szCs w:val="20"/>
    </w:rPr>
  </w:style>
  <w:style w:type="character" w:customStyle="1" w:styleId="Slogan">
    <w:name w:val="Slogan"/>
    <w:rsid w:val="006949FF"/>
    <w:rPr>
      <w:i/>
      <w:spacing w:val="70"/>
      <w:sz w:val="21"/>
    </w:rPr>
  </w:style>
  <w:style w:type="paragraph" w:customStyle="1" w:styleId="MessageHeaderLast">
    <w:name w:val="Message Header Last"/>
    <w:basedOn w:val="MessageHeader"/>
    <w:next w:val="BodyText"/>
    <w:rsid w:val="006949FF"/>
    <w:pPr>
      <w:pBdr>
        <w:bottom w:val="single" w:sz="6" w:space="18" w:color="808080"/>
      </w:pBdr>
      <w:spacing w:after="360"/>
    </w:pPr>
  </w:style>
  <w:style w:type="paragraph" w:styleId="EnvelopeAddress">
    <w:name w:val="envelope address"/>
    <w:basedOn w:val="Normal"/>
    <w:uiPriority w:val="99"/>
    <w:semiHidden/>
    <w:rsid w:val="006949FF"/>
    <w:pPr>
      <w:framePr w:w="7920" w:h="1980" w:hRule="exact" w:hSpace="180" w:wrap="auto" w:hAnchor="page" w:xAlign="center" w:yAlign="bottom"/>
      <w:overflowPunct w:val="0"/>
      <w:autoSpaceDE w:val="0"/>
      <w:autoSpaceDN w:val="0"/>
      <w:adjustRightInd w:val="0"/>
      <w:spacing w:before="0" w:after="0"/>
      <w:ind w:left="2880" w:firstLine="0"/>
      <w:textAlignment w:val="baseline"/>
    </w:pPr>
    <w:rPr>
      <w:rFonts w:ascii="Garamond" w:eastAsia="SimSun" w:hAnsi="Garamond" w:cs="Times New Roman"/>
      <w:sz w:val="24"/>
      <w:szCs w:val="20"/>
    </w:rPr>
  </w:style>
  <w:style w:type="paragraph" w:styleId="EnvelopeReturn">
    <w:name w:val="envelope return"/>
    <w:basedOn w:val="Normal"/>
    <w:uiPriority w:val="99"/>
    <w:semiHidden/>
    <w:rsid w:val="006949FF"/>
    <w:pPr>
      <w:overflowPunct w:val="0"/>
      <w:autoSpaceDE w:val="0"/>
      <w:autoSpaceDN w:val="0"/>
      <w:adjustRightInd w:val="0"/>
      <w:spacing w:before="0" w:after="0"/>
      <w:ind w:left="0" w:firstLine="0"/>
      <w:textAlignment w:val="baseline"/>
    </w:pPr>
    <w:rPr>
      <w:rFonts w:ascii="Garamond" w:eastAsia="SimSun" w:hAnsi="Garamond" w:cs="Times New Roman"/>
      <w:sz w:val="22"/>
      <w:szCs w:val="20"/>
    </w:rPr>
  </w:style>
  <w:style w:type="paragraph" w:styleId="ListNumber">
    <w:name w:val="List Number"/>
    <w:basedOn w:val="List"/>
    <w:uiPriority w:val="99"/>
    <w:semiHidden/>
    <w:rsid w:val="006949FF"/>
    <w:pPr>
      <w:ind w:left="720" w:right="720"/>
    </w:pPr>
  </w:style>
  <w:style w:type="paragraph" w:styleId="ListBullet3">
    <w:name w:val="List Bullet 3"/>
    <w:basedOn w:val="ListBullet"/>
    <w:uiPriority w:val="99"/>
    <w:semiHidden/>
    <w:rsid w:val="006949FF"/>
    <w:pPr>
      <w:numPr>
        <w:numId w:val="0"/>
      </w:numPr>
      <w:overflowPunct w:val="0"/>
      <w:autoSpaceDE w:val="0"/>
      <w:autoSpaceDN w:val="0"/>
      <w:adjustRightInd w:val="0"/>
      <w:spacing w:before="0" w:line="240" w:lineRule="atLeast"/>
      <w:ind w:left="1440" w:right="720" w:hanging="360"/>
      <w:contextualSpacing w:val="0"/>
      <w:jc w:val="both"/>
      <w:textAlignment w:val="baseline"/>
    </w:pPr>
    <w:rPr>
      <w:rFonts w:ascii="Times New Roman" w:eastAsia="SimSun" w:hAnsi="Times New Roman" w:cs="Times New Roman"/>
      <w:sz w:val="24"/>
      <w:szCs w:val="20"/>
      <w:lang w:val="en-US"/>
    </w:rPr>
  </w:style>
  <w:style w:type="paragraph" w:styleId="ListBullet2">
    <w:name w:val="List Bullet 2"/>
    <w:basedOn w:val="ListBullet"/>
    <w:uiPriority w:val="99"/>
    <w:semiHidden/>
    <w:rsid w:val="006949FF"/>
    <w:pPr>
      <w:numPr>
        <w:numId w:val="0"/>
      </w:numPr>
      <w:overflowPunct w:val="0"/>
      <w:autoSpaceDE w:val="0"/>
      <w:autoSpaceDN w:val="0"/>
      <w:adjustRightInd w:val="0"/>
      <w:spacing w:before="0" w:line="240" w:lineRule="atLeast"/>
      <w:ind w:left="1080" w:right="720" w:hanging="360"/>
      <w:contextualSpacing w:val="0"/>
      <w:jc w:val="both"/>
      <w:textAlignment w:val="baseline"/>
    </w:pPr>
    <w:rPr>
      <w:rFonts w:ascii="Times New Roman" w:eastAsia="SimSun" w:hAnsi="Times New Roman" w:cs="Times New Roman"/>
      <w:sz w:val="24"/>
      <w:szCs w:val="20"/>
      <w:lang w:val="en-US"/>
    </w:rPr>
  </w:style>
  <w:style w:type="paragraph" w:styleId="ListBullet5">
    <w:name w:val="List Bullet 5"/>
    <w:basedOn w:val="ListBullet"/>
    <w:uiPriority w:val="99"/>
    <w:semiHidden/>
    <w:rsid w:val="006949FF"/>
    <w:pPr>
      <w:numPr>
        <w:numId w:val="0"/>
      </w:numPr>
      <w:overflowPunct w:val="0"/>
      <w:autoSpaceDE w:val="0"/>
      <w:autoSpaceDN w:val="0"/>
      <w:adjustRightInd w:val="0"/>
      <w:spacing w:before="0" w:line="240" w:lineRule="atLeast"/>
      <w:ind w:left="2160" w:right="720" w:hanging="360"/>
      <w:contextualSpacing w:val="0"/>
      <w:jc w:val="both"/>
      <w:textAlignment w:val="baseline"/>
    </w:pPr>
    <w:rPr>
      <w:rFonts w:ascii="Times New Roman" w:eastAsia="SimSun" w:hAnsi="Times New Roman" w:cs="Times New Roman"/>
      <w:sz w:val="24"/>
      <w:szCs w:val="20"/>
      <w:lang w:val="en-US"/>
    </w:rPr>
  </w:style>
  <w:style w:type="paragraph" w:styleId="ListBullet4">
    <w:name w:val="List Bullet 4"/>
    <w:basedOn w:val="ListBullet"/>
    <w:uiPriority w:val="99"/>
    <w:semiHidden/>
    <w:rsid w:val="006949FF"/>
    <w:pPr>
      <w:numPr>
        <w:numId w:val="0"/>
      </w:numPr>
      <w:overflowPunct w:val="0"/>
      <w:autoSpaceDE w:val="0"/>
      <w:autoSpaceDN w:val="0"/>
      <w:adjustRightInd w:val="0"/>
      <w:spacing w:before="0" w:line="240" w:lineRule="atLeast"/>
      <w:ind w:left="1800" w:right="720" w:hanging="360"/>
      <w:contextualSpacing w:val="0"/>
      <w:jc w:val="both"/>
      <w:textAlignment w:val="baseline"/>
    </w:pPr>
    <w:rPr>
      <w:rFonts w:ascii="Times New Roman" w:eastAsia="SimSun" w:hAnsi="Times New Roman" w:cs="Times New Roman"/>
      <w:sz w:val="24"/>
      <w:szCs w:val="20"/>
      <w:lang w:val="en-US"/>
    </w:rPr>
  </w:style>
  <w:style w:type="paragraph" w:styleId="ListNumber2">
    <w:name w:val="List Number 2"/>
    <w:basedOn w:val="ListNumber"/>
    <w:uiPriority w:val="99"/>
    <w:semiHidden/>
    <w:rsid w:val="006949FF"/>
    <w:pPr>
      <w:ind w:left="1080"/>
    </w:pPr>
  </w:style>
  <w:style w:type="paragraph" w:styleId="ListNumber3">
    <w:name w:val="List Number 3"/>
    <w:basedOn w:val="ListNumber"/>
    <w:uiPriority w:val="99"/>
    <w:semiHidden/>
    <w:rsid w:val="006949FF"/>
    <w:pPr>
      <w:ind w:left="1440"/>
    </w:pPr>
  </w:style>
  <w:style w:type="paragraph" w:styleId="ListNumber4">
    <w:name w:val="List Number 4"/>
    <w:basedOn w:val="ListNumber"/>
    <w:uiPriority w:val="99"/>
    <w:semiHidden/>
    <w:rsid w:val="006949FF"/>
    <w:pPr>
      <w:ind w:left="1800"/>
    </w:pPr>
  </w:style>
  <w:style w:type="paragraph" w:styleId="ListNumber5">
    <w:name w:val="List Number 5"/>
    <w:basedOn w:val="ListNumber"/>
    <w:uiPriority w:val="99"/>
    <w:semiHidden/>
    <w:rsid w:val="006949FF"/>
    <w:pPr>
      <w:ind w:left="2160"/>
    </w:pPr>
  </w:style>
  <w:style w:type="paragraph" w:customStyle="1" w:styleId="NormalwithHungheader">
    <w:name w:val="Normal with Hung header"/>
    <w:basedOn w:val="Normal"/>
    <w:next w:val="Header"/>
    <w:rsid w:val="006949FF"/>
    <w:pPr>
      <w:overflowPunct w:val="0"/>
      <w:autoSpaceDE w:val="0"/>
      <w:autoSpaceDN w:val="0"/>
      <w:adjustRightInd w:val="0"/>
      <w:spacing w:before="0" w:after="0"/>
      <w:ind w:left="0" w:firstLine="0"/>
      <w:textAlignment w:val="baseline"/>
    </w:pPr>
    <w:rPr>
      <w:rFonts w:ascii="Times New Roman" w:eastAsia="SimSun" w:hAnsi="Times New Roman" w:cs="Times New Roman"/>
      <w:sz w:val="24"/>
      <w:szCs w:val="20"/>
      <w:lang w:val="hu-HU"/>
    </w:rPr>
  </w:style>
  <w:style w:type="paragraph" w:customStyle="1" w:styleId="TOC63">
    <w:name w:val="TOC 63"/>
    <w:basedOn w:val="Normal"/>
    <w:next w:val="Normal"/>
    <w:autoRedefine/>
    <w:uiPriority w:val="39"/>
    <w:semiHidden/>
    <w:rsid w:val="006949FF"/>
    <w:pPr>
      <w:overflowPunct w:val="0"/>
      <w:autoSpaceDE w:val="0"/>
      <w:autoSpaceDN w:val="0"/>
      <w:adjustRightInd w:val="0"/>
      <w:spacing w:before="0" w:after="0"/>
      <w:ind w:left="0" w:firstLine="0"/>
      <w:textAlignment w:val="baseline"/>
    </w:pPr>
    <w:rPr>
      <w:rFonts w:eastAsia="SimSun" w:cs="Calibri"/>
      <w:sz w:val="22"/>
    </w:rPr>
  </w:style>
  <w:style w:type="paragraph" w:customStyle="1" w:styleId="TOC73">
    <w:name w:val="TOC 73"/>
    <w:basedOn w:val="Normal"/>
    <w:next w:val="Normal"/>
    <w:autoRedefine/>
    <w:uiPriority w:val="39"/>
    <w:semiHidden/>
    <w:rsid w:val="006949FF"/>
    <w:pPr>
      <w:overflowPunct w:val="0"/>
      <w:autoSpaceDE w:val="0"/>
      <w:autoSpaceDN w:val="0"/>
      <w:adjustRightInd w:val="0"/>
      <w:spacing w:before="0" w:after="0"/>
      <w:ind w:left="0" w:firstLine="0"/>
      <w:textAlignment w:val="baseline"/>
    </w:pPr>
    <w:rPr>
      <w:rFonts w:eastAsia="SimSun" w:cs="Calibri"/>
      <w:sz w:val="22"/>
    </w:rPr>
  </w:style>
  <w:style w:type="paragraph" w:customStyle="1" w:styleId="TOC83">
    <w:name w:val="TOC 83"/>
    <w:basedOn w:val="Normal"/>
    <w:next w:val="Normal"/>
    <w:autoRedefine/>
    <w:uiPriority w:val="39"/>
    <w:semiHidden/>
    <w:rsid w:val="006949FF"/>
    <w:pPr>
      <w:overflowPunct w:val="0"/>
      <w:autoSpaceDE w:val="0"/>
      <w:autoSpaceDN w:val="0"/>
      <w:adjustRightInd w:val="0"/>
      <w:spacing w:before="0" w:after="0"/>
      <w:ind w:left="0" w:firstLine="0"/>
      <w:textAlignment w:val="baseline"/>
    </w:pPr>
    <w:rPr>
      <w:rFonts w:eastAsia="SimSun" w:cs="Calibri"/>
      <w:sz w:val="22"/>
    </w:rPr>
  </w:style>
  <w:style w:type="paragraph" w:customStyle="1" w:styleId="TOC93">
    <w:name w:val="TOC 93"/>
    <w:basedOn w:val="Normal"/>
    <w:next w:val="Normal"/>
    <w:autoRedefine/>
    <w:uiPriority w:val="39"/>
    <w:semiHidden/>
    <w:rsid w:val="006949FF"/>
    <w:pPr>
      <w:overflowPunct w:val="0"/>
      <w:autoSpaceDE w:val="0"/>
      <w:autoSpaceDN w:val="0"/>
      <w:adjustRightInd w:val="0"/>
      <w:spacing w:before="0" w:after="0"/>
      <w:ind w:left="0" w:firstLine="0"/>
      <w:textAlignment w:val="baseline"/>
    </w:pPr>
    <w:rPr>
      <w:rFonts w:eastAsia="SimSun" w:cs="Calibri"/>
      <w:sz w:val="22"/>
    </w:rPr>
  </w:style>
  <w:style w:type="paragraph" w:styleId="Index1">
    <w:name w:val="index 1"/>
    <w:basedOn w:val="Normal"/>
    <w:next w:val="Normal"/>
    <w:autoRedefine/>
    <w:uiPriority w:val="99"/>
    <w:semiHidden/>
    <w:rsid w:val="006949FF"/>
    <w:pPr>
      <w:overflowPunct w:val="0"/>
      <w:autoSpaceDE w:val="0"/>
      <w:autoSpaceDN w:val="0"/>
      <w:adjustRightInd w:val="0"/>
      <w:spacing w:before="0" w:after="0"/>
      <w:ind w:left="220" w:hanging="220"/>
      <w:textAlignment w:val="baseline"/>
    </w:pPr>
    <w:rPr>
      <w:rFonts w:ascii="Times New Roman" w:eastAsia="SimSun" w:hAnsi="Times New Roman" w:cs="Times New Roman"/>
      <w:sz w:val="18"/>
      <w:szCs w:val="18"/>
    </w:rPr>
  </w:style>
  <w:style w:type="paragraph" w:styleId="Index2">
    <w:name w:val="index 2"/>
    <w:basedOn w:val="Normal"/>
    <w:next w:val="Normal"/>
    <w:autoRedefine/>
    <w:uiPriority w:val="99"/>
    <w:semiHidden/>
    <w:rsid w:val="006949FF"/>
    <w:pPr>
      <w:overflowPunct w:val="0"/>
      <w:autoSpaceDE w:val="0"/>
      <w:autoSpaceDN w:val="0"/>
      <w:adjustRightInd w:val="0"/>
      <w:spacing w:before="0" w:after="0"/>
      <w:ind w:left="440" w:hanging="220"/>
      <w:textAlignment w:val="baseline"/>
    </w:pPr>
    <w:rPr>
      <w:rFonts w:ascii="Times New Roman" w:eastAsia="SimSun" w:hAnsi="Times New Roman" w:cs="Times New Roman"/>
      <w:sz w:val="18"/>
      <w:szCs w:val="18"/>
    </w:rPr>
  </w:style>
  <w:style w:type="paragraph" w:styleId="Index3">
    <w:name w:val="index 3"/>
    <w:basedOn w:val="Normal"/>
    <w:next w:val="Normal"/>
    <w:autoRedefine/>
    <w:uiPriority w:val="99"/>
    <w:semiHidden/>
    <w:rsid w:val="006949FF"/>
    <w:pPr>
      <w:overflowPunct w:val="0"/>
      <w:autoSpaceDE w:val="0"/>
      <w:autoSpaceDN w:val="0"/>
      <w:adjustRightInd w:val="0"/>
      <w:spacing w:before="0" w:after="0"/>
      <w:ind w:left="660" w:hanging="220"/>
      <w:textAlignment w:val="baseline"/>
    </w:pPr>
    <w:rPr>
      <w:rFonts w:ascii="Times New Roman" w:eastAsia="SimSun" w:hAnsi="Times New Roman" w:cs="Times New Roman"/>
      <w:sz w:val="18"/>
      <w:szCs w:val="18"/>
    </w:rPr>
  </w:style>
  <w:style w:type="paragraph" w:styleId="Index4">
    <w:name w:val="index 4"/>
    <w:basedOn w:val="Normal"/>
    <w:next w:val="Normal"/>
    <w:autoRedefine/>
    <w:uiPriority w:val="99"/>
    <w:semiHidden/>
    <w:rsid w:val="006949FF"/>
    <w:pPr>
      <w:overflowPunct w:val="0"/>
      <w:autoSpaceDE w:val="0"/>
      <w:autoSpaceDN w:val="0"/>
      <w:adjustRightInd w:val="0"/>
      <w:spacing w:before="0" w:after="0"/>
      <w:ind w:left="880" w:hanging="220"/>
      <w:textAlignment w:val="baseline"/>
    </w:pPr>
    <w:rPr>
      <w:rFonts w:ascii="Times New Roman" w:eastAsia="SimSun" w:hAnsi="Times New Roman" w:cs="Times New Roman"/>
      <w:sz w:val="18"/>
      <w:szCs w:val="18"/>
    </w:rPr>
  </w:style>
  <w:style w:type="paragraph" w:styleId="Index5">
    <w:name w:val="index 5"/>
    <w:basedOn w:val="Normal"/>
    <w:next w:val="Normal"/>
    <w:autoRedefine/>
    <w:uiPriority w:val="99"/>
    <w:semiHidden/>
    <w:rsid w:val="006949FF"/>
    <w:pPr>
      <w:overflowPunct w:val="0"/>
      <w:autoSpaceDE w:val="0"/>
      <w:autoSpaceDN w:val="0"/>
      <w:adjustRightInd w:val="0"/>
      <w:spacing w:before="0" w:after="0"/>
      <w:ind w:left="1100" w:hanging="220"/>
      <w:textAlignment w:val="baseline"/>
    </w:pPr>
    <w:rPr>
      <w:rFonts w:ascii="Times New Roman" w:eastAsia="SimSun" w:hAnsi="Times New Roman" w:cs="Times New Roman"/>
      <w:sz w:val="18"/>
      <w:szCs w:val="18"/>
    </w:rPr>
  </w:style>
  <w:style w:type="paragraph" w:styleId="Index6">
    <w:name w:val="index 6"/>
    <w:basedOn w:val="Normal"/>
    <w:next w:val="Normal"/>
    <w:autoRedefine/>
    <w:uiPriority w:val="99"/>
    <w:semiHidden/>
    <w:rsid w:val="006949FF"/>
    <w:pPr>
      <w:overflowPunct w:val="0"/>
      <w:autoSpaceDE w:val="0"/>
      <w:autoSpaceDN w:val="0"/>
      <w:adjustRightInd w:val="0"/>
      <w:spacing w:before="0" w:after="0"/>
      <w:ind w:left="1320" w:hanging="220"/>
      <w:textAlignment w:val="baseline"/>
    </w:pPr>
    <w:rPr>
      <w:rFonts w:ascii="Times New Roman" w:eastAsia="SimSun" w:hAnsi="Times New Roman" w:cs="Times New Roman"/>
      <w:sz w:val="18"/>
      <w:szCs w:val="18"/>
    </w:rPr>
  </w:style>
  <w:style w:type="paragraph" w:styleId="Index7">
    <w:name w:val="index 7"/>
    <w:basedOn w:val="Normal"/>
    <w:next w:val="Normal"/>
    <w:autoRedefine/>
    <w:uiPriority w:val="99"/>
    <w:semiHidden/>
    <w:rsid w:val="006949FF"/>
    <w:pPr>
      <w:overflowPunct w:val="0"/>
      <w:autoSpaceDE w:val="0"/>
      <w:autoSpaceDN w:val="0"/>
      <w:adjustRightInd w:val="0"/>
      <w:spacing w:before="0" w:after="0"/>
      <w:ind w:left="1540" w:hanging="220"/>
      <w:textAlignment w:val="baseline"/>
    </w:pPr>
    <w:rPr>
      <w:rFonts w:ascii="Times New Roman" w:eastAsia="SimSun" w:hAnsi="Times New Roman" w:cs="Times New Roman"/>
      <w:sz w:val="18"/>
      <w:szCs w:val="18"/>
    </w:rPr>
  </w:style>
  <w:style w:type="paragraph" w:styleId="Index8">
    <w:name w:val="index 8"/>
    <w:basedOn w:val="Normal"/>
    <w:next w:val="Normal"/>
    <w:autoRedefine/>
    <w:uiPriority w:val="99"/>
    <w:semiHidden/>
    <w:rsid w:val="006949FF"/>
    <w:pPr>
      <w:overflowPunct w:val="0"/>
      <w:autoSpaceDE w:val="0"/>
      <w:autoSpaceDN w:val="0"/>
      <w:adjustRightInd w:val="0"/>
      <w:spacing w:before="0" w:after="0"/>
      <w:ind w:left="1760" w:hanging="220"/>
      <w:textAlignment w:val="baseline"/>
    </w:pPr>
    <w:rPr>
      <w:rFonts w:ascii="Times New Roman" w:eastAsia="SimSun" w:hAnsi="Times New Roman" w:cs="Times New Roman"/>
      <w:sz w:val="18"/>
      <w:szCs w:val="18"/>
    </w:rPr>
  </w:style>
  <w:style w:type="paragraph" w:styleId="Index9">
    <w:name w:val="index 9"/>
    <w:basedOn w:val="Normal"/>
    <w:next w:val="Normal"/>
    <w:autoRedefine/>
    <w:uiPriority w:val="99"/>
    <w:semiHidden/>
    <w:rsid w:val="006949FF"/>
    <w:pPr>
      <w:overflowPunct w:val="0"/>
      <w:autoSpaceDE w:val="0"/>
      <w:autoSpaceDN w:val="0"/>
      <w:adjustRightInd w:val="0"/>
      <w:spacing w:before="0" w:after="0"/>
      <w:ind w:left="1980" w:hanging="220"/>
      <w:textAlignment w:val="baseline"/>
    </w:pPr>
    <w:rPr>
      <w:rFonts w:ascii="Times New Roman" w:eastAsia="SimSun" w:hAnsi="Times New Roman" w:cs="Times New Roman"/>
      <w:sz w:val="18"/>
      <w:szCs w:val="18"/>
    </w:rPr>
  </w:style>
  <w:style w:type="paragraph" w:styleId="IndexHeading">
    <w:name w:val="index heading"/>
    <w:basedOn w:val="Normal"/>
    <w:next w:val="Index1"/>
    <w:uiPriority w:val="99"/>
    <w:semiHidden/>
    <w:rsid w:val="006949FF"/>
    <w:pPr>
      <w:overflowPunct w:val="0"/>
      <w:autoSpaceDE w:val="0"/>
      <w:autoSpaceDN w:val="0"/>
      <w:adjustRightInd w:val="0"/>
      <w:spacing w:before="240"/>
      <w:ind w:left="0" w:firstLine="0"/>
      <w:jc w:val="center"/>
      <w:textAlignment w:val="baseline"/>
    </w:pPr>
    <w:rPr>
      <w:rFonts w:ascii="Times New Roman" w:eastAsia="SimSun" w:hAnsi="Times New Roman" w:cs="Times New Roman"/>
      <w:b/>
      <w:bCs/>
      <w:sz w:val="26"/>
      <w:szCs w:val="26"/>
    </w:rPr>
  </w:style>
  <w:style w:type="table" w:customStyle="1" w:styleId="TableGrid10">
    <w:name w:val="Table Grid10"/>
    <w:basedOn w:val="TableNormal"/>
    <w:next w:val="TableGrid"/>
    <w:uiPriority w:val="59"/>
    <w:rsid w:val="006949FF"/>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linksneverexpand">
    <w:name w:val="plainlinksneverexpand"/>
    <w:rsid w:val="006949FF"/>
    <w:rPr>
      <w:rFonts w:cs="Times New Roman"/>
    </w:rPr>
  </w:style>
  <w:style w:type="paragraph" w:customStyle="1" w:styleId="msolistparagraph0">
    <w:name w:val="msolistparagraph"/>
    <w:basedOn w:val="Normal"/>
    <w:rsid w:val="006949FF"/>
    <w:pPr>
      <w:spacing w:before="0" w:after="200" w:line="276" w:lineRule="auto"/>
      <w:ind w:firstLine="0"/>
    </w:pPr>
    <w:rPr>
      <w:rFonts w:ascii="Calibri" w:eastAsia="SimSun" w:hAnsi="Calibri" w:cs="Times New Roman"/>
      <w:sz w:val="22"/>
      <w:lang w:val="en-US"/>
    </w:rPr>
  </w:style>
  <w:style w:type="character" w:customStyle="1" w:styleId="mw-formatted-date">
    <w:name w:val="mw-formatted-date"/>
    <w:rsid w:val="006949FF"/>
  </w:style>
  <w:style w:type="character" w:customStyle="1" w:styleId="googqs-tidbit1">
    <w:name w:val="goog_qs-tidbit1"/>
    <w:rsid w:val="006949FF"/>
  </w:style>
  <w:style w:type="paragraph" w:styleId="HTMLAddress">
    <w:name w:val="HTML Address"/>
    <w:basedOn w:val="Normal"/>
    <w:link w:val="HTMLAddressChar"/>
    <w:uiPriority w:val="99"/>
    <w:semiHidden/>
    <w:unhideWhenUsed/>
    <w:rsid w:val="006949FF"/>
    <w:pPr>
      <w:spacing w:before="0" w:after="0"/>
      <w:ind w:left="0" w:firstLine="0"/>
    </w:pPr>
    <w:rPr>
      <w:rFonts w:ascii="Times New Roman" w:eastAsia="SimSun" w:hAnsi="Times New Roman" w:cs="Times New Roman"/>
      <w:sz w:val="17"/>
      <w:szCs w:val="17"/>
      <w:lang w:val="en-US"/>
    </w:rPr>
  </w:style>
  <w:style w:type="character" w:customStyle="1" w:styleId="HTMLAddressChar">
    <w:name w:val="HTML Address Char"/>
    <w:basedOn w:val="DefaultParagraphFont"/>
    <w:link w:val="HTMLAddress"/>
    <w:uiPriority w:val="99"/>
    <w:semiHidden/>
    <w:rsid w:val="006949FF"/>
    <w:rPr>
      <w:rFonts w:ascii="Times New Roman" w:eastAsia="SimSun" w:hAnsi="Times New Roman" w:cs="Times New Roman"/>
      <w:sz w:val="17"/>
      <w:szCs w:val="17"/>
    </w:rPr>
  </w:style>
  <w:style w:type="character" w:customStyle="1" w:styleId="searchword">
    <w:name w:val="searchword"/>
    <w:rsid w:val="006949FF"/>
    <w:rPr>
      <w:shd w:val="clear" w:color="auto" w:fill="FFFFA0"/>
    </w:rPr>
  </w:style>
  <w:style w:type="paragraph" w:customStyle="1" w:styleId="firmaname1">
    <w:name w:val="firmaname1"/>
    <w:basedOn w:val="Normal"/>
    <w:rsid w:val="006949FF"/>
    <w:pPr>
      <w:spacing w:after="0"/>
      <w:ind w:left="0" w:firstLine="0"/>
    </w:pPr>
    <w:rPr>
      <w:rFonts w:ascii="Times New Roman" w:eastAsia="SimSun" w:hAnsi="Times New Roman" w:cs="Times New Roman"/>
      <w:b/>
      <w:bCs/>
      <w:color w:val="353535"/>
      <w:sz w:val="16"/>
      <w:szCs w:val="16"/>
      <w:lang w:val="en-US"/>
    </w:rPr>
  </w:style>
  <w:style w:type="character" w:customStyle="1" w:styleId="postal-code">
    <w:name w:val="postal-code"/>
    <w:rsid w:val="006949FF"/>
    <w:rPr>
      <w:rFonts w:cs="Times New Roman"/>
    </w:rPr>
  </w:style>
  <w:style w:type="character" w:customStyle="1" w:styleId="region">
    <w:name w:val="region"/>
    <w:rsid w:val="006949FF"/>
    <w:rPr>
      <w:rFonts w:cs="Times New Roman"/>
    </w:rPr>
  </w:style>
  <w:style w:type="character" w:customStyle="1" w:styleId="atn">
    <w:name w:val="atn"/>
    <w:rsid w:val="006949FF"/>
    <w:rPr>
      <w:rFonts w:cs="Times New Roman"/>
    </w:rPr>
  </w:style>
  <w:style w:type="paragraph" w:customStyle="1" w:styleId="C1PlainText">
    <w:name w:val="C1 Plain Text"/>
    <w:basedOn w:val="Normal"/>
    <w:rsid w:val="006949FF"/>
    <w:pPr>
      <w:overflowPunct w:val="0"/>
      <w:autoSpaceDE w:val="0"/>
      <w:autoSpaceDN w:val="0"/>
      <w:adjustRightInd w:val="0"/>
      <w:ind w:left="1298" w:firstLine="0"/>
      <w:jc w:val="both"/>
      <w:textAlignment w:val="baseline"/>
    </w:pPr>
    <w:rPr>
      <w:rFonts w:ascii="Times New Roman" w:eastAsia="SimSun" w:hAnsi="Times New Roman" w:cs="Times New Roman"/>
      <w:sz w:val="24"/>
      <w:szCs w:val="20"/>
    </w:rPr>
  </w:style>
  <w:style w:type="paragraph" w:customStyle="1" w:styleId="Technical4">
    <w:name w:val="Technical 4"/>
    <w:rsid w:val="006949FF"/>
    <w:pPr>
      <w:tabs>
        <w:tab w:val="left" w:pos="-720"/>
      </w:tabs>
      <w:suppressAutoHyphens/>
      <w:spacing w:after="0" w:line="240" w:lineRule="auto"/>
    </w:pPr>
    <w:rPr>
      <w:rFonts w:ascii="Dutch Roman 10.20pt" w:eastAsia="SimSun" w:hAnsi="Dutch Roman 10.20pt" w:cs="Times New Roman"/>
      <w:b/>
      <w:sz w:val="20"/>
      <w:szCs w:val="20"/>
    </w:rPr>
  </w:style>
  <w:style w:type="character" w:customStyle="1" w:styleId="gt-icon-text1">
    <w:name w:val="gt-icon-text1"/>
    <w:rsid w:val="006949FF"/>
    <w:rPr>
      <w:rFonts w:cs="Times New Roman"/>
    </w:rPr>
  </w:style>
  <w:style w:type="paragraph" w:customStyle="1" w:styleId="Continuingbullets">
    <w:name w:val="Continuing bullets"/>
    <w:rsid w:val="006949FF"/>
    <w:pPr>
      <w:tabs>
        <w:tab w:val="left" w:pos="1152"/>
      </w:tabs>
      <w:spacing w:before="120" w:after="0" w:line="264" w:lineRule="exact"/>
      <w:ind w:left="1152" w:right="720" w:hanging="432"/>
      <w:jc w:val="both"/>
    </w:pPr>
    <w:rPr>
      <w:rFonts w:ascii="Tms Rmn" w:eastAsia="SimSun" w:hAnsi="Tms Rmn" w:cs="Times New Roman"/>
      <w:sz w:val="24"/>
      <w:szCs w:val="20"/>
    </w:rPr>
  </w:style>
  <w:style w:type="character" w:styleId="HTMLTypewriter">
    <w:name w:val="HTML Typewriter"/>
    <w:uiPriority w:val="99"/>
    <w:semiHidden/>
    <w:unhideWhenUsed/>
    <w:rsid w:val="006949FF"/>
    <w:rPr>
      <w:rFonts w:ascii="Courier New" w:eastAsia="Times New Roman" w:hAnsi="Courier New"/>
      <w:sz w:val="20"/>
    </w:rPr>
  </w:style>
  <w:style w:type="paragraph" w:customStyle="1" w:styleId="Style2">
    <w:name w:val="Style2"/>
    <w:rsid w:val="006949FF"/>
    <w:pPr>
      <w:widowControl w:val="0"/>
      <w:snapToGrid w:val="0"/>
      <w:spacing w:after="0" w:line="240" w:lineRule="auto"/>
    </w:pPr>
    <w:rPr>
      <w:rFonts w:ascii="Times New Roman" w:eastAsia="SimSun" w:hAnsi="Times New Roman" w:cs="Times New Roman"/>
      <w:spacing w:val="-1"/>
      <w:kern w:val="3276"/>
      <w:position w:val="-1"/>
      <w:sz w:val="24"/>
      <w:szCs w:val="20"/>
      <w:lang w:eastAsia="ru-RU"/>
    </w:rPr>
  </w:style>
  <w:style w:type="character" w:customStyle="1" w:styleId="apple-style-span">
    <w:name w:val="apple-style-span"/>
    <w:rsid w:val="006949FF"/>
  </w:style>
  <w:style w:type="character" w:customStyle="1" w:styleId="yshortcuts">
    <w:name w:val="yshortcuts"/>
    <w:rsid w:val="006949FF"/>
  </w:style>
  <w:style w:type="paragraph" w:customStyle="1" w:styleId="yiv2085383778msonormal">
    <w:name w:val="yiv2085383778msonormal"/>
    <w:basedOn w:val="Normal"/>
    <w:rsid w:val="006949FF"/>
    <w:pPr>
      <w:spacing w:before="100" w:beforeAutospacing="1" w:after="100" w:afterAutospacing="1"/>
      <w:ind w:left="0" w:firstLine="0"/>
    </w:pPr>
    <w:rPr>
      <w:rFonts w:ascii="Times New Roman" w:eastAsia="SimSun" w:hAnsi="Times New Roman" w:cs="Times New Roman"/>
      <w:sz w:val="24"/>
      <w:szCs w:val="24"/>
      <w:lang w:val="en-US"/>
    </w:rPr>
  </w:style>
  <w:style w:type="paragraph" w:styleId="Subtitle">
    <w:name w:val="Subtitle"/>
    <w:basedOn w:val="Normal"/>
    <w:link w:val="SubtitleChar"/>
    <w:uiPriority w:val="11"/>
    <w:qFormat/>
    <w:rsid w:val="006949FF"/>
    <w:pPr>
      <w:spacing w:before="0" w:after="0"/>
      <w:ind w:left="0" w:firstLine="0"/>
      <w:jc w:val="center"/>
    </w:pPr>
    <w:rPr>
      <w:rFonts w:ascii="Times New Roman" w:eastAsia="SimSun" w:hAnsi="Times New Roman" w:cs="Times New Roman"/>
      <w:b/>
      <w:sz w:val="28"/>
      <w:szCs w:val="20"/>
      <w:u w:val="single"/>
      <w:lang w:eastAsia="en-GB"/>
    </w:rPr>
  </w:style>
  <w:style w:type="character" w:customStyle="1" w:styleId="SubtitleChar">
    <w:name w:val="Subtitle Char"/>
    <w:basedOn w:val="DefaultParagraphFont"/>
    <w:link w:val="Subtitle"/>
    <w:uiPriority w:val="11"/>
    <w:rsid w:val="006949FF"/>
    <w:rPr>
      <w:rFonts w:ascii="Times New Roman" w:eastAsia="SimSun" w:hAnsi="Times New Roman" w:cs="Times New Roman"/>
      <w:b/>
      <w:sz w:val="28"/>
      <w:szCs w:val="20"/>
      <w:u w:val="single"/>
      <w:lang w:val="en-GB" w:eastAsia="en-GB"/>
    </w:rPr>
  </w:style>
  <w:style w:type="character" w:customStyle="1" w:styleId="FootnoteBaseChar">
    <w:name w:val="Footnote Base Char"/>
    <w:link w:val="FootnoteBase"/>
    <w:locked/>
    <w:rsid w:val="006949FF"/>
    <w:rPr>
      <w:rFonts w:ascii="Times New Roman" w:eastAsia="SimSun" w:hAnsi="Times New Roman" w:cs="Times New Roman"/>
      <w:sz w:val="16"/>
      <w:szCs w:val="20"/>
    </w:rPr>
  </w:style>
  <w:style w:type="paragraph" w:customStyle="1" w:styleId="BodytextparagraphsEXSUM">
    <w:name w:val="Body text paragraphs EX SUM"/>
    <w:basedOn w:val="BodyText"/>
    <w:link w:val="BodytextparagraphsEXSUMChar"/>
    <w:qFormat/>
    <w:rsid w:val="006949FF"/>
    <w:pPr>
      <w:numPr>
        <w:numId w:val="46"/>
      </w:numPr>
      <w:pBdr>
        <w:bottom w:val="none" w:sz="0" w:space="0" w:color="auto"/>
      </w:pBdr>
      <w:spacing w:after="120"/>
    </w:pPr>
    <w:rPr>
      <w:rFonts w:ascii="Times New Roman" w:hAnsi="Times New Roman"/>
      <w:i w:val="0"/>
      <w:iCs w:val="0"/>
      <w:sz w:val="22"/>
      <w:szCs w:val="22"/>
    </w:rPr>
  </w:style>
  <w:style w:type="character" w:customStyle="1" w:styleId="BodytextparagraphsEXSUMChar">
    <w:name w:val="Body text paragraphs EX SUM Char"/>
    <w:link w:val="BodytextparagraphsEXSUM"/>
    <w:locked/>
    <w:rsid w:val="006949FF"/>
    <w:rPr>
      <w:rFonts w:ascii="Times New Roman" w:eastAsia="SimSun" w:hAnsi="Times New Roman" w:cs="Times New Roman"/>
      <w:lang w:val="en-GB"/>
    </w:rPr>
  </w:style>
  <w:style w:type="paragraph" w:customStyle="1" w:styleId="Heading21">
    <w:name w:val="Heading 21"/>
    <w:basedOn w:val="Normal"/>
    <w:next w:val="Normal"/>
    <w:uiPriority w:val="9"/>
    <w:unhideWhenUsed/>
    <w:qFormat/>
    <w:rsid w:val="006949FF"/>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0" w:firstLine="0"/>
      <w:outlineLvl w:val="1"/>
    </w:pPr>
    <w:rPr>
      <w:rFonts w:ascii="Calibri" w:eastAsia="SimSun" w:hAnsi="Calibri" w:cs="Times New Roman"/>
      <w:caps/>
      <w:spacing w:val="15"/>
      <w:sz w:val="22"/>
      <w:lang w:val="en-US"/>
    </w:rPr>
  </w:style>
  <w:style w:type="table" w:customStyle="1" w:styleId="MediumShading2-Accent41">
    <w:name w:val="Medium Shading 2 - Accent 41"/>
    <w:basedOn w:val="TableNormal"/>
    <w:next w:val="MediumShading2-Accent4"/>
    <w:uiPriority w:val="64"/>
    <w:rsid w:val="006949FF"/>
    <w:pPr>
      <w:spacing w:after="0" w:line="240" w:lineRule="auto"/>
    </w:pPr>
    <w:rPr>
      <w:rFonts w:ascii="Times New Roman" w:eastAsia="SimSu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
    <w:name w:val="Light List - Accent 51"/>
    <w:basedOn w:val="TableNormal"/>
    <w:next w:val="LightList-Accent5"/>
    <w:uiPriority w:val="61"/>
    <w:rsid w:val="006949FF"/>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next w:val="LightList"/>
    <w:uiPriority w:val="61"/>
    <w:rsid w:val="006949FF"/>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
    <w:uiPriority w:val="65"/>
    <w:rsid w:val="006949FF"/>
    <w:pPr>
      <w:spacing w:after="0" w:line="240" w:lineRule="auto"/>
    </w:pPr>
    <w:rPr>
      <w:rFonts w:ascii="Times New Roman" w:eastAsia="SimSu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41">
    <w:name w:val="Medium List 1 - Accent 41"/>
    <w:basedOn w:val="TableNormal"/>
    <w:next w:val="MediumList1-Accent4"/>
    <w:uiPriority w:val="65"/>
    <w:rsid w:val="006949FF"/>
    <w:pPr>
      <w:spacing w:after="0" w:line="240" w:lineRule="auto"/>
    </w:pPr>
    <w:rPr>
      <w:rFonts w:ascii="Times New Roman" w:eastAsia="SimSu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Shading2-Accent51">
    <w:name w:val="Medium Shading 2 - Accent 51"/>
    <w:basedOn w:val="TableNormal"/>
    <w:next w:val="MediumShading2-Accent5"/>
    <w:uiPriority w:val="64"/>
    <w:rsid w:val="006949FF"/>
    <w:pPr>
      <w:spacing w:after="0" w:line="240" w:lineRule="auto"/>
    </w:pPr>
    <w:rPr>
      <w:rFonts w:ascii="Times New Roman" w:eastAsia="SimSu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6949FF"/>
    <w:pPr>
      <w:spacing w:after="0" w:line="240" w:lineRule="auto"/>
    </w:pPr>
    <w:rPr>
      <w:rFonts w:ascii="Times New Roman" w:eastAsia="SimSu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next w:val="ColorfulList"/>
    <w:uiPriority w:val="72"/>
    <w:rsid w:val="006949FF"/>
    <w:pPr>
      <w:spacing w:after="0" w:line="240" w:lineRule="auto"/>
    </w:pPr>
    <w:rPr>
      <w:rFonts w:ascii="Times New Roman" w:eastAsia="SimSu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31">
    <w:name w:val="Colorful List - Accent 31"/>
    <w:basedOn w:val="TableNormal"/>
    <w:next w:val="ColorfulList-Accent3"/>
    <w:uiPriority w:val="72"/>
    <w:rsid w:val="006949FF"/>
    <w:pPr>
      <w:spacing w:after="0" w:line="240" w:lineRule="auto"/>
    </w:pPr>
    <w:rPr>
      <w:rFonts w:ascii="Times New Roman" w:eastAsia="SimSu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Grid-Accent51">
    <w:name w:val="Colorful Grid - Accent 51"/>
    <w:basedOn w:val="TableNormal"/>
    <w:next w:val="ColorfulGrid-Accent5"/>
    <w:uiPriority w:val="73"/>
    <w:rsid w:val="006949FF"/>
    <w:pPr>
      <w:spacing w:after="0" w:line="240" w:lineRule="auto"/>
    </w:pPr>
    <w:rPr>
      <w:rFonts w:ascii="Times New Roman" w:eastAsia="SimSu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List-Accent11">
    <w:name w:val="Light List - Accent 11"/>
    <w:basedOn w:val="TableNormal"/>
    <w:next w:val="LightList-Accent1"/>
    <w:uiPriority w:val="61"/>
    <w:rsid w:val="006949FF"/>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3">
    <w:name w:val="Pa3"/>
    <w:basedOn w:val="Normal"/>
    <w:next w:val="Normal"/>
    <w:uiPriority w:val="99"/>
    <w:rsid w:val="006949FF"/>
    <w:pPr>
      <w:autoSpaceDE w:val="0"/>
      <w:autoSpaceDN w:val="0"/>
      <w:adjustRightInd w:val="0"/>
      <w:spacing w:before="0" w:after="0" w:line="141" w:lineRule="atLeast"/>
      <w:ind w:left="0" w:firstLine="0"/>
    </w:pPr>
    <w:rPr>
      <w:rFonts w:ascii="Arial" w:eastAsia="Calibri" w:hAnsi="Arial" w:cs="Times New Roman"/>
      <w:sz w:val="24"/>
      <w:szCs w:val="24"/>
      <w:lang w:val="en-US"/>
    </w:rPr>
  </w:style>
  <w:style w:type="paragraph" w:customStyle="1" w:styleId="Heading31">
    <w:name w:val="Heading 31"/>
    <w:basedOn w:val="Heading51"/>
    <w:next w:val="Normal"/>
    <w:uiPriority w:val="9"/>
    <w:unhideWhenUsed/>
    <w:qFormat/>
    <w:rsid w:val="006949FF"/>
  </w:style>
  <w:style w:type="paragraph" w:customStyle="1" w:styleId="Heading51">
    <w:name w:val="Heading 51"/>
    <w:basedOn w:val="Normal"/>
    <w:next w:val="Normal"/>
    <w:uiPriority w:val="9"/>
    <w:unhideWhenUsed/>
    <w:qFormat/>
    <w:rsid w:val="006949FF"/>
    <w:pPr>
      <w:pBdr>
        <w:bottom w:val="single" w:sz="6" w:space="1" w:color="4F81BD"/>
      </w:pBdr>
      <w:spacing w:before="300" w:after="0" w:line="276" w:lineRule="auto"/>
      <w:ind w:left="0" w:firstLine="0"/>
      <w:outlineLvl w:val="4"/>
    </w:pPr>
    <w:rPr>
      <w:rFonts w:eastAsia="SimSun"/>
      <w:b/>
      <w:caps/>
      <w:spacing w:val="10"/>
      <w:sz w:val="22"/>
      <w:lang w:val="en-US"/>
    </w:rPr>
  </w:style>
  <w:style w:type="character" w:customStyle="1" w:styleId="read-more-text1">
    <w:name w:val="read-more-text1"/>
    <w:basedOn w:val="DefaultParagraphFont"/>
    <w:rsid w:val="006949FF"/>
    <w:rPr>
      <w:vanish/>
      <w:webHidden w:val="0"/>
      <w:specVanish w:val="0"/>
    </w:rPr>
  </w:style>
  <w:style w:type="character" w:customStyle="1" w:styleId="TitleChar1">
    <w:name w:val="Title Char1"/>
    <w:basedOn w:val="DefaultParagraphFont"/>
    <w:uiPriority w:val="10"/>
    <w:rsid w:val="006949FF"/>
    <w:rPr>
      <w:rFonts w:ascii="Cambria" w:hAnsi="Cambria"/>
      <w:color w:val="17365D"/>
      <w:spacing w:val="5"/>
      <w:kern w:val="28"/>
      <w:sz w:val="52"/>
      <w:szCs w:val="52"/>
      <w:lang w:val="es-ES"/>
    </w:rPr>
  </w:style>
  <w:style w:type="character" w:customStyle="1" w:styleId="undpStyle">
    <w:name w:val="undpStyle"/>
    <w:rsid w:val="006949FF"/>
    <w:rPr>
      <w:rFonts w:ascii="Calibri" w:hAnsi="Calibri" w:cs="Calibri"/>
      <w:sz w:val="22"/>
      <w:szCs w:val="22"/>
    </w:rPr>
  </w:style>
  <w:style w:type="paragraph" w:customStyle="1" w:styleId="npara">
    <w:name w:val="npara"/>
    <w:rsid w:val="006949FF"/>
    <w:pPr>
      <w:spacing w:after="100" w:line="276" w:lineRule="auto"/>
    </w:pPr>
    <w:rPr>
      <w:rFonts w:ascii="Arial" w:eastAsia="Arial" w:hAnsi="Arial" w:cs="Arial"/>
      <w:sz w:val="20"/>
      <w:szCs w:val="20"/>
    </w:rPr>
  </w:style>
  <w:style w:type="paragraph" w:customStyle="1" w:styleId="DefaultText">
    <w:name w:val="Default Text"/>
    <w:basedOn w:val="Normal"/>
    <w:rsid w:val="006949FF"/>
    <w:pPr>
      <w:autoSpaceDE w:val="0"/>
      <w:autoSpaceDN w:val="0"/>
      <w:adjustRightInd w:val="0"/>
      <w:spacing w:before="0" w:after="0"/>
      <w:ind w:left="0" w:firstLine="0"/>
      <w:jc w:val="both"/>
    </w:pPr>
    <w:rPr>
      <w:rFonts w:ascii="Times New Roman" w:eastAsia="SimSun" w:hAnsi="Times New Roman" w:cs="Times New Roman"/>
      <w:sz w:val="24"/>
      <w:szCs w:val="24"/>
      <w:lang w:val="en-US"/>
    </w:rPr>
  </w:style>
  <w:style w:type="paragraph" w:customStyle="1" w:styleId="BodyText21">
    <w:name w:val="Body Text 21"/>
    <w:basedOn w:val="Normal"/>
    <w:rsid w:val="006949FF"/>
    <w:pPr>
      <w:widowControl w:val="0"/>
      <w:spacing w:before="240" w:after="0"/>
      <w:ind w:left="0" w:firstLine="0"/>
      <w:jc w:val="both"/>
    </w:pPr>
    <w:rPr>
      <w:rFonts w:ascii="Times New Roman" w:eastAsia="SimSun" w:hAnsi="Times New Roman" w:cs="Times New Roman"/>
      <w:snapToGrid w:val="0"/>
      <w:sz w:val="22"/>
      <w:szCs w:val="20"/>
      <w:lang w:val="en-US"/>
    </w:rPr>
  </w:style>
  <w:style w:type="paragraph" w:customStyle="1" w:styleId="FootnoteReference1">
    <w:name w:val="Footnote Reference1"/>
    <w:basedOn w:val="Normal"/>
    <w:rsid w:val="006949FF"/>
    <w:pPr>
      <w:spacing w:before="0" w:after="0"/>
      <w:ind w:left="0" w:firstLine="0"/>
    </w:pPr>
    <w:rPr>
      <w:rFonts w:ascii="Times" w:eastAsia="SimSun" w:hAnsi="Times" w:cs="Times New Roman"/>
      <w:snapToGrid w:val="0"/>
      <w:position w:val="7"/>
      <w:sz w:val="22"/>
      <w:szCs w:val="20"/>
      <w:lang w:val="en-US"/>
    </w:rPr>
  </w:style>
  <w:style w:type="character" w:customStyle="1" w:styleId="st1">
    <w:name w:val="st1"/>
    <w:basedOn w:val="DefaultParagraphFont"/>
    <w:rsid w:val="006949FF"/>
  </w:style>
  <w:style w:type="paragraph" w:customStyle="1" w:styleId="a0">
    <w:name w:val="Стиль"/>
    <w:basedOn w:val="Normal"/>
    <w:rsid w:val="006949FF"/>
    <w:pPr>
      <w:suppressAutoHyphens/>
      <w:autoSpaceDE w:val="0"/>
      <w:autoSpaceDN w:val="0"/>
      <w:adjustRightInd w:val="0"/>
      <w:spacing w:before="0" w:after="0" w:line="288" w:lineRule="auto"/>
      <w:ind w:left="0" w:firstLine="0"/>
      <w:textAlignment w:val="center"/>
    </w:pPr>
    <w:rPr>
      <w:rFonts w:ascii="Times New Roman" w:eastAsia="SimSun" w:hAnsi="Times New Roman" w:cs="Times New Roman"/>
      <w:color w:val="000000"/>
      <w:sz w:val="24"/>
      <w:szCs w:val="24"/>
      <w:lang w:val="en-US" w:eastAsia="ru-RU"/>
    </w:rPr>
  </w:style>
  <w:style w:type="paragraph" w:customStyle="1" w:styleId="f4">
    <w:name w:val="f4"/>
    <w:semiHidden/>
    <w:rsid w:val="006949FF"/>
    <w:pPr>
      <w:widowControl w:val="0"/>
      <w:spacing w:after="0" w:line="240" w:lineRule="auto"/>
    </w:pPr>
    <w:rPr>
      <w:rFonts w:ascii="CG Times" w:eastAsia="SimSun" w:hAnsi="CG Times" w:cs="Times New Roman"/>
      <w:szCs w:val="20"/>
      <w:lang w:eastAsia="zh-CN"/>
    </w:rPr>
  </w:style>
  <w:style w:type="character" w:customStyle="1" w:styleId="unHeaderStyle">
    <w:name w:val="unHeaderStyle"/>
    <w:rsid w:val="006949FF"/>
    <w:rPr>
      <w:rFonts w:ascii="Calibri" w:hAnsi="Calibri" w:cs="Calibri"/>
      <w:b/>
      <w:sz w:val="28"/>
      <w:szCs w:val="28"/>
    </w:rPr>
  </w:style>
  <w:style w:type="character" w:customStyle="1" w:styleId="A8">
    <w:name w:val="A8"/>
    <w:uiPriority w:val="99"/>
    <w:rsid w:val="006949FF"/>
    <w:rPr>
      <w:rFonts w:cs="Adobe Caslon Pro"/>
      <w:color w:val="000000"/>
      <w:sz w:val="22"/>
      <w:szCs w:val="22"/>
    </w:rPr>
  </w:style>
  <w:style w:type="paragraph" w:customStyle="1" w:styleId="Tablenormaltext">
    <w:name w:val="Table normal text"/>
    <w:basedOn w:val="Normal"/>
    <w:autoRedefine/>
    <w:rsid w:val="006949FF"/>
    <w:pPr>
      <w:spacing w:before="0" w:after="0"/>
      <w:ind w:left="0" w:firstLine="0"/>
    </w:pPr>
    <w:rPr>
      <w:rFonts w:ascii="Times New Roman" w:eastAsia="SimSun" w:hAnsi="Times New Roman" w:cs="Times New Roman"/>
      <w:bCs/>
      <w:iCs/>
      <w:szCs w:val="20"/>
      <w:lang w:val="en-US"/>
    </w:rPr>
  </w:style>
  <w:style w:type="character" w:customStyle="1" w:styleId="NoSpacingCharChar">
    <w:name w:val="No Spacing Char Char"/>
    <w:link w:val="NoSpacing1"/>
    <w:rsid w:val="006949FF"/>
    <w:rPr>
      <w:rFonts w:ascii="Calibri" w:eastAsia="SimSun" w:hAnsi="Calibri" w:cs="Times New Roman"/>
    </w:rPr>
  </w:style>
  <w:style w:type="character" w:customStyle="1" w:styleId="Date1">
    <w:name w:val="Date1"/>
    <w:basedOn w:val="DefaultParagraphFont"/>
    <w:rsid w:val="006949FF"/>
  </w:style>
  <w:style w:type="paragraph" w:customStyle="1" w:styleId="p28">
    <w:name w:val="p28"/>
    <w:basedOn w:val="Normal"/>
    <w:rsid w:val="006949FF"/>
    <w:pPr>
      <w:widowControl w:val="0"/>
      <w:tabs>
        <w:tab w:val="left" w:pos="680"/>
        <w:tab w:val="left" w:pos="1060"/>
      </w:tabs>
      <w:spacing w:before="0" w:after="0" w:line="240" w:lineRule="atLeast"/>
      <w:ind w:left="432" w:hanging="288"/>
    </w:pPr>
    <w:rPr>
      <w:rFonts w:ascii="Times New Roman" w:eastAsia="SimSun" w:hAnsi="Times New Roman" w:cs="Times New Roman"/>
      <w:snapToGrid w:val="0"/>
      <w:sz w:val="24"/>
      <w:szCs w:val="20"/>
      <w:lang w:val="en-US"/>
    </w:rPr>
  </w:style>
  <w:style w:type="paragraph" w:customStyle="1" w:styleId="font21">
    <w:name w:val="font21"/>
    <w:basedOn w:val="Normal"/>
    <w:rsid w:val="006949FF"/>
    <w:pPr>
      <w:spacing w:before="100" w:beforeAutospacing="1" w:after="100" w:afterAutospacing="1"/>
      <w:ind w:left="0" w:firstLine="0"/>
    </w:pPr>
    <w:rPr>
      <w:rFonts w:ascii="SimSun" w:eastAsia="SimSun" w:hAnsi="SimSun" w:cs="SimSun"/>
      <w:color w:val="000000"/>
      <w:sz w:val="18"/>
      <w:szCs w:val="18"/>
      <w:lang w:val="en-US" w:eastAsia="zh-CN"/>
    </w:rPr>
  </w:style>
  <w:style w:type="paragraph" w:customStyle="1" w:styleId="xl99">
    <w:name w:val="xl99"/>
    <w:basedOn w:val="Normal"/>
    <w:rsid w:val="006949F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textAlignment w:val="center"/>
    </w:pPr>
    <w:rPr>
      <w:rFonts w:ascii="Times New Roman" w:eastAsia="SimSun" w:hAnsi="Times New Roman" w:cs="Times New Roman"/>
      <w:b/>
      <w:bCs/>
      <w:sz w:val="18"/>
      <w:szCs w:val="18"/>
      <w:lang w:val="en-US" w:eastAsia="zh-CN"/>
    </w:rPr>
  </w:style>
  <w:style w:type="table" w:customStyle="1" w:styleId="TableGrid12">
    <w:name w:val="Table Grid12"/>
    <w:basedOn w:val="TableNormal"/>
    <w:next w:val="TableGrid"/>
    <w:uiPriority w:val="59"/>
    <w:rsid w:val="006949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标注"/>
    <w:basedOn w:val="Normal"/>
    <w:link w:val="a3"/>
    <w:qFormat/>
    <w:rsid w:val="006949FF"/>
    <w:pPr>
      <w:overflowPunct w:val="0"/>
      <w:autoSpaceDE w:val="0"/>
      <w:autoSpaceDN w:val="0"/>
      <w:adjustRightInd w:val="0"/>
      <w:spacing w:beforeLines="20" w:before="0" w:after="0"/>
      <w:ind w:left="0" w:firstLine="0"/>
      <w:textAlignment w:val="baseline"/>
    </w:pPr>
    <w:rPr>
      <w:rFonts w:eastAsia="SimSun" w:cs="Calibri"/>
      <w:sz w:val="18"/>
      <w:szCs w:val="18"/>
      <w:lang w:eastAsia="zh-CN"/>
    </w:rPr>
  </w:style>
  <w:style w:type="character" w:customStyle="1" w:styleId="a3">
    <w:name w:val="标注 字符"/>
    <w:basedOn w:val="DefaultParagraphFont"/>
    <w:link w:val="a1"/>
    <w:rsid w:val="006949FF"/>
    <w:rPr>
      <w:rFonts w:eastAsia="SimSun" w:cs="Calibri"/>
      <w:sz w:val="18"/>
      <w:szCs w:val="18"/>
      <w:lang w:val="en-GB" w:eastAsia="zh-CN"/>
    </w:rPr>
  </w:style>
  <w:style w:type="character" w:customStyle="1" w:styleId="s1">
    <w:name w:val="s1"/>
    <w:rsid w:val="006949FF"/>
  </w:style>
  <w:style w:type="character" w:customStyle="1" w:styleId="s2">
    <w:name w:val="s2"/>
    <w:rsid w:val="006949FF"/>
    <w:rPr>
      <w:rFonts w:ascii="pingfang sc" w:eastAsia="pingfang sc" w:hAnsi="pingfang sc" w:cs="pingfang sc"/>
      <w:sz w:val="22"/>
      <w:szCs w:val="22"/>
    </w:rPr>
  </w:style>
  <w:style w:type="paragraph" w:customStyle="1" w:styleId="BodyText10">
    <w:name w:val="BodyText 1"/>
    <w:basedOn w:val="Normal"/>
    <w:uiPriority w:val="99"/>
    <w:rsid w:val="006949FF"/>
    <w:pPr>
      <w:tabs>
        <w:tab w:val="left" w:pos="720"/>
      </w:tabs>
      <w:spacing w:before="0" w:after="0"/>
      <w:ind w:left="0" w:firstLine="0"/>
      <w:jc w:val="both"/>
    </w:pPr>
    <w:rPr>
      <w:rFonts w:ascii="Times New Roman" w:eastAsia="Times New Roman" w:hAnsi="Times New Roman Bold" w:cs="Times New Roman"/>
      <w:sz w:val="22"/>
    </w:rPr>
  </w:style>
  <w:style w:type="table" w:styleId="MediumShading2-Accent4">
    <w:name w:val="Medium Shading 2 Accent 4"/>
    <w:basedOn w:val="TableNormal"/>
    <w:uiPriority w:val="64"/>
    <w:semiHidden/>
    <w:unhideWhenUsed/>
    <w:rsid w:val="006949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semiHidden/>
    <w:unhideWhenUsed/>
    <w:rsid w:val="006949F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
    <w:name w:val="Light List"/>
    <w:basedOn w:val="TableNormal"/>
    <w:uiPriority w:val="61"/>
    <w:semiHidden/>
    <w:unhideWhenUsed/>
    <w:rsid w:val="006949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semiHidden/>
    <w:unhideWhenUsed/>
    <w:rsid w:val="006949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4">
    <w:name w:val="Medium List 1 Accent 4"/>
    <w:basedOn w:val="TableNormal"/>
    <w:uiPriority w:val="65"/>
    <w:semiHidden/>
    <w:unhideWhenUsed/>
    <w:rsid w:val="006949F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Shading2-Accent5">
    <w:name w:val="Medium Shading 2 Accent 5"/>
    <w:basedOn w:val="TableNormal"/>
    <w:uiPriority w:val="64"/>
    <w:semiHidden/>
    <w:unhideWhenUsed/>
    <w:rsid w:val="006949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semiHidden/>
    <w:unhideWhenUsed/>
    <w:rsid w:val="006949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semiHidden/>
    <w:unhideWhenUsed/>
    <w:rsid w:val="006949F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semiHidden/>
    <w:unhideWhenUsed/>
    <w:rsid w:val="006949F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5">
    <w:name w:val="Colorful Grid Accent 5"/>
    <w:basedOn w:val="TableNormal"/>
    <w:uiPriority w:val="73"/>
    <w:semiHidden/>
    <w:unhideWhenUsed/>
    <w:rsid w:val="006949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ghtList-Accent1">
    <w:name w:val="Light List Accent 1"/>
    <w:basedOn w:val="TableNormal"/>
    <w:uiPriority w:val="61"/>
    <w:semiHidden/>
    <w:unhideWhenUsed/>
    <w:rsid w:val="006949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sel.int/" TargetMode="External"/><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info.undp.org/sites/bpps/SES_Toolkit/SES%20Document%20Library/Uploaded%20October%202016/UNDP%20SES%20Supplemental%20Guidance_Grievance%20Redress%20Mechanisms.pdf" TargetMode="External"/><Relationship Id="rId7" Type="http://schemas.openxmlformats.org/officeDocument/2006/relationships/image" Target="media/image1.png"/><Relationship Id="rId12" Type="http://schemas.openxmlformats.org/officeDocument/2006/relationships/hyperlink" Target="http://www.mercuryconvention.org/" TargetMode="Externa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hyperlink" Target="https://info.undp.org/sites/bpps/SES_Toolkit/SES%20Document%20Library/Uploaded%20October%202016/UNDP%20SES%20Assessment%20and%20Management%20GN%20-%20FInal%20Nov2020.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undp.org/content/undp/en/home/operations/accountability/secu-sr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zone.unep.org/montreal-protocol-substances-deplete-ozone-layer/32506" TargetMode="External"/><Relationship Id="rId24" Type="http://schemas.openxmlformats.org/officeDocument/2006/relationships/hyperlink" Target="https://info.undp.org/sites/bpps/SES_Toolkit/SES%20Document%20Library/Uploaded%20October%202016/UNDP%20SES%20Assessment%20and%20Management%20GN%20-%20FInal%20Nov2020.pdf" TargetMode="External"/><Relationship Id="rId5" Type="http://schemas.openxmlformats.org/officeDocument/2006/relationships/footnotes" Target="footnotes.xml"/><Relationship Id="rId15" Type="http://schemas.openxmlformats.org/officeDocument/2006/relationships/hyperlink" Target="http://chm.pops.int/" TargetMode="External"/><Relationship Id="rId23" Type="http://schemas.openxmlformats.org/officeDocument/2006/relationships/hyperlink" Target="https://info.undp.org/sites/bpps/SES_Toolkit/SES%20Document%20Library/Uploaded%20October%202016/UNDP%20SES%20Assessment%20and%20Management%20GN%20-%20FInal%20Nov2020.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ic.int/" TargetMode="External"/><Relationship Id="rId22" Type="http://schemas.openxmlformats.org/officeDocument/2006/relationships/footer" Target="foot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ehsguidelines" TargetMode="External"/><Relationship Id="rId1" Type="http://schemas.openxmlformats.org/officeDocument/2006/relationships/hyperlink" Target="https://info.undp.org/sites/bpps/SES_Toolkit/SES%20Document%20Library/Learning%20Materials/UNDP_S7_Labour%20Guidance%20Note_June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46</Pages>
  <Words>22757</Words>
  <Characters>129715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Pabasara Herath</dc:creator>
  <cp:keywords/>
  <dc:description/>
  <cp:lastModifiedBy>Kendra Ann Gomez</cp:lastModifiedBy>
  <cp:revision>29</cp:revision>
  <dcterms:created xsi:type="dcterms:W3CDTF">2022-11-04T04:47:00Z</dcterms:created>
  <dcterms:modified xsi:type="dcterms:W3CDTF">2022-11-08T08:56:00Z</dcterms:modified>
</cp:coreProperties>
</file>