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F340" w14:textId="77777777" w:rsidR="00C13258" w:rsidRDefault="00C13258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Latn-RS"/>
        </w:rPr>
      </w:pPr>
    </w:p>
    <w:p w14:paraId="57C7F193" w14:textId="1B86B533" w:rsidR="00340A3A" w:rsidRPr="00C13258" w:rsidRDefault="00340A3A" w:rsidP="00C13258">
      <w:pPr>
        <w:jc w:val="center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ЛИСТА ЗА ПРОВЕРУ</w:t>
      </w:r>
      <w:r>
        <w:rPr>
          <w:rFonts w:ascii="Calibri" w:hAnsi="Calibri" w:cs="Calibri"/>
          <w:noProof/>
          <w:szCs w:val="22"/>
          <w:lang w:val="sr-Cyrl-RS"/>
        </w:rPr>
        <w:tab/>
      </w:r>
    </w:p>
    <w:p w14:paraId="2C8B670D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ПРЕДЛОГ ПРОЈЕКТА</w:t>
      </w:r>
    </w:p>
    <w:p w14:paraId="7AFD1E9B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5B8C2C0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bookmarkEnd w:id="0"/>
      <w:r w:rsidRPr="00B667ED">
        <w:rPr>
          <w:rFonts w:ascii="Calibri" w:hAnsi="Calibri" w:cs="Calibri"/>
          <w:noProof/>
          <w:szCs w:val="22"/>
          <w:lang w:val="sr-Cyrl-RS"/>
        </w:rPr>
        <w:t xml:space="preserve"> Апликација/пријава је комплетна и у складу са захтевима наведеним у форми предлога пројекта</w:t>
      </w:r>
    </w:p>
    <w:p w14:paraId="2B82BF6C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Уколико постоје партнери, приложене попуњене и потписане изјаве о партнерству</w:t>
      </w:r>
    </w:p>
    <w:p w14:paraId="51F65DC3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</w:t>
      </w:r>
      <w:commentRangeStart w:id="1"/>
      <w:r w:rsidRPr="00B667ED">
        <w:rPr>
          <w:rFonts w:ascii="Calibri" w:hAnsi="Calibri" w:cs="Calibri"/>
          <w:noProof/>
          <w:szCs w:val="22"/>
          <w:lang w:val="sr-Cyrl-RS"/>
        </w:rPr>
        <w:t>Буџет пројекта попуњен у динарској противвредности (Анекс 2)</w:t>
      </w:r>
      <w:commentRangeEnd w:id="1"/>
      <w:r w:rsidR="00B670E9">
        <w:rPr>
          <w:rStyle w:val="CommentReference"/>
        </w:rPr>
        <w:commentReference w:id="1"/>
      </w:r>
    </w:p>
    <w:p w14:paraId="7377DF46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Административни трошкови и трошкови особља, као ни радови реконструкције и набавке опреме у буџету не прелазе 30% од укупног износа буџета пројекта</w:t>
      </w:r>
    </w:p>
    <w:p w14:paraId="58BD6DAD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Матрица логичког оквира пројекта попуњена и приложена (Анекс 3)</w:t>
      </w:r>
    </w:p>
    <w:p w14:paraId="76255964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Матрица плана активности и промоције пројекта попуњена и приложена (Анекс 4)</w:t>
      </w:r>
    </w:p>
    <w:p w14:paraId="5606DF65" w14:textId="77777777" w:rsidR="00340A3A" w:rsidRPr="00B667ED" w:rsidRDefault="00340A3A" w:rsidP="00340A3A">
      <w:pPr>
        <w:jc w:val="both"/>
        <w:rPr>
          <w:rFonts w:ascii="Calibri" w:hAnsi="Calibri" w:cs="Calibri"/>
          <w:noProof/>
          <w:szCs w:val="22"/>
          <w:lang w:val="sr-Cyrl-RS"/>
        </w:rPr>
      </w:pPr>
    </w:p>
    <w:p w14:paraId="60B508BF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005499"/>
          <w:szCs w:val="22"/>
          <w:lang w:val="sr-Cyrl-RS"/>
        </w:rPr>
      </w:pPr>
      <w:r w:rsidRPr="00B667ED">
        <w:rPr>
          <w:rFonts w:ascii="Calibri" w:hAnsi="Calibri" w:cs="Calibri"/>
          <w:noProof/>
          <w:color w:val="005499"/>
          <w:szCs w:val="22"/>
          <w:lang w:val="sr-Cyrl-RS"/>
        </w:rPr>
        <w:t>ДОДАТНА ДОКУМЕНТАЦИЈА</w:t>
      </w:r>
    </w:p>
    <w:p w14:paraId="1C1D662C" w14:textId="77777777" w:rsidR="00340A3A" w:rsidRPr="00B667ED" w:rsidRDefault="00340A3A" w:rsidP="00340A3A">
      <w:pPr>
        <w:jc w:val="both"/>
        <w:rPr>
          <w:rFonts w:ascii="Calibri" w:hAnsi="Calibri" w:cs="Calibri"/>
          <w:noProof/>
          <w:color w:val="336699"/>
          <w:szCs w:val="22"/>
          <w:lang w:val="sr-Cyrl-RS"/>
        </w:rPr>
      </w:pPr>
    </w:p>
    <w:p w14:paraId="2EE57735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форма Административни подаци о апликанту (wорд формат - Анекс 5)</w:t>
      </w:r>
    </w:p>
    <w:p w14:paraId="341B0233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 и приложена Финансијска идентификациона форма (wорд формат - Анекс 6)</w:t>
      </w:r>
    </w:p>
    <w:p w14:paraId="0B301F1E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испуњености услова (wорд формат - Анекс 7)</w:t>
      </w:r>
    </w:p>
    <w:p w14:paraId="50268B67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приложена Изјава о непостојању двоструког финансирања (Анекс 8)</w:t>
      </w:r>
    </w:p>
    <w:p w14:paraId="71BECF86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попуњена, потписана и прилоежна Изјава о партнерству (Анекс 9)</w:t>
      </w:r>
    </w:p>
    <w:p w14:paraId="7A64A229" w14:textId="4E6F993E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</w:t>
      </w:r>
      <w:r w:rsidRPr="00B670E9">
        <w:rPr>
          <w:rFonts w:ascii="Calibri" w:hAnsi="Calibri" w:cs="Calibri"/>
          <w:noProof/>
          <w:szCs w:val="22"/>
          <w:highlight w:val="yellow"/>
          <w:lang w:val="sr-Cyrl-RS"/>
        </w:rPr>
        <w:t>Попуњен и приложен образац биографије (ЦВ), уколико су у пројектном предлогу наведена имена особа које ће реализовати одређене активности (Анекс 10)</w:t>
      </w:r>
    </w:p>
    <w:p w14:paraId="01ADF86F" w14:textId="77777777" w:rsidR="00340A3A" w:rsidRPr="00B667ED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</w:t>
      </w:r>
      <w:r w:rsidRPr="00B670E9">
        <w:rPr>
          <w:rFonts w:ascii="Calibri" w:hAnsi="Calibri" w:cs="Calibri"/>
          <w:noProof/>
          <w:szCs w:val="22"/>
          <w:highlight w:val="yellow"/>
          <w:lang w:val="sr-Cyrl-RS"/>
        </w:rPr>
        <w:t>Попуњен и потписан образац Декларације о доступности (Анекс 11)</w:t>
      </w:r>
    </w:p>
    <w:p w14:paraId="16F93BFB" w14:textId="15D3953E" w:rsidR="00340A3A" w:rsidRPr="00B02186" w:rsidRDefault="00340A3A" w:rsidP="00340A3A">
      <w:pPr>
        <w:rPr>
          <w:rFonts w:ascii="Calibri" w:hAnsi="Calibri" w:cs="Calibri"/>
          <w:noProof/>
          <w:szCs w:val="22"/>
          <w:lang w:val="sr-Latn-RS"/>
        </w:rPr>
      </w:pPr>
      <w:r w:rsidRPr="00B667ED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7ED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B667ED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B667ED">
        <w:rPr>
          <w:rFonts w:ascii="Calibri" w:hAnsi="Calibri" w:cs="Calibri"/>
          <w:noProof/>
          <w:szCs w:val="22"/>
          <w:lang w:val="sr-Cyrl-RS"/>
        </w:rPr>
        <w:t xml:space="preserve"> приложена </w:t>
      </w:r>
      <w:r w:rsidRPr="00857026">
        <w:rPr>
          <w:rFonts w:ascii="Calibri" w:hAnsi="Calibri" w:cs="Calibri"/>
          <w:noProof/>
          <w:szCs w:val="22"/>
          <w:lang w:val="sr-Cyrl-RS"/>
        </w:rPr>
        <w:t>копија завршног годишњег финансијског извештаја организације за 2021. годину (документ биланс стања и биланс успеха) јавно објављеног на сајту надлежне институције (АПР)</w:t>
      </w:r>
      <w:r w:rsidR="00B02186">
        <w:rPr>
          <w:rFonts w:ascii="Calibri" w:hAnsi="Calibri" w:cs="Calibri"/>
          <w:noProof/>
          <w:szCs w:val="22"/>
          <w:lang w:val="sr-Latn-RS"/>
        </w:rPr>
        <w:t xml:space="preserve">, </w:t>
      </w:r>
    </w:p>
    <w:p w14:paraId="04C47E00" w14:textId="689728B0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важећег решења о регистрацији организације у Србији или извода о регистрованим подацима о удружењу (за носиоца пројекта/апликанта и евентуалне партнере на пројекту)</w:t>
      </w:r>
    </w:p>
    <w:p w14:paraId="01227270" w14:textId="77777777" w:rsidR="00340A3A" w:rsidRPr="00857026" w:rsidRDefault="00340A3A" w:rsidP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приложена копија статута организације (носилац пројекта и партнери)</w:t>
      </w:r>
    </w:p>
    <w:p w14:paraId="6D76038D" w14:textId="0E5F2296" w:rsidR="00306E1E" w:rsidRPr="00883ABC" w:rsidRDefault="00340A3A">
      <w:pPr>
        <w:rPr>
          <w:rFonts w:ascii="Calibri" w:hAnsi="Calibri" w:cs="Calibri"/>
          <w:noProof/>
          <w:szCs w:val="22"/>
          <w:lang w:val="sr-Cyrl-RS"/>
        </w:rPr>
      </w:pPr>
      <w:r w:rsidRPr="00857026">
        <w:rPr>
          <w:rFonts w:ascii="Calibri" w:hAnsi="Calibri" w:cs="Calibri"/>
          <w:noProof/>
          <w:szCs w:val="22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026">
        <w:rPr>
          <w:rFonts w:ascii="Calibri" w:hAnsi="Calibri" w:cs="Calibri"/>
          <w:noProof/>
          <w:szCs w:val="22"/>
          <w:lang w:val="sr-Cyrl-RS"/>
        </w:rPr>
        <w:instrText xml:space="preserve"> FORMCHECKBOX </w:instrText>
      </w:r>
      <w:r w:rsidR="00000000">
        <w:rPr>
          <w:rFonts w:ascii="Calibri" w:hAnsi="Calibri" w:cs="Calibri"/>
          <w:noProof/>
          <w:szCs w:val="22"/>
          <w:lang w:val="sr-Cyrl-RS"/>
        </w:rPr>
      </w:r>
      <w:r w:rsidR="00000000">
        <w:rPr>
          <w:rFonts w:ascii="Calibri" w:hAnsi="Calibri" w:cs="Calibri"/>
          <w:noProof/>
          <w:szCs w:val="22"/>
          <w:lang w:val="sr-Cyrl-RS"/>
        </w:rPr>
        <w:fldChar w:fldCharType="separate"/>
      </w:r>
      <w:r w:rsidRPr="00857026">
        <w:rPr>
          <w:rFonts w:ascii="Calibri" w:hAnsi="Calibri" w:cs="Calibri"/>
          <w:noProof/>
          <w:szCs w:val="22"/>
          <w:lang w:val="sr-Cyrl-RS"/>
        </w:rPr>
        <w:fldChar w:fldCharType="end"/>
      </w:r>
      <w:r w:rsidRPr="00857026">
        <w:rPr>
          <w:rFonts w:ascii="Calibri" w:hAnsi="Calibri" w:cs="Calibri"/>
          <w:noProof/>
          <w:szCs w:val="22"/>
          <w:lang w:val="sr-Cyrl-RS"/>
        </w:rPr>
        <w:t xml:space="preserve"> попуњена Листа за проверу (wорд формат - Анекс </w:t>
      </w:r>
      <w:r w:rsidRPr="008C34F0">
        <w:rPr>
          <w:rFonts w:ascii="Calibri" w:hAnsi="Calibri" w:cs="Calibri"/>
          <w:noProof/>
          <w:szCs w:val="22"/>
          <w:highlight w:val="yellow"/>
          <w:lang w:val="sr-Cyrl-RS"/>
        </w:rPr>
        <w:t>1</w:t>
      </w:r>
      <w:r w:rsidR="008C34F0">
        <w:rPr>
          <w:rFonts w:ascii="Calibri" w:hAnsi="Calibri" w:cs="Calibri"/>
          <w:noProof/>
          <w:szCs w:val="22"/>
          <w:lang w:val="sr-Cyrl-RS"/>
        </w:rPr>
        <w:t>0</w:t>
      </w:r>
      <w:r w:rsidRPr="00857026">
        <w:rPr>
          <w:rFonts w:ascii="Calibri" w:hAnsi="Calibri" w:cs="Calibri"/>
          <w:noProof/>
          <w:szCs w:val="22"/>
          <w:lang w:val="sr-Cyrl-RS"/>
        </w:rPr>
        <w:t>)</w:t>
      </w:r>
    </w:p>
    <w:sectPr w:rsidR="00306E1E" w:rsidRPr="00883ABC" w:rsidSect="009311CE">
      <w:headerReference w:type="even" r:id="rId15"/>
      <w:headerReference w:type="default" r:id="rId16"/>
      <w:headerReference w:type="first" r:id="rId17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gdanka Tasev Perinovic" w:date="2022-10-01T14:18:00Z" w:initials="BTP">
    <w:p w14:paraId="422FB35D" w14:textId="77777777" w:rsidR="00B670E9" w:rsidRDefault="00B670E9" w:rsidP="000814DF">
      <w:r>
        <w:rPr>
          <w:rStyle w:val="CommentReference"/>
        </w:rPr>
        <w:annotationRef/>
      </w:r>
      <w:r>
        <w:rPr>
          <w:sz w:val="20"/>
          <w:szCs w:val="20"/>
        </w:rPr>
        <w:t xml:space="preserve">Da li mora u dinarima? Nama su slali u dolaroma… ja bij stavila dolare?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FB3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2CAD0" w16cex:dateUtc="2022-10-01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FB35D" w16cid:durableId="26E2C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207" w14:textId="77777777" w:rsidR="00D8533E" w:rsidRDefault="00D8533E" w:rsidP="00D70E70">
      <w:r>
        <w:separator/>
      </w:r>
    </w:p>
  </w:endnote>
  <w:endnote w:type="continuationSeparator" w:id="0">
    <w:p w14:paraId="7FBA6C19" w14:textId="77777777" w:rsidR="00D8533E" w:rsidRDefault="00D8533E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9AA" w14:textId="77777777" w:rsidR="00D8533E" w:rsidRDefault="00D8533E" w:rsidP="00D70E70">
      <w:r>
        <w:separator/>
      </w:r>
    </w:p>
  </w:footnote>
  <w:footnote w:type="continuationSeparator" w:id="0">
    <w:p w14:paraId="03393FB5" w14:textId="77777777" w:rsidR="00D8533E" w:rsidRDefault="00D8533E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D8533E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D8533E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D8533E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danka Tasev Perinovic">
    <w15:presenceInfo w15:providerId="AD" w15:userId="S::bogdanka.tasev.perinovic@undp.org::581e819d-0686-4317-9c6f-637e3b71ec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E7ABD"/>
    <w:rsid w:val="000F29C5"/>
    <w:rsid w:val="00115F02"/>
    <w:rsid w:val="0017558E"/>
    <w:rsid w:val="00176962"/>
    <w:rsid w:val="0019316B"/>
    <w:rsid w:val="001D45B8"/>
    <w:rsid w:val="001D5006"/>
    <w:rsid w:val="001D620A"/>
    <w:rsid w:val="001D7479"/>
    <w:rsid w:val="001E5EC3"/>
    <w:rsid w:val="001F2004"/>
    <w:rsid w:val="00232202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0A3A"/>
    <w:rsid w:val="00341473"/>
    <w:rsid w:val="00372D86"/>
    <w:rsid w:val="00383985"/>
    <w:rsid w:val="00386ED5"/>
    <w:rsid w:val="003D0A4C"/>
    <w:rsid w:val="003D4289"/>
    <w:rsid w:val="003F61A6"/>
    <w:rsid w:val="004015B2"/>
    <w:rsid w:val="004077F9"/>
    <w:rsid w:val="00440C0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C7CEB"/>
    <w:rsid w:val="005D1B59"/>
    <w:rsid w:val="00623BD6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D7A5A"/>
    <w:rsid w:val="007F73A0"/>
    <w:rsid w:val="007F760A"/>
    <w:rsid w:val="0080605F"/>
    <w:rsid w:val="00883ABC"/>
    <w:rsid w:val="0089147E"/>
    <w:rsid w:val="008C34F0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923C7"/>
    <w:rsid w:val="00AC486C"/>
    <w:rsid w:val="00AD2401"/>
    <w:rsid w:val="00AD6DFB"/>
    <w:rsid w:val="00B02186"/>
    <w:rsid w:val="00B32A61"/>
    <w:rsid w:val="00B435D9"/>
    <w:rsid w:val="00B670E9"/>
    <w:rsid w:val="00B67576"/>
    <w:rsid w:val="00B76937"/>
    <w:rsid w:val="00BB249F"/>
    <w:rsid w:val="00BC78AA"/>
    <w:rsid w:val="00BC7BBF"/>
    <w:rsid w:val="00BD6D83"/>
    <w:rsid w:val="00BE2CEE"/>
    <w:rsid w:val="00C13258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8533E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84CBE"/>
    <w:rsid w:val="00F90DC7"/>
    <w:rsid w:val="00F91747"/>
    <w:rsid w:val="00F92925"/>
    <w:rsid w:val="00F9642E"/>
    <w:rsid w:val="00FA39E0"/>
    <w:rsid w:val="00FB16FD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8</cp:revision>
  <dcterms:created xsi:type="dcterms:W3CDTF">2022-07-18T09:00:00Z</dcterms:created>
  <dcterms:modified xsi:type="dcterms:W3CDTF">2022-10-01T12:40:00Z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