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21"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090D" w14:paraId="3946AF55" w14:textId="77777777" w:rsidTr="004A090D">
        <w:tc>
          <w:tcPr>
            <w:tcW w:w="9016" w:type="dxa"/>
          </w:tcPr>
          <w:p w14:paraId="16398F99" w14:textId="77777777" w:rsidR="004A090D" w:rsidRDefault="004A090D" w:rsidP="004A090D">
            <w:pPr>
              <w:rPr>
                <w:rFonts w:ascii="Myriad Pro" w:hAnsi="Myriad Pro"/>
                <w:b/>
                <w:bCs/>
                <w:noProof/>
                <w:sz w:val="24"/>
                <w:szCs w:val="24"/>
              </w:rPr>
            </w:pPr>
            <w:r>
              <w:rPr>
                <w:rFonts w:ascii="Myriad Pro" w:hAnsi="Myriad Pro"/>
                <w:b/>
                <w:bCs/>
                <w:noProof/>
                <w:sz w:val="24"/>
                <w:szCs w:val="24"/>
              </w:rPr>
              <w:t>U</w:t>
            </w:r>
            <w:r w:rsidRPr="00732CAF">
              <w:rPr>
                <w:rFonts w:ascii="Myriad Pro" w:hAnsi="Myriad Pro"/>
                <w:b/>
                <w:bCs/>
                <w:noProof/>
                <w:sz w:val="24"/>
                <w:szCs w:val="24"/>
              </w:rPr>
              <w:t xml:space="preserve">nited Nations Development Programme Thailand </w:t>
            </w:r>
            <w:r w:rsidRPr="00732CAF">
              <w:rPr>
                <w:rFonts w:ascii="Myriad Pro" w:hAnsi="Myriad Pro"/>
                <w:b/>
                <w:bCs/>
                <w:noProof/>
                <w:sz w:val="24"/>
                <w:szCs w:val="24"/>
                <w:lang w:val="ka-GE"/>
              </w:rPr>
              <w:t xml:space="preserve">  </w:t>
            </w:r>
            <w:r w:rsidRPr="00732CAF">
              <w:rPr>
                <w:rFonts w:ascii="Myriad Pro" w:hAnsi="Myriad Pro"/>
                <w:b/>
                <w:bCs/>
                <w:noProof/>
                <w:sz w:val="24"/>
                <w:szCs w:val="24"/>
                <w:lang w:val="en-GB"/>
              </w:rPr>
              <w:t xml:space="preserve">  </w:t>
            </w:r>
            <w:r w:rsidRPr="00732CAF">
              <w:rPr>
                <w:rFonts w:ascii="Myriad Pro" w:hAnsi="Myriad Pro"/>
                <w:b/>
                <w:bCs/>
                <w:noProof/>
                <w:sz w:val="24"/>
                <w:szCs w:val="24"/>
                <w:lang w:val="ka-GE"/>
              </w:rPr>
              <w:t xml:space="preserve">     </w:t>
            </w:r>
          </w:p>
        </w:tc>
      </w:tr>
    </w:tbl>
    <w:p w14:paraId="49CFE779" w14:textId="01930D1E" w:rsidR="00B171EC" w:rsidRPr="004A090D" w:rsidRDefault="004A090D" w:rsidP="004A090D">
      <w:pPr>
        <w:spacing w:line="240" w:lineRule="auto"/>
        <w:rPr>
          <w:b/>
          <w:bCs/>
          <w:noProof/>
          <w:sz w:val="24"/>
          <w:szCs w:val="24"/>
        </w:rPr>
      </w:pPr>
      <w:r w:rsidRPr="002A134B">
        <w:rPr>
          <w:rFonts w:ascii="Myriad Pro" w:hAnsi="Myriad Pro"/>
          <w:noProof/>
          <w:lang w:bidi="th-TH"/>
        </w:rPr>
        <w:drawing>
          <wp:anchor distT="0" distB="0" distL="114300" distR="114300" simplePos="0" relativeHeight="251658240" behindDoc="0" locked="0" layoutInCell="1" allowOverlap="1" wp14:anchorId="47EFF1E3" wp14:editId="016ADB7E">
            <wp:simplePos x="0" y="0"/>
            <wp:positionH relativeFrom="margin">
              <wp:align>right</wp:align>
            </wp:positionH>
            <wp:positionV relativeFrom="paragraph">
              <wp:posOffset>-240030</wp:posOffset>
            </wp:positionV>
            <wp:extent cx="838200" cy="114300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_Small.jpg"/>
                    <pic:cNvPicPr/>
                  </pic:nvPicPr>
                  <pic:blipFill rotWithShape="1">
                    <a:blip r:embed="rId11" cstate="print">
                      <a:extLst>
                        <a:ext uri="{28A0092B-C50C-407E-A947-70E740481C1C}">
                          <a14:useLocalDpi xmlns:a14="http://schemas.microsoft.com/office/drawing/2010/main" val="0"/>
                        </a:ext>
                      </a:extLst>
                    </a:blip>
                    <a:srcRect b="22078"/>
                    <a:stretch/>
                  </pic:blipFill>
                  <pic:spPr bwMode="auto">
                    <a:xfrm>
                      <a:off x="0" y="0"/>
                      <a:ext cx="838200" cy="1143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A134B">
        <w:rPr>
          <w:rFonts w:ascii="Myriad Pro" w:hAnsi="Myriad Pro"/>
          <w:noProof/>
          <w:lang w:bidi="th-TH"/>
        </w:rPr>
        <w:t xml:space="preserve">  </w:t>
      </w:r>
    </w:p>
    <w:p w14:paraId="07ECB188" w14:textId="77777777" w:rsidR="00D12343" w:rsidRPr="002A134B" w:rsidRDefault="00D12343" w:rsidP="004F7DD1">
      <w:pPr>
        <w:spacing w:line="240" w:lineRule="auto"/>
        <w:jc w:val="center"/>
        <w:rPr>
          <w:rFonts w:ascii="Myriad Pro" w:hAnsi="Myriad Pro"/>
          <w:b/>
          <w:sz w:val="28"/>
          <w:szCs w:val="28"/>
          <w:lang w:val="en-CA"/>
        </w:rPr>
      </w:pPr>
    </w:p>
    <w:p w14:paraId="77074FBE" w14:textId="77777777" w:rsidR="00B171EC" w:rsidRDefault="00B171EC" w:rsidP="00D23F54">
      <w:pPr>
        <w:spacing w:line="240" w:lineRule="auto"/>
        <w:rPr>
          <w:rFonts w:ascii="Myriad Pro" w:hAnsi="Myriad Pro"/>
          <w:b/>
          <w:sz w:val="26"/>
          <w:szCs w:val="26"/>
          <w:lang w:val="en-CA"/>
        </w:rPr>
      </w:pPr>
    </w:p>
    <w:p w14:paraId="3C4D5E6F" w14:textId="77777777" w:rsidR="00B171EC" w:rsidRPr="008602E3" w:rsidRDefault="00B171EC" w:rsidP="00D23F54">
      <w:pPr>
        <w:spacing w:line="240" w:lineRule="auto"/>
        <w:rPr>
          <w:rFonts w:cstheme="minorHAnsi"/>
          <w:b/>
          <w:sz w:val="26"/>
          <w:szCs w:val="26"/>
          <w:lang w:val="en-CA"/>
        </w:rPr>
      </w:pPr>
    </w:p>
    <w:p w14:paraId="6AED72AF" w14:textId="6E1B56E5" w:rsidR="0023599B" w:rsidRPr="006B5B73" w:rsidRDefault="0023599B" w:rsidP="004F7DD1">
      <w:pPr>
        <w:spacing w:line="240" w:lineRule="auto"/>
        <w:jc w:val="center"/>
        <w:rPr>
          <w:rFonts w:cstheme="minorHAnsi"/>
          <w:b/>
          <w:iCs/>
          <w:sz w:val="24"/>
          <w:szCs w:val="24"/>
          <w:lang w:val="en-GB"/>
        </w:rPr>
      </w:pPr>
      <w:r w:rsidRPr="006B5B73">
        <w:rPr>
          <w:rFonts w:cstheme="minorHAnsi"/>
          <w:b/>
          <w:iCs/>
          <w:sz w:val="24"/>
          <w:szCs w:val="24"/>
          <w:lang w:val="en-CA"/>
        </w:rPr>
        <w:t xml:space="preserve">National </w:t>
      </w:r>
      <w:r w:rsidRPr="006B5B73">
        <w:rPr>
          <w:rFonts w:cstheme="minorHAnsi"/>
          <w:b/>
          <w:iCs/>
          <w:sz w:val="24"/>
          <w:szCs w:val="24"/>
          <w:lang w:val="en-GB"/>
        </w:rPr>
        <w:t xml:space="preserve">Call for Proposal for Grant Submission by NGOs/CSOs in support of </w:t>
      </w:r>
      <w:r w:rsidR="00445177">
        <w:rPr>
          <w:rFonts w:cstheme="minorHAnsi"/>
          <w:b/>
          <w:iCs/>
          <w:sz w:val="24"/>
          <w:szCs w:val="24"/>
          <w:lang w:val="en-GB"/>
        </w:rPr>
        <w:t xml:space="preserve">Human Security Approach to prevent Violence in the community </w:t>
      </w:r>
    </w:p>
    <w:p w14:paraId="0075B1D5" w14:textId="0CFD411D" w:rsidR="00732CAF" w:rsidRDefault="008602E3" w:rsidP="00900DC4">
      <w:pPr>
        <w:spacing w:line="240" w:lineRule="auto"/>
        <w:jc w:val="center"/>
        <w:rPr>
          <w:sz w:val="26"/>
          <w:szCs w:val="26"/>
          <w:lang w:val="en-GB"/>
        </w:rPr>
      </w:pPr>
      <w:r w:rsidRPr="00900DC4">
        <w:rPr>
          <w:sz w:val="24"/>
          <w:szCs w:val="24"/>
          <w:lang w:val="en-GB"/>
        </w:rPr>
        <w:t>w</w:t>
      </w:r>
      <w:r w:rsidR="0023599B" w:rsidRPr="00900DC4">
        <w:rPr>
          <w:sz w:val="24"/>
          <w:szCs w:val="24"/>
          <w:lang w:val="en-GB"/>
        </w:rPr>
        <w:t xml:space="preserve">ithin the framework of </w:t>
      </w:r>
      <w:r w:rsidR="00F5440E" w:rsidRPr="00900DC4">
        <w:rPr>
          <w:sz w:val="24"/>
          <w:szCs w:val="24"/>
          <w:lang w:val="en-GB"/>
        </w:rPr>
        <w:t xml:space="preserve">Project: </w:t>
      </w:r>
      <w:r w:rsidR="00732CAF" w:rsidRPr="00900DC4">
        <w:rPr>
          <w:sz w:val="24"/>
          <w:szCs w:val="24"/>
        </w:rPr>
        <w:t>“</w:t>
      </w:r>
      <w:r w:rsidR="002F6E59">
        <w:rPr>
          <w:sz w:val="24"/>
          <w:szCs w:val="24"/>
        </w:rPr>
        <w:t>Promoting Human Security Approach for Preventing Violence Extremism in Thailand</w:t>
      </w:r>
      <w:r w:rsidR="00732CAF" w:rsidRPr="00900DC4">
        <w:rPr>
          <w:sz w:val="24"/>
          <w:szCs w:val="24"/>
        </w:rPr>
        <w:t>”</w:t>
      </w:r>
      <w:r w:rsidR="00F5440E" w:rsidRPr="00900DC4">
        <w:rPr>
          <w:sz w:val="24"/>
          <w:szCs w:val="24"/>
          <w:lang w:val="en-GB"/>
        </w:rPr>
        <w:t xml:space="preserve"> </w:t>
      </w:r>
    </w:p>
    <w:p w14:paraId="1D64282D" w14:textId="77777777" w:rsidR="00445177" w:rsidRDefault="00445177" w:rsidP="004F7DD1">
      <w:pPr>
        <w:spacing w:line="240" w:lineRule="auto"/>
        <w:jc w:val="both"/>
        <w:rPr>
          <w:rFonts w:cstheme="minorHAnsi"/>
          <w:b/>
          <w:sz w:val="24"/>
          <w:szCs w:val="24"/>
          <w:u w:val="single"/>
        </w:rPr>
      </w:pPr>
    </w:p>
    <w:p w14:paraId="3E33E8B5" w14:textId="61ECB5BB" w:rsidR="005F3522" w:rsidRPr="004051FF" w:rsidRDefault="003B4AA2" w:rsidP="004F7DD1">
      <w:pPr>
        <w:spacing w:line="240" w:lineRule="auto"/>
        <w:jc w:val="both"/>
        <w:rPr>
          <w:rFonts w:cstheme="minorHAnsi"/>
          <w:b/>
          <w:sz w:val="24"/>
          <w:szCs w:val="24"/>
          <w:u w:val="single"/>
        </w:rPr>
      </w:pPr>
      <w:r w:rsidRPr="004051FF">
        <w:rPr>
          <w:rFonts w:cstheme="minorHAnsi"/>
          <w:b/>
          <w:sz w:val="24"/>
          <w:szCs w:val="24"/>
          <w:u w:val="single"/>
        </w:rPr>
        <w:t>A. BACKGROUND</w:t>
      </w:r>
    </w:p>
    <w:p w14:paraId="15B9906E" w14:textId="77777777" w:rsidR="00ED42BB" w:rsidRPr="004A090D" w:rsidRDefault="00ED42BB" w:rsidP="000A7D18">
      <w:pPr>
        <w:jc w:val="both"/>
        <w:rPr>
          <w:rFonts w:cstheme="minorHAnsi"/>
        </w:rPr>
      </w:pPr>
      <w:r w:rsidRPr="004A090D">
        <w:rPr>
          <w:rFonts w:cstheme="minorHAnsi"/>
        </w:rPr>
        <w:t xml:space="preserve">2030 Agenda for Sustainable Development offers a unique framework for managing and growing a diverse society in a manner acceptable to all. A key element of the </w:t>
      </w:r>
      <w:proofErr w:type="gramStart"/>
      <w:r w:rsidRPr="004A090D">
        <w:rPr>
          <w:rFonts w:cstheme="minorHAnsi"/>
        </w:rPr>
        <w:t>Agenda</w:t>
      </w:r>
      <w:proofErr w:type="gramEnd"/>
      <w:r w:rsidRPr="004A090D">
        <w:rPr>
          <w:rFonts w:cstheme="minorHAnsi"/>
        </w:rPr>
        <w:t xml:space="preserve"> is to reduce inequalities and promote peaceful, just, and inclusive societies. This approach recognizes that societal fractures, if left unaddressed, can drive instability, and conflict, and even lead to violence. Indeed, the UNGA Resolution adopting the 2030 Agenda notes that there can be “no sustainable development without peace and no peace without sustainable development”.   </w:t>
      </w:r>
    </w:p>
    <w:p w14:paraId="750A9425" w14:textId="1FE63A8F" w:rsidR="00706FB0" w:rsidRPr="004A090D" w:rsidRDefault="00D513A7" w:rsidP="004A090D">
      <w:pPr>
        <w:pStyle w:val="ColorfulList-Accent11"/>
        <w:tabs>
          <w:tab w:val="left" w:pos="360"/>
          <w:tab w:val="left" w:pos="3240"/>
        </w:tabs>
        <w:spacing w:after="0"/>
        <w:ind w:left="0"/>
        <w:jc w:val="both"/>
        <w:rPr>
          <w:rFonts w:asciiTheme="minorHAnsi" w:hAnsiTheme="minorHAnsi" w:cstheme="minorBidi"/>
        </w:rPr>
      </w:pPr>
      <w:r w:rsidRPr="4742D0FF">
        <w:rPr>
          <w:rFonts w:asciiTheme="minorHAnsi" w:hAnsiTheme="minorHAnsi" w:cstheme="minorBidi"/>
        </w:rPr>
        <w:t>As part of the UN Country Team</w:t>
      </w:r>
      <w:r w:rsidR="00E77A5B" w:rsidRPr="4742D0FF">
        <w:rPr>
          <w:rFonts w:asciiTheme="minorHAnsi" w:hAnsiTheme="minorHAnsi" w:cstheme="minorBidi"/>
        </w:rPr>
        <w:t xml:space="preserve"> to promote</w:t>
      </w:r>
      <w:r w:rsidRPr="4742D0FF">
        <w:rPr>
          <w:rFonts w:asciiTheme="minorHAnsi" w:hAnsiTheme="minorHAnsi" w:cstheme="minorBidi"/>
        </w:rPr>
        <w:t xml:space="preserve"> </w:t>
      </w:r>
      <w:r w:rsidR="00E77A5B" w:rsidRPr="4742D0FF">
        <w:rPr>
          <w:rFonts w:asciiTheme="minorHAnsi" w:hAnsiTheme="minorHAnsi" w:cstheme="minorBidi"/>
        </w:rPr>
        <w:t>inclusive, sustainable and human-centred development for all people in Thailand</w:t>
      </w:r>
      <w:r w:rsidR="000A7D18" w:rsidRPr="4742D0FF">
        <w:rPr>
          <w:rFonts w:asciiTheme="minorHAnsi" w:hAnsiTheme="minorHAnsi" w:cstheme="minorBidi"/>
        </w:rPr>
        <w:t xml:space="preserve">, </w:t>
      </w:r>
      <w:r w:rsidR="00B75BA6" w:rsidRPr="4742D0FF">
        <w:rPr>
          <w:rFonts w:asciiTheme="minorHAnsi" w:hAnsiTheme="minorHAnsi" w:cstheme="minorBidi"/>
        </w:rPr>
        <w:t xml:space="preserve">the Office of the Resident Coordinator, </w:t>
      </w:r>
      <w:r w:rsidR="004449BA" w:rsidRPr="4742D0FF">
        <w:rPr>
          <w:rFonts w:asciiTheme="minorHAnsi" w:hAnsiTheme="minorHAnsi" w:cstheme="minorBidi"/>
        </w:rPr>
        <w:t xml:space="preserve">The United Nations Development Programme (UNDP) and the United Nations Office on Drugs and Crime (UNODC) in collaboration with the National Security Council of Thailand (NSC) </w:t>
      </w:r>
      <w:r w:rsidR="5F3FF8ED" w:rsidRPr="4742D0FF">
        <w:rPr>
          <w:rFonts w:asciiTheme="minorHAnsi" w:hAnsiTheme="minorHAnsi" w:cstheme="minorBidi"/>
        </w:rPr>
        <w:t xml:space="preserve">have </w:t>
      </w:r>
      <w:r w:rsidR="004449BA" w:rsidRPr="4742D0FF">
        <w:rPr>
          <w:rFonts w:asciiTheme="minorHAnsi" w:hAnsiTheme="minorHAnsi" w:cstheme="minorBidi"/>
        </w:rPr>
        <w:t xml:space="preserve">launched the “Promoting Human Security Approach to Violence Prevention” project to help foster locally driven </w:t>
      </w:r>
      <w:r w:rsidR="42C654D9" w:rsidRPr="4742D0FF">
        <w:rPr>
          <w:rFonts w:asciiTheme="minorHAnsi" w:hAnsiTheme="minorHAnsi" w:cstheme="minorBidi"/>
        </w:rPr>
        <w:t>social innovations to overcome</w:t>
      </w:r>
      <w:r w:rsidR="12B06599" w:rsidRPr="4742D0FF">
        <w:rPr>
          <w:rFonts w:asciiTheme="minorHAnsi" w:hAnsiTheme="minorHAnsi" w:cstheme="minorBidi"/>
        </w:rPr>
        <w:t xml:space="preserve"> </w:t>
      </w:r>
      <w:r w:rsidR="004449BA" w:rsidRPr="4742D0FF">
        <w:rPr>
          <w:rFonts w:asciiTheme="minorHAnsi" w:hAnsiTheme="minorHAnsi" w:cstheme="minorBidi"/>
        </w:rPr>
        <w:t xml:space="preserve">cyclical political and developmental challenges within Thailand. </w:t>
      </w:r>
    </w:p>
    <w:p w14:paraId="16EB5B41" w14:textId="77777777" w:rsidR="000A7D18" w:rsidRPr="004A090D" w:rsidRDefault="000A7D18" w:rsidP="004A090D">
      <w:pPr>
        <w:pStyle w:val="ColorfulList-Accent11"/>
        <w:tabs>
          <w:tab w:val="left" w:pos="360"/>
          <w:tab w:val="left" w:pos="3240"/>
        </w:tabs>
        <w:spacing w:after="0"/>
        <w:ind w:left="0"/>
        <w:jc w:val="both"/>
        <w:rPr>
          <w:rFonts w:asciiTheme="minorHAnsi" w:hAnsiTheme="minorHAnsi" w:cstheme="minorHAnsi"/>
        </w:rPr>
      </w:pPr>
    </w:p>
    <w:p w14:paraId="35B52E5F" w14:textId="1BB63B5A" w:rsidR="00DC3DC7" w:rsidRPr="004A090D" w:rsidRDefault="004449BA" w:rsidP="000A7D18">
      <w:pPr>
        <w:jc w:val="both"/>
      </w:pPr>
      <w:r w:rsidRPr="4742D0FF">
        <w:t xml:space="preserve">The Human Security approach was adopted by the UN General Assembly in 2012. It is a comprehensive methodology that allows for a broad perspective on the challenges that the people and the governments face. It is a people-centered, comprehensive, context-specific, and prevention-oriented framework that </w:t>
      </w:r>
      <w:r w:rsidR="12B06599" w:rsidRPr="4742D0FF">
        <w:t>incorporate</w:t>
      </w:r>
      <w:r w:rsidR="16174FC5" w:rsidRPr="4742D0FF">
        <w:t>s</w:t>
      </w:r>
      <w:r w:rsidRPr="4742D0FF">
        <w:t xml:space="preserve"> a broad range of conditions which has threatened the survival, livelihood, and dignity of people, particularly, those who are most vulnerable. By identifying the concrete needs of populations under stress, the cross-cutting nature of the human security approach highlights the complexity of the challenges and promotes integrated innovative solutions that ensure greater coherence and stronger impact.</w:t>
      </w:r>
      <w:r w:rsidR="00A24CCD" w:rsidRPr="4742D0FF">
        <w:rPr>
          <w:cs/>
          <w:lang w:bidi="th-TH"/>
        </w:rPr>
        <w:t xml:space="preserve"> </w:t>
      </w:r>
      <w:r w:rsidRPr="4742D0FF">
        <w:t>Thus, applying the human security approach can significantly promote the transformative promise of Agenda 2030 and the Sustainable Development Goals (SDG</w:t>
      </w:r>
      <w:r w:rsidR="000A7D18" w:rsidRPr="4742D0FF">
        <w:t>s</w:t>
      </w:r>
      <w:r w:rsidRPr="4742D0FF">
        <w:t xml:space="preserve">). </w:t>
      </w:r>
    </w:p>
    <w:p w14:paraId="127E20FB" w14:textId="60AAAED8" w:rsidR="00096CFB" w:rsidRDefault="004449BA" w:rsidP="00044E96">
      <w:pPr>
        <w:jc w:val="both"/>
        <w:rPr>
          <w:rFonts w:ascii="Times New Roman" w:eastAsia="Times New Roman" w:hAnsi="Times New Roman" w:cs="Times New Roman"/>
        </w:rPr>
      </w:pPr>
      <w:r w:rsidRPr="4742D0FF">
        <w:t xml:space="preserve">With continuing effort from UNDP, UNODC and NSC, the trainings </w:t>
      </w:r>
      <w:r w:rsidR="005E23E5" w:rsidRPr="4742D0FF">
        <w:rPr>
          <w:lang w:bidi="th-TH"/>
        </w:rPr>
        <w:t xml:space="preserve">and multisectoral dialogues </w:t>
      </w:r>
      <w:r w:rsidR="0026021E" w:rsidRPr="4742D0FF">
        <w:rPr>
          <w:lang w:bidi="th-TH"/>
        </w:rPr>
        <w:t xml:space="preserve">forums </w:t>
      </w:r>
      <w:r w:rsidR="005E23E5" w:rsidRPr="4742D0FF">
        <w:rPr>
          <w:lang w:bidi="th-TH"/>
        </w:rPr>
        <w:t xml:space="preserve">between stakeholders </w:t>
      </w:r>
      <w:r w:rsidR="0026021E" w:rsidRPr="4742D0FF">
        <w:rPr>
          <w:lang w:bidi="th-TH"/>
        </w:rPr>
        <w:t xml:space="preserve">at local and national levels </w:t>
      </w:r>
      <w:r w:rsidR="74DEDF56" w:rsidRPr="4742D0FF">
        <w:rPr>
          <w:lang w:bidi="th-TH"/>
        </w:rPr>
        <w:t xml:space="preserve">were </w:t>
      </w:r>
      <w:r w:rsidR="00A148FB" w:rsidRPr="4742D0FF">
        <w:rPr>
          <w:lang w:bidi="th-TH"/>
        </w:rPr>
        <w:t>organized from March to September 2022</w:t>
      </w:r>
      <w:r w:rsidR="00B86DF0">
        <w:rPr>
          <w:rFonts w:cs="Cordia New"/>
          <w:lang w:bidi="th-TH"/>
        </w:rPr>
        <w:t xml:space="preserve">. The events </w:t>
      </w:r>
      <w:r w:rsidR="00A163C9">
        <w:rPr>
          <w:rFonts w:cs="Cordia New"/>
          <w:lang w:bidi="th-TH"/>
        </w:rPr>
        <w:t xml:space="preserve">were </w:t>
      </w:r>
      <w:r w:rsidR="679FD27E" w:rsidRPr="77571FC5">
        <w:rPr>
          <w:rFonts w:cs="Cordia New"/>
          <w:lang w:bidi="th-TH"/>
        </w:rPr>
        <w:t>hoped</w:t>
      </w:r>
      <w:r w:rsidR="00A148FB" w:rsidRPr="4742D0FF">
        <w:rPr>
          <w:lang w:bidi="th-TH"/>
        </w:rPr>
        <w:t xml:space="preserve"> </w:t>
      </w:r>
      <w:r w:rsidRPr="4742D0FF">
        <w:t>to provide participants with a holistic understanding of the Human Security Approach</w:t>
      </w:r>
      <w:r w:rsidR="00498918" w:rsidRPr="4742D0FF">
        <w:t xml:space="preserve"> </w:t>
      </w:r>
      <w:r w:rsidR="001239D2">
        <w:t xml:space="preserve">and </w:t>
      </w:r>
      <w:r w:rsidR="00498918" w:rsidRPr="4742D0FF">
        <w:t xml:space="preserve">analysis </w:t>
      </w:r>
      <w:r w:rsidR="001239D2">
        <w:t xml:space="preserve">of </w:t>
      </w:r>
      <w:r w:rsidR="45750DA0" w:rsidRPr="4742D0FF">
        <w:t>innovative solutions</w:t>
      </w:r>
      <w:r w:rsidR="74209764" w:rsidRPr="4742D0FF">
        <w:t xml:space="preserve"> to </w:t>
      </w:r>
      <w:r w:rsidR="00498918" w:rsidRPr="4742D0FF">
        <w:t>address drivers of violence</w:t>
      </w:r>
      <w:r w:rsidR="12B06599" w:rsidRPr="4742D0FF">
        <w:t>.</w:t>
      </w:r>
      <w:r w:rsidR="008C3B27" w:rsidRPr="4742D0FF">
        <w:rPr>
          <w:rFonts w:eastAsia="Times New Roman"/>
        </w:rPr>
        <w:t xml:space="preserve"> As we seek t</w:t>
      </w:r>
      <w:r w:rsidR="00784C77" w:rsidRPr="4742D0FF">
        <w:rPr>
          <w:rFonts w:eastAsia="Times New Roman"/>
        </w:rPr>
        <w:t>o ensure tha</w:t>
      </w:r>
      <w:r w:rsidR="009564EF" w:rsidRPr="4742D0FF">
        <w:rPr>
          <w:rFonts w:eastAsia="Times New Roman"/>
        </w:rPr>
        <w:t>t n</w:t>
      </w:r>
      <w:r w:rsidR="00784C77" w:rsidRPr="4742D0FF">
        <w:rPr>
          <w:rFonts w:eastAsia="Times New Roman"/>
        </w:rPr>
        <w:t xml:space="preserve">ational policies and </w:t>
      </w:r>
      <w:proofErr w:type="spellStart"/>
      <w:r w:rsidR="00784C77" w:rsidRPr="4742D0FF">
        <w:rPr>
          <w:rFonts w:eastAsia="Times New Roman"/>
        </w:rPr>
        <w:t>programmes</w:t>
      </w:r>
      <w:proofErr w:type="spellEnd"/>
      <w:r w:rsidR="00784C77" w:rsidRPr="4742D0FF">
        <w:rPr>
          <w:rFonts w:eastAsia="Times New Roman"/>
        </w:rPr>
        <w:t xml:space="preserve"> are inclusive, in line with a whole-of-society approach, including through civilian and civil society partners, and</w:t>
      </w:r>
      <w:r w:rsidR="537309FD" w:rsidRPr="4742D0FF">
        <w:rPr>
          <w:rFonts w:eastAsia="Times New Roman"/>
        </w:rPr>
        <w:t>/or with</w:t>
      </w:r>
      <w:r w:rsidR="00784C77" w:rsidRPr="4742D0FF">
        <w:rPr>
          <w:rFonts w:eastAsia="Times New Roman"/>
        </w:rPr>
        <w:t xml:space="preserve"> the private sector</w:t>
      </w:r>
      <w:r w:rsidR="009564EF" w:rsidRPr="4742D0FF">
        <w:rPr>
          <w:rFonts w:eastAsia="Times New Roman"/>
        </w:rPr>
        <w:t xml:space="preserve">, </w:t>
      </w:r>
      <w:r w:rsidR="4D771336" w:rsidRPr="4742D0FF">
        <w:rPr>
          <w:rFonts w:eastAsia="Times New Roman"/>
        </w:rPr>
        <w:t>where applicable</w:t>
      </w:r>
      <w:r w:rsidR="5B1E173E" w:rsidRPr="4742D0FF">
        <w:rPr>
          <w:rFonts w:eastAsia="Times New Roman"/>
        </w:rPr>
        <w:t xml:space="preserve">, </w:t>
      </w:r>
      <w:r w:rsidR="009564EF" w:rsidRPr="4742D0FF">
        <w:rPr>
          <w:rFonts w:eastAsia="Times New Roman"/>
        </w:rPr>
        <w:t xml:space="preserve">we </w:t>
      </w:r>
      <w:r w:rsidR="009564EF" w:rsidRPr="4742D0FF">
        <w:rPr>
          <w:rFonts w:eastAsia="Times New Roman"/>
        </w:rPr>
        <w:lastRenderedPageBreak/>
        <w:t xml:space="preserve">encourage participants </w:t>
      </w:r>
      <w:r w:rsidR="004F0DA4" w:rsidRPr="4742D0FF">
        <w:rPr>
          <w:rFonts w:eastAsia="Times New Roman"/>
        </w:rPr>
        <w:t xml:space="preserve">to propose </w:t>
      </w:r>
      <w:r w:rsidR="00A148FB" w:rsidRPr="4742D0FF">
        <w:t>people-</w:t>
      </w:r>
      <w:proofErr w:type="spellStart"/>
      <w:r w:rsidR="00A148FB" w:rsidRPr="4742D0FF">
        <w:t>centred</w:t>
      </w:r>
      <w:proofErr w:type="spellEnd"/>
      <w:r w:rsidR="00A148FB" w:rsidRPr="4742D0FF">
        <w:t xml:space="preserve"> </w:t>
      </w:r>
      <w:r w:rsidR="00A148FB" w:rsidRPr="4742D0FF">
        <w:rPr>
          <w:rFonts w:eastAsia="Calibri"/>
          <w:lang w:bidi="th-TH"/>
        </w:rPr>
        <w:t xml:space="preserve">innovative solutions </w:t>
      </w:r>
      <w:r w:rsidR="004F0DA4" w:rsidRPr="4742D0FF">
        <w:rPr>
          <w:rFonts w:eastAsia="Calibri"/>
          <w:lang w:bidi="th-TH"/>
        </w:rPr>
        <w:t>which</w:t>
      </w:r>
      <w:r w:rsidR="00A148FB" w:rsidRPr="4742D0FF">
        <w:rPr>
          <w:rFonts w:eastAsia="Calibri"/>
          <w:lang w:bidi="th-TH"/>
        </w:rPr>
        <w:t xml:space="preserve"> </w:t>
      </w:r>
      <w:r w:rsidR="4D90A5BB" w:rsidRPr="4742D0FF">
        <w:rPr>
          <w:rFonts w:eastAsia="Calibri"/>
          <w:lang w:bidi="th-TH"/>
        </w:rPr>
        <w:t>are</w:t>
      </w:r>
      <w:r w:rsidR="5457C93F" w:rsidRPr="4742D0FF">
        <w:rPr>
          <w:rFonts w:eastAsia="Calibri"/>
          <w:lang w:bidi="th-TH"/>
        </w:rPr>
        <w:t xml:space="preserve"> </w:t>
      </w:r>
      <w:r w:rsidR="00A148FB" w:rsidRPr="4742D0FF">
        <w:rPr>
          <w:rFonts w:eastAsia="Calibri"/>
          <w:lang w:bidi="th-TH"/>
        </w:rPr>
        <w:t xml:space="preserve">developed and supported </w:t>
      </w:r>
      <w:r w:rsidR="004F0DA4" w:rsidRPr="4742D0FF">
        <w:rPr>
          <w:rFonts w:eastAsia="Calibri"/>
          <w:lang w:bidi="th-TH"/>
        </w:rPr>
        <w:t xml:space="preserve">by Human Security approach </w:t>
      </w:r>
      <w:r w:rsidR="00A148FB" w:rsidRPr="4742D0FF">
        <w:rPr>
          <w:rFonts w:eastAsia="Calibri"/>
          <w:lang w:bidi="th-TH"/>
        </w:rPr>
        <w:t>to address local grievances</w:t>
      </w:r>
      <w:r w:rsidR="004F0DA4" w:rsidRPr="4742D0FF">
        <w:rPr>
          <w:rFonts w:eastAsia="Calibri"/>
          <w:lang w:bidi="th-TH"/>
        </w:rPr>
        <w:t xml:space="preserve">. </w:t>
      </w:r>
    </w:p>
    <w:p w14:paraId="62424D41" w14:textId="2588BC51" w:rsidR="00F26277" w:rsidRPr="004A090D" w:rsidRDefault="003B4AA2" w:rsidP="00732CAF">
      <w:pPr>
        <w:autoSpaceDE w:val="0"/>
        <w:autoSpaceDN w:val="0"/>
        <w:adjustRightInd w:val="0"/>
        <w:spacing w:before="240" w:line="240" w:lineRule="auto"/>
        <w:jc w:val="both"/>
        <w:rPr>
          <w:rFonts w:cstheme="minorHAnsi"/>
          <w:b/>
          <w:iCs/>
          <w:sz w:val="24"/>
          <w:szCs w:val="24"/>
          <w:u w:val="single"/>
        </w:rPr>
      </w:pPr>
      <w:r w:rsidRPr="004051FF">
        <w:rPr>
          <w:rFonts w:cstheme="minorHAnsi"/>
          <w:b/>
          <w:iCs/>
          <w:sz w:val="24"/>
          <w:szCs w:val="24"/>
          <w:u w:val="single"/>
          <w:lang w:val="en-GB"/>
        </w:rPr>
        <w:t xml:space="preserve">B. </w:t>
      </w:r>
      <w:r w:rsidR="004051FF" w:rsidRPr="004051FF">
        <w:rPr>
          <w:rFonts w:cstheme="minorHAnsi"/>
          <w:b/>
          <w:iCs/>
          <w:sz w:val="24"/>
          <w:szCs w:val="24"/>
          <w:u w:val="single"/>
          <w:lang w:val="en-GB"/>
        </w:rPr>
        <w:t xml:space="preserve">PURPOSE OF THE GRANT </w:t>
      </w:r>
      <w:r w:rsidR="009660E6">
        <w:rPr>
          <w:rFonts w:cstheme="minorHAnsi"/>
          <w:b/>
          <w:iCs/>
          <w:sz w:val="24"/>
          <w:szCs w:val="24"/>
          <w:u w:val="single"/>
          <w:lang w:val="en-GB"/>
        </w:rPr>
        <w:t>PROGRAMME</w:t>
      </w:r>
    </w:p>
    <w:p w14:paraId="439753B6" w14:textId="21B57993" w:rsidR="001D6673" w:rsidRPr="004A090D" w:rsidRDefault="00B36A54" w:rsidP="00444C73">
      <w:pPr>
        <w:tabs>
          <w:tab w:val="left" w:pos="270"/>
          <w:tab w:val="center" w:pos="8640"/>
        </w:tabs>
        <w:spacing w:after="0" w:line="240" w:lineRule="auto"/>
        <w:ind w:right="-187"/>
        <w:jc w:val="thaiDistribute"/>
      </w:pPr>
      <w:r w:rsidRPr="4742D0FF">
        <w:t>The grant activities</w:t>
      </w:r>
      <w:r w:rsidR="00142C4D" w:rsidRPr="4742D0FF">
        <w:t xml:space="preserve"> are </w:t>
      </w:r>
      <w:r w:rsidR="00652414" w:rsidRPr="4742D0FF">
        <w:t>sought</w:t>
      </w:r>
      <w:r w:rsidR="00142C4D" w:rsidRPr="4742D0FF">
        <w:t xml:space="preserve"> to promote </w:t>
      </w:r>
      <w:r w:rsidR="55A01A29" w:rsidRPr="4742D0FF">
        <w:t>the</w:t>
      </w:r>
      <w:r w:rsidR="0E6E2073" w:rsidRPr="4742D0FF">
        <w:t xml:space="preserve"> </w:t>
      </w:r>
      <w:r w:rsidR="00142C4D" w:rsidRPr="4742D0FF">
        <w:t xml:space="preserve">whole of society approach in developing </w:t>
      </w:r>
      <w:r w:rsidR="00A82CD8" w:rsidRPr="4742D0FF">
        <w:rPr>
          <w:rFonts w:eastAsia="Calibri"/>
          <w:lang w:bidi="th-TH"/>
        </w:rPr>
        <w:t xml:space="preserve">concrete and integrated locally driven </w:t>
      </w:r>
      <w:r w:rsidR="00A82CD8" w:rsidRPr="4742D0FF">
        <w:t>people-</w:t>
      </w:r>
      <w:proofErr w:type="spellStart"/>
      <w:r w:rsidR="00A82CD8" w:rsidRPr="4742D0FF">
        <w:t>centred</w:t>
      </w:r>
      <w:proofErr w:type="spellEnd"/>
      <w:r w:rsidR="00A82CD8" w:rsidRPr="4742D0FF">
        <w:t xml:space="preserve"> </w:t>
      </w:r>
      <w:r w:rsidR="00A82CD8" w:rsidRPr="4742D0FF">
        <w:rPr>
          <w:rFonts w:eastAsia="Calibri"/>
          <w:lang w:bidi="th-TH"/>
        </w:rPr>
        <w:t>innovative solutions and support to address local grievances in</w:t>
      </w:r>
      <w:r w:rsidR="001D6673" w:rsidRPr="4742D0FF">
        <w:rPr>
          <w:rFonts w:eastAsia="Calibri"/>
          <w:lang w:bidi="th-TH"/>
        </w:rPr>
        <w:t xml:space="preserve"> at least</w:t>
      </w:r>
      <w:r w:rsidR="00A82CD8" w:rsidRPr="4742D0FF">
        <w:rPr>
          <w:rFonts w:eastAsia="Calibri"/>
          <w:lang w:bidi="th-TH"/>
        </w:rPr>
        <w:t xml:space="preserve"> </w:t>
      </w:r>
      <w:r w:rsidR="6F312DEE" w:rsidRPr="4742D0FF">
        <w:rPr>
          <w:rFonts w:eastAsia="Calibri"/>
          <w:lang w:bidi="th-TH"/>
        </w:rPr>
        <w:t xml:space="preserve">in </w:t>
      </w:r>
      <w:r w:rsidR="00A82CD8" w:rsidRPr="4742D0FF">
        <w:rPr>
          <w:rFonts w:eastAsia="Calibri"/>
          <w:lang w:bidi="th-TH"/>
        </w:rPr>
        <w:t>two selected areas</w:t>
      </w:r>
      <w:r w:rsidR="2D47813C" w:rsidRPr="4742D0FF">
        <w:rPr>
          <w:rFonts w:eastAsia="Calibri"/>
          <w:lang w:bidi="th-TH"/>
        </w:rPr>
        <w:t xml:space="preserve">. </w:t>
      </w:r>
      <w:r w:rsidRPr="4742D0FF">
        <w:t xml:space="preserve"> </w:t>
      </w:r>
    </w:p>
    <w:p w14:paraId="25C087CE" w14:textId="77777777" w:rsidR="001D6673" w:rsidRPr="004A090D" w:rsidRDefault="001D6673" w:rsidP="00444C73">
      <w:pPr>
        <w:tabs>
          <w:tab w:val="left" w:pos="270"/>
          <w:tab w:val="center" w:pos="8640"/>
        </w:tabs>
        <w:spacing w:after="0" w:line="240" w:lineRule="auto"/>
        <w:ind w:right="-187"/>
        <w:jc w:val="thaiDistribute"/>
        <w:rPr>
          <w:rFonts w:cstheme="minorHAnsi"/>
        </w:rPr>
      </w:pPr>
    </w:p>
    <w:p w14:paraId="5620E231" w14:textId="7F2D738A" w:rsidR="001D6673" w:rsidRPr="004A090D" w:rsidRDefault="001D6673" w:rsidP="00444C73">
      <w:pPr>
        <w:tabs>
          <w:tab w:val="left" w:pos="270"/>
          <w:tab w:val="center" w:pos="8640"/>
        </w:tabs>
        <w:spacing w:after="0" w:line="240" w:lineRule="auto"/>
        <w:ind w:right="-187"/>
        <w:jc w:val="thaiDistribute"/>
        <w:rPr>
          <w:rFonts w:cstheme="minorHAnsi"/>
        </w:rPr>
      </w:pPr>
      <w:r w:rsidRPr="004A090D">
        <w:rPr>
          <w:rFonts w:cstheme="minorHAnsi"/>
        </w:rPr>
        <w:t xml:space="preserve">The main objectives </w:t>
      </w:r>
      <w:proofErr w:type="gramStart"/>
      <w:r w:rsidRPr="004A090D">
        <w:rPr>
          <w:rFonts w:cstheme="minorHAnsi"/>
        </w:rPr>
        <w:t>are</w:t>
      </w:r>
      <w:r w:rsidR="004A090D" w:rsidRPr="004A090D">
        <w:rPr>
          <w:rFonts w:cstheme="minorHAnsi"/>
        </w:rPr>
        <w:t>;</w:t>
      </w:r>
      <w:proofErr w:type="gramEnd"/>
      <w:r w:rsidR="004A090D" w:rsidRPr="004A090D">
        <w:rPr>
          <w:rFonts w:cstheme="minorHAnsi"/>
        </w:rPr>
        <w:t xml:space="preserve"> </w:t>
      </w:r>
    </w:p>
    <w:p w14:paraId="338D9729" w14:textId="6D31F829" w:rsidR="008643E9" w:rsidRPr="004A090D" w:rsidRDefault="00652414" w:rsidP="004A090D">
      <w:pPr>
        <w:pStyle w:val="ListParagraph"/>
        <w:numPr>
          <w:ilvl w:val="0"/>
          <w:numId w:val="28"/>
        </w:numPr>
        <w:tabs>
          <w:tab w:val="left" w:pos="270"/>
          <w:tab w:val="center" w:pos="8640"/>
        </w:tabs>
        <w:ind w:right="-187"/>
        <w:jc w:val="thaiDistribute"/>
        <w:rPr>
          <w:sz w:val="22"/>
          <w:szCs w:val="22"/>
        </w:rPr>
      </w:pPr>
      <w:r w:rsidRPr="4742D0FF">
        <w:rPr>
          <w:sz w:val="22"/>
          <w:szCs w:val="22"/>
        </w:rPr>
        <w:t xml:space="preserve">To promote the use of human security approach to address grievances at the locality </w:t>
      </w:r>
      <w:r w:rsidR="5EABF8C3" w:rsidRPr="4742D0FF">
        <w:rPr>
          <w:sz w:val="22"/>
          <w:szCs w:val="22"/>
        </w:rPr>
        <w:t>level.</w:t>
      </w:r>
    </w:p>
    <w:p w14:paraId="73ADF669" w14:textId="7313EABB" w:rsidR="00311E1E" w:rsidRPr="004A090D" w:rsidRDefault="008643E9" w:rsidP="004A090D">
      <w:pPr>
        <w:pStyle w:val="ListParagraph"/>
        <w:numPr>
          <w:ilvl w:val="0"/>
          <w:numId w:val="28"/>
        </w:numPr>
        <w:tabs>
          <w:tab w:val="left" w:pos="270"/>
          <w:tab w:val="center" w:pos="8640"/>
        </w:tabs>
        <w:ind w:right="-187"/>
        <w:jc w:val="thaiDistribute"/>
        <w:rPr>
          <w:sz w:val="22"/>
          <w:szCs w:val="22"/>
        </w:rPr>
      </w:pPr>
      <w:r w:rsidRPr="4742D0FF">
        <w:rPr>
          <w:sz w:val="22"/>
          <w:szCs w:val="22"/>
        </w:rPr>
        <w:t xml:space="preserve">To promote </w:t>
      </w:r>
      <w:r w:rsidR="00311E1E" w:rsidRPr="4742D0FF">
        <w:rPr>
          <w:sz w:val="22"/>
          <w:szCs w:val="22"/>
        </w:rPr>
        <w:t xml:space="preserve">and experiment the </w:t>
      </w:r>
      <w:r w:rsidR="00124469" w:rsidRPr="4742D0FF">
        <w:rPr>
          <w:sz w:val="22"/>
          <w:szCs w:val="22"/>
        </w:rPr>
        <w:t xml:space="preserve">innovative </w:t>
      </w:r>
      <w:r w:rsidR="593A0DB2" w:rsidRPr="4742D0FF">
        <w:rPr>
          <w:sz w:val="22"/>
          <w:szCs w:val="22"/>
        </w:rPr>
        <w:t>solution</w:t>
      </w:r>
      <w:r w:rsidR="41F34923" w:rsidRPr="4742D0FF">
        <w:rPr>
          <w:sz w:val="22"/>
          <w:szCs w:val="22"/>
        </w:rPr>
        <w:t>s</w:t>
      </w:r>
      <w:r w:rsidR="00311E1E" w:rsidRPr="4742D0FF">
        <w:rPr>
          <w:sz w:val="22"/>
          <w:szCs w:val="22"/>
        </w:rPr>
        <w:t xml:space="preserve"> driven by </w:t>
      </w:r>
      <w:r w:rsidRPr="4742D0FF">
        <w:rPr>
          <w:sz w:val="22"/>
          <w:szCs w:val="22"/>
        </w:rPr>
        <w:t>whole-of-government and whole-of-society approach</w:t>
      </w:r>
      <w:r w:rsidR="00C9687F" w:rsidRPr="4742D0FF">
        <w:rPr>
          <w:sz w:val="22"/>
          <w:szCs w:val="22"/>
        </w:rPr>
        <w:t xml:space="preserve"> which </w:t>
      </w:r>
      <w:r w:rsidR="00C9687F" w:rsidRPr="4742D0FF">
        <w:rPr>
          <w:rFonts w:eastAsia="MS Mincho"/>
          <w:sz w:val="22"/>
          <w:szCs w:val="22"/>
        </w:rPr>
        <w:t xml:space="preserve">will allow aspirations and goals of all parties to be accommodated in a collaborative fashion. </w:t>
      </w:r>
    </w:p>
    <w:p w14:paraId="06F28D42" w14:textId="2221BFF8" w:rsidR="001027C0" w:rsidRDefault="001027C0" w:rsidP="002F0111">
      <w:pPr>
        <w:tabs>
          <w:tab w:val="left" w:pos="270"/>
          <w:tab w:val="center" w:pos="8640"/>
        </w:tabs>
        <w:spacing w:after="0" w:line="240" w:lineRule="auto"/>
        <w:ind w:right="-187"/>
        <w:jc w:val="thaiDistribute"/>
        <w:rPr>
          <w:rFonts w:cstheme="minorHAnsi"/>
          <w:bCs/>
        </w:rPr>
      </w:pPr>
    </w:p>
    <w:p w14:paraId="6ADD2EFC" w14:textId="3DCE4A1D" w:rsidR="001027C0" w:rsidRPr="009941CB" w:rsidRDefault="004051FF" w:rsidP="001027C0">
      <w:pPr>
        <w:jc w:val="both"/>
        <w:rPr>
          <w:rFonts w:cstheme="minorHAnsi"/>
          <w:b/>
          <w:u w:val="single"/>
        </w:rPr>
      </w:pPr>
      <w:r w:rsidRPr="009941CB">
        <w:rPr>
          <w:rFonts w:cstheme="minorHAnsi"/>
          <w:b/>
          <w:u w:val="single"/>
        </w:rPr>
        <w:t>C</w:t>
      </w:r>
      <w:r w:rsidR="001027C0" w:rsidRPr="009941CB">
        <w:rPr>
          <w:rFonts w:cstheme="minorHAnsi"/>
          <w:b/>
          <w:u w:val="single"/>
        </w:rPr>
        <w:t>. SCOPE OF THE GRANTS PROGRAMME</w:t>
      </w:r>
    </w:p>
    <w:p w14:paraId="4AE1DE23" w14:textId="17F656E9" w:rsidR="00BA0E0A" w:rsidRDefault="001027C0" w:rsidP="001027C0">
      <w:pPr>
        <w:pStyle w:val="NoSpacing"/>
        <w:spacing w:line="240" w:lineRule="atLeast"/>
        <w:jc w:val="both"/>
        <w:rPr>
          <w:rFonts w:asciiTheme="minorHAnsi" w:hAnsiTheme="minorHAnsi" w:cstheme="minorBidi"/>
          <w:sz w:val="22"/>
          <w:szCs w:val="22"/>
        </w:rPr>
      </w:pPr>
      <w:r w:rsidRPr="4742D0FF">
        <w:rPr>
          <w:rFonts w:asciiTheme="minorHAnsi" w:hAnsiTheme="minorHAnsi" w:cstheme="minorBidi"/>
          <w:sz w:val="22"/>
          <w:szCs w:val="22"/>
        </w:rPr>
        <w:t>The proposals shall take a</w:t>
      </w:r>
      <w:r w:rsidR="009660E6" w:rsidRPr="4742D0FF">
        <w:rPr>
          <w:rFonts w:asciiTheme="minorHAnsi" w:hAnsiTheme="minorHAnsi" w:cstheme="minorBidi"/>
          <w:sz w:val="22"/>
          <w:szCs w:val="22"/>
        </w:rPr>
        <w:t xml:space="preserve">n innovative </w:t>
      </w:r>
      <w:r w:rsidRPr="4742D0FF">
        <w:rPr>
          <w:rFonts w:asciiTheme="minorHAnsi" w:hAnsiTheme="minorHAnsi" w:cstheme="minorBidi"/>
          <w:sz w:val="22"/>
          <w:szCs w:val="22"/>
        </w:rPr>
        <w:t>approach aimed at</w:t>
      </w:r>
      <w:r w:rsidR="00EC2E6B" w:rsidRPr="4742D0FF">
        <w:rPr>
          <w:rFonts w:asciiTheme="minorHAnsi" w:hAnsiTheme="minorHAnsi" w:cstheme="minorBidi"/>
          <w:sz w:val="22"/>
          <w:szCs w:val="22"/>
        </w:rPr>
        <w:t xml:space="preserve"> </w:t>
      </w:r>
      <w:r w:rsidR="00BA0E0A" w:rsidRPr="4742D0FF">
        <w:rPr>
          <w:rFonts w:asciiTheme="minorHAnsi" w:hAnsiTheme="minorHAnsi" w:cstheme="minorBidi"/>
          <w:sz w:val="22"/>
          <w:szCs w:val="22"/>
        </w:rPr>
        <w:t xml:space="preserve">raising awareness and building capacity of </w:t>
      </w:r>
      <w:r w:rsidR="1ECD5866" w:rsidRPr="4742D0FF">
        <w:rPr>
          <w:rFonts w:asciiTheme="minorHAnsi" w:hAnsiTheme="minorHAnsi" w:cstheme="minorBidi"/>
          <w:sz w:val="22"/>
          <w:szCs w:val="22"/>
        </w:rPr>
        <w:t>relevant stakeholders on</w:t>
      </w:r>
      <w:r w:rsidR="6AACAE52" w:rsidRPr="4742D0FF">
        <w:rPr>
          <w:rFonts w:asciiTheme="minorHAnsi" w:hAnsiTheme="minorHAnsi" w:cstheme="minorBidi"/>
          <w:sz w:val="22"/>
          <w:szCs w:val="22"/>
        </w:rPr>
        <w:t xml:space="preserve"> </w:t>
      </w:r>
      <w:r w:rsidR="00BA0E0A" w:rsidRPr="4742D0FF">
        <w:rPr>
          <w:rFonts w:asciiTheme="minorHAnsi" w:hAnsiTheme="minorHAnsi" w:cstheme="minorBidi"/>
          <w:sz w:val="22"/>
          <w:szCs w:val="22"/>
        </w:rPr>
        <w:t xml:space="preserve">human security and </w:t>
      </w:r>
      <w:r w:rsidR="00EC2E6B" w:rsidRPr="4742D0FF">
        <w:rPr>
          <w:rFonts w:asciiTheme="minorHAnsi" w:hAnsiTheme="minorHAnsi" w:cstheme="minorBidi"/>
          <w:sz w:val="22"/>
          <w:szCs w:val="22"/>
        </w:rPr>
        <w:t xml:space="preserve">utilizing </w:t>
      </w:r>
      <w:r w:rsidR="00BA0E0A" w:rsidRPr="4742D0FF">
        <w:rPr>
          <w:rFonts w:asciiTheme="minorHAnsi" w:hAnsiTheme="minorHAnsi" w:cstheme="minorBidi"/>
          <w:sz w:val="22"/>
          <w:szCs w:val="22"/>
        </w:rPr>
        <w:t>the</w:t>
      </w:r>
      <w:r w:rsidR="00EC2E6B" w:rsidRPr="4742D0FF">
        <w:rPr>
          <w:rFonts w:asciiTheme="minorHAnsi" w:hAnsiTheme="minorHAnsi" w:cstheme="minorBidi"/>
          <w:sz w:val="22"/>
          <w:szCs w:val="22"/>
        </w:rPr>
        <w:t xml:space="preserve"> approach to </w:t>
      </w:r>
      <w:r w:rsidR="00BA0E0A" w:rsidRPr="4742D0FF">
        <w:rPr>
          <w:rFonts w:asciiTheme="minorHAnsi" w:hAnsiTheme="minorHAnsi" w:cstheme="minorBidi"/>
          <w:sz w:val="22"/>
          <w:szCs w:val="22"/>
        </w:rPr>
        <w:t xml:space="preserve">address grievances and tensions within their community. </w:t>
      </w:r>
      <w:r w:rsidRPr="4742D0FF">
        <w:rPr>
          <w:rFonts w:asciiTheme="minorHAnsi" w:hAnsiTheme="minorHAnsi" w:cstheme="minorBidi"/>
          <w:sz w:val="22"/>
          <w:szCs w:val="22"/>
        </w:rPr>
        <w:t xml:space="preserve"> </w:t>
      </w:r>
    </w:p>
    <w:p w14:paraId="4D572CB5" w14:textId="77777777" w:rsidR="00BA0E0A" w:rsidRDefault="00BA0E0A" w:rsidP="001027C0">
      <w:pPr>
        <w:pStyle w:val="NoSpacing"/>
        <w:spacing w:line="240" w:lineRule="atLeast"/>
        <w:jc w:val="both"/>
        <w:rPr>
          <w:rFonts w:asciiTheme="minorHAnsi" w:hAnsiTheme="minorHAnsi" w:cstheme="minorHAnsi"/>
          <w:sz w:val="22"/>
          <w:szCs w:val="22"/>
        </w:rPr>
      </w:pPr>
    </w:p>
    <w:p w14:paraId="56ABCF22" w14:textId="1B4B8FAC" w:rsidR="007D7FB8" w:rsidRDefault="007D7FB8" w:rsidP="001027C0">
      <w:pPr>
        <w:pStyle w:val="NoSpacing"/>
        <w:spacing w:line="240" w:lineRule="atLeast"/>
        <w:jc w:val="both"/>
        <w:rPr>
          <w:rFonts w:asciiTheme="minorHAnsi" w:hAnsiTheme="minorHAnsi" w:cstheme="minorHAnsi"/>
          <w:sz w:val="22"/>
          <w:szCs w:val="22"/>
        </w:rPr>
      </w:pPr>
      <w:r>
        <w:rPr>
          <w:rFonts w:asciiTheme="minorHAnsi" w:hAnsiTheme="minorHAnsi" w:cstheme="minorHAnsi"/>
          <w:sz w:val="22"/>
          <w:szCs w:val="22"/>
        </w:rPr>
        <w:t xml:space="preserve">In addition, applying </w:t>
      </w:r>
      <w:r w:rsidR="00B932A5">
        <w:rPr>
          <w:rFonts w:asciiTheme="minorHAnsi" w:hAnsiTheme="minorHAnsi" w:cstheme="minorHAnsi"/>
          <w:sz w:val="22"/>
          <w:szCs w:val="22"/>
        </w:rPr>
        <w:t>organizations</w:t>
      </w:r>
      <w:r>
        <w:rPr>
          <w:rFonts w:asciiTheme="minorHAnsi" w:hAnsiTheme="minorHAnsi" w:cstheme="minorHAnsi"/>
          <w:sz w:val="22"/>
          <w:szCs w:val="22"/>
        </w:rPr>
        <w:t xml:space="preserve"> shall use a </w:t>
      </w:r>
      <w:r w:rsidR="004A5713">
        <w:rPr>
          <w:rFonts w:asciiTheme="minorHAnsi" w:hAnsiTheme="minorHAnsi" w:cstheme="minorHAnsi"/>
          <w:sz w:val="22"/>
          <w:szCs w:val="22"/>
        </w:rPr>
        <w:t xml:space="preserve">human security and </w:t>
      </w:r>
      <w:r w:rsidRPr="007D7FB8">
        <w:rPr>
          <w:rFonts w:asciiTheme="minorHAnsi" w:hAnsiTheme="minorHAnsi" w:cstheme="minorHAnsi"/>
          <w:sz w:val="22"/>
          <w:szCs w:val="22"/>
        </w:rPr>
        <w:t xml:space="preserve">human rights-based approach </w:t>
      </w:r>
      <w:r>
        <w:rPr>
          <w:rFonts w:asciiTheme="minorHAnsi" w:hAnsiTheme="minorHAnsi" w:cstheme="minorHAnsi"/>
          <w:sz w:val="22"/>
          <w:szCs w:val="22"/>
        </w:rPr>
        <w:t>and</w:t>
      </w:r>
      <w:r w:rsidRPr="007D7FB8">
        <w:rPr>
          <w:rFonts w:asciiTheme="minorHAnsi" w:hAnsiTheme="minorHAnsi" w:cstheme="minorHAnsi"/>
          <w:sz w:val="22"/>
          <w:szCs w:val="22"/>
        </w:rPr>
        <w:t xml:space="preserve"> tak</w:t>
      </w:r>
      <w:r>
        <w:rPr>
          <w:rFonts w:asciiTheme="minorHAnsi" w:hAnsiTheme="minorHAnsi" w:cstheme="minorHAnsi"/>
          <w:sz w:val="22"/>
          <w:szCs w:val="22"/>
        </w:rPr>
        <w:t>e</w:t>
      </w:r>
      <w:r w:rsidRPr="007D7FB8">
        <w:rPr>
          <w:rFonts w:asciiTheme="minorHAnsi" w:hAnsiTheme="minorHAnsi" w:cstheme="minorHAnsi"/>
          <w:sz w:val="22"/>
          <w:szCs w:val="22"/>
        </w:rPr>
        <w:t xml:space="preserve"> </w:t>
      </w:r>
      <w:r w:rsidR="0026776D">
        <w:rPr>
          <w:rFonts w:asciiTheme="minorHAnsi" w:hAnsiTheme="minorHAnsi" w:cstheme="minorHAnsi"/>
          <w:sz w:val="22"/>
          <w:szCs w:val="22"/>
        </w:rPr>
        <w:t xml:space="preserve">into </w:t>
      </w:r>
      <w:r w:rsidRPr="007D7FB8">
        <w:rPr>
          <w:rFonts w:asciiTheme="minorHAnsi" w:hAnsiTheme="minorHAnsi" w:cstheme="minorHAnsi"/>
          <w:sz w:val="22"/>
          <w:szCs w:val="22"/>
        </w:rPr>
        <w:t xml:space="preserve">consideration </w:t>
      </w:r>
      <w:r>
        <w:rPr>
          <w:rFonts w:asciiTheme="minorHAnsi" w:hAnsiTheme="minorHAnsi" w:cstheme="minorHAnsi"/>
          <w:sz w:val="22"/>
          <w:szCs w:val="22"/>
        </w:rPr>
        <w:t xml:space="preserve">principles of </w:t>
      </w:r>
      <w:r w:rsidRPr="007D7FB8">
        <w:rPr>
          <w:rFonts w:asciiTheme="minorHAnsi" w:hAnsiTheme="minorHAnsi" w:cstheme="minorHAnsi"/>
          <w:sz w:val="22"/>
          <w:szCs w:val="22"/>
        </w:rPr>
        <w:t>non-discrimination, gender equality and inclusion of marginalized and vulnerable groups</w:t>
      </w:r>
      <w:r>
        <w:rPr>
          <w:rFonts w:asciiTheme="minorHAnsi" w:hAnsiTheme="minorHAnsi" w:cstheme="minorHAnsi"/>
          <w:sz w:val="22"/>
          <w:szCs w:val="22"/>
        </w:rPr>
        <w:t xml:space="preserve"> when develop</w:t>
      </w:r>
      <w:r w:rsidR="00D9710B">
        <w:rPr>
          <w:rFonts w:asciiTheme="minorHAnsi" w:hAnsiTheme="minorHAnsi" w:cstheme="minorHAnsi"/>
          <w:sz w:val="22"/>
          <w:szCs w:val="22"/>
        </w:rPr>
        <w:t>ing</w:t>
      </w:r>
      <w:r w:rsidR="00AF3154">
        <w:rPr>
          <w:rFonts w:asciiTheme="minorHAnsi" w:hAnsiTheme="minorHAnsi" w:cstheme="minorHAnsi"/>
          <w:sz w:val="22"/>
          <w:szCs w:val="22"/>
        </w:rPr>
        <w:t xml:space="preserve"> proposals.</w:t>
      </w:r>
    </w:p>
    <w:p w14:paraId="5ACDC218" w14:textId="77777777" w:rsidR="007D7FB8" w:rsidRDefault="007D7FB8" w:rsidP="001027C0">
      <w:pPr>
        <w:pStyle w:val="NoSpacing"/>
        <w:spacing w:line="240" w:lineRule="atLeast"/>
        <w:jc w:val="both"/>
        <w:rPr>
          <w:rFonts w:asciiTheme="minorHAnsi" w:hAnsiTheme="minorHAnsi" w:cstheme="minorHAnsi"/>
          <w:sz w:val="22"/>
          <w:szCs w:val="22"/>
        </w:rPr>
      </w:pPr>
    </w:p>
    <w:p w14:paraId="08234F5F" w14:textId="1980C300" w:rsidR="001027C0" w:rsidRPr="009941CB" w:rsidRDefault="001027C0" w:rsidP="001027C0">
      <w:pPr>
        <w:pStyle w:val="NoSpacing"/>
        <w:spacing w:line="240" w:lineRule="atLeast"/>
        <w:jc w:val="both"/>
        <w:rPr>
          <w:rFonts w:asciiTheme="minorHAnsi" w:hAnsiTheme="minorHAnsi" w:cstheme="minorHAnsi"/>
          <w:sz w:val="22"/>
          <w:szCs w:val="22"/>
        </w:rPr>
      </w:pPr>
      <w:r w:rsidRPr="009941CB">
        <w:rPr>
          <w:rFonts w:asciiTheme="minorHAnsi" w:eastAsia="Calibri" w:hAnsiTheme="minorHAnsi" w:cstheme="minorHAnsi"/>
          <w:sz w:val="22"/>
          <w:szCs w:val="22"/>
        </w:rPr>
        <w:t xml:space="preserve">The </w:t>
      </w:r>
      <w:r w:rsidR="00D9710B">
        <w:rPr>
          <w:rFonts w:asciiTheme="minorHAnsi" w:eastAsia="Calibri" w:hAnsiTheme="minorHAnsi" w:cstheme="minorHAnsi"/>
          <w:sz w:val="22"/>
          <w:szCs w:val="22"/>
        </w:rPr>
        <w:t>grants application</w:t>
      </w:r>
      <w:r w:rsidRPr="009941CB">
        <w:rPr>
          <w:rFonts w:asciiTheme="minorHAnsi" w:eastAsia="Calibri" w:hAnsiTheme="minorHAnsi" w:cstheme="minorHAnsi"/>
          <w:sz w:val="22"/>
          <w:szCs w:val="22"/>
        </w:rPr>
        <w:t xml:space="preserve"> </w:t>
      </w:r>
      <w:r w:rsidR="00726676" w:rsidRPr="009941CB">
        <w:rPr>
          <w:rFonts w:asciiTheme="minorHAnsi" w:eastAsia="Calibri" w:hAnsiTheme="minorHAnsi" w:cstheme="minorHAnsi"/>
          <w:sz w:val="22"/>
          <w:szCs w:val="22"/>
        </w:rPr>
        <w:t xml:space="preserve">shall </w:t>
      </w:r>
      <w:r w:rsidRPr="009941CB">
        <w:rPr>
          <w:rFonts w:asciiTheme="minorHAnsi" w:eastAsia="Calibri" w:hAnsiTheme="minorHAnsi" w:cstheme="minorHAnsi"/>
          <w:sz w:val="22"/>
          <w:szCs w:val="22"/>
        </w:rPr>
        <w:t>include</w:t>
      </w:r>
      <w:r w:rsidR="00167216">
        <w:rPr>
          <w:rFonts w:asciiTheme="minorHAnsi" w:eastAsia="Calibri" w:hAnsiTheme="minorHAnsi" w:cstheme="minorHAnsi"/>
          <w:sz w:val="22"/>
          <w:szCs w:val="22"/>
        </w:rPr>
        <w:t>,</w:t>
      </w:r>
      <w:r w:rsidR="00726676" w:rsidRPr="009941CB">
        <w:rPr>
          <w:rFonts w:asciiTheme="minorHAnsi" w:eastAsia="Calibri" w:hAnsiTheme="minorHAnsi" w:cstheme="minorHAnsi"/>
          <w:sz w:val="22"/>
          <w:szCs w:val="22"/>
        </w:rPr>
        <w:t xml:space="preserve"> but </w:t>
      </w:r>
      <w:r w:rsidR="00167216">
        <w:rPr>
          <w:rFonts w:asciiTheme="minorHAnsi" w:eastAsia="Calibri" w:hAnsiTheme="minorHAnsi" w:cstheme="minorHAnsi"/>
          <w:sz w:val="22"/>
          <w:szCs w:val="22"/>
        </w:rPr>
        <w:t>is</w:t>
      </w:r>
      <w:r w:rsidR="00167216" w:rsidRPr="009941CB">
        <w:rPr>
          <w:rFonts w:asciiTheme="minorHAnsi" w:eastAsia="Calibri" w:hAnsiTheme="minorHAnsi" w:cstheme="minorHAnsi"/>
          <w:sz w:val="22"/>
          <w:szCs w:val="22"/>
        </w:rPr>
        <w:t xml:space="preserve"> </w:t>
      </w:r>
      <w:r w:rsidR="00726676" w:rsidRPr="009941CB">
        <w:rPr>
          <w:rFonts w:asciiTheme="minorHAnsi" w:eastAsia="Calibri" w:hAnsiTheme="minorHAnsi" w:cstheme="minorHAnsi"/>
          <w:sz w:val="22"/>
          <w:szCs w:val="22"/>
        </w:rPr>
        <w:t>not limited to</w:t>
      </w:r>
      <w:r w:rsidR="00167216">
        <w:rPr>
          <w:rFonts w:asciiTheme="minorHAnsi" w:eastAsia="Calibri" w:hAnsiTheme="minorHAnsi" w:cstheme="minorHAnsi"/>
          <w:sz w:val="22"/>
          <w:szCs w:val="22"/>
        </w:rPr>
        <w:t>,</w:t>
      </w:r>
      <w:r w:rsidR="00726676" w:rsidRPr="009941CB">
        <w:rPr>
          <w:rFonts w:asciiTheme="minorHAnsi" w:eastAsia="Calibri" w:hAnsiTheme="minorHAnsi" w:cstheme="minorHAnsi"/>
          <w:sz w:val="22"/>
          <w:szCs w:val="22"/>
        </w:rPr>
        <w:t xml:space="preserve"> the following</w:t>
      </w:r>
      <w:r w:rsidR="00167216">
        <w:rPr>
          <w:rFonts w:asciiTheme="minorHAnsi" w:eastAsia="Calibri" w:hAnsiTheme="minorHAnsi" w:cstheme="minorHAnsi"/>
          <w:sz w:val="22"/>
          <w:szCs w:val="22"/>
        </w:rPr>
        <w:t xml:space="preserve"> elements</w:t>
      </w:r>
      <w:r w:rsidRPr="009941CB">
        <w:rPr>
          <w:rFonts w:asciiTheme="minorHAnsi" w:eastAsia="Calibri" w:hAnsiTheme="minorHAnsi" w:cstheme="minorHAnsi"/>
          <w:sz w:val="22"/>
          <w:szCs w:val="22"/>
        </w:rPr>
        <w:t>:</w:t>
      </w:r>
    </w:p>
    <w:p w14:paraId="4DA8B27F" w14:textId="77777777" w:rsidR="001027C0" w:rsidRPr="009941CB" w:rsidRDefault="001027C0" w:rsidP="001027C0">
      <w:pPr>
        <w:pStyle w:val="NoSpacing"/>
        <w:spacing w:line="240" w:lineRule="atLeast"/>
        <w:jc w:val="both"/>
        <w:rPr>
          <w:rFonts w:asciiTheme="minorHAnsi" w:hAnsiTheme="minorHAnsi" w:cstheme="minorHAnsi"/>
          <w:sz w:val="22"/>
          <w:szCs w:val="22"/>
        </w:rPr>
      </w:pPr>
    </w:p>
    <w:p w14:paraId="35EB9249" w14:textId="77777777" w:rsidR="00FA1C8C" w:rsidRDefault="00A174C6" w:rsidP="00FA1C8C">
      <w:pPr>
        <w:numPr>
          <w:ilvl w:val="0"/>
          <w:numId w:val="23"/>
        </w:numPr>
        <w:spacing w:after="160" w:line="259" w:lineRule="auto"/>
        <w:contextualSpacing/>
        <w:jc w:val="both"/>
        <w:rPr>
          <w:rFonts w:eastAsia="Calibri" w:cstheme="minorHAnsi"/>
        </w:rPr>
      </w:pPr>
      <w:r w:rsidRPr="3D3BDD7D">
        <w:rPr>
          <w:rFonts w:cs="Cordia New"/>
          <w:lang w:bidi="th-TH"/>
        </w:rPr>
        <w:t>Applying organizations shall be able to analyze problems in the community that may escalate into violence by using the Human Security approach as a framework</w:t>
      </w:r>
      <w:r w:rsidR="00521ECA">
        <w:rPr>
          <w:rFonts w:cs="Cordia New"/>
          <w:lang w:bidi="th-TH"/>
        </w:rPr>
        <w:t xml:space="preserve"> and </w:t>
      </w:r>
      <w:r w:rsidR="00521ECA" w:rsidRPr="009941CB">
        <w:rPr>
          <w:rFonts w:eastAsia="Calibri" w:cstheme="minorHAnsi"/>
        </w:rPr>
        <w:t>further develop innovative interventions to response to identified risks</w:t>
      </w:r>
      <w:r w:rsidR="00521ECA">
        <w:rPr>
          <w:rFonts w:eastAsia="Calibri" w:cstheme="minorHAnsi"/>
        </w:rPr>
        <w:t xml:space="preserve">. </w:t>
      </w:r>
    </w:p>
    <w:p w14:paraId="4CE721CD" w14:textId="3197F678" w:rsidR="00FA1C8C" w:rsidRDefault="00FA1C8C" w:rsidP="002F1AC5">
      <w:pPr>
        <w:numPr>
          <w:ilvl w:val="0"/>
          <w:numId w:val="23"/>
        </w:numPr>
        <w:spacing w:after="160" w:line="259" w:lineRule="auto"/>
        <w:contextualSpacing/>
        <w:jc w:val="both"/>
        <w:rPr>
          <w:rFonts w:eastAsia="Calibri" w:cstheme="minorHAnsi"/>
        </w:rPr>
      </w:pPr>
      <w:r w:rsidRPr="009941CB">
        <w:rPr>
          <w:rFonts w:eastAsia="Calibri" w:cstheme="minorHAnsi"/>
        </w:rPr>
        <w:t>Implement</w:t>
      </w:r>
      <w:r>
        <w:rPr>
          <w:rFonts w:eastAsia="Calibri" w:cstheme="minorHAnsi"/>
        </w:rPr>
        <w:t>ation plan for</w:t>
      </w:r>
      <w:r w:rsidRPr="009941CB">
        <w:rPr>
          <w:rFonts w:eastAsia="Calibri" w:cstheme="minorHAnsi"/>
        </w:rPr>
        <w:t xml:space="preserve"> innovative solutions to prevent and mitigate the identified risks related to </w:t>
      </w:r>
      <w:r>
        <w:rPr>
          <w:rFonts w:eastAsia="Calibri" w:cstheme="minorHAnsi"/>
        </w:rPr>
        <w:t>human security</w:t>
      </w:r>
      <w:r w:rsidRPr="009941CB">
        <w:rPr>
          <w:rFonts w:eastAsia="Calibri" w:cstheme="minorHAnsi"/>
        </w:rPr>
        <w:t xml:space="preserve"> issues</w:t>
      </w:r>
      <w:r>
        <w:rPr>
          <w:rFonts w:eastAsia="Calibri" w:cstheme="minorHAnsi"/>
        </w:rPr>
        <w:t xml:space="preserve">. </w:t>
      </w:r>
      <w:r w:rsidRPr="009941CB">
        <w:rPr>
          <w:rFonts w:eastAsia="Calibri" w:cstheme="minorHAnsi"/>
        </w:rPr>
        <w:t xml:space="preserve"> </w:t>
      </w:r>
    </w:p>
    <w:p w14:paraId="79E23154" w14:textId="6BA2FD23" w:rsidR="00FA1C8C" w:rsidRPr="004A090D" w:rsidRDefault="00FA1C8C" w:rsidP="00FA1C8C">
      <w:pPr>
        <w:numPr>
          <w:ilvl w:val="0"/>
          <w:numId w:val="23"/>
        </w:numPr>
        <w:spacing w:after="160" w:line="259" w:lineRule="auto"/>
        <w:contextualSpacing/>
        <w:jc w:val="both"/>
        <w:rPr>
          <w:rFonts w:eastAsia="Calibri" w:cstheme="minorHAnsi"/>
        </w:rPr>
      </w:pPr>
      <w:r w:rsidRPr="009941CB">
        <w:rPr>
          <w:rFonts w:eastAsia="Calibri" w:cstheme="minorHAnsi"/>
        </w:rPr>
        <w:t xml:space="preserve">Produce an outcome report from the intervention to reflect the achievements, </w:t>
      </w:r>
      <w:proofErr w:type="gramStart"/>
      <w:r w:rsidRPr="009941CB">
        <w:rPr>
          <w:rFonts w:eastAsia="Calibri" w:cstheme="minorHAnsi"/>
        </w:rPr>
        <w:t>challenges</w:t>
      </w:r>
      <w:proofErr w:type="gramEnd"/>
      <w:r w:rsidRPr="009941CB">
        <w:rPr>
          <w:rFonts w:eastAsia="Calibri" w:cstheme="minorHAnsi"/>
        </w:rPr>
        <w:t xml:space="preserve"> and impacts on the selected </w:t>
      </w:r>
      <w:r>
        <w:rPr>
          <w:rFonts w:eastAsia="Calibri" w:cstheme="minorHAnsi"/>
        </w:rPr>
        <w:t>grievances issue at</w:t>
      </w:r>
      <w:r w:rsidRPr="009941CB">
        <w:rPr>
          <w:rFonts w:eastAsia="Calibri" w:cstheme="minorHAnsi"/>
        </w:rPr>
        <w:t xml:space="preserve"> local communit</w:t>
      </w:r>
      <w:r>
        <w:rPr>
          <w:rFonts w:eastAsia="Calibri" w:cstheme="minorHAnsi"/>
        </w:rPr>
        <w:t>y</w:t>
      </w:r>
      <w:r w:rsidRPr="009941CB">
        <w:rPr>
          <w:rFonts w:eastAsia="Calibri" w:cstheme="minorHAnsi"/>
        </w:rPr>
        <w:t xml:space="preserve">.  </w:t>
      </w:r>
    </w:p>
    <w:p w14:paraId="2E50F58A" w14:textId="6EFCF8D0" w:rsidR="0024305F" w:rsidRPr="004A090D" w:rsidRDefault="0024305F" w:rsidP="002F1AC5">
      <w:pPr>
        <w:numPr>
          <w:ilvl w:val="0"/>
          <w:numId w:val="23"/>
        </w:numPr>
        <w:spacing w:after="160" w:line="259" w:lineRule="auto"/>
        <w:contextualSpacing/>
        <w:jc w:val="both"/>
        <w:rPr>
          <w:rFonts w:eastAsia="Calibri" w:cstheme="minorHAnsi"/>
        </w:rPr>
      </w:pPr>
      <w:r w:rsidRPr="3D3BDD7D">
        <w:rPr>
          <w:rFonts w:cs="Cordia New"/>
          <w:lang w:bidi="th-TH"/>
        </w:rPr>
        <w:t xml:space="preserve">Applying organizations shall collaborate with the government sector, private </w:t>
      </w:r>
      <w:proofErr w:type="gramStart"/>
      <w:r w:rsidRPr="3D3BDD7D">
        <w:rPr>
          <w:rFonts w:cs="Cordia New"/>
          <w:lang w:bidi="th-TH"/>
        </w:rPr>
        <w:t>sector</w:t>
      </w:r>
      <w:proofErr w:type="gramEnd"/>
      <w:r w:rsidRPr="3D3BDD7D">
        <w:rPr>
          <w:rFonts w:cs="Cordia New"/>
          <w:lang w:bidi="th-TH"/>
        </w:rPr>
        <w:t xml:space="preserve"> and civil society organizations.</w:t>
      </w:r>
    </w:p>
    <w:p w14:paraId="4A7A9D5A" w14:textId="77777777" w:rsidR="003F3FFD" w:rsidRPr="009941CB" w:rsidRDefault="003F3FFD" w:rsidP="003F3FFD">
      <w:pPr>
        <w:spacing w:after="160" w:line="259" w:lineRule="auto"/>
        <w:contextualSpacing/>
        <w:jc w:val="both"/>
        <w:rPr>
          <w:rFonts w:eastAsia="Calibri" w:cstheme="minorHAnsi"/>
        </w:rPr>
      </w:pPr>
    </w:p>
    <w:p w14:paraId="03CE6045" w14:textId="2254A8F0" w:rsidR="001027C0" w:rsidRDefault="001027C0" w:rsidP="002F0111">
      <w:pPr>
        <w:tabs>
          <w:tab w:val="left" w:pos="270"/>
          <w:tab w:val="center" w:pos="8640"/>
        </w:tabs>
        <w:spacing w:after="0" w:line="240" w:lineRule="auto"/>
        <w:ind w:right="-187"/>
        <w:jc w:val="thaiDistribute"/>
        <w:rPr>
          <w:rFonts w:cstheme="minorHAnsi"/>
          <w:bCs/>
        </w:rPr>
      </w:pPr>
    </w:p>
    <w:p w14:paraId="24E1BB0F" w14:textId="2771EC0C" w:rsidR="003779A3" w:rsidRPr="00E52FA3" w:rsidRDefault="003779A3" w:rsidP="002F0111">
      <w:pPr>
        <w:tabs>
          <w:tab w:val="left" w:pos="270"/>
          <w:tab w:val="center" w:pos="8640"/>
        </w:tabs>
        <w:spacing w:after="0" w:line="240" w:lineRule="auto"/>
        <w:ind w:right="-187"/>
        <w:jc w:val="thaiDistribute"/>
        <w:rPr>
          <w:rFonts w:cstheme="minorHAnsi"/>
          <w:b/>
          <w:u w:val="single"/>
        </w:rPr>
      </w:pPr>
      <w:r w:rsidRPr="00E52FA3">
        <w:rPr>
          <w:rFonts w:cstheme="minorHAnsi"/>
          <w:b/>
          <w:u w:val="single"/>
        </w:rPr>
        <w:t xml:space="preserve">D. </w:t>
      </w:r>
      <w:r w:rsidR="000A10C9" w:rsidRPr="00E52FA3">
        <w:rPr>
          <w:rFonts w:cstheme="minorHAnsi"/>
          <w:b/>
          <w:u w:val="single"/>
        </w:rPr>
        <w:t>ELIGIBILITY CRITERIA</w:t>
      </w:r>
    </w:p>
    <w:p w14:paraId="58795AC8" w14:textId="429C7D01" w:rsidR="000A10C9" w:rsidRDefault="000A10C9" w:rsidP="002F0111">
      <w:pPr>
        <w:tabs>
          <w:tab w:val="left" w:pos="270"/>
          <w:tab w:val="center" w:pos="8640"/>
        </w:tabs>
        <w:spacing w:after="0" w:line="240" w:lineRule="auto"/>
        <w:ind w:right="-187"/>
        <w:jc w:val="thaiDistribute"/>
        <w:rPr>
          <w:rFonts w:cstheme="minorHAnsi"/>
          <w:bCs/>
        </w:rPr>
      </w:pPr>
    </w:p>
    <w:p w14:paraId="2C30A8C5" w14:textId="0C790C34" w:rsidR="00E20623" w:rsidRPr="004A090D" w:rsidRDefault="00E52FA3" w:rsidP="00E20623">
      <w:pPr>
        <w:pStyle w:val="ListParagraph"/>
        <w:numPr>
          <w:ilvl w:val="0"/>
          <w:numId w:val="27"/>
        </w:numPr>
        <w:rPr>
          <w:rFonts w:cs="Cordia New"/>
          <w:sz w:val="22"/>
          <w:szCs w:val="22"/>
          <w:lang w:bidi="th-TH"/>
        </w:rPr>
      </w:pPr>
      <w:r w:rsidRPr="004A090D">
        <w:rPr>
          <w:sz w:val="22"/>
          <w:szCs w:val="22"/>
        </w:rPr>
        <w:t xml:space="preserve">Only </w:t>
      </w:r>
      <w:r w:rsidR="00A70A2B">
        <w:rPr>
          <w:rFonts w:cs="Browallia New"/>
          <w:sz w:val="22"/>
          <w:szCs w:val="28"/>
          <w:lang w:bidi="th-TH"/>
        </w:rPr>
        <w:t>registered</w:t>
      </w:r>
      <w:r>
        <w:rPr>
          <w:rFonts w:cs="Browallia New"/>
          <w:sz w:val="22"/>
          <w:szCs w:val="28"/>
          <w:lang w:bidi="th-TH"/>
        </w:rPr>
        <w:t xml:space="preserve"> </w:t>
      </w:r>
      <w:r w:rsidRPr="004A090D">
        <w:rPr>
          <w:sz w:val="22"/>
          <w:szCs w:val="22"/>
        </w:rPr>
        <w:t xml:space="preserve">local, </w:t>
      </w:r>
      <w:proofErr w:type="gramStart"/>
      <w:r w:rsidRPr="004A090D">
        <w:rPr>
          <w:sz w:val="22"/>
          <w:szCs w:val="22"/>
        </w:rPr>
        <w:t>national</w:t>
      </w:r>
      <w:proofErr w:type="gramEnd"/>
      <w:r w:rsidRPr="004A090D">
        <w:rPr>
          <w:sz w:val="22"/>
          <w:szCs w:val="22"/>
        </w:rPr>
        <w:t xml:space="preserve"> or community-based non-governmental and not-for-profit civil society organization </w:t>
      </w:r>
      <w:r w:rsidR="00D45A76" w:rsidRPr="004A090D">
        <w:rPr>
          <w:sz w:val="22"/>
          <w:szCs w:val="22"/>
        </w:rPr>
        <w:t xml:space="preserve">that </w:t>
      </w:r>
      <w:r w:rsidRPr="004A090D">
        <w:rPr>
          <w:sz w:val="22"/>
          <w:szCs w:val="22"/>
        </w:rPr>
        <w:t xml:space="preserve">works on </w:t>
      </w:r>
      <w:r w:rsidR="00830430" w:rsidRPr="004A090D">
        <w:rPr>
          <w:sz w:val="22"/>
          <w:szCs w:val="22"/>
        </w:rPr>
        <w:t>sustainability</w:t>
      </w:r>
      <w:r w:rsidR="00CC0405" w:rsidRPr="004A090D">
        <w:rPr>
          <w:sz w:val="22"/>
          <w:szCs w:val="22"/>
        </w:rPr>
        <w:t xml:space="preserve">, </w:t>
      </w:r>
      <w:r w:rsidRPr="004A090D">
        <w:rPr>
          <w:sz w:val="22"/>
          <w:szCs w:val="22"/>
        </w:rPr>
        <w:t>human rights</w:t>
      </w:r>
      <w:r w:rsidR="00F66842" w:rsidRPr="004A090D">
        <w:rPr>
          <w:sz w:val="22"/>
          <w:szCs w:val="22"/>
        </w:rPr>
        <w:t xml:space="preserve"> and community </w:t>
      </w:r>
      <w:r w:rsidR="00D11218" w:rsidRPr="004A090D">
        <w:rPr>
          <w:sz w:val="22"/>
          <w:szCs w:val="22"/>
        </w:rPr>
        <w:t>development</w:t>
      </w:r>
      <w:r w:rsidR="00F66842" w:rsidRPr="004A090D">
        <w:rPr>
          <w:sz w:val="22"/>
          <w:szCs w:val="22"/>
        </w:rPr>
        <w:t xml:space="preserve"> </w:t>
      </w:r>
      <w:r w:rsidR="00E57A30" w:rsidRPr="004A090D">
        <w:rPr>
          <w:sz w:val="22"/>
          <w:szCs w:val="22"/>
        </w:rPr>
        <w:t>with</w:t>
      </w:r>
      <w:r w:rsidR="0049509D" w:rsidRPr="004A090D">
        <w:rPr>
          <w:sz w:val="22"/>
          <w:szCs w:val="22"/>
        </w:rPr>
        <w:t xml:space="preserve"> at </w:t>
      </w:r>
      <w:r w:rsidR="0049509D" w:rsidRPr="004A090D">
        <w:rPr>
          <w:b/>
          <w:bCs/>
          <w:sz w:val="22"/>
          <w:szCs w:val="22"/>
        </w:rPr>
        <w:t>least three (3) years of proven experience</w:t>
      </w:r>
      <w:r w:rsidR="004A6970" w:rsidRPr="004A090D">
        <w:rPr>
          <w:sz w:val="22"/>
          <w:szCs w:val="22"/>
        </w:rPr>
        <w:t>,</w:t>
      </w:r>
      <w:r w:rsidRPr="004A090D">
        <w:rPr>
          <w:sz w:val="22"/>
          <w:szCs w:val="22"/>
        </w:rPr>
        <w:t xml:space="preserve"> can apply for this grant. </w:t>
      </w:r>
    </w:p>
    <w:p w14:paraId="239D18B7" w14:textId="12535BE2" w:rsidR="00E20623" w:rsidRPr="004A090D" w:rsidRDefault="00F66842" w:rsidP="00E20623">
      <w:pPr>
        <w:pStyle w:val="ListParagraph"/>
        <w:numPr>
          <w:ilvl w:val="0"/>
          <w:numId w:val="27"/>
        </w:numPr>
        <w:rPr>
          <w:rFonts w:cs="Cordia New"/>
          <w:sz w:val="22"/>
          <w:szCs w:val="22"/>
          <w:lang w:bidi="th-TH"/>
        </w:rPr>
      </w:pPr>
      <w:r w:rsidRPr="004A090D">
        <w:rPr>
          <w:sz w:val="22"/>
          <w:szCs w:val="22"/>
        </w:rPr>
        <w:t xml:space="preserve">Experience </w:t>
      </w:r>
      <w:r w:rsidR="00F51789" w:rsidRPr="004A090D">
        <w:rPr>
          <w:sz w:val="22"/>
          <w:szCs w:val="22"/>
        </w:rPr>
        <w:t xml:space="preserve">of working with </w:t>
      </w:r>
      <w:r w:rsidR="0057593D" w:rsidRPr="004A090D">
        <w:rPr>
          <w:sz w:val="22"/>
          <w:szCs w:val="22"/>
        </w:rPr>
        <w:t xml:space="preserve">local </w:t>
      </w:r>
      <w:r w:rsidR="001C3B83" w:rsidRPr="004A090D">
        <w:rPr>
          <w:sz w:val="22"/>
          <w:szCs w:val="22"/>
        </w:rPr>
        <w:t>communities</w:t>
      </w:r>
      <w:r w:rsidR="009E1C72" w:rsidRPr="004A090D">
        <w:rPr>
          <w:sz w:val="22"/>
          <w:szCs w:val="22"/>
        </w:rPr>
        <w:t>,</w:t>
      </w:r>
      <w:r w:rsidR="00F51789" w:rsidRPr="004A090D">
        <w:rPr>
          <w:sz w:val="22"/>
          <w:szCs w:val="22"/>
        </w:rPr>
        <w:t xml:space="preserve"> networks and associations will be considered as an asset.</w:t>
      </w:r>
      <w:r w:rsidR="003F3890" w:rsidRPr="004A090D">
        <w:rPr>
          <w:rFonts w:cs="Cordia New" w:hint="cs"/>
          <w:sz w:val="22"/>
          <w:szCs w:val="22"/>
          <w:cs/>
          <w:lang w:bidi="th-TH"/>
        </w:rPr>
        <w:t xml:space="preserve"> </w:t>
      </w:r>
    </w:p>
    <w:p w14:paraId="58F72A12" w14:textId="755E56E3" w:rsidR="0009692A" w:rsidRPr="004A090D" w:rsidRDefault="00E20623" w:rsidP="001A6804">
      <w:pPr>
        <w:pStyle w:val="ListParagraph"/>
        <w:numPr>
          <w:ilvl w:val="0"/>
          <w:numId w:val="27"/>
        </w:numPr>
        <w:rPr>
          <w:sz w:val="22"/>
          <w:szCs w:val="22"/>
          <w:lang w:bidi="th-TH"/>
        </w:rPr>
      </w:pPr>
      <w:r w:rsidRPr="004A090D">
        <w:rPr>
          <w:rFonts w:cs="Cordia New"/>
          <w:sz w:val="22"/>
          <w:szCs w:val="22"/>
          <w:lang w:bidi="th-TH"/>
        </w:rPr>
        <w:t xml:space="preserve">Applying organizations must have participated in UNDP and UNODC's previous activities under the project of </w:t>
      </w:r>
      <w:r w:rsidR="018DD6D5" w:rsidRPr="4742D0FF">
        <w:rPr>
          <w:rFonts w:cs="Cordia New"/>
          <w:sz w:val="22"/>
          <w:szCs w:val="22"/>
          <w:lang w:bidi="th-TH"/>
        </w:rPr>
        <w:t>“</w:t>
      </w:r>
      <w:r w:rsidRPr="004A090D">
        <w:rPr>
          <w:rFonts w:cs="Cordia New"/>
          <w:sz w:val="22"/>
          <w:szCs w:val="22"/>
          <w:lang w:bidi="th-TH"/>
        </w:rPr>
        <w:t>Promoting Human Security Approach for Preventing Violence Extremism in Thailand</w:t>
      </w:r>
      <w:r w:rsidR="55F499DF" w:rsidRPr="4742D0FF">
        <w:rPr>
          <w:rFonts w:cs="Cordia New"/>
          <w:sz w:val="22"/>
          <w:szCs w:val="22"/>
          <w:lang w:bidi="th-TH"/>
        </w:rPr>
        <w:t>”</w:t>
      </w:r>
      <w:r w:rsidR="150AD629" w:rsidRPr="4742D0FF">
        <w:rPr>
          <w:rFonts w:cs="Cordia New"/>
          <w:sz w:val="22"/>
          <w:szCs w:val="22"/>
          <w:lang w:bidi="th-TH"/>
        </w:rPr>
        <w:t>.</w:t>
      </w:r>
    </w:p>
    <w:p w14:paraId="08745ABF" w14:textId="58E59996" w:rsidR="000A10C9" w:rsidRPr="004A090D" w:rsidRDefault="00E52FA3" w:rsidP="004A090D">
      <w:pPr>
        <w:pStyle w:val="ListParagraph"/>
        <w:numPr>
          <w:ilvl w:val="0"/>
          <w:numId w:val="27"/>
        </w:numPr>
        <w:rPr>
          <w:sz w:val="22"/>
          <w:szCs w:val="22"/>
        </w:rPr>
      </w:pPr>
      <w:r w:rsidRPr="004A090D">
        <w:rPr>
          <w:sz w:val="22"/>
          <w:szCs w:val="22"/>
        </w:rPr>
        <w:t>Government authorities and for-profit (commercial, private market) actors cannot apply but may participate as cooperation partners in the project or be part of a coalition where a civil society organization is the main applicant.</w:t>
      </w:r>
      <w:r w:rsidR="00C1511C">
        <w:rPr>
          <w:sz w:val="22"/>
          <w:szCs w:val="22"/>
        </w:rPr>
        <w:t xml:space="preserve"> </w:t>
      </w:r>
    </w:p>
    <w:p w14:paraId="1A9DF3CC" w14:textId="389E9953" w:rsidR="00830430" w:rsidRDefault="00830430" w:rsidP="002F0111">
      <w:pPr>
        <w:tabs>
          <w:tab w:val="left" w:pos="270"/>
          <w:tab w:val="center" w:pos="8640"/>
        </w:tabs>
        <w:spacing w:after="0" w:line="240" w:lineRule="auto"/>
        <w:ind w:right="-187"/>
        <w:jc w:val="thaiDistribute"/>
        <w:rPr>
          <w:rFonts w:cstheme="minorHAnsi"/>
          <w:bCs/>
        </w:rPr>
      </w:pPr>
    </w:p>
    <w:p w14:paraId="6194EF74" w14:textId="7180A154" w:rsidR="00895CCC" w:rsidRDefault="00830430" w:rsidP="00E73E79">
      <w:pPr>
        <w:tabs>
          <w:tab w:val="left" w:pos="270"/>
          <w:tab w:val="center" w:pos="8640"/>
        </w:tabs>
        <w:spacing w:after="0" w:line="240" w:lineRule="auto"/>
        <w:ind w:right="-187"/>
        <w:jc w:val="thaiDistribute"/>
        <w:rPr>
          <w:rFonts w:cstheme="minorHAnsi"/>
          <w:bCs/>
        </w:rPr>
      </w:pPr>
      <w:r w:rsidRPr="00830430">
        <w:rPr>
          <w:rFonts w:cstheme="minorHAnsi"/>
          <w:bCs/>
        </w:rPr>
        <w:lastRenderedPageBreak/>
        <w:t xml:space="preserve">Applying organizations might consider the development of a CSO coalition/platform.  </w:t>
      </w:r>
      <w:r w:rsidR="00081740" w:rsidRPr="00081740">
        <w:rPr>
          <w:rFonts w:cstheme="minorHAnsi"/>
          <w:bCs/>
        </w:rPr>
        <w:t xml:space="preserve">In case of coalition, the main applicant shall have </w:t>
      </w:r>
      <w:r w:rsidR="00081740" w:rsidRPr="002B694B">
        <w:rPr>
          <w:rFonts w:cstheme="minorHAnsi"/>
          <w:b/>
        </w:rPr>
        <w:t xml:space="preserve">at least </w:t>
      </w:r>
      <w:r w:rsidR="002B694B" w:rsidRPr="002B694B">
        <w:rPr>
          <w:rFonts w:cstheme="minorHAnsi"/>
          <w:b/>
        </w:rPr>
        <w:t xml:space="preserve">three (3) </w:t>
      </w:r>
      <w:r w:rsidR="00081740" w:rsidRPr="002B694B">
        <w:rPr>
          <w:rFonts w:cstheme="minorHAnsi"/>
          <w:b/>
        </w:rPr>
        <w:t xml:space="preserve">years </w:t>
      </w:r>
      <w:r w:rsidR="00081740" w:rsidRPr="00CC0405">
        <w:rPr>
          <w:rFonts w:cstheme="minorHAnsi"/>
          <w:bCs/>
        </w:rPr>
        <w:t>of proven experience</w:t>
      </w:r>
      <w:r w:rsidR="00081740" w:rsidRPr="00081740">
        <w:rPr>
          <w:rFonts w:cstheme="minorHAnsi"/>
          <w:bCs/>
        </w:rPr>
        <w:t xml:space="preserve"> in</w:t>
      </w:r>
      <w:r w:rsidR="002B694B">
        <w:rPr>
          <w:rFonts w:cstheme="minorHAnsi"/>
          <w:bCs/>
        </w:rPr>
        <w:t xml:space="preserve"> </w:t>
      </w:r>
      <w:r w:rsidR="002B694B" w:rsidRPr="002B694B">
        <w:rPr>
          <w:rFonts w:cstheme="minorHAnsi"/>
          <w:bCs/>
        </w:rPr>
        <w:t>sustainability</w:t>
      </w:r>
      <w:r w:rsidR="00895CCC">
        <w:rPr>
          <w:rFonts w:cstheme="minorHAnsi"/>
          <w:bCs/>
        </w:rPr>
        <w:t>,</w:t>
      </w:r>
      <w:r w:rsidR="002B694B" w:rsidRPr="002B694B">
        <w:rPr>
          <w:rFonts w:cstheme="minorHAnsi"/>
          <w:bCs/>
        </w:rPr>
        <w:t xml:space="preserve"> </w:t>
      </w:r>
      <w:r w:rsidR="009F7C32">
        <w:rPr>
          <w:rFonts w:cstheme="minorHAnsi"/>
          <w:bCs/>
        </w:rPr>
        <w:t xml:space="preserve">human security, </w:t>
      </w:r>
      <w:r w:rsidR="002B694B" w:rsidRPr="002B694B">
        <w:rPr>
          <w:rFonts w:cstheme="minorHAnsi"/>
          <w:bCs/>
        </w:rPr>
        <w:t xml:space="preserve">human </w:t>
      </w:r>
      <w:proofErr w:type="gramStart"/>
      <w:r w:rsidR="002B694B" w:rsidRPr="002B694B">
        <w:rPr>
          <w:rFonts w:cstheme="minorHAnsi"/>
          <w:bCs/>
        </w:rPr>
        <w:t>rights</w:t>
      </w:r>
      <w:proofErr w:type="gramEnd"/>
      <w:r w:rsidR="002B694B" w:rsidRPr="002B694B">
        <w:rPr>
          <w:rFonts w:cstheme="minorHAnsi"/>
          <w:bCs/>
        </w:rPr>
        <w:t xml:space="preserve"> </w:t>
      </w:r>
      <w:r w:rsidR="00895CCC">
        <w:rPr>
          <w:rFonts w:cstheme="minorHAnsi"/>
          <w:bCs/>
        </w:rPr>
        <w:t xml:space="preserve">and </w:t>
      </w:r>
      <w:r w:rsidR="00895CCC" w:rsidRPr="00F66842">
        <w:rPr>
          <w:rFonts w:cstheme="minorHAnsi"/>
          <w:bCs/>
        </w:rPr>
        <w:t xml:space="preserve">community </w:t>
      </w:r>
      <w:r w:rsidR="00895CCC">
        <w:rPr>
          <w:rFonts w:cstheme="minorHAnsi"/>
          <w:bCs/>
        </w:rPr>
        <w:t>development</w:t>
      </w:r>
      <w:r w:rsidR="00081740" w:rsidRPr="00081740">
        <w:rPr>
          <w:rFonts w:cstheme="minorHAnsi"/>
          <w:bCs/>
        </w:rPr>
        <w:t xml:space="preserve">, whereas co-applicants shall have </w:t>
      </w:r>
      <w:r w:rsidR="00081740" w:rsidRPr="00CC0405">
        <w:rPr>
          <w:rFonts w:cstheme="minorHAnsi"/>
          <w:b/>
        </w:rPr>
        <w:t xml:space="preserve">at least </w:t>
      </w:r>
      <w:r w:rsidR="00CC0405" w:rsidRPr="00CC0405">
        <w:rPr>
          <w:rFonts w:cstheme="minorHAnsi"/>
          <w:b/>
        </w:rPr>
        <w:t>one (1)</w:t>
      </w:r>
      <w:r w:rsidR="00081740" w:rsidRPr="00CC0405">
        <w:rPr>
          <w:rFonts w:cstheme="minorHAnsi"/>
          <w:b/>
        </w:rPr>
        <w:t xml:space="preserve"> year of </w:t>
      </w:r>
      <w:r w:rsidR="00081740" w:rsidRPr="00CC0405">
        <w:rPr>
          <w:rFonts w:cstheme="minorHAnsi"/>
          <w:bCs/>
        </w:rPr>
        <w:t>proven experience</w:t>
      </w:r>
      <w:r w:rsidR="00081740" w:rsidRPr="00081740">
        <w:rPr>
          <w:rFonts w:cstheme="minorHAnsi"/>
          <w:bCs/>
        </w:rPr>
        <w:t xml:space="preserve"> in the similar areas.</w:t>
      </w:r>
    </w:p>
    <w:p w14:paraId="78690007" w14:textId="77777777" w:rsidR="007D7FB8" w:rsidRPr="00E73E79" w:rsidRDefault="007D7FB8" w:rsidP="00E73E79">
      <w:pPr>
        <w:tabs>
          <w:tab w:val="left" w:pos="270"/>
          <w:tab w:val="center" w:pos="8640"/>
        </w:tabs>
        <w:spacing w:after="0" w:line="240" w:lineRule="auto"/>
        <w:ind w:right="-187"/>
        <w:jc w:val="thaiDistribute"/>
        <w:rPr>
          <w:rFonts w:cstheme="minorHAnsi"/>
          <w:bCs/>
        </w:rPr>
      </w:pPr>
    </w:p>
    <w:p w14:paraId="6962C1FB" w14:textId="0028AA1B" w:rsidR="00517E7B" w:rsidRPr="00123CF7" w:rsidRDefault="005D3C16" w:rsidP="005D3C16">
      <w:pPr>
        <w:tabs>
          <w:tab w:val="left" w:pos="270"/>
          <w:tab w:val="center" w:pos="8640"/>
        </w:tabs>
        <w:spacing w:after="0" w:line="240" w:lineRule="auto"/>
        <w:ind w:right="-187"/>
        <w:jc w:val="thaiDistribute"/>
        <w:rPr>
          <w:rFonts w:cstheme="minorHAnsi"/>
          <w:b/>
          <w:u w:val="single"/>
        </w:rPr>
      </w:pPr>
      <w:r w:rsidRPr="00123CF7">
        <w:rPr>
          <w:rFonts w:cs="Leelawadee UI"/>
          <w:b/>
          <w:u w:val="single"/>
          <w:lang w:bidi="th-TH"/>
        </w:rPr>
        <w:t xml:space="preserve">E. </w:t>
      </w:r>
      <w:r w:rsidRPr="00123CF7">
        <w:rPr>
          <w:rFonts w:cstheme="minorHAnsi"/>
          <w:b/>
          <w:u w:val="single"/>
        </w:rPr>
        <w:t>PROCEDURES OF GRANT PROPOSAL SUBMISSION</w:t>
      </w:r>
    </w:p>
    <w:p w14:paraId="0CB8996C" w14:textId="7BC5963D" w:rsidR="00EF7472" w:rsidRPr="00123CF7" w:rsidRDefault="00EF7472" w:rsidP="004F7DD1">
      <w:pPr>
        <w:spacing w:line="240" w:lineRule="auto"/>
        <w:jc w:val="both"/>
        <w:rPr>
          <w:rFonts w:cstheme="minorHAnsi"/>
          <w:iCs/>
          <w:lang w:val="en-GB"/>
        </w:rPr>
      </w:pPr>
      <w:r w:rsidRPr="00123CF7">
        <w:rPr>
          <w:rFonts w:cstheme="minorHAnsi"/>
          <w:iCs/>
          <w:lang w:val="en-GB"/>
        </w:rPr>
        <w:t>Those wishing to apply</w:t>
      </w:r>
      <w:r w:rsidR="00953822" w:rsidRPr="00123CF7">
        <w:rPr>
          <w:rFonts w:cstheme="minorHAnsi"/>
          <w:iCs/>
          <w:lang w:val="en-GB"/>
        </w:rPr>
        <w:t xml:space="preserve"> </w:t>
      </w:r>
      <w:r w:rsidR="0023599B" w:rsidRPr="00123CF7">
        <w:rPr>
          <w:rFonts w:cstheme="minorHAnsi"/>
          <w:iCs/>
          <w:lang w:val="en-GB"/>
        </w:rPr>
        <w:t>for grant under this call for proposal should submit the following</w:t>
      </w:r>
      <w:r w:rsidRPr="00123CF7">
        <w:rPr>
          <w:rFonts w:cstheme="minorHAnsi"/>
          <w:iCs/>
          <w:lang w:val="en-GB"/>
        </w:rPr>
        <w:t>:</w:t>
      </w:r>
    </w:p>
    <w:p w14:paraId="20E2728B" w14:textId="295777CF" w:rsidR="00EF7472" w:rsidRDefault="00E048AA" w:rsidP="005E53F4">
      <w:pPr>
        <w:pStyle w:val="ListParagraph"/>
        <w:numPr>
          <w:ilvl w:val="0"/>
          <w:numId w:val="2"/>
        </w:numPr>
        <w:rPr>
          <w:rFonts w:cstheme="minorHAnsi"/>
          <w:sz w:val="22"/>
          <w:szCs w:val="22"/>
        </w:rPr>
      </w:pPr>
      <w:r w:rsidRPr="00123CF7">
        <w:rPr>
          <w:rFonts w:cstheme="minorHAnsi"/>
          <w:sz w:val="22"/>
          <w:szCs w:val="22"/>
        </w:rPr>
        <w:t xml:space="preserve">Copy of the Registration of the Organization </w:t>
      </w:r>
    </w:p>
    <w:p w14:paraId="1B9C0F8D" w14:textId="73E4E52E" w:rsidR="009014AB" w:rsidRDefault="009014AB" w:rsidP="005E53F4">
      <w:pPr>
        <w:pStyle w:val="ListParagraph"/>
        <w:numPr>
          <w:ilvl w:val="0"/>
          <w:numId w:val="2"/>
        </w:numPr>
        <w:rPr>
          <w:rFonts w:cstheme="minorHAnsi"/>
          <w:sz w:val="22"/>
          <w:szCs w:val="22"/>
        </w:rPr>
      </w:pPr>
      <w:r>
        <w:rPr>
          <w:rFonts w:cstheme="minorHAnsi"/>
          <w:sz w:val="22"/>
          <w:szCs w:val="22"/>
        </w:rPr>
        <w:t>Civil Society Organizational Structure</w:t>
      </w:r>
    </w:p>
    <w:p w14:paraId="2F390595" w14:textId="6DCF20CA" w:rsidR="00B146C5" w:rsidRPr="00123CF7" w:rsidRDefault="00650799" w:rsidP="236194E9">
      <w:pPr>
        <w:pStyle w:val="ListParagraph"/>
        <w:numPr>
          <w:ilvl w:val="0"/>
          <w:numId w:val="2"/>
        </w:numPr>
        <w:rPr>
          <w:sz w:val="22"/>
          <w:szCs w:val="22"/>
        </w:rPr>
      </w:pPr>
      <w:r w:rsidRPr="236194E9">
        <w:rPr>
          <w:sz w:val="22"/>
          <w:szCs w:val="22"/>
        </w:rPr>
        <w:t>Resumes of the proposed project team</w:t>
      </w:r>
    </w:p>
    <w:p w14:paraId="07D89C16" w14:textId="67E6AFF9" w:rsidR="236194E9" w:rsidRDefault="236194E9" w:rsidP="236194E9">
      <w:pPr>
        <w:pStyle w:val="ListParagraph"/>
        <w:numPr>
          <w:ilvl w:val="0"/>
          <w:numId w:val="2"/>
        </w:numPr>
        <w:rPr>
          <w:sz w:val="22"/>
          <w:szCs w:val="22"/>
        </w:rPr>
      </w:pPr>
      <w:r w:rsidRPr="236194E9">
        <w:rPr>
          <w:sz w:val="22"/>
          <w:szCs w:val="22"/>
        </w:rPr>
        <w:t>Sample of knowledge products (for example Annual Reports, or applicable Research products)</w:t>
      </w:r>
    </w:p>
    <w:p w14:paraId="7FD55E50" w14:textId="2FC0001D" w:rsidR="00C34A0D" w:rsidRPr="00123CF7" w:rsidRDefault="46C673E6" w:rsidP="236194E9">
      <w:pPr>
        <w:pStyle w:val="ListParagraph"/>
        <w:numPr>
          <w:ilvl w:val="0"/>
          <w:numId w:val="2"/>
        </w:numPr>
        <w:jc w:val="both"/>
        <w:rPr>
          <w:sz w:val="22"/>
          <w:szCs w:val="22"/>
        </w:rPr>
      </w:pPr>
      <w:r w:rsidRPr="236194E9">
        <w:rPr>
          <w:sz w:val="22"/>
          <w:szCs w:val="22"/>
        </w:rPr>
        <w:t>Proposed Work Plan</w:t>
      </w:r>
      <w:r w:rsidR="731D7E97" w:rsidRPr="236194E9">
        <w:rPr>
          <w:sz w:val="22"/>
          <w:szCs w:val="22"/>
        </w:rPr>
        <w:t xml:space="preserve"> (S</w:t>
      </w:r>
      <w:r w:rsidR="7EAC98E3" w:rsidRPr="236194E9">
        <w:rPr>
          <w:sz w:val="22"/>
          <w:szCs w:val="22"/>
        </w:rPr>
        <w:t xml:space="preserve">ee Annex </w:t>
      </w:r>
      <w:r w:rsidRPr="236194E9">
        <w:rPr>
          <w:sz w:val="22"/>
          <w:szCs w:val="22"/>
        </w:rPr>
        <w:t>A</w:t>
      </w:r>
      <w:proofErr w:type="gramStart"/>
      <w:r w:rsidR="7EAC98E3" w:rsidRPr="236194E9">
        <w:rPr>
          <w:sz w:val="22"/>
          <w:szCs w:val="22"/>
        </w:rPr>
        <w:t>)</w:t>
      </w:r>
      <w:r w:rsidR="7CA44631" w:rsidRPr="236194E9">
        <w:rPr>
          <w:sz w:val="22"/>
          <w:szCs w:val="22"/>
        </w:rPr>
        <w:t>;</w:t>
      </w:r>
      <w:proofErr w:type="gramEnd"/>
    </w:p>
    <w:p w14:paraId="3790242A" w14:textId="313D2CA6" w:rsidR="00EF7472" w:rsidRPr="00123CF7" w:rsidRDefault="6CF5B689" w:rsidP="236194E9">
      <w:pPr>
        <w:pStyle w:val="ListParagraph"/>
        <w:numPr>
          <w:ilvl w:val="0"/>
          <w:numId w:val="2"/>
        </w:numPr>
        <w:autoSpaceDE w:val="0"/>
        <w:autoSpaceDN w:val="0"/>
        <w:adjustRightInd w:val="0"/>
        <w:jc w:val="both"/>
        <w:rPr>
          <w:sz w:val="22"/>
          <w:szCs w:val="22"/>
        </w:rPr>
      </w:pPr>
      <w:r w:rsidRPr="236194E9">
        <w:rPr>
          <w:sz w:val="22"/>
          <w:szCs w:val="22"/>
          <w:lang w:val="en-GB"/>
        </w:rPr>
        <w:t>Budget Form</w:t>
      </w:r>
      <w:r w:rsidR="731D7E97" w:rsidRPr="236194E9">
        <w:rPr>
          <w:sz w:val="22"/>
          <w:szCs w:val="22"/>
          <w:lang w:val="en-GB"/>
        </w:rPr>
        <w:t xml:space="preserve"> (S</w:t>
      </w:r>
      <w:r w:rsidR="1C37C2EA" w:rsidRPr="236194E9">
        <w:rPr>
          <w:sz w:val="22"/>
          <w:szCs w:val="22"/>
          <w:lang w:val="en-GB"/>
        </w:rPr>
        <w:t>ee Annex</w:t>
      </w:r>
      <w:r w:rsidR="46C673E6" w:rsidRPr="236194E9">
        <w:rPr>
          <w:sz w:val="22"/>
          <w:szCs w:val="22"/>
          <w:lang w:val="en-GB"/>
        </w:rPr>
        <w:t xml:space="preserve"> A</w:t>
      </w:r>
      <w:r w:rsidR="1C37C2EA" w:rsidRPr="236194E9">
        <w:rPr>
          <w:sz w:val="22"/>
          <w:szCs w:val="22"/>
          <w:lang w:val="en-GB"/>
        </w:rPr>
        <w:t>)</w:t>
      </w:r>
      <w:r w:rsidR="38AD9140" w:rsidRPr="236194E9">
        <w:rPr>
          <w:sz w:val="22"/>
          <w:szCs w:val="22"/>
          <w:lang w:val="en-GB"/>
        </w:rPr>
        <w:t xml:space="preserve">. </w:t>
      </w:r>
    </w:p>
    <w:p w14:paraId="2FC837E6" w14:textId="77777777" w:rsidR="00517E7B" w:rsidRPr="00123CF7" w:rsidRDefault="00517E7B" w:rsidP="004F7DD1">
      <w:pPr>
        <w:autoSpaceDE w:val="0"/>
        <w:autoSpaceDN w:val="0"/>
        <w:adjustRightInd w:val="0"/>
        <w:spacing w:after="0" w:line="240" w:lineRule="auto"/>
        <w:jc w:val="both"/>
        <w:rPr>
          <w:rFonts w:cstheme="minorHAnsi"/>
          <w:b/>
          <w:iCs/>
        </w:rPr>
      </w:pPr>
    </w:p>
    <w:p w14:paraId="2F1547D3" w14:textId="04CC0563" w:rsidR="009A5003" w:rsidRPr="00123CF7" w:rsidRDefault="00723048" w:rsidP="004F7DD1">
      <w:pPr>
        <w:spacing w:line="240" w:lineRule="auto"/>
        <w:jc w:val="both"/>
      </w:pPr>
      <w:r w:rsidRPr="77BF8448">
        <w:rPr>
          <w:b/>
          <w:bCs/>
        </w:rPr>
        <w:t>IMPORTANT:</w:t>
      </w:r>
      <w:r w:rsidRPr="77BF8448">
        <w:t xml:space="preserve"> Please send </w:t>
      </w:r>
      <w:r w:rsidR="00667485" w:rsidRPr="77BF8448">
        <w:t>Grant Submission Form</w:t>
      </w:r>
      <w:r w:rsidRPr="77BF8448">
        <w:t xml:space="preserve"> </w:t>
      </w:r>
      <w:r w:rsidR="00A77BAA" w:rsidRPr="77BF8448">
        <w:t xml:space="preserve">electronically </w:t>
      </w:r>
      <w:r w:rsidR="00667485" w:rsidRPr="77BF8448">
        <w:t>in one file (pdf format</w:t>
      </w:r>
      <w:r w:rsidR="0F62DBED" w:rsidRPr="77BF8448">
        <w:t>)</w:t>
      </w:r>
      <w:r w:rsidR="002834DE">
        <w:t xml:space="preserve">, put initials on all pages </w:t>
      </w:r>
      <w:r w:rsidR="00667485" w:rsidRPr="77BF8448">
        <w:t xml:space="preserve">and scanned to the following email: </w:t>
      </w:r>
      <w:r w:rsidR="006E597B" w:rsidRPr="77BF8448">
        <w:rPr>
          <w:color w:val="201F1E"/>
          <w:shd w:val="clear" w:color="auto" w:fill="FFFFFF"/>
        </w:rPr>
        <w:t> </w:t>
      </w:r>
      <w:r w:rsidR="00D714CE" w:rsidRPr="00123CF7">
        <w:rPr>
          <w:rFonts w:ascii="Roboto" w:hAnsi="Roboto"/>
          <w:color w:val="201F1E"/>
          <w:shd w:val="clear" w:color="auto" w:fill="FFFFFF"/>
        </w:rPr>
        <w:t> </w:t>
      </w:r>
      <w:hyperlink r:id="rId12" w:tgtFrame="_blank" w:history="1">
        <w:r w:rsidR="00D714CE" w:rsidRPr="77BF8448">
          <w:rPr>
            <w:rStyle w:val="Hyperlink"/>
            <w:bdr w:val="none" w:sz="0" w:space="0" w:color="auto" w:frame="1"/>
            <w:shd w:val="clear" w:color="auto" w:fill="FFFFFF"/>
          </w:rPr>
          <w:t>LowValueGrants.th@undp.org</w:t>
        </w:r>
      </w:hyperlink>
      <w:r w:rsidR="00D714CE" w:rsidRPr="00123CF7">
        <w:rPr>
          <w:rFonts w:ascii="Roboto" w:hAnsi="Roboto"/>
          <w:color w:val="201F1E"/>
          <w:shd w:val="clear" w:color="auto" w:fill="FFFFFF"/>
        </w:rPr>
        <w:t> </w:t>
      </w:r>
      <w:r w:rsidR="00667485" w:rsidRPr="77BF8448">
        <w:t xml:space="preserve"> </w:t>
      </w:r>
      <w:r w:rsidR="00667485" w:rsidRPr="002E0A8A">
        <w:t xml:space="preserve">The </w:t>
      </w:r>
      <w:r w:rsidR="00640896">
        <w:t xml:space="preserve">workplan </w:t>
      </w:r>
      <w:r w:rsidR="00667485" w:rsidRPr="002E0A8A">
        <w:t>together with</w:t>
      </w:r>
      <w:r w:rsidR="00A77BAA" w:rsidRPr="002E0A8A">
        <w:t xml:space="preserve"> </w:t>
      </w:r>
      <w:r w:rsidR="007A484E" w:rsidRPr="002E0A8A">
        <w:t>Budget Form</w:t>
      </w:r>
      <w:r w:rsidR="00A77BAA" w:rsidRPr="002E0A8A">
        <w:t xml:space="preserve"> (See Annex </w:t>
      </w:r>
      <w:r w:rsidR="00C77AF1">
        <w:t>A</w:t>
      </w:r>
      <w:r w:rsidR="00A77BAA" w:rsidRPr="002E0A8A">
        <w:t>)</w:t>
      </w:r>
      <w:r w:rsidR="00667485" w:rsidRPr="77BF8448">
        <w:t xml:space="preserve"> shall be submitted as separate documents electronically</w:t>
      </w:r>
      <w:r w:rsidR="00B37C2A" w:rsidRPr="77BF8448">
        <w:t xml:space="preserve"> in Excel format</w:t>
      </w:r>
      <w:r w:rsidR="009A5003" w:rsidRPr="77BF8448">
        <w:t xml:space="preserve">. If additional clarifications required, questions can be sent to the same email address indicated above. </w:t>
      </w:r>
      <w:r w:rsidRPr="77BF8448">
        <w:t xml:space="preserve">Answers to questions </w:t>
      </w:r>
      <w:r w:rsidR="009A5003" w:rsidRPr="77BF8448">
        <w:t xml:space="preserve">will be provided within </w:t>
      </w:r>
      <w:r w:rsidR="00AD33CD">
        <w:t>three</w:t>
      </w:r>
      <w:r w:rsidR="00AD33CD" w:rsidRPr="77BF8448">
        <w:t xml:space="preserve"> </w:t>
      </w:r>
      <w:r w:rsidRPr="77BF8448">
        <w:t xml:space="preserve">working days. </w:t>
      </w:r>
    </w:p>
    <w:p w14:paraId="599638B0" w14:textId="7BF84AD1" w:rsidR="005979EE" w:rsidRPr="00FF6D36" w:rsidRDefault="00EF7472" w:rsidP="004F7DD1">
      <w:pPr>
        <w:autoSpaceDE w:val="0"/>
        <w:autoSpaceDN w:val="0"/>
        <w:adjustRightInd w:val="0"/>
        <w:spacing w:line="240" w:lineRule="auto"/>
        <w:jc w:val="both"/>
        <w:rPr>
          <w:rFonts w:cstheme="minorHAnsi"/>
          <w:iCs/>
        </w:rPr>
      </w:pPr>
      <w:r w:rsidRPr="00123CF7">
        <w:rPr>
          <w:rFonts w:cstheme="minorHAnsi"/>
          <w:iCs/>
        </w:rPr>
        <w:t>Deadline for applicatio</w:t>
      </w:r>
      <w:r w:rsidR="005B597F" w:rsidRPr="00123CF7">
        <w:rPr>
          <w:rFonts w:cstheme="minorHAnsi"/>
          <w:iCs/>
        </w:rPr>
        <w:t>ns is</w:t>
      </w:r>
      <w:r w:rsidR="005C002E" w:rsidRPr="00123CF7">
        <w:rPr>
          <w:rFonts w:cstheme="minorHAnsi"/>
          <w:iCs/>
        </w:rPr>
        <w:t xml:space="preserve"> </w:t>
      </w:r>
      <w:r w:rsidR="00DA151B" w:rsidRPr="00FF6D36">
        <w:rPr>
          <w:rFonts w:cstheme="minorHAnsi"/>
          <w:b/>
          <w:iCs/>
        </w:rPr>
        <w:t>16</w:t>
      </w:r>
      <w:r w:rsidR="00DA151B" w:rsidRPr="00FF6D36">
        <w:rPr>
          <w:rFonts w:cstheme="minorHAnsi"/>
          <w:b/>
          <w:iCs/>
          <w:vertAlign w:val="superscript"/>
        </w:rPr>
        <w:t>th</w:t>
      </w:r>
      <w:r w:rsidR="00DA151B" w:rsidRPr="00FF6D36">
        <w:rPr>
          <w:rFonts w:cstheme="minorHAnsi"/>
          <w:b/>
          <w:iCs/>
        </w:rPr>
        <w:t xml:space="preserve"> </w:t>
      </w:r>
      <w:r w:rsidR="00D839F5" w:rsidRPr="00FF6D36">
        <w:rPr>
          <w:rFonts w:cstheme="minorHAnsi"/>
          <w:b/>
          <w:iCs/>
        </w:rPr>
        <w:t xml:space="preserve">October </w:t>
      </w:r>
      <w:r w:rsidR="000355EC" w:rsidRPr="00FF6D36">
        <w:rPr>
          <w:rFonts w:cstheme="minorHAnsi"/>
          <w:b/>
          <w:iCs/>
        </w:rPr>
        <w:t>202</w:t>
      </w:r>
      <w:r w:rsidR="003F5897" w:rsidRPr="00FF6D36">
        <w:rPr>
          <w:rFonts w:cstheme="minorHAnsi"/>
          <w:b/>
          <w:iCs/>
        </w:rPr>
        <w:t>2</w:t>
      </w:r>
      <w:r w:rsidR="000355EC" w:rsidRPr="00FF6D36">
        <w:rPr>
          <w:rFonts w:cstheme="minorHAnsi"/>
          <w:b/>
          <w:iCs/>
        </w:rPr>
        <w:t>,</w:t>
      </w:r>
      <w:r w:rsidR="005C002E" w:rsidRPr="00FF6D36">
        <w:rPr>
          <w:rFonts w:cstheme="minorHAnsi"/>
          <w:b/>
          <w:iCs/>
        </w:rPr>
        <w:t xml:space="preserve"> </w:t>
      </w:r>
      <w:r w:rsidR="00732CAF" w:rsidRPr="00FF6D36">
        <w:rPr>
          <w:rFonts w:cstheme="minorHAnsi"/>
          <w:b/>
          <w:iCs/>
        </w:rPr>
        <w:t>23:59</w:t>
      </w:r>
      <w:r w:rsidR="005C002E" w:rsidRPr="00FF6D36">
        <w:rPr>
          <w:rFonts w:cstheme="minorHAnsi"/>
          <w:b/>
          <w:iCs/>
        </w:rPr>
        <w:t xml:space="preserve"> </w:t>
      </w:r>
      <w:proofErr w:type="spellStart"/>
      <w:r w:rsidR="005C002E" w:rsidRPr="00FF6D36">
        <w:rPr>
          <w:rFonts w:cstheme="minorHAnsi"/>
          <w:b/>
          <w:iCs/>
        </w:rPr>
        <w:t>hrs</w:t>
      </w:r>
      <w:proofErr w:type="spellEnd"/>
      <w:r w:rsidR="005C002E" w:rsidRPr="00FF6D36">
        <w:rPr>
          <w:rFonts w:cstheme="minorHAnsi"/>
          <w:b/>
          <w:iCs/>
        </w:rPr>
        <w:t xml:space="preserve"> </w:t>
      </w:r>
      <w:r w:rsidR="006E597B" w:rsidRPr="00FF6D36">
        <w:rPr>
          <w:rFonts w:cstheme="minorHAnsi"/>
          <w:b/>
          <w:iCs/>
        </w:rPr>
        <w:t>Bangkok, Thailand</w:t>
      </w:r>
      <w:r w:rsidRPr="00FF6D36">
        <w:rPr>
          <w:rFonts w:cstheme="minorHAnsi"/>
          <w:iCs/>
        </w:rPr>
        <w:t xml:space="preserve">. Applications received after </w:t>
      </w:r>
      <w:r w:rsidR="009A5003" w:rsidRPr="00FF6D36">
        <w:rPr>
          <w:rFonts w:cstheme="minorHAnsi"/>
          <w:iCs/>
        </w:rPr>
        <w:t>the</w:t>
      </w:r>
      <w:r w:rsidRPr="00FF6D36">
        <w:rPr>
          <w:rFonts w:cstheme="minorHAnsi"/>
          <w:iCs/>
        </w:rPr>
        <w:t xml:space="preserve"> deadline will not be considered.</w:t>
      </w:r>
    </w:p>
    <w:p w14:paraId="5BF34CB2" w14:textId="1060EFCD" w:rsidR="00123CF7" w:rsidRPr="00EE0EE1" w:rsidRDefault="003551AC" w:rsidP="004F7DD1">
      <w:pPr>
        <w:autoSpaceDE w:val="0"/>
        <w:autoSpaceDN w:val="0"/>
        <w:adjustRightInd w:val="0"/>
        <w:spacing w:line="240" w:lineRule="auto"/>
        <w:jc w:val="both"/>
        <w:rPr>
          <w:rFonts w:cstheme="minorHAnsi"/>
          <w:iCs/>
        </w:rPr>
      </w:pPr>
      <w:r w:rsidRPr="00FF6D36">
        <w:rPr>
          <w:rFonts w:cstheme="minorHAnsi"/>
          <w:iCs/>
        </w:rPr>
        <w:t xml:space="preserve">Under the small grants </w:t>
      </w:r>
      <w:proofErr w:type="spellStart"/>
      <w:r w:rsidRPr="00FF6D36">
        <w:rPr>
          <w:rFonts w:cstheme="minorHAnsi"/>
          <w:iCs/>
        </w:rPr>
        <w:t>programme</w:t>
      </w:r>
      <w:proofErr w:type="spellEnd"/>
      <w:r w:rsidRPr="00FF6D36">
        <w:rPr>
          <w:rFonts w:cstheme="minorHAnsi"/>
          <w:iCs/>
        </w:rPr>
        <w:t xml:space="preserve">, UNDP will contribute approximately </w:t>
      </w:r>
      <w:r w:rsidR="001240F3" w:rsidRPr="00FF6D36">
        <w:rPr>
          <w:rFonts w:cs="Cordia New"/>
          <w:b/>
          <w:bCs/>
          <w:iCs/>
          <w:lang w:bidi="th-TH"/>
        </w:rPr>
        <w:t>1</w:t>
      </w:r>
      <w:r w:rsidR="003B12CA" w:rsidRPr="00FF6D36">
        <w:rPr>
          <w:rFonts w:cs="Cordia New"/>
          <w:b/>
          <w:bCs/>
          <w:iCs/>
          <w:lang w:bidi="th-TH"/>
        </w:rPr>
        <w:t>0</w:t>
      </w:r>
      <w:r w:rsidRPr="00FF6D36">
        <w:rPr>
          <w:rFonts w:cstheme="minorHAnsi"/>
          <w:b/>
          <w:bCs/>
          <w:iCs/>
        </w:rPr>
        <w:t xml:space="preserve">,000 USD </w:t>
      </w:r>
      <w:r w:rsidR="001240F3" w:rsidRPr="00FF6D36">
        <w:rPr>
          <w:rFonts w:cstheme="minorHAnsi"/>
          <w:b/>
          <w:bCs/>
          <w:iCs/>
        </w:rPr>
        <w:t>per project</w:t>
      </w:r>
      <w:r w:rsidR="00BC31D6" w:rsidRPr="00FF6D36">
        <w:rPr>
          <w:rFonts w:cstheme="minorHAnsi"/>
          <w:b/>
          <w:bCs/>
          <w:iCs/>
        </w:rPr>
        <w:t xml:space="preserve"> </w:t>
      </w:r>
      <w:r w:rsidR="001F5ACB" w:rsidRPr="00FF6D36">
        <w:rPr>
          <w:rFonts w:cstheme="minorHAnsi"/>
          <w:b/>
          <w:bCs/>
          <w:iCs/>
        </w:rPr>
        <w:t>(</w:t>
      </w:r>
      <w:r w:rsidR="00BC31D6" w:rsidRPr="00FF6D36">
        <w:rPr>
          <w:rFonts w:cstheme="minorHAnsi"/>
          <w:b/>
          <w:bCs/>
          <w:iCs/>
        </w:rPr>
        <w:t>at least two projects</w:t>
      </w:r>
      <w:r w:rsidR="001F5ACB" w:rsidRPr="00FF6D36">
        <w:rPr>
          <w:rFonts w:cstheme="minorHAnsi"/>
          <w:b/>
          <w:bCs/>
          <w:iCs/>
        </w:rPr>
        <w:t>)</w:t>
      </w:r>
      <w:r w:rsidR="00BC31D6" w:rsidRPr="00FF6D36">
        <w:rPr>
          <w:rFonts w:cstheme="minorHAnsi"/>
          <w:b/>
          <w:bCs/>
          <w:iCs/>
        </w:rPr>
        <w:t>.</w:t>
      </w:r>
    </w:p>
    <w:p w14:paraId="4F568534" w14:textId="1DABD27A" w:rsidR="00EF7472" w:rsidRPr="00EE0EE1" w:rsidRDefault="009A5003" w:rsidP="004F7DD1">
      <w:pPr>
        <w:autoSpaceDE w:val="0"/>
        <w:autoSpaceDN w:val="0"/>
        <w:adjustRightInd w:val="0"/>
        <w:spacing w:line="240" w:lineRule="auto"/>
        <w:jc w:val="both"/>
        <w:rPr>
          <w:rFonts w:cstheme="minorHAnsi"/>
          <w:iCs/>
        </w:rPr>
      </w:pPr>
      <w:r w:rsidRPr="00EE0EE1">
        <w:rPr>
          <w:rFonts w:cstheme="minorHAnsi"/>
          <w:iCs/>
        </w:rPr>
        <w:t>Proposals with the project staff salary</w:t>
      </w:r>
      <w:r w:rsidR="0012667F" w:rsidRPr="00EE0EE1">
        <w:rPr>
          <w:rFonts w:cstheme="minorHAnsi"/>
          <w:iCs/>
        </w:rPr>
        <w:t xml:space="preserve"> costs</w:t>
      </w:r>
      <w:r w:rsidRPr="00EE0EE1">
        <w:rPr>
          <w:rFonts w:cstheme="minorHAnsi"/>
          <w:iCs/>
        </w:rPr>
        <w:t xml:space="preserve"> exceeding 25% of the </w:t>
      </w:r>
      <w:r w:rsidR="0012667F" w:rsidRPr="00EE0EE1">
        <w:rPr>
          <w:rFonts w:cstheme="minorHAnsi"/>
          <w:iCs/>
        </w:rPr>
        <w:t>total budget</w:t>
      </w:r>
      <w:r w:rsidRPr="00EE0EE1">
        <w:rPr>
          <w:rFonts w:cstheme="minorHAnsi"/>
          <w:iCs/>
        </w:rPr>
        <w:t xml:space="preserve"> will be disqualified without further consideration. Co-funding and in-house contributions are strongly</w:t>
      </w:r>
      <w:r w:rsidR="0012667F" w:rsidRPr="00EE0EE1">
        <w:rPr>
          <w:rFonts w:cstheme="minorHAnsi"/>
          <w:iCs/>
        </w:rPr>
        <w:t xml:space="preserve"> encouraged. </w:t>
      </w:r>
    </w:p>
    <w:p w14:paraId="4540FEA5" w14:textId="21F74DC8" w:rsidR="00225400" w:rsidRPr="00EE0EE1" w:rsidRDefault="00163470" w:rsidP="004F7DD1">
      <w:pPr>
        <w:autoSpaceDE w:val="0"/>
        <w:autoSpaceDN w:val="0"/>
        <w:adjustRightInd w:val="0"/>
        <w:spacing w:line="240" w:lineRule="auto"/>
        <w:jc w:val="both"/>
      </w:pPr>
      <w:r w:rsidRPr="77571FC5">
        <w:t>Eligible costs i</w:t>
      </w:r>
      <w:r w:rsidR="00EF7472" w:rsidRPr="77571FC5">
        <w:t>nclude honorarium/salary</w:t>
      </w:r>
      <w:r w:rsidRPr="77571FC5">
        <w:t xml:space="preserve">, workshops and trainings, </w:t>
      </w:r>
      <w:r w:rsidR="00151356" w:rsidRPr="77571FC5">
        <w:t xml:space="preserve">rental, </w:t>
      </w:r>
      <w:r w:rsidR="233F4E1E" w:rsidRPr="77571FC5">
        <w:t>stationery</w:t>
      </w:r>
      <w:r w:rsidRPr="77571FC5">
        <w:t xml:space="preserve"> and office equipment, printing and translation, creation of online tools and resources, and </w:t>
      </w:r>
      <w:r w:rsidR="00EF7472" w:rsidRPr="77571FC5">
        <w:t xml:space="preserve">other costs directly related to this assignment. </w:t>
      </w:r>
    </w:p>
    <w:p w14:paraId="6975E937" w14:textId="77777777" w:rsidR="00143900" w:rsidRPr="00EE0EE1" w:rsidRDefault="00143900" w:rsidP="004F7DD1">
      <w:pPr>
        <w:autoSpaceDE w:val="0"/>
        <w:autoSpaceDN w:val="0"/>
        <w:adjustRightInd w:val="0"/>
        <w:spacing w:line="240" w:lineRule="auto"/>
        <w:jc w:val="both"/>
        <w:rPr>
          <w:rFonts w:cstheme="minorHAnsi"/>
          <w:iCs/>
        </w:rPr>
      </w:pPr>
      <w:r w:rsidRPr="00EE0EE1">
        <w:rPr>
          <w:rFonts w:cstheme="minorHAnsi"/>
          <w:iCs/>
        </w:rPr>
        <w:t>Expenditures</w:t>
      </w:r>
      <w:r w:rsidR="00225400" w:rsidRPr="00EE0EE1">
        <w:rPr>
          <w:rFonts w:cstheme="minorHAnsi"/>
          <w:iCs/>
        </w:rPr>
        <w:t xml:space="preserve"> </w:t>
      </w:r>
      <w:r w:rsidRPr="00EE0EE1">
        <w:rPr>
          <w:rFonts w:cstheme="minorHAnsi"/>
          <w:iCs/>
        </w:rPr>
        <w:t xml:space="preserve">such as the infrastructure improvement, </w:t>
      </w:r>
      <w:r w:rsidR="0059244E" w:rsidRPr="00EE0EE1">
        <w:rPr>
          <w:rFonts w:cstheme="minorHAnsi"/>
          <w:iCs/>
        </w:rPr>
        <w:t xml:space="preserve">equipment, </w:t>
      </w:r>
      <w:r w:rsidRPr="00EE0EE1">
        <w:rPr>
          <w:rFonts w:cstheme="minorHAnsi"/>
          <w:iCs/>
        </w:rPr>
        <w:t xml:space="preserve">maintenance, </w:t>
      </w:r>
      <w:r w:rsidR="00445DD8" w:rsidRPr="00EE0EE1">
        <w:rPr>
          <w:rFonts w:cstheme="minorHAnsi"/>
          <w:iCs/>
        </w:rPr>
        <w:t>utilities</w:t>
      </w:r>
      <w:r w:rsidRPr="00EE0EE1">
        <w:rPr>
          <w:rFonts w:cstheme="minorHAnsi"/>
          <w:iCs/>
        </w:rPr>
        <w:t>, overhead and similar cost</w:t>
      </w:r>
      <w:r w:rsidR="006A3E57" w:rsidRPr="00EE0EE1">
        <w:rPr>
          <w:rFonts w:cstheme="minorHAnsi"/>
          <w:iCs/>
        </w:rPr>
        <w:t>s are ineligible for this grant</w:t>
      </w:r>
      <w:r w:rsidRPr="00EE0EE1">
        <w:rPr>
          <w:rFonts w:cstheme="minorHAnsi"/>
          <w:iCs/>
        </w:rPr>
        <w:t xml:space="preserve"> proposal.</w:t>
      </w:r>
    </w:p>
    <w:p w14:paraId="6B80C4AF" w14:textId="16FFE976" w:rsidR="00831B8A" w:rsidRPr="005B6AF9" w:rsidRDefault="00A2197D" w:rsidP="004F7DD1">
      <w:pPr>
        <w:spacing w:line="240" w:lineRule="auto"/>
        <w:jc w:val="both"/>
        <w:rPr>
          <w:rFonts w:eastAsia="Times New Roman" w:cstheme="minorHAnsi"/>
          <w:b/>
          <w:iCs/>
          <w:u w:val="single"/>
        </w:rPr>
      </w:pPr>
      <w:r w:rsidRPr="005B6AF9">
        <w:rPr>
          <w:rFonts w:eastAsia="Times New Roman" w:cstheme="minorHAnsi"/>
          <w:b/>
          <w:iCs/>
          <w:u w:val="single"/>
        </w:rPr>
        <w:t>F. PROJECT IMPLEMENTATION TIMEFRAME</w:t>
      </w:r>
    </w:p>
    <w:p w14:paraId="46066862" w14:textId="55F4D429" w:rsidR="00D828EF" w:rsidRDefault="00573D7A" w:rsidP="00CD5A05">
      <w:pPr>
        <w:spacing w:line="240" w:lineRule="auto"/>
        <w:jc w:val="both"/>
        <w:rPr>
          <w:rFonts w:cstheme="minorHAnsi"/>
          <w:iCs/>
        </w:rPr>
      </w:pPr>
      <w:r w:rsidRPr="005B6AF9">
        <w:rPr>
          <w:rFonts w:eastAsia="Times New Roman" w:cstheme="minorHAnsi"/>
          <w:iCs/>
        </w:rPr>
        <w:t>Implementation</w:t>
      </w:r>
      <w:r w:rsidRPr="005B6AF9">
        <w:rPr>
          <w:rFonts w:cstheme="minorHAnsi"/>
          <w:iCs/>
        </w:rPr>
        <w:t xml:space="preserve"> period for approved projects shall </w:t>
      </w:r>
      <w:r w:rsidRPr="005B6AF9">
        <w:rPr>
          <w:rFonts w:cstheme="minorHAnsi"/>
          <w:b/>
          <w:bCs/>
          <w:iCs/>
        </w:rPr>
        <w:t xml:space="preserve">not </w:t>
      </w:r>
      <w:r w:rsidR="00E41EC2" w:rsidRPr="005B6AF9">
        <w:rPr>
          <w:rFonts w:cstheme="minorHAnsi"/>
          <w:b/>
          <w:bCs/>
          <w:iCs/>
        </w:rPr>
        <w:t xml:space="preserve">exceed </w:t>
      </w:r>
      <w:r w:rsidR="005755F7">
        <w:rPr>
          <w:rFonts w:cstheme="minorHAnsi"/>
          <w:b/>
          <w:bCs/>
          <w:iCs/>
        </w:rPr>
        <w:t>four</w:t>
      </w:r>
      <w:r w:rsidR="005755F7" w:rsidRPr="005B6AF9">
        <w:rPr>
          <w:rFonts w:cstheme="minorHAnsi"/>
          <w:b/>
          <w:bCs/>
          <w:iCs/>
        </w:rPr>
        <w:t xml:space="preserve"> </w:t>
      </w:r>
      <w:r w:rsidR="002D040B" w:rsidRPr="005B6AF9">
        <w:rPr>
          <w:rFonts w:cstheme="minorHAnsi"/>
          <w:b/>
          <w:bCs/>
          <w:iCs/>
        </w:rPr>
        <w:t>(</w:t>
      </w:r>
      <w:r w:rsidR="005755F7">
        <w:rPr>
          <w:rFonts w:cstheme="minorHAnsi"/>
          <w:b/>
          <w:bCs/>
          <w:iCs/>
        </w:rPr>
        <w:t>4</w:t>
      </w:r>
      <w:r w:rsidR="002D040B" w:rsidRPr="005B6AF9">
        <w:rPr>
          <w:rFonts w:cstheme="minorHAnsi"/>
          <w:b/>
          <w:bCs/>
          <w:iCs/>
        </w:rPr>
        <w:t>)</w:t>
      </w:r>
      <w:r w:rsidR="00E41EC2" w:rsidRPr="005B6AF9">
        <w:rPr>
          <w:rFonts w:cstheme="minorHAnsi"/>
          <w:b/>
          <w:bCs/>
          <w:iCs/>
        </w:rPr>
        <w:t xml:space="preserve"> months</w:t>
      </w:r>
      <w:r w:rsidRPr="005B6AF9">
        <w:rPr>
          <w:rFonts w:cstheme="minorHAnsi"/>
          <w:b/>
          <w:bCs/>
          <w:iCs/>
        </w:rPr>
        <w:t>,</w:t>
      </w:r>
      <w:r w:rsidRPr="005B6AF9">
        <w:rPr>
          <w:rFonts w:cstheme="minorHAnsi"/>
          <w:iCs/>
        </w:rPr>
        <w:t xml:space="preserve"> counted from the date of </w:t>
      </w:r>
      <w:r w:rsidR="00831B8A" w:rsidRPr="005B6AF9">
        <w:rPr>
          <w:rFonts w:cstheme="minorHAnsi"/>
          <w:iCs/>
        </w:rPr>
        <w:t>the contract signature t</w:t>
      </w:r>
      <w:r w:rsidRPr="005B6AF9">
        <w:rPr>
          <w:rFonts w:cstheme="minorHAnsi"/>
          <w:iCs/>
        </w:rPr>
        <w:t xml:space="preserve">o the date </w:t>
      </w:r>
      <w:r w:rsidR="00831B8A" w:rsidRPr="005B6AF9">
        <w:rPr>
          <w:rFonts w:cstheme="minorHAnsi"/>
          <w:iCs/>
        </w:rPr>
        <w:t>when all relevant activities have been successfully</w:t>
      </w:r>
      <w:r w:rsidRPr="005B6AF9">
        <w:rPr>
          <w:rFonts w:cstheme="minorHAnsi"/>
          <w:iCs/>
        </w:rPr>
        <w:t xml:space="preserve"> completed.</w:t>
      </w:r>
    </w:p>
    <w:p w14:paraId="7EDF4659" w14:textId="3251F358" w:rsidR="005F3522" w:rsidRPr="005B6AF9" w:rsidRDefault="00A2197D" w:rsidP="004F7DD1">
      <w:pPr>
        <w:spacing w:line="240" w:lineRule="auto"/>
        <w:jc w:val="both"/>
        <w:rPr>
          <w:rFonts w:eastAsia="Times New Roman" w:cstheme="minorHAnsi"/>
          <w:b/>
          <w:iCs/>
          <w:u w:val="single"/>
        </w:rPr>
      </w:pPr>
      <w:r w:rsidRPr="005B6AF9">
        <w:rPr>
          <w:rFonts w:eastAsia="Times New Roman" w:cstheme="minorHAnsi"/>
          <w:b/>
          <w:iCs/>
          <w:u w:val="single"/>
        </w:rPr>
        <w:t xml:space="preserve">G. SELECTION PROCESS </w:t>
      </w:r>
    </w:p>
    <w:p w14:paraId="75A77322" w14:textId="686C558A" w:rsidR="008D1B25" w:rsidRDefault="00922B72" w:rsidP="004F7DD1">
      <w:pPr>
        <w:spacing w:line="240" w:lineRule="auto"/>
        <w:jc w:val="both"/>
      </w:pPr>
      <w:r w:rsidRPr="77571FC5">
        <w:t>Project</w:t>
      </w:r>
      <w:r w:rsidR="009A78BB" w:rsidRPr="77571FC5">
        <w:t xml:space="preserve">s </w:t>
      </w:r>
      <w:r w:rsidR="00B93436" w:rsidRPr="77571FC5">
        <w:t>that</w:t>
      </w:r>
      <w:r w:rsidR="009A78BB" w:rsidRPr="77571FC5">
        <w:t xml:space="preserve"> meet the eligib</w:t>
      </w:r>
      <w:r w:rsidR="006436DF" w:rsidRPr="77571FC5">
        <w:t>le criteria</w:t>
      </w:r>
      <w:r w:rsidR="009A78BB" w:rsidRPr="77571FC5">
        <w:t xml:space="preserve"> will be invited to participate at the workshop during 7-9 November 2022. </w:t>
      </w:r>
      <w:r w:rsidR="000C27C2" w:rsidRPr="77571FC5">
        <w:t xml:space="preserve">Location will be announced later. </w:t>
      </w:r>
      <w:r w:rsidR="009A78BB" w:rsidRPr="77571FC5">
        <w:t xml:space="preserve">The workshop </w:t>
      </w:r>
      <w:r w:rsidR="008E0EC5" w:rsidRPr="77571FC5">
        <w:t xml:space="preserve">aims to enhance further the project </w:t>
      </w:r>
      <w:r w:rsidR="000C27C2" w:rsidRPr="77571FC5">
        <w:t>design</w:t>
      </w:r>
      <w:r w:rsidR="008E0EC5" w:rsidRPr="77571FC5">
        <w:t xml:space="preserve"> on social innovation methodology a</w:t>
      </w:r>
      <w:r w:rsidR="004461F1" w:rsidRPr="77571FC5">
        <w:t xml:space="preserve">s well as measurable project implementation. </w:t>
      </w:r>
      <w:r w:rsidR="008D1B25" w:rsidRPr="77571FC5">
        <w:t xml:space="preserve">Participant will </w:t>
      </w:r>
      <w:r w:rsidR="00B03D81" w:rsidRPr="77571FC5">
        <w:t xml:space="preserve">be asked </w:t>
      </w:r>
      <w:r w:rsidR="008D1B25" w:rsidRPr="77571FC5">
        <w:t xml:space="preserve">to </w:t>
      </w:r>
      <w:r w:rsidR="00B03D81" w:rsidRPr="77571FC5">
        <w:t xml:space="preserve">present and </w:t>
      </w:r>
      <w:r w:rsidR="008D1B25" w:rsidRPr="77571FC5">
        <w:t xml:space="preserve">pitch your project to the selection committee </w:t>
      </w:r>
      <w:r w:rsidR="00B03D81" w:rsidRPr="77571FC5">
        <w:t xml:space="preserve">on the </w:t>
      </w:r>
      <w:r w:rsidR="00645262" w:rsidRPr="77571FC5">
        <w:t>last day of the workshop</w:t>
      </w:r>
      <w:r w:rsidR="00B03D81" w:rsidRPr="77571FC5">
        <w:t xml:space="preserve">. </w:t>
      </w:r>
      <w:r w:rsidR="006269EE" w:rsidRPr="77571FC5">
        <w:t>Two w</w:t>
      </w:r>
      <w:r w:rsidR="00D806F8" w:rsidRPr="77571FC5">
        <w:t>inner</w:t>
      </w:r>
      <w:r w:rsidR="006269EE" w:rsidRPr="77571FC5">
        <w:t>s</w:t>
      </w:r>
      <w:r w:rsidR="007C6101" w:rsidRPr="77571FC5">
        <w:t xml:space="preserve"> will receive the grant award. </w:t>
      </w:r>
      <w:r w:rsidR="0F9CC00A" w:rsidRPr="77571FC5">
        <w:t xml:space="preserve">All </w:t>
      </w:r>
      <w:r w:rsidR="07DFA23E" w:rsidRPr="77571FC5">
        <w:t>participant</w:t>
      </w:r>
      <w:r w:rsidR="0CE4ED32" w:rsidRPr="77571FC5">
        <w:t>s</w:t>
      </w:r>
      <w:r w:rsidR="007C6101" w:rsidRPr="77571FC5">
        <w:t xml:space="preserve"> will receive </w:t>
      </w:r>
      <w:r w:rsidR="18069F38" w:rsidRPr="77571FC5">
        <w:t>a certificate</w:t>
      </w:r>
      <w:r w:rsidR="007C6101" w:rsidRPr="77571FC5">
        <w:t xml:space="preserve"> of participation </w:t>
      </w:r>
      <w:r w:rsidR="02EE2765" w:rsidRPr="77571FC5">
        <w:t>in</w:t>
      </w:r>
      <w:r w:rsidR="007C6101" w:rsidRPr="77571FC5">
        <w:t xml:space="preserve"> the workshop. </w:t>
      </w:r>
    </w:p>
    <w:p w14:paraId="569AC0DD" w14:textId="15ED7EA5" w:rsidR="009A1575" w:rsidRDefault="009A1575" w:rsidP="004F7DD1">
      <w:pPr>
        <w:spacing w:line="240" w:lineRule="auto"/>
        <w:jc w:val="both"/>
        <w:rPr>
          <w:rFonts w:cstheme="minorHAnsi"/>
          <w:iCs/>
        </w:rPr>
      </w:pPr>
      <w:r w:rsidRPr="005B6AF9">
        <w:rPr>
          <w:rFonts w:cstheme="minorHAnsi"/>
          <w:iCs/>
        </w:rPr>
        <w:t xml:space="preserve">The </w:t>
      </w:r>
      <w:r w:rsidR="007C6101">
        <w:rPr>
          <w:rFonts w:cstheme="minorHAnsi"/>
          <w:iCs/>
        </w:rPr>
        <w:t xml:space="preserve">Selection Committee </w:t>
      </w:r>
      <w:r w:rsidRPr="005B6AF9">
        <w:rPr>
          <w:rFonts w:cstheme="minorHAnsi"/>
          <w:iCs/>
        </w:rPr>
        <w:t xml:space="preserve">will </w:t>
      </w:r>
      <w:r w:rsidR="00417ADF" w:rsidRPr="005B6AF9">
        <w:rPr>
          <w:rFonts w:cstheme="minorHAnsi"/>
          <w:iCs/>
        </w:rPr>
        <w:t xml:space="preserve">be </w:t>
      </w:r>
      <w:r w:rsidRPr="005B6AF9">
        <w:rPr>
          <w:rFonts w:cstheme="minorHAnsi"/>
          <w:iCs/>
        </w:rPr>
        <w:t>comprise</w:t>
      </w:r>
      <w:r w:rsidR="00417ADF" w:rsidRPr="005B6AF9">
        <w:rPr>
          <w:rFonts w:cstheme="minorHAnsi"/>
          <w:iCs/>
        </w:rPr>
        <w:t>d of the</w:t>
      </w:r>
      <w:r w:rsidRPr="005B6AF9">
        <w:rPr>
          <w:rFonts w:cstheme="minorHAnsi"/>
          <w:iCs/>
        </w:rPr>
        <w:t xml:space="preserve"> representatives of </w:t>
      </w:r>
      <w:r w:rsidR="00004E3C">
        <w:rPr>
          <w:rFonts w:cs="Browallia New"/>
          <w:iCs/>
          <w:szCs w:val="28"/>
          <w:lang w:bidi="th-TH"/>
        </w:rPr>
        <w:t>government partners</w:t>
      </w:r>
      <w:r w:rsidR="001823E5">
        <w:rPr>
          <w:rFonts w:cs="Browallia New"/>
          <w:iCs/>
          <w:szCs w:val="28"/>
          <w:lang w:bidi="th-TH"/>
        </w:rPr>
        <w:t xml:space="preserve"> and civil societies as well as</w:t>
      </w:r>
      <w:r w:rsidR="00004E3C">
        <w:rPr>
          <w:rFonts w:cs="Browallia New"/>
          <w:iCs/>
          <w:szCs w:val="28"/>
          <w:lang w:bidi="th-TH"/>
        </w:rPr>
        <w:t xml:space="preserve"> </w:t>
      </w:r>
      <w:r w:rsidR="0096669E" w:rsidRPr="005B6AF9">
        <w:rPr>
          <w:rFonts w:cstheme="minorHAnsi"/>
          <w:iCs/>
        </w:rPr>
        <w:t>relevant UN</w:t>
      </w:r>
      <w:r w:rsidR="00004E3C">
        <w:rPr>
          <w:rFonts w:cstheme="minorHAnsi"/>
          <w:iCs/>
        </w:rPr>
        <w:t xml:space="preserve"> agencies,</w:t>
      </w:r>
      <w:r w:rsidR="000355EC" w:rsidRPr="005B6AF9">
        <w:rPr>
          <w:rFonts w:cstheme="minorHAnsi"/>
          <w:iCs/>
        </w:rPr>
        <w:t xml:space="preserve"> and other experts engaged for this process</w:t>
      </w:r>
      <w:r w:rsidR="0096669E" w:rsidRPr="005B6AF9">
        <w:rPr>
          <w:rFonts w:cstheme="minorHAnsi"/>
          <w:iCs/>
        </w:rPr>
        <w:t>.</w:t>
      </w:r>
      <w:r w:rsidR="00563BF5" w:rsidRPr="005B6AF9">
        <w:rPr>
          <w:rFonts w:cstheme="minorHAnsi"/>
          <w:iCs/>
        </w:rPr>
        <w:t xml:space="preserve"> </w:t>
      </w:r>
    </w:p>
    <w:p w14:paraId="59D02C9E" w14:textId="1EEB6052" w:rsidR="00AF3154" w:rsidRDefault="00A76DD8" w:rsidP="004F7DD1">
      <w:pPr>
        <w:spacing w:line="240" w:lineRule="auto"/>
        <w:jc w:val="both"/>
        <w:rPr>
          <w:rFonts w:cstheme="minorHAnsi"/>
          <w:iCs/>
        </w:rPr>
      </w:pPr>
      <w:r>
        <w:rPr>
          <w:rFonts w:cstheme="minorHAnsi"/>
          <w:iCs/>
        </w:rPr>
        <w:lastRenderedPageBreak/>
        <w:t xml:space="preserve">Contract signing for the </w:t>
      </w:r>
      <w:r w:rsidR="006436B4">
        <w:rPr>
          <w:rFonts w:cstheme="minorHAnsi"/>
          <w:iCs/>
        </w:rPr>
        <w:t xml:space="preserve">awarded grants will be processed no later than two weeks after the selection date. Please see below timetable of the process.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510"/>
        <w:gridCol w:w="3014"/>
        <w:gridCol w:w="2002"/>
      </w:tblGrid>
      <w:tr w:rsidR="0029484D" w14:paraId="4F76D275" w14:textId="77777777" w:rsidTr="0048204F">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23305" w14:textId="77777777" w:rsidR="0029484D" w:rsidRPr="00096048" w:rsidRDefault="0029484D">
            <w:pPr>
              <w:rPr>
                <w:rFonts w:eastAsia="Times New Roman" w:cstheme="minorHAnsi"/>
                <w:lang w:bidi="th-TH"/>
              </w:rPr>
            </w:pPr>
            <w:r w:rsidRPr="00096048">
              <w:rPr>
                <w:rFonts w:eastAsia="Times New Roman" w:cstheme="minorHAnsi"/>
                <w:lang w:bidi="th-TH"/>
              </w:rPr>
              <w:t>Call for proposal</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C0995" w14:textId="133C798F" w:rsidR="0029484D" w:rsidRPr="00096048" w:rsidRDefault="0029484D">
            <w:pPr>
              <w:rPr>
                <w:rFonts w:eastAsia="Times New Roman" w:cstheme="minorHAnsi"/>
                <w:lang w:bidi="th-TH"/>
              </w:rPr>
            </w:pPr>
            <w:r w:rsidRPr="00096048">
              <w:rPr>
                <w:rFonts w:eastAsia="Times New Roman" w:cstheme="minorHAnsi"/>
                <w:lang w:bidi="th-TH"/>
              </w:rPr>
              <w:t>1</w:t>
            </w:r>
            <w:r w:rsidR="00995576" w:rsidRPr="00096048">
              <w:rPr>
                <w:rFonts w:eastAsia="Times New Roman" w:cstheme="minorHAnsi"/>
                <w:lang w:bidi="th-TH"/>
              </w:rPr>
              <w:t>6</w:t>
            </w:r>
            <w:r w:rsidRPr="00096048">
              <w:rPr>
                <w:rFonts w:eastAsia="Times New Roman" w:cstheme="minorHAnsi"/>
                <w:lang w:bidi="th-TH"/>
              </w:rPr>
              <w:t xml:space="preserve"> Sept - 1</w:t>
            </w:r>
            <w:r w:rsidR="00932833" w:rsidRPr="00096048">
              <w:rPr>
                <w:rFonts w:eastAsia="Times New Roman" w:cstheme="minorHAnsi"/>
                <w:lang w:bidi="th-TH"/>
              </w:rPr>
              <w:t>6</w:t>
            </w:r>
            <w:r w:rsidRPr="00096048">
              <w:rPr>
                <w:rFonts w:eastAsia="Times New Roman" w:cstheme="minorHAnsi"/>
                <w:lang w:bidi="th-TH"/>
              </w:rPr>
              <w:t xml:space="preserve"> Oct</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8468A" w14:textId="77777777" w:rsidR="0029484D" w:rsidRPr="00096048" w:rsidRDefault="0029484D">
            <w:pPr>
              <w:rPr>
                <w:rFonts w:eastAsia="Times New Roman" w:cstheme="minorHAnsi"/>
                <w:lang w:bidi="th-TH"/>
              </w:rPr>
            </w:pPr>
            <w:r w:rsidRPr="00096048">
              <w:rPr>
                <w:rFonts w:eastAsia="Times New Roman" w:cstheme="minorHAnsi"/>
                <w:lang w:bidi="th-TH"/>
              </w:rPr>
              <w:t>3</w:t>
            </w:r>
            <w:r w:rsidRPr="00096048">
              <w:rPr>
                <w:rFonts w:eastAsia="Times New Roman" w:cstheme="minorHAnsi"/>
                <w:cs/>
                <w:lang w:bidi="th-TH"/>
              </w:rPr>
              <w:t xml:space="preserve">0 </w:t>
            </w:r>
            <w:r w:rsidRPr="00096048">
              <w:rPr>
                <w:rFonts w:eastAsia="Times New Roman" w:cstheme="minorHAnsi"/>
                <w:lang w:bidi="th-TH"/>
              </w:rPr>
              <w:t>days</w:t>
            </w:r>
          </w:p>
        </w:tc>
      </w:tr>
      <w:tr w:rsidR="0029484D" w14:paraId="55F511DA" w14:textId="77777777" w:rsidTr="0048204F">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6A6E0" w14:textId="77777777" w:rsidR="0029484D" w:rsidRPr="00096048" w:rsidRDefault="0029484D">
            <w:pPr>
              <w:rPr>
                <w:rFonts w:eastAsia="Times New Roman" w:cstheme="minorHAnsi"/>
                <w:lang w:bidi="th-TH"/>
              </w:rPr>
            </w:pPr>
            <w:r w:rsidRPr="00096048">
              <w:rPr>
                <w:rFonts w:eastAsia="Times New Roman" w:cstheme="minorHAnsi"/>
                <w:lang w:bidi="th-TH"/>
              </w:rPr>
              <w:t>Selection process</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3C9459" w14:textId="77777777" w:rsidR="0029484D" w:rsidRPr="00096048" w:rsidRDefault="0029484D">
            <w:pPr>
              <w:rPr>
                <w:rFonts w:eastAsia="Times New Roman" w:cstheme="minorHAnsi"/>
                <w:lang w:bidi="th-TH"/>
              </w:rPr>
            </w:pPr>
            <w:r w:rsidRPr="00096048">
              <w:rPr>
                <w:rFonts w:eastAsia="Times New Roman" w:cstheme="minorHAnsi"/>
                <w:lang w:bidi="th-TH"/>
              </w:rPr>
              <w:t>17-26 Oct</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140447" w14:textId="77777777" w:rsidR="0029484D" w:rsidRPr="00096048" w:rsidRDefault="0029484D">
            <w:pPr>
              <w:rPr>
                <w:rFonts w:eastAsia="Times New Roman" w:cstheme="minorHAnsi"/>
                <w:lang w:bidi="th-TH"/>
              </w:rPr>
            </w:pPr>
            <w:r w:rsidRPr="00096048">
              <w:rPr>
                <w:rFonts w:eastAsia="Times New Roman" w:cstheme="minorHAnsi"/>
                <w:lang w:bidi="th-TH"/>
              </w:rPr>
              <w:t>8 Days</w:t>
            </w:r>
          </w:p>
        </w:tc>
      </w:tr>
      <w:tr w:rsidR="0029484D" w14:paraId="353BD2D4" w14:textId="77777777" w:rsidTr="0048204F">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BAADFD" w14:textId="1F1A6E98" w:rsidR="0029484D" w:rsidRPr="00096048" w:rsidRDefault="002543E2">
            <w:pPr>
              <w:rPr>
                <w:rFonts w:eastAsia="Times New Roman" w:cstheme="minorHAnsi"/>
                <w:lang w:bidi="th-TH"/>
              </w:rPr>
            </w:pPr>
            <w:r w:rsidRPr="00096048">
              <w:rPr>
                <w:rFonts w:eastAsia="Times New Roman" w:cstheme="minorHAnsi"/>
                <w:lang w:bidi="th-TH"/>
              </w:rPr>
              <w:t>First round a</w:t>
            </w:r>
            <w:r w:rsidR="0029484D" w:rsidRPr="00096048">
              <w:rPr>
                <w:rFonts w:eastAsia="Times New Roman" w:cstheme="minorHAnsi"/>
                <w:lang w:bidi="th-TH"/>
              </w:rPr>
              <w:t>nnouncement</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B19BED" w14:textId="095FB0C4" w:rsidR="0029484D" w:rsidRPr="00096048" w:rsidRDefault="0029484D">
            <w:pPr>
              <w:rPr>
                <w:rFonts w:eastAsia="Times New Roman" w:cstheme="minorHAnsi"/>
                <w:lang w:bidi="th-TH"/>
              </w:rPr>
            </w:pPr>
            <w:r w:rsidRPr="00096048">
              <w:rPr>
                <w:rFonts w:eastAsia="Times New Roman" w:cstheme="minorHAnsi"/>
                <w:lang w:bidi="th-TH"/>
              </w:rPr>
              <w:t>Friday</w:t>
            </w:r>
            <w:r w:rsidR="00BB391B" w:rsidRPr="00096048">
              <w:rPr>
                <w:rFonts w:eastAsia="Times New Roman" w:cstheme="minorHAnsi"/>
                <w:lang w:bidi="th-TH"/>
              </w:rPr>
              <w:t>,</w:t>
            </w:r>
            <w:r w:rsidRPr="00096048">
              <w:rPr>
                <w:rFonts w:eastAsia="Times New Roman" w:cstheme="minorHAnsi"/>
                <w:lang w:bidi="th-TH"/>
              </w:rPr>
              <w:t xml:space="preserve"> 28 Oct</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B7A4D9" w14:textId="77777777" w:rsidR="0029484D" w:rsidRPr="00096048" w:rsidRDefault="0029484D">
            <w:pPr>
              <w:rPr>
                <w:rFonts w:eastAsia="Times New Roman" w:cstheme="minorHAnsi"/>
                <w:lang w:bidi="th-TH"/>
              </w:rPr>
            </w:pPr>
            <w:r w:rsidRPr="00096048">
              <w:rPr>
                <w:rFonts w:eastAsia="Times New Roman" w:cstheme="minorHAnsi"/>
                <w:lang w:bidi="th-TH"/>
              </w:rPr>
              <w:t> </w:t>
            </w:r>
          </w:p>
        </w:tc>
      </w:tr>
      <w:tr w:rsidR="0029484D" w14:paraId="16180B04" w14:textId="77777777" w:rsidTr="0048204F">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34DB01" w14:textId="41DCC59C" w:rsidR="0029484D" w:rsidRPr="00096048" w:rsidRDefault="0029484D">
            <w:pPr>
              <w:rPr>
                <w:rFonts w:eastAsia="Times New Roman" w:cstheme="minorHAnsi"/>
                <w:lang w:bidi="th-TH"/>
              </w:rPr>
            </w:pPr>
            <w:r w:rsidRPr="00096048">
              <w:rPr>
                <w:rFonts w:eastAsia="Times New Roman" w:cstheme="minorHAnsi"/>
                <w:lang w:bidi="th-TH"/>
              </w:rPr>
              <w:t>Workshop to develop projects</w:t>
            </w:r>
            <w:r w:rsidR="003E0E2D" w:rsidRPr="00096048">
              <w:rPr>
                <w:rFonts w:eastAsia="Times New Roman" w:cstheme="minorHAnsi"/>
                <w:lang w:bidi="th-TH"/>
              </w:rPr>
              <w:t xml:space="preserve"> and project pitching</w:t>
            </w:r>
          </w:p>
          <w:p w14:paraId="61C27979" w14:textId="41EA78B8" w:rsidR="0029484D" w:rsidRPr="00096048" w:rsidRDefault="0029484D">
            <w:pPr>
              <w:rPr>
                <w:rFonts w:eastAsia="Times New Roman" w:cstheme="minorHAnsi"/>
                <w:lang w:bidi="th-TH"/>
              </w:rPr>
            </w:pP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BAF510" w14:textId="77777777" w:rsidR="0029484D" w:rsidRPr="00096048" w:rsidRDefault="0029484D">
            <w:pPr>
              <w:rPr>
                <w:rFonts w:eastAsia="Times New Roman" w:cstheme="minorHAnsi"/>
                <w:lang w:bidi="th-TH"/>
              </w:rPr>
            </w:pPr>
            <w:r w:rsidRPr="00096048">
              <w:rPr>
                <w:rFonts w:eastAsia="Times New Roman" w:cstheme="minorHAnsi"/>
                <w:lang w:bidi="th-TH"/>
              </w:rPr>
              <w:t>7-9 Nov</w:t>
            </w:r>
          </w:p>
          <w:p w14:paraId="2B586C69" w14:textId="5B260668" w:rsidR="0029484D" w:rsidRPr="00096048" w:rsidRDefault="0029484D">
            <w:pPr>
              <w:rPr>
                <w:rFonts w:eastAsia="Times New Roman" w:cstheme="minorHAnsi"/>
                <w:lang w:bidi="th-TH"/>
              </w:rPr>
            </w:pP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43CCE3" w14:textId="22626107" w:rsidR="0029484D" w:rsidRPr="00096048" w:rsidRDefault="00C97675">
            <w:pPr>
              <w:rPr>
                <w:rFonts w:eastAsia="Times New Roman" w:cstheme="minorHAnsi"/>
                <w:lang w:bidi="th-TH"/>
              </w:rPr>
            </w:pPr>
            <w:r w:rsidRPr="00096048">
              <w:rPr>
                <w:rFonts w:eastAsia="Times New Roman" w:cstheme="minorHAnsi"/>
                <w:lang w:bidi="th-TH"/>
              </w:rPr>
              <w:t>3</w:t>
            </w:r>
            <w:r w:rsidR="0029484D" w:rsidRPr="00096048">
              <w:rPr>
                <w:rFonts w:eastAsia="Times New Roman" w:cstheme="minorHAnsi"/>
                <w:lang w:bidi="th-TH"/>
              </w:rPr>
              <w:t xml:space="preserve"> days</w:t>
            </w:r>
          </w:p>
        </w:tc>
      </w:tr>
      <w:tr w:rsidR="0029484D" w14:paraId="5D114611" w14:textId="77777777" w:rsidTr="0048204F">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B5752" w14:textId="33B9734C" w:rsidR="0029484D" w:rsidRPr="00096048" w:rsidRDefault="0029484D">
            <w:pPr>
              <w:rPr>
                <w:rFonts w:eastAsia="Times New Roman" w:cstheme="minorHAnsi"/>
                <w:lang w:bidi="th-TH"/>
              </w:rPr>
            </w:pPr>
            <w:r w:rsidRPr="00096048">
              <w:rPr>
                <w:rFonts w:eastAsia="Times New Roman" w:cstheme="minorHAnsi"/>
                <w:lang w:bidi="th-TH"/>
              </w:rPr>
              <w:t>Contract sign</w:t>
            </w:r>
            <w:r w:rsidR="00E6404D" w:rsidRPr="00096048">
              <w:rPr>
                <w:rFonts w:eastAsia="Times New Roman" w:cstheme="minorHAnsi"/>
                <w:lang w:bidi="th-TH"/>
              </w:rPr>
              <w:t>ing process</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1A77A" w14:textId="77777777" w:rsidR="0029484D" w:rsidRPr="00096048" w:rsidRDefault="0029484D">
            <w:pPr>
              <w:rPr>
                <w:rFonts w:eastAsia="Times New Roman" w:cstheme="minorHAnsi"/>
                <w:lang w:bidi="th-TH"/>
              </w:rPr>
            </w:pPr>
            <w:r w:rsidRPr="00096048">
              <w:rPr>
                <w:rFonts w:eastAsia="Times New Roman" w:cstheme="minorHAnsi"/>
                <w:lang w:bidi="th-TH"/>
              </w:rPr>
              <w:t>14-30 Nov</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82C01F" w14:textId="77777777" w:rsidR="0029484D" w:rsidRPr="00096048" w:rsidRDefault="0029484D">
            <w:pPr>
              <w:rPr>
                <w:rFonts w:eastAsia="Times New Roman" w:cstheme="minorHAnsi"/>
                <w:lang w:bidi="th-TH"/>
              </w:rPr>
            </w:pPr>
            <w:r w:rsidRPr="00096048">
              <w:rPr>
                <w:rFonts w:eastAsia="Times New Roman" w:cstheme="minorHAnsi"/>
                <w:lang w:bidi="th-TH"/>
              </w:rPr>
              <w:t>13 days</w:t>
            </w:r>
          </w:p>
        </w:tc>
      </w:tr>
      <w:tr w:rsidR="0029484D" w14:paraId="548045FB" w14:textId="77777777" w:rsidTr="0048204F">
        <w:tc>
          <w:tcPr>
            <w:tcW w:w="3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B9EE16" w14:textId="3AF7EA2B" w:rsidR="0029484D" w:rsidRPr="00096048" w:rsidRDefault="0029484D">
            <w:pPr>
              <w:rPr>
                <w:rFonts w:eastAsia="Times New Roman" w:cstheme="minorHAnsi"/>
                <w:lang w:bidi="th-TH"/>
              </w:rPr>
            </w:pPr>
            <w:r w:rsidRPr="00096048">
              <w:rPr>
                <w:rFonts w:eastAsia="Times New Roman" w:cstheme="minorHAnsi"/>
                <w:lang w:bidi="th-TH"/>
              </w:rPr>
              <w:t xml:space="preserve">Pilot </w:t>
            </w:r>
            <w:r w:rsidR="00E6404D" w:rsidRPr="00096048">
              <w:rPr>
                <w:rFonts w:eastAsia="Times New Roman" w:cstheme="minorHAnsi"/>
                <w:lang w:bidi="th-TH"/>
              </w:rPr>
              <w:t xml:space="preserve">project </w:t>
            </w:r>
            <w:r w:rsidRPr="00096048">
              <w:rPr>
                <w:rFonts w:eastAsia="Times New Roman" w:cstheme="minorHAnsi"/>
                <w:lang w:bidi="th-TH"/>
              </w:rPr>
              <w:t>implementation</w:t>
            </w:r>
          </w:p>
        </w:tc>
        <w:tc>
          <w:tcPr>
            <w:tcW w:w="3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EFC21F" w14:textId="77777777" w:rsidR="0029484D" w:rsidRPr="00096048" w:rsidRDefault="0029484D">
            <w:pPr>
              <w:rPr>
                <w:rFonts w:eastAsia="Times New Roman" w:cstheme="minorHAnsi"/>
                <w:lang w:bidi="th-TH"/>
              </w:rPr>
            </w:pPr>
            <w:r w:rsidRPr="00096048">
              <w:rPr>
                <w:rFonts w:eastAsia="Times New Roman" w:cstheme="minorHAnsi"/>
                <w:lang w:bidi="th-TH"/>
              </w:rPr>
              <w:t>Dec 2022-March 2023</w:t>
            </w:r>
          </w:p>
        </w:tc>
        <w:tc>
          <w:tcPr>
            <w:tcW w:w="20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6EA1E" w14:textId="77777777" w:rsidR="0029484D" w:rsidRPr="00096048" w:rsidRDefault="0029484D">
            <w:pPr>
              <w:rPr>
                <w:rFonts w:eastAsia="Times New Roman" w:cstheme="minorHAnsi"/>
                <w:lang w:bidi="th-TH"/>
              </w:rPr>
            </w:pPr>
            <w:r w:rsidRPr="00096048">
              <w:rPr>
                <w:rFonts w:eastAsia="Times New Roman" w:cstheme="minorHAnsi"/>
                <w:lang w:bidi="th-TH"/>
              </w:rPr>
              <w:t>4 Months</w:t>
            </w:r>
          </w:p>
        </w:tc>
      </w:tr>
    </w:tbl>
    <w:p w14:paraId="2230AD2D" w14:textId="77777777" w:rsidR="00E6404D" w:rsidRPr="0038259F" w:rsidRDefault="00E6404D" w:rsidP="004F7DD1">
      <w:pPr>
        <w:spacing w:line="240" w:lineRule="auto"/>
        <w:jc w:val="both"/>
        <w:rPr>
          <w:rFonts w:cstheme="minorHAnsi"/>
          <w:iCs/>
        </w:rPr>
      </w:pPr>
    </w:p>
    <w:p w14:paraId="522C5456" w14:textId="2786899F" w:rsidR="009A1575" w:rsidRPr="005B6AF9" w:rsidRDefault="00352364" w:rsidP="004F7DD1">
      <w:pPr>
        <w:spacing w:line="240" w:lineRule="auto"/>
        <w:jc w:val="both"/>
        <w:rPr>
          <w:rFonts w:cstheme="minorHAnsi"/>
          <w:b/>
          <w:iCs/>
        </w:rPr>
      </w:pPr>
      <w:r w:rsidRPr="005B6AF9">
        <w:rPr>
          <w:rFonts w:cstheme="minorHAnsi"/>
          <w:b/>
          <w:iCs/>
        </w:rPr>
        <w:t xml:space="preserve">Applications </w:t>
      </w:r>
      <w:r w:rsidR="00BB09CC" w:rsidRPr="005B6AF9">
        <w:rPr>
          <w:rFonts w:cstheme="minorHAnsi"/>
          <w:b/>
          <w:iCs/>
        </w:rPr>
        <w:t>will be disqualified and will not be further considered</w:t>
      </w:r>
      <w:r w:rsidR="004A5E78" w:rsidRPr="005B6AF9">
        <w:rPr>
          <w:rFonts w:cstheme="minorHAnsi"/>
          <w:b/>
          <w:iCs/>
        </w:rPr>
        <w:t>, if</w:t>
      </w:r>
      <w:r w:rsidR="00BB09CC" w:rsidRPr="005B6AF9">
        <w:rPr>
          <w:rFonts w:cstheme="minorHAnsi"/>
          <w:b/>
          <w:iCs/>
        </w:rPr>
        <w:t xml:space="preserve"> they: </w:t>
      </w:r>
    </w:p>
    <w:p w14:paraId="09AC4BE0" w14:textId="77777777" w:rsidR="00ED3EAE" w:rsidRPr="005B6AF9" w:rsidRDefault="00207F08" w:rsidP="004F7DD1">
      <w:pPr>
        <w:pStyle w:val="ListParagraph"/>
        <w:numPr>
          <w:ilvl w:val="0"/>
          <w:numId w:val="1"/>
        </w:numPr>
        <w:jc w:val="both"/>
        <w:rPr>
          <w:rFonts w:eastAsiaTheme="minorHAnsi" w:cstheme="minorHAnsi"/>
          <w:iCs/>
          <w:sz w:val="22"/>
          <w:szCs w:val="22"/>
          <w:lang w:val="ka-GE"/>
        </w:rPr>
      </w:pPr>
      <w:r w:rsidRPr="005B6AF9">
        <w:rPr>
          <w:rFonts w:eastAsiaTheme="minorHAnsi" w:cstheme="minorHAnsi"/>
          <w:iCs/>
          <w:sz w:val="22"/>
          <w:szCs w:val="22"/>
        </w:rPr>
        <w:t>Do not comply</w:t>
      </w:r>
      <w:r w:rsidR="00B65EB0" w:rsidRPr="005B6AF9">
        <w:rPr>
          <w:rFonts w:eastAsiaTheme="minorHAnsi" w:cstheme="minorHAnsi"/>
          <w:iCs/>
          <w:sz w:val="22"/>
          <w:szCs w:val="22"/>
        </w:rPr>
        <w:t xml:space="preserve"> with priorities or</w:t>
      </w:r>
      <w:r w:rsidRPr="005B6AF9">
        <w:rPr>
          <w:rFonts w:eastAsiaTheme="minorHAnsi" w:cstheme="minorHAnsi"/>
          <w:iCs/>
          <w:sz w:val="22"/>
          <w:szCs w:val="22"/>
        </w:rPr>
        <w:t xml:space="preserve"> instructions provided in </w:t>
      </w:r>
      <w:r w:rsidR="00542B38" w:rsidRPr="005B6AF9">
        <w:rPr>
          <w:rFonts w:eastAsiaTheme="minorHAnsi" w:cstheme="minorHAnsi"/>
          <w:iCs/>
          <w:sz w:val="22"/>
          <w:szCs w:val="22"/>
        </w:rPr>
        <w:t xml:space="preserve">this </w:t>
      </w:r>
      <w:proofErr w:type="gramStart"/>
      <w:r w:rsidR="00542B38" w:rsidRPr="005B6AF9">
        <w:rPr>
          <w:rFonts w:eastAsiaTheme="minorHAnsi" w:cstheme="minorHAnsi"/>
          <w:iCs/>
          <w:sz w:val="22"/>
          <w:szCs w:val="22"/>
        </w:rPr>
        <w:t>announcement;</w:t>
      </w:r>
      <w:proofErr w:type="gramEnd"/>
    </w:p>
    <w:p w14:paraId="37794564" w14:textId="35A003E8" w:rsidR="001E6B34" w:rsidRDefault="003E203A" w:rsidP="004F7DD1">
      <w:pPr>
        <w:pStyle w:val="ListParagraph"/>
        <w:numPr>
          <w:ilvl w:val="0"/>
          <w:numId w:val="1"/>
        </w:numPr>
        <w:jc w:val="both"/>
        <w:rPr>
          <w:rFonts w:eastAsiaTheme="minorHAnsi" w:cstheme="minorHAnsi"/>
          <w:iCs/>
          <w:sz w:val="22"/>
          <w:szCs w:val="22"/>
        </w:rPr>
      </w:pPr>
      <w:r w:rsidRPr="005B6AF9">
        <w:rPr>
          <w:rFonts w:eastAsiaTheme="minorHAnsi" w:cstheme="minorHAnsi"/>
          <w:iCs/>
          <w:sz w:val="22"/>
          <w:szCs w:val="22"/>
        </w:rPr>
        <w:t>Contradict</w:t>
      </w:r>
      <w:r w:rsidR="004A5E78" w:rsidRPr="005B6AF9">
        <w:rPr>
          <w:rFonts w:eastAsiaTheme="minorHAnsi" w:cstheme="minorHAnsi"/>
          <w:iCs/>
          <w:sz w:val="22"/>
          <w:szCs w:val="22"/>
        </w:rPr>
        <w:t xml:space="preserve"> </w:t>
      </w:r>
      <w:r w:rsidRPr="005B6AF9">
        <w:rPr>
          <w:rFonts w:eastAsiaTheme="minorHAnsi" w:cstheme="minorHAnsi"/>
          <w:iCs/>
          <w:sz w:val="22"/>
          <w:szCs w:val="22"/>
        </w:rPr>
        <w:t xml:space="preserve">to </w:t>
      </w:r>
      <w:r w:rsidR="002E24CB" w:rsidRPr="005B6AF9">
        <w:rPr>
          <w:rFonts w:eastAsiaTheme="minorHAnsi" w:cstheme="minorHAnsi"/>
          <w:iCs/>
          <w:sz w:val="22"/>
          <w:szCs w:val="22"/>
        </w:rPr>
        <w:t>principles</w:t>
      </w:r>
      <w:r w:rsidR="00905511" w:rsidRPr="005B6AF9">
        <w:rPr>
          <w:rFonts w:eastAsiaTheme="minorHAnsi" w:cstheme="minorHAnsi"/>
          <w:iCs/>
          <w:sz w:val="22"/>
          <w:szCs w:val="22"/>
        </w:rPr>
        <w:t xml:space="preserve"> of </w:t>
      </w:r>
      <w:r w:rsidR="00EE1091">
        <w:rPr>
          <w:rFonts w:eastAsiaTheme="minorHAnsi" w:cstheme="minorHAnsi"/>
          <w:iCs/>
          <w:sz w:val="22"/>
          <w:szCs w:val="22"/>
        </w:rPr>
        <w:t xml:space="preserve">human security, </w:t>
      </w:r>
      <w:r w:rsidR="00314BD1">
        <w:rPr>
          <w:rFonts w:eastAsiaTheme="minorHAnsi" w:cs="Leelawadee UI"/>
          <w:iCs/>
          <w:sz w:val="22"/>
          <w:szCs w:val="28"/>
          <w:lang w:bidi="th-TH"/>
        </w:rPr>
        <w:t xml:space="preserve">human rights based-approach, </w:t>
      </w:r>
      <w:proofErr w:type="gramStart"/>
      <w:r w:rsidR="002E24CB" w:rsidRPr="005B6AF9">
        <w:rPr>
          <w:rFonts w:eastAsiaTheme="minorHAnsi" w:cstheme="minorHAnsi"/>
          <w:iCs/>
          <w:sz w:val="22"/>
          <w:szCs w:val="22"/>
        </w:rPr>
        <w:t>non-discrimination</w:t>
      </w:r>
      <w:proofErr w:type="gramEnd"/>
      <w:r w:rsidR="002E24CB" w:rsidRPr="005B6AF9">
        <w:rPr>
          <w:rFonts w:eastAsiaTheme="minorHAnsi" w:cstheme="minorHAnsi"/>
          <w:iCs/>
          <w:sz w:val="22"/>
          <w:szCs w:val="22"/>
        </w:rPr>
        <w:t xml:space="preserve"> and </w:t>
      </w:r>
      <w:r w:rsidR="00CB5E62" w:rsidRPr="005B6AF9">
        <w:rPr>
          <w:rFonts w:eastAsiaTheme="minorHAnsi" w:cstheme="minorHAnsi"/>
          <w:iCs/>
          <w:sz w:val="22"/>
          <w:szCs w:val="22"/>
        </w:rPr>
        <w:t>gender equality.</w:t>
      </w:r>
    </w:p>
    <w:p w14:paraId="68A2545D" w14:textId="77777777" w:rsidR="00AF3154" w:rsidRPr="00AF3154" w:rsidRDefault="00AF3154" w:rsidP="00AF3154">
      <w:pPr>
        <w:pStyle w:val="ListParagraph"/>
        <w:jc w:val="both"/>
        <w:rPr>
          <w:rFonts w:eastAsiaTheme="minorHAnsi" w:cstheme="minorHAnsi"/>
          <w:iCs/>
          <w:sz w:val="22"/>
          <w:szCs w:val="22"/>
        </w:rPr>
      </w:pPr>
    </w:p>
    <w:p w14:paraId="5D2FCCFC" w14:textId="49BAD171" w:rsidR="000069C1" w:rsidRDefault="001E6B34" w:rsidP="004F7DD1">
      <w:pPr>
        <w:spacing w:line="240" w:lineRule="auto"/>
        <w:jc w:val="both"/>
        <w:rPr>
          <w:rFonts w:eastAsia="Times New Roman" w:cstheme="minorHAnsi"/>
          <w:b/>
          <w:iCs/>
          <w:u w:val="single"/>
        </w:rPr>
      </w:pPr>
      <w:r>
        <w:rPr>
          <w:rFonts w:eastAsia="Times New Roman" w:cstheme="minorHAnsi"/>
          <w:b/>
          <w:iCs/>
          <w:u w:val="single"/>
        </w:rPr>
        <w:t xml:space="preserve">H. </w:t>
      </w:r>
      <w:r w:rsidR="00314BD1" w:rsidRPr="00314BD1">
        <w:rPr>
          <w:rFonts w:eastAsia="Times New Roman" w:cstheme="minorHAnsi"/>
          <w:b/>
          <w:iCs/>
          <w:u w:val="single"/>
        </w:rPr>
        <w:t>SELECTION CRITERIA AND SCORING</w:t>
      </w:r>
    </w:p>
    <w:p w14:paraId="5A1B8989" w14:textId="29168213" w:rsidR="006A3E57" w:rsidRPr="00A54D6F" w:rsidRDefault="00302704" w:rsidP="004F7DD1">
      <w:pPr>
        <w:spacing w:line="240" w:lineRule="auto"/>
        <w:jc w:val="both"/>
        <w:rPr>
          <w:rFonts w:eastAsia="Times New Roman" w:cstheme="minorHAnsi"/>
          <w:iCs/>
        </w:rPr>
      </w:pPr>
      <w:bookmarkStart w:id="0" w:name="_Hlk43394565"/>
      <w:r w:rsidRPr="00302704">
        <w:rPr>
          <w:rFonts w:eastAsia="Times New Roman" w:cstheme="minorHAnsi"/>
          <w:iCs/>
        </w:rPr>
        <w:t>The selection criteria will involve the following elements:</w:t>
      </w:r>
    </w:p>
    <w:tbl>
      <w:tblPr>
        <w:tblStyle w:val="TableGrid"/>
        <w:tblW w:w="0" w:type="auto"/>
        <w:tblInd w:w="185" w:type="dxa"/>
        <w:tblLook w:val="04A0" w:firstRow="1" w:lastRow="0" w:firstColumn="1" w:lastColumn="0" w:noHBand="0" w:noVBand="1"/>
      </w:tblPr>
      <w:tblGrid>
        <w:gridCol w:w="328"/>
        <w:gridCol w:w="5811"/>
        <w:gridCol w:w="2516"/>
      </w:tblGrid>
      <w:tr w:rsidR="00990B32" w:rsidRPr="005B6AF9" w14:paraId="0A6DDC35" w14:textId="77777777" w:rsidTr="00AF1391">
        <w:tc>
          <w:tcPr>
            <w:tcW w:w="328" w:type="dxa"/>
            <w:shd w:val="clear" w:color="auto" w:fill="A6A6A6" w:themeFill="background1" w:themeFillShade="A6"/>
          </w:tcPr>
          <w:p w14:paraId="6D78440E" w14:textId="77777777" w:rsidR="00990B32" w:rsidRPr="005B6AF9" w:rsidRDefault="00990B32" w:rsidP="004F7DD1">
            <w:pPr>
              <w:jc w:val="both"/>
              <w:rPr>
                <w:rFonts w:eastAsia="Times New Roman" w:cstheme="minorHAnsi"/>
                <w:b/>
                <w:iCs/>
              </w:rPr>
            </w:pPr>
          </w:p>
        </w:tc>
        <w:tc>
          <w:tcPr>
            <w:tcW w:w="5811" w:type="dxa"/>
            <w:shd w:val="clear" w:color="auto" w:fill="A6A6A6" w:themeFill="background1" w:themeFillShade="A6"/>
          </w:tcPr>
          <w:p w14:paraId="39D7AD85" w14:textId="77777777" w:rsidR="00990B32" w:rsidRPr="005B6AF9" w:rsidRDefault="00990B32" w:rsidP="004F7DD1">
            <w:pPr>
              <w:spacing w:after="200"/>
              <w:jc w:val="both"/>
              <w:rPr>
                <w:rFonts w:eastAsia="Times New Roman" w:cstheme="minorHAnsi"/>
                <w:b/>
                <w:iCs/>
              </w:rPr>
            </w:pPr>
            <w:r w:rsidRPr="005B6AF9">
              <w:rPr>
                <w:rFonts w:eastAsia="Times New Roman" w:cstheme="minorHAnsi"/>
                <w:b/>
                <w:iCs/>
              </w:rPr>
              <w:t>S</w:t>
            </w:r>
            <w:r w:rsidR="006A3E57" w:rsidRPr="005B6AF9">
              <w:rPr>
                <w:rFonts w:eastAsia="Times New Roman" w:cstheme="minorHAnsi"/>
                <w:b/>
                <w:iCs/>
              </w:rPr>
              <w:t>election Criteria</w:t>
            </w:r>
          </w:p>
        </w:tc>
        <w:tc>
          <w:tcPr>
            <w:tcW w:w="2516" w:type="dxa"/>
            <w:shd w:val="clear" w:color="auto" w:fill="A6A6A6" w:themeFill="background1" w:themeFillShade="A6"/>
          </w:tcPr>
          <w:p w14:paraId="22289877" w14:textId="77777777" w:rsidR="00990B32" w:rsidRPr="005B6AF9" w:rsidRDefault="00990B32" w:rsidP="004F7DD1">
            <w:pPr>
              <w:spacing w:after="200"/>
              <w:jc w:val="both"/>
              <w:rPr>
                <w:rFonts w:eastAsia="Times New Roman" w:cstheme="minorHAnsi"/>
                <w:b/>
                <w:iCs/>
              </w:rPr>
            </w:pPr>
            <w:r w:rsidRPr="005B6AF9">
              <w:rPr>
                <w:rFonts w:eastAsia="Times New Roman" w:cstheme="minorHAnsi"/>
                <w:b/>
                <w:iCs/>
              </w:rPr>
              <w:t>S</w:t>
            </w:r>
            <w:r w:rsidR="006A3E57" w:rsidRPr="005B6AF9">
              <w:rPr>
                <w:rFonts w:eastAsia="Times New Roman" w:cstheme="minorHAnsi"/>
                <w:b/>
                <w:iCs/>
              </w:rPr>
              <w:t>core</w:t>
            </w:r>
          </w:p>
        </w:tc>
      </w:tr>
      <w:tr w:rsidR="00990B32" w:rsidRPr="005B6AF9" w14:paraId="362C35F7" w14:textId="77777777" w:rsidTr="00096048">
        <w:tc>
          <w:tcPr>
            <w:tcW w:w="328" w:type="dxa"/>
          </w:tcPr>
          <w:p w14:paraId="33A5A1F7" w14:textId="77777777" w:rsidR="00990B32" w:rsidRPr="005B6AF9" w:rsidRDefault="00CB5E62" w:rsidP="004F7DD1">
            <w:pPr>
              <w:jc w:val="both"/>
              <w:rPr>
                <w:rFonts w:eastAsia="Times New Roman" w:cstheme="minorHAnsi"/>
                <w:iCs/>
              </w:rPr>
            </w:pPr>
            <w:r w:rsidRPr="005B6AF9">
              <w:rPr>
                <w:rFonts w:eastAsia="Times New Roman" w:cstheme="minorHAnsi"/>
                <w:iCs/>
              </w:rPr>
              <w:t>1</w:t>
            </w:r>
          </w:p>
        </w:tc>
        <w:tc>
          <w:tcPr>
            <w:tcW w:w="5811" w:type="dxa"/>
            <w:shd w:val="clear" w:color="auto" w:fill="auto"/>
          </w:tcPr>
          <w:p w14:paraId="0EAB6225" w14:textId="5EF792D4" w:rsidR="00C4450D" w:rsidRPr="00096048" w:rsidRDefault="00C4450D" w:rsidP="00096048">
            <w:pPr>
              <w:pStyle w:val="ListParagraph"/>
              <w:numPr>
                <w:ilvl w:val="1"/>
                <w:numId w:val="29"/>
              </w:numPr>
              <w:jc w:val="both"/>
              <w:rPr>
                <w:rFonts w:eastAsia="Times New Roman" w:cstheme="minorHAnsi"/>
                <w:color w:val="242424"/>
                <w:sz w:val="22"/>
                <w:szCs w:val="22"/>
                <w:lang w:bidi="th-TH"/>
              </w:rPr>
            </w:pPr>
            <w:r w:rsidRPr="00096048">
              <w:rPr>
                <w:rFonts w:eastAsia="Times New Roman" w:cstheme="minorHAnsi"/>
                <w:sz w:val="22"/>
                <w:szCs w:val="22"/>
                <w:lang w:bidi="th-TH"/>
              </w:rPr>
              <w:t xml:space="preserve">The project clearly demonstrates how it analyzes </w:t>
            </w:r>
            <w:r w:rsidRPr="00096048">
              <w:rPr>
                <w:rFonts w:eastAsia="Times New Roman" w:cstheme="minorHAnsi"/>
                <w:color w:val="242424"/>
                <w:sz w:val="22"/>
                <w:szCs w:val="22"/>
                <w:lang w:bidi="th-TH"/>
              </w:rPr>
              <w:t>problems in the community that may escalate into violence by using the Human Security approach as a framework.</w:t>
            </w:r>
          </w:p>
          <w:p w14:paraId="2ED0581F" w14:textId="2BADA4CF" w:rsidR="00096048" w:rsidRPr="00096048" w:rsidRDefault="00096048" w:rsidP="00096048">
            <w:pPr>
              <w:pStyle w:val="ListParagraph"/>
              <w:numPr>
                <w:ilvl w:val="1"/>
                <w:numId w:val="29"/>
              </w:numPr>
              <w:jc w:val="both"/>
              <w:rPr>
                <w:rFonts w:eastAsia="Times New Roman" w:cstheme="minorHAnsi"/>
                <w:color w:val="242424"/>
                <w:sz w:val="22"/>
                <w:szCs w:val="22"/>
                <w:lang w:bidi="th-TH"/>
              </w:rPr>
            </w:pPr>
            <w:r w:rsidRPr="00096048">
              <w:rPr>
                <w:rFonts w:eastAsia="Times New Roman" w:cstheme="minorHAnsi"/>
                <w:color w:val="242424"/>
                <w:sz w:val="22"/>
                <w:szCs w:val="22"/>
                <w:lang w:bidi="th-TH"/>
              </w:rPr>
              <w:t>The project identifies an achievable goal, targets, and results with measurable changes. The expected result clearly solves or pave the way for solution against the problem statement.</w:t>
            </w:r>
          </w:p>
          <w:p w14:paraId="09D15BC1" w14:textId="10BDCDEF" w:rsidR="00096048" w:rsidRPr="00096048" w:rsidRDefault="00096048" w:rsidP="00096048">
            <w:pPr>
              <w:pStyle w:val="ListParagraph"/>
              <w:numPr>
                <w:ilvl w:val="1"/>
                <w:numId w:val="29"/>
              </w:numPr>
              <w:jc w:val="both"/>
              <w:rPr>
                <w:rFonts w:eastAsia="Times New Roman" w:cstheme="minorHAnsi"/>
                <w:color w:val="242424"/>
                <w:sz w:val="22"/>
                <w:szCs w:val="22"/>
                <w:lang w:bidi="th-TH"/>
              </w:rPr>
            </w:pPr>
            <w:r w:rsidRPr="00096048">
              <w:rPr>
                <w:rFonts w:eastAsia="Times New Roman" w:cstheme="minorHAnsi"/>
                <w:color w:val="242424"/>
                <w:sz w:val="22"/>
                <w:szCs w:val="22"/>
                <w:lang w:bidi="th-TH"/>
              </w:rPr>
              <w:t>The project is consulted with the affected target population(s) to identified problem statement and/or engaged the affected target population(s) in the designing process.</w:t>
            </w:r>
          </w:p>
          <w:p w14:paraId="0DD88C76" w14:textId="77777777" w:rsidR="00096048" w:rsidRPr="00096048" w:rsidRDefault="00096048" w:rsidP="00096048">
            <w:pPr>
              <w:pStyle w:val="ListParagraph"/>
              <w:numPr>
                <w:ilvl w:val="1"/>
                <w:numId w:val="29"/>
              </w:numPr>
              <w:jc w:val="both"/>
              <w:rPr>
                <w:rFonts w:eastAsia="Times New Roman" w:cstheme="minorHAnsi"/>
                <w:sz w:val="22"/>
                <w:szCs w:val="22"/>
              </w:rPr>
            </w:pPr>
            <w:r w:rsidRPr="00096048">
              <w:rPr>
                <w:rFonts w:eastAsia="Times New Roman" w:cstheme="minorHAnsi"/>
                <w:color w:val="242424"/>
                <w:sz w:val="22"/>
                <w:szCs w:val="22"/>
                <w:lang w:bidi="th-TH"/>
              </w:rPr>
              <w:t>The letter of intention with government organizations (to cooperate, coordinate, or collaborate) will be an asset.</w:t>
            </w:r>
          </w:p>
          <w:p w14:paraId="744349DC" w14:textId="5C9CDCB3" w:rsidR="00C4450D" w:rsidRPr="00096048" w:rsidRDefault="00C4450D" w:rsidP="00096048">
            <w:pPr>
              <w:pStyle w:val="ListParagraph"/>
              <w:numPr>
                <w:ilvl w:val="1"/>
                <w:numId w:val="29"/>
              </w:numPr>
              <w:jc w:val="both"/>
              <w:rPr>
                <w:rFonts w:eastAsia="Times New Roman" w:cstheme="minorHAnsi"/>
              </w:rPr>
            </w:pPr>
            <w:r w:rsidRPr="00096048">
              <w:rPr>
                <w:rFonts w:eastAsia="Times New Roman" w:cstheme="minorHAnsi"/>
                <w:color w:val="242424"/>
                <w:sz w:val="22"/>
                <w:szCs w:val="22"/>
                <w:lang w:bidi="th-TH"/>
              </w:rPr>
              <w:t xml:space="preserve">The project demonstrates the level of innovative solutions such as through an engagement with government agencies, private sectors, women </w:t>
            </w:r>
            <w:proofErr w:type="gramStart"/>
            <w:r w:rsidRPr="00096048">
              <w:rPr>
                <w:rFonts w:eastAsia="Times New Roman" w:cstheme="minorHAnsi"/>
                <w:color w:val="242424"/>
                <w:sz w:val="22"/>
                <w:szCs w:val="22"/>
                <w:lang w:bidi="th-TH"/>
              </w:rPr>
              <w:t>groups</w:t>
            </w:r>
            <w:proofErr w:type="gramEnd"/>
            <w:r w:rsidR="008C3C04" w:rsidRPr="00096048">
              <w:rPr>
                <w:rFonts w:eastAsia="Times New Roman" w:cstheme="minorHAnsi"/>
                <w:color w:val="242424"/>
                <w:sz w:val="22"/>
                <w:szCs w:val="22"/>
                <w:lang w:bidi="th-TH"/>
              </w:rPr>
              <w:t xml:space="preserve"> or youth groups</w:t>
            </w:r>
            <w:r w:rsidRPr="00096048">
              <w:rPr>
                <w:rFonts w:eastAsia="Times New Roman" w:cstheme="minorHAnsi"/>
                <w:color w:val="242424"/>
                <w:sz w:val="22"/>
                <w:szCs w:val="22"/>
                <w:lang w:bidi="th-TH"/>
              </w:rPr>
              <w:t>.</w:t>
            </w:r>
          </w:p>
        </w:tc>
        <w:tc>
          <w:tcPr>
            <w:tcW w:w="2516" w:type="dxa"/>
          </w:tcPr>
          <w:p w14:paraId="5475618D" w14:textId="4D0DB338" w:rsidR="00990B32" w:rsidRPr="005B6AF9" w:rsidDel="00990B32" w:rsidRDefault="00990B32" w:rsidP="004F7DD1">
            <w:pPr>
              <w:jc w:val="both"/>
              <w:rPr>
                <w:rFonts w:eastAsia="Times New Roman" w:cstheme="minorHAnsi"/>
                <w:iCs/>
              </w:rPr>
            </w:pPr>
            <w:r w:rsidRPr="005B6AF9">
              <w:rPr>
                <w:rFonts w:eastAsia="Times New Roman" w:cstheme="minorHAnsi"/>
                <w:iCs/>
              </w:rPr>
              <w:t>Max. 30 points</w:t>
            </w:r>
            <w:r w:rsidR="00C4450D">
              <w:rPr>
                <w:rFonts w:eastAsia="Times New Roman" w:cstheme="minorHAnsi"/>
                <w:iCs/>
              </w:rPr>
              <w:t xml:space="preserve"> (</w:t>
            </w:r>
            <w:r w:rsidR="00C91ACC">
              <w:rPr>
                <w:rFonts w:eastAsia="Times New Roman" w:cstheme="minorHAnsi"/>
                <w:iCs/>
              </w:rPr>
              <w:t>6 point for each sub</w:t>
            </w:r>
            <w:r w:rsidR="00094ED1">
              <w:rPr>
                <w:rFonts w:eastAsia="Times New Roman" w:cstheme="minorHAnsi"/>
                <w:iCs/>
              </w:rPr>
              <w:t xml:space="preserve">-criteria) </w:t>
            </w:r>
          </w:p>
        </w:tc>
      </w:tr>
      <w:tr w:rsidR="00990B32" w:rsidRPr="005B6AF9" w14:paraId="7564F56D" w14:textId="77777777" w:rsidTr="00AF1391">
        <w:trPr>
          <w:trHeight w:val="350"/>
        </w:trPr>
        <w:tc>
          <w:tcPr>
            <w:tcW w:w="328" w:type="dxa"/>
          </w:tcPr>
          <w:p w14:paraId="591F131B" w14:textId="77777777" w:rsidR="00990B32" w:rsidRPr="005B6AF9" w:rsidRDefault="00CB5E62" w:rsidP="004F7DD1">
            <w:pPr>
              <w:jc w:val="both"/>
              <w:rPr>
                <w:rFonts w:eastAsia="Times New Roman" w:cstheme="minorHAnsi"/>
                <w:iCs/>
              </w:rPr>
            </w:pPr>
            <w:r w:rsidRPr="005B6AF9">
              <w:rPr>
                <w:rFonts w:eastAsia="Times New Roman" w:cstheme="minorHAnsi"/>
                <w:iCs/>
              </w:rPr>
              <w:t>2</w:t>
            </w:r>
          </w:p>
        </w:tc>
        <w:tc>
          <w:tcPr>
            <w:tcW w:w="5811" w:type="dxa"/>
          </w:tcPr>
          <w:p w14:paraId="182CCC80" w14:textId="01E89613" w:rsidR="00990B32" w:rsidRPr="0048204F" w:rsidRDefault="00990B32" w:rsidP="004F7DD1">
            <w:pPr>
              <w:jc w:val="both"/>
              <w:rPr>
                <w:rFonts w:eastAsia="Times New Roman" w:cs="Cordia New"/>
                <w:iCs/>
                <w:szCs w:val="28"/>
                <w:lang w:bidi="th-TH"/>
              </w:rPr>
            </w:pPr>
            <w:r w:rsidRPr="004D0E4A">
              <w:rPr>
                <w:rFonts w:eastAsia="Times New Roman" w:cstheme="minorHAnsi"/>
                <w:iCs/>
              </w:rPr>
              <w:t xml:space="preserve">The project budget </w:t>
            </w:r>
            <w:r w:rsidR="00CC4B0A" w:rsidRPr="004D0E4A">
              <w:rPr>
                <w:rFonts w:eastAsia="Times New Roman" w:cstheme="minorHAnsi"/>
                <w:iCs/>
              </w:rPr>
              <w:t xml:space="preserve">and </w:t>
            </w:r>
            <w:r w:rsidR="00CC4B0A" w:rsidRPr="0048204F">
              <w:rPr>
                <w:rFonts w:cstheme="minorHAnsi"/>
              </w:rPr>
              <w:t xml:space="preserve">budget efficiency </w:t>
            </w:r>
            <w:r w:rsidR="00CC4B0A" w:rsidRPr="004D0E4A">
              <w:rPr>
                <w:rFonts w:eastAsia="Times New Roman" w:cstheme="minorHAnsi"/>
                <w:iCs/>
              </w:rPr>
              <w:t>are</w:t>
            </w:r>
            <w:r w:rsidR="004D0E4A">
              <w:rPr>
                <w:rFonts w:eastAsia="Times New Roman" w:cs="Cordia New" w:hint="cs"/>
                <w:iCs/>
                <w:szCs w:val="28"/>
                <w:cs/>
                <w:lang w:bidi="th-TH"/>
              </w:rPr>
              <w:t xml:space="preserve"> </w:t>
            </w:r>
            <w:r w:rsidRPr="004D0E4A">
              <w:rPr>
                <w:rFonts w:eastAsia="Times New Roman" w:cstheme="minorHAnsi"/>
                <w:iCs/>
              </w:rPr>
              <w:t>relevant</w:t>
            </w:r>
            <w:r w:rsidR="006F1082" w:rsidRPr="004D0E4A">
              <w:rPr>
                <w:rFonts w:eastAsia="Times New Roman" w:cstheme="minorHAnsi"/>
                <w:iCs/>
              </w:rPr>
              <w:t xml:space="preserve"> and feasible</w:t>
            </w:r>
            <w:r w:rsidR="000A15EC" w:rsidRPr="004D0E4A">
              <w:rPr>
                <w:rFonts w:eastAsia="Times New Roman" w:cstheme="minorHAnsi"/>
                <w:iCs/>
              </w:rPr>
              <w:t xml:space="preserve"> within the timeframe</w:t>
            </w:r>
            <w:r w:rsidR="008F27BC" w:rsidRPr="004D0E4A">
              <w:rPr>
                <w:rFonts w:eastAsia="Times New Roman" w:cstheme="minorHAnsi"/>
                <w:iCs/>
              </w:rPr>
              <w:t>.</w:t>
            </w:r>
          </w:p>
        </w:tc>
        <w:tc>
          <w:tcPr>
            <w:tcW w:w="2516" w:type="dxa"/>
          </w:tcPr>
          <w:p w14:paraId="09AE0E3D" w14:textId="6B03EB0C" w:rsidR="00990B32" w:rsidRPr="005B6AF9" w:rsidDel="00990B32" w:rsidRDefault="00990B32" w:rsidP="004F7DD1">
            <w:pPr>
              <w:jc w:val="both"/>
              <w:rPr>
                <w:rFonts w:eastAsia="Times New Roman" w:cstheme="minorHAnsi"/>
                <w:iCs/>
              </w:rPr>
            </w:pPr>
            <w:r w:rsidRPr="005B6AF9">
              <w:rPr>
                <w:rFonts w:eastAsia="Times New Roman" w:cstheme="minorHAnsi"/>
                <w:iCs/>
              </w:rPr>
              <w:t xml:space="preserve">Max. </w:t>
            </w:r>
            <w:r w:rsidR="00754468">
              <w:rPr>
                <w:rFonts w:eastAsia="Times New Roman" w:cstheme="minorHAnsi"/>
                <w:iCs/>
              </w:rPr>
              <w:t>3</w:t>
            </w:r>
            <w:r w:rsidRPr="005B6AF9">
              <w:rPr>
                <w:rFonts w:eastAsia="Times New Roman" w:cstheme="minorHAnsi"/>
                <w:iCs/>
              </w:rPr>
              <w:t>0 points</w:t>
            </w:r>
          </w:p>
        </w:tc>
      </w:tr>
      <w:tr w:rsidR="00990B32" w:rsidRPr="005B6AF9" w14:paraId="6F1B37ED" w14:textId="77777777" w:rsidTr="00AF1391">
        <w:trPr>
          <w:trHeight w:val="350"/>
        </w:trPr>
        <w:tc>
          <w:tcPr>
            <w:tcW w:w="328" w:type="dxa"/>
          </w:tcPr>
          <w:p w14:paraId="3D284A70" w14:textId="77777777" w:rsidR="00990B32" w:rsidRPr="005B6AF9" w:rsidRDefault="00CB5E62" w:rsidP="004F7DD1">
            <w:pPr>
              <w:jc w:val="both"/>
              <w:rPr>
                <w:rFonts w:cstheme="minorHAnsi"/>
              </w:rPr>
            </w:pPr>
            <w:r w:rsidRPr="005B6AF9">
              <w:rPr>
                <w:rFonts w:cstheme="minorHAnsi"/>
              </w:rPr>
              <w:t>3</w:t>
            </w:r>
          </w:p>
        </w:tc>
        <w:tc>
          <w:tcPr>
            <w:tcW w:w="5811" w:type="dxa"/>
          </w:tcPr>
          <w:p w14:paraId="4DBC7DA2" w14:textId="49319507" w:rsidR="00990B32" w:rsidRPr="005B6AF9" w:rsidRDefault="00990B32" w:rsidP="004F7DD1">
            <w:pPr>
              <w:jc w:val="both"/>
              <w:rPr>
                <w:rFonts w:eastAsia="Times New Roman" w:cstheme="minorHAnsi"/>
                <w:iCs/>
              </w:rPr>
            </w:pPr>
            <w:r w:rsidRPr="005B6AF9">
              <w:rPr>
                <w:rFonts w:eastAsia="Times New Roman" w:cstheme="minorHAnsi"/>
                <w:iCs/>
              </w:rPr>
              <w:t>The applicant organization</w:t>
            </w:r>
            <w:r w:rsidR="00C608C9" w:rsidRPr="005B6AF9">
              <w:rPr>
                <w:rFonts w:eastAsia="Times New Roman" w:cstheme="minorHAnsi"/>
                <w:iCs/>
              </w:rPr>
              <w:t>(s)</w:t>
            </w:r>
            <w:r w:rsidRPr="005B6AF9">
              <w:rPr>
                <w:rFonts w:eastAsia="Times New Roman" w:cstheme="minorHAnsi"/>
                <w:iCs/>
              </w:rPr>
              <w:t xml:space="preserve"> has</w:t>
            </w:r>
            <w:r w:rsidR="00C608C9" w:rsidRPr="005B6AF9">
              <w:rPr>
                <w:rFonts w:eastAsia="Times New Roman" w:cstheme="minorHAnsi"/>
                <w:iCs/>
              </w:rPr>
              <w:t>/have</w:t>
            </w:r>
            <w:r w:rsidRPr="005B6AF9">
              <w:rPr>
                <w:rFonts w:eastAsia="Times New Roman" w:cstheme="minorHAnsi"/>
                <w:iCs/>
              </w:rPr>
              <w:t xml:space="preserve"> relevant experience</w:t>
            </w:r>
            <w:r w:rsidR="0014072F">
              <w:rPr>
                <w:rFonts w:eastAsia="Times New Roman" w:cstheme="minorHAnsi"/>
                <w:iCs/>
              </w:rPr>
              <w:t xml:space="preserve"> detailed in </w:t>
            </w:r>
            <w:r w:rsidR="00E14E4D">
              <w:rPr>
                <w:rFonts w:eastAsia="Times New Roman" w:cstheme="minorHAnsi"/>
                <w:iCs/>
              </w:rPr>
              <w:t xml:space="preserve">the </w:t>
            </w:r>
            <w:r w:rsidR="0014072F">
              <w:rPr>
                <w:rFonts w:eastAsia="Times New Roman" w:cstheme="minorHAnsi"/>
                <w:iCs/>
              </w:rPr>
              <w:t>section D</w:t>
            </w:r>
            <w:r w:rsidR="00E14E4D">
              <w:rPr>
                <w:rFonts w:eastAsia="Times New Roman" w:cstheme="minorHAnsi"/>
                <w:iCs/>
              </w:rPr>
              <w:t>. eligibi</w:t>
            </w:r>
            <w:r w:rsidR="008F27BC">
              <w:rPr>
                <w:rFonts w:eastAsia="Times New Roman" w:cstheme="minorHAnsi"/>
                <w:iCs/>
              </w:rPr>
              <w:t>li</w:t>
            </w:r>
            <w:r w:rsidR="00E14E4D">
              <w:rPr>
                <w:rFonts w:eastAsia="Times New Roman" w:cstheme="minorHAnsi"/>
                <w:iCs/>
              </w:rPr>
              <w:t>ty criteria</w:t>
            </w:r>
            <w:r w:rsidR="008F27BC">
              <w:rPr>
                <w:rFonts w:eastAsia="Times New Roman" w:cstheme="minorHAnsi"/>
                <w:iCs/>
              </w:rPr>
              <w:t>.</w:t>
            </w:r>
          </w:p>
        </w:tc>
        <w:tc>
          <w:tcPr>
            <w:tcW w:w="2516" w:type="dxa"/>
          </w:tcPr>
          <w:p w14:paraId="532C8C9D" w14:textId="161362DE" w:rsidR="00990B32" w:rsidRPr="005B6AF9" w:rsidDel="00990B32" w:rsidRDefault="00990B32" w:rsidP="004F7DD1">
            <w:pPr>
              <w:jc w:val="both"/>
              <w:rPr>
                <w:rFonts w:eastAsia="Times New Roman" w:cstheme="minorHAnsi"/>
                <w:iCs/>
              </w:rPr>
            </w:pPr>
            <w:r w:rsidRPr="005B6AF9">
              <w:rPr>
                <w:rFonts w:eastAsiaTheme="minorHAnsi" w:cstheme="minorHAnsi"/>
                <w:iCs/>
              </w:rPr>
              <w:t xml:space="preserve">Max. </w:t>
            </w:r>
            <w:r w:rsidR="00CB2108">
              <w:rPr>
                <w:rFonts w:eastAsiaTheme="minorHAnsi" w:cstheme="minorHAnsi"/>
                <w:iCs/>
              </w:rPr>
              <w:t>20</w:t>
            </w:r>
            <w:r w:rsidRPr="005B6AF9">
              <w:rPr>
                <w:rFonts w:eastAsiaTheme="minorHAnsi" w:cstheme="minorHAnsi"/>
                <w:iCs/>
              </w:rPr>
              <w:t xml:space="preserve"> points</w:t>
            </w:r>
          </w:p>
        </w:tc>
      </w:tr>
      <w:tr w:rsidR="00990B32" w:rsidRPr="005B6AF9" w14:paraId="2197B237" w14:textId="77777777" w:rsidTr="00AF1391">
        <w:trPr>
          <w:trHeight w:val="350"/>
        </w:trPr>
        <w:tc>
          <w:tcPr>
            <w:tcW w:w="328" w:type="dxa"/>
          </w:tcPr>
          <w:p w14:paraId="023D7796" w14:textId="77777777" w:rsidR="00990B32" w:rsidRPr="005B6AF9" w:rsidRDefault="00CB5E62" w:rsidP="004F7DD1">
            <w:pPr>
              <w:jc w:val="both"/>
              <w:rPr>
                <w:rFonts w:eastAsiaTheme="minorHAnsi" w:cstheme="minorHAnsi"/>
                <w:iCs/>
              </w:rPr>
            </w:pPr>
            <w:r w:rsidRPr="005B6AF9">
              <w:rPr>
                <w:rFonts w:eastAsiaTheme="minorHAnsi" w:cstheme="minorHAnsi"/>
                <w:iCs/>
              </w:rPr>
              <w:t>4</w:t>
            </w:r>
          </w:p>
        </w:tc>
        <w:tc>
          <w:tcPr>
            <w:tcW w:w="5811" w:type="dxa"/>
          </w:tcPr>
          <w:p w14:paraId="0B216BF8" w14:textId="19A8930C" w:rsidR="00990B32" w:rsidRPr="0048204F" w:rsidRDefault="000A15EC" w:rsidP="004F7DD1">
            <w:pPr>
              <w:jc w:val="both"/>
              <w:rPr>
                <w:rFonts w:eastAsia="Times New Roman" w:cs="Cordia New"/>
                <w:iCs/>
                <w:szCs w:val="28"/>
                <w:lang w:bidi="th-TH"/>
              </w:rPr>
            </w:pPr>
            <w:r w:rsidRPr="005B6AF9">
              <w:rPr>
                <w:rFonts w:eastAsia="Times New Roman" w:cstheme="minorHAnsi"/>
                <w:iCs/>
              </w:rPr>
              <w:t>The project is sustainable</w:t>
            </w:r>
            <w:r>
              <w:rPr>
                <w:rFonts w:eastAsia="Times New Roman" w:cstheme="minorHAnsi"/>
                <w:iCs/>
              </w:rPr>
              <w:t xml:space="preserve"> and s</w:t>
            </w:r>
            <w:r w:rsidRPr="00177141">
              <w:rPr>
                <w:rFonts w:eastAsia="Times New Roman" w:cstheme="minorHAnsi"/>
                <w:iCs/>
              </w:rPr>
              <w:t>calab</w:t>
            </w:r>
            <w:r>
              <w:rPr>
                <w:rFonts w:eastAsia="Times New Roman" w:cstheme="minorHAnsi"/>
                <w:iCs/>
              </w:rPr>
              <w:t>le.</w:t>
            </w:r>
          </w:p>
        </w:tc>
        <w:tc>
          <w:tcPr>
            <w:tcW w:w="2516" w:type="dxa"/>
          </w:tcPr>
          <w:p w14:paraId="1C37BE99" w14:textId="77777777" w:rsidR="00990B32" w:rsidRPr="005B6AF9" w:rsidDel="00990B32" w:rsidRDefault="00990B32" w:rsidP="004F7DD1">
            <w:pPr>
              <w:jc w:val="both"/>
              <w:rPr>
                <w:rFonts w:eastAsia="Times New Roman" w:cstheme="minorHAnsi"/>
                <w:iCs/>
              </w:rPr>
            </w:pPr>
            <w:r w:rsidRPr="005B6AF9">
              <w:rPr>
                <w:rFonts w:eastAsiaTheme="minorHAnsi" w:cstheme="minorHAnsi"/>
                <w:iCs/>
              </w:rPr>
              <w:t>Max. 10 points</w:t>
            </w:r>
          </w:p>
        </w:tc>
      </w:tr>
      <w:tr w:rsidR="00990B32" w:rsidRPr="005B6AF9" w14:paraId="2DEEF3F7" w14:textId="77777777" w:rsidTr="00AF1391">
        <w:trPr>
          <w:trHeight w:val="350"/>
        </w:trPr>
        <w:tc>
          <w:tcPr>
            <w:tcW w:w="328" w:type="dxa"/>
          </w:tcPr>
          <w:p w14:paraId="539CACE0" w14:textId="77777777" w:rsidR="00990B32" w:rsidRPr="005B6AF9" w:rsidRDefault="00CB5E62" w:rsidP="004F7DD1">
            <w:pPr>
              <w:jc w:val="both"/>
              <w:rPr>
                <w:rFonts w:eastAsiaTheme="minorHAnsi" w:cstheme="minorHAnsi"/>
                <w:iCs/>
              </w:rPr>
            </w:pPr>
            <w:r w:rsidRPr="005B6AF9">
              <w:rPr>
                <w:rFonts w:eastAsiaTheme="minorHAnsi" w:cstheme="minorHAnsi"/>
                <w:iCs/>
              </w:rPr>
              <w:lastRenderedPageBreak/>
              <w:t>5</w:t>
            </w:r>
          </w:p>
        </w:tc>
        <w:tc>
          <w:tcPr>
            <w:tcW w:w="5811" w:type="dxa"/>
          </w:tcPr>
          <w:p w14:paraId="3CA0FB1C" w14:textId="33208E7A" w:rsidR="00990B32" w:rsidRPr="005B6AF9" w:rsidRDefault="00AD769E" w:rsidP="004F7DD1">
            <w:pPr>
              <w:jc w:val="both"/>
              <w:rPr>
                <w:rFonts w:eastAsia="Times New Roman"/>
              </w:rPr>
            </w:pPr>
            <w:r w:rsidRPr="4742D0FF">
              <w:rPr>
                <w:rFonts w:eastAsia="Times New Roman"/>
              </w:rPr>
              <w:t xml:space="preserve">The project </w:t>
            </w:r>
            <w:r w:rsidR="00A33CB6" w:rsidRPr="4742D0FF">
              <w:rPr>
                <w:rFonts w:eastAsia="Times New Roman"/>
              </w:rPr>
              <w:t>uses</w:t>
            </w:r>
            <w:r w:rsidR="00C06F3F" w:rsidRPr="4742D0FF">
              <w:rPr>
                <w:rFonts w:eastAsia="Times New Roman"/>
              </w:rPr>
              <w:t xml:space="preserve"> the principles of</w:t>
            </w:r>
            <w:bookmarkStart w:id="1" w:name="_Hlk100584516"/>
            <w:r w:rsidR="00C06F3F" w:rsidRPr="4742D0FF">
              <w:rPr>
                <w:rFonts w:eastAsia="Times New Roman"/>
              </w:rPr>
              <w:t xml:space="preserve"> </w:t>
            </w:r>
            <w:r w:rsidR="0013210C" w:rsidRPr="4742D0FF">
              <w:rPr>
                <w:rFonts w:eastAsia="Times New Roman"/>
              </w:rPr>
              <w:t>human security, human rights</w:t>
            </w:r>
            <w:r w:rsidR="00C06F3F" w:rsidRPr="4742D0FF">
              <w:rPr>
                <w:rFonts w:eastAsia="Times New Roman"/>
              </w:rPr>
              <w:t xml:space="preserve"> </w:t>
            </w:r>
            <w:r w:rsidR="00A33CB6" w:rsidRPr="4742D0FF">
              <w:rPr>
                <w:rFonts w:eastAsia="Times New Roman"/>
              </w:rPr>
              <w:t>and</w:t>
            </w:r>
            <w:r w:rsidR="00C06F3F" w:rsidRPr="4742D0FF">
              <w:rPr>
                <w:rFonts w:eastAsia="Times New Roman"/>
              </w:rPr>
              <w:t xml:space="preserve"> tak</w:t>
            </w:r>
            <w:r w:rsidR="00A33CB6" w:rsidRPr="4742D0FF">
              <w:rPr>
                <w:rFonts w:eastAsia="Times New Roman"/>
              </w:rPr>
              <w:t>e</w:t>
            </w:r>
            <w:r w:rsidR="00CB7640" w:rsidRPr="4742D0FF">
              <w:rPr>
                <w:rFonts w:eastAsia="Times New Roman"/>
              </w:rPr>
              <w:t>s</w:t>
            </w:r>
            <w:r w:rsidR="00C06F3F" w:rsidRPr="4742D0FF">
              <w:rPr>
                <w:rFonts w:eastAsia="Times New Roman"/>
              </w:rPr>
              <w:t xml:space="preserve"> a consideration of </w:t>
            </w:r>
            <w:r w:rsidR="00CB7640" w:rsidRPr="4742D0FF">
              <w:rPr>
                <w:rFonts w:eastAsia="Times New Roman"/>
              </w:rPr>
              <w:t xml:space="preserve">the principles of </w:t>
            </w:r>
            <w:r w:rsidR="00C06F3F" w:rsidRPr="4742D0FF">
              <w:rPr>
                <w:rFonts w:eastAsia="Times New Roman"/>
              </w:rPr>
              <w:t>non-discrimination</w:t>
            </w:r>
            <w:r w:rsidR="0092472F" w:rsidRPr="4742D0FF">
              <w:rPr>
                <w:rFonts w:eastAsia="Times New Roman"/>
              </w:rPr>
              <w:t xml:space="preserve">, </w:t>
            </w:r>
            <w:r w:rsidRPr="4742D0FF">
              <w:rPr>
                <w:rFonts w:eastAsia="Times New Roman"/>
              </w:rPr>
              <w:t>gender equality</w:t>
            </w:r>
            <w:r w:rsidR="0092472F" w:rsidRPr="4742D0FF">
              <w:rPr>
                <w:rFonts w:eastAsia="Times New Roman"/>
              </w:rPr>
              <w:t xml:space="preserve"> and</w:t>
            </w:r>
            <w:r w:rsidRPr="4742D0FF">
              <w:rPr>
                <w:rFonts w:eastAsia="Times New Roman"/>
              </w:rPr>
              <w:t xml:space="preserve"> inclusion of marginalized and vulnerable groups</w:t>
            </w:r>
            <w:bookmarkEnd w:id="1"/>
          </w:p>
        </w:tc>
        <w:tc>
          <w:tcPr>
            <w:tcW w:w="2516" w:type="dxa"/>
          </w:tcPr>
          <w:p w14:paraId="06CE285C" w14:textId="77777777" w:rsidR="00990B32" w:rsidRPr="005B6AF9" w:rsidRDefault="00990B32" w:rsidP="004F7DD1">
            <w:pPr>
              <w:jc w:val="both"/>
              <w:rPr>
                <w:rFonts w:eastAsiaTheme="minorHAnsi" w:cstheme="minorHAnsi"/>
                <w:iCs/>
              </w:rPr>
            </w:pPr>
            <w:r w:rsidRPr="005B6AF9">
              <w:rPr>
                <w:rFonts w:eastAsiaTheme="minorHAnsi" w:cstheme="minorHAnsi"/>
                <w:iCs/>
              </w:rPr>
              <w:t>Max. 10 points</w:t>
            </w:r>
          </w:p>
        </w:tc>
      </w:tr>
      <w:tr w:rsidR="00990B32" w:rsidRPr="005B6AF9" w14:paraId="0066F0F8" w14:textId="77777777" w:rsidTr="00AF1391">
        <w:trPr>
          <w:trHeight w:val="368"/>
        </w:trPr>
        <w:tc>
          <w:tcPr>
            <w:tcW w:w="6139" w:type="dxa"/>
            <w:gridSpan w:val="2"/>
          </w:tcPr>
          <w:p w14:paraId="7713C589" w14:textId="77777777" w:rsidR="00990B32" w:rsidRPr="005B6AF9" w:rsidRDefault="00990B32" w:rsidP="004F7DD1">
            <w:pPr>
              <w:jc w:val="both"/>
              <w:rPr>
                <w:rFonts w:eastAsia="Times New Roman" w:cstheme="minorHAnsi"/>
                <w:iCs/>
              </w:rPr>
            </w:pPr>
            <w:r w:rsidRPr="005B6AF9">
              <w:rPr>
                <w:rFonts w:eastAsia="Times New Roman" w:cstheme="minorHAnsi"/>
                <w:iCs/>
              </w:rPr>
              <w:t xml:space="preserve">TOTAL </w:t>
            </w:r>
          </w:p>
        </w:tc>
        <w:tc>
          <w:tcPr>
            <w:tcW w:w="2516" w:type="dxa"/>
          </w:tcPr>
          <w:p w14:paraId="4C8E0BC9" w14:textId="77777777" w:rsidR="00990B32" w:rsidRPr="005B6AF9" w:rsidRDefault="00990B32" w:rsidP="004F7DD1">
            <w:pPr>
              <w:jc w:val="both"/>
              <w:rPr>
                <w:rFonts w:eastAsiaTheme="minorHAnsi" w:cs="Cordia New"/>
                <w:iCs/>
                <w:cs/>
                <w:lang w:bidi="th-TH"/>
              </w:rPr>
            </w:pPr>
            <w:r w:rsidRPr="005B6AF9">
              <w:rPr>
                <w:rFonts w:eastAsiaTheme="minorHAnsi" w:cstheme="minorHAnsi"/>
                <w:iCs/>
              </w:rPr>
              <w:t xml:space="preserve">100 Points </w:t>
            </w:r>
          </w:p>
        </w:tc>
      </w:tr>
      <w:bookmarkEnd w:id="0"/>
    </w:tbl>
    <w:p w14:paraId="17A3A67B" w14:textId="51EE8039" w:rsidR="00BF7DC9" w:rsidRDefault="00BF7DC9" w:rsidP="004F7DD1">
      <w:pPr>
        <w:spacing w:line="240" w:lineRule="auto"/>
        <w:jc w:val="both"/>
        <w:rPr>
          <w:rFonts w:eastAsia="Times New Roman" w:cstheme="minorHAnsi"/>
          <w:iCs/>
        </w:rPr>
      </w:pPr>
    </w:p>
    <w:p w14:paraId="34BB2E9F" w14:textId="54118BE4" w:rsidR="00F66707" w:rsidRPr="00B11AF5" w:rsidRDefault="000023B0" w:rsidP="004F7DD1">
      <w:pPr>
        <w:spacing w:line="240" w:lineRule="auto"/>
        <w:jc w:val="both"/>
        <w:rPr>
          <w:rFonts w:cstheme="minorHAnsi"/>
          <w:iCs/>
        </w:rPr>
      </w:pPr>
      <w:r w:rsidRPr="00B11AF5">
        <w:rPr>
          <w:rFonts w:cstheme="minorHAnsi"/>
          <w:b/>
          <w:iCs/>
        </w:rPr>
        <w:t xml:space="preserve">IMPORTANT: </w:t>
      </w:r>
      <w:r w:rsidRPr="00B11AF5">
        <w:rPr>
          <w:rFonts w:cstheme="minorHAnsi"/>
          <w:iCs/>
        </w:rPr>
        <w:t xml:space="preserve">You will be notified by email no later than </w:t>
      </w:r>
      <w:r w:rsidR="003216BE" w:rsidRPr="00B11AF5">
        <w:rPr>
          <w:rFonts w:cstheme="minorHAnsi"/>
          <w:iCs/>
        </w:rPr>
        <w:t>three</w:t>
      </w:r>
      <w:r w:rsidRPr="00B11AF5">
        <w:rPr>
          <w:rFonts w:cstheme="minorHAnsi"/>
          <w:iCs/>
        </w:rPr>
        <w:t xml:space="preserve"> working days after we have successfully received your application. If you do not hear from us within this timeframe, please contact us during the next two days and request a confirmation of receipt of email. Otherwise, UNDP will not be responsible for any potential problems in terms of considering the application. </w:t>
      </w:r>
    </w:p>
    <w:p w14:paraId="0BF85285" w14:textId="77777777" w:rsidR="005F3522" w:rsidRPr="005B6AF9" w:rsidRDefault="005F3522" w:rsidP="004F7DD1">
      <w:pPr>
        <w:spacing w:line="240" w:lineRule="auto"/>
        <w:jc w:val="both"/>
        <w:rPr>
          <w:rFonts w:cstheme="minorHAnsi"/>
          <w:b/>
          <w:iCs/>
        </w:rPr>
      </w:pPr>
      <w:r w:rsidRPr="005B6AF9">
        <w:rPr>
          <w:rFonts w:cstheme="minorHAnsi"/>
          <w:b/>
          <w:iCs/>
        </w:rPr>
        <w:t>Attached documents</w:t>
      </w:r>
      <w:r w:rsidR="00315F5F" w:rsidRPr="005B6AF9">
        <w:rPr>
          <w:rFonts w:cstheme="minorHAnsi"/>
          <w:b/>
          <w:iCs/>
        </w:rPr>
        <w:t>:</w:t>
      </w:r>
    </w:p>
    <w:p w14:paraId="2DD0C8E8" w14:textId="2820879B" w:rsidR="001E18F5" w:rsidRPr="005B6AF9" w:rsidRDefault="00737CB4" w:rsidP="004F7DD1">
      <w:pPr>
        <w:spacing w:line="240" w:lineRule="auto"/>
        <w:jc w:val="both"/>
        <w:rPr>
          <w:rFonts w:cstheme="minorHAnsi"/>
          <w:lang w:bidi="th-TH"/>
        </w:rPr>
      </w:pPr>
      <w:r w:rsidRPr="005B6AF9">
        <w:rPr>
          <w:rFonts w:cstheme="minorHAnsi"/>
        </w:rPr>
        <w:t xml:space="preserve">Annex A. </w:t>
      </w:r>
      <w:r w:rsidR="005C7BC5" w:rsidRPr="005B6AF9">
        <w:rPr>
          <w:rFonts w:cstheme="minorHAnsi"/>
        </w:rPr>
        <w:t>LOW VALUE GRANT PROPOSAL TEMPLATE</w:t>
      </w:r>
      <w:r w:rsidR="001E18F5" w:rsidRPr="005B6AF9">
        <w:rPr>
          <w:rFonts w:cstheme="minorHAnsi"/>
          <w:lang w:bidi="th-TH"/>
        </w:rPr>
        <w:t xml:space="preserve"> </w:t>
      </w:r>
    </w:p>
    <w:p w14:paraId="1F30C54C" w14:textId="77777777" w:rsidR="002F1897" w:rsidRPr="005B6AF9" w:rsidRDefault="002F1897" w:rsidP="004F7DD1">
      <w:pPr>
        <w:spacing w:line="240" w:lineRule="auto"/>
        <w:jc w:val="center"/>
        <w:rPr>
          <w:rFonts w:ascii="Myriad Pro" w:hAnsi="Myriad Pro"/>
          <w:b/>
          <w:lang w:val="en-CA"/>
        </w:rPr>
      </w:pPr>
    </w:p>
    <w:p w14:paraId="2D0DABFC" w14:textId="77777777" w:rsidR="002F1897" w:rsidRPr="005B6AF9" w:rsidRDefault="002F1897" w:rsidP="004F7DD1">
      <w:pPr>
        <w:spacing w:line="240" w:lineRule="auto"/>
        <w:jc w:val="center"/>
        <w:rPr>
          <w:rFonts w:ascii="Myriad Pro" w:hAnsi="Myriad Pro"/>
          <w:b/>
          <w:lang w:val="en-CA"/>
        </w:rPr>
      </w:pPr>
    </w:p>
    <w:p w14:paraId="2506D6C6" w14:textId="77777777" w:rsidR="0040551E" w:rsidRDefault="0040551E" w:rsidP="004F7DD1">
      <w:pPr>
        <w:spacing w:line="240" w:lineRule="auto"/>
        <w:jc w:val="center"/>
        <w:rPr>
          <w:rFonts w:ascii="Myriad Pro" w:hAnsi="Myriad Pro"/>
          <w:b/>
          <w:sz w:val="20"/>
          <w:szCs w:val="20"/>
          <w:lang w:val="en-CA"/>
        </w:rPr>
        <w:sectPr w:rsidR="0040551E" w:rsidSect="00930B8C">
          <w:headerReference w:type="default" r:id="rId13"/>
          <w:footerReference w:type="default" r:id="rId14"/>
          <w:endnotePr>
            <w:numFmt w:val="decimal"/>
          </w:endnotePr>
          <w:pgSz w:w="11906" w:h="16838"/>
          <w:pgMar w:top="270" w:right="1440" w:bottom="993" w:left="1440" w:header="720" w:footer="720" w:gutter="0"/>
          <w:cols w:space="720"/>
          <w:docGrid w:linePitch="360"/>
        </w:sectPr>
      </w:pPr>
    </w:p>
    <w:p w14:paraId="0F941FF7" w14:textId="4ACB96E9" w:rsidR="001E18F5" w:rsidRDefault="001E18F5" w:rsidP="004A090D">
      <w:pPr>
        <w:spacing w:line="240" w:lineRule="auto"/>
        <w:rPr>
          <w:rFonts w:ascii="Myriad Pro" w:hAnsi="Myriad Pro"/>
          <w:b/>
          <w:bCs/>
        </w:rPr>
      </w:pPr>
      <w:r w:rsidRPr="09F4A253">
        <w:rPr>
          <w:rFonts w:ascii="Myriad Pro" w:hAnsi="Myriad Pro"/>
          <w:b/>
          <w:bCs/>
        </w:rPr>
        <w:lastRenderedPageBreak/>
        <w:t xml:space="preserve">ANNEX </w:t>
      </w:r>
      <w:r w:rsidR="005C7BC5">
        <w:rPr>
          <w:rFonts w:ascii="Myriad Pro" w:hAnsi="Myriad Pro"/>
          <w:b/>
          <w:bCs/>
        </w:rPr>
        <w:t>A</w:t>
      </w:r>
    </w:p>
    <w:p w14:paraId="66DD2DB3" w14:textId="77777777" w:rsidR="005C7BC5" w:rsidRPr="004A1181" w:rsidRDefault="005C7BC5" w:rsidP="005C7BC5">
      <w:pPr>
        <w:jc w:val="center"/>
        <w:rPr>
          <w:rFonts w:ascii="Myriad Pro" w:hAnsi="Myriad Pro"/>
          <w:b/>
          <w:bCs/>
        </w:rPr>
      </w:pPr>
    </w:p>
    <w:p w14:paraId="409AFE7A" w14:textId="1F88FA6B" w:rsidR="001E18F5" w:rsidRPr="008602E3" w:rsidRDefault="001E18F5" w:rsidP="001E18F5">
      <w:pPr>
        <w:jc w:val="center"/>
        <w:rPr>
          <w:rFonts w:cstheme="minorHAnsi"/>
          <w:b/>
          <w:sz w:val="24"/>
          <w:szCs w:val="24"/>
        </w:rPr>
      </w:pPr>
      <w:r w:rsidRPr="008602E3">
        <w:rPr>
          <w:rFonts w:cstheme="minorHAnsi"/>
          <w:b/>
          <w:sz w:val="24"/>
          <w:szCs w:val="24"/>
        </w:rPr>
        <w:t xml:space="preserve">Low Value Grant Proposal (This is Annex A of the Low Value Grant Agreement template) provided as a proposed template with minimum </w:t>
      </w:r>
      <w:r w:rsidR="003100C6" w:rsidRPr="008602E3">
        <w:rPr>
          <w:rFonts w:cstheme="minorHAnsi"/>
          <w:b/>
          <w:sz w:val="24"/>
          <w:szCs w:val="24"/>
        </w:rPr>
        <w:t>requirements –</w:t>
      </w:r>
      <w:r w:rsidRPr="008602E3">
        <w:rPr>
          <w:rFonts w:cstheme="minorHAnsi"/>
          <w:b/>
          <w:sz w:val="24"/>
          <w:szCs w:val="24"/>
        </w:rPr>
        <w:t xml:space="preserve"> should be further adjusted by COs as applicable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8F5" w:rsidRPr="008602E3" w14:paraId="1E5A6232" w14:textId="77777777" w:rsidTr="00096048">
        <w:trPr>
          <w:trHeight w:val="618"/>
        </w:trPr>
        <w:tc>
          <w:tcPr>
            <w:tcW w:w="9576" w:type="dxa"/>
            <w:shd w:val="pct15" w:color="000000" w:fill="FFFFFF"/>
            <w:vAlign w:val="center"/>
          </w:tcPr>
          <w:p w14:paraId="3E74B541" w14:textId="77777777" w:rsidR="001E18F5" w:rsidRPr="008602E3" w:rsidRDefault="001E18F5" w:rsidP="00BB150E">
            <w:pPr>
              <w:pStyle w:val="Heading4"/>
              <w:jc w:val="center"/>
              <w:rPr>
                <w:rFonts w:asciiTheme="minorHAnsi" w:hAnsiTheme="minorHAnsi" w:cstheme="minorHAnsi"/>
                <w:caps/>
                <w:spacing w:val="-3"/>
                <w:szCs w:val="24"/>
              </w:rPr>
            </w:pPr>
            <w:r w:rsidRPr="008602E3">
              <w:rPr>
                <w:rFonts w:asciiTheme="minorHAnsi" w:hAnsiTheme="minorHAnsi" w:cstheme="minorHAnsi"/>
                <w:caps/>
                <w:spacing w:val="-3"/>
                <w:szCs w:val="24"/>
              </w:rPr>
              <w:t xml:space="preserve">to be prepared by the Recipient Institution.  This Proposal will be submitted to the Steering Committee/Project Board OR SELECTION COMMITTEE For approval </w:t>
            </w:r>
          </w:p>
        </w:tc>
      </w:tr>
    </w:tbl>
    <w:p w14:paraId="0C75DB01" w14:textId="77777777" w:rsidR="001E18F5" w:rsidRPr="008602E3" w:rsidRDefault="001E18F5" w:rsidP="001E18F5">
      <w:pPr>
        <w:rPr>
          <w:rFonts w:cstheme="minorHAnsi"/>
          <w:b/>
          <w:sz w:val="24"/>
          <w:szCs w:val="24"/>
        </w:rPr>
      </w:pPr>
    </w:p>
    <w:p w14:paraId="0768503B" w14:textId="77777777" w:rsidR="001E18F5" w:rsidRPr="008602E3" w:rsidRDefault="001E18F5" w:rsidP="001E18F5">
      <w:pPr>
        <w:spacing w:after="0"/>
        <w:jc w:val="right"/>
        <w:rPr>
          <w:rFonts w:cstheme="minorHAnsi"/>
          <w:sz w:val="24"/>
          <w:szCs w:val="24"/>
        </w:rPr>
      </w:pPr>
      <w:r w:rsidRPr="008602E3">
        <w:rPr>
          <w:rFonts w:cstheme="minorHAnsi"/>
          <w:sz w:val="24"/>
          <w:szCs w:val="24"/>
        </w:rPr>
        <w:t>Date: ____________</w:t>
      </w:r>
    </w:p>
    <w:p w14:paraId="47DA8F5F" w14:textId="77777777" w:rsidR="001E18F5" w:rsidRPr="008602E3" w:rsidRDefault="001E18F5" w:rsidP="001E18F5">
      <w:pPr>
        <w:spacing w:after="0"/>
        <w:rPr>
          <w:rFonts w:cstheme="minorHAnsi"/>
          <w:sz w:val="24"/>
          <w:szCs w:val="24"/>
        </w:rPr>
      </w:pPr>
      <w:r w:rsidRPr="008602E3">
        <w:rPr>
          <w:rFonts w:cstheme="minorHAnsi"/>
          <w:sz w:val="24"/>
          <w:szCs w:val="24"/>
        </w:rPr>
        <w:t>Project Title: ___________________________________________________</w:t>
      </w:r>
    </w:p>
    <w:p w14:paraId="26BB023C" w14:textId="77777777" w:rsidR="001E18F5" w:rsidRPr="008602E3" w:rsidRDefault="001E18F5" w:rsidP="001E18F5">
      <w:pPr>
        <w:spacing w:after="0"/>
        <w:rPr>
          <w:rFonts w:cstheme="minorHAnsi"/>
          <w:sz w:val="24"/>
          <w:szCs w:val="24"/>
        </w:rPr>
      </w:pPr>
    </w:p>
    <w:p w14:paraId="6F517FA7" w14:textId="40C55AFB" w:rsidR="001E18F5" w:rsidRPr="008602E3" w:rsidRDefault="001E18F5" w:rsidP="001E18F5">
      <w:pPr>
        <w:spacing w:after="0"/>
        <w:rPr>
          <w:rFonts w:cstheme="minorHAnsi"/>
          <w:sz w:val="24"/>
          <w:szCs w:val="24"/>
        </w:rPr>
      </w:pPr>
      <w:r w:rsidRPr="008602E3">
        <w:rPr>
          <w:rFonts w:cstheme="minorHAnsi"/>
          <w:sz w:val="24"/>
          <w:szCs w:val="24"/>
        </w:rPr>
        <w:t>Name of the RECIPIENT INSTITUTION: ___</w:t>
      </w:r>
      <w:r w:rsidR="008602E3">
        <w:rPr>
          <w:rFonts w:cstheme="minorHAnsi"/>
          <w:sz w:val="24"/>
          <w:szCs w:val="24"/>
        </w:rPr>
        <w:t>___________________________</w:t>
      </w:r>
      <w:r w:rsidRPr="008602E3">
        <w:rPr>
          <w:rFonts w:cstheme="minorHAnsi"/>
          <w:sz w:val="24"/>
          <w:szCs w:val="24"/>
        </w:rPr>
        <w:t>_____________</w:t>
      </w:r>
    </w:p>
    <w:p w14:paraId="249B0AED" w14:textId="77777777" w:rsidR="001E18F5" w:rsidRPr="008602E3" w:rsidRDefault="001E18F5" w:rsidP="001E18F5">
      <w:pPr>
        <w:spacing w:after="0"/>
        <w:jc w:val="both"/>
        <w:rPr>
          <w:rFonts w:cstheme="minorHAnsi"/>
          <w:sz w:val="24"/>
          <w:szCs w:val="24"/>
        </w:rPr>
      </w:pPr>
    </w:p>
    <w:p w14:paraId="6AFEF73E" w14:textId="445FCAF2" w:rsidR="001E18F5" w:rsidRPr="008602E3" w:rsidRDefault="001E18F5" w:rsidP="001E18F5">
      <w:pPr>
        <w:spacing w:after="0"/>
        <w:jc w:val="both"/>
        <w:rPr>
          <w:rFonts w:cstheme="minorHAnsi"/>
          <w:sz w:val="24"/>
          <w:szCs w:val="24"/>
        </w:rPr>
      </w:pPr>
      <w:r w:rsidRPr="008602E3">
        <w:rPr>
          <w:rFonts w:cstheme="minorHAnsi"/>
          <w:sz w:val="24"/>
          <w:szCs w:val="24"/>
        </w:rPr>
        <w:t xml:space="preserve">Total Amount of the Grant (in </w:t>
      </w:r>
      <w:r w:rsidR="00F74555">
        <w:rPr>
          <w:rFonts w:cs="Browallia New"/>
          <w:sz w:val="24"/>
          <w:szCs w:val="30"/>
          <w:lang w:bidi="th-TH"/>
        </w:rPr>
        <w:t>THB</w:t>
      </w:r>
      <w:r w:rsidRPr="008602E3">
        <w:rPr>
          <w:rFonts w:cstheme="minorHAnsi"/>
          <w:sz w:val="24"/>
          <w:szCs w:val="24"/>
        </w:rPr>
        <w:t>): ____________</w:t>
      </w:r>
      <w:r w:rsidRPr="008602E3">
        <w:rPr>
          <w:rFonts w:cstheme="minorHAnsi"/>
          <w:sz w:val="24"/>
          <w:szCs w:val="24"/>
        </w:rPr>
        <w:tab/>
      </w:r>
    </w:p>
    <w:p w14:paraId="6ECCECEB" w14:textId="55371329" w:rsidR="00F74555" w:rsidRPr="002E0A8A" w:rsidRDefault="42134CDB" w:rsidP="77571FC5">
      <w:pPr>
        <w:spacing w:after="0"/>
        <w:jc w:val="both"/>
      </w:pPr>
      <w:r w:rsidRPr="002E0A8A">
        <w:t xml:space="preserve">Note: </w:t>
      </w:r>
      <w:r w:rsidR="428FC7A0" w:rsidRPr="002E0A8A">
        <w:t xml:space="preserve">The total amount of </w:t>
      </w:r>
      <w:r w:rsidR="115A05A2" w:rsidRPr="77571FC5">
        <w:t>g</w:t>
      </w:r>
      <w:r w:rsidR="428FC7A0" w:rsidRPr="002E0A8A">
        <w:t xml:space="preserve">rant </w:t>
      </w:r>
      <w:r w:rsidR="012BD3C0" w:rsidRPr="77571FC5">
        <w:t xml:space="preserve">will be signed in US Dollars currency which </w:t>
      </w:r>
      <w:proofErr w:type="gramStart"/>
      <w:r w:rsidR="746F3766" w:rsidRPr="77571FC5">
        <w:t xml:space="preserve">is </w:t>
      </w:r>
      <w:r w:rsidR="432E1751" w:rsidRPr="002E0A8A">
        <w:t xml:space="preserve"> based</w:t>
      </w:r>
      <w:proofErr w:type="gramEnd"/>
      <w:r w:rsidR="428FC7A0" w:rsidRPr="002E0A8A">
        <w:t xml:space="preserve"> on the exchange rate of the United Nations </w:t>
      </w:r>
      <w:r w:rsidR="432E1751" w:rsidRPr="002E0A8A">
        <w:t>o</w:t>
      </w:r>
      <w:r w:rsidR="40548CAE" w:rsidRPr="77571FC5">
        <w:t>n</w:t>
      </w:r>
      <w:r w:rsidR="432E1751" w:rsidRPr="002E0A8A">
        <w:t xml:space="preserve"> the</w:t>
      </w:r>
      <w:r w:rsidR="71FFF1D8" w:rsidRPr="77571FC5">
        <w:t xml:space="preserve"> signing date</w:t>
      </w:r>
      <w:r w:rsidR="40548CAE" w:rsidRPr="77571FC5">
        <w:t>d</w:t>
      </w:r>
      <w:r w:rsidR="432E1751" w:rsidRPr="002E0A8A">
        <w:t>.</w:t>
      </w:r>
    </w:p>
    <w:p w14:paraId="525FFADC" w14:textId="77777777" w:rsidR="001E18F5" w:rsidRPr="008602E3" w:rsidRDefault="001E18F5" w:rsidP="001E18F5">
      <w:pPr>
        <w:spacing w:after="0"/>
        <w:jc w:val="both"/>
        <w:rPr>
          <w:rFonts w:cstheme="minorHAnsi"/>
          <w:sz w:val="24"/>
          <w:szCs w:val="24"/>
        </w:rPr>
      </w:pPr>
    </w:p>
    <w:p w14:paraId="4727B525" w14:textId="77777777" w:rsidR="001E18F5" w:rsidRPr="008602E3" w:rsidRDefault="001E18F5" w:rsidP="001E18F5">
      <w:pPr>
        <w:pStyle w:val="ListParagraph"/>
        <w:numPr>
          <w:ilvl w:val="0"/>
          <w:numId w:val="21"/>
        </w:numPr>
        <w:ind w:left="360"/>
        <w:rPr>
          <w:rFonts w:cstheme="minorHAnsi"/>
          <w:b/>
          <w:sz w:val="22"/>
          <w:szCs w:val="28"/>
        </w:rPr>
      </w:pPr>
      <w:r w:rsidRPr="008602E3">
        <w:rPr>
          <w:rFonts w:cstheme="minorHAnsi"/>
          <w:b/>
          <w:sz w:val="22"/>
          <w:szCs w:val="28"/>
        </w:rPr>
        <w:t>PURPOSE OF THE GRANT</w:t>
      </w:r>
    </w:p>
    <w:p w14:paraId="595D2382" w14:textId="77777777" w:rsidR="001E18F5" w:rsidRPr="008602E3" w:rsidRDefault="001E18F5" w:rsidP="001E18F5">
      <w:pPr>
        <w:pStyle w:val="ListParagraph"/>
        <w:numPr>
          <w:ilvl w:val="0"/>
          <w:numId w:val="19"/>
        </w:numPr>
        <w:rPr>
          <w:rFonts w:cstheme="minorHAnsi"/>
          <w:sz w:val="22"/>
          <w:szCs w:val="28"/>
        </w:rPr>
      </w:pPr>
      <w:r w:rsidRPr="008602E3">
        <w:rPr>
          <w:rFonts w:cstheme="minorHAnsi"/>
          <w:sz w:val="22"/>
          <w:szCs w:val="28"/>
        </w:rPr>
        <w:t>Indicate the purpose of the grant and describe the result(s) the grant is expected to achieve.</w:t>
      </w:r>
    </w:p>
    <w:p w14:paraId="65280E9C" w14:textId="77777777" w:rsidR="001E18F5" w:rsidRPr="008602E3" w:rsidRDefault="001E18F5" w:rsidP="001E18F5">
      <w:pPr>
        <w:pStyle w:val="ListParagraph"/>
        <w:numPr>
          <w:ilvl w:val="0"/>
          <w:numId w:val="19"/>
        </w:numPr>
        <w:contextualSpacing w:val="0"/>
        <w:rPr>
          <w:rFonts w:cstheme="minorHAnsi"/>
          <w:sz w:val="22"/>
          <w:szCs w:val="28"/>
        </w:rPr>
      </w:pPr>
      <w:r w:rsidRPr="008602E3">
        <w:rPr>
          <w:rFonts w:cstheme="minorHAnsi"/>
          <w:sz w:val="22"/>
          <w:szCs w:val="28"/>
        </w:rPr>
        <w:t>Explain why the grantee is uniquely suited to deliver on the objectives</w:t>
      </w:r>
    </w:p>
    <w:p w14:paraId="4CC57573" w14:textId="77777777" w:rsidR="001E18F5" w:rsidRPr="008602E3" w:rsidRDefault="001E18F5" w:rsidP="001E18F5">
      <w:pPr>
        <w:rPr>
          <w:rFonts w:cstheme="minorHAnsi"/>
          <w:b/>
          <w:sz w:val="24"/>
          <w:szCs w:val="24"/>
        </w:rPr>
      </w:pPr>
    </w:p>
    <w:p w14:paraId="4E37A381" w14:textId="77777777" w:rsidR="001E18F5" w:rsidRPr="008602E3" w:rsidRDefault="001E18F5" w:rsidP="001E18F5">
      <w:pPr>
        <w:pStyle w:val="ListParagraph"/>
        <w:numPr>
          <w:ilvl w:val="3"/>
          <w:numId w:val="18"/>
        </w:numPr>
        <w:ind w:left="360"/>
        <w:rPr>
          <w:rFonts w:cstheme="minorHAnsi"/>
          <w:b/>
          <w:sz w:val="22"/>
          <w:szCs w:val="28"/>
        </w:rPr>
      </w:pPr>
      <w:r w:rsidRPr="008602E3">
        <w:rPr>
          <w:rFonts w:cstheme="minorHAnsi"/>
          <w:b/>
          <w:sz w:val="22"/>
          <w:szCs w:val="28"/>
        </w:rPr>
        <w:t>PROPOSED ACTIVITIES AND WORK PLAN</w:t>
      </w:r>
    </w:p>
    <w:p w14:paraId="478866D3" w14:textId="77777777" w:rsidR="001E18F5" w:rsidRPr="008602E3" w:rsidRDefault="001E18F5" w:rsidP="001E18F5">
      <w:pPr>
        <w:pStyle w:val="ListParagraph"/>
        <w:numPr>
          <w:ilvl w:val="0"/>
          <w:numId w:val="19"/>
        </w:numPr>
        <w:rPr>
          <w:rFonts w:cstheme="minorHAnsi"/>
          <w:sz w:val="22"/>
          <w:szCs w:val="28"/>
        </w:rPr>
      </w:pPr>
      <w:r w:rsidRPr="008602E3">
        <w:rPr>
          <w:rFonts w:cstheme="minorHAnsi"/>
          <w:sz w:val="22"/>
          <w:szCs w:val="28"/>
        </w:rPr>
        <w:t>Describe the activities that will be completed to achieve the objectives</w:t>
      </w:r>
    </w:p>
    <w:p w14:paraId="56DD9A1F" w14:textId="77777777" w:rsidR="001E18F5" w:rsidRPr="008602E3" w:rsidRDefault="001E18F5" w:rsidP="001E18F5">
      <w:pPr>
        <w:pStyle w:val="ListParagraph"/>
        <w:numPr>
          <w:ilvl w:val="0"/>
          <w:numId w:val="19"/>
        </w:numPr>
        <w:rPr>
          <w:rFonts w:cstheme="minorHAnsi"/>
          <w:b/>
          <w:sz w:val="22"/>
          <w:szCs w:val="28"/>
        </w:rPr>
      </w:pPr>
      <w:r w:rsidRPr="008602E3">
        <w:rPr>
          <w:rFonts w:cstheme="minorHAnsi"/>
          <w:sz w:val="22"/>
          <w:szCs w:val="28"/>
        </w:rPr>
        <w:t>Elaborate if there are any targeted group(s)/ geographical area who will benefit from the grant, other than the Recipient Institution. If so, who are the targeted groups/geographical area and how will any potential beneficiaries be selected?</w:t>
      </w:r>
    </w:p>
    <w:p w14:paraId="0E6E7F91" w14:textId="77777777" w:rsidR="001E18F5" w:rsidRPr="008602E3" w:rsidRDefault="001E18F5" w:rsidP="001E18F5">
      <w:pPr>
        <w:ind w:left="450"/>
        <w:rPr>
          <w:rFonts w:cstheme="minorHAnsi"/>
          <w:b/>
          <w:sz w:val="24"/>
          <w:szCs w:val="24"/>
        </w:rPr>
      </w:pPr>
    </w:p>
    <w:p w14:paraId="40208B28" w14:textId="77777777" w:rsidR="001E18F5" w:rsidRPr="00096048" w:rsidRDefault="001E18F5" w:rsidP="001E18F5">
      <w:pPr>
        <w:ind w:left="450"/>
        <w:rPr>
          <w:rFonts w:cstheme="minorHAnsi"/>
          <w:b/>
        </w:rPr>
      </w:pPr>
      <w:r w:rsidRPr="00096048">
        <w:rPr>
          <w:rFonts w:cstheme="minorHAnsi"/>
          <w:b/>
        </w:rPr>
        <w:t xml:space="preserve">WORK PLAN </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809"/>
        <w:gridCol w:w="811"/>
        <w:gridCol w:w="811"/>
        <w:gridCol w:w="811"/>
        <w:gridCol w:w="1614"/>
      </w:tblGrid>
      <w:tr w:rsidR="001E18F5" w:rsidRPr="008602E3" w14:paraId="15A811AC" w14:textId="77777777" w:rsidTr="00900DC4">
        <w:trPr>
          <w:cantSplit/>
          <w:trHeight w:val="195"/>
        </w:trPr>
        <w:tc>
          <w:tcPr>
            <w:tcW w:w="2216" w:type="pct"/>
            <w:vMerge w:val="restart"/>
            <w:shd w:val="clear" w:color="auto" w:fill="FFFF99"/>
          </w:tcPr>
          <w:p w14:paraId="3B876130" w14:textId="77777777" w:rsidR="001E18F5" w:rsidRPr="00096048" w:rsidRDefault="001E18F5" w:rsidP="001A6804">
            <w:pPr>
              <w:spacing w:after="0" w:line="240" w:lineRule="auto"/>
              <w:jc w:val="center"/>
              <w:rPr>
                <w:rFonts w:cstheme="minorHAnsi"/>
                <w:bCs/>
                <w:i/>
                <w:sz w:val="20"/>
                <w:szCs w:val="20"/>
              </w:rPr>
            </w:pPr>
            <w:r w:rsidRPr="00096048">
              <w:rPr>
                <w:rFonts w:cstheme="minorHAnsi"/>
                <w:b/>
                <w:bCs/>
                <w:sz w:val="20"/>
                <w:szCs w:val="20"/>
              </w:rPr>
              <w:t>PLANNED ACTIVITIES</w:t>
            </w:r>
            <w:r w:rsidRPr="00096048">
              <w:rPr>
                <w:rFonts w:cstheme="minorHAnsi"/>
                <w:b/>
                <w:bCs/>
                <w:sz w:val="20"/>
                <w:szCs w:val="20"/>
                <w:vertAlign w:val="superscript"/>
              </w:rPr>
              <w:t>1</w:t>
            </w:r>
          </w:p>
        </w:tc>
        <w:tc>
          <w:tcPr>
            <w:tcW w:w="1858" w:type="pct"/>
            <w:gridSpan w:val="4"/>
            <w:shd w:val="clear" w:color="auto" w:fill="FFFF99"/>
            <w:vAlign w:val="center"/>
          </w:tcPr>
          <w:p w14:paraId="53A8383E" w14:textId="77777777" w:rsidR="001E18F5" w:rsidRPr="00096048" w:rsidRDefault="001E18F5" w:rsidP="001A6804">
            <w:pPr>
              <w:spacing w:after="0" w:line="240" w:lineRule="auto"/>
              <w:jc w:val="center"/>
              <w:rPr>
                <w:rFonts w:cstheme="minorHAnsi"/>
                <w:b/>
                <w:bCs/>
                <w:sz w:val="20"/>
                <w:szCs w:val="20"/>
              </w:rPr>
            </w:pPr>
            <w:r w:rsidRPr="00096048">
              <w:rPr>
                <w:rFonts w:cstheme="minorHAnsi"/>
                <w:b/>
                <w:bCs/>
                <w:sz w:val="20"/>
                <w:szCs w:val="20"/>
              </w:rPr>
              <w:t>Timeline</w:t>
            </w:r>
            <w:r w:rsidRPr="00096048">
              <w:rPr>
                <w:rFonts w:cstheme="minorHAnsi"/>
                <w:b/>
                <w:bCs/>
                <w:sz w:val="20"/>
                <w:szCs w:val="20"/>
                <w:vertAlign w:val="superscript"/>
              </w:rPr>
              <w:t>2</w:t>
            </w:r>
          </w:p>
        </w:tc>
        <w:tc>
          <w:tcPr>
            <w:tcW w:w="926" w:type="pct"/>
            <w:vMerge w:val="restart"/>
            <w:shd w:val="clear" w:color="auto" w:fill="FFFF99"/>
            <w:vAlign w:val="center"/>
          </w:tcPr>
          <w:p w14:paraId="77827923" w14:textId="77777777" w:rsidR="001E18F5" w:rsidRPr="00096048" w:rsidRDefault="001E18F5" w:rsidP="001A6804">
            <w:pPr>
              <w:spacing w:after="0" w:line="240" w:lineRule="auto"/>
              <w:jc w:val="center"/>
              <w:rPr>
                <w:rFonts w:cstheme="minorHAnsi"/>
                <w:b/>
                <w:bCs/>
                <w:sz w:val="20"/>
                <w:szCs w:val="20"/>
              </w:rPr>
            </w:pPr>
            <w:r w:rsidRPr="00096048">
              <w:rPr>
                <w:rFonts w:cstheme="minorHAnsi"/>
                <w:b/>
                <w:bCs/>
                <w:sz w:val="20"/>
                <w:szCs w:val="20"/>
              </w:rPr>
              <w:t xml:space="preserve">Planned Budget for the Activity </w:t>
            </w:r>
          </w:p>
          <w:p w14:paraId="636E3304" w14:textId="77777777" w:rsidR="001E18F5" w:rsidRPr="00096048" w:rsidRDefault="001E18F5" w:rsidP="001A6804">
            <w:pPr>
              <w:spacing w:after="0" w:line="240" w:lineRule="auto"/>
              <w:jc w:val="center"/>
              <w:rPr>
                <w:rFonts w:cstheme="minorHAnsi"/>
                <w:b/>
                <w:bCs/>
                <w:sz w:val="20"/>
                <w:szCs w:val="20"/>
              </w:rPr>
            </w:pPr>
            <w:r w:rsidRPr="00096048">
              <w:rPr>
                <w:rFonts w:cstheme="minorHAnsi"/>
                <w:b/>
                <w:bCs/>
                <w:sz w:val="20"/>
                <w:szCs w:val="20"/>
              </w:rPr>
              <w:t>(</w:t>
            </w:r>
            <w:proofErr w:type="gramStart"/>
            <w:r w:rsidRPr="00096048">
              <w:rPr>
                <w:rFonts w:cstheme="minorHAnsi"/>
                <w:b/>
                <w:bCs/>
                <w:sz w:val="20"/>
                <w:szCs w:val="20"/>
              </w:rPr>
              <w:t>in</w:t>
            </w:r>
            <w:proofErr w:type="gramEnd"/>
            <w:r w:rsidRPr="00096048">
              <w:rPr>
                <w:rFonts w:cstheme="minorHAnsi"/>
                <w:b/>
                <w:bCs/>
                <w:sz w:val="20"/>
                <w:szCs w:val="20"/>
              </w:rPr>
              <w:t xml:space="preserve"> grant currency)</w:t>
            </w:r>
            <w:r w:rsidRPr="00096048">
              <w:rPr>
                <w:rFonts w:cstheme="minorHAnsi"/>
                <w:b/>
                <w:bCs/>
                <w:sz w:val="20"/>
                <w:szCs w:val="20"/>
                <w:vertAlign w:val="superscript"/>
              </w:rPr>
              <w:t>3</w:t>
            </w:r>
          </w:p>
        </w:tc>
      </w:tr>
      <w:tr w:rsidR="001E18F5" w:rsidRPr="008602E3" w14:paraId="247CC224" w14:textId="77777777" w:rsidTr="00900DC4">
        <w:trPr>
          <w:cantSplit/>
          <w:trHeight w:val="467"/>
        </w:trPr>
        <w:tc>
          <w:tcPr>
            <w:tcW w:w="2216" w:type="pct"/>
            <w:vMerge/>
            <w:vAlign w:val="center"/>
          </w:tcPr>
          <w:p w14:paraId="6BBAB891" w14:textId="77777777" w:rsidR="001E18F5" w:rsidRPr="00096048" w:rsidRDefault="001E18F5" w:rsidP="001A6804">
            <w:pPr>
              <w:spacing w:after="0" w:line="240" w:lineRule="auto"/>
              <w:jc w:val="center"/>
              <w:rPr>
                <w:rFonts w:cstheme="minorHAnsi"/>
                <w:sz w:val="20"/>
                <w:szCs w:val="20"/>
              </w:rPr>
            </w:pPr>
          </w:p>
        </w:tc>
        <w:tc>
          <w:tcPr>
            <w:tcW w:w="464" w:type="pct"/>
            <w:tcBorders>
              <w:bottom w:val="single" w:sz="4" w:space="0" w:color="auto"/>
            </w:tcBorders>
            <w:shd w:val="clear" w:color="auto" w:fill="FFFF99"/>
            <w:vAlign w:val="center"/>
          </w:tcPr>
          <w:p w14:paraId="75477EA5" w14:textId="3CE6F59E" w:rsidR="001E18F5" w:rsidRPr="00096048" w:rsidRDefault="00D6513E" w:rsidP="001A6804">
            <w:pPr>
              <w:spacing w:after="0" w:line="240" w:lineRule="auto"/>
              <w:jc w:val="center"/>
              <w:rPr>
                <w:rFonts w:cstheme="minorHAnsi"/>
                <w:sz w:val="20"/>
                <w:szCs w:val="20"/>
              </w:rPr>
            </w:pPr>
            <w:r w:rsidRPr="00096048">
              <w:rPr>
                <w:rFonts w:cstheme="minorHAnsi"/>
                <w:sz w:val="20"/>
                <w:szCs w:val="20"/>
              </w:rPr>
              <w:t>1</w:t>
            </w:r>
            <w:r w:rsidRPr="00096048">
              <w:rPr>
                <w:rFonts w:cstheme="minorHAnsi"/>
                <w:sz w:val="20"/>
                <w:szCs w:val="20"/>
                <w:vertAlign w:val="superscript"/>
              </w:rPr>
              <w:t>st</w:t>
            </w:r>
            <w:r w:rsidRPr="00096048">
              <w:rPr>
                <w:rFonts w:cstheme="minorHAnsi"/>
                <w:sz w:val="20"/>
                <w:szCs w:val="20"/>
              </w:rPr>
              <w:t xml:space="preserve"> Month</w:t>
            </w:r>
          </w:p>
        </w:tc>
        <w:tc>
          <w:tcPr>
            <w:tcW w:w="465" w:type="pct"/>
            <w:tcBorders>
              <w:bottom w:val="single" w:sz="4" w:space="0" w:color="auto"/>
            </w:tcBorders>
            <w:shd w:val="clear" w:color="auto" w:fill="FFFF99"/>
            <w:vAlign w:val="center"/>
          </w:tcPr>
          <w:p w14:paraId="52D27667" w14:textId="0369938E" w:rsidR="001E18F5" w:rsidRPr="00096048" w:rsidRDefault="00D6513E" w:rsidP="001A6804">
            <w:pPr>
              <w:spacing w:after="0" w:line="240" w:lineRule="auto"/>
              <w:jc w:val="center"/>
              <w:rPr>
                <w:rFonts w:cstheme="minorHAnsi"/>
                <w:sz w:val="20"/>
                <w:szCs w:val="20"/>
              </w:rPr>
            </w:pPr>
            <w:r w:rsidRPr="00096048">
              <w:rPr>
                <w:rFonts w:cstheme="minorHAnsi"/>
                <w:sz w:val="20"/>
                <w:szCs w:val="20"/>
              </w:rPr>
              <w:t>2</w:t>
            </w:r>
            <w:r w:rsidRPr="00096048">
              <w:rPr>
                <w:rFonts w:cstheme="minorHAnsi"/>
                <w:sz w:val="20"/>
                <w:szCs w:val="20"/>
                <w:vertAlign w:val="superscript"/>
              </w:rPr>
              <w:t>nd</w:t>
            </w:r>
            <w:r w:rsidRPr="00096048">
              <w:rPr>
                <w:rFonts w:cstheme="minorHAnsi"/>
                <w:sz w:val="20"/>
                <w:szCs w:val="20"/>
              </w:rPr>
              <w:t xml:space="preserve"> Month</w:t>
            </w:r>
          </w:p>
        </w:tc>
        <w:tc>
          <w:tcPr>
            <w:tcW w:w="465" w:type="pct"/>
            <w:tcBorders>
              <w:bottom w:val="single" w:sz="4" w:space="0" w:color="auto"/>
            </w:tcBorders>
            <w:shd w:val="clear" w:color="auto" w:fill="FFFF99"/>
            <w:vAlign w:val="center"/>
          </w:tcPr>
          <w:p w14:paraId="6F152DFF" w14:textId="044E6A4F" w:rsidR="001E18F5" w:rsidRPr="00096048" w:rsidRDefault="00D6513E" w:rsidP="001A6804">
            <w:pPr>
              <w:spacing w:after="0" w:line="240" w:lineRule="auto"/>
              <w:jc w:val="center"/>
              <w:rPr>
                <w:rFonts w:cstheme="minorHAnsi"/>
                <w:sz w:val="20"/>
                <w:szCs w:val="20"/>
              </w:rPr>
            </w:pPr>
            <w:r w:rsidRPr="00096048">
              <w:rPr>
                <w:rFonts w:cstheme="minorHAnsi"/>
                <w:sz w:val="20"/>
                <w:szCs w:val="20"/>
              </w:rPr>
              <w:t>3</w:t>
            </w:r>
            <w:r w:rsidRPr="00096048">
              <w:rPr>
                <w:rFonts w:cstheme="minorHAnsi"/>
                <w:sz w:val="20"/>
                <w:szCs w:val="20"/>
                <w:vertAlign w:val="superscript"/>
              </w:rPr>
              <w:t>rd</w:t>
            </w:r>
            <w:r w:rsidRPr="00096048">
              <w:rPr>
                <w:rFonts w:cstheme="minorHAnsi"/>
                <w:sz w:val="20"/>
                <w:szCs w:val="20"/>
              </w:rPr>
              <w:t xml:space="preserve"> Month</w:t>
            </w:r>
          </w:p>
        </w:tc>
        <w:tc>
          <w:tcPr>
            <w:tcW w:w="465" w:type="pct"/>
            <w:tcBorders>
              <w:bottom w:val="single" w:sz="4" w:space="0" w:color="auto"/>
            </w:tcBorders>
            <w:shd w:val="clear" w:color="auto" w:fill="FFFF99"/>
            <w:vAlign w:val="center"/>
          </w:tcPr>
          <w:p w14:paraId="1A929503" w14:textId="4F510342" w:rsidR="001E18F5" w:rsidRPr="00096048" w:rsidRDefault="00D6513E" w:rsidP="001A6804">
            <w:pPr>
              <w:spacing w:after="0" w:line="240" w:lineRule="auto"/>
              <w:jc w:val="center"/>
              <w:rPr>
                <w:rFonts w:cstheme="minorHAnsi"/>
                <w:sz w:val="20"/>
                <w:szCs w:val="20"/>
              </w:rPr>
            </w:pPr>
            <w:r w:rsidRPr="00096048">
              <w:rPr>
                <w:rFonts w:cstheme="minorHAnsi"/>
                <w:sz w:val="20"/>
                <w:szCs w:val="20"/>
              </w:rPr>
              <w:t>4</w:t>
            </w:r>
            <w:r w:rsidRPr="00096048">
              <w:rPr>
                <w:rFonts w:cstheme="minorHAnsi"/>
                <w:sz w:val="20"/>
                <w:szCs w:val="20"/>
                <w:vertAlign w:val="superscript"/>
              </w:rPr>
              <w:t>th</w:t>
            </w:r>
            <w:r w:rsidRPr="00096048">
              <w:rPr>
                <w:rFonts w:cstheme="minorHAnsi"/>
                <w:sz w:val="20"/>
                <w:szCs w:val="20"/>
              </w:rPr>
              <w:t xml:space="preserve"> Month</w:t>
            </w:r>
          </w:p>
        </w:tc>
        <w:tc>
          <w:tcPr>
            <w:tcW w:w="926" w:type="pct"/>
            <w:vMerge/>
            <w:vAlign w:val="center"/>
          </w:tcPr>
          <w:p w14:paraId="046B53DC" w14:textId="77777777" w:rsidR="001E18F5" w:rsidRPr="00096048" w:rsidRDefault="001E18F5" w:rsidP="001A6804">
            <w:pPr>
              <w:spacing w:after="0" w:line="240" w:lineRule="auto"/>
              <w:jc w:val="center"/>
              <w:rPr>
                <w:rFonts w:cstheme="minorHAnsi"/>
                <w:sz w:val="20"/>
                <w:szCs w:val="20"/>
              </w:rPr>
            </w:pPr>
          </w:p>
        </w:tc>
      </w:tr>
      <w:tr w:rsidR="001E18F5" w:rsidRPr="008602E3" w14:paraId="225E293E" w14:textId="77777777" w:rsidTr="00900DC4">
        <w:trPr>
          <w:cantSplit/>
          <w:trHeight w:val="378"/>
        </w:trPr>
        <w:tc>
          <w:tcPr>
            <w:tcW w:w="2216" w:type="pct"/>
            <w:vAlign w:val="center"/>
          </w:tcPr>
          <w:p w14:paraId="6130A0CA" w14:textId="4B910DF1" w:rsidR="001E18F5" w:rsidRPr="009B4874" w:rsidRDefault="001E18F5" w:rsidP="009B4874">
            <w:pPr>
              <w:pStyle w:val="ListParagraph"/>
              <w:numPr>
                <w:ilvl w:val="1"/>
                <w:numId w:val="30"/>
              </w:numPr>
              <w:rPr>
                <w:rFonts w:cstheme="minorHAnsi"/>
                <w:iCs/>
                <w:sz w:val="20"/>
                <w:szCs w:val="20"/>
              </w:rPr>
            </w:pPr>
            <w:r w:rsidRPr="009B4874">
              <w:rPr>
                <w:rFonts w:cstheme="minorHAnsi"/>
                <w:iCs/>
                <w:sz w:val="20"/>
                <w:szCs w:val="20"/>
              </w:rPr>
              <w:t xml:space="preserve">Activity </w:t>
            </w:r>
          </w:p>
        </w:tc>
        <w:tc>
          <w:tcPr>
            <w:tcW w:w="464" w:type="pct"/>
            <w:vAlign w:val="center"/>
          </w:tcPr>
          <w:p w14:paraId="21954AB0" w14:textId="77777777" w:rsidR="001E18F5" w:rsidRPr="00096048" w:rsidRDefault="001E18F5" w:rsidP="001A6804">
            <w:pPr>
              <w:spacing w:after="0" w:line="240" w:lineRule="auto"/>
              <w:rPr>
                <w:rFonts w:cstheme="minorHAnsi"/>
                <w:sz w:val="20"/>
                <w:szCs w:val="20"/>
              </w:rPr>
            </w:pPr>
          </w:p>
        </w:tc>
        <w:tc>
          <w:tcPr>
            <w:tcW w:w="465" w:type="pct"/>
            <w:vAlign w:val="center"/>
          </w:tcPr>
          <w:p w14:paraId="775F0B97" w14:textId="77777777" w:rsidR="001E18F5" w:rsidRPr="00096048" w:rsidRDefault="001E18F5" w:rsidP="001A6804">
            <w:pPr>
              <w:spacing w:after="0" w:line="240" w:lineRule="auto"/>
              <w:rPr>
                <w:rFonts w:cstheme="minorHAnsi"/>
                <w:sz w:val="20"/>
                <w:szCs w:val="20"/>
              </w:rPr>
            </w:pPr>
          </w:p>
        </w:tc>
        <w:tc>
          <w:tcPr>
            <w:tcW w:w="465" w:type="pct"/>
            <w:vAlign w:val="center"/>
          </w:tcPr>
          <w:p w14:paraId="144C8EE7" w14:textId="77777777" w:rsidR="001E18F5" w:rsidRPr="00096048" w:rsidRDefault="001E18F5" w:rsidP="001A6804">
            <w:pPr>
              <w:spacing w:after="0" w:line="240" w:lineRule="auto"/>
              <w:rPr>
                <w:rFonts w:cstheme="minorHAnsi"/>
                <w:sz w:val="20"/>
                <w:szCs w:val="20"/>
              </w:rPr>
            </w:pPr>
          </w:p>
        </w:tc>
        <w:tc>
          <w:tcPr>
            <w:tcW w:w="465" w:type="pct"/>
            <w:vAlign w:val="center"/>
          </w:tcPr>
          <w:p w14:paraId="5812EEE3" w14:textId="77777777" w:rsidR="001E18F5" w:rsidRPr="00096048" w:rsidRDefault="001E18F5" w:rsidP="001A6804">
            <w:pPr>
              <w:spacing w:after="0" w:line="240" w:lineRule="auto"/>
              <w:rPr>
                <w:rFonts w:cstheme="minorHAnsi"/>
                <w:sz w:val="20"/>
                <w:szCs w:val="20"/>
              </w:rPr>
            </w:pPr>
          </w:p>
        </w:tc>
        <w:tc>
          <w:tcPr>
            <w:tcW w:w="926" w:type="pct"/>
            <w:vAlign w:val="center"/>
          </w:tcPr>
          <w:p w14:paraId="6963526E" w14:textId="77777777" w:rsidR="001E18F5" w:rsidRPr="00096048" w:rsidRDefault="001E18F5" w:rsidP="001A6804">
            <w:pPr>
              <w:spacing w:after="0" w:line="240" w:lineRule="auto"/>
              <w:jc w:val="both"/>
              <w:rPr>
                <w:rFonts w:cstheme="minorHAnsi"/>
                <w:sz w:val="20"/>
                <w:szCs w:val="20"/>
              </w:rPr>
            </w:pPr>
            <w:r w:rsidRPr="00096048">
              <w:rPr>
                <w:rFonts w:cstheme="minorHAnsi"/>
                <w:sz w:val="20"/>
                <w:szCs w:val="20"/>
              </w:rPr>
              <w:t>$</w:t>
            </w:r>
          </w:p>
        </w:tc>
      </w:tr>
      <w:tr w:rsidR="001E18F5" w:rsidRPr="008602E3" w14:paraId="52F6926C" w14:textId="77777777" w:rsidTr="00900DC4">
        <w:trPr>
          <w:cantSplit/>
          <w:trHeight w:val="278"/>
        </w:trPr>
        <w:tc>
          <w:tcPr>
            <w:tcW w:w="2216" w:type="pct"/>
            <w:vAlign w:val="center"/>
          </w:tcPr>
          <w:p w14:paraId="1160FCDA" w14:textId="0F03F218" w:rsidR="001E18F5" w:rsidRPr="00096048" w:rsidRDefault="009B4874" w:rsidP="001A6804">
            <w:pPr>
              <w:spacing w:after="0" w:line="240" w:lineRule="auto"/>
              <w:rPr>
                <w:rFonts w:cstheme="minorHAnsi"/>
                <w:i/>
                <w:iCs/>
                <w:sz w:val="20"/>
                <w:szCs w:val="20"/>
              </w:rPr>
            </w:pPr>
            <w:r>
              <w:rPr>
                <w:rFonts w:cstheme="minorHAnsi"/>
                <w:iCs/>
                <w:sz w:val="20"/>
                <w:szCs w:val="20"/>
              </w:rPr>
              <w:t xml:space="preserve">1.2 </w:t>
            </w:r>
            <w:r w:rsidR="001E18F5" w:rsidRPr="00096048">
              <w:rPr>
                <w:rFonts w:cstheme="minorHAnsi"/>
                <w:iCs/>
                <w:sz w:val="20"/>
                <w:szCs w:val="20"/>
              </w:rPr>
              <w:t>Activity</w:t>
            </w:r>
          </w:p>
        </w:tc>
        <w:tc>
          <w:tcPr>
            <w:tcW w:w="464" w:type="pct"/>
            <w:vAlign w:val="center"/>
          </w:tcPr>
          <w:p w14:paraId="50D0FC0E" w14:textId="77777777" w:rsidR="001E18F5" w:rsidRPr="00096048" w:rsidRDefault="001E18F5" w:rsidP="001A6804">
            <w:pPr>
              <w:spacing w:after="0" w:line="240" w:lineRule="auto"/>
              <w:rPr>
                <w:rFonts w:cstheme="minorHAnsi"/>
                <w:sz w:val="20"/>
                <w:szCs w:val="20"/>
              </w:rPr>
            </w:pPr>
          </w:p>
        </w:tc>
        <w:tc>
          <w:tcPr>
            <w:tcW w:w="465" w:type="pct"/>
            <w:vAlign w:val="center"/>
          </w:tcPr>
          <w:p w14:paraId="7C627C26" w14:textId="77777777" w:rsidR="001E18F5" w:rsidRPr="00096048" w:rsidRDefault="001E18F5" w:rsidP="001A6804">
            <w:pPr>
              <w:spacing w:after="0" w:line="240" w:lineRule="auto"/>
              <w:rPr>
                <w:rFonts w:cstheme="minorHAnsi"/>
                <w:sz w:val="20"/>
                <w:szCs w:val="20"/>
              </w:rPr>
            </w:pPr>
          </w:p>
        </w:tc>
        <w:tc>
          <w:tcPr>
            <w:tcW w:w="465" w:type="pct"/>
            <w:vAlign w:val="center"/>
          </w:tcPr>
          <w:p w14:paraId="6941C08D" w14:textId="77777777" w:rsidR="001E18F5" w:rsidRPr="00096048" w:rsidRDefault="001E18F5" w:rsidP="001A6804">
            <w:pPr>
              <w:spacing w:after="0" w:line="240" w:lineRule="auto"/>
              <w:rPr>
                <w:rFonts w:cstheme="minorHAnsi"/>
                <w:sz w:val="20"/>
                <w:szCs w:val="20"/>
              </w:rPr>
            </w:pPr>
          </w:p>
        </w:tc>
        <w:tc>
          <w:tcPr>
            <w:tcW w:w="465" w:type="pct"/>
            <w:vAlign w:val="center"/>
          </w:tcPr>
          <w:p w14:paraId="1A84E014" w14:textId="77777777" w:rsidR="001E18F5" w:rsidRPr="00096048" w:rsidRDefault="001E18F5" w:rsidP="001A6804">
            <w:pPr>
              <w:spacing w:after="0" w:line="240" w:lineRule="auto"/>
              <w:rPr>
                <w:rFonts w:cstheme="minorHAnsi"/>
                <w:sz w:val="20"/>
                <w:szCs w:val="20"/>
              </w:rPr>
            </w:pPr>
          </w:p>
        </w:tc>
        <w:tc>
          <w:tcPr>
            <w:tcW w:w="926" w:type="pct"/>
            <w:vAlign w:val="center"/>
          </w:tcPr>
          <w:p w14:paraId="76952698" w14:textId="77777777" w:rsidR="001E18F5" w:rsidRPr="00096048" w:rsidRDefault="001E18F5" w:rsidP="001A6804">
            <w:pPr>
              <w:spacing w:after="0" w:line="240" w:lineRule="auto"/>
              <w:rPr>
                <w:rFonts w:cstheme="minorHAnsi"/>
                <w:sz w:val="20"/>
                <w:szCs w:val="20"/>
              </w:rPr>
            </w:pPr>
            <w:r w:rsidRPr="00096048">
              <w:rPr>
                <w:rFonts w:cstheme="minorHAnsi"/>
                <w:sz w:val="20"/>
                <w:szCs w:val="20"/>
              </w:rPr>
              <w:t>$</w:t>
            </w:r>
          </w:p>
        </w:tc>
      </w:tr>
      <w:tr w:rsidR="001E18F5" w:rsidRPr="008602E3" w14:paraId="02E87EA6" w14:textId="77777777" w:rsidTr="00900DC4">
        <w:trPr>
          <w:cantSplit/>
          <w:trHeight w:val="90"/>
        </w:trPr>
        <w:tc>
          <w:tcPr>
            <w:tcW w:w="2216" w:type="pct"/>
            <w:tcBorders>
              <w:top w:val="single" w:sz="4" w:space="0" w:color="auto"/>
              <w:bottom w:val="single" w:sz="4" w:space="0" w:color="auto"/>
            </w:tcBorders>
            <w:vAlign w:val="center"/>
          </w:tcPr>
          <w:p w14:paraId="585C2727" w14:textId="5FCB4252" w:rsidR="001E18F5" w:rsidRPr="00096048" w:rsidRDefault="001E18F5" w:rsidP="001A6804">
            <w:pPr>
              <w:spacing w:after="0" w:line="240" w:lineRule="auto"/>
              <w:rPr>
                <w:rFonts w:cstheme="minorHAnsi"/>
                <w:sz w:val="20"/>
                <w:szCs w:val="20"/>
              </w:rPr>
            </w:pPr>
            <w:r w:rsidRPr="00096048">
              <w:rPr>
                <w:rFonts w:cstheme="minorHAnsi"/>
                <w:iCs/>
                <w:sz w:val="20"/>
                <w:szCs w:val="20"/>
              </w:rPr>
              <w:t>1.</w:t>
            </w:r>
            <w:r w:rsidR="009B4874">
              <w:rPr>
                <w:rFonts w:cstheme="minorHAnsi"/>
                <w:iCs/>
                <w:sz w:val="20"/>
                <w:szCs w:val="20"/>
              </w:rPr>
              <w:t xml:space="preserve">3 </w:t>
            </w:r>
            <w:r w:rsidRPr="00096048">
              <w:rPr>
                <w:rFonts w:cstheme="minorHAnsi"/>
                <w:iCs/>
                <w:sz w:val="20"/>
                <w:szCs w:val="20"/>
              </w:rPr>
              <w:t xml:space="preserve">Activity </w:t>
            </w:r>
          </w:p>
        </w:tc>
        <w:tc>
          <w:tcPr>
            <w:tcW w:w="464" w:type="pct"/>
            <w:tcBorders>
              <w:top w:val="single" w:sz="4" w:space="0" w:color="auto"/>
              <w:bottom w:val="single" w:sz="4" w:space="0" w:color="auto"/>
            </w:tcBorders>
            <w:vAlign w:val="center"/>
          </w:tcPr>
          <w:p w14:paraId="6256EEEA" w14:textId="77777777" w:rsidR="001E18F5" w:rsidRPr="00096048" w:rsidRDefault="001E18F5" w:rsidP="001A6804">
            <w:pPr>
              <w:spacing w:after="0" w:line="240" w:lineRule="auto"/>
              <w:rPr>
                <w:rFonts w:cstheme="minorHAnsi"/>
                <w:sz w:val="20"/>
                <w:szCs w:val="20"/>
              </w:rPr>
            </w:pPr>
          </w:p>
        </w:tc>
        <w:tc>
          <w:tcPr>
            <w:tcW w:w="465" w:type="pct"/>
            <w:tcBorders>
              <w:top w:val="single" w:sz="4" w:space="0" w:color="auto"/>
              <w:bottom w:val="single" w:sz="4" w:space="0" w:color="auto"/>
            </w:tcBorders>
            <w:vAlign w:val="center"/>
          </w:tcPr>
          <w:p w14:paraId="3C18687D" w14:textId="77777777" w:rsidR="001E18F5" w:rsidRPr="00096048" w:rsidRDefault="001E18F5" w:rsidP="001A6804">
            <w:pPr>
              <w:spacing w:after="0" w:line="240" w:lineRule="auto"/>
              <w:rPr>
                <w:rFonts w:cstheme="minorHAnsi"/>
                <w:sz w:val="20"/>
                <w:szCs w:val="20"/>
              </w:rPr>
            </w:pPr>
          </w:p>
        </w:tc>
        <w:tc>
          <w:tcPr>
            <w:tcW w:w="465" w:type="pct"/>
            <w:tcBorders>
              <w:top w:val="single" w:sz="4" w:space="0" w:color="auto"/>
              <w:bottom w:val="single" w:sz="4" w:space="0" w:color="auto"/>
            </w:tcBorders>
            <w:vAlign w:val="center"/>
          </w:tcPr>
          <w:p w14:paraId="0F6D6951" w14:textId="77777777" w:rsidR="001E18F5" w:rsidRPr="00096048" w:rsidRDefault="001E18F5" w:rsidP="001A6804">
            <w:pPr>
              <w:spacing w:after="0" w:line="240" w:lineRule="auto"/>
              <w:rPr>
                <w:rFonts w:cstheme="minorHAnsi"/>
                <w:sz w:val="20"/>
                <w:szCs w:val="20"/>
              </w:rPr>
            </w:pPr>
          </w:p>
        </w:tc>
        <w:tc>
          <w:tcPr>
            <w:tcW w:w="465" w:type="pct"/>
            <w:tcBorders>
              <w:top w:val="single" w:sz="4" w:space="0" w:color="auto"/>
              <w:bottom w:val="single" w:sz="4" w:space="0" w:color="auto"/>
            </w:tcBorders>
            <w:vAlign w:val="center"/>
          </w:tcPr>
          <w:p w14:paraId="736DFD19" w14:textId="77777777" w:rsidR="001E18F5" w:rsidRPr="00096048" w:rsidRDefault="001E18F5" w:rsidP="001A6804">
            <w:pPr>
              <w:spacing w:after="0" w:line="240" w:lineRule="auto"/>
              <w:rPr>
                <w:rFonts w:cstheme="minorHAnsi"/>
                <w:sz w:val="20"/>
                <w:szCs w:val="20"/>
              </w:rPr>
            </w:pPr>
          </w:p>
        </w:tc>
        <w:tc>
          <w:tcPr>
            <w:tcW w:w="926" w:type="pct"/>
            <w:tcBorders>
              <w:top w:val="single" w:sz="4" w:space="0" w:color="auto"/>
              <w:bottom w:val="single" w:sz="4" w:space="0" w:color="auto"/>
            </w:tcBorders>
            <w:vAlign w:val="center"/>
          </w:tcPr>
          <w:p w14:paraId="5D939C85" w14:textId="77777777" w:rsidR="001E18F5" w:rsidRPr="00096048" w:rsidRDefault="001E18F5" w:rsidP="001A6804">
            <w:pPr>
              <w:spacing w:after="0" w:line="240" w:lineRule="auto"/>
              <w:rPr>
                <w:rFonts w:cstheme="minorHAnsi"/>
                <w:sz w:val="20"/>
                <w:szCs w:val="20"/>
              </w:rPr>
            </w:pPr>
            <w:r w:rsidRPr="00096048">
              <w:rPr>
                <w:rFonts w:cstheme="minorHAnsi"/>
                <w:sz w:val="20"/>
                <w:szCs w:val="20"/>
              </w:rPr>
              <w:t>$</w:t>
            </w:r>
          </w:p>
        </w:tc>
      </w:tr>
      <w:tr w:rsidR="001E18F5" w:rsidRPr="008602E3" w14:paraId="6A2AB3C5" w14:textId="77777777" w:rsidTr="00900DC4">
        <w:trPr>
          <w:cantSplit/>
          <w:trHeight w:val="90"/>
        </w:trPr>
        <w:tc>
          <w:tcPr>
            <w:tcW w:w="4074" w:type="pct"/>
            <w:gridSpan w:val="5"/>
            <w:tcBorders>
              <w:top w:val="single" w:sz="4" w:space="0" w:color="auto"/>
              <w:bottom w:val="single" w:sz="4" w:space="0" w:color="auto"/>
            </w:tcBorders>
            <w:vAlign w:val="center"/>
          </w:tcPr>
          <w:p w14:paraId="2C4F6219" w14:textId="77777777" w:rsidR="001E18F5" w:rsidRPr="00096048" w:rsidRDefault="001E18F5" w:rsidP="001A6804">
            <w:pPr>
              <w:spacing w:after="0" w:line="240" w:lineRule="auto"/>
              <w:jc w:val="right"/>
              <w:rPr>
                <w:rFonts w:cstheme="minorHAnsi"/>
                <w:b/>
                <w:sz w:val="20"/>
                <w:szCs w:val="20"/>
              </w:rPr>
            </w:pPr>
            <w:r w:rsidRPr="00096048">
              <w:rPr>
                <w:rFonts w:cstheme="minorHAnsi"/>
                <w:b/>
                <w:sz w:val="20"/>
                <w:szCs w:val="20"/>
              </w:rPr>
              <w:t>Total</w:t>
            </w:r>
          </w:p>
        </w:tc>
        <w:tc>
          <w:tcPr>
            <w:tcW w:w="926" w:type="pct"/>
            <w:tcBorders>
              <w:top w:val="single" w:sz="4" w:space="0" w:color="auto"/>
              <w:bottom w:val="single" w:sz="4" w:space="0" w:color="auto"/>
            </w:tcBorders>
            <w:vAlign w:val="center"/>
          </w:tcPr>
          <w:p w14:paraId="7C7330F9" w14:textId="77777777" w:rsidR="001E18F5" w:rsidRPr="00096048" w:rsidRDefault="001E18F5" w:rsidP="001A6804">
            <w:pPr>
              <w:spacing w:after="0" w:line="240" w:lineRule="auto"/>
              <w:rPr>
                <w:rFonts w:cstheme="minorHAnsi"/>
                <w:sz w:val="20"/>
                <w:szCs w:val="20"/>
              </w:rPr>
            </w:pPr>
            <w:r w:rsidRPr="00096048">
              <w:rPr>
                <w:rFonts w:cstheme="minorHAnsi"/>
                <w:sz w:val="20"/>
                <w:szCs w:val="20"/>
              </w:rPr>
              <w:t>$</w:t>
            </w:r>
          </w:p>
        </w:tc>
      </w:tr>
    </w:tbl>
    <w:p w14:paraId="033F7B64" w14:textId="77777777" w:rsidR="001E18F5" w:rsidRPr="00096048" w:rsidRDefault="001E18F5" w:rsidP="001E18F5">
      <w:pPr>
        <w:spacing w:after="0" w:line="240" w:lineRule="auto"/>
        <w:ind w:left="374" w:hanging="187"/>
        <w:rPr>
          <w:rFonts w:cstheme="minorHAnsi"/>
          <w:i/>
          <w:iCs/>
          <w:sz w:val="18"/>
          <w:szCs w:val="18"/>
        </w:rPr>
      </w:pPr>
      <w:r w:rsidRPr="008602E3">
        <w:rPr>
          <w:rFonts w:cstheme="minorHAnsi"/>
          <w:sz w:val="18"/>
          <w:szCs w:val="18"/>
        </w:rPr>
        <w:t>1</w:t>
      </w:r>
      <w:r w:rsidRPr="008602E3">
        <w:rPr>
          <w:rFonts w:cstheme="minorHAnsi"/>
          <w:sz w:val="24"/>
          <w:szCs w:val="24"/>
        </w:rPr>
        <w:t xml:space="preserve"> </w:t>
      </w:r>
      <w:r w:rsidRPr="008602E3">
        <w:rPr>
          <w:rFonts w:cstheme="minorHAnsi"/>
          <w:sz w:val="24"/>
          <w:szCs w:val="24"/>
        </w:rPr>
        <w:tab/>
      </w:r>
      <w:r w:rsidRPr="00096048">
        <w:rPr>
          <w:rFonts w:cstheme="minorHAnsi"/>
          <w:i/>
          <w:iCs/>
          <w:sz w:val="18"/>
          <w:szCs w:val="18"/>
        </w:rPr>
        <w:t>State what activities will be completed with the grant Funds. Use as many activity lines as necessary</w:t>
      </w:r>
    </w:p>
    <w:p w14:paraId="356D513E" w14:textId="77777777" w:rsidR="001E18F5" w:rsidRPr="00096048" w:rsidRDefault="001E18F5" w:rsidP="001E18F5">
      <w:pPr>
        <w:pStyle w:val="ListParagraph"/>
        <w:numPr>
          <w:ilvl w:val="0"/>
          <w:numId w:val="20"/>
        </w:numPr>
        <w:ind w:left="374" w:hanging="187"/>
        <w:rPr>
          <w:rFonts w:cstheme="minorHAnsi"/>
          <w:i/>
          <w:iCs/>
          <w:sz w:val="18"/>
          <w:szCs w:val="18"/>
        </w:rPr>
      </w:pPr>
      <w:r w:rsidRPr="00096048">
        <w:rPr>
          <w:rFonts w:cstheme="minorHAnsi"/>
          <w:i/>
          <w:iCs/>
          <w:sz w:val="18"/>
          <w:szCs w:val="18"/>
        </w:rPr>
        <w:t>Define the time periods relevant for the grant and indicate when specific activities are expected to be completed. Typically, time periods relate to when the tranches of Funds are released (i.e., quarterly, six monthly, annually) Use as many time periods as necessary.</w:t>
      </w:r>
    </w:p>
    <w:p w14:paraId="3DD28DEB" w14:textId="71F6DB68" w:rsidR="001E18F5" w:rsidRPr="00096048" w:rsidRDefault="001E18F5" w:rsidP="001E18F5">
      <w:pPr>
        <w:pStyle w:val="ListParagraph"/>
        <w:numPr>
          <w:ilvl w:val="0"/>
          <w:numId w:val="20"/>
        </w:numPr>
        <w:ind w:left="374" w:hanging="187"/>
        <w:rPr>
          <w:rFonts w:cstheme="minorHAnsi"/>
          <w:i/>
          <w:iCs/>
          <w:sz w:val="18"/>
          <w:szCs w:val="18"/>
        </w:rPr>
      </w:pPr>
      <w:r w:rsidRPr="00096048">
        <w:rPr>
          <w:rFonts w:cstheme="minorHAnsi"/>
          <w:i/>
          <w:iCs/>
          <w:sz w:val="18"/>
          <w:szCs w:val="18"/>
        </w:rPr>
        <w:t>Indicate the budget amounts in the grant currency</w:t>
      </w:r>
      <w:r w:rsidR="00AD260F" w:rsidRPr="00096048">
        <w:rPr>
          <w:rFonts w:cstheme="minorHAnsi"/>
          <w:i/>
          <w:iCs/>
          <w:sz w:val="18"/>
          <w:szCs w:val="18"/>
        </w:rPr>
        <w:t xml:space="preserve"> (Thai Baht)</w:t>
      </w:r>
    </w:p>
    <w:p w14:paraId="519B4B69" w14:textId="77777777" w:rsidR="001E18F5" w:rsidRDefault="001E18F5" w:rsidP="001E18F5">
      <w:pPr>
        <w:pStyle w:val="ListParagraph"/>
        <w:ind w:left="374"/>
        <w:rPr>
          <w:rFonts w:cstheme="minorHAnsi"/>
          <w:sz w:val="18"/>
          <w:szCs w:val="18"/>
        </w:rPr>
      </w:pPr>
    </w:p>
    <w:p w14:paraId="22A2DC0E" w14:textId="77777777" w:rsidR="009B4874" w:rsidRDefault="009B4874" w:rsidP="001E18F5">
      <w:pPr>
        <w:pStyle w:val="ListParagraph"/>
        <w:ind w:left="374"/>
        <w:rPr>
          <w:rFonts w:cstheme="minorHAnsi"/>
          <w:sz w:val="18"/>
          <w:szCs w:val="18"/>
        </w:rPr>
      </w:pPr>
    </w:p>
    <w:p w14:paraId="377C36CD" w14:textId="77777777" w:rsidR="009B4874" w:rsidRDefault="009B4874" w:rsidP="001E18F5">
      <w:pPr>
        <w:pStyle w:val="ListParagraph"/>
        <w:ind w:left="374"/>
        <w:rPr>
          <w:rFonts w:cstheme="minorHAnsi"/>
          <w:sz w:val="18"/>
          <w:szCs w:val="18"/>
        </w:rPr>
      </w:pPr>
    </w:p>
    <w:p w14:paraId="7CC443D9" w14:textId="77777777" w:rsidR="009B4874" w:rsidRPr="008602E3" w:rsidRDefault="009B4874" w:rsidP="001E18F5">
      <w:pPr>
        <w:pStyle w:val="ListParagraph"/>
        <w:ind w:left="374"/>
        <w:rPr>
          <w:rFonts w:cstheme="minorHAnsi"/>
          <w:sz w:val="18"/>
          <w:szCs w:val="18"/>
        </w:rPr>
      </w:pPr>
    </w:p>
    <w:p w14:paraId="4DA8C938" w14:textId="77777777" w:rsidR="001E18F5" w:rsidRPr="009B4874" w:rsidRDefault="001E18F5" w:rsidP="001E18F5">
      <w:pPr>
        <w:pStyle w:val="ListParagraph"/>
        <w:numPr>
          <w:ilvl w:val="3"/>
          <w:numId w:val="18"/>
        </w:numPr>
        <w:ind w:left="360"/>
        <w:rPr>
          <w:rFonts w:cstheme="minorHAnsi"/>
          <w:b/>
          <w:sz w:val="22"/>
          <w:szCs w:val="28"/>
        </w:rPr>
      </w:pPr>
      <w:r w:rsidRPr="009B4874">
        <w:rPr>
          <w:rFonts w:cstheme="minorHAnsi"/>
          <w:b/>
          <w:sz w:val="22"/>
          <w:szCs w:val="28"/>
        </w:rPr>
        <w:lastRenderedPageBreak/>
        <w:t>PERFORMANCE TARGETS</w:t>
      </w:r>
    </w:p>
    <w:p w14:paraId="5F3C4D85" w14:textId="77777777" w:rsidR="001E18F5" w:rsidRPr="009B4874" w:rsidRDefault="001E18F5" w:rsidP="001E18F5">
      <w:pPr>
        <w:pStyle w:val="ListParagraph"/>
        <w:ind w:left="360"/>
        <w:rPr>
          <w:rFonts w:cstheme="minorHAnsi"/>
          <w:sz w:val="22"/>
          <w:szCs w:val="28"/>
        </w:rPr>
      </w:pPr>
      <w:r w:rsidRPr="009B4874">
        <w:rPr>
          <w:rFonts w:cstheme="minorHAnsi"/>
          <w:sz w:val="22"/>
          <w:szCs w:val="28"/>
        </w:rPr>
        <w:t>State the indicators for measuring results that will be achieved using the grant. At least one indicator is required. More can be used if useful to more fully measure the results that are expected to be achieved:</w:t>
      </w:r>
    </w:p>
    <w:p w14:paraId="2776E1E7" w14:textId="77777777" w:rsidR="001E18F5" w:rsidRPr="008602E3" w:rsidRDefault="001E18F5" w:rsidP="001E18F5">
      <w:pPr>
        <w:pStyle w:val="ListParagraph"/>
        <w:ind w:left="360"/>
        <w:rPr>
          <w:rFonts w:cstheme="minorHAnsi"/>
          <w:sz w:val="22"/>
          <w:szCs w:val="28"/>
        </w:rPr>
      </w:pPr>
    </w:p>
    <w:tbl>
      <w:tblPr>
        <w:tblW w:w="9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1035"/>
        <w:gridCol w:w="1095"/>
        <w:gridCol w:w="1185"/>
        <w:gridCol w:w="1155"/>
        <w:gridCol w:w="1125"/>
      </w:tblGrid>
      <w:tr w:rsidR="001E18F5" w:rsidRPr="008602E3" w14:paraId="23E65D27" w14:textId="77777777" w:rsidTr="77BF8448">
        <w:trPr>
          <w:tblHeader/>
        </w:trPr>
        <w:tc>
          <w:tcPr>
            <w:tcW w:w="3555" w:type="dxa"/>
            <w:vMerge w:val="restart"/>
            <w:shd w:val="clear" w:color="auto" w:fill="DBE5F1" w:themeFill="accent1" w:themeFillTint="33"/>
          </w:tcPr>
          <w:p w14:paraId="16C514B1" w14:textId="77777777" w:rsidR="001E18F5" w:rsidRPr="008602E3" w:rsidRDefault="001E18F5" w:rsidP="001A6804">
            <w:pPr>
              <w:spacing w:after="0"/>
              <w:jc w:val="center"/>
              <w:rPr>
                <w:rFonts w:cstheme="minorHAnsi"/>
                <w:b/>
                <w:sz w:val="20"/>
                <w:szCs w:val="20"/>
              </w:rPr>
            </w:pPr>
            <w:r w:rsidRPr="008602E3">
              <w:rPr>
                <w:rFonts w:cstheme="minorHAnsi"/>
                <w:b/>
                <w:sz w:val="20"/>
                <w:szCs w:val="20"/>
              </w:rPr>
              <w:t>INDICATOR(S)</w:t>
            </w:r>
          </w:p>
        </w:tc>
        <w:tc>
          <w:tcPr>
            <w:tcW w:w="1035" w:type="dxa"/>
            <w:vMerge w:val="restart"/>
            <w:shd w:val="clear" w:color="auto" w:fill="DBE5F1" w:themeFill="accent1" w:themeFillTint="33"/>
          </w:tcPr>
          <w:p w14:paraId="21B77F81" w14:textId="77777777" w:rsidR="001E18F5" w:rsidRPr="008602E3" w:rsidRDefault="001E18F5" w:rsidP="001A6804">
            <w:pPr>
              <w:spacing w:after="0"/>
              <w:jc w:val="center"/>
              <w:rPr>
                <w:rFonts w:cstheme="minorHAnsi"/>
                <w:b/>
                <w:sz w:val="20"/>
                <w:szCs w:val="20"/>
              </w:rPr>
            </w:pPr>
            <w:r w:rsidRPr="008602E3">
              <w:rPr>
                <w:rFonts w:cstheme="minorHAnsi"/>
                <w:b/>
                <w:sz w:val="20"/>
                <w:szCs w:val="20"/>
              </w:rPr>
              <w:t>DATA SOURCE</w:t>
            </w:r>
          </w:p>
        </w:tc>
        <w:tc>
          <w:tcPr>
            <w:tcW w:w="1095" w:type="dxa"/>
            <w:vMerge w:val="restart"/>
            <w:shd w:val="clear" w:color="auto" w:fill="DBE5F1" w:themeFill="accent1" w:themeFillTint="33"/>
          </w:tcPr>
          <w:p w14:paraId="17A329FE" w14:textId="77777777" w:rsidR="001E18F5" w:rsidRPr="008602E3" w:rsidRDefault="001E18F5" w:rsidP="001A6804">
            <w:pPr>
              <w:spacing w:after="0"/>
              <w:jc w:val="center"/>
              <w:rPr>
                <w:rFonts w:cstheme="minorHAnsi"/>
                <w:sz w:val="20"/>
                <w:szCs w:val="20"/>
              </w:rPr>
            </w:pPr>
            <w:r w:rsidRPr="008602E3">
              <w:rPr>
                <w:rFonts w:cstheme="minorHAnsi"/>
                <w:b/>
                <w:sz w:val="20"/>
                <w:szCs w:val="20"/>
              </w:rPr>
              <w:t>BASELINE</w:t>
            </w:r>
          </w:p>
        </w:tc>
        <w:tc>
          <w:tcPr>
            <w:tcW w:w="3465" w:type="dxa"/>
            <w:gridSpan w:val="3"/>
            <w:shd w:val="clear" w:color="auto" w:fill="DBE5F1" w:themeFill="accent1" w:themeFillTint="33"/>
          </w:tcPr>
          <w:p w14:paraId="698EBC9A" w14:textId="77777777" w:rsidR="001E18F5" w:rsidRPr="008602E3" w:rsidRDefault="001E18F5" w:rsidP="00BB150E">
            <w:pPr>
              <w:pStyle w:val="Heading2"/>
              <w:rPr>
                <w:rFonts w:asciiTheme="minorHAnsi" w:hAnsiTheme="minorHAnsi" w:cstheme="minorHAnsi"/>
                <w:b w:val="0"/>
                <w:sz w:val="20"/>
                <w:szCs w:val="20"/>
              </w:rPr>
            </w:pPr>
            <w:r w:rsidRPr="008602E3">
              <w:rPr>
                <w:rFonts w:asciiTheme="minorHAnsi" w:hAnsiTheme="minorHAnsi" w:cstheme="minorHAnsi"/>
                <w:color w:val="000000" w:themeColor="text1"/>
                <w:sz w:val="20"/>
                <w:szCs w:val="20"/>
              </w:rPr>
              <w:t>MILESTONES</w:t>
            </w:r>
          </w:p>
        </w:tc>
      </w:tr>
      <w:tr w:rsidR="001C32DD" w:rsidRPr="008602E3" w14:paraId="1BC24448" w14:textId="77777777" w:rsidTr="77BF8448">
        <w:trPr>
          <w:tblHeader/>
        </w:trPr>
        <w:tc>
          <w:tcPr>
            <w:tcW w:w="3555" w:type="dxa"/>
            <w:vMerge/>
          </w:tcPr>
          <w:p w14:paraId="579068A6" w14:textId="77777777" w:rsidR="001E18F5" w:rsidRPr="008602E3" w:rsidRDefault="001E18F5" w:rsidP="001A6804">
            <w:pPr>
              <w:spacing w:after="0"/>
              <w:jc w:val="center"/>
              <w:rPr>
                <w:rFonts w:cstheme="minorHAnsi"/>
                <w:b/>
                <w:sz w:val="20"/>
                <w:szCs w:val="20"/>
              </w:rPr>
            </w:pPr>
          </w:p>
        </w:tc>
        <w:tc>
          <w:tcPr>
            <w:tcW w:w="1035" w:type="dxa"/>
            <w:vMerge/>
          </w:tcPr>
          <w:p w14:paraId="5A0B8D15" w14:textId="77777777" w:rsidR="001E18F5" w:rsidRPr="008602E3" w:rsidRDefault="001E18F5" w:rsidP="001A6804">
            <w:pPr>
              <w:spacing w:after="0"/>
              <w:jc w:val="center"/>
              <w:rPr>
                <w:rFonts w:cstheme="minorHAnsi"/>
                <w:b/>
                <w:sz w:val="20"/>
                <w:szCs w:val="20"/>
              </w:rPr>
            </w:pPr>
          </w:p>
        </w:tc>
        <w:tc>
          <w:tcPr>
            <w:tcW w:w="1095" w:type="dxa"/>
            <w:vMerge/>
          </w:tcPr>
          <w:p w14:paraId="0830443C" w14:textId="77777777" w:rsidR="001E18F5" w:rsidRPr="008602E3" w:rsidRDefault="001E18F5" w:rsidP="001A6804">
            <w:pPr>
              <w:pStyle w:val="Header"/>
              <w:rPr>
                <w:rFonts w:cstheme="minorHAnsi"/>
                <w:b/>
                <w:sz w:val="20"/>
                <w:szCs w:val="20"/>
              </w:rPr>
            </w:pPr>
          </w:p>
        </w:tc>
        <w:tc>
          <w:tcPr>
            <w:tcW w:w="1185" w:type="dxa"/>
            <w:tcBorders>
              <w:bottom w:val="single" w:sz="4" w:space="0" w:color="auto"/>
            </w:tcBorders>
            <w:shd w:val="clear" w:color="auto" w:fill="DBE5F1" w:themeFill="accent1" w:themeFillTint="33"/>
          </w:tcPr>
          <w:p w14:paraId="3EB670F6" w14:textId="190EC28D" w:rsidR="001E18F5" w:rsidRPr="008602E3" w:rsidDel="00BD7C58" w:rsidRDefault="1C2DBE3E" w:rsidP="001A6804">
            <w:pPr>
              <w:spacing w:after="0"/>
              <w:jc w:val="center"/>
              <w:rPr>
                <w:b/>
                <w:bCs/>
                <w:sz w:val="20"/>
                <w:szCs w:val="20"/>
              </w:rPr>
            </w:pPr>
            <w:r w:rsidRPr="77BF8448">
              <w:rPr>
                <w:b/>
                <w:bCs/>
                <w:sz w:val="20"/>
                <w:szCs w:val="20"/>
              </w:rPr>
              <w:t>Period</w:t>
            </w:r>
            <w:r w:rsidR="46D7CBD0" w:rsidRPr="77BF8448">
              <w:rPr>
                <w:b/>
                <w:bCs/>
                <w:sz w:val="20"/>
                <w:szCs w:val="20"/>
              </w:rPr>
              <w:t xml:space="preserve"> </w:t>
            </w:r>
            <w:r w:rsidRPr="77BF8448">
              <w:rPr>
                <w:b/>
                <w:bCs/>
                <w:sz w:val="20"/>
                <w:szCs w:val="20"/>
              </w:rPr>
              <w:t>1</w:t>
            </w:r>
            <w:r w:rsidR="7C416A21" w:rsidRPr="77BF8448">
              <w:rPr>
                <w:b/>
                <w:bCs/>
                <w:sz w:val="20"/>
                <w:szCs w:val="20"/>
              </w:rPr>
              <w:t xml:space="preserve"> (1</w:t>
            </w:r>
            <w:r w:rsidR="7C416A21" w:rsidRPr="77BF8448">
              <w:rPr>
                <w:b/>
                <w:bCs/>
                <w:sz w:val="20"/>
                <w:szCs w:val="20"/>
                <w:vertAlign w:val="superscript"/>
              </w:rPr>
              <w:t>st</w:t>
            </w:r>
            <w:r w:rsidR="7C416A21" w:rsidRPr="77BF8448">
              <w:rPr>
                <w:b/>
                <w:bCs/>
                <w:sz w:val="20"/>
                <w:szCs w:val="20"/>
              </w:rPr>
              <w:t xml:space="preserve"> – 2</w:t>
            </w:r>
            <w:r w:rsidR="7C416A21" w:rsidRPr="77BF8448">
              <w:rPr>
                <w:b/>
                <w:bCs/>
                <w:sz w:val="20"/>
                <w:szCs w:val="20"/>
                <w:vertAlign w:val="superscript"/>
              </w:rPr>
              <w:t>nd</w:t>
            </w:r>
            <w:r w:rsidR="7C416A21" w:rsidRPr="77BF8448">
              <w:rPr>
                <w:b/>
                <w:bCs/>
                <w:sz w:val="20"/>
                <w:szCs w:val="20"/>
              </w:rPr>
              <w:t xml:space="preserve"> month)</w:t>
            </w:r>
          </w:p>
        </w:tc>
        <w:tc>
          <w:tcPr>
            <w:tcW w:w="1155" w:type="dxa"/>
            <w:tcBorders>
              <w:bottom w:val="single" w:sz="4" w:space="0" w:color="auto"/>
            </w:tcBorders>
            <w:shd w:val="clear" w:color="auto" w:fill="DBE5F1" w:themeFill="accent1" w:themeFillTint="33"/>
          </w:tcPr>
          <w:p w14:paraId="7B766AC3" w14:textId="3F8EC94B" w:rsidR="001E18F5" w:rsidRPr="008602E3" w:rsidDel="00BD7C58" w:rsidRDefault="001E18F5" w:rsidP="77BF8448">
            <w:pPr>
              <w:spacing w:after="0"/>
              <w:jc w:val="center"/>
              <w:rPr>
                <w:b/>
                <w:bCs/>
                <w:sz w:val="20"/>
                <w:szCs w:val="20"/>
              </w:rPr>
            </w:pPr>
            <w:r w:rsidRPr="77BF8448">
              <w:rPr>
                <w:b/>
                <w:bCs/>
                <w:sz w:val="20"/>
                <w:szCs w:val="20"/>
              </w:rPr>
              <w:t>Period</w:t>
            </w:r>
            <w:r w:rsidR="256759E2" w:rsidRPr="77BF8448">
              <w:rPr>
                <w:b/>
                <w:bCs/>
                <w:sz w:val="20"/>
                <w:szCs w:val="20"/>
              </w:rPr>
              <w:t xml:space="preserve"> </w:t>
            </w:r>
            <w:r w:rsidRPr="77BF8448">
              <w:rPr>
                <w:b/>
                <w:bCs/>
                <w:sz w:val="20"/>
                <w:szCs w:val="20"/>
              </w:rPr>
              <w:t>2</w:t>
            </w:r>
          </w:p>
          <w:p w14:paraId="78186BEC" w14:textId="2D7B66CF" w:rsidR="001E18F5" w:rsidRPr="008602E3" w:rsidDel="00BD7C58" w:rsidRDefault="7D2CBD9B" w:rsidP="001A6804">
            <w:pPr>
              <w:spacing w:after="0"/>
              <w:jc w:val="center"/>
              <w:rPr>
                <w:b/>
                <w:bCs/>
                <w:sz w:val="20"/>
                <w:szCs w:val="20"/>
              </w:rPr>
            </w:pPr>
            <w:r w:rsidRPr="77BF8448">
              <w:rPr>
                <w:b/>
                <w:bCs/>
                <w:sz w:val="20"/>
                <w:szCs w:val="20"/>
              </w:rPr>
              <w:t>(3</w:t>
            </w:r>
            <w:r w:rsidRPr="77BF8448">
              <w:rPr>
                <w:b/>
                <w:bCs/>
                <w:sz w:val="20"/>
                <w:szCs w:val="20"/>
                <w:vertAlign w:val="superscript"/>
              </w:rPr>
              <w:t>rd</w:t>
            </w:r>
            <w:r w:rsidRPr="77BF8448">
              <w:rPr>
                <w:b/>
                <w:bCs/>
                <w:sz w:val="20"/>
                <w:szCs w:val="20"/>
              </w:rPr>
              <w:t xml:space="preserve"> – 4</w:t>
            </w:r>
            <w:r w:rsidRPr="77BF8448">
              <w:rPr>
                <w:b/>
                <w:bCs/>
                <w:sz w:val="20"/>
                <w:szCs w:val="20"/>
                <w:vertAlign w:val="superscript"/>
              </w:rPr>
              <w:t>th</w:t>
            </w:r>
            <w:r w:rsidRPr="77BF8448">
              <w:rPr>
                <w:b/>
                <w:bCs/>
                <w:sz w:val="20"/>
                <w:szCs w:val="20"/>
              </w:rPr>
              <w:t xml:space="preserve"> month)</w:t>
            </w:r>
          </w:p>
        </w:tc>
        <w:tc>
          <w:tcPr>
            <w:tcW w:w="1125" w:type="dxa"/>
            <w:tcBorders>
              <w:bottom w:val="single" w:sz="4" w:space="0" w:color="auto"/>
            </w:tcBorders>
            <w:shd w:val="clear" w:color="auto" w:fill="DBE5F1" w:themeFill="accent1" w:themeFillTint="33"/>
          </w:tcPr>
          <w:p w14:paraId="520EC5AC" w14:textId="77777777" w:rsidR="001E18F5" w:rsidRPr="008602E3" w:rsidDel="00BD7C58" w:rsidRDefault="001E18F5" w:rsidP="77BF8448">
            <w:pPr>
              <w:pStyle w:val="Heading2"/>
              <w:rPr>
                <w:rFonts w:asciiTheme="minorHAnsi" w:hAnsiTheme="minorHAnsi" w:cstheme="minorBidi"/>
                <w:b w:val="0"/>
                <w:bCs w:val="0"/>
                <w:sz w:val="20"/>
                <w:szCs w:val="20"/>
                <w:highlight w:val="magenta"/>
              </w:rPr>
            </w:pPr>
            <w:r w:rsidRPr="002E0A8A">
              <w:rPr>
                <w:rFonts w:asciiTheme="minorHAnsi" w:hAnsiTheme="minorHAnsi" w:cstheme="minorBidi"/>
                <w:color w:val="000000" w:themeColor="text1"/>
                <w:sz w:val="20"/>
                <w:szCs w:val="20"/>
              </w:rPr>
              <w:t>FINAL TARGET</w:t>
            </w:r>
          </w:p>
        </w:tc>
      </w:tr>
      <w:tr w:rsidR="001E18F5" w:rsidRPr="008602E3" w14:paraId="0373EC7A" w14:textId="77777777" w:rsidTr="77BF8448">
        <w:trPr>
          <w:trHeight w:val="350"/>
          <w:tblHeader/>
        </w:trPr>
        <w:tc>
          <w:tcPr>
            <w:tcW w:w="3555" w:type="dxa"/>
          </w:tcPr>
          <w:p w14:paraId="06C24E1C" w14:textId="77777777" w:rsidR="001E18F5" w:rsidRPr="008602E3" w:rsidDel="00A84123" w:rsidRDefault="001E18F5" w:rsidP="001A6804">
            <w:pPr>
              <w:spacing w:after="0"/>
              <w:rPr>
                <w:rFonts w:cstheme="minorHAnsi"/>
                <w:sz w:val="20"/>
                <w:szCs w:val="20"/>
              </w:rPr>
            </w:pPr>
            <w:r w:rsidRPr="008602E3">
              <w:rPr>
                <w:rFonts w:cstheme="minorHAnsi"/>
                <w:sz w:val="20"/>
                <w:szCs w:val="20"/>
              </w:rPr>
              <w:t>1.1</w:t>
            </w:r>
            <w:r w:rsidRPr="008602E3">
              <w:rPr>
                <w:rFonts w:cstheme="minorHAnsi"/>
                <w:b/>
                <w:sz w:val="20"/>
                <w:szCs w:val="20"/>
              </w:rPr>
              <w:t xml:space="preserve"> </w:t>
            </w:r>
          </w:p>
        </w:tc>
        <w:tc>
          <w:tcPr>
            <w:tcW w:w="1035" w:type="dxa"/>
          </w:tcPr>
          <w:p w14:paraId="673B3461" w14:textId="77777777" w:rsidR="001E18F5" w:rsidRPr="008602E3" w:rsidDel="00A84123" w:rsidRDefault="001E18F5" w:rsidP="001A6804">
            <w:pPr>
              <w:spacing w:after="0"/>
              <w:jc w:val="center"/>
              <w:rPr>
                <w:rFonts w:cstheme="minorHAnsi"/>
                <w:i/>
                <w:sz w:val="20"/>
                <w:szCs w:val="20"/>
              </w:rPr>
            </w:pPr>
          </w:p>
        </w:tc>
        <w:tc>
          <w:tcPr>
            <w:tcW w:w="1095" w:type="dxa"/>
            <w:shd w:val="clear" w:color="auto" w:fill="auto"/>
          </w:tcPr>
          <w:p w14:paraId="65554D85" w14:textId="77777777" w:rsidR="001E18F5" w:rsidRPr="008602E3" w:rsidDel="00BD7C58" w:rsidRDefault="001E18F5" w:rsidP="001A6804">
            <w:pPr>
              <w:pStyle w:val="Header"/>
              <w:rPr>
                <w:rFonts w:cstheme="minorHAnsi"/>
                <w:sz w:val="20"/>
                <w:szCs w:val="20"/>
              </w:rPr>
            </w:pPr>
          </w:p>
        </w:tc>
        <w:tc>
          <w:tcPr>
            <w:tcW w:w="1185" w:type="dxa"/>
          </w:tcPr>
          <w:p w14:paraId="148BD0D2" w14:textId="77777777" w:rsidR="001E18F5" w:rsidRPr="008602E3" w:rsidDel="00BD7C58" w:rsidRDefault="001E18F5" w:rsidP="001A6804">
            <w:pPr>
              <w:pStyle w:val="Header"/>
              <w:rPr>
                <w:rFonts w:cstheme="minorHAnsi"/>
                <w:i/>
                <w:sz w:val="20"/>
                <w:szCs w:val="20"/>
              </w:rPr>
            </w:pPr>
          </w:p>
        </w:tc>
        <w:tc>
          <w:tcPr>
            <w:tcW w:w="1155" w:type="dxa"/>
          </w:tcPr>
          <w:p w14:paraId="52D6B22C" w14:textId="77777777" w:rsidR="001E18F5" w:rsidRPr="008602E3" w:rsidDel="00BD7C58" w:rsidRDefault="001E18F5" w:rsidP="001A6804">
            <w:pPr>
              <w:pStyle w:val="Header"/>
              <w:rPr>
                <w:rFonts w:cstheme="minorHAnsi"/>
                <w:sz w:val="20"/>
                <w:szCs w:val="20"/>
              </w:rPr>
            </w:pPr>
          </w:p>
        </w:tc>
        <w:tc>
          <w:tcPr>
            <w:tcW w:w="1125" w:type="dxa"/>
          </w:tcPr>
          <w:p w14:paraId="3114BBC3" w14:textId="77777777" w:rsidR="001E18F5" w:rsidRPr="008602E3" w:rsidDel="00BD7C58" w:rsidRDefault="001E18F5" w:rsidP="001A6804">
            <w:pPr>
              <w:spacing w:after="0"/>
              <w:rPr>
                <w:rFonts w:cstheme="minorHAnsi"/>
                <w:i/>
                <w:sz w:val="20"/>
                <w:szCs w:val="20"/>
              </w:rPr>
            </w:pPr>
          </w:p>
        </w:tc>
      </w:tr>
      <w:tr w:rsidR="001E18F5" w:rsidRPr="008602E3" w14:paraId="3E23C1A4" w14:textId="77777777" w:rsidTr="77BF8448">
        <w:trPr>
          <w:trHeight w:val="300"/>
          <w:tblHeader/>
        </w:trPr>
        <w:tc>
          <w:tcPr>
            <w:tcW w:w="3555" w:type="dxa"/>
          </w:tcPr>
          <w:p w14:paraId="1143C67C" w14:textId="77777777" w:rsidR="001E18F5" w:rsidRPr="008602E3" w:rsidRDefault="001E18F5" w:rsidP="001A6804">
            <w:pPr>
              <w:spacing w:after="0"/>
              <w:rPr>
                <w:rFonts w:cstheme="minorHAnsi"/>
                <w:sz w:val="20"/>
                <w:szCs w:val="20"/>
              </w:rPr>
            </w:pPr>
            <w:r w:rsidRPr="008602E3">
              <w:rPr>
                <w:rFonts w:cstheme="minorHAnsi"/>
                <w:sz w:val="20"/>
                <w:szCs w:val="20"/>
              </w:rPr>
              <w:t>1.2</w:t>
            </w:r>
          </w:p>
        </w:tc>
        <w:tc>
          <w:tcPr>
            <w:tcW w:w="1035" w:type="dxa"/>
          </w:tcPr>
          <w:p w14:paraId="7022456E" w14:textId="77777777" w:rsidR="001E18F5" w:rsidRPr="008602E3" w:rsidDel="00A84123" w:rsidRDefault="001E18F5" w:rsidP="001A6804">
            <w:pPr>
              <w:spacing w:after="0"/>
              <w:jc w:val="center"/>
              <w:rPr>
                <w:rFonts w:cstheme="minorHAnsi"/>
                <w:i/>
                <w:sz w:val="20"/>
                <w:szCs w:val="20"/>
              </w:rPr>
            </w:pPr>
          </w:p>
        </w:tc>
        <w:tc>
          <w:tcPr>
            <w:tcW w:w="1095" w:type="dxa"/>
            <w:shd w:val="clear" w:color="auto" w:fill="auto"/>
          </w:tcPr>
          <w:p w14:paraId="6DCE8A9D" w14:textId="77777777" w:rsidR="001E18F5" w:rsidRPr="008602E3" w:rsidDel="00BD7C58" w:rsidRDefault="001E18F5" w:rsidP="001A6804">
            <w:pPr>
              <w:pStyle w:val="Header"/>
              <w:rPr>
                <w:rFonts w:cstheme="minorHAnsi"/>
                <w:sz w:val="20"/>
                <w:szCs w:val="20"/>
              </w:rPr>
            </w:pPr>
          </w:p>
        </w:tc>
        <w:tc>
          <w:tcPr>
            <w:tcW w:w="1185" w:type="dxa"/>
          </w:tcPr>
          <w:p w14:paraId="27A89A67" w14:textId="77777777" w:rsidR="001E18F5" w:rsidRPr="008602E3" w:rsidDel="00BD7C58" w:rsidRDefault="001E18F5" w:rsidP="001A6804">
            <w:pPr>
              <w:pStyle w:val="Header"/>
              <w:rPr>
                <w:rFonts w:cstheme="minorHAnsi"/>
                <w:i/>
                <w:sz w:val="20"/>
                <w:szCs w:val="20"/>
              </w:rPr>
            </w:pPr>
          </w:p>
        </w:tc>
        <w:tc>
          <w:tcPr>
            <w:tcW w:w="1155" w:type="dxa"/>
          </w:tcPr>
          <w:p w14:paraId="0A383484" w14:textId="77777777" w:rsidR="001E18F5" w:rsidRPr="008602E3" w:rsidDel="00BD7C58" w:rsidRDefault="001E18F5" w:rsidP="001A6804">
            <w:pPr>
              <w:pStyle w:val="Header"/>
              <w:rPr>
                <w:rFonts w:cstheme="minorHAnsi"/>
                <w:sz w:val="20"/>
                <w:szCs w:val="20"/>
              </w:rPr>
            </w:pPr>
          </w:p>
        </w:tc>
        <w:tc>
          <w:tcPr>
            <w:tcW w:w="1125" w:type="dxa"/>
          </w:tcPr>
          <w:p w14:paraId="1B379389" w14:textId="77777777" w:rsidR="001E18F5" w:rsidRPr="008602E3" w:rsidDel="00BD7C58" w:rsidRDefault="001E18F5" w:rsidP="001A6804">
            <w:pPr>
              <w:spacing w:after="0"/>
              <w:rPr>
                <w:rFonts w:cstheme="minorHAnsi"/>
                <w:i/>
                <w:sz w:val="20"/>
                <w:szCs w:val="20"/>
              </w:rPr>
            </w:pPr>
          </w:p>
        </w:tc>
      </w:tr>
    </w:tbl>
    <w:p w14:paraId="7CC8865E" w14:textId="77777777" w:rsidR="001E18F5" w:rsidRPr="008602E3" w:rsidRDefault="001E18F5" w:rsidP="001E18F5">
      <w:pPr>
        <w:pStyle w:val="ListParagraph"/>
        <w:ind w:left="360"/>
        <w:rPr>
          <w:rFonts w:cstheme="minorHAnsi"/>
          <w:sz w:val="22"/>
          <w:szCs w:val="28"/>
        </w:rPr>
      </w:pPr>
    </w:p>
    <w:p w14:paraId="33D7C387" w14:textId="77777777" w:rsidR="001E18F5" w:rsidRPr="009B4874" w:rsidRDefault="001E18F5" w:rsidP="001E18F5">
      <w:pPr>
        <w:pStyle w:val="ListParagraph"/>
        <w:numPr>
          <w:ilvl w:val="3"/>
          <w:numId w:val="18"/>
        </w:numPr>
        <w:ind w:left="360"/>
        <w:rPr>
          <w:rFonts w:cstheme="minorHAnsi"/>
          <w:b/>
          <w:sz w:val="20"/>
        </w:rPr>
      </w:pPr>
      <w:r w:rsidRPr="009B4874">
        <w:rPr>
          <w:rFonts w:cstheme="minorHAnsi"/>
          <w:b/>
          <w:sz w:val="20"/>
        </w:rPr>
        <w:t>RISK ANALYSIS:</w:t>
      </w:r>
    </w:p>
    <w:p w14:paraId="7774E3C9" w14:textId="77777777" w:rsidR="001E18F5" w:rsidRPr="009B4874" w:rsidRDefault="001E18F5" w:rsidP="001E18F5">
      <w:pPr>
        <w:pStyle w:val="ListParagraph"/>
        <w:numPr>
          <w:ilvl w:val="0"/>
          <w:numId w:val="22"/>
        </w:numPr>
        <w:spacing w:after="160" w:line="259" w:lineRule="auto"/>
        <w:rPr>
          <w:rFonts w:cstheme="minorHAnsi"/>
          <w:sz w:val="22"/>
          <w:szCs w:val="22"/>
        </w:rPr>
      </w:pPr>
      <w:r w:rsidRPr="009B4874">
        <w:rPr>
          <w:rFonts w:cstheme="minorHAnsi"/>
          <w:sz w:val="22"/>
          <w:szCs w:val="22"/>
        </w:rPr>
        <w:t xml:space="preserve">Indicate relevant risks to achieving the grant objectives and mitigation measures that will be taken. Risks include security, financial, operational, </w:t>
      </w:r>
      <w:proofErr w:type="gramStart"/>
      <w:r w:rsidRPr="009B4874">
        <w:rPr>
          <w:rFonts w:cstheme="minorHAnsi"/>
          <w:sz w:val="22"/>
          <w:szCs w:val="22"/>
        </w:rPr>
        <w:t>social</w:t>
      </w:r>
      <w:proofErr w:type="gramEnd"/>
      <w:r w:rsidRPr="009B4874">
        <w:rPr>
          <w:rFonts w:cstheme="minorHAnsi"/>
          <w:sz w:val="22"/>
          <w:szCs w:val="22"/>
        </w:rPr>
        <w:t xml:space="preserve"> and environmental or other risks.</w:t>
      </w:r>
    </w:p>
    <w:tbl>
      <w:tblPr>
        <w:tblStyle w:val="TableGrid"/>
        <w:tblW w:w="0" w:type="auto"/>
        <w:tblLayout w:type="fixed"/>
        <w:tblLook w:val="04A0" w:firstRow="1" w:lastRow="0" w:firstColumn="1" w:lastColumn="0" w:noHBand="0" w:noVBand="1"/>
      </w:tblPr>
      <w:tblGrid>
        <w:gridCol w:w="3505"/>
        <w:gridCol w:w="1710"/>
        <w:gridCol w:w="3780"/>
      </w:tblGrid>
      <w:tr w:rsidR="001E18F5" w:rsidRPr="008602E3" w14:paraId="5FA2C822" w14:textId="77777777" w:rsidTr="001A6804">
        <w:tc>
          <w:tcPr>
            <w:tcW w:w="3505" w:type="dxa"/>
          </w:tcPr>
          <w:p w14:paraId="5A539CBD" w14:textId="77777777" w:rsidR="001E18F5" w:rsidRPr="009B4874" w:rsidRDefault="001E18F5" w:rsidP="001A6804">
            <w:pPr>
              <w:contextualSpacing/>
              <w:jc w:val="both"/>
              <w:rPr>
                <w:rFonts w:cstheme="minorHAnsi"/>
                <w:b/>
                <w:sz w:val="20"/>
              </w:rPr>
            </w:pPr>
            <w:r w:rsidRPr="009B4874">
              <w:rPr>
                <w:rFonts w:cstheme="minorHAnsi"/>
                <w:b/>
                <w:sz w:val="20"/>
              </w:rPr>
              <w:t>Risk</w:t>
            </w:r>
          </w:p>
        </w:tc>
        <w:tc>
          <w:tcPr>
            <w:tcW w:w="1710" w:type="dxa"/>
          </w:tcPr>
          <w:p w14:paraId="54B0EF47" w14:textId="77777777" w:rsidR="001E18F5" w:rsidRPr="009B4874" w:rsidRDefault="001E18F5" w:rsidP="001A6804">
            <w:pPr>
              <w:contextualSpacing/>
              <w:rPr>
                <w:rFonts w:cstheme="minorHAnsi"/>
                <w:b/>
                <w:sz w:val="20"/>
              </w:rPr>
            </w:pPr>
            <w:r w:rsidRPr="009B4874">
              <w:rPr>
                <w:rFonts w:cstheme="minorHAnsi"/>
                <w:b/>
                <w:sz w:val="20"/>
              </w:rPr>
              <w:t>Risk rating* (High/Medium/ Low)</w:t>
            </w:r>
          </w:p>
        </w:tc>
        <w:tc>
          <w:tcPr>
            <w:tcW w:w="3780" w:type="dxa"/>
          </w:tcPr>
          <w:p w14:paraId="22D850DC" w14:textId="77777777" w:rsidR="001E18F5" w:rsidRPr="009B4874" w:rsidRDefault="001E18F5" w:rsidP="001A6804">
            <w:pPr>
              <w:contextualSpacing/>
              <w:jc w:val="both"/>
              <w:rPr>
                <w:rFonts w:cstheme="minorHAnsi"/>
                <w:b/>
                <w:sz w:val="20"/>
              </w:rPr>
            </w:pPr>
            <w:r w:rsidRPr="009B4874">
              <w:rPr>
                <w:rFonts w:cstheme="minorHAnsi"/>
                <w:b/>
                <w:sz w:val="20"/>
              </w:rPr>
              <w:t xml:space="preserve">Mitigation measures  </w:t>
            </w:r>
          </w:p>
        </w:tc>
      </w:tr>
      <w:tr w:rsidR="001E18F5" w:rsidRPr="008602E3" w14:paraId="442472B4" w14:textId="77777777" w:rsidTr="001A6804">
        <w:tc>
          <w:tcPr>
            <w:tcW w:w="3505" w:type="dxa"/>
          </w:tcPr>
          <w:p w14:paraId="02E4B3BF" w14:textId="77777777" w:rsidR="001E18F5" w:rsidRPr="008602E3" w:rsidRDefault="001E18F5" w:rsidP="001A6804">
            <w:pPr>
              <w:contextualSpacing/>
              <w:jc w:val="both"/>
              <w:rPr>
                <w:rFonts w:cstheme="minorHAnsi"/>
                <w:b/>
              </w:rPr>
            </w:pPr>
          </w:p>
        </w:tc>
        <w:tc>
          <w:tcPr>
            <w:tcW w:w="1710" w:type="dxa"/>
          </w:tcPr>
          <w:p w14:paraId="1AD04F60" w14:textId="77777777" w:rsidR="001E18F5" w:rsidRPr="008602E3" w:rsidRDefault="001E18F5" w:rsidP="001A6804">
            <w:pPr>
              <w:contextualSpacing/>
              <w:jc w:val="both"/>
              <w:rPr>
                <w:rFonts w:cstheme="minorHAnsi"/>
                <w:b/>
              </w:rPr>
            </w:pPr>
          </w:p>
        </w:tc>
        <w:tc>
          <w:tcPr>
            <w:tcW w:w="3780" w:type="dxa"/>
          </w:tcPr>
          <w:p w14:paraId="4481D711" w14:textId="77777777" w:rsidR="001E18F5" w:rsidRPr="008602E3" w:rsidRDefault="001E18F5" w:rsidP="001A6804">
            <w:pPr>
              <w:contextualSpacing/>
              <w:jc w:val="both"/>
              <w:rPr>
                <w:rFonts w:cstheme="minorHAnsi"/>
                <w:b/>
              </w:rPr>
            </w:pPr>
          </w:p>
        </w:tc>
      </w:tr>
      <w:tr w:rsidR="001E18F5" w:rsidRPr="008602E3" w14:paraId="02898F7D" w14:textId="77777777" w:rsidTr="001A6804">
        <w:tc>
          <w:tcPr>
            <w:tcW w:w="3505" w:type="dxa"/>
          </w:tcPr>
          <w:p w14:paraId="455140D4" w14:textId="77777777" w:rsidR="001E18F5" w:rsidRPr="008602E3" w:rsidRDefault="001E18F5" w:rsidP="001A6804">
            <w:pPr>
              <w:contextualSpacing/>
              <w:jc w:val="both"/>
              <w:rPr>
                <w:rFonts w:cstheme="minorHAnsi"/>
                <w:b/>
              </w:rPr>
            </w:pPr>
          </w:p>
        </w:tc>
        <w:tc>
          <w:tcPr>
            <w:tcW w:w="1710" w:type="dxa"/>
          </w:tcPr>
          <w:p w14:paraId="5930CBE6" w14:textId="77777777" w:rsidR="001E18F5" w:rsidRPr="008602E3" w:rsidRDefault="001E18F5" w:rsidP="001A6804">
            <w:pPr>
              <w:contextualSpacing/>
              <w:jc w:val="both"/>
              <w:rPr>
                <w:rFonts w:cstheme="minorHAnsi"/>
                <w:b/>
              </w:rPr>
            </w:pPr>
          </w:p>
        </w:tc>
        <w:tc>
          <w:tcPr>
            <w:tcW w:w="3780" w:type="dxa"/>
          </w:tcPr>
          <w:p w14:paraId="400B09F3" w14:textId="77777777" w:rsidR="001E18F5" w:rsidRPr="008602E3" w:rsidRDefault="001E18F5" w:rsidP="001A6804">
            <w:pPr>
              <w:contextualSpacing/>
              <w:jc w:val="both"/>
              <w:rPr>
                <w:rFonts w:cstheme="minorHAnsi"/>
                <w:b/>
              </w:rPr>
            </w:pPr>
          </w:p>
        </w:tc>
      </w:tr>
      <w:tr w:rsidR="001E18F5" w:rsidRPr="008602E3" w14:paraId="42652CB9" w14:textId="77777777" w:rsidTr="001A6804">
        <w:tc>
          <w:tcPr>
            <w:tcW w:w="3505" w:type="dxa"/>
          </w:tcPr>
          <w:p w14:paraId="72526A93" w14:textId="77777777" w:rsidR="001E18F5" w:rsidRPr="008602E3" w:rsidRDefault="001E18F5" w:rsidP="001A6804">
            <w:pPr>
              <w:contextualSpacing/>
              <w:jc w:val="both"/>
              <w:rPr>
                <w:rFonts w:cstheme="minorHAnsi"/>
                <w:b/>
              </w:rPr>
            </w:pPr>
          </w:p>
        </w:tc>
        <w:tc>
          <w:tcPr>
            <w:tcW w:w="1710" w:type="dxa"/>
          </w:tcPr>
          <w:p w14:paraId="5ECF8423" w14:textId="77777777" w:rsidR="001E18F5" w:rsidRPr="008602E3" w:rsidRDefault="001E18F5" w:rsidP="001A6804">
            <w:pPr>
              <w:contextualSpacing/>
              <w:jc w:val="both"/>
              <w:rPr>
                <w:rFonts w:cstheme="minorHAnsi"/>
                <w:b/>
              </w:rPr>
            </w:pPr>
          </w:p>
        </w:tc>
        <w:tc>
          <w:tcPr>
            <w:tcW w:w="3780" w:type="dxa"/>
          </w:tcPr>
          <w:p w14:paraId="5A0D117F" w14:textId="77777777" w:rsidR="001E18F5" w:rsidRPr="008602E3" w:rsidRDefault="001E18F5" w:rsidP="001A6804">
            <w:pPr>
              <w:contextualSpacing/>
              <w:jc w:val="both"/>
              <w:rPr>
                <w:rFonts w:cstheme="minorHAnsi"/>
                <w:b/>
              </w:rPr>
            </w:pPr>
          </w:p>
        </w:tc>
      </w:tr>
    </w:tbl>
    <w:p w14:paraId="3E718B26" w14:textId="77777777" w:rsidR="001E18F5" w:rsidRPr="00096048" w:rsidRDefault="001E18F5" w:rsidP="001E18F5">
      <w:pPr>
        <w:rPr>
          <w:rFonts w:cstheme="minorHAnsi"/>
        </w:rPr>
      </w:pPr>
      <w:r w:rsidRPr="00096048">
        <w:rPr>
          <w:rFonts w:cstheme="minorHAnsi"/>
          <w:sz w:val="18"/>
          <w:szCs w:val="18"/>
        </w:rPr>
        <w:t>*</w:t>
      </w:r>
      <w:r w:rsidRPr="009B4874">
        <w:rPr>
          <w:rFonts w:cstheme="minorHAnsi"/>
          <w:i/>
          <w:iCs/>
          <w:sz w:val="18"/>
          <w:szCs w:val="18"/>
        </w:rPr>
        <w:t>The risk rating is based on a reflection of the likelihood of the risk materializing and the consequence it will have if it does occur</w:t>
      </w:r>
      <w:r w:rsidRPr="009B4874">
        <w:rPr>
          <w:rFonts w:cstheme="minorHAnsi"/>
          <w:i/>
          <w:iCs/>
        </w:rPr>
        <w:t>.</w:t>
      </w:r>
    </w:p>
    <w:p w14:paraId="24F417C2" w14:textId="77777777" w:rsidR="001E18F5" w:rsidRPr="009B4874" w:rsidRDefault="001E18F5" w:rsidP="001E18F5">
      <w:pPr>
        <w:pStyle w:val="ListParagraph"/>
        <w:numPr>
          <w:ilvl w:val="3"/>
          <w:numId w:val="18"/>
        </w:numPr>
        <w:ind w:left="360"/>
        <w:rPr>
          <w:b/>
          <w:bCs/>
        </w:rPr>
      </w:pPr>
      <w:r w:rsidRPr="009B4874">
        <w:rPr>
          <w:b/>
          <w:bCs/>
          <w:sz w:val="20"/>
          <w:szCs w:val="20"/>
        </w:rPr>
        <w:t>GRANT BUDGET OF RECIPIENT INSTITUTION (state currency)</w:t>
      </w:r>
    </w:p>
    <w:p w14:paraId="118A1C4B" w14:textId="77777777" w:rsidR="001E18F5" w:rsidRPr="009B4874" w:rsidRDefault="001E18F5" w:rsidP="001E18F5">
      <w:pPr>
        <w:jc w:val="center"/>
        <w:rPr>
          <w:rFonts w:cstheme="minorHAnsi"/>
        </w:rPr>
      </w:pPr>
      <w:r w:rsidRPr="009B4874">
        <w:rPr>
          <w:rFonts w:cstheme="minorHAnsi"/>
        </w:rPr>
        <w:t>PERIOD COVERING FROM____________ TO____________</w:t>
      </w:r>
    </w:p>
    <w:tbl>
      <w:tblPr>
        <w:tblW w:w="7718"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3"/>
      </w:tblGrid>
      <w:tr w:rsidR="001A6804" w:rsidRPr="008602E3" w14:paraId="70F76537" w14:textId="77777777" w:rsidTr="002E0A8A">
        <w:trPr>
          <w:trHeight w:val="726"/>
        </w:trPr>
        <w:tc>
          <w:tcPr>
            <w:tcW w:w="2790" w:type="dxa"/>
            <w:tcBorders>
              <w:top w:val="double" w:sz="4" w:space="0" w:color="auto"/>
              <w:bottom w:val="single" w:sz="6" w:space="0" w:color="auto"/>
            </w:tcBorders>
            <w:shd w:val="clear" w:color="auto" w:fill="CCFFFF"/>
            <w:vAlign w:val="center"/>
          </w:tcPr>
          <w:p w14:paraId="7A6C2C4E" w14:textId="77777777" w:rsidR="001A6804" w:rsidRPr="009B4874" w:rsidRDefault="001A6804" w:rsidP="001A6804">
            <w:pPr>
              <w:spacing w:after="0"/>
              <w:jc w:val="center"/>
              <w:rPr>
                <w:rFonts w:cstheme="minorHAnsi"/>
                <w:sz w:val="20"/>
                <w:szCs w:val="20"/>
              </w:rPr>
            </w:pPr>
            <w:r w:rsidRPr="009B4874">
              <w:rPr>
                <w:rFonts w:cstheme="minorHAnsi"/>
                <w:sz w:val="20"/>
                <w:szCs w:val="20"/>
              </w:rPr>
              <w:t>General Category of Expenditures</w:t>
            </w:r>
          </w:p>
        </w:tc>
        <w:tc>
          <w:tcPr>
            <w:tcW w:w="1642" w:type="dxa"/>
            <w:tcBorders>
              <w:top w:val="double" w:sz="4" w:space="0" w:color="auto"/>
              <w:bottom w:val="single" w:sz="6" w:space="0" w:color="auto"/>
            </w:tcBorders>
            <w:shd w:val="clear" w:color="auto" w:fill="CCFFFF"/>
            <w:vAlign w:val="center"/>
          </w:tcPr>
          <w:p w14:paraId="4F96C640" w14:textId="5EC6AAF4" w:rsidR="008E5D28" w:rsidRPr="009B4874" w:rsidRDefault="001A6804" w:rsidP="77571FC5">
            <w:pPr>
              <w:spacing w:after="0"/>
              <w:jc w:val="center"/>
              <w:rPr>
                <w:sz w:val="20"/>
                <w:szCs w:val="20"/>
              </w:rPr>
            </w:pPr>
            <w:r w:rsidRPr="009B4874">
              <w:rPr>
                <w:sz w:val="20"/>
                <w:szCs w:val="20"/>
              </w:rPr>
              <w:t>Tranche 1</w:t>
            </w:r>
            <w:r w:rsidR="19E0DEB1" w:rsidRPr="009B4874">
              <w:rPr>
                <w:sz w:val="20"/>
                <w:szCs w:val="20"/>
              </w:rPr>
              <w:t xml:space="preserve"> </w:t>
            </w:r>
          </w:p>
          <w:p w14:paraId="22EC9BFB" w14:textId="68BEAF3C" w:rsidR="001A6804" w:rsidRPr="009B4874" w:rsidRDefault="19E0DEB1" w:rsidP="001A6804">
            <w:pPr>
              <w:spacing w:after="0"/>
              <w:jc w:val="center"/>
              <w:rPr>
                <w:sz w:val="20"/>
                <w:szCs w:val="20"/>
              </w:rPr>
            </w:pPr>
            <w:r w:rsidRPr="009B4874">
              <w:rPr>
                <w:sz w:val="20"/>
                <w:szCs w:val="20"/>
              </w:rPr>
              <w:t>(1</w:t>
            </w:r>
            <w:r w:rsidRPr="009B4874">
              <w:rPr>
                <w:sz w:val="20"/>
                <w:szCs w:val="20"/>
                <w:vertAlign w:val="superscript"/>
              </w:rPr>
              <w:t>st –</w:t>
            </w:r>
            <w:r w:rsidRPr="009B4874">
              <w:rPr>
                <w:sz w:val="20"/>
                <w:szCs w:val="20"/>
              </w:rPr>
              <w:t>2</w:t>
            </w:r>
            <w:r w:rsidRPr="009B4874">
              <w:rPr>
                <w:sz w:val="20"/>
                <w:szCs w:val="20"/>
                <w:vertAlign w:val="superscript"/>
              </w:rPr>
              <w:t>nd</w:t>
            </w:r>
            <w:r w:rsidRPr="009B4874">
              <w:rPr>
                <w:sz w:val="20"/>
                <w:szCs w:val="20"/>
              </w:rPr>
              <w:t xml:space="preserve"> Month)</w:t>
            </w:r>
          </w:p>
        </w:tc>
        <w:tc>
          <w:tcPr>
            <w:tcW w:w="1643" w:type="dxa"/>
            <w:tcBorders>
              <w:top w:val="double" w:sz="4" w:space="0" w:color="auto"/>
              <w:bottom w:val="single" w:sz="6" w:space="0" w:color="auto"/>
            </w:tcBorders>
            <w:shd w:val="clear" w:color="auto" w:fill="CCFFFF"/>
            <w:vAlign w:val="center"/>
          </w:tcPr>
          <w:p w14:paraId="1E10598B" w14:textId="0BE36B11" w:rsidR="008E5D28" w:rsidRPr="009B4874" w:rsidRDefault="001A6804" w:rsidP="77571FC5">
            <w:pPr>
              <w:spacing w:after="0"/>
              <w:jc w:val="center"/>
              <w:rPr>
                <w:sz w:val="20"/>
                <w:szCs w:val="20"/>
              </w:rPr>
            </w:pPr>
            <w:r w:rsidRPr="009B4874">
              <w:rPr>
                <w:sz w:val="20"/>
                <w:szCs w:val="20"/>
              </w:rPr>
              <w:t>Tranche 2</w:t>
            </w:r>
          </w:p>
          <w:p w14:paraId="6A28B889" w14:textId="30917453" w:rsidR="001A6804" w:rsidRPr="009B4874" w:rsidRDefault="432F1637" w:rsidP="001A6804">
            <w:pPr>
              <w:spacing w:after="0"/>
              <w:jc w:val="center"/>
              <w:rPr>
                <w:sz w:val="20"/>
                <w:szCs w:val="20"/>
              </w:rPr>
            </w:pPr>
            <w:r w:rsidRPr="009B4874">
              <w:rPr>
                <w:sz w:val="20"/>
                <w:szCs w:val="20"/>
              </w:rPr>
              <w:t>(3</w:t>
            </w:r>
            <w:r w:rsidRPr="009B4874">
              <w:rPr>
                <w:sz w:val="20"/>
                <w:szCs w:val="20"/>
                <w:vertAlign w:val="superscript"/>
              </w:rPr>
              <w:t xml:space="preserve">rd – </w:t>
            </w:r>
            <w:r w:rsidRPr="009B4874">
              <w:rPr>
                <w:sz w:val="20"/>
                <w:szCs w:val="20"/>
              </w:rPr>
              <w:t>4</w:t>
            </w:r>
            <w:r w:rsidRPr="009B4874">
              <w:rPr>
                <w:sz w:val="20"/>
                <w:szCs w:val="20"/>
                <w:vertAlign w:val="superscript"/>
              </w:rPr>
              <w:t>th</w:t>
            </w:r>
            <w:r w:rsidRPr="009B4874">
              <w:rPr>
                <w:sz w:val="20"/>
                <w:szCs w:val="20"/>
              </w:rPr>
              <w:t xml:space="preserve"> Month)</w:t>
            </w:r>
          </w:p>
        </w:tc>
        <w:tc>
          <w:tcPr>
            <w:tcW w:w="1643" w:type="dxa"/>
            <w:tcBorders>
              <w:top w:val="double" w:sz="4" w:space="0" w:color="auto"/>
              <w:bottom w:val="single" w:sz="6" w:space="0" w:color="auto"/>
            </w:tcBorders>
            <w:shd w:val="clear" w:color="auto" w:fill="CCFFFF"/>
            <w:vAlign w:val="center"/>
          </w:tcPr>
          <w:p w14:paraId="1D020145" w14:textId="77777777" w:rsidR="001A6804" w:rsidRPr="009B4874" w:rsidRDefault="001A6804" w:rsidP="00BB150E">
            <w:pPr>
              <w:pStyle w:val="Heading1"/>
              <w:spacing w:before="0"/>
              <w:rPr>
                <w:rFonts w:asciiTheme="minorHAnsi" w:hAnsiTheme="minorHAnsi" w:cstheme="minorHAnsi"/>
                <w:b w:val="0"/>
                <w:caps/>
                <w:sz w:val="20"/>
              </w:rPr>
            </w:pPr>
            <w:r w:rsidRPr="009B4874">
              <w:rPr>
                <w:rFonts w:asciiTheme="minorHAnsi" w:hAnsiTheme="minorHAnsi" w:cstheme="minorHAnsi"/>
                <w:caps/>
                <w:sz w:val="20"/>
              </w:rPr>
              <w:t>Total</w:t>
            </w:r>
          </w:p>
        </w:tc>
      </w:tr>
      <w:tr w:rsidR="001A6804" w:rsidRPr="008602E3" w14:paraId="6671A766" w14:textId="77777777" w:rsidTr="002E0A8A">
        <w:trPr>
          <w:trHeight w:val="402"/>
        </w:trPr>
        <w:tc>
          <w:tcPr>
            <w:tcW w:w="2790" w:type="dxa"/>
            <w:tcBorders>
              <w:top w:val="single" w:sz="6" w:space="0" w:color="auto"/>
            </w:tcBorders>
            <w:vAlign w:val="center"/>
          </w:tcPr>
          <w:p w14:paraId="5DF2F52D" w14:textId="77777777" w:rsidR="001A6804" w:rsidRPr="009B4874" w:rsidRDefault="001A6804" w:rsidP="001A6804">
            <w:pPr>
              <w:spacing w:after="0"/>
              <w:rPr>
                <w:rFonts w:cstheme="minorHAnsi"/>
                <w:spacing w:val="-3"/>
                <w:sz w:val="20"/>
                <w:szCs w:val="20"/>
              </w:rPr>
            </w:pPr>
            <w:r w:rsidRPr="009B4874">
              <w:rPr>
                <w:rFonts w:cstheme="minorHAnsi"/>
                <w:spacing w:val="-3"/>
                <w:sz w:val="20"/>
                <w:szCs w:val="20"/>
              </w:rPr>
              <w:t>Personnel</w:t>
            </w:r>
          </w:p>
        </w:tc>
        <w:tc>
          <w:tcPr>
            <w:tcW w:w="1642" w:type="dxa"/>
            <w:tcBorders>
              <w:top w:val="single" w:sz="6" w:space="0" w:color="auto"/>
            </w:tcBorders>
          </w:tcPr>
          <w:p w14:paraId="4CB4A579" w14:textId="77777777" w:rsidR="001A6804" w:rsidRPr="009B4874" w:rsidRDefault="001A6804" w:rsidP="001A6804">
            <w:pPr>
              <w:spacing w:after="0"/>
              <w:rPr>
                <w:rFonts w:cstheme="minorHAnsi"/>
                <w:sz w:val="20"/>
                <w:szCs w:val="20"/>
              </w:rPr>
            </w:pPr>
          </w:p>
        </w:tc>
        <w:tc>
          <w:tcPr>
            <w:tcW w:w="1643" w:type="dxa"/>
            <w:tcBorders>
              <w:top w:val="single" w:sz="6" w:space="0" w:color="auto"/>
            </w:tcBorders>
          </w:tcPr>
          <w:p w14:paraId="493D02E6" w14:textId="77777777" w:rsidR="001A6804" w:rsidRPr="009B4874" w:rsidRDefault="001A6804" w:rsidP="001A6804">
            <w:pPr>
              <w:spacing w:after="0"/>
              <w:rPr>
                <w:rFonts w:cstheme="minorHAnsi"/>
                <w:sz w:val="20"/>
                <w:szCs w:val="20"/>
              </w:rPr>
            </w:pPr>
          </w:p>
        </w:tc>
        <w:tc>
          <w:tcPr>
            <w:tcW w:w="1643" w:type="dxa"/>
            <w:tcBorders>
              <w:top w:val="single" w:sz="6" w:space="0" w:color="auto"/>
            </w:tcBorders>
          </w:tcPr>
          <w:p w14:paraId="0CD51ACB" w14:textId="77777777" w:rsidR="001A6804" w:rsidRPr="009B4874" w:rsidRDefault="001A6804" w:rsidP="001A6804">
            <w:pPr>
              <w:spacing w:after="0"/>
              <w:rPr>
                <w:rFonts w:cstheme="minorHAnsi"/>
                <w:sz w:val="20"/>
                <w:szCs w:val="20"/>
              </w:rPr>
            </w:pPr>
          </w:p>
        </w:tc>
      </w:tr>
      <w:tr w:rsidR="001A6804" w:rsidRPr="008602E3" w14:paraId="2183B489" w14:textId="77777777" w:rsidTr="002E0A8A">
        <w:trPr>
          <w:trHeight w:val="402"/>
        </w:trPr>
        <w:tc>
          <w:tcPr>
            <w:tcW w:w="2790" w:type="dxa"/>
            <w:vAlign w:val="center"/>
          </w:tcPr>
          <w:p w14:paraId="312FE31A" w14:textId="77777777" w:rsidR="001A6804" w:rsidRPr="009B4874" w:rsidRDefault="001A6804" w:rsidP="001A6804">
            <w:pPr>
              <w:spacing w:after="0"/>
              <w:rPr>
                <w:rFonts w:cstheme="minorHAnsi"/>
                <w:sz w:val="20"/>
                <w:szCs w:val="20"/>
              </w:rPr>
            </w:pPr>
            <w:r w:rsidRPr="009B4874">
              <w:rPr>
                <w:rFonts w:cstheme="minorHAnsi"/>
                <w:sz w:val="20"/>
                <w:szCs w:val="20"/>
              </w:rPr>
              <w:t>Transportation</w:t>
            </w:r>
          </w:p>
        </w:tc>
        <w:tc>
          <w:tcPr>
            <w:tcW w:w="1642" w:type="dxa"/>
          </w:tcPr>
          <w:p w14:paraId="15281744" w14:textId="77777777" w:rsidR="001A6804" w:rsidRPr="009B4874" w:rsidRDefault="001A6804" w:rsidP="001A6804">
            <w:pPr>
              <w:spacing w:after="0"/>
              <w:rPr>
                <w:rFonts w:cstheme="minorHAnsi"/>
                <w:sz w:val="20"/>
                <w:szCs w:val="20"/>
              </w:rPr>
            </w:pPr>
          </w:p>
        </w:tc>
        <w:tc>
          <w:tcPr>
            <w:tcW w:w="1643" w:type="dxa"/>
          </w:tcPr>
          <w:p w14:paraId="3E1155BC" w14:textId="77777777" w:rsidR="001A6804" w:rsidRPr="009B4874" w:rsidRDefault="001A6804" w:rsidP="001A6804">
            <w:pPr>
              <w:spacing w:after="0"/>
              <w:rPr>
                <w:rFonts w:cstheme="minorHAnsi"/>
                <w:sz w:val="20"/>
                <w:szCs w:val="20"/>
              </w:rPr>
            </w:pPr>
          </w:p>
        </w:tc>
        <w:tc>
          <w:tcPr>
            <w:tcW w:w="1643" w:type="dxa"/>
          </w:tcPr>
          <w:p w14:paraId="7F209F14" w14:textId="77777777" w:rsidR="001A6804" w:rsidRPr="009B4874" w:rsidRDefault="001A6804" w:rsidP="001A6804">
            <w:pPr>
              <w:spacing w:after="0"/>
              <w:rPr>
                <w:rFonts w:cstheme="minorHAnsi"/>
                <w:sz w:val="20"/>
                <w:szCs w:val="20"/>
              </w:rPr>
            </w:pPr>
          </w:p>
        </w:tc>
      </w:tr>
      <w:tr w:rsidR="001A6804" w:rsidRPr="008602E3" w14:paraId="035D2C38" w14:textId="77777777" w:rsidTr="002E0A8A">
        <w:trPr>
          <w:trHeight w:val="402"/>
        </w:trPr>
        <w:tc>
          <w:tcPr>
            <w:tcW w:w="2790" w:type="dxa"/>
            <w:vAlign w:val="center"/>
          </w:tcPr>
          <w:p w14:paraId="54B19F65" w14:textId="77777777" w:rsidR="001A6804" w:rsidRPr="009B4874" w:rsidRDefault="001A6804" w:rsidP="001A6804">
            <w:pPr>
              <w:spacing w:after="0"/>
              <w:rPr>
                <w:rFonts w:cstheme="minorHAnsi"/>
                <w:sz w:val="20"/>
                <w:szCs w:val="20"/>
              </w:rPr>
            </w:pPr>
            <w:r w:rsidRPr="009B4874">
              <w:rPr>
                <w:rFonts w:cstheme="minorHAnsi"/>
                <w:sz w:val="20"/>
                <w:szCs w:val="20"/>
              </w:rPr>
              <w:t>Premises</w:t>
            </w:r>
          </w:p>
        </w:tc>
        <w:tc>
          <w:tcPr>
            <w:tcW w:w="1642" w:type="dxa"/>
          </w:tcPr>
          <w:p w14:paraId="3D3CC54D" w14:textId="77777777" w:rsidR="001A6804" w:rsidRPr="009B4874" w:rsidRDefault="001A6804" w:rsidP="001A6804">
            <w:pPr>
              <w:spacing w:after="0"/>
              <w:rPr>
                <w:rFonts w:cstheme="minorHAnsi"/>
                <w:sz w:val="20"/>
                <w:szCs w:val="20"/>
              </w:rPr>
            </w:pPr>
          </w:p>
        </w:tc>
        <w:tc>
          <w:tcPr>
            <w:tcW w:w="1643" w:type="dxa"/>
          </w:tcPr>
          <w:p w14:paraId="5F69EC1E" w14:textId="77777777" w:rsidR="001A6804" w:rsidRPr="009B4874" w:rsidRDefault="001A6804" w:rsidP="001A6804">
            <w:pPr>
              <w:spacing w:after="0"/>
              <w:rPr>
                <w:rFonts w:cstheme="minorHAnsi"/>
                <w:sz w:val="20"/>
                <w:szCs w:val="20"/>
              </w:rPr>
            </w:pPr>
          </w:p>
        </w:tc>
        <w:tc>
          <w:tcPr>
            <w:tcW w:w="1643" w:type="dxa"/>
          </w:tcPr>
          <w:p w14:paraId="390B58DF" w14:textId="77777777" w:rsidR="001A6804" w:rsidRPr="009B4874" w:rsidRDefault="001A6804" w:rsidP="001A6804">
            <w:pPr>
              <w:spacing w:after="0"/>
              <w:rPr>
                <w:rFonts w:cstheme="minorHAnsi"/>
                <w:sz w:val="20"/>
                <w:szCs w:val="20"/>
              </w:rPr>
            </w:pPr>
          </w:p>
        </w:tc>
      </w:tr>
      <w:tr w:rsidR="001A6804" w:rsidRPr="008602E3" w14:paraId="25C57C5D" w14:textId="77777777" w:rsidTr="002E0A8A">
        <w:trPr>
          <w:trHeight w:val="402"/>
        </w:trPr>
        <w:tc>
          <w:tcPr>
            <w:tcW w:w="2790" w:type="dxa"/>
            <w:vAlign w:val="center"/>
          </w:tcPr>
          <w:p w14:paraId="28762594" w14:textId="77777777" w:rsidR="001A6804" w:rsidRPr="009B4874" w:rsidRDefault="001A6804" w:rsidP="001A6804">
            <w:pPr>
              <w:spacing w:after="0"/>
              <w:rPr>
                <w:rFonts w:cstheme="minorHAnsi"/>
                <w:sz w:val="20"/>
                <w:szCs w:val="20"/>
              </w:rPr>
            </w:pPr>
            <w:r w:rsidRPr="009B4874">
              <w:rPr>
                <w:rFonts w:cstheme="minorHAnsi"/>
                <w:sz w:val="20"/>
                <w:szCs w:val="20"/>
              </w:rPr>
              <w:t>Training/Seminar/</w:t>
            </w:r>
          </w:p>
          <w:p w14:paraId="578C724F" w14:textId="77777777" w:rsidR="001A6804" w:rsidRPr="009B4874" w:rsidRDefault="001A6804" w:rsidP="001A6804">
            <w:pPr>
              <w:spacing w:after="0"/>
              <w:rPr>
                <w:rFonts w:cstheme="minorHAnsi"/>
                <w:sz w:val="20"/>
                <w:szCs w:val="20"/>
              </w:rPr>
            </w:pPr>
            <w:r w:rsidRPr="009B4874">
              <w:rPr>
                <w:rFonts w:cstheme="minorHAnsi"/>
                <w:sz w:val="20"/>
                <w:szCs w:val="20"/>
              </w:rPr>
              <w:t>Workshops, etc.</w:t>
            </w:r>
          </w:p>
        </w:tc>
        <w:tc>
          <w:tcPr>
            <w:tcW w:w="1642" w:type="dxa"/>
          </w:tcPr>
          <w:p w14:paraId="420A2ED8" w14:textId="77777777" w:rsidR="001A6804" w:rsidRPr="009B4874" w:rsidRDefault="001A6804" w:rsidP="001A6804">
            <w:pPr>
              <w:spacing w:after="0"/>
              <w:rPr>
                <w:rFonts w:cstheme="minorHAnsi"/>
                <w:sz w:val="20"/>
                <w:szCs w:val="20"/>
              </w:rPr>
            </w:pPr>
          </w:p>
        </w:tc>
        <w:tc>
          <w:tcPr>
            <w:tcW w:w="1643" w:type="dxa"/>
          </w:tcPr>
          <w:p w14:paraId="1BB3EEC3" w14:textId="77777777" w:rsidR="001A6804" w:rsidRPr="009B4874" w:rsidRDefault="001A6804" w:rsidP="001A6804">
            <w:pPr>
              <w:spacing w:after="0"/>
              <w:rPr>
                <w:rFonts w:cstheme="minorHAnsi"/>
                <w:sz w:val="20"/>
                <w:szCs w:val="20"/>
              </w:rPr>
            </w:pPr>
          </w:p>
        </w:tc>
        <w:tc>
          <w:tcPr>
            <w:tcW w:w="1643" w:type="dxa"/>
          </w:tcPr>
          <w:p w14:paraId="5AA2773E" w14:textId="77777777" w:rsidR="001A6804" w:rsidRPr="009B4874" w:rsidRDefault="001A6804" w:rsidP="001A6804">
            <w:pPr>
              <w:spacing w:after="0"/>
              <w:rPr>
                <w:rFonts w:cstheme="minorHAnsi"/>
                <w:sz w:val="20"/>
                <w:szCs w:val="20"/>
              </w:rPr>
            </w:pPr>
          </w:p>
        </w:tc>
      </w:tr>
      <w:tr w:rsidR="001A6804" w:rsidRPr="008602E3" w14:paraId="7144641A" w14:textId="77777777" w:rsidTr="002E0A8A">
        <w:trPr>
          <w:trHeight w:val="402"/>
        </w:trPr>
        <w:tc>
          <w:tcPr>
            <w:tcW w:w="2790" w:type="dxa"/>
            <w:vAlign w:val="center"/>
          </w:tcPr>
          <w:p w14:paraId="2440B269" w14:textId="77777777" w:rsidR="001A6804" w:rsidRPr="009B4874" w:rsidRDefault="001A6804" w:rsidP="001A6804">
            <w:pPr>
              <w:spacing w:after="0"/>
              <w:rPr>
                <w:rFonts w:cstheme="minorHAnsi"/>
                <w:sz w:val="20"/>
                <w:szCs w:val="20"/>
              </w:rPr>
            </w:pPr>
            <w:r w:rsidRPr="009B4874">
              <w:rPr>
                <w:rFonts w:cstheme="minorHAnsi"/>
                <w:sz w:val="20"/>
                <w:szCs w:val="20"/>
              </w:rPr>
              <w:t>Contracts (e.g., Audit)</w:t>
            </w:r>
          </w:p>
        </w:tc>
        <w:tc>
          <w:tcPr>
            <w:tcW w:w="1642" w:type="dxa"/>
          </w:tcPr>
          <w:p w14:paraId="61092994" w14:textId="77777777" w:rsidR="001A6804" w:rsidRPr="009B4874" w:rsidRDefault="001A6804" w:rsidP="001A6804">
            <w:pPr>
              <w:spacing w:after="0"/>
              <w:rPr>
                <w:rFonts w:cstheme="minorHAnsi"/>
                <w:sz w:val="20"/>
                <w:szCs w:val="20"/>
              </w:rPr>
            </w:pPr>
          </w:p>
        </w:tc>
        <w:tc>
          <w:tcPr>
            <w:tcW w:w="1643" w:type="dxa"/>
          </w:tcPr>
          <w:p w14:paraId="378CFEE3" w14:textId="77777777" w:rsidR="001A6804" w:rsidRPr="009B4874" w:rsidRDefault="001A6804" w:rsidP="001A6804">
            <w:pPr>
              <w:spacing w:after="0"/>
              <w:rPr>
                <w:rFonts w:cstheme="minorHAnsi"/>
                <w:sz w:val="20"/>
                <w:szCs w:val="20"/>
              </w:rPr>
            </w:pPr>
          </w:p>
        </w:tc>
        <w:tc>
          <w:tcPr>
            <w:tcW w:w="1643" w:type="dxa"/>
          </w:tcPr>
          <w:p w14:paraId="27EAAEE6" w14:textId="77777777" w:rsidR="001A6804" w:rsidRPr="009B4874" w:rsidRDefault="001A6804" w:rsidP="001A6804">
            <w:pPr>
              <w:spacing w:after="0"/>
              <w:rPr>
                <w:rFonts w:cstheme="minorHAnsi"/>
                <w:sz w:val="20"/>
                <w:szCs w:val="20"/>
              </w:rPr>
            </w:pPr>
          </w:p>
        </w:tc>
      </w:tr>
      <w:tr w:rsidR="001A6804" w:rsidRPr="008602E3" w14:paraId="5F04EFF6" w14:textId="77777777" w:rsidTr="002E0A8A">
        <w:trPr>
          <w:trHeight w:val="402"/>
        </w:trPr>
        <w:tc>
          <w:tcPr>
            <w:tcW w:w="2790" w:type="dxa"/>
            <w:vAlign w:val="center"/>
          </w:tcPr>
          <w:p w14:paraId="67C11C46" w14:textId="77777777" w:rsidR="001A6804" w:rsidRPr="009B4874" w:rsidRDefault="001A6804" w:rsidP="001A6804">
            <w:pPr>
              <w:spacing w:after="0"/>
              <w:rPr>
                <w:rFonts w:cstheme="minorHAnsi"/>
                <w:sz w:val="20"/>
                <w:szCs w:val="20"/>
              </w:rPr>
            </w:pPr>
            <w:r w:rsidRPr="009B4874">
              <w:rPr>
                <w:rFonts w:cstheme="minorHAnsi"/>
                <w:sz w:val="20"/>
                <w:szCs w:val="20"/>
              </w:rPr>
              <w:t>Equipment/Furniture</w:t>
            </w:r>
          </w:p>
          <w:p w14:paraId="766699BF" w14:textId="77777777" w:rsidR="001A6804" w:rsidRPr="009B4874" w:rsidRDefault="001A6804" w:rsidP="001A6804">
            <w:pPr>
              <w:spacing w:after="0"/>
              <w:rPr>
                <w:rFonts w:cstheme="minorHAnsi"/>
                <w:sz w:val="20"/>
                <w:szCs w:val="20"/>
              </w:rPr>
            </w:pPr>
            <w:r w:rsidRPr="009B4874">
              <w:rPr>
                <w:rFonts w:cstheme="minorHAnsi"/>
                <w:sz w:val="20"/>
                <w:szCs w:val="20"/>
              </w:rPr>
              <w:t>(Specify)</w:t>
            </w:r>
          </w:p>
        </w:tc>
        <w:tc>
          <w:tcPr>
            <w:tcW w:w="1642" w:type="dxa"/>
          </w:tcPr>
          <w:p w14:paraId="592518F0" w14:textId="77777777" w:rsidR="001A6804" w:rsidRPr="009B4874" w:rsidRDefault="001A6804" w:rsidP="001A6804">
            <w:pPr>
              <w:spacing w:after="0"/>
              <w:rPr>
                <w:rFonts w:cstheme="minorHAnsi"/>
                <w:sz w:val="20"/>
                <w:szCs w:val="20"/>
              </w:rPr>
            </w:pPr>
          </w:p>
        </w:tc>
        <w:tc>
          <w:tcPr>
            <w:tcW w:w="1643" w:type="dxa"/>
          </w:tcPr>
          <w:p w14:paraId="7F3AA665" w14:textId="77777777" w:rsidR="001A6804" w:rsidRPr="009B4874" w:rsidRDefault="001A6804" w:rsidP="001A6804">
            <w:pPr>
              <w:spacing w:after="0"/>
              <w:rPr>
                <w:rFonts w:cstheme="minorHAnsi"/>
                <w:sz w:val="20"/>
                <w:szCs w:val="20"/>
              </w:rPr>
            </w:pPr>
          </w:p>
        </w:tc>
        <w:tc>
          <w:tcPr>
            <w:tcW w:w="1643" w:type="dxa"/>
          </w:tcPr>
          <w:p w14:paraId="2CFF73A9" w14:textId="77777777" w:rsidR="001A6804" w:rsidRPr="009B4874" w:rsidRDefault="001A6804" w:rsidP="001A6804">
            <w:pPr>
              <w:spacing w:after="0"/>
              <w:rPr>
                <w:rFonts w:cstheme="minorHAnsi"/>
                <w:sz w:val="20"/>
                <w:szCs w:val="20"/>
              </w:rPr>
            </w:pPr>
          </w:p>
        </w:tc>
      </w:tr>
      <w:tr w:rsidR="001A6804" w:rsidRPr="008602E3" w14:paraId="33962323" w14:textId="77777777" w:rsidTr="002E0A8A">
        <w:trPr>
          <w:trHeight w:val="402"/>
        </w:trPr>
        <w:tc>
          <w:tcPr>
            <w:tcW w:w="2790" w:type="dxa"/>
            <w:vAlign w:val="center"/>
          </w:tcPr>
          <w:p w14:paraId="5B769AD7" w14:textId="77777777" w:rsidR="001A6804" w:rsidRPr="009B4874" w:rsidRDefault="001A6804" w:rsidP="001A6804">
            <w:pPr>
              <w:spacing w:after="0"/>
              <w:rPr>
                <w:rFonts w:cstheme="minorHAnsi"/>
                <w:sz w:val="20"/>
                <w:szCs w:val="20"/>
              </w:rPr>
            </w:pPr>
            <w:r w:rsidRPr="009B4874">
              <w:rPr>
                <w:rFonts w:cstheme="minorHAnsi"/>
                <w:sz w:val="20"/>
                <w:szCs w:val="20"/>
              </w:rPr>
              <w:t>Other [Specify]</w:t>
            </w:r>
          </w:p>
        </w:tc>
        <w:tc>
          <w:tcPr>
            <w:tcW w:w="1642" w:type="dxa"/>
          </w:tcPr>
          <w:p w14:paraId="701F0836" w14:textId="77777777" w:rsidR="001A6804" w:rsidRPr="009B4874" w:rsidRDefault="001A6804" w:rsidP="001A6804">
            <w:pPr>
              <w:spacing w:after="0"/>
              <w:rPr>
                <w:rFonts w:cstheme="minorHAnsi"/>
                <w:sz w:val="20"/>
                <w:szCs w:val="20"/>
              </w:rPr>
            </w:pPr>
          </w:p>
        </w:tc>
        <w:tc>
          <w:tcPr>
            <w:tcW w:w="1643" w:type="dxa"/>
          </w:tcPr>
          <w:p w14:paraId="718B0536" w14:textId="77777777" w:rsidR="001A6804" w:rsidRPr="009B4874" w:rsidRDefault="001A6804" w:rsidP="001A6804">
            <w:pPr>
              <w:spacing w:after="0"/>
              <w:rPr>
                <w:rFonts w:cstheme="minorHAnsi"/>
                <w:sz w:val="20"/>
                <w:szCs w:val="20"/>
              </w:rPr>
            </w:pPr>
          </w:p>
        </w:tc>
        <w:tc>
          <w:tcPr>
            <w:tcW w:w="1643" w:type="dxa"/>
          </w:tcPr>
          <w:p w14:paraId="16541AD5" w14:textId="77777777" w:rsidR="001A6804" w:rsidRPr="009B4874" w:rsidRDefault="001A6804" w:rsidP="001A6804">
            <w:pPr>
              <w:pStyle w:val="Header"/>
              <w:rPr>
                <w:rFonts w:cstheme="minorHAnsi"/>
                <w:sz w:val="20"/>
                <w:szCs w:val="20"/>
              </w:rPr>
            </w:pPr>
          </w:p>
        </w:tc>
      </w:tr>
      <w:tr w:rsidR="001A6804" w:rsidRPr="008602E3" w14:paraId="38BAC352" w14:textId="77777777" w:rsidTr="002E0A8A">
        <w:trPr>
          <w:trHeight w:val="402"/>
        </w:trPr>
        <w:tc>
          <w:tcPr>
            <w:tcW w:w="2790" w:type="dxa"/>
            <w:vAlign w:val="center"/>
          </w:tcPr>
          <w:p w14:paraId="21CED3AD" w14:textId="77777777" w:rsidR="001A6804" w:rsidRPr="009B4874" w:rsidRDefault="001A6804" w:rsidP="001A6804">
            <w:pPr>
              <w:spacing w:after="0"/>
              <w:rPr>
                <w:rFonts w:cstheme="minorHAnsi"/>
                <w:sz w:val="20"/>
                <w:szCs w:val="20"/>
              </w:rPr>
            </w:pPr>
            <w:r w:rsidRPr="009B4874">
              <w:rPr>
                <w:rFonts w:cstheme="minorHAnsi"/>
                <w:sz w:val="20"/>
                <w:szCs w:val="20"/>
              </w:rPr>
              <w:t>Miscellaneous</w:t>
            </w:r>
          </w:p>
        </w:tc>
        <w:tc>
          <w:tcPr>
            <w:tcW w:w="1642" w:type="dxa"/>
          </w:tcPr>
          <w:p w14:paraId="169B6526" w14:textId="77777777" w:rsidR="001A6804" w:rsidRPr="009B4874" w:rsidRDefault="001A6804" w:rsidP="001A6804">
            <w:pPr>
              <w:spacing w:after="0"/>
              <w:rPr>
                <w:rFonts w:cstheme="minorHAnsi"/>
                <w:sz w:val="20"/>
                <w:szCs w:val="20"/>
              </w:rPr>
            </w:pPr>
          </w:p>
        </w:tc>
        <w:tc>
          <w:tcPr>
            <w:tcW w:w="1643" w:type="dxa"/>
          </w:tcPr>
          <w:p w14:paraId="6284195A" w14:textId="77777777" w:rsidR="001A6804" w:rsidRPr="009B4874" w:rsidRDefault="001A6804" w:rsidP="001A6804">
            <w:pPr>
              <w:spacing w:after="0"/>
              <w:rPr>
                <w:rFonts w:cstheme="minorHAnsi"/>
                <w:sz w:val="20"/>
                <w:szCs w:val="20"/>
              </w:rPr>
            </w:pPr>
          </w:p>
        </w:tc>
        <w:tc>
          <w:tcPr>
            <w:tcW w:w="1643" w:type="dxa"/>
          </w:tcPr>
          <w:p w14:paraId="64FC28EC" w14:textId="77777777" w:rsidR="001A6804" w:rsidRPr="009B4874" w:rsidRDefault="001A6804" w:rsidP="001A6804">
            <w:pPr>
              <w:spacing w:after="0"/>
              <w:rPr>
                <w:rFonts w:cstheme="minorHAnsi"/>
                <w:sz w:val="20"/>
                <w:szCs w:val="20"/>
              </w:rPr>
            </w:pPr>
          </w:p>
        </w:tc>
      </w:tr>
      <w:tr w:rsidR="001A6804" w:rsidRPr="008602E3" w14:paraId="6C41B202" w14:textId="77777777" w:rsidTr="002E0A8A">
        <w:trPr>
          <w:trHeight w:val="402"/>
        </w:trPr>
        <w:tc>
          <w:tcPr>
            <w:tcW w:w="2790" w:type="dxa"/>
            <w:shd w:val="clear" w:color="auto" w:fill="FFFFFF" w:themeFill="background1"/>
            <w:vAlign w:val="center"/>
          </w:tcPr>
          <w:p w14:paraId="6FE40112" w14:textId="77777777" w:rsidR="001A6804" w:rsidRPr="009B4874" w:rsidRDefault="001A6804" w:rsidP="00BB150E">
            <w:pPr>
              <w:pStyle w:val="Heading4"/>
              <w:spacing w:before="0"/>
              <w:rPr>
                <w:rFonts w:asciiTheme="minorHAnsi" w:hAnsiTheme="minorHAnsi" w:cstheme="minorHAnsi"/>
                <w:caps/>
                <w:sz w:val="20"/>
                <w:szCs w:val="20"/>
                <w:u w:val="single"/>
              </w:rPr>
            </w:pPr>
            <w:r w:rsidRPr="009B4874">
              <w:rPr>
                <w:rFonts w:asciiTheme="minorHAnsi" w:hAnsiTheme="minorHAnsi" w:cstheme="minorHAnsi"/>
                <w:caps/>
                <w:sz w:val="20"/>
                <w:szCs w:val="20"/>
              </w:rPr>
              <w:t>Total</w:t>
            </w:r>
          </w:p>
        </w:tc>
        <w:tc>
          <w:tcPr>
            <w:tcW w:w="1642" w:type="dxa"/>
            <w:shd w:val="clear" w:color="auto" w:fill="FFFFFF" w:themeFill="background1"/>
            <w:vAlign w:val="center"/>
          </w:tcPr>
          <w:p w14:paraId="1909F90A" w14:textId="77777777" w:rsidR="001A6804" w:rsidRPr="009B4874" w:rsidRDefault="001A6804" w:rsidP="001A6804">
            <w:pPr>
              <w:spacing w:after="0"/>
              <w:rPr>
                <w:rFonts w:cstheme="minorHAnsi"/>
                <w:sz w:val="20"/>
                <w:szCs w:val="20"/>
                <w:u w:val="single"/>
              </w:rPr>
            </w:pPr>
          </w:p>
        </w:tc>
        <w:tc>
          <w:tcPr>
            <w:tcW w:w="1643" w:type="dxa"/>
            <w:shd w:val="clear" w:color="auto" w:fill="FFFFFF" w:themeFill="background1"/>
            <w:vAlign w:val="center"/>
          </w:tcPr>
          <w:p w14:paraId="2EA3C4E2" w14:textId="77777777" w:rsidR="001A6804" w:rsidRPr="009B4874" w:rsidRDefault="001A6804" w:rsidP="001A6804">
            <w:pPr>
              <w:spacing w:after="0"/>
              <w:rPr>
                <w:rFonts w:cstheme="minorHAnsi"/>
                <w:sz w:val="20"/>
                <w:szCs w:val="20"/>
                <w:u w:val="single"/>
              </w:rPr>
            </w:pPr>
          </w:p>
        </w:tc>
        <w:tc>
          <w:tcPr>
            <w:tcW w:w="1643" w:type="dxa"/>
            <w:shd w:val="clear" w:color="auto" w:fill="FFFFFF" w:themeFill="background1"/>
            <w:vAlign w:val="center"/>
          </w:tcPr>
          <w:p w14:paraId="29F30CE0" w14:textId="77777777" w:rsidR="001A6804" w:rsidRPr="009B4874" w:rsidRDefault="001A6804" w:rsidP="001A6804">
            <w:pPr>
              <w:spacing w:after="0"/>
              <w:rPr>
                <w:rFonts w:cstheme="minorHAnsi"/>
                <w:sz w:val="20"/>
                <w:szCs w:val="20"/>
                <w:u w:val="single"/>
              </w:rPr>
            </w:pPr>
          </w:p>
        </w:tc>
      </w:tr>
    </w:tbl>
    <w:p w14:paraId="262DFDCE" w14:textId="77777777" w:rsidR="009B4874" w:rsidRDefault="009B4874" w:rsidP="00096048">
      <w:pPr>
        <w:spacing w:after="0" w:line="240" w:lineRule="auto"/>
        <w:ind w:left="720" w:hanging="720"/>
        <w:rPr>
          <w:rFonts w:cstheme="minorHAnsi"/>
          <w:b/>
          <w:i/>
          <w:sz w:val="18"/>
          <w:szCs w:val="18"/>
        </w:rPr>
      </w:pPr>
    </w:p>
    <w:p w14:paraId="2F56DF41" w14:textId="61F59A51" w:rsidR="001E18F5" w:rsidRPr="009B4874" w:rsidRDefault="001E18F5" w:rsidP="00096048">
      <w:pPr>
        <w:spacing w:after="0" w:line="240" w:lineRule="auto"/>
        <w:ind w:left="720" w:hanging="720"/>
        <w:rPr>
          <w:rFonts w:cstheme="minorHAnsi"/>
          <w:b/>
          <w:i/>
          <w:sz w:val="18"/>
          <w:szCs w:val="18"/>
        </w:rPr>
      </w:pPr>
      <w:r w:rsidRPr="009B4874">
        <w:rPr>
          <w:rFonts w:cstheme="minorHAnsi"/>
          <w:b/>
          <w:i/>
          <w:sz w:val="18"/>
          <w:szCs w:val="18"/>
        </w:rPr>
        <w:t>*</w:t>
      </w:r>
      <w:r w:rsidRPr="009B4874">
        <w:rPr>
          <w:rFonts w:cstheme="minorHAnsi"/>
          <w:i/>
          <w:sz w:val="18"/>
          <w:szCs w:val="18"/>
        </w:rPr>
        <w:t>Please note that all budget Lines are for costs related only to grant Activities.</w:t>
      </w:r>
      <w:r w:rsidRPr="009B4874">
        <w:rPr>
          <w:rFonts w:cstheme="minorHAnsi"/>
          <w:b/>
          <w:i/>
          <w:sz w:val="18"/>
          <w:szCs w:val="18"/>
        </w:rPr>
        <w:t xml:space="preserve"> </w:t>
      </w:r>
    </w:p>
    <w:p w14:paraId="32BF8313" w14:textId="0120AC61" w:rsidR="001E18F5" w:rsidRPr="009B4874" w:rsidRDefault="001E18F5" w:rsidP="00096048">
      <w:pPr>
        <w:spacing w:after="0" w:line="240" w:lineRule="auto"/>
        <w:ind w:left="720" w:hanging="720"/>
        <w:rPr>
          <w:rFonts w:cstheme="minorHAnsi"/>
          <w:i/>
          <w:sz w:val="18"/>
          <w:szCs w:val="18"/>
        </w:rPr>
      </w:pPr>
      <w:r w:rsidRPr="009B4874">
        <w:rPr>
          <w:rFonts w:cstheme="minorHAnsi"/>
          <w:b/>
          <w:i/>
          <w:sz w:val="18"/>
          <w:szCs w:val="18"/>
        </w:rPr>
        <w:t xml:space="preserve">** </w:t>
      </w:r>
      <w:r w:rsidRPr="009B4874">
        <w:rPr>
          <w:rFonts w:cstheme="minorHAnsi"/>
          <w:i/>
          <w:sz w:val="18"/>
          <w:szCs w:val="18"/>
        </w:rPr>
        <w:t>These budget categories and number of tranches are suggested guidelines. The Recipient may choose alternates which</w:t>
      </w:r>
      <w:r w:rsidR="009B4874" w:rsidRPr="009B4874">
        <w:rPr>
          <w:rFonts w:cstheme="minorHAnsi"/>
          <w:i/>
          <w:sz w:val="18"/>
          <w:szCs w:val="18"/>
        </w:rPr>
        <w:t xml:space="preserve"> </w:t>
      </w:r>
      <w:r w:rsidRPr="009B4874">
        <w:rPr>
          <w:rFonts w:cstheme="minorHAnsi"/>
          <w:i/>
          <w:sz w:val="18"/>
          <w:szCs w:val="18"/>
        </w:rPr>
        <w:t>more accurately reflect their expense items and needs.</w:t>
      </w:r>
    </w:p>
    <w:p w14:paraId="025B9CA5" w14:textId="106BD512" w:rsidR="00B37FE0" w:rsidRDefault="001E18F5" w:rsidP="00096048">
      <w:pPr>
        <w:spacing w:line="240" w:lineRule="auto"/>
        <w:rPr>
          <w:rFonts w:ascii="Myriad Pro" w:hAnsi="Myriad Pro"/>
          <w:b/>
          <w:sz w:val="20"/>
          <w:szCs w:val="20"/>
          <w:lang w:val="en-CA"/>
        </w:rPr>
      </w:pPr>
      <w:r w:rsidRPr="009B4874">
        <w:rPr>
          <w:rFonts w:cstheme="minorHAnsi"/>
          <w:b/>
          <w:i/>
          <w:sz w:val="18"/>
          <w:szCs w:val="18"/>
        </w:rPr>
        <w:t>***</w:t>
      </w:r>
      <w:r w:rsidRPr="009B4874">
        <w:rPr>
          <w:rFonts w:cstheme="minorHAnsi"/>
          <w:i/>
          <w:sz w:val="18"/>
          <w:szCs w:val="18"/>
        </w:rPr>
        <w:t>Add as many tranches columns as necessary</w:t>
      </w:r>
      <w:r w:rsidR="007B2C2D" w:rsidRPr="008602E3" w:rsidDel="007B2C2D">
        <w:rPr>
          <w:rFonts w:cstheme="minorHAnsi"/>
          <w:b/>
          <w:sz w:val="24"/>
          <w:szCs w:val="24"/>
        </w:rPr>
        <w:t xml:space="preserve"> </w:t>
      </w:r>
    </w:p>
    <w:sectPr w:rsidR="00B37FE0" w:rsidSect="00930B8C">
      <w:endnotePr>
        <w:numFmt w:val="decimal"/>
      </w:endnotePr>
      <w:pgSz w:w="11906" w:h="16838"/>
      <w:pgMar w:top="2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BE5B" w14:textId="77777777" w:rsidR="00FC586E" w:rsidRDefault="00FC586E" w:rsidP="006D3314">
      <w:pPr>
        <w:spacing w:after="0" w:line="240" w:lineRule="auto"/>
      </w:pPr>
      <w:r>
        <w:separator/>
      </w:r>
    </w:p>
  </w:endnote>
  <w:endnote w:type="continuationSeparator" w:id="0">
    <w:p w14:paraId="1A85C9B2" w14:textId="77777777" w:rsidR="00FC586E" w:rsidRDefault="00FC586E" w:rsidP="006D3314">
      <w:pPr>
        <w:spacing w:after="0" w:line="240" w:lineRule="auto"/>
      </w:pPr>
      <w:r>
        <w:continuationSeparator/>
      </w:r>
    </w:p>
  </w:endnote>
  <w:endnote w:type="continuationNotice" w:id="1">
    <w:p w14:paraId="6220CFF4" w14:textId="77777777" w:rsidR="00FC586E" w:rsidRDefault="00FC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275"/>
      <w:docPartObj>
        <w:docPartGallery w:val="Page Numbers (Bottom of Page)"/>
        <w:docPartUnique/>
      </w:docPartObj>
    </w:sdtPr>
    <w:sdtEndPr>
      <w:rPr>
        <w:sz w:val="18"/>
        <w:szCs w:val="18"/>
      </w:rPr>
    </w:sdtEndPr>
    <w:sdtContent>
      <w:p w14:paraId="115C2979" w14:textId="77777777" w:rsidR="00D17638" w:rsidRPr="004A090D" w:rsidRDefault="00D17638" w:rsidP="004A090D">
        <w:pPr>
          <w:pStyle w:val="Footer"/>
          <w:jc w:val="right"/>
          <w:rPr>
            <w:sz w:val="18"/>
            <w:szCs w:val="18"/>
          </w:rPr>
        </w:pPr>
        <w:r w:rsidRPr="004A090D">
          <w:rPr>
            <w:sz w:val="18"/>
            <w:szCs w:val="18"/>
          </w:rPr>
          <w:fldChar w:fldCharType="begin"/>
        </w:r>
        <w:r w:rsidRPr="004A090D">
          <w:rPr>
            <w:sz w:val="18"/>
            <w:szCs w:val="18"/>
          </w:rPr>
          <w:instrText xml:space="preserve"> PAGE   \* MERGEFORMAT </w:instrText>
        </w:r>
        <w:r w:rsidRPr="004A090D">
          <w:rPr>
            <w:sz w:val="18"/>
            <w:szCs w:val="18"/>
          </w:rPr>
          <w:fldChar w:fldCharType="separate"/>
        </w:r>
        <w:r w:rsidR="00D714CE" w:rsidRPr="004A090D">
          <w:rPr>
            <w:noProof/>
            <w:sz w:val="18"/>
            <w:szCs w:val="18"/>
          </w:rPr>
          <w:t>1</w:t>
        </w:r>
        <w:r w:rsidRPr="004A090D">
          <w:rPr>
            <w:noProof/>
            <w:sz w:val="18"/>
            <w:szCs w:val="18"/>
          </w:rPr>
          <w:fldChar w:fldCharType="end"/>
        </w:r>
      </w:p>
    </w:sdtContent>
  </w:sdt>
  <w:p w14:paraId="17AFC66D" w14:textId="77777777" w:rsidR="00D17638" w:rsidRDefault="00D1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30D9" w14:textId="77777777" w:rsidR="00FC586E" w:rsidRDefault="00FC586E" w:rsidP="006D3314">
      <w:pPr>
        <w:spacing w:after="0" w:line="240" w:lineRule="auto"/>
      </w:pPr>
      <w:r>
        <w:separator/>
      </w:r>
    </w:p>
  </w:footnote>
  <w:footnote w:type="continuationSeparator" w:id="0">
    <w:p w14:paraId="74307DAC" w14:textId="77777777" w:rsidR="00FC586E" w:rsidRDefault="00FC586E" w:rsidP="006D3314">
      <w:pPr>
        <w:spacing w:after="0" w:line="240" w:lineRule="auto"/>
      </w:pPr>
      <w:r>
        <w:continuationSeparator/>
      </w:r>
    </w:p>
  </w:footnote>
  <w:footnote w:type="continuationNotice" w:id="1">
    <w:p w14:paraId="024A0CB5" w14:textId="77777777" w:rsidR="00FC586E" w:rsidRDefault="00FC5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987E" w14:textId="77777777" w:rsidR="0009692A" w:rsidRDefault="0009692A" w:rsidP="004A090D">
    <w:pPr>
      <w:spacing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7A5"/>
    <w:multiLevelType w:val="hybridMultilevel"/>
    <w:tmpl w:val="8850E2CA"/>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29AE"/>
    <w:multiLevelType w:val="hybridMultilevel"/>
    <w:tmpl w:val="EB4688D4"/>
    <w:lvl w:ilvl="0" w:tplc="B3BCB8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320D"/>
    <w:multiLevelType w:val="hybridMultilevel"/>
    <w:tmpl w:val="D2662860"/>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6A6629D6">
      <w:start w:val="2"/>
      <w:numFmt w:val="decimal"/>
      <w:lvlText w:val="%4-"/>
      <w:lvlJc w:val="left"/>
      <w:pPr>
        <w:ind w:left="2880" w:hanging="360"/>
      </w:pPr>
      <w:rPr>
        <w:rFonts w:hint="default"/>
        <w:sz w:val="22"/>
        <w:szCs w:val="22"/>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EC3"/>
    <w:multiLevelType w:val="multilevel"/>
    <w:tmpl w:val="37482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572A3"/>
    <w:multiLevelType w:val="hybridMultilevel"/>
    <w:tmpl w:val="DC8C6162"/>
    <w:lvl w:ilvl="0" w:tplc="A69663D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E6247"/>
    <w:multiLevelType w:val="hybridMultilevel"/>
    <w:tmpl w:val="15246B1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C25C8"/>
    <w:multiLevelType w:val="hybridMultilevel"/>
    <w:tmpl w:val="230035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4A30891"/>
    <w:multiLevelType w:val="hybridMultilevel"/>
    <w:tmpl w:val="7D50EE66"/>
    <w:lvl w:ilvl="0" w:tplc="0EAC18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144C5"/>
    <w:multiLevelType w:val="hybridMultilevel"/>
    <w:tmpl w:val="1B62F8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A29D0"/>
    <w:multiLevelType w:val="hybridMultilevel"/>
    <w:tmpl w:val="6D96835A"/>
    <w:lvl w:ilvl="0" w:tplc="2C82FCAE">
      <w:start w:val="1"/>
      <w:numFmt w:val="bullet"/>
      <w:lvlText w:val="-"/>
      <w:lvlJc w:val="left"/>
      <w:pPr>
        <w:ind w:left="360" w:hanging="360"/>
      </w:pPr>
      <w:rPr>
        <w:rFonts w:ascii="Myriad Pro" w:eastAsiaTheme="minorEastAsia"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D31AC"/>
    <w:multiLevelType w:val="multilevel"/>
    <w:tmpl w:val="7E3064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71202E"/>
    <w:multiLevelType w:val="hybridMultilevel"/>
    <w:tmpl w:val="6DA02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5C332E"/>
    <w:multiLevelType w:val="hybridMultilevel"/>
    <w:tmpl w:val="37B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84924"/>
    <w:multiLevelType w:val="hybridMultilevel"/>
    <w:tmpl w:val="D0BAF5FA"/>
    <w:lvl w:ilvl="0" w:tplc="3E9C37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632EB"/>
    <w:multiLevelType w:val="hybridMultilevel"/>
    <w:tmpl w:val="63F8919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8620F"/>
    <w:multiLevelType w:val="multilevel"/>
    <w:tmpl w:val="5E7EA332"/>
    <w:lvl w:ilvl="0">
      <w:start w:val="1"/>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23" w15:restartNumberingAfterBreak="0">
    <w:nsid w:val="5E181B93"/>
    <w:multiLevelType w:val="hybridMultilevel"/>
    <w:tmpl w:val="14102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B0671"/>
    <w:multiLevelType w:val="hybridMultilevel"/>
    <w:tmpl w:val="DBB8AE5E"/>
    <w:lvl w:ilvl="0" w:tplc="B5063E98">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E20DC"/>
    <w:multiLevelType w:val="hybridMultilevel"/>
    <w:tmpl w:val="AD4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21085"/>
    <w:multiLevelType w:val="hybridMultilevel"/>
    <w:tmpl w:val="D64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34EF4"/>
    <w:multiLevelType w:val="hybridMultilevel"/>
    <w:tmpl w:val="34CE1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E632D"/>
    <w:multiLevelType w:val="hybridMultilevel"/>
    <w:tmpl w:val="E7F8C050"/>
    <w:lvl w:ilvl="0" w:tplc="0409000F">
      <w:start w:val="1"/>
      <w:numFmt w:val="decimal"/>
      <w:lvlText w:val="%1."/>
      <w:lvlJc w:val="left"/>
      <w:pPr>
        <w:ind w:left="720" w:hanging="360"/>
      </w:pPr>
    </w:lvl>
    <w:lvl w:ilvl="1" w:tplc="61E64352">
      <w:start w:val="1"/>
      <w:numFmt w:val="bullet"/>
      <w:lvlText w:val="-"/>
      <w:lvlJc w:val="left"/>
      <w:pPr>
        <w:ind w:left="1440" w:hanging="360"/>
      </w:pPr>
      <w:rPr>
        <w:rFonts w:ascii="Myriad Pro" w:eastAsiaTheme="minorEastAsia" w:hAnsi="Myriad Pr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F4679"/>
    <w:multiLevelType w:val="hybridMultilevel"/>
    <w:tmpl w:val="F7506FA0"/>
    <w:lvl w:ilvl="0" w:tplc="61E64352">
      <w:start w:val="1"/>
      <w:numFmt w:val="bullet"/>
      <w:lvlText w:val="-"/>
      <w:lvlJc w:val="left"/>
      <w:pPr>
        <w:ind w:left="360" w:hanging="360"/>
      </w:pPr>
      <w:rPr>
        <w:rFonts w:ascii="Myriad Pro" w:eastAsiaTheme="minorEastAsia"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21"/>
  </w:num>
  <w:num w:numId="4">
    <w:abstractNumId w:val="27"/>
  </w:num>
  <w:num w:numId="5">
    <w:abstractNumId w:val="9"/>
  </w:num>
  <w:num w:numId="6">
    <w:abstractNumId w:val="24"/>
  </w:num>
  <w:num w:numId="7">
    <w:abstractNumId w:val="14"/>
  </w:num>
  <w:num w:numId="8">
    <w:abstractNumId w:val="1"/>
  </w:num>
  <w:num w:numId="9">
    <w:abstractNumId w:val="18"/>
  </w:num>
  <w:num w:numId="10">
    <w:abstractNumId w:val="10"/>
  </w:num>
  <w:num w:numId="11">
    <w:abstractNumId w:val="23"/>
  </w:num>
  <w:num w:numId="12">
    <w:abstractNumId w:val="12"/>
  </w:num>
  <w:num w:numId="13">
    <w:abstractNumId w:val="29"/>
  </w:num>
  <w:num w:numId="14">
    <w:abstractNumId w:val="28"/>
  </w:num>
  <w:num w:numId="15">
    <w:abstractNumId w:val="8"/>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3"/>
  </w:num>
  <w:num w:numId="18">
    <w:abstractNumId w:val="3"/>
  </w:num>
  <w:num w:numId="19">
    <w:abstractNumId w:val="4"/>
  </w:num>
  <w:num w:numId="20">
    <w:abstractNumId w:val="17"/>
  </w:num>
  <w:num w:numId="21">
    <w:abstractNumId w:val="15"/>
  </w:num>
  <w:num w:numId="22">
    <w:abstractNumId w:val="25"/>
  </w:num>
  <w:num w:numId="23">
    <w:abstractNumId w:val="16"/>
  </w:num>
  <w:num w:numId="24">
    <w:abstractNumId w:val="26"/>
  </w:num>
  <w:num w:numId="25">
    <w:abstractNumId w:val="7"/>
  </w:num>
  <w:num w:numId="26">
    <w:abstractNumId w:val="11"/>
  </w:num>
  <w:num w:numId="27">
    <w:abstractNumId w:val="20"/>
  </w:num>
  <w:num w:numId="28">
    <w:abstractNumId w:val="2"/>
  </w:num>
  <w:num w:numId="29">
    <w:abstractNumId w:val="22"/>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1"/>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zc3MbU0MTcyNrVU0lEKTi0uzszPAymwqAUAR+nYmywAAAA="/>
  </w:docVars>
  <w:rsids>
    <w:rsidRoot w:val="00D6208F"/>
    <w:rsid w:val="00000E37"/>
    <w:rsid w:val="00000E80"/>
    <w:rsid w:val="000023B0"/>
    <w:rsid w:val="00003942"/>
    <w:rsid w:val="00004E3C"/>
    <w:rsid w:val="00005971"/>
    <w:rsid w:val="000069C1"/>
    <w:rsid w:val="000074B8"/>
    <w:rsid w:val="0000777D"/>
    <w:rsid w:val="00011574"/>
    <w:rsid w:val="00011881"/>
    <w:rsid w:val="0001542B"/>
    <w:rsid w:val="000213C8"/>
    <w:rsid w:val="000263E3"/>
    <w:rsid w:val="00031383"/>
    <w:rsid w:val="00031FA8"/>
    <w:rsid w:val="0003298C"/>
    <w:rsid w:val="000355EC"/>
    <w:rsid w:val="00042451"/>
    <w:rsid w:val="00044E96"/>
    <w:rsid w:val="00045575"/>
    <w:rsid w:val="00045B2E"/>
    <w:rsid w:val="00047B0A"/>
    <w:rsid w:val="00047DA0"/>
    <w:rsid w:val="0005487A"/>
    <w:rsid w:val="00060057"/>
    <w:rsid w:val="0006191F"/>
    <w:rsid w:val="00062292"/>
    <w:rsid w:val="0006323E"/>
    <w:rsid w:val="00063B01"/>
    <w:rsid w:val="0006431E"/>
    <w:rsid w:val="000700DA"/>
    <w:rsid w:val="00070F07"/>
    <w:rsid w:val="000768A4"/>
    <w:rsid w:val="00080A3F"/>
    <w:rsid w:val="00080D9D"/>
    <w:rsid w:val="00081740"/>
    <w:rsid w:val="000838E1"/>
    <w:rsid w:val="00084912"/>
    <w:rsid w:val="00084A02"/>
    <w:rsid w:val="000855B7"/>
    <w:rsid w:val="000870C6"/>
    <w:rsid w:val="0008745A"/>
    <w:rsid w:val="00091D46"/>
    <w:rsid w:val="00094ED1"/>
    <w:rsid w:val="00095E1B"/>
    <w:rsid w:val="00096048"/>
    <w:rsid w:val="00096479"/>
    <w:rsid w:val="0009692A"/>
    <w:rsid w:val="00096CFB"/>
    <w:rsid w:val="0009753D"/>
    <w:rsid w:val="000979C0"/>
    <w:rsid w:val="000A10C9"/>
    <w:rsid w:val="000A15EC"/>
    <w:rsid w:val="000A3C9F"/>
    <w:rsid w:val="000A61D6"/>
    <w:rsid w:val="000A6319"/>
    <w:rsid w:val="000A74E4"/>
    <w:rsid w:val="000A7D18"/>
    <w:rsid w:val="000B0083"/>
    <w:rsid w:val="000B1C79"/>
    <w:rsid w:val="000B4281"/>
    <w:rsid w:val="000B7495"/>
    <w:rsid w:val="000C0296"/>
    <w:rsid w:val="000C0998"/>
    <w:rsid w:val="000C1D64"/>
    <w:rsid w:val="000C27C2"/>
    <w:rsid w:val="000C2E68"/>
    <w:rsid w:val="000C63D8"/>
    <w:rsid w:val="000C6665"/>
    <w:rsid w:val="000D34CF"/>
    <w:rsid w:val="000D4082"/>
    <w:rsid w:val="000D47C9"/>
    <w:rsid w:val="000D787D"/>
    <w:rsid w:val="000D7DF9"/>
    <w:rsid w:val="000E02C5"/>
    <w:rsid w:val="000E132A"/>
    <w:rsid w:val="000E31AC"/>
    <w:rsid w:val="000E3852"/>
    <w:rsid w:val="000E5AC5"/>
    <w:rsid w:val="000E6652"/>
    <w:rsid w:val="000E6AE6"/>
    <w:rsid w:val="000E6F1A"/>
    <w:rsid w:val="000F09DA"/>
    <w:rsid w:val="000F29A4"/>
    <w:rsid w:val="000F2C2D"/>
    <w:rsid w:val="000F3DC0"/>
    <w:rsid w:val="00102399"/>
    <w:rsid w:val="001027C0"/>
    <w:rsid w:val="00102C43"/>
    <w:rsid w:val="0010527C"/>
    <w:rsid w:val="00105541"/>
    <w:rsid w:val="001061C8"/>
    <w:rsid w:val="00107D1A"/>
    <w:rsid w:val="0011040F"/>
    <w:rsid w:val="00111EE5"/>
    <w:rsid w:val="00116E39"/>
    <w:rsid w:val="001239D2"/>
    <w:rsid w:val="00123CF7"/>
    <w:rsid w:val="001240F3"/>
    <w:rsid w:val="00124469"/>
    <w:rsid w:val="0012667F"/>
    <w:rsid w:val="001266C0"/>
    <w:rsid w:val="001268CF"/>
    <w:rsid w:val="0013210C"/>
    <w:rsid w:val="001328A2"/>
    <w:rsid w:val="001338E0"/>
    <w:rsid w:val="0013528F"/>
    <w:rsid w:val="0013591A"/>
    <w:rsid w:val="00135AF3"/>
    <w:rsid w:val="0013704B"/>
    <w:rsid w:val="00137622"/>
    <w:rsid w:val="0014072F"/>
    <w:rsid w:val="00142C4D"/>
    <w:rsid w:val="001430AD"/>
    <w:rsid w:val="001436A5"/>
    <w:rsid w:val="00143900"/>
    <w:rsid w:val="00144625"/>
    <w:rsid w:val="001453F0"/>
    <w:rsid w:val="0014576D"/>
    <w:rsid w:val="001464FB"/>
    <w:rsid w:val="00146CE6"/>
    <w:rsid w:val="001509B1"/>
    <w:rsid w:val="00151356"/>
    <w:rsid w:val="00151D1C"/>
    <w:rsid w:val="00154C10"/>
    <w:rsid w:val="00154D09"/>
    <w:rsid w:val="00156DF9"/>
    <w:rsid w:val="00157684"/>
    <w:rsid w:val="001610F7"/>
    <w:rsid w:val="00163470"/>
    <w:rsid w:val="00163977"/>
    <w:rsid w:val="00165595"/>
    <w:rsid w:val="00166033"/>
    <w:rsid w:val="00167216"/>
    <w:rsid w:val="001676CB"/>
    <w:rsid w:val="00167C14"/>
    <w:rsid w:val="00170C81"/>
    <w:rsid w:val="00174A8E"/>
    <w:rsid w:val="00175A0E"/>
    <w:rsid w:val="0017679C"/>
    <w:rsid w:val="00177141"/>
    <w:rsid w:val="00180E26"/>
    <w:rsid w:val="00181DC3"/>
    <w:rsid w:val="001823E5"/>
    <w:rsid w:val="00183164"/>
    <w:rsid w:val="001838DA"/>
    <w:rsid w:val="001871BF"/>
    <w:rsid w:val="001874C5"/>
    <w:rsid w:val="0018784E"/>
    <w:rsid w:val="001942C7"/>
    <w:rsid w:val="001969B0"/>
    <w:rsid w:val="001A1D63"/>
    <w:rsid w:val="001A2933"/>
    <w:rsid w:val="001A29C5"/>
    <w:rsid w:val="001A359C"/>
    <w:rsid w:val="001A35FB"/>
    <w:rsid w:val="001A397D"/>
    <w:rsid w:val="001A566C"/>
    <w:rsid w:val="001A675D"/>
    <w:rsid w:val="001A6804"/>
    <w:rsid w:val="001A7C16"/>
    <w:rsid w:val="001B1D44"/>
    <w:rsid w:val="001B207B"/>
    <w:rsid w:val="001B2306"/>
    <w:rsid w:val="001B29F5"/>
    <w:rsid w:val="001B40E8"/>
    <w:rsid w:val="001B6C57"/>
    <w:rsid w:val="001C06EE"/>
    <w:rsid w:val="001C0A47"/>
    <w:rsid w:val="001C32DD"/>
    <w:rsid w:val="001C3B83"/>
    <w:rsid w:val="001C4910"/>
    <w:rsid w:val="001C51D2"/>
    <w:rsid w:val="001D01E1"/>
    <w:rsid w:val="001D09C8"/>
    <w:rsid w:val="001D0DBB"/>
    <w:rsid w:val="001D1151"/>
    <w:rsid w:val="001D1D55"/>
    <w:rsid w:val="001D3A23"/>
    <w:rsid w:val="001D5B37"/>
    <w:rsid w:val="001D6673"/>
    <w:rsid w:val="001E18F5"/>
    <w:rsid w:val="001E2148"/>
    <w:rsid w:val="001E30EA"/>
    <w:rsid w:val="001E40A3"/>
    <w:rsid w:val="001E475D"/>
    <w:rsid w:val="001E4BF1"/>
    <w:rsid w:val="001E55BB"/>
    <w:rsid w:val="001E6B34"/>
    <w:rsid w:val="001F2F1D"/>
    <w:rsid w:val="001F5ACB"/>
    <w:rsid w:val="001F5CEE"/>
    <w:rsid w:val="00200FAE"/>
    <w:rsid w:val="00202492"/>
    <w:rsid w:val="00204718"/>
    <w:rsid w:val="0020600F"/>
    <w:rsid w:val="00207620"/>
    <w:rsid w:val="00207F08"/>
    <w:rsid w:val="00210D28"/>
    <w:rsid w:val="00214072"/>
    <w:rsid w:val="00221968"/>
    <w:rsid w:val="00224252"/>
    <w:rsid w:val="00224F97"/>
    <w:rsid w:val="00225400"/>
    <w:rsid w:val="00226993"/>
    <w:rsid w:val="00227B84"/>
    <w:rsid w:val="002327A0"/>
    <w:rsid w:val="00234BFB"/>
    <w:rsid w:val="00234ED3"/>
    <w:rsid w:val="0023599B"/>
    <w:rsid w:val="00236593"/>
    <w:rsid w:val="00236FBB"/>
    <w:rsid w:val="0023745C"/>
    <w:rsid w:val="002375B4"/>
    <w:rsid w:val="002415DC"/>
    <w:rsid w:val="00241755"/>
    <w:rsid w:val="00242807"/>
    <w:rsid w:val="0024305F"/>
    <w:rsid w:val="00243FF4"/>
    <w:rsid w:val="002440D1"/>
    <w:rsid w:val="00246452"/>
    <w:rsid w:val="00247E51"/>
    <w:rsid w:val="00250B45"/>
    <w:rsid w:val="002543E2"/>
    <w:rsid w:val="00255997"/>
    <w:rsid w:val="0026021E"/>
    <w:rsid w:val="00260CB3"/>
    <w:rsid w:val="00261871"/>
    <w:rsid w:val="0026205F"/>
    <w:rsid w:val="00263BB0"/>
    <w:rsid w:val="0026563A"/>
    <w:rsid w:val="0026776D"/>
    <w:rsid w:val="00267EBC"/>
    <w:rsid w:val="00270ADE"/>
    <w:rsid w:val="002714E2"/>
    <w:rsid w:val="00282228"/>
    <w:rsid w:val="00282966"/>
    <w:rsid w:val="002834DE"/>
    <w:rsid w:val="00283895"/>
    <w:rsid w:val="00285E56"/>
    <w:rsid w:val="00287B4B"/>
    <w:rsid w:val="002919C8"/>
    <w:rsid w:val="00292917"/>
    <w:rsid w:val="00292C47"/>
    <w:rsid w:val="00292C5B"/>
    <w:rsid w:val="0029484D"/>
    <w:rsid w:val="00294851"/>
    <w:rsid w:val="00297224"/>
    <w:rsid w:val="00297544"/>
    <w:rsid w:val="002A0465"/>
    <w:rsid w:val="002A0E69"/>
    <w:rsid w:val="002A134B"/>
    <w:rsid w:val="002A2785"/>
    <w:rsid w:val="002A3881"/>
    <w:rsid w:val="002A4A3A"/>
    <w:rsid w:val="002B02D8"/>
    <w:rsid w:val="002B11CD"/>
    <w:rsid w:val="002B1BFE"/>
    <w:rsid w:val="002B3520"/>
    <w:rsid w:val="002B4C01"/>
    <w:rsid w:val="002B694B"/>
    <w:rsid w:val="002B7346"/>
    <w:rsid w:val="002C1E20"/>
    <w:rsid w:val="002C22FB"/>
    <w:rsid w:val="002C23BE"/>
    <w:rsid w:val="002C323A"/>
    <w:rsid w:val="002C3E55"/>
    <w:rsid w:val="002C4287"/>
    <w:rsid w:val="002C5251"/>
    <w:rsid w:val="002D040B"/>
    <w:rsid w:val="002D14E9"/>
    <w:rsid w:val="002D2CEC"/>
    <w:rsid w:val="002D6754"/>
    <w:rsid w:val="002D77F8"/>
    <w:rsid w:val="002E0A8A"/>
    <w:rsid w:val="002E0BD3"/>
    <w:rsid w:val="002E24CB"/>
    <w:rsid w:val="002E329E"/>
    <w:rsid w:val="002E373A"/>
    <w:rsid w:val="002E40BC"/>
    <w:rsid w:val="002E70C6"/>
    <w:rsid w:val="002E76C0"/>
    <w:rsid w:val="002F0111"/>
    <w:rsid w:val="002F1897"/>
    <w:rsid w:val="002F1AC5"/>
    <w:rsid w:val="002F25DE"/>
    <w:rsid w:val="002F3FCE"/>
    <w:rsid w:val="002F528E"/>
    <w:rsid w:val="002F6E59"/>
    <w:rsid w:val="00302704"/>
    <w:rsid w:val="003031D0"/>
    <w:rsid w:val="00303589"/>
    <w:rsid w:val="0030694F"/>
    <w:rsid w:val="00307E83"/>
    <w:rsid w:val="003100C6"/>
    <w:rsid w:val="00311E1E"/>
    <w:rsid w:val="003133F3"/>
    <w:rsid w:val="00314BD1"/>
    <w:rsid w:val="00314E27"/>
    <w:rsid w:val="00315948"/>
    <w:rsid w:val="00315F5F"/>
    <w:rsid w:val="003216BE"/>
    <w:rsid w:val="00322143"/>
    <w:rsid w:val="00322753"/>
    <w:rsid w:val="00323AAE"/>
    <w:rsid w:val="00324468"/>
    <w:rsid w:val="00327D2D"/>
    <w:rsid w:val="003302A3"/>
    <w:rsid w:val="003308DD"/>
    <w:rsid w:val="003316BA"/>
    <w:rsid w:val="00331C4F"/>
    <w:rsid w:val="00332047"/>
    <w:rsid w:val="00332167"/>
    <w:rsid w:val="003339C7"/>
    <w:rsid w:val="0033555A"/>
    <w:rsid w:val="0033587B"/>
    <w:rsid w:val="0033590E"/>
    <w:rsid w:val="0033655E"/>
    <w:rsid w:val="003379E3"/>
    <w:rsid w:val="003410B4"/>
    <w:rsid w:val="0034192B"/>
    <w:rsid w:val="00343B73"/>
    <w:rsid w:val="0034446F"/>
    <w:rsid w:val="00350FEB"/>
    <w:rsid w:val="0035152B"/>
    <w:rsid w:val="00352364"/>
    <w:rsid w:val="003531F7"/>
    <w:rsid w:val="00353507"/>
    <w:rsid w:val="003551AC"/>
    <w:rsid w:val="0035526B"/>
    <w:rsid w:val="0035717D"/>
    <w:rsid w:val="003578CA"/>
    <w:rsid w:val="003601FA"/>
    <w:rsid w:val="00361033"/>
    <w:rsid w:val="0036117F"/>
    <w:rsid w:val="00361E79"/>
    <w:rsid w:val="003629C4"/>
    <w:rsid w:val="00363181"/>
    <w:rsid w:val="00363B33"/>
    <w:rsid w:val="00366CFF"/>
    <w:rsid w:val="003716DB"/>
    <w:rsid w:val="00375681"/>
    <w:rsid w:val="0037611F"/>
    <w:rsid w:val="003779A3"/>
    <w:rsid w:val="00377A1B"/>
    <w:rsid w:val="0038259F"/>
    <w:rsid w:val="00391A95"/>
    <w:rsid w:val="00393C32"/>
    <w:rsid w:val="003952C9"/>
    <w:rsid w:val="00397DC5"/>
    <w:rsid w:val="003A0341"/>
    <w:rsid w:val="003A4133"/>
    <w:rsid w:val="003A4966"/>
    <w:rsid w:val="003A4F2B"/>
    <w:rsid w:val="003A771A"/>
    <w:rsid w:val="003A78E6"/>
    <w:rsid w:val="003B12CA"/>
    <w:rsid w:val="003B3712"/>
    <w:rsid w:val="003B42F7"/>
    <w:rsid w:val="003B4AA2"/>
    <w:rsid w:val="003B6A94"/>
    <w:rsid w:val="003B7BDB"/>
    <w:rsid w:val="003C0198"/>
    <w:rsid w:val="003C0563"/>
    <w:rsid w:val="003C23F1"/>
    <w:rsid w:val="003C5B19"/>
    <w:rsid w:val="003C5CE8"/>
    <w:rsid w:val="003D16F2"/>
    <w:rsid w:val="003D281E"/>
    <w:rsid w:val="003D3CD7"/>
    <w:rsid w:val="003D3FD2"/>
    <w:rsid w:val="003D475F"/>
    <w:rsid w:val="003D4FE5"/>
    <w:rsid w:val="003E02A9"/>
    <w:rsid w:val="003E0E2D"/>
    <w:rsid w:val="003E11C2"/>
    <w:rsid w:val="003E203A"/>
    <w:rsid w:val="003E25A2"/>
    <w:rsid w:val="003E296B"/>
    <w:rsid w:val="003E4047"/>
    <w:rsid w:val="003E434A"/>
    <w:rsid w:val="003F1140"/>
    <w:rsid w:val="003F12BB"/>
    <w:rsid w:val="003F1315"/>
    <w:rsid w:val="003F1745"/>
    <w:rsid w:val="003F3890"/>
    <w:rsid w:val="003F3FFD"/>
    <w:rsid w:val="003F511D"/>
    <w:rsid w:val="003F5897"/>
    <w:rsid w:val="003F7671"/>
    <w:rsid w:val="003F7B6F"/>
    <w:rsid w:val="00400414"/>
    <w:rsid w:val="00401B25"/>
    <w:rsid w:val="004021B2"/>
    <w:rsid w:val="004031EB"/>
    <w:rsid w:val="004042A0"/>
    <w:rsid w:val="004051FF"/>
    <w:rsid w:val="0040551E"/>
    <w:rsid w:val="0040626A"/>
    <w:rsid w:val="00407EE6"/>
    <w:rsid w:val="00410497"/>
    <w:rsid w:val="00410ECE"/>
    <w:rsid w:val="004114E0"/>
    <w:rsid w:val="00412156"/>
    <w:rsid w:val="004138C2"/>
    <w:rsid w:val="00413B99"/>
    <w:rsid w:val="00414674"/>
    <w:rsid w:val="004157E9"/>
    <w:rsid w:val="00415B1D"/>
    <w:rsid w:val="00415FA7"/>
    <w:rsid w:val="00417ADF"/>
    <w:rsid w:val="00420F19"/>
    <w:rsid w:val="00421478"/>
    <w:rsid w:val="00425908"/>
    <w:rsid w:val="00427863"/>
    <w:rsid w:val="00433145"/>
    <w:rsid w:val="004333A9"/>
    <w:rsid w:val="004348DF"/>
    <w:rsid w:val="00434A58"/>
    <w:rsid w:val="0044471E"/>
    <w:rsid w:val="004449BA"/>
    <w:rsid w:val="00444A43"/>
    <w:rsid w:val="00444C73"/>
    <w:rsid w:val="00445177"/>
    <w:rsid w:val="00445DD8"/>
    <w:rsid w:val="004461F1"/>
    <w:rsid w:val="00446A84"/>
    <w:rsid w:val="004514CD"/>
    <w:rsid w:val="00451FE4"/>
    <w:rsid w:val="00452FEB"/>
    <w:rsid w:val="0045322D"/>
    <w:rsid w:val="00453EA1"/>
    <w:rsid w:val="00453EDC"/>
    <w:rsid w:val="00460D93"/>
    <w:rsid w:val="004617A8"/>
    <w:rsid w:val="0046196C"/>
    <w:rsid w:val="0046680D"/>
    <w:rsid w:val="004676EC"/>
    <w:rsid w:val="00470C51"/>
    <w:rsid w:val="0047102C"/>
    <w:rsid w:val="0047104E"/>
    <w:rsid w:val="00471A69"/>
    <w:rsid w:val="00473DF4"/>
    <w:rsid w:val="00476019"/>
    <w:rsid w:val="00476B60"/>
    <w:rsid w:val="00480932"/>
    <w:rsid w:val="0048204F"/>
    <w:rsid w:val="00482F31"/>
    <w:rsid w:val="00485453"/>
    <w:rsid w:val="00490608"/>
    <w:rsid w:val="00490782"/>
    <w:rsid w:val="00491914"/>
    <w:rsid w:val="00492320"/>
    <w:rsid w:val="0049509D"/>
    <w:rsid w:val="00495994"/>
    <w:rsid w:val="00496657"/>
    <w:rsid w:val="00498918"/>
    <w:rsid w:val="004A090D"/>
    <w:rsid w:val="004A2825"/>
    <w:rsid w:val="004A3C67"/>
    <w:rsid w:val="004A5713"/>
    <w:rsid w:val="004A5AD4"/>
    <w:rsid w:val="004A5E78"/>
    <w:rsid w:val="004A6970"/>
    <w:rsid w:val="004B055E"/>
    <w:rsid w:val="004B1612"/>
    <w:rsid w:val="004B30D0"/>
    <w:rsid w:val="004B3103"/>
    <w:rsid w:val="004B590F"/>
    <w:rsid w:val="004B5C5F"/>
    <w:rsid w:val="004C0E85"/>
    <w:rsid w:val="004C47ED"/>
    <w:rsid w:val="004C6793"/>
    <w:rsid w:val="004D0E4A"/>
    <w:rsid w:val="004D387D"/>
    <w:rsid w:val="004D39BC"/>
    <w:rsid w:val="004D488E"/>
    <w:rsid w:val="004D5CD1"/>
    <w:rsid w:val="004D7585"/>
    <w:rsid w:val="004E1A6A"/>
    <w:rsid w:val="004F004A"/>
    <w:rsid w:val="004F0757"/>
    <w:rsid w:val="004F0DA4"/>
    <w:rsid w:val="004F3C0A"/>
    <w:rsid w:val="004F7D46"/>
    <w:rsid w:val="004F7DD1"/>
    <w:rsid w:val="0050005F"/>
    <w:rsid w:val="005011C7"/>
    <w:rsid w:val="0050372E"/>
    <w:rsid w:val="00505818"/>
    <w:rsid w:val="00505F4E"/>
    <w:rsid w:val="0050686D"/>
    <w:rsid w:val="00506B6C"/>
    <w:rsid w:val="00514A7C"/>
    <w:rsid w:val="00515BC4"/>
    <w:rsid w:val="00516C2C"/>
    <w:rsid w:val="00516D68"/>
    <w:rsid w:val="00517AA9"/>
    <w:rsid w:val="00517E7B"/>
    <w:rsid w:val="0052080F"/>
    <w:rsid w:val="00521ECA"/>
    <w:rsid w:val="00523857"/>
    <w:rsid w:val="00524940"/>
    <w:rsid w:val="00525482"/>
    <w:rsid w:val="00526659"/>
    <w:rsid w:val="00536C91"/>
    <w:rsid w:val="00540F24"/>
    <w:rsid w:val="00542B38"/>
    <w:rsid w:val="0054406F"/>
    <w:rsid w:val="00544F4C"/>
    <w:rsid w:val="005450EC"/>
    <w:rsid w:val="00552A95"/>
    <w:rsid w:val="00554298"/>
    <w:rsid w:val="00554506"/>
    <w:rsid w:val="005604E0"/>
    <w:rsid w:val="0056108D"/>
    <w:rsid w:val="00561367"/>
    <w:rsid w:val="00563BF5"/>
    <w:rsid w:val="0056443F"/>
    <w:rsid w:val="00564DCF"/>
    <w:rsid w:val="00566099"/>
    <w:rsid w:val="005665C3"/>
    <w:rsid w:val="00571666"/>
    <w:rsid w:val="0057176C"/>
    <w:rsid w:val="00572956"/>
    <w:rsid w:val="00573BCE"/>
    <w:rsid w:val="00573D7A"/>
    <w:rsid w:val="0057495F"/>
    <w:rsid w:val="00574DB5"/>
    <w:rsid w:val="005755F7"/>
    <w:rsid w:val="0057593D"/>
    <w:rsid w:val="005771C8"/>
    <w:rsid w:val="005831B3"/>
    <w:rsid w:val="005848F8"/>
    <w:rsid w:val="005861A9"/>
    <w:rsid w:val="005864B6"/>
    <w:rsid w:val="00591F90"/>
    <w:rsid w:val="00591FBA"/>
    <w:rsid w:val="0059244E"/>
    <w:rsid w:val="00593506"/>
    <w:rsid w:val="00593A6A"/>
    <w:rsid w:val="0059505E"/>
    <w:rsid w:val="005979EE"/>
    <w:rsid w:val="005A0438"/>
    <w:rsid w:val="005A0A5C"/>
    <w:rsid w:val="005A3A9E"/>
    <w:rsid w:val="005A58ED"/>
    <w:rsid w:val="005A5FBF"/>
    <w:rsid w:val="005A75C4"/>
    <w:rsid w:val="005B1D19"/>
    <w:rsid w:val="005B21CB"/>
    <w:rsid w:val="005B26F8"/>
    <w:rsid w:val="005B54E3"/>
    <w:rsid w:val="005B597F"/>
    <w:rsid w:val="005B6AF9"/>
    <w:rsid w:val="005C002E"/>
    <w:rsid w:val="005C2320"/>
    <w:rsid w:val="005C26A4"/>
    <w:rsid w:val="005C2A28"/>
    <w:rsid w:val="005C2C5F"/>
    <w:rsid w:val="005C371D"/>
    <w:rsid w:val="005C60C8"/>
    <w:rsid w:val="005C665D"/>
    <w:rsid w:val="005C7712"/>
    <w:rsid w:val="005C7BC5"/>
    <w:rsid w:val="005C7EAF"/>
    <w:rsid w:val="005D33A1"/>
    <w:rsid w:val="005D3C16"/>
    <w:rsid w:val="005D45C3"/>
    <w:rsid w:val="005D55BD"/>
    <w:rsid w:val="005D78BF"/>
    <w:rsid w:val="005D7976"/>
    <w:rsid w:val="005E1C3F"/>
    <w:rsid w:val="005E22DD"/>
    <w:rsid w:val="005E23E5"/>
    <w:rsid w:val="005E2FD3"/>
    <w:rsid w:val="005E3CCB"/>
    <w:rsid w:val="005E4FF8"/>
    <w:rsid w:val="005E53F4"/>
    <w:rsid w:val="005E6986"/>
    <w:rsid w:val="005F1B1B"/>
    <w:rsid w:val="005F3522"/>
    <w:rsid w:val="005F4369"/>
    <w:rsid w:val="005F4CDB"/>
    <w:rsid w:val="005F6152"/>
    <w:rsid w:val="005F6716"/>
    <w:rsid w:val="005F755F"/>
    <w:rsid w:val="0060023F"/>
    <w:rsid w:val="00600ED7"/>
    <w:rsid w:val="0060471F"/>
    <w:rsid w:val="00605651"/>
    <w:rsid w:val="006063CE"/>
    <w:rsid w:val="00610694"/>
    <w:rsid w:val="006139A5"/>
    <w:rsid w:val="006142FD"/>
    <w:rsid w:val="0061B669"/>
    <w:rsid w:val="0062064A"/>
    <w:rsid w:val="006213EB"/>
    <w:rsid w:val="006223AA"/>
    <w:rsid w:val="006235B3"/>
    <w:rsid w:val="006248C3"/>
    <w:rsid w:val="006269EE"/>
    <w:rsid w:val="00627E88"/>
    <w:rsid w:val="00627F11"/>
    <w:rsid w:val="00631A05"/>
    <w:rsid w:val="00633594"/>
    <w:rsid w:val="006343C8"/>
    <w:rsid w:val="0063529C"/>
    <w:rsid w:val="00640896"/>
    <w:rsid w:val="00640FC3"/>
    <w:rsid w:val="0064231D"/>
    <w:rsid w:val="00643091"/>
    <w:rsid w:val="006436B4"/>
    <w:rsid w:val="006436DF"/>
    <w:rsid w:val="00644EFF"/>
    <w:rsid w:val="00645262"/>
    <w:rsid w:val="00650799"/>
    <w:rsid w:val="006510A8"/>
    <w:rsid w:val="006513D7"/>
    <w:rsid w:val="00652414"/>
    <w:rsid w:val="00652809"/>
    <w:rsid w:val="00652874"/>
    <w:rsid w:val="00654FB7"/>
    <w:rsid w:val="00655419"/>
    <w:rsid w:val="006573CB"/>
    <w:rsid w:val="00657CEA"/>
    <w:rsid w:val="00660182"/>
    <w:rsid w:val="0066079F"/>
    <w:rsid w:val="00662BA7"/>
    <w:rsid w:val="00663494"/>
    <w:rsid w:val="006672FD"/>
    <w:rsid w:val="00667485"/>
    <w:rsid w:val="0066792F"/>
    <w:rsid w:val="0067018F"/>
    <w:rsid w:val="0067218D"/>
    <w:rsid w:val="00672194"/>
    <w:rsid w:val="006776AC"/>
    <w:rsid w:val="006805A8"/>
    <w:rsid w:val="006814A9"/>
    <w:rsid w:val="00681FB4"/>
    <w:rsid w:val="006822E8"/>
    <w:rsid w:val="006860C1"/>
    <w:rsid w:val="00686F64"/>
    <w:rsid w:val="00695B5A"/>
    <w:rsid w:val="00696011"/>
    <w:rsid w:val="00697528"/>
    <w:rsid w:val="006A2615"/>
    <w:rsid w:val="006A2834"/>
    <w:rsid w:val="006A3E57"/>
    <w:rsid w:val="006A4C79"/>
    <w:rsid w:val="006A6F7F"/>
    <w:rsid w:val="006B5B73"/>
    <w:rsid w:val="006B5D3B"/>
    <w:rsid w:val="006B72FE"/>
    <w:rsid w:val="006B7577"/>
    <w:rsid w:val="006C3597"/>
    <w:rsid w:val="006C3905"/>
    <w:rsid w:val="006C4115"/>
    <w:rsid w:val="006C624E"/>
    <w:rsid w:val="006C6AD0"/>
    <w:rsid w:val="006C7779"/>
    <w:rsid w:val="006D2B4F"/>
    <w:rsid w:val="006D3314"/>
    <w:rsid w:val="006D7668"/>
    <w:rsid w:val="006D7D2D"/>
    <w:rsid w:val="006E03DA"/>
    <w:rsid w:val="006E55A6"/>
    <w:rsid w:val="006E597B"/>
    <w:rsid w:val="006E64D7"/>
    <w:rsid w:val="006E6D76"/>
    <w:rsid w:val="006E6E1F"/>
    <w:rsid w:val="006E708C"/>
    <w:rsid w:val="006E7F32"/>
    <w:rsid w:val="006F1082"/>
    <w:rsid w:val="006F112A"/>
    <w:rsid w:val="006F136E"/>
    <w:rsid w:val="006F6803"/>
    <w:rsid w:val="00701040"/>
    <w:rsid w:val="00702757"/>
    <w:rsid w:val="0070496F"/>
    <w:rsid w:val="00706FB0"/>
    <w:rsid w:val="00707D68"/>
    <w:rsid w:val="00710064"/>
    <w:rsid w:val="007127F8"/>
    <w:rsid w:val="00713A5C"/>
    <w:rsid w:val="00716B29"/>
    <w:rsid w:val="0072013B"/>
    <w:rsid w:val="00720AFD"/>
    <w:rsid w:val="00720F2B"/>
    <w:rsid w:val="0072238C"/>
    <w:rsid w:val="0072258A"/>
    <w:rsid w:val="00723048"/>
    <w:rsid w:val="00724BC4"/>
    <w:rsid w:val="00726676"/>
    <w:rsid w:val="00726A00"/>
    <w:rsid w:val="00727BE2"/>
    <w:rsid w:val="00732784"/>
    <w:rsid w:val="00732A27"/>
    <w:rsid w:val="00732CAF"/>
    <w:rsid w:val="00734F95"/>
    <w:rsid w:val="007351A8"/>
    <w:rsid w:val="007369CE"/>
    <w:rsid w:val="00737CB4"/>
    <w:rsid w:val="007405C8"/>
    <w:rsid w:val="00741775"/>
    <w:rsid w:val="00742ACB"/>
    <w:rsid w:val="007447DC"/>
    <w:rsid w:val="007466E7"/>
    <w:rsid w:val="007500FB"/>
    <w:rsid w:val="007507DA"/>
    <w:rsid w:val="00751017"/>
    <w:rsid w:val="00753E61"/>
    <w:rsid w:val="00754468"/>
    <w:rsid w:val="00755CE1"/>
    <w:rsid w:val="00756D56"/>
    <w:rsid w:val="007574F6"/>
    <w:rsid w:val="0076494D"/>
    <w:rsid w:val="00765A4C"/>
    <w:rsid w:val="007716DD"/>
    <w:rsid w:val="007768CE"/>
    <w:rsid w:val="00776D74"/>
    <w:rsid w:val="00777493"/>
    <w:rsid w:val="00780491"/>
    <w:rsid w:val="0078376D"/>
    <w:rsid w:val="00784BB4"/>
    <w:rsid w:val="00784C77"/>
    <w:rsid w:val="00784DF0"/>
    <w:rsid w:val="00791462"/>
    <w:rsid w:val="00791A88"/>
    <w:rsid w:val="00791E3F"/>
    <w:rsid w:val="00792476"/>
    <w:rsid w:val="00792B7D"/>
    <w:rsid w:val="00793AF6"/>
    <w:rsid w:val="007942F3"/>
    <w:rsid w:val="007952D5"/>
    <w:rsid w:val="0079671E"/>
    <w:rsid w:val="007A0827"/>
    <w:rsid w:val="007A2BB3"/>
    <w:rsid w:val="007A317F"/>
    <w:rsid w:val="007A349E"/>
    <w:rsid w:val="007A3B03"/>
    <w:rsid w:val="007A484E"/>
    <w:rsid w:val="007B2C2D"/>
    <w:rsid w:val="007B32E7"/>
    <w:rsid w:val="007B3E02"/>
    <w:rsid w:val="007B662F"/>
    <w:rsid w:val="007B72D8"/>
    <w:rsid w:val="007C1943"/>
    <w:rsid w:val="007C4179"/>
    <w:rsid w:val="007C4F8D"/>
    <w:rsid w:val="007C6101"/>
    <w:rsid w:val="007C69F4"/>
    <w:rsid w:val="007C6B7F"/>
    <w:rsid w:val="007D00A1"/>
    <w:rsid w:val="007D1538"/>
    <w:rsid w:val="007D4E5B"/>
    <w:rsid w:val="007D5A25"/>
    <w:rsid w:val="007D6405"/>
    <w:rsid w:val="007D7FB8"/>
    <w:rsid w:val="007E21B9"/>
    <w:rsid w:val="007E26D8"/>
    <w:rsid w:val="007E2F60"/>
    <w:rsid w:val="007E3772"/>
    <w:rsid w:val="007E7294"/>
    <w:rsid w:val="007E74A5"/>
    <w:rsid w:val="007F055C"/>
    <w:rsid w:val="00800321"/>
    <w:rsid w:val="00801BF8"/>
    <w:rsid w:val="00801DEA"/>
    <w:rsid w:val="008030C7"/>
    <w:rsid w:val="00803CB9"/>
    <w:rsid w:val="00806145"/>
    <w:rsid w:val="00806F98"/>
    <w:rsid w:val="00810663"/>
    <w:rsid w:val="00812AE0"/>
    <w:rsid w:val="00815ED8"/>
    <w:rsid w:val="008234EF"/>
    <w:rsid w:val="008235DE"/>
    <w:rsid w:val="00824333"/>
    <w:rsid w:val="00825062"/>
    <w:rsid w:val="00825D0E"/>
    <w:rsid w:val="008269A8"/>
    <w:rsid w:val="00826BF6"/>
    <w:rsid w:val="00830430"/>
    <w:rsid w:val="008309CC"/>
    <w:rsid w:val="00831B8A"/>
    <w:rsid w:val="008320A1"/>
    <w:rsid w:val="00832C96"/>
    <w:rsid w:val="008353D0"/>
    <w:rsid w:val="00836B8A"/>
    <w:rsid w:val="00837AD3"/>
    <w:rsid w:val="00841EA1"/>
    <w:rsid w:val="00844F85"/>
    <w:rsid w:val="00845A19"/>
    <w:rsid w:val="008521A9"/>
    <w:rsid w:val="0085531F"/>
    <w:rsid w:val="00855901"/>
    <w:rsid w:val="008602E3"/>
    <w:rsid w:val="00860694"/>
    <w:rsid w:val="008607CF"/>
    <w:rsid w:val="0086139D"/>
    <w:rsid w:val="00861668"/>
    <w:rsid w:val="00862CAC"/>
    <w:rsid w:val="008643E9"/>
    <w:rsid w:val="008644D1"/>
    <w:rsid w:val="00864FBD"/>
    <w:rsid w:val="00866122"/>
    <w:rsid w:val="00867A40"/>
    <w:rsid w:val="00872F21"/>
    <w:rsid w:val="00873E58"/>
    <w:rsid w:val="0087640D"/>
    <w:rsid w:val="008836FE"/>
    <w:rsid w:val="00883DB1"/>
    <w:rsid w:val="0089085B"/>
    <w:rsid w:val="008914DB"/>
    <w:rsid w:val="0089235C"/>
    <w:rsid w:val="00894359"/>
    <w:rsid w:val="00895CCC"/>
    <w:rsid w:val="00897106"/>
    <w:rsid w:val="008A4BA1"/>
    <w:rsid w:val="008A56A9"/>
    <w:rsid w:val="008A6A10"/>
    <w:rsid w:val="008A7148"/>
    <w:rsid w:val="008B112C"/>
    <w:rsid w:val="008B1177"/>
    <w:rsid w:val="008B2523"/>
    <w:rsid w:val="008B311B"/>
    <w:rsid w:val="008B3AB1"/>
    <w:rsid w:val="008B4456"/>
    <w:rsid w:val="008C0582"/>
    <w:rsid w:val="008C1CC5"/>
    <w:rsid w:val="008C3B27"/>
    <w:rsid w:val="008C3C04"/>
    <w:rsid w:val="008C50CA"/>
    <w:rsid w:val="008C636D"/>
    <w:rsid w:val="008C7304"/>
    <w:rsid w:val="008D1B25"/>
    <w:rsid w:val="008D227D"/>
    <w:rsid w:val="008D6C52"/>
    <w:rsid w:val="008D70FA"/>
    <w:rsid w:val="008E03FE"/>
    <w:rsid w:val="008E08C4"/>
    <w:rsid w:val="008E0EC5"/>
    <w:rsid w:val="008E1CE0"/>
    <w:rsid w:val="008E218B"/>
    <w:rsid w:val="008E2C5B"/>
    <w:rsid w:val="008E360B"/>
    <w:rsid w:val="008E3E15"/>
    <w:rsid w:val="008E4D2D"/>
    <w:rsid w:val="008E5D28"/>
    <w:rsid w:val="008E7246"/>
    <w:rsid w:val="008E7FFE"/>
    <w:rsid w:val="008F01C4"/>
    <w:rsid w:val="008F27BC"/>
    <w:rsid w:val="008F5279"/>
    <w:rsid w:val="008F7D77"/>
    <w:rsid w:val="00900DC4"/>
    <w:rsid w:val="009014AB"/>
    <w:rsid w:val="00904FF2"/>
    <w:rsid w:val="00905511"/>
    <w:rsid w:val="00911A7A"/>
    <w:rsid w:val="0091417C"/>
    <w:rsid w:val="00915506"/>
    <w:rsid w:val="0092080C"/>
    <w:rsid w:val="009219F7"/>
    <w:rsid w:val="00922B72"/>
    <w:rsid w:val="0092368E"/>
    <w:rsid w:val="00924369"/>
    <w:rsid w:val="0092472F"/>
    <w:rsid w:val="00924B7F"/>
    <w:rsid w:val="009272D6"/>
    <w:rsid w:val="00930B8C"/>
    <w:rsid w:val="00932833"/>
    <w:rsid w:val="00932D89"/>
    <w:rsid w:val="0093373F"/>
    <w:rsid w:val="00935190"/>
    <w:rsid w:val="00941111"/>
    <w:rsid w:val="0094479E"/>
    <w:rsid w:val="00945E68"/>
    <w:rsid w:val="00946C2D"/>
    <w:rsid w:val="00947BFC"/>
    <w:rsid w:val="0095054B"/>
    <w:rsid w:val="00950A52"/>
    <w:rsid w:val="00950F31"/>
    <w:rsid w:val="00953822"/>
    <w:rsid w:val="00953D97"/>
    <w:rsid w:val="009564EF"/>
    <w:rsid w:val="00957763"/>
    <w:rsid w:val="00957D6E"/>
    <w:rsid w:val="00965BB5"/>
    <w:rsid w:val="009660E6"/>
    <w:rsid w:val="0096669E"/>
    <w:rsid w:val="00970927"/>
    <w:rsid w:val="009729D8"/>
    <w:rsid w:val="00972FF7"/>
    <w:rsid w:val="00976961"/>
    <w:rsid w:val="009809B2"/>
    <w:rsid w:val="00980AF3"/>
    <w:rsid w:val="00983433"/>
    <w:rsid w:val="00984320"/>
    <w:rsid w:val="00985F82"/>
    <w:rsid w:val="00986725"/>
    <w:rsid w:val="00986A07"/>
    <w:rsid w:val="00986C69"/>
    <w:rsid w:val="00990B32"/>
    <w:rsid w:val="0099222F"/>
    <w:rsid w:val="00992D4B"/>
    <w:rsid w:val="00992E9F"/>
    <w:rsid w:val="009941CB"/>
    <w:rsid w:val="009942E1"/>
    <w:rsid w:val="00995576"/>
    <w:rsid w:val="009958F9"/>
    <w:rsid w:val="00996571"/>
    <w:rsid w:val="00996F7F"/>
    <w:rsid w:val="009A1575"/>
    <w:rsid w:val="009A39E7"/>
    <w:rsid w:val="009A401F"/>
    <w:rsid w:val="009A425D"/>
    <w:rsid w:val="009A5003"/>
    <w:rsid w:val="009A5B37"/>
    <w:rsid w:val="009A78BB"/>
    <w:rsid w:val="009B05AB"/>
    <w:rsid w:val="009B0DA3"/>
    <w:rsid w:val="009B1D75"/>
    <w:rsid w:val="009B43A5"/>
    <w:rsid w:val="009B4874"/>
    <w:rsid w:val="009B4911"/>
    <w:rsid w:val="009B6F95"/>
    <w:rsid w:val="009C05B3"/>
    <w:rsid w:val="009C1EEC"/>
    <w:rsid w:val="009C3162"/>
    <w:rsid w:val="009D7255"/>
    <w:rsid w:val="009E1A5F"/>
    <w:rsid w:val="009E1C72"/>
    <w:rsid w:val="009E1D4C"/>
    <w:rsid w:val="009E329F"/>
    <w:rsid w:val="009E4B74"/>
    <w:rsid w:val="009E4E61"/>
    <w:rsid w:val="009E5D18"/>
    <w:rsid w:val="009E730B"/>
    <w:rsid w:val="009F0D71"/>
    <w:rsid w:val="009F40EA"/>
    <w:rsid w:val="009F6CE8"/>
    <w:rsid w:val="009F7C32"/>
    <w:rsid w:val="00A02523"/>
    <w:rsid w:val="00A03D95"/>
    <w:rsid w:val="00A078C5"/>
    <w:rsid w:val="00A115EB"/>
    <w:rsid w:val="00A11A07"/>
    <w:rsid w:val="00A1396A"/>
    <w:rsid w:val="00A148FB"/>
    <w:rsid w:val="00A163C9"/>
    <w:rsid w:val="00A174C6"/>
    <w:rsid w:val="00A17C13"/>
    <w:rsid w:val="00A17CD3"/>
    <w:rsid w:val="00A20221"/>
    <w:rsid w:val="00A20BB4"/>
    <w:rsid w:val="00A21664"/>
    <w:rsid w:val="00A2197D"/>
    <w:rsid w:val="00A226DC"/>
    <w:rsid w:val="00A24CCD"/>
    <w:rsid w:val="00A317BB"/>
    <w:rsid w:val="00A33392"/>
    <w:rsid w:val="00A335CA"/>
    <w:rsid w:val="00A33B8E"/>
    <w:rsid w:val="00A33CB6"/>
    <w:rsid w:val="00A341BF"/>
    <w:rsid w:val="00A34CBF"/>
    <w:rsid w:val="00A36622"/>
    <w:rsid w:val="00A37D5E"/>
    <w:rsid w:val="00A4183F"/>
    <w:rsid w:val="00A41A45"/>
    <w:rsid w:val="00A42746"/>
    <w:rsid w:val="00A44D86"/>
    <w:rsid w:val="00A54142"/>
    <w:rsid w:val="00A54D6F"/>
    <w:rsid w:val="00A5543D"/>
    <w:rsid w:val="00A633DD"/>
    <w:rsid w:val="00A63A0C"/>
    <w:rsid w:val="00A6458B"/>
    <w:rsid w:val="00A6474E"/>
    <w:rsid w:val="00A6477F"/>
    <w:rsid w:val="00A648FD"/>
    <w:rsid w:val="00A7035D"/>
    <w:rsid w:val="00A70A2B"/>
    <w:rsid w:val="00A73808"/>
    <w:rsid w:val="00A7493D"/>
    <w:rsid w:val="00A76DD8"/>
    <w:rsid w:val="00A77BAA"/>
    <w:rsid w:val="00A77F82"/>
    <w:rsid w:val="00A806DC"/>
    <w:rsid w:val="00A82CBB"/>
    <w:rsid w:val="00A82CD8"/>
    <w:rsid w:val="00A84FB5"/>
    <w:rsid w:val="00A85B6F"/>
    <w:rsid w:val="00A86F31"/>
    <w:rsid w:val="00A87FE6"/>
    <w:rsid w:val="00A90300"/>
    <w:rsid w:val="00A93D33"/>
    <w:rsid w:val="00A95F4C"/>
    <w:rsid w:val="00AA09E0"/>
    <w:rsid w:val="00AA1899"/>
    <w:rsid w:val="00AA2154"/>
    <w:rsid w:val="00AA2CCC"/>
    <w:rsid w:val="00AA7A20"/>
    <w:rsid w:val="00AA7B18"/>
    <w:rsid w:val="00AB226A"/>
    <w:rsid w:val="00AB2853"/>
    <w:rsid w:val="00AB6CC9"/>
    <w:rsid w:val="00AC4616"/>
    <w:rsid w:val="00AD190A"/>
    <w:rsid w:val="00AD1D39"/>
    <w:rsid w:val="00AD260F"/>
    <w:rsid w:val="00AD30E8"/>
    <w:rsid w:val="00AD33CD"/>
    <w:rsid w:val="00AD706C"/>
    <w:rsid w:val="00AD769E"/>
    <w:rsid w:val="00AE0190"/>
    <w:rsid w:val="00AE0E3F"/>
    <w:rsid w:val="00AE1CDA"/>
    <w:rsid w:val="00AE29F5"/>
    <w:rsid w:val="00AE3A96"/>
    <w:rsid w:val="00AE5000"/>
    <w:rsid w:val="00AE5357"/>
    <w:rsid w:val="00AF057A"/>
    <w:rsid w:val="00AF1391"/>
    <w:rsid w:val="00AF1563"/>
    <w:rsid w:val="00AF3154"/>
    <w:rsid w:val="00AF4FD8"/>
    <w:rsid w:val="00AF587A"/>
    <w:rsid w:val="00AF5E34"/>
    <w:rsid w:val="00B005E9"/>
    <w:rsid w:val="00B01348"/>
    <w:rsid w:val="00B01B51"/>
    <w:rsid w:val="00B03D81"/>
    <w:rsid w:val="00B03FAF"/>
    <w:rsid w:val="00B069E3"/>
    <w:rsid w:val="00B10297"/>
    <w:rsid w:val="00B11AF5"/>
    <w:rsid w:val="00B145F7"/>
    <w:rsid w:val="00B146C5"/>
    <w:rsid w:val="00B146E0"/>
    <w:rsid w:val="00B14DEA"/>
    <w:rsid w:val="00B171EC"/>
    <w:rsid w:val="00B21F02"/>
    <w:rsid w:val="00B2400E"/>
    <w:rsid w:val="00B24D44"/>
    <w:rsid w:val="00B30BDC"/>
    <w:rsid w:val="00B31E65"/>
    <w:rsid w:val="00B32504"/>
    <w:rsid w:val="00B36A54"/>
    <w:rsid w:val="00B370D8"/>
    <w:rsid w:val="00B37BA2"/>
    <w:rsid w:val="00B37C2A"/>
    <w:rsid w:val="00B37FE0"/>
    <w:rsid w:val="00B516AF"/>
    <w:rsid w:val="00B54457"/>
    <w:rsid w:val="00B562FC"/>
    <w:rsid w:val="00B5673A"/>
    <w:rsid w:val="00B616B5"/>
    <w:rsid w:val="00B61FD7"/>
    <w:rsid w:val="00B6541F"/>
    <w:rsid w:val="00B65592"/>
    <w:rsid w:val="00B655DF"/>
    <w:rsid w:val="00B6569A"/>
    <w:rsid w:val="00B65EB0"/>
    <w:rsid w:val="00B66A44"/>
    <w:rsid w:val="00B743A5"/>
    <w:rsid w:val="00B75BA6"/>
    <w:rsid w:val="00B77639"/>
    <w:rsid w:val="00B83500"/>
    <w:rsid w:val="00B83A51"/>
    <w:rsid w:val="00B85562"/>
    <w:rsid w:val="00B85774"/>
    <w:rsid w:val="00B86413"/>
    <w:rsid w:val="00B86DF0"/>
    <w:rsid w:val="00B91CFD"/>
    <w:rsid w:val="00B91DDB"/>
    <w:rsid w:val="00B9274A"/>
    <w:rsid w:val="00B932A5"/>
    <w:rsid w:val="00B93436"/>
    <w:rsid w:val="00B936FA"/>
    <w:rsid w:val="00B94DF8"/>
    <w:rsid w:val="00B959F9"/>
    <w:rsid w:val="00BA0E0A"/>
    <w:rsid w:val="00BA289F"/>
    <w:rsid w:val="00BA3992"/>
    <w:rsid w:val="00BA5107"/>
    <w:rsid w:val="00BA5F9E"/>
    <w:rsid w:val="00BA7A64"/>
    <w:rsid w:val="00BB09CC"/>
    <w:rsid w:val="00BB150E"/>
    <w:rsid w:val="00BB2703"/>
    <w:rsid w:val="00BB27A7"/>
    <w:rsid w:val="00BB391B"/>
    <w:rsid w:val="00BB6CCB"/>
    <w:rsid w:val="00BB7BC3"/>
    <w:rsid w:val="00BC05EB"/>
    <w:rsid w:val="00BC1446"/>
    <w:rsid w:val="00BC21BB"/>
    <w:rsid w:val="00BC31D6"/>
    <w:rsid w:val="00BC3CAB"/>
    <w:rsid w:val="00BD4FE5"/>
    <w:rsid w:val="00BD6BC4"/>
    <w:rsid w:val="00BE33B8"/>
    <w:rsid w:val="00BE3FC9"/>
    <w:rsid w:val="00BE4BE9"/>
    <w:rsid w:val="00BF149A"/>
    <w:rsid w:val="00BF7DC9"/>
    <w:rsid w:val="00C041A0"/>
    <w:rsid w:val="00C06F3F"/>
    <w:rsid w:val="00C0786A"/>
    <w:rsid w:val="00C07A78"/>
    <w:rsid w:val="00C10197"/>
    <w:rsid w:val="00C12EEF"/>
    <w:rsid w:val="00C15098"/>
    <w:rsid w:val="00C1511C"/>
    <w:rsid w:val="00C15FB0"/>
    <w:rsid w:val="00C20781"/>
    <w:rsid w:val="00C21239"/>
    <w:rsid w:val="00C23F92"/>
    <w:rsid w:val="00C24062"/>
    <w:rsid w:val="00C25049"/>
    <w:rsid w:val="00C266B1"/>
    <w:rsid w:val="00C31B12"/>
    <w:rsid w:val="00C31BD4"/>
    <w:rsid w:val="00C3234B"/>
    <w:rsid w:val="00C34A0D"/>
    <w:rsid w:val="00C350FD"/>
    <w:rsid w:val="00C408F2"/>
    <w:rsid w:val="00C4163F"/>
    <w:rsid w:val="00C41A81"/>
    <w:rsid w:val="00C42159"/>
    <w:rsid w:val="00C42208"/>
    <w:rsid w:val="00C4450D"/>
    <w:rsid w:val="00C47014"/>
    <w:rsid w:val="00C47B0E"/>
    <w:rsid w:val="00C5079B"/>
    <w:rsid w:val="00C510CF"/>
    <w:rsid w:val="00C515E7"/>
    <w:rsid w:val="00C542AB"/>
    <w:rsid w:val="00C564DF"/>
    <w:rsid w:val="00C5727D"/>
    <w:rsid w:val="00C572CC"/>
    <w:rsid w:val="00C604C2"/>
    <w:rsid w:val="00C608C9"/>
    <w:rsid w:val="00C6660D"/>
    <w:rsid w:val="00C72C10"/>
    <w:rsid w:val="00C76546"/>
    <w:rsid w:val="00C7756D"/>
    <w:rsid w:val="00C77745"/>
    <w:rsid w:val="00C77AF1"/>
    <w:rsid w:val="00C80725"/>
    <w:rsid w:val="00C81425"/>
    <w:rsid w:val="00C81982"/>
    <w:rsid w:val="00C83679"/>
    <w:rsid w:val="00C8563C"/>
    <w:rsid w:val="00C8622D"/>
    <w:rsid w:val="00C866A7"/>
    <w:rsid w:val="00C86B00"/>
    <w:rsid w:val="00C90BB9"/>
    <w:rsid w:val="00C915E9"/>
    <w:rsid w:val="00C91ACC"/>
    <w:rsid w:val="00C94D0B"/>
    <w:rsid w:val="00C9687F"/>
    <w:rsid w:val="00C97675"/>
    <w:rsid w:val="00CA13F5"/>
    <w:rsid w:val="00CA26C7"/>
    <w:rsid w:val="00CA2E37"/>
    <w:rsid w:val="00CA5B35"/>
    <w:rsid w:val="00CA626B"/>
    <w:rsid w:val="00CA6622"/>
    <w:rsid w:val="00CA7B44"/>
    <w:rsid w:val="00CB09AC"/>
    <w:rsid w:val="00CB0E46"/>
    <w:rsid w:val="00CB1162"/>
    <w:rsid w:val="00CB18A5"/>
    <w:rsid w:val="00CB2108"/>
    <w:rsid w:val="00CB2D53"/>
    <w:rsid w:val="00CB5DAE"/>
    <w:rsid w:val="00CB5E62"/>
    <w:rsid w:val="00CB7043"/>
    <w:rsid w:val="00CB7045"/>
    <w:rsid w:val="00CB7640"/>
    <w:rsid w:val="00CB7857"/>
    <w:rsid w:val="00CC0405"/>
    <w:rsid w:val="00CC2725"/>
    <w:rsid w:val="00CC2E5F"/>
    <w:rsid w:val="00CC34B2"/>
    <w:rsid w:val="00CC4B0A"/>
    <w:rsid w:val="00CD3CD7"/>
    <w:rsid w:val="00CD3F96"/>
    <w:rsid w:val="00CD455D"/>
    <w:rsid w:val="00CD5A05"/>
    <w:rsid w:val="00CD7F73"/>
    <w:rsid w:val="00CE0949"/>
    <w:rsid w:val="00CE2077"/>
    <w:rsid w:val="00CE296A"/>
    <w:rsid w:val="00CE381B"/>
    <w:rsid w:val="00CE6DF3"/>
    <w:rsid w:val="00CE71A6"/>
    <w:rsid w:val="00CE7BD5"/>
    <w:rsid w:val="00CF130E"/>
    <w:rsid w:val="00CF38AB"/>
    <w:rsid w:val="00CF3CD2"/>
    <w:rsid w:val="00CF7372"/>
    <w:rsid w:val="00D00426"/>
    <w:rsid w:val="00D11218"/>
    <w:rsid w:val="00D11BBE"/>
    <w:rsid w:val="00D12343"/>
    <w:rsid w:val="00D12402"/>
    <w:rsid w:val="00D125C1"/>
    <w:rsid w:val="00D14206"/>
    <w:rsid w:val="00D153E3"/>
    <w:rsid w:val="00D17638"/>
    <w:rsid w:val="00D21CB0"/>
    <w:rsid w:val="00D23F54"/>
    <w:rsid w:val="00D24289"/>
    <w:rsid w:val="00D245EA"/>
    <w:rsid w:val="00D24FE9"/>
    <w:rsid w:val="00D277FB"/>
    <w:rsid w:val="00D3192C"/>
    <w:rsid w:val="00D326F8"/>
    <w:rsid w:val="00D32A17"/>
    <w:rsid w:val="00D347DB"/>
    <w:rsid w:val="00D403BA"/>
    <w:rsid w:val="00D426B5"/>
    <w:rsid w:val="00D452DD"/>
    <w:rsid w:val="00D45A76"/>
    <w:rsid w:val="00D46949"/>
    <w:rsid w:val="00D474BA"/>
    <w:rsid w:val="00D476AB"/>
    <w:rsid w:val="00D513A7"/>
    <w:rsid w:val="00D51848"/>
    <w:rsid w:val="00D52004"/>
    <w:rsid w:val="00D524E1"/>
    <w:rsid w:val="00D5274C"/>
    <w:rsid w:val="00D53738"/>
    <w:rsid w:val="00D600F7"/>
    <w:rsid w:val="00D609BB"/>
    <w:rsid w:val="00D60BD5"/>
    <w:rsid w:val="00D614D3"/>
    <w:rsid w:val="00D6208F"/>
    <w:rsid w:val="00D6513E"/>
    <w:rsid w:val="00D66A9C"/>
    <w:rsid w:val="00D67E9C"/>
    <w:rsid w:val="00D714CE"/>
    <w:rsid w:val="00D71E0A"/>
    <w:rsid w:val="00D74028"/>
    <w:rsid w:val="00D75E1E"/>
    <w:rsid w:val="00D806F8"/>
    <w:rsid w:val="00D8176A"/>
    <w:rsid w:val="00D828EF"/>
    <w:rsid w:val="00D839F5"/>
    <w:rsid w:val="00D84A29"/>
    <w:rsid w:val="00D8682A"/>
    <w:rsid w:val="00D86C70"/>
    <w:rsid w:val="00D87C90"/>
    <w:rsid w:val="00D9427F"/>
    <w:rsid w:val="00D9689F"/>
    <w:rsid w:val="00D9710B"/>
    <w:rsid w:val="00D9722A"/>
    <w:rsid w:val="00D97914"/>
    <w:rsid w:val="00DA151B"/>
    <w:rsid w:val="00DA2B4F"/>
    <w:rsid w:val="00DA3CD8"/>
    <w:rsid w:val="00DA62BC"/>
    <w:rsid w:val="00DA6F48"/>
    <w:rsid w:val="00DB06BE"/>
    <w:rsid w:val="00DB41C7"/>
    <w:rsid w:val="00DB4E28"/>
    <w:rsid w:val="00DB6AE8"/>
    <w:rsid w:val="00DC1828"/>
    <w:rsid w:val="00DC3DC7"/>
    <w:rsid w:val="00DC574B"/>
    <w:rsid w:val="00DC62B0"/>
    <w:rsid w:val="00DC7A4B"/>
    <w:rsid w:val="00DC7E91"/>
    <w:rsid w:val="00DD140D"/>
    <w:rsid w:val="00DD6183"/>
    <w:rsid w:val="00DD75DF"/>
    <w:rsid w:val="00DE28E1"/>
    <w:rsid w:val="00DE3450"/>
    <w:rsid w:val="00DE50C3"/>
    <w:rsid w:val="00DE519C"/>
    <w:rsid w:val="00DE5E4D"/>
    <w:rsid w:val="00DE639A"/>
    <w:rsid w:val="00DE6F45"/>
    <w:rsid w:val="00DE7CD2"/>
    <w:rsid w:val="00DF28CA"/>
    <w:rsid w:val="00DF353A"/>
    <w:rsid w:val="00DF48D5"/>
    <w:rsid w:val="00DF4979"/>
    <w:rsid w:val="00DF5ADE"/>
    <w:rsid w:val="00E02407"/>
    <w:rsid w:val="00E048AA"/>
    <w:rsid w:val="00E04F7F"/>
    <w:rsid w:val="00E072C5"/>
    <w:rsid w:val="00E07DFB"/>
    <w:rsid w:val="00E105C0"/>
    <w:rsid w:val="00E1111E"/>
    <w:rsid w:val="00E143D8"/>
    <w:rsid w:val="00E14876"/>
    <w:rsid w:val="00E14E4D"/>
    <w:rsid w:val="00E14F21"/>
    <w:rsid w:val="00E17175"/>
    <w:rsid w:val="00E17D49"/>
    <w:rsid w:val="00E17E48"/>
    <w:rsid w:val="00E202A9"/>
    <w:rsid w:val="00E203C3"/>
    <w:rsid w:val="00E20623"/>
    <w:rsid w:val="00E20C01"/>
    <w:rsid w:val="00E21615"/>
    <w:rsid w:val="00E2194A"/>
    <w:rsid w:val="00E2311C"/>
    <w:rsid w:val="00E2559C"/>
    <w:rsid w:val="00E265A1"/>
    <w:rsid w:val="00E37DDF"/>
    <w:rsid w:val="00E406D6"/>
    <w:rsid w:val="00E41EC2"/>
    <w:rsid w:val="00E42079"/>
    <w:rsid w:val="00E44D4B"/>
    <w:rsid w:val="00E44D60"/>
    <w:rsid w:val="00E50AD0"/>
    <w:rsid w:val="00E52A79"/>
    <w:rsid w:val="00E52FA3"/>
    <w:rsid w:val="00E53D6C"/>
    <w:rsid w:val="00E5411F"/>
    <w:rsid w:val="00E54B37"/>
    <w:rsid w:val="00E57A30"/>
    <w:rsid w:val="00E60B12"/>
    <w:rsid w:val="00E612BE"/>
    <w:rsid w:val="00E6404D"/>
    <w:rsid w:val="00E64AC0"/>
    <w:rsid w:val="00E669A4"/>
    <w:rsid w:val="00E70A8A"/>
    <w:rsid w:val="00E722D9"/>
    <w:rsid w:val="00E723B4"/>
    <w:rsid w:val="00E73E79"/>
    <w:rsid w:val="00E7647A"/>
    <w:rsid w:val="00E77A5B"/>
    <w:rsid w:val="00E77D5F"/>
    <w:rsid w:val="00E80BEB"/>
    <w:rsid w:val="00E81765"/>
    <w:rsid w:val="00E81B15"/>
    <w:rsid w:val="00E829D1"/>
    <w:rsid w:val="00E85558"/>
    <w:rsid w:val="00E857B6"/>
    <w:rsid w:val="00E86B00"/>
    <w:rsid w:val="00E87928"/>
    <w:rsid w:val="00E9026D"/>
    <w:rsid w:val="00E90E44"/>
    <w:rsid w:val="00E929D0"/>
    <w:rsid w:val="00E92A5D"/>
    <w:rsid w:val="00E93C94"/>
    <w:rsid w:val="00E94D68"/>
    <w:rsid w:val="00EA2E74"/>
    <w:rsid w:val="00EA3738"/>
    <w:rsid w:val="00EA4740"/>
    <w:rsid w:val="00EA5939"/>
    <w:rsid w:val="00EA5DC8"/>
    <w:rsid w:val="00EB0755"/>
    <w:rsid w:val="00EB208F"/>
    <w:rsid w:val="00EB5F73"/>
    <w:rsid w:val="00EC261B"/>
    <w:rsid w:val="00EC2E6B"/>
    <w:rsid w:val="00EC6E86"/>
    <w:rsid w:val="00ED16C4"/>
    <w:rsid w:val="00ED3345"/>
    <w:rsid w:val="00ED3EAE"/>
    <w:rsid w:val="00ED42BB"/>
    <w:rsid w:val="00ED5153"/>
    <w:rsid w:val="00ED7636"/>
    <w:rsid w:val="00EE06F2"/>
    <w:rsid w:val="00EE0EE1"/>
    <w:rsid w:val="00EE1091"/>
    <w:rsid w:val="00EE2203"/>
    <w:rsid w:val="00EE5820"/>
    <w:rsid w:val="00EF006A"/>
    <w:rsid w:val="00EF37BA"/>
    <w:rsid w:val="00EF697F"/>
    <w:rsid w:val="00EF7472"/>
    <w:rsid w:val="00EF7482"/>
    <w:rsid w:val="00EF7B54"/>
    <w:rsid w:val="00F01DA8"/>
    <w:rsid w:val="00F035F8"/>
    <w:rsid w:val="00F052DE"/>
    <w:rsid w:val="00F1019E"/>
    <w:rsid w:val="00F1595B"/>
    <w:rsid w:val="00F17EAC"/>
    <w:rsid w:val="00F22BA0"/>
    <w:rsid w:val="00F24E52"/>
    <w:rsid w:val="00F25FC5"/>
    <w:rsid w:val="00F26277"/>
    <w:rsid w:val="00F26C2A"/>
    <w:rsid w:val="00F30269"/>
    <w:rsid w:val="00F3136A"/>
    <w:rsid w:val="00F426E2"/>
    <w:rsid w:val="00F4293C"/>
    <w:rsid w:val="00F42D3B"/>
    <w:rsid w:val="00F43290"/>
    <w:rsid w:val="00F43960"/>
    <w:rsid w:val="00F44EF8"/>
    <w:rsid w:val="00F50517"/>
    <w:rsid w:val="00F51789"/>
    <w:rsid w:val="00F52EAB"/>
    <w:rsid w:val="00F53273"/>
    <w:rsid w:val="00F53B6A"/>
    <w:rsid w:val="00F5440E"/>
    <w:rsid w:val="00F545E5"/>
    <w:rsid w:val="00F62A02"/>
    <w:rsid w:val="00F6650E"/>
    <w:rsid w:val="00F66707"/>
    <w:rsid w:val="00F66842"/>
    <w:rsid w:val="00F67501"/>
    <w:rsid w:val="00F6780E"/>
    <w:rsid w:val="00F702B3"/>
    <w:rsid w:val="00F73E9F"/>
    <w:rsid w:val="00F74555"/>
    <w:rsid w:val="00F77FB0"/>
    <w:rsid w:val="00F81F7E"/>
    <w:rsid w:val="00F82938"/>
    <w:rsid w:val="00F83CB3"/>
    <w:rsid w:val="00F8436C"/>
    <w:rsid w:val="00F90CA6"/>
    <w:rsid w:val="00F91B59"/>
    <w:rsid w:val="00F927FB"/>
    <w:rsid w:val="00F92D2A"/>
    <w:rsid w:val="00F94040"/>
    <w:rsid w:val="00F96A00"/>
    <w:rsid w:val="00FA1C8C"/>
    <w:rsid w:val="00FA2756"/>
    <w:rsid w:val="00FA2F63"/>
    <w:rsid w:val="00FA3D12"/>
    <w:rsid w:val="00FA7A01"/>
    <w:rsid w:val="00FB04A4"/>
    <w:rsid w:val="00FB0E79"/>
    <w:rsid w:val="00FB100F"/>
    <w:rsid w:val="00FB10D2"/>
    <w:rsid w:val="00FB1FCD"/>
    <w:rsid w:val="00FB28A2"/>
    <w:rsid w:val="00FB5401"/>
    <w:rsid w:val="00FB7745"/>
    <w:rsid w:val="00FC261F"/>
    <w:rsid w:val="00FC4C39"/>
    <w:rsid w:val="00FC586E"/>
    <w:rsid w:val="00FC602F"/>
    <w:rsid w:val="00FC6AE9"/>
    <w:rsid w:val="00FC6B34"/>
    <w:rsid w:val="00FD0F07"/>
    <w:rsid w:val="00FD3E00"/>
    <w:rsid w:val="00FE5DB2"/>
    <w:rsid w:val="00FE6070"/>
    <w:rsid w:val="00FE6F2D"/>
    <w:rsid w:val="00FE7EFB"/>
    <w:rsid w:val="00FF04E5"/>
    <w:rsid w:val="00FF0651"/>
    <w:rsid w:val="00FF501D"/>
    <w:rsid w:val="00FF50AE"/>
    <w:rsid w:val="00FF6D36"/>
    <w:rsid w:val="012BD3C0"/>
    <w:rsid w:val="018DD6D5"/>
    <w:rsid w:val="025C46E7"/>
    <w:rsid w:val="02A32B51"/>
    <w:rsid w:val="02EE2765"/>
    <w:rsid w:val="03E72324"/>
    <w:rsid w:val="043D9BA6"/>
    <w:rsid w:val="05744864"/>
    <w:rsid w:val="066468B4"/>
    <w:rsid w:val="07DFA23E"/>
    <w:rsid w:val="07E87E52"/>
    <w:rsid w:val="081ECD9F"/>
    <w:rsid w:val="089C0B1C"/>
    <w:rsid w:val="0A03273F"/>
    <w:rsid w:val="0A14BE2A"/>
    <w:rsid w:val="0AC7F843"/>
    <w:rsid w:val="0B3654D2"/>
    <w:rsid w:val="0BE19DC5"/>
    <w:rsid w:val="0CE4ED32"/>
    <w:rsid w:val="0E483D22"/>
    <w:rsid w:val="0E6E2073"/>
    <w:rsid w:val="0ECB4B28"/>
    <w:rsid w:val="0EE1A972"/>
    <w:rsid w:val="0F62DBED"/>
    <w:rsid w:val="0F9CC00A"/>
    <w:rsid w:val="115A05A2"/>
    <w:rsid w:val="1225616D"/>
    <w:rsid w:val="12B06599"/>
    <w:rsid w:val="12CDBD8D"/>
    <w:rsid w:val="150AD629"/>
    <w:rsid w:val="1510240A"/>
    <w:rsid w:val="16174FC5"/>
    <w:rsid w:val="18069F38"/>
    <w:rsid w:val="19420E8F"/>
    <w:rsid w:val="19E0DEB1"/>
    <w:rsid w:val="1B8AE87A"/>
    <w:rsid w:val="1C15C76B"/>
    <w:rsid w:val="1C2DBE3E"/>
    <w:rsid w:val="1C37C2EA"/>
    <w:rsid w:val="1C3C5BC4"/>
    <w:rsid w:val="1D5A03CB"/>
    <w:rsid w:val="1D6698EA"/>
    <w:rsid w:val="1E7E092B"/>
    <w:rsid w:val="1E86B8EE"/>
    <w:rsid w:val="1ECD5866"/>
    <w:rsid w:val="1EE271C1"/>
    <w:rsid w:val="1EE6950E"/>
    <w:rsid w:val="21CC8201"/>
    <w:rsid w:val="224E4DD5"/>
    <w:rsid w:val="2266CCC0"/>
    <w:rsid w:val="22BC04D2"/>
    <w:rsid w:val="22DD5882"/>
    <w:rsid w:val="233F4E1E"/>
    <w:rsid w:val="236194E9"/>
    <w:rsid w:val="23BC418F"/>
    <w:rsid w:val="256759E2"/>
    <w:rsid w:val="258E2631"/>
    <w:rsid w:val="25FF1279"/>
    <w:rsid w:val="26193CE0"/>
    <w:rsid w:val="26F1DC18"/>
    <w:rsid w:val="279AB5C9"/>
    <w:rsid w:val="2932B78D"/>
    <w:rsid w:val="2B6FD533"/>
    <w:rsid w:val="2D21C563"/>
    <w:rsid w:val="2D47813C"/>
    <w:rsid w:val="2D902B50"/>
    <w:rsid w:val="2F473B51"/>
    <w:rsid w:val="3058D89F"/>
    <w:rsid w:val="3321D94F"/>
    <w:rsid w:val="3410CAA2"/>
    <w:rsid w:val="342D9E4D"/>
    <w:rsid w:val="344AE871"/>
    <w:rsid w:val="34ACB935"/>
    <w:rsid w:val="351C8A9A"/>
    <w:rsid w:val="356D1797"/>
    <w:rsid w:val="3684BA2C"/>
    <w:rsid w:val="38AD9140"/>
    <w:rsid w:val="38E43BC5"/>
    <w:rsid w:val="395326E7"/>
    <w:rsid w:val="39C80516"/>
    <w:rsid w:val="3A2FC85C"/>
    <w:rsid w:val="3BD68472"/>
    <w:rsid w:val="3D3BDD7D"/>
    <w:rsid w:val="3F411C45"/>
    <w:rsid w:val="40548CAE"/>
    <w:rsid w:val="412C1C8A"/>
    <w:rsid w:val="41F34923"/>
    <w:rsid w:val="42134CDB"/>
    <w:rsid w:val="428FC7A0"/>
    <w:rsid w:val="42C654D9"/>
    <w:rsid w:val="432E1751"/>
    <w:rsid w:val="432F1637"/>
    <w:rsid w:val="4475847D"/>
    <w:rsid w:val="44D4CA94"/>
    <w:rsid w:val="44F6BE72"/>
    <w:rsid w:val="45750DA0"/>
    <w:rsid w:val="462A8F6A"/>
    <w:rsid w:val="46C673E6"/>
    <w:rsid w:val="46D7CBD0"/>
    <w:rsid w:val="4742D0FF"/>
    <w:rsid w:val="47BC3964"/>
    <w:rsid w:val="48685C13"/>
    <w:rsid w:val="4C4A4CB3"/>
    <w:rsid w:val="4CD84E3D"/>
    <w:rsid w:val="4D771336"/>
    <w:rsid w:val="4D90A5BB"/>
    <w:rsid w:val="4F0C923C"/>
    <w:rsid w:val="4F58C8FB"/>
    <w:rsid w:val="50C51BD6"/>
    <w:rsid w:val="515E0388"/>
    <w:rsid w:val="529E7C79"/>
    <w:rsid w:val="534F6EAF"/>
    <w:rsid w:val="537309FD"/>
    <w:rsid w:val="53DF4763"/>
    <w:rsid w:val="5457C93F"/>
    <w:rsid w:val="552BBEE0"/>
    <w:rsid w:val="55A01A29"/>
    <w:rsid w:val="55F499DF"/>
    <w:rsid w:val="593A0DB2"/>
    <w:rsid w:val="5B1E173E"/>
    <w:rsid w:val="5CFE7C7F"/>
    <w:rsid w:val="5E8F612B"/>
    <w:rsid w:val="5EABF8C3"/>
    <w:rsid w:val="5F3FF8ED"/>
    <w:rsid w:val="60624CF9"/>
    <w:rsid w:val="60CF4F42"/>
    <w:rsid w:val="632B15F4"/>
    <w:rsid w:val="64E57A52"/>
    <w:rsid w:val="64EA8816"/>
    <w:rsid w:val="65651CFF"/>
    <w:rsid w:val="6720A516"/>
    <w:rsid w:val="679FD27E"/>
    <w:rsid w:val="68C0818B"/>
    <w:rsid w:val="69CC5B2D"/>
    <w:rsid w:val="6A21E28C"/>
    <w:rsid w:val="6AACAE52"/>
    <w:rsid w:val="6AF34802"/>
    <w:rsid w:val="6B13C284"/>
    <w:rsid w:val="6B2728B9"/>
    <w:rsid w:val="6BE84001"/>
    <w:rsid w:val="6C705442"/>
    <w:rsid w:val="6C77ACB0"/>
    <w:rsid w:val="6CF5B689"/>
    <w:rsid w:val="6F312DEE"/>
    <w:rsid w:val="6FFB1400"/>
    <w:rsid w:val="71FFF1D8"/>
    <w:rsid w:val="723B426F"/>
    <w:rsid w:val="724E33B8"/>
    <w:rsid w:val="72E068A3"/>
    <w:rsid w:val="72FB8773"/>
    <w:rsid w:val="731D7E97"/>
    <w:rsid w:val="74209764"/>
    <w:rsid w:val="743EF7BB"/>
    <w:rsid w:val="745390AE"/>
    <w:rsid w:val="746F3766"/>
    <w:rsid w:val="74D9FA82"/>
    <w:rsid w:val="74DEDF56"/>
    <w:rsid w:val="74EB7513"/>
    <w:rsid w:val="76645ED2"/>
    <w:rsid w:val="77571FC5"/>
    <w:rsid w:val="77A38AD3"/>
    <w:rsid w:val="77BF8448"/>
    <w:rsid w:val="78F973F6"/>
    <w:rsid w:val="79B8C903"/>
    <w:rsid w:val="7A6D3330"/>
    <w:rsid w:val="7B112A98"/>
    <w:rsid w:val="7B231D8B"/>
    <w:rsid w:val="7BE5C30C"/>
    <w:rsid w:val="7C416A21"/>
    <w:rsid w:val="7C95BE00"/>
    <w:rsid w:val="7CA44631"/>
    <w:rsid w:val="7D2CBD9B"/>
    <w:rsid w:val="7D431ABD"/>
    <w:rsid w:val="7D6ED8C7"/>
    <w:rsid w:val="7D9BEAE4"/>
    <w:rsid w:val="7E318E61"/>
    <w:rsid w:val="7E3DEB7C"/>
    <w:rsid w:val="7EAC98E3"/>
    <w:rsid w:val="7FCC9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A600"/>
  <w15:docId w15:val="{2BD41FF4-077D-430A-912E-7489E6F6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C2"/>
  </w:style>
  <w:style w:type="paragraph" w:styleId="Heading1">
    <w:name w:val="heading 1"/>
    <w:basedOn w:val="Normal"/>
    <w:next w:val="Normal"/>
    <w:link w:val="Heading1Char"/>
    <w:qFormat/>
    <w:rsid w:val="002F1897"/>
    <w:pPr>
      <w:keepNext/>
      <w:tabs>
        <w:tab w:val="num" w:pos="0"/>
      </w:tabs>
      <w:suppressAutoHyphens/>
      <w:spacing w:before="104" w:after="226" w:line="240" w:lineRule="auto"/>
      <w:ind w:left="432" w:hanging="432"/>
      <w:jc w:val="both"/>
      <w:outlineLvl w:val="0"/>
    </w:pPr>
    <w:rPr>
      <w:rFonts w:ascii="Century Gothic" w:eastAsia="Times New Roman" w:hAnsi="Century Gothic" w:cs="Century Gothic"/>
      <w:b/>
      <w:smallCaps/>
      <w:spacing w:val="-2"/>
      <w:sz w:val="28"/>
      <w:szCs w:val="20"/>
      <w:lang w:val="en-GB" w:eastAsia="ar-SA"/>
    </w:rPr>
  </w:style>
  <w:style w:type="paragraph" w:styleId="Heading2">
    <w:name w:val="heading 2"/>
    <w:basedOn w:val="Normal"/>
    <w:next w:val="Normal"/>
    <w:link w:val="Heading2Char"/>
    <w:qFormat/>
    <w:rsid w:val="002F1897"/>
    <w:pPr>
      <w:keepNext/>
      <w:spacing w:after="0" w:line="240" w:lineRule="auto"/>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E18F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8F"/>
    <w:pPr>
      <w:tabs>
        <w:tab w:val="center" w:pos="4513"/>
        <w:tab w:val="right" w:pos="9026"/>
      </w:tabs>
      <w:spacing w:after="0" w:line="240" w:lineRule="auto"/>
    </w:pPr>
    <w:rPr>
      <w:rFonts w:ascii="Calibri" w:eastAsia="Calibri" w:hAnsi="Calibri" w:cs="Arial"/>
      <w:lang w:val="fi-FI" w:bidi="he-IL"/>
    </w:rPr>
  </w:style>
  <w:style w:type="character" w:customStyle="1" w:styleId="HeaderChar">
    <w:name w:val="Header Char"/>
    <w:basedOn w:val="DefaultParagraphFont"/>
    <w:link w:val="Header"/>
    <w:uiPriority w:val="99"/>
    <w:rsid w:val="00D6208F"/>
    <w:rPr>
      <w:rFonts w:ascii="Calibri" w:eastAsia="Calibri" w:hAnsi="Calibri" w:cs="Arial"/>
      <w:lang w:val="fi-FI" w:bidi="he-IL"/>
    </w:rPr>
  </w:style>
  <w:style w:type="paragraph" w:styleId="BalloonText">
    <w:name w:val="Balloon Text"/>
    <w:basedOn w:val="Normal"/>
    <w:link w:val="BalloonTextChar"/>
    <w:uiPriority w:val="99"/>
    <w:semiHidden/>
    <w:unhideWhenUsed/>
    <w:rsid w:val="00D6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8F"/>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90608"/>
    <w:pPr>
      <w:spacing w:after="0" w:line="240" w:lineRule="auto"/>
      <w:ind w:left="720"/>
      <w:contextualSpacing/>
    </w:pPr>
    <w:rPr>
      <w:sz w:val="24"/>
      <w:szCs w:val="24"/>
    </w:rPr>
  </w:style>
  <w:style w:type="character" w:styleId="Hyperlink">
    <w:name w:val="Hyperlink"/>
    <w:basedOn w:val="DefaultParagraphFont"/>
    <w:uiPriority w:val="99"/>
    <w:unhideWhenUsed/>
    <w:rsid w:val="00BC05EB"/>
    <w:rPr>
      <w:color w:val="0000FF"/>
      <w:u w:val="single"/>
    </w:rPr>
  </w:style>
  <w:style w:type="character" w:styleId="CommentReference">
    <w:name w:val="annotation reference"/>
    <w:basedOn w:val="DefaultParagraphFont"/>
    <w:uiPriority w:val="99"/>
    <w:semiHidden/>
    <w:unhideWhenUsed/>
    <w:rsid w:val="009A1575"/>
    <w:rPr>
      <w:sz w:val="16"/>
      <w:szCs w:val="16"/>
    </w:rPr>
  </w:style>
  <w:style w:type="paragraph" w:styleId="CommentText">
    <w:name w:val="annotation text"/>
    <w:basedOn w:val="Normal"/>
    <w:link w:val="CommentTextChar"/>
    <w:uiPriority w:val="99"/>
    <w:semiHidden/>
    <w:unhideWhenUsed/>
    <w:rsid w:val="009A1575"/>
    <w:pPr>
      <w:spacing w:line="240" w:lineRule="auto"/>
    </w:pPr>
    <w:rPr>
      <w:sz w:val="20"/>
      <w:szCs w:val="20"/>
    </w:rPr>
  </w:style>
  <w:style w:type="character" w:customStyle="1" w:styleId="CommentTextChar">
    <w:name w:val="Comment Text Char"/>
    <w:basedOn w:val="DefaultParagraphFont"/>
    <w:link w:val="CommentText"/>
    <w:uiPriority w:val="99"/>
    <w:semiHidden/>
    <w:rsid w:val="009A1575"/>
    <w:rPr>
      <w:sz w:val="20"/>
      <w:szCs w:val="20"/>
    </w:rPr>
  </w:style>
  <w:style w:type="paragraph" w:styleId="CommentSubject">
    <w:name w:val="annotation subject"/>
    <w:basedOn w:val="CommentText"/>
    <w:next w:val="CommentText"/>
    <w:link w:val="CommentSubjectChar"/>
    <w:uiPriority w:val="99"/>
    <w:semiHidden/>
    <w:unhideWhenUsed/>
    <w:rsid w:val="009A1575"/>
    <w:rPr>
      <w:b/>
      <w:bCs/>
    </w:rPr>
  </w:style>
  <w:style w:type="character" w:customStyle="1" w:styleId="CommentSubjectChar">
    <w:name w:val="Comment Subject Char"/>
    <w:basedOn w:val="CommentTextChar"/>
    <w:link w:val="CommentSubject"/>
    <w:uiPriority w:val="99"/>
    <w:semiHidden/>
    <w:rsid w:val="009A1575"/>
    <w:rPr>
      <w:b/>
      <w:bCs/>
      <w:sz w:val="20"/>
      <w:szCs w:val="20"/>
    </w:rPr>
  </w:style>
  <w:style w:type="table" w:styleId="TableGrid">
    <w:name w:val="Table Grid"/>
    <w:basedOn w:val="TableNormal"/>
    <w:rsid w:val="0058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4"/>
  </w:style>
  <w:style w:type="paragraph" w:styleId="FootnoteText">
    <w:name w:val="footnote text"/>
    <w:basedOn w:val="Normal"/>
    <w:link w:val="FootnoteTextChar"/>
    <w:unhideWhenUsed/>
    <w:rsid w:val="00985F82"/>
    <w:pPr>
      <w:spacing w:after="0" w:line="240" w:lineRule="auto"/>
    </w:pPr>
    <w:rPr>
      <w:sz w:val="20"/>
      <w:szCs w:val="20"/>
    </w:rPr>
  </w:style>
  <w:style w:type="character" w:customStyle="1" w:styleId="FootnoteTextChar">
    <w:name w:val="Footnote Text Char"/>
    <w:basedOn w:val="DefaultParagraphFont"/>
    <w:link w:val="FootnoteText"/>
    <w:rsid w:val="00985F82"/>
    <w:rPr>
      <w:sz w:val="20"/>
      <w:szCs w:val="20"/>
    </w:rPr>
  </w:style>
  <w:style w:type="character" w:styleId="FootnoteReference">
    <w:name w:val="footnote reference"/>
    <w:aliases w:val=" BVI fnr Char Char,ftref Char Char, BVI fnr Char Char Char Zchn Char Char Char Zchn Char Zchn Char Char Char,ftref Char Char Char Zchn Char Char Char Zchn Char Zchn Char Char Char Char Char,Body Text Char1"/>
    <w:basedOn w:val="DefaultParagraphFont"/>
    <w:rsid w:val="00985F82"/>
    <w:rPr>
      <w:vertAlign w:val="superscript"/>
    </w:rPr>
  </w:style>
  <w:style w:type="character" w:customStyle="1" w:styleId="Heading1Char">
    <w:name w:val="Heading 1 Char"/>
    <w:basedOn w:val="DefaultParagraphFont"/>
    <w:link w:val="Heading1"/>
    <w:rsid w:val="002F1897"/>
    <w:rPr>
      <w:rFonts w:ascii="Century Gothic" w:eastAsia="Times New Roman" w:hAnsi="Century Gothic" w:cs="Century Gothic"/>
      <w:b/>
      <w:smallCaps/>
      <w:spacing w:val="-2"/>
      <w:sz w:val="28"/>
      <w:szCs w:val="20"/>
      <w:lang w:val="en-GB" w:eastAsia="ar-SA"/>
    </w:rPr>
  </w:style>
  <w:style w:type="character" w:customStyle="1" w:styleId="Heading2Char">
    <w:name w:val="Heading 2 Char"/>
    <w:basedOn w:val="DefaultParagraphFont"/>
    <w:link w:val="Heading2"/>
    <w:rsid w:val="002F1897"/>
    <w:rPr>
      <w:rFonts w:ascii="Times New Roman" w:eastAsia="Times New Roman" w:hAnsi="Times New Roman" w:cs="Times New Roman"/>
      <w:b/>
      <w:bCs/>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F1897"/>
    <w:rPr>
      <w:sz w:val="24"/>
      <w:szCs w:val="24"/>
    </w:rPr>
  </w:style>
  <w:style w:type="table" w:customStyle="1" w:styleId="TableGrid1">
    <w:name w:val="Table Grid1"/>
    <w:basedOn w:val="TableNormal"/>
    <w:next w:val="TableGrid"/>
    <w:uiPriority w:val="39"/>
    <w:rsid w:val="002F1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09B1"/>
    <w:pPr>
      <w:spacing w:after="0" w:line="240" w:lineRule="auto"/>
    </w:pPr>
    <w:rPr>
      <w:rFonts w:ascii="Times New Roman" w:eastAsiaTheme="minorHAnsi" w:hAnsi="Times New Roman" w:cs="Times New Roman"/>
      <w:sz w:val="24"/>
      <w:szCs w:val="24"/>
    </w:rPr>
  </w:style>
  <w:style w:type="paragraph" w:customStyle="1" w:styleId="Default">
    <w:name w:val="Default"/>
    <w:rsid w:val="00FF0651"/>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0355EC"/>
    <w:rPr>
      <w:color w:val="605E5C"/>
      <w:shd w:val="clear" w:color="auto" w:fill="E1DFDD"/>
    </w:rPr>
  </w:style>
  <w:style w:type="character" w:customStyle="1" w:styleId="Heading4Char">
    <w:name w:val="Heading 4 Char"/>
    <w:basedOn w:val="DefaultParagraphFont"/>
    <w:link w:val="Heading4"/>
    <w:uiPriority w:val="9"/>
    <w:semiHidden/>
    <w:rsid w:val="001E18F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A349E"/>
    <w:rPr>
      <w:color w:val="605E5C"/>
      <w:shd w:val="clear" w:color="auto" w:fill="E1DFDD"/>
    </w:rPr>
  </w:style>
  <w:style w:type="character" w:styleId="FollowedHyperlink">
    <w:name w:val="FollowedHyperlink"/>
    <w:basedOn w:val="DefaultParagraphFont"/>
    <w:uiPriority w:val="99"/>
    <w:semiHidden/>
    <w:unhideWhenUsed/>
    <w:rsid w:val="00DE3450"/>
    <w:rPr>
      <w:color w:val="800080" w:themeColor="followedHyperlink"/>
      <w:u w:val="single"/>
    </w:rPr>
  </w:style>
  <w:style w:type="paragraph" w:styleId="NoSpacing">
    <w:name w:val="No Spacing"/>
    <w:link w:val="NoSpacingChar"/>
    <w:uiPriority w:val="1"/>
    <w:qFormat/>
    <w:rsid w:val="001027C0"/>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1027C0"/>
    <w:rPr>
      <w:rFonts w:ascii="Times New Roman" w:eastAsia="Times New Roman" w:hAnsi="Times New Roman" w:cs="Times New Roman"/>
      <w:sz w:val="20"/>
      <w:szCs w:val="20"/>
    </w:rPr>
  </w:style>
  <w:style w:type="paragraph" w:customStyle="1" w:styleId="ColorfulList-Accent11">
    <w:name w:val="Colorful List - Accent 11"/>
    <w:basedOn w:val="Normal"/>
    <w:uiPriority w:val="99"/>
    <w:qFormat/>
    <w:rsid w:val="00845A19"/>
    <w:pPr>
      <w:ind w:left="720"/>
      <w:contextualSpacing/>
    </w:pPr>
    <w:rPr>
      <w:rFonts w:ascii="Calibri" w:eastAsia="Calibri" w:hAnsi="Calibri" w:cs="Times New Roman"/>
      <w:lang w:val="en-GB"/>
    </w:rPr>
  </w:style>
  <w:style w:type="paragraph" w:styleId="Revision">
    <w:name w:val="Revision"/>
    <w:hidden/>
    <w:uiPriority w:val="99"/>
    <w:semiHidden/>
    <w:rsid w:val="00313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19932">
      <w:bodyDiv w:val="1"/>
      <w:marLeft w:val="0"/>
      <w:marRight w:val="0"/>
      <w:marTop w:val="0"/>
      <w:marBottom w:val="0"/>
      <w:divBdr>
        <w:top w:val="none" w:sz="0" w:space="0" w:color="auto"/>
        <w:left w:val="none" w:sz="0" w:space="0" w:color="auto"/>
        <w:bottom w:val="none" w:sz="0" w:space="0" w:color="auto"/>
        <w:right w:val="none" w:sz="0" w:space="0" w:color="auto"/>
      </w:divBdr>
    </w:div>
    <w:div w:id="481316641">
      <w:bodyDiv w:val="1"/>
      <w:marLeft w:val="0"/>
      <w:marRight w:val="0"/>
      <w:marTop w:val="0"/>
      <w:marBottom w:val="0"/>
      <w:divBdr>
        <w:top w:val="none" w:sz="0" w:space="0" w:color="auto"/>
        <w:left w:val="none" w:sz="0" w:space="0" w:color="auto"/>
        <w:bottom w:val="none" w:sz="0" w:space="0" w:color="auto"/>
        <w:right w:val="none" w:sz="0" w:space="0" w:color="auto"/>
      </w:divBdr>
    </w:div>
    <w:div w:id="505485997">
      <w:bodyDiv w:val="1"/>
      <w:marLeft w:val="0"/>
      <w:marRight w:val="0"/>
      <w:marTop w:val="0"/>
      <w:marBottom w:val="0"/>
      <w:divBdr>
        <w:top w:val="none" w:sz="0" w:space="0" w:color="auto"/>
        <w:left w:val="none" w:sz="0" w:space="0" w:color="auto"/>
        <w:bottom w:val="none" w:sz="0" w:space="0" w:color="auto"/>
        <w:right w:val="none" w:sz="0" w:space="0" w:color="auto"/>
      </w:divBdr>
    </w:div>
    <w:div w:id="995259947">
      <w:bodyDiv w:val="1"/>
      <w:marLeft w:val="0"/>
      <w:marRight w:val="0"/>
      <w:marTop w:val="0"/>
      <w:marBottom w:val="0"/>
      <w:divBdr>
        <w:top w:val="none" w:sz="0" w:space="0" w:color="auto"/>
        <w:left w:val="none" w:sz="0" w:space="0" w:color="auto"/>
        <w:bottom w:val="none" w:sz="0" w:space="0" w:color="auto"/>
        <w:right w:val="none" w:sz="0" w:space="0" w:color="auto"/>
      </w:divBdr>
    </w:div>
    <w:div w:id="18275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wValueGrants.th@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46B7F475504BA8BB2B8240E35BC6" ma:contentTypeVersion="15" ma:contentTypeDescription="Create a new document." ma:contentTypeScope="" ma:versionID="ac58c168b5045cb9de1cd13723e25040">
  <xsd:schema xmlns:xsd="http://www.w3.org/2001/XMLSchema" xmlns:xs="http://www.w3.org/2001/XMLSchema" xmlns:p="http://schemas.microsoft.com/office/2006/metadata/properties" xmlns:ns2="aec4bcc5-3167-4f68-9066-b7fab66b8258" xmlns:ns3="17bb11f9-ce26-47c9-b67b-d11bde3bc0e4" targetNamespace="http://schemas.microsoft.com/office/2006/metadata/properties" ma:root="true" ma:fieldsID="cb116060ea7632491e849395130c52a4" ns2:_="" ns3:_="">
    <xsd:import namespace="aec4bcc5-3167-4f68-9066-b7fab66b8258"/>
    <xsd:import namespace="17bb11f9-ce26-47c9-b67b-d11bde3bc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4bcc5-3167-4f68-9066-b7fab66b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b11f9-ce26-47c9-b67b-d11bde3bc0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81c0a1-382a-434d-900b-1c3cbdc1cbc3}" ma:internalName="TaxCatchAll" ma:showField="CatchAllData" ma:web="17bb11f9-ce26-47c9-b67b-d11bde3bc0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bb11f9-ce26-47c9-b67b-d11bde3bc0e4" xsi:nil="true"/>
    <lcf76f155ced4ddcb4097134ff3c332f xmlns="aec4bcc5-3167-4f68-9066-b7fab66b8258">
      <Terms xmlns="http://schemas.microsoft.com/office/infopath/2007/PartnerControls"/>
    </lcf76f155ced4ddcb4097134ff3c332f>
    <SharedWithUsers xmlns="17bb11f9-ce26-47c9-b67b-d11bde3bc0e4">
      <UserInfo>
        <DisplayName>Kansiree Sittipoonaegkapat</DisplayName>
        <AccountId>9</AccountId>
        <AccountType/>
      </UserInfo>
      <UserInfo>
        <DisplayName>Thanaporn Kornmatitsuk</DisplayName>
        <AccountId>135</AccountId>
        <AccountType/>
      </UserInfo>
      <UserInfo>
        <DisplayName>Arachapon Nimitkulpon</DisplayName>
        <AccountId>12</AccountId>
        <AccountType/>
      </UserInfo>
      <UserInfo>
        <DisplayName>Ganrawi Winitdhama</DisplayName>
        <AccountId>28</AccountId>
        <AccountType/>
      </UserInfo>
      <UserInfo>
        <DisplayName>Kasinee Wongsang</DisplayName>
        <AccountId>112</AccountId>
        <AccountType/>
      </UserInfo>
    </SharedWithUsers>
  </documentManagement>
</p:properties>
</file>

<file path=customXml/itemProps1.xml><?xml version="1.0" encoding="utf-8"?>
<ds:datastoreItem xmlns:ds="http://schemas.openxmlformats.org/officeDocument/2006/customXml" ds:itemID="{08D6A7F0-2F57-4ACB-B81A-85D5E4B8B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4bcc5-3167-4f68-9066-b7fab66b8258"/>
    <ds:schemaRef ds:uri="17bb11f9-ce26-47c9-b67b-d11bde3b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9FF8-88C3-4A7D-AF0E-46B4E42F31A8}">
  <ds:schemaRefs>
    <ds:schemaRef ds:uri="http://schemas.openxmlformats.org/officeDocument/2006/bibliography"/>
  </ds:schemaRefs>
</ds:datastoreItem>
</file>

<file path=customXml/itemProps3.xml><?xml version="1.0" encoding="utf-8"?>
<ds:datastoreItem xmlns:ds="http://schemas.openxmlformats.org/officeDocument/2006/customXml" ds:itemID="{BBF33F0B-22B4-4F52-82F0-640D1AFC324E}">
  <ds:schemaRefs>
    <ds:schemaRef ds:uri="http://schemas.microsoft.com/sharepoint/v3/contenttype/forms"/>
  </ds:schemaRefs>
</ds:datastoreItem>
</file>

<file path=customXml/itemProps4.xml><?xml version="1.0" encoding="utf-8"?>
<ds:datastoreItem xmlns:ds="http://schemas.openxmlformats.org/officeDocument/2006/customXml" ds:itemID="{9629AF41-FD7B-4B30-8FFB-EEFD2B1B3CBF}">
  <ds:schemaRefs>
    <ds:schemaRef ds:uri="aec4bcc5-3167-4f68-9066-b7fab66b8258"/>
    <ds:schemaRef ds:uri="http://purl.org/dc/terms/"/>
    <ds:schemaRef ds:uri="http://schemas.microsoft.com/office/2006/documentManagement/types"/>
    <ds:schemaRef ds:uri="http://purl.org/dc/dcmitype/"/>
    <ds:schemaRef ds:uri="http://purl.org/dc/elements/1.1/"/>
    <ds:schemaRef ds:uri="17bb11f9-ce26-47c9-b67b-d11bde3bc0e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12664</Characters>
  <Application>Microsoft Office Word</Application>
  <DocSecurity>0</DocSecurity>
  <Lines>105</Lines>
  <Paragraphs>29</Paragraphs>
  <ScaleCrop>false</ScaleCrop>
  <Company>HP</Company>
  <LinksUpToDate>false</LinksUpToDate>
  <CharactersWithSpaces>14856</CharactersWithSpaces>
  <SharedDoc>false</SharedDoc>
  <HLinks>
    <vt:vector size="6" baseType="variant">
      <vt:variant>
        <vt:i4>1310832</vt:i4>
      </vt:variant>
      <vt:variant>
        <vt:i4>0</vt:i4>
      </vt:variant>
      <vt:variant>
        <vt:i4>0</vt:i4>
      </vt:variant>
      <vt:variant>
        <vt:i4>5</vt:i4>
      </vt:variant>
      <vt:variant>
        <vt:lpwstr>mailto:LowValueGrants.th@undp.org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Thanaporn Kornmatitsuk</cp:lastModifiedBy>
  <cp:revision>2</cp:revision>
  <cp:lastPrinted>2015-10-23T13:10:00Z</cp:lastPrinted>
  <dcterms:created xsi:type="dcterms:W3CDTF">2022-09-19T01:45:00Z</dcterms:created>
  <dcterms:modified xsi:type="dcterms:W3CDTF">2022-09-19T01:45:00Z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0x01010011F846B7F475504BA8BB2B8240E35BC6</vt:lpwstr>
  </property>
  <property fmtid="{D5CDD505-2E9C-101B-9397-08002B2CF9AE}" pid="3" name="MediaServiceImageTags">
    <vt:lpwstr/>
  </property>
</Properties>
</file>