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1"/>
        <w:tblW w:w="0" w:type="auto"/>
        <w:tblLayout w:type="fixed"/>
        <w:tblCellMar>
          <w:left w:w="0" w:type="dxa"/>
          <w:right w:w="0" w:type="dxa"/>
        </w:tblCellMar>
        <w:tblLook w:val="0000" w:firstRow="0" w:lastRow="0" w:firstColumn="0" w:lastColumn="0" w:noHBand="0" w:noVBand="0"/>
      </w:tblPr>
      <w:tblGrid>
        <w:gridCol w:w="1972"/>
        <w:gridCol w:w="4323"/>
      </w:tblGrid>
      <w:tr w:rsidR="00C27F6B" w:rsidRPr="00E86FE4" w14:paraId="4A881106" w14:textId="77777777" w:rsidTr="00C27F6B">
        <w:trPr>
          <w:trHeight w:hRule="exact" w:val="1265"/>
        </w:trPr>
        <w:tc>
          <w:tcPr>
            <w:tcW w:w="1972" w:type="dxa"/>
          </w:tcPr>
          <w:p w14:paraId="6B6CB90A" w14:textId="5B544C3F" w:rsidR="00C27F6B" w:rsidRPr="00E86FE4" w:rsidRDefault="00F75193" w:rsidP="00F75193">
            <w:pPr>
              <w:tabs>
                <w:tab w:val="left" w:pos="1720"/>
              </w:tabs>
              <w:ind w:right="-436"/>
            </w:pPr>
            <w:r w:rsidRPr="00E86FE4">
              <w:tab/>
            </w:r>
          </w:p>
        </w:tc>
        <w:tc>
          <w:tcPr>
            <w:tcW w:w="4323" w:type="dxa"/>
          </w:tcPr>
          <w:p w14:paraId="40A9BB6D" w14:textId="2708A768" w:rsidR="00C27F6B" w:rsidRPr="00E86FE4" w:rsidRDefault="00C27F6B" w:rsidP="00F75193">
            <w:pPr>
              <w:pStyle w:val="ZDGName"/>
              <w:jc w:val="both"/>
              <w:rPr>
                <w:sz w:val="20"/>
              </w:rPr>
            </w:pPr>
          </w:p>
        </w:tc>
      </w:tr>
    </w:tbl>
    <w:p w14:paraId="6101F782" w14:textId="0DA97B55" w:rsidR="00C27F6B" w:rsidRPr="00E86FE4" w:rsidRDefault="003478FF" w:rsidP="00C27F6B">
      <w:pPr>
        <w:pStyle w:val="Header"/>
        <w:rPr>
          <w:noProof/>
          <w:lang w:eastAsia="en-GB"/>
        </w:rPr>
      </w:pPr>
      <w:r w:rsidRPr="00E86FE4">
        <w:rPr>
          <w:noProof/>
        </w:rPr>
        <w:drawing>
          <wp:anchor distT="0" distB="0" distL="114300" distR="114300" simplePos="0" relativeHeight="251666432" behindDoc="0" locked="0" layoutInCell="1" allowOverlap="1" wp14:anchorId="39ED1DDB" wp14:editId="589F3A51">
            <wp:simplePos x="0" y="0"/>
            <wp:positionH relativeFrom="margin">
              <wp:posOffset>5350991</wp:posOffset>
            </wp:positionH>
            <wp:positionV relativeFrom="paragraph">
              <wp:posOffset>86</wp:posOffset>
            </wp:positionV>
            <wp:extent cx="510810" cy="10350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081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DC3" w:rsidRPr="00E86FE4">
        <w:rPr>
          <w:noProof/>
        </w:rPr>
        <w:drawing>
          <wp:anchor distT="0" distB="0" distL="114300" distR="114300" simplePos="0" relativeHeight="251664384" behindDoc="0" locked="0" layoutInCell="1" allowOverlap="1" wp14:anchorId="07D12DB0" wp14:editId="2D65BC51">
            <wp:simplePos x="0" y="0"/>
            <wp:positionH relativeFrom="margin">
              <wp:posOffset>5350939</wp:posOffset>
            </wp:positionH>
            <wp:positionV relativeFrom="paragraph">
              <wp:posOffset>0</wp:posOffset>
            </wp:positionV>
            <wp:extent cx="404495" cy="819785"/>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449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F6B" w:rsidRPr="00E86FE4">
        <w:rPr>
          <w:noProof/>
          <w:lang w:eastAsia="en-GB"/>
        </w:rPr>
        <w:tab/>
      </w:r>
    </w:p>
    <w:p w14:paraId="23811862" w14:textId="29587EEA" w:rsidR="00276F12" w:rsidRPr="00E86FE4" w:rsidRDefault="00BC0E1B" w:rsidP="00BC0E1B">
      <w:pPr>
        <w:pStyle w:val="Default"/>
        <w:rPr>
          <w:rFonts w:ascii="Calibri" w:hAnsi="Calibri" w:cs="Calibri"/>
          <w:b/>
          <w:bCs/>
          <w:sz w:val="23"/>
          <w:szCs w:val="23"/>
          <w:lang w:val="en-GB"/>
        </w:rPr>
      </w:pPr>
      <w:r w:rsidRPr="00E86FE4">
        <w:rPr>
          <w:rFonts w:ascii="Calibri" w:hAnsi="Calibri" w:cs="Calibri"/>
          <w:b/>
          <w:bCs/>
          <w:sz w:val="23"/>
          <w:szCs w:val="23"/>
          <w:lang w:val="en-GB"/>
        </w:rPr>
        <w:br w:type="textWrapping" w:clear="all"/>
      </w:r>
    </w:p>
    <w:p w14:paraId="3CF9F781" w14:textId="45A6ACF1" w:rsidR="0037508C" w:rsidRPr="00E86FE4" w:rsidRDefault="00024F3B" w:rsidP="00276F12">
      <w:pPr>
        <w:pStyle w:val="Default"/>
        <w:jc w:val="center"/>
        <w:rPr>
          <w:rFonts w:ascii="Calibri" w:hAnsi="Calibri" w:cs="Calibri"/>
          <w:b/>
          <w:bCs/>
          <w:lang w:val="en-GB"/>
        </w:rPr>
      </w:pPr>
      <w:r w:rsidRPr="00E86FE4">
        <w:rPr>
          <w:rFonts w:ascii="Calibri" w:hAnsi="Calibri" w:cs="Calibri"/>
          <w:b/>
          <w:bCs/>
          <w:lang w:val="en-GB"/>
        </w:rPr>
        <w:t xml:space="preserve">Cultural Heritage as a Driver for Economic Revival of </w:t>
      </w:r>
      <w:proofErr w:type="spellStart"/>
      <w:r w:rsidRPr="00E86FE4">
        <w:rPr>
          <w:rFonts w:ascii="Calibri" w:hAnsi="Calibri" w:cs="Calibri"/>
          <w:b/>
          <w:bCs/>
          <w:lang w:val="en-GB"/>
        </w:rPr>
        <w:t>Janjevë</w:t>
      </w:r>
      <w:proofErr w:type="spellEnd"/>
      <w:r w:rsidRPr="00E86FE4">
        <w:rPr>
          <w:rFonts w:ascii="Calibri" w:hAnsi="Calibri" w:cs="Calibri"/>
          <w:b/>
          <w:bCs/>
          <w:lang w:val="en-GB"/>
        </w:rPr>
        <w:t>/</w:t>
      </w:r>
      <w:proofErr w:type="spellStart"/>
      <w:r w:rsidRPr="00E86FE4">
        <w:rPr>
          <w:rFonts w:ascii="Calibri" w:hAnsi="Calibri" w:cs="Calibri"/>
          <w:b/>
          <w:bCs/>
          <w:lang w:val="en-GB"/>
        </w:rPr>
        <w:t>Janjevo</w:t>
      </w:r>
      <w:proofErr w:type="spellEnd"/>
    </w:p>
    <w:p w14:paraId="541A75F6" w14:textId="77777777" w:rsidR="00024F3B" w:rsidRPr="00E86FE4" w:rsidRDefault="00024F3B" w:rsidP="00276F12">
      <w:pPr>
        <w:pStyle w:val="Default"/>
        <w:jc w:val="center"/>
        <w:rPr>
          <w:rFonts w:ascii="Calibri" w:hAnsi="Calibri" w:cs="Calibri"/>
          <w:b/>
          <w:bCs/>
          <w:lang w:val="en-GB"/>
        </w:rPr>
      </w:pPr>
    </w:p>
    <w:p w14:paraId="54599A70" w14:textId="77777777" w:rsidR="00276F12" w:rsidRPr="00E86FE4" w:rsidRDefault="00276F12" w:rsidP="00276F12">
      <w:pPr>
        <w:pStyle w:val="Default"/>
        <w:jc w:val="center"/>
        <w:rPr>
          <w:rFonts w:ascii="Calibri" w:hAnsi="Calibri" w:cs="Calibri"/>
          <w:b/>
          <w:bCs/>
          <w:lang w:val="en-GB"/>
        </w:rPr>
      </w:pPr>
      <w:bookmarkStart w:id="1" w:name="_Hlk522890410"/>
      <w:r w:rsidRPr="00E86FE4">
        <w:rPr>
          <w:rFonts w:ascii="Calibri" w:hAnsi="Calibri" w:cs="Calibri"/>
          <w:b/>
          <w:bCs/>
          <w:lang w:val="en-GB"/>
        </w:rPr>
        <w:t>Call for Proposals for low value Grants</w:t>
      </w:r>
    </w:p>
    <w:bookmarkEnd w:id="1"/>
    <w:p w14:paraId="0C86A58A" w14:textId="77777777" w:rsidR="00276F12" w:rsidRPr="00E86FE4" w:rsidRDefault="00276F12" w:rsidP="00276F12">
      <w:pPr>
        <w:pStyle w:val="CommentText"/>
        <w:jc w:val="both"/>
        <w:rPr>
          <w:rFonts w:cs="Arial"/>
          <w:iCs/>
        </w:rPr>
      </w:pPr>
    </w:p>
    <w:p w14:paraId="676F9B4B" w14:textId="6D37C17F" w:rsidR="005F63D3" w:rsidRPr="00E86FE4" w:rsidRDefault="00C27F6B" w:rsidP="00D84001">
      <w:pPr>
        <w:spacing w:after="0" w:line="240" w:lineRule="auto"/>
        <w:jc w:val="both"/>
      </w:pPr>
      <w:r w:rsidRPr="00E86FE4">
        <w:rPr>
          <w:rFonts w:cs="Arial"/>
          <w:iCs/>
        </w:rPr>
        <w:t xml:space="preserve">The </w:t>
      </w:r>
      <w:r w:rsidR="00A75A68" w:rsidRPr="00E86FE4">
        <w:rPr>
          <w:rFonts w:cs="Arial"/>
          <w:iCs/>
        </w:rPr>
        <w:t xml:space="preserve">UNDP </w:t>
      </w:r>
      <w:r w:rsidRPr="00E86FE4">
        <w:rPr>
          <w:rFonts w:cs="Arial"/>
          <w:iCs/>
        </w:rPr>
        <w:t xml:space="preserve">implemented </w:t>
      </w:r>
      <w:r w:rsidR="00A75A68" w:rsidRPr="00E86FE4">
        <w:rPr>
          <w:rFonts w:cs="Arial"/>
          <w:iCs/>
        </w:rPr>
        <w:t xml:space="preserve">project </w:t>
      </w:r>
      <w:r w:rsidR="00741FE3" w:rsidRPr="00E86FE4">
        <w:rPr>
          <w:rFonts w:cstheme="minorHAnsi"/>
        </w:rPr>
        <w:t xml:space="preserve">“Cultural Heritage as a Driver for Economic Revival of </w:t>
      </w:r>
      <w:proofErr w:type="spellStart"/>
      <w:r w:rsidR="00741FE3" w:rsidRPr="00E86FE4">
        <w:rPr>
          <w:rFonts w:cstheme="minorHAnsi"/>
        </w:rPr>
        <w:t>Janjevë</w:t>
      </w:r>
      <w:proofErr w:type="spellEnd"/>
      <w:r w:rsidR="00741FE3" w:rsidRPr="00E86FE4">
        <w:rPr>
          <w:rFonts w:cstheme="minorHAnsi"/>
        </w:rPr>
        <w:t>/</w:t>
      </w:r>
      <w:proofErr w:type="spellStart"/>
      <w:r w:rsidR="00741FE3" w:rsidRPr="00E86FE4">
        <w:rPr>
          <w:rFonts w:cstheme="minorHAnsi"/>
        </w:rPr>
        <w:t>Janjevo</w:t>
      </w:r>
      <w:proofErr w:type="spellEnd"/>
      <w:r w:rsidR="00741FE3" w:rsidRPr="00E86FE4">
        <w:rPr>
          <w:rFonts w:cstheme="minorHAnsi"/>
        </w:rPr>
        <w:t>”</w:t>
      </w:r>
      <w:r w:rsidRPr="00E86FE4">
        <w:rPr>
          <w:rFonts w:cs="Arial"/>
          <w:iCs/>
        </w:rPr>
        <w:t>,</w:t>
      </w:r>
      <w:r w:rsidR="00A75A68" w:rsidRPr="00E86FE4">
        <w:rPr>
          <w:rFonts w:cs="Arial"/>
          <w:iCs/>
        </w:rPr>
        <w:t xml:space="preserve"> </w:t>
      </w:r>
      <w:r w:rsidR="00A75A68" w:rsidRPr="00E86FE4">
        <w:t xml:space="preserve">financed </w:t>
      </w:r>
      <w:r w:rsidR="006D0D65" w:rsidRPr="00E86FE4">
        <w:t>by the European Union Office in Kosovo and the Ministry of Culture, Youth and Sports in Kosovo</w:t>
      </w:r>
      <w:r w:rsidRPr="00E86FE4">
        <w:t>,</w:t>
      </w:r>
      <w:r w:rsidR="00A75A68" w:rsidRPr="00E86FE4">
        <w:t xml:space="preserve"> is soliciting a call for proposal for the selection of NGOs/CSO’s</w:t>
      </w:r>
      <w:r w:rsidR="00DE36F7">
        <w:t xml:space="preserve"> and grassroot level organisations </w:t>
      </w:r>
      <w:r w:rsidR="00A75A68" w:rsidRPr="00E86FE4">
        <w:t xml:space="preserve"> to facilitate </w:t>
      </w:r>
      <w:r w:rsidR="00B169F2" w:rsidRPr="00E86FE4">
        <w:t xml:space="preserve">and </w:t>
      </w:r>
      <w:r w:rsidR="00023F4E" w:rsidRPr="00E86FE4">
        <w:t>implement</w:t>
      </w:r>
      <w:r w:rsidR="002B31C5" w:rsidRPr="00E86FE4">
        <w:t xml:space="preserve"> skills development </w:t>
      </w:r>
      <w:r w:rsidR="00023F4E" w:rsidRPr="00E86FE4">
        <w:t xml:space="preserve">activities </w:t>
      </w:r>
      <w:r w:rsidR="002B31C5" w:rsidRPr="00E86FE4">
        <w:t xml:space="preserve">for women and youth in </w:t>
      </w:r>
      <w:proofErr w:type="spellStart"/>
      <w:r w:rsidR="002B31C5" w:rsidRPr="00E86FE4">
        <w:t>Janjevë</w:t>
      </w:r>
      <w:proofErr w:type="spellEnd"/>
      <w:r w:rsidR="002B31C5" w:rsidRPr="00E86FE4">
        <w:t>/</w:t>
      </w:r>
      <w:proofErr w:type="spellStart"/>
      <w:r w:rsidR="002B31C5" w:rsidRPr="00E86FE4">
        <w:t>Janjevo</w:t>
      </w:r>
      <w:proofErr w:type="spellEnd"/>
      <w:r w:rsidR="002B31C5" w:rsidRPr="00E86FE4">
        <w:t xml:space="preserve"> </w:t>
      </w:r>
      <w:r w:rsidR="00023F4E" w:rsidRPr="00E86FE4">
        <w:t>aiming to</w:t>
      </w:r>
      <w:r w:rsidR="00D84001" w:rsidRPr="00E86FE4">
        <w:t xml:space="preserve"> improve employability, economic sustainability, and preservation of intangible heritage</w:t>
      </w:r>
      <w:r w:rsidR="00085DBE">
        <w:t>.</w:t>
      </w:r>
    </w:p>
    <w:p w14:paraId="0F02547B" w14:textId="77777777" w:rsidR="005F63D3" w:rsidRPr="00E86FE4" w:rsidRDefault="005F63D3" w:rsidP="00F63D76">
      <w:pPr>
        <w:pStyle w:val="CommentText"/>
        <w:spacing w:after="0"/>
        <w:jc w:val="both"/>
        <w:rPr>
          <w:rFonts w:cs="Arial"/>
          <w:iCs/>
          <w:sz w:val="22"/>
          <w:szCs w:val="22"/>
        </w:rPr>
      </w:pPr>
    </w:p>
    <w:p w14:paraId="64C7B843" w14:textId="77777777" w:rsidR="00276F12" w:rsidRPr="00BA4315" w:rsidRDefault="00276F12" w:rsidP="00276F12">
      <w:pPr>
        <w:pStyle w:val="Default"/>
        <w:numPr>
          <w:ilvl w:val="0"/>
          <w:numId w:val="1"/>
        </w:numPr>
        <w:rPr>
          <w:rFonts w:ascii="Calibri" w:hAnsi="Calibri" w:cs="Calibri"/>
          <w:sz w:val="22"/>
          <w:szCs w:val="22"/>
          <w:lang w:val="en-GB"/>
        </w:rPr>
      </w:pPr>
      <w:r w:rsidRPr="00E86FE4">
        <w:rPr>
          <w:rFonts w:ascii="Calibri" w:hAnsi="Calibri" w:cs="Calibri"/>
          <w:b/>
          <w:bCs/>
          <w:sz w:val="22"/>
          <w:szCs w:val="22"/>
          <w:lang w:val="en-GB"/>
        </w:rPr>
        <w:t xml:space="preserve">BACKGROUND INFORMATION </w:t>
      </w:r>
    </w:p>
    <w:p w14:paraId="43175600" w14:textId="77777777" w:rsidR="00BA4315" w:rsidRPr="00BA4315" w:rsidRDefault="00BA4315" w:rsidP="001F1112">
      <w:pPr>
        <w:spacing w:after="0" w:line="240" w:lineRule="auto"/>
      </w:pPr>
    </w:p>
    <w:p w14:paraId="40762FB1" w14:textId="3858D896" w:rsidR="00C824B4" w:rsidRPr="00E86FE4" w:rsidRDefault="00C824B4" w:rsidP="00BA4315">
      <w:pPr>
        <w:spacing w:before="120" w:after="120" w:line="240" w:lineRule="auto"/>
        <w:jc w:val="both"/>
        <w:rPr>
          <w:rFonts w:cstheme="minorHAnsi"/>
        </w:rPr>
      </w:pPr>
      <w:bookmarkStart w:id="2" w:name="_Hlk522305347"/>
      <w:r w:rsidRPr="00BA4315">
        <w:rPr>
          <w:rFonts w:cstheme="minorHAnsi"/>
        </w:rPr>
        <w:t>Statistics</w:t>
      </w:r>
      <w:r w:rsidRPr="00E86FE4">
        <w:rPr>
          <w:rFonts w:cstheme="minorHAnsi"/>
        </w:rPr>
        <w:t>, indicators, and data on the cultural sector, as well as operational activities, provide ample evidence that culture can be a driver of sustainable development with community-wide social, economic and environmental impacts through green jobs, reducing poverty, preserving resources, or strengthening community resilience. The cultural sector’s contribution to the economy and poverty alleviation through creative industries, sustainable cultural tourism, and cultural infrastructure, can serve as strategic tools for revenue generation</w:t>
      </w:r>
      <w:r w:rsidRPr="00BA4315">
        <w:rPr>
          <w:rFonts w:cstheme="minorHAnsi"/>
        </w:rPr>
        <w:footnoteReference w:id="1"/>
      </w:r>
      <w:r w:rsidRPr="00E86FE4">
        <w:rPr>
          <w:rFonts w:cstheme="minorHAnsi"/>
        </w:rPr>
        <w:t xml:space="preserve"> and can have a direct impact on vulnerable populations, including women.</w:t>
      </w:r>
    </w:p>
    <w:p w14:paraId="1110698D" w14:textId="77777777" w:rsidR="00C824B4" w:rsidRPr="00E86FE4" w:rsidRDefault="00C824B4" w:rsidP="00C824B4">
      <w:pPr>
        <w:spacing w:before="120" w:after="120" w:line="240" w:lineRule="auto"/>
        <w:jc w:val="both"/>
        <w:rPr>
          <w:rFonts w:cstheme="minorHAnsi"/>
        </w:rPr>
      </w:pPr>
      <w:r w:rsidRPr="00E86FE4">
        <w:rPr>
          <w:rFonts w:cstheme="minorHAnsi"/>
        </w:rPr>
        <w:t xml:space="preserve">Development interventions that respond to the specific needs of a community and a place, with consideration for the given cultural context, will – inevitably – contribute to advancing a human-centred approach to development; this approach is most likely to generate sustainable, inclusive, and equitable outcomes. As demonstrated by joint EU – UNDP interventions which use cultural heritage as an entry point for social cohesion and promoter of economic empowerment, promoting respect for cultural diversity facilitates intercultural dialogue, prevents conflicts, and promotes the rights of non-majority communities, thus, contributing to achieving development goals. </w:t>
      </w:r>
    </w:p>
    <w:p w14:paraId="3DAE0E4E" w14:textId="77777777" w:rsidR="00C824B4" w:rsidRPr="00E86FE4" w:rsidRDefault="00C824B4" w:rsidP="00C824B4">
      <w:pPr>
        <w:spacing w:before="120" w:after="120" w:line="240" w:lineRule="auto"/>
        <w:jc w:val="both"/>
        <w:rPr>
          <w:rFonts w:cstheme="minorHAnsi"/>
          <w:bCs/>
        </w:rPr>
      </w:pPr>
      <w:r w:rsidRPr="00E86FE4">
        <w:rPr>
          <w:rFonts w:cstheme="minorHAnsi"/>
        </w:rPr>
        <w:t xml:space="preserve">The overall goal of the “Cultural Heritage as a Driver for Economic Revival of </w:t>
      </w:r>
      <w:proofErr w:type="spellStart"/>
      <w:r w:rsidRPr="00E86FE4">
        <w:rPr>
          <w:rFonts w:cstheme="minorHAnsi"/>
        </w:rPr>
        <w:t>Janjevë</w:t>
      </w:r>
      <w:proofErr w:type="spellEnd"/>
      <w:r w:rsidRPr="00E86FE4">
        <w:rPr>
          <w:rFonts w:cstheme="minorHAnsi"/>
        </w:rPr>
        <w:t>/</w:t>
      </w:r>
      <w:proofErr w:type="spellStart"/>
      <w:r w:rsidRPr="00E86FE4">
        <w:rPr>
          <w:rFonts w:cstheme="minorHAnsi"/>
        </w:rPr>
        <w:t>Janjevo</w:t>
      </w:r>
      <w:proofErr w:type="spellEnd"/>
      <w:r w:rsidRPr="00E86FE4">
        <w:rPr>
          <w:rFonts w:cstheme="minorHAnsi"/>
        </w:rPr>
        <w:t xml:space="preserve">” project is to boost the sustainable and inclusive economic revival of </w:t>
      </w:r>
      <w:proofErr w:type="spellStart"/>
      <w:r w:rsidRPr="00E86FE4">
        <w:rPr>
          <w:rFonts w:cstheme="minorHAnsi"/>
        </w:rPr>
        <w:t>Janjevë</w:t>
      </w:r>
      <w:proofErr w:type="spellEnd"/>
      <w:r w:rsidRPr="00E86FE4">
        <w:rPr>
          <w:rFonts w:cstheme="minorHAnsi"/>
        </w:rPr>
        <w:t>/</w:t>
      </w:r>
      <w:proofErr w:type="spellStart"/>
      <w:r w:rsidRPr="00E86FE4">
        <w:rPr>
          <w:rFonts w:cstheme="minorHAnsi"/>
        </w:rPr>
        <w:t>Janjevo</w:t>
      </w:r>
      <w:proofErr w:type="spellEnd"/>
      <w:r w:rsidRPr="00E86FE4">
        <w:rPr>
          <w:rFonts w:cstheme="minorHAnsi"/>
        </w:rPr>
        <w:t xml:space="preserve"> through heritage-led initiatives within the historic centre. The </w:t>
      </w:r>
      <w:r w:rsidRPr="00E86FE4">
        <w:rPr>
          <w:rFonts w:cstheme="minorHAnsi"/>
          <w:i/>
          <w:iCs/>
        </w:rPr>
        <w:t>physical interventions and rehabilitation of the cultural heritage sites</w:t>
      </w:r>
      <w:r w:rsidRPr="00E86FE4">
        <w:rPr>
          <w:rFonts w:cstheme="minorHAnsi"/>
        </w:rPr>
        <w:t xml:space="preserve"> (primary infrastructure, improvement of public spaces, and rehabilitation, restauration, and conservation of selected buildings) will stimulate the touristic potential and tackle the long-term development of the socio-economic aspect of the local population. While the </w:t>
      </w:r>
      <w:r w:rsidRPr="00E86FE4">
        <w:rPr>
          <w:rFonts w:eastAsia="SimSun" w:cstheme="minorHAnsi"/>
          <w:bCs/>
          <w:i/>
          <w:iCs/>
        </w:rPr>
        <w:t>Economic empowerment through income generation opportunities and promotion of tourism</w:t>
      </w:r>
      <w:r w:rsidRPr="00E86FE4">
        <w:rPr>
          <w:rFonts w:eastAsia="SimSun" w:cstheme="minorHAnsi"/>
          <w:b/>
          <w:i/>
          <w:iCs/>
        </w:rPr>
        <w:t xml:space="preserve"> </w:t>
      </w:r>
      <w:r w:rsidRPr="00E86FE4">
        <w:rPr>
          <w:rFonts w:eastAsia="SimSun" w:cstheme="minorHAnsi"/>
          <w:bCs/>
        </w:rPr>
        <w:t xml:space="preserve">component the focus will be on </w:t>
      </w:r>
      <w:r w:rsidRPr="00E86FE4">
        <w:rPr>
          <w:rFonts w:cstheme="minorHAnsi"/>
        </w:rPr>
        <w:t>supporting the entrepreneurs, either through the revival or boosting of traditional crafts or opening of new, non-traditional economic activities, upgrading of existing businesses, providing young people with marketable skills, along with the increasing the attractiveness of the sites through the upgrading of physical infrastructure.</w:t>
      </w:r>
    </w:p>
    <w:p w14:paraId="59679622" w14:textId="77777777" w:rsidR="00C824B4" w:rsidRPr="00E86FE4" w:rsidRDefault="00C824B4" w:rsidP="00C824B4">
      <w:pPr>
        <w:pStyle w:val="CommentText"/>
        <w:spacing w:after="0"/>
        <w:jc w:val="both"/>
        <w:rPr>
          <w:rFonts w:cstheme="minorHAnsi"/>
          <w:sz w:val="22"/>
          <w:szCs w:val="22"/>
        </w:rPr>
      </w:pPr>
      <w:r w:rsidRPr="00E86FE4">
        <w:rPr>
          <w:rFonts w:cstheme="minorHAnsi"/>
          <w:color w:val="000000"/>
          <w:sz w:val="22"/>
          <w:szCs w:val="22"/>
          <w:shd w:val="clear" w:color="auto" w:fill="FFFFFF"/>
        </w:rPr>
        <w:t xml:space="preserve">More specifically, through </w:t>
      </w:r>
      <w:r w:rsidRPr="00E86FE4">
        <w:rPr>
          <w:rFonts w:cstheme="minorHAnsi"/>
          <w:i/>
          <w:iCs/>
          <w:color w:val="000000"/>
          <w:sz w:val="22"/>
          <w:szCs w:val="22"/>
          <w:u w:val="single"/>
          <w:shd w:val="clear" w:color="auto" w:fill="FFFFFF"/>
        </w:rPr>
        <w:t>sub-activity 2.1.1 – Skills development for women and youth</w:t>
      </w:r>
      <w:r w:rsidRPr="00E86FE4">
        <w:rPr>
          <w:rFonts w:cstheme="minorHAnsi"/>
          <w:color w:val="000000"/>
          <w:sz w:val="22"/>
          <w:szCs w:val="22"/>
          <w:shd w:val="clear" w:color="auto" w:fill="FFFFFF"/>
        </w:rPr>
        <w:t xml:space="preserve"> the project will </w:t>
      </w:r>
      <w:r w:rsidRPr="00E86FE4">
        <w:rPr>
          <w:rFonts w:cstheme="minorHAnsi"/>
          <w:sz w:val="22"/>
          <w:szCs w:val="22"/>
        </w:rPr>
        <w:t xml:space="preserve">use traditional arts and crafts as means of improving the employability of youth and women through skills development training. The engagement of women and youth from all communities in </w:t>
      </w:r>
      <w:proofErr w:type="spellStart"/>
      <w:r w:rsidRPr="00E86FE4">
        <w:rPr>
          <w:rFonts w:cstheme="minorHAnsi"/>
          <w:sz w:val="22"/>
          <w:szCs w:val="22"/>
        </w:rPr>
        <w:t>Janjevë</w:t>
      </w:r>
      <w:proofErr w:type="spellEnd"/>
      <w:r w:rsidRPr="00E86FE4">
        <w:rPr>
          <w:rFonts w:cstheme="minorHAnsi"/>
          <w:sz w:val="22"/>
          <w:szCs w:val="22"/>
        </w:rPr>
        <w:t>/</w:t>
      </w:r>
      <w:proofErr w:type="spellStart"/>
      <w:r w:rsidRPr="00E86FE4">
        <w:rPr>
          <w:rFonts w:cstheme="minorHAnsi"/>
          <w:sz w:val="22"/>
          <w:szCs w:val="22"/>
        </w:rPr>
        <w:t>Janjevo</w:t>
      </w:r>
      <w:proofErr w:type="spellEnd"/>
      <w:r w:rsidRPr="00E86FE4">
        <w:rPr>
          <w:rFonts w:cstheme="minorHAnsi"/>
          <w:sz w:val="22"/>
          <w:szCs w:val="22"/>
        </w:rPr>
        <w:t xml:space="preserve"> will </w:t>
      </w:r>
      <w:proofErr w:type="spellStart"/>
      <w:r w:rsidRPr="00E86FE4">
        <w:rPr>
          <w:rFonts w:cstheme="minorHAnsi"/>
          <w:sz w:val="22"/>
          <w:szCs w:val="22"/>
        </w:rPr>
        <w:t>catalyze</w:t>
      </w:r>
      <w:proofErr w:type="spellEnd"/>
      <w:r w:rsidRPr="00E86FE4">
        <w:rPr>
          <w:rFonts w:cstheme="minorHAnsi"/>
          <w:sz w:val="22"/>
          <w:szCs w:val="22"/>
        </w:rPr>
        <w:t xml:space="preserve"> respect for cultural heritage and strengthen social cohesion among its habitants and beyond. Fostering an environment where women and youth can develop skills and gain work experience, will contribute to strengthening trust between them particularly those from the minority communities </w:t>
      </w:r>
      <w:r w:rsidRPr="00E86FE4">
        <w:rPr>
          <w:rFonts w:cstheme="minorHAnsi"/>
          <w:i/>
          <w:iCs/>
          <w:sz w:val="22"/>
          <w:szCs w:val="22"/>
        </w:rPr>
        <w:t>(marginalized or disenfranchised groups) to the continuity of traditional handicrafts and preservation, re-</w:t>
      </w:r>
      <w:r w:rsidRPr="00E86FE4">
        <w:rPr>
          <w:rFonts w:cstheme="minorHAnsi"/>
          <w:sz w:val="22"/>
          <w:szCs w:val="22"/>
        </w:rPr>
        <w:t xml:space="preserve">purposing intangible heritage, including the revival of the lost art. </w:t>
      </w:r>
    </w:p>
    <w:p w14:paraId="75F78159" w14:textId="77777777" w:rsidR="00C824B4" w:rsidRPr="00E86FE4" w:rsidRDefault="00C824B4" w:rsidP="00C824B4">
      <w:pPr>
        <w:pStyle w:val="CommentText"/>
        <w:spacing w:after="0"/>
        <w:jc w:val="both"/>
        <w:rPr>
          <w:rFonts w:cstheme="minorHAnsi"/>
          <w:sz w:val="22"/>
          <w:szCs w:val="22"/>
        </w:rPr>
      </w:pPr>
    </w:p>
    <w:p w14:paraId="332A1BDC" w14:textId="77777777" w:rsidR="00C824B4" w:rsidRPr="00E86FE4" w:rsidRDefault="00C824B4" w:rsidP="00C824B4">
      <w:pPr>
        <w:pStyle w:val="CommentText"/>
        <w:spacing w:after="0"/>
        <w:jc w:val="both"/>
        <w:rPr>
          <w:rFonts w:cstheme="minorHAnsi"/>
          <w:sz w:val="22"/>
          <w:szCs w:val="22"/>
        </w:rPr>
      </w:pPr>
      <w:r w:rsidRPr="00E86FE4">
        <w:rPr>
          <w:rFonts w:cstheme="minorHAnsi"/>
          <w:sz w:val="22"/>
          <w:szCs w:val="22"/>
        </w:rPr>
        <w:t xml:space="preserve">This will be achieved through partnering with specialized CSOs/NGOs and grassroots level organizations working in the area of intangible cultural heritage, culinary, arts and/or similar areas, thought </w:t>
      </w:r>
      <w:r w:rsidRPr="00E86FE4">
        <w:rPr>
          <w:rFonts w:cstheme="minorHAnsi"/>
          <w:i/>
          <w:iCs/>
          <w:sz w:val="22"/>
          <w:szCs w:val="22"/>
        </w:rPr>
        <w:t>Sub-activity 2.1: Skills development of women and youth</w:t>
      </w:r>
      <w:r w:rsidRPr="00E86FE4">
        <w:rPr>
          <w:rFonts w:cstheme="minorHAnsi"/>
          <w:sz w:val="22"/>
          <w:szCs w:val="22"/>
        </w:rPr>
        <w:t xml:space="preserve"> with a focus on the production of arts and crafts which are specific to different ethnicities and will provide a select number of women and youth with training as means of recovering the skills for the production of traditional handicrafts, food, or art.</w:t>
      </w:r>
    </w:p>
    <w:p w14:paraId="65B2DB08" w14:textId="77777777" w:rsidR="00276F12" w:rsidRPr="00E86FE4" w:rsidRDefault="00276F12" w:rsidP="00276F12">
      <w:pPr>
        <w:pStyle w:val="Default"/>
        <w:jc w:val="both"/>
        <w:rPr>
          <w:sz w:val="20"/>
          <w:szCs w:val="20"/>
          <w:lang w:val="en-GB"/>
        </w:rPr>
      </w:pPr>
    </w:p>
    <w:p w14:paraId="1989B4A0" w14:textId="77777777" w:rsidR="00276F12" w:rsidRPr="00E86FE4" w:rsidRDefault="00276F12" w:rsidP="00652D0B">
      <w:pPr>
        <w:pStyle w:val="Default"/>
        <w:numPr>
          <w:ilvl w:val="0"/>
          <w:numId w:val="1"/>
        </w:numPr>
        <w:rPr>
          <w:rFonts w:ascii="Calibri" w:hAnsi="Calibri" w:cs="Calibri"/>
          <w:b/>
          <w:bCs/>
          <w:sz w:val="22"/>
          <w:szCs w:val="22"/>
          <w:lang w:val="en-GB"/>
        </w:rPr>
      </w:pPr>
      <w:r w:rsidRPr="00E86FE4">
        <w:rPr>
          <w:rFonts w:ascii="Calibri" w:hAnsi="Calibri" w:cs="Calibri"/>
          <w:b/>
          <w:bCs/>
          <w:sz w:val="22"/>
          <w:szCs w:val="22"/>
          <w:lang w:val="en-GB"/>
        </w:rPr>
        <w:t xml:space="preserve">OBJECTIVES AND EXPECTED OUTPUTS/ DELIVERABLES </w:t>
      </w:r>
    </w:p>
    <w:bookmarkEnd w:id="2"/>
    <w:p w14:paraId="52E3151F" w14:textId="77777777" w:rsidR="00F63D76" w:rsidRPr="00E86FE4" w:rsidRDefault="00F63D76" w:rsidP="00F63D76">
      <w:pPr>
        <w:pStyle w:val="CommentText"/>
        <w:spacing w:after="0"/>
        <w:jc w:val="both"/>
        <w:rPr>
          <w:rFonts w:cs="Arial"/>
          <w:iCs/>
          <w:sz w:val="22"/>
          <w:szCs w:val="22"/>
        </w:rPr>
      </w:pPr>
    </w:p>
    <w:p w14:paraId="215CF06E" w14:textId="77777777" w:rsidR="00C3026E" w:rsidRDefault="00CB244B" w:rsidP="00CB244B">
      <w:pPr>
        <w:jc w:val="both"/>
        <w:rPr>
          <w:rFonts w:cstheme="minorHAnsi"/>
        </w:rPr>
      </w:pPr>
      <w:bookmarkStart w:id="3" w:name="_Hlk522529297"/>
      <w:bookmarkStart w:id="4" w:name="_Hlk526175448"/>
      <w:r w:rsidRPr="00E86FE4">
        <w:rPr>
          <w:rFonts w:cstheme="minorHAnsi"/>
        </w:rPr>
        <w:t xml:space="preserve">The overall objective of this Call for Proposal is </w:t>
      </w:r>
      <w:r w:rsidRPr="00E86FE4">
        <w:rPr>
          <w:rFonts w:cstheme="minorHAnsi"/>
          <w:i/>
        </w:rPr>
        <w:t>to develop practical skills of women and youth through traditional arts and crafts, leading to recovering and developing new marketable skills, employability and generating income through the production of traditional handiworks, food and/or art</w:t>
      </w:r>
      <w:r w:rsidRPr="00E86FE4">
        <w:rPr>
          <w:rFonts w:cstheme="minorHAnsi"/>
        </w:rPr>
        <w:t xml:space="preserve">. </w:t>
      </w:r>
    </w:p>
    <w:p w14:paraId="33A66402" w14:textId="3A9C8311" w:rsidR="00CB244B" w:rsidRPr="00E86FE4" w:rsidRDefault="00CB244B" w:rsidP="00CB244B">
      <w:pPr>
        <w:jc w:val="both"/>
        <w:rPr>
          <w:rFonts w:cstheme="minorHAnsi"/>
        </w:rPr>
      </w:pPr>
      <w:r w:rsidRPr="00E86FE4">
        <w:rPr>
          <w:rFonts w:cstheme="minorHAnsi"/>
        </w:rPr>
        <w:t xml:space="preserve">The project will engage existing CSOs/NGOs and grassroots level organizations operating (ideally) in/from </w:t>
      </w:r>
      <w:proofErr w:type="spellStart"/>
      <w:r w:rsidRPr="00E86FE4">
        <w:rPr>
          <w:rFonts w:cstheme="minorHAnsi"/>
        </w:rPr>
        <w:t>Janjevë</w:t>
      </w:r>
      <w:proofErr w:type="spellEnd"/>
      <w:r w:rsidRPr="00E86FE4">
        <w:rPr>
          <w:rFonts w:cstheme="minorHAnsi"/>
        </w:rPr>
        <w:t>/</w:t>
      </w:r>
      <w:proofErr w:type="spellStart"/>
      <w:r w:rsidRPr="00E86FE4">
        <w:rPr>
          <w:rFonts w:cstheme="minorHAnsi"/>
        </w:rPr>
        <w:t>Janjevo</w:t>
      </w:r>
      <w:proofErr w:type="spellEnd"/>
      <w:r w:rsidRPr="00E86FE4">
        <w:rPr>
          <w:rFonts w:cstheme="minorHAnsi"/>
        </w:rPr>
        <w:t xml:space="preserve"> which will use skills development and adult training/education as means of creating a potential source of income for women and youth, for all communities living in </w:t>
      </w:r>
      <w:proofErr w:type="spellStart"/>
      <w:r w:rsidRPr="00E86FE4">
        <w:rPr>
          <w:rFonts w:cstheme="minorHAnsi"/>
        </w:rPr>
        <w:t>Janjevë</w:t>
      </w:r>
      <w:proofErr w:type="spellEnd"/>
      <w:r w:rsidRPr="00E86FE4">
        <w:rPr>
          <w:rFonts w:cstheme="minorHAnsi"/>
        </w:rPr>
        <w:t>/</w:t>
      </w:r>
      <w:proofErr w:type="spellStart"/>
      <w:r w:rsidRPr="00E86FE4">
        <w:rPr>
          <w:rFonts w:cstheme="minorHAnsi"/>
        </w:rPr>
        <w:t>Janjevo</w:t>
      </w:r>
      <w:proofErr w:type="spellEnd"/>
      <w:r w:rsidRPr="00E86FE4">
        <w:rPr>
          <w:rFonts w:cstheme="minorHAnsi"/>
        </w:rPr>
        <w:t xml:space="preserve">, for socio-economic empowerment. The areas of engagement include but are not limited to: </w:t>
      </w:r>
    </w:p>
    <w:p w14:paraId="115769DC" w14:textId="77777777" w:rsidR="00CB244B" w:rsidRPr="00E86FE4" w:rsidRDefault="00CB244B" w:rsidP="00CB244B">
      <w:pPr>
        <w:pStyle w:val="Default"/>
        <w:numPr>
          <w:ilvl w:val="0"/>
          <w:numId w:val="41"/>
        </w:numPr>
        <w:jc w:val="both"/>
        <w:rPr>
          <w:rFonts w:asciiTheme="minorHAnsi" w:eastAsia="Times New Roman" w:hAnsiTheme="minorHAnsi" w:cstheme="minorHAnsi"/>
          <w:color w:val="auto"/>
          <w:sz w:val="22"/>
          <w:szCs w:val="22"/>
          <w:lang w:val="en-GB"/>
        </w:rPr>
      </w:pPr>
      <w:r w:rsidRPr="00E86FE4">
        <w:rPr>
          <w:rFonts w:asciiTheme="minorHAnsi" w:eastAsia="Times New Roman" w:hAnsiTheme="minorHAnsi" w:cstheme="minorHAnsi"/>
          <w:color w:val="auto"/>
          <w:sz w:val="22"/>
          <w:szCs w:val="22"/>
          <w:lang w:val="en-GB"/>
        </w:rPr>
        <w:t xml:space="preserve">intangible cultural heritage and arts and craft </w:t>
      </w:r>
      <w:proofErr w:type="gramStart"/>
      <w:r w:rsidRPr="00E86FE4">
        <w:rPr>
          <w:rFonts w:asciiTheme="minorHAnsi" w:eastAsia="Times New Roman" w:hAnsiTheme="minorHAnsi" w:cstheme="minorHAnsi"/>
          <w:color w:val="auto"/>
          <w:sz w:val="22"/>
          <w:szCs w:val="22"/>
          <w:lang w:val="en-GB"/>
        </w:rPr>
        <w:t>production;</w:t>
      </w:r>
      <w:proofErr w:type="gramEnd"/>
    </w:p>
    <w:p w14:paraId="6184DB30" w14:textId="77777777" w:rsidR="00CB244B" w:rsidRPr="00E86FE4" w:rsidRDefault="00CB244B" w:rsidP="00CB244B">
      <w:pPr>
        <w:pStyle w:val="Default"/>
        <w:numPr>
          <w:ilvl w:val="0"/>
          <w:numId w:val="41"/>
        </w:numPr>
        <w:jc w:val="both"/>
        <w:rPr>
          <w:rFonts w:asciiTheme="minorHAnsi" w:eastAsia="Times New Roman" w:hAnsiTheme="minorHAnsi" w:cstheme="minorHAnsi"/>
          <w:color w:val="auto"/>
          <w:sz w:val="22"/>
          <w:szCs w:val="22"/>
          <w:lang w:val="en-GB"/>
        </w:rPr>
      </w:pPr>
      <w:r w:rsidRPr="00E86FE4">
        <w:rPr>
          <w:rFonts w:asciiTheme="minorHAnsi" w:eastAsia="Times New Roman" w:hAnsiTheme="minorHAnsi" w:cstheme="minorHAnsi"/>
          <w:color w:val="auto"/>
          <w:sz w:val="22"/>
          <w:szCs w:val="22"/>
          <w:lang w:val="en-GB"/>
        </w:rPr>
        <w:t xml:space="preserve">tourism and </w:t>
      </w:r>
      <w:proofErr w:type="gramStart"/>
      <w:r w:rsidRPr="00E86FE4">
        <w:rPr>
          <w:rFonts w:asciiTheme="minorHAnsi" w:eastAsia="Times New Roman" w:hAnsiTheme="minorHAnsi" w:cstheme="minorHAnsi"/>
          <w:color w:val="auto"/>
          <w:sz w:val="22"/>
          <w:szCs w:val="22"/>
          <w:lang w:val="en-GB"/>
        </w:rPr>
        <w:t>hospitality;</w:t>
      </w:r>
      <w:proofErr w:type="gramEnd"/>
    </w:p>
    <w:p w14:paraId="40D9981B" w14:textId="77777777" w:rsidR="00CB244B" w:rsidRPr="00E86FE4" w:rsidRDefault="00CB244B" w:rsidP="00CB244B">
      <w:pPr>
        <w:pStyle w:val="Default"/>
        <w:numPr>
          <w:ilvl w:val="0"/>
          <w:numId w:val="41"/>
        </w:numPr>
        <w:jc w:val="both"/>
        <w:rPr>
          <w:rFonts w:asciiTheme="minorHAnsi" w:eastAsia="Times New Roman" w:hAnsiTheme="minorHAnsi" w:cstheme="minorHAnsi"/>
          <w:color w:val="auto"/>
          <w:sz w:val="22"/>
          <w:szCs w:val="22"/>
          <w:lang w:val="en-GB"/>
        </w:rPr>
      </w:pPr>
      <w:r w:rsidRPr="00E86FE4">
        <w:rPr>
          <w:rFonts w:asciiTheme="minorHAnsi" w:eastAsia="Times New Roman" w:hAnsiTheme="minorHAnsi" w:cstheme="minorHAnsi"/>
          <w:color w:val="auto"/>
          <w:sz w:val="22"/>
          <w:szCs w:val="22"/>
          <w:lang w:val="en-GB"/>
        </w:rPr>
        <w:t xml:space="preserve">traditional culinary practices and food </w:t>
      </w:r>
      <w:proofErr w:type="gramStart"/>
      <w:r w:rsidRPr="00E86FE4">
        <w:rPr>
          <w:rFonts w:asciiTheme="minorHAnsi" w:eastAsia="Times New Roman" w:hAnsiTheme="minorHAnsi" w:cstheme="minorHAnsi"/>
          <w:color w:val="auto"/>
          <w:sz w:val="22"/>
          <w:szCs w:val="22"/>
          <w:lang w:val="en-GB"/>
        </w:rPr>
        <w:t>production;</w:t>
      </w:r>
      <w:proofErr w:type="gramEnd"/>
    </w:p>
    <w:p w14:paraId="76AD0B36" w14:textId="77777777" w:rsidR="00CB244B" w:rsidRPr="00E86FE4" w:rsidRDefault="00CB244B" w:rsidP="00CB244B">
      <w:pPr>
        <w:pStyle w:val="Default"/>
        <w:numPr>
          <w:ilvl w:val="0"/>
          <w:numId w:val="41"/>
        </w:numPr>
        <w:jc w:val="both"/>
        <w:rPr>
          <w:rFonts w:asciiTheme="minorHAnsi" w:eastAsia="Times New Roman" w:hAnsiTheme="minorHAnsi" w:cstheme="minorHAnsi"/>
          <w:color w:val="auto"/>
          <w:sz w:val="22"/>
          <w:szCs w:val="22"/>
          <w:lang w:val="en-GB"/>
        </w:rPr>
      </w:pPr>
      <w:r w:rsidRPr="00E86FE4">
        <w:rPr>
          <w:rFonts w:asciiTheme="minorHAnsi" w:eastAsia="Times New Roman" w:hAnsiTheme="minorHAnsi" w:cstheme="minorHAnsi"/>
          <w:color w:val="auto"/>
          <w:sz w:val="22"/>
          <w:szCs w:val="22"/>
          <w:lang w:val="en-GB"/>
        </w:rPr>
        <w:t xml:space="preserve">digital development and entrepreneurship for the promotion of cultural </w:t>
      </w:r>
      <w:proofErr w:type="gramStart"/>
      <w:r w:rsidRPr="00E86FE4">
        <w:rPr>
          <w:rFonts w:asciiTheme="minorHAnsi" w:eastAsia="Times New Roman" w:hAnsiTheme="minorHAnsi" w:cstheme="minorHAnsi"/>
          <w:color w:val="auto"/>
          <w:sz w:val="22"/>
          <w:szCs w:val="22"/>
          <w:lang w:val="en-GB"/>
        </w:rPr>
        <w:t>tourism;</w:t>
      </w:r>
      <w:proofErr w:type="gramEnd"/>
    </w:p>
    <w:p w14:paraId="67941ACA" w14:textId="77777777" w:rsidR="00CB244B" w:rsidRPr="00E86FE4" w:rsidRDefault="00CB244B" w:rsidP="00CB244B">
      <w:pPr>
        <w:pStyle w:val="Default"/>
        <w:numPr>
          <w:ilvl w:val="0"/>
          <w:numId w:val="41"/>
        </w:numPr>
        <w:jc w:val="both"/>
        <w:rPr>
          <w:rFonts w:asciiTheme="minorHAnsi" w:eastAsia="Times New Roman" w:hAnsiTheme="minorHAnsi" w:cstheme="minorHAnsi"/>
          <w:color w:val="auto"/>
          <w:sz w:val="22"/>
          <w:szCs w:val="22"/>
          <w:lang w:val="en-GB"/>
        </w:rPr>
      </w:pPr>
      <w:r w:rsidRPr="00E86FE4">
        <w:rPr>
          <w:rFonts w:asciiTheme="minorHAnsi" w:eastAsia="Times New Roman" w:hAnsiTheme="minorHAnsi" w:cstheme="minorHAnsi"/>
          <w:color w:val="auto"/>
          <w:sz w:val="22"/>
          <w:szCs w:val="22"/>
          <w:lang w:val="en-GB"/>
        </w:rPr>
        <w:t>eco-</w:t>
      </w:r>
      <w:proofErr w:type="gramStart"/>
      <w:r w:rsidRPr="00E86FE4">
        <w:rPr>
          <w:rFonts w:asciiTheme="minorHAnsi" w:eastAsia="Times New Roman" w:hAnsiTheme="minorHAnsi" w:cstheme="minorHAnsi"/>
          <w:color w:val="auto"/>
          <w:sz w:val="22"/>
          <w:szCs w:val="22"/>
          <w:lang w:val="en-GB"/>
        </w:rPr>
        <w:t>tourism;</w:t>
      </w:r>
      <w:proofErr w:type="gramEnd"/>
    </w:p>
    <w:p w14:paraId="37D4A11C" w14:textId="77777777" w:rsidR="00CB244B" w:rsidRPr="00E86FE4" w:rsidRDefault="00CB244B" w:rsidP="00CB244B">
      <w:pPr>
        <w:pStyle w:val="Default"/>
        <w:numPr>
          <w:ilvl w:val="0"/>
          <w:numId w:val="41"/>
        </w:numPr>
        <w:jc w:val="both"/>
        <w:rPr>
          <w:rFonts w:asciiTheme="minorHAnsi" w:eastAsia="Times New Roman" w:hAnsiTheme="minorHAnsi" w:cstheme="minorHAnsi"/>
          <w:color w:val="auto"/>
          <w:sz w:val="22"/>
          <w:szCs w:val="22"/>
          <w:lang w:val="en-GB"/>
        </w:rPr>
      </w:pPr>
      <w:r w:rsidRPr="00E86FE4">
        <w:rPr>
          <w:rFonts w:asciiTheme="minorHAnsi" w:eastAsia="Times New Roman" w:hAnsiTheme="minorHAnsi" w:cstheme="minorHAnsi"/>
          <w:color w:val="auto"/>
          <w:sz w:val="22"/>
          <w:szCs w:val="22"/>
          <w:lang w:val="en-GB"/>
        </w:rPr>
        <w:t xml:space="preserve">traditional building techniques. </w:t>
      </w:r>
    </w:p>
    <w:p w14:paraId="73356DF6" w14:textId="77777777" w:rsidR="00CB244B" w:rsidRPr="00E86FE4" w:rsidRDefault="00CB244B" w:rsidP="00CB244B">
      <w:pPr>
        <w:pStyle w:val="CommentText"/>
        <w:spacing w:after="0"/>
        <w:jc w:val="both"/>
        <w:rPr>
          <w:rFonts w:cstheme="minorHAnsi"/>
          <w:iCs/>
          <w:sz w:val="22"/>
          <w:szCs w:val="22"/>
        </w:rPr>
      </w:pPr>
    </w:p>
    <w:p w14:paraId="63C85872" w14:textId="77777777" w:rsidR="00CB244B" w:rsidRPr="00E86FE4" w:rsidRDefault="00CB244B" w:rsidP="00CB244B">
      <w:pPr>
        <w:jc w:val="both"/>
        <w:rPr>
          <w:rFonts w:cstheme="minorHAnsi"/>
        </w:rPr>
      </w:pPr>
      <w:bookmarkStart w:id="5" w:name="_Hlk64547069"/>
      <w:r w:rsidRPr="00E86FE4">
        <w:rPr>
          <w:rFonts w:cstheme="minorHAnsi"/>
        </w:rPr>
        <w:t xml:space="preserve">Applying organizations are free to develop the type and format of skills development and training activities, events, duration, and frequency. Applying organizations are encouraged to present other activities which contribute to </w:t>
      </w:r>
      <w:bookmarkEnd w:id="5"/>
      <w:r w:rsidRPr="00E86FE4">
        <w:rPr>
          <w:rFonts w:cstheme="minorHAnsi"/>
        </w:rPr>
        <w:t>community engagement and socio-economic empowerment of women and youth in the cultural heritage sector.</w:t>
      </w:r>
    </w:p>
    <w:bookmarkEnd w:id="3"/>
    <w:bookmarkEnd w:id="4"/>
    <w:p w14:paraId="029EDFD7" w14:textId="77777777" w:rsidR="002356EC" w:rsidRPr="00E86FE4" w:rsidRDefault="00F63D76" w:rsidP="00CB244B">
      <w:pPr>
        <w:pStyle w:val="CommentText"/>
        <w:spacing w:after="0"/>
        <w:jc w:val="both"/>
        <w:rPr>
          <w:rFonts w:cs="Calibri"/>
          <w:sz w:val="22"/>
          <w:szCs w:val="22"/>
        </w:rPr>
      </w:pPr>
      <w:r w:rsidRPr="00E86FE4">
        <w:rPr>
          <w:rFonts w:cs="Calibri"/>
          <w:sz w:val="22"/>
          <w:szCs w:val="22"/>
        </w:rPr>
        <w:t xml:space="preserve">Detailed objective and related outputs and deliverables are provided in the Terms of Reference – </w:t>
      </w:r>
    </w:p>
    <w:p w14:paraId="1C6FA851" w14:textId="6C11D17F" w:rsidR="00F63D76" w:rsidRPr="00E86FE4" w:rsidRDefault="00F63D76" w:rsidP="00CB244B">
      <w:pPr>
        <w:pStyle w:val="CommentText"/>
        <w:spacing w:after="0"/>
        <w:jc w:val="both"/>
        <w:rPr>
          <w:rFonts w:cs="Arial"/>
          <w:iCs/>
          <w:sz w:val="22"/>
          <w:szCs w:val="22"/>
        </w:rPr>
      </w:pPr>
      <w:r w:rsidRPr="00E86FE4">
        <w:rPr>
          <w:rFonts w:cs="Calibri"/>
          <w:b/>
          <w:sz w:val="22"/>
          <w:szCs w:val="22"/>
        </w:rPr>
        <w:t>Annex I</w:t>
      </w:r>
    </w:p>
    <w:p w14:paraId="0298F157" w14:textId="77777777" w:rsidR="00F63D76" w:rsidRPr="00E86FE4" w:rsidRDefault="00F63D76" w:rsidP="00276F12">
      <w:pPr>
        <w:pStyle w:val="Default"/>
        <w:rPr>
          <w:rFonts w:ascii="Calibri" w:hAnsi="Calibri" w:cs="Calibri"/>
          <w:sz w:val="20"/>
          <w:szCs w:val="20"/>
          <w:lang w:val="en-GB"/>
        </w:rPr>
      </w:pPr>
    </w:p>
    <w:p w14:paraId="406F35C7" w14:textId="77777777" w:rsidR="00276F12" w:rsidRPr="00E86FE4" w:rsidRDefault="00276F12" w:rsidP="00652D0B">
      <w:pPr>
        <w:pStyle w:val="Default"/>
        <w:numPr>
          <w:ilvl w:val="0"/>
          <w:numId w:val="1"/>
        </w:numPr>
        <w:rPr>
          <w:rFonts w:ascii="Calibri" w:hAnsi="Calibri" w:cs="Calibri"/>
          <w:sz w:val="22"/>
          <w:szCs w:val="22"/>
          <w:lang w:val="en-GB"/>
        </w:rPr>
      </w:pPr>
      <w:r w:rsidRPr="00E86FE4">
        <w:rPr>
          <w:rFonts w:ascii="Calibri" w:hAnsi="Calibri" w:cs="Calibri"/>
          <w:b/>
          <w:bCs/>
          <w:sz w:val="22"/>
          <w:szCs w:val="22"/>
          <w:lang w:val="en-GB"/>
        </w:rPr>
        <w:t>ELIGIBILITY &amp; QUALIFICATION CRITERIA</w:t>
      </w:r>
    </w:p>
    <w:p w14:paraId="056EDC5B" w14:textId="77777777" w:rsidR="00276F12" w:rsidRPr="00E86FE4" w:rsidRDefault="00276F12" w:rsidP="00276F12">
      <w:pPr>
        <w:pStyle w:val="Default"/>
        <w:rPr>
          <w:rFonts w:ascii="Calibri" w:hAnsi="Calibri" w:cs="Calibri"/>
          <w:b/>
          <w:bCs/>
          <w:sz w:val="22"/>
          <w:szCs w:val="22"/>
          <w:lang w:val="en-GB"/>
        </w:rPr>
      </w:pPr>
    </w:p>
    <w:p w14:paraId="09083700" w14:textId="77777777" w:rsidR="00276F12" w:rsidRPr="00E86FE4" w:rsidRDefault="00276F12" w:rsidP="00276F12">
      <w:pPr>
        <w:pStyle w:val="Default"/>
        <w:rPr>
          <w:rFonts w:ascii="Calibri" w:hAnsi="Calibri" w:cs="Calibri"/>
          <w:bCs/>
          <w:sz w:val="22"/>
          <w:szCs w:val="22"/>
          <w:lang w:val="en-GB"/>
        </w:rPr>
      </w:pPr>
      <w:r w:rsidRPr="00E86FE4">
        <w:rPr>
          <w:rFonts w:ascii="Calibri" w:hAnsi="Calibri" w:cs="Calibri"/>
          <w:bCs/>
          <w:sz w:val="22"/>
          <w:szCs w:val="22"/>
          <w:lang w:val="en-GB"/>
        </w:rPr>
        <w:t>Interested NGOs/CSOs must meet the following criteria to be eligible for the selection:</w:t>
      </w:r>
    </w:p>
    <w:p w14:paraId="4556EB19" w14:textId="77777777" w:rsidR="00E33D96" w:rsidRPr="00E86FE4" w:rsidRDefault="00E33D96" w:rsidP="00E33D96">
      <w:pPr>
        <w:widowControl w:val="0"/>
        <w:numPr>
          <w:ilvl w:val="0"/>
          <w:numId w:val="25"/>
        </w:numPr>
        <w:autoSpaceDE w:val="0"/>
        <w:autoSpaceDN w:val="0"/>
        <w:adjustRightInd w:val="0"/>
        <w:spacing w:after="0" w:line="240" w:lineRule="auto"/>
        <w:jc w:val="both"/>
        <w:rPr>
          <w:rFonts w:cs="Calibri"/>
          <w:color w:val="000000"/>
        </w:rPr>
      </w:pPr>
      <w:r w:rsidRPr="00E86FE4">
        <w:rPr>
          <w:rFonts w:cs="Calibri"/>
          <w:bCs/>
          <w:color w:val="000000"/>
        </w:rPr>
        <w:t xml:space="preserve">Be legally registered as CSO/NGO in Kosovo and have in possession a valid registration </w:t>
      </w:r>
      <w:proofErr w:type="gramStart"/>
      <w:r w:rsidRPr="00E86FE4">
        <w:rPr>
          <w:rFonts w:cs="Calibri"/>
          <w:bCs/>
          <w:color w:val="000000"/>
        </w:rPr>
        <w:t>certificate;</w:t>
      </w:r>
      <w:proofErr w:type="gramEnd"/>
    </w:p>
    <w:p w14:paraId="328604A9" w14:textId="77777777" w:rsidR="00E33D96" w:rsidRPr="00E86FE4" w:rsidRDefault="00E33D96" w:rsidP="00E33D96">
      <w:pPr>
        <w:widowControl w:val="0"/>
        <w:numPr>
          <w:ilvl w:val="0"/>
          <w:numId w:val="25"/>
        </w:numPr>
        <w:autoSpaceDE w:val="0"/>
        <w:autoSpaceDN w:val="0"/>
        <w:adjustRightInd w:val="0"/>
        <w:spacing w:after="0" w:line="240" w:lineRule="auto"/>
        <w:jc w:val="both"/>
        <w:rPr>
          <w:rFonts w:cs="Calibri"/>
          <w:color w:val="000000"/>
        </w:rPr>
      </w:pPr>
      <w:r w:rsidRPr="00E86FE4">
        <w:rPr>
          <w:rFonts w:cs="Calibri"/>
          <w:bCs/>
          <w:color w:val="000000"/>
        </w:rPr>
        <w:t xml:space="preserve">Demonstrate that its mandate and founding document are in line with the activities for which the fund is being </w:t>
      </w:r>
      <w:proofErr w:type="gramStart"/>
      <w:r w:rsidRPr="00E86FE4">
        <w:rPr>
          <w:rFonts w:cs="Calibri"/>
          <w:bCs/>
          <w:color w:val="000000"/>
        </w:rPr>
        <w:t>sought;</w:t>
      </w:r>
      <w:proofErr w:type="gramEnd"/>
      <w:r w:rsidRPr="00E86FE4">
        <w:rPr>
          <w:rFonts w:cs="Calibri"/>
          <w:bCs/>
          <w:color w:val="000000"/>
        </w:rPr>
        <w:t xml:space="preserve"> </w:t>
      </w:r>
    </w:p>
    <w:p w14:paraId="5A6D946B" w14:textId="3DDE06DC" w:rsidR="00E33D96" w:rsidRPr="00E86FE4" w:rsidRDefault="00E33D96" w:rsidP="00E33D96">
      <w:pPr>
        <w:widowControl w:val="0"/>
        <w:numPr>
          <w:ilvl w:val="0"/>
          <w:numId w:val="25"/>
        </w:numPr>
        <w:autoSpaceDE w:val="0"/>
        <w:autoSpaceDN w:val="0"/>
        <w:adjustRightInd w:val="0"/>
        <w:spacing w:after="0" w:line="240" w:lineRule="auto"/>
        <w:jc w:val="both"/>
        <w:rPr>
          <w:rFonts w:cs="Calibri"/>
          <w:color w:val="000000"/>
        </w:rPr>
      </w:pPr>
      <w:r w:rsidRPr="00E86FE4">
        <w:rPr>
          <w:rFonts w:cs="Calibri"/>
          <w:bCs/>
          <w:color w:val="000000"/>
        </w:rPr>
        <w:t xml:space="preserve">A proven track record of experience in the implementation of similar/related type of </w:t>
      </w:r>
      <w:proofErr w:type="gramStart"/>
      <w:r w:rsidRPr="00E86FE4">
        <w:rPr>
          <w:rFonts w:cs="Calibri"/>
          <w:bCs/>
          <w:color w:val="000000"/>
        </w:rPr>
        <w:t>activities</w:t>
      </w:r>
      <w:r w:rsidR="003B69DA" w:rsidRPr="00E86FE4">
        <w:rPr>
          <w:rFonts w:cs="Calibri"/>
          <w:bCs/>
          <w:color w:val="000000"/>
        </w:rPr>
        <w:t>;</w:t>
      </w:r>
      <w:proofErr w:type="gramEnd"/>
    </w:p>
    <w:p w14:paraId="63B146C8" w14:textId="77777777" w:rsidR="008B0BCB" w:rsidRPr="00E86FE4" w:rsidRDefault="008B0BCB" w:rsidP="008B0BCB">
      <w:pPr>
        <w:widowControl w:val="0"/>
        <w:numPr>
          <w:ilvl w:val="0"/>
          <w:numId w:val="25"/>
        </w:numPr>
        <w:autoSpaceDE w:val="0"/>
        <w:autoSpaceDN w:val="0"/>
        <w:adjustRightInd w:val="0"/>
        <w:spacing w:after="0" w:line="240" w:lineRule="auto"/>
        <w:jc w:val="both"/>
        <w:rPr>
          <w:rFonts w:cs="Calibri"/>
          <w:bCs/>
          <w:color w:val="000000"/>
        </w:rPr>
      </w:pPr>
      <w:r w:rsidRPr="00E86FE4">
        <w:rPr>
          <w:rFonts w:cs="Calibri"/>
          <w:bCs/>
          <w:color w:val="000000"/>
        </w:rPr>
        <w:t xml:space="preserve">Demonstrated experience in one of the following: adult education, cultural heritage, tourism, skills development, art, women’s and/or youth empowerment, or another related </w:t>
      </w:r>
      <w:proofErr w:type="gramStart"/>
      <w:r w:rsidRPr="00E86FE4">
        <w:rPr>
          <w:rFonts w:cs="Calibri"/>
          <w:bCs/>
          <w:color w:val="000000"/>
        </w:rPr>
        <w:t>field;</w:t>
      </w:r>
      <w:proofErr w:type="gramEnd"/>
      <w:r w:rsidRPr="00E86FE4">
        <w:rPr>
          <w:rFonts w:cs="Calibri"/>
          <w:bCs/>
          <w:color w:val="000000"/>
        </w:rPr>
        <w:t xml:space="preserve"> </w:t>
      </w:r>
    </w:p>
    <w:p w14:paraId="36195236" w14:textId="6BAFC57F" w:rsidR="00A83419" w:rsidRPr="00E86FE4" w:rsidRDefault="0084587E" w:rsidP="00A83419">
      <w:pPr>
        <w:widowControl w:val="0"/>
        <w:numPr>
          <w:ilvl w:val="0"/>
          <w:numId w:val="25"/>
        </w:numPr>
        <w:autoSpaceDE w:val="0"/>
        <w:autoSpaceDN w:val="0"/>
        <w:adjustRightInd w:val="0"/>
        <w:spacing w:after="0" w:line="240" w:lineRule="auto"/>
        <w:jc w:val="both"/>
        <w:rPr>
          <w:rFonts w:cs="Calibri"/>
          <w:bCs/>
          <w:color w:val="000000"/>
        </w:rPr>
      </w:pPr>
      <w:r w:rsidRPr="00E86FE4">
        <w:rPr>
          <w:rFonts w:cs="Calibri"/>
          <w:bCs/>
          <w:color w:val="000000"/>
        </w:rPr>
        <w:t>Proven e</w:t>
      </w:r>
      <w:r w:rsidR="00A83419" w:rsidRPr="00E86FE4">
        <w:rPr>
          <w:rFonts w:cs="Calibri"/>
          <w:bCs/>
          <w:color w:val="000000"/>
        </w:rPr>
        <w:t>xperience in implementing similar cultural heritage activities, community engagement activities, skills development trainings or other cultural events/</w:t>
      </w:r>
      <w:proofErr w:type="gramStart"/>
      <w:r w:rsidR="00A83419" w:rsidRPr="00E86FE4">
        <w:rPr>
          <w:rFonts w:cs="Calibri"/>
          <w:bCs/>
          <w:color w:val="000000"/>
        </w:rPr>
        <w:t>gatherings;</w:t>
      </w:r>
      <w:proofErr w:type="gramEnd"/>
    </w:p>
    <w:p w14:paraId="3511B64F" w14:textId="5F55532F" w:rsidR="009650FE" w:rsidRPr="00E86FE4" w:rsidRDefault="009650FE" w:rsidP="008B0BCB">
      <w:pPr>
        <w:widowControl w:val="0"/>
        <w:numPr>
          <w:ilvl w:val="0"/>
          <w:numId w:val="25"/>
        </w:numPr>
        <w:autoSpaceDE w:val="0"/>
        <w:autoSpaceDN w:val="0"/>
        <w:adjustRightInd w:val="0"/>
        <w:spacing w:after="0" w:line="240" w:lineRule="auto"/>
        <w:jc w:val="both"/>
        <w:rPr>
          <w:rFonts w:cs="Calibri"/>
          <w:bCs/>
          <w:color w:val="000000"/>
        </w:rPr>
      </w:pPr>
      <w:r w:rsidRPr="00E86FE4">
        <w:rPr>
          <w:rFonts w:cs="Calibri"/>
          <w:bCs/>
          <w:color w:val="000000"/>
        </w:rPr>
        <w:t xml:space="preserve">Previous experience in working with international organizations/donors </w:t>
      </w:r>
      <w:r w:rsidR="006973B1" w:rsidRPr="00E86FE4">
        <w:rPr>
          <w:rFonts w:cs="Calibri"/>
          <w:bCs/>
          <w:color w:val="000000"/>
        </w:rPr>
        <w:t>is con</w:t>
      </w:r>
      <w:r w:rsidRPr="00E86FE4">
        <w:rPr>
          <w:rFonts w:cs="Calibri"/>
          <w:bCs/>
          <w:color w:val="000000"/>
        </w:rPr>
        <w:t xml:space="preserve">sidered as an </w:t>
      </w:r>
      <w:proofErr w:type="gramStart"/>
      <w:r w:rsidRPr="00E86FE4">
        <w:rPr>
          <w:rFonts w:cs="Calibri"/>
          <w:bCs/>
          <w:color w:val="000000"/>
        </w:rPr>
        <w:t>advantage;</w:t>
      </w:r>
      <w:proofErr w:type="gramEnd"/>
      <w:r w:rsidRPr="00E86FE4">
        <w:rPr>
          <w:rFonts w:cs="Calibri"/>
          <w:bCs/>
          <w:color w:val="000000"/>
        </w:rPr>
        <w:t xml:space="preserve">  </w:t>
      </w:r>
    </w:p>
    <w:p w14:paraId="14ACB5AF" w14:textId="561EE635" w:rsidR="00E33D96" w:rsidRPr="00E86FE4" w:rsidRDefault="00E33D96" w:rsidP="00CF125E">
      <w:pPr>
        <w:widowControl w:val="0"/>
        <w:autoSpaceDE w:val="0"/>
        <w:autoSpaceDN w:val="0"/>
        <w:adjustRightInd w:val="0"/>
        <w:spacing w:after="0" w:line="240" w:lineRule="auto"/>
        <w:jc w:val="both"/>
        <w:rPr>
          <w:rFonts w:cs="Calibri"/>
          <w:color w:val="000000"/>
        </w:rPr>
      </w:pPr>
    </w:p>
    <w:p w14:paraId="2A69AB62" w14:textId="77777777" w:rsidR="00C3026E" w:rsidRDefault="00C3026E" w:rsidP="00CF125E">
      <w:pPr>
        <w:spacing w:after="0" w:line="240" w:lineRule="auto"/>
        <w:jc w:val="both"/>
        <w:rPr>
          <w:rFonts w:cstheme="minorBidi"/>
          <w:i/>
          <w:u w:val="single"/>
        </w:rPr>
      </w:pPr>
    </w:p>
    <w:p w14:paraId="6FFE24F8" w14:textId="77777777" w:rsidR="00C3026E" w:rsidRDefault="00C3026E" w:rsidP="00CF125E">
      <w:pPr>
        <w:spacing w:after="0" w:line="240" w:lineRule="auto"/>
        <w:jc w:val="both"/>
        <w:rPr>
          <w:rFonts w:cstheme="minorBidi"/>
          <w:i/>
          <w:u w:val="single"/>
        </w:rPr>
      </w:pPr>
    </w:p>
    <w:p w14:paraId="58F0E3D6" w14:textId="77777777" w:rsidR="00C3026E" w:rsidRDefault="00C3026E" w:rsidP="00CF125E">
      <w:pPr>
        <w:spacing w:after="0" w:line="240" w:lineRule="auto"/>
        <w:jc w:val="both"/>
        <w:rPr>
          <w:rFonts w:cstheme="minorBidi"/>
          <w:i/>
          <w:u w:val="single"/>
        </w:rPr>
      </w:pPr>
    </w:p>
    <w:p w14:paraId="35461CF3" w14:textId="03DD396E" w:rsidR="00CF125E" w:rsidRPr="00E86FE4" w:rsidRDefault="00CF125E" w:rsidP="00CF125E">
      <w:pPr>
        <w:spacing w:after="0" w:line="240" w:lineRule="auto"/>
        <w:jc w:val="both"/>
        <w:rPr>
          <w:rFonts w:cstheme="minorBidi"/>
          <w:i/>
          <w:u w:val="single"/>
        </w:rPr>
      </w:pPr>
      <w:r w:rsidRPr="00E86FE4">
        <w:rPr>
          <w:rFonts w:cstheme="minorBidi"/>
          <w:i/>
          <w:u w:val="single"/>
        </w:rPr>
        <w:t xml:space="preserve">Key qualifications: </w:t>
      </w:r>
    </w:p>
    <w:p w14:paraId="12F0FC7E" w14:textId="30FB49B0" w:rsidR="00B63F62" w:rsidRPr="00E86FE4" w:rsidRDefault="00B63F62" w:rsidP="00B63F62">
      <w:pPr>
        <w:widowControl w:val="0"/>
        <w:numPr>
          <w:ilvl w:val="0"/>
          <w:numId w:val="25"/>
        </w:numPr>
        <w:autoSpaceDE w:val="0"/>
        <w:autoSpaceDN w:val="0"/>
        <w:adjustRightInd w:val="0"/>
        <w:spacing w:after="0" w:line="240" w:lineRule="auto"/>
        <w:jc w:val="both"/>
        <w:rPr>
          <w:rFonts w:cs="Calibri"/>
          <w:color w:val="000000"/>
        </w:rPr>
      </w:pPr>
      <w:r w:rsidRPr="00E86FE4">
        <w:rPr>
          <w:rFonts w:cs="Calibri"/>
          <w:bCs/>
          <w:color w:val="000000"/>
        </w:rPr>
        <w:t>The key project management team should have relevant experience in the</w:t>
      </w:r>
      <w:r w:rsidR="003B69DA" w:rsidRPr="00E86FE4">
        <w:rPr>
          <w:rFonts w:cs="Calibri"/>
          <w:bCs/>
          <w:color w:val="000000"/>
        </w:rPr>
        <w:t xml:space="preserve"> </w:t>
      </w:r>
      <w:r w:rsidR="00C3026E" w:rsidRPr="00E86FE4">
        <w:rPr>
          <w:rFonts w:cs="Calibri"/>
          <w:bCs/>
          <w:color w:val="000000"/>
        </w:rPr>
        <w:t>above-mentioned</w:t>
      </w:r>
      <w:r w:rsidR="003B69DA" w:rsidRPr="00E86FE4">
        <w:rPr>
          <w:rFonts w:cs="Calibri"/>
          <w:bCs/>
          <w:color w:val="000000"/>
        </w:rPr>
        <w:t xml:space="preserve"> </w:t>
      </w:r>
      <w:r w:rsidRPr="00E86FE4">
        <w:rPr>
          <w:rFonts w:cs="Calibri"/>
          <w:bCs/>
          <w:color w:val="000000"/>
        </w:rPr>
        <w:t xml:space="preserve">related field for a minimum of three (3) </w:t>
      </w:r>
      <w:proofErr w:type="gramStart"/>
      <w:r w:rsidRPr="00E86FE4">
        <w:rPr>
          <w:rFonts w:cs="Calibri"/>
          <w:bCs/>
          <w:color w:val="000000"/>
        </w:rPr>
        <w:t>years;</w:t>
      </w:r>
      <w:proofErr w:type="gramEnd"/>
      <w:r w:rsidRPr="00E86FE4">
        <w:rPr>
          <w:rFonts w:cs="Calibri"/>
          <w:bCs/>
          <w:color w:val="000000"/>
        </w:rPr>
        <w:t xml:space="preserve"> </w:t>
      </w:r>
    </w:p>
    <w:p w14:paraId="7495F2E8" w14:textId="77777777" w:rsidR="00B63F62" w:rsidRPr="00E86FE4" w:rsidRDefault="00B63F62" w:rsidP="00B63F62">
      <w:pPr>
        <w:pStyle w:val="NoSpacing"/>
        <w:numPr>
          <w:ilvl w:val="0"/>
          <w:numId w:val="24"/>
        </w:numPr>
        <w:jc w:val="both"/>
        <w:rPr>
          <w:lang w:val="en-GB"/>
        </w:rPr>
      </w:pPr>
      <w:r w:rsidRPr="00E86FE4">
        <w:rPr>
          <w:lang w:val="en-GB"/>
        </w:rPr>
        <w:t>Staff should have excellent oral and written communication skills in English, Albanian and/or Croatian/Serbian.</w:t>
      </w:r>
    </w:p>
    <w:p w14:paraId="02489343" w14:textId="77777777" w:rsidR="00CF125E" w:rsidRPr="00E86FE4" w:rsidRDefault="00CF125E" w:rsidP="00CF125E">
      <w:pPr>
        <w:widowControl w:val="0"/>
        <w:autoSpaceDE w:val="0"/>
        <w:autoSpaceDN w:val="0"/>
        <w:adjustRightInd w:val="0"/>
        <w:spacing w:after="0" w:line="240" w:lineRule="auto"/>
        <w:jc w:val="both"/>
        <w:rPr>
          <w:rFonts w:cs="Calibri"/>
          <w:color w:val="000000"/>
        </w:rPr>
      </w:pPr>
    </w:p>
    <w:p w14:paraId="77077BA8" w14:textId="6B283F8F" w:rsidR="00276F12" w:rsidRPr="00E86FE4" w:rsidRDefault="00D5101B" w:rsidP="00652D0B">
      <w:pPr>
        <w:pStyle w:val="Default"/>
        <w:numPr>
          <w:ilvl w:val="0"/>
          <w:numId w:val="1"/>
        </w:numPr>
        <w:rPr>
          <w:rFonts w:ascii="Calibri" w:hAnsi="Calibri" w:cs="Calibri"/>
          <w:b/>
          <w:sz w:val="22"/>
          <w:szCs w:val="22"/>
          <w:lang w:val="en-GB"/>
        </w:rPr>
      </w:pPr>
      <w:r w:rsidRPr="00E86FE4">
        <w:rPr>
          <w:rFonts w:ascii="Calibri" w:hAnsi="Calibri" w:cs="Calibri"/>
          <w:b/>
          <w:sz w:val="22"/>
          <w:szCs w:val="22"/>
          <w:lang w:val="en-GB"/>
        </w:rPr>
        <w:t xml:space="preserve">TECHNICAL </w:t>
      </w:r>
      <w:r w:rsidR="004B732E" w:rsidRPr="00E86FE4">
        <w:rPr>
          <w:rFonts w:ascii="Calibri" w:hAnsi="Calibri" w:cs="Calibri"/>
          <w:b/>
          <w:sz w:val="22"/>
          <w:szCs w:val="22"/>
          <w:lang w:val="en-GB"/>
        </w:rPr>
        <w:t xml:space="preserve">AND FINACIAL </w:t>
      </w:r>
      <w:r w:rsidR="00276F12" w:rsidRPr="00E86FE4">
        <w:rPr>
          <w:rFonts w:ascii="Calibri" w:hAnsi="Calibri" w:cs="Calibri"/>
          <w:b/>
          <w:sz w:val="22"/>
          <w:szCs w:val="22"/>
          <w:lang w:val="en-GB"/>
        </w:rPr>
        <w:t>PROPOSAL</w:t>
      </w:r>
    </w:p>
    <w:p w14:paraId="751FC920" w14:textId="77777777" w:rsidR="00276F12" w:rsidRPr="00E86FE4" w:rsidRDefault="00276F12" w:rsidP="00276F12">
      <w:pPr>
        <w:pStyle w:val="NormalWeb"/>
        <w:jc w:val="both"/>
        <w:rPr>
          <w:rFonts w:ascii="Calibri" w:hAnsi="Calibri" w:cs="Calibri"/>
          <w:color w:val="000000"/>
          <w:sz w:val="22"/>
          <w:szCs w:val="22"/>
        </w:rPr>
      </w:pPr>
      <w:r w:rsidRPr="00E86FE4">
        <w:rPr>
          <w:rFonts w:ascii="Calibri" w:hAnsi="Calibri" w:cs="Calibri"/>
          <w:b/>
          <w:bCs/>
          <w:color w:val="000000"/>
          <w:sz w:val="22"/>
          <w:szCs w:val="22"/>
          <w:u w:val="single"/>
        </w:rPr>
        <w:t>Proposed Methodology, Approach, quality assurance plan and Implementation Plan</w:t>
      </w:r>
      <w:r w:rsidRPr="00E86FE4">
        <w:rPr>
          <w:rFonts w:ascii="Calibri" w:hAnsi="Calibri" w:cs="Calibri"/>
          <w:color w:val="000000"/>
          <w:sz w:val="22"/>
          <w:szCs w:val="22"/>
        </w:rPr>
        <w:t xml:space="preserve"> – this section should demonstrate the NGO’s response to the Terms of Reference by identifying the specific components proposed, how the outputs/ delivery shall be addressed, as specified; providing a detailed description of the essential performance characteristics proposed; identifying the works/portions of the work that will be subcontracted.</w:t>
      </w:r>
    </w:p>
    <w:p w14:paraId="5F73BC72" w14:textId="77777777" w:rsidR="00276F12" w:rsidRPr="00E86FE4" w:rsidRDefault="00EA36E8" w:rsidP="00276F12">
      <w:pPr>
        <w:pStyle w:val="NormalWeb"/>
        <w:jc w:val="both"/>
        <w:rPr>
          <w:rFonts w:ascii="Calibri" w:hAnsi="Calibri" w:cs="Calibri"/>
          <w:color w:val="000000"/>
          <w:sz w:val="22"/>
          <w:szCs w:val="22"/>
        </w:rPr>
      </w:pPr>
      <w:r w:rsidRPr="00E86FE4">
        <w:rPr>
          <w:rFonts w:ascii="Calibri" w:hAnsi="Calibri" w:cs="Calibri"/>
          <w:color w:val="000000"/>
          <w:sz w:val="22"/>
          <w:szCs w:val="22"/>
        </w:rPr>
        <w:t>Moreover,</w:t>
      </w:r>
      <w:r w:rsidR="00276F12" w:rsidRPr="00E86FE4">
        <w:rPr>
          <w:rFonts w:ascii="Calibri" w:hAnsi="Calibri" w:cs="Calibri"/>
          <w:color w:val="000000"/>
          <w:sz w:val="22"/>
          <w:szCs w:val="22"/>
        </w:rPr>
        <w:t xml:space="preserve"> the proposal should demonstrate how the proposed methodology meets or exceeds the TOR, while ensuring appropriateness of the approach to the local conditions and the rest of the project operating environment. This methodology must be laid out in an implementation timetable and a quality assurance.</w:t>
      </w:r>
    </w:p>
    <w:p w14:paraId="761149F0" w14:textId="77777777" w:rsidR="00276F12" w:rsidRPr="00E86FE4" w:rsidRDefault="00276F12" w:rsidP="00BC0E1B">
      <w:pPr>
        <w:pStyle w:val="NormalWeb"/>
        <w:jc w:val="both"/>
        <w:rPr>
          <w:rFonts w:ascii="Calibri" w:hAnsi="Calibri" w:cs="Calibri"/>
          <w:sz w:val="20"/>
          <w:szCs w:val="20"/>
        </w:rPr>
      </w:pPr>
      <w:r w:rsidRPr="00E86FE4">
        <w:rPr>
          <w:rFonts w:ascii="Calibri" w:hAnsi="Calibri" w:cs="Calibri"/>
          <w:b/>
          <w:bCs/>
          <w:color w:val="000000"/>
          <w:sz w:val="22"/>
          <w:szCs w:val="22"/>
          <w:u w:val="single"/>
        </w:rPr>
        <w:t>Management Structure and Resource (Key Personnel)</w:t>
      </w:r>
      <w:r w:rsidRPr="00E86FE4">
        <w:rPr>
          <w:rFonts w:ascii="Calibri" w:hAnsi="Calibri" w:cs="Calibri"/>
          <w:color w:val="000000"/>
          <w:sz w:val="22"/>
          <w:szCs w:val="22"/>
        </w:rPr>
        <w:t xml:space="preserve"> – This section should include the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104E64F1" w14:textId="77777777" w:rsidR="00276F12" w:rsidRPr="00E86FE4" w:rsidRDefault="00276F12" w:rsidP="00652D0B">
      <w:pPr>
        <w:pStyle w:val="Default"/>
        <w:numPr>
          <w:ilvl w:val="0"/>
          <w:numId w:val="1"/>
        </w:numPr>
        <w:rPr>
          <w:rFonts w:ascii="Calibri" w:hAnsi="Calibri" w:cs="Calibri"/>
          <w:sz w:val="22"/>
          <w:szCs w:val="22"/>
          <w:lang w:val="en-GB"/>
        </w:rPr>
      </w:pPr>
      <w:r w:rsidRPr="00E86FE4">
        <w:rPr>
          <w:rFonts w:ascii="Calibri" w:hAnsi="Calibri" w:cs="Calibri"/>
          <w:b/>
          <w:bCs/>
          <w:sz w:val="22"/>
          <w:szCs w:val="22"/>
          <w:lang w:val="en-GB"/>
        </w:rPr>
        <w:t>EVALUATION CRITERIA &amp; METHODOLOGY</w:t>
      </w:r>
    </w:p>
    <w:p w14:paraId="2A8322A1" w14:textId="77777777" w:rsidR="00276F12" w:rsidRPr="00E86FE4" w:rsidRDefault="00276F12" w:rsidP="00276F12">
      <w:pPr>
        <w:pStyle w:val="Default"/>
        <w:rPr>
          <w:rFonts w:ascii="Calibri" w:hAnsi="Calibri" w:cs="Calibri"/>
          <w:sz w:val="22"/>
          <w:szCs w:val="22"/>
          <w:lang w:val="en-GB"/>
        </w:rPr>
      </w:pPr>
    </w:p>
    <w:p w14:paraId="03D4535B" w14:textId="77777777" w:rsidR="00276F12" w:rsidRPr="00E86FE4" w:rsidRDefault="00276F12" w:rsidP="00276F12">
      <w:pPr>
        <w:pStyle w:val="Default"/>
        <w:numPr>
          <w:ilvl w:val="0"/>
          <w:numId w:val="3"/>
        </w:numPr>
        <w:rPr>
          <w:rFonts w:ascii="Calibri" w:hAnsi="Calibri" w:cs="Calibri"/>
          <w:b/>
          <w:bCs/>
          <w:sz w:val="22"/>
          <w:szCs w:val="22"/>
          <w:lang w:val="en-GB"/>
        </w:rPr>
      </w:pPr>
      <w:r w:rsidRPr="00E86FE4">
        <w:rPr>
          <w:rFonts w:ascii="Calibri" w:hAnsi="Calibri" w:cs="Calibri"/>
          <w:b/>
          <w:bCs/>
          <w:sz w:val="22"/>
          <w:szCs w:val="22"/>
          <w:lang w:val="en-GB"/>
        </w:rPr>
        <w:t xml:space="preserve">Proposals will be evaluated based on the following criteria: </w:t>
      </w:r>
    </w:p>
    <w:p w14:paraId="038E8DDF" w14:textId="77777777" w:rsidR="00276F12" w:rsidRPr="00E86FE4" w:rsidRDefault="00276F12" w:rsidP="00276F12">
      <w:pPr>
        <w:pStyle w:val="Default"/>
        <w:rPr>
          <w:rFonts w:ascii="Calibri" w:hAnsi="Calibri" w:cs="Calibri"/>
          <w:sz w:val="22"/>
          <w:szCs w:val="22"/>
          <w:lang w:val="en-GB"/>
        </w:rPr>
      </w:pPr>
    </w:p>
    <w:p w14:paraId="0EE56640" w14:textId="77777777" w:rsidR="00276F12" w:rsidRPr="00E86FE4" w:rsidRDefault="00276F12" w:rsidP="00276F12">
      <w:pPr>
        <w:pStyle w:val="Default"/>
        <w:numPr>
          <w:ilvl w:val="0"/>
          <w:numId w:val="10"/>
        </w:numPr>
        <w:rPr>
          <w:rFonts w:ascii="Calibri" w:hAnsi="Calibri" w:cs="Calibri"/>
          <w:sz w:val="22"/>
          <w:szCs w:val="22"/>
          <w:lang w:val="en-GB"/>
        </w:rPr>
      </w:pPr>
      <w:r w:rsidRPr="00E86FE4">
        <w:rPr>
          <w:rFonts w:ascii="Calibri" w:hAnsi="Calibri" w:cs="Calibri"/>
          <w:sz w:val="22"/>
          <w:szCs w:val="22"/>
          <w:lang w:val="en-GB"/>
        </w:rPr>
        <w:t xml:space="preserve">The proposals should demonstrate understanding of the objectives to be attained, must be realistic, well‐structured and addresses the problems stated in the background </w:t>
      </w:r>
      <w:proofErr w:type="gramStart"/>
      <w:r w:rsidR="002406A0" w:rsidRPr="00E86FE4">
        <w:rPr>
          <w:rFonts w:ascii="Calibri" w:hAnsi="Calibri" w:cs="Calibri"/>
          <w:sz w:val="22"/>
          <w:szCs w:val="22"/>
          <w:lang w:val="en-GB"/>
        </w:rPr>
        <w:t>information</w:t>
      </w:r>
      <w:r w:rsidRPr="00E86FE4">
        <w:rPr>
          <w:rFonts w:ascii="Calibri" w:hAnsi="Calibri" w:cs="Calibri"/>
          <w:sz w:val="22"/>
          <w:szCs w:val="22"/>
          <w:lang w:val="en-GB"/>
        </w:rPr>
        <w:t>;</w:t>
      </w:r>
      <w:proofErr w:type="gramEnd"/>
      <w:r w:rsidRPr="00E86FE4">
        <w:rPr>
          <w:rFonts w:ascii="Calibri" w:hAnsi="Calibri" w:cs="Calibri"/>
          <w:sz w:val="22"/>
          <w:szCs w:val="22"/>
          <w:lang w:val="en-GB"/>
        </w:rPr>
        <w:t xml:space="preserve"> </w:t>
      </w:r>
    </w:p>
    <w:p w14:paraId="11906E9C" w14:textId="77777777" w:rsidR="00276F12" w:rsidRPr="00E86FE4" w:rsidRDefault="00276F12" w:rsidP="00276F12">
      <w:pPr>
        <w:pStyle w:val="Default"/>
        <w:numPr>
          <w:ilvl w:val="0"/>
          <w:numId w:val="10"/>
        </w:numPr>
        <w:rPr>
          <w:rFonts w:ascii="Calibri" w:hAnsi="Calibri" w:cs="Calibri"/>
          <w:sz w:val="22"/>
          <w:szCs w:val="22"/>
          <w:lang w:val="en-GB"/>
        </w:rPr>
      </w:pPr>
      <w:r w:rsidRPr="00E86FE4">
        <w:rPr>
          <w:rFonts w:ascii="Calibri" w:hAnsi="Calibri" w:cs="Calibri"/>
          <w:sz w:val="22"/>
          <w:szCs w:val="22"/>
          <w:lang w:val="en-GB"/>
        </w:rPr>
        <w:t xml:space="preserve">The proposal should clearly define its strategy for implementation, detailing a step-by-step project plan, target groups, and clear </w:t>
      </w:r>
      <w:proofErr w:type="gramStart"/>
      <w:r w:rsidRPr="00E86FE4">
        <w:rPr>
          <w:rFonts w:ascii="Calibri" w:hAnsi="Calibri" w:cs="Calibri"/>
          <w:sz w:val="22"/>
          <w:szCs w:val="22"/>
          <w:lang w:val="en-GB"/>
        </w:rPr>
        <w:t>time lines</w:t>
      </w:r>
      <w:proofErr w:type="gramEnd"/>
      <w:r w:rsidRPr="00E86FE4">
        <w:rPr>
          <w:rFonts w:ascii="Calibri" w:hAnsi="Calibri" w:cs="Calibri"/>
          <w:sz w:val="22"/>
          <w:szCs w:val="22"/>
          <w:lang w:val="en-GB"/>
        </w:rPr>
        <w:t xml:space="preserve"> for activity duration;</w:t>
      </w:r>
    </w:p>
    <w:p w14:paraId="6CF0037A" w14:textId="77777777" w:rsidR="00276F12" w:rsidRPr="00E86FE4" w:rsidRDefault="00276F12" w:rsidP="00276F12">
      <w:pPr>
        <w:pStyle w:val="Default"/>
        <w:numPr>
          <w:ilvl w:val="0"/>
          <w:numId w:val="10"/>
        </w:numPr>
        <w:rPr>
          <w:rFonts w:ascii="Calibri" w:hAnsi="Calibri" w:cs="Calibri"/>
          <w:sz w:val="22"/>
          <w:szCs w:val="22"/>
          <w:lang w:val="en-GB"/>
        </w:rPr>
      </w:pPr>
      <w:r w:rsidRPr="00E86FE4">
        <w:rPr>
          <w:rFonts w:ascii="Calibri" w:hAnsi="Calibri" w:cs="Calibri"/>
          <w:sz w:val="22"/>
          <w:szCs w:val="22"/>
          <w:lang w:val="en-GB"/>
        </w:rPr>
        <w:t xml:space="preserve">The proposals should define its strategy for monitoring and evaluation plans that will contribute to building as sense of ownership among communities and capture the potential impact created as a result of the </w:t>
      </w:r>
      <w:proofErr w:type="gramStart"/>
      <w:r w:rsidRPr="00E86FE4">
        <w:rPr>
          <w:rFonts w:ascii="Calibri" w:hAnsi="Calibri" w:cs="Calibri"/>
          <w:sz w:val="22"/>
          <w:szCs w:val="22"/>
          <w:lang w:val="en-GB"/>
        </w:rPr>
        <w:t>intervention;</w:t>
      </w:r>
      <w:proofErr w:type="gramEnd"/>
    </w:p>
    <w:p w14:paraId="4EC250FC" w14:textId="77777777" w:rsidR="00276F12" w:rsidRPr="00E86FE4" w:rsidRDefault="00276F12" w:rsidP="00276F12">
      <w:pPr>
        <w:pStyle w:val="Default"/>
        <w:numPr>
          <w:ilvl w:val="0"/>
          <w:numId w:val="10"/>
        </w:numPr>
        <w:rPr>
          <w:rFonts w:ascii="Calibri" w:hAnsi="Calibri" w:cs="Calibri"/>
          <w:sz w:val="22"/>
          <w:szCs w:val="22"/>
          <w:lang w:val="en-GB"/>
        </w:rPr>
      </w:pPr>
      <w:r w:rsidRPr="00E86FE4">
        <w:rPr>
          <w:rFonts w:ascii="Calibri" w:hAnsi="Calibri" w:cs="Calibri"/>
          <w:sz w:val="22"/>
          <w:szCs w:val="22"/>
          <w:lang w:val="en-GB"/>
        </w:rPr>
        <w:t xml:space="preserve">The proposal should demonstrate sustainability after the grant period and in the absence of external </w:t>
      </w:r>
      <w:proofErr w:type="gramStart"/>
      <w:r w:rsidRPr="00E86FE4">
        <w:rPr>
          <w:rFonts w:ascii="Calibri" w:hAnsi="Calibri" w:cs="Calibri"/>
          <w:sz w:val="22"/>
          <w:szCs w:val="22"/>
          <w:lang w:val="en-GB"/>
        </w:rPr>
        <w:t>funding;</w:t>
      </w:r>
      <w:proofErr w:type="gramEnd"/>
      <w:r w:rsidRPr="00E86FE4">
        <w:rPr>
          <w:rFonts w:ascii="Calibri" w:hAnsi="Calibri" w:cs="Calibri"/>
          <w:sz w:val="22"/>
          <w:szCs w:val="22"/>
          <w:lang w:val="en-GB"/>
        </w:rPr>
        <w:t xml:space="preserve"> </w:t>
      </w:r>
    </w:p>
    <w:p w14:paraId="0FA9C285" w14:textId="16B56212" w:rsidR="00276F12" w:rsidRPr="00E86FE4" w:rsidRDefault="00276F12" w:rsidP="00276F12">
      <w:pPr>
        <w:pStyle w:val="Default"/>
        <w:numPr>
          <w:ilvl w:val="0"/>
          <w:numId w:val="10"/>
        </w:numPr>
        <w:rPr>
          <w:rFonts w:ascii="Calibri" w:hAnsi="Calibri" w:cs="Calibri"/>
          <w:sz w:val="22"/>
          <w:szCs w:val="22"/>
          <w:lang w:val="en-GB"/>
        </w:rPr>
      </w:pPr>
      <w:r w:rsidRPr="00E86FE4">
        <w:rPr>
          <w:rFonts w:ascii="Calibri" w:hAnsi="Calibri" w:cs="Calibri"/>
          <w:sz w:val="22"/>
          <w:szCs w:val="22"/>
          <w:lang w:val="en-GB"/>
        </w:rPr>
        <w:t>The proposal should demonstrate the ability of the organization to effectively manage grant funds</w:t>
      </w:r>
      <w:r w:rsidR="00F16164" w:rsidRPr="00E86FE4">
        <w:rPr>
          <w:rFonts w:ascii="Calibri" w:hAnsi="Calibri" w:cs="Calibri"/>
          <w:sz w:val="22"/>
          <w:szCs w:val="22"/>
          <w:lang w:val="en-GB"/>
        </w:rPr>
        <w:t>,</w:t>
      </w:r>
      <w:r w:rsidRPr="00E86FE4">
        <w:rPr>
          <w:rFonts w:ascii="Calibri" w:hAnsi="Calibri" w:cs="Calibri"/>
          <w:sz w:val="22"/>
          <w:szCs w:val="22"/>
          <w:lang w:val="en-GB"/>
        </w:rPr>
        <w:t xml:space="preserve"> as well as the institutional capacity (equipment, facilities, competence and experience of personnel, and past record of managing such projects) necessary for project </w:t>
      </w:r>
      <w:proofErr w:type="gramStart"/>
      <w:r w:rsidRPr="00E86FE4">
        <w:rPr>
          <w:rFonts w:ascii="Calibri" w:hAnsi="Calibri" w:cs="Calibri"/>
          <w:sz w:val="22"/>
          <w:szCs w:val="22"/>
          <w:lang w:val="en-GB"/>
        </w:rPr>
        <w:t>implementation;</w:t>
      </w:r>
      <w:proofErr w:type="gramEnd"/>
      <w:r w:rsidRPr="00E86FE4">
        <w:rPr>
          <w:rFonts w:ascii="Calibri" w:hAnsi="Calibri" w:cs="Calibri"/>
          <w:sz w:val="22"/>
          <w:szCs w:val="22"/>
          <w:lang w:val="en-GB"/>
        </w:rPr>
        <w:t xml:space="preserve"> </w:t>
      </w:r>
    </w:p>
    <w:p w14:paraId="7E981C2A" w14:textId="77777777" w:rsidR="00276F12" w:rsidRPr="00E86FE4" w:rsidRDefault="00276F12" w:rsidP="00276F12">
      <w:pPr>
        <w:pStyle w:val="Default"/>
        <w:numPr>
          <w:ilvl w:val="0"/>
          <w:numId w:val="10"/>
        </w:numPr>
        <w:rPr>
          <w:rFonts w:ascii="Calibri" w:hAnsi="Calibri" w:cs="Calibri"/>
          <w:sz w:val="22"/>
          <w:szCs w:val="22"/>
          <w:lang w:val="en-GB"/>
        </w:rPr>
      </w:pPr>
      <w:r w:rsidRPr="00E86FE4">
        <w:rPr>
          <w:rFonts w:ascii="Calibri" w:hAnsi="Calibri" w:cs="Calibri"/>
          <w:sz w:val="22"/>
          <w:szCs w:val="22"/>
          <w:lang w:val="en-GB"/>
        </w:rPr>
        <w:t xml:space="preserve">Previous experience in related fields, availability of skills and capacities to ensure trainings to beneficiaries when </w:t>
      </w:r>
      <w:proofErr w:type="gramStart"/>
      <w:r w:rsidRPr="00E86FE4">
        <w:rPr>
          <w:rFonts w:ascii="Calibri" w:hAnsi="Calibri" w:cs="Calibri"/>
          <w:sz w:val="22"/>
          <w:szCs w:val="22"/>
          <w:lang w:val="en-GB"/>
        </w:rPr>
        <w:t>relevant;</w:t>
      </w:r>
      <w:proofErr w:type="gramEnd"/>
      <w:r w:rsidRPr="00E86FE4">
        <w:rPr>
          <w:rFonts w:ascii="Calibri" w:hAnsi="Calibri" w:cs="Calibri"/>
          <w:sz w:val="22"/>
          <w:szCs w:val="22"/>
          <w:lang w:val="en-GB"/>
        </w:rPr>
        <w:t xml:space="preserve">   </w:t>
      </w:r>
    </w:p>
    <w:p w14:paraId="2C7D6BC6" w14:textId="77777777" w:rsidR="00276F12" w:rsidRPr="00E86FE4" w:rsidRDefault="00276F12" w:rsidP="00276F12">
      <w:pPr>
        <w:pStyle w:val="Default"/>
        <w:numPr>
          <w:ilvl w:val="0"/>
          <w:numId w:val="10"/>
        </w:numPr>
        <w:rPr>
          <w:rFonts w:ascii="Calibri" w:hAnsi="Calibri" w:cs="Calibri"/>
          <w:sz w:val="22"/>
          <w:szCs w:val="22"/>
          <w:lang w:val="en-GB"/>
        </w:rPr>
      </w:pPr>
      <w:r w:rsidRPr="00E86FE4">
        <w:rPr>
          <w:rFonts w:ascii="Calibri" w:hAnsi="Calibri" w:cs="Calibri"/>
          <w:sz w:val="22"/>
          <w:szCs w:val="22"/>
          <w:lang w:val="en-GB"/>
        </w:rPr>
        <w:t xml:space="preserve">High impact interventions directly targeting and responding to the needs established in the </w:t>
      </w:r>
      <w:proofErr w:type="spellStart"/>
      <w:proofErr w:type="gramStart"/>
      <w:r w:rsidRPr="00E86FE4">
        <w:rPr>
          <w:rFonts w:ascii="Calibri" w:hAnsi="Calibri" w:cs="Calibri"/>
          <w:sz w:val="22"/>
          <w:szCs w:val="22"/>
          <w:lang w:val="en-GB"/>
        </w:rPr>
        <w:t>ToR</w:t>
      </w:r>
      <w:proofErr w:type="spellEnd"/>
      <w:r w:rsidRPr="00E86FE4">
        <w:rPr>
          <w:rFonts w:ascii="Calibri" w:hAnsi="Calibri" w:cs="Calibri"/>
          <w:sz w:val="22"/>
          <w:szCs w:val="22"/>
          <w:lang w:val="en-GB"/>
        </w:rPr>
        <w:t>;</w:t>
      </w:r>
      <w:proofErr w:type="gramEnd"/>
    </w:p>
    <w:p w14:paraId="629C4FC9" w14:textId="77777777" w:rsidR="00276F12" w:rsidRPr="00E86FE4" w:rsidRDefault="00276F12" w:rsidP="00276F12">
      <w:pPr>
        <w:pStyle w:val="Default"/>
        <w:numPr>
          <w:ilvl w:val="0"/>
          <w:numId w:val="10"/>
        </w:numPr>
        <w:rPr>
          <w:rFonts w:ascii="Calibri" w:hAnsi="Calibri" w:cs="Calibri"/>
          <w:sz w:val="22"/>
          <w:szCs w:val="22"/>
          <w:lang w:val="en-GB"/>
        </w:rPr>
      </w:pPr>
      <w:r w:rsidRPr="00E86FE4">
        <w:rPr>
          <w:rFonts w:ascii="Calibri" w:hAnsi="Calibri" w:cs="Calibri"/>
          <w:sz w:val="22"/>
          <w:szCs w:val="22"/>
          <w:lang w:val="en-GB"/>
        </w:rPr>
        <w:t>Size of budget requested commensurate with the organization’s proven administrative and financial management capacity.</w:t>
      </w:r>
    </w:p>
    <w:p w14:paraId="21ADCF74" w14:textId="77777777" w:rsidR="00276F12" w:rsidRPr="00E86FE4" w:rsidRDefault="00276F12" w:rsidP="00276F12">
      <w:pPr>
        <w:pStyle w:val="Default"/>
        <w:rPr>
          <w:rFonts w:ascii="Calibri" w:hAnsi="Calibri" w:cs="Calibri"/>
          <w:sz w:val="22"/>
          <w:szCs w:val="22"/>
          <w:lang w:val="en-GB"/>
        </w:rPr>
      </w:pPr>
    </w:p>
    <w:p w14:paraId="5532BD94" w14:textId="77777777" w:rsidR="00BC0E1B" w:rsidRPr="00E86FE4" w:rsidRDefault="00BC0E1B" w:rsidP="00276F12">
      <w:pPr>
        <w:pStyle w:val="Default"/>
        <w:rPr>
          <w:rFonts w:ascii="Calibri" w:hAnsi="Calibri" w:cs="Calibri"/>
          <w:sz w:val="22"/>
          <w:szCs w:val="22"/>
          <w:lang w:val="en-GB"/>
        </w:rPr>
      </w:pPr>
    </w:p>
    <w:p w14:paraId="169FC43D" w14:textId="77777777" w:rsidR="00BC0E1B" w:rsidRPr="00E86FE4" w:rsidRDefault="00BC0E1B" w:rsidP="00276F12">
      <w:pPr>
        <w:pStyle w:val="Default"/>
        <w:rPr>
          <w:rFonts w:ascii="Calibri" w:hAnsi="Calibri" w:cs="Calibri"/>
          <w:sz w:val="22"/>
          <w:szCs w:val="22"/>
          <w:lang w:val="en-GB"/>
        </w:rPr>
      </w:pPr>
    </w:p>
    <w:p w14:paraId="0A381A1A" w14:textId="3106D622" w:rsidR="00BC0E1B" w:rsidRPr="00E86FE4" w:rsidRDefault="00BC0E1B" w:rsidP="00276F12">
      <w:pPr>
        <w:pStyle w:val="Default"/>
        <w:rPr>
          <w:rFonts w:ascii="Calibri" w:hAnsi="Calibri" w:cs="Calibri"/>
          <w:sz w:val="22"/>
          <w:szCs w:val="22"/>
          <w:lang w:val="en-GB"/>
        </w:rPr>
      </w:pPr>
    </w:p>
    <w:p w14:paraId="6E519AC2" w14:textId="77777777" w:rsidR="006B169E" w:rsidRPr="00E86FE4" w:rsidRDefault="006B169E" w:rsidP="00276F12">
      <w:pPr>
        <w:pStyle w:val="Default"/>
        <w:rPr>
          <w:rFonts w:ascii="Calibri" w:hAnsi="Calibri" w:cs="Calibri"/>
          <w:sz w:val="22"/>
          <w:szCs w:val="22"/>
          <w:lang w:val="en-GB"/>
        </w:rPr>
      </w:pPr>
    </w:p>
    <w:p w14:paraId="254E04EE" w14:textId="77777777" w:rsidR="00BC0E1B" w:rsidRPr="00E86FE4" w:rsidRDefault="00BC0E1B" w:rsidP="00276F12">
      <w:pPr>
        <w:pStyle w:val="Default"/>
        <w:rPr>
          <w:rFonts w:ascii="Calibri" w:hAnsi="Calibri" w:cs="Calibri"/>
          <w:sz w:val="22"/>
          <w:szCs w:val="22"/>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276F12" w:rsidRPr="00E86FE4" w14:paraId="5CACDFD9" w14:textId="77777777" w:rsidTr="00696261">
        <w:trPr>
          <w:cantSplit/>
          <w:trHeight w:val="523"/>
        </w:trPr>
        <w:tc>
          <w:tcPr>
            <w:tcW w:w="5760" w:type="dxa"/>
            <w:gridSpan w:val="2"/>
            <w:vMerge w:val="restart"/>
            <w:hideMark/>
          </w:tcPr>
          <w:p w14:paraId="3D1FDBC1" w14:textId="77777777" w:rsidR="00276F12" w:rsidRPr="00E86FE4" w:rsidRDefault="00276F12" w:rsidP="00696261">
            <w:pPr>
              <w:rPr>
                <w:rFonts w:ascii="Calibri" w:hAnsi="Calibri" w:cs="Calibri"/>
                <w:color w:val="000000"/>
              </w:rPr>
            </w:pPr>
            <w:r w:rsidRPr="00E86FE4">
              <w:rPr>
                <w:rFonts w:ascii="Calibri" w:hAnsi="Calibri" w:cs="Calibri"/>
                <w:color w:val="000000"/>
              </w:rPr>
              <w:br w:type="page"/>
              <w:t>Summary of Technical Proposal Evaluation Forms</w:t>
            </w:r>
          </w:p>
        </w:tc>
        <w:tc>
          <w:tcPr>
            <w:tcW w:w="1440" w:type="dxa"/>
            <w:vMerge w:val="restart"/>
            <w:hideMark/>
          </w:tcPr>
          <w:p w14:paraId="0A3E44EC" w14:textId="77777777" w:rsidR="00276F12" w:rsidRPr="00E86FE4" w:rsidRDefault="00276F12" w:rsidP="00696261">
            <w:pPr>
              <w:jc w:val="center"/>
              <w:rPr>
                <w:rFonts w:ascii="Calibri" w:hAnsi="Calibri" w:cs="Calibri"/>
                <w:color w:val="000000"/>
              </w:rPr>
            </w:pPr>
            <w:r w:rsidRPr="00E86FE4">
              <w:rPr>
                <w:rFonts w:ascii="Calibri" w:hAnsi="Calibri" w:cs="Calibri"/>
                <w:color w:val="000000"/>
              </w:rPr>
              <w:t>Score Weight</w:t>
            </w:r>
          </w:p>
        </w:tc>
        <w:tc>
          <w:tcPr>
            <w:tcW w:w="1980" w:type="dxa"/>
            <w:vMerge w:val="restart"/>
            <w:hideMark/>
          </w:tcPr>
          <w:p w14:paraId="11E6C1FE" w14:textId="77777777" w:rsidR="00276F12" w:rsidRPr="00E86FE4" w:rsidRDefault="00276F12" w:rsidP="00696261">
            <w:pPr>
              <w:jc w:val="center"/>
              <w:rPr>
                <w:rFonts w:ascii="Calibri" w:hAnsi="Calibri" w:cs="Calibri"/>
                <w:color w:val="000000"/>
              </w:rPr>
            </w:pPr>
            <w:r w:rsidRPr="00E86FE4">
              <w:rPr>
                <w:rFonts w:ascii="Calibri" w:hAnsi="Calibri" w:cs="Calibri"/>
                <w:color w:val="000000"/>
              </w:rPr>
              <w:t>Points Obtainable</w:t>
            </w:r>
          </w:p>
        </w:tc>
      </w:tr>
      <w:tr w:rsidR="00276F12" w:rsidRPr="00E86FE4" w14:paraId="005DD2F8" w14:textId="77777777" w:rsidTr="00696261">
        <w:trPr>
          <w:cantSplit/>
          <w:trHeight w:val="509"/>
        </w:trPr>
        <w:tc>
          <w:tcPr>
            <w:tcW w:w="5760" w:type="dxa"/>
            <w:gridSpan w:val="2"/>
            <w:vMerge/>
            <w:vAlign w:val="center"/>
            <w:hideMark/>
          </w:tcPr>
          <w:p w14:paraId="6F1478F9" w14:textId="77777777" w:rsidR="00276F12" w:rsidRPr="00E86FE4" w:rsidRDefault="00276F12" w:rsidP="00696261">
            <w:pPr>
              <w:rPr>
                <w:rFonts w:ascii="Calibri" w:hAnsi="Calibri" w:cs="Calibri"/>
                <w:color w:val="000000"/>
              </w:rPr>
            </w:pPr>
          </w:p>
        </w:tc>
        <w:tc>
          <w:tcPr>
            <w:tcW w:w="1440" w:type="dxa"/>
            <w:vMerge/>
            <w:vAlign w:val="center"/>
            <w:hideMark/>
          </w:tcPr>
          <w:p w14:paraId="7F71CCEF" w14:textId="77777777" w:rsidR="00276F12" w:rsidRPr="00E86FE4" w:rsidRDefault="00276F12" w:rsidP="00696261">
            <w:pPr>
              <w:rPr>
                <w:rFonts w:ascii="Calibri" w:hAnsi="Calibri" w:cs="Calibri"/>
                <w:color w:val="000000"/>
              </w:rPr>
            </w:pPr>
          </w:p>
        </w:tc>
        <w:tc>
          <w:tcPr>
            <w:tcW w:w="1980" w:type="dxa"/>
            <w:vMerge/>
            <w:vAlign w:val="center"/>
            <w:hideMark/>
          </w:tcPr>
          <w:p w14:paraId="4BCFDCFE" w14:textId="77777777" w:rsidR="00276F12" w:rsidRPr="00E86FE4" w:rsidRDefault="00276F12" w:rsidP="00696261">
            <w:pPr>
              <w:rPr>
                <w:rFonts w:ascii="Calibri" w:hAnsi="Calibri" w:cs="Calibri"/>
                <w:color w:val="000000"/>
              </w:rPr>
            </w:pPr>
          </w:p>
        </w:tc>
      </w:tr>
      <w:tr w:rsidR="00276F12" w:rsidRPr="00E86FE4" w14:paraId="5636EADD" w14:textId="77777777" w:rsidTr="00696261">
        <w:tc>
          <w:tcPr>
            <w:tcW w:w="720" w:type="dxa"/>
            <w:hideMark/>
          </w:tcPr>
          <w:p w14:paraId="2A732DA4" w14:textId="77777777" w:rsidR="00276F12" w:rsidRPr="00E86FE4" w:rsidRDefault="00276F12" w:rsidP="00696261">
            <w:pPr>
              <w:jc w:val="center"/>
              <w:rPr>
                <w:rFonts w:ascii="Calibri" w:hAnsi="Calibri" w:cs="Calibri"/>
                <w:color w:val="000000"/>
              </w:rPr>
            </w:pPr>
            <w:r w:rsidRPr="00E86FE4">
              <w:rPr>
                <w:rFonts w:ascii="Calibri" w:hAnsi="Calibri" w:cs="Calibri"/>
                <w:color w:val="000000"/>
              </w:rPr>
              <w:t>1.</w:t>
            </w:r>
          </w:p>
        </w:tc>
        <w:tc>
          <w:tcPr>
            <w:tcW w:w="5040" w:type="dxa"/>
            <w:hideMark/>
          </w:tcPr>
          <w:p w14:paraId="1FAAB33D" w14:textId="02091C2F" w:rsidR="00276F12" w:rsidRPr="00E86FE4" w:rsidRDefault="00276F12" w:rsidP="00696261">
            <w:pPr>
              <w:rPr>
                <w:rFonts w:ascii="Calibri" w:hAnsi="Calibri" w:cs="Calibri"/>
                <w:color w:val="000000"/>
              </w:rPr>
            </w:pPr>
            <w:r w:rsidRPr="00E86FE4">
              <w:rPr>
                <w:rFonts w:ascii="Calibri" w:hAnsi="Calibri" w:cs="Calibri"/>
                <w:color w:val="000000"/>
              </w:rPr>
              <w:t xml:space="preserve">CSO/NGO </w:t>
            </w:r>
            <w:r w:rsidR="00705AED" w:rsidRPr="00E86FE4">
              <w:rPr>
                <w:rFonts w:ascii="Calibri" w:hAnsi="Calibri" w:cs="Calibri"/>
                <w:color w:val="000000"/>
              </w:rPr>
              <w:t xml:space="preserve">General Organization and Financial Capability </w:t>
            </w:r>
            <w:r w:rsidRPr="00E86FE4">
              <w:rPr>
                <w:rFonts w:ascii="Calibri" w:hAnsi="Calibri" w:cs="Calibri"/>
                <w:color w:val="000000"/>
              </w:rPr>
              <w:t xml:space="preserve">Eligibility and qualifications </w:t>
            </w:r>
          </w:p>
        </w:tc>
        <w:tc>
          <w:tcPr>
            <w:tcW w:w="1440" w:type="dxa"/>
          </w:tcPr>
          <w:p w14:paraId="72AAF809" w14:textId="77777777" w:rsidR="00276F12" w:rsidRPr="00E86FE4" w:rsidRDefault="00276F12" w:rsidP="00696261">
            <w:pPr>
              <w:jc w:val="center"/>
              <w:rPr>
                <w:rFonts w:ascii="Calibri" w:hAnsi="Calibri" w:cs="Calibri"/>
                <w:color w:val="000000"/>
              </w:rPr>
            </w:pPr>
            <w:r w:rsidRPr="00E86FE4">
              <w:rPr>
                <w:rFonts w:ascii="Calibri" w:hAnsi="Calibri" w:cs="Calibri"/>
                <w:color w:val="000000"/>
              </w:rPr>
              <w:t>30%</w:t>
            </w:r>
          </w:p>
        </w:tc>
        <w:tc>
          <w:tcPr>
            <w:tcW w:w="1980" w:type="dxa"/>
          </w:tcPr>
          <w:p w14:paraId="23FA590C" w14:textId="77777777" w:rsidR="00276F12" w:rsidRPr="00E86FE4" w:rsidRDefault="00276F12" w:rsidP="00696261">
            <w:pPr>
              <w:jc w:val="center"/>
              <w:rPr>
                <w:rFonts w:ascii="Calibri" w:hAnsi="Calibri" w:cs="Calibri"/>
                <w:color w:val="000000"/>
              </w:rPr>
            </w:pPr>
            <w:r w:rsidRPr="00E86FE4">
              <w:rPr>
                <w:rFonts w:ascii="Calibri" w:hAnsi="Calibri" w:cs="Calibri"/>
                <w:color w:val="000000"/>
              </w:rPr>
              <w:t>300</w:t>
            </w:r>
          </w:p>
        </w:tc>
      </w:tr>
      <w:tr w:rsidR="00276F12" w:rsidRPr="00E86FE4" w14:paraId="1750FD9E" w14:textId="77777777" w:rsidTr="00696261">
        <w:trPr>
          <w:trHeight w:val="579"/>
        </w:trPr>
        <w:tc>
          <w:tcPr>
            <w:tcW w:w="720" w:type="dxa"/>
          </w:tcPr>
          <w:p w14:paraId="13DD0165" w14:textId="77777777" w:rsidR="00276F12" w:rsidRPr="00E86FE4" w:rsidRDefault="00276F12" w:rsidP="00696261">
            <w:pPr>
              <w:jc w:val="center"/>
              <w:rPr>
                <w:rFonts w:ascii="Calibri" w:hAnsi="Calibri" w:cs="Calibri"/>
                <w:color w:val="000000"/>
              </w:rPr>
            </w:pPr>
            <w:r w:rsidRPr="00E86FE4">
              <w:rPr>
                <w:rFonts w:ascii="Calibri" w:hAnsi="Calibri" w:cs="Calibri"/>
                <w:color w:val="000000"/>
              </w:rPr>
              <w:t>2.</w:t>
            </w:r>
          </w:p>
        </w:tc>
        <w:tc>
          <w:tcPr>
            <w:tcW w:w="5040" w:type="dxa"/>
          </w:tcPr>
          <w:p w14:paraId="208B42C1" w14:textId="65B4BD27" w:rsidR="00276F12" w:rsidRPr="00E86FE4" w:rsidRDefault="00705AED" w:rsidP="00696261">
            <w:pPr>
              <w:rPr>
                <w:rFonts w:ascii="Calibri" w:hAnsi="Calibri" w:cs="Calibri"/>
                <w:color w:val="000000"/>
              </w:rPr>
            </w:pPr>
            <w:r w:rsidRPr="00E86FE4">
              <w:rPr>
                <w:rFonts w:ascii="Calibri" w:hAnsi="Calibri" w:cs="Calibri"/>
                <w:color w:val="000000"/>
              </w:rPr>
              <w:t xml:space="preserve">Appropriateness of </w:t>
            </w:r>
            <w:r w:rsidR="00276F12" w:rsidRPr="00E86FE4">
              <w:rPr>
                <w:rFonts w:ascii="Calibri" w:hAnsi="Calibri" w:cs="Calibri"/>
                <w:color w:val="000000"/>
              </w:rPr>
              <w:t xml:space="preserve">Proposed Methodology, Approach and Implementation </w:t>
            </w:r>
            <w:r w:rsidR="00185F79" w:rsidRPr="00E86FE4">
              <w:rPr>
                <w:rFonts w:ascii="Calibri" w:hAnsi="Calibri" w:cs="Calibri"/>
                <w:color w:val="000000"/>
              </w:rPr>
              <w:t xml:space="preserve">Work </w:t>
            </w:r>
            <w:r w:rsidR="00276F12" w:rsidRPr="00E86FE4">
              <w:rPr>
                <w:rFonts w:ascii="Calibri" w:hAnsi="Calibri" w:cs="Calibri"/>
                <w:color w:val="000000"/>
              </w:rPr>
              <w:t>Plan</w:t>
            </w:r>
          </w:p>
        </w:tc>
        <w:tc>
          <w:tcPr>
            <w:tcW w:w="1440" w:type="dxa"/>
          </w:tcPr>
          <w:p w14:paraId="198CAF65" w14:textId="77777777" w:rsidR="00276F12" w:rsidRPr="00E86FE4" w:rsidRDefault="00276F12" w:rsidP="00696261">
            <w:pPr>
              <w:jc w:val="center"/>
              <w:rPr>
                <w:rFonts w:ascii="Calibri" w:hAnsi="Calibri" w:cs="Calibri"/>
                <w:color w:val="000000"/>
              </w:rPr>
            </w:pPr>
            <w:r w:rsidRPr="00E86FE4">
              <w:rPr>
                <w:rFonts w:ascii="Calibri" w:hAnsi="Calibri" w:cs="Calibri"/>
                <w:color w:val="000000"/>
              </w:rPr>
              <w:t>40%</w:t>
            </w:r>
          </w:p>
        </w:tc>
        <w:tc>
          <w:tcPr>
            <w:tcW w:w="1980" w:type="dxa"/>
          </w:tcPr>
          <w:p w14:paraId="453181E5" w14:textId="77777777" w:rsidR="00276F12" w:rsidRPr="00E86FE4" w:rsidRDefault="00276F12" w:rsidP="00696261">
            <w:pPr>
              <w:jc w:val="center"/>
              <w:rPr>
                <w:rFonts w:ascii="Calibri" w:hAnsi="Calibri" w:cs="Calibri"/>
                <w:color w:val="000000"/>
              </w:rPr>
            </w:pPr>
            <w:r w:rsidRPr="00E86FE4">
              <w:rPr>
                <w:rFonts w:ascii="Calibri" w:hAnsi="Calibri" w:cs="Calibri"/>
                <w:color w:val="000000"/>
              </w:rPr>
              <w:t>400</w:t>
            </w:r>
          </w:p>
        </w:tc>
      </w:tr>
      <w:tr w:rsidR="00276F12" w:rsidRPr="00E86FE4" w14:paraId="232FF06B" w14:textId="77777777" w:rsidTr="00696261">
        <w:tc>
          <w:tcPr>
            <w:tcW w:w="720" w:type="dxa"/>
            <w:tcBorders>
              <w:bottom w:val="nil"/>
            </w:tcBorders>
          </w:tcPr>
          <w:p w14:paraId="191E5E8F" w14:textId="77777777" w:rsidR="00276F12" w:rsidRPr="00E86FE4" w:rsidRDefault="00276F12" w:rsidP="00696261">
            <w:pPr>
              <w:jc w:val="center"/>
              <w:rPr>
                <w:rFonts w:ascii="Calibri" w:hAnsi="Calibri" w:cs="Calibri"/>
                <w:color w:val="000000"/>
              </w:rPr>
            </w:pPr>
            <w:r w:rsidRPr="00E86FE4">
              <w:rPr>
                <w:rFonts w:ascii="Calibri" w:hAnsi="Calibri" w:cs="Calibri"/>
                <w:color w:val="000000"/>
              </w:rPr>
              <w:t>3.</w:t>
            </w:r>
          </w:p>
        </w:tc>
        <w:tc>
          <w:tcPr>
            <w:tcW w:w="5040" w:type="dxa"/>
            <w:tcBorders>
              <w:bottom w:val="nil"/>
            </w:tcBorders>
          </w:tcPr>
          <w:p w14:paraId="3D1E445A" w14:textId="77777777" w:rsidR="00276F12" w:rsidRPr="00E86FE4" w:rsidRDefault="00276F12" w:rsidP="00696261">
            <w:pPr>
              <w:rPr>
                <w:rFonts w:ascii="Calibri" w:hAnsi="Calibri" w:cs="Calibri"/>
                <w:color w:val="000000"/>
              </w:rPr>
            </w:pPr>
            <w:r w:rsidRPr="00E86FE4">
              <w:rPr>
                <w:rFonts w:ascii="Calibri" w:hAnsi="Calibri" w:cs="Calibri"/>
                <w:color w:val="000000"/>
              </w:rPr>
              <w:t>Management Structure and Key Personnel</w:t>
            </w:r>
          </w:p>
        </w:tc>
        <w:tc>
          <w:tcPr>
            <w:tcW w:w="1440" w:type="dxa"/>
            <w:tcBorders>
              <w:bottom w:val="nil"/>
            </w:tcBorders>
          </w:tcPr>
          <w:p w14:paraId="4D311792" w14:textId="77777777" w:rsidR="00276F12" w:rsidRPr="00E86FE4" w:rsidRDefault="00276F12" w:rsidP="00696261">
            <w:pPr>
              <w:jc w:val="center"/>
              <w:rPr>
                <w:rFonts w:ascii="Calibri" w:hAnsi="Calibri" w:cs="Calibri"/>
                <w:color w:val="000000"/>
              </w:rPr>
            </w:pPr>
            <w:r w:rsidRPr="00E86FE4">
              <w:rPr>
                <w:rFonts w:ascii="Calibri" w:hAnsi="Calibri" w:cs="Calibri"/>
                <w:color w:val="000000"/>
              </w:rPr>
              <w:t>30%</w:t>
            </w:r>
          </w:p>
        </w:tc>
        <w:tc>
          <w:tcPr>
            <w:tcW w:w="1980" w:type="dxa"/>
            <w:tcBorders>
              <w:bottom w:val="nil"/>
            </w:tcBorders>
          </w:tcPr>
          <w:p w14:paraId="6F6224F0" w14:textId="77777777" w:rsidR="00276F12" w:rsidRPr="00E86FE4" w:rsidRDefault="00276F12" w:rsidP="00696261">
            <w:pPr>
              <w:jc w:val="center"/>
              <w:rPr>
                <w:rFonts w:ascii="Calibri" w:hAnsi="Calibri" w:cs="Calibri"/>
                <w:color w:val="000000"/>
              </w:rPr>
            </w:pPr>
            <w:r w:rsidRPr="00E86FE4">
              <w:rPr>
                <w:rFonts w:ascii="Calibri" w:hAnsi="Calibri" w:cs="Calibri"/>
                <w:color w:val="000000"/>
              </w:rPr>
              <w:t>300</w:t>
            </w:r>
          </w:p>
        </w:tc>
      </w:tr>
      <w:tr w:rsidR="00276F12" w:rsidRPr="00E86FE4" w14:paraId="5EC0562A" w14:textId="77777777" w:rsidTr="00696261">
        <w:trPr>
          <w:cantSplit/>
        </w:trPr>
        <w:tc>
          <w:tcPr>
            <w:tcW w:w="720" w:type="dxa"/>
            <w:shd w:val="pct15" w:color="auto" w:fill="FFFFFF"/>
          </w:tcPr>
          <w:p w14:paraId="0126FBA3" w14:textId="77777777" w:rsidR="00276F12" w:rsidRPr="00E86FE4" w:rsidRDefault="00276F12" w:rsidP="00696261">
            <w:pPr>
              <w:jc w:val="center"/>
              <w:rPr>
                <w:rFonts w:ascii="Calibri" w:hAnsi="Calibri" w:cs="Calibri"/>
                <w:color w:val="000000"/>
              </w:rPr>
            </w:pPr>
          </w:p>
        </w:tc>
        <w:tc>
          <w:tcPr>
            <w:tcW w:w="6480" w:type="dxa"/>
            <w:gridSpan w:val="2"/>
            <w:shd w:val="pct15" w:color="auto" w:fill="FFFFFF"/>
          </w:tcPr>
          <w:p w14:paraId="4F90499F" w14:textId="77777777" w:rsidR="00276F12" w:rsidRPr="00E86FE4" w:rsidRDefault="00276F12" w:rsidP="00696261">
            <w:pPr>
              <w:rPr>
                <w:rFonts w:ascii="Calibri" w:hAnsi="Calibri" w:cs="Calibri"/>
                <w:color w:val="000000"/>
              </w:rPr>
            </w:pPr>
            <w:r w:rsidRPr="00E86FE4">
              <w:rPr>
                <w:rFonts w:ascii="Calibri" w:hAnsi="Calibri" w:cs="Calibri"/>
                <w:color w:val="000000"/>
              </w:rPr>
              <w:t>Total</w:t>
            </w:r>
          </w:p>
        </w:tc>
        <w:tc>
          <w:tcPr>
            <w:tcW w:w="1980" w:type="dxa"/>
            <w:shd w:val="pct15" w:color="auto" w:fill="FFFFFF"/>
          </w:tcPr>
          <w:p w14:paraId="6D653572" w14:textId="77777777" w:rsidR="00276F12" w:rsidRPr="00E86FE4" w:rsidRDefault="00276F12" w:rsidP="00696261">
            <w:pPr>
              <w:jc w:val="center"/>
              <w:rPr>
                <w:rFonts w:ascii="Calibri" w:hAnsi="Calibri" w:cs="Calibri"/>
                <w:color w:val="000000"/>
              </w:rPr>
            </w:pPr>
            <w:r w:rsidRPr="00E86FE4">
              <w:rPr>
                <w:rFonts w:ascii="Calibri" w:hAnsi="Calibri" w:cs="Calibri"/>
                <w:color w:val="000000"/>
              </w:rPr>
              <w:t>1000</w:t>
            </w:r>
          </w:p>
        </w:tc>
      </w:tr>
    </w:tbl>
    <w:p w14:paraId="13B67DED" w14:textId="19661102" w:rsidR="00276F12" w:rsidRPr="00E86FE4" w:rsidRDefault="00276F12" w:rsidP="00276F12">
      <w:pPr>
        <w:pStyle w:val="Default"/>
        <w:rPr>
          <w:rFonts w:ascii="Calibri" w:hAnsi="Calibri" w:cs="Calibri"/>
          <w:sz w:val="22"/>
          <w:szCs w:val="22"/>
          <w:lang w:val="en-GB"/>
        </w:rPr>
      </w:pPr>
      <w:r w:rsidRPr="00E86FE4">
        <w:rPr>
          <w:rFonts w:ascii="Calibri" w:hAnsi="Calibri" w:cs="Calibri"/>
          <w:sz w:val="22"/>
          <w:szCs w:val="22"/>
          <w:lang w:val="en-GB"/>
        </w:rPr>
        <w:t xml:space="preserve">Detailed sub-criteria </w:t>
      </w:r>
      <w:r w:rsidR="001F05D2" w:rsidRPr="00E86FE4">
        <w:rPr>
          <w:rFonts w:ascii="Calibri" w:hAnsi="Calibri" w:cs="Calibri"/>
          <w:sz w:val="22"/>
          <w:szCs w:val="22"/>
          <w:lang w:val="en-GB"/>
        </w:rPr>
        <w:t>information is</w:t>
      </w:r>
      <w:r w:rsidRPr="00E86FE4">
        <w:rPr>
          <w:rFonts w:ascii="Calibri" w:hAnsi="Calibri" w:cs="Calibri"/>
          <w:sz w:val="22"/>
          <w:szCs w:val="22"/>
          <w:lang w:val="en-GB"/>
        </w:rPr>
        <w:t xml:space="preserve"> provide</w:t>
      </w:r>
      <w:r w:rsidR="001F05D2" w:rsidRPr="00E86FE4">
        <w:rPr>
          <w:rFonts w:ascii="Calibri" w:hAnsi="Calibri" w:cs="Calibri"/>
          <w:sz w:val="22"/>
          <w:szCs w:val="22"/>
          <w:lang w:val="en-GB"/>
        </w:rPr>
        <w:t>d</w:t>
      </w:r>
      <w:r w:rsidRPr="00E86FE4">
        <w:rPr>
          <w:rFonts w:ascii="Calibri" w:hAnsi="Calibri" w:cs="Calibri"/>
          <w:sz w:val="22"/>
          <w:szCs w:val="22"/>
          <w:lang w:val="en-GB"/>
        </w:rPr>
        <w:t xml:space="preserve"> in </w:t>
      </w:r>
      <w:r w:rsidRPr="00E86FE4">
        <w:rPr>
          <w:rFonts w:ascii="Calibri" w:hAnsi="Calibri" w:cs="Calibri"/>
          <w:b/>
          <w:bCs/>
          <w:sz w:val="22"/>
          <w:szCs w:val="22"/>
          <w:lang w:val="en-GB"/>
        </w:rPr>
        <w:t>Annex II</w:t>
      </w:r>
      <w:r w:rsidR="001F05D2" w:rsidRPr="00E86FE4">
        <w:rPr>
          <w:rFonts w:ascii="Calibri" w:hAnsi="Calibri" w:cs="Calibri"/>
          <w:b/>
          <w:bCs/>
          <w:sz w:val="22"/>
          <w:szCs w:val="22"/>
          <w:lang w:val="en-GB"/>
        </w:rPr>
        <w:t xml:space="preserve"> </w:t>
      </w:r>
      <w:r w:rsidR="001F05D2" w:rsidRPr="00E86FE4">
        <w:rPr>
          <w:rFonts w:ascii="Calibri" w:hAnsi="Calibri" w:cs="Calibri"/>
          <w:sz w:val="22"/>
          <w:szCs w:val="22"/>
          <w:lang w:val="en-GB"/>
        </w:rPr>
        <w:t>for this call.</w:t>
      </w:r>
      <w:r w:rsidR="001F05D2" w:rsidRPr="00E86FE4">
        <w:rPr>
          <w:rFonts w:ascii="Calibri" w:hAnsi="Calibri" w:cs="Calibri"/>
          <w:b/>
          <w:bCs/>
          <w:sz w:val="22"/>
          <w:szCs w:val="22"/>
          <w:lang w:val="en-GB"/>
        </w:rPr>
        <w:t xml:space="preserve"> </w:t>
      </w:r>
    </w:p>
    <w:p w14:paraId="5B099974" w14:textId="77777777" w:rsidR="00276F12" w:rsidRPr="00E86FE4" w:rsidRDefault="00276F12" w:rsidP="00276F12">
      <w:pPr>
        <w:pStyle w:val="Default"/>
        <w:rPr>
          <w:rFonts w:ascii="Calibri" w:hAnsi="Calibri" w:cs="Calibri"/>
          <w:sz w:val="20"/>
          <w:szCs w:val="20"/>
          <w:lang w:val="en-GB"/>
        </w:rPr>
      </w:pPr>
    </w:p>
    <w:p w14:paraId="1A50E55D" w14:textId="77777777" w:rsidR="00276F12" w:rsidRPr="00E86FE4" w:rsidRDefault="00276F12" w:rsidP="00276F12">
      <w:pPr>
        <w:pStyle w:val="Default"/>
        <w:numPr>
          <w:ilvl w:val="0"/>
          <w:numId w:val="9"/>
        </w:numPr>
        <w:rPr>
          <w:rFonts w:ascii="Calibri" w:hAnsi="Calibri" w:cs="Calibri"/>
          <w:b/>
          <w:bCs/>
          <w:sz w:val="22"/>
          <w:szCs w:val="22"/>
          <w:lang w:val="en-GB"/>
        </w:rPr>
      </w:pPr>
      <w:r w:rsidRPr="00E86FE4">
        <w:rPr>
          <w:rFonts w:ascii="Calibri" w:hAnsi="Calibri" w:cs="Calibri"/>
          <w:b/>
          <w:bCs/>
          <w:sz w:val="22"/>
          <w:szCs w:val="22"/>
          <w:lang w:val="en-GB"/>
        </w:rPr>
        <w:t>Evaluation methodology: Quality based under Fixed Budget Selection (QB-FBS)</w:t>
      </w:r>
    </w:p>
    <w:p w14:paraId="2C7BDBAE" w14:textId="77777777" w:rsidR="00276F12" w:rsidRPr="00E86FE4" w:rsidRDefault="00276F12" w:rsidP="00276F12">
      <w:pPr>
        <w:pStyle w:val="Default"/>
        <w:rPr>
          <w:rFonts w:ascii="Calibri" w:hAnsi="Calibri" w:cs="Calibri"/>
          <w:sz w:val="22"/>
          <w:szCs w:val="22"/>
          <w:lang w:val="en-GB"/>
        </w:rPr>
      </w:pPr>
    </w:p>
    <w:p w14:paraId="26A77336" w14:textId="77777777" w:rsidR="00276F12" w:rsidRPr="00E86FE4" w:rsidRDefault="00276F12" w:rsidP="00276F12">
      <w:pPr>
        <w:pStyle w:val="Default"/>
        <w:jc w:val="both"/>
        <w:rPr>
          <w:rFonts w:ascii="Calibri" w:hAnsi="Calibri" w:cs="Calibri"/>
          <w:sz w:val="22"/>
          <w:szCs w:val="22"/>
          <w:lang w:val="en-GB"/>
        </w:rPr>
      </w:pPr>
      <w:r w:rsidRPr="00E86FE4">
        <w:rPr>
          <w:rFonts w:ascii="Calibri" w:hAnsi="Calibri" w:cs="Calibri"/>
          <w:sz w:val="22"/>
          <w:szCs w:val="22"/>
          <w:lang w:val="en-GB"/>
        </w:rPr>
        <w:t xml:space="preserve">QB-FBS methodology implies that all proposals have the same maximum overall price (which cannot exceed a known fixed budget amount), focusing the selection on the quality of the proposal and the CSO/NGO proposed approach and methodology. </w:t>
      </w:r>
    </w:p>
    <w:p w14:paraId="00FB9FA9" w14:textId="77777777" w:rsidR="00276F12" w:rsidRPr="00E86FE4" w:rsidRDefault="00276F12" w:rsidP="00276F12">
      <w:pPr>
        <w:pStyle w:val="Default"/>
        <w:jc w:val="both"/>
        <w:rPr>
          <w:rFonts w:ascii="Calibri" w:hAnsi="Calibri" w:cs="Calibri"/>
          <w:sz w:val="22"/>
          <w:szCs w:val="22"/>
          <w:lang w:val="en-GB"/>
        </w:rPr>
      </w:pPr>
      <w:r w:rsidRPr="00E86FE4">
        <w:rPr>
          <w:rFonts w:ascii="Calibri" w:hAnsi="Calibri" w:cs="Calibri"/>
          <w:sz w:val="22"/>
          <w:szCs w:val="22"/>
          <w:lang w:val="en-GB"/>
        </w:rPr>
        <w:t xml:space="preserve">CSO/NGO </w:t>
      </w:r>
      <w:proofErr w:type="gramStart"/>
      <w:r w:rsidRPr="00E86FE4">
        <w:rPr>
          <w:rFonts w:ascii="Calibri" w:hAnsi="Calibri" w:cs="Calibri"/>
          <w:sz w:val="22"/>
          <w:szCs w:val="22"/>
          <w:lang w:val="en-GB"/>
        </w:rPr>
        <w:t>have to</w:t>
      </w:r>
      <w:proofErr w:type="gramEnd"/>
      <w:r w:rsidRPr="00E86FE4">
        <w:rPr>
          <w:rFonts w:ascii="Calibri" w:hAnsi="Calibri" w:cs="Calibri"/>
          <w:sz w:val="22"/>
          <w:szCs w:val="22"/>
          <w:lang w:val="en-GB"/>
        </w:rPr>
        <w:t xml:space="preserve"> provide their best technical proposal and financial breakdown (within the budget) in one single envelope (clearly stating proposed overheads). Evaluation of all technical proposals shall be carried out, in accordance with below outlined evaluation criteria, and the institution which obtains the highest technical score shall be selected. NGOs/ CSOs exceeding the established fixed budget in their financial proposals will be rejected.</w:t>
      </w:r>
    </w:p>
    <w:p w14:paraId="5028BCFB" w14:textId="77777777" w:rsidR="00185F79" w:rsidRPr="00E86FE4" w:rsidRDefault="00185F79" w:rsidP="00276F12">
      <w:pPr>
        <w:pStyle w:val="Default"/>
        <w:rPr>
          <w:rFonts w:ascii="Calibri" w:hAnsi="Calibri" w:cs="Calibri"/>
          <w:sz w:val="22"/>
          <w:szCs w:val="22"/>
          <w:lang w:val="en-GB"/>
        </w:rPr>
      </w:pPr>
    </w:p>
    <w:p w14:paraId="45E6D7EE" w14:textId="77777777" w:rsidR="00276F12" w:rsidRPr="00E86FE4" w:rsidRDefault="00276F12" w:rsidP="00276F12">
      <w:pPr>
        <w:pStyle w:val="Default"/>
        <w:numPr>
          <w:ilvl w:val="0"/>
          <w:numId w:val="9"/>
        </w:numPr>
        <w:rPr>
          <w:rFonts w:ascii="Calibri" w:hAnsi="Calibri" w:cs="Calibri"/>
          <w:b/>
          <w:bCs/>
          <w:sz w:val="22"/>
          <w:szCs w:val="22"/>
          <w:lang w:val="en-GB"/>
        </w:rPr>
      </w:pPr>
      <w:r w:rsidRPr="00E86FE4">
        <w:rPr>
          <w:rFonts w:ascii="Calibri" w:hAnsi="Calibri" w:cs="Calibri"/>
          <w:b/>
          <w:bCs/>
          <w:sz w:val="22"/>
          <w:szCs w:val="22"/>
          <w:lang w:val="en-GB"/>
        </w:rPr>
        <w:t>Budget size and duration</w:t>
      </w:r>
    </w:p>
    <w:p w14:paraId="43F6963C" w14:textId="77777777" w:rsidR="00185F79" w:rsidRPr="00E86FE4" w:rsidRDefault="00185F79" w:rsidP="00185F79">
      <w:pPr>
        <w:pStyle w:val="Default"/>
        <w:ind w:left="720"/>
        <w:rPr>
          <w:rFonts w:ascii="Calibri" w:hAnsi="Calibri" w:cs="Calibri"/>
          <w:b/>
          <w:bCs/>
          <w:sz w:val="22"/>
          <w:szCs w:val="22"/>
          <w:lang w:val="en-GB"/>
        </w:rPr>
      </w:pPr>
    </w:p>
    <w:p w14:paraId="0DA49561" w14:textId="77777777" w:rsidR="00450C70" w:rsidRPr="00E86FE4" w:rsidRDefault="00450C70" w:rsidP="00450C70">
      <w:pPr>
        <w:widowControl w:val="0"/>
        <w:autoSpaceDE w:val="0"/>
        <w:autoSpaceDN w:val="0"/>
        <w:adjustRightInd w:val="0"/>
        <w:spacing w:after="0" w:line="240" w:lineRule="auto"/>
        <w:jc w:val="both"/>
        <w:rPr>
          <w:rFonts w:cs="Calibri"/>
          <w:color w:val="000000"/>
        </w:rPr>
      </w:pPr>
      <w:bookmarkStart w:id="6" w:name="_Hlk522530294"/>
      <w:r w:rsidRPr="00E86FE4">
        <w:rPr>
          <w:rFonts w:cs="Calibri"/>
        </w:rPr>
        <w:t xml:space="preserve">The </w:t>
      </w:r>
      <w:bookmarkEnd w:id="6"/>
      <w:r w:rsidRPr="00E86FE4">
        <w:rPr>
          <w:rFonts w:cs="Calibri"/>
        </w:rPr>
        <w:t xml:space="preserve">indicative amount per grant is estimated at </w:t>
      </w:r>
      <w:r w:rsidRPr="00E86FE4">
        <w:rPr>
          <w:rFonts w:cs="Calibri"/>
          <w:i/>
          <w:iCs/>
        </w:rPr>
        <w:t>EUR 24,000.00.</w:t>
      </w:r>
      <w:r w:rsidRPr="00E86FE4">
        <w:rPr>
          <w:rFonts w:cs="Calibri"/>
        </w:rPr>
        <w:t xml:space="preserve"> UNDP reserves the right to: i) reduce the amount of the grant; ii) award a higher amount; iii) not to award all available funds, if the number and quality of applications do not meet the criteria of the call (the rationale of the application and the budget estimation). </w:t>
      </w:r>
      <w:r w:rsidRPr="00E86FE4">
        <w:rPr>
          <w:rFonts w:cs="Calibri"/>
          <w:color w:val="000000"/>
        </w:rPr>
        <w:t xml:space="preserve">The administrative costs must not exceed 10% of the total budget. The amount requested in the proposal should be commensurate with the organisation’s experience and reach in the sector, including administrative and financial management capabilities. </w:t>
      </w:r>
    </w:p>
    <w:p w14:paraId="64C9E926" w14:textId="77777777" w:rsidR="00450C70" w:rsidRPr="00E86FE4" w:rsidRDefault="00450C70" w:rsidP="00450C70">
      <w:pPr>
        <w:widowControl w:val="0"/>
        <w:autoSpaceDE w:val="0"/>
        <w:autoSpaceDN w:val="0"/>
        <w:adjustRightInd w:val="0"/>
        <w:spacing w:after="0" w:line="240" w:lineRule="auto"/>
        <w:jc w:val="both"/>
        <w:rPr>
          <w:rFonts w:cs="Calibri"/>
          <w:color w:val="000000"/>
        </w:rPr>
      </w:pPr>
    </w:p>
    <w:p w14:paraId="7A466C64" w14:textId="0C1A081A" w:rsidR="00450C70" w:rsidRPr="00E86FE4" w:rsidRDefault="00450C70" w:rsidP="00450C70">
      <w:pPr>
        <w:pStyle w:val="NoSpacing"/>
        <w:jc w:val="both"/>
        <w:rPr>
          <w:rFonts w:cstheme="minorHAnsi"/>
          <w:lang w:val="en-GB"/>
        </w:rPr>
      </w:pPr>
      <w:r w:rsidRPr="00E86FE4">
        <w:rPr>
          <w:rFonts w:cs="Calibri"/>
          <w:b/>
          <w:color w:val="000000"/>
          <w:lang w:val="en-GB"/>
        </w:rPr>
        <w:t>The duration of proposed activities/projects submitted by NGOs/CSOs should not exceed 12 months.</w:t>
      </w:r>
      <w:r w:rsidRPr="00E86FE4">
        <w:rPr>
          <w:rFonts w:cs="Calibri"/>
          <w:bCs/>
          <w:color w:val="000000"/>
          <w:lang w:val="en-GB"/>
        </w:rPr>
        <w:t xml:space="preserve"> Activities may start at any time (following the completion </w:t>
      </w:r>
      <w:r w:rsidR="00FE53A9" w:rsidRPr="00E86FE4">
        <w:rPr>
          <w:rFonts w:cs="Calibri"/>
          <w:bCs/>
          <w:color w:val="000000"/>
          <w:lang w:val="en-GB"/>
        </w:rPr>
        <w:t>of</w:t>
      </w:r>
      <w:r w:rsidRPr="00E86FE4">
        <w:rPr>
          <w:rFonts w:cs="Calibri"/>
          <w:bCs/>
          <w:color w:val="000000"/>
          <w:lang w:val="en-GB"/>
        </w:rPr>
        <w:t xml:space="preserve"> the </w:t>
      </w:r>
      <w:r w:rsidR="00FE53A9" w:rsidRPr="00E86FE4">
        <w:rPr>
          <w:rFonts w:cs="Calibri"/>
          <w:bCs/>
          <w:color w:val="000000"/>
          <w:lang w:val="en-GB"/>
        </w:rPr>
        <w:t>selection</w:t>
      </w:r>
      <w:r w:rsidRPr="00E86FE4">
        <w:rPr>
          <w:rFonts w:cs="Calibri"/>
          <w:bCs/>
          <w:color w:val="000000"/>
          <w:lang w:val="en-GB"/>
        </w:rPr>
        <w:t xml:space="preserve"> process) but cannot exceed </w:t>
      </w:r>
      <w:r w:rsidRPr="00E86FE4">
        <w:rPr>
          <w:rFonts w:cstheme="minorHAnsi"/>
          <w:lang w:val="en-GB"/>
        </w:rPr>
        <w:t xml:space="preserve">30 August 2024.The organizations are requested to submit a clear dynamic plan for each deliverable within the foreseen timeframe. </w:t>
      </w:r>
    </w:p>
    <w:p w14:paraId="1A6331ED" w14:textId="77777777" w:rsidR="00450C70" w:rsidRPr="00E86FE4" w:rsidRDefault="00450C70" w:rsidP="006B169E">
      <w:pPr>
        <w:pStyle w:val="NoSpacing"/>
        <w:jc w:val="both"/>
        <w:rPr>
          <w:rFonts w:ascii="Calibri" w:hAnsi="Calibri" w:cs="Calibri"/>
          <w:b/>
          <w:lang w:val="en-GB"/>
        </w:rPr>
      </w:pPr>
    </w:p>
    <w:p w14:paraId="614FD11A" w14:textId="77777777" w:rsidR="00260903" w:rsidRPr="00E86FE4" w:rsidRDefault="00260903" w:rsidP="00260903">
      <w:pPr>
        <w:pStyle w:val="Default"/>
        <w:jc w:val="both"/>
        <w:rPr>
          <w:rFonts w:ascii="Calibri" w:hAnsi="Calibri" w:cs="Calibri"/>
          <w:b/>
          <w:sz w:val="22"/>
          <w:szCs w:val="22"/>
          <w:lang w:val="en-G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7368"/>
        <w:gridCol w:w="1350"/>
      </w:tblGrid>
      <w:tr w:rsidR="00260903" w:rsidRPr="00E86FE4" w14:paraId="44D8A86B" w14:textId="77777777" w:rsidTr="007C1933">
        <w:tc>
          <w:tcPr>
            <w:tcW w:w="637" w:type="dxa"/>
            <w:shd w:val="clear" w:color="auto" w:fill="D0CECE"/>
          </w:tcPr>
          <w:p w14:paraId="4E15CC94" w14:textId="77777777" w:rsidR="00260903" w:rsidRPr="00E86FE4" w:rsidRDefault="00260903" w:rsidP="007C1933">
            <w:pPr>
              <w:pStyle w:val="Default"/>
              <w:jc w:val="both"/>
              <w:rPr>
                <w:rFonts w:ascii="Calibri" w:hAnsi="Calibri" w:cs="Calibri"/>
                <w:b/>
                <w:sz w:val="23"/>
                <w:szCs w:val="23"/>
                <w:lang w:val="en-GB"/>
              </w:rPr>
            </w:pPr>
            <w:r w:rsidRPr="00E86FE4">
              <w:rPr>
                <w:rFonts w:ascii="Calibri" w:hAnsi="Calibri" w:cs="Calibri"/>
                <w:b/>
                <w:sz w:val="23"/>
                <w:szCs w:val="23"/>
                <w:lang w:val="en-GB"/>
              </w:rPr>
              <w:t>#</w:t>
            </w:r>
          </w:p>
        </w:tc>
        <w:tc>
          <w:tcPr>
            <w:tcW w:w="7368" w:type="dxa"/>
            <w:shd w:val="clear" w:color="auto" w:fill="D0CECE"/>
          </w:tcPr>
          <w:p w14:paraId="35562674" w14:textId="77777777" w:rsidR="00260903" w:rsidRPr="00E86FE4" w:rsidRDefault="00260903" w:rsidP="007C1933">
            <w:pPr>
              <w:pStyle w:val="Default"/>
              <w:jc w:val="both"/>
              <w:rPr>
                <w:rFonts w:ascii="Calibri" w:hAnsi="Calibri" w:cs="Calibri"/>
                <w:b/>
                <w:sz w:val="23"/>
                <w:szCs w:val="23"/>
                <w:lang w:val="en-GB"/>
              </w:rPr>
            </w:pPr>
            <w:r w:rsidRPr="00E86FE4">
              <w:rPr>
                <w:rFonts w:ascii="Calibri" w:hAnsi="Calibri" w:cs="Calibri"/>
                <w:b/>
                <w:sz w:val="23"/>
                <w:szCs w:val="23"/>
                <w:lang w:val="en-GB"/>
              </w:rPr>
              <w:t xml:space="preserve">Milestone and deliverables </w:t>
            </w:r>
          </w:p>
        </w:tc>
        <w:tc>
          <w:tcPr>
            <w:tcW w:w="1350" w:type="dxa"/>
            <w:shd w:val="clear" w:color="auto" w:fill="D0CECE"/>
          </w:tcPr>
          <w:p w14:paraId="450DFE11" w14:textId="77777777" w:rsidR="00260903" w:rsidRPr="00E86FE4" w:rsidRDefault="00260903" w:rsidP="007C1933">
            <w:pPr>
              <w:pStyle w:val="Default"/>
              <w:jc w:val="both"/>
              <w:rPr>
                <w:rFonts w:ascii="Calibri" w:hAnsi="Calibri" w:cs="Calibri"/>
                <w:b/>
                <w:sz w:val="23"/>
                <w:szCs w:val="23"/>
                <w:lang w:val="en-GB"/>
              </w:rPr>
            </w:pPr>
            <w:r w:rsidRPr="00E86FE4">
              <w:rPr>
                <w:rFonts w:ascii="Calibri" w:hAnsi="Calibri" w:cs="Calibri"/>
                <w:b/>
                <w:sz w:val="23"/>
                <w:szCs w:val="23"/>
                <w:lang w:val="en-GB"/>
              </w:rPr>
              <w:t>Payment</w:t>
            </w:r>
          </w:p>
        </w:tc>
      </w:tr>
      <w:tr w:rsidR="00260903" w:rsidRPr="00E86FE4" w14:paraId="26C5F841" w14:textId="77777777" w:rsidTr="007C1933">
        <w:tc>
          <w:tcPr>
            <w:tcW w:w="637" w:type="dxa"/>
            <w:shd w:val="clear" w:color="auto" w:fill="auto"/>
          </w:tcPr>
          <w:p w14:paraId="46C1ED55" w14:textId="77777777" w:rsidR="00260903" w:rsidRPr="00E86FE4" w:rsidRDefault="00260903" w:rsidP="007C1933">
            <w:pPr>
              <w:pStyle w:val="Default"/>
              <w:jc w:val="both"/>
              <w:rPr>
                <w:rFonts w:ascii="Calibri" w:hAnsi="Calibri" w:cs="Calibri"/>
                <w:sz w:val="23"/>
                <w:szCs w:val="23"/>
                <w:lang w:val="en-GB"/>
              </w:rPr>
            </w:pPr>
            <w:r w:rsidRPr="00E86FE4">
              <w:rPr>
                <w:rFonts w:ascii="Calibri" w:hAnsi="Calibri" w:cs="Calibri"/>
                <w:sz w:val="23"/>
                <w:szCs w:val="23"/>
                <w:lang w:val="en-GB"/>
              </w:rPr>
              <w:t>1</w:t>
            </w:r>
          </w:p>
        </w:tc>
        <w:tc>
          <w:tcPr>
            <w:tcW w:w="7368" w:type="dxa"/>
            <w:shd w:val="clear" w:color="auto" w:fill="auto"/>
          </w:tcPr>
          <w:p w14:paraId="18BAB544" w14:textId="0D1219F4" w:rsidR="00260903" w:rsidRPr="00E86FE4" w:rsidRDefault="00260903" w:rsidP="007C1933">
            <w:pPr>
              <w:pStyle w:val="Default"/>
              <w:jc w:val="both"/>
              <w:rPr>
                <w:rFonts w:ascii="Calibri" w:hAnsi="Calibri" w:cs="Calibri"/>
                <w:sz w:val="23"/>
                <w:szCs w:val="23"/>
                <w:lang w:val="en-GB"/>
              </w:rPr>
            </w:pPr>
            <w:r w:rsidRPr="00E86FE4">
              <w:rPr>
                <w:rFonts w:ascii="Calibri" w:hAnsi="Calibri" w:cs="Calibri"/>
                <w:sz w:val="23"/>
                <w:szCs w:val="23"/>
                <w:lang w:val="en-GB"/>
              </w:rPr>
              <w:t>Upon signature of contract</w:t>
            </w:r>
            <w:r w:rsidR="00932A3E" w:rsidRPr="00E86FE4">
              <w:rPr>
                <w:rFonts w:ascii="Calibri" w:hAnsi="Calibri" w:cs="Calibri"/>
                <w:sz w:val="23"/>
                <w:szCs w:val="23"/>
                <w:lang w:val="en-GB"/>
              </w:rPr>
              <w:t xml:space="preserve"> with the NGO/CSO or grassroot level organi</w:t>
            </w:r>
            <w:r w:rsidR="00A1314B">
              <w:rPr>
                <w:rFonts w:ascii="Calibri" w:hAnsi="Calibri" w:cs="Calibri"/>
                <w:sz w:val="23"/>
                <w:szCs w:val="23"/>
                <w:lang w:val="en-GB"/>
              </w:rPr>
              <w:t>s</w:t>
            </w:r>
            <w:r w:rsidR="00932A3E" w:rsidRPr="00E86FE4">
              <w:rPr>
                <w:rFonts w:ascii="Calibri" w:hAnsi="Calibri" w:cs="Calibri"/>
                <w:sz w:val="23"/>
                <w:szCs w:val="23"/>
                <w:lang w:val="en-GB"/>
              </w:rPr>
              <w:t xml:space="preserve">ation </w:t>
            </w:r>
          </w:p>
        </w:tc>
        <w:tc>
          <w:tcPr>
            <w:tcW w:w="1350" w:type="dxa"/>
            <w:shd w:val="clear" w:color="auto" w:fill="auto"/>
          </w:tcPr>
          <w:p w14:paraId="4DC8ADF2" w14:textId="5CBB00DF" w:rsidR="00260903" w:rsidRPr="00E86FE4" w:rsidRDefault="009138C0" w:rsidP="007C1933">
            <w:pPr>
              <w:pStyle w:val="Default"/>
              <w:jc w:val="both"/>
              <w:rPr>
                <w:rFonts w:ascii="Calibri" w:hAnsi="Calibri" w:cs="Calibri"/>
                <w:sz w:val="23"/>
                <w:szCs w:val="23"/>
                <w:lang w:val="en-GB"/>
              </w:rPr>
            </w:pPr>
            <w:r w:rsidRPr="00E86FE4">
              <w:rPr>
                <w:rFonts w:ascii="Calibri" w:hAnsi="Calibri" w:cs="Calibri"/>
                <w:sz w:val="23"/>
                <w:szCs w:val="23"/>
                <w:lang w:val="en-GB"/>
              </w:rPr>
              <w:t>4</w:t>
            </w:r>
            <w:r w:rsidR="00260903" w:rsidRPr="00E86FE4">
              <w:rPr>
                <w:rFonts w:ascii="Calibri" w:hAnsi="Calibri" w:cs="Calibri"/>
                <w:sz w:val="23"/>
                <w:szCs w:val="23"/>
                <w:lang w:val="en-GB"/>
              </w:rPr>
              <w:t>0%</w:t>
            </w:r>
          </w:p>
        </w:tc>
      </w:tr>
      <w:tr w:rsidR="00260903" w:rsidRPr="00E86FE4" w14:paraId="436B3CA5" w14:textId="77777777" w:rsidTr="007C1933">
        <w:tc>
          <w:tcPr>
            <w:tcW w:w="637" w:type="dxa"/>
            <w:shd w:val="clear" w:color="auto" w:fill="auto"/>
          </w:tcPr>
          <w:p w14:paraId="13D19934" w14:textId="77777777" w:rsidR="00260903" w:rsidRPr="00E86FE4" w:rsidRDefault="00260903" w:rsidP="007C1933">
            <w:pPr>
              <w:pStyle w:val="Default"/>
              <w:jc w:val="both"/>
              <w:rPr>
                <w:rFonts w:ascii="Calibri" w:hAnsi="Calibri" w:cs="Calibri"/>
                <w:sz w:val="23"/>
                <w:szCs w:val="23"/>
                <w:lang w:val="en-GB"/>
              </w:rPr>
            </w:pPr>
            <w:r w:rsidRPr="00E86FE4">
              <w:rPr>
                <w:rFonts w:ascii="Calibri" w:hAnsi="Calibri" w:cs="Calibri"/>
                <w:sz w:val="23"/>
                <w:szCs w:val="23"/>
                <w:lang w:val="en-GB"/>
              </w:rPr>
              <w:t>2</w:t>
            </w:r>
          </w:p>
        </w:tc>
        <w:tc>
          <w:tcPr>
            <w:tcW w:w="7368" w:type="dxa"/>
            <w:shd w:val="clear" w:color="auto" w:fill="auto"/>
          </w:tcPr>
          <w:p w14:paraId="6AEF0D38" w14:textId="3D1908B0" w:rsidR="00260903" w:rsidRPr="00E86FE4" w:rsidRDefault="006B169E" w:rsidP="007C1933">
            <w:pPr>
              <w:pStyle w:val="Default"/>
              <w:jc w:val="both"/>
              <w:rPr>
                <w:rFonts w:ascii="Calibri" w:hAnsi="Calibri" w:cs="Calibri"/>
                <w:sz w:val="23"/>
                <w:szCs w:val="23"/>
                <w:lang w:val="en-GB"/>
              </w:rPr>
            </w:pPr>
            <w:r w:rsidRPr="00E86FE4">
              <w:rPr>
                <w:rFonts w:asciiTheme="minorHAnsi" w:hAnsiTheme="minorHAnsi"/>
                <w:sz w:val="22"/>
                <w:szCs w:val="22"/>
                <w:lang w:val="en-GB"/>
              </w:rPr>
              <w:t xml:space="preserve">Upon delivery </w:t>
            </w:r>
            <w:r w:rsidR="002F7575" w:rsidRPr="00E86FE4">
              <w:rPr>
                <w:rFonts w:asciiTheme="minorHAnsi" w:hAnsiTheme="minorHAnsi"/>
                <w:sz w:val="22"/>
                <w:szCs w:val="22"/>
                <w:lang w:val="en-GB"/>
              </w:rPr>
              <w:t xml:space="preserve">and implementation of </w:t>
            </w:r>
            <w:r w:rsidR="00513DC6" w:rsidRPr="00E86FE4">
              <w:rPr>
                <w:rFonts w:asciiTheme="minorHAnsi" w:hAnsiTheme="minorHAnsi"/>
                <w:sz w:val="22"/>
                <w:szCs w:val="22"/>
                <w:lang w:val="en-GB"/>
              </w:rPr>
              <w:t xml:space="preserve">40% of the </w:t>
            </w:r>
            <w:r w:rsidRPr="00E86FE4">
              <w:rPr>
                <w:rFonts w:asciiTheme="minorHAnsi" w:hAnsiTheme="minorHAnsi"/>
                <w:sz w:val="22"/>
                <w:szCs w:val="22"/>
                <w:lang w:val="en-GB"/>
              </w:rPr>
              <w:t>planned activities and submission of bimonthly progress reports</w:t>
            </w:r>
            <w:r w:rsidR="00B5238C" w:rsidRPr="00E86FE4">
              <w:rPr>
                <w:rFonts w:asciiTheme="minorHAnsi" w:hAnsiTheme="minorHAnsi"/>
                <w:sz w:val="22"/>
                <w:szCs w:val="22"/>
                <w:lang w:val="en-GB"/>
              </w:rPr>
              <w:t xml:space="preserve"> as per the contractual agreement</w:t>
            </w:r>
          </w:p>
        </w:tc>
        <w:tc>
          <w:tcPr>
            <w:tcW w:w="1350" w:type="dxa"/>
            <w:shd w:val="clear" w:color="auto" w:fill="auto"/>
          </w:tcPr>
          <w:p w14:paraId="6FDB196C" w14:textId="02E1A3E2" w:rsidR="00260903" w:rsidRPr="00E86FE4" w:rsidRDefault="003160AC" w:rsidP="007C1933">
            <w:pPr>
              <w:pStyle w:val="Default"/>
              <w:jc w:val="both"/>
              <w:rPr>
                <w:rFonts w:ascii="Calibri" w:hAnsi="Calibri" w:cs="Calibri"/>
                <w:sz w:val="23"/>
                <w:szCs w:val="23"/>
                <w:lang w:val="en-GB"/>
              </w:rPr>
            </w:pPr>
            <w:r w:rsidRPr="00E86FE4">
              <w:rPr>
                <w:rFonts w:ascii="Calibri" w:hAnsi="Calibri" w:cs="Calibri"/>
                <w:sz w:val="23"/>
                <w:szCs w:val="23"/>
                <w:lang w:val="en-GB"/>
              </w:rPr>
              <w:t>5</w:t>
            </w:r>
            <w:r w:rsidR="00260903" w:rsidRPr="00E86FE4">
              <w:rPr>
                <w:rFonts w:ascii="Calibri" w:hAnsi="Calibri" w:cs="Calibri"/>
                <w:sz w:val="23"/>
                <w:szCs w:val="23"/>
                <w:lang w:val="en-GB"/>
              </w:rPr>
              <w:t>0%</w:t>
            </w:r>
          </w:p>
        </w:tc>
      </w:tr>
      <w:tr w:rsidR="0066278D" w:rsidRPr="00E86FE4" w14:paraId="6B650FF6" w14:textId="77777777" w:rsidTr="007C1933">
        <w:tc>
          <w:tcPr>
            <w:tcW w:w="637" w:type="dxa"/>
            <w:shd w:val="clear" w:color="auto" w:fill="auto"/>
          </w:tcPr>
          <w:p w14:paraId="04025BE3" w14:textId="77777777" w:rsidR="0066278D" w:rsidRPr="00E86FE4" w:rsidRDefault="0066278D" w:rsidP="0066278D">
            <w:pPr>
              <w:pStyle w:val="Default"/>
              <w:jc w:val="both"/>
              <w:rPr>
                <w:rFonts w:ascii="Calibri" w:hAnsi="Calibri" w:cs="Calibri"/>
                <w:sz w:val="23"/>
                <w:szCs w:val="23"/>
                <w:lang w:val="en-GB"/>
              </w:rPr>
            </w:pPr>
            <w:r w:rsidRPr="00E86FE4">
              <w:rPr>
                <w:rFonts w:ascii="Calibri" w:hAnsi="Calibri" w:cs="Calibri"/>
                <w:sz w:val="23"/>
                <w:szCs w:val="23"/>
                <w:lang w:val="en-GB"/>
              </w:rPr>
              <w:t>3</w:t>
            </w:r>
          </w:p>
        </w:tc>
        <w:tc>
          <w:tcPr>
            <w:tcW w:w="7368" w:type="dxa"/>
            <w:shd w:val="clear" w:color="auto" w:fill="auto"/>
          </w:tcPr>
          <w:p w14:paraId="698BD40D" w14:textId="27DD578D" w:rsidR="0066278D" w:rsidRPr="00E86FE4" w:rsidRDefault="003160AC" w:rsidP="0066278D">
            <w:pPr>
              <w:pStyle w:val="Default"/>
              <w:jc w:val="both"/>
              <w:rPr>
                <w:rFonts w:ascii="Calibri" w:hAnsi="Calibri" w:cs="Calibri"/>
                <w:sz w:val="23"/>
                <w:szCs w:val="23"/>
                <w:lang w:val="en-GB"/>
              </w:rPr>
            </w:pPr>
            <w:r w:rsidRPr="00E86FE4">
              <w:rPr>
                <w:rFonts w:asciiTheme="minorHAnsi" w:hAnsiTheme="minorHAnsi"/>
                <w:sz w:val="22"/>
                <w:szCs w:val="22"/>
                <w:lang w:val="en-GB"/>
              </w:rPr>
              <w:t xml:space="preserve">Upon completion of all activities, submission of </w:t>
            </w:r>
            <w:r w:rsidR="00C31B32" w:rsidRPr="00E86FE4">
              <w:rPr>
                <w:rFonts w:asciiTheme="minorHAnsi" w:hAnsiTheme="minorHAnsi"/>
                <w:sz w:val="22"/>
                <w:szCs w:val="22"/>
                <w:lang w:val="en-GB"/>
              </w:rPr>
              <w:t xml:space="preserve">bimonthly </w:t>
            </w:r>
            <w:r w:rsidR="00F458B5" w:rsidRPr="00E86FE4">
              <w:rPr>
                <w:rFonts w:asciiTheme="minorHAnsi" w:hAnsiTheme="minorHAnsi"/>
                <w:sz w:val="22"/>
                <w:szCs w:val="22"/>
                <w:lang w:val="en-GB"/>
              </w:rPr>
              <w:t>reports,</w:t>
            </w:r>
            <w:r w:rsidR="00C31B32" w:rsidRPr="00E86FE4">
              <w:rPr>
                <w:rFonts w:asciiTheme="minorHAnsi" w:hAnsiTheme="minorHAnsi"/>
                <w:sz w:val="22"/>
                <w:szCs w:val="22"/>
                <w:lang w:val="en-GB"/>
              </w:rPr>
              <w:t xml:space="preserve"> </w:t>
            </w:r>
            <w:r w:rsidRPr="00E86FE4">
              <w:rPr>
                <w:rFonts w:asciiTheme="minorHAnsi" w:hAnsiTheme="minorHAnsi"/>
                <w:sz w:val="22"/>
                <w:szCs w:val="22"/>
                <w:lang w:val="en-GB"/>
              </w:rPr>
              <w:t>final repor</w:t>
            </w:r>
            <w:r w:rsidR="00503B56" w:rsidRPr="00E86FE4">
              <w:rPr>
                <w:rFonts w:asciiTheme="minorHAnsi" w:hAnsiTheme="minorHAnsi"/>
                <w:sz w:val="22"/>
                <w:szCs w:val="22"/>
                <w:lang w:val="en-GB"/>
              </w:rPr>
              <w:t xml:space="preserve">t </w:t>
            </w:r>
            <w:r w:rsidRPr="00E86FE4">
              <w:rPr>
                <w:rFonts w:asciiTheme="minorHAnsi" w:hAnsiTheme="minorHAnsi"/>
                <w:sz w:val="22"/>
                <w:szCs w:val="22"/>
                <w:lang w:val="en-GB"/>
              </w:rPr>
              <w:t>(including drafts, documents, products, etc.) and financial report (invoice and other financial requirements) and UNDPs clearance and acceptance.</w:t>
            </w:r>
          </w:p>
        </w:tc>
        <w:tc>
          <w:tcPr>
            <w:tcW w:w="1350" w:type="dxa"/>
            <w:shd w:val="clear" w:color="auto" w:fill="auto"/>
          </w:tcPr>
          <w:p w14:paraId="3452E697" w14:textId="38D59AA0" w:rsidR="0066278D" w:rsidRPr="00E86FE4" w:rsidRDefault="009138C0" w:rsidP="0066278D">
            <w:pPr>
              <w:pStyle w:val="Default"/>
              <w:jc w:val="both"/>
              <w:rPr>
                <w:rFonts w:ascii="Calibri" w:hAnsi="Calibri" w:cs="Calibri"/>
                <w:sz w:val="23"/>
                <w:szCs w:val="23"/>
                <w:lang w:val="en-GB"/>
              </w:rPr>
            </w:pPr>
            <w:r w:rsidRPr="00E86FE4">
              <w:rPr>
                <w:rFonts w:ascii="Calibri" w:hAnsi="Calibri" w:cs="Calibri"/>
                <w:sz w:val="23"/>
                <w:szCs w:val="23"/>
                <w:lang w:val="en-GB"/>
              </w:rPr>
              <w:t>1</w:t>
            </w:r>
            <w:r w:rsidR="0066278D" w:rsidRPr="00E86FE4">
              <w:rPr>
                <w:rFonts w:ascii="Calibri" w:hAnsi="Calibri" w:cs="Calibri"/>
                <w:sz w:val="23"/>
                <w:szCs w:val="23"/>
                <w:lang w:val="en-GB"/>
              </w:rPr>
              <w:t>0%</w:t>
            </w:r>
          </w:p>
        </w:tc>
      </w:tr>
    </w:tbl>
    <w:p w14:paraId="1F2239CB" w14:textId="77777777" w:rsidR="00276F12" w:rsidRPr="00E86FE4" w:rsidRDefault="00276F12" w:rsidP="00276F12">
      <w:pPr>
        <w:pStyle w:val="Default"/>
        <w:jc w:val="both"/>
        <w:rPr>
          <w:rFonts w:ascii="Calibri" w:hAnsi="Calibri" w:cs="Calibri"/>
          <w:b/>
          <w:sz w:val="22"/>
          <w:szCs w:val="22"/>
          <w:lang w:val="en-GB"/>
        </w:rPr>
      </w:pPr>
    </w:p>
    <w:p w14:paraId="166BB919" w14:textId="77777777" w:rsidR="001D0781" w:rsidRDefault="001D0781" w:rsidP="001D0781">
      <w:pPr>
        <w:pStyle w:val="Default"/>
        <w:ind w:left="1080"/>
        <w:rPr>
          <w:rFonts w:ascii="Calibri" w:hAnsi="Calibri" w:cs="Calibri"/>
          <w:sz w:val="22"/>
          <w:szCs w:val="22"/>
          <w:lang w:val="en-GB"/>
        </w:rPr>
      </w:pPr>
    </w:p>
    <w:p w14:paraId="1EEE5AD7" w14:textId="77777777" w:rsidR="00DE36F7" w:rsidRDefault="00DE36F7" w:rsidP="001D0781">
      <w:pPr>
        <w:pStyle w:val="Default"/>
        <w:ind w:left="1080"/>
        <w:rPr>
          <w:rFonts w:ascii="Calibri" w:hAnsi="Calibri" w:cs="Calibri"/>
          <w:sz w:val="22"/>
          <w:szCs w:val="22"/>
          <w:lang w:val="en-GB"/>
        </w:rPr>
      </w:pPr>
    </w:p>
    <w:p w14:paraId="0E15417C" w14:textId="77777777" w:rsidR="00DE36F7" w:rsidRPr="00E86FE4" w:rsidRDefault="00DE36F7" w:rsidP="001D0781">
      <w:pPr>
        <w:pStyle w:val="Default"/>
        <w:ind w:left="1080"/>
        <w:rPr>
          <w:rFonts w:ascii="Calibri" w:hAnsi="Calibri" w:cs="Calibri"/>
          <w:sz w:val="22"/>
          <w:szCs w:val="22"/>
          <w:lang w:val="en-GB"/>
        </w:rPr>
      </w:pPr>
    </w:p>
    <w:p w14:paraId="7F0FEA19" w14:textId="70660F74" w:rsidR="00276F12" w:rsidRPr="00E86FE4" w:rsidRDefault="00276F12" w:rsidP="00652D0B">
      <w:pPr>
        <w:pStyle w:val="Default"/>
        <w:numPr>
          <w:ilvl w:val="0"/>
          <w:numId w:val="1"/>
        </w:numPr>
        <w:rPr>
          <w:rFonts w:ascii="Calibri" w:hAnsi="Calibri" w:cs="Calibri"/>
          <w:sz w:val="22"/>
          <w:szCs w:val="22"/>
          <w:lang w:val="en-GB"/>
        </w:rPr>
      </w:pPr>
      <w:r w:rsidRPr="00E86FE4">
        <w:rPr>
          <w:rFonts w:ascii="Calibri" w:hAnsi="Calibri" w:cs="Calibri"/>
          <w:b/>
          <w:bCs/>
          <w:sz w:val="22"/>
          <w:szCs w:val="22"/>
          <w:lang w:val="en-GB"/>
        </w:rPr>
        <w:t xml:space="preserve">SELECTION PROCESS: </w:t>
      </w:r>
    </w:p>
    <w:p w14:paraId="2094BA9E" w14:textId="77777777" w:rsidR="00276F12" w:rsidRPr="00E86FE4" w:rsidRDefault="00276F12" w:rsidP="00276F12">
      <w:pPr>
        <w:pStyle w:val="Default"/>
        <w:rPr>
          <w:rFonts w:ascii="Calibri" w:hAnsi="Calibri" w:cs="Calibri"/>
          <w:sz w:val="22"/>
          <w:szCs w:val="22"/>
          <w:lang w:val="en-GB"/>
        </w:rPr>
      </w:pPr>
    </w:p>
    <w:p w14:paraId="04C80ADB" w14:textId="77777777" w:rsidR="00276F12" w:rsidRPr="00E86FE4" w:rsidRDefault="00276F12" w:rsidP="003722CF">
      <w:pPr>
        <w:pStyle w:val="Default"/>
        <w:jc w:val="both"/>
        <w:rPr>
          <w:rFonts w:ascii="Calibri" w:hAnsi="Calibri" w:cs="Calibri"/>
          <w:sz w:val="22"/>
          <w:szCs w:val="22"/>
          <w:lang w:val="en-GB"/>
        </w:rPr>
      </w:pPr>
      <w:r w:rsidRPr="00E86FE4">
        <w:rPr>
          <w:rFonts w:ascii="Calibri" w:hAnsi="Calibri" w:cs="Calibri"/>
          <w:sz w:val="22"/>
          <w:szCs w:val="22"/>
          <w:lang w:val="en-GB"/>
        </w:rPr>
        <w:t>The UNDP will review proposals through a five-step process: (</w:t>
      </w:r>
      <w:r w:rsidR="00185F79" w:rsidRPr="00E86FE4">
        <w:rPr>
          <w:rFonts w:ascii="Calibri" w:hAnsi="Calibri" w:cs="Calibri"/>
          <w:sz w:val="22"/>
          <w:szCs w:val="22"/>
          <w:lang w:val="en-GB"/>
        </w:rPr>
        <w:t>i</w:t>
      </w:r>
      <w:r w:rsidRPr="00E86FE4">
        <w:rPr>
          <w:rFonts w:ascii="Calibri" w:hAnsi="Calibri" w:cs="Calibri"/>
          <w:sz w:val="22"/>
          <w:szCs w:val="22"/>
          <w:lang w:val="en-GB"/>
        </w:rPr>
        <w:t>) determination of eligibility; (ii) technical review of eligible proposals; (iii) scoring and ranking of the eligible proposals based on the assessment criteria outlined in the previous section to identify highest ranking proposal; (iv) round of clarification (if necessary) with the highest scored proposal; and (v) Grant Agreement (GA) signature.</w:t>
      </w:r>
    </w:p>
    <w:p w14:paraId="095523AB" w14:textId="77777777" w:rsidR="00276F12" w:rsidRPr="00E86FE4" w:rsidRDefault="00276F12" w:rsidP="003722CF">
      <w:pPr>
        <w:pStyle w:val="Default"/>
        <w:jc w:val="both"/>
        <w:rPr>
          <w:rFonts w:ascii="Calibri" w:hAnsi="Calibri" w:cs="Calibri"/>
          <w:sz w:val="22"/>
          <w:szCs w:val="22"/>
          <w:lang w:val="en-GB"/>
        </w:rPr>
      </w:pPr>
    </w:p>
    <w:p w14:paraId="2245FBC3" w14:textId="77777777" w:rsidR="00276F12" w:rsidRPr="00E86FE4" w:rsidRDefault="00276F12" w:rsidP="003722CF">
      <w:pPr>
        <w:pStyle w:val="Default"/>
        <w:jc w:val="both"/>
        <w:rPr>
          <w:rFonts w:ascii="Calibri" w:hAnsi="Calibri" w:cs="Calibri"/>
          <w:sz w:val="22"/>
          <w:szCs w:val="22"/>
          <w:lang w:val="en-GB"/>
        </w:rPr>
      </w:pPr>
      <w:r w:rsidRPr="00E86FE4">
        <w:rPr>
          <w:rFonts w:ascii="Calibri" w:hAnsi="Calibri" w:cs="Calibri"/>
          <w:sz w:val="22"/>
          <w:szCs w:val="22"/>
          <w:lang w:val="en-GB"/>
        </w:rPr>
        <w:t xml:space="preserve">UNDP reserves itself the right to reject proposals. Submitting a proposal does not guarantee the allocation of a grant. </w:t>
      </w:r>
    </w:p>
    <w:p w14:paraId="71D83ADC" w14:textId="77777777" w:rsidR="001B0123" w:rsidRPr="00E86FE4" w:rsidRDefault="001B0123" w:rsidP="00276F12">
      <w:pPr>
        <w:pStyle w:val="Default"/>
        <w:jc w:val="both"/>
        <w:rPr>
          <w:rFonts w:ascii="Calibri" w:hAnsi="Calibri" w:cs="Calibri"/>
          <w:sz w:val="22"/>
          <w:szCs w:val="22"/>
          <w:lang w:val="en-GB"/>
        </w:rPr>
      </w:pPr>
    </w:p>
    <w:p w14:paraId="0F56EDA8" w14:textId="77777777" w:rsidR="00276F12" w:rsidRPr="00E86FE4" w:rsidRDefault="00276F12" w:rsidP="00652D0B">
      <w:pPr>
        <w:pStyle w:val="Default"/>
        <w:numPr>
          <w:ilvl w:val="0"/>
          <w:numId w:val="1"/>
        </w:numPr>
        <w:rPr>
          <w:rFonts w:asciiTheme="minorHAnsi" w:hAnsiTheme="minorHAnsi" w:cs="Calibri"/>
          <w:b/>
          <w:bCs/>
          <w:sz w:val="22"/>
          <w:szCs w:val="22"/>
          <w:lang w:val="en-GB"/>
        </w:rPr>
      </w:pPr>
      <w:r w:rsidRPr="00E86FE4">
        <w:rPr>
          <w:rFonts w:asciiTheme="minorHAnsi" w:hAnsiTheme="minorHAnsi" w:cs="Calibri"/>
          <w:b/>
          <w:bCs/>
          <w:sz w:val="22"/>
          <w:szCs w:val="22"/>
          <w:lang w:val="en-GB"/>
        </w:rPr>
        <w:t>SUBMISSION PROCESS</w:t>
      </w:r>
    </w:p>
    <w:p w14:paraId="14E7F085" w14:textId="77777777" w:rsidR="00276F12" w:rsidRPr="00E86FE4" w:rsidRDefault="00276F12" w:rsidP="00BC0E1B">
      <w:pPr>
        <w:pStyle w:val="Default"/>
        <w:shd w:val="clear" w:color="auto" w:fill="FFFFFF" w:themeFill="background1"/>
        <w:rPr>
          <w:rFonts w:asciiTheme="minorHAnsi" w:hAnsiTheme="minorHAnsi" w:cs="Calibri"/>
          <w:sz w:val="22"/>
          <w:szCs w:val="22"/>
          <w:lang w:val="en-GB"/>
        </w:rPr>
      </w:pPr>
    </w:p>
    <w:p w14:paraId="2102D16B" w14:textId="77777777" w:rsidR="00276F12" w:rsidRPr="00E86FE4" w:rsidRDefault="00276F12" w:rsidP="00E533F5">
      <w:pPr>
        <w:pStyle w:val="Default"/>
        <w:shd w:val="clear" w:color="auto" w:fill="FFFFFF" w:themeFill="background1"/>
        <w:jc w:val="both"/>
        <w:rPr>
          <w:rFonts w:asciiTheme="minorHAnsi" w:hAnsiTheme="minorHAnsi" w:cs="Calibri"/>
          <w:color w:val="auto"/>
          <w:sz w:val="22"/>
          <w:szCs w:val="22"/>
          <w:lang w:val="en-GB"/>
        </w:rPr>
      </w:pPr>
      <w:r w:rsidRPr="00E86FE4">
        <w:rPr>
          <w:rFonts w:asciiTheme="minorHAnsi" w:hAnsiTheme="minorHAnsi" w:cs="Calibri"/>
          <w:color w:val="auto"/>
          <w:sz w:val="22"/>
          <w:szCs w:val="22"/>
          <w:lang w:val="en-GB"/>
        </w:rPr>
        <w:t xml:space="preserve">Applicants shall bear all costs related to proposal preparation and submission. </w:t>
      </w:r>
    </w:p>
    <w:p w14:paraId="0428CB12" w14:textId="77777777" w:rsidR="00276F12" w:rsidRPr="00E86FE4" w:rsidRDefault="00276F12" w:rsidP="00E533F5">
      <w:pPr>
        <w:pStyle w:val="Default"/>
        <w:shd w:val="clear" w:color="auto" w:fill="FFFFFF" w:themeFill="background1"/>
        <w:jc w:val="both"/>
        <w:rPr>
          <w:rFonts w:asciiTheme="minorHAnsi" w:hAnsiTheme="minorHAnsi" w:cs="Calibri"/>
          <w:color w:val="auto"/>
          <w:sz w:val="22"/>
          <w:szCs w:val="22"/>
          <w:lang w:val="en-GB"/>
        </w:rPr>
      </w:pPr>
    </w:p>
    <w:p w14:paraId="2C0312CF" w14:textId="77777777" w:rsidR="00276F12" w:rsidRPr="00E86FE4" w:rsidRDefault="00276F12" w:rsidP="00E533F5">
      <w:pPr>
        <w:pStyle w:val="Default"/>
        <w:shd w:val="clear" w:color="auto" w:fill="FFFFFF" w:themeFill="background1"/>
        <w:jc w:val="both"/>
        <w:rPr>
          <w:rFonts w:asciiTheme="minorHAnsi" w:hAnsiTheme="minorHAnsi" w:cs="Calibri"/>
          <w:color w:val="auto"/>
          <w:sz w:val="22"/>
          <w:szCs w:val="22"/>
          <w:lang w:val="en-GB"/>
        </w:rPr>
      </w:pPr>
      <w:r w:rsidRPr="00E86FE4">
        <w:rPr>
          <w:rFonts w:asciiTheme="minorHAnsi" w:hAnsiTheme="minorHAnsi" w:cs="Calibri"/>
          <w:color w:val="auto"/>
          <w:sz w:val="22"/>
          <w:szCs w:val="22"/>
          <w:lang w:val="en-GB"/>
        </w:rPr>
        <w:t xml:space="preserve">The following documents must be submitted </w:t>
      </w:r>
      <w:proofErr w:type="gramStart"/>
      <w:r w:rsidRPr="00E86FE4">
        <w:rPr>
          <w:rFonts w:asciiTheme="minorHAnsi" w:hAnsiTheme="minorHAnsi" w:cs="Calibri"/>
          <w:color w:val="auto"/>
          <w:sz w:val="22"/>
          <w:szCs w:val="22"/>
          <w:lang w:val="en-GB"/>
        </w:rPr>
        <w:t>in order for</w:t>
      </w:r>
      <w:proofErr w:type="gramEnd"/>
      <w:r w:rsidRPr="00E86FE4">
        <w:rPr>
          <w:rFonts w:asciiTheme="minorHAnsi" w:hAnsiTheme="minorHAnsi" w:cs="Calibri"/>
          <w:color w:val="auto"/>
          <w:sz w:val="22"/>
          <w:szCs w:val="22"/>
          <w:lang w:val="en-GB"/>
        </w:rPr>
        <w:t xml:space="preserve"> the submission to be considered: </w:t>
      </w:r>
    </w:p>
    <w:p w14:paraId="0CF55B8E" w14:textId="6CF7567C" w:rsidR="001B0123" w:rsidRPr="00E86FE4" w:rsidRDefault="00276F12" w:rsidP="001B0123">
      <w:pPr>
        <w:pStyle w:val="ListParagraph"/>
        <w:numPr>
          <w:ilvl w:val="0"/>
          <w:numId w:val="11"/>
        </w:numPr>
        <w:shd w:val="clear" w:color="auto" w:fill="FFFFFF" w:themeFill="background1"/>
        <w:tabs>
          <w:tab w:val="left" w:pos="6509"/>
        </w:tabs>
        <w:spacing w:after="0"/>
        <w:jc w:val="both"/>
        <w:rPr>
          <w:rFonts w:cs="Calibri"/>
        </w:rPr>
      </w:pPr>
      <w:r w:rsidRPr="00E86FE4">
        <w:rPr>
          <w:rFonts w:cs="Calibri"/>
        </w:rPr>
        <w:t>Applications (project proposals) in the</w:t>
      </w:r>
      <w:r w:rsidR="003A34D1" w:rsidRPr="00E86FE4">
        <w:rPr>
          <w:rFonts w:cs="Calibri"/>
        </w:rPr>
        <w:t xml:space="preserve"> form/template attached </w:t>
      </w:r>
      <w:r w:rsidRPr="007C53AF">
        <w:rPr>
          <w:rFonts w:ascii="Calibri" w:hAnsi="Calibri" w:cs="Calibri"/>
          <w:b/>
          <w:bCs/>
        </w:rPr>
        <w:t>(</w:t>
      </w:r>
      <w:r w:rsidR="007C53AF" w:rsidRPr="007C53AF">
        <w:rPr>
          <w:rFonts w:ascii="Calibri" w:hAnsi="Calibri" w:cs="Calibri"/>
          <w:b/>
          <w:bCs/>
        </w:rPr>
        <w:t>CSO/NGO LOW-VALUE GRANT PROPOSAL TEMPLATE</w:t>
      </w:r>
      <w:r w:rsidR="007C53AF">
        <w:rPr>
          <w:rFonts w:ascii="Calibri" w:hAnsi="Calibri" w:cs="Calibri"/>
          <w:b/>
          <w:bCs/>
        </w:rPr>
        <w:t xml:space="preserve"> </w:t>
      </w:r>
      <w:r w:rsidR="001B0123" w:rsidRPr="00E86FE4">
        <w:rPr>
          <w:rFonts w:ascii="Calibri" w:hAnsi="Calibri" w:cs="Calibri"/>
          <w:b/>
          <w:bCs/>
        </w:rPr>
        <w:t xml:space="preserve">– </w:t>
      </w:r>
      <w:r w:rsidR="007C53AF">
        <w:rPr>
          <w:rFonts w:ascii="Calibri" w:hAnsi="Calibri" w:cs="Calibri"/>
          <w:b/>
          <w:bCs/>
        </w:rPr>
        <w:t>Annex III</w:t>
      </w:r>
      <w:r w:rsidR="001B0123" w:rsidRPr="00E86FE4">
        <w:rPr>
          <w:rFonts w:ascii="Calibri" w:hAnsi="Calibri" w:cs="Calibri"/>
          <w:b/>
          <w:bCs/>
        </w:rPr>
        <w:t>)</w:t>
      </w:r>
      <w:r w:rsidRPr="00E86FE4">
        <w:rPr>
          <w:rFonts w:cs="Calibri"/>
        </w:rPr>
        <w:t>,</w:t>
      </w:r>
      <w:r w:rsidR="001B0123" w:rsidRPr="00E86FE4">
        <w:rPr>
          <w:rFonts w:cs="Calibri"/>
        </w:rPr>
        <w:t xml:space="preserve"> </w:t>
      </w:r>
      <w:r w:rsidRPr="00E86FE4">
        <w:rPr>
          <w:rFonts w:cs="Calibri"/>
        </w:rPr>
        <w:t xml:space="preserve">with </w:t>
      </w:r>
      <w:r w:rsidR="00185F79" w:rsidRPr="00E86FE4">
        <w:rPr>
          <w:rFonts w:cs="Calibri"/>
        </w:rPr>
        <w:t>corresponding</w:t>
      </w:r>
      <w:r w:rsidRPr="00E86FE4">
        <w:rPr>
          <w:rFonts w:cs="Calibri"/>
        </w:rPr>
        <w:t xml:space="preserve"> </w:t>
      </w:r>
      <w:r w:rsidR="002406A0" w:rsidRPr="00E86FE4">
        <w:rPr>
          <w:rFonts w:cs="Calibri"/>
        </w:rPr>
        <w:t xml:space="preserve">Work Plan, </w:t>
      </w:r>
      <w:r w:rsidRPr="00E86FE4">
        <w:rPr>
          <w:rFonts w:cs="Calibri"/>
        </w:rPr>
        <w:t xml:space="preserve">Budget and Performance </w:t>
      </w:r>
      <w:proofErr w:type="gramStart"/>
      <w:r w:rsidRPr="00E86FE4">
        <w:rPr>
          <w:rFonts w:cs="Calibri"/>
        </w:rPr>
        <w:t>Tar</w:t>
      </w:r>
      <w:r w:rsidR="001B0123" w:rsidRPr="00E86FE4">
        <w:rPr>
          <w:rFonts w:cs="Calibri"/>
        </w:rPr>
        <w:t>gets;</w:t>
      </w:r>
      <w:proofErr w:type="gramEnd"/>
    </w:p>
    <w:p w14:paraId="3BC60D95" w14:textId="77777777" w:rsidR="00276F12" w:rsidRPr="00E86FE4" w:rsidRDefault="00276F12" w:rsidP="001B0123">
      <w:pPr>
        <w:pStyle w:val="ListParagraph"/>
        <w:numPr>
          <w:ilvl w:val="0"/>
          <w:numId w:val="11"/>
        </w:numPr>
        <w:shd w:val="clear" w:color="auto" w:fill="FFFFFF" w:themeFill="background1"/>
        <w:tabs>
          <w:tab w:val="left" w:pos="6509"/>
        </w:tabs>
        <w:spacing w:after="0"/>
        <w:jc w:val="both"/>
        <w:rPr>
          <w:rFonts w:cs="Calibri"/>
        </w:rPr>
      </w:pPr>
      <w:r w:rsidRPr="00E86FE4">
        <w:rPr>
          <w:rFonts w:cs="Calibri"/>
        </w:rPr>
        <w:t xml:space="preserve">Proof of registration as a non‐governmental/non‐commercial organization including copies of registration </w:t>
      </w:r>
      <w:proofErr w:type="gramStart"/>
      <w:r w:rsidRPr="00E86FE4">
        <w:rPr>
          <w:rFonts w:cs="Calibri"/>
        </w:rPr>
        <w:t>certificate;</w:t>
      </w:r>
      <w:proofErr w:type="gramEnd"/>
      <w:r w:rsidRPr="00E86FE4">
        <w:rPr>
          <w:rFonts w:cs="Calibri"/>
        </w:rPr>
        <w:t xml:space="preserve"> </w:t>
      </w:r>
    </w:p>
    <w:p w14:paraId="3803F368" w14:textId="77777777" w:rsidR="002406A0" w:rsidRPr="00E86FE4" w:rsidRDefault="002406A0" w:rsidP="001B0123">
      <w:pPr>
        <w:pStyle w:val="NoSpacing"/>
        <w:numPr>
          <w:ilvl w:val="0"/>
          <w:numId w:val="11"/>
        </w:numPr>
        <w:shd w:val="clear" w:color="auto" w:fill="FFFFFF" w:themeFill="background1"/>
        <w:jc w:val="both"/>
        <w:rPr>
          <w:lang w:val="en-GB"/>
        </w:rPr>
      </w:pPr>
      <w:r w:rsidRPr="00E86FE4">
        <w:rPr>
          <w:lang w:val="en-GB"/>
        </w:rPr>
        <w:t xml:space="preserve">Information regarding required resources including curriculum vitae (CVs) of key personnel that will be assigned to support the implementation of the proposed methodology (clear definition of roles and responsibilities).  </w:t>
      </w:r>
    </w:p>
    <w:p w14:paraId="0A9DB44D" w14:textId="77777777" w:rsidR="00276F12" w:rsidRPr="00E86FE4" w:rsidRDefault="00276F12" w:rsidP="00E533F5">
      <w:pPr>
        <w:pStyle w:val="Default"/>
        <w:numPr>
          <w:ilvl w:val="0"/>
          <w:numId w:val="11"/>
        </w:numPr>
        <w:shd w:val="clear" w:color="auto" w:fill="FFFFFF" w:themeFill="background1"/>
        <w:jc w:val="both"/>
        <w:rPr>
          <w:rFonts w:asciiTheme="minorHAnsi" w:hAnsiTheme="minorHAnsi" w:cs="Calibri"/>
          <w:sz w:val="22"/>
          <w:szCs w:val="22"/>
          <w:lang w:val="en-GB"/>
        </w:rPr>
      </w:pPr>
      <w:r w:rsidRPr="00E86FE4">
        <w:rPr>
          <w:rFonts w:asciiTheme="minorHAnsi" w:hAnsiTheme="minorHAnsi" w:cs="Calibri"/>
          <w:sz w:val="22"/>
          <w:szCs w:val="22"/>
          <w:lang w:val="en-GB"/>
        </w:rPr>
        <w:t xml:space="preserve">Organizational profile with the following details: </w:t>
      </w:r>
    </w:p>
    <w:p w14:paraId="5F1AA771" w14:textId="77777777" w:rsidR="00276F12" w:rsidRPr="00E86FE4" w:rsidRDefault="00276F12" w:rsidP="00E533F5">
      <w:pPr>
        <w:pStyle w:val="Default"/>
        <w:numPr>
          <w:ilvl w:val="0"/>
          <w:numId w:val="28"/>
        </w:numPr>
        <w:shd w:val="clear" w:color="auto" w:fill="FFFFFF" w:themeFill="background1"/>
        <w:jc w:val="both"/>
        <w:rPr>
          <w:rFonts w:asciiTheme="minorHAnsi" w:hAnsiTheme="minorHAnsi" w:cs="Calibri"/>
          <w:sz w:val="22"/>
          <w:szCs w:val="22"/>
          <w:lang w:val="en-GB"/>
        </w:rPr>
      </w:pPr>
      <w:r w:rsidRPr="00E86FE4">
        <w:rPr>
          <w:rFonts w:asciiTheme="minorHAnsi" w:hAnsiTheme="minorHAnsi" w:cs="Calibri"/>
          <w:sz w:val="22"/>
          <w:szCs w:val="22"/>
          <w:lang w:val="en-GB"/>
        </w:rPr>
        <w:t>A clearly defined management structure</w:t>
      </w:r>
      <w:r w:rsidR="00B1089A" w:rsidRPr="00E86FE4">
        <w:rPr>
          <w:rFonts w:asciiTheme="minorHAnsi" w:hAnsiTheme="minorHAnsi" w:cs="Calibri"/>
          <w:sz w:val="22"/>
          <w:szCs w:val="22"/>
          <w:lang w:val="en-GB"/>
        </w:rPr>
        <w:t xml:space="preserve"> of the </w:t>
      </w:r>
      <w:proofErr w:type="gramStart"/>
      <w:r w:rsidR="00B1089A" w:rsidRPr="00E86FE4">
        <w:rPr>
          <w:rFonts w:asciiTheme="minorHAnsi" w:hAnsiTheme="minorHAnsi" w:cs="Calibri"/>
          <w:sz w:val="22"/>
          <w:szCs w:val="22"/>
          <w:lang w:val="en-GB"/>
        </w:rPr>
        <w:t>organisation</w:t>
      </w:r>
      <w:r w:rsidRPr="00E86FE4">
        <w:rPr>
          <w:rFonts w:asciiTheme="minorHAnsi" w:hAnsiTheme="minorHAnsi" w:cs="Calibri"/>
          <w:sz w:val="22"/>
          <w:szCs w:val="22"/>
          <w:lang w:val="en-GB"/>
        </w:rPr>
        <w:t>;</w:t>
      </w:r>
      <w:proofErr w:type="gramEnd"/>
      <w:r w:rsidRPr="00E86FE4">
        <w:rPr>
          <w:rFonts w:asciiTheme="minorHAnsi" w:hAnsiTheme="minorHAnsi" w:cs="Calibri"/>
          <w:sz w:val="22"/>
          <w:szCs w:val="22"/>
          <w:lang w:val="en-GB"/>
        </w:rPr>
        <w:t xml:space="preserve"> </w:t>
      </w:r>
    </w:p>
    <w:p w14:paraId="1C96801B" w14:textId="45636487" w:rsidR="00B1089A" w:rsidRPr="00E86FE4" w:rsidRDefault="00276F12" w:rsidP="00E533F5">
      <w:pPr>
        <w:pStyle w:val="Default"/>
        <w:numPr>
          <w:ilvl w:val="0"/>
          <w:numId w:val="28"/>
        </w:numPr>
        <w:shd w:val="clear" w:color="auto" w:fill="FFFFFF" w:themeFill="background1"/>
        <w:jc w:val="both"/>
        <w:rPr>
          <w:rFonts w:asciiTheme="minorHAnsi" w:hAnsiTheme="minorHAnsi" w:cs="Calibri"/>
          <w:bCs/>
          <w:sz w:val="22"/>
          <w:szCs w:val="22"/>
          <w:lang w:val="en-GB"/>
        </w:rPr>
      </w:pPr>
      <w:r w:rsidRPr="00E86FE4">
        <w:rPr>
          <w:rFonts w:asciiTheme="minorHAnsi" w:hAnsiTheme="minorHAnsi" w:cs="Calibri"/>
          <w:sz w:val="22"/>
          <w:szCs w:val="22"/>
          <w:lang w:val="en-GB"/>
        </w:rPr>
        <w:t xml:space="preserve">Experience and expertise </w:t>
      </w:r>
      <w:r w:rsidR="00B1089A" w:rsidRPr="00E86FE4">
        <w:rPr>
          <w:rFonts w:asciiTheme="minorHAnsi" w:hAnsiTheme="minorHAnsi" w:cs="Calibri"/>
          <w:bCs/>
          <w:sz w:val="22"/>
          <w:szCs w:val="22"/>
          <w:lang w:val="en-GB"/>
        </w:rPr>
        <w:t xml:space="preserve">in the implementation of similar/related type of </w:t>
      </w:r>
      <w:proofErr w:type="gramStart"/>
      <w:r w:rsidR="00B1089A" w:rsidRPr="00E86FE4">
        <w:rPr>
          <w:rFonts w:asciiTheme="minorHAnsi" w:hAnsiTheme="minorHAnsi" w:cs="Calibri"/>
          <w:bCs/>
          <w:sz w:val="22"/>
          <w:szCs w:val="22"/>
          <w:lang w:val="en-GB"/>
        </w:rPr>
        <w:t>activities;</w:t>
      </w:r>
      <w:proofErr w:type="gramEnd"/>
    </w:p>
    <w:p w14:paraId="1871E566" w14:textId="77777777" w:rsidR="00631E0C" w:rsidRPr="00E86FE4" w:rsidRDefault="00631E0C" w:rsidP="00631E0C">
      <w:pPr>
        <w:widowControl w:val="0"/>
        <w:numPr>
          <w:ilvl w:val="0"/>
          <w:numId w:val="28"/>
        </w:numPr>
        <w:autoSpaceDE w:val="0"/>
        <w:autoSpaceDN w:val="0"/>
        <w:adjustRightInd w:val="0"/>
        <w:spacing w:after="0" w:line="240" w:lineRule="auto"/>
        <w:jc w:val="both"/>
        <w:rPr>
          <w:rFonts w:cs="Calibri"/>
          <w:bCs/>
          <w:color w:val="000000"/>
        </w:rPr>
      </w:pPr>
      <w:r w:rsidRPr="00E86FE4">
        <w:rPr>
          <w:rFonts w:cs="Calibri"/>
          <w:bCs/>
          <w:color w:val="000000"/>
        </w:rPr>
        <w:t xml:space="preserve">Demonstrated experience in one of the following: adult education, cultural heritage, tourism, skills development, art, women’s and/or youth empowerment, or another related </w:t>
      </w:r>
      <w:proofErr w:type="gramStart"/>
      <w:r w:rsidRPr="00E86FE4">
        <w:rPr>
          <w:rFonts w:cs="Calibri"/>
          <w:bCs/>
          <w:color w:val="000000"/>
        </w:rPr>
        <w:t>field;</w:t>
      </w:r>
      <w:proofErr w:type="gramEnd"/>
      <w:r w:rsidRPr="00E86FE4">
        <w:rPr>
          <w:rFonts w:cs="Calibri"/>
          <w:bCs/>
          <w:color w:val="000000"/>
        </w:rPr>
        <w:t xml:space="preserve"> </w:t>
      </w:r>
    </w:p>
    <w:p w14:paraId="647A4834" w14:textId="0E9E23A8" w:rsidR="00631E0C" w:rsidRPr="00E86FE4" w:rsidRDefault="00717503" w:rsidP="00631E0C">
      <w:pPr>
        <w:widowControl w:val="0"/>
        <w:numPr>
          <w:ilvl w:val="0"/>
          <w:numId w:val="28"/>
        </w:numPr>
        <w:autoSpaceDE w:val="0"/>
        <w:autoSpaceDN w:val="0"/>
        <w:adjustRightInd w:val="0"/>
        <w:spacing w:after="0" w:line="240" w:lineRule="auto"/>
        <w:jc w:val="both"/>
        <w:rPr>
          <w:rFonts w:cs="Calibri"/>
          <w:bCs/>
          <w:color w:val="000000"/>
        </w:rPr>
      </w:pPr>
      <w:r w:rsidRPr="00E86FE4">
        <w:rPr>
          <w:rFonts w:cs="Calibri"/>
          <w:bCs/>
          <w:color w:val="000000"/>
        </w:rPr>
        <w:t>Proven e</w:t>
      </w:r>
      <w:r w:rsidR="00631E0C" w:rsidRPr="00E86FE4">
        <w:rPr>
          <w:rFonts w:cs="Calibri"/>
          <w:bCs/>
          <w:color w:val="000000"/>
        </w:rPr>
        <w:t xml:space="preserve">xperience in implementing similar cultural heritage activities, community engagement activities, </w:t>
      </w:r>
      <w:r w:rsidR="003F7ADC" w:rsidRPr="00E86FE4">
        <w:rPr>
          <w:rFonts w:cs="Calibri"/>
          <w:bCs/>
          <w:color w:val="000000"/>
        </w:rPr>
        <w:t>skills development trainings</w:t>
      </w:r>
      <w:r w:rsidR="00893D5A" w:rsidRPr="00E86FE4">
        <w:rPr>
          <w:rFonts w:cs="Calibri"/>
          <w:bCs/>
          <w:color w:val="000000"/>
        </w:rPr>
        <w:t xml:space="preserve"> </w:t>
      </w:r>
      <w:r w:rsidR="00631E0C" w:rsidRPr="00E86FE4">
        <w:rPr>
          <w:rFonts w:cs="Calibri"/>
          <w:bCs/>
          <w:color w:val="000000"/>
        </w:rPr>
        <w:t>or other cultural events</w:t>
      </w:r>
      <w:r w:rsidR="00A83419" w:rsidRPr="00E86FE4">
        <w:rPr>
          <w:rFonts w:cs="Calibri"/>
          <w:bCs/>
          <w:color w:val="000000"/>
        </w:rPr>
        <w:t>/</w:t>
      </w:r>
      <w:proofErr w:type="gramStart"/>
      <w:r w:rsidR="00A83419" w:rsidRPr="00E86FE4">
        <w:rPr>
          <w:rFonts w:cs="Calibri"/>
          <w:bCs/>
          <w:color w:val="000000"/>
        </w:rPr>
        <w:t>gatherings;</w:t>
      </w:r>
      <w:proofErr w:type="gramEnd"/>
    </w:p>
    <w:p w14:paraId="3E2AB01B" w14:textId="556F500E" w:rsidR="00276F12" w:rsidRPr="00E86FE4" w:rsidRDefault="00276F12" w:rsidP="00E533F5">
      <w:pPr>
        <w:pStyle w:val="Default"/>
        <w:numPr>
          <w:ilvl w:val="0"/>
          <w:numId w:val="28"/>
        </w:numPr>
        <w:shd w:val="clear" w:color="auto" w:fill="FFFFFF" w:themeFill="background1"/>
        <w:jc w:val="both"/>
        <w:rPr>
          <w:rFonts w:asciiTheme="minorHAnsi" w:hAnsiTheme="minorHAnsi" w:cs="Calibri"/>
          <w:sz w:val="22"/>
          <w:szCs w:val="22"/>
          <w:lang w:val="en-GB"/>
        </w:rPr>
      </w:pPr>
      <w:r w:rsidRPr="00E86FE4">
        <w:rPr>
          <w:rFonts w:asciiTheme="minorHAnsi" w:hAnsiTheme="minorHAnsi" w:cs="Calibri"/>
          <w:sz w:val="22"/>
          <w:szCs w:val="22"/>
          <w:lang w:val="en-GB"/>
        </w:rPr>
        <w:t xml:space="preserve">Experience in working with different </w:t>
      </w:r>
      <w:r w:rsidR="00FB1A61" w:rsidRPr="00E86FE4">
        <w:rPr>
          <w:rFonts w:asciiTheme="minorHAnsi" w:hAnsiTheme="minorHAnsi" w:cs="Calibri"/>
          <w:sz w:val="22"/>
          <w:szCs w:val="22"/>
          <w:lang w:val="en-GB"/>
        </w:rPr>
        <w:t>communities in</w:t>
      </w:r>
      <w:r w:rsidRPr="00E86FE4">
        <w:rPr>
          <w:rFonts w:asciiTheme="minorHAnsi" w:hAnsiTheme="minorHAnsi" w:cs="Calibri"/>
          <w:sz w:val="22"/>
          <w:szCs w:val="22"/>
          <w:lang w:val="en-GB"/>
        </w:rPr>
        <w:t xml:space="preserve"> Kosovo </w:t>
      </w:r>
      <w:r w:rsidR="00FB1A61" w:rsidRPr="00E86FE4">
        <w:rPr>
          <w:rFonts w:asciiTheme="minorHAnsi" w:hAnsiTheme="minorHAnsi" w:cs="Calibri"/>
          <w:sz w:val="22"/>
          <w:szCs w:val="22"/>
          <w:lang w:val="en-GB"/>
        </w:rPr>
        <w:t xml:space="preserve">with </w:t>
      </w:r>
      <w:r w:rsidRPr="00E86FE4">
        <w:rPr>
          <w:rFonts w:asciiTheme="minorHAnsi" w:hAnsiTheme="minorHAnsi" w:cs="Calibri"/>
          <w:sz w:val="22"/>
          <w:szCs w:val="22"/>
          <w:lang w:val="en-GB"/>
        </w:rPr>
        <w:t>similar projects/activities</w:t>
      </w:r>
      <w:r w:rsidR="00FB1A61" w:rsidRPr="00E86FE4">
        <w:rPr>
          <w:rFonts w:asciiTheme="minorHAnsi" w:hAnsiTheme="minorHAnsi" w:cs="Calibri"/>
          <w:sz w:val="22"/>
          <w:szCs w:val="22"/>
          <w:lang w:val="en-GB"/>
        </w:rPr>
        <w:t xml:space="preserve"> </w:t>
      </w:r>
      <w:r w:rsidR="003F5100" w:rsidRPr="00E86FE4">
        <w:rPr>
          <w:rFonts w:asciiTheme="minorHAnsi" w:hAnsiTheme="minorHAnsi" w:cs="Calibri"/>
          <w:sz w:val="22"/>
          <w:szCs w:val="22"/>
          <w:lang w:val="en-GB"/>
        </w:rPr>
        <w:t xml:space="preserve">is </w:t>
      </w:r>
      <w:r w:rsidR="000D05E6" w:rsidRPr="00E86FE4">
        <w:rPr>
          <w:rFonts w:asciiTheme="minorHAnsi" w:hAnsiTheme="minorHAnsi" w:cs="Calibri"/>
          <w:sz w:val="22"/>
          <w:szCs w:val="22"/>
          <w:lang w:val="en-GB"/>
        </w:rPr>
        <w:t xml:space="preserve">an </w:t>
      </w:r>
      <w:proofErr w:type="gramStart"/>
      <w:r w:rsidR="000D05E6" w:rsidRPr="00E86FE4">
        <w:rPr>
          <w:rFonts w:asciiTheme="minorHAnsi" w:hAnsiTheme="minorHAnsi" w:cs="Calibri"/>
          <w:sz w:val="22"/>
          <w:szCs w:val="22"/>
          <w:lang w:val="en-GB"/>
        </w:rPr>
        <w:t>advantage</w:t>
      </w:r>
      <w:r w:rsidRPr="00E86FE4">
        <w:rPr>
          <w:rFonts w:asciiTheme="minorHAnsi" w:hAnsiTheme="minorHAnsi" w:cs="Calibri"/>
          <w:sz w:val="22"/>
          <w:szCs w:val="22"/>
          <w:lang w:val="en-GB"/>
        </w:rPr>
        <w:t>;</w:t>
      </w:r>
      <w:proofErr w:type="gramEnd"/>
      <w:r w:rsidRPr="00E86FE4">
        <w:rPr>
          <w:rFonts w:asciiTheme="minorHAnsi" w:hAnsiTheme="minorHAnsi" w:cs="Calibri"/>
          <w:sz w:val="22"/>
          <w:szCs w:val="22"/>
          <w:lang w:val="en-GB"/>
        </w:rPr>
        <w:t xml:space="preserve"> </w:t>
      </w:r>
    </w:p>
    <w:p w14:paraId="06B2C910" w14:textId="59AF6659" w:rsidR="00276F12" w:rsidRPr="00E86FE4" w:rsidRDefault="002706D4" w:rsidP="00E533F5">
      <w:pPr>
        <w:pStyle w:val="Default"/>
        <w:numPr>
          <w:ilvl w:val="0"/>
          <w:numId w:val="28"/>
        </w:numPr>
        <w:shd w:val="clear" w:color="auto" w:fill="FFFFFF" w:themeFill="background1"/>
        <w:jc w:val="both"/>
        <w:rPr>
          <w:rFonts w:asciiTheme="minorHAnsi" w:hAnsiTheme="minorHAnsi" w:cs="Calibri"/>
          <w:sz w:val="22"/>
          <w:szCs w:val="22"/>
          <w:lang w:val="en-GB"/>
        </w:rPr>
      </w:pPr>
      <w:r w:rsidRPr="00E86FE4">
        <w:rPr>
          <w:rFonts w:asciiTheme="minorHAnsi" w:hAnsiTheme="minorHAnsi"/>
          <w:sz w:val="22"/>
          <w:szCs w:val="22"/>
          <w:lang w:val="en-GB"/>
        </w:rPr>
        <w:t>Experience</w:t>
      </w:r>
      <w:r w:rsidR="00B1089A" w:rsidRPr="00E86FE4">
        <w:rPr>
          <w:rFonts w:asciiTheme="minorHAnsi" w:hAnsiTheme="minorHAnsi"/>
          <w:sz w:val="22"/>
          <w:szCs w:val="22"/>
          <w:lang w:val="en-GB"/>
        </w:rPr>
        <w:t xml:space="preserve"> in working with international organizations/donors is an </w:t>
      </w:r>
      <w:proofErr w:type="gramStart"/>
      <w:r w:rsidR="00B1089A" w:rsidRPr="00E86FE4">
        <w:rPr>
          <w:rFonts w:asciiTheme="minorHAnsi" w:hAnsiTheme="minorHAnsi"/>
          <w:sz w:val="22"/>
          <w:szCs w:val="22"/>
          <w:lang w:val="en-GB"/>
        </w:rPr>
        <w:t>advantage</w:t>
      </w:r>
      <w:r w:rsidR="00276F12" w:rsidRPr="00E86FE4">
        <w:rPr>
          <w:rFonts w:asciiTheme="minorHAnsi" w:hAnsiTheme="minorHAnsi" w:cs="Calibri"/>
          <w:sz w:val="22"/>
          <w:szCs w:val="22"/>
          <w:lang w:val="en-GB"/>
        </w:rPr>
        <w:t>;</w:t>
      </w:r>
      <w:proofErr w:type="gramEnd"/>
    </w:p>
    <w:p w14:paraId="13D828B5" w14:textId="77777777" w:rsidR="00276F12" w:rsidRPr="00E86FE4" w:rsidRDefault="00276F12" w:rsidP="00E533F5">
      <w:pPr>
        <w:pStyle w:val="Default"/>
        <w:numPr>
          <w:ilvl w:val="0"/>
          <w:numId w:val="28"/>
        </w:numPr>
        <w:shd w:val="clear" w:color="auto" w:fill="FFFFFF" w:themeFill="background1"/>
        <w:jc w:val="both"/>
        <w:rPr>
          <w:rFonts w:asciiTheme="minorHAnsi" w:hAnsiTheme="minorHAnsi" w:cs="Calibri"/>
          <w:sz w:val="22"/>
          <w:szCs w:val="22"/>
          <w:lang w:val="en-GB"/>
        </w:rPr>
      </w:pPr>
      <w:r w:rsidRPr="00E86FE4">
        <w:rPr>
          <w:rFonts w:asciiTheme="minorHAnsi" w:hAnsiTheme="minorHAnsi" w:cs="Calibri"/>
          <w:sz w:val="22"/>
          <w:szCs w:val="22"/>
          <w:lang w:val="en-GB"/>
        </w:rPr>
        <w:t xml:space="preserve">Details of the local partners if application is made jointly by more than one </w:t>
      </w:r>
      <w:proofErr w:type="gramStart"/>
      <w:r w:rsidRPr="00E86FE4">
        <w:rPr>
          <w:rFonts w:asciiTheme="minorHAnsi" w:hAnsiTheme="minorHAnsi" w:cs="Calibri"/>
          <w:sz w:val="22"/>
          <w:szCs w:val="22"/>
          <w:lang w:val="en-GB"/>
        </w:rPr>
        <w:t>organizations;</w:t>
      </w:r>
      <w:proofErr w:type="gramEnd"/>
    </w:p>
    <w:p w14:paraId="669E5C94" w14:textId="33967C29" w:rsidR="00276F12" w:rsidRPr="00E86FE4" w:rsidRDefault="00276F12" w:rsidP="00E533F5">
      <w:pPr>
        <w:pStyle w:val="Default"/>
        <w:numPr>
          <w:ilvl w:val="0"/>
          <w:numId w:val="28"/>
        </w:numPr>
        <w:shd w:val="clear" w:color="auto" w:fill="FFFFFF" w:themeFill="background1"/>
        <w:jc w:val="both"/>
        <w:rPr>
          <w:rFonts w:asciiTheme="minorHAnsi" w:hAnsiTheme="minorHAnsi" w:cs="Calibri"/>
          <w:sz w:val="22"/>
          <w:szCs w:val="22"/>
          <w:lang w:val="en-GB"/>
        </w:rPr>
      </w:pPr>
      <w:r w:rsidRPr="00E86FE4">
        <w:rPr>
          <w:rFonts w:asciiTheme="minorHAnsi" w:hAnsiTheme="minorHAnsi" w:cs="Calibri"/>
          <w:sz w:val="22"/>
          <w:szCs w:val="22"/>
          <w:lang w:val="en-GB"/>
        </w:rPr>
        <w:t>Audited financial statements for the past two years</w:t>
      </w:r>
      <w:r w:rsidR="0084587E" w:rsidRPr="00E86FE4">
        <w:rPr>
          <w:rFonts w:asciiTheme="minorHAnsi" w:hAnsiTheme="minorHAnsi" w:cs="Calibri"/>
          <w:sz w:val="22"/>
          <w:szCs w:val="22"/>
          <w:lang w:val="en-GB"/>
        </w:rPr>
        <w:t xml:space="preserve"> (if </w:t>
      </w:r>
      <w:r w:rsidR="00693E50" w:rsidRPr="00E86FE4">
        <w:rPr>
          <w:rFonts w:asciiTheme="minorHAnsi" w:hAnsiTheme="minorHAnsi" w:cs="Calibri"/>
          <w:sz w:val="22"/>
          <w:szCs w:val="22"/>
          <w:lang w:val="en-GB"/>
        </w:rPr>
        <w:t>applicable)</w:t>
      </w:r>
      <w:r w:rsidRPr="00E86FE4">
        <w:rPr>
          <w:rFonts w:asciiTheme="minorHAnsi" w:hAnsiTheme="minorHAnsi" w:cs="Calibri"/>
          <w:sz w:val="22"/>
          <w:szCs w:val="22"/>
          <w:lang w:val="en-GB"/>
        </w:rPr>
        <w:t xml:space="preserve">.  </w:t>
      </w:r>
    </w:p>
    <w:p w14:paraId="74D75FEA" w14:textId="05878FF1" w:rsidR="00B90F5A" w:rsidRPr="00E86FE4" w:rsidRDefault="00B90F5A" w:rsidP="00B90F5A">
      <w:pPr>
        <w:pStyle w:val="Default"/>
        <w:shd w:val="clear" w:color="auto" w:fill="FFFFFF" w:themeFill="background1"/>
        <w:jc w:val="both"/>
        <w:rPr>
          <w:rFonts w:asciiTheme="minorHAnsi" w:hAnsiTheme="minorHAnsi" w:cs="Calibri"/>
          <w:sz w:val="22"/>
          <w:szCs w:val="22"/>
          <w:lang w:val="en-GB"/>
        </w:rPr>
      </w:pPr>
    </w:p>
    <w:p w14:paraId="5A55F53F" w14:textId="5EE5B937" w:rsidR="00B90F5A" w:rsidRPr="00E86FE4" w:rsidRDefault="00B90F5A" w:rsidP="00B90F5A">
      <w:pPr>
        <w:pStyle w:val="Default"/>
        <w:numPr>
          <w:ilvl w:val="0"/>
          <w:numId w:val="1"/>
        </w:numPr>
        <w:shd w:val="clear" w:color="auto" w:fill="FFFFFF" w:themeFill="background1"/>
        <w:jc w:val="both"/>
        <w:rPr>
          <w:rFonts w:asciiTheme="minorHAnsi" w:hAnsiTheme="minorHAnsi" w:cs="Calibri"/>
          <w:b/>
          <w:bCs/>
          <w:sz w:val="22"/>
          <w:szCs w:val="22"/>
          <w:lang w:val="en-GB"/>
        </w:rPr>
      </w:pPr>
      <w:r w:rsidRPr="00E86FE4">
        <w:rPr>
          <w:rFonts w:asciiTheme="minorHAnsi" w:hAnsiTheme="minorHAnsi" w:cs="Calibri"/>
          <w:b/>
          <w:bCs/>
          <w:sz w:val="22"/>
          <w:szCs w:val="22"/>
          <w:lang w:val="en-GB"/>
        </w:rPr>
        <w:t xml:space="preserve">OTHER </w:t>
      </w:r>
      <w:r w:rsidR="0044673E" w:rsidRPr="00E86FE4">
        <w:rPr>
          <w:rFonts w:asciiTheme="minorHAnsi" w:hAnsiTheme="minorHAnsi" w:cs="Calibri"/>
          <w:b/>
          <w:bCs/>
          <w:sz w:val="22"/>
          <w:szCs w:val="22"/>
          <w:lang w:val="en-GB"/>
        </w:rPr>
        <w:t>RE</w:t>
      </w:r>
      <w:r w:rsidR="00576819" w:rsidRPr="00E86FE4">
        <w:rPr>
          <w:rFonts w:asciiTheme="minorHAnsi" w:hAnsiTheme="minorHAnsi" w:cs="Calibri"/>
          <w:b/>
          <w:bCs/>
          <w:sz w:val="22"/>
          <w:szCs w:val="22"/>
          <w:lang w:val="en-GB"/>
        </w:rPr>
        <w:t>QUIREM</w:t>
      </w:r>
      <w:r w:rsidR="00AA058D" w:rsidRPr="00E86FE4">
        <w:rPr>
          <w:rFonts w:asciiTheme="minorHAnsi" w:hAnsiTheme="minorHAnsi" w:cs="Calibri"/>
          <w:b/>
          <w:bCs/>
          <w:sz w:val="22"/>
          <w:szCs w:val="22"/>
          <w:lang w:val="en-GB"/>
        </w:rPr>
        <w:t>E</w:t>
      </w:r>
      <w:r w:rsidR="00576819" w:rsidRPr="00E86FE4">
        <w:rPr>
          <w:rFonts w:asciiTheme="minorHAnsi" w:hAnsiTheme="minorHAnsi" w:cs="Calibri"/>
          <w:b/>
          <w:bCs/>
          <w:sz w:val="22"/>
          <w:szCs w:val="22"/>
          <w:lang w:val="en-GB"/>
        </w:rPr>
        <w:t xml:space="preserve">NTS </w:t>
      </w:r>
    </w:p>
    <w:p w14:paraId="3FF461D9" w14:textId="77777777" w:rsidR="00576819" w:rsidRPr="00E86FE4" w:rsidRDefault="00576819" w:rsidP="00576819">
      <w:pPr>
        <w:pStyle w:val="Default"/>
        <w:shd w:val="clear" w:color="auto" w:fill="FFFFFF" w:themeFill="background1"/>
        <w:ind w:left="1080"/>
        <w:jc w:val="both"/>
        <w:rPr>
          <w:rFonts w:asciiTheme="minorHAnsi" w:hAnsiTheme="minorHAnsi" w:cs="Calibri"/>
          <w:b/>
          <w:bCs/>
          <w:sz w:val="22"/>
          <w:szCs w:val="22"/>
          <w:lang w:val="en-GB"/>
        </w:rPr>
      </w:pPr>
    </w:p>
    <w:p w14:paraId="2EAE48E1" w14:textId="77433824" w:rsidR="00B90F5A" w:rsidRPr="00E86FE4" w:rsidRDefault="00B90F5A" w:rsidP="00B90F5A">
      <w:pPr>
        <w:pStyle w:val="Default"/>
        <w:shd w:val="clear" w:color="auto" w:fill="FFFFFF" w:themeFill="background1"/>
        <w:jc w:val="both"/>
        <w:rPr>
          <w:rFonts w:asciiTheme="minorHAnsi" w:hAnsiTheme="minorHAnsi" w:cs="Calibri"/>
          <w:sz w:val="22"/>
          <w:szCs w:val="22"/>
          <w:lang w:val="en-GB"/>
        </w:rPr>
      </w:pPr>
      <w:r w:rsidRPr="00E86FE4">
        <w:rPr>
          <w:rFonts w:asciiTheme="minorHAnsi" w:hAnsiTheme="minorHAnsi" w:cs="Calibri"/>
          <w:sz w:val="22"/>
          <w:szCs w:val="22"/>
          <w:lang w:val="en-GB"/>
        </w:rPr>
        <w:t xml:space="preserve">All publications, products or other type of documents prepared/delivered during the implementation phase by the organisation (in whatever form and whatever medium, including the internet) will be developed in both official languages of Kosovo (Albanian and </w:t>
      </w:r>
      <w:r w:rsidR="00693E50" w:rsidRPr="00E86FE4">
        <w:rPr>
          <w:rFonts w:asciiTheme="minorHAnsi" w:hAnsiTheme="minorHAnsi" w:cs="Calibri"/>
          <w:sz w:val="22"/>
          <w:szCs w:val="22"/>
          <w:lang w:val="en-GB"/>
        </w:rPr>
        <w:t>Croatian/</w:t>
      </w:r>
      <w:r w:rsidRPr="00E86FE4">
        <w:rPr>
          <w:rFonts w:asciiTheme="minorHAnsi" w:hAnsiTheme="minorHAnsi" w:cs="Calibri"/>
          <w:sz w:val="22"/>
          <w:szCs w:val="22"/>
          <w:lang w:val="en-GB"/>
        </w:rPr>
        <w:t>Serbian language, including English language).</w:t>
      </w:r>
    </w:p>
    <w:p w14:paraId="6F2EB527" w14:textId="710BAFB2" w:rsidR="00B90F5A" w:rsidRPr="00E86FE4" w:rsidRDefault="00B90F5A" w:rsidP="00B90F5A">
      <w:pPr>
        <w:pStyle w:val="Default"/>
        <w:shd w:val="clear" w:color="auto" w:fill="FFFFFF" w:themeFill="background1"/>
        <w:jc w:val="both"/>
        <w:rPr>
          <w:rFonts w:asciiTheme="minorHAnsi" w:hAnsiTheme="minorHAnsi" w:cs="Calibri"/>
          <w:sz w:val="22"/>
          <w:szCs w:val="22"/>
          <w:lang w:val="en-GB"/>
        </w:rPr>
      </w:pPr>
      <w:r w:rsidRPr="00E86FE4">
        <w:rPr>
          <w:rFonts w:asciiTheme="minorHAnsi" w:hAnsiTheme="minorHAnsi" w:cs="Calibri"/>
          <w:sz w:val="22"/>
          <w:szCs w:val="22"/>
          <w:lang w:val="en-GB"/>
        </w:rPr>
        <w:t>All organisations will need to follow the EU</w:t>
      </w:r>
      <w:r w:rsidR="00691FB4" w:rsidRPr="00E86FE4">
        <w:rPr>
          <w:rFonts w:asciiTheme="minorHAnsi" w:hAnsiTheme="minorHAnsi" w:cs="Calibri"/>
          <w:sz w:val="22"/>
          <w:szCs w:val="22"/>
          <w:lang w:val="en-GB"/>
        </w:rPr>
        <w:t>OK’s, MCYS’s and U</w:t>
      </w:r>
      <w:r w:rsidRPr="00E86FE4">
        <w:rPr>
          <w:rFonts w:asciiTheme="minorHAnsi" w:hAnsiTheme="minorHAnsi" w:cs="Calibri"/>
          <w:sz w:val="22"/>
          <w:szCs w:val="22"/>
          <w:lang w:val="en-GB"/>
        </w:rPr>
        <w:t>NDP</w:t>
      </w:r>
      <w:r w:rsidR="00691FB4" w:rsidRPr="00E86FE4">
        <w:rPr>
          <w:rFonts w:asciiTheme="minorHAnsi" w:hAnsiTheme="minorHAnsi" w:cs="Calibri"/>
          <w:sz w:val="22"/>
          <w:szCs w:val="22"/>
          <w:lang w:val="en-GB"/>
        </w:rPr>
        <w:t>s</w:t>
      </w:r>
      <w:r w:rsidRPr="00E86FE4">
        <w:rPr>
          <w:rFonts w:asciiTheme="minorHAnsi" w:hAnsiTheme="minorHAnsi" w:cs="Calibri"/>
          <w:sz w:val="22"/>
          <w:szCs w:val="22"/>
          <w:lang w:val="en-GB"/>
        </w:rPr>
        <w:t xml:space="preserve"> project standards and procedures regarding the visibility and promotion (logs, disclaimer, official name of the project and the financial support in all three languages, etc.). The instructions on visibility and promotion will be shared with selected organisation</w:t>
      </w:r>
      <w:r w:rsidR="00A628A0" w:rsidRPr="00E86FE4">
        <w:rPr>
          <w:rFonts w:asciiTheme="minorHAnsi" w:hAnsiTheme="minorHAnsi" w:cs="Calibri"/>
          <w:sz w:val="22"/>
          <w:szCs w:val="22"/>
          <w:lang w:val="en-GB"/>
        </w:rPr>
        <w:t>/s</w:t>
      </w:r>
      <w:r w:rsidRPr="00E86FE4">
        <w:rPr>
          <w:rFonts w:asciiTheme="minorHAnsi" w:hAnsiTheme="minorHAnsi" w:cs="Calibri"/>
          <w:sz w:val="22"/>
          <w:szCs w:val="22"/>
          <w:lang w:val="en-GB"/>
        </w:rPr>
        <w:t xml:space="preserve"> upon signature of the contract to avoid future visibility issues</w:t>
      </w:r>
      <w:r w:rsidR="00A628A0" w:rsidRPr="00E86FE4">
        <w:rPr>
          <w:rFonts w:asciiTheme="minorHAnsi" w:hAnsiTheme="minorHAnsi" w:cs="Calibri"/>
          <w:sz w:val="22"/>
          <w:szCs w:val="22"/>
          <w:lang w:val="en-GB"/>
        </w:rPr>
        <w:t xml:space="preserve"> or </w:t>
      </w:r>
      <w:r w:rsidRPr="00E86FE4">
        <w:rPr>
          <w:rFonts w:asciiTheme="minorHAnsi" w:hAnsiTheme="minorHAnsi" w:cs="Calibri"/>
          <w:sz w:val="22"/>
          <w:szCs w:val="22"/>
          <w:lang w:val="en-GB"/>
        </w:rPr>
        <w:t xml:space="preserve">communication aspects. </w:t>
      </w:r>
    </w:p>
    <w:p w14:paraId="6DE89C11" w14:textId="77777777" w:rsidR="00B90F5A" w:rsidRPr="00E86FE4" w:rsidRDefault="00B90F5A" w:rsidP="00B90F5A">
      <w:pPr>
        <w:pStyle w:val="Default"/>
        <w:shd w:val="clear" w:color="auto" w:fill="FFFFFF" w:themeFill="background1"/>
        <w:jc w:val="both"/>
        <w:rPr>
          <w:rFonts w:asciiTheme="minorHAnsi" w:hAnsiTheme="minorHAnsi" w:cs="Calibri"/>
          <w:sz w:val="22"/>
          <w:szCs w:val="22"/>
          <w:lang w:val="en-GB"/>
        </w:rPr>
      </w:pPr>
    </w:p>
    <w:p w14:paraId="0475CC50" w14:textId="77777777" w:rsidR="00A1314B" w:rsidRDefault="00A1314B" w:rsidP="00BC0E1B">
      <w:pPr>
        <w:pStyle w:val="Default"/>
        <w:shd w:val="clear" w:color="auto" w:fill="FFFFFF" w:themeFill="background1"/>
        <w:rPr>
          <w:rFonts w:asciiTheme="minorHAnsi" w:hAnsiTheme="minorHAnsi" w:cs="Calibri"/>
          <w:b/>
          <w:sz w:val="22"/>
          <w:szCs w:val="22"/>
          <w:lang w:val="en-GB"/>
        </w:rPr>
      </w:pPr>
    </w:p>
    <w:p w14:paraId="3CF4F419" w14:textId="77777777" w:rsidR="0071206D" w:rsidRDefault="0071206D" w:rsidP="00BC0E1B">
      <w:pPr>
        <w:pStyle w:val="Default"/>
        <w:shd w:val="clear" w:color="auto" w:fill="FFFFFF" w:themeFill="background1"/>
        <w:rPr>
          <w:rFonts w:asciiTheme="minorHAnsi" w:hAnsiTheme="minorHAnsi" w:cs="Calibri"/>
          <w:b/>
          <w:sz w:val="22"/>
          <w:szCs w:val="22"/>
          <w:lang w:val="en-GB"/>
        </w:rPr>
      </w:pPr>
    </w:p>
    <w:p w14:paraId="275BBA1D" w14:textId="77777777" w:rsidR="0071206D" w:rsidRDefault="0071206D" w:rsidP="00BC0E1B">
      <w:pPr>
        <w:pStyle w:val="Default"/>
        <w:shd w:val="clear" w:color="auto" w:fill="FFFFFF" w:themeFill="background1"/>
        <w:rPr>
          <w:rFonts w:asciiTheme="minorHAnsi" w:hAnsiTheme="minorHAnsi" w:cs="Calibri"/>
          <w:b/>
          <w:sz w:val="22"/>
          <w:szCs w:val="22"/>
          <w:lang w:val="en-GB"/>
        </w:rPr>
      </w:pPr>
    </w:p>
    <w:p w14:paraId="629EEE3C" w14:textId="77777777" w:rsidR="0071206D" w:rsidRDefault="0071206D" w:rsidP="00BC0E1B">
      <w:pPr>
        <w:pStyle w:val="Default"/>
        <w:shd w:val="clear" w:color="auto" w:fill="FFFFFF" w:themeFill="background1"/>
        <w:rPr>
          <w:rFonts w:asciiTheme="minorHAnsi" w:hAnsiTheme="minorHAnsi" w:cs="Calibri"/>
          <w:b/>
          <w:sz w:val="22"/>
          <w:szCs w:val="22"/>
          <w:lang w:val="en-GB"/>
        </w:rPr>
      </w:pPr>
    </w:p>
    <w:p w14:paraId="4A7D2F3B" w14:textId="0BF6570A" w:rsidR="00276F12" w:rsidRPr="00E86FE4" w:rsidRDefault="00276F12" w:rsidP="00BC0E1B">
      <w:pPr>
        <w:pStyle w:val="Default"/>
        <w:shd w:val="clear" w:color="auto" w:fill="FFFFFF" w:themeFill="background1"/>
        <w:rPr>
          <w:rFonts w:asciiTheme="minorHAnsi" w:hAnsiTheme="minorHAnsi" w:cs="Calibri"/>
          <w:sz w:val="22"/>
          <w:szCs w:val="22"/>
          <w:lang w:val="en-GB"/>
        </w:rPr>
      </w:pPr>
      <w:r w:rsidRPr="00E86FE4">
        <w:rPr>
          <w:rFonts w:asciiTheme="minorHAnsi" w:hAnsiTheme="minorHAnsi" w:cs="Calibri"/>
          <w:b/>
          <w:sz w:val="22"/>
          <w:szCs w:val="22"/>
          <w:lang w:val="en-GB"/>
        </w:rPr>
        <w:t>Once the application is complete and submitted, revised versions of proposal documents will not be accepted.</w:t>
      </w:r>
      <w:r w:rsidRPr="00E86FE4">
        <w:rPr>
          <w:rFonts w:asciiTheme="minorHAnsi" w:hAnsiTheme="minorHAnsi" w:cs="Calibri"/>
          <w:sz w:val="22"/>
          <w:szCs w:val="22"/>
          <w:lang w:val="en-GB"/>
        </w:rPr>
        <w:t xml:space="preserve"> </w:t>
      </w:r>
      <w:r w:rsidRPr="00E86FE4">
        <w:rPr>
          <w:rFonts w:asciiTheme="minorHAnsi" w:hAnsiTheme="minorHAnsi" w:cs="Calibri"/>
          <w:b/>
          <w:sz w:val="22"/>
          <w:szCs w:val="22"/>
          <w:lang w:val="en-GB"/>
        </w:rPr>
        <w:t xml:space="preserve">Partial application will not be </w:t>
      </w:r>
      <w:r w:rsidR="00BC0E1B" w:rsidRPr="00E86FE4">
        <w:rPr>
          <w:rFonts w:asciiTheme="minorHAnsi" w:hAnsiTheme="minorHAnsi" w:cs="Calibri"/>
          <w:b/>
          <w:sz w:val="22"/>
          <w:szCs w:val="22"/>
          <w:lang w:val="en-GB"/>
        </w:rPr>
        <w:t>accepted.</w:t>
      </w:r>
    </w:p>
    <w:p w14:paraId="3D4072F1" w14:textId="77777777" w:rsidR="00873E3C" w:rsidRPr="00E86FE4" w:rsidRDefault="00873E3C" w:rsidP="00276F12">
      <w:pPr>
        <w:pStyle w:val="Default"/>
        <w:rPr>
          <w:rFonts w:ascii="Calibri" w:hAnsi="Calibri" w:cs="Calibri"/>
          <w:sz w:val="22"/>
          <w:szCs w:val="22"/>
          <w:lang w:val="en-GB"/>
        </w:rPr>
      </w:pPr>
    </w:p>
    <w:p w14:paraId="1CE8F5E3" w14:textId="77777777" w:rsidR="00276F12" w:rsidRPr="00E86FE4" w:rsidRDefault="00276F12" w:rsidP="00276F12">
      <w:pPr>
        <w:pStyle w:val="Default"/>
        <w:rPr>
          <w:rFonts w:ascii="Calibri" w:hAnsi="Calibri" w:cs="Calibri"/>
          <w:sz w:val="22"/>
          <w:szCs w:val="22"/>
          <w:lang w:val="en-GB"/>
        </w:rPr>
      </w:pPr>
      <w:r w:rsidRPr="00E86FE4">
        <w:rPr>
          <w:rFonts w:ascii="Calibri" w:hAnsi="Calibri" w:cs="Calibri"/>
          <w:sz w:val="22"/>
          <w:szCs w:val="22"/>
          <w:lang w:val="en-GB"/>
        </w:rPr>
        <w:t xml:space="preserve">Interested CSOs/NGOs </w:t>
      </w:r>
      <w:r w:rsidR="00DA6B63" w:rsidRPr="00E86FE4">
        <w:rPr>
          <w:rFonts w:ascii="Calibri" w:hAnsi="Calibri" w:cs="Calibri"/>
          <w:sz w:val="22"/>
          <w:szCs w:val="22"/>
          <w:lang w:val="en-GB"/>
        </w:rPr>
        <w:t xml:space="preserve">and other grass-root level organisation </w:t>
      </w:r>
      <w:r w:rsidRPr="00E86FE4">
        <w:rPr>
          <w:rFonts w:ascii="Calibri" w:hAnsi="Calibri" w:cs="Calibri"/>
          <w:sz w:val="22"/>
          <w:szCs w:val="22"/>
          <w:lang w:val="en-GB"/>
        </w:rPr>
        <w:t xml:space="preserve">may obtain further information or clarification by contacting the UNDP office in Kosovo through the following address: </w:t>
      </w:r>
    </w:p>
    <w:p w14:paraId="302DCEE5" w14:textId="77777777" w:rsidR="00276F12" w:rsidRPr="00E86FE4" w:rsidRDefault="00276F12" w:rsidP="00276F12">
      <w:pPr>
        <w:pStyle w:val="Default"/>
        <w:rPr>
          <w:rFonts w:ascii="Calibri" w:hAnsi="Calibri" w:cs="Calibri"/>
          <w:sz w:val="22"/>
          <w:szCs w:val="22"/>
          <w:lang w:val="en-GB"/>
        </w:rPr>
      </w:pPr>
      <w:r w:rsidRPr="00E86FE4">
        <w:rPr>
          <w:rFonts w:ascii="Calibri" w:hAnsi="Calibri" w:cs="Calibri"/>
          <w:sz w:val="22"/>
          <w:szCs w:val="22"/>
          <w:lang w:val="en-GB"/>
        </w:rPr>
        <w:t>E-mail address:</w:t>
      </w:r>
      <w:r w:rsidR="00925D35" w:rsidRPr="00E86FE4">
        <w:rPr>
          <w:rFonts w:ascii="Calibri" w:hAnsi="Calibri" w:cs="Calibri"/>
          <w:sz w:val="22"/>
          <w:szCs w:val="22"/>
          <w:lang w:val="en-GB"/>
        </w:rPr>
        <w:t xml:space="preserve"> </w:t>
      </w:r>
      <w:hyperlink r:id="rId13" w:history="1">
        <w:r w:rsidR="00925D35" w:rsidRPr="00E86FE4">
          <w:rPr>
            <w:rStyle w:val="Hyperlink"/>
            <w:rFonts w:asciiTheme="minorHAnsi" w:hAnsiTheme="minorHAnsi" w:cstheme="minorBidi"/>
            <w:sz w:val="22"/>
            <w:szCs w:val="22"/>
            <w:lang w:val="en-GB"/>
          </w:rPr>
          <w:t>procurement.ks@undp.org</w:t>
        </w:r>
      </w:hyperlink>
      <w:r w:rsidR="00873E3C" w:rsidRPr="00E86FE4">
        <w:rPr>
          <w:rFonts w:ascii="Calibri" w:hAnsi="Calibri" w:cs="Calibri"/>
          <w:sz w:val="22"/>
          <w:szCs w:val="22"/>
          <w:lang w:val="en-GB"/>
        </w:rPr>
        <w:t xml:space="preserve"> </w:t>
      </w:r>
    </w:p>
    <w:p w14:paraId="68670154" w14:textId="77777777" w:rsidR="00276F12" w:rsidRPr="00E86FE4" w:rsidRDefault="00276F12" w:rsidP="00276F12">
      <w:pPr>
        <w:pStyle w:val="Default"/>
        <w:rPr>
          <w:rFonts w:ascii="Calibri" w:hAnsi="Calibri" w:cs="Calibri"/>
          <w:sz w:val="22"/>
          <w:szCs w:val="22"/>
          <w:lang w:val="en-GB"/>
        </w:rPr>
      </w:pPr>
    </w:p>
    <w:p w14:paraId="0088EBB9" w14:textId="77777777" w:rsidR="00276F12" w:rsidRPr="00E86FE4" w:rsidRDefault="00276F12" w:rsidP="00276F12">
      <w:pPr>
        <w:pStyle w:val="Default"/>
        <w:rPr>
          <w:rFonts w:ascii="Calibri" w:hAnsi="Calibri" w:cs="Calibri"/>
          <w:sz w:val="22"/>
          <w:szCs w:val="22"/>
          <w:lang w:val="en-GB"/>
        </w:rPr>
      </w:pPr>
      <w:r w:rsidRPr="00E86FE4">
        <w:rPr>
          <w:rFonts w:ascii="Calibri" w:hAnsi="Calibri" w:cs="Calibri"/>
          <w:sz w:val="22"/>
          <w:szCs w:val="22"/>
          <w:u w:val="single"/>
          <w:lang w:val="en-GB"/>
        </w:rPr>
        <w:t>Submission Deadline</w:t>
      </w:r>
    </w:p>
    <w:p w14:paraId="1FC7C192" w14:textId="63610702" w:rsidR="00276F12" w:rsidRPr="00E86FE4" w:rsidRDefault="00276F12" w:rsidP="00276F12">
      <w:pPr>
        <w:pStyle w:val="Default"/>
        <w:rPr>
          <w:rFonts w:ascii="Calibri" w:hAnsi="Calibri" w:cs="Calibri"/>
          <w:sz w:val="22"/>
          <w:szCs w:val="22"/>
          <w:lang w:val="en-GB"/>
        </w:rPr>
      </w:pPr>
      <w:r w:rsidRPr="00E86FE4">
        <w:rPr>
          <w:rFonts w:ascii="Calibri" w:hAnsi="Calibri" w:cs="Calibri"/>
          <w:sz w:val="22"/>
          <w:szCs w:val="22"/>
          <w:lang w:val="en-GB"/>
        </w:rPr>
        <w:t>Proposals, with supporting documents, should be submitted by</w:t>
      </w:r>
      <w:r w:rsidR="006C4DD8" w:rsidRPr="00E86FE4">
        <w:rPr>
          <w:rFonts w:ascii="Calibri" w:hAnsi="Calibri" w:cs="Calibri"/>
          <w:sz w:val="22"/>
          <w:szCs w:val="22"/>
          <w:lang w:val="en-GB"/>
        </w:rPr>
        <w:t xml:space="preserve"> </w:t>
      </w:r>
      <w:r w:rsidR="00FD77E2">
        <w:rPr>
          <w:rFonts w:ascii="Calibri" w:hAnsi="Calibri" w:cs="Calibri"/>
          <w:b/>
          <w:sz w:val="22"/>
          <w:szCs w:val="22"/>
          <w:u w:val="single"/>
          <w:lang w:val="en-GB"/>
        </w:rPr>
        <w:t>1</w:t>
      </w:r>
      <w:r w:rsidR="00974144">
        <w:rPr>
          <w:rFonts w:ascii="Calibri" w:hAnsi="Calibri" w:cs="Calibri"/>
          <w:b/>
          <w:sz w:val="22"/>
          <w:szCs w:val="22"/>
          <w:u w:val="single"/>
          <w:lang w:val="en-GB"/>
        </w:rPr>
        <w:t>0</w:t>
      </w:r>
      <w:r w:rsidR="00691FB4" w:rsidRPr="00E86FE4">
        <w:rPr>
          <w:rFonts w:ascii="Calibri" w:hAnsi="Calibri" w:cs="Calibri"/>
          <w:b/>
          <w:sz w:val="22"/>
          <w:szCs w:val="22"/>
          <w:u w:val="single"/>
          <w:vertAlign w:val="superscript"/>
          <w:lang w:val="en-GB"/>
        </w:rPr>
        <w:t>th</w:t>
      </w:r>
      <w:r w:rsidR="00691FB4" w:rsidRPr="00E86FE4">
        <w:rPr>
          <w:rFonts w:ascii="Calibri" w:hAnsi="Calibri" w:cs="Calibri"/>
          <w:b/>
          <w:sz w:val="22"/>
          <w:szCs w:val="22"/>
          <w:u w:val="single"/>
          <w:lang w:val="en-GB"/>
        </w:rPr>
        <w:t xml:space="preserve"> </w:t>
      </w:r>
      <w:r w:rsidR="00FD77E2">
        <w:rPr>
          <w:rFonts w:ascii="Calibri" w:hAnsi="Calibri" w:cs="Calibri"/>
          <w:b/>
          <w:sz w:val="22"/>
          <w:szCs w:val="22"/>
          <w:u w:val="single"/>
          <w:lang w:val="en-GB"/>
        </w:rPr>
        <w:t xml:space="preserve">October </w:t>
      </w:r>
      <w:r w:rsidR="00CB7ACB" w:rsidRPr="00E86FE4">
        <w:rPr>
          <w:rFonts w:ascii="Calibri" w:hAnsi="Calibri" w:cs="Calibri"/>
          <w:b/>
          <w:sz w:val="22"/>
          <w:szCs w:val="22"/>
          <w:u w:val="single"/>
          <w:lang w:val="en-GB"/>
        </w:rPr>
        <w:t>202</w:t>
      </w:r>
      <w:r w:rsidR="00691FB4" w:rsidRPr="00E86FE4">
        <w:rPr>
          <w:rFonts w:ascii="Calibri" w:hAnsi="Calibri" w:cs="Calibri"/>
          <w:b/>
          <w:sz w:val="22"/>
          <w:szCs w:val="22"/>
          <w:u w:val="single"/>
          <w:lang w:val="en-GB"/>
        </w:rPr>
        <w:t>2</w:t>
      </w:r>
      <w:r w:rsidR="005E7533">
        <w:rPr>
          <w:rFonts w:ascii="Calibri" w:hAnsi="Calibri" w:cs="Calibri"/>
          <w:b/>
          <w:sz w:val="22"/>
          <w:szCs w:val="22"/>
          <w:u w:val="single"/>
          <w:lang w:val="en-GB"/>
        </w:rPr>
        <w:t xml:space="preserve">, </w:t>
      </w:r>
      <w:r w:rsidRPr="00E86FE4">
        <w:rPr>
          <w:rFonts w:ascii="Calibri" w:hAnsi="Calibri" w:cs="Calibri"/>
          <w:b/>
          <w:sz w:val="22"/>
          <w:szCs w:val="22"/>
          <w:u w:val="single"/>
          <w:lang w:val="en-GB"/>
        </w:rPr>
        <w:t>1</w:t>
      </w:r>
      <w:r w:rsidR="00FD77E2">
        <w:rPr>
          <w:rFonts w:ascii="Calibri" w:hAnsi="Calibri" w:cs="Calibri"/>
          <w:b/>
          <w:sz w:val="22"/>
          <w:szCs w:val="22"/>
          <w:u w:val="single"/>
          <w:lang w:val="en-GB"/>
        </w:rPr>
        <w:t>2</w:t>
      </w:r>
      <w:r w:rsidRPr="00E86FE4">
        <w:rPr>
          <w:rFonts w:ascii="Calibri" w:hAnsi="Calibri" w:cs="Calibri"/>
          <w:b/>
          <w:sz w:val="22"/>
          <w:szCs w:val="22"/>
          <w:u w:val="single"/>
          <w:lang w:val="en-GB"/>
        </w:rPr>
        <w:t xml:space="preserve">:00 </w:t>
      </w:r>
      <w:r w:rsidR="00FD77E2">
        <w:rPr>
          <w:rFonts w:ascii="Calibri" w:hAnsi="Calibri" w:cs="Calibri"/>
          <w:b/>
          <w:sz w:val="22"/>
          <w:szCs w:val="22"/>
          <w:u w:val="single"/>
          <w:lang w:val="en-GB"/>
        </w:rPr>
        <w:t>noon</w:t>
      </w:r>
      <w:r w:rsidR="005E7533">
        <w:rPr>
          <w:rFonts w:ascii="Calibri" w:hAnsi="Calibri" w:cs="Calibri"/>
          <w:b/>
          <w:sz w:val="22"/>
          <w:szCs w:val="22"/>
          <w:u w:val="single"/>
          <w:lang w:val="en-GB"/>
        </w:rPr>
        <w:t xml:space="preserve">, </w:t>
      </w:r>
      <w:r w:rsidR="005E7533" w:rsidRPr="005E7533">
        <w:rPr>
          <w:rFonts w:ascii="Calibri" w:hAnsi="Calibri" w:cs="Calibri"/>
          <w:sz w:val="22"/>
          <w:szCs w:val="22"/>
          <w:lang w:val="en-GB"/>
        </w:rPr>
        <w:t xml:space="preserve">at the following </w:t>
      </w:r>
      <w:r w:rsidR="005E7533">
        <w:rPr>
          <w:rFonts w:ascii="Calibri" w:hAnsi="Calibri" w:cs="Calibri"/>
          <w:sz w:val="22"/>
          <w:szCs w:val="22"/>
          <w:lang w:val="en-GB"/>
        </w:rPr>
        <w:t xml:space="preserve">email </w:t>
      </w:r>
      <w:r w:rsidR="005E7533" w:rsidRPr="005E7533">
        <w:rPr>
          <w:rFonts w:ascii="Calibri" w:hAnsi="Calibri" w:cs="Calibri"/>
          <w:sz w:val="22"/>
          <w:szCs w:val="22"/>
          <w:lang w:val="en-GB"/>
        </w:rPr>
        <w:t xml:space="preserve">address: </w:t>
      </w:r>
      <w:hyperlink r:id="rId14" w:history="1">
        <w:r w:rsidR="005E7533" w:rsidRPr="00E86FE4">
          <w:rPr>
            <w:rStyle w:val="Hyperlink"/>
            <w:rFonts w:asciiTheme="minorHAnsi" w:hAnsiTheme="minorHAnsi" w:cstheme="minorBidi"/>
            <w:sz w:val="22"/>
            <w:szCs w:val="22"/>
            <w:lang w:val="en-GB"/>
          </w:rPr>
          <w:t>procurement.ks@undp.org</w:t>
        </w:r>
      </w:hyperlink>
    </w:p>
    <w:p w14:paraId="4D59BBB5" w14:textId="77777777" w:rsidR="00276F12" w:rsidRPr="00E86FE4" w:rsidRDefault="00276F12" w:rsidP="00276F12">
      <w:pPr>
        <w:pStyle w:val="Default"/>
        <w:rPr>
          <w:rFonts w:ascii="Calibri" w:hAnsi="Calibri" w:cs="Calibri"/>
          <w:sz w:val="22"/>
          <w:szCs w:val="22"/>
          <w:lang w:val="en-GB"/>
        </w:rPr>
      </w:pPr>
    </w:p>
    <w:p w14:paraId="0682E08B" w14:textId="77777777" w:rsidR="00276F12" w:rsidRPr="00E86FE4" w:rsidRDefault="00276F12" w:rsidP="00276F12">
      <w:pPr>
        <w:pStyle w:val="Default"/>
        <w:rPr>
          <w:rFonts w:ascii="Calibri" w:hAnsi="Calibri" w:cs="Calibri"/>
          <w:b/>
          <w:bCs/>
          <w:sz w:val="22"/>
          <w:szCs w:val="22"/>
          <w:lang w:val="en-GB"/>
        </w:rPr>
      </w:pPr>
      <w:r w:rsidRPr="00E86FE4">
        <w:rPr>
          <w:rFonts w:ascii="Calibri" w:hAnsi="Calibri" w:cs="Calibri"/>
          <w:b/>
          <w:bCs/>
          <w:sz w:val="22"/>
          <w:szCs w:val="22"/>
          <w:lang w:val="en-GB"/>
        </w:rPr>
        <w:t>Estimate Competition Timeline</w:t>
      </w:r>
    </w:p>
    <w:p w14:paraId="65ECDEC1" w14:textId="77777777" w:rsidR="00276F12" w:rsidRPr="00E86FE4" w:rsidRDefault="00276F12" w:rsidP="00276F12">
      <w:pPr>
        <w:pStyle w:val="Default"/>
        <w:rPr>
          <w:rFonts w:ascii="Calibri" w:hAnsi="Calibri" w:cs="Calibri"/>
          <w:sz w:val="22"/>
          <w:szCs w:val="22"/>
          <w:lang w:val="en-GB"/>
        </w:rPr>
      </w:pPr>
      <w:r w:rsidRPr="00E86FE4">
        <w:rPr>
          <w:rFonts w:ascii="Calibri" w:hAnsi="Calibri" w:cs="Calibri"/>
          <w:sz w:val="22"/>
          <w:szCs w:val="22"/>
          <w:lang w:val="en-GB"/>
        </w:rPr>
        <w:t>Estimated timeline for this Call for Proposals.</w:t>
      </w:r>
    </w:p>
    <w:p w14:paraId="4B2A7D09" w14:textId="77777777" w:rsidR="00276F12" w:rsidRPr="00E86FE4" w:rsidRDefault="00276F12" w:rsidP="00276F12">
      <w:pPr>
        <w:pStyle w:val="Default"/>
        <w:rPr>
          <w:rFonts w:ascii="Calibri" w:hAnsi="Calibri" w:cs="Calibri"/>
          <w:sz w:val="22"/>
          <w:szCs w:val="22"/>
          <w:lang w:val="en-GB"/>
        </w:rPr>
      </w:pPr>
    </w:p>
    <w:p w14:paraId="00C22131" w14:textId="6D19B3F7" w:rsidR="00F43F44" w:rsidRPr="00E86FE4" w:rsidRDefault="003917F8" w:rsidP="00F43F44">
      <w:pPr>
        <w:pStyle w:val="Default"/>
        <w:rPr>
          <w:rFonts w:ascii="Calibri" w:hAnsi="Calibri" w:cs="Calibri"/>
          <w:sz w:val="22"/>
          <w:szCs w:val="22"/>
          <w:lang w:val="en-GB"/>
        </w:rPr>
      </w:pPr>
      <w:r w:rsidRPr="00E86FE4">
        <w:rPr>
          <w:rFonts w:ascii="Calibri" w:hAnsi="Calibri" w:cs="Calibri"/>
          <w:i/>
          <w:iCs/>
          <w:sz w:val="22"/>
          <w:szCs w:val="22"/>
          <w:lang w:val="en-GB"/>
        </w:rPr>
        <w:t>07</w:t>
      </w:r>
      <w:r w:rsidRPr="00E86FE4">
        <w:rPr>
          <w:rFonts w:ascii="Calibri" w:hAnsi="Calibri" w:cs="Calibri"/>
          <w:i/>
          <w:iCs/>
          <w:sz w:val="22"/>
          <w:szCs w:val="22"/>
          <w:vertAlign w:val="superscript"/>
          <w:lang w:val="en-GB"/>
        </w:rPr>
        <w:t>th</w:t>
      </w:r>
      <w:r w:rsidRPr="00E86FE4">
        <w:rPr>
          <w:rFonts w:ascii="Calibri" w:hAnsi="Calibri" w:cs="Calibri"/>
          <w:i/>
          <w:iCs/>
          <w:sz w:val="22"/>
          <w:szCs w:val="22"/>
          <w:lang w:val="en-GB"/>
        </w:rPr>
        <w:t xml:space="preserve"> </w:t>
      </w:r>
      <w:r w:rsidR="00691FB4" w:rsidRPr="00E86FE4">
        <w:rPr>
          <w:rFonts w:ascii="Calibri" w:hAnsi="Calibri" w:cs="Calibri"/>
          <w:i/>
          <w:iCs/>
          <w:sz w:val="22"/>
          <w:szCs w:val="22"/>
          <w:lang w:val="en-GB"/>
        </w:rPr>
        <w:t xml:space="preserve">September </w:t>
      </w:r>
      <w:r w:rsidR="00F43F44" w:rsidRPr="00E86FE4">
        <w:rPr>
          <w:rFonts w:ascii="Calibri" w:hAnsi="Calibri" w:cs="Calibri"/>
          <w:i/>
          <w:iCs/>
          <w:sz w:val="22"/>
          <w:szCs w:val="22"/>
          <w:lang w:val="en-GB"/>
        </w:rPr>
        <w:t>202</w:t>
      </w:r>
      <w:r w:rsidR="00691FB4" w:rsidRPr="00E86FE4">
        <w:rPr>
          <w:rFonts w:ascii="Calibri" w:hAnsi="Calibri" w:cs="Calibri"/>
          <w:i/>
          <w:iCs/>
          <w:sz w:val="22"/>
          <w:szCs w:val="22"/>
          <w:lang w:val="en-GB"/>
        </w:rPr>
        <w:t>2</w:t>
      </w:r>
      <w:r w:rsidR="00F43F44" w:rsidRPr="00E86FE4">
        <w:rPr>
          <w:rFonts w:ascii="Calibri" w:hAnsi="Calibri" w:cs="Calibri"/>
          <w:i/>
          <w:iCs/>
          <w:sz w:val="22"/>
          <w:szCs w:val="22"/>
          <w:lang w:val="en-GB"/>
        </w:rPr>
        <w:t>:</w:t>
      </w:r>
      <w:r w:rsidR="00F43F44" w:rsidRPr="00E86FE4">
        <w:rPr>
          <w:rFonts w:ascii="Calibri" w:hAnsi="Calibri" w:cs="Calibri"/>
          <w:sz w:val="22"/>
          <w:szCs w:val="22"/>
          <w:lang w:val="en-GB"/>
        </w:rPr>
        <w:t xml:space="preserve"> </w:t>
      </w:r>
      <w:r w:rsidR="00F43F44" w:rsidRPr="00E86FE4">
        <w:rPr>
          <w:rFonts w:ascii="Calibri" w:hAnsi="Calibri" w:cs="Calibri"/>
          <w:sz w:val="22"/>
          <w:szCs w:val="22"/>
          <w:lang w:val="en-GB"/>
        </w:rPr>
        <w:tab/>
      </w:r>
      <w:r w:rsidRPr="00E86FE4">
        <w:rPr>
          <w:rFonts w:ascii="Calibri" w:hAnsi="Calibri" w:cs="Calibri"/>
          <w:sz w:val="22"/>
          <w:szCs w:val="22"/>
          <w:lang w:val="en-GB"/>
        </w:rPr>
        <w:tab/>
      </w:r>
      <w:r w:rsidR="00F43F44" w:rsidRPr="00E86FE4">
        <w:rPr>
          <w:rFonts w:ascii="Calibri" w:hAnsi="Calibri" w:cs="Calibri"/>
          <w:sz w:val="22"/>
          <w:szCs w:val="22"/>
          <w:lang w:val="en-GB"/>
        </w:rPr>
        <w:t>Call for Proposal opens, and relevant documents are posted online.</w:t>
      </w:r>
    </w:p>
    <w:p w14:paraId="328007AE" w14:textId="0E19F98E" w:rsidR="00F43F44" w:rsidRPr="00E86FE4" w:rsidRDefault="003917F8" w:rsidP="00F43F44">
      <w:pPr>
        <w:pStyle w:val="Default"/>
        <w:rPr>
          <w:rFonts w:ascii="Calibri" w:hAnsi="Calibri" w:cs="Calibri"/>
          <w:sz w:val="22"/>
          <w:szCs w:val="22"/>
          <w:lang w:val="en-GB"/>
        </w:rPr>
      </w:pPr>
      <w:r w:rsidRPr="00E86FE4">
        <w:rPr>
          <w:rFonts w:ascii="Calibri" w:hAnsi="Calibri" w:cs="Calibri"/>
          <w:i/>
          <w:iCs/>
          <w:sz w:val="22"/>
          <w:szCs w:val="22"/>
          <w:lang w:val="en-GB"/>
        </w:rPr>
        <w:t>30</w:t>
      </w:r>
      <w:r w:rsidRPr="00E86FE4">
        <w:rPr>
          <w:rFonts w:ascii="Calibri" w:hAnsi="Calibri" w:cs="Calibri"/>
          <w:i/>
          <w:iCs/>
          <w:sz w:val="22"/>
          <w:szCs w:val="22"/>
          <w:vertAlign w:val="superscript"/>
          <w:lang w:val="en-GB"/>
        </w:rPr>
        <w:t>th</w:t>
      </w:r>
      <w:r w:rsidRPr="00E86FE4">
        <w:rPr>
          <w:rFonts w:ascii="Calibri" w:hAnsi="Calibri" w:cs="Calibri"/>
          <w:i/>
          <w:iCs/>
          <w:sz w:val="22"/>
          <w:szCs w:val="22"/>
          <w:lang w:val="en-GB"/>
        </w:rPr>
        <w:t xml:space="preserve"> September 2022</w:t>
      </w:r>
      <w:r w:rsidR="00F43F44" w:rsidRPr="00E86FE4">
        <w:rPr>
          <w:rFonts w:ascii="Calibri" w:hAnsi="Calibri" w:cs="Calibri"/>
          <w:i/>
          <w:iCs/>
          <w:sz w:val="22"/>
          <w:szCs w:val="22"/>
          <w:lang w:val="en-GB"/>
        </w:rPr>
        <w:t>:</w:t>
      </w:r>
      <w:r w:rsidR="00F43F44" w:rsidRPr="00E86FE4">
        <w:rPr>
          <w:rFonts w:ascii="Calibri" w:hAnsi="Calibri" w:cs="Calibri"/>
          <w:sz w:val="22"/>
          <w:szCs w:val="22"/>
          <w:lang w:val="en-GB"/>
        </w:rPr>
        <w:t xml:space="preserve"> </w:t>
      </w:r>
      <w:r w:rsidR="00F43F44" w:rsidRPr="00E86FE4">
        <w:rPr>
          <w:rFonts w:ascii="Calibri" w:hAnsi="Calibri" w:cs="Calibri"/>
          <w:sz w:val="22"/>
          <w:szCs w:val="22"/>
          <w:lang w:val="en-GB"/>
        </w:rPr>
        <w:tab/>
      </w:r>
      <w:r w:rsidRPr="00E86FE4">
        <w:rPr>
          <w:rFonts w:ascii="Calibri" w:hAnsi="Calibri" w:cs="Calibri"/>
          <w:sz w:val="22"/>
          <w:szCs w:val="22"/>
          <w:lang w:val="en-GB"/>
        </w:rPr>
        <w:tab/>
      </w:r>
      <w:r w:rsidR="00F43F44" w:rsidRPr="00E86FE4">
        <w:rPr>
          <w:rFonts w:ascii="Calibri" w:hAnsi="Calibri" w:cs="Calibri"/>
          <w:sz w:val="22"/>
          <w:szCs w:val="22"/>
          <w:lang w:val="en-GB"/>
        </w:rPr>
        <w:t>Deadline for organizations to submit proposals under this Call.</w:t>
      </w:r>
    </w:p>
    <w:p w14:paraId="74B35E7F" w14:textId="05DD7EC4" w:rsidR="00F43F44" w:rsidRPr="00E86FE4" w:rsidRDefault="003917F8" w:rsidP="00F43F44">
      <w:pPr>
        <w:pStyle w:val="Default"/>
        <w:rPr>
          <w:rFonts w:ascii="Calibri" w:hAnsi="Calibri" w:cs="Calibri"/>
          <w:sz w:val="22"/>
          <w:szCs w:val="22"/>
          <w:lang w:val="en-GB"/>
        </w:rPr>
      </w:pPr>
      <w:r w:rsidRPr="00E86FE4">
        <w:rPr>
          <w:rFonts w:ascii="Calibri" w:hAnsi="Calibri" w:cs="Calibri"/>
          <w:i/>
          <w:iCs/>
          <w:sz w:val="22"/>
          <w:szCs w:val="22"/>
          <w:lang w:val="en-GB"/>
        </w:rPr>
        <w:t>01</w:t>
      </w:r>
      <w:r w:rsidRPr="00E86FE4">
        <w:rPr>
          <w:rFonts w:ascii="Calibri" w:hAnsi="Calibri" w:cs="Calibri"/>
          <w:i/>
          <w:iCs/>
          <w:sz w:val="22"/>
          <w:szCs w:val="22"/>
          <w:vertAlign w:val="superscript"/>
          <w:lang w:val="en-GB"/>
        </w:rPr>
        <w:t>st</w:t>
      </w:r>
      <w:r w:rsidRPr="00E86FE4">
        <w:rPr>
          <w:rFonts w:ascii="Calibri" w:hAnsi="Calibri" w:cs="Calibri"/>
          <w:i/>
          <w:iCs/>
          <w:sz w:val="22"/>
          <w:szCs w:val="22"/>
          <w:lang w:val="en-GB"/>
        </w:rPr>
        <w:t xml:space="preserve"> </w:t>
      </w:r>
      <w:r w:rsidR="00F43F44" w:rsidRPr="00E86FE4">
        <w:rPr>
          <w:rFonts w:ascii="Calibri" w:hAnsi="Calibri" w:cs="Calibri"/>
          <w:i/>
          <w:iCs/>
          <w:sz w:val="22"/>
          <w:szCs w:val="22"/>
          <w:lang w:val="en-GB"/>
        </w:rPr>
        <w:t xml:space="preserve">– </w:t>
      </w:r>
      <w:r w:rsidRPr="00E86FE4">
        <w:rPr>
          <w:rFonts w:ascii="Calibri" w:hAnsi="Calibri" w:cs="Calibri"/>
          <w:i/>
          <w:iCs/>
          <w:sz w:val="22"/>
          <w:szCs w:val="22"/>
          <w:lang w:val="en-GB"/>
        </w:rPr>
        <w:t>15</w:t>
      </w:r>
      <w:r w:rsidRPr="00E86FE4">
        <w:rPr>
          <w:rFonts w:ascii="Calibri" w:hAnsi="Calibri" w:cs="Calibri"/>
          <w:i/>
          <w:iCs/>
          <w:sz w:val="22"/>
          <w:szCs w:val="22"/>
          <w:vertAlign w:val="superscript"/>
          <w:lang w:val="en-GB"/>
        </w:rPr>
        <w:t xml:space="preserve">th </w:t>
      </w:r>
      <w:r w:rsidRPr="00E86FE4">
        <w:rPr>
          <w:rFonts w:ascii="Calibri" w:hAnsi="Calibri" w:cs="Calibri"/>
          <w:i/>
          <w:iCs/>
          <w:sz w:val="22"/>
          <w:szCs w:val="22"/>
          <w:lang w:val="en-GB"/>
        </w:rPr>
        <w:t xml:space="preserve">October </w:t>
      </w:r>
      <w:r w:rsidR="00F43F44" w:rsidRPr="00E86FE4">
        <w:rPr>
          <w:rFonts w:ascii="Calibri" w:hAnsi="Calibri" w:cs="Calibri"/>
          <w:i/>
          <w:iCs/>
          <w:sz w:val="22"/>
          <w:szCs w:val="22"/>
          <w:lang w:val="en-GB"/>
        </w:rPr>
        <w:t>202</w:t>
      </w:r>
      <w:r w:rsidRPr="00E86FE4">
        <w:rPr>
          <w:rFonts w:ascii="Calibri" w:hAnsi="Calibri" w:cs="Calibri"/>
          <w:i/>
          <w:iCs/>
          <w:sz w:val="22"/>
          <w:szCs w:val="22"/>
          <w:lang w:val="en-GB"/>
        </w:rPr>
        <w:t>2</w:t>
      </w:r>
      <w:r w:rsidR="00F43F44" w:rsidRPr="00E86FE4">
        <w:rPr>
          <w:rFonts w:ascii="Calibri" w:hAnsi="Calibri" w:cs="Calibri"/>
          <w:i/>
          <w:iCs/>
          <w:sz w:val="22"/>
          <w:szCs w:val="22"/>
          <w:lang w:val="en-GB"/>
        </w:rPr>
        <w:t>:</w:t>
      </w:r>
      <w:r w:rsidR="00F43F44" w:rsidRPr="00E86FE4">
        <w:rPr>
          <w:rFonts w:ascii="Calibri" w:hAnsi="Calibri" w:cs="Calibri"/>
          <w:i/>
          <w:iCs/>
          <w:sz w:val="22"/>
          <w:szCs w:val="22"/>
          <w:lang w:val="en-GB"/>
        </w:rPr>
        <w:tab/>
      </w:r>
      <w:r w:rsidR="00F43F44" w:rsidRPr="00E86FE4">
        <w:rPr>
          <w:rFonts w:ascii="Calibri" w:hAnsi="Calibri" w:cs="Calibri"/>
          <w:sz w:val="22"/>
          <w:szCs w:val="22"/>
          <w:lang w:val="en-GB"/>
        </w:rPr>
        <w:t>Assessment and selection processes will take place.</w:t>
      </w:r>
    </w:p>
    <w:p w14:paraId="203D3400" w14:textId="0E676103" w:rsidR="00F43F44" w:rsidRPr="00E86FE4" w:rsidRDefault="00051E24" w:rsidP="00F43F44">
      <w:pPr>
        <w:pStyle w:val="Default"/>
        <w:rPr>
          <w:rFonts w:ascii="Calibri" w:hAnsi="Calibri" w:cs="Calibri"/>
          <w:i/>
          <w:iCs/>
          <w:sz w:val="22"/>
          <w:szCs w:val="22"/>
          <w:lang w:val="en-GB"/>
        </w:rPr>
      </w:pPr>
      <w:r w:rsidRPr="00E86FE4">
        <w:rPr>
          <w:rFonts w:ascii="Calibri" w:hAnsi="Calibri" w:cs="Calibri"/>
          <w:i/>
          <w:iCs/>
          <w:sz w:val="22"/>
          <w:szCs w:val="22"/>
          <w:lang w:val="en-GB"/>
        </w:rPr>
        <w:t>17</w:t>
      </w:r>
      <w:r w:rsidRPr="00E86FE4">
        <w:rPr>
          <w:rFonts w:ascii="Calibri" w:hAnsi="Calibri" w:cs="Calibri"/>
          <w:i/>
          <w:iCs/>
          <w:sz w:val="22"/>
          <w:szCs w:val="22"/>
          <w:vertAlign w:val="superscript"/>
          <w:lang w:val="en-GB"/>
        </w:rPr>
        <w:t>th</w:t>
      </w:r>
      <w:r w:rsidRPr="00E86FE4">
        <w:rPr>
          <w:rFonts w:ascii="Calibri" w:hAnsi="Calibri" w:cs="Calibri"/>
          <w:i/>
          <w:iCs/>
          <w:sz w:val="22"/>
          <w:szCs w:val="22"/>
          <w:lang w:val="en-GB"/>
        </w:rPr>
        <w:t xml:space="preserve"> – 21</w:t>
      </w:r>
      <w:r w:rsidRPr="00E86FE4">
        <w:rPr>
          <w:rFonts w:ascii="Calibri" w:hAnsi="Calibri" w:cs="Calibri"/>
          <w:i/>
          <w:iCs/>
          <w:sz w:val="22"/>
          <w:szCs w:val="22"/>
          <w:vertAlign w:val="superscript"/>
          <w:lang w:val="en-GB"/>
        </w:rPr>
        <w:t>st</w:t>
      </w:r>
      <w:r w:rsidRPr="00E86FE4">
        <w:rPr>
          <w:rFonts w:ascii="Calibri" w:hAnsi="Calibri" w:cs="Calibri"/>
          <w:i/>
          <w:iCs/>
          <w:sz w:val="22"/>
          <w:szCs w:val="22"/>
          <w:lang w:val="en-GB"/>
        </w:rPr>
        <w:t xml:space="preserve"> October </w:t>
      </w:r>
      <w:r w:rsidR="00F43F44" w:rsidRPr="00E86FE4">
        <w:rPr>
          <w:rFonts w:ascii="Calibri" w:hAnsi="Calibri" w:cs="Calibri"/>
          <w:i/>
          <w:iCs/>
          <w:sz w:val="22"/>
          <w:szCs w:val="22"/>
          <w:lang w:val="en-GB"/>
        </w:rPr>
        <w:t>202</w:t>
      </w:r>
      <w:r w:rsidRPr="00E86FE4">
        <w:rPr>
          <w:rFonts w:ascii="Calibri" w:hAnsi="Calibri" w:cs="Calibri"/>
          <w:i/>
          <w:iCs/>
          <w:sz w:val="22"/>
          <w:szCs w:val="22"/>
          <w:lang w:val="en-GB"/>
        </w:rPr>
        <w:t>2</w:t>
      </w:r>
      <w:r w:rsidR="00F43F44" w:rsidRPr="00E86FE4">
        <w:rPr>
          <w:rFonts w:ascii="Calibri" w:hAnsi="Calibri" w:cs="Calibri"/>
          <w:i/>
          <w:iCs/>
          <w:sz w:val="22"/>
          <w:szCs w:val="22"/>
          <w:lang w:val="en-GB"/>
        </w:rPr>
        <w:t xml:space="preserve"> </w:t>
      </w:r>
      <w:r w:rsidR="00F43F44" w:rsidRPr="00E86FE4">
        <w:rPr>
          <w:rFonts w:ascii="Calibri" w:hAnsi="Calibri" w:cs="Calibri"/>
          <w:i/>
          <w:iCs/>
          <w:sz w:val="22"/>
          <w:szCs w:val="22"/>
          <w:lang w:val="en-GB"/>
        </w:rPr>
        <w:tab/>
      </w:r>
      <w:r w:rsidR="00F43F44" w:rsidRPr="00E86FE4">
        <w:rPr>
          <w:rFonts w:ascii="Calibri" w:hAnsi="Calibri" w:cs="Calibri"/>
          <w:sz w:val="22"/>
          <w:szCs w:val="22"/>
          <w:lang w:val="en-GB"/>
        </w:rPr>
        <w:t>Selected applicants will be notified.</w:t>
      </w:r>
    </w:p>
    <w:p w14:paraId="69D4AC90" w14:textId="77777777" w:rsidR="00276F12" w:rsidRPr="00E86FE4" w:rsidRDefault="00276F12" w:rsidP="00276F12">
      <w:pPr>
        <w:pStyle w:val="Default"/>
        <w:rPr>
          <w:rFonts w:ascii="Calibri" w:hAnsi="Calibri" w:cs="Calibri"/>
          <w:i/>
          <w:sz w:val="22"/>
          <w:szCs w:val="22"/>
          <w:lang w:val="en-GB"/>
        </w:rPr>
      </w:pPr>
    </w:p>
    <w:p w14:paraId="1EECF64B" w14:textId="5A91629D" w:rsidR="00276F12" w:rsidRPr="00E86FE4" w:rsidRDefault="00276F12" w:rsidP="00276F12">
      <w:pPr>
        <w:pStyle w:val="Default"/>
        <w:rPr>
          <w:rFonts w:ascii="Calibri" w:hAnsi="Calibri" w:cs="Calibri"/>
          <w:b/>
          <w:bCs/>
          <w:sz w:val="22"/>
          <w:szCs w:val="22"/>
          <w:u w:val="single"/>
          <w:lang w:val="en-GB"/>
        </w:rPr>
      </w:pPr>
      <w:r w:rsidRPr="00E86FE4">
        <w:rPr>
          <w:rFonts w:ascii="Calibri" w:hAnsi="Calibri" w:cs="Calibri"/>
          <w:b/>
          <w:bCs/>
          <w:sz w:val="22"/>
          <w:szCs w:val="22"/>
          <w:u w:val="single"/>
          <w:lang w:val="en-GB"/>
        </w:rPr>
        <w:t>IMPORTANT ADDITIONAL INFORMATION</w:t>
      </w:r>
    </w:p>
    <w:p w14:paraId="03B156E5" w14:textId="77777777" w:rsidR="00276F12" w:rsidRPr="00E86FE4" w:rsidRDefault="00276F12" w:rsidP="001866A2">
      <w:pPr>
        <w:spacing w:before="100" w:beforeAutospacing="1" w:after="100" w:afterAutospacing="1" w:line="240" w:lineRule="auto"/>
        <w:jc w:val="both"/>
        <w:rPr>
          <w:rFonts w:ascii="Calibri" w:hAnsi="Calibri" w:cs="Calibri"/>
          <w:color w:val="000000"/>
        </w:rPr>
      </w:pPr>
      <w:r w:rsidRPr="00E86FE4">
        <w:rPr>
          <w:rFonts w:ascii="Calibri" w:hAnsi="Calibri" w:cs="Calibri"/>
          <w:color w:val="000000"/>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hyperlink r:id="rId15" w:history="1">
        <w:r w:rsidRPr="00E86FE4">
          <w:rPr>
            <w:rStyle w:val="Hyperlink"/>
            <w:rFonts w:ascii="Calibri" w:hAnsi="Calibri" w:cs="Calibri"/>
          </w:rPr>
          <w:t>http://www.undp.org/content/dam/undp/library/corporate/Transparency/UNDP_Anti_Fraud_Policy_English_FINAL_june_2011.pdf</w:t>
        </w:r>
      </w:hyperlink>
      <w:r w:rsidRPr="00E86FE4">
        <w:rPr>
          <w:rFonts w:ascii="Calibri" w:hAnsi="Calibri" w:cs="Calibri"/>
          <w:color w:val="000000"/>
        </w:rPr>
        <w:t xml:space="preserve"> and </w:t>
      </w:r>
      <w:hyperlink r:id="rId16" w:history="1">
        <w:r w:rsidRPr="00E86FE4">
          <w:rPr>
            <w:rStyle w:val="Hyperlink"/>
            <w:rFonts w:ascii="Calibri" w:hAnsi="Calibri" w:cs="Calibri"/>
          </w:rPr>
          <w:t>http://www.undp.org/content/undp/en/home/operations/procurement/protestandsanctions/</w:t>
        </w:r>
      </w:hyperlink>
      <w:r w:rsidRPr="00E86FE4">
        <w:rPr>
          <w:rFonts w:ascii="Calibri" w:hAnsi="Calibri" w:cs="Calibri"/>
          <w:color w:val="000000"/>
        </w:rPr>
        <w:t xml:space="preserve"> for full description of the policies) In responding to this Call for Proposals, UNDP requires all Proposers to conduct themselves in a professional, objective and impartial manner, and they must at all times hold UNDP’s interests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455F32C8" w14:textId="77777777" w:rsidR="00276F12" w:rsidRPr="00E86FE4" w:rsidRDefault="00276F12" w:rsidP="001866A2">
      <w:pPr>
        <w:pStyle w:val="NormalWeb"/>
        <w:jc w:val="both"/>
        <w:rPr>
          <w:rFonts w:ascii="Calibri" w:hAnsi="Calibri" w:cs="Calibri"/>
          <w:color w:val="000000"/>
          <w:sz w:val="22"/>
          <w:szCs w:val="22"/>
        </w:rPr>
      </w:pPr>
      <w:r w:rsidRPr="00E86FE4">
        <w:rPr>
          <w:rFonts w:ascii="Calibri" w:hAnsi="Calibri" w:cs="Calibri"/>
          <w:color w:val="000000"/>
          <w:sz w:val="22"/>
          <w:szCs w:val="22"/>
        </w:rPr>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w:t>
      </w:r>
      <w:proofErr w:type="gramStart"/>
      <w:r w:rsidRPr="00E86FE4">
        <w:rPr>
          <w:rFonts w:ascii="Calibri" w:hAnsi="Calibri" w:cs="Calibri"/>
          <w:color w:val="000000"/>
          <w:sz w:val="22"/>
          <w:szCs w:val="22"/>
        </w:rPr>
        <w:t>process;</w:t>
      </w:r>
      <w:proofErr w:type="gramEnd"/>
      <w:r w:rsidRPr="00E86FE4">
        <w:rPr>
          <w:rFonts w:ascii="Calibri" w:hAnsi="Calibri" w:cs="Calibri"/>
          <w:color w:val="000000"/>
          <w:sz w:val="22"/>
          <w:szCs w:val="22"/>
        </w:rPr>
        <w:t xml:space="preserve"> </w:t>
      </w:r>
    </w:p>
    <w:p w14:paraId="702C0735" w14:textId="77777777" w:rsidR="00276F12" w:rsidRPr="00E86FE4" w:rsidRDefault="00276F12" w:rsidP="001866A2">
      <w:pPr>
        <w:spacing w:before="100" w:beforeAutospacing="1" w:after="100" w:afterAutospacing="1" w:line="240" w:lineRule="auto"/>
        <w:jc w:val="both"/>
        <w:rPr>
          <w:rFonts w:ascii="Calibri" w:hAnsi="Calibri" w:cs="Calibri"/>
          <w:color w:val="000000"/>
        </w:rPr>
      </w:pPr>
      <w:r w:rsidRPr="00E86FE4">
        <w:rPr>
          <w:rFonts w:ascii="Calibri" w:hAnsi="Calibri" w:cs="Calibri"/>
          <w:color w:val="000000"/>
        </w:rPr>
        <w:t xml:space="preserve">* Were involved in the preparation and/or design of the programme/project related to the services requested under this Call for Proposals; or </w:t>
      </w:r>
    </w:p>
    <w:p w14:paraId="641D7350" w14:textId="77777777" w:rsidR="00276F12" w:rsidRPr="00E86FE4" w:rsidRDefault="00276F12" w:rsidP="001866A2">
      <w:pPr>
        <w:spacing w:before="100" w:beforeAutospacing="1" w:after="100" w:afterAutospacing="1" w:line="240" w:lineRule="auto"/>
        <w:jc w:val="both"/>
        <w:rPr>
          <w:rFonts w:ascii="Calibri" w:hAnsi="Calibri" w:cs="Calibri"/>
          <w:color w:val="000000"/>
        </w:rPr>
      </w:pPr>
      <w:r w:rsidRPr="00E86FE4">
        <w:rPr>
          <w:rFonts w:ascii="Calibri" w:hAnsi="Calibri" w:cs="Calibri"/>
          <w:color w:val="000000"/>
        </w:rPr>
        <w:t xml:space="preserve">* Are found to be in conflict for any other reason, as may be established by, or at the discretion of, UNDP. </w:t>
      </w:r>
    </w:p>
    <w:p w14:paraId="58DDB607" w14:textId="77777777" w:rsidR="00276F12" w:rsidRPr="00E86FE4" w:rsidRDefault="00276F12" w:rsidP="001866A2">
      <w:pPr>
        <w:spacing w:before="100" w:beforeAutospacing="1" w:after="100" w:afterAutospacing="1" w:line="240" w:lineRule="auto"/>
        <w:jc w:val="both"/>
        <w:rPr>
          <w:rFonts w:ascii="Calibri" w:hAnsi="Calibri" w:cs="Calibri"/>
          <w:color w:val="000000"/>
        </w:rPr>
      </w:pPr>
      <w:r w:rsidRPr="00E86FE4">
        <w:rPr>
          <w:rFonts w:ascii="Calibri" w:hAnsi="Calibri" w:cs="Calibri"/>
          <w:color w:val="000000"/>
        </w:rPr>
        <w:t xml:space="preserve">In the event of any uncertainty in the interpretation of what is potentially a conflict of interest, proposers must disclose the condition to UNDP and seek UNDP’s confirmation on </w:t>
      </w:r>
      <w:proofErr w:type="gramStart"/>
      <w:r w:rsidRPr="00E86FE4">
        <w:rPr>
          <w:rFonts w:ascii="Calibri" w:hAnsi="Calibri" w:cs="Calibri"/>
          <w:color w:val="000000"/>
        </w:rPr>
        <w:t>whether or not</w:t>
      </w:r>
      <w:proofErr w:type="gramEnd"/>
      <w:r w:rsidRPr="00E86FE4">
        <w:rPr>
          <w:rFonts w:ascii="Calibri" w:hAnsi="Calibri" w:cs="Calibri"/>
          <w:color w:val="000000"/>
        </w:rPr>
        <w:t xml:space="preserve"> such conflict exists. </w:t>
      </w:r>
    </w:p>
    <w:p w14:paraId="4C9D0EF2" w14:textId="77777777" w:rsidR="00276F12" w:rsidRDefault="00276F12" w:rsidP="001866A2">
      <w:pPr>
        <w:spacing w:before="100" w:beforeAutospacing="1" w:after="100" w:afterAutospacing="1" w:line="240" w:lineRule="auto"/>
        <w:jc w:val="both"/>
        <w:rPr>
          <w:rFonts w:ascii="Calibri" w:hAnsi="Calibri" w:cs="Calibri"/>
          <w:color w:val="000000"/>
        </w:rPr>
      </w:pPr>
    </w:p>
    <w:p w14:paraId="4BC81F7B" w14:textId="77777777" w:rsidR="00A1314B" w:rsidRDefault="00A1314B" w:rsidP="001866A2">
      <w:pPr>
        <w:spacing w:before="100" w:beforeAutospacing="1" w:after="100" w:afterAutospacing="1" w:line="240" w:lineRule="auto"/>
        <w:jc w:val="both"/>
        <w:rPr>
          <w:rFonts w:ascii="Calibri" w:hAnsi="Calibri" w:cs="Calibri"/>
          <w:color w:val="000000"/>
        </w:rPr>
      </w:pPr>
    </w:p>
    <w:p w14:paraId="56DFD58A" w14:textId="1F05A2F9" w:rsidR="00276F12" w:rsidRPr="00741C8C" w:rsidRDefault="00E533F5" w:rsidP="00276F12">
      <w:pPr>
        <w:tabs>
          <w:tab w:val="left" w:pos="6509"/>
        </w:tabs>
        <w:rPr>
          <w:rFonts w:ascii="Calibri" w:hAnsi="Calibri" w:cs="Calibri"/>
          <w:b/>
          <w:sz w:val="28"/>
          <w:szCs w:val="28"/>
        </w:rPr>
      </w:pPr>
      <w:r w:rsidRPr="00741C8C">
        <w:rPr>
          <w:rFonts w:ascii="Calibri" w:hAnsi="Calibri" w:cs="Calibri"/>
          <w:b/>
          <w:sz w:val="28"/>
          <w:szCs w:val="28"/>
        </w:rPr>
        <w:t>Annex I</w:t>
      </w:r>
    </w:p>
    <w:p w14:paraId="41A95CF4" w14:textId="3649F683" w:rsidR="00FE69F2" w:rsidRDefault="007C53AF" w:rsidP="0079506F">
      <w:pPr>
        <w:tabs>
          <w:tab w:val="left" w:pos="6509"/>
        </w:tabs>
        <w:rPr>
          <w:rFonts w:ascii="Calibri" w:hAnsi="Calibri" w:cs="Calibri"/>
          <w:b/>
          <w:sz w:val="20"/>
          <w:szCs w:val="20"/>
        </w:rPr>
      </w:pPr>
      <w:r w:rsidRPr="00E86FE4">
        <w:rPr>
          <w:noProof/>
        </w:rPr>
        <w:drawing>
          <wp:anchor distT="0" distB="0" distL="114300" distR="114300" simplePos="0" relativeHeight="251662336" behindDoc="0" locked="0" layoutInCell="1" allowOverlap="1" wp14:anchorId="39FB6B86" wp14:editId="44AC0C25">
            <wp:simplePos x="0" y="0"/>
            <wp:positionH relativeFrom="margin">
              <wp:posOffset>5170084</wp:posOffset>
            </wp:positionH>
            <wp:positionV relativeFrom="paragraph">
              <wp:posOffset>8804</wp:posOffset>
            </wp:positionV>
            <wp:extent cx="510810" cy="103505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081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905A8" w14:textId="767BB6C7" w:rsidR="00FE69F2" w:rsidRDefault="00FE69F2" w:rsidP="0079506F">
      <w:pPr>
        <w:tabs>
          <w:tab w:val="left" w:pos="6509"/>
        </w:tabs>
        <w:rPr>
          <w:rFonts w:ascii="Calibri" w:hAnsi="Calibri" w:cs="Calibri"/>
          <w:b/>
          <w:sz w:val="20"/>
          <w:szCs w:val="20"/>
        </w:rPr>
      </w:pPr>
    </w:p>
    <w:p w14:paraId="32BC65CA" w14:textId="685AD7D0" w:rsidR="00E23A0D" w:rsidRDefault="00E23A0D" w:rsidP="0079506F">
      <w:pPr>
        <w:tabs>
          <w:tab w:val="left" w:pos="6509"/>
        </w:tabs>
        <w:rPr>
          <w:rFonts w:ascii="Calibri" w:hAnsi="Calibri" w:cs="Calibri"/>
          <w:b/>
          <w:sz w:val="20"/>
          <w:szCs w:val="20"/>
        </w:rPr>
      </w:pPr>
    </w:p>
    <w:p w14:paraId="111DFD74" w14:textId="3A214172" w:rsidR="00FE69F2" w:rsidRDefault="00FE69F2" w:rsidP="00A1314B">
      <w:pPr>
        <w:tabs>
          <w:tab w:val="left" w:pos="6509"/>
        </w:tabs>
        <w:spacing w:after="0"/>
        <w:jc w:val="center"/>
        <w:rPr>
          <w:rFonts w:cstheme="minorHAnsi"/>
          <w:b/>
        </w:rPr>
      </w:pPr>
    </w:p>
    <w:p w14:paraId="28D87627" w14:textId="77777777" w:rsidR="007C53AF" w:rsidRDefault="007C53AF" w:rsidP="00A1314B">
      <w:pPr>
        <w:tabs>
          <w:tab w:val="left" w:pos="6509"/>
        </w:tabs>
        <w:spacing w:after="0"/>
        <w:jc w:val="center"/>
        <w:rPr>
          <w:rFonts w:cstheme="minorHAnsi"/>
          <w:b/>
        </w:rPr>
      </w:pPr>
    </w:p>
    <w:p w14:paraId="6F055167" w14:textId="7094A229" w:rsidR="00A1314B" w:rsidRDefault="00B25C98" w:rsidP="00A1314B">
      <w:pPr>
        <w:tabs>
          <w:tab w:val="left" w:pos="6509"/>
        </w:tabs>
        <w:spacing w:after="0"/>
        <w:jc w:val="center"/>
        <w:rPr>
          <w:rFonts w:cstheme="minorHAnsi"/>
          <w:b/>
        </w:rPr>
      </w:pPr>
      <w:r w:rsidRPr="00E86FE4">
        <w:rPr>
          <w:rFonts w:cstheme="minorHAnsi"/>
          <w:b/>
        </w:rPr>
        <w:t>TERMS OF REFERENCE</w:t>
      </w:r>
    </w:p>
    <w:p w14:paraId="65CBA14D" w14:textId="147251DB" w:rsidR="00A1314B" w:rsidRPr="00E86FE4" w:rsidRDefault="00A1314B" w:rsidP="00A1314B">
      <w:pPr>
        <w:tabs>
          <w:tab w:val="left" w:pos="6509"/>
        </w:tabs>
        <w:spacing w:after="0"/>
        <w:jc w:val="center"/>
        <w:rPr>
          <w:rFonts w:cstheme="minorHAnsi"/>
          <w:b/>
        </w:rPr>
      </w:pPr>
    </w:p>
    <w:p w14:paraId="3D2B3B66" w14:textId="12A043C2" w:rsidR="00B25C98" w:rsidRPr="00E86FE4" w:rsidRDefault="00B25C98" w:rsidP="00A1314B">
      <w:pPr>
        <w:spacing w:after="0" w:line="240" w:lineRule="auto"/>
        <w:jc w:val="center"/>
        <w:rPr>
          <w:rFonts w:cstheme="minorHAnsi"/>
          <w:b/>
        </w:rPr>
      </w:pPr>
      <w:r w:rsidRPr="00E86FE4">
        <w:rPr>
          <w:rFonts w:cstheme="minorHAnsi"/>
          <w:b/>
        </w:rPr>
        <w:t>NGOs/CSOs and</w:t>
      </w:r>
      <w:r w:rsidRPr="00E86FE4">
        <w:rPr>
          <w:rFonts w:cstheme="minorHAnsi"/>
          <w:b/>
          <w:iCs/>
        </w:rPr>
        <w:t xml:space="preserve"> other grass-root level organizations for the implementation </w:t>
      </w:r>
      <w:bookmarkStart w:id="7" w:name="_Hlk522529238"/>
      <w:r w:rsidR="00B050A8" w:rsidRPr="00E86FE4">
        <w:rPr>
          <w:rFonts w:cstheme="minorHAnsi"/>
          <w:b/>
          <w:iCs/>
        </w:rPr>
        <w:t>of</w:t>
      </w:r>
      <w:r w:rsidR="00B050A8">
        <w:rPr>
          <w:rFonts w:cstheme="minorHAnsi"/>
          <w:b/>
          <w:iCs/>
        </w:rPr>
        <w:t xml:space="preserve"> </w:t>
      </w:r>
      <w:r w:rsidRPr="00E86FE4">
        <w:rPr>
          <w:rFonts w:cstheme="minorHAnsi"/>
          <w:b/>
          <w:iCs/>
        </w:rPr>
        <w:t>skills development activities for women and youth through traditional arts and crafts that contribute to improved employability, economic sustainability, and preservation of intangible heritage</w:t>
      </w:r>
      <w:r w:rsidRPr="00E86FE4">
        <w:rPr>
          <w:rFonts w:cstheme="minorHAnsi"/>
          <w:b/>
        </w:rPr>
        <w:t xml:space="preserve"> </w:t>
      </w:r>
      <w:bookmarkEnd w:id="7"/>
    </w:p>
    <w:p w14:paraId="3E928BD3" w14:textId="77777777" w:rsidR="00B25C98" w:rsidRPr="00E86FE4" w:rsidRDefault="00B25C98" w:rsidP="00B25C98">
      <w:pPr>
        <w:spacing w:after="0" w:line="240" w:lineRule="auto"/>
        <w:jc w:val="center"/>
        <w:rPr>
          <w:rFonts w:cstheme="minorHAnsi"/>
          <w:b/>
        </w:rPr>
      </w:pPr>
    </w:p>
    <w:p w14:paraId="1B32A989" w14:textId="07D702A3" w:rsidR="00B25C98" w:rsidRPr="00D70EF7" w:rsidRDefault="00B25C98" w:rsidP="00A17B46">
      <w:pPr>
        <w:pStyle w:val="ListParagraph"/>
        <w:numPr>
          <w:ilvl w:val="0"/>
          <w:numId w:val="30"/>
        </w:numPr>
        <w:spacing w:after="0" w:line="240" w:lineRule="auto"/>
        <w:jc w:val="both"/>
        <w:rPr>
          <w:rFonts w:cstheme="minorHAnsi"/>
          <w:iCs/>
        </w:rPr>
      </w:pPr>
      <w:r w:rsidRPr="00D70EF7">
        <w:rPr>
          <w:rFonts w:cstheme="minorHAnsi"/>
          <w:b/>
        </w:rPr>
        <w:t xml:space="preserve">BACKGROUND INFORMATION </w:t>
      </w:r>
      <w:bookmarkStart w:id="8" w:name="_Hlk526175287"/>
      <w:bookmarkStart w:id="9" w:name="OLE_LINK1"/>
      <w:bookmarkStart w:id="10" w:name="_Hlk522367666"/>
    </w:p>
    <w:bookmarkEnd w:id="8"/>
    <w:p w14:paraId="019E9CA7" w14:textId="77777777" w:rsidR="00B25C98" w:rsidRPr="00E86FE4" w:rsidRDefault="00B25C98" w:rsidP="00B25C98">
      <w:pPr>
        <w:spacing w:before="120" w:after="120" w:line="240" w:lineRule="auto"/>
        <w:jc w:val="both"/>
        <w:rPr>
          <w:rFonts w:cstheme="minorHAnsi"/>
        </w:rPr>
      </w:pPr>
      <w:r w:rsidRPr="00E86FE4">
        <w:rPr>
          <w:rFonts w:cstheme="minorHAnsi"/>
        </w:rPr>
        <w:t>Statistics, indicators, and data on the cultural sector, as well as operational activities, provide ample evidence that culture can be a driver of sustainable development with community-wide social, economic and environmental impacts through green jobs, reducing poverty, preserving resources, or strengthening community resilience. The cultural sector’s contribution to the economy and poverty alleviation through creative industries, sustainable cultural tourism, and cultural infrastructure, can serve as strategic tools for revenue generation</w:t>
      </w:r>
      <w:r w:rsidRPr="00E86FE4">
        <w:rPr>
          <w:rFonts w:cstheme="minorHAnsi"/>
          <w:vertAlign w:val="superscript"/>
        </w:rPr>
        <w:footnoteReference w:id="2"/>
      </w:r>
      <w:r w:rsidRPr="00E86FE4">
        <w:rPr>
          <w:rFonts w:cstheme="minorHAnsi"/>
        </w:rPr>
        <w:t xml:space="preserve"> and can have a direct impact on vulnerable populations, including women.</w:t>
      </w:r>
    </w:p>
    <w:p w14:paraId="3CEC68C4" w14:textId="77777777" w:rsidR="00B25C98" w:rsidRPr="00E86FE4" w:rsidRDefault="00B25C98" w:rsidP="00B25C98">
      <w:pPr>
        <w:spacing w:before="120" w:after="120" w:line="240" w:lineRule="auto"/>
        <w:jc w:val="both"/>
        <w:rPr>
          <w:rFonts w:cstheme="minorHAnsi"/>
        </w:rPr>
      </w:pPr>
      <w:r w:rsidRPr="00E86FE4">
        <w:rPr>
          <w:rFonts w:cstheme="minorHAnsi"/>
        </w:rPr>
        <w:t xml:space="preserve">Development interventions that respond to the specific needs of a community and a place, with consideration for the given cultural context, will – inevitably – contribute to advancing a human-centred approach to development; this approach is most likely to generate sustainable, inclusive, and equitable outcomes. As demonstrated by joint EU – UNDP interventions which use cultural heritage as an entry point for social cohesion and promoter of economic empowerment, promoting respect for cultural diversity facilitates intercultural dialogue, prevents conflicts, and promotes the rights of non-majority communities, thus, contributing to achieving development goals. </w:t>
      </w:r>
    </w:p>
    <w:p w14:paraId="547C0696" w14:textId="77777777" w:rsidR="00B25C98" w:rsidRPr="00E86FE4" w:rsidRDefault="00B25C98" w:rsidP="00B25C98">
      <w:pPr>
        <w:spacing w:before="120" w:after="120" w:line="240" w:lineRule="auto"/>
        <w:jc w:val="both"/>
        <w:rPr>
          <w:rFonts w:cstheme="minorHAnsi"/>
          <w:bCs/>
        </w:rPr>
      </w:pPr>
      <w:r w:rsidRPr="00E86FE4">
        <w:rPr>
          <w:rFonts w:cstheme="minorHAnsi"/>
        </w:rPr>
        <w:t xml:space="preserve">The overall goal of the “Cultural Heritage as a Driver for Economic Revival of </w:t>
      </w:r>
      <w:proofErr w:type="spellStart"/>
      <w:r w:rsidRPr="00E86FE4">
        <w:rPr>
          <w:rFonts w:cstheme="minorHAnsi"/>
        </w:rPr>
        <w:t>Janjevë</w:t>
      </w:r>
      <w:proofErr w:type="spellEnd"/>
      <w:r w:rsidRPr="00E86FE4">
        <w:rPr>
          <w:rFonts w:cstheme="minorHAnsi"/>
        </w:rPr>
        <w:t>/</w:t>
      </w:r>
      <w:proofErr w:type="spellStart"/>
      <w:r w:rsidRPr="00E86FE4">
        <w:rPr>
          <w:rFonts w:cstheme="minorHAnsi"/>
        </w:rPr>
        <w:t>Janjevo</w:t>
      </w:r>
      <w:proofErr w:type="spellEnd"/>
      <w:r w:rsidRPr="00E86FE4">
        <w:rPr>
          <w:rFonts w:cstheme="minorHAnsi"/>
        </w:rPr>
        <w:t xml:space="preserve">” project is to boost the sustainable and inclusive economic revival of </w:t>
      </w:r>
      <w:proofErr w:type="spellStart"/>
      <w:r w:rsidRPr="00E86FE4">
        <w:rPr>
          <w:rFonts w:cstheme="minorHAnsi"/>
        </w:rPr>
        <w:t>Janjevë</w:t>
      </w:r>
      <w:proofErr w:type="spellEnd"/>
      <w:r w:rsidRPr="00E86FE4">
        <w:rPr>
          <w:rFonts w:cstheme="minorHAnsi"/>
        </w:rPr>
        <w:t>/</w:t>
      </w:r>
      <w:proofErr w:type="spellStart"/>
      <w:r w:rsidRPr="00E86FE4">
        <w:rPr>
          <w:rFonts w:cstheme="minorHAnsi"/>
        </w:rPr>
        <w:t>Janjevo</w:t>
      </w:r>
      <w:proofErr w:type="spellEnd"/>
      <w:r w:rsidRPr="00E86FE4">
        <w:rPr>
          <w:rFonts w:cstheme="minorHAnsi"/>
        </w:rPr>
        <w:t xml:space="preserve"> through heritage-led initiatives within the historic centre. The </w:t>
      </w:r>
      <w:r w:rsidRPr="00E86FE4">
        <w:rPr>
          <w:rFonts w:cstheme="minorHAnsi"/>
          <w:i/>
          <w:iCs/>
        </w:rPr>
        <w:t>physical interventions and rehabilitation of the cultural heritage sites</w:t>
      </w:r>
      <w:r w:rsidRPr="00E86FE4">
        <w:rPr>
          <w:rFonts w:cstheme="minorHAnsi"/>
        </w:rPr>
        <w:t xml:space="preserve"> (primary infrastructure, improvement of public spaces, and rehabilitation, restauration, and conservation of selected buildings) will stimulate the touristic potential and tackle the long-term development of the socio-economic aspect of the local population. While the </w:t>
      </w:r>
      <w:r w:rsidRPr="00E86FE4">
        <w:rPr>
          <w:rFonts w:eastAsia="SimSun" w:cstheme="minorHAnsi"/>
          <w:bCs/>
          <w:i/>
          <w:iCs/>
        </w:rPr>
        <w:t>Economic empowerment through income generation opportunities and promotion of tourism</w:t>
      </w:r>
      <w:r w:rsidRPr="00E86FE4">
        <w:rPr>
          <w:rFonts w:eastAsia="SimSun" w:cstheme="minorHAnsi"/>
          <w:b/>
          <w:i/>
          <w:iCs/>
        </w:rPr>
        <w:t xml:space="preserve"> </w:t>
      </w:r>
      <w:r w:rsidRPr="00E86FE4">
        <w:rPr>
          <w:rFonts w:eastAsia="SimSun" w:cstheme="minorHAnsi"/>
          <w:bCs/>
        </w:rPr>
        <w:t xml:space="preserve">component the focus will be on </w:t>
      </w:r>
      <w:r w:rsidRPr="00E86FE4">
        <w:rPr>
          <w:rFonts w:cstheme="minorHAnsi"/>
        </w:rPr>
        <w:t>supporting the entrepreneurs, either through the revival or boosting of traditional crafts or opening of new, non-traditional economic activities, upgrading of existing businesses, providing young people with marketable skills, along with the increasing the attractiveness of the sites through the upgrading of physical infrastructure.</w:t>
      </w:r>
    </w:p>
    <w:p w14:paraId="35159690" w14:textId="77777777" w:rsidR="00B25C98" w:rsidRPr="00E86FE4" w:rsidRDefault="00B25C98" w:rsidP="00B25C98">
      <w:pPr>
        <w:pStyle w:val="CommentText"/>
        <w:spacing w:after="0"/>
        <w:jc w:val="both"/>
        <w:rPr>
          <w:rFonts w:cstheme="minorHAnsi"/>
          <w:sz w:val="22"/>
          <w:szCs w:val="22"/>
        </w:rPr>
      </w:pPr>
      <w:r w:rsidRPr="00E86FE4">
        <w:rPr>
          <w:rFonts w:cstheme="minorHAnsi"/>
          <w:color w:val="000000"/>
          <w:sz w:val="22"/>
          <w:szCs w:val="22"/>
          <w:shd w:val="clear" w:color="auto" w:fill="FFFFFF"/>
        </w:rPr>
        <w:t xml:space="preserve">More specifically, through </w:t>
      </w:r>
      <w:r w:rsidRPr="00E86FE4">
        <w:rPr>
          <w:rFonts w:cstheme="minorHAnsi"/>
          <w:i/>
          <w:iCs/>
          <w:color w:val="000000"/>
          <w:sz w:val="22"/>
          <w:szCs w:val="22"/>
          <w:u w:val="single"/>
          <w:shd w:val="clear" w:color="auto" w:fill="FFFFFF"/>
        </w:rPr>
        <w:t>sub-activity 2.1.1 – Skills development for women and youth</w:t>
      </w:r>
      <w:r w:rsidRPr="00E86FE4">
        <w:rPr>
          <w:rFonts w:cstheme="minorHAnsi"/>
          <w:color w:val="000000"/>
          <w:sz w:val="22"/>
          <w:szCs w:val="22"/>
          <w:shd w:val="clear" w:color="auto" w:fill="FFFFFF"/>
        </w:rPr>
        <w:t xml:space="preserve"> the project will </w:t>
      </w:r>
      <w:r w:rsidRPr="00E86FE4">
        <w:rPr>
          <w:rFonts w:cstheme="minorHAnsi"/>
          <w:sz w:val="22"/>
          <w:szCs w:val="22"/>
        </w:rPr>
        <w:t xml:space="preserve">use traditional arts and crafts as means of improving the employability of youth and women through skills development training. The engagement of women and youth from all communities in </w:t>
      </w:r>
      <w:proofErr w:type="spellStart"/>
      <w:r w:rsidRPr="00E86FE4">
        <w:rPr>
          <w:rFonts w:cstheme="minorHAnsi"/>
          <w:sz w:val="22"/>
          <w:szCs w:val="22"/>
        </w:rPr>
        <w:t>Janjevë</w:t>
      </w:r>
      <w:proofErr w:type="spellEnd"/>
      <w:r w:rsidRPr="00E86FE4">
        <w:rPr>
          <w:rFonts w:cstheme="minorHAnsi"/>
          <w:sz w:val="22"/>
          <w:szCs w:val="22"/>
        </w:rPr>
        <w:t>/</w:t>
      </w:r>
      <w:proofErr w:type="spellStart"/>
      <w:r w:rsidRPr="00E86FE4">
        <w:rPr>
          <w:rFonts w:cstheme="minorHAnsi"/>
          <w:sz w:val="22"/>
          <w:szCs w:val="22"/>
        </w:rPr>
        <w:t>Janjevo</w:t>
      </w:r>
      <w:proofErr w:type="spellEnd"/>
      <w:r w:rsidRPr="00E86FE4">
        <w:rPr>
          <w:rFonts w:cstheme="minorHAnsi"/>
          <w:sz w:val="22"/>
          <w:szCs w:val="22"/>
        </w:rPr>
        <w:t xml:space="preserve"> will </w:t>
      </w:r>
      <w:proofErr w:type="spellStart"/>
      <w:r w:rsidRPr="00E86FE4">
        <w:rPr>
          <w:rFonts w:cstheme="minorHAnsi"/>
          <w:sz w:val="22"/>
          <w:szCs w:val="22"/>
        </w:rPr>
        <w:t>catalyze</w:t>
      </w:r>
      <w:proofErr w:type="spellEnd"/>
      <w:r w:rsidRPr="00E86FE4">
        <w:rPr>
          <w:rFonts w:cstheme="minorHAnsi"/>
          <w:sz w:val="22"/>
          <w:szCs w:val="22"/>
        </w:rPr>
        <w:t xml:space="preserve"> respect for cultural heritage and strengthen social cohesion among its habitants and beyond. Fostering an environment where women and youth can develop skills and gain work experience, will contribute to strengthening trust between them particularly those from the minority communities </w:t>
      </w:r>
      <w:r w:rsidRPr="00E86FE4">
        <w:rPr>
          <w:rFonts w:cstheme="minorHAnsi"/>
          <w:i/>
          <w:iCs/>
          <w:sz w:val="22"/>
          <w:szCs w:val="22"/>
        </w:rPr>
        <w:t>(marginalized or disenfranchised groups) to the continuity of traditional handicrafts and preservation, re-</w:t>
      </w:r>
      <w:r w:rsidRPr="00E86FE4">
        <w:rPr>
          <w:rFonts w:cstheme="minorHAnsi"/>
          <w:sz w:val="22"/>
          <w:szCs w:val="22"/>
        </w:rPr>
        <w:t xml:space="preserve">purposing intangible heritage, including the revival of the lost art. </w:t>
      </w:r>
    </w:p>
    <w:p w14:paraId="183DE5A3" w14:textId="77777777" w:rsidR="00B25C98" w:rsidRPr="00E86FE4" w:rsidRDefault="00B25C98" w:rsidP="00B25C98">
      <w:pPr>
        <w:pStyle w:val="CommentText"/>
        <w:spacing w:after="0"/>
        <w:jc w:val="both"/>
        <w:rPr>
          <w:rFonts w:cstheme="minorHAnsi"/>
          <w:sz w:val="22"/>
          <w:szCs w:val="22"/>
        </w:rPr>
      </w:pPr>
    </w:p>
    <w:p w14:paraId="199F5118" w14:textId="77777777" w:rsidR="00B25C98" w:rsidRPr="00E86FE4" w:rsidRDefault="00B25C98" w:rsidP="00B25C98">
      <w:pPr>
        <w:pStyle w:val="CommentText"/>
        <w:spacing w:after="0"/>
        <w:jc w:val="both"/>
        <w:rPr>
          <w:rFonts w:cstheme="minorHAnsi"/>
          <w:sz w:val="22"/>
          <w:szCs w:val="22"/>
        </w:rPr>
      </w:pPr>
      <w:r w:rsidRPr="00E86FE4">
        <w:rPr>
          <w:rFonts w:cstheme="minorHAnsi"/>
          <w:sz w:val="22"/>
          <w:szCs w:val="22"/>
        </w:rPr>
        <w:t xml:space="preserve">This will be achieved through partnering with specialized CSOs/NGOs and grassroots level organizations working in the area of intangible cultural heritage, culinary, arts and/or similar areas, thought </w:t>
      </w:r>
      <w:bookmarkStart w:id="11" w:name="_Hlk83567792"/>
      <w:r w:rsidRPr="00E86FE4">
        <w:rPr>
          <w:rFonts w:cstheme="minorHAnsi"/>
          <w:i/>
          <w:iCs/>
          <w:sz w:val="22"/>
          <w:szCs w:val="22"/>
        </w:rPr>
        <w:t>Sub-activity 2.1: Skills development of women and youth</w:t>
      </w:r>
      <w:r w:rsidRPr="00E86FE4">
        <w:rPr>
          <w:rFonts w:cstheme="minorHAnsi"/>
          <w:sz w:val="22"/>
          <w:szCs w:val="22"/>
        </w:rPr>
        <w:t xml:space="preserve"> with a focus on the production of arts and crafts which are specific to different ethnicities and will provide a select number of women and youth with training as means of recovering the skills for the production of traditional handicrafts, food, or art.</w:t>
      </w:r>
    </w:p>
    <w:p w14:paraId="0FF6C603" w14:textId="77777777" w:rsidR="00B25C98" w:rsidRPr="00E86FE4" w:rsidRDefault="00B25C98" w:rsidP="00B25C98">
      <w:pPr>
        <w:pStyle w:val="CommentText"/>
        <w:spacing w:after="0"/>
        <w:jc w:val="both"/>
        <w:rPr>
          <w:rFonts w:cstheme="minorHAnsi"/>
          <w:sz w:val="22"/>
          <w:szCs w:val="22"/>
        </w:rPr>
      </w:pPr>
    </w:p>
    <w:bookmarkEnd w:id="9"/>
    <w:bookmarkEnd w:id="10"/>
    <w:bookmarkEnd w:id="11"/>
    <w:p w14:paraId="16DD7C41" w14:textId="4A949EDE" w:rsidR="00B25C98" w:rsidRPr="00D70EF7" w:rsidRDefault="00B25C98" w:rsidP="00925166">
      <w:pPr>
        <w:pStyle w:val="Default"/>
        <w:numPr>
          <w:ilvl w:val="0"/>
          <w:numId w:val="30"/>
        </w:numPr>
        <w:jc w:val="both"/>
        <w:rPr>
          <w:rFonts w:asciiTheme="minorHAnsi" w:hAnsiTheme="minorHAnsi" w:cstheme="minorHAnsi"/>
          <w:iCs/>
          <w:sz w:val="22"/>
          <w:szCs w:val="22"/>
          <w:lang w:val="en-GB"/>
        </w:rPr>
      </w:pPr>
      <w:r w:rsidRPr="00D70EF7">
        <w:rPr>
          <w:rFonts w:asciiTheme="minorHAnsi" w:hAnsiTheme="minorHAnsi" w:cstheme="minorHAnsi"/>
          <w:b/>
          <w:bCs/>
          <w:color w:val="auto"/>
          <w:sz w:val="22"/>
          <w:szCs w:val="22"/>
          <w:lang w:val="en-GB"/>
        </w:rPr>
        <w:t>OBJECTIVES</w:t>
      </w:r>
    </w:p>
    <w:p w14:paraId="4310D14C" w14:textId="7B044751" w:rsidR="00B25C98" w:rsidRPr="00E86FE4" w:rsidRDefault="00B25C98" w:rsidP="00B25C98">
      <w:pPr>
        <w:jc w:val="both"/>
        <w:rPr>
          <w:rFonts w:cstheme="minorHAnsi"/>
        </w:rPr>
      </w:pPr>
      <w:bookmarkStart w:id="12" w:name="_Hlk522367779"/>
      <w:r w:rsidRPr="00E86FE4">
        <w:rPr>
          <w:rFonts w:cstheme="minorHAnsi"/>
        </w:rPr>
        <w:t xml:space="preserve">The overall objective of this Call for Proposal is </w:t>
      </w:r>
      <w:r w:rsidRPr="00E86FE4">
        <w:rPr>
          <w:rFonts w:cstheme="minorHAnsi"/>
          <w:i/>
        </w:rPr>
        <w:t>to develop practical skills of women and youth through traditional arts and crafts, leading to recovering and developing new marketable skills, employability and generating income through the production of traditional handiworks, food and/or art</w:t>
      </w:r>
      <w:r w:rsidRPr="00E86FE4">
        <w:rPr>
          <w:rFonts w:cstheme="minorHAnsi"/>
        </w:rPr>
        <w:t xml:space="preserve">. The project will engage existing CSOs/NGOs and grassroots level organizations operating (ideally) in/from </w:t>
      </w:r>
      <w:proofErr w:type="spellStart"/>
      <w:r w:rsidRPr="00E86FE4">
        <w:rPr>
          <w:rFonts w:cstheme="minorHAnsi"/>
        </w:rPr>
        <w:t>Janjevë</w:t>
      </w:r>
      <w:proofErr w:type="spellEnd"/>
      <w:r w:rsidRPr="00E86FE4">
        <w:rPr>
          <w:rFonts w:cstheme="minorHAnsi"/>
        </w:rPr>
        <w:t>/</w:t>
      </w:r>
      <w:proofErr w:type="spellStart"/>
      <w:r w:rsidRPr="00E86FE4">
        <w:rPr>
          <w:rFonts w:cstheme="minorHAnsi"/>
        </w:rPr>
        <w:t>Janjevo</w:t>
      </w:r>
      <w:proofErr w:type="spellEnd"/>
      <w:r w:rsidRPr="00E86FE4">
        <w:rPr>
          <w:rFonts w:cstheme="minorHAnsi"/>
        </w:rPr>
        <w:t xml:space="preserve"> which will use skills development and adult training/education as means of creating a potential source of income for women and youth, for all communities living in </w:t>
      </w:r>
      <w:proofErr w:type="spellStart"/>
      <w:r w:rsidRPr="00E86FE4">
        <w:rPr>
          <w:rFonts w:cstheme="minorHAnsi"/>
        </w:rPr>
        <w:t>Janjevë</w:t>
      </w:r>
      <w:proofErr w:type="spellEnd"/>
      <w:r w:rsidRPr="00E86FE4">
        <w:rPr>
          <w:rFonts w:cstheme="minorHAnsi"/>
        </w:rPr>
        <w:t>/</w:t>
      </w:r>
      <w:proofErr w:type="spellStart"/>
      <w:r w:rsidRPr="00E86FE4">
        <w:rPr>
          <w:rFonts w:cstheme="minorHAnsi"/>
        </w:rPr>
        <w:t>Janjevo</w:t>
      </w:r>
      <w:proofErr w:type="spellEnd"/>
      <w:r w:rsidRPr="00E86FE4">
        <w:rPr>
          <w:rFonts w:cstheme="minorHAnsi"/>
        </w:rPr>
        <w:t xml:space="preserve">, for socio-economic empowerment. The areas of engagement include but are not limited to: </w:t>
      </w:r>
    </w:p>
    <w:p w14:paraId="773A188A" w14:textId="77777777" w:rsidR="00B25C98" w:rsidRPr="00E86FE4" w:rsidRDefault="00B25C98" w:rsidP="00B25C98">
      <w:pPr>
        <w:pStyle w:val="Default"/>
        <w:numPr>
          <w:ilvl w:val="0"/>
          <w:numId w:val="41"/>
        </w:numPr>
        <w:jc w:val="both"/>
        <w:rPr>
          <w:rFonts w:asciiTheme="minorHAnsi" w:eastAsia="Times New Roman" w:hAnsiTheme="minorHAnsi" w:cstheme="minorHAnsi"/>
          <w:color w:val="auto"/>
          <w:sz w:val="22"/>
          <w:szCs w:val="22"/>
          <w:lang w:val="en-GB"/>
        </w:rPr>
      </w:pPr>
      <w:r w:rsidRPr="00E86FE4">
        <w:rPr>
          <w:rFonts w:asciiTheme="minorHAnsi" w:eastAsia="Times New Roman" w:hAnsiTheme="minorHAnsi" w:cstheme="minorHAnsi"/>
          <w:color w:val="auto"/>
          <w:sz w:val="22"/>
          <w:szCs w:val="22"/>
          <w:lang w:val="en-GB"/>
        </w:rPr>
        <w:t xml:space="preserve">intangible cultural heritage and arts and craft </w:t>
      </w:r>
      <w:proofErr w:type="gramStart"/>
      <w:r w:rsidRPr="00E86FE4">
        <w:rPr>
          <w:rFonts w:asciiTheme="minorHAnsi" w:eastAsia="Times New Roman" w:hAnsiTheme="minorHAnsi" w:cstheme="minorHAnsi"/>
          <w:color w:val="auto"/>
          <w:sz w:val="22"/>
          <w:szCs w:val="22"/>
          <w:lang w:val="en-GB"/>
        </w:rPr>
        <w:t>production;</w:t>
      </w:r>
      <w:proofErr w:type="gramEnd"/>
    </w:p>
    <w:p w14:paraId="0ACC4E5D" w14:textId="77777777" w:rsidR="00B25C98" w:rsidRPr="00E86FE4" w:rsidRDefault="00B25C98" w:rsidP="00B25C98">
      <w:pPr>
        <w:pStyle w:val="Default"/>
        <w:numPr>
          <w:ilvl w:val="0"/>
          <w:numId w:val="41"/>
        </w:numPr>
        <w:jc w:val="both"/>
        <w:rPr>
          <w:rFonts w:asciiTheme="minorHAnsi" w:eastAsia="Times New Roman" w:hAnsiTheme="minorHAnsi" w:cstheme="minorHAnsi"/>
          <w:color w:val="auto"/>
          <w:sz w:val="22"/>
          <w:szCs w:val="22"/>
          <w:lang w:val="en-GB"/>
        </w:rPr>
      </w:pPr>
      <w:r w:rsidRPr="00E86FE4">
        <w:rPr>
          <w:rFonts w:asciiTheme="minorHAnsi" w:eastAsia="Times New Roman" w:hAnsiTheme="minorHAnsi" w:cstheme="minorHAnsi"/>
          <w:color w:val="auto"/>
          <w:sz w:val="22"/>
          <w:szCs w:val="22"/>
          <w:lang w:val="en-GB"/>
        </w:rPr>
        <w:t xml:space="preserve">tourism and </w:t>
      </w:r>
      <w:proofErr w:type="gramStart"/>
      <w:r w:rsidRPr="00E86FE4">
        <w:rPr>
          <w:rFonts w:asciiTheme="minorHAnsi" w:eastAsia="Times New Roman" w:hAnsiTheme="minorHAnsi" w:cstheme="minorHAnsi"/>
          <w:color w:val="auto"/>
          <w:sz w:val="22"/>
          <w:szCs w:val="22"/>
          <w:lang w:val="en-GB"/>
        </w:rPr>
        <w:t>hospitality;</w:t>
      </w:r>
      <w:proofErr w:type="gramEnd"/>
    </w:p>
    <w:p w14:paraId="5AE6EC5F" w14:textId="77777777" w:rsidR="00B25C98" w:rsidRPr="00E86FE4" w:rsidRDefault="00B25C98" w:rsidP="00B25C98">
      <w:pPr>
        <w:pStyle w:val="Default"/>
        <w:numPr>
          <w:ilvl w:val="0"/>
          <w:numId w:val="41"/>
        </w:numPr>
        <w:jc w:val="both"/>
        <w:rPr>
          <w:rFonts w:asciiTheme="minorHAnsi" w:eastAsia="Times New Roman" w:hAnsiTheme="minorHAnsi" w:cstheme="minorHAnsi"/>
          <w:color w:val="auto"/>
          <w:sz w:val="22"/>
          <w:szCs w:val="22"/>
          <w:lang w:val="en-GB"/>
        </w:rPr>
      </w:pPr>
      <w:r w:rsidRPr="00E86FE4">
        <w:rPr>
          <w:rFonts w:asciiTheme="minorHAnsi" w:eastAsia="Times New Roman" w:hAnsiTheme="minorHAnsi" w:cstheme="minorHAnsi"/>
          <w:color w:val="auto"/>
          <w:sz w:val="22"/>
          <w:szCs w:val="22"/>
          <w:lang w:val="en-GB"/>
        </w:rPr>
        <w:t xml:space="preserve">traditional culinary practices and food </w:t>
      </w:r>
      <w:proofErr w:type="gramStart"/>
      <w:r w:rsidRPr="00E86FE4">
        <w:rPr>
          <w:rFonts w:asciiTheme="minorHAnsi" w:eastAsia="Times New Roman" w:hAnsiTheme="minorHAnsi" w:cstheme="minorHAnsi"/>
          <w:color w:val="auto"/>
          <w:sz w:val="22"/>
          <w:szCs w:val="22"/>
          <w:lang w:val="en-GB"/>
        </w:rPr>
        <w:t>production;</w:t>
      </w:r>
      <w:proofErr w:type="gramEnd"/>
    </w:p>
    <w:p w14:paraId="6806E741" w14:textId="77777777" w:rsidR="00B25C98" w:rsidRPr="00E86FE4" w:rsidRDefault="00B25C98" w:rsidP="00B25C98">
      <w:pPr>
        <w:pStyle w:val="Default"/>
        <w:numPr>
          <w:ilvl w:val="0"/>
          <w:numId w:val="41"/>
        </w:numPr>
        <w:jc w:val="both"/>
        <w:rPr>
          <w:rFonts w:asciiTheme="minorHAnsi" w:eastAsia="Times New Roman" w:hAnsiTheme="minorHAnsi" w:cstheme="minorHAnsi"/>
          <w:color w:val="auto"/>
          <w:sz w:val="22"/>
          <w:szCs w:val="22"/>
          <w:lang w:val="en-GB"/>
        </w:rPr>
      </w:pPr>
      <w:r w:rsidRPr="00E86FE4">
        <w:rPr>
          <w:rFonts w:asciiTheme="minorHAnsi" w:eastAsia="Times New Roman" w:hAnsiTheme="minorHAnsi" w:cstheme="minorHAnsi"/>
          <w:color w:val="auto"/>
          <w:sz w:val="22"/>
          <w:szCs w:val="22"/>
          <w:lang w:val="en-GB"/>
        </w:rPr>
        <w:t xml:space="preserve">digital development and entrepreneurship for the promotion of cultural </w:t>
      </w:r>
      <w:proofErr w:type="gramStart"/>
      <w:r w:rsidRPr="00E86FE4">
        <w:rPr>
          <w:rFonts w:asciiTheme="minorHAnsi" w:eastAsia="Times New Roman" w:hAnsiTheme="minorHAnsi" w:cstheme="minorHAnsi"/>
          <w:color w:val="auto"/>
          <w:sz w:val="22"/>
          <w:szCs w:val="22"/>
          <w:lang w:val="en-GB"/>
        </w:rPr>
        <w:t>tourism;</w:t>
      </w:r>
      <w:proofErr w:type="gramEnd"/>
    </w:p>
    <w:p w14:paraId="6BE29448" w14:textId="77777777" w:rsidR="00B25C98" w:rsidRPr="00E86FE4" w:rsidRDefault="00B25C98" w:rsidP="00B25C98">
      <w:pPr>
        <w:pStyle w:val="Default"/>
        <w:numPr>
          <w:ilvl w:val="0"/>
          <w:numId w:val="41"/>
        </w:numPr>
        <w:jc w:val="both"/>
        <w:rPr>
          <w:rFonts w:asciiTheme="minorHAnsi" w:eastAsia="Times New Roman" w:hAnsiTheme="minorHAnsi" w:cstheme="minorHAnsi"/>
          <w:color w:val="auto"/>
          <w:sz w:val="22"/>
          <w:szCs w:val="22"/>
          <w:lang w:val="en-GB"/>
        </w:rPr>
      </w:pPr>
      <w:r w:rsidRPr="00E86FE4">
        <w:rPr>
          <w:rFonts w:asciiTheme="minorHAnsi" w:eastAsia="Times New Roman" w:hAnsiTheme="minorHAnsi" w:cstheme="minorHAnsi"/>
          <w:color w:val="auto"/>
          <w:sz w:val="22"/>
          <w:szCs w:val="22"/>
          <w:lang w:val="en-GB"/>
        </w:rPr>
        <w:t>eco-</w:t>
      </w:r>
      <w:proofErr w:type="gramStart"/>
      <w:r w:rsidRPr="00E86FE4">
        <w:rPr>
          <w:rFonts w:asciiTheme="minorHAnsi" w:eastAsia="Times New Roman" w:hAnsiTheme="minorHAnsi" w:cstheme="minorHAnsi"/>
          <w:color w:val="auto"/>
          <w:sz w:val="22"/>
          <w:szCs w:val="22"/>
          <w:lang w:val="en-GB"/>
        </w:rPr>
        <w:t>tourism;</w:t>
      </w:r>
      <w:proofErr w:type="gramEnd"/>
    </w:p>
    <w:p w14:paraId="6E5F8F08" w14:textId="77777777" w:rsidR="00B25C98" w:rsidRPr="00E86FE4" w:rsidRDefault="00B25C98" w:rsidP="00B25C98">
      <w:pPr>
        <w:pStyle w:val="Default"/>
        <w:numPr>
          <w:ilvl w:val="0"/>
          <w:numId w:val="41"/>
        </w:numPr>
        <w:jc w:val="both"/>
        <w:rPr>
          <w:rFonts w:asciiTheme="minorHAnsi" w:eastAsia="Times New Roman" w:hAnsiTheme="minorHAnsi" w:cstheme="minorHAnsi"/>
          <w:color w:val="auto"/>
          <w:sz w:val="22"/>
          <w:szCs w:val="22"/>
          <w:lang w:val="en-GB"/>
        </w:rPr>
      </w:pPr>
      <w:r w:rsidRPr="00E86FE4">
        <w:rPr>
          <w:rFonts w:asciiTheme="minorHAnsi" w:eastAsia="Times New Roman" w:hAnsiTheme="minorHAnsi" w:cstheme="minorHAnsi"/>
          <w:color w:val="auto"/>
          <w:sz w:val="22"/>
          <w:szCs w:val="22"/>
          <w:lang w:val="en-GB"/>
        </w:rPr>
        <w:t xml:space="preserve">traditional building techniques. </w:t>
      </w:r>
    </w:p>
    <w:p w14:paraId="62FF0FEE" w14:textId="77777777" w:rsidR="00B25C98" w:rsidRPr="00E86FE4" w:rsidRDefault="00B25C98" w:rsidP="00B25C98">
      <w:pPr>
        <w:pStyle w:val="CommentText"/>
        <w:spacing w:after="0"/>
        <w:jc w:val="both"/>
        <w:rPr>
          <w:rFonts w:cstheme="minorHAnsi"/>
          <w:iCs/>
          <w:sz w:val="22"/>
          <w:szCs w:val="22"/>
        </w:rPr>
      </w:pPr>
    </w:p>
    <w:p w14:paraId="6E12F832" w14:textId="77777777" w:rsidR="00B25C98" w:rsidRPr="00E86FE4" w:rsidRDefault="00B25C98" w:rsidP="00B25C98">
      <w:pPr>
        <w:jc w:val="both"/>
        <w:rPr>
          <w:rFonts w:cstheme="minorHAnsi"/>
        </w:rPr>
      </w:pPr>
      <w:r w:rsidRPr="00E86FE4">
        <w:rPr>
          <w:rFonts w:cstheme="minorHAnsi"/>
        </w:rPr>
        <w:t>Applying organizations are free to develop the type and format of skills development and training activities, events, duration, and frequency. Applying organizations are encouraged to present other activities which contribute to community engagement and socio-economic empowerment of women and youth in the cultural heritage sector.</w:t>
      </w:r>
    </w:p>
    <w:bookmarkEnd w:id="12"/>
    <w:p w14:paraId="68C89517" w14:textId="77777777" w:rsidR="00B25C98" w:rsidRPr="00E86FE4" w:rsidRDefault="00B25C98" w:rsidP="00B25C98">
      <w:pPr>
        <w:pStyle w:val="ListParagraph"/>
        <w:numPr>
          <w:ilvl w:val="0"/>
          <w:numId w:val="30"/>
        </w:numPr>
        <w:spacing w:after="0" w:line="240" w:lineRule="auto"/>
        <w:rPr>
          <w:rFonts w:cstheme="minorHAnsi"/>
          <w:b/>
        </w:rPr>
      </w:pPr>
      <w:r w:rsidRPr="00E86FE4">
        <w:rPr>
          <w:rFonts w:cstheme="minorHAnsi"/>
          <w:b/>
        </w:rPr>
        <w:t>EXPECTED OUTPUTS/DELIVERABLES</w:t>
      </w:r>
    </w:p>
    <w:p w14:paraId="720C882A" w14:textId="77777777" w:rsidR="00B25C98" w:rsidRPr="00E86FE4" w:rsidRDefault="00B25C98" w:rsidP="00B25C98">
      <w:pPr>
        <w:pStyle w:val="CommentText"/>
        <w:spacing w:after="0"/>
        <w:ind w:left="1440" w:hanging="1440"/>
        <w:jc w:val="both"/>
        <w:rPr>
          <w:rFonts w:cstheme="minorHAnsi"/>
          <w:sz w:val="22"/>
          <w:szCs w:val="22"/>
        </w:rPr>
      </w:pPr>
      <w:bookmarkStart w:id="13" w:name="_Hlk522368775"/>
      <w:r w:rsidRPr="00E86FE4">
        <w:rPr>
          <w:rFonts w:cstheme="minorHAnsi"/>
          <w:iCs/>
          <w:sz w:val="22"/>
          <w:szCs w:val="22"/>
        </w:rPr>
        <w:t xml:space="preserve">The grant activities are expected </w:t>
      </w:r>
      <w:r w:rsidRPr="00E86FE4">
        <w:rPr>
          <w:rFonts w:cstheme="minorHAnsi"/>
          <w:sz w:val="22"/>
          <w:szCs w:val="22"/>
        </w:rPr>
        <w:t>to provide the following results (but are not limited to):</w:t>
      </w:r>
    </w:p>
    <w:p w14:paraId="65D0BA47" w14:textId="77777777" w:rsidR="00B25C98" w:rsidRPr="00E86FE4" w:rsidRDefault="00B25C98" w:rsidP="00B25C98">
      <w:pPr>
        <w:pStyle w:val="CommentText"/>
        <w:spacing w:after="0"/>
        <w:jc w:val="both"/>
        <w:rPr>
          <w:rFonts w:cstheme="minorHAnsi"/>
          <w:iCs/>
          <w:sz w:val="22"/>
          <w:szCs w:val="22"/>
        </w:rPr>
      </w:pPr>
    </w:p>
    <w:p w14:paraId="13871BEC" w14:textId="77777777" w:rsidR="00B25C98" w:rsidRPr="00E86FE4" w:rsidRDefault="00B25C98" w:rsidP="00B25C98">
      <w:pPr>
        <w:pStyle w:val="paragraph"/>
        <w:numPr>
          <w:ilvl w:val="0"/>
          <w:numId w:val="42"/>
        </w:numPr>
        <w:spacing w:before="0" w:beforeAutospacing="0" w:after="0" w:afterAutospacing="0"/>
        <w:ind w:left="426"/>
        <w:jc w:val="both"/>
        <w:rPr>
          <w:rFonts w:asciiTheme="minorHAnsi" w:eastAsiaTheme="minorEastAsia" w:hAnsiTheme="minorHAnsi" w:cstheme="minorBidi"/>
          <w:color w:val="000000" w:themeColor="text1"/>
          <w:sz w:val="22"/>
          <w:szCs w:val="22"/>
        </w:rPr>
      </w:pPr>
      <w:r w:rsidRPr="00E86FE4">
        <w:rPr>
          <w:rFonts w:asciiTheme="minorHAnsi" w:eastAsiaTheme="minorEastAsia" w:hAnsiTheme="minorHAnsi" w:cstheme="minorBidi"/>
          <w:sz w:val="22"/>
          <w:szCs w:val="22"/>
        </w:rPr>
        <w:t>Organize and develop creative/innovative skills development training/workshops w</w:t>
      </w:r>
      <w:r w:rsidRPr="00E86FE4">
        <w:rPr>
          <w:rFonts w:asciiTheme="minorHAnsi" w:eastAsiaTheme="minorEastAsia" w:hAnsiTheme="minorHAnsi" w:cstheme="minorBidi"/>
          <w:color w:val="000000" w:themeColor="text1"/>
          <w:sz w:val="22"/>
          <w:szCs w:val="22"/>
        </w:rPr>
        <w:t xml:space="preserve">hich aim to bring together and engage women and youth of </w:t>
      </w:r>
      <w:proofErr w:type="spellStart"/>
      <w:r w:rsidRPr="00E86FE4">
        <w:rPr>
          <w:rFonts w:asciiTheme="minorHAnsi" w:eastAsiaTheme="minorEastAsia" w:hAnsiTheme="minorHAnsi" w:cstheme="minorBidi"/>
          <w:color w:val="000000" w:themeColor="text1"/>
          <w:sz w:val="22"/>
          <w:szCs w:val="22"/>
        </w:rPr>
        <w:t>Janjevë</w:t>
      </w:r>
      <w:proofErr w:type="spellEnd"/>
      <w:r w:rsidRPr="00E86FE4">
        <w:rPr>
          <w:rFonts w:asciiTheme="minorHAnsi" w:eastAsiaTheme="minorEastAsia" w:hAnsiTheme="minorHAnsi" w:cstheme="minorBidi"/>
          <w:color w:val="000000" w:themeColor="text1"/>
          <w:sz w:val="22"/>
          <w:szCs w:val="22"/>
        </w:rPr>
        <w:t>/</w:t>
      </w:r>
      <w:proofErr w:type="spellStart"/>
      <w:r w:rsidRPr="00E86FE4">
        <w:rPr>
          <w:rFonts w:asciiTheme="minorHAnsi" w:eastAsiaTheme="minorEastAsia" w:hAnsiTheme="minorHAnsi" w:cstheme="minorBidi"/>
          <w:color w:val="000000" w:themeColor="text1"/>
          <w:sz w:val="22"/>
          <w:szCs w:val="22"/>
        </w:rPr>
        <w:t>Janjevo</w:t>
      </w:r>
      <w:proofErr w:type="spellEnd"/>
      <w:r w:rsidRPr="00E86FE4">
        <w:rPr>
          <w:rFonts w:asciiTheme="minorHAnsi" w:eastAsiaTheme="minorEastAsia" w:hAnsiTheme="minorHAnsi" w:cstheme="minorBidi"/>
          <w:color w:val="000000" w:themeColor="text1"/>
          <w:sz w:val="22"/>
          <w:szCs w:val="22"/>
        </w:rPr>
        <w:t xml:space="preserve"> and can range from</w:t>
      </w:r>
      <w:r w:rsidRPr="00E86FE4">
        <w:rPr>
          <w:rFonts w:asciiTheme="minorHAnsi" w:eastAsiaTheme="minorEastAsia" w:hAnsiTheme="minorHAnsi" w:cstheme="minorBidi"/>
          <w:sz w:val="22"/>
          <w:szCs w:val="22"/>
        </w:rPr>
        <w:t>:</w:t>
      </w:r>
    </w:p>
    <w:p w14:paraId="4146F650" w14:textId="77777777" w:rsidR="00B25C98" w:rsidRPr="00E86FE4" w:rsidRDefault="00B25C98" w:rsidP="00B25C98">
      <w:pPr>
        <w:pStyle w:val="paragraph"/>
        <w:numPr>
          <w:ilvl w:val="0"/>
          <w:numId w:val="43"/>
        </w:numPr>
        <w:spacing w:before="0" w:beforeAutospacing="0" w:after="0" w:afterAutospacing="0"/>
        <w:jc w:val="both"/>
        <w:rPr>
          <w:rFonts w:asciiTheme="minorHAnsi" w:eastAsiaTheme="minorEastAsia" w:hAnsiTheme="minorHAnsi" w:cstheme="minorBidi"/>
          <w:color w:val="000000" w:themeColor="text1"/>
          <w:sz w:val="22"/>
          <w:szCs w:val="22"/>
        </w:rPr>
      </w:pPr>
      <w:r w:rsidRPr="00E86FE4">
        <w:rPr>
          <w:rFonts w:asciiTheme="minorHAnsi" w:eastAsiaTheme="minorEastAsia" w:hAnsiTheme="minorHAnsi" w:cstheme="minorBidi"/>
          <w:sz w:val="22"/>
          <w:szCs w:val="22"/>
        </w:rPr>
        <w:t xml:space="preserve">food production and traditional farming (bio-production of traditional food, tea, honey, dairy/cheese, sausage production, wine and </w:t>
      </w:r>
      <w:proofErr w:type="spellStart"/>
      <w:r w:rsidRPr="00E86FE4">
        <w:rPr>
          <w:rFonts w:asciiTheme="minorHAnsi" w:eastAsiaTheme="minorEastAsia" w:hAnsiTheme="minorHAnsi" w:cstheme="minorBidi"/>
          <w:color w:val="000000" w:themeColor="text1"/>
          <w:sz w:val="22"/>
          <w:szCs w:val="22"/>
        </w:rPr>
        <w:t>rakia</w:t>
      </w:r>
      <w:proofErr w:type="spellEnd"/>
      <w:r w:rsidRPr="00E86FE4">
        <w:rPr>
          <w:rFonts w:asciiTheme="minorHAnsi" w:eastAsiaTheme="minorEastAsia" w:hAnsiTheme="minorHAnsi" w:cstheme="minorBidi"/>
          <w:color w:val="000000" w:themeColor="text1"/>
          <w:sz w:val="22"/>
          <w:szCs w:val="22"/>
        </w:rPr>
        <w:t xml:space="preserve"> production, confectionery production, etc</w:t>
      </w:r>
      <w:proofErr w:type="gramStart"/>
      <w:r w:rsidRPr="00E86FE4">
        <w:rPr>
          <w:rFonts w:asciiTheme="minorHAnsi" w:eastAsiaTheme="minorEastAsia" w:hAnsiTheme="minorHAnsi" w:cstheme="minorBidi"/>
          <w:color w:val="000000" w:themeColor="text1"/>
          <w:sz w:val="22"/>
          <w:szCs w:val="22"/>
        </w:rPr>
        <w:t>);</w:t>
      </w:r>
      <w:proofErr w:type="gramEnd"/>
    </w:p>
    <w:p w14:paraId="5A644323" w14:textId="77777777" w:rsidR="00B25C98" w:rsidRPr="00E86FE4" w:rsidRDefault="00B25C98" w:rsidP="00B25C98">
      <w:pPr>
        <w:pStyle w:val="paragraph"/>
        <w:numPr>
          <w:ilvl w:val="0"/>
          <w:numId w:val="43"/>
        </w:numPr>
        <w:spacing w:before="0" w:beforeAutospacing="0" w:after="0" w:afterAutospacing="0"/>
        <w:jc w:val="both"/>
        <w:rPr>
          <w:rFonts w:asciiTheme="minorHAnsi" w:eastAsiaTheme="minorEastAsia" w:hAnsiTheme="minorHAnsi" w:cstheme="minorBidi"/>
          <w:color w:val="000000" w:themeColor="text1"/>
          <w:sz w:val="22"/>
          <w:szCs w:val="22"/>
        </w:rPr>
      </w:pPr>
      <w:r w:rsidRPr="00E86FE4">
        <w:rPr>
          <w:rFonts w:asciiTheme="minorHAnsi" w:eastAsiaTheme="minorEastAsia" w:hAnsiTheme="minorHAnsi" w:cstheme="minorBidi"/>
          <w:color w:val="000000" w:themeColor="text1"/>
          <w:sz w:val="22"/>
          <w:szCs w:val="22"/>
        </w:rPr>
        <w:t>arts and crafts production (handicrafts, embroidery, jewellery, pottery, handmade souvenirs and/or similar</w:t>
      </w:r>
      <w:proofErr w:type="gramStart"/>
      <w:r w:rsidRPr="00E86FE4">
        <w:rPr>
          <w:rFonts w:asciiTheme="minorHAnsi" w:eastAsiaTheme="minorEastAsia" w:hAnsiTheme="minorHAnsi" w:cstheme="minorBidi"/>
          <w:color w:val="000000" w:themeColor="text1"/>
          <w:sz w:val="22"/>
          <w:szCs w:val="22"/>
        </w:rPr>
        <w:t>);</w:t>
      </w:r>
      <w:proofErr w:type="gramEnd"/>
    </w:p>
    <w:p w14:paraId="53707B04" w14:textId="77777777" w:rsidR="00B25C98" w:rsidRPr="00E86FE4" w:rsidRDefault="00B25C98" w:rsidP="00B25C98">
      <w:pPr>
        <w:pStyle w:val="paragraph"/>
        <w:numPr>
          <w:ilvl w:val="0"/>
          <w:numId w:val="43"/>
        </w:numPr>
        <w:spacing w:before="0" w:beforeAutospacing="0" w:after="0" w:afterAutospacing="0"/>
        <w:jc w:val="both"/>
        <w:rPr>
          <w:rFonts w:asciiTheme="minorHAnsi" w:eastAsiaTheme="minorEastAsia" w:hAnsiTheme="minorHAnsi" w:cstheme="minorBidi"/>
          <w:color w:val="000000" w:themeColor="text1"/>
          <w:sz w:val="22"/>
          <w:szCs w:val="22"/>
        </w:rPr>
      </w:pPr>
      <w:r w:rsidRPr="00E86FE4">
        <w:rPr>
          <w:rFonts w:asciiTheme="minorHAnsi" w:eastAsiaTheme="minorEastAsia" w:hAnsiTheme="minorHAnsi" w:cstheme="minorBidi"/>
          <w:color w:val="000000" w:themeColor="text1"/>
          <w:sz w:val="22"/>
          <w:szCs w:val="22"/>
        </w:rPr>
        <w:t>eco-construction products (wood, clay, mud and/or similar)</w:t>
      </w:r>
    </w:p>
    <w:p w14:paraId="1D2C3879" w14:textId="38F744D9" w:rsidR="00B25C98" w:rsidRPr="00E86FE4" w:rsidRDefault="000E1380" w:rsidP="00B25C98">
      <w:pPr>
        <w:pStyle w:val="paragraph"/>
        <w:numPr>
          <w:ilvl w:val="0"/>
          <w:numId w:val="43"/>
        </w:numPr>
        <w:spacing w:before="0" w:beforeAutospacing="0" w:after="0" w:afterAutospacing="0"/>
        <w:jc w:val="both"/>
        <w:rPr>
          <w:rFonts w:asciiTheme="minorHAnsi" w:eastAsiaTheme="minorEastAsia" w:hAnsiTheme="minorHAnsi" w:cstheme="minorBidi"/>
          <w:color w:val="000000" w:themeColor="text1"/>
          <w:sz w:val="22"/>
          <w:szCs w:val="22"/>
        </w:rPr>
      </w:pPr>
      <w:r w:rsidRPr="00E86FE4">
        <w:rPr>
          <w:rFonts w:asciiTheme="minorHAnsi" w:eastAsiaTheme="minorEastAsia" w:hAnsiTheme="minorHAnsi" w:cstheme="minorBidi"/>
          <w:color w:val="000000" w:themeColor="text1"/>
          <w:sz w:val="22"/>
          <w:szCs w:val="22"/>
        </w:rPr>
        <w:t>tourism</w:t>
      </w:r>
      <w:r w:rsidR="00B25C98" w:rsidRPr="00E86FE4">
        <w:rPr>
          <w:rFonts w:asciiTheme="minorHAnsi" w:eastAsiaTheme="minorEastAsia" w:hAnsiTheme="minorHAnsi" w:cstheme="minorBidi"/>
          <w:color w:val="000000" w:themeColor="text1"/>
          <w:sz w:val="22"/>
          <w:szCs w:val="22"/>
        </w:rPr>
        <w:t xml:space="preserve"> services (tour guides, tour operator services and other related services).</w:t>
      </w:r>
    </w:p>
    <w:p w14:paraId="447F42A3" w14:textId="77777777" w:rsidR="00B25C98" w:rsidRPr="00E86FE4" w:rsidRDefault="00B25C98" w:rsidP="00B25C98">
      <w:pPr>
        <w:pStyle w:val="paragraph"/>
        <w:numPr>
          <w:ilvl w:val="0"/>
          <w:numId w:val="43"/>
        </w:numPr>
        <w:spacing w:before="0" w:beforeAutospacing="0" w:after="0" w:afterAutospacing="0"/>
        <w:jc w:val="both"/>
        <w:rPr>
          <w:rFonts w:asciiTheme="minorHAnsi" w:eastAsiaTheme="minorEastAsia" w:hAnsiTheme="minorHAnsi" w:cstheme="minorBidi"/>
          <w:color w:val="000000" w:themeColor="text1"/>
          <w:sz w:val="22"/>
          <w:szCs w:val="22"/>
        </w:rPr>
      </w:pPr>
      <w:r w:rsidRPr="00E86FE4">
        <w:rPr>
          <w:rFonts w:asciiTheme="minorHAnsi" w:hAnsiTheme="minorHAnsi" w:cstheme="minorBidi"/>
          <w:sz w:val="22"/>
          <w:szCs w:val="22"/>
        </w:rPr>
        <w:t xml:space="preserve">Digital development and entrepreneurship opportunities for youth. </w:t>
      </w:r>
    </w:p>
    <w:p w14:paraId="612C4865" w14:textId="77777777" w:rsidR="00B25C98" w:rsidRPr="00E86FE4" w:rsidRDefault="00B25C98" w:rsidP="00B25C98">
      <w:pPr>
        <w:pStyle w:val="paragraph"/>
        <w:spacing w:before="0" w:beforeAutospacing="0" w:after="0" w:afterAutospacing="0"/>
        <w:jc w:val="both"/>
        <w:rPr>
          <w:rFonts w:asciiTheme="minorHAnsi" w:eastAsiaTheme="minorEastAsia" w:hAnsiTheme="minorHAnsi" w:cstheme="minorBidi"/>
          <w:sz w:val="22"/>
          <w:szCs w:val="22"/>
        </w:rPr>
      </w:pPr>
    </w:p>
    <w:p w14:paraId="54018026" w14:textId="7870773E" w:rsidR="00B25C98" w:rsidRPr="00E86FE4" w:rsidRDefault="00B25C98" w:rsidP="00E86FE4">
      <w:pPr>
        <w:pStyle w:val="paragraph"/>
        <w:numPr>
          <w:ilvl w:val="0"/>
          <w:numId w:val="42"/>
        </w:numPr>
        <w:spacing w:before="0" w:beforeAutospacing="0" w:after="0" w:afterAutospacing="0" w:line="276" w:lineRule="auto"/>
        <w:ind w:left="450"/>
        <w:jc w:val="both"/>
        <w:rPr>
          <w:rFonts w:asciiTheme="minorHAnsi" w:hAnsiTheme="minorHAnsi" w:cstheme="minorBidi"/>
          <w:sz w:val="22"/>
          <w:szCs w:val="22"/>
        </w:rPr>
      </w:pPr>
      <w:r w:rsidRPr="00E86FE4">
        <w:rPr>
          <w:rFonts w:asciiTheme="minorHAnsi" w:hAnsiTheme="minorHAnsi" w:cstheme="minorBidi"/>
          <w:sz w:val="22"/>
          <w:szCs w:val="22"/>
        </w:rPr>
        <w:t xml:space="preserve">Identify </w:t>
      </w:r>
      <w:r w:rsidRPr="00E86FE4">
        <w:rPr>
          <w:rFonts w:asciiTheme="minorHAnsi" w:hAnsiTheme="minorHAnsi" w:cstheme="minorHAnsi"/>
          <w:sz w:val="22"/>
          <w:szCs w:val="22"/>
        </w:rPr>
        <w:t>traditional handicrafts, food, or art</w:t>
      </w:r>
      <w:r w:rsidRPr="00E86FE4">
        <w:rPr>
          <w:rFonts w:asciiTheme="minorHAnsi" w:hAnsiTheme="minorHAnsi" w:cstheme="minorBidi"/>
          <w:sz w:val="22"/>
          <w:szCs w:val="22"/>
        </w:rPr>
        <w:t xml:space="preserve"> which is specific to ethnicities living in </w:t>
      </w:r>
      <w:proofErr w:type="spellStart"/>
      <w:r w:rsidRPr="00E86FE4">
        <w:rPr>
          <w:rFonts w:asciiTheme="minorHAnsi" w:hAnsiTheme="minorHAnsi" w:cstheme="minorBidi"/>
          <w:sz w:val="22"/>
          <w:szCs w:val="22"/>
        </w:rPr>
        <w:t>Janjevë</w:t>
      </w:r>
      <w:proofErr w:type="spellEnd"/>
      <w:r w:rsidRPr="00E86FE4">
        <w:rPr>
          <w:rFonts w:asciiTheme="minorHAnsi" w:hAnsiTheme="minorHAnsi" w:cstheme="minorBidi"/>
          <w:sz w:val="22"/>
          <w:szCs w:val="22"/>
        </w:rPr>
        <w:t>/</w:t>
      </w:r>
      <w:proofErr w:type="spellStart"/>
      <w:r w:rsidRPr="00E86FE4">
        <w:rPr>
          <w:rFonts w:asciiTheme="minorHAnsi" w:hAnsiTheme="minorHAnsi" w:cstheme="minorBidi"/>
          <w:sz w:val="22"/>
          <w:szCs w:val="22"/>
        </w:rPr>
        <w:t>Janjevo</w:t>
      </w:r>
      <w:proofErr w:type="spellEnd"/>
      <w:r w:rsidRPr="00E86FE4">
        <w:rPr>
          <w:rFonts w:asciiTheme="minorHAnsi" w:hAnsiTheme="minorHAnsi" w:cstheme="minorBidi"/>
          <w:sz w:val="22"/>
          <w:szCs w:val="22"/>
        </w:rPr>
        <w:t xml:space="preserve"> and develop and deliver tailored trainings for a select number of women and youth in </w:t>
      </w:r>
      <w:proofErr w:type="spellStart"/>
      <w:r w:rsidRPr="00E86FE4">
        <w:rPr>
          <w:rFonts w:asciiTheme="minorHAnsi" w:hAnsiTheme="minorHAnsi" w:cstheme="minorBidi"/>
          <w:sz w:val="22"/>
          <w:szCs w:val="22"/>
        </w:rPr>
        <w:t>Janjevë</w:t>
      </w:r>
      <w:proofErr w:type="spellEnd"/>
      <w:r w:rsidRPr="00E86FE4">
        <w:rPr>
          <w:rFonts w:asciiTheme="minorHAnsi" w:hAnsiTheme="minorHAnsi" w:cstheme="minorBidi"/>
          <w:sz w:val="22"/>
          <w:szCs w:val="22"/>
        </w:rPr>
        <w:t>/</w:t>
      </w:r>
      <w:proofErr w:type="spellStart"/>
      <w:proofErr w:type="gramStart"/>
      <w:r w:rsidRPr="00E86FE4">
        <w:rPr>
          <w:rFonts w:asciiTheme="minorHAnsi" w:hAnsiTheme="minorHAnsi" w:cstheme="minorBidi"/>
          <w:sz w:val="22"/>
          <w:szCs w:val="22"/>
        </w:rPr>
        <w:t>Janjevo</w:t>
      </w:r>
      <w:proofErr w:type="spellEnd"/>
      <w:r w:rsidRPr="00E86FE4">
        <w:rPr>
          <w:rFonts w:asciiTheme="minorHAnsi" w:hAnsiTheme="minorHAnsi" w:cstheme="minorBidi"/>
          <w:sz w:val="22"/>
          <w:szCs w:val="22"/>
        </w:rPr>
        <w:t>;</w:t>
      </w:r>
      <w:proofErr w:type="gramEnd"/>
      <w:r w:rsidRPr="00E86FE4">
        <w:rPr>
          <w:rFonts w:asciiTheme="minorHAnsi" w:hAnsiTheme="minorHAnsi" w:cstheme="minorBidi"/>
          <w:sz w:val="22"/>
          <w:szCs w:val="22"/>
        </w:rPr>
        <w:t xml:space="preserve"> </w:t>
      </w:r>
    </w:p>
    <w:p w14:paraId="589E24D2" w14:textId="77777777" w:rsidR="00B25C98" w:rsidRPr="00E86FE4" w:rsidRDefault="00B25C98" w:rsidP="00B25C98">
      <w:pPr>
        <w:pStyle w:val="paragraph"/>
        <w:numPr>
          <w:ilvl w:val="0"/>
          <w:numId w:val="42"/>
        </w:numPr>
        <w:spacing w:before="0" w:beforeAutospacing="0" w:after="0" w:afterAutospacing="0" w:line="276" w:lineRule="auto"/>
        <w:ind w:left="426"/>
        <w:jc w:val="both"/>
        <w:rPr>
          <w:rFonts w:ascii="Calibri" w:hAnsi="Calibri" w:cs="Calibri"/>
          <w:sz w:val="22"/>
          <w:szCs w:val="22"/>
        </w:rPr>
      </w:pPr>
      <w:r w:rsidRPr="00E86FE4">
        <w:rPr>
          <w:rFonts w:ascii="Calibri" w:hAnsi="Calibri" w:cs="Calibri"/>
          <w:sz w:val="22"/>
          <w:szCs w:val="22"/>
        </w:rPr>
        <w:t xml:space="preserve">Identify local craftsmen/women with </w:t>
      </w:r>
      <w:proofErr w:type="spellStart"/>
      <w:r w:rsidRPr="00E86FE4">
        <w:rPr>
          <w:rFonts w:ascii="Calibri" w:hAnsi="Calibri" w:cs="Calibri"/>
          <w:sz w:val="22"/>
          <w:szCs w:val="22"/>
        </w:rPr>
        <w:t>Janjevë</w:t>
      </w:r>
      <w:proofErr w:type="spellEnd"/>
      <w:r w:rsidRPr="00E86FE4">
        <w:rPr>
          <w:rFonts w:ascii="Calibri" w:hAnsi="Calibri" w:cs="Calibri"/>
          <w:sz w:val="22"/>
          <w:szCs w:val="22"/>
        </w:rPr>
        <w:t>/</w:t>
      </w:r>
      <w:proofErr w:type="spellStart"/>
      <w:r w:rsidRPr="00E86FE4">
        <w:rPr>
          <w:rFonts w:ascii="Calibri" w:hAnsi="Calibri" w:cs="Calibri"/>
          <w:sz w:val="22"/>
          <w:szCs w:val="22"/>
        </w:rPr>
        <w:t>Janjevo</w:t>
      </w:r>
      <w:proofErr w:type="spellEnd"/>
      <w:r w:rsidRPr="00E86FE4">
        <w:rPr>
          <w:rFonts w:ascii="Calibri" w:hAnsi="Calibri" w:cs="Calibri"/>
          <w:sz w:val="22"/>
          <w:szCs w:val="22"/>
        </w:rPr>
        <w:t xml:space="preserve"> including local designers/artists who will develop qualitative and artistic </w:t>
      </w:r>
      <w:proofErr w:type="gramStart"/>
      <w:r w:rsidRPr="00E86FE4">
        <w:rPr>
          <w:rFonts w:ascii="Calibri" w:hAnsi="Calibri" w:cs="Calibri"/>
          <w:sz w:val="22"/>
          <w:szCs w:val="22"/>
        </w:rPr>
        <w:t>products;</w:t>
      </w:r>
      <w:proofErr w:type="gramEnd"/>
    </w:p>
    <w:p w14:paraId="45F75F29" w14:textId="77777777" w:rsidR="00B25C98" w:rsidRPr="00E86FE4" w:rsidRDefault="00B25C98" w:rsidP="00B25C98">
      <w:pPr>
        <w:pStyle w:val="paragraph"/>
        <w:numPr>
          <w:ilvl w:val="0"/>
          <w:numId w:val="42"/>
        </w:numPr>
        <w:spacing w:before="0" w:beforeAutospacing="0" w:after="0" w:afterAutospacing="0" w:line="276" w:lineRule="auto"/>
        <w:ind w:left="426"/>
        <w:jc w:val="both"/>
        <w:rPr>
          <w:rFonts w:ascii="Calibri" w:hAnsi="Calibri" w:cs="Calibri"/>
          <w:sz w:val="22"/>
          <w:szCs w:val="22"/>
        </w:rPr>
      </w:pPr>
      <w:r w:rsidRPr="00E86FE4">
        <w:rPr>
          <w:rFonts w:ascii="Calibri" w:hAnsi="Calibri" w:cs="Calibri"/>
          <w:sz w:val="22"/>
          <w:szCs w:val="22"/>
        </w:rPr>
        <w:t xml:space="preserve">Develop and deliver training programmes which focus on preserving or recovering skills and production of traditional handicrafts, food, or </w:t>
      </w:r>
      <w:proofErr w:type="gramStart"/>
      <w:r w:rsidRPr="00E86FE4">
        <w:rPr>
          <w:rFonts w:ascii="Calibri" w:hAnsi="Calibri" w:cs="Calibri"/>
          <w:sz w:val="22"/>
          <w:szCs w:val="22"/>
        </w:rPr>
        <w:t>art;</w:t>
      </w:r>
      <w:proofErr w:type="gramEnd"/>
      <w:r w:rsidRPr="00E86FE4">
        <w:rPr>
          <w:rFonts w:ascii="Calibri" w:hAnsi="Calibri" w:cs="Calibri"/>
          <w:sz w:val="22"/>
          <w:szCs w:val="22"/>
        </w:rPr>
        <w:t xml:space="preserve"> </w:t>
      </w:r>
    </w:p>
    <w:p w14:paraId="3E0A7DB0" w14:textId="77777777" w:rsidR="00B25C98" w:rsidRPr="00E86FE4" w:rsidRDefault="00B25C98" w:rsidP="00B25C98">
      <w:pPr>
        <w:pStyle w:val="paragraph"/>
        <w:numPr>
          <w:ilvl w:val="0"/>
          <w:numId w:val="42"/>
        </w:numPr>
        <w:spacing w:before="0" w:beforeAutospacing="0" w:after="0" w:afterAutospacing="0" w:line="276" w:lineRule="auto"/>
        <w:ind w:left="426"/>
        <w:jc w:val="both"/>
        <w:rPr>
          <w:rFonts w:ascii="Calibri" w:hAnsi="Calibri" w:cs="Calibri"/>
          <w:sz w:val="22"/>
          <w:szCs w:val="22"/>
        </w:rPr>
      </w:pPr>
      <w:r w:rsidRPr="00E86FE4">
        <w:rPr>
          <w:rFonts w:ascii="Calibri" w:hAnsi="Calibri" w:cs="Calibri"/>
          <w:sz w:val="22"/>
          <w:szCs w:val="22"/>
        </w:rPr>
        <w:t xml:space="preserve">Conduct outreach activities to draw the attention of interested women and youth in </w:t>
      </w:r>
      <w:proofErr w:type="spellStart"/>
      <w:r w:rsidRPr="00E86FE4">
        <w:rPr>
          <w:rFonts w:ascii="Calibri" w:hAnsi="Calibri" w:cs="Calibri"/>
          <w:sz w:val="22"/>
          <w:szCs w:val="22"/>
        </w:rPr>
        <w:t>Janjevë</w:t>
      </w:r>
      <w:proofErr w:type="spellEnd"/>
      <w:r w:rsidRPr="00E86FE4">
        <w:rPr>
          <w:rFonts w:ascii="Calibri" w:hAnsi="Calibri" w:cs="Calibri"/>
          <w:sz w:val="22"/>
          <w:szCs w:val="22"/>
        </w:rPr>
        <w:t>/</w:t>
      </w:r>
      <w:proofErr w:type="spellStart"/>
      <w:r w:rsidRPr="00E86FE4">
        <w:rPr>
          <w:rFonts w:ascii="Calibri" w:hAnsi="Calibri" w:cs="Calibri"/>
          <w:sz w:val="22"/>
          <w:szCs w:val="22"/>
        </w:rPr>
        <w:t>Janjevo</w:t>
      </w:r>
      <w:proofErr w:type="spellEnd"/>
      <w:r w:rsidRPr="00E86FE4">
        <w:rPr>
          <w:rFonts w:ascii="Calibri" w:hAnsi="Calibri" w:cs="Calibri"/>
          <w:sz w:val="22"/>
          <w:szCs w:val="22"/>
        </w:rPr>
        <w:t xml:space="preserve"> to participate in skills development training (traditional handicrafts, food, or art</w:t>
      </w:r>
      <w:proofErr w:type="gramStart"/>
      <w:r w:rsidRPr="00E86FE4">
        <w:rPr>
          <w:rFonts w:ascii="Calibri" w:hAnsi="Calibri" w:cs="Calibri"/>
          <w:sz w:val="22"/>
          <w:szCs w:val="22"/>
        </w:rPr>
        <w:t>);</w:t>
      </w:r>
      <w:proofErr w:type="gramEnd"/>
    </w:p>
    <w:p w14:paraId="3384A1F4" w14:textId="77777777" w:rsidR="00B25C98" w:rsidRPr="00E86FE4" w:rsidRDefault="00B25C98" w:rsidP="00B25C98">
      <w:pPr>
        <w:pStyle w:val="paragraph"/>
        <w:numPr>
          <w:ilvl w:val="0"/>
          <w:numId w:val="42"/>
        </w:numPr>
        <w:spacing w:before="0" w:beforeAutospacing="0" w:after="0" w:afterAutospacing="0" w:line="276" w:lineRule="auto"/>
        <w:ind w:left="426"/>
        <w:jc w:val="both"/>
        <w:rPr>
          <w:rFonts w:ascii="Calibri" w:hAnsi="Calibri" w:cs="Calibri"/>
          <w:sz w:val="22"/>
          <w:szCs w:val="22"/>
        </w:rPr>
      </w:pPr>
      <w:r w:rsidRPr="00E86FE4">
        <w:rPr>
          <w:rFonts w:ascii="Calibri" w:hAnsi="Calibri" w:cs="Calibri"/>
          <w:sz w:val="22"/>
          <w:szCs w:val="22"/>
        </w:rPr>
        <w:t xml:space="preserve">Develop a collaboration platform for craftspeople from different communities living in </w:t>
      </w:r>
      <w:proofErr w:type="spellStart"/>
      <w:r w:rsidRPr="00E86FE4">
        <w:rPr>
          <w:rFonts w:ascii="Calibri" w:hAnsi="Calibri" w:cs="Calibri"/>
          <w:sz w:val="22"/>
          <w:szCs w:val="22"/>
        </w:rPr>
        <w:t>Janjevë</w:t>
      </w:r>
      <w:proofErr w:type="spellEnd"/>
      <w:r w:rsidRPr="00E86FE4">
        <w:rPr>
          <w:rFonts w:ascii="Calibri" w:hAnsi="Calibri" w:cs="Calibri"/>
          <w:sz w:val="22"/>
          <w:szCs w:val="22"/>
        </w:rPr>
        <w:t>/</w:t>
      </w:r>
      <w:proofErr w:type="spellStart"/>
      <w:r w:rsidRPr="00E86FE4">
        <w:rPr>
          <w:rFonts w:ascii="Calibri" w:hAnsi="Calibri" w:cs="Calibri"/>
          <w:sz w:val="22"/>
          <w:szCs w:val="22"/>
        </w:rPr>
        <w:t>Janjevo</w:t>
      </w:r>
      <w:proofErr w:type="spellEnd"/>
      <w:r w:rsidRPr="00E86FE4">
        <w:rPr>
          <w:rFonts w:ascii="Calibri" w:hAnsi="Calibri" w:cs="Calibri"/>
          <w:sz w:val="22"/>
          <w:szCs w:val="22"/>
        </w:rPr>
        <w:t xml:space="preserve"> which aims to create a space for collaboration leading to socio-economic empowerment (economies of scale, combined products, etc.</w:t>
      </w:r>
      <w:proofErr w:type="gramStart"/>
      <w:r w:rsidRPr="00E86FE4">
        <w:rPr>
          <w:rFonts w:ascii="Calibri" w:hAnsi="Calibri" w:cs="Calibri"/>
          <w:sz w:val="22"/>
          <w:szCs w:val="22"/>
        </w:rPr>
        <w:t>);</w:t>
      </w:r>
      <w:proofErr w:type="gramEnd"/>
    </w:p>
    <w:p w14:paraId="0245DF64" w14:textId="77777777" w:rsidR="00B25C98" w:rsidRPr="00E86FE4" w:rsidRDefault="00B25C98" w:rsidP="00B25C98">
      <w:pPr>
        <w:pStyle w:val="paragraph"/>
        <w:numPr>
          <w:ilvl w:val="0"/>
          <w:numId w:val="42"/>
        </w:numPr>
        <w:spacing w:before="0" w:beforeAutospacing="0" w:after="0" w:afterAutospacing="0" w:line="276" w:lineRule="auto"/>
        <w:ind w:left="426"/>
        <w:jc w:val="both"/>
        <w:rPr>
          <w:rFonts w:ascii="Calibri" w:hAnsi="Calibri" w:cs="Calibri"/>
          <w:sz w:val="22"/>
          <w:szCs w:val="22"/>
        </w:rPr>
      </w:pPr>
      <w:r w:rsidRPr="00E86FE4">
        <w:rPr>
          <w:rFonts w:ascii="Calibri" w:hAnsi="Calibri" w:cs="Calibri"/>
          <w:sz w:val="22"/>
          <w:szCs w:val="22"/>
        </w:rPr>
        <w:t>Provide professional support, guidance and best practices/training activities to local craftsmen/women and local designers/artists during artistic productions.</w:t>
      </w:r>
    </w:p>
    <w:p w14:paraId="4D97B952" w14:textId="77777777" w:rsidR="00B25C98" w:rsidRPr="00E86FE4" w:rsidRDefault="00B25C98" w:rsidP="00B25C98">
      <w:pPr>
        <w:pStyle w:val="Default"/>
        <w:ind w:left="360"/>
        <w:jc w:val="both"/>
        <w:rPr>
          <w:rFonts w:asciiTheme="minorHAnsi" w:eastAsia="Times New Roman" w:hAnsiTheme="minorHAnsi" w:cstheme="minorBidi"/>
          <w:color w:val="auto"/>
          <w:sz w:val="22"/>
          <w:szCs w:val="22"/>
          <w:lang w:val="en-GB"/>
        </w:rPr>
      </w:pPr>
    </w:p>
    <w:p w14:paraId="50AD6F42" w14:textId="77777777" w:rsidR="00B25C98" w:rsidRPr="00E86FE4" w:rsidRDefault="00B25C98" w:rsidP="00B25C98">
      <w:pPr>
        <w:pStyle w:val="paragraph"/>
        <w:spacing w:before="0" w:beforeAutospacing="0" w:after="0" w:afterAutospacing="0"/>
        <w:jc w:val="both"/>
        <w:textAlignment w:val="baseline"/>
        <w:rPr>
          <w:rFonts w:ascii="Calibri" w:hAnsi="Calibri" w:cs="Calibri"/>
          <w:sz w:val="22"/>
          <w:szCs w:val="22"/>
        </w:rPr>
      </w:pPr>
      <w:bookmarkStart w:id="14" w:name="_Hlk526179215"/>
      <w:bookmarkEnd w:id="13"/>
      <w:r w:rsidRPr="00E86FE4">
        <w:rPr>
          <w:rFonts w:ascii="Calibri" w:hAnsi="Calibri" w:cs="Calibri"/>
          <w:b/>
          <w:bCs/>
          <w:sz w:val="22"/>
          <w:szCs w:val="22"/>
        </w:rPr>
        <w:t>Key considerations and principles.</w:t>
      </w:r>
      <w:r w:rsidRPr="00E86FE4">
        <w:rPr>
          <w:rFonts w:ascii="Calibri" w:hAnsi="Calibri" w:cs="Calibri"/>
          <w:sz w:val="22"/>
          <w:szCs w:val="22"/>
        </w:rPr>
        <w:t xml:space="preserve"> In designing and implementing activities, the NGOs/CSOs shall be guided by the following considerations: </w:t>
      </w:r>
    </w:p>
    <w:p w14:paraId="28921A1C" w14:textId="77777777" w:rsidR="00B25C98" w:rsidRPr="00E86FE4" w:rsidRDefault="00B25C98" w:rsidP="00B25C98">
      <w:pPr>
        <w:pStyle w:val="paragraph"/>
        <w:numPr>
          <w:ilvl w:val="0"/>
          <w:numId w:val="31"/>
        </w:numPr>
        <w:spacing w:before="0" w:beforeAutospacing="0" w:after="0" w:afterAutospacing="0" w:line="276" w:lineRule="auto"/>
        <w:ind w:left="426"/>
        <w:jc w:val="both"/>
        <w:textAlignment w:val="baseline"/>
        <w:rPr>
          <w:rFonts w:ascii="Calibri" w:hAnsi="Calibri" w:cs="Calibri"/>
          <w:sz w:val="22"/>
          <w:szCs w:val="22"/>
        </w:rPr>
      </w:pPr>
      <w:r w:rsidRPr="00E86FE4">
        <w:rPr>
          <w:rFonts w:ascii="Calibri" w:hAnsi="Calibri" w:cs="Calibri"/>
          <w:sz w:val="22"/>
          <w:szCs w:val="22"/>
        </w:rPr>
        <w:t xml:space="preserve">To identify and cooperate with craftsmen/craftswomen (artisans), handicraft producers and designers to ensure the safeguarding of a community's intangible cultural </w:t>
      </w:r>
      <w:proofErr w:type="gramStart"/>
      <w:r w:rsidRPr="00E86FE4">
        <w:rPr>
          <w:rFonts w:ascii="Calibri" w:hAnsi="Calibri" w:cs="Calibri"/>
          <w:sz w:val="22"/>
          <w:szCs w:val="22"/>
        </w:rPr>
        <w:t>heritage;</w:t>
      </w:r>
      <w:proofErr w:type="gramEnd"/>
      <w:r w:rsidRPr="00E86FE4">
        <w:rPr>
          <w:rFonts w:ascii="Calibri" w:hAnsi="Calibri" w:cs="Calibri"/>
          <w:sz w:val="22"/>
          <w:szCs w:val="22"/>
        </w:rPr>
        <w:t xml:space="preserve"> </w:t>
      </w:r>
    </w:p>
    <w:p w14:paraId="08006391" w14:textId="77777777" w:rsidR="00B25C98" w:rsidRPr="00E86FE4" w:rsidRDefault="00B25C98" w:rsidP="00B25C98">
      <w:pPr>
        <w:pStyle w:val="paragraph"/>
        <w:numPr>
          <w:ilvl w:val="0"/>
          <w:numId w:val="31"/>
        </w:numPr>
        <w:spacing w:before="0" w:beforeAutospacing="0" w:after="0" w:afterAutospacing="0" w:line="276" w:lineRule="auto"/>
        <w:ind w:left="426"/>
        <w:jc w:val="both"/>
        <w:textAlignment w:val="baseline"/>
        <w:rPr>
          <w:rFonts w:ascii="Calibri" w:hAnsi="Calibri" w:cs="Calibri"/>
          <w:sz w:val="22"/>
          <w:szCs w:val="22"/>
        </w:rPr>
      </w:pPr>
      <w:r w:rsidRPr="00E86FE4">
        <w:rPr>
          <w:rFonts w:ascii="Calibri" w:hAnsi="Calibri" w:cs="Calibri"/>
          <w:sz w:val="22"/>
          <w:szCs w:val="22"/>
        </w:rPr>
        <w:t xml:space="preserve">To ensure participation and engagement of youth and women in the skills development training, with consideration for ethnic </w:t>
      </w:r>
      <w:proofErr w:type="gramStart"/>
      <w:r w:rsidRPr="00E86FE4">
        <w:rPr>
          <w:rFonts w:ascii="Calibri" w:hAnsi="Calibri" w:cs="Calibri"/>
          <w:sz w:val="22"/>
          <w:szCs w:val="22"/>
        </w:rPr>
        <w:t>composition;</w:t>
      </w:r>
      <w:proofErr w:type="gramEnd"/>
    </w:p>
    <w:p w14:paraId="11F8586B" w14:textId="77777777" w:rsidR="00B25C98" w:rsidRPr="00E86FE4" w:rsidRDefault="00B25C98" w:rsidP="00B25C98">
      <w:pPr>
        <w:pStyle w:val="paragraph"/>
        <w:numPr>
          <w:ilvl w:val="0"/>
          <w:numId w:val="31"/>
        </w:numPr>
        <w:spacing w:before="0" w:beforeAutospacing="0" w:after="0" w:afterAutospacing="0" w:line="276" w:lineRule="auto"/>
        <w:ind w:left="426"/>
        <w:jc w:val="both"/>
        <w:textAlignment w:val="baseline"/>
        <w:rPr>
          <w:rFonts w:ascii="Calibri" w:hAnsi="Calibri" w:cs="Calibri"/>
          <w:sz w:val="22"/>
          <w:szCs w:val="22"/>
        </w:rPr>
      </w:pPr>
      <w:r w:rsidRPr="00E86FE4">
        <w:rPr>
          <w:rFonts w:ascii="Calibri" w:hAnsi="Calibri" w:cs="Calibri"/>
          <w:sz w:val="22"/>
          <w:szCs w:val="22"/>
        </w:rPr>
        <w:t xml:space="preserve">To ensure that proposed activities cultivate an atmosphere for sustainable socio-economic development which boosts employment opportunities for youth and </w:t>
      </w:r>
      <w:proofErr w:type="gramStart"/>
      <w:r w:rsidRPr="00E86FE4">
        <w:rPr>
          <w:rFonts w:ascii="Calibri" w:hAnsi="Calibri" w:cs="Calibri"/>
          <w:sz w:val="22"/>
          <w:szCs w:val="22"/>
        </w:rPr>
        <w:t>women;</w:t>
      </w:r>
      <w:proofErr w:type="gramEnd"/>
      <w:r w:rsidRPr="00E86FE4">
        <w:rPr>
          <w:rFonts w:ascii="Calibri" w:hAnsi="Calibri" w:cs="Calibri"/>
          <w:sz w:val="22"/>
          <w:szCs w:val="22"/>
        </w:rPr>
        <w:t xml:space="preserve"> </w:t>
      </w:r>
    </w:p>
    <w:bookmarkEnd w:id="14"/>
    <w:p w14:paraId="7F64B0D2" w14:textId="77777777" w:rsidR="00B25C98" w:rsidRPr="00E86FE4" w:rsidRDefault="00B25C98" w:rsidP="00B25C98">
      <w:pPr>
        <w:pStyle w:val="paragraph"/>
        <w:numPr>
          <w:ilvl w:val="0"/>
          <w:numId w:val="42"/>
        </w:numPr>
        <w:spacing w:before="0" w:beforeAutospacing="0" w:after="0" w:afterAutospacing="0" w:line="276" w:lineRule="auto"/>
        <w:ind w:left="426"/>
        <w:jc w:val="both"/>
        <w:textAlignment w:val="baseline"/>
        <w:rPr>
          <w:rFonts w:asciiTheme="minorHAnsi" w:hAnsiTheme="minorHAnsi" w:cstheme="minorBidi"/>
          <w:sz w:val="22"/>
          <w:szCs w:val="22"/>
        </w:rPr>
      </w:pPr>
      <w:r w:rsidRPr="00E86FE4">
        <w:rPr>
          <w:rFonts w:asciiTheme="minorHAnsi" w:hAnsiTheme="minorHAnsi" w:cstheme="minorBidi"/>
          <w:sz w:val="22"/>
          <w:szCs w:val="22"/>
        </w:rPr>
        <w:t>To ensure: i) fair and ethical collaboration; ii) promotion of social innovation and iii) culture-based design process.</w:t>
      </w:r>
    </w:p>
    <w:p w14:paraId="54E07215" w14:textId="77777777" w:rsidR="00B25C98" w:rsidRPr="00E86FE4" w:rsidRDefault="00B25C98" w:rsidP="00B25C98">
      <w:pPr>
        <w:pStyle w:val="paragraph"/>
        <w:spacing w:before="0" w:beforeAutospacing="0" w:after="0" w:afterAutospacing="0"/>
        <w:ind w:left="720"/>
        <w:jc w:val="both"/>
        <w:textAlignment w:val="baseline"/>
        <w:rPr>
          <w:rStyle w:val="normaltextrun"/>
          <w:rFonts w:asciiTheme="minorHAnsi" w:hAnsiTheme="minorHAnsi" w:cstheme="minorBidi"/>
          <w:sz w:val="22"/>
          <w:szCs w:val="22"/>
        </w:rPr>
      </w:pPr>
    </w:p>
    <w:p w14:paraId="41856AF7" w14:textId="77777777" w:rsidR="00B25C98" w:rsidRPr="00E86FE4" w:rsidRDefault="00B25C98" w:rsidP="00B25C98">
      <w:pPr>
        <w:pStyle w:val="NoSpacing"/>
        <w:numPr>
          <w:ilvl w:val="0"/>
          <w:numId w:val="30"/>
        </w:numPr>
        <w:rPr>
          <w:rFonts w:cstheme="minorHAnsi"/>
          <w:b/>
          <w:iCs/>
          <w:lang w:val="en-GB"/>
        </w:rPr>
      </w:pPr>
      <w:r w:rsidRPr="00E86FE4">
        <w:rPr>
          <w:rFonts w:cstheme="minorHAnsi"/>
          <w:b/>
          <w:lang w:val="en-GB"/>
        </w:rPr>
        <w:t xml:space="preserve">BUDGET SIZE AND DURATION </w:t>
      </w:r>
    </w:p>
    <w:p w14:paraId="36656FAE" w14:textId="77777777" w:rsidR="00B25C98" w:rsidRPr="00E86FE4" w:rsidRDefault="00B25C98" w:rsidP="00B25C98">
      <w:pPr>
        <w:widowControl w:val="0"/>
        <w:autoSpaceDE w:val="0"/>
        <w:autoSpaceDN w:val="0"/>
        <w:adjustRightInd w:val="0"/>
        <w:spacing w:after="0" w:line="240" w:lineRule="auto"/>
        <w:jc w:val="both"/>
        <w:rPr>
          <w:rFonts w:cs="Calibri"/>
          <w:color w:val="000000"/>
        </w:rPr>
      </w:pPr>
      <w:r w:rsidRPr="00E86FE4">
        <w:rPr>
          <w:rFonts w:cs="Calibri"/>
        </w:rPr>
        <w:t xml:space="preserve">The </w:t>
      </w:r>
      <w:bookmarkStart w:id="15" w:name="_Hlk522375203"/>
      <w:r w:rsidRPr="00E86FE4">
        <w:rPr>
          <w:rFonts w:cs="Calibri"/>
        </w:rPr>
        <w:t xml:space="preserve">indicative amount per grant is estimated at EUR 24,000.00. UNDP reserves the right to: i) reduce the amount of the grant; ii) award a higher amount; iii) not to award all available funds, if the number and quality of applications do not meet the criteria of the call (the rationale of the application and the budget estimation). </w:t>
      </w:r>
      <w:r w:rsidRPr="00E86FE4">
        <w:rPr>
          <w:rFonts w:cs="Calibri"/>
          <w:color w:val="000000"/>
        </w:rPr>
        <w:t xml:space="preserve">The administrative costs must not exceed 10% of the total budget. The amount requested in the proposal should be commensurate with the organisation’s experience and reach in the sector, including administrative and financial management capabilities. </w:t>
      </w:r>
    </w:p>
    <w:bookmarkEnd w:id="15"/>
    <w:p w14:paraId="6C7A39E7" w14:textId="77777777" w:rsidR="00B25C98" w:rsidRPr="00E86FE4" w:rsidRDefault="00B25C98" w:rsidP="00B25C98">
      <w:pPr>
        <w:widowControl w:val="0"/>
        <w:autoSpaceDE w:val="0"/>
        <w:autoSpaceDN w:val="0"/>
        <w:adjustRightInd w:val="0"/>
        <w:spacing w:after="0" w:line="240" w:lineRule="auto"/>
        <w:jc w:val="both"/>
        <w:rPr>
          <w:rFonts w:cstheme="minorHAnsi"/>
          <w:b/>
          <w:color w:val="000000"/>
        </w:rPr>
      </w:pPr>
    </w:p>
    <w:p w14:paraId="280C4F00" w14:textId="77777777" w:rsidR="00B25C98" w:rsidRPr="00E86FE4" w:rsidRDefault="00B25C98" w:rsidP="00B25C98">
      <w:pPr>
        <w:pStyle w:val="NoSpacing"/>
        <w:jc w:val="both"/>
        <w:rPr>
          <w:rFonts w:cstheme="minorHAnsi"/>
          <w:lang w:val="en-GB"/>
        </w:rPr>
      </w:pPr>
      <w:r w:rsidRPr="00E86FE4">
        <w:rPr>
          <w:rFonts w:cs="Calibri"/>
          <w:bCs/>
          <w:color w:val="000000"/>
          <w:lang w:val="en-GB"/>
        </w:rPr>
        <w:t xml:space="preserve">The duration of proposed activities/projects submitted by NGOs/CSOs should not exceed 12 months. Activities may start at any time (following the completion of the selection process) but cannot exceed </w:t>
      </w:r>
      <w:r w:rsidRPr="00E86FE4">
        <w:rPr>
          <w:rFonts w:cstheme="minorHAnsi"/>
          <w:lang w:val="en-GB"/>
        </w:rPr>
        <w:t xml:space="preserve">30 August 2024.The organizations are requested to submit a clear dynamic plan for each deliverable within the foreseen timeframe. </w:t>
      </w:r>
    </w:p>
    <w:p w14:paraId="7B3F850B" w14:textId="77777777" w:rsidR="00B25C98" w:rsidRPr="00E86FE4" w:rsidRDefault="00B25C98" w:rsidP="00B25C98">
      <w:pPr>
        <w:pStyle w:val="NoSpacing"/>
        <w:jc w:val="both"/>
        <w:rPr>
          <w:rFonts w:cstheme="minorHAnsi"/>
          <w:lang w:val="en-GB"/>
        </w:rPr>
      </w:pPr>
    </w:p>
    <w:p w14:paraId="4EDFF33A" w14:textId="77777777" w:rsidR="00B25C98" w:rsidRPr="00E86FE4" w:rsidRDefault="00B25C98" w:rsidP="00B25C98">
      <w:pPr>
        <w:pStyle w:val="NoSpacing"/>
        <w:numPr>
          <w:ilvl w:val="0"/>
          <w:numId w:val="30"/>
        </w:numPr>
        <w:rPr>
          <w:rFonts w:cstheme="minorHAnsi"/>
          <w:b/>
          <w:lang w:val="en-GB"/>
        </w:rPr>
      </w:pPr>
      <w:r w:rsidRPr="00E86FE4">
        <w:rPr>
          <w:rFonts w:cstheme="minorHAnsi"/>
          <w:b/>
          <w:lang w:val="en-GB"/>
        </w:rPr>
        <w:t xml:space="preserve">ELIGIBILITY AND QUALIFICATION CRITERIA </w:t>
      </w:r>
    </w:p>
    <w:p w14:paraId="0082D835" w14:textId="77777777" w:rsidR="00B25C98" w:rsidRPr="00E86FE4" w:rsidRDefault="00B25C98" w:rsidP="00B25C98">
      <w:pPr>
        <w:widowControl w:val="0"/>
        <w:autoSpaceDE w:val="0"/>
        <w:autoSpaceDN w:val="0"/>
        <w:adjustRightInd w:val="0"/>
        <w:spacing w:after="0" w:line="240" w:lineRule="auto"/>
        <w:jc w:val="both"/>
        <w:rPr>
          <w:rFonts w:cs="Calibri"/>
          <w:bCs/>
          <w:color w:val="000000"/>
        </w:rPr>
      </w:pPr>
      <w:r w:rsidRPr="00E86FE4">
        <w:rPr>
          <w:rFonts w:cs="Calibri"/>
          <w:bCs/>
          <w:color w:val="000000"/>
        </w:rPr>
        <w:t xml:space="preserve">Interested organisations (NGOs/CSOs and other </w:t>
      </w:r>
      <w:r w:rsidRPr="00E86FE4">
        <w:rPr>
          <w:rFonts w:cs="Arial"/>
          <w:iCs/>
        </w:rPr>
        <w:t>grass-root level organisations)</w:t>
      </w:r>
      <w:r w:rsidRPr="00E86FE4">
        <w:rPr>
          <w:rFonts w:cs="Calibri"/>
          <w:bCs/>
          <w:color w:val="000000"/>
        </w:rPr>
        <w:t xml:space="preserve"> must meet the following criteria to be considered for selection:</w:t>
      </w:r>
    </w:p>
    <w:p w14:paraId="36AD1E74" w14:textId="77777777" w:rsidR="00B25C98" w:rsidRPr="00E86FE4" w:rsidRDefault="00B25C98" w:rsidP="00B25C98">
      <w:pPr>
        <w:widowControl w:val="0"/>
        <w:autoSpaceDE w:val="0"/>
        <w:autoSpaceDN w:val="0"/>
        <w:adjustRightInd w:val="0"/>
        <w:spacing w:after="0" w:line="240" w:lineRule="auto"/>
        <w:jc w:val="both"/>
        <w:rPr>
          <w:rFonts w:cs="Calibri"/>
          <w:bCs/>
          <w:color w:val="000000"/>
        </w:rPr>
      </w:pPr>
    </w:p>
    <w:p w14:paraId="2A7620A2" w14:textId="77777777" w:rsidR="00B25C98" w:rsidRPr="00E86FE4" w:rsidRDefault="00B25C98" w:rsidP="00B25C98">
      <w:pPr>
        <w:widowControl w:val="0"/>
        <w:numPr>
          <w:ilvl w:val="0"/>
          <w:numId w:val="25"/>
        </w:numPr>
        <w:autoSpaceDE w:val="0"/>
        <w:autoSpaceDN w:val="0"/>
        <w:adjustRightInd w:val="0"/>
        <w:spacing w:after="0" w:line="240" w:lineRule="auto"/>
        <w:jc w:val="both"/>
        <w:rPr>
          <w:rFonts w:cs="Calibri"/>
          <w:color w:val="000000"/>
        </w:rPr>
      </w:pPr>
      <w:r w:rsidRPr="00E86FE4">
        <w:rPr>
          <w:rFonts w:cs="Calibri"/>
          <w:bCs/>
          <w:color w:val="000000"/>
        </w:rPr>
        <w:t xml:space="preserve">Be legally registered as CSO/NGO in Kosovo and have in possession of a valid registration </w:t>
      </w:r>
      <w:proofErr w:type="gramStart"/>
      <w:r w:rsidRPr="00E86FE4">
        <w:rPr>
          <w:rFonts w:cs="Calibri"/>
          <w:bCs/>
          <w:color w:val="000000"/>
        </w:rPr>
        <w:t>certificate;</w:t>
      </w:r>
      <w:proofErr w:type="gramEnd"/>
    </w:p>
    <w:p w14:paraId="10CEB9A7" w14:textId="77777777" w:rsidR="00B25C98" w:rsidRPr="00E86FE4" w:rsidRDefault="00B25C98" w:rsidP="00B25C98">
      <w:pPr>
        <w:widowControl w:val="0"/>
        <w:numPr>
          <w:ilvl w:val="0"/>
          <w:numId w:val="25"/>
        </w:numPr>
        <w:autoSpaceDE w:val="0"/>
        <w:autoSpaceDN w:val="0"/>
        <w:adjustRightInd w:val="0"/>
        <w:spacing w:after="0" w:line="240" w:lineRule="auto"/>
        <w:jc w:val="both"/>
        <w:rPr>
          <w:rFonts w:cs="Calibri"/>
          <w:color w:val="000000"/>
        </w:rPr>
      </w:pPr>
      <w:r w:rsidRPr="00E86FE4">
        <w:rPr>
          <w:rFonts w:cs="Calibri"/>
          <w:bCs/>
          <w:color w:val="000000"/>
        </w:rPr>
        <w:t xml:space="preserve">Demonstrate that its mandate and founding document are in line with the activities for which the fund is being </w:t>
      </w:r>
      <w:proofErr w:type="gramStart"/>
      <w:r w:rsidRPr="00E86FE4">
        <w:rPr>
          <w:rFonts w:cs="Calibri"/>
          <w:bCs/>
          <w:color w:val="000000"/>
        </w:rPr>
        <w:t>sought;</w:t>
      </w:r>
      <w:proofErr w:type="gramEnd"/>
      <w:r w:rsidRPr="00E86FE4">
        <w:rPr>
          <w:rFonts w:cs="Calibri"/>
          <w:bCs/>
          <w:color w:val="000000"/>
        </w:rPr>
        <w:t xml:space="preserve"> </w:t>
      </w:r>
    </w:p>
    <w:p w14:paraId="65B4E421" w14:textId="77777777" w:rsidR="00B25C98" w:rsidRPr="00E86FE4" w:rsidRDefault="00B25C98" w:rsidP="00B25C98">
      <w:pPr>
        <w:widowControl w:val="0"/>
        <w:numPr>
          <w:ilvl w:val="0"/>
          <w:numId w:val="25"/>
        </w:numPr>
        <w:autoSpaceDE w:val="0"/>
        <w:autoSpaceDN w:val="0"/>
        <w:adjustRightInd w:val="0"/>
        <w:spacing w:after="0" w:line="240" w:lineRule="auto"/>
        <w:jc w:val="both"/>
        <w:rPr>
          <w:rFonts w:cs="Calibri"/>
          <w:color w:val="000000"/>
        </w:rPr>
      </w:pPr>
      <w:bookmarkStart w:id="16" w:name="_Hlk522885986"/>
      <w:r w:rsidRPr="00E86FE4">
        <w:rPr>
          <w:rFonts w:cs="Calibri"/>
          <w:bCs/>
          <w:color w:val="000000"/>
        </w:rPr>
        <w:t xml:space="preserve">A proven track record of </w:t>
      </w:r>
      <w:bookmarkStart w:id="17" w:name="_Hlk522379661"/>
      <w:r w:rsidRPr="00E86FE4">
        <w:rPr>
          <w:rFonts w:cs="Calibri"/>
          <w:bCs/>
          <w:color w:val="000000"/>
        </w:rPr>
        <w:t xml:space="preserve">experience in the implementation of similar/related types of </w:t>
      </w:r>
      <w:proofErr w:type="gramStart"/>
      <w:r w:rsidRPr="00E86FE4">
        <w:rPr>
          <w:rFonts w:cs="Calibri"/>
          <w:bCs/>
          <w:color w:val="000000"/>
        </w:rPr>
        <w:t>activities;</w:t>
      </w:r>
      <w:bookmarkEnd w:id="16"/>
      <w:proofErr w:type="gramEnd"/>
    </w:p>
    <w:p w14:paraId="67A0A31F" w14:textId="77777777" w:rsidR="00B25C98" w:rsidRPr="00E86FE4" w:rsidRDefault="00B25C98" w:rsidP="00B25C98">
      <w:pPr>
        <w:widowControl w:val="0"/>
        <w:numPr>
          <w:ilvl w:val="0"/>
          <w:numId w:val="25"/>
        </w:numPr>
        <w:autoSpaceDE w:val="0"/>
        <w:autoSpaceDN w:val="0"/>
        <w:adjustRightInd w:val="0"/>
        <w:spacing w:after="0" w:line="240" w:lineRule="auto"/>
        <w:jc w:val="both"/>
        <w:rPr>
          <w:rFonts w:cs="Calibri"/>
          <w:bCs/>
          <w:color w:val="000000"/>
        </w:rPr>
      </w:pPr>
      <w:r w:rsidRPr="00E86FE4">
        <w:rPr>
          <w:rFonts w:cs="Calibri"/>
          <w:bCs/>
          <w:color w:val="000000"/>
        </w:rPr>
        <w:t xml:space="preserve">Demonstrated experience in one of the following: adult education, cultural heritage, tourism, skills development, art, women’s and/or youth empowerment, or another related </w:t>
      </w:r>
      <w:proofErr w:type="gramStart"/>
      <w:r w:rsidRPr="00E86FE4">
        <w:rPr>
          <w:rFonts w:cs="Calibri"/>
          <w:bCs/>
          <w:color w:val="000000"/>
        </w:rPr>
        <w:t>field;</w:t>
      </w:r>
      <w:proofErr w:type="gramEnd"/>
      <w:r w:rsidRPr="00E86FE4">
        <w:rPr>
          <w:rFonts w:cs="Calibri"/>
          <w:bCs/>
          <w:color w:val="000000"/>
        </w:rPr>
        <w:t xml:space="preserve"> </w:t>
      </w:r>
    </w:p>
    <w:bookmarkEnd w:id="17"/>
    <w:p w14:paraId="189ED400" w14:textId="77777777" w:rsidR="00B25C98" w:rsidRPr="00E86FE4" w:rsidRDefault="00B25C98" w:rsidP="00B25C98">
      <w:pPr>
        <w:widowControl w:val="0"/>
        <w:numPr>
          <w:ilvl w:val="0"/>
          <w:numId w:val="25"/>
        </w:numPr>
        <w:autoSpaceDE w:val="0"/>
        <w:autoSpaceDN w:val="0"/>
        <w:adjustRightInd w:val="0"/>
        <w:spacing w:after="0" w:line="240" w:lineRule="auto"/>
        <w:jc w:val="both"/>
        <w:rPr>
          <w:rFonts w:cs="Calibri"/>
          <w:bCs/>
          <w:color w:val="000000"/>
        </w:rPr>
      </w:pPr>
      <w:r w:rsidRPr="00E86FE4">
        <w:rPr>
          <w:rFonts w:cs="Calibri"/>
          <w:bCs/>
          <w:color w:val="000000"/>
        </w:rPr>
        <w:t>Proven experience in implementing similar cultural heritage activities, community engagement activities, skills development trainings or other cultural events/</w:t>
      </w:r>
      <w:proofErr w:type="gramStart"/>
      <w:r w:rsidRPr="00E86FE4">
        <w:rPr>
          <w:rFonts w:cs="Calibri"/>
          <w:bCs/>
          <w:color w:val="000000"/>
        </w:rPr>
        <w:t>gatherings;</w:t>
      </w:r>
      <w:proofErr w:type="gramEnd"/>
    </w:p>
    <w:p w14:paraId="2037C185" w14:textId="77777777" w:rsidR="00B25C98" w:rsidRPr="00E86FE4" w:rsidRDefault="00B25C98" w:rsidP="00B25C98">
      <w:pPr>
        <w:widowControl w:val="0"/>
        <w:numPr>
          <w:ilvl w:val="0"/>
          <w:numId w:val="25"/>
        </w:numPr>
        <w:autoSpaceDE w:val="0"/>
        <w:autoSpaceDN w:val="0"/>
        <w:adjustRightInd w:val="0"/>
        <w:spacing w:after="0" w:line="240" w:lineRule="auto"/>
        <w:jc w:val="both"/>
        <w:rPr>
          <w:rFonts w:cs="Calibri"/>
          <w:color w:val="000000"/>
        </w:rPr>
      </w:pPr>
      <w:r w:rsidRPr="00E86FE4">
        <w:rPr>
          <w:rFonts w:cs="Calibri"/>
          <w:bCs/>
          <w:color w:val="000000"/>
        </w:rPr>
        <w:t xml:space="preserve">The key project management team should have relevant experience in the related field for a minimum of three (3) </w:t>
      </w:r>
      <w:proofErr w:type="gramStart"/>
      <w:r w:rsidRPr="00E86FE4">
        <w:rPr>
          <w:rFonts w:cs="Calibri"/>
          <w:bCs/>
          <w:color w:val="000000"/>
        </w:rPr>
        <w:t>years;</w:t>
      </w:r>
      <w:proofErr w:type="gramEnd"/>
      <w:r w:rsidRPr="00E86FE4">
        <w:rPr>
          <w:rFonts w:cs="Calibri"/>
          <w:bCs/>
          <w:color w:val="000000"/>
        </w:rPr>
        <w:t xml:space="preserve"> </w:t>
      </w:r>
    </w:p>
    <w:p w14:paraId="1607C3AA" w14:textId="77777777" w:rsidR="00B25C98" w:rsidRPr="00E86FE4" w:rsidRDefault="00B25C98" w:rsidP="00B25C98">
      <w:pPr>
        <w:pStyle w:val="NoSpacing"/>
        <w:numPr>
          <w:ilvl w:val="0"/>
          <w:numId w:val="24"/>
        </w:numPr>
        <w:jc w:val="both"/>
        <w:rPr>
          <w:lang w:val="en-GB"/>
        </w:rPr>
      </w:pPr>
      <w:r w:rsidRPr="00E86FE4">
        <w:rPr>
          <w:lang w:val="en-GB"/>
        </w:rPr>
        <w:t xml:space="preserve">Previous </w:t>
      </w:r>
      <w:bookmarkStart w:id="18" w:name="_Hlk522379816"/>
      <w:r w:rsidRPr="00E86FE4">
        <w:rPr>
          <w:lang w:val="en-GB"/>
        </w:rPr>
        <w:t xml:space="preserve">experience in working with international organisations/donors is an </w:t>
      </w:r>
      <w:proofErr w:type="gramStart"/>
      <w:r w:rsidRPr="00E86FE4">
        <w:rPr>
          <w:lang w:val="en-GB"/>
        </w:rPr>
        <w:t>advantage</w:t>
      </w:r>
      <w:bookmarkEnd w:id="18"/>
      <w:r w:rsidRPr="00E86FE4">
        <w:rPr>
          <w:lang w:val="en-GB"/>
        </w:rPr>
        <w:t>;</w:t>
      </w:r>
      <w:proofErr w:type="gramEnd"/>
      <w:r w:rsidRPr="00E86FE4">
        <w:rPr>
          <w:lang w:val="en-GB"/>
        </w:rPr>
        <w:t xml:space="preserve">  </w:t>
      </w:r>
    </w:p>
    <w:p w14:paraId="42EA1B03" w14:textId="77777777" w:rsidR="00B25C98" w:rsidRPr="00E86FE4" w:rsidRDefault="00B25C98" w:rsidP="00B25C98">
      <w:pPr>
        <w:pStyle w:val="NoSpacing"/>
        <w:numPr>
          <w:ilvl w:val="0"/>
          <w:numId w:val="24"/>
        </w:numPr>
        <w:jc w:val="both"/>
        <w:rPr>
          <w:lang w:val="en-GB"/>
        </w:rPr>
      </w:pPr>
      <w:r w:rsidRPr="00E86FE4">
        <w:rPr>
          <w:lang w:val="en-GB"/>
        </w:rPr>
        <w:t>Staff should have excellent oral and written communication skills in English, Albanian and/or Croatian/Serbian.</w:t>
      </w:r>
    </w:p>
    <w:p w14:paraId="2A1B1C28" w14:textId="77777777" w:rsidR="00B25C98" w:rsidRDefault="00B25C98" w:rsidP="00B25C98">
      <w:pPr>
        <w:pStyle w:val="NoSpacing"/>
        <w:ind w:left="720"/>
        <w:jc w:val="both"/>
        <w:rPr>
          <w:lang w:val="en-GB"/>
        </w:rPr>
      </w:pPr>
    </w:p>
    <w:p w14:paraId="63204840" w14:textId="77777777" w:rsidR="00185317" w:rsidRDefault="00185317" w:rsidP="00B25C98">
      <w:pPr>
        <w:pStyle w:val="NoSpacing"/>
        <w:ind w:left="720"/>
        <w:jc w:val="both"/>
        <w:rPr>
          <w:lang w:val="en-GB"/>
        </w:rPr>
      </w:pPr>
    </w:p>
    <w:p w14:paraId="29808D64" w14:textId="77777777" w:rsidR="00185317" w:rsidRPr="00E86FE4" w:rsidRDefault="00185317" w:rsidP="00B25C98">
      <w:pPr>
        <w:pStyle w:val="NoSpacing"/>
        <w:ind w:left="720"/>
        <w:jc w:val="both"/>
        <w:rPr>
          <w:lang w:val="en-GB"/>
        </w:rPr>
      </w:pPr>
    </w:p>
    <w:p w14:paraId="6D13EABE" w14:textId="77777777" w:rsidR="00B25C98" w:rsidRPr="00E86FE4" w:rsidRDefault="00B25C98" w:rsidP="00B25C98">
      <w:pPr>
        <w:pStyle w:val="NoSpacing"/>
        <w:jc w:val="both"/>
        <w:rPr>
          <w:i/>
          <w:lang w:val="en-GB"/>
        </w:rPr>
      </w:pPr>
      <w:r w:rsidRPr="00E86FE4">
        <w:rPr>
          <w:i/>
          <w:lang w:val="en-GB"/>
        </w:rPr>
        <w:t>Technical and Financial Proposal</w:t>
      </w:r>
    </w:p>
    <w:p w14:paraId="30216E6A" w14:textId="77777777" w:rsidR="00B25C98" w:rsidRPr="00E86FE4" w:rsidRDefault="00B25C98" w:rsidP="00B25C98">
      <w:pPr>
        <w:spacing w:after="0" w:line="240" w:lineRule="auto"/>
        <w:jc w:val="both"/>
      </w:pPr>
      <w:r w:rsidRPr="00E86FE4">
        <w:t xml:space="preserve">Technical Proposal should provide among others contextual analysis/background information, proposed approach, including objectives and clear outputs that will be achieved within the lifecycle of each suggested </w:t>
      </w:r>
      <w:proofErr w:type="gramStart"/>
      <w:r w:rsidRPr="00E86FE4">
        <w:t>activity;</w:t>
      </w:r>
      <w:proofErr w:type="gramEnd"/>
    </w:p>
    <w:p w14:paraId="0D95A7DC" w14:textId="77777777" w:rsidR="00B25C98" w:rsidRPr="00E86FE4" w:rsidRDefault="00B25C98" w:rsidP="00B25C98">
      <w:pPr>
        <w:pStyle w:val="NoSpacing"/>
        <w:numPr>
          <w:ilvl w:val="0"/>
          <w:numId w:val="27"/>
        </w:numPr>
        <w:jc w:val="both"/>
        <w:rPr>
          <w:lang w:val="en-GB"/>
        </w:rPr>
      </w:pPr>
      <w:r w:rsidRPr="00E86FE4">
        <w:rPr>
          <w:lang w:val="en-GB"/>
        </w:rPr>
        <w:t>Work Plan for the designing and implementation of the activity/</w:t>
      </w:r>
      <w:proofErr w:type="spellStart"/>
      <w:r w:rsidRPr="00E86FE4">
        <w:rPr>
          <w:lang w:val="en-GB"/>
        </w:rPr>
        <w:t>ies</w:t>
      </w:r>
      <w:proofErr w:type="spellEnd"/>
      <w:r w:rsidRPr="00E86FE4">
        <w:rPr>
          <w:lang w:val="en-GB"/>
        </w:rPr>
        <w:t xml:space="preserve"> to include target groups and outreach </w:t>
      </w:r>
      <w:proofErr w:type="gramStart"/>
      <w:r w:rsidRPr="00E86FE4">
        <w:rPr>
          <w:lang w:val="en-GB"/>
        </w:rPr>
        <w:t>approach;</w:t>
      </w:r>
      <w:proofErr w:type="gramEnd"/>
    </w:p>
    <w:p w14:paraId="4155641C" w14:textId="77777777" w:rsidR="00B25C98" w:rsidRPr="00E86FE4" w:rsidRDefault="00B25C98" w:rsidP="00B25C98">
      <w:pPr>
        <w:pStyle w:val="NoSpacing"/>
        <w:numPr>
          <w:ilvl w:val="0"/>
          <w:numId w:val="27"/>
        </w:numPr>
        <w:jc w:val="both"/>
        <w:rPr>
          <w:lang w:val="en-GB"/>
        </w:rPr>
      </w:pPr>
      <w:bookmarkStart w:id="19" w:name="_Hlk522380032"/>
      <w:r w:rsidRPr="00E86FE4">
        <w:rPr>
          <w:lang w:val="en-GB"/>
        </w:rPr>
        <w:t xml:space="preserve">Information regarding required resources including curriculum vitae (CVs) of key personnel that will be assigned to support the implementation of the proposed methodology (clear definition of roles and responsibilities).  </w:t>
      </w:r>
    </w:p>
    <w:bookmarkEnd w:id="19"/>
    <w:p w14:paraId="03EE6110" w14:textId="77777777" w:rsidR="00B25C98" w:rsidRPr="00E86FE4" w:rsidRDefault="00B25C98" w:rsidP="00B25C98">
      <w:pPr>
        <w:pStyle w:val="NoSpacing"/>
        <w:numPr>
          <w:ilvl w:val="0"/>
          <w:numId w:val="27"/>
        </w:numPr>
        <w:jc w:val="both"/>
        <w:rPr>
          <w:bCs/>
          <w:lang w:val="en-GB"/>
        </w:rPr>
      </w:pPr>
      <w:r w:rsidRPr="00E86FE4">
        <w:rPr>
          <w:lang w:val="en-GB"/>
        </w:rPr>
        <w:t xml:space="preserve">Dynamic/implementation </w:t>
      </w:r>
      <w:proofErr w:type="gramStart"/>
      <w:r w:rsidRPr="00E86FE4">
        <w:rPr>
          <w:lang w:val="en-GB"/>
        </w:rPr>
        <w:t>plan;</w:t>
      </w:r>
      <w:proofErr w:type="gramEnd"/>
    </w:p>
    <w:p w14:paraId="6B0E62F3" w14:textId="77777777" w:rsidR="00B25C98" w:rsidRPr="00E86FE4" w:rsidRDefault="00B25C98" w:rsidP="00B25C98">
      <w:pPr>
        <w:pStyle w:val="NoSpacing"/>
        <w:ind w:left="720"/>
        <w:jc w:val="both"/>
        <w:rPr>
          <w:bCs/>
          <w:lang w:val="en-GB"/>
        </w:rPr>
      </w:pPr>
    </w:p>
    <w:p w14:paraId="21F6F0B3" w14:textId="77777777" w:rsidR="00B25C98" w:rsidRPr="00E86FE4" w:rsidRDefault="00B25C98" w:rsidP="00BF61F6">
      <w:pPr>
        <w:spacing w:after="0" w:line="240" w:lineRule="auto"/>
        <w:jc w:val="both"/>
        <w:rPr>
          <w:rFonts w:cs="Arial"/>
        </w:rPr>
      </w:pPr>
      <w:r w:rsidRPr="00E86FE4">
        <w:rPr>
          <w:bCs/>
        </w:rPr>
        <w:t xml:space="preserve">The financial proposal must </w:t>
      </w:r>
      <w:r w:rsidRPr="00E86FE4">
        <w:t xml:space="preserve">provide a clear budget, with itemised costs, for designing and implementing activities. </w:t>
      </w:r>
    </w:p>
    <w:p w14:paraId="197CD693" w14:textId="77777777" w:rsidR="00B25C98" w:rsidRPr="00E86FE4" w:rsidRDefault="00B25C98" w:rsidP="00B25C98">
      <w:pPr>
        <w:spacing w:after="0" w:line="240" w:lineRule="auto"/>
        <w:jc w:val="both"/>
        <w:rPr>
          <w:rFonts w:cstheme="minorHAnsi"/>
        </w:rPr>
      </w:pPr>
    </w:p>
    <w:p w14:paraId="65408D2F" w14:textId="77777777" w:rsidR="00B25C98" w:rsidRPr="00E86FE4" w:rsidRDefault="00B25C98" w:rsidP="00B25C98">
      <w:pPr>
        <w:pStyle w:val="BodyText2"/>
        <w:widowControl/>
        <w:numPr>
          <w:ilvl w:val="0"/>
          <w:numId w:val="30"/>
        </w:numPr>
        <w:overflowPunct/>
        <w:adjustRightInd/>
        <w:spacing w:after="0" w:line="240" w:lineRule="auto"/>
        <w:jc w:val="both"/>
        <w:rPr>
          <w:rFonts w:asciiTheme="minorHAnsi" w:hAnsiTheme="minorHAnsi" w:cs="Arial"/>
          <w:b/>
          <w:sz w:val="22"/>
          <w:szCs w:val="22"/>
          <w:lang w:val="en-GB"/>
        </w:rPr>
      </w:pPr>
      <w:bookmarkStart w:id="20" w:name="_Hlk522530846"/>
      <w:r w:rsidRPr="00E86FE4">
        <w:rPr>
          <w:rFonts w:asciiTheme="minorHAnsi" w:hAnsiTheme="minorHAnsi" w:cs="Arial"/>
          <w:b/>
          <w:sz w:val="22"/>
          <w:szCs w:val="22"/>
          <w:lang w:val="en-GB"/>
        </w:rPr>
        <w:t xml:space="preserve">PAYMENT SCHEDULE </w:t>
      </w:r>
    </w:p>
    <w:p w14:paraId="78751E5C" w14:textId="77777777" w:rsidR="00B25C98" w:rsidRPr="00E86FE4" w:rsidRDefault="00B25C98" w:rsidP="00B25C98">
      <w:pPr>
        <w:spacing w:after="0" w:line="240" w:lineRule="auto"/>
        <w:jc w:val="both"/>
      </w:pPr>
      <w:r w:rsidRPr="00E86FE4">
        <w:t>The payment will be processed as follows for each of the sub-grants:</w:t>
      </w:r>
    </w:p>
    <w:p w14:paraId="401AAAE7" w14:textId="77777777" w:rsidR="00B25C98" w:rsidRPr="00E86FE4" w:rsidRDefault="00B25C98" w:rsidP="00B25C98">
      <w:pPr>
        <w:spacing w:after="0" w:line="240" w:lineRule="auto"/>
        <w:jc w:val="both"/>
      </w:pPr>
    </w:p>
    <w:p w14:paraId="5A1B46F1" w14:textId="77777777" w:rsidR="00B25C98" w:rsidRPr="00E86FE4" w:rsidRDefault="00B25C98" w:rsidP="00B25C98">
      <w:pPr>
        <w:pStyle w:val="ListParagraph"/>
        <w:numPr>
          <w:ilvl w:val="0"/>
          <w:numId w:val="20"/>
        </w:numPr>
        <w:spacing w:after="0" w:line="240" w:lineRule="auto"/>
        <w:jc w:val="both"/>
      </w:pPr>
      <w:r w:rsidRPr="00E86FE4">
        <w:t xml:space="preserve">40% of the grant amount upon signature of the </w:t>
      </w:r>
      <w:proofErr w:type="gramStart"/>
      <w:r w:rsidRPr="00E86FE4">
        <w:t>contract;</w:t>
      </w:r>
      <w:proofErr w:type="gramEnd"/>
    </w:p>
    <w:p w14:paraId="637D8263" w14:textId="77777777" w:rsidR="00B25C98" w:rsidRPr="00E86FE4" w:rsidRDefault="00B25C98" w:rsidP="00B25C98">
      <w:pPr>
        <w:pStyle w:val="ListParagraph"/>
        <w:numPr>
          <w:ilvl w:val="0"/>
          <w:numId w:val="20"/>
        </w:numPr>
        <w:spacing w:after="0" w:line="240" w:lineRule="auto"/>
        <w:jc w:val="both"/>
      </w:pPr>
      <w:r w:rsidRPr="00E86FE4">
        <w:t xml:space="preserve">50% of the sub-grant amount upon delivery of 40% of the planned </w:t>
      </w:r>
      <w:proofErr w:type="gramStart"/>
      <w:r w:rsidRPr="00E86FE4">
        <w:t>activities;</w:t>
      </w:r>
      <w:proofErr w:type="gramEnd"/>
    </w:p>
    <w:p w14:paraId="60FFECF3" w14:textId="77777777" w:rsidR="00B25C98" w:rsidRDefault="00B25C98" w:rsidP="00B25C98">
      <w:pPr>
        <w:pStyle w:val="ListParagraph"/>
        <w:numPr>
          <w:ilvl w:val="0"/>
          <w:numId w:val="20"/>
        </w:numPr>
        <w:spacing w:after="0" w:line="240" w:lineRule="auto"/>
        <w:jc w:val="both"/>
      </w:pPr>
      <w:r w:rsidRPr="00E86FE4">
        <w:t xml:space="preserve">10% of the contract amount upon completion of all activities, submission of the final report and receiving the invoice and UNDP acceptance. </w:t>
      </w:r>
    </w:p>
    <w:p w14:paraId="763260C9" w14:textId="77777777" w:rsidR="00B050A8" w:rsidRPr="00E86FE4" w:rsidRDefault="00B050A8" w:rsidP="00B050A8">
      <w:pPr>
        <w:pStyle w:val="ListParagraph"/>
        <w:spacing w:after="0" w:line="240" w:lineRule="auto"/>
        <w:ind w:left="360"/>
        <w:jc w:val="both"/>
      </w:pPr>
    </w:p>
    <w:p w14:paraId="7C9F9505" w14:textId="77777777" w:rsidR="00B25C98" w:rsidRPr="00E86FE4" w:rsidRDefault="00B25C98" w:rsidP="00B25C98">
      <w:pPr>
        <w:pStyle w:val="NoSpacing"/>
        <w:numPr>
          <w:ilvl w:val="0"/>
          <w:numId w:val="30"/>
        </w:numPr>
        <w:rPr>
          <w:rFonts w:cstheme="minorHAnsi"/>
          <w:b/>
          <w:lang w:val="en-GB"/>
        </w:rPr>
      </w:pPr>
      <w:r w:rsidRPr="00E86FE4">
        <w:rPr>
          <w:rFonts w:cstheme="minorHAnsi"/>
          <w:b/>
          <w:lang w:val="en-GB"/>
        </w:rPr>
        <w:t>REPORTING REQUIREMENTS AND MANAGEMENT ARRANGEMENTS</w:t>
      </w:r>
    </w:p>
    <w:p w14:paraId="1124E525" w14:textId="77777777" w:rsidR="00B25C98" w:rsidRPr="00E86FE4" w:rsidRDefault="00B25C98" w:rsidP="00B25C98">
      <w:pPr>
        <w:pStyle w:val="NoSpacing"/>
        <w:jc w:val="both"/>
        <w:rPr>
          <w:rFonts w:cstheme="minorHAnsi"/>
          <w:lang w:val="en-GB"/>
        </w:rPr>
      </w:pPr>
      <w:r w:rsidRPr="00E86FE4">
        <w:rPr>
          <w:rFonts w:cstheme="minorHAnsi"/>
          <w:lang w:val="en-GB"/>
        </w:rPr>
        <w:t xml:space="preserve">The organizations are required to report in written form (e-mails, summary of progress, narrative reports, etc.) to the Project Manager and the team, as follows: </w:t>
      </w:r>
    </w:p>
    <w:p w14:paraId="4F776786" w14:textId="77777777" w:rsidR="00B25C98" w:rsidRPr="00E86FE4" w:rsidRDefault="00B25C98" w:rsidP="00B25C98">
      <w:pPr>
        <w:pStyle w:val="NoSpacing"/>
        <w:jc w:val="both"/>
        <w:rPr>
          <w:rFonts w:cstheme="minorHAnsi"/>
          <w:lang w:val="en-GB"/>
        </w:rPr>
      </w:pPr>
    </w:p>
    <w:p w14:paraId="32CB6A87" w14:textId="77777777" w:rsidR="00B25C98" w:rsidRPr="00E86FE4" w:rsidRDefault="00B25C98" w:rsidP="00B25C98">
      <w:pPr>
        <w:pStyle w:val="NoSpacing"/>
        <w:numPr>
          <w:ilvl w:val="0"/>
          <w:numId w:val="29"/>
        </w:numPr>
        <w:jc w:val="both"/>
        <w:rPr>
          <w:lang w:val="en-GB"/>
        </w:rPr>
      </w:pPr>
      <w:r w:rsidRPr="00E86FE4">
        <w:rPr>
          <w:lang w:val="en-GB"/>
        </w:rPr>
        <w:t xml:space="preserve">Dynamic Work Plan with clear objectives, activities, resources and indicators for the implementation of all expected </w:t>
      </w:r>
      <w:proofErr w:type="gramStart"/>
      <w:r w:rsidRPr="00E86FE4">
        <w:rPr>
          <w:lang w:val="en-GB"/>
        </w:rPr>
        <w:t>activities;</w:t>
      </w:r>
      <w:proofErr w:type="gramEnd"/>
      <w:r w:rsidRPr="00E86FE4">
        <w:rPr>
          <w:lang w:val="en-GB"/>
        </w:rPr>
        <w:t xml:space="preserve"> </w:t>
      </w:r>
    </w:p>
    <w:p w14:paraId="40C297A2" w14:textId="77777777" w:rsidR="00B25C98" w:rsidRPr="00E86FE4" w:rsidRDefault="00B25C98" w:rsidP="00B25C98">
      <w:pPr>
        <w:pStyle w:val="NoSpacing"/>
        <w:numPr>
          <w:ilvl w:val="0"/>
          <w:numId w:val="29"/>
        </w:numPr>
        <w:jc w:val="both"/>
        <w:rPr>
          <w:lang w:val="en-GB"/>
        </w:rPr>
      </w:pPr>
      <w:r w:rsidRPr="00E86FE4">
        <w:rPr>
          <w:lang w:val="en-GB"/>
        </w:rPr>
        <w:t xml:space="preserve">Progress Reports documenting the progress of the deliverables, achievements or potential issues affecting implementation. Reporting on resource utilization should also be included.  The format of bimonthly reports is subject to approval by UNDP’s Project </w:t>
      </w:r>
      <w:proofErr w:type="gramStart"/>
      <w:r w:rsidRPr="00E86FE4">
        <w:rPr>
          <w:lang w:val="en-GB"/>
        </w:rPr>
        <w:t>Manager;</w:t>
      </w:r>
      <w:proofErr w:type="gramEnd"/>
    </w:p>
    <w:p w14:paraId="043FEC7C" w14:textId="77777777" w:rsidR="00B25C98" w:rsidRPr="00E86FE4" w:rsidRDefault="00B25C98" w:rsidP="00B25C98">
      <w:pPr>
        <w:pStyle w:val="NoSpacing"/>
        <w:numPr>
          <w:ilvl w:val="0"/>
          <w:numId w:val="29"/>
        </w:numPr>
        <w:jc w:val="both"/>
        <w:rPr>
          <w:lang w:val="en-GB"/>
        </w:rPr>
      </w:pPr>
      <w:r w:rsidRPr="00E86FE4">
        <w:rPr>
          <w:lang w:val="en-GB"/>
        </w:rPr>
        <w:t xml:space="preserve">Final Project Implementation Report covering progress, deliverables, and achievements for each activity.  The format of the final report is subject to approval by Project Management. </w:t>
      </w:r>
    </w:p>
    <w:p w14:paraId="2360013A" w14:textId="77777777" w:rsidR="00B25C98" w:rsidRPr="00E86FE4" w:rsidRDefault="00B25C98" w:rsidP="00B25C98">
      <w:pPr>
        <w:pStyle w:val="NoSpacing"/>
        <w:numPr>
          <w:ilvl w:val="0"/>
          <w:numId w:val="29"/>
        </w:numPr>
        <w:jc w:val="both"/>
        <w:rPr>
          <w:rFonts w:cstheme="minorHAnsi"/>
          <w:lang w:val="en-GB"/>
        </w:rPr>
      </w:pPr>
      <w:r w:rsidRPr="00E86FE4">
        <w:rPr>
          <w:lang w:val="en-GB"/>
        </w:rPr>
        <w:t>Other ad hoc reporting or updates on specific component activities or progress may also be requested.</w:t>
      </w:r>
    </w:p>
    <w:p w14:paraId="351BE00B" w14:textId="77777777" w:rsidR="00B25C98" w:rsidRPr="00E86FE4" w:rsidRDefault="00B25C98" w:rsidP="00B25C98">
      <w:pPr>
        <w:pStyle w:val="NoSpacing"/>
        <w:ind w:left="720"/>
        <w:jc w:val="both"/>
        <w:rPr>
          <w:rFonts w:cstheme="minorHAnsi"/>
          <w:lang w:val="en-GB"/>
        </w:rPr>
      </w:pPr>
    </w:p>
    <w:bookmarkEnd w:id="20"/>
    <w:p w14:paraId="214A2899" w14:textId="5EE92010" w:rsidR="00B25C98" w:rsidRPr="00D70EF7" w:rsidRDefault="00B25C98" w:rsidP="002C0BF8">
      <w:pPr>
        <w:pStyle w:val="NoSpacing"/>
        <w:numPr>
          <w:ilvl w:val="0"/>
          <w:numId w:val="30"/>
        </w:numPr>
        <w:rPr>
          <w:b/>
          <w:lang w:val="en-GB"/>
        </w:rPr>
      </w:pPr>
      <w:r w:rsidRPr="00D70EF7">
        <w:rPr>
          <w:b/>
          <w:lang w:val="en-GB"/>
        </w:rPr>
        <w:t xml:space="preserve">OTHER </w:t>
      </w:r>
    </w:p>
    <w:p w14:paraId="6071A178" w14:textId="77777777" w:rsidR="00741C8C" w:rsidRDefault="00B25C98" w:rsidP="005C7DBE">
      <w:pPr>
        <w:spacing w:after="0" w:line="240" w:lineRule="auto"/>
        <w:jc w:val="both"/>
      </w:pPr>
      <w:r w:rsidRPr="00E86FE4">
        <w:rPr>
          <w:b/>
        </w:rPr>
        <w:t xml:space="preserve">Other Requirements. </w:t>
      </w:r>
      <w:r w:rsidRPr="00E86FE4">
        <w:t>It shall be the organisation’s responsibility to respect deadlines, consider comments/suggestions and apply them in a professional manner during the implementation phase.</w:t>
      </w:r>
      <w:r w:rsidR="005C7DBE">
        <w:t xml:space="preserve"> </w:t>
      </w:r>
    </w:p>
    <w:p w14:paraId="48A3B439" w14:textId="77777777" w:rsidR="00741C8C" w:rsidRDefault="00741C8C" w:rsidP="005C7DBE">
      <w:pPr>
        <w:spacing w:after="0" w:line="240" w:lineRule="auto"/>
        <w:jc w:val="both"/>
      </w:pPr>
    </w:p>
    <w:p w14:paraId="48130D40" w14:textId="024C6AA4" w:rsidR="00B25C98" w:rsidRPr="00E86FE4" w:rsidRDefault="00B25C98" w:rsidP="005C7DBE">
      <w:pPr>
        <w:spacing w:after="0" w:line="240" w:lineRule="auto"/>
        <w:jc w:val="both"/>
      </w:pPr>
      <w:r w:rsidRPr="00E86FE4">
        <w:t>The work conducted by the organisation must be unique, original and not a copy of other products or have similarities to it whatsoever. The organisation is required to cooperate closely with UNDP to ensure that the right message is conveyed through the implementation of the activities.</w:t>
      </w:r>
    </w:p>
    <w:p w14:paraId="1DF03269" w14:textId="77777777" w:rsidR="00B25C98" w:rsidRPr="005C7DBE" w:rsidRDefault="00B25C98" w:rsidP="005C7DBE">
      <w:pPr>
        <w:spacing w:after="0" w:line="240" w:lineRule="auto"/>
        <w:jc w:val="both"/>
      </w:pPr>
    </w:p>
    <w:p w14:paraId="22CA97AD" w14:textId="77777777" w:rsidR="00B25C98" w:rsidRPr="00E86FE4" w:rsidRDefault="00B25C98" w:rsidP="005C7DBE">
      <w:pPr>
        <w:spacing w:after="0" w:line="240" w:lineRule="auto"/>
        <w:jc w:val="both"/>
      </w:pPr>
      <w:r w:rsidRPr="005C7DBE">
        <w:t xml:space="preserve">The organisation’s proposal must specify which areas of engagement (not limited to) is applying for: a) tourism and hospitality; b) traditional culinary practices and food production; c) digital development and entrepreneurship for the promotion of cultural tourism; d) eco-tourism; e) traditional building techniques. </w:t>
      </w:r>
    </w:p>
    <w:p w14:paraId="51297DCC" w14:textId="77777777" w:rsidR="00B25C98" w:rsidRDefault="00B25C98" w:rsidP="00B25C98">
      <w:pPr>
        <w:spacing w:after="0" w:line="240" w:lineRule="auto"/>
        <w:jc w:val="both"/>
      </w:pPr>
    </w:p>
    <w:p w14:paraId="122685B3" w14:textId="77777777" w:rsidR="00085DBE" w:rsidRDefault="00085DBE" w:rsidP="000D3FCD">
      <w:pPr>
        <w:spacing w:after="0" w:line="240" w:lineRule="auto"/>
        <w:jc w:val="both"/>
        <w:rPr>
          <w:b/>
          <w:bCs/>
        </w:rPr>
      </w:pPr>
    </w:p>
    <w:p w14:paraId="4176258B" w14:textId="77777777" w:rsidR="00085DBE" w:rsidRDefault="00085DBE" w:rsidP="000D3FCD">
      <w:pPr>
        <w:spacing w:after="0" w:line="240" w:lineRule="auto"/>
        <w:jc w:val="both"/>
        <w:rPr>
          <w:b/>
          <w:bCs/>
        </w:rPr>
      </w:pPr>
    </w:p>
    <w:p w14:paraId="321562B5" w14:textId="77777777" w:rsidR="00085DBE" w:rsidRDefault="00085DBE" w:rsidP="000D3FCD">
      <w:pPr>
        <w:spacing w:after="0" w:line="240" w:lineRule="auto"/>
        <w:jc w:val="both"/>
        <w:rPr>
          <w:b/>
          <w:bCs/>
        </w:rPr>
      </w:pPr>
    </w:p>
    <w:p w14:paraId="1E2B2947" w14:textId="77777777" w:rsidR="00085DBE" w:rsidRDefault="00085DBE" w:rsidP="000D3FCD">
      <w:pPr>
        <w:spacing w:after="0" w:line="240" w:lineRule="auto"/>
        <w:jc w:val="both"/>
        <w:rPr>
          <w:b/>
          <w:bCs/>
        </w:rPr>
      </w:pPr>
    </w:p>
    <w:p w14:paraId="0FC05C6E" w14:textId="77777777" w:rsidR="00085DBE" w:rsidRDefault="00085DBE" w:rsidP="000D3FCD">
      <w:pPr>
        <w:spacing w:after="0" w:line="240" w:lineRule="auto"/>
        <w:jc w:val="both"/>
        <w:rPr>
          <w:b/>
          <w:bCs/>
        </w:rPr>
      </w:pPr>
    </w:p>
    <w:p w14:paraId="4E6735AE" w14:textId="78DB4A5A" w:rsidR="00BF61F6" w:rsidRDefault="00D23151" w:rsidP="000D3FCD">
      <w:pPr>
        <w:spacing w:after="0" w:line="240" w:lineRule="auto"/>
        <w:jc w:val="both"/>
        <w:rPr>
          <w:b/>
          <w:bCs/>
        </w:rPr>
      </w:pPr>
      <w:r w:rsidRPr="00D23151">
        <w:rPr>
          <w:b/>
          <w:bCs/>
        </w:rPr>
        <w:t xml:space="preserve">Closing </w:t>
      </w:r>
      <w:r w:rsidR="000D3FCD">
        <w:rPr>
          <w:b/>
          <w:bCs/>
        </w:rPr>
        <w:t>d</w:t>
      </w:r>
      <w:r w:rsidRPr="00D23151">
        <w:rPr>
          <w:b/>
          <w:bCs/>
        </w:rPr>
        <w:t xml:space="preserve">ate </w:t>
      </w:r>
      <w:r w:rsidR="000D3FCD">
        <w:rPr>
          <w:b/>
          <w:bCs/>
        </w:rPr>
        <w:t>for the s</w:t>
      </w:r>
      <w:r w:rsidRPr="00D23151">
        <w:rPr>
          <w:b/>
          <w:bCs/>
        </w:rPr>
        <w:t>ubmission</w:t>
      </w:r>
      <w:r w:rsidR="000D3FCD">
        <w:rPr>
          <w:b/>
          <w:bCs/>
        </w:rPr>
        <w:t xml:space="preserve"> of applications</w:t>
      </w:r>
      <w:r>
        <w:rPr>
          <w:b/>
          <w:bCs/>
        </w:rPr>
        <w:t xml:space="preserve">: </w:t>
      </w:r>
      <w:r w:rsidR="000D3FCD">
        <w:rPr>
          <w:b/>
          <w:bCs/>
        </w:rPr>
        <w:t xml:space="preserve"> </w:t>
      </w:r>
    </w:p>
    <w:p w14:paraId="7496EAB2" w14:textId="7401F4B1" w:rsidR="005E7533" w:rsidRPr="005E7533" w:rsidRDefault="00B25C98" w:rsidP="005E7533">
      <w:pPr>
        <w:spacing w:after="0" w:line="240" w:lineRule="auto"/>
        <w:jc w:val="both"/>
      </w:pPr>
      <w:r w:rsidRPr="00E86FE4">
        <w:t xml:space="preserve">A completed </w:t>
      </w:r>
      <w:r w:rsidRPr="00E86FE4">
        <w:rPr>
          <w:rFonts w:cs="Calibri"/>
          <w:b/>
          <w:bCs/>
          <w:sz w:val="20"/>
          <w:szCs w:val="20"/>
        </w:rPr>
        <w:t xml:space="preserve">CSO/NGO LOW-VALUE GRANT PROPOSAL TEMPLATE [Annex III] </w:t>
      </w:r>
      <w:r w:rsidRPr="00E86FE4">
        <w:t xml:space="preserve">with requested supporting documents must be submitted to UNDP Kosovo no later than </w:t>
      </w:r>
      <w:r w:rsidR="00974144">
        <w:rPr>
          <w:b/>
          <w:bCs/>
          <w:u w:val="single"/>
        </w:rPr>
        <w:t>1</w:t>
      </w:r>
      <w:r w:rsidRPr="00E86FE4">
        <w:rPr>
          <w:b/>
          <w:bCs/>
          <w:u w:val="single"/>
        </w:rPr>
        <w:t>0</w:t>
      </w:r>
      <w:r w:rsidRPr="00E86FE4">
        <w:rPr>
          <w:b/>
          <w:bCs/>
          <w:u w:val="single"/>
          <w:vertAlign w:val="superscript"/>
        </w:rPr>
        <w:t>th</w:t>
      </w:r>
      <w:r w:rsidRPr="00E86FE4">
        <w:rPr>
          <w:b/>
          <w:bCs/>
          <w:u w:val="single"/>
        </w:rPr>
        <w:t xml:space="preserve"> </w:t>
      </w:r>
      <w:r w:rsidR="00974144">
        <w:rPr>
          <w:b/>
          <w:bCs/>
          <w:u w:val="single"/>
        </w:rPr>
        <w:t>October</w:t>
      </w:r>
      <w:r w:rsidRPr="00E86FE4">
        <w:rPr>
          <w:b/>
          <w:bCs/>
          <w:u w:val="single"/>
        </w:rPr>
        <w:t xml:space="preserve"> 2022, 1</w:t>
      </w:r>
      <w:r w:rsidR="00974144">
        <w:rPr>
          <w:b/>
          <w:bCs/>
          <w:u w:val="single"/>
        </w:rPr>
        <w:t>2</w:t>
      </w:r>
      <w:r w:rsidRPr="00E86FE4">
        <w:rPr>
          <w:b/>
          <w:bCs/>
          <w:u w:val="single"/>
        </w:rPr>
        <w:t xml:space="preserve">:00 </w:t>
      </w:r>
      <w:r w:rsidR="00974144">
        <w:rPr>
          <w:b/>
          <w:bCs/>
          <w:u w:val="single"/>
        </w:rPr>
        <w:t>noon</w:t>
      </w:r>
      <w:r w:rsidR="005E7533">
        <w:rPr>
          <w:b/>
          <w:bCs/>
        </w:rPr>
        <w:t xml:space="preserve">, </w:t>
      </w:r>
      <w:r w:rsidR="005E7533" w:rsidRPr="005E7533">
        <w:rPr>
          <w:rFonts w:ascii="Calibri" w:hAnsi="Calibri" w:cs="Calibri"/>
          <w:color w:val="000000"/>
        </w:rPr>
        <w:t xml:space="preserve">at the following </w:t>
      </w:r>
      <w:r w:rsidR="005E7533">
        <w:rPr>
          <w:rFonts w:ascii="Calibri" w:hAnsi="Calibri" w:cs="Calibri"/>
          <w:color w:val="000000"/>
        </w:rPr>
        <w:t xml:space="preserve">email </w:t>
      </w:r>
      <w:r w:rsidR="005E7533" w:rsidRPr="005E7533">
        <w:rPr>
          <w:rFonts w:ascii="Calibri" w:hAnsi="Calibri" w:cs="Calibri"/>
          <w:color w:val="000000"/>
        </w:rPr>
        <w:t xml:space="preserve">address: </w:t>
      </w:r>
      <w:hyperlink r:id="rId17" w:history="1">
        <w:r w:rsidR="005E7533" w:rsidRPr="00E86FE4">
          <w:rPr>
            <w:rStyle w:val="Hyperlink"/>
            <w:rFonts w:cstheme="minorBidi"/>
          </w:rPr>
          <w:t>procurement.ks@undp.org</w:t>
        </w:r>
      </w:hyperlink>
    </w:p>
    <w:p w14:paraId="5CB6B16A" w14:textId="77777777" w:rsidR="005E7533" w:rsidRPr="00E86FE4" w:rsidRDefault="005E7533" w:rsidP="005E7533">
      <w:pPr>
        <w:pStyle w:val="Default"/>
        <w:rPr>
          <w:rFonts w:ascii="Calibri" w:hAnsi="Calibri" w:cs="Calibri"/>
          <w:sz w:val="22"/>
          <w:szCs w:val="22"/>
          <w:lang w:val="en-GB"/>
        </w:rPr>
      </w:pPr>
    </w:p>
    <w:p w14:paraId="08734E70" w14:textId="6A89DF59" w:rsidR="00B25C98" w:rsidRDefault="00B25C98" w:rsidP="000D3FCD">
      <w:pPr>
        <w:spacing w:after="0" w:line="240" w:lineRule="auto"/>
        <w:jc w:val="both"/>
      </w:pPr>
      <w:r w:rsidRPr="00E86FE4">
        <w:t xml:space="preserve"> </w:t>
      </w:r>
    </w:p>
    <w:p w14:paraId="42172877" w14:textId="77777777" w:rsidR="00BF61F6" w:rsidRPr="00E86FE4" w:rsidRDefault="00BF61F6" w:rsidP="000D3FCD">
      <w:pPr>
        <w:spacing w:after="0" w:line="240" w:lineRule="auto"/>
        <w:jc w:val="both"/>
      </w:pPr>
    </w:p>
    <w:p w14:paraId="4A94D2EA" w14:textId="77777777" w:rsidR="00B25C98" w:rsidRPr="00E86FE4" w:rsidRDefault="00B25C98" w:rsidP="00B25C98">
      <w:pPr>
        <w:pStyle w:val="Default"/>
        <w:rPr>
          <w:rFonts w:ascii="Calibri" w:hAnsi="Calibri" w:cs="Calibri"/>
          <w:sz w:val="22"/>
          <w:szCs w:val="22"/>
          <w:lang w:val="en-GB"/>
        </w:rPr>
      </w:pPr>
      <w:r w:rsidRPr="00E86FE4">
        <w:rPr>
          <w:rFonts w:ascii="Calibri" w:hAnsi="Calibri" w:cs="Calibri"/>
          <w:sz w:val="22"/>
          <w:szCs w:val="22"/>
          <w:lang w:val="en-GB"/>
        </w:rPr>
        <w:t xml:space="preserve">Interested CSOs/NGOs and other grass-root level organisation may obtain further information or clarification by contacting the UNDP office in Kosovo through the following address: </w:t>
      </w:r>
    </w:p>
    <w:p w14:paraId="4A6C25A3" w14:textId="77777777" w:rsidR="00B25C98" w:rsidRPr="00E86FE4" w:rsidRDefault="00B25C98" w:rsidP="00B25C98">
      <w:pPr>
        <w:pStyle w:val="Default"/>
        <w:rPr>
          <w:rFonts w:ascii="Calibri" w:hAnsi="Calibri" w:cs="Calibri"/>
          <w:sz w:val="22"/>
          <w:szCs w:val="22"/>
          <w:lang w:val="en-GB"/>
        </w:rPr>
      </w:pPr>
      <w:r w:rsidRPr="00E86FE4">
        <w:rPr>
          <w:rFonts w:ascii="Calibri" w:hAnsi="Calibri" w:cs="Calibri"/>
          <w:sz w:val="22"/>
          <w:szCs w:val="22"/>
          <w:lang w:val="en-GB"/>
        </w:rPr>
        <w:t xml:space="preserve">E-mail address: </w:t>
      </w:r>
      <w:hyperlink r:id="rId18" w:history="1">
        <w:r w:rsidRPr="00E86FE4">
          <w:rPr>
            <w:rStyle w:val="Hyperlink"/>
            <w:rFonts w:asciiTheme="minorHAnsi" w:hAnsiTheme="minorHAnsi" w:cstheme="minorBidi"/>
            <w:sz w:val="22"/>
            <w:szCs w:val="22"/>
            <w:lang w:val="en-GB"/>
          </w:rPr>
          <w:t>procurement.ks@undp.org</w:t>
        </w:r>
      </w:hyperlink>
      <w:r w:rsidRPr="00E86FE4">
        <w:rPr>
          <w:rFonts w:ascii="Calibri" w:hAnsi="Calibri" w:cs="Calibri"/>
          <w:sz w:val="22"/>
          <w:szCs w:val="22"/>
          <w:lang w:val="en-GB"/>
        </w:rPr>
        <w:t xml:space="preserve"> </w:t>
      </w:r>
    </w:p>
    <w:p w14:paraId="31ECB4C2" w14:textId="77777777" w:rsidR="00B25C98" w:rsidRPr="00E86FE4" w:rsidRDefault="00B25C98" w:rsidP="00B25C98">
      <w:pPr>
        <w:pStyle w:val="Default"/>
        <w:rPr>
          <w:rFonts w:ascii="Calibri" w:hAnsi="Calibri" w:cs="Calibri"/>
          <w:sz w:val="22"/>
          <w:szCs w:val="22"/>
          <w:lang w:val="en-GB"/>
        </w:rPr>
      </w:pPr>
    </w:p>
    <w:p w14:paraId="1D7DAF4F" w14:textId="2ED5B0D9" w:rsidR="001B0123" w:rsidRPr="00E86FE4" w:rsidRDefault="001B0123" w:rsidP="00DA6B63">
      <w:pPr>
        <w:tabs>
          <w:tab w:val="left" w:pos="6509"/>
        </w:tabs>
        <w:spacing w:after="0" w:line="240" w:lineRule="auto"/>
      </w:pPr>
    </w:p>
    <w:p w14:paraId="56EE4AC6" w14:textId="0EB774E2" w:rsidR="00360C17" w:rsidRPr="00E86FE4" w:rsidRDefault="00360C17" w:rsidP="00DA6B63">
      <w:pPr>
        <w:tabs>
          <w:tab w:val="left" w:pos="6509"/>
        </w:tabs>
        <w:spacing w:after="0" w:line="240" w:lineRule="auto"/>
      </w:pPr>
    </w:p>
    <w:p w14:paraId="2F0BCB9C" w14:textId="728EDA6A" w:rsidR="00360C17" w:rsidRPr="00E86FE4" w:rsidRDefault="00360C17" w:rsidP="00DA6B63">
      <w:pPr>
        <w:tabs>
          <w:tab w:val="left" w:pos="6509"/>
        </w:tabs>
        <w:spacing w:after="0" w:line="240" w:lineRule="auto"/>
      </w:pPr>
    </w:p>
    <w:p w14:paraId="6D5DFDEE" w14:textId="49E3832E" w:rsidR="00360C17" w:rsidRPr="00E86FE4" w:rsidRDefault="00360C17" w:rsidP="00DA6B63">
      <w:pPr>
        <w:tabs>
          <w:tab w:val="left" w:pos="6509"/>
        </w:tabs>
        <w:spacing w:after="0" w:line="240" w:lineRule="auto"/>
      </w:pPr>
    </w:p>
    <w:p w14:paraId="382C4EF5" w14:textId="16DDDF47" w:rsidR="00360C17" w:rsidRPr="00E86FE4" w:rsidRDefault="00360C17" w:rsidP="00DA6B63">
      <w:pPr>
        <w:tabs>
          <w:tab w:val="left" w:pos="6509"/>
        </w:tabs>
        <w:spacing w:after="0" w:line="240" w:lineRule="auto"/>
      </w:pPr>
    </w:p>
    <w:p w14:paraId="58CB6B34" w14:textId="0EDC7D84" w:rsidR="00360C17" w:rsidRPr="00E86FE4" w:rsidRDefault="00360C17" w:rsidP="00DA6B63">
      <w:pPr>
        <w:tabs>
          <w:tab w:val="left" w:pos="6509"/>
        </w:tabs>
        <w:spacing w:after="0" w:line="240" w:lineRule="auto"/>
      </w:pPr>
    </w:p>
    <w:p w14:paraId="3BC7D957" w14:textId="7CE9B4C5" w:rsidR="00360C17" w:rsidRPr="00E86FE4" w:rsidRDefault="00360C17" w:rsidP="00DA6B63">
      <w:pPr>
        <w:tabs>
          <w:tab w:val="left" w:pos="6509"/>
        </w:tabs>
        <w:spacing w:after="0" w:line="240" w:lineRule="auto"/>
      </w:pPr>
    </w:p>
    <w:p w14:paraId="2CC8E56D" w14:textId="321643D1" w:rsidR="00360C17" w:rsidRPr="00E86FE4" w:rsidRDefault="00360C17" w:rsidP="00DA6B63">
      <w:pPr>
        <w:tabs>
          <w:tab w:val="left" w:pos="6509"/>
        </w:tabs>
        <w:spacing w:after="0" w:line="240" w:lineRule="auto"/>
      </w:pPr>
    </w:p>
    <w:p w14:paraId="1B346BC4" w14:textId="4516F294" w:rsidR="00360C17" w:rsidRPr="00E86FE4" w:rsidRDefault="00360C17" w:rsidP="00DA6B63">
      <w:pPr>
        <w:tabs>
          <w:tab w:val="left" w:pos="6509"/>
        </w:tabs>
        <w:spacing w:after="0" w:line="240" w:lineRule="auto"/>
      </w:pPr>
    </w:p>
    <w:p w14:paraId="1C64F055" w14:textId="21D60789" w:rsidR="00360C17" w:rsidRPr="00E86FE4" w:rsidRDefault="00360C17" w:rsidP="00DA6B63">
      <w:pPr>
        <w:tabs>
          <w:tab w:val="left" w:pos="6509"/>
        </w:tabs>
        <w:spacing w:after="0" w:line="240" w:lineRule="auto"/>
      </w:pPr>
    </w:p>
    <w:p w14:paraId="2AEBEA10" w14:textId="377F32BE" w:rsidR="001B778B" w:rsidRPr="00E86FE4" w:rsidRDefault="001B778B" w:rsidP="00DA6B63">
      <w:pPr>
        <w:tabs>
          <w:tab w:val="left" w:pos="6509"/>
        </w:tabs>
        <w:spacing w:after="0" w:line="240" w:lineRule="auto"/>
      </w:pPr>
    </w:p>
    <w:p w14:paraId="25CA6F14" w14:textId="621413C0" w:rsidR="001B778B" w:rsidRPr="00E86FE4" w:rsidRDefault="001B778B" w:rsidP="00DA6B63">
      <w:pPr>
        <w:tabs>
          <w:tab w:val="left" w:pos="6509"/>
        </w:tabs>
        <w:spacing w:after="0" w:line="240" w:lineRule="auto"/>
      </w:pPr>
    </w:p>
    <w:p w14:paraId="3746A383" w14:textId="2BFBAE9C" w:rsidR="001B778B" w:rsidRPr="00E86FE4" w:rsidRDefault="001B778B" w:rsidP="00DA6B63">
      <w:pPr>
        <w:tabs>
          <w:tab w:val="left" w:pos="6509"/>
        </w:tabs>
        <w:spacing w:after="0" w:line="240" w:lineRule="auto"/>
      </w:pPr>
    </w:p>
    <w:p w14:paraId="71665E3A" w14:textId="7F39C2D0" w:rsidR="001B778B" w:rsidRDefault="001B778B" w:rsidP="00DA6B63">
      <w:pPr>
        <w:tabs>
          <w:tab w:val="left" w:pos="6509"/>
        </w:tabs>
        <w:spacing w:after="0" w:line="240" w:lineRule="auto"/>
      </w:pPr>
    </w:p>
    <w:p w14:paraId="22159557" w14:textId="77777777" w:rsidR="00741C8C" w:rsidRDefault="00741C8C" w:rsidP="00DA6B63">
      <w:pPr>
        <w:tabs>
          <w:tab w:val="left" w:pos="6509"/>
        </w:tabs>
        <w:spacing w:after="0" w:line="240" w:lineRule="auto"/>
      </w:pPr>
    </w:p>
    <w:p w14:paraId="261972E2" w14:textId="77777777" w:rsidR="00741C8C" w:rsidRDefault="00741C8C" w:rsidP="00DA6B63">
      <w:pPr>
        <w:tabs>
          <w:tab w:val="left" w:pos="6509"/>
        </w:tabs>
        <w:spacing w:after="0" w:line="240" w:lineRule="auto"/>
      </w:pPr>
    </w:p>
    <w:p w14:paraId="2A0DBC85" w14:textId="77777777" w:rsidR="00741C8C" w:rsidRDefault="00741C8C" w:rsidP="00DA6B63">
      <w:pPr>
        <w:tabs>
          <w:tab w:val="left" w:pos="6509"/>
        </w:tabs>
        <w:spacing w:after="0" w:line="240" w:lineRule="auto"/>
      </w:pPr>
    </w:p>
    <w:p w14:paraId="3D82B3C2" w14:textId="77777777" w:rsidR="00741C8C" w:rsidRDefault="00741C8C" w:rsidP="00DA6B63">
      <w:pPr>
        <w:tabs>
          <w:tab w:val="left" w:pos="6509"/>
        </w:tabs>
        <w:spacing w:after="0" w:line="240" w:lineRule="auto"/>
      </w:pPr>
    </w:p>
    <w:p w14:paraId="0A4C2EA7" w14:textId="77777777" w:rsidR="00741C8C" w:rsidRDefault="00741C8C" w:rsidP="00DA6B63">
      <w:pPr>
        <w:tabs>
          <w:tab w:val="left" w:pos="6509"/>
        </w:tabs>
        <w:spacing w:after="0" w:line="240" w:lineRule="auto"/>
      </w:pPr>
    </w:p>
    <w:p w14:paraId="361AD945" w14:textId="77777777" w:rsidR="00741C8C" w:rsidRDefault="00741C8C" w:rsidP="00DA6B63">
      <w:pPr>
        <w:tabs>
          <w:tab w:val="left" w:pos="6509"/>
        </w:tabs>
        <w:spacing w:after="0" w:line="240" w:lineRule="auto"/>
      </w:pPr>
    </w:p>
    <w:p w14:paraId="1883E144" w14:textId="77777777" w:rsidR="00741C8C" w:rsidRDefault="00741C8C" w:rsidP="00DA6B63">
      <w:pPr>
        <w:tabs>
          <w:tab w:val="left" w:pos="6509"/>
        </w:tabs>
        <w:spacing w:after="0" w:line="240" w:lineRule="auto"/>
      </w:pPr>
    </w:p>
    <w:p w14:paraId="5566620D" w14:textId="77777777" w:rsidR="00741C8C" w:rsidRPr="00E86FE4" w:rsidRDefault="00741C8C" w:rsidP="00DA6B63">
      <w:pPr>
        <w:tabs>
          <w:tab w:val="left" w:pos="6509"/>
        </w:tabs>
        <w:spacing w:after="0" w:line="240" w:lineRule="auto"/>
      </w:pPr>
    </w:p>
    <w:p w14:paraId="65F3AD8E" w14:textId="50561480" w:rsidR="001B778B" w:rsidRPr="00E86FE4" w:rsidRDefault="001B778B" w:rsidP="00DA6B63">
      <w:pPr>
        <w:tabs>
          <w:tab w:val="left" w:pos="6509"/>
        </w:tabs>
        <w:spacing w:after="0" w:line="240" w:lineRule="auto"/>
      </w:pPr>
    </w:p>
    <w:p w14:paraId="115D4C44" w14:textId="43439768" w:rsidR="001B778B" w:rsidRPr="00E86FE4" w:rsidRDefault="001B778B" w:rsidP="00DA6B63">
      <w:pPr>
        <w:tabs>
          <w:tab w:val="left" w:pos="6509"/>
        </w:tabs>
        <w:spacing w:after="0" w:line="240" w:lineRule="auto"/>
      </w:pPr>
    </w:p>
    <w:p w14:paraId="13144E4B" w14:textId="0D0C611A" w:rsidR="001B778B" w:rsidRPr="00E86FE4" w:rsidRDefault="001B778B" w:rsidP="00DA6B63">
      <w:pPr>
        <w:tabs>
          <w:tab w:val="left" w:pos="6509"/>
        </w:tabs>
        <w:spacing w:after="0" w:line="240" w:lineRule="auto"/>
      </w:pPr>
    </w:p>
    <w:p w14:paraId="2EF5CB5C" w14:textId="268742A5" w:rsidR="001B778B" w:rsidRPr="00E86FE4" w:rsidRDefault="001B778B" w:rsidP="00DA6B63">
      <w:pPr>
        <w:tabs>
          <w:tab w:val="left" w:pos="6509"/>
        </w:tabs>
        <w:spacing w:after="0" w:line="240" w:lineRule="auto"/>
      </w:pPr>
    </w:p>
    <w:p w14:paraId="2E146C97" w14:textId="60969C9E" w:rsidR="001B778B" w:rsidRPr="00E86FE4" w:rsidRDefault="001B778B" w:rsidP="00DA6B63">
      <w:pPr>
        <w:tabs>
          <w:tab w:val="left" w:pos="6509"/>
        </w:tabs>
        <w:spacing w:after="0" w:line="240" w:lineRule="auto"/>
      </w:pPr>
    </w:p>
    <w:p w14:paraId="0D034958" w14:textId="522176AE" w:rsidR="001B778B" w:rsidRPr="00E86FE4" w:rsidRDefault="001B778B" w:rsidP="00DA6B63">
      <w:pPr>
        <w:tabs>
          <w:tab w:val="left" w:pos="6509"/>
        </w:tabs>
        <w:spacing w:after="0" w:line="240" w:lineRule="auto"/>
      </w:pPr>
    </w:p>
    <w:p w14:paraId="68D2D683" w14:textId="7B7C4F9B" w:rsidR="001B778B" w:rsidRPr="00E86FE4" w:rsidRDefault="001B778B" w:rsidP="00DA6B63">
      <w:pPr>
        <w:tabs>
          <w:tab w:val="left" w:pos="6509"/>
        </w:tabs>
        <w:spacing w:after="0" w:line="240" w:lineRule="auto"/>
      </w:pPr>
    </w:p>
    <w:p w14:paraId="6B06DC5A" w14:textId="01404A08" w:rsidR="001B778B" w:rsidRPr="00E86FE4" w:rsidRDefault="001B778B" w:rsidP="00DA6B63">
      <w:pPr>
        <w:tabs>
          <w:tab w:val="left" w:pos="6509"/>
        </w:tabs>
        <w:spacing w:after="0" w:line="240" w:lineRule="auto"/>
      </w:pPr>
    </w:p>
    <w:p w14:paraId="1A64C696" w14:textId="27232C61" w:rsidR="001B778B" w:rsidRPr="00E86FE4" w:rsidRDefault="001B778B" w:rsidP="00DA6B63">
      <w:pPr>
        <w:tabs>
          <w:tab w:val="left" w:pos="6509"/>
        </w:tabs>
        <w:spacing w:after="0" w:line="240" w:lineRule="auto"/>
      </w:pPr>
    </w:p>
    <w:p w14:paraId="0B6A59F3" w14:textId="0A096CCD" w:rsidR="001B778B" w:rsidRPr="00E86FE4" w:rsidRDefault="001B778B" w:rsidP="00DA6B63">
      <w:pPr>
        <w:tabs>
          <w:tab w:val="left" w:pos="6509"/>
        </w:tabs>
        <w:spacing w:after="0" w:line="240" w:lineRule="auto"/>
      </w:pPr>
    </w:p>
    <w:p w14:paraId="269FA212" w14:textId="5519411A" w:rsidR="001B778B" w:rsidRPr="00E86FE4" w:rsidRDefault="001B778B" w:rsidP="00DA6B63">
      <w:pPr>
        <w:tabs>
          <w:tab w:val="left" w:pos="6509"/>
        </w:tabs>
        <w:spacing w:after="0" w:line="240" w:lineRule="auto"/>
      </w:pPr>
    </w:p>
    <w:p w14:paraId="44E35940" w14:textId="60E3C377" w:rsidR="001B778B" w:rsidRPr="00E86FE4" w:rsidRDefault="001B778B" w:rsidP="00DA6B63">
      <w:pPr>
        <w:tabs>
          <w:tab w:val="left" w:pos="6509"/>
        </w:tabs>
        <w:spacing w:after="0" w:line="240" w:lineRule="auto"/>
      </w:pPr>
    </w:p>
    <w:p w14:paraId="1CCE968E" w14:textId="3C7295C2" w:rsidR="001B778B" w:rsidRDefault="001B778B" w:rsidP="00DA6B63">
      <w:pPr>
        <w:tabs>
          <w:tab w:val="left" w:pos="6509"/>
        </w:tabs>
        <w:spacing w:after="0" w:line="240" w:lineRule="auto"/>
      </w:pPr>
    </w:p>
    <w:p w14:paraId="16526926" w14:textId="77777777" w:rsidR="00935546" w:rsidRDefault="00935546" w:rsidP="00DA6B63">
      <w:pPr>
        <w:tabs>
          <w:tab w:val="left" w:pos="6509"/>
        </w:tabs>
        <w:spacing w:after="0" w:line="240" w:lineRule="auto"/>
      </w:pPr>
    </w:p>
    <w:p w14:paraId="0217F53E" w14:textId="77777777" w:rsidR="00935546" w:rsidRDefault="00935546" w:rsidP="00DA6B63">
      <w:pPr>
        <w:tabs>
          <w:tab w:val="left" w:pos="6509"/>
        </w:tabs>
        <w:spacing w:after="0" w:line="240" w:lineRule="auto"/>
      </w:pPr>
    </w:p>
    <w:p w14:paraId="5271D713" w14:textId="77777777" w:rsidR="00935546" w:rsidRDefault="00935546" w:rsidP="00DA6B63">
      <w:pPr>
        <w:tabs>
          <w:tab w:val="left" w:pos="6509"/>
        </w:tabs>
        <w:spacing w:after="0" w:line="240" w:lineRule="auto"/>
      </w:pPr>
    </w:p>
    <w:p w14:paraId="755738D4" w14:textId="77777777" w:rsidR="00935546" w:rsidRDefault="00935546" w:rsidP="00DA6B63">
      <w:pPr>
        <w:tabs>
          <w:tab w:val="left" w:pos="6509"/>
        </w:tabs>
        <w:spacing w:after="0" w:line="240" w:lineRule="auto"/>
      </w:pPr>
    </w:p>
    <w:p w14:paraId="6D3BC128" w14:textId="77777777" w:rsidR="00935546" w:rsidRPr="00E86FE4" w:rsidRDefault="00935546" w:rsidP="00DA6B63">
      <w:pPr>
        <w:tabs>
          <w:tab w:val="left" w:pos="6509"/>
        </w:tabs>
        <w:spacing w:after="0" w:line="240" w:lineRule="auto"/>
      </w:pPr>
    </w:p>
    <w:p w14:paraId="12E81AF5" w14:textId="6D5ED68F" w:rsidR="001B778B" w:rsidRPr="00E86FE4" w:rsidRDefault="001B778B" w:rsidP="00DA6B63">
      <w:pPr>
        <w:tabs>
          <w:tab w:val="left" w:pos="6509"/>
        </w:tabs>
        <w:spacing w:after="0" w:line="240" w:lineRule="auto"/>
      </w:pPr>
    </w:p>
    <w:p w14:paraId="6A5A1692" w14:textId="1D20CB2A" w:rsidR="001B778B" w:rsidRPr="00E86FE4" w:rsidRDefault="001B778B" w:rsidP="00DA6B63">
      <w:pPr>
        <w:tabs>
          <w:tab w:val="left" w:pos="6509"/>
        </w:tabs>
        <w:spacing w:after="0" w:line="240" w:lineRule="auto"/>
      </w:pPr>
    </w:p>
    <w:p w14:paraId="0E1EC1DC" w14:textId="4CFFBFDB" w:rsidR="001B778B" w:rsidRDefault="001B778B" w:rsidP="00DA6B63">
      <w:pPr>
        <w:tabs>
          <w:tab w:val="left" w:pos="6509"/>
        </w:tabs>
        <w:spacing w:after="0" w:line="240" w:lineRule="auto"/>
      </w:pPr>
    </w:p>
    <w:p w14:paraId="57E65A1D" w14:textId="77777777" w:rsidR="00085DBE" w:rsidRDefault="00085DBE" w:rsidP="00DA6B63">
      <w:pPr>
        <w:tabs>
          <w:tab w:val="left" w:pos="6509"/>
        </w:tabs>
        <w:spacing w:after="0" w:line="240" w:lineRule="auto"/>
      </w:pPr>
    </w:p>
    <w:p w14:paraId="5E9214FC" w14:textId="77777777" w:rsidR="00276F12" w:rsidRPr="00741C8C" w:rsidRDefault="00DA6B63" w:rsidP="00276F12">
      <w:pPr>
        <w:tabs>
          <w:tab w:val="left" w:pos="6509"/>
        </w:tabs>
        <w:rPr>
          <w:rFonts w:ascii="Calibri" w:hAnsi="Calibri" w:cs="Calibri"/>
          <w:b/>
          <w:sz w:val="28"/>
          <w:szCs w:val="28"/>
        </w:rPr>
      </w:pPr>
      <w:r w:rsidRPr="00741C8C">
        <w:rPr>
          <w:rFonts w:ascii="Calibri" w:hAnsi="Calibri" w:cs="Calibri"/>
          <w:b/>
          <w:sz w:val="28"/>
          <w:szCs w:val="28"/>
        </w:rPr>
        <w:t xml:space="preserve">Annex II – Detailed </w:t>
      </w:r>
      <w:r w:rsidR="00276F12" w:rsidRPr="00741C8C">
        <w:rPr>
          <w:rFonts w:ascii="Calibri" w:hAnsi="Calibri" w:cs="Calibri"/>
          <w:b/>
          <w:sz w:val="28"/>
          <w:szCs w:val="28"/>
        </w:rPr>
        <w:t>Sub-Criteria</w:t>
      </w:r>
    </w:p>
    <w:tbl>
      <w:tblPr>
        <w:tblStyle w:val="TableGrid"/>
        <w:tblW w:w="0" w:type="auto"/>
        <w:tblLook w:val="04A0" w:firstRow="1" w:lastRow="0" w:firstColumn="1" w:lastColumn="0" w:noHBand="0" w:noVBand="1"/>
      </w:tblPr>
      <w:tblGrid>
        <w:gridCol w:w="445"/>
        <w:gridCol w:w="6840"/>
        <w:gridCol w:w="1930"/>
      </w:tblGrid>
      <w:tr w:rsidR="00276F12" w:rsidRPr="00E86FE4" w14:paraId="371FF79E" w14:textId="77777777" w:rsidTr="00770922">
        <w:trPr>
          <w:trHeight w:val="386"/>
        </w:trPr>
        <w:tc>
          <w:tcPr>
            <w:tcW w:w="7285" w:type="dxa"/>
            <w:gridSpan w:val="2"/>
          </w:tcPr>
          <w:p w14:paraId="253BF95D" w14:textId="77777777" w:rsidR="00276F12" w:rsidRPr="00E86FE4" w:rsidRDefault="00276F12" w:rsidP="00696261">
            <w:pPr>
              <w:tabs>
                <w:tab w:val="left" w:pos="6509"/>
              </w:tabs>
              <w:jc w:val="center"/>
              <w:rPr>
                <w:rFonts w:ascii="Calibri" w:hAnsi="Calibri" w:cs="Calibri"/>
                <w:sz w:val="18"/>
                <w:szCs w:val="18"/>
              </w:rPr>
            </w:pPr>
            <w:r w:rsidRPr="00E86FE4">
              <w:rPr>
                <w:rFonts w:ascii="Calibri" w:hAnsi="Calibri" w:cs="Calibri"/>
                <w:sz w:val="18"/>
                <w:szCs w:val="18"/>
              </w:rPr>
              <w:t>Technical proposal Evaluation Breakdown</w:t>
            </w:r>
          </w:p>
        </w:tc>
        <w:tc>
          <w:tcPr>
            <w:tcW w:w="1930" w:type="dxa"/>
          </w:tcPr>
          <w:p w14:paraId="08DA3B42" w14:textId="77777777" w:rsidR="00276F12" w:rsidRPr="00E86FE4" w:rsidRDefault="00276F12" w:rsidP="00696261">
            <w:pPr>
              <w:tabs>
                <w:tab w:val="left" w:pos="6509"/>
              </w:tabs>
              <w:rPr>
                <w:rFonts w:ascii="Calibri" w:hAnsi="Calibri" w:cs="Calibri"/>
                <w:sz w:val="18"/>
                <w:szCs w:val="18"/>
              </w:rPr>
            </w:pPr>
            <w:r w:rsidRPr="00E86FE4">
              <w:rPr>
                <w:rFonts w:ascii="Calibri" w:hAnsi="Calibri" w:cs="Calibri"/>
                <w:sz w:val="18"/>
                <w:szCs w:val="18"/>
              </w:rPr>
              <w:t>Points Obtainable</w:t>
            </w:r>
          </w:p>
        </w:tc>
      </w:tr>
      <w:tr w:rsidR="00276F12" w:rsidRPr="00E86FE4" w14:paraId="0CD35B9B" w14:textId="77777777" w:rsidTr="00696261">
        <w:tc>
          <w:tcPr>
            <w:tcW w:w="9215" w:type="dxa"/>
            <w:gridSpan w:val="3"/>
          </w:tcPr>
          <w:p w14:paraId="606B3B6B" w14:textId="2CCED860" w:rsidR="00276F12" w:rsidRPr="00E86FE4" w:rsidRDefault="00276F12" w:rsidP="00696261">
            <w:pPr>
              <w:tabs>
                <w:tab w:val="left" w:pos="6509"/>
              </w:tabs>
              <w:rPr>
                <w:rFonts w:ascii="Calibri" w:hAnsi="Calibri" w:cs="Calibri"/>
                <w:sz w:val="18"/>
                <w:szCs w:val="18"/>
              </w:rPr>
            </w:pPr>
            <w:r w:rsidRPr="00E86FE4">
              <w:rPr>
                <w:rFonts w:ascii="Calibri" w:hAnsi="Calibri" w:cs="Calibri"/>
                <w:sz w:val="18"/>
                <w:szCs w:val="18"/>
              </w:rPr>
              <w:t xml:space="preserve">1. </w:t>
            </w:r>
            <w:r w:rsidR="00677312" w:rsidRPr="00E86FE4">
              <w:rPr>
                <w:rFonts w:ascii="Calibri" w:hAnsi="Calibri" w:cs="Calibri"/>
                <w:sz w:val="18"/>
                <w:szCs w:val="18"/>
              </w:rPr>
              <w:t xml:space="preserve">General Organization and Financial Capability (eligibility and qualifications) </w:t>
            </w:r>
            <w:r w:rsidR="00677312" w:rsidRPr="00E86FE4">
              <w:rPr>
                <w:rFonts w:ascii="Calibri" w:hAnsi="Calibri" w:cs="Calibri"/>
                <w:b/>
                <w:sz w:val="18"/>
                <w:szCs w:val="18"/>
              </w:rPr>
              <w:t xml:space="preserve"> </w:t>
            </w:r>
          </w:p>
        </w:tc>
      </w:tr>
      <w:tr w:rsidR="00276F12" w:rsidRPr="00E86FE4" w14:paraId="1B164595" w14:textId="77777777" w:rsidTr="00770922">
        <w:tc>
          <w:tcPr>
            <w:tcW w:w="445" w:type="dxa"/>
          </w:tcPr>
          <w:p w14:paraId="236DF3B8" w14:textId="1B08D443" w:rsidR="00276F12" w:rsidRPr="00E86FE4" w:rsidRDefault="00276F12" w:rsidP="00696261">
            <w:pPr>
              <w:tabs>
                <w:tab w:val="left" w:pos="6509"/>
              </w:tabs>
              <w:jc w:val="center"/>
              <w:rPr>
                <w:rFonts w:ascii="Calibri" w:hAnsi="Calibri" w:cs="Calibri"/>
                <w:sz w:val="18"/>
                <w:szCs w:val="18"/>
              </w:rPr>
            </w:pPr>
          </w:p>
        </w:tc>
        <w:tc>
          <w:tcPr>
            <w:tcW w:w="6840" w:type="dxa"/>
          </w:tcPr>
          <w:p w14:paraId="4C2BAC57" w14:textId="062B9BA4" w:rsidR="00276F12" w:rsidRPr="00E86FE4" w:rsidRDefault="00276F12" w:rsidP="00696261">
            <w:pPr>
              <w:tabs>
                <w:tab w:val="left" w:pos="6509"/>
              </w:tabs>
              <w:rPr>
                <w:rFonts w:ascii="Calibri" w:hAnsi="Calibri" w:cs="Calibri"/>
                <w:b/>
                <w:sz w:val="18"/>
                <w:szCs w:val="18"/>
              </w:rPr>
            </w:pPr>
            <w:r w:rsidRPr="00E86FE4">
              <w:rPr>
                <w:rFonts w:ascii="Calibri" w:hAnsi="Calibri" w:cs="Calibri"/>
                <w:b/>
                <w:sz w:val="18"/>
                <w:szCs w:val="18"/>
              </w:rPr>
              <w:t xml:space="preserve">General </w:t>
            </w:r>
            <w:r w:rsidR="00E533F5" w:rsidRPr="00E86FE4">
              <w:rPr>
                <w:rFonts w:ascii="Calibri" w:hAnsi="Calibri" w:cs="Calibri"/>
                <w:b/>
                <w:sz w:val="18"/>
                <w:szCs w:val="18"/>
              </w:rPr>
              <w:t>Organizational</w:t>
            </w:r>
            <w:r w:rsidRPr="00E86FE4">
              <w:rPr>
                <w:rFonts w:ascii="Calibri" w:hAnsi="Calibri" w:cs="Calibri"/>
                <w:b/>
                <w:sz w:val="18"/>
                <w:szCs w:val="18"/>
              </w:rPr>
              <w:t xml:space="preserve"> </w:t>
            </w:r>
            <w:r w:rsidR="005978EA" w:rsidRPr="00E86FE4">
              <w:rPr>
                <w:rFonts w:ascii="Calibri" w:hAnsi="Calibri" w:cs="Calibri"/>
                <w:b/>
                <w:sz w:val="18"/>
                <w:szCs w:val="18"/>
              </w:rPr>
              <w:t xml:space="preserve">and Financial </w:t>
            </w:r>
            <w:r w:rsidRPr="00E86FE4">
              <w:rPr>
                <w:rFonts w:ascii="Calibri" w:hAnsi="Calibri" w:cs="Calibri"/>
                <w:b/>
                <w:sz w:val="18"/>
                <w:szCs w:val="18"/>
              </w:rPr>
              <w:t>Capability:</w:t>
            </w:r>
          </w:p>
          <w:p w14:paraId="5F2400AE" w14:textId="77777777" w:rsidR="00CC5582" w:rsidRPr="00E86FE4" w:rsidRDefault="00CC5582" w:rsidP="00E87C67">
            <w:pPr>
              <w:pStyle w:val="ListParagraph"/>
              <w:numPr>
                <w:ilvl w:val="0"/>
                <w:numId w:val="4"/>
              </w:numPr>
              <w:tabs>
                <w:tab w:val="left" w:pos="6509"/>
              </w:tabs>
              <w:spacing w:after="0" w:line="240" w:lineRule="auto"/>
              <w:ind w:left="360"/>
              <w:jc w:val="both"/>
              <w:rPr>
                <w:rFonts w:ascii="Calibri" w:hAnsi="Calibri" w:cs="Calibri"/>
                <w:sz w:val="18"/>
                <w:szCs w:val="18"/>
              </w:rPr>
            </w:pPr>
            <w:r w:rsidRPr="00E86FE4">
              <w:rPr>
                <w:rFonts w:ascii="Calibri" w:hAnsi="Calibri" w:cs="Calibri"/>
                <w:sz w:val="18"/>
                <w:szCs w:val="18"/>
              </w:rPr>
              <w:t>The organisations total operational years (35 points</w:t>
            </w:r>
            <w:proofErr w:type="gramStart"/>
            <w:r w:rsidRPr="00E86FE4">
              <w:rPr>
                <w:rFonts w:ascii="Calibri" w:hAnsi="Calibri" w:cs="Calibri"/>
                <w:sz w:val="18"/>
                <w:szCs w:val="18"/>
              </w:rPr>
              <w:t>);</w:t>
            </w:r>
            <w:proofErr w:type="gramEnd"/>
          </w:p>
          <w:p w14:paraId="033AF0F3" w14:textId="77777777" w:rsidR="00CC5582" w:rsidRPr="00E86FE4" w:rsidRDefault="00CC5582" w:rsidP="00E87C67">
            <w:pPr>
              <w:pStyle w:val="ListParagraph"/>
              <w:numPr>
                <w:ilvl w:val="0"/>
                <w:numId w:val="4"/>
              </w:numPr>
              <w:tabs>
                <w:tab w:val="left" w:pos="6509"/>
              </w:tabs>
              <w:spacing w:after="0" w:line="240" w:lineRule="auto"/>
              <w:ind w:left="360"/>
              <w:jc w:val="both"/>
              <w:rPr>
                <w:rFonts w:ascii="Calibri" w:hAnsi="Calibri" w:cs="Calibri"/>
                <w:sz w:val="18"/>
                <w:szCs w:val="18"/>
              </w:rPr>
            </w:pPr>
            <w:r w:rsidRPr="00E86FE4">
              <w:rPr>
                <w:rFonts w:ascii="Calibri" w:hAnsi="Calibri" w:cs="Calibri"/>
                <w:sz w:val="18"/>
                <w:szCs w:val="18"/>
              </w:rPr>
              <w:t>The organisations operational capacities to plan, organise and deliver trainings (60 points</w:t>
            </w:r>
            <w:proofErr w:type="gramStart"/>
            <w:r w:rsidRPr="00E86FE4">
              <w:rPr>
                <w:rFonts w:ascii="Calibri" w:hAnsi="Calibri" w:cs="Calibri"/>
                <w:sz w:val="18"/>
                <w:szCs w:val="18"/>
              </w:rPr>
              <w:t>);</w:t>
            </w:r>
            <w:proofErr w:type="gramEnd"/>
          </w:p>
          <w:p w14:paraId="073A56AC" w14:textId="5E9F9F56" w:rsidR="00CC5582" w:rsidRPr="00E86FE4" w:rsidRDefault="00CC5582" w:rsidP="00E87C67">
            <w:pPr>
              <w:pStyle w:val="ListParagraph"/>
              <w:numPr>
                <w:ilvl w:val="0"/>
                <w:numId w:val="4"/>
              </w:numPr>
              <w:tabs>
                <w:tab w:val="left" w:pos="6509"/>
              </w:tabs>
              <w:spacing w:after="0" w:line="240" w:lineRule="auto"/>
              <w:ind w:left="360"/>
              <w:jc w:val="both"/>
              <w:rPr>
                <w:rFonts w:ascii="Calibri" w:hAnsi="Calibri" w:cs="Calibri"/>
                <w:sz w:val="18"/>
                <w:szCs w:val="18"/>
              </w:rPr>
            </w:pPr>
            <w:r w:rsidRPr="00E86FE4">
              <w:rPr>
                <w:rFonts w:ascii="Calibri" w:hAnsi="Calibri" w:cs="Calibri"/>
                <w:sz w:val="18"/>
                <w:szCs w:val="18"/>
              </w:rPr>
              <w:t xml:space="preserve">The organisation (and partners) </w:t>
            </w:r>
            <w:r w:rsidR="000F5BDA" w:rsidRPr="00E86FE4">
              <w:rPr>
                <w:rFonts w:ascii="Calibri" w:hAnsi="Calibri" w:cs="Calibri"/>
                <w:sz w:val="18"/>
                <w:szCs w:val="18"/>
              </w:rPr>
              <w:t>has</w:t>
            </w:r>
            <w:r w:rsidRPr="00E86FE4">
              <w:rPr>
                <w:rFonts w:ascii="Calibri" w:hAnsi="Calibri" w:cs="Calibri"/>
                <w:sz w:val="18"/>
                <w:szCs w:val="18"/>
              </w:rPr>
              <w:t xml:space="preserve"> Project Management Capacity to manage grants (including staff, equipment, facilities and ability to handle budget for the activities) (</w:t>
            </w:r>
            <w:r w:rsidR="00167879" w:rsidRPr="00E86FE4">
              <w:rPr>
                <w:rFonts w:ascii="Calibri" w:hAnsi="Calibri" w:cs="Calibri"/>
                <w:sz w:val="18"/>
                <w:szCs w:val="18"/>
              </w:rPr>
              <w:t>60</w:t>
            </w:r>
            <w:r w:rsidRPr="00E86FE4">
              <w:rPr>
                <w:rFonts w:ascii="Calibri" w:hAnsi="Calibri" w:cs="Calibri"/>
                <w:sz w:val="18"/>
                <w:szCs w:val="18"/>
              </w:rPr>
              <w:t xml:space="preserve"> points</w:t>
            </w:r>
            <w:proofErr w:type="gramStart"/>
            <w:r w:rsidRPr="00E86FE4">
              <w:rPr>
                <w:rFonts w:ascii="Calibri" w:hAnsi="Calibri" w:cs="Calibri"/>
                <w:sz w:val="18"/>
                <w:szCs w:val="18"/>
              </w:rPr>
              <w:t>);</w:t>
            </w:r>
            <w:proofErr w:type="gramEnd"/>
          </w:p>
          <w:p w14:paraId="641BC765" w14:textId="77777777" w:rsidR="00CC5582" w:rsidRPr="00E86FE4" w:rsidRDefault="00CC5582" w:rsidP="00E87C67">
            <w:pPr>
              <w:pStyle w:val="ListParagraph"/>
              <w:numPr>
                <w:ilvl w:val="0"/>
                <w:numId w:val="4"/>
              </w:numPr>
              <w:tabs>
                <w:tab w:val="left" w:pos="6509"/>
              </w:tabs>
              <w:spacing w:after="0" w:line="240" w:lineRule="auto"/>
              <w:ind w:left="360"/>
              <w:jc w:val="both"/>
              <w:rPr>
                <w:rFonts w:ascii="Calibri" w:hAnsi="Calibri" w:cs="Calibri"/>
                <w:sz w:val="18"/>
                <w:szCs w:val="18"/>
              </w:rPr>
            </w:pPr>
            <w:r w:rsidRPr="00E86FE4">
              <w:rPr>
                <w:rFonts w:ascii="Calibri" w:hAnsi="Calibri" w:cs="Calibri"/>
                <w:sz w:val="18"/>
                <w:szCs w:val="18"/>
              </w:rPr>
              <w:t>The organisations experience with engaging in partnership for implementing similar action/grants (35 points</w:t>
            </w:r>
            <w:proofErr w:type="gramStart"/>
            <w:r w:rsidRPr="00E86FE4">
              <w:rPr>
                <w:rFonts w:ascii="Calibri" w:hAnsi="Calibri" w:cs="Calibri"/>
                <w:sz w:val="18"/>
                <w:szCs w:val="18"/>
              </w:rPr>
              <w:t>);</w:t>
            </w:r>
            <w:proofErr w:type="gramEnd"/>
          </w:p>
          <w:p w14:paraId="18BD6665" w14:textId="77777777" w:rsidR="00CC5582" w:rsidRPr="00E86FE4" w:rsidRDefault="00CC5582" w:rsidP="00E87C67">
            <w:pPr>
              <w:pStyle w:val="ListParagraph"/>
              <w:numPr>
                <w:ilvl w:val="0"/>
                <w:numId w:val="4"/>
              </w:numPr>
              <w:tabs>
                <w:tab w:val="left" w:pos="6509"/>
              </w:tabs>
              <w:spacing w:after="0" w:line="240" w:lineRule="auto"/>
              <w:ind w:left="360"/>
              <w:jc w:val="both"/>
              <w:rPr>
                <w:rFonts w:ascii="Calibri" w:hAnsi="Calibri" w:cs="Calibri"/>
                <w:sz w:val="18"/>
                <w:szCs w:val="18"/>
              </w:rPr>
            </w:pPr>
            <w:r w:rsidRPr="00E86FE4">
              <w:rPr>
                <w:rFonts w:ascii="Calibri" w:hAnsi="Calibri" w:cs="Calibri"/>
                <w:sz w:val="18"/>
                <w:szCs w:val="18"/>
              </w:rPr>
              <w:t xml:space="preserve">The organisations experience in working with international organisations/donors is an advantage (35 point). </w:t>
            </w:r>
          </w:p>
          <w:p w14:paraId="350DECC9" w14:textId="77777777" w:rsidR="00CC5582" w:rsidRPr="00E86FE4" w:rsidRDefault="00CC5582" w:rsidP="00E87C67">
            <w:pPr>
              <w:pStyle w:val="ListParagraph"/>
              <w:numPr>
                <w:ilvl w:val="0"/>
                <w:numId w:val="4"/>
              </w:numPr>
              <w:tabs>
                <w:tab w:val="left" w:pos="6509"/>
              </w:tabs>
              <w:spacing w:after="0" w:line="240" w:lineRule="auto"/>
              <w:ind w:left="360"/>
              <w:jc w:val="both"/>
              <w:rPr>
                <w:rFonts w:ascii="Calibri" w:hAnsi="Calibri" w:cs="Calibri"/>
                <w:sz w:val="18"/>
                <w:szCs w:val="18"/>
              </w:rPr>
            </w:pPr>
            <w:r w:rsidRPr="00E86FE4">
              <w:rPr>
                <w:rFonts w:ascii="Calibri" w:hAnsi="Calibri" w:cs="Calibri"/>
                <w:sz w:val="18"/>
                <w:szCs w:val="18"/>
              </w:rPr>
              <w:t>The organisations experience in successfully managing of funds from government and/or development partner (35 points)</w:t>
            </w:r>
          </w:p>
          <w:p w14:paraId="7241A86B" w14:textId="6276EEF7" w:rsidR="00CC5582" w:rsidRPr="00E86FE4" w:rsidRDefault="00CC5582" w:rsidP="00E87C67">
            <w:pPr>
              <w:pStyle w:val="ListParagraph"/>
              <w:numPr>
                <w:ilvl w:val="0"/>
                <w:numId w:val="4"/>
              </w:numPr>
              <w:tabs>
                <w:tab w:val="left" w:pos="6509"/>
              </w:tabs>
              <w:spacing w:after="0" w:line="240" w:lineRule="auto"/>
              <w:ind w:left="360"/>
              <w:jc w:val="both"/>
              <w:rPr>
                <w:rFonts w:ascii="Calibri" w:hAnsi="Calibri" w:cs="Calibri"/>
                <w:sz w:val="18"/>
                <w:szCs w:val="18"/>
              </w:rPr>
            </w:pPr>
            <w:r w:rsidRPr="00E86FE4">
              <w:rPr>
                <w:rFonts w:ascii="Calibri" w:hAnsi="Calibri" w:cs="Calibri"/>
                <w:sz w:val="18"/>
                <w:szCs w:val="18"/>
              </w:rPr>
              <w:t>The organisation has adequate financial/accounting system in place to manage similar grants (</w:t>
            </w:r>
            <w:r w:rsidR="00167879" w:rsidRPr="00E86FE4">
              <w:rPr>
                <w:rFonts w:ascii="Calibri" w:hAnsi="Calibri" w:cs="Calibri"/>
                <w:sz w:val="18"/>
                <w:szCs w:val="18"/>
              </w:rPr>
              <w:t>40</w:t>
            </w:r>
            <w:r w:rsidRPr="00E86FE4">
              <w:rPr>
                <w:rFonts w:ascii="Calibri" w:hAnsi="Calibri" w:cs="Calibri"/>
                <w:sz w:val="18"/>
                <w:szCs w:val="18"/>
              </w:rPr>
              <w:t xml:space="preserve"> points).</w:t>
            </w:r>
          </w:p>
          <w:p w14:paraId="0E64C174" w14:textId="77777777" w:rsidR="00DA6B63" w:rsidRPr="00E86FE4" w:rsidRDefault="00DA6B63" w:rsidP="00DA6B63">
            <w:pPr>
              <w:pStyle w:val="Default"/>
              <w:ind w:left="720"/>
              <w:rPr>
                <w:rFonts w:ascii="Calibri" w:hAnsi="Calibri" w:cs="Calibri"/>
                <w:sz w:val="18"/>
                <w:szCs w:val="18"/>
                <w:lang w:val="en-GB"/>
              </w:rPr>
            </w:pPr>
          </w:p>
        </w:tc>
        <w:tc>
          <w:tcPr>
            <w:tcW w:w="1930" w:type="dxa"/>
          </w:tcPr>
          <w:p w14:paraId="4A5E34A4" w14:textId="3271739B" w:rsidR="00276F12" w:rsidRPr="00E86FE4" w:rsidRDefault="007302EA" w:rsidP="00696261">
            <w:pPr>
              <w:tabs>
                <w:tab w:val="left" w:pos="6509"/>
              </w:tabs>
              <w:jc w:val="right"/>
              <w:rPr>
                <w:rFonts w:ascii="Calibri" w:hAnsi="Calibri" w:cs="Calibri"/>
                <w:sz w:val="18"/>
                <w:szCs w:val="18"/>
              </w:rPr>
            </w:pPr>
            <w:r w:rsidRPr="00E86FE4">
              <w:rPr>
                <w:rFonts w:ascii="Calibri" w:hAnsi="Calibri" w:cs="Calibri"/>
                <w:sz w:val="18"/>
                <w:szCs w:val="18"/>
              </w:rPr>
              <w:t>30</w:t>
            </w:r>
            <w:r w:rsidR="00276F12" w:rsidRPr="00E86FE4">
              <w:rPr>
                <w:rFonts w:ascii="Calibri" w:hAnsi="Calibri" w:cs="Calibri"/>
                <w:sz w:val="18"/>
                <w:szCs w:val="18"/>
              </w:rPr>
              <w:t>0</w:t>
            </w:r>
          </w:p>
        </w:tc>
      </w:tr>
      <w:tr w:rsidR="00276F12" w:rsidRPr="00E86FE4" w14:paraId="698C6AE1" w14:textId="77777777" w:rsidTr="00696261">
        <w:tc>
          <w:tcPr>
            <w:tcW w:w="9215" w:type="dxa"/>
            <w:gridSpan w:val="3"/>
          </w:tcPr>
          <w:p w14:paraId="05A36CAA" w14:textId="77777777" w:rsidR="00276F12" w:rsidRPr="00E86FE4" w:rsidRDefault="00276F12" w:rsidP="00696261">
            <w:pPr>
              <w:rPr>
                <w:rFonts w:ascii="Calibri" w:hAnsi="Calibri" w:cs="Calibri"/>
                <w:sz w:val="18"/>
                <w:szCs w:val="18"/>
              </w:rPr>
            </w:pPr>
            <w:r w:rsidRPr="00E86FE4">
              <w:rPr>
                <w:rFonts w:ascii="Calibri" w:hAnsi="Calibri" w:cs="Calibri"/>
                <w:sz w:val="18"/>
                <w:szCs w:val="18"/>
              </w:rPr>
              <w:t>2. Proposed Methodology, Approach, Implementation Plan</w:t>
            </w:r>
          </w:p>
        </w:tc>
      </w:tr>
      <w:tr w:rsidR="00276F12" w:rsidRPr="00E86FE4" w14:paraId="399CCBAA" w14:textId="77777777" w:rsidTr="00770922">
        <w:tc>
          <w:tcPr>
            <w:tcW w:w="445" w:type="dxa"/>
          </w:tcPr>
          <w:p w14:paraId="4AED31A0" w14:textId="3CC3D73F" w:rsidR="00276F12" w:rsidRPr="00E86FE4" w:rsidRDefault="00276F12" w:rsidP="00696261">
            <w:pPr>
              <w:tabs>
                <w:tab w:val="left" w:pos="6509"/>
              </w:tabs>
              <w:rPr>
                <w:rFonts w:ascii="Calibri" w:hAnsi="Calibri" w:cs="Calibri"/>
                <w:sz w:val="18"/>
                <w:szCs w:val="18"/>
              </w:rPr>
            </w:pPr>
          </w:p>
        </w:tc>
        <w:tc>
          <w:tcPr>
            <w:tcW w:w="6840" w:type="dxa"/>
          </w:tcPr>
          <w:p w14:paraId="08959295" w14:textId="77777777" w:rsidR="00276F12" w:rsidRPr="00E86FE4" w:rsidRDefault="00276F12" w:rsidP="00696261">
            <w:pPr>
              <w:tabs>
                <w:tab w:val="left" w:pos="6509"/>
              </w:tabs>
              <w:rPr>
                <w:rFonts w:ascii="Calibri" w:hAnsi="Calibri" w:cs="Calibri"/>
                <w:b/>
                <w:sz w:val="18"/>
                <w:szCs w:val="18"/>
              </w:rPr>
            </w:pPr>
            <w:r w:rsidRPr="00E86FE4">
              <w:rPr>
                <w:rFonts w:ascii="Calibri" w:hAnsi="Calibri" w:cs="Calibri"/>
                <w:b/>
                <w:sz w:val="18"/>
                <w:szCs w:val="18"/>
              </w:rPr>
              <w:t>Appropriateness of Proposed Methodology, Approach and Implementation Plan:</w:t>
            </w:r>
          </w:p>
          <w:p w14:paraId="420BC70B" w14:textId="77777777" w:rsidR="003C22AE" w:rsidRPr="00E86FE4" w:rsidRDefault="003C22AE" w:rsidP="00FB4728">
            <w:pPr>
              <w:pStyle w:val="ListParagraph"/>
              <w:numPr>
                <w:ilvl w:val="0"/>
                <w:numId w:val="6"/>
              </w:numPr>
              <w:tabs>
                <w:tab w:val="left" w:pos="6509"/>
              </w:tabs>
              <w:spacing w:after="0" w:line="240" w:lineRule="auto"/>
              <w:jc w:val="both"/>
              <w:rPr>
                <w:rFonts w:ascii="Calibri" w:hAnsi="Calibri" w:cs="Calibri"/>
                <w:sz w:val="18"/>
                <w:szCs w:val="18"/>
              </w:rPr>
            </w:pPr>
            <w:r w:rsidRPr="00E86FE4">
              <w:rPr>
                <w:rFonts w:ascii="Calibri" w:hAnsi="Calibri" w:cs="Calibri"/>
                <w:sz w:val="18"/>
                <w:szCs w:val="18"/>
              </w:rPr>
              <w:t>Alignment to the Terms of Reference (</w:t>
            </w:r>
            <w:proofErr w:type="spellStart"/>
            <w:r w:rsidRPr="00E86FE4">
              <w:rPr>
                <w:rFonts w:ascii="Calibri" w:hAnsi="Calibri" w:cs="Calibri"/>
                <w:sz w:val="18"/>
                <w:szCs w:val="18"/>
              </w:rPr>
              <w:t>ToRs</w:t>
            </w:r>
            <w:proofErr w:type="spellEnd"/>
            <w:r w:rsidRPr="00E86FE4">
              <w:rPr>
                <w:rFonts w:ascii="Calibri" w:hAnsi="Calibri" w:cs="Calibri"/>
                <w:sz w:val="18"/>
                <w:szCs w:val="18"/>
              </w:rPr>
              <w:t>) and clear articulation of proposal elements and budget estimation costs (objectives, activities, results, resources and budget) (80 points</w:t>
            </w:r>
            <w:proofErr w:type="gramStart"/>
            <w:r w:rsidRPr="00E86FE4">
              <w:rPr>
                <w:rFonts w:ascii="Calibri" w:hAnsi="Calibri" w:cs="Calibri"/>
                <w:sz w:val="18"/>
                <w:szCs w:val="18"/>
              </w:rPr>
              <w:t>);</w:t>
            </w:r>
            <w:proofErr w:type="gramEnd"/>
          </w:p>
          <w:p w14:paraId="58DFC298" w14:textId="258FBC2F" w:rsidR="003C22AE" w:rsidRPr="00E86FE4" w:rsidRDefault="003C22AE" w:rsidP="00FB4728">
            <w:pPr>
              <w:pStyle w:val="ListParagraph"/>
              <w:numPr>
                <w:ilvl w:val="0"/>
                <w:numId w:val="6"/>
              </w:numPr>
              <w:tabs>
                <w:tab w:val="left" w:pos="6509"/>
              </w:tabs>
              <w:spacing w:after="0" w:line="240" w:lineRule="auto"/>
              <w:jc w:val="both"/>
              <w:rPr>
                <w:rFonts w:ascii="Calibri" w:hAnsi="Calibri" w:cs="Calibri"/>
                <w:sz w:val="18"/>
                <w:szCs w:val="18"/>
              </w:rPr>
            </w:pPr>
            <w:r w:rsidRPr="00E86FE4">
              <w:rPr>
                <w:rFonts w:ascii="Calibri" w:hAnsi="Calibri" w:cs="Calibri"/>
                <w:color w:val="000000"/>
                <w:sz w:val="18"/>
                <w:szCs w:val="18"/>
              </w:rPr>
              <w:t>The methodology clearly describes the aim of the project and clearly lays out the implementation timetable (work plan/dynamic plan) (80 points</w:t>
            </w:r>
            <w:proofErr w:type="gramStart"/>
            <w:r w:rsidRPr="00E86FE4">
              <w:rPr>
                <w:rFonts w:ascii="Calibri" w:hAnsi="Calibri" w:cs="Calibri"/>
                <w:color w:val="000000"/>
                <w:sz w:val="18"/>
                <w:szCs w:val="18"/>
              </w:rPr>
              <w:t>);</w:t>
            </w:r>
            <w:proofErr w:type="gramEnd"/>
            <w:r w:rsidRPr="00E86FE4">
              <w:rPr>
                <w:rFonts w:ascii="Calibri" w:hAnsi="Calibri" w:cs="Calibri"/>
                <w:sz w:val="18"/>
                <w:szCs w:val="18"/>
              </w:rPr>
              <w:t xml:space="preserve"> </w:t>
            </w:r>
          </w:p>
          <w:p w14:paraId="7A95ECB7" w14:textId="6FC5DA5C" w:rsidR="009B5FCC" w:rsidRPr="00E86FE4" w:rsidRDefault="009B5FCC" w:rsidP="009B5FCC">
            <w:pPr>
              <w:pStyle w:val="ListParagraph"/>
              <w:numPr>
                <w:ilvl w:val="0"/>
                <w:numId w:val="6"/>
              </w:numPr>
              <w:tabs>
                <w:tab w:val="left" w:pos="6509"/>
              </w:tabs>
              <w:spacing w:after="0" w:line="240" w:lineRule="auto"/>
              <w:jc w:val="both"/>
              <w:rPr>
                <w:rFonts w:ascii="Calibri" w:hAnsi="Calibri" w:cs="Calibri"/>
                <w:color w:val="000000"/>
                <w:sz w:val="18"/>
                <w:szCs w:val="18"/>
              </w:rPr>
            </w:pPr>
            <w:r w:rsidRPr="00E86FE4">
              <w:rPr>
                <w:rFonts w:ascii="Calibri" w:hAnsi="Calibri" w:cs="Calibri"/>
                <w:color w:val="000000"/>
                <w:sz w:val="18"/>
                <w:szCs w:val="18"/>
              </w:rPr>
              <w:t>Proven experience in implementing similar cultural heritage activities, community engagement activities, skills development trainings or other cultural events/gatherings (</w:t>
            </w:r>
            <w:r w:rsidR="00E07F13" w:rsidRPr="00E86FE4">
              <w:rPr>
                <w:rFonts w:ascii="Calibri" w:hAnsi="Calibri" w:cs="Calibri"/>
                <w:color w:val="000000"/>
                <w:sz w:val="18"/>
                <w:szCs w:val="18"/>
              </w:rPr>
              <w:t>6</w:t>
            </w:r>
            <w:r w:rsidRPr="00E86FE4">
              <w:rPr>
                <w:rFonts w:ascii="Calibri" w:hAnsi="Calibri" w:cs="Calibri"/>
                <w:color w:val="000000"/>
                <w:sz w:val="18"/>
                <w:szCs w:val="18"/>
              </w:rPr>
              <w:t>0 points</w:t>
            </w:r>
            <w:proofErr w:type="gramStart"/>
            <w:r w:rsidRPr="00E86FE4">
              <w:rPr>
                <w:rFonts w:ascii="Calibri" w:hAnsi="Calibri" w:cs="Calibri"/>
                <w:color w:val="000000"/>
                <w:sz w:val="18"/>
                <w:szCs w:val="18"/>
              </w:rPr>
              <w:t>);</w:t>
            </w:r>
            <w:proofErr w:type="gramEnd"/>
          </w:p>
          <w:p w14:paraId="6CEE3CC9" w14:textId="49B77988" w:rsidR="009B5FCC" w:rsidRPr="00E86FE4" w:rsidRDefault="009B5FCC" w:rsidP="009B5FCC">
            <w:pPr>
              <w:pStyle w:val="ListParagraph"/>
              <w:numPr>
                <w:ilvl w:val="0"/>
                <w:numId w:val="6"/>
              </w:numPr>
              <w:tabs>
                <w:tab w:val="left" w:pos="6509"/>
              </w:tabs>
              <w:spacing w:after="0" w:line="240" w:lineRule="auto"/>
              <w:jc w:val="both"/>
              <w:rPr>
                <w:rFonts w:ascii="Calibri" w:hAnsi="Calibri" w:cs="Calibri"/>
                <w:color w:val="000000"/>
                <w:sz w:val="18"/>
                <w:szCs w:val="18"/>
              </w:rPr>
            </w:pPr>
            <w:r w:rsidRPr="00E86FE4">
              <w:rPr>
                <w:rFonts w:ascii="Calibri" w:hAnsi="Calibri" w:cs="Calibri"/>
                <w:color w:val="000000"/>
                <w:sz w:val="18"/>
                <w:szCs w:val="18"/>
              </w:rPr>
              <w:t>Demonstrated experience in one of the following: adult education, cultural heritage, tourism, skills development, art, women’s and/or youth empowerment, or another related field (50 points</w:t>
            </w:r>
            <w:proofErr w:type="gramStart"/>
            <w:r w:rsidRPr="00E86FE4">
              <w:rPr>
                <w:rFonts w:ascii="Calibri" w:hAnsi="Calibri" w:cs="Calibri"/>
                <w:color w:val="000000"/>
                <w:sz w:val="18"/>
                <w:szCs w:val="18"/>
              </w:rPr>
              <w:t>);</w:t>
            </w:r>
            <w:proofErr w:type="gramEnd"/>
            <w:r w:rsidRPr="00E86FE4">
              <w:rPr>
                <w:rFonts w:ascii="Calibri" w:hAnsi="Calibri" w:cs="Calibri"/>
                <w:color w:val="000000"/>
                <w:sz w:val="18"/>
                <w:szCs w:val="18"/>
              </w:rPr>
              <w:t xml:space="preserve"> </w:t>
            </w:r>
          </w:p>
          <w:p w14:paraId="20017260" w14:textId="5CD2E787" w:rsidR="00276F12" w:rsidRPr="00E86FE4" w:rsidRDefault="00276F12" w:rsidP="00FB4728">
            <w:pPr>
              <w:pStyle w:val="ListParagraph"/>
              <w:numPr>
                <w:ilvl w:val="0"/>
                <w:numId w:val="6"/>
              </w:numPr>
              <w:tabs>
                <w:tab w:val="left" w:pos="6509"/>
              </w:tabs>
              <w:spacing w:after="0" w:line="240" w:lineRule="auto"/>
              <w:jc w:val="both"/>
              <w:rPr>
                <w:rFonts w:ascii="Calibri" w:hAnsi="Calibri" w:cs="Calibri"/>
                <w:sz w:val="18"/>
                <w:szCs w:val="18"/>
              </w:rPr>
            </w:pPr>
            <w:r w:rsidRPr="00E86FE4">
              <w:rPr>
                <w:rFonts w:ascii="Calibri" w:hAnsi="Calibri" w:cs="Calibri"/>
                <w:sz w:val="18"/>
                <w:szCs w:val="18"/>
              </w:rPr>
              <w:t>Proven experience on/with cultural heritage project in Kosovo a distinct advantage (3</w:t>
            </w:r>
            <w:r w:rsidR="00E045A3" w:rsidRPr="00E86FE4">
              <w:rPr>
                <w:rFonts w:ascii="Calibri" w:hAnsi="Calibri" w:cs="Calibri"/>
                <w:sz w:val="18"/>
                <w:szCs w:val="18"/>
              </w:rPr>
              <w:t>0</w:t>
            </w:r>
            <w:r w:rsidRPr="00E86FE4">
              <w:rPr>
                <w:rFonts w:ascii="Calibri" w:hAnsi="Calibri" w:cs="Calibri"/>
                <w:sz w:val="18"/>
                <w:szCs w:val="18"/>
              </w:rPr>
              <w:t xml:space="preserve"> points</w:t>
            </w:r>
            <w:proofErr w:type="gramStart"/>
            <w:r w:rsidRPr="00E86FE4">
              <w:rPr>
                <w:rFonts w:ascii="Calibri" w:hAnsi="Calibri" w:cs="Calibri"/>
                <w:sz w:val="18"/>
                <w:szCs w:val="18"/>
              </w:rPr>
              <w:t>)</w:t>
            </w:r>
            <w:r w:rsidR="00DA6B63" w:rsidRPr="00E86FE4">
              <w:rPr>
                <w:rFonts w:ascii="Calibri" w:hAnsi="Calibri" w:cs="Calibri"/>
                <w:sz w:val="18"/>
                <w:szCs w:val="18"/>
              </w:rPr>
              <w:t>;</w:t>
            </w:r>
            <w:proofErr w:type="gramEnd"/>
          </w:p>
          <w:p w14:paraId="7E5EF96A" w14:textId="636AFA2E" w:rsidR="00CC223E" w:rsidRPr="00E86FE4" w:rsidRDefault="00CC223E" w:rsidP="009B5FCC">
            <w:pPr>
              <w:pStyle w:val="ListParagraph"/>
              <w:numPr>
                <w:ilvl w:val="0"/>
                <w:numId w:val="6"/>
              </w:numPr>
              <w:tabs>
                <w:tab w:val="left" w:pos="6509"/>
              </w:tabs>
              <w:spacing w:after="0" w:line="240" w:lineRule="auto"/>
              <w:jc w:val="both"/>
              <w:rPr>
                <w:rFonts w:ascii="Calibri" w:hAnsi="Calibri" w:cs="Calibri"/>
                <w:color w:val="000000"/>
                <w:sz w:val="18"/>
                <w:szCs w:val="18"/>
              </w:rPr>
            </w:pPr>
            <w:r w:rsidRPr="00E86FE4">
              <w:rPr>
                <w:rFonts w:ascii="Calibri" w:hAnsi="Calibri" w:cs="Calibri"/>
                <w:color w:val="000000"/>
                <w:sz w:val="18"/>
                <w:szCs w:val="18"/>
              </w:rPr>
              <w:t xml:space="preserve">Project is inclusive of all communities living in </w:t>
            </w:r>
            <w:proofErr w:type="spellStart"/>
            <w:r w:rsidR="001B5925" w:rsidRPr="00E86FE4">
              <w:rPr>
                <w:rFonts w:ascii="Calibri" w:hAnsi="Calibri" w:cs="Calibri"/>
                <w:color w:val="000000"/>
                <w:sz w:val="18"/>
                <w:szCs w:val="18"/>
              </w:rPr>
              <w:t>Janjevë</w:t>
            </w:r>
            <w:proofErr w:type="spellEnd"/>
            <w:r w:rsidR="001B5925" w:rsidRPr="00E86FE4">
              <w:rPr>
                <w:rFonts w:ascii="Calibri" w:hAnsi="Calibri" w:cs="Calibri"/>
                <w:color w:val="000000"/>
                <w:sz w:val="18"/>
                <w:szCs w:val="18"/>
              </w:rPr>
              <w:t>/</w:t>
            </w:r>
            <w:proofErr w:type="spellStart"/>
            <w:r w:rsidR="001B5925" w:rsidRPr="00E86FE4">
              <w:rPr>
                <w:rFonts w:ascii="Calibri" w:hAnsi="Calibri" w:cs="Calibri"/>
                <w:color w:val="000000"/>
                <w:sz w:val="18"/>
                <w:szCs w:val="18"/>
              </w:rPr>
              <w:t>Janjevo</w:t>
            </w:r>
            <w:proofErr w:type="spellEnd"/>
            <w:r w:rsidR="001B5925" w:rsidRPr="00E86FE4">
              <w:rPr>
                <w:rFonts w:ascii="Calibri" w:hAnsi="Calibri" w:cs="Calibri"/>
                <w:color w:val="000000"/>
                <w:sz w:val="18"/>
                <w:szCs w:val="18"/>
              </w:rPr>
              <w:t xml:space="preserve"> </w:t>
            </w:r>
            <w:r w:rsidRPr="00E86FE4">
              <w:rPr>
                <w:rFonts w:ascii="Calibri" w:hAnsi="Calibri" w:cs="Calibri"/>
                <w:color w:val="000000"/>
                <w:sz w:val="18"/>
                <w:szCs w:val="18"/>
              </w:rPr>
              <w:t>(particularly youth and women) and has clear articulation of the target groups (40 points</w:t>
            </w:r>
            <w:proofErr w:type="gramStart"/>
            <w:r w:rsidRPr="00E86FE4">
              <w:rPr>
                <w:rFonts w:ascii="Calibri" w:hAnsi="Calibri" w:cs="Calibri"/>
                <w:color w:val="000000"/>
                <w:sz w:val="18"/>
                <w:szCs w:val="18"/>
              </w:rPr>
              <w:t>);</w:t>
            </w:r>
            <w:proofErr w:type="gramEnd"/>
          </w:p>
          <w:p w14:paraId="6801D4B1" w14:textId="53F9B224" w:rsidR="00FB4728" w:rsidRPr="00E86FE4" w:rsidRDefault="001939BE" w:rsidP="00FB4728">
            <w:pPr>
              <w:pStyle w:val="ListParagraph"/>
              <w:numPr>
                <w:ilvl w:val="0"/>
                <w:numId w:val="6"/>
              </w:numPr>
              <w:tabs>
                <w:tab w:val="left" w:pos="6509"/>
              </w:tabs>
              <w:spacing w:after="0" w:line="240" w:lineRule="auto"/>
              <w:jc w:val="both"/>
              <w:rPr>
                <w:rFonts w:ascii="Calibri" w:hAnsi="Calibri" w:cs="Calibri"/>
                <w:color w:val="000000"/>
                <w:sz w:val="18"/>
                <w:szCs w:val="18"/>
              </w:rPr>
            </w:pPr>
            <w:r w:rsidRPr="00E86FE4">
              <w:rPr>
                <w:rFonts w:ascii="Calibri" w:hAnsi="Calibri" w:cs="Calibri"/>
                <w:color w:val="000000"/>
                <w:sz w:val="18"/>
                <w:szCs w:val="18"/>
              </w:rPr>
              <w:t>Proven e</w:t>
            </w:r>
            <w:r w:rsidR="00FB4728" w:rsidRPr="00E86FE4">
              <w:rPr>
                <w:rFonts w:ascii="Calibri" w:hAnsi="Calibri" w:cs="Calibri"/>
                <w:color w:val="000000"/>
                <w:sz w:val="18"/>
                <w:szCs w:val="18"/>
              </w:rPr>
              <w:t>xperience and expertise in the implementation of similar/related type of activities</w:t>
            </w:r>
            <w:r w:rsidRPr="00E86FE4">
              <w:rPr>
                <w:rFonts w:ascii="Calibri" w:hAnsi="Calibri" w:cs="Calibri"/>
                <w:color w:val="000000"/>
                <w:sz w:val="18"/>
                <w:szCs w:val="18"/>
              </w:rPr>
              <w:t xml:space="preserve"> (30 points</w:t>
            </w:r>
            <w:proofErr w:type="gramStart"/>
            <w:r w:rsidR="006D56F6" w:rsidRPr="00E86FE4">
              <w:rPr>
                <w:rFonts w:ascii="Calibri" w:hAnsi="Calibri" w:cs="Calibri"/>
                <w:color w:val="000000"/>
                <w:sz w:val="18"/>
                <w:szCs w:val="18"/>
              </w:rPr>
              <w:t>)</w:t>
            </w:r>
            <w:r w:rsidR="00FB4728" w:rsidRPr="00E86FE4">
              <w:rPr>
                <w:rFonts w:ascii="Calibri" w:hAnsi="Calibri" w:cs="Calibri"/>
                <w:color w:val="000000"/>
                <w:sz w:val="18"/>
                <w:szCs w:val="18"/>
              </w:rPr>
              <w:t>;</w:t>
            </w:r>
            <w:proofErr w:type="gramEnd"/>
          </w:p>
          <w:p w14:paraId="2EFEDB03" w14:textId="77777777" w:rsidR="00DA6B63" w:rsidRPr="00E86FE4" w:rsidRDefault="00CC223E" w:rsidP="00FB4728">
            <w:pPr>
              <w:pStyle w:val="ListParagraph"/>
              <w:numPr>
                <w:ilvl w:val="0"/>
                <w:numId w:val="6"/>
              </w:numPr>
              <w:tabs>
                <w:tab w:val="left" w:pos="6509"/>
              </w:tabs>
              <w:spacing w:after="0" w:line="240" w:lineRule="auto"/>
              <w:jc w:val="both"/>
              <w:rPr>
                <w:rFonts w:ascii="Calibri" w:hAnsi="Calibri" w:cs="Calibri"/>
                <w:sz w:val="18"/>
                <w:szCs w:val="18"/>
              </w:rPr>
            </w:pPr>
            <w:r w:rsidRPr="00E86FE4">
              <w:rPr>
                <w:rFonts w:ascii="Calibri" w:hAnsi="Calibri" w:cs="Calibri"/>
                <w:sz w:val="18"/>
                <w:szCs w:val="18"/>
              </w:rPr>
              <w:t>Participatory monitoring and evaluation that will contribute to building a sense of ownership among the beneficiaries to promote the sustainability of the interventions (30 points).</w:t>
            </w:r>
          </w:p>
          <w:p w14:paraId="789A5FC1" w14:textId="04403A07" w:rsidR="008114D1" w:rsidRPr="00E86FE4" w:rsidRDefault="008114D1" w:rsidP="008114D1">
            <w:pPr>
              <w:pStyle w:val="ListParagraph"/>
              <w:tabs>
                <w:tab w:val="left" w:pos="3221"/>
              </w:tabs>
              <w:spacing w:after="0" w:line="240" w:lineRule="auto"/>
              <w:ind w:left="360"/>
              <w:rPr>
                <w:rFonts w:ascii="Calibri" w:hAnsi="Calibri" w:cs="Calibri"/>
                <w:sz w:val="18"/>
                <w:szCs w:val="18"/>
              </w:rPr>
            </w:pPr>
          </w:p>
        </w:tc>
        <w:tc>
          <w:tcPr>
            <w:tcW w:w="1930" w:type="dxa"/>
          </w:tcPr>
          <w:p w14:paraId="55585AB6" w14:textId="77777777" w:rsidR="00276F12" w:rsidRPr="00E86FE4" w:rsidRDefault="00276F12" w:rsidP="00696261">
            <w:pPr>
              <w:tabs>
                <w:tab w:val="left" w:pos="6509"/>
              </w:tabs>
              <w:jc w:val="right"/>
              <w:rPr>
                <w:rFonts w:ascii="Calibri" w:hAnsi="Calibri" w:cs="Calibri"/>
                <w:sz w:val="18"/>
                <w:szCs w:val="18"/>
              </w:rPr>
            </w:pPr>
            <w:r w:rsidRPr="00E86FE4">
              <w:rPr>
                <w:rFonts w:ascii="Calibri" w:hAnsi="Calibri" w:cs="Calibri"/>
                <w:sz w:val="18"/>
                <w:szCs w:val="18"/>
              </w:rPr>
              <w:t>400</w:t>
            </w:r>
          </w:p>
        </w:tc>
      </w:tr>
      <w:tr w:rsidR="00276F12" w:rsidRPr="00E86FE4" w14:paraId="18A7886D" w14:textId="77777777" w:rsidTr="00696261">
        <w:tc>
          <w:tcPr>
            <w:tcW w:w="9215" w:type="dxa"/>
            <w:gridSpan w:val="3"/>
          </w:tcPr>
          <w:p w14:paraId="4F3E008A" w14:textId="77777777" w:rsidR="00276F12" w:rsidRPr="00E86FE4" w:rsidRDefault="00276F12" w:rsidP="00696261">
            <w:pPr>
              <w:rPr>
                <w:rFonts w:ascii="Calibri" w:hAnsi="Calibri" w:cs="Calibri"/>
                <w:sz w:val="18"/>
                <w:szCs w:val="18"/>
              </w:rPr>
            </w:pPr>
            <w:r w:rsidRPr="00E86FE4">
              <w:rPr>
                <w:rFonts w:ascii="Calibri" w:hAnsi="Calibri" w:cs="Calibri"/>
                <w:sz w:val="18"/>
                <w:szCs w:val="18"/>
              </w:rPr>
              <w:t>3. Management Arrangement, Resources and Qualifications of Key Personnel</w:t>
            </w:r>
          </w:p>
        </w:tc>
      </w:tr>
      <w:tr w:rsidR="00276F12" w:rsidRPr="00E86FE4" w14:paraId="70872DEC" w14:textId="77777777" w:rsidTr="00770922">
        <w:tc>
          <w:tcPr>
            <w:tcW w:w="445" w:type="dxa"/>
          </w:tcPr>
          <w:p w14:paraId="6E296C5A" w14:textId="40255B9C" w:rsidR="00276F12" w:rsidRPr="00E86FE4" w:rsidRDefault="00276F12" w:rsidP="00696261">
            <w:pPr>
              <w:tabs>
                <w:tab w:val="left" w:pos="3221"/>
              </w:tabs>
              <w:rPr>
                <w:rFonts w:ascii="Calibri" w:hAnsi="Calibri" w:cs="Calibri"/>
                <w:sz w:val="18"/>
                <w:szCs w:val="18"/>
                <w:highlight w:val="yellow"/>
              </w:rPr>
            </w:pPr>
          </w:p>
        </w:tc>
        <w:tc>
          <w:tcPr>
            <w:tcW w:w="6840" w:type="dxa"/>
          </w:tcPr>
          <w:p w14:paraId="462E9FB9" w14:textId="77777777" w:rsidR="00276F12" w:rsidRPr="00E86FE4" w:rsidRDefault="00276F12" w:rsidP="00696261">
            <w:pPr>
              <w:tabs>
                <w:tab w:val="left" w:pos="3221"/>
              </w:tabs>
              <w:rPr>
                <w:rFonts w:ascii="Calibri" w:hAnsi="Calibri" w:cs="Calibri"/>
                <w:b/>
                <w:sz w:val="18"/>
                <w:szCs w:val="18"/>
              </w:rPr>
            </w:pPr>
            <w:r w:rsidRPr="00E86FE4">
              <w:rPr>
                <w:rFonts w:ascii="Calibri" w:hAnsi="Calibri" w:cs="Calibri"/>
                <w:b/>
                <w:sz w:val="18"/>
                <w:szCs w:val="18"/>
              </w:rPr>
              <w:t>Management Arrangement, Resources and Qualifications of Key Personnel</w:t>
            </w:r>
          </w:p>
          <w:p w14:paraId="05B24CC2" w14:textId="0FB7892C" w:rsidR="00276F12" w:rsidRPr="00E86FE4" w:rsidRDefault="00276F12" w:rsidP="00696261">
            <w:pPr>
              <w:pStyle w:val="Default"/>
              <w:numPr>
                <w:ilvl w:val="0"/>
                <w:numId w:val="7"/>
              </w:numPr>
              <w:rPr>
                <w:rFonts w:ascii="Calibri" w:hAnsi="Calibri" w:cs="Calibri"/>
                <w:sz w:val="18"/>
                <w:szCs w:val="18"/>
                <w:lang w:val="en-GB"/>
              </w:rPr>
            </w:pPr>
            <w:r w:rsidRPr="00E86FE4">
              <w:rPr>
                <w:rFonts w:ascii="Calibri" w:hAnsi="Calibri" w:cs="Calibri"/>
                <w:sz w:val="18"/>
                <w:szCs w:val="18"/>
                <w:lang w:val="en-GB"/>
              </w:rPr>
              <w:t>Competence of the organization’s staff (</w:t>
            </w:r>
            <w:r w:rsidR="00167879" w:rsidRPr="00E86FE4">
              <w:rPr>
                <w:rFonts w:ascii="Calibri" w:hAnsi="Calibri" w:cs="Calibri"/>
                <w:sz w:val="18"/>
                <w:szCs w:val="18"/>
                <w:lang w:val="en-GB"/>
              </w:rPr>
              <w:t>90</w:t>
            </w:r>
            <w:r w:rsidRPr="00E86FE4">
              <w:rPr>
                <w:rFonts w:ascii="Calibri" w:hAnsi="Calibri" w:cs="Calibri"/>
                <w:sz w:val="18"/>
                <w:szCs w:val="18"/>
                <w:lang w:val="en-GB"/>
              </w:rPr>
              <w:t xml:space="preserve"> points</w:t>
            </w:r>
            <w:proofErr w:type="gramStart"/>
            <w:r w:rsidRPr="00E86FE4">
              <w:rPr>
                <w:rFonts w:ascii="Calibri" w:hAnsi="Calibri" w:cs="Calibri"/>
                <w:sz w:val="18"/>
                <w:szCs w:val="18"/>
                <w:lang w:val="en-GB"/>
              </w:rPr>
              <w:t>)</w:t>
            </w:r>
            <w:r w:rsidR="00DA6B63" w:rsidRPr="00E86FE4">
              <w:rPr>
                <w:rFonts w:ascii="Calibri" w:hAnsi="Calibri" w:cs="Calibri"/>
                <w:sz w:val="18"/>
                <w:szCs w:val="18"/>
                <w:lang w:val="en-GB"/>
              </w:rPr>
              <w:t>;</w:t>
            </w:r>
            <w:proofErr w:type="gramEnd"/>
          </w:p>
          <w:p w14:paraId="24376C12" w14:textId="7A65D632" w:rsidR="00276F12" w:rsidRPr="00E86FE4" w:rsidRDefault="00276F12" w:rsidP="00696261">
            <w:pPr>
              <w:pStyle w:val="Default"/>
              <w:numPr>
                <w:ilvl w:val="0"/>
                <w:numId w:val="7"/>
              </w:numPr>
              <w:rPr>
                <w:rFonts w:ascii="Calibri" w:hAnsi="Calibri" w:cs="Calibri"/>
                <w:sz w:val="18"/>
                <w:szCs w:val="18"/>
                <w:lang w:val="en-GB"/>
              </w:rPr>
            </w:pPr>
            <w:r w:rsidRPr="00E86FE4">
              <w:rPr>
                <w:rFonts w:ascii="Calibri" w:hAnsi="Calibri" w:cs="Calibri"/>
                <w:sz w:val="18"/>
                <w:szCs w:val="18"/>
                <w:lang w:val="en-GB"/>
              </w:rPr>
              <w:t>Qualification of key personnel (</w:t>
            </w:r>
            <w:r w:rsidR="00167879" w:rsidRPr="00E86FE4">
              <w:rPr>
                <w:rFonts w:ascii="Calibri" w:hAnsi="Calibri" w:cs="Calibri"/>
                <w:sz w:val="18"/>
                <w:szCs w:val="18"/>
                <w:lang w:val="en-GB"/>
              </w:rPr>
              <w:t>80</w:t>
            </w:r>
            <w:r w:rsidRPr="00E86FE4">
              <w:rPr>
                <w:rFonts w:ascii="Calibri" w:hAnsi="Calibri" w:cs="Calibri"/>
                <w:sz w:val="18"/>
                <w:szCs w:val="18"/>
                <w:lang w:val="en-GB"/>
              </w:rPr>
              <w:t xml:space="preserve"> points</w:t>
            </w:r>
            <w:proofErr w:type="gramStart"/>
            <w:r w:rsidRPr="00E86FE4">
              <w:rPr>
                <w:rFonts w:ascii="Calibri" w:hAnsi="Calibri" w:cs="Calibri"/>
                <w:sz w:val="18"/>
                <w:szCs w:val="18"/>
                <w:lang w:val="en-GB"/>
              </w:rPr>
              <w:t>)</w:t>
            </w:r>
            <w:r w:rsidR="00DA6B63" w:rsidRPr="00E86FE4">
              <w:rPr>
                <w:rFonts w:ascii="Calibri" w:hAnsi="Calibri" w:cs="Calibri"/>
                <w:sz w:val="18"/>
                <w:szCs w:val="18"/>
                <w:lang w:val="en-GB"/>
              </w:rPr>
              <w:t>;</w:t>
            </w:r>
            <w:proofErr w:type="gramEnd"/>
          </w:p>
          <w:p w14:paraId="7D39ADDA" w14:textId="77777777" w:rsidR="00276F12" w:rsidRPr="00E86FE4" w:rsidRDefault="00276F12" w:rsidP="00696261">
            <w:pPr>
              <w:pStyle w:val="Default"/>
              <w:numPr>
                <w:ilvl w:val="0"/>
                <w:numId w:val="7"/>
              </w:numPr>
              <w:rPr>
                <w:rFonts w:ascii="Calibri" w:hAnsi="Calibri" w:cs="Calibri"/>
                <w:sz w:val="18"/>
                <w:szCs w:val="18"/>
                <w:lang w:val="en-GB"/>
              </w:rPr>
            </w:pPr>
            <w:r w:rsidRPr="00E86FE4">
              <w:rPr>
                <w:rFonts w:ascii="Calibri" w:hAnsi="Calibri" w:cs="Calibri"/>
                <w:sz w:val="18"/>
                <w:szCs w:val="18"/>
                <w:lang w:val="en-GB"/>
              </w:rPr>
              <w:t>Previous experience in related fields (70 points</w:t>
            </w:r>
            <w:proofErr w:type="gramStart"/>
            <w:r w:rsidRPr="00E86FE4">
              <w:rPr>
                <w:rFonts w:ascii="Calibri" w:hAnsi="Calibri" w:cs="Calibri"/>
                <w:sz w:val="18"/>
                <w:szCs w:val="18"/>
                <w:lang w:val="en-GB"/>
              </w:rPr>
              <w:t>)</w:t>
            </w:r>
            <w:r w:rsidR="00DA6B63" w:rsidRPr="00E86FE4">
              <w:rPr>
                <w:rFonts w:ascii="Calibri" w:hAnsi="Calibri" w:cs="Calibri"/>
                <w:sz w:val="18"/>
                <w:szCs w:val="18"/>
                <w:lang w:val="en-GB"/>
              </w:rPr>
              <w:t>;</w:t>
            </w:r>
            <w:proofErr w:type="gramEnd"/>
          </w:p>
          <w:p w14:paraId="28CF70B1" w14:textId="172531E4" w:rsidR="00DA6B63" w:rsidRPr="00E86FE4" w:rsidRDefault="00276F12" w:rsidP="00786C8C">
            <w:pPr>
              <w:pStyle w:val="Default"/>
              <w:numPr>
                <w:ilvl w:val="0"/>
                <w:numId w:val="7"/>
              </w:numPr>
              <w:rPr>
                <w:rFonts w:ascii="Calibri" w:hAnsi="Calibri" w:cs="Calibri"/>
                <w:sz w:val="18"/>
                <w:szCs w:val="18"/>
                <w:lang w:val="en-GB"/>
              </w:rPr>
            </w:pPr>
            <w:r w:rsidRPr="00E86FE4">
              <w:rPr>
                <w:rFonts w:ascii="Calibri" w:hAnsi="Calibri" w:cs="Calibri"/>
                <w:sz w:val="18"/>
                <w:szCs w:val="18"/>
                <w:lang w:val="en-GB"/>
              </w:rPr>
              <w:t xml:space="preserve">Availability of skills and training </w:t>
            </w:r>
            <w:r w:rsidR="0087483D" w:rsidRPr="00E86FE4">
              <w:rPr>
                <w:rFonts w:ascii="Calibri" w:hAnsi="Calibri" w:cs="Calibri"/>
                <w:sz w:val="18"/>
                <w:szCs w:val="18"/>
                <w:lang w:val="en-GB"/>
              </w:rPr>
              <w:t xml:space="preserve">experience, </w:t>
            </w:r>
            <w:r w:rsidRPr="00E86FE4">
              <w:rPr>
                <w:rFonts w:ascii="Calibri" w:hAnsi="Calibri" w:cs="Calibri"/>
                <w:sz w:val="18"/>
                <w:szCs w:val="18"/>
                <w:lang w:val="en-GB"/>
              </w:rPr>
              <w:t>including CV (60 points)</w:t>
            </w:r>
            <w:r w:rsidR="00DA6B63" w:rsidRPr="00E86FE4">
              <w:rPr>
                <w:rFonts w:ascii="Calibri" w:hAnsi="Calibri" w:cs="Calibri"/>
                <w:sz w:val="18"/>
                <w:szCs w:val="18"/>
                <w:lang w:val="en-GB"/>
              </w:rPr>
              <w:t>.</w:t>
            </w:r>
            <w:r w:rsidRPr="00E86FE4">
              <w:rPr>
                <w:rFonts w:ascii="Calibri" w:hAnsi="Calibri" w:cs="Calibri"/>
                <w:sz w:val="18"/>
                <w:szCs w:val="18"/>
                <w:lang w:val="en-GB"/>
              </w:rPr>
              <w:t xml:space="preserve"> </w:t>
            </w:r>
          </w:p>
          <w:p w14:paraId="392310BD" w14:textId="77777777" w:rsidR="00276F12" w:rsidRPr="00E86FE4" w:rsidRDefault="00276F12" w:rsidP="00DA6B63">
            <w:pPr>
              <w:pStyle w:val="Default"/>
              <w:ind w:left="720"/>
              <w:rPr>
                <w:rFonts w:ascii="Calibri" w:hAnsi="Calibri" w:cs="Calibri"/>
                <w:sz w:val="18"/>
                <w:szCs w:val="18"/>
                <w:lang w:val="en-GB"/>
              </w:rPr>
            </w:pPr>
            <w:r w:rsidRPr="00E86FE4">
              <w:rPr>
                <w:rFonts w:ascii="Calibri" w:hAnsi="Calibri" w:cs="Calibri"/>
                <w:sz w:val="18"/>
                <w:szCs w:val="18"/>
                <w:lang w:val="en-GB"/>
              </w:rPr>
              <w:t xml:space="preserve"> </w:t>
            </w:r>
          </w:p>
        </w:tc>
        <w:tc>
          <w:tcPr>
            <w:tcW w:w="1930" w:type="dxa"/>
          </w:tcPr>
          <w:p w14:paraId="114605B8" w14:textId="77777777" w:rsidR="00276F12" w:rsidRPr="00E86FE4" w:rsidRDefault="00276F12" w:rsidP="00696261">
            <w:pPr>
              <w:tabs>
                <w:tab w:val="left" w:pos="3221"/>
              </w:tabs>
              <w:jc w:val="right"/>
              <w:rPr>
                <w:rFonts w:ascii="Calibri" w:hAnsi="Calibri" w:cs="Calibri"/>
                <w:sz w:val="18"/>
                <w:szCs w:val="18"/>
              </w:rPr>
            </w:pPr>
            <w:r w:rsidRPr="00E86FE4">
              <w:rPr>
                <w:rFonts w:ascii="Calibri" w:hAnsi="Calibri" w:cs="Calibri"/>
                <w:sz w:val="18"/>
                <w:szCs w:val="18"/>
              </w:rPr>
              <w:t>300</w:t>
            </w:r>
          </w:p>
          <w:p w14:paraId="46561C44" w14:textId="77777777" w:rsidR="00276F12" w:rsidRPr="00E86FE4" w:rsidRDefault="00276F12" w:rsidP="00696261">
            <w:pPr>
              <w:tabs>
                <w:tab w:val="left" w:pos="3221"/>
              </w:tabs>
              <w:jc w:val="right"/>
              <w:rPr>
                <w:rFonts w:ascii="Calibri" w:hAnsi="Calibri" w:cs="Calibri"/>
                <w:sz w:val="18"/>
                <w:szCs w:val="18"/>
              </w:rPr>
            </w:pPr>
          </w:p>
        </w:tc>
      </w:tr>
      <w:tr w:rsidR="00276F12" w:rsidRPr="00E86FE4" w14:paraId="28B9BCDF" w14:textId="77777777" w:rsidTr="00770922">
        <w:tc>
          <w:tcPr>
            <w:tcW w:w="7285" w:type="dxa"/>
            <w:gridSpan w:val="2"/>
          </w:tcPr>
          <w:p w14:paraId="0CF9B30B" w14:textId="77777777" w:rsidR="00276F12" w:rsidRPr="00E86FE4" w:rsidRDefault="00276F12" w:rsidP="00696261">
            <w:pPr>
              <w:tabs>
                <w:tab w:val="left" w:pos="6509"/>
              </w:tabs>
              <w:rPr>
                <w:rFonts w:ascii="Calibri" w:hAnsi="Calibri" w:cs="Calibri"/>
                <w:sz w:val="18"/>
                <w:szCs w:val="18"/>
              </w:rPr>
            </w:pPr>
            <w:r w:rsidRPr="00E86FE4">
              <w:rPr>
                <w:rFonts w:ascii="Calibri" w:hAnsi="Calibri" w:cs="Calibri"/>
                <w:sz w:val="18"/>
                <w:szCs w:val="18"/>
              </w:rPr>
              <w:t xml:space="preserve">     Total                                                                               </w:t>
            </w:r>
          </w:p>
        </w:tc>
        <w:tc>
          <w:tcPr>
            <w:tcW w:w="1930" w:type="dxa"/>
          </w:tcPr>
          <w:p w14:paraId="62566DA8" w14:textId="77777777" w:rsidR="00276F12" w:rsidRPr="00E86FE4" w:rsidRDefault="00276F12" w:rsidP="00696261">
            <w:pPr>
              <w:tabs>
                <w:tab w:val="left" w:pos="6509"/>
              </w:tabs>
              <w:jc w:val="right"/>
              <w:rPr>
                <w:rFonts w:ascii="Calibri" w:hAnsi="Calibri" w:cs="Calibri"/>
                <w:sz w:val="18"/>
                <w:szCs w:val="18"/>
              </w:rPr>
            </w:pPr>
            <w:r w:rsidRPr="00E86FE4">
              <w:rPr>
                <w:rFonts w:ascii="Calibri" w:hAnsi="Calibri" w:cs="Calibri"/>
                <w:sz w:val="18"/>
                <w:szCs w:val="18"/>
              </w:rPr>
              <w:t>1000</w:t>
            </w:r>
          </w:p>
        </w:tc>
      </w:tr>
    </w:tbl>
    <w:p w14:paraId="03FF26DA" w14:textId="15C14D65" w:rsidR="001D0781" w:rsidRPr="00E86FE4" w:rsidRDefault="001D0781" w:rsidP="00BC0E1B">
      <w:pPr>
        <w:tabs>
          <w:tab w:val="left" w:pos="6509"/>
        </w:tabs>
        <w:rPr>
          <w:rFonts w:ascii="Calibri" w:hAnsi="Calibri" w:cs="Calibri"/>
          <w:b/>
          <w:bCs/>
        </w:rPr>
      </w:pPr>
    </w:p>
    <w:p w14:paraId="33C2D9BC" w14:textId="77777777" w:rsidR="001B778B" w:rsidRDefault="001B778B" w:rsidP="00BC0E1B">
      <w:pPr>
        <w:tabs>
          <w:tab w:val="left" w:pos="6509"/>
        </w:tabs>
        <w:rPr>
          <w:rFonts w:ascii="Calibri" w:hAnsi="Calibri" w:cs="Calibri"/>
          <w:b/>
          <w:bCs/>
        </w:rPr>
      </w:pPr>
    </w:p>
    <w:p w14:paraId="59656E11" w14:textId="77777777" w:rsidR="008C3C15" w:rsidRPr="00741C8C" w:rsidRDefault="008C3C15" w:rsidP="008C3C15">
      <w:pPr>
        <w:tabs>
          <w:tab w:val="left" w:pos="6509"/>
        </w:tabs>
        <w:rPr>
          <w:rFonts w:ascii="Calibri" w:hAnsi="Calibri" w:cs="Calibri"/>
          <w:b/>
          <w:bCs/>
          <w:sz w:val="28"/>
          <w:szCs w:val="28"/>
        </w:rPr>
      </w:pPr>
      <w:r w:rsidRPr="00741C8C">
        <w:rPr>
          <w:rFonts w:ascii="Calibri" w:hAnsi="Calibri" w:cs="Calibri"/>
          <w:b/>
          <w:bCs/>
          <w:sz w:val="28"/>
          <w:szCs w:val="28"/>
        </w:rPr>
        <w:t xml:space="preserve">Annex III – Low value Grant Proposal Template </w:t>
      </w:r>
    </w:p>
    <w:p w14:paraId="233C568C" w14:textId="77777777" w:rsidR="008C3C15" w:rsidRPr="00E86FE4" w:rsidRDefault="008C3C15" w:rsidP="008C3C15">
      <w:pPr>
        <w:tabs>
          <w:tab w:val="left" w:pos="6509"/>
        </w:tabs>
        <w:jc w:val="center"/>
        <w:rPr>
          <w:rFonts w:ascii="Calibri" w:hAnsi="Calibri" w:cs="Calibri"/>
          <w:sz w:val="18"/>
          <w:szCs w:val="18"/>
        </w:rPr>
      </w:pPr>
      <w:r w:rsidRPr="00E86FE4">
        <w:rPr>
          <w:rFonts w:ascii="Calibri" w:hAnsi="Calibri" w:cs="Calibri"/>
          <w:b/>
          <w:bCs/>
          <w:sz w:val="18"/>
          <w:szCs w:val="18"/>
        </w:rPr>
        <w:t>NGO/CSO LOW VALUE GRANT PROPOSAL TEMPLATE</w:t>
      </w:r>
    </w:p>
    <w:tbl>
      <w:tblPr>
        <w:tblW w:w="9441" w:type="dxa"/>
        <w:tblInd w:w="-108" w:type="dxa"/>
        <w:tblBorders>
          <w:top w:val="nil"/>
          <w:left w:val="nil"/>
          <w:bottom w:val="nil"/>
          <w:right w:val="nil"/>
        </w:tblBorders>
        <w:tblLayout w:type="fixed"/>
        <w:tblLook w:val="0000" w:firstRow="0" w:lastRow="0" w:firstColumn="0" w:lastColumn="0" w:noHBand="0" w:noVBand="0"/>
      </w:tblPr>
      <w:tblGrid>
        <w:gridCol w:w="9441"/>
      </w:tblGrid>
      <w:tr w:rsidR="008C3C15" w:rsidRPr="00E86FE4" w14:paraId="18E60586" w14:textId="77777777" w:rsidTr="00697D4C">
        <w:trPr>
          <w:trHeight w:val="101"/>
        </w:trPr>
        <w:tc>
          <w:tcPr>
            <w:tcW w:w="9441" w:type="dxa"/>
          </w:tcPr>
          <w:p w14:paraId="5CD10090" w14:textId="77777777" w:rsidR="008C3C15" w:rsidRPr="00E86FE4" w:rsidRDefault="008C3C15" w:rsidP="00BA1897">
            <w:pPr>
              <w:tabs>
                <w:tab w:val="left" w:pos="6509"/>
              </w:tabs>
              <w:rPr>
                <w:rFonts w:ascii="Calibri" w:hAnsi="Calibri" w:cs="Calibri"/>
                <w:sz w:val="18"/>
                <w:szCs w:val="18"/>
              </w:rPr>
            </w:pPr>
            <w:r w:rsidRPr="00E86FE4">
              <w:rPr>
                <w:rFonts w:ascii="Calibri" w:hAnsi="Calibri" w:cs="Calibri"/>
                <w:sz w:val="18"/>
                <w:szCs w:val="18"/>
              </w:rPr>
              <w:t xml:space="preserve">Please complete the following proposal template as part of the NGO/CSO Low value grant application process providing responses where relevant to the applying organization or group of organizations, and the overall project. </w:t>
            </w:r>
          </w:p>
          <w:tbl>
            <w:tblPr>
              <w:tblStyle w:val="TableGrid"/>
              <w:tblW w:w="0" w:type="auto"/>
              <w:tblLayout w:type="fixed"/>
              <w:tblLook w:val="04A0" w:firstRow="1" w:lastRow="0" w:firstColumn="1" w:lastColumn="0" w:noHBand="0" w:noVBand="1"/>
            </w:tblPr>
            <w:tblGrid>
              <w:gridCol w:w="8892"/>
            </w:tblGrid>
            <w:tr w:rsidR="008C3C15" w:rsidRPr="00E86FE4" w14:paraId="44C748E0" w14:textId="77777777" w:rsidTr="00BA1897">
              <w:tc>
                <w:tcPr>
                  <w:tcW w:w="8892" w:type="dxa"/>
                </w:tcPr>
                <w:p w14:paraId="590F8DFF" w14:textId="77777777" w:rsidR="008C3C15" w:rsidRPr="00E86FE4" w:rsidRDefault="008C3C15" w:rsidP="00BA1897">
                  <w:pPr>
                    <w:tabs>
                      <w:tab w:val="left" w:pos="6509"/>
                    </w:tabs>
                    <w:jc w:val="center"/>
                    <w:rPr>
                      <w:rFonts w:ascii="Calibri" w:hAnsi="Calibri" w:cs="Calibri"/>
                      <w:b/>
                      <w:bCs/>
                      <w:sz w:val="18"/>
                      <w:szCs w:val="18"/>
                    </w:rPr>
                  </w:pPr>
                  <w:r w:rsidRPr="00E86FE4">
                    <w:rPr>
                      <w:rFonts w:ascii="Calibri" w:hAnsi="Calibri" w:cs="Calibri"/>
                      <w:b/>
                      <w:bCs/>
                      <w:sz w:val="18"/>
                      <w:szCs w:val="18"/>
                    </w:rPr>
                    <w:t>Organization Profile</w:t>
                  </w:r>
                </w:p>
              </w:tc>
            </w:tr>
            <w:tr w:rsidR="008C3C15" w:rsidRPr="00E86FE4" w14:paraId="1CD0A65A" w14:textId="77777777" w:rsidTr="00BA1897">
              <w:tc>
                <w:tcPr>
                  <w:tcW w:w="8892" w:type="dxa"/>
                </w:tcPr>
                <w:p w14:paraId="2C43A007" w14:textId="77777777" w:rsidR="008C3C15" w:rsidRPr="00E86FE4" w:rsidRDefault="008C3C15" w:rsidP="00BA1897">
                  <w:pPr>
                    <w:spacing w:after="0" w:line="240" w:lineRule="auto"/>
                    <w:rPr>
                      <w:rFonts w:ascii="Calibri" w:hAnsi="Calibri" w:cs="Calibri"/>
                      <w:sz w:val="18"/>
                      <w:szCs w:val="18"/>
                    </w:rPr>
                  </w:pPr>
                </w:p>
                <w:p w14:paraId="395F008A" w14:textId="77777777" w:rsidR="008C3C15" w:rsidRPr="00E86FE4" w:rsidRDefault="008C3C15" w:rsidP="00BA1897">
                  <w:pPr>
                    <w:spacing w:after="0" w:line="240" w:lineRule="auto"/>
                    <w:rPr>
                      <w:rFonts w:ascii="Calibri" w:hAnsi="Calibri" w:cs="Calibri"/>
                      <w:sz w:val="18"/>
                      <w:szCs w:val="18"/>
                    </w:rPr>
                  </w:pPr>
                  <w:r w:rsidRPr="00E86FE4">
                    <w:rPr>
                      <w:rFonts w:ascii="Calibri" w:hAnsi="Calibri" w:cs="Calibri"/>
                      <w:sz w:val="18"/>
                      <w:szCs w:val="18"/>
                    </w:rPr>
                    <w:t xml:space="preserve">For this section, provide a summary of the organization and include the following information, where relevant. For proposals that bring together two or more organizations, please complete with the information of all organizations. Where possible, please provide supporting documents when requested. </w:t>
                  </w:r>
                </w:p>
                <w:p w14:paraId="0CA4795D" w14:textId="77777777" w:rsidR="008C3C15" w:rsidRPr="00E86FE4" w:rsidRDefault="008C3C15" w:rsidP="00BA1897">
                  <w:pPr>
                    <w:spacing w:after="0" w:line="240" w:lineRule="auto"/>
                    <w:rPr>
                      <w:rFonts w:ascii="Calibri" w:hAnsi="Calibri" w:cs="Calibri"/>
                      <w:b/>
                      <w:bCs/>
                      <w:sz w:val="18"/>
                      <w:szCs w:val="18"/>
                    </w:rPr>
                  </w:pPr>
                </w:p>
              </w:tc>
            </w:tr>
            <w:tr w:rsidR="008C3C15" w:rsidRPr="00E86FE4" w14:paraId="59F753B2" w14:textId="77777777" w:rsidTr="00BA1897">
              <w:tc>
                <w:tcPr>
                  <w:tcW w:w="8892" w:type="dxa"/>
                </w:tcPr>
                <w:p w14:paraId="0B8A7BB4" w14:textId="77777777" w:rsidR="008C3C15" w:rsidRPr="00E86FE4" w:rsidRDefault="008C3C15" w:rsidP="00BA1897">
                  <w:pPr>
                    <w:tabs>
                      <w:tab w:val="left" w:pos="6509"/>
                    </w:tabs>
                    <w:spacing w:after="0"/>
                    <w:rPr>
                      <w:rFonts w:ascii="Calibri" w:hAnsi="Calibri" w:cs="Calibri"/>
                      <w:b/>
                      <w:sz w:val="18"/>
                      <w:szCs w:val="18"/>
                    </w:rPr>
                  </w:pPr>
                  <w:r w:rsidRPr="00E86FE4">
                    <w:rPr>
                      <w:rFonts w:ascii="Calibri" w:hAnsi="Calibri" w:cs="Calibri"/>
                      <w:b/>
                      <w:sz w:val="18"/>
                      <w:szCs w:val="18"/>
                    </w:rPr>
                    <w:t xml:space="preserve">1. Name of (s): </w:t>
                  </w:r>
                </w:p>
                <w:p w14:paraId="5AB853EC" w14:textId="77777777" w:rsidR="008C3C15" w:rsidRPr="00E86FE4" w:rsidRDefault="008C3C15" w:rsidP="00BA1897">
                  <w:pPr>
                    <w:tabs>
                      <w:tab w:val="left" w:pos="6509"/>
                    </w:tabs>
                    <w:spacing w:after="0"/>
                    <w:rPr>
                      <w:rFonts w:ascii="Calibri" w:hAnsi="Calibri" w:cs="Calibri"/>
                      <w:sz w:val="18"/>
                      <w:szCs w:val="18"/>
                    </w:rPr>
                  </w:pPr>
                  <w:r w:rsidRPr="00E86FE4">
                    <w:rPr>
                      <w:rFonts w:ascii="Calibri" w:hAnsi="Calibri" w:cs="Calibri"/>
                      <w:sz w:val="18"/>
                      <w:szCs w:val="18"/>
                    </w:rPr>
                    <w:t>Insert the name of the NGO/CSO (including office address, postal address, contact person for the project, contacts and email address)?</w:t>
                  </w:r>
                </w:p>
                <w:p w14:paraId="6C787307" w14:textId="77777777" w:rsidR="008C3C15" w:rsidRPr="00E86FE4" w:rsidRDefault="008C3C15" w:rsidP="00BA1897">
                  <w:pPr>
                    <w:tabs>
                      <w:tab w:val="left" w:pos="6509"/>
                    </w:tabs>
                    <w:spacing w:after="0"/>
                    <w:rPr>
                      <w:rFonts w:ascii="Calibri" w:hAnsi="Calibri" w:cs="Calibri"/>
                      <w:sz w:val="18"/>
                      <w:szCs w:val="18"/>
                    </w:rPr>
                  </w:pPr>
                </w:p>
                <w:p w14:paraId="63E1BBC4" w14:textId="77777777" w:rsidR="008C3C15" w:rsidRPr="00E86FE4" w:rsidRDefault="008C3C15" w:rsidP="00BA1897">
                  <w:pPr>
                    <w:tabs>
                      <w:tab w:val="left" w:pos="6509"/>
                    </w:tabs>
                    <w:spacing w:after="0"/>
                    <w:rPr>
                      <w:rFonts w:ascii="Calibri" w:hAnsi="Calibri" w:cs="Calibri"/>
                      <w:sz w:val="18"/>
                      <w:szCs w:val="18"/>
                    </w:rPr>
                  </w:pPr>
                  <w:r w:rsidRPr="00E86FE4">
                    <w:rPr>
                      <w:rFonts w:ascii="Calibri" w:hAnsi="Calibri" w:cs="Calibri"/>
                      <w:sz w:val="18"/>
                      <w:szCs w:val="18"/>
                    </w:rPr>
                    <w:t>In cases with two or more organizations, indicate the name of the lead organization with responsibility for the operations and financial management of the project, followed by other organizations?</w:t>
                  </w:r>
                </w:p>
                <w:p w14:paraId="65ED4184" w14:textId="77777777" w:rsidR="008C3C15" w:rsidRPr="00E86FE4" w:rsidRDefault="008C3C15" w:rsidP="00BA1897">
                  <w:pPr>
                    <w:tabs>
                      <w:tab w:val="left" w:pos="6509"/>
                    </w:tabs>
                    <w:spacing w:after="0"/>
                    <w:rPr>
                      <w:rFonts w:ascii="Calibri" w:hAnsi="Calibri" w:cs="Calibri"/>
                      <w:sz w:val="18"/>
                      <w:szCs w:val="18"/>
                    </w:rPr>
                  </w:pPr>
                </w:p>
              </w:tc>
            </w:tr>
            <w:tr w:rsidR="008C3C15" w:rsidRPr="00E86FE4" w14:paraId="0D9D05C1" w14:textId="77777777" w:rsidTr="00BA1897">
              <w:tc>
                <w:tcPr>
                  <w:tcW w:w="8892" w:type="dxa"/>
                </w:tcPr>
                <w:p w14:paraId="0052BF57" w14:textId="77777777" w:rsidR="008C3C15" w:rsidRPr="00E86FE4" w:rsidRDefault="008C3C15" w:rsidP="00BA1897">
                  <w:pPr>
                    <w:spacing w:after="0"/>
                    <w:rPr>
                      <w:rFonts w:ascii="Calibri" w:hAnsi="Calibri" w:cs="Calibri"/>
                      <w:b/>
                      <w:bCs/>
                      <w:sz w:val="18"/>
                      <w:szCs w:val="18"/>
                    </w:rPr>
                  </w:pPr>
                  <w:r w:rsidRPr="00E86FE4">
                    <w:rPr>
                      <w:rFonts w:ascii="Calibri" w:hAnsi="Calibri" w:cs="Calibri"/>
                      <w:b/>
                      <w:bCs/>
                      <w:sz w:val="18"/>
                      <w:szCs w:val="18"/>
                    </w:rPr>
                    <w:t xml:space="preserve">2. Organization Summary </w:t>
                  </w:r>
                </w:p>
                <w:p w14:paraId="018320C2" w14:textId="77777777" w:rsidR="008C3C15" w:rsidRPr="00E86FE4" w:rsidRDefault="008C3C15" w:rsidP="00BA1897">
                  <w:pPr>
                    <w:spacing w:after="0"/>
                    <w:rPr>
                      <w:rFonts w:ascii="Calibri" w:hAnsi="Calibri" w:cs="Calibri"/>
                      <w:bCs/>
                      <w:sz w:val="18"/>
                      <w:szCs w:val="18"/>
                    </w:rPr>
                  </w:pPr>
                  <w:r w:rsidRPr="00E86FE4">
                    <w:rPr>
                      <w:rFonts w:ascii="Calibri" w:hAnsi="Calibri" w:cs="Calibri"/>
                      <w:bCs/>
                      <w:sz w:val="18"/>
                      <w:szCs w:val="18"/>
                    </w:rPr>
                    <w:t>Provide a summary about the organization(s) to include the primary advocacy area, mandate, vision, and purpose. (</w:t>
                  </w:r>
                  <w:proofErr w:type="gramStart"/>
                  <w:r w:rsidRPr="00E86FE4">
                    <w:rPr>
                      <w:rFonts w:ascii="Calibri" w:hAnsi="Calibri" w:cs="Calibri"/>
                      <w:bCs/>
                      <w:sz w:val="18"/>
                      <w:szCs w:val="18"/>
                    </w:rPr>
                    <w:t>no</w:t>
                  </w:r>
                  <w:proofErr w:type="gramEnd"/>
                  <w:r w:rsidRPr="00E86FE4">
                    <w:rPr>
                      <w:rFonts w:ascii="Calibri" w:hAnsi="Calibri" w:cs="Calibri"/>
                      <w:bCs/>
                      <w:sz w:val="18"/>
                      <w:szCs w:val="18"/>
                    </w:rPr>
                    <w:t xml:space="preserve"> more than 2 paragraphs for each organization)?</w:t>
                  </w:r>
                </w:p>
                <w:p w14:paraId="1E8C7624" w14:textId="77777777" w:rsidR="008C3C15" w:rsidRPr="00E86FE4" w:rsidRDefault="008C3C15" w:rsidP="00BA1897">
                  <w:pPr>
                    <w:spacing w:after="0"/>
                    <w:rPr>
                      <w:rFonts w:ascii="Calibri" w:hAnsi="Calibri" w:cs="Calibri"/>
                      <w:bCs/>
                      <w:sz w:val="18"/>
                      <w:szCs w:val="18"/>
                    </w:rPr>
                  </w:pPr>
                </w:p>
              </w:tc>
            </w:tr>
            <w:tr w:rsidR="008C3C15" w:rsidRPr="00E86FE4" w14:paraId="4FC6AC44" w14:textId="77777777" w:rsidTr="00BA1897">
              <w:trPr>
                <w:trHeight w:val="791"/>
              </w:trPr>
              <w:tc>
                <w:tcPr>
                  <w:tcW w:w="8892" w:type="dxa"/>
                </w:tcPr>
                <w:p w14:paraId="5BF27E86" w14:textId="77777777" w:rsidR="008C3C15" w:rsidRPr="00E86FE4" w:rsidRDefault="008C3C15" w:rsidP="00BA1897">
                  <w:pPr>
                    <w:tabs>
                      <w:tab w:val="left" w:pos="6509"/>
                    </w:tabs>
                    <w:spacing w:after="0"/>
                    <w:rPr>
                      <w:rFonts w:ascii="Calibri" w:hAnsi="Calibri" w:cs="Calibri"/>
                      <w:b/>
                      <w:sz w:val="18"/>
                      <w:szCs w:val="18"/>
                    </w:rPr>
                  </w:pPr>
                  <w:r w:rsidRPr="00E86FE4">
                    <w:rPr>
                      <w:rFonts w:ascii="Calibri" w:hAnsi="Calibri" w:cs="Calibri"/>
                      <w:b/>
                      <w:sz w:val="18"/>
                      <w:szCs w:val="18"/>
                    </w:rPr>
                    <w:t xml:space="preserve">3. Date of Establishment &amp; Total Years of Operation </w:t>
                  </w:r>
                </w:p>
                <w:p w14:paraId="00ECCA7A" w14:textId="77777777" w:rsidR="008C3C15" w:rsidRPr="00E86FE4" w:rsidRDefault="008C3C15" w:rsidP="00BA1897">
                  <w:pPr>
                    <w:tabs>
                      <w:tab w:val="left" w:pos="6509"/>
                    </w:tabs>
                    <w:spacing w:after="0"/>
                    <w:rPr>
                      <w:rFonts w:ascii="Calibri" w:hAnsi="Calibri" w:cs="Calibri"/>
                      <w:sz w:val="18"/>
                      <w:szCs w:val="18"/>
                    </w:rPr>
                  </w:pPr>
                  <w:r w:rsidRPr="00E86FE4">
                    <w:rPr>
                      <w:rFonts w:ascii="Calibri" w:hAnsi="Calibri" w:cs="Calibri"/>
                      <w:sz w:val="18"/>
                      <w:szCs w:val="18"/>
                    </w:rPr>
                    <w:t xml:space="preserve">State the date the organization was founded and number of years it has been </w:t>
                  </w:r>
                  <w:proofErr w:type="gramStart"/>
                  <w:r w:rsidRPr="00E86FE4">
                    <w:rPr>
                      <w:rFonts w:ascii="Calibri" w:hAnsi="Calibri" w:cs="Calibri"/>
                      <w:sz w:val="18"/>
                      <w:szCs w:val="18"/>
                    </w:rPr>
                    <w:t>operating?</w:t>
                  </w:r>
                  <w:proofErr w:type="gramEnd"/>
                </w:p>
                <w:p w14:paraId="17205E19" w14:textId="77777777" w:rsidR="008C3C15" w:rsidRPr="00E86FE4" w:rsidRDefault="008C3C15" w:rsidP="00BA1897">
                  <w:pPr>
                    <w:tabs>
                      <w:tab w:val="left" w:pos="6509"/>
                    </w:tabs>
                    <w:spacing w:after="0"/>
                    <w:rPr>
                      <w:rFonts w:ascii="Calibri" w:hAnsi="Calibri" w:cs="Calibri"/>
                      <w:b/>
                      <w:bCs/>
                      <w:sz w:val="18"/>
                      <w:szCs w:val="18"/>
                    </w:rPr>
                  </w:pPr>
                </w:p>
              </w:tc>
            </w:tr>
            <w:tr w:rsidR="008C3C15" w:rsidRPr="00E86FE4" w14:paraId="2ADAF290" w14:textId="77777777" w:rsidTr="00BA1897">
              <w:tc>
                <w:tcPr>
                  <w:tcW w:w="8892" w:type="dxa"/>
                </w:tcPr>
                <w:p w14:paraId="13CB811D" w14:textId="77777777" w:rsidR="008C3C15" w:rsidRPr="00E86FE4" w:rsidRDefault="008C3C15" w:rsidP="00BA1897">
                  <w:pPr>
                    <w:tabs>
                      <w:tab w:val="left" w:pos="6509"/>
                    </w:tabs>
                    <w:spacing w:after="0"/>
                    <w:rPr>
                      <w:rFonts w:ascii="Calibri" w:hAnsi="Calibri" w:cs="Calibri"/>
                      <w:b/>
                      <w:sz w:val="18"/>
                      <w:szCs w:val="18"/>
                    </w:rPr>
                  </w:pPr>
                  <w:r w:rsidRPr="00E86FE4">
                    <w:rPr>
                      <w:rFonts w:ascii="Calibri" w:hAnsi="Calibri" w:cs="Calibri"/>
                      <w:b/>
                      <w:sz w:val="18"/>
                      <w:szCs w:val="18"/>
                    </w:rPr>
                    <w:t xml:space="preserve">4. Registered in Kosovo/Legal status </w:t>
                  </w:r>
                </w:p>
                <w:p w14:paraId="0124ED96" w14:textId="77777777" w:rsidR="008C3C15" w:rsidRPr="00E86FE4" w:rsidRDefault="008C3C15" w:rsidP="00BA1897">
                  <w:pPr>
                    <w:tabs>
                      <w:tab w:val="left" w:pos="6509"/>
                    </w:tabs>
                    <w:spacing w:after="0"/>
                    <w:rPr>
                      <w:rFonts w:ascii="Calibri" w:hAnsi="Calibri" w:cs="Calibri"/>
                      <w:sz w:val="18"/>
                      <w:szCs w:val="18"/>
                    </w:rPr>
                  </w:pPr>
                  <w:r w:rsidRPr="00E86FE4">
                    <w:rPr>
                      <w:rFonts w:ascii="Calibri" w:hAnsi="Calibri" w:cs="Calibri"/>
                      <w:sz w:val="18"/>
                      <w:szCs w:val="18"/>
                    </w:rPr>
                    <w:t xml:space="preserve">Indicate whether the organization is legally registered in Kosovo. (Please provide supporting documentation)? </w:t>
                  </w:r>
                </w:p>
                <w:p w14:paraId="00BB41E1" w14:textId="77777777" w:rsidR="008C3C15" w:rsidRPr="00E86FE4" w:rsidRDefault="008C3C15" w:rsidP="00BA1897">
                  <w:pPr>
                    <w:spacing w:after="0"/>
                    <w:rPr>
                      <w:rFonts w:ascii="Calibri" w:hAnsi="Calibri" w:cs="Calibri"/>
                      <w:b/>
                      <w:bCs/>
                      <w:sz w:val="18"/>
                      <w:szCs w:val="18"/>
                    </w:rPr>
                  </w:pPr>
                  <w:r w:rsidRPr="00E86FE4">
                    <w:rPr>
                      <w:rFonts w:ascii="Calibri" w:hAnsi="Calibri" w:cs="Calibri"/>
                      <w:sz w:val="18"/>
                      <w:szCs w:val="18"/>
                    </w:rPr>
                    <w:t>Yes   /    No</w:t>
                  </w:r>
                </w:p>
              </w:tc>
            </w:tr>
            <w:tr w:rsidR="008C3C15" w:rsidRPr="00E86FE4" w14:paraId="3A06F0EB" w14:textId="77777777" w:rsidTr="00BA1897">
              <w:tc>
                <w:tcPr>
                  <w:tcW w:w="8892" w:type="dxa"/>
                </w:tcPr>
                <w:p w14:paraId="2C984887" w14:textId="77777777" w:rsidR="008C3C15" w:rsidRPr="00E86FE4" w:rsidRDefault="008C3C15" w:rsidP="00BA1897">
                  <w:pPr>
                    <w:pStyle w:val="Default"/>
                    <w:rPr>
                      <w:rFonts w:ascii="Calibri" w:hAnsi="Calibri" w:cs="Calibri"/>
                      <w:b/>
                      <w:color w:val="auto"/>
                      <w:sz w:val="18"/>
                      <w:szCs w:val="18"/>
                      <w:lang w:val="en-GB"/>
                    </w:rPr>
                  </w:pPr>
                  <w:r w:rsidRPr="00E86FE4">
                    <w:rPr>
                      <w:rFonts w:ascii="Calibri" w:hAnsi="Calibri" w:cs="Calibri"/>
                      <w:b/>
                      <w:color w:val="auto"/>
                      <w:sz w:val="18"/>
                      <w:szCs w:val="18"/>
                      <w:lang w:val="en-GB"/>
                    </w:rPr>
                    <w:t xml:space="preserve">5. Financial system </w:t>
                  </w:r>
                </w:p>
                <w:p w14:paraId="692335CD" w14:textId="77777777" w:rsidR="008C3C15" w:rsidRPr="00E86FE4" w:rsidRDefault="008C3C15" w:rsidP="00BA1897">
                  <w:pPr>
                    <w:pStyle w:val="Default"/>
                    <w:rPr>
                      <w:rFonts w:ascii="Calibri" w:hAnsi="Calibri" w:cs="Calibri"/>
                      <w:color w:val="auto"/>
                      <w:sz w:val="18"/>
                      <w:szCs w:val="18"/>
                      <w:lang w:val="en-GB"/>
                    </w:rPr>
                  </w:pPr>
                  <w:r w:rsidRPr="00E86FE4">
                    <w:rPr>
                      <w:rFonts w:ascii="Calibri" w:hAnsi="Calibri" w:cs="Calibri"/>
                      <w:color w:val="auto"/>
                      <w:sz w:val="18"/>
                      <w:szCs w:val="18"/>
                      <w:lang w:val="en-GB"/>
                    </w:rPr>
                    <w:t>Indicate whether the organization or lead organization has an accounting system in place. (</w:t>
                  </w:r>
                  <w:proofErr w:type="gramStart"/>
                  <w:r w:rsidRPr="00E86FE4">
                    <w:rPr>
                      <w:rFonts w:ascii="Calibri" w:hAnsi="Calibri" w:cs="Calibri"/>
                      <w:color w:val="auto"/>
                      <w:sz w:val="18"/>
                      <w:szCs w:val="18"/>
                      <w:lang w:val="en-GB"/>
                    </w:rPr>
                    <w:t>E.g.</w:t>
                  </w:r>
                  <w:proofErr w:type="gramEnd"/>
                  <w:r w:rsidRPr="00E86FE4">
                    <w:rPr>
                      <w:rFonts w:ascii="Calibri" w:hAnsi="Calibri" w:cs="Calibri"/>
                      <w:color w:val="auto"/>
                      <w:sz w:val="18"/>
                      <w:szCs w:val="18"/>
                      <w:lang w:val="en-GB"/>
                    </w:rPr>
                    <w:t xml:space="preserve"> possesses an accounting software or process)? </w:t>
                  </w:r>
                </w:p>
                <w:p w14:paraId="06D3D800" w14:textId="77777777" w:rsidR="008C3C15" w:rsidRPr="00E86FE4" w:rsidRDefault="008C3C15" w:rsidP="00BA1897">
                  <w:pPr>
                    <w:spacing w:after="0"/>
                    <w:rPr>
                      <w:rFonts w:ascii="Calibri" w:hAnsi="Calibri" w:cs="Calibri"/>
                      <w:sz w:val="18"/>
                      <w:szCs w:val="18"/>
                    </w:rPr>
                  </w:pPr>
                  <w:r w:rsidRPr="00E86FE4">
                    <w:rPr>
                      <w:rFonts w:ascii="Calibri" w:hAnsi="Calibri" w:cs="Calibri"/>
                      <w:sz w:val="18"/>
                      <w:szCs w:val="18"/>
                    </w:rPr>
                    <w:t xml:space="preserve">Yes   /    No </w:t>
                  </w:r>
                </w:p>
                <w:p w14:paraId="08121D9E" w14:textId="77777777" w:rsidR="008C3C15" w:rsidRPr="00E86FE4" w:rsidRDefault="008C3C15" w:rsidP="00BA1897">
                  <w:pPr>
                    <w:spacing w:after="0"/>
                    <w:rPr>
                      <w:rFonts w:ascii="Calibri" w:hAnsi="Calibri" w:cs="Calibri"/>
                      <w:b/>
                      <w:bCs/>
                      <w:sz w:val="18"/>
                      <w:szCs w:val="18"/>
                    </w:rPr>
                  </w:pPr>
                  <w:r w:rsidRPr="00E86FE4">
                    <w:rPr>
                      <w:rFonts w:ascii="Calibri" w:hAnsi="Calibri" w:cs="Calibri"/>
                      <w:sz w:val="18"/>
                      <w:szCs w:val="18"/>
                    </w:rPr>
                    <w:t>Explain:</w:t>
                  </w:r>
                  <w:r w:rsidRPr="00E86FE4">
                    <w:rPr>
                      <w:sz w:val="18"/>
                      <w:szCs w:val="18"/>
                    </w:rPr>
                    <w:t xml:space="preserve"> </w:t>
                  </w:r>
                </w:p>
              </w:tc>
            </w:tr>
            <w:tr w:rsidR="008C3C15" w:rsidRPr="00E86FE4" w14:paraId="63217342" w14:textId="77777777" w:rsidTr="00BA1897">
              <w:tc>
                <w:tcPr>
                  <w:tcW w:w="8892" w:type="dxa"/>
                </w:tcPr>
                <w:p w14:paraId="37553BE4" w14:textId="77777777" w:rsidR="008C3C15" w:rsidRPr="00E86FE4" w:rsidRDefault="008C3C15" w:rsidP="00BA1897">
                  <w:pPr>
                    <w:pStyle w:val="Default"/>
                    <w:rPr>
                      <w:rFonts w:ascii="Calibri" w:hAnsi="Calibri" w:cs="Calibri"/>
                      <w:b/>
                      <w:color w:val="auto"/>
                      <w:sz w:val="18"/>
                      <w:szCs w:val="18"/>
                      <w:lang w:val="en-GB"/>
                    </w:rPr>
                  </w:pPr>
                  <w:r w:rsidRPr="00E86FE4">
                    <w:rPr>
                      <w:rFonts w:ascii="Calibri" w:hAnsi="Calibri" w:cs="Calibri"/>
                      <w:b/>
                      <w:color w:val="auto"/>
                      <w:sz w:val="18"/>
                      <w:szCs w:val="18"/>
                      <w:lang w:val="en-GB"/>
                    </w:rPr>
                    <w:t>6. Internal Human Resources</w:t>
                  </w:r>
                </w:p>
                <w:p w14:paraId="5BE76F78" w14:textId="77777777" w:rsidR="008C3C15" w:rsidRPr="00E86FE4" w:rsidRDefault="008C3C15" w:rsidP="00BA1897">
                  <w:pPr>
                    <w:pStyle w:val="Default"/>
                    <w:rPr>
                      <w:rFonts w:ascii="Calibri" w:hAnsi="Calibri" w:cs="Calibri"/>
                      <w:color w:val="auto"/>
                      <w:sz w:val="18"/>
                      <w:szCs w:val="18"/>
                      <w:lang w:val="en-GB"/>
                    </w:rPr>
                  </w:pPr>
                  <w:r w:rsidRPr="00E86FE4">
                    <w:rPr>
                      <w:rFonts w:ascii="Calibri" w:hAnsi="Calibri" w:cs="Calibri"/>
                      <w:color w:val="auto"/>
                      <w:sz w:val="18"/>
                      <w:szCs w:val="18"/>
                      <w:lang w:val="en-GB"/>
                    </w:rPr>
                    <w:t>Identify the internal human resources and corresponding skill set and key competencies that the organization(s) possess relevant to the TOR?</w:t>
                  </w:r>
                </w:p>
                <w:p w14:paraId="58AC4009" w14:textId="77777777" w:rsidR="008C3C15" w:rsidRPr="00E86FE4" w:rsidRDefault="008C3C15" w:rsidP="00BA1897">
                  <w:pPr>
                    <w:pStyle w:val="Default"/>
                    <w:rPr>
                      <w:rFonts w:ascii="Calibri" w:hAnsi="Calibri" w:cs="Calibri"/>
                      <w:b/>
                      <w:color w:val="auto"/>
                      <w:sz w:val="18"/>
                      <w:szCs w:val="18"/>
                      <w:lang w:val="en-GB"/>
                    </w:rPr>
                  </w:pPr>
                </w:p>
              </w:tc>
            </w:tr>
            <w:tr w:rsidR="008C3C15" w:rsidRPr="00E86FE4" w14:paraId="22B53B4C" w14:textId="77777777" w:rsidTr="00BA1897">
              <w:tc>
                <w:tcPr>
                  <w:tcW w:w="8892" w:type="dxa"/>
                </w:tcPr>
                <w:p w14:paraId="154F8A97" w14:textId="77777777" w:rsidR="008C3C15" w:rsidRPr="00E86FE4" w:rsidRDefault="008C3C15" w:rsidP="00BA1897">
                  <w:pPr>
                    <w:pStyle w:val="Default"/>
                    <w:rPr>
                      <w:rFonts w:ascii="Calibri" w:hAnsi="Calibri" w:cs="Calibri"/>
                      <w:color w:val="auto"/>
                      <w:sz w:val="18"/>
                      <w:szCs w:val="18"/>
                      <w:lang w:val="en-GB"/>
                    </w:rPr>
                  </w:pPr>
                  <w:r w:rsidRPr="00E86FE4">
                    <w:rPr>
                      <w:rFonts w:ascii="Calibri" w:hAnsi="Calibri" w:cs="Calibri"/>
                      <w:b/>
                      <w:color w:val="auto"/>
                      <w:sz w:val="18"/>
                      <w:szCs w:val="18"/>
                      <w:lang w:val="en-GB"/>
                    </w:rPr>
                    <w:t xml:space="preserve">7. Official presence and resources </w:t>
                  </w:r>
                </w:p>
                <w:p w14:paraId="27846DA4" w14:textId="77777777" w:rsidR="008C3C15" w:rsidRPr="00E86FE4" w:rsidRDefault="008C3C15" w:rsidP="00BA1897">
                  <w:pPr>
                    <w:pStyle w:val="Default"/>
                    <w:rPr>
                      <w:rFonts w:ascii="Calibri" w:hAnsi="Calibri" w:cs="Calibri"/>
                      <w:color w:val="auto"/>
                      <w:sz w:val="18"/>
                      <w:szCs w:val="18"/>
                      <w:lang w:val="en-GB"/>
                    </w:rPr>
                  </w:pPr>
                  <w:r w:rsidRPr="00E86FE4">
                    <w:rPr>
                      <w:rFonts w:ascii="Calibri" w:hAnsi="Calibri" w:cs="Calibri"/>
                      <w:color w:val="auto"/>
                      <w:sz w:val="18"/>
                      <w:szCs w:val="18"/>
                      <w:lang w:val="en-GB"/>
                    </w:rPr>
                    <w:t xml:space="preserve">Identify other resources that the organization(s) has at its disposal. This may include (field offices, equipment, software, technical data bases, etc.)? </w:t>
                  </w:r>
                </w:p>
                <w:p w14:paraId="1E6EFB8E" w14:textId="77777777" w:rsidR="008C3C15" w:rsidRPr="00E86FE4" w:rsidRDefault="008C3C15" w:rsidP="00BA1897">
                  <w:pPr>
                    <w:pStyle w:val="Default"/>
                    <w:rPr>
                      <w:rFonts w:ascii="Calibri" w:hAnsi="Calibri" w:cs="Calibri"/>
                      <w:color w:val="auto"/>
                      <w:sz w:val="18"/>
                      <w:szCs w:val="18"/>
                      <w:lang w:val="en-GB"/>
                    </w:rPr>
                  </w:pPr>
                </w:p>
              </w:tc>
            </w:tr>
            <w:tr w:rsidR="008C3C15" w:rsidRPr="00E86FE4" w14:paraId="18A994A2" w14:textId="77777777" w:rsidTr="00BA1897">
              <w:tc>
                <w:tcPr>
                  <w:tcW w:w="8892" w:type="dxa"/>
                </w:tcPr>
                <w:p w14:paraId="1DB09BBE" w14:textId="77777777" w:rsidR="008C3C15" w:rsidRPr="00E86FE4" w:rsidRDefault="008C3C15" w:rsidP="00BA1897">
                  <w:pPr>
                    <w:pStyle w:val="Default"/>
                    <w:rPr>
                      <w:rFonts w:ascii="Calibri" w:hAnsi="Calibri" w:cs="Calibri"/>
                      <w:b/>
                      <w:color w:val="auto"/>
                      <w:sz w:val="18"/>
                      <w:szCs w:val="18"/>
                      <w:lang w:val="en-GB"/>
                    </w:rPr>
                  </w:pPr>
                  <w:r w:rsidRPr="00E86FE4">
                    <w:rPr>
                      <w:rFonts w:ascii="Calibri" w:hAnsi="Calibri" w:cs="Calibri"/>
                      <w:b/>
                      <w:color w:val="auto"/>
                      <w:sz w:val="18"/>
                      <w:szCs w:val="18"/>
                      <w:lang w:val="en-GB"/>
                    </w:rPr>
                    <w:t xml:space="preserve">8. Government and/or development partner funding </w:t>
                  </w:r>
                </w:p>
                <w:p w14:paraId="1B53864B" w14:textId="77777777" w:rsidR="008C3C15" w:rsidRPr="00E86FE4" w:rsidRDefault="008C3C15" w:rsidP="00BA1897">
                  <w:pPr>
                    <w:pStyle w:val="Default"/>
                    <w:rPr>
                      <w:sz w:val="18"/>
                      <w:szCs w:val="18"/>
                      <w:lang w:val="en-GB"/>
                    </w:rPr>
                  </w:pPr>
                  <w:r w:rsidRPr="00E86FE4">
                    <w:rPr>
                      <w:rFonts w:ascii="Calibri" w:hAnsi="Calibri" w:cs="Calibri"/>
                      <w:color w:val="auto"/>
                      <w:sz w:val="18"/>
                      <w:szCs w:val="18"/>
                      <w:lang w:val="en-GB"/>
                    </w:rPr>
                    <w:t>List any funding received from government and/or development partners and the corresponding areas of support over the last 2 years. This may include operations and management support, project support, and/or staffing together with the names of key donors. (Please provide any audit reports, if available, and/or any project evaluation documents, etc.)</w:t>
                  </w:r>
                  <w:r w:rsidRPr="00E86FE4">
                    <w:rPr>
                      <w:sz w:val="18"/>
                      <w:szCs w:val="18"/>
                      <w:lang w:val="en-GB"/>
                    </w:rPr>
                    <w:t>?</w:t>
                  </w:r>
                </w:p>
                <w:p w14:paraId="6E539C8C" w14:textId="77777777" w:rsidR="008C3C15" w:rsidRPr="00E86FE4" w:rsidRDefault="008C3C15" w:rsidP="00BA1897">
                  <w:pPr>
                    <w:pStyle w:val="Default"/>
                    <w:rPr>
                      <w:rFonts w:ascii="Calibri" w:hAnsi="Calibri" w:cs="Calibri"/>
                      <w:b/>
                      <w:color w:val="auto"/>
                      <w:sz w:val="18"/>
                      <w:szCs w:val="18"/>
                      <w:lang w:val="en-GB"/>
                    </w:rPr>
                  </w:pPr>
                </w:p>
              </w:tc>
            </w:tr>
            <w:tr w:rsidR="008C3C15" w:rsidRPr="00E86FE4" w14:paraId="13CA7E45" w14:textId="77777777" w:rsidTr="00BA1897">
              <w:tc>
                <w:tcPr>
                  <w:tcW w:w="8892" w:type="dxa"/>
                </w:tcPr>
                <w:p w14:paraId="3CB7C260" w14:textId="77777777" w:rsidR="008C3C15" w:rsidRPr="00E86FE4" w:rsidRDefault="008C3C15" w:rsidP="00BA1897">
                  <w:pPr>
                    <w:pStyle w:val="Default"/>
                    <w:rPr>
                      <w:rFonts w:ascii="Calibri" w:hAnsi="Calibri" w:cs="Calibri"/>
                      <w:b/>
                      <w:color w:val="auto"/>
                      <w:sz w:val="18"/>
                      <w:szCs w:val="18"/>
                      <w:lang w:val="en-GB"/>
                    </w:rPr>
                  </w:pPr>
                  <w:r w:rsidRPr="00E86FE4">
                    <w:rPr>
                      <w:rFonts w:ascii="Calibri" w:hAnsi="Calibri" w:cs="Calibri"/>
                      <w:b/>
                      <w:color w:val="auto"/>
                      <w:sz w:val="18"/>
                      <w:szCs w:val="18"/>
                      <w:lang w:val="en-GB"/>
                    </w:rPr>
                    <w:t xml:space="preserve">9. Partnerships </w:t>
                  </w:r>
                </w:p>
                <w:p w14:paraId="70A8A734" w14:textId="77777777" w:rsidR="008C3C15" w:rsidRPr="00E86FE4" w:rsidRDefault="008C3C15" w:rsidP="00BA1897">
                  <w:pPr>
                    <w:pStyle w:val="Default"/>
                    <w:rPr>
                      <w:sz w:val="18"/>
                      <w:szCs w:val="18"/>
                      <w:lang w:val="en-GB"/>
                    </w:rPr>
                  </w:pPr>
                  <w:r w:rsidRPr="00E86FE4">
                    <w:rPr>
                      <w:rFonts w:ascii="Calibri" w:hAnsi="Calibri" w:cs="Calibri"/>
                      <w:color w:val="auto"/>
                      <w:sz w:val="18"/>
                      <w:szCs w:val="18"/>
                      <w:lang w:val="en-GB"/>
                    </w:rPr>
                    <w:t>Describe any partnerships established or joint projects undertaken by the organization(s). This may include partnerships with other CSOs, NGO’s, private sector or government or development institutions?</w:t>
                  </w:r>
                  <w:r w:rsidRPr="00E86FE4">
                    <w:rPr>
                      <w:sz w:val="18"/>
                      <w:szCs w:val="18"/>
                      <w:lang w:val="en-GB"/>
                    </w:rPr>
                    <w:t xml:space="preserve"> </w:t>
                  </w:r>
                </w:p>
                <w:p w14:paraId="112356ED" w14:textId="77777777" w:rsidR="008C3C15" w:rsidRPr="00E86FE4" w:rsidRDefault="008C3C15" w:rsidP="00BA1897">
                  <w:pPr>
                    <w:pStyle w:val="Default"/>
                    <w:rPr>
                      <w:rFonts w:ascii="Calibri" w:hAnsi="Calibri" w:cs="Calibri"/>
                      <w:b/>
                      <w:color w:val="auto"/>
                      <w:sz w:val="18"/>
                      <w:szCs w:val="18"/>
                      <w:lang w:val="en-GB"/>
                    </w:rPr>
                  </w:pPr>
                </w:p>
              </w:tc>
            </w:tr>
            <w:tr w:rsidR="008C3C15" w:rsidRPr="00E86FE4" w14:paraId="02AE0784" w14:textId="77777777" w:rsidTr="00BA1897">
              <w:tc>
                <w:tcPr>
                  <w:tcW w:w="8892" w:type="dxa"/>
                </w:tcPr>
                <w:p w14:paraId="5A5ACB12" w14:textId="77777777" w:rsidR="008C3C15" w:rsidRPr="00E86FE4" w:rsidRDefault="008C3C15" w:rsidP="00BA1897">
                  <w:pPr>
                    <w:pStyle w:val="Default"/>
                    <w:rPr>
                      <w:rFonts w:ascii="Calibri" w:hAnsi="Calibri" w:cs="Calibri"/>
                      <w:color w:val="auto"/>
                      <w:sz w:val="18"/>
                      <w:szCs w:val="18"/>
                      <w:lang w:val="en-GB"/>
                    </w:rPr>
                  </w:pPr>
                  <w:r w:rsidRPr="00E86FE4">
                    <w:rPr>
                      <w:rFonts w:ascii="Calibri" w:hAnsi="Calibri" w:cs="Calibri"/>
                      <w:b/>
                      <w:color w:val="auto"/>
                      <w:sz w:val="18"/>
                      <w:szCs w:val="18"/>
                      <w:lang w:val="en-GB"/>
                    </w:rPr>
                    <w:t xml:space="preserve">10. Main beneficiaries </w:t>
                  </w:r>
                </w:p>
                <w:p w14:paraId="682D5F9B" w14:textId="77777777" w:rsidR="008C3C15" w:rsidRPr="00E86FE4" w:rsidRDefault="008C3C15" w:rsidP="00BA1897">
                  <w:pPr>
                    <w:pStyle w:val="Default"/>
                    <w:rPr>
                      <w:sz w:val="18"/>
                      <w:szCs w:val="18"/>
                      <w:lang w:val="en-GB"/>
                    </w:rPr>
                  </w:pPr>
                  <w:r w:rsidRPr="00E86FE4">
                    <w:rPr>
                      <w:rFonts w:ascii="Calibri" w:hAnsi="Calibri" w:cs="Calibri"/>
                      <w:color w:val="auto"/>
                      <w:sz w:val="18"/>
                      <w:szCs w:val="18"/>
                      <w:lang w:val="en-GB"/>
                    </w:rPr>
                    <w:t>Indicate the major beneficiaries of the products and/or services provided by the organization(s). This would include target groups and communities/parishes/ electoral divisions, if relevant?</w:t>
                  </w:r>
                  <w:r w:rsidRPr="00E86FE4">
                    <w:rPr>
                      <w:sz w:val="18"/>
                      <w:szCs w:val="18"/>
                      <w:lang w:val="en-GB"/>
                    </w:rPr>
                    <w:t xml:space="preserve"> </w:t>
                  </w:r>
                </w:p>
                <w:p w14:paraId="2FB9B6FE" w14:textId="77777777" w:rsidR="008C3C15" w:rsidRPr="00E86FE4" w:rsidRDefault="008C3C15" w:rsidP="00BA1897">
                  <w:pPr>
                    <w:pStyle w:val="Default"/>
                    <w:rPr>
                      <w:rFonts w:ascii="Calibri" w:hAnsi="Calibri" w:cs="Calibri"/>
                      <w:b/>
                      <w:color w:val="auto"/>
                      <w:sz w:val="18"/>
                      <w:szCs w:val="18"/>
                      <w:lang w:val="en-GB"/>
                    </w:rPr>
                  </w:pPr>
                </w:p>
              </w:tc>
            </w:tr>
          </w:tbl>
          <w:p w14:paraId="6963133D" w14:textId="77777777" w:rsidR="008C3C15" w:rsidRPr="00E86FE4" w:rsidRDefault="008C3C15" w:rsidP="00BA1897">
            <w:pPr>
              <w:rPr>
                <w:rFonts w:ascii="Calibri" w:hAnsi="Calibri" w:cs="Calibri"/>
                <w:sz w:val="18"/>
                <w:szCs w:val="18"/>
              </w:rPr>
            </w:pPr>
          </w:p>
        </w:tc>
      </w:tr>
      <w:tr w:rsidR="008C3C15" w:rsidRPr="00E86FE4" w14:paraId="29F9AC97" w14:textId="77777777" w:rsidTr="00697D4C">
        <w:trPr>
          <w:trHeight w:val="100"/>
        </w:trPr>
        <w:tc>
          <w:tcPr>
            <w:tcW w:w="9441" w:type="dxa"/>
            <w:shd w:val="clear" w:color="auto" w:fill="FFFFFF" w:themeFill="background1"/>
          </w:tcPr>
          <w:p w14:paraId="66373F96" w14:textId="77777777" w:rsidR="00697D4C" w:rsidRDefault="00697D4C" w:rsidP="00BA1897">
            <w:pPr>
              <w:spacing w:after="0" w:line="240" w:lineRule="auto"/>
              <w:jc w:val="both"/>
              <w:rPr>
                <w:rFonts w:ascii="Calibri" w:hAnsi="Calibri" w:cs="Calibri"/>
                <w:b/>
                <w:color w:val="000000"/>
                <w:sz w:val="20"/>
                <w:szCs w:val="20"/>
              </w:rPr>
            </w:pPr>
          </w:p>
          <w:p w14:paraId="46E938C9" w14:textId="77777777" w:rsidR="00697D4C" w:rsidRDefault="00697D4C" w:rsidP="00BA1897">
            <w:pPr>
              <w:spacing w:after="0" w:line="240" w:lineRule="auto"/>
              <w:jc w:val="both"/>
              <w:rPr>
                <w:rFonts w:ascii="Calibri" w:hAnsi="Calibri" w:cs="Calibri"/>
                <w:b/>
                <w:color w:val="000000"/>
                <w:sz w:val="20"/>
                <w:szCs w:val="20"/>
              </w:rPr>
            </w:pPr>
          </w:p>
          <w:p w14:paraId="7ED250CC" w14:textId="77777777" w:rsidR="00697D4C" w:rsidRDefault="00697D4C" w:rsidP="00BA1897">
            <w:pPr>
              <w:spacing w:after="0" w:line="240" w:lineRule="auto"/>
              <w:jc w:val="both"/>
              <w:rPr>
                <w:rFonts w:ascii="Calibri" w:hAnsi="Calibri" w:cs="Calibri"/>
                <w:b/>
                <w:color w:val="000000"/>
                <w:sz w:val="20"/>
                <w:szCs w:val="20"/>
              </w:rPr>
            </w:pPr>
          </w:p>
          <w:p w14:paraId="0263A90A" w14:textId="7C3455F3" w:rsidR="008C3C15" w:rsidRDefault="008C3C15" w:rsidP="00BA1897">
            <w:pPr>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PROJECT’S NAME</w:t>
            </w:r>
            <w:r w:rsidR="00122303" w:rsidRPr="00E86FE4">
              <w:rPr>
                <w:rFonts w:ascii="Calibri" w:hAnsi="Calibri" w:cs="Calibri"/>
                <w:b/>
                <w:color w:val="000000"/>
                <w:sz w:val="20"/>
                <w:szCs w:val="20"/>
              </w:rPr>
              <w:t xml:space="preserve">: </w:t>
            </w:r>
          </w:p>
          <w:p w14:paraId="5C1D88D9" w14:textId="77777777" w:rsidR="00741C8C" w:rsidRDefault="00741C8C" w:rsidP="00BA1897">
            <w:pPr>
              <w:spacing w:after="0" w:line="240" w:lineRule="auto"/>
              <w:jc w:val="both"/>
              <w:rPr>
                <w:rFonts w:ascii="Calibri" w:hAnsi="Calibri" w:cs="Calibri"/>
                <w:b/>
                <w:color w:val="000000"/>
                <w:sz w:val="20"/>
                <w:szCs w:val="20"/>
              </w:rPr>
            </w:pPr>
          </w:p>
          <w:p w14:paraId="5E88D3EA" w14:textId="4FD205F7" w:rsidR="00935546" w:rsidRDefault="001A1439" w:rsidP="00432725">
            <w:pPr>
              <w:spacing w:after="0" w:line="240" w:lineRule="auto"/>
              <w:jc w:val="both"/>
              <w:rPr>
                <w:rFonts w:ascii="Calibri" w:hAnsi="Calibri" w:cs="Calibri"/>
                <w:b/>
                <w:color w:val="000000"/>
                <w:sz w:val="20"/>
                <w:szCs w:val="20"/>
              </w:rPr>
            </w:pPr>
            <w:r>
              <w:rPr>
                <w:rFonts w:ascii="Calibri" w:hAnsi="Calibri" w:cs="Calibri"/>
                <w:b/>
                <w:color w:val="000000"/>
                <w:sz w:val="20"/>
                <w:szCs w:val="20"/>
              </w:rPr>
              <w:t xml:space="preserve">NOTE: </w:t>
            </w:r>
          </w:p>
          <w:p w14:paraId="1E8D78A2" w14:textId="4DE419A4" w:rsidR="00432725" w:rsidRPr="001A1439" w:rsidRDefault="008C3C15" w:rsidP="001A1439">
            <w:pPr>
              <w:pStyle w:val="ListParagraph"/>
              <w:numPr>
                <w:ilvl w:val="1"/>
                <w:numId w:val="45"/>
              </w:numPr>
              <w:spacing w:after="0" w:line="240" w:lineRule="auto"/>
              <w:ind w:left="360"/>
              <w:jc w:val="both"/>
              <w:rPr>
                <w:rFonts w:ascii="Calibri" w:hAnsi="Calibri" w:cs="Calibri"/>
                <w:color w:val="000000"/>
                <w:sz w:val="20"/>
                <w:szCs w:val="20"/>
              </w:rPr>
            </w:pPr>
            <w:r w:rsidRPr="001A1439">
              <w:rPr>
                <w:rFonts w:ascii="Calibri" w:hAnsi="Calibri" w:cs="Calibri"/>
                <w:color w:val="000000"/>
                <w:sz w:val="20"/>
                <w:szCs w:val="20"/>
              </w:rPr>
              <w:t xml:space="preserve">Please, describe the essence of your project in one short and precise sentence. </w:t>
            </w:r>
          </w:p>
          <w:p w14:paraId="2981A3F0" w14:textId="510D7831" w:rsidR="00935546" w:rsidRPr="001A1439" w:rsidRDefault="008C3C15" w:rsidP="001A1439">
            <w:pPr>
              <w:pStyle w:val="ListParagraph"/>
              <w:numPr>
                <w:ilvl w:val="1"/>
                <w:numId w:val="45"/>
              </w:numPr>
              <w:spacing w:after="0" w:line="240" w:lineRule="auto"/>
              <w:ind w:left="360"/>
              <w:jc w:val="both"/>
              <w:rPr>
                <w:rFonts w:ascii="Calibri" w:hAnsi="Calibri" w:cs="Calibri"/>
                <w:color w:val="000000"/>
                <w:sz w:val="20"/>
                <w:szCs w:val="20"/>
              </w:rPr>
            </w:pPr>
            <w:r w:rsidRPr="001A1439">
              <w:rPr>
                <w:rFonts w:ascii="Calibri" w:hAnsi="Calibri" w:cs="Calibri"/>
                <w:color w:val="000000"/>
                <w:sz w:val="20"/>
                <w:szCs w:val="20"/>
              </w:rPr>
              <w:t>Also, please specify</w:t>
            </w:r>
            <w:r w:rsidR="00116A35" w:rsidRPr="001A1439">
              <w:rPr>
                <w:rFonts w:ascii="Calibri" w:hAnsi="Calibri" w:cs="Calibri"/>
                <w:color w:val="000000"/>
                <w:sz w:val="20"/>
                <w:szCs w:val="20"/>
              </w:rPr>
              <w:t xml:space="preserve"> the areas you are </w:t>
            </w:r>
            <w:r w:rsidRPr="001A1439">
              <w:rPr>
                <w:rFonts w:ascii="Calibri" w:hAnsi="Calibri" w:cs="Calibri"/>
                <w:color w:val="000000"/>
                <w:sz w:val="20"/>
                <w:szCs w:val="20"/>
              </w:rPr>
              <w:t xml:space="preserve">applying </w:t>
            </w:r>
            <w:r w:rsidR="00A11A09" w:rsidRPr="001A1439">
              <w:rPr>
                <w:rFonts w:ascii="Calibri" w:hAnsi="Calibri" w:cs="Calibri"/>
                <w:color w:val="000000"/>
                <w:sz w:val="20"/>
                <w:szCs w:val="20"/>
              </w:rPr>
              <w:t xml:space="preserve">and elaborate </w:t>
            </w:r>
            <w:r w:rsidR="00116A35" w:rsidRPr="001A1439">
              <w:rPr>
                <w:rFonts w:ascii="Calibri" w:hAnsi="Calibri" w:cs="Calibri"/>
                <w:color w:val="000000"/>
                <w:sz w:val="20"/>
                <w:szCs w:val="20"/>
              </w:rPr>
              <w:t xml:space="preserve">clearly the </w:t>
            </w:r>
            <w:r w:rsidRPr="001A1439">
              <w:rPr>
                <w:rFonts w:ascii="Calibri" w:hAnsi="Calibri" w:cs="Calibri"/>
                <w:color w:val="000000"/>
                <w:sz w:val="20"/>
                <w:szCs w:val="20"/>
              </w:rPr>
              <w:t>expected outputs/deliverables (to be noted clearly under the project name).</w:t>
            </w:r>
          </w:p>
          <w:p w14:paraId="37AB56F4" w14:textId="5BE6FA30" w:rsidR="008C3C15" w:rsidRPr="001A1439" w:rsidRDefault="008C3C15" w:rsidP="001A1439">
            <w:pPr>
              <w:pStyle w:val="ListParagraph"/>
              <w:numPr>
                <w:ilvl w:val="1"/>
                <w:numId w:val="45"/>
              </w:numPr>
              <w:spacing w:after="0" w:line="240" w:lineRule="auto"/>
              <w:ind w:left="360"/>
              <w:jc w:val="both"/>
              <w:rPr>
                <w:rFonts w:ascii="Calibri" w:hAnsi="Calibri" w:cs="Calibri"/>
                <w:color w:val="000000"/>
                <w:sz w:val="20"/>
                <w:szCs w:val="20"/>
              </w:rPr>
            </w:pPr>
            <w:r w:rsidRPr="001A1439">
              <w:rPr>
                <w:rFonts w:ascii="Calibri" w:hAnsi="Calibri" w:cs="Calibri"/>
                <w:color w:val="000000"/>
                <w:sz w:val="20"/>
                <w:szCs w:val="20"/>
              </w:rPr>
              <w:t xml:space="preserve">please observe the Termes of Reference </w:t>
            </w:r>
            <w:r w:rsidR="00054213" w:rsidRPr="001A1439">
              <w:rPr>
                <w:rFonts w:ascii="Calibri" w:hAnsi="Calibri" w:cs="Calibri"/>
                <w:color w:val="000000"/>
                <w:sz w:val="20"/>
                <w:szCs w:val="20"/>
              </w:rPr>
              <w:t>(Annex I</w:t>
            </w:r>
            <w:r w:rsidR="005D2F64" w:rsidRPr="001A1439">
              <w:rPr>
                <w:rFonts w:ascii="Calibri" w:hAnsi="Calibri" w:cs="Calibri"/>
                <w:color w:val="000000"/>
                <w:sz w:val="20"/>
                <w:szCs w:val="20"/>
              </w:rPr>
              <w:t xml:space="preserve">) </w:t>
            </w:r>
            <w:r w:rsidRPr="001A1439">
              <w:rPr>
                <w:rFonts w:ascii="Calibri" w:hAnsi="Calibri" w:cs="Calibri"/>
                <w:color w:val="000000"/>
                <w:sz w:val="20"/>
                <w:szCs w:val="20"/>
              </w:rPr>
              <w:t xml:space="preserve">and the </w:t>
            </w:r>
            <w:r w:rsidR="00054213" w:rsidRPr="001A1439">
              <w:rPr>
                <w:rFonts w:ascii="Calibri" w:hAnsi="Calibri" w:cs="Calibri"/>
                <w:color w:val="000000"/>
                <w:sz w:val="20"/>
                <w:szCs w:val="20"/>
              </w:rPr>
              <w:t>NGO/CSO Low Value Grant Proposal Template</w:t>
            </w:r>
            <w:r w:rsidR="005D2F64" w:rsidRPr="001A1439">
              <w:rPr>
                <w:rFonts w:ascii="Calibri" w:hAnsi="Calibri" w:cs="Calibri"/>
                <w:color w:val="000000"/>
                <w:sz w:val="20"/>
                <w:szCs w:val="20"/>
              </w:rPr>
              <w:t xml:space="preserve"> (Annex III) </w:t>
            </w:r>
            <w:r w:rsidRPr="001A1439">
              <w:rPr>
                <w:rFonts w:ascii="Calibri" w:hAnsi="Calibri" w:cs="Calibri"/>
                <w:color w:val="000000"/>
                <w:sz w:val="20"/>
                <w:szCs w:val="20"/>
              </w:rPr>
              <w:t xml:space="preserve">requirements closely during the preparation of your Project Proposal. </w:t>
            </w:r>
          </w:p>
          <w:p w14:paraId="433390E1" w14:textId="77777777" w:rsidR="008C3C15" w:rsidRPr="00E86FE4" w:rsidRDefault="008C3C15" w:rsidP="00BA1897">
            <w:pPr>
              <w:spacing w:after="0" w:line="240" w:lineRule="auto"/>
              <w:jc w:val="both"/>
              <w:rPr>
                <w:rFonts w:ascii="Calibri" w:hAnsi="Calibri" w:cs="Calibri"/>
                <w:color w:val="000000"/>
                <w:sz w:val="20"/>
                <w:szCs w:val="20"/>
              </w:rPr>
            </w:pPr>
          </w:p>
          <w:p w14:paraId="26E758E4" w14:textId="18104379" w:rsidR="008C3C15" w:rsidRDefault="008C3C15" w:rsidP="00BA1897">
            <w:pPr>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PROJECT PROPOSAL</w:t>
            </w:r>
          </w:p>
          <w:p w14:paraId="77FDBD80" w14:textId="77777777" w:rsidR="00697D4C" w:rsidRPr="00E86FE4" w:rsidRDefault="00697D4C" w:rsidP="00BA1897">
            <w:pPr>
              <w:spacing w:after="0" w:line="240" w:lineRule="auto"/>
              <w:jc w:val="both"/>
              <w:rPr>
                <w:rFonts w:ascii="Calibri" w:hAnsi="Calibri" w:cs="Calibri"/>
                <w:color w:val="000000"/>
                <w:sz w:val="20"/>
                <w:szCs w:val="20"/>
              </w:rPr>
            </w:pPr>
          </w:p>
          <w:p w14:paraId="1449EE22" w14:textId="77777777" w:rsidR="008C3C15" w:rsidRPr="00E86FE4" w:rsidRDefault="008C3C15" w:rsidP="00BA189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General information about applicant organisation (maximum of 2 pages)</w:t>
            </w:r>
          </w:p>
          <w:p w14:paraId="734156E1" w14:textId="77777777" w:rsidR="008C3C15" w:rsidRPr="00E86FE4" w:rsidRDefault="008C3C15" w:rsidP="00BA1897">
            <w:pPr>
              <w:autoSpaceDE w:val="0"/>
              <w:autoSpaceDN w:val="0"/>
              <w:adjustRightInd w:val="0"/>
              <w:spacing w:after="0" w:line="240" w:lineRule="auto"/>
              <w:jc w:val="both"/>
              <w:rPr>
                <w:rFonts w:ascii="Calibri" w:hAnsi="Calibri" w:cs="Calibri"/>
                <w:color w:val="000000"/>
                <w:sz w:val="20"/>
                <w:szCs w:val="20"/>
              </w:rPr>
            </w:pPr>
          </w:p>
          <w:p w14:paraId="2CAEEF59" w14:textId="77777777" w:rsidR="008C3C15" w:rsidRPr="00E86FE4" w:rsidRDefault="008C3C15" w:rsidP="00BA1897">
            <w:pPr>
              <w:autoSpaceDE w:val="0"/>
              <w:autoSpaceDN w:val="0"/>
              <w:adjustRightInd w:val="0"/>
              <w:spacing w:after="59" w:line="240" w:lineRule="auto"/>
              <w:jc w:val="both"/>
              <w:rPr>
                <w:rFonts w:ascii="Calibri" w:hAnsi="Calibri" w:cs="Calibri"/>
                <w:color w:val="000000"/>
                <w:sz w:val="20"/>
                <w:szCs w:val="20"/>
              </w:rPr>
            </w:pPr>
            <w:r w:rsidRPr="00E86FE4">
              <w:rPr>
                <w:rFonts w:ascii="Calibri" w:hAnsi="Calibri" w:cs="Calibri"/>
                <w:color w:val="000000"/>
                <w:sz w:val="20"/>
                <w:szCs w:val="20"/>
              </w:rPr>
              <w:t xml:space="preserve">1.1 Main areas of expertise – describe your organization’s main competencies. Describe your organization’s mission. </w:t>
            </w:r>
          </w:p>
          <w:p w14:paraId="4E20FBAD" w14:textId="77777777" w:rsidR="008C3C15" w:rsidRPr="00E86FE4" w:rsidRDefault="008C3C15" w:rsidP="00BA1897">
            <w:pPr>
              <w:autoSpaceDE w:val="0"/>
              <w:autoSpaceDN w:val="0"/>
              <w:adjustRightInd w:val="0"/>
              <w:spacing w:after="59" w:line="240" w:lineRule="auto"/>
              <w:jc w:val="both"/>
              <w:rPr>
                <w:rFonts w:ascii="Calibri" w:hAnsi="Calibri" w:cs="Calibri"/>
                <w:color w:val="000000"/>
                <w:sz w:val="20"/>
                <w:szCs w:val="20"/>
              </w:rPr>
            </w:pPr>
            <w:r w:rsidRPr="00E86FE4">
              <w:rPr>
                <w:rFonts w:ascii="Calibri" w:hAnsi="Calibri" w:cs="Calibri"/>
                <w:color w:val="000000"/>
                <w:sz w:val="20"/>
                <w:szCs w:val="20"/>
              </w:rPr>
              <w:t xml:space="preserve">1.2 Describe main types of activity that your organization carries out. </w:t>
            </w:r>
          </w:p>
          <w:p w14:paraId="62640D96" w14:textId="77777777" w:rsidR="008C3C15" w:rsidRPr="00E86FE4" w:rsidRDefault="008C3C15" w:rsidP="00BA1897">
            <w:pPr>
              <w:autoSpaceDE w:val="0"/>
              <w:autoSpaceDN w:val="0"/>
              <w:adjustRightInd w:val="0"/>
              <w:spacing w:after="59" w:line="240" w:lineRule="auto"/>
              <w:jc w:val="both"/>
              <w:rPr>
                <w:rFonts w:ascii="Calibri" w:hAnsi="Calibri" w:cs="Calibri"/>
                <w:color w:val="000000"/>
                <w:sz w:val="20"/>
                <w:szCs w:val="20"/>
              </w:rPr>
            </w:pPr>
            <w:r w:rsidRPr="00E86FE4">
              <w:rPr>
                <w:rFonts w:ascii="Calibri" w:hAnsi="Calibri" w:cs="Calibri"/>
                <w:color w:val="000000"/>
                <w:sz w:val="20"/>
                <w:szCs w:val="20"/>
              </w:rPr>
              <w:t xml:space="preserve">1.3 Explain what kind of in-house or outside experts your organization involves in its usual work. </w:t>
            </w:r>
          </w:p>
          <w:p w14:paraId="336A295B" w14:textId="77777777" w:rsidR="008C3C15" w:rsidRPr="00E86FE4" w:rsidRDefault="008C3C15" w:rsidP="00BA1897">
            <w:pPr>
              <w:autoSpaceDE w:val="0"/>
              <w:autoSpaceDN w:val="0"/>
              <w:adjustRightInd w:val="0"/>
              <w:spacing w:after="59" w:line="240" w:lineRule="auto"/>
              <w:jc w:val="both"/>
              <w:rPr>
                <w:rFonts w:ascii="Calibri" w:hAnsi="Calibri" w:cs="Calibri"/>
                <w:color w:val="000000"/>
                <w:sz w:val="20"/>
                <w:szCs w:val="20"/>
              </w:rPr>
            </w:pPr>
            <w:r w:rsidRPr="00E86FE4">
              <w:rPr>
                <w:rFonts w:ascii="Calibri" w:hAnsi="Calibri" w:cs="Calibri"/>
                <w:color w:val="000000"/>
                <w:sz w:val="20"/>
                <w:szCs w:val="20"/>
              </w:rPr>
              <w:t xml:space="preserve">1.4 Provide a brief list of your organization’s three current or latest projects supported by international or local organizations and donors (indicate dates, subject matter of projects, project budgets and donors). </w:t>
            </w:r>
          </w:p>
          <w:p w14:paraId="0AC15730" w14:textId="77777777" w:rsidR="008C3C15" w:rsidRPr="00E86FE4" w:rsidRDefault="008C3C15" w:rsidP="00BA1897">
            <w:pPr>
              <w:spacing w:after="0" w:line="240" w:lineRule="auto"/>
              <w:jc w:val="both"/>
              <w:rPr>
                <w:rFonts w:ascii="Calibri" w:hAnsi="Calibri" w:cs="Calibri"/>
                <w:color w:val="000000"/>
                <w:sz w:val="20"/>
                <w:szCs w:val="20"/>
              </w:rPr>
            </w:pPr>
          </w:p>
          <w:p w14:paraId="363A78B9" w14:textId="77777777" w:rsidR="008C3C15" w:rsidRPr="00E86FE4" w:rsidRDefault="008C3C15" w:rsidP="00BA189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Relevant experiences (maximum of 1 page)</w:t>
            </w:r>
          </w:p>
          <w:p w14:paraId="7C361217" w14:textId="77777777" w:rsidR="008C3C15" w:rsidRPr="00E86FE4" w:rsidRDefault="008C3C15" w:rsidP="00BA1897">
            <w:pPr>
              <w:autoSpaceDE w:val="0"/>
              <w:autoSpaceDN w:val="0"/>
              <w:adjustRightInd w:val="0"/>
              <w:spacing w:after="0" w:line="240" w:lineRule="auto"/>
              <w:jc w:val="both"/>
              <w:rPr>
                <w:rFonts w:ascii="Calibri" w:hAnsi="Calibri" w:cs="Calibri"/>
                <w:color w:val="000000"/>
                <w:sz w:val="20"/>
                <w:szCs w:val="20"/>
              </w:rPr>
            </w:pPr>
          </w:p>
          <w:p w14:paraId="41610819" w14:textId="77777777" w:rsidR="008C3C15" w:rsidRPr="00E86FE4" w:rsidRDefault="008C3C15" w:rsidP="00BA1897">
            <w:pPr>
              <w:autoSpaceDE w:val="0"/>
              <w:autoSpaceDN w:val="0"/>
              <w:adjustRightInd w:val="0"/>
              <w:spacing w:after="56" w:line="240" w:lineRule="auto"/>
              <w:jc w:val="both"/>
              <w:rPr>
                <w:rFonts w:ascii="Calibri" w:hAnsi="Calibri" w:cs="Calibri"/>
                <w:color w:val="000000"/>
                <w:sz w:val="20"/>
                <w:szCs w:val="20"/>
              </w:rPr>
            </w:pPr>
            <w:r w:rsidRPr="00E86FE4">
              <w:rPr>
                <w:rFonts w:ascii="Calibri" w:hAnsi="Calibri" w:cs="Calibri"/>
                <w:color w:val="000000"/>
                <w:sz w:val="20"/>
                <w:szCs w:val="20"/>
              </w:rPr>
              <w:t xml:space="preserve">2.1 Provide evidence of your organization’s experience in the area of cultural heritage with special focus on the promotion and protection of arts and crafts (e.g., i) community level education activities, design and delivery of skills development training/programs and social-economic empowerment; ii) working women and young people in production of crafts/handiworks or similar, developing business plans for micro or small businesses and training programmes and implementing apprenticeships; and ii) conducting outreach activities and surveys, public speaking events and developing concepts related to recovery and preservation of intangible culture heritage desired). Describe the work performed by your organization which demonstrates its capability to work with target groups. </w:t>
            </w:r>
          </w:p>
          <w:p w14:paraId="428077C8" w14:textId="77777777" w:rsidR="008C3C15" w:rsidRPr="00E86FE4" w:rsidRDefault="008C3C15" w:rsidP="00BA1897">
            <w:pPr>
              <w:autoSpaceDE w:val="0"/>
              <w:autoSpaceDN w:val="0"/>
              <w:adjustRightInd w:val="0"/>
              <w:spacing w:after="56" w:line="240" w:lineRule="auto"/>
              <w:jc w:val="both"/>
              <w:rPr>
                <w:rFonts w:ascii="Calibri" w:hAnsi="Calibri" w:cs="Calibri"/>
                <w:color w:val="000000"/>
                <w:sz w:val="20"/>
                <w:szCs w:val="20"/>
              </w:rPr>
            </w:pPr>
            <w:r w:rsidRPr="00E86FE4">
              <w:rPr>
                <w:rFonts w:ascii="Calibri" w:hAnsi="Calibri" w:cs="Calibri"/>
                <w:color w:val="000000"/>
                <w:sz w:val="20"/>
                <w:szCs w:val="20"/>
              </w:rPr>
              <w:t xml:space="preserve">2.2 Describe key specific results achieved by your organization in the areas of work relevant to this Call for Proposal. </w:t>
            </w:r>
          </w:p>
          <w:p w14:paraId="557FFF2F" w14:textId="77777777" w:rsidR="008C3C15" w:rsidRPr="00E86FE4" w:rsidRDefault="008C3C15" w:rsidP="008C3C15">
            <w:pPr>
              <w:pStyle w:val="ListParagraph"/>
              <w:numPr>
                <w:ilvl w:val="1"/>
                <w:numId w:val="15"/>
              </w:numPr>
              <w:autoSpaceDE w:val="0"/>
              <w:autoSpaceDN w:val="0"/>
              <w:adjustRightInd w:val="0"/>
              <w:spacing w:after="0" w:line="240" w:lineRule="auto"/>
              <w:ind w:left="360"/>
              <w:jc w:val="both"/>
              <w:rPr>
                <w:rFonts w:ascii="Calibri" w:hAnsi="Calibri" w:cs="Calibri"/>
                <w:color w:val="000000"/>
                <w:sz w:val="20"/>
                <w:szCs w:val="20"/>
              </w:rPr>
            </w:pPr>
            <w:r w:rsidRPr="00E86FE4">
              <w:rPr>
                <w:rFonts w:ascii="Calibri" w:hAnsi="Calibri" w:cs="Calibri"/>
                <w:color w:val="000000"/>
                <w:sz w:val="20"/>
                <w:szCs w:val="20"/>
              </w:rPr>
              <w:t xml:space="preserve">Explain how your organization’s experience will help to reach project’s goals. </w:t>
            </w:r>
          </w:p>
          <w:p w14:paraId="2A6D8B83" w14:textId="77777777" w:rsidR="008C3C15" w:rsidRPr="00E86FE4" w:rsidRDefault="008C3C15" w:rsidP="00BA1897">
            <w:pPr>
              <w:autoSpaceDE w:val="0"/>
              <w:autoSpaceDN w:val="0"/>
              <w:adjustRightInd w:val="0"/>
              <w:spacing w:after="0" w:line="240" w:lineRule="auto"/>
              <w:jc w:val="both"/>
              <w:rPr>
                <w:rFonts w:ascii="Calibri" w:hAnsi="Calibri" w:cs="Calibri"/>
                <w:color w:val="000000"/>
                <w:sz w:val="20"/>
                <w:szCs w:val="20"/>
              </w:rPr>
            </w:pPr>
          </w:p>
          <w:p w14:paraId="478DE779" w14:textId="77777777" w:rsidR="008C3C15" w:rsidRPr="00E86FE4" w:rsidRDefault="008C3C15" w:rsidP="00BA1897">
            <w:pPr>
              <w:pStyle w:val="ListParagraph"/>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Project Summary (maximum of ½ page)</w:t>
            </w:r>
          </w:p>
          <w:p w14:paraId="29F5E05B" w14:textId="77777777" w:rsidR="008C3C15" w:rsidRPr="00E86FE4" w:rsidRDefault="008C3C15" w:rsidP="00BA1897">
            <w:pPr>
              <w:spacing w:after="0" w:line="240" w:lineRule="auto"/>
              <w:jc w:val="both"/>
              <w:rPr>
                <w:rFonts w:ascii="Calibri" w:hAnsi="Calibri" w:cs="Calibri"/>
                <w:color w:val="000000"/>
                <w:sz w:val="20"/>
                <w:szCs w:val="20"/>
              </w:rPr>
            </w:pPr>
          </w:p>
          <w:p w14:paraId="58ACBCE7" w14:textId="77777777" w:rsidR="008C3C15" w:rsidRPr="00E86FE4" w:rsidRDefault="008C3C15" w:rsidP="00BA189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Describe project proposal’s objectives, main activities, stakeholders and expected results. </w:t>
            </w:r>
          </w:p>
          <w:p w14:paraId="75D7CC72" w14:textId="77777777" w:rsidR="008C3C15" w:rsidRPr="00E86FE4" w:rsidRDefault="008C3C15" w:rsidP="00BA1897">
            <w:pPr>
              <w:autoSpaceDE w:val="0"/>
              <w:autoSpaceDN w:val="0"/>
              <w:adjustRightInd w:val="0"/>
              <w:spacing w:after="0" w:line="240" w:lineRule="auto"/>
              <w:jc w:val="both"/>
              <w:rPr>
                <w:rFonts w:ascii="Calibri" w:hAnsi="Calibri" w:cs="Calibri"/>
                <w:color w:val="000000"/>
                <w:sz w:val="20"/>
                <w:szCs w:val="20"/>
              </w:rPr>
            </w:pPr>
          </w:p>
          <w:p w14:paraId="72CB2C25" w14:textId="77777777" w:rsidR="008C3C15" w:rsidRPr="00E86FE4" w:rsidRDefault="008C3C15" w:rsidP="00BA1897">
            <w:pPr>
              <w:pStyle w:val="ListParagraph"/>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Problem Analysis (maximum of ½ page)</w:t>
            </w:r>
          </w:p>
          <w:p w14:paraId="776975A8" w14:textId="77777777" w:rsidR="008C3C15" w:rsidRPr="00E86FE4" w:rsidRDefault="008C3C15" w:rsidP="00BA1897">
            <w:pPr>
              <w:spacing w:after="0" w:line="240" w:lineRule="auto"/>
              <w:jc w:val="both"/>
              <w:rPr>
                <w:rFonts w:ascii="Calibri" w:hAnsi="Calibri" w:cs="Calibri"/>
                <w:color w:val="000000"/>
                <w:sz w:val="20"/>
                <w:szCs w:val="20"/>
              </w:rPr>
            </w:pPr>
          </w:p>
          <w:p w14:paraId="23D3B5BA" w14:textId="77777777" w:rsidR="008C3C15" w:rsidRPr="00E86FE4" w:rsidRDefault="008C3C15" w:rsidP="00BA189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Describe main problem(s) that your project proposal will address and why these issues are important to the target groups and Kosovo society in general.  </w:t>
            </w:r>
          </w:p>
          <w:p w14:paraId="0BEF789D" w14:textId="77777777" w:rsidR="008C3C15" w:rsidRPr="00E86FE4" w:rsidRDefault="008C3C15" w:rsidP="00BA1897">
            <w:pPr>
              <w:spacing w:after="0" w:line="240" w:lineRule="auto"/>
              <w:jc w:val="both"/>
              <w:rPr>
                <w:rFonts w:ascii="Calibri" w:hAnsi="Calibri" w:cs="Calibri"/>
                <w:color w:val="000000"/>
                <w:sz w:val="20"/>
                <w:szCs w:val="20"/>
              </w:rPr>
            </w:pPr>
          </w:p>
          <w:p w14:paraId="7CF2E2EB" w14:textId="77777777" w:rsidR="008C3C15" w:rsidRPr="00E86FE4" w:rsidRDefault="008C3C15" w:rsidP="00BA189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Project Objectives (maximum of ½ page)</w:t>
            </w:r>
          </w:p>
          <w:p w14:paraId="0CF840F1" w14:textId="77777777" w:rsidR="008C3C15" w:rsidRPr="00E86FE4" w:rsidRDefault="008C3C15" w:rsidP="00BA1897">
            <w:pPr>
              <w:spacing w:after="0" w:line="240" w:lineRule="auto"/>
              <w:jc w:val="both"/>
              <w:rPr>
                <w:rFonts w:ascii="Calibri" w:hAnsi="Calibri" w:cs="Calibri"/>
                <w:b/>
                <w:color w:val="000000"/>
                <w:sz w:val="20"/>
                <w:szCs w:val="20"/>
              </w:rPr>
            </w:pPr>
          </w:p>
          <w:p w14:paraId="2AE022DC" w14:textId="77777777" w:rsidR="008C3C15" w:rsidRPr="00E86FE4" w:rsidRDefault="008C3C15" w:rsidP="00BA189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Describe the projects proposal’s goal/s and objective/s. </w:t>
            </w:r>
          </w:p>
          <w:p w14:paraId="73A62C6F" w14:textId="77777777" w:rsidR="008C3C15" w:rsidRPr="00E86FE4" w:rsidRDefault="008C3C15" w:rsidP="00BA1897">
            <w:pPr>
              <w:spacing w:after="0" w:line="240" w:lineRule="auto"/>
              <w:jc w:val="both"/>
              <w:rPr>
                <w:rFonts w:ascii="Calibri" w:hAnsi="Calibri" w:cs="Calibri"/>
                <w:color w:val="000000"/>
                <w:sz w:val="20"/>
                <w:szCs w:val="20"/>
              </w:rPr>
            </w:pPr>
          </w:p>
          <w:p w14:paraId="49038859" w14:textId="77777777" w:rsidR="008C3C15" w:rsidRPr="00E86FE4" w:rsidRDefault="008C3C15" w:rsidP="00BA189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Expected Results (outputs)/deliverables (maximum of 1 page)</w:t>
            </w:r>
          </w:p>
          <w:p w14:paraId="27929912" w14:textId="77777777" w:rsidR="008C3C15" w:rsidRPr="00E86FE4" w:rsidRDefault="008C3C15" w:rsidP="00BA1897">
            <w:pPr>
              <w:spacing w:after="0" w:line="240" w:lineRule="auto"/>
              <w:jc w:val="both"/>
              <w:rPr>
                <w:rFonts w:ascii="Calibri" w:hAnsi="Calibri" w:cs="Calibri"/>
                <w:color w:val="000000"/>
                <w:sz w:val="20"/>
                <w:szCs w:val="20"/>
              </w:rPr>
            </w:pPr>
          </w:p>
          <w:p w14:paraId="3E07201B" w14:textId="77777777" w:rsidR="008C3C15" w:rsidRPr="00E86FE4" w:rsidRDefault="008C3C15" w:rsidP="00BA1897">
            <w:pPr>
              <w:autoSpaceDE w:val="0"/>
              <w:autoSpaceDN w:val="0"/>
              <w:adjustRightInd w:val="0"/>
              <w:spacing w:after="58" w:line="240" w:lineRule="auto"/>
              <w:jc w:val="both"/>
              <w:rPr>
                <w:rFonts w:ascii="Calibri" w:hAnsi="Calibri" w:cs="Calibri"/>
                <w:color w:val="000000"/>
                <w:sz w:val="20"/>
                <w:szCs w:val="20"/>
              </w:rPr>
            </w:pPr>
            <w:r w:rsidRPr="00E86FE4">
              <w:rPr>
                <w:rFonts w:ascii="Calibri" w:hAnsi="Calibri" w:cs="Calibri"/>
                <w:color w:val="000000"/>
                <w:sz w:val="20"/>
                <w:szCs w:val="20"/>
              </w:rPr>
              <w:t>6.1 Describe expected results (outputs)/deliverables.</w:t>
            </w:r>
          </w:p>
          <w:p w14:paraId="32677A1C" w14:textId="77777777" w:rsidR="008C3C15" w:rsidRPr="00E86FE4" w:rsidRDefault="008C3C15" w:rsidP="00BA1897">
            <w:pPr>
              <w:autoSpaceDE w:val="0"/>
              <w:autoSpaceDN w:val="0"/>
              <w:adjustRightInd w:val="0"/>
              <w:spacing w:after="58" w:line="240" w:lineRule="auto"/>
              <w:jc w:val="both"/>
              <w:rPr>
                <w:rFonts w:ascii="Calibri" w:hAnsi="Calibri" w:cs="Calibri"/>
                <w:color w:val="000000"/>
                <w:sz w:val="20"/>
                <w:szCs w:val="20"/>
              </w:rPr>
            </w:pPr>
            <w:r w:rsidRPr="00E86FE4">
              <w:rPr>
                <w:rFonts w:ascii="Calibri" w:hAnsi="Calibri" w:cs="Calibri"/>
                <w:color w:val="000000"/>
                <w:sz w:val="20"/>
                <w:szCs w:val="20"/>
              </w:rPr>
              <w:t xml:space="preserve">6.2 Describe specific short-term and long-term results (outputs)/deliverables that you plan to achieve though your project. </w:t>
            </w:r>
          </w:p>
          <w:p w14:paraId="46C456E5" w14:textId="77777777" w:rsidR="008C3C15" w:rsidRPr="00E86FE4" w:rsidRDefault="008C3C15" w:rsidP="00BA1897">
            <w:pPr>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6.3 Explain what positive changes in the life of the target groups will be achieved through your project.</w:t>
            </w:r>
          </w:p>
          <w:p w14:paraId="7546570B" w14:textId="77777777" w:rsidR="008C3C15" w:rsidRPr="00E86FE4" w:rsidRDefault="008C3C15" w:rsidP="00BA1897">
            <w:pPr>
              <w:spacing w:after="0" w:line="240" w:lineRule="auto"/>
              <w:jc w:val="both"/>
              <w:rPr>
                <w:rFonts w:ascii="Calibri" w:hAnsi="Calibri" w:cs="Calibri"/>
                <w:color w:val="000000"/>
                <w:sz w:val="20"/>
                <w:szCs w:val="20"/>
              </w:rPr>
            </w:pPr>
          </w:p>
          <w:p w14:paraId="2686489E" w14:textId="77777777" w:rsidR="008C3C15" w:rsidRPr="00E86FE4" w:rsidRDefault="008C3C15" w:rsidP="00BA189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Target audience (from ½ page up to 1 page max)</w:t>
            </w:r>
          </w:p>
          <w:p w14:paraId="089CA68D" w14:textId="77777777" w:rsidR="008C3C15" w:rsidRPr="00E86FE4" w:rsidRDefault="008C3C15" w:rsidP="00BA1897">
            <w:pPr>
              <w:autoSpaceDE w:val="0"/>
              <w:autoSpaceDN w:val="0"/>
              <w:adjustRightInd w:val="0"/>
              <w:spacing w:after="0" w:line="240" w:lineRule="auto"/>
              <w:jc w:val="both"/>
              <w:rPr>
                <w:rFonts w:ascii="Calibri" w:hAnsi="Calibri" w:cs="Calibri"/>
                <w:color w:val="000000"/>
                <w:sz w:val="20"/>
                <w:szCs w:val="20"/>
              </w:rPr>
            </w:pPr>
          </w:p>
          <w:p w14:paraId="7CAE17D5" w14:textId="77777777" w:rsidR="008C3C15" w:rsidRPr="00E86FE4" w:rsidRDefault="008C3C15" w:rsidP="00BA1897">
            <w:pPr>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7.1 Describe project’s main target audience as well as other stakeholders. Please also describe how they will be engaged. </w:t>
            </w:r>
          </w:p>
          <w:p w14:paraId="3DD53174" w14:textId="77777777" w:rsidR="008C3C15" w:rsidRPr="00E86FE4" w:rsidRDefault="008C3C15" w:rsidP="00BA1897">
            <w:pPr>
              <w:autoSpaceDE w:val="0"/>
              <w:autoSpaceDN w:val="0"/>
              <w:adjustRightInd w:val="0"/>
              <w:spacing w:after="58" w:line="240" w:lineRule="auto"/>
              <w:jc w:val="both"/>
              <w:rPr>
                <w:rFonts w:ascii="Calibri" w:hAnsi="Calibri" w:cs="Calibri"/>
                <w:color w:val="000000"/>
                <w:sz w:val="20"/>
                <w:szCs w:val="20"/>
              </w:rPr>
            </w:pPr>
            <w:r w:rsidRPr="00E86FE4">
              <w:rPr>
                <w:rFonts w:ascii="Calibri" w:hAnsi="Calibri" w:cs="Calibri"/>
                <w:color w:val="000000"/>
                <w:sz w:val="20"/>
                <w:szCs w:val="20"/>
              </w:rPr>
              <w:t xml:space="preserve">7.2 Specify the group of people whose interests and rights your project will help to promote (indicate their age, gender and ethnicity when relevant). </w:t>
            </w:r>
          </w:p>
          <w:p w14:paraId="36D6F859" w14:textId="77777777" w:rsidR="008C3C15" w:rsidRPr="00E86FE4" w:rsidRDefault="008C3C15" w:rsidP="00BA1897">
            <w:pPr>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7.3 Explain if and how your project will cooperate with relevant institutional bodies (local and central level). </w:t>
            </w:r>
          </w:p>
          <w:p w14:paraId="70023390" w14:textId="77777777" w:rsidR="008C3C15" w:rsidRPr="00E86FE4" w:rsidRDefault="008C3C15" w:rsidP="00BA1897">
            <w:pPr>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7.4 Explain if and how your project will ensure gender mainstreaming. </w:t>
            </w:r>
          </w:p>
          <w:p w14:paraId="1F811539" w14:textId="77777777" w:rsidR="008C3C15" w:rsidRPr="00E86FE4" w:rsidRDefault="008C3C15" w:rsidP="00BA1897">
            <w:pPr>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7.5 Explain if and how your project will ensure youth integration.</w:t>
            </w:r>
          </w:p>
          <w:p w14:paraId="3617F390" w14:textId="77777777" w:rsidR="008C3C15" w:rsidRPr="00E86FE4" w:rsidRDefault="008C3C15" w:rsidP="00BA1897">
            <w:pPr>
              <w:autoSpaceDE w:val="0"/>
              <w:autoSpaceDN w:val="0"/>
              <w:adjustRightInd w:val="0"/>
              <w:spacing w:after="0" w:line="240" w:lineRule="auto"/>
              <w:jc w:val="both"/>
              <w:rPr>
                <w:rFonts w:ascii="Calibri" w:hAnsi="Calibri" w:cs="Calibri"/>
                <w:color w:val="000000"/>
                <w:sz w:val="20"/>
                <w:szCs w:val="20"/>
              </w:rPr>
            </w:pPr>
          </w:p>
          <w:p w14:paraId="4FE7BC92" w14:textId="77777777" w:rsidR="008C3C15" w:rsidRPr="00E86FE4" w:rsidRDefault="008C3C15" w:rsidP="00BA189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 xml:space="preserve">Project Activities (maximum of 2 pages) </w:t>
            </w:r>
          </w:p>
          <w:p w14:paraId="0839FE0A" w14:textId="77777777" w:rsidR="008C3C15" w:rsidRPr="00E86FE4" w:rsidRDefault="008C3C15" w:rsidP="00BA1897">
            <w:pPr>
              <w:spacing w:after="0" w:line="240" w:lineRule="auto"/>
              <w:jc w:val="both"/>
              <w:rPr>
                <w:rFonts w:ascii="Calibri" w:hAnsi="Calibri" w:cs="Calibri"/>
                <w:color w:val="000000"/>
                <w:sz w:val="20"/>
                <w:szCs w:val="20"/>
              </w:rPr>
            </w:pPr>
          </w:p>
          <w:p w14:paraId="33D386AC" w14:textId="77777777" w:rsidR="008C3C15" w:rsidRPr="00E86FE4" w:rsidRDefault="008C3C15" w:rsidP="00BA1897">
            <w:pPr>
              <w:spacing w:after="0" w:line="240" w:lineRule="auto"/>
              <w:jc w:val="both"/>
              <w:rPr>
                <w:rFonts w:ascii="Calibri" w:hAnsi="Calibri"/>
                <w:sz w:val="20"/>
                <w:szCs w:val="20"/>
              </w:rPr>
            </w:pPr>
            <w:r w:rsidRPr="00E86FE4">
              <w:rPr>
                <w:rFonts w:ascii="Calibri" w:hAnsi="Calibri"/>
                <w:sz w:val="20"/>
                <w:szCs w:val="20"/>
              </w:rPr>
              <w:t xml:space="preserve">Briefly describe the implementation process and contents of each type of activity that will be carried out during project implementation phase leading to the achievement of the above-mentioned objective/s of this Call for Proposal. </w:t>
            </w:r>
          </w:p>
          <w:p w14:paraId="54E2416F" w14:textId="77777777" w:rsidR="008C3C15" w:rsidRPr="00E86FE4" w:rsidRDefault="008C3C15" w:rsidP="00BA1897">
            <w:pPr>
              <w:spacing w:after="0" w:line="240" w:lineRule="auto"/>
              <w:jc w:val="both"/>
              <w:rPr>
                <w:rFonts w:ascii="Calibri" w:hAnsi="Calibri" w:cs="Calibri"/>
                <w:color w:val="000000"/>
                <w:sz w:val="20"/>
                <w:szCs w:val="20"/>
              </w:rPr>
            </w:pPr>
          </w:p>
          <w:p w14:paraId="06F52E12" w14:textId="77777777" w:rsidR="008C3C15" w:rsidRPr="00E86FE4" w:rsidRDefault="008C3C15" w:rsidP="00BA189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Communication strategy (maximum of ½ page)</w:t>
            </w:r>
          </w:p>
          <w:p w14:paraId="06F52DDA" w14:textId="77777777" w:rsidR="008C3C15" w:rsidRPr="00E86FE4" w:rsidRDefault="008C3C15" w:rsidP="00BA1897">
            <w:pPr>
              <w:spacing w:after="0" w:line="240" w:lineRule="auto"/>
              <w:jc w:val="both"/>
              <w:rPr>
                <w:rFonts w:ascii="Calibri" w:hAnsi="Calibri" w:cs="Calibri"/>
                <w:color w:val="000000"/>
                <w:sz w:val="20"/>
                <w:szCs w:val="20"/>
              </w:rPr>
            </w:pPr>
          </w:p>
          <w:p w14:paraId="06ECB859" w14:textId="77777777" w:rsidR="008C3C15" w:rsidRPr="00E86FE4" w:rsidRDefault="008C3C15" w:rsidP="00BA189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Describe your project’s key messages, audiences, information products and communication channels. </w:t>
            </w:r>
          </w:p>
          <w:p w14:paraId="4268F1FE" w14:textId="77777777" w:rsidR="008C3C15" w:rsidRPr="00E86FE4" w:rsidRDefault="008C3C15" w:rsidP="00BA1897">
            <w:pPr>
              <w:spacing w:after="0" w:line="240" w:lineRule="auto"/>
              <w:jc w:val="both"/>
              <w:rPr>
                <w:rFonts w:ascii="Calibri" w:hAnsi="Calibri" w:cs="Calibri"/>
                <w:color w:val="000000"/>
                <w:sz w:val="20"/>
                <w:szCs w:val="20"/>
              </w:rPr>
            </w:pPr>
          </w:p>
          <w:p w14:paraId="4F1877F0" w14:textId="77777777" w:rsidR="008C3C15" w:rsidRPr="00E86FE4" w:rsidRDefault="008C3C15" w:rsidP="00BA189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Work plan (maximum of 4 pages)</w:t>
            </w:r>
          </w:p>
          <w:p w14:paraId="78BE03C8" w14:textId="77777777" w:rsidR="008C3C15" w:rsidRPr="00E86FE4" w:rsidRDefault="008C3C15" w:rsidP="00BA1897">
            <w:pPr>
              <w:spacing w:after="0" w:line="240" w:lineRule="auto"/>
              <w:jc w:val="both"/>
              <w:rPr>
                <w:rFonts w:ascii="Calibri" w:hAnsi="Calibri" w:cs="Calibri"/>
                <w:color w:val="000000"/>
                <w:sz w:val="20"/>
                <w:szCs w:val="20"/>
              </w:rPr>
            </w:pPr>
          </w:p>
          <w:p w14:paraId="2CA40871" w14:textId="77777777" w:rsidR="008C3C15" w:rsidRPr="00E86FE4" w:rsidRDefault="008C3C15" w:rsidP="00BA189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10.1 Provide project’s work plan according to the following format: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454"/>
              <w:gridCol w:w="1454"/>
              <w:gridCol w:w="1455"/>
              <w:gridCol w:w="1455"/>
              <w:gridCol w:w="1813"/>
            </w:tblGrid>
            <w:tr w:rsidR="008C3C15" w:rsidRPr="00E86FE4" w14:paraId="3416A75F" w14:textId="77777777" w:rsidTr="00BA1897">
              <w:trPr>
                <w:trHeight w:val="249"/>
              </w:trPr>
              <w:tc>
                <w:tcPr>
                  <w:tcW w:w="1454" w:type="dxa"/>
                  <w:shd w:val="clear" w:color="auto" w:fill="auto"/>
                </w:tcPr>
                <w:p w14:paraId="2BE4A966" w14:textId="77777777" w:rsidR="008C3C15" w:rsidRPr="00E86FE4" w:rsidRDefault="008C3C15" w:rsidP="00BA189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Timeline</w:t>
                  </w:r>
                </w:p>
              </w:tc>
              <w:tc>
                <w:tcPr>
                  <w:tcW w:w="1454" w:type="dxa"/>
                  <w:shd w:val="clear" w:color="auto" w:fill="auto"/>
                </w:tcPr>
                <w:p w14:paraId="7E43796E" w14:textId="77777777" w:rsidR="008C3C15" w:rsidRPr="00E86FE4" w:rsidRDefault="008C3C15" w:rsidP="00BA189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Activity </w:t>
                  </w:r>
                </w:p>
              </w:tc>
              <w:tc>
                <w:tcPr>
                  <w:tcW w:w="1454" w:type="dxa"/>
                  <w:shd w:val="clear" w:color="auto" w:fill="auto"/>
                </w:tcPr>
                <w:p w14:paraId="7D9666D2" w14:textId="77777777" w:rsidR="008C3C15" w:rsidRPr="00E86FE4" w:rsidRDefault="008C3C15" w:rsidP="00BA189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Location</w:t>
                  </w:r>
                </w:p>
              </w:tc>
              <w:tc>
                <w:tcPr>
                  <w:tcW w:w="1455" w:type="dxa"/>
                  <w:shd w:val="clear" w:color="auto" w:fill="auto"/>
                </w:tcPr>
                <w:p w14:paraId="0DF37BDB" w14:textId="77777777" w:rsidR="008C3C15" w:rsidRPr="00E86FE4" w:rsidRDefault="008C3C15" w:rsidP="00BA189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Topic</w:t>
                  </w:r>
                </w:p>
              </w:tc>
              <w:tc>
                <w:tcPr>
                  <w:tcW w:w="1455" w:type="dxa"/>
                  <w:shd w:val="clear" w:color="auto" w:fill="auto"/>
                </w:tcPr>
                <w:p w14:paraId="50E333E2" w14:textId="77777777" w:rsidR="008C3C15" w:rsidRPr="00E86FE4" w:rsidRDefault="008C3C15" w:rsidP="00BA189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Implementers</w:t>
                  </w:r>
                </w:p>
              </w:tc>
              <w:tc>
                <w:tcPr>
                  <w:tcW w:w="1813" w:type="dxa"/>
                  <w:shd w:val="clear" w:color="auto" w:fill="auto"/>
                </w:tcPr>
                <w:p w14:paraId="374A4F33" w14:textId="77777777" w:rsidR="008C3C15" w:rsidRPr="00E86FE4" w:rsidRDefault="008C3C15" w:rsidP="00BA189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Panned Results/</w:t>
                  </w:r>
                </w:p>
                <w:p w14:paraId="38CD3929" w14:textId="77777777" w:rsidR="008C3C15" w:rsidRPr="00E86FE4" w:rsidRDefault="008C3C15" w:rsidP="00BA189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deliverables </w:t>
                  </w:r>
                </w:p>
              </w:tc>
            </w:tr>
            <w:tr w:rsidR="008C3C15" w:rsidRPr="00E86FE4" w14:paraId="16B92F3F" w14:textId="77777777" w:rsidTr="00BA1897">
              <w:trPr>
                <w:trHeight w:val="249"/>
              </w:trPr>
              <w:tc>
                <w:tcPr>
                  <w:tcW w:w="1454" w:type="dxa"/>
                  <w:shd w:val="clear" w:color="auto" w:fill="auto"/>
                </w:tcPr>
                <w:p w14:paraId="641FBA4E" w14:textId="77777777" w:rsidR="008C3C15" w:rsidRPr="00E86FE4" w:rsidRDefault="008C3C15" w:rsidP="00BA1897">
                  <w:pPr>
                    <w:spacing w:after="0" w:line="240" w:lineRule="auto"/>
                    <w:jc w:val="both"/>
                    <w:rPr>
                      <w:rFonts w:ascii="Calibri" w:hAnsi="Calibri" w:cs="Calibri"/>
                      <w:color w:val="000000"/>
                      <w:sz w:val="20"/>
                      <w:szCs w:val="20"/>
                    </w:rPr>
                  </w:pPr>
                </w:p>
              </w:tc>
              <w:tc>
                <w:tcPr>
                  <w:tcW w:w="1454" w:type="dxa"/>
                  <w:shd w:val="clear" w:color="auto" w:fill="auto"/>
                </w:tcPr>
                <w:p w14:paraId="303B3786" w14:textId="77777777" w:rsidR="008C3C15" w:rsidRPr="00E86FE4" w:rsidRDefault="008C3C15" w:rsidP="00BA1897">
                  <w:pPr>
                    <w:spacing w:after="0" w:line="240" w:lineRule="auto"/>
                    <w:jc w:val="both"/>
                    <w:rPr>
                      <w:rFonts w:ascii="Calibri" w:hAnsi="Calibri" w:cs="Calibri"/>
                      <w:color w:val="000000"/>
                      <w:sz w:val="20"/>
                      <w:szCs w:val="20"/>
                    </w:rPr>
                  </w:pPr>
                </w:p>
              </w:tc>
              <w:tc>
                <w:tcPr>
                  <w:tcW w:w="1454" w:type="dxa"/>
                  <w:shd w:val="clear" w:color="auto" w:fill="auto"/>
                </w:tcPr>
                <w:p w14:paraId="6ACDECD0" w14:textId="77777777" w:rsidR="008C3C15" w:rsidRPr="00E86FE4" w:rsidRDefault="008C3C15" w:rsidP="00BA1897">
                  <w:pPr>
                    <w:spacing w:after="0" w:line="240" w:lineRule="auto"/>
                    <w:jc w:val="both"/>
                    <w:rPr>
                      <w:rFonts w:ascii="Calibri" w:hAnsi="Calibri" w:cs="Calibri"/>
                      <w:color w:val="000000"/>
                      <w:sz w:val="20"/>
                      <w:szCs w:val="20"/>
                    </w:rPr>
                  </w:pPr>
                </w:p>
              </w:tc>
              <w:tc>
                <w:tcPr>
                  <w:tcW w:w="1455" w:type="dxa"/>
                  <w:shd w:val="clear" w:color="auto" w:fill="auto"/>
                </w:tcPr>
                <w:p w14:paraId="7902DF4B" w14:textId="77777777" w:rsidR="008C3C15" w:rsidRPr="00E86FE4" w:rsidRDefault="008C3C15" w:rsidP="00BA1897">
                  <w:pPr>
                    <w:spacing w:after="0" w:line="240" w:lineRule="auto"/>
                    <w:jc w:val="both"/>
                    <w:rPr>
                      <w:rFonts w:ascii="Calibri" w:hAnsi="Calibri" w:cs="Calibri"/>
                      <w:color w:val="000000"/>
                      <w:sz w:val="20"/>
                      <w:szCs w:val="20"/>
                    </w:rPr>
                  </w:pPr>
                </w:p>
              </w:tc>
              <w:tc>
                <w:tcPr>
                  <w:tcW w:w="1455" w:type="dxa"/>
                  <w:shd w:val="clear" w:color="auto" w:fill="auto"/>
                </w:tcPr>
                <w:p w14:paraId="7E3D4AA3" w14:textId="77777777" w:rsidR="008C3C15" w:rsidRPr="00E86FE4" w:rsidRDefault="008C3C15" w:rsidP="00BA1897">
                  <w:pPr>
                    <w:spacing w:after="0" w:line="240" w:lineRule="auto"/>
                    <w:jc w:val="both"/>
                    <w:rPr>
                      <w:rFonts w:ascii="Calibri" w:hAnsi="Calibri" w:cs="Calibri"/>
                      <w:color w:val="000000"/>
                      <w:sz w:val="20"/>
                      <w:szCs w:val="20"/>
                    </w:rPr>
                  </w:pPr>
                </w:p>
              </w:tc>
              <w:tc>
                <w:tcPr>
                  <w:tcW w:w="1813" w:type="dxa"/>
                  <w:shd w:val="clear" w:color="auto" w:fill="auto"/>
                </w:tcPr>
                <w:p w14:paraId="10653BF0" w14:textId="77777777" w:rsidR="008C3C15" w:rsidRPr="00E86FE4" w:rsidRDefault="008C3C15" w:rsidP="00BA1897">
                  <w:pPr>
                    <w:spacing w:after="0" w:line="240" w:lineRule="auto"/>
                    <w:jc w:val="both"/>
                    <w:rPr>
                      <w:rFonts w:ascii="Calibri" w:hAnsi="Calibri" w:cs="Calibri"/>
                      <w:color w:val="000000"/>
                      <w:sz w:val="20"/>
                      <w:szCs w:val="20"/>
                    </w:rPr>
                  </w:pPr>
                </w:p>
              </w:tc>
            </w:tr>
            <w:tr w:rsidR="008C3C15" w:rsidRPr="00E86FE4" w14:paraId="56AD4834" w14:textId="77777777" w:rsidTr="00BA1897">
              <w:trPr>
                <w:trHeight w:val="249"/>
              </w:trPr>
              <w:tc>
                <w:tcPr>
                  <w:tcW w:w="1454" w:type="dxa"/>
                  <w:shd w:val="clear" w:color="auto" w:fill="auto"/>
                </w:tcPr>
                <w:p w14:paraId="59563B2F" w14:textId="77777777" w:rsidR="008C3C15" w:rsidRPr="00E86FE4" w:rsidRDefault="008C3C15" w:rsidP="00BA1897">
                  <w:pPr>
                    <w:spacing w:after="0" w:line="240" w:lineRule="auto"/>
                    <w:jc w:val="both"/>
                    <w:rPr>
                      <w:rFonts w:ascii="Calibri" w:hAnsi="Calibri" w:cs="Calibri"/>
                      <w:color w:val="000000"/>
                      <w:sz w:val="20"/>
                      <w:szCs w:val="20"/>
                    </w:rPr>
                  </w:pPr>
                </w:p>
              </w:tc>
              <w:tc>
                <w:tcPr>
                  <w:tcW w:w="1454" w:type="dxa"/>
                  <w:shd w:val="clear" w:color="auto" w:fill="auto"/>
                </w:tcPr>
                <w:p w14:paraId="5C2955DC" w14:textId="77777777" w:rsidR="008C3C15" w:rsidRPr="00E86FE4" w:rsidRDefault="008C3C15" w:rsidP="00BA1897">
                  <w:pPr>
                    <w:spacing w:after="0" w:line="240" w:lineRule="auto"/>
                    <w:jc w:val="both"/>
                    <w:rPr>
                      <w:rFonts w:ascii="Calibri" w:hAnsi="Calibri" w:cs="Calibri"/>
                      <w:color w:val="000000"/>
                      <w:sz w:val="20"/>
                      <w:szCs w:val="20"/>
                    </w:rPr>
                  </w:pPr>
                </w:p>
              </w:tc>
              <w:tc>
                <w:tcPr>
                  <w:tcW w:w="1454" w:type="dxa"/>
                  <w:shd w:val="clear" w:color="auto" w:fill="auto"/>
                </w:tcPr>
                <w:p w14:paraId="38CFC651" w14:textId="77777777" w:rsidR="008C3C15" w:rsidRPr="00E86FE4" w:rsidRDefault="008C3C15" w:rsidP="00BA1897">
                  <w:pPr>
                    <w:spacing w:after="0" w:line="240" w:lineRule="auto"/>
                    <w:jc w:val="both"/>
                    <w:rPr>
                      <w:rFonts w:ascii="Calibri" w:hAnsi="Calibri" w:cs="Calibri"/>
                      <w:color w:val="000000"/>
                      <w:sz w:val="20"/>
                      <w:szCs w:val="20"/>
                    </w:rPr>
                  </w:pPr>
                </w:p>
              </w:tc>
              <w:tc>
                <w:tcPr>
                  <w:tcW w:w="1455" w:type="dxa"/>
                  <w:shd w:val="clear" w:color="auto" w:fill="auto"/>
                </w:tcPr>
                <w:p w14:paraId="15F7F2C3" w14:textId="77777777" w:rsidR="008C3C15" w:rsidRPr="00E86FE4" w:rsidRDefault="008C3C15" w:rsidP="00BA1897">
                  <w:pPr>
                    <w:spacing w:after="0" w:line="240" w:lineRule="auto"/>
                    <w:jc w:val="both"/>
                    <w:rPr>
                      <w:rFonts w:ascii="Calibri" w:hAnsi="Calibri" w:cs="Calibri"/>
                      <w:color w:val="000000"/>
                      <w:sz w:val="20"/>
                      <w:szCs w:val="20"/>
                    </w:rPr>
                  </w:pPr>
                </w:p>
              </w:tc>
              <w:tc>
                <w:tcPr>
                  <w:tcW w:w="1455" w:type="dxa"/>
                  <w:shd w:val="clear" w:color="auto" w:fill="auto"/>
                </w:tcPr>
                <w:p w14:paraId="6428D471" w14:textId="77777777" w:rsidR="008C3C15" w:rsidRPr="00E86FE4" w:rsidRDefault="008C3C15" w:rsidP="00BA1897">
                  <w:pPr>
                    <w:spacing w:after="0" w:line="240" w:lineRule="auto"/>
                    <w:jc w:val="both"/>
                    <w:rPr>
                      <w:rFonts w:ascii="Calibri" w:hAnsi="Calibri" w:cs="Calibri"/>
                      <w:color w:val="000000"/>
                      <w:sz w:val="20"/>
                      <w:szCs w:val="20"/>
                    </w:rPr>
                  </w:pPr>
                </w:p>
              </w:tc>
              <w:tc>
                <w:tcPr>
                  <w:tcW w:w="1813" w:type="dxa"/>
                  <w:shd w:val="clear" w:color="auto" w:fill="auto"/>
                </w:tcPr>
                <w:p w14:paraId="0D6AD656" w14:textId="77777777" w:rsidR="008C3C15" w:rsidRPr="00E86FE4" w:rsidRDefault="008C3C15" w:rsidP="00BA1897">
                  <w:pPr>
                    <w:spacing w:after="0" w:line="240" w:lineRule="auto"/>
                    <w:jc w:val="both"/>
                    <w:rPr>
                      <w:rFonts w:ascii="Calibri" w:hAnsi="Calibri" w:cs="Calibri"/>
                      <w:color w:val="000000"/>
                      <w:sz w:val="20"/>
                      <w:szCs w:val="20"/>
                    </w:rPr>
                  </w:pPr>
                </w:p>
              </w:tc>
            </w:tr>
          </w:tbl>
          <w:p w14:paraId="50B7DE1D" w14:textId="77777777" w:rsidR="008C3C15" w:rsidRPr="00E86FE4" w:rsidRDefault="008C3C15" w:rsidP="00BA189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Results shall not be merely actions taken but progress in the solution of the problem addressed by your project, and specific positive changes in the life of the target audience. </w:t>
            </w:r>
          </w:p>
          <w:p w14:paraId="641379F1" w14:textId="77777777" w:rsidR="00FF0AC8" w:rsidRPr="00E86FE4" w:rsidRDefault="00FF0AC8" w:rsidP="00BA1897">
            <w:pPr>
              <w:spacing w:after="0" w:line="240" w:lineRule="auto"/>
              <w:jc w:val="both"/>
              <w:rPr>
                <w:rFonts w:ascii="Calibri" w:hAnsi="Calibri" w:cs="Calibri"/>
                <w:color w:val="000000"/>
                <w:sz w:val="20"/>
                <w:szCs w:val="20"/>
              </w:rPr>
            </w:pPr>
          </w:p>
          <w:p w14:paraId="3E9F5155" w14:textId="34D4D59B" w:rsidR="008C3C15" w:rsidRPr="00E86FE4" w:rsidRDefault="008C3C15" w:rsidP="00BA189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10.2 Provide project’s detailed Dynamic/implementation plan for the proposed duration of the Call for Proposal. </w:t>
            </w:r>
          </w:p>
          <w:p w14:paraId="0100024C" w14:textId="77777777" w:rsidR="008C3C15" w:rsidRPr="00E86FE4" w:rsidRDefault="008C3C15" w:rsidP="00BA1897">
            <w:pPr>
              <w:spacing w:after="0" w:line="240" w:lineRule="auto"/>
              <w:jc w:val="both"/>
              <w:rPr>
                <w:rFonts w:ascii="Calibri" w:hAnsi="Calibri" w:cs="Calibri"/>
                <w:color w:val="000000"/>
                <w:sz w:val="20"/>
                <w:szCs w:val="20"/>
              </w:rPr>
            </w:pPr>
          </w:p>
          <w:p w14:paraId="7864DDF8" w14:textId="77777777" w:rsidR="008C3C15" w:rsidRPr="00E86FE4" w:rsidRDefault="008C3C15" w:rsidP="00BA189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Events (maximum of 2 pages)</w:t>
            </w:r>
          </w:p>
          <w:p w14:paraId="50A4746C" w14:textId="77777777" w:rsidR="008C3C15" w:rsidRPr="00E86FE4" w:rsidRDefault="008C3C15" w:rsidP="00BA1897">
            <w:pPr>
              <w:spacing w:after="0" w:line="240" w:lineRule="auto"/>
              <w:jc w:val="both"/>
              <w:rPr>
                <w:rFonts w:ascii="Calibri" w:hAnsi="Calibri" w:cs="Calibri"/>
                <w:color w:val="000000"/>
                <w:sz w:val="20"/>
                <w:szCs w:val="20"/>
              </w:rPr>
            </w:pPr>
          </w:p>
          <w:p w14:paraId="501325E1" w14:textId="77777777" w:rsidR="008C3C15" w:rsidRPr="00E86FE4" w:rsidRDefault="008C3C15" w:rsidP="00BA1897">
            <w:pPr>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Provide more details on agendas and format of the project’s activities and other public events. </w:t>
            </w:r>
          </w:p>
          <w:p w14:paraId="09A10FFE" w14:textId="77777777" w:rsidR="008C3C15" w:rsidRPr="00E86FE4" w:rsidRDefault="008C3C15" w:rsidP="00BA1897">
            <w:pPr>
              <w:spacing w:after="0" w:line="240" w:lineRule="auto"/>
              <w:jc w:val="both"/>
              <w:rPr>
                <w:rFonts w:ascii="Calibri" w:hAnsi="Calibri" w:cs="Calibri"/>
                <w:color w:val="000000"/>
                <w:sz w:val="20"/>
                <w:szCs w:val="20"/>
              </w:rPr>
            </w:pPr>
          </w:p>
          <w:p w14:paraId="02EF424B" w14:textId="77777777" w:rsidR="008C3C15" w:rsidRPr="00E86FE4" w:rsidRDefault="008C3C15" w:rsidP="00BA1897">
            <w:pPr>
              <w:numPr>
                <w:ilvl w:val="0"/>
                <w:numId w:val="15"/>
              </w:numPr>
              <w:shd w:val="clear" w:color="auto" w:fill="D0CECE"/>
              <w:spacing w:after="0" w:line="240" w:lineRule="auto"/>
              <w:jc w:val="both"/>
              <w:rPr>
                <w:rFonts w:ascii="Calibri" w:hAnsi="Calibri" w:cs="Calibri"/>
                <w:b/>
                <w:color w:val="000000"/>
                <w:sz w:val="20"/>
                <w:szCs w:val="20"/>
              </w:rPr>
            </w:pPr>
            <w:r w:rsidRPr="00E86FE4">
              <w:rPr>
                <w:rFonts w:ascii="Calibri" w:hAnsi="Calibri"/>
                <w:b/>
                <w:sz w:val="20"/>
                <w:szCs w:val="20"/>
              </w:rPr>
              <w:t>Project Monitoring and Evaluation (maximum 1 page)</w:t>
            </w:r>
          </w:p>
          <w:p w14:paraId="2FCEE182" w14:textId="77777777" w:rsidR="008C3C15" w:rsidRPr="00E86FE4" w:rsidRDefault="008C3C15" w:rsidP="00BA1897">
            <w:pPr>
              <w:spacing w:after="0" w:line="240" w:lineRule="auto"/>
              <w:jc w:val="both"/>
              <w:rPr>
                <w:rFonts w:ascii="Calibri" w:hAnsi="Calibri"/>
                <w:sz w:val="20"/>
                <w:szCs w:val="20"/>
              </w:rPr>
            </w:pPr>
          </w:p>
          <w:p w14:paraId="2EADFCCA" w14:textId="77777777" w:rsidR="008C3C15" w:rsidRPr="00E86FE4" w:rsidRDefault="008C3C15" w:rsidP="00BA1897">
            <w:pPr>
              <w:spacing w:after="0" w:line="240" w:lineRule="auto"/>
              <w:jc w:val="both"/>
              <w:rPr>
                <w:rFonts w:ascii="Calibri" w:hAnsi="Calibri"/>
                <w:sz w:val="20"/>
                <w:szCs w:val="20"/>
              </w:rPr>
            </w:pPr>
            <w:r w:rsidRPr="00E86FE4">
              <w:rPr>
                <w:rFonts w:ascii="Calibri" w:hAnsi="Calibri"/>
                <w:sz w:val="20"/>
                <w:szCs w:val="20"/>
              </w:rPr>
              <w:t>Please include a monitoring and evaluation framework (preferably in table form) that describe how you will monitor project implementation and evaluate its results, as well as means of verification.</w:t>
            </w:r>
          </w:p>
          <w:p w14:paraId="63C7A394" w14:textId="77777777" w:rsidR="008C3C15" w:rsidRPr="00E86FE4" w:rsidRDefault="008C3C15" w:rsidP="00BA1897">
            <w:pPr>
              <w:spacing w:after="0" w:line="240" w:lineRule="auto"/>
              <w:jc w:val="both"/>
              <w:rPr>
                <w:rFonts w:ascii="Calibri" w:hAnsi="Calibri"/>
                <w:sz w:val="20"/>
                <w:szCs w:val="20"/>
              </w:rPr>
            </w:pPr>
          </w:p>
          <w:p w14:paraId="7CDB4891" w14:textId="77777777" w:rsidR="008C3C15" w:rsidRPr="00E86FE4" w:rsidRDefault="008C3C15" w:rsidP="00BA1897">
            <w:pPr>
              <w:numPr>
                <w:ilvl w:val="0"/>
                <w:numId w:val="15"/>
              </w:numPr>
              <w:shd w:val="clear" w:color="auto" w:fill="D0CECE"/>
              <w:spacing w:after="0" w:line="240" w:lineRule="auto"/>
              <w:jc w:val="both"/>
              <w:rPr>
                <w:rFonts w:ascii="Calibri" w:hAnsi="Calibri"/>
                <w:b/>
                <w:sz w:val="20"/>
                <w:szCs w:val="20"/>
              </w:rPr>
            </w:pPr>
            <w:r w:rsidRPr="00E86FE4">
              <w:rPr>
                <w:rFonts w:ascii="Calibri" w:hAnsi="Calibri"/>
                <w:b/>
                <w:sz w:val="20"/>
                <w:szCs w:val="20"/>
              </w:rPr>
              <w:t>Future activities (maximum of ½ page)</w:t>
            </w:r>
          </w:p>
          <w:p w14:paraId="037BE0C9" w14:textId="77777777" w:rsidR="008C3C15" w:rsidRPr="00E86FE4" w:rsidRDefault="008C3C15" w:rsidP="00BA1897">
            <w:pPr>
              <w:spacing w:after="0" w:line="240" w:lineRule="auto"/>
              <w:jc w:val="both"/>
              <w:rPr>
                <w:rFonts w:ascii="Calibri" w:hAnsi="Calibri"/>
                <w:sz w:val="20"/>
                <w:szCs w:val="20"/>
              </w:rPr>
            </w:pPr>
          </w:p>
          <w:p w14:paraId="426B271B" w14:textId="0A010786" w:rsidR="008C3C15" w:rsidRPr="00E86FE4" w:rsidRDefault="008C3C15" w:rsidP="00BA1897">
            <w:pPr>
              <w:spacing w:after="0" w:line="240" w:lineRule="auto"/>
              <w:jc w:val="both"/>
              <w:rPr>
                <w:rFonts w:ascii="Calibri" w:hAnsi="Calibri"/>
                <w:sz w:val="20"/>
                <w:szCs w:val="20"/>
              </w:rPr>
            </w:pPr>
            <w:r w:rsidRPr="00E86FE4">
              <w:rPr>
                <w:rFonts w:ascii="Calibri" w:hAnsi="Calibri"/>
                <w:sz w:val="20"/>
                <w:szCs w:val="20"/>
              </w:rPr>
              <w:t xml:space="preserve">How </w:t>
            </w:r>
            <w:r w:rsidR="00134F2E" w:rsidRPr="00E86FE4">
              <w:rPr>
                <w:rFonts w:ascii="Calibri" w:hAnsi="Calibri"/>
                <w:sz w:val="20"/>
                <w:szCs w:val="20"/>
              </w:rPr>
              <w:t>will your organisation</w:t>
            </w:r>
            <w:r w:rsidRPr="00E86FE4">
              <w:rPr>
                <w:rFonts w:ascii="Calibri" w:hAnsi="Calibri"/>
                <w:sz w:val="20"/>
                <w:szCs w:val="20"/>
              </w:rPr>
              <w:t xml:space="preserve"> ensure sustainability in its support to the issues targeted by your project after its completion? How will it further develop the project’s achievement?</w:t>
            </w:r>
          </w:p>
          <w:p w14:paraId="23C81778" w14:textId="77777777" w:rsidR="008C3C15" w:rsidRPr="00E86FE4" w:rsidRDefault="008C3C15" w:rsidP="00BA1897">
            <w:pPr>
              <w:spacing w:after="0" w:line="240" w:lineRule="auto"/>
              <w:jc w:val="both"/>
              <w:rPr>
                <w:rFonts w:ascii="Calibri" w:hAnsi="Calibri"/>
                <w:sz w:val="20"/>
                <w:szCs w:val="20"/>
              </w:rPr>
            </w:pPr>
          </w:p>
          <w:p w14:paraId="4E391635" w14:textId="77777777" w:rsidR="008C3C15" w:rsidRPr="00E86FE4" w:rsidRDefault="008C3C15" w:rsidP="00BA1897">
            <w:pPr>
              <w:numPr>
                <w:ilvl w:val="0"/>
                <w:numId w:val="15"/>
              </w:numPr>
              <w:shd w:val="clear" w:color="auto" w:fill="D0CECE"/>
              <w:autoSpaceDE w:val="0"/>
              <w:autoSpaceDN w:val="0"/>
              <w:adjustRightInd w:val="0"/>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 xml:space="preserve">Budget (maximum of 2 pages) </w:t>
            </w:r>
          </w:p>
          <w:p w14:paraId="7F15D142" w14:textId="77777777" w:rsidR="008C3C15" w:rsidRPr="00E86FE4" w:rsidRDefault="008C3C15" w:rsidP="00BA1897">
            <w:pPr>
              <w:autoSpaceDE w:val="0"/>
              <w:autoSpaceDN w:val="0"/>
              <w:adjustRightInd w:val="0"/>
              <w:spacing w:after="0" w:line="240" w:lineRule="auto"/>
              <w:ind w:left="360"/>
              <w:jc w:val="both"/>
              <w:rPr>
                <w:rFonts w:ascii="Calibri" w:hAnsi="Calibri" w:cs="Calibri"/>
                <w:color w:val="000000"/>
                <w:sz w:val="20"/>
                <w:szCs w:val="20"/>
              </w:rPr>
            </w:pPr>
          </w:p>
          <w:p w14:paraId="28493EE0" w14:textId="39B86D53"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Provide project budget in according to the following format: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948"/>
              <w:gridCol w:w="1699"/>
              <w:gridCol w:w="1710"/>
              <w:gridCol w:w="2103"/>
            </w:tblGrid>
            <w:tr w:rsidR="008C3C15" w:rsidRPr="00E86FE4" w14:paraId="5B475AEB" w14:textId="77777777" w:rsidTr="00741C8C">
              <w:tc>
                <w:tcPr>
                  <w:tcW w:w="625" w:type="dxa"/>
                  <w:shd w:val="clear" w:color="auto" w:fill="auto"/>
                </w:tcPr>
                <w:p w14:paraId="1CFDEF0C" w14:textId="77777777"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Item No.</w:t>
                  </w:r>
                </w:p>
              </w:tc>
              <w:tc>
                <w:tcPr>
                  <w:tcW w:w="2948" w:type="dxa"/>
                  <w:shd w:val="clear" w:color="auto" w:fill="auto"/>
                </w:tcPr>
                <w:p w14:paraId="54C85768" w14:textId="77777777"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Description of activity</w:t>
                  </w:r>
                </w:p>
              </w:tc>
              <w:tc>
                <w:tcPr>
                  <w:tcW w:w="1699" w:type="dxa"/>
                  <w:shd w:val="clear" w:color="auto" w:fill="auto"/>
                </w:tcPr>
                <w:p w14:paraId="24CE0587" w14:textId="77777777"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Unit/staff</w:t>
                  </w:r>
                </w:p>
              </w:tc>
              <w:tc>
                <w:tcPr>
                  <w:tcW w:w="1710" w:type="dxa"/>
                </w:tcPr>
                <w:p w14:paraId="0EB6D03B" w14:textId="77777777"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Rate/Cost</w:t>
                  </w:r>
                </w:p>
              </w:tc>
              <w:tc>
                <w:tcPr>
                  <w:tcW w:w="2103" w:type="dxa"/>
                  <w:shd w:val="clear" w:color="auto" w:fill="auto"/>
                </w:tcPr>
                <w:p w14:paraId="165F2627" w14:textId="77777777"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Estimated amount</w:t>
                  </w:r>
                </w:p>
              </w:tc>
            </w:tr>
            <w:tr w:rsidR="008C3C15" w:rsidRPr="00E86FE4" w14:paraId="49BA9BFC" w14:textId="77777777" w:rsidTr="00741C8C">
              <w:tc>
                <w:tcPr>
                  <w:tcW w:w="625" w:type="dxa"/>
                  <w:shd w:val="clear" w:color="auto" w:fill="auto"/>
                </w:tcPr>
                <w:p w14:paraId="5B77BE6A" w14:textId="77777777"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c>
                <w:tcPr>
                  <w:tcW w:w="2948" w:type="dxa"/>
                  <w:shd w:val="clear" w:color="auto" w:fill="auto"/>
                </w:tcPr>
                <w:p w14:paraId="1BD0C892" w14:textId="77777777"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c>
                <w:tcPr>
                  <w:tcW w:w="1699" w:type="dxa"/>
                  <w:shd w:val="clear" w:color="auto" w:fill="auto"/>
                </w:tcPr>
                <w:p w14:paraId="33AB3745" w14:textId="77777777"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c>
                <w:tcPr>
                  <w:tcW w:w="1710" w:type="dxa"/>
                </w:tcPr>
                <w:p w14:paraId="4A742EAD" w14:textId="77777777"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c>
                <w:tcPr>
                  <w:tcW w:w="2103" w:type="dxa"/>
                  <w:shd w:val="clear" w:color="auto" w:fill="auto"/>
                </w:tcPr>
                <w:p w14:paraId="662F902B" w14:textId="77777777"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r>
            <w:tr w:rsidR="008C3C15" w:rsidRPr="00E86FE4" w14:paraId="273B57DA" w14:textId="77777777" w:rsidTr="00741C8C">
              <w:tc>
                <w:tcPr>
                  <w:tcW w:w="625" w:type="dxa"/>
                  <w:shd w:val="clear" w:color="auto" w:fill="auto"/>
                </w:tcPr>
                <w:p w14:paraId="16FEEEA3" w14:textId="77777777"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c>
                <w:tcPr>
                  <w:tcW w:w="2948" w:type="dxa"/>
                  <w:shd w:val="clear" w:color="auto" w:fill="auto"/>
                </w:tcPr>
                <w:p w14:paraId="4D159FC2" w14:textId="77777777"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c>
                <w:tcPr>
                  <w:tcW w:w="1699" w:type="dxa"/>
                  <w:shd w:val="clear" w:color="auto" w:fill="auto"/>
                </w:tcPr>
                <w:p w14:paraId="519EA653" w14:textId="77777777"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c>
                <w:tcPr>
                  <w:tcW w:w="1710" w:type="dxa"/>
                </w:tcPr>
                <w:p w14:paraId="4E5F979E" w14:textId="77777777"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c>
                <w:tcPr>
                  <w:tcW w:w="2103" w:type="dxa"/>
                  <w:shd w:val="clear" w:color="auto" w:fill="auto"/>
                </w:tcPr>
                <w:p w14:paraId="44485D98" w14:textId="77777777"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highlight w:val="yellow"/>
                    </w:rPr>
                  </w:pPr>
                </w:p>
              </w:tc>
            </w:tr>
          </w:tbl>
          <w:p w14:paraId="199BD5B2" w14:textId="77777777" w:rsidR="008C3C15" w:rsidRPr="00E86FE4" w:rsidRDefault="008C3C15" w:rsidP="00BA1897">
            <w:pPr>
              <w:shd w:val="clear" w:color="auto" w:fill="FFFFFF" w:themeFill="background1"/>
              <w:autoSpaceDE w:val="0"/>
              <w:autoSpaceDN w:val="0"/>
              <w:adjustRightInd w:val="0"/>
              <w:spacing w:after="0" w:line="240" w:lineRule="auto"/>
              <w:jc w:val="both"/>
              <w:rPr>
                <w:rFonts w:ascii="Calibri" w:hAnsi="Calibri" w:cs="Calibri"/>
                <w:color w:val="000000"/>
                <w:sz w:val="20"/>
                <w:szCs w:val="20"/>
              </w:rPr>
            </w:pPr>
          </w:p>
          <w:p w14:paraId="0A61DB5E" w14:textId="4410E58A" w:rsidR="008C3C15" w:rsidRPr="00085DBE" w:rsidRDefault="008C3C15" w:rsidP="00085DBE">
            <w:pPr>
              <w:numPr>
                <w:ilvl w:val="0"/>
                <w:numId w:val="15"/>
              </w:numPr>
              <w:shd w:val="clear" w:color="auto" w:fill="D0CECE"/>
              <w:autoSpaceDE w:val="0"/>
              <w:autoSpaceDN w:val="0"/>
              <w:adjustRightInd w:val="0"/>
              <w:spacing w:after="0" w:line="240" w:lineRule="auto"/>
              <w:jc w:val="both"/>
              <w:rPr>
                <w:rFonts w:ascii="Calibri" w:hAnsi="Calibri" w:cs="Calibri"/>
                <w:b/>
                <w:color w:val="000000"/>
                <w:sz w:val="20"/>
                <w:szCs w:val="20"/>
              </w:rPr>
            </w:pPr>
            <w:r w:rsidRPr="00E86FE4">
              <w:rPr>
                <w:rFonts w:ascii="Calibri" w:hAnsi="Calibri" w:cs="Calibri"/>
                <w:b/>
                <w:color w:val="000000"/>
                <w:sz w:val="20"/>
                <w:szCs w:val="20"/>
              </w:rPr>
              <w:t>Staff (maximum of 2 pages)</w:t>
            </w:r>
          </w:p>
          <w:p w14:paraId="5742A6FD" w14:textId="77777777" w:rsidR="006C0D3E" w:rsidRPr="00E86FE4" w:rsidRDefault="006C0D3E" w:rsidP="006C0D3E">
            <w:pPr>
              <w:shd w:val="clear" w:color="auto" w:fill="FFFFFF" w:themeFill="background1"/>
              <w:autoSpaceDE w:val="0"/>
              <w:autoSpaceDN w:val="0"/>
              <w:adjustRightInd w:val="0"/>
              <w:spacing w:after="0" w:line="240" w:lineRule="auto"/>
              <w:ind w:left="720"/>
              <w:jc w:val="both"/>
              <w:rPr>
                <w:rFonts w:ascii="Calibri" w:hAnsi="Calibri" w:cs="Calibri"/>
                <w:color w:val="000000"/>
                <w:sz w:val="20"/>
                <w:szCs w:val="20"/>
              </w:rPr>
            </w:pPr>
          </w:p>
          <w:p w14:paraId="3A4D8BDF" w14:textId="77777777" w:rsidR="008C3C15" w:rsidRPr="00E86FE4" w:rsidRDefault="008C3C15" w:rsidP="00BA1897">
            <w:pPr>
              <w:autoSpaceDE w:val="0"/>
              <w:autoSpaceDN w:val="0"/>
              <w:adjustRightInd w:val="0"/>
              <w:spacing w:after="0" w:line="240" w:lineRule="auto"/>
              <w:jc w:val="both"/>
              <w:rPr>
                <w:rFonts w:ascii="Calibri" w:hAnsi="Calibri" w:cs="Calibri"/>
                <w:color w:val="000000"/>
                <w:sz w:val="20"/>
                <w:szCs w:val="20"/>
              </w:rPr>
            </w:pPr>
            <w:r w:rsidRPr="00E86FE4">
              <w:rPr>
                <w:rFonts w:ascii="Calibri" w:hAnsi="Calibri" w:cs="Calibri"/>
                <w:color w:val="000000"/>
                <w:sz w:val="20"/>
                <w:szCs w:val="20"/>
              </w:rPr>
              <w:t xml:space="preserve">Briefly of the management staff which may </w:t>
            </w:r>
            <w:proofErr w:type="gramStart"/>
            <w:r w:rsidRPr="00E86FE4">
              <w:rPr>
                <w:rFonts w:ascii="Calibri" w:hAnsi="Calibri" w:cs="Calibri"/>
                <w:color w:val="000000"/>
                <w:sz w:val="20"/>
                <w:szCs w:val="20"/>
              </w:rPr>
              <w:t>include:</w:t>
            </w:r>
            <w:proofErr w:type="gramEnd"/>
            <w:r w:rsidRPr="00E86FE4">
              <w:rPr>
                <w:rFonts w:ascii="Calibri" w:hAnsi="Calibri" w:cs="Calibri"/>
                <w:color w:val="000000"/>
                <w:sz w:val="20"/>
                <w:szCs w:val="20"/>
              </w:rPr>
              <w:t xml:space="preserve"> description of their role during the implementation of the project, description of their education, qualification and relevant experience of each project staff person, as well as in invited expert/s or other relevant actors in the process (provide CV of each project staff).</w:t>
            </w:r>
          </w:p>
          <w:p w14:paraId="153EEC3D" w14:textId="0BBEA907" w:rsidR="00741C8C" w:rsidRPr="00E86FE4" w:rsidRDefault="008C3C15" w:rsidP="00741C8C">
            <w:pPr>
              <w:autoSpaceDE w:val="0"/>
              <w:autoSpaceDN w:val="0"/>
              <w:adjustRightInd w:val="0"/>
              <w:spacing w:after="0" w:line="240" w:lineRule="auto"/>
              <w:jc w:val="both"/>
              <w:rPr>
                <w:rFonts w:ascii="Calibri" w:hAnsi="Calibri" w:cs="Calibri"/>
                <w:sz w:val="20"/>
                <w:szCs w:val="20"/>
              </w:rPr>
            </w:pPr>
            <w:r w:rsidRPr="00E86FE4">
              <w:rPr>
                <w:rFonts w:ascii="Calibri" w:hAnsi="Calibri" w:cs="Calibri"/>
                <w:color w:val="000000"/>
                <w:sz w:val="20"/>
                <w:szCs w:val="20"/>
              </w:rPr>
              <w:t xml:space="preserve">Same applies for organisation who apply with one or more than one organisation for this call. </w:t>
            </w:r>
          </w:p>
        </w:tc>
      </w:tr>
    </w:tbl>
    <w:p w14:paraId="792F97F8" w14:textId="5388D722" w:rsidR="005C2F10" w:rsidRPr="00E86FE4" w:rsidRDefault="005C2F10" w:rsidP="00741C8C">
      <w:pPr>
        <w:tabs>
          <w:tab w:val="left" w:pos="6509"/>
        </w:tabs>
      </w:pPr>
    </w:p>
    <w:sectPr w:rsidR="005C2F10" w:rsidRPr="00E86FE4" w:rsidSect="00697D4C">
      <w:footerReference w:type="default" r:id="rId19"/>
      <w:pgSz w:w="11907" w:h="16839" w:code="9"/>
      <w:pgMar w:top="900" w:right="1392" w:bottom="0" w:left="1290" w:header="144"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3550" w14:textId="77777777" w:rsidR="00020367" w:rsidRDefault="00020367" w:rsidP="00696261">
      <w:pPr>
        <w:spacing w:after="0" w:line="240" w:lineRule="auto"/>
      </w:pPr>
      <w:r>
        <w:separator/>
      </w:r>
    </w:p>
  </w:endnote>
  <w:endnote w:type="continuationSeparator" w:id="0">
    <w:p w14:paraId="4665B3D4" w14:textId="77777777" w:rsidR="00020367" w:rsidRDefault="00020367" w:rsidP="0069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89DF" w14:textId="77777777" w:rsidR="007E152F" w:rsidRDefault="007E152F">
    <w:pPr>
      <w:pStyle w:val="Footer"/>
      <w:jc w:val="center"/>
    </w:pPr>
    <w:r>
      <w:fldChar w:fldCharType="begin"/>
    </w:r>
    <w:r>
      <w:instrText xml:space="preserve"> PAGE   \* MERGEFORMAT </w:instrText>
    </w:r>
    <w:r>
      <w:fldChar w:fldCharType="separate"/>
    </w:r>
    <w:r>
      <w:rPr>
        <w:noProof/>
      </w:rPr>
      <w:t>14</w:t>
    </w:r>
    <w:r>
      <w:fldChar w:fldCharType="end"/>
    </w:r>
  </w:p>
  <w:p w14:paraId="0F27FA6B" w14:textId="77777777" w:rsidR="007E152F" w:rsidRDefault="007E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2623" w14:textId="77777777" w:rsidR="00020367" w:rsidRDefault="00020367" w:rsidP="00696261">
      <w:pPr>
        <w:spacing w:after="0" w:line="240" w:lineRule="auto"/>
      </w:pPr>
      <w:bookmarkStart w:id="0" w:name="_Hlk523925017"/>
      <w:bookmarkEnd w:id="0"/>
      <w:r>
        <w:separator/>
      </w:r>
    </w:p>
  </w:footnote>
  <w:footnote w:type="continuationSeparator" w:id="0">
    <w:p w14:paraId="3846375A" w14:textId="77777777" w:rsidR="00020367" w:rsidRDefault="00020367" w:rsidP="00696261">
      <w:pPr>
        <w:spacing w:after="0" w:line="240" w:lineRule="auto"/>
      </w:pPr>
      <w:r>
        <w:continuationSeparator/>
      </w:r>
    </w:p>
  </w:footnote>
  <w:footnote w:id="1">
    <w:p w14:paraId="717B8961" w14:textId="77777777" w:rsidR="00C824B4" w:rsidRPr="00A9351A" w:rsidRDefault="00C824B4" w:rsidP="00C824B4">
      <w:pPr>
        <w:spacing w:after="0" w:line="240" w:lineRule="auto"/>
        <w:jc w:val="both"/>
        <w:rPr>
          <w:rFonts w:cs="Calibri"/>
          <w:sz w:val="16"/>
          <w:szCs w:val="16"/>
        </w:rPr>
      </w:pPr>
      <w:r w:rsidRPr="00A9351A">
        <w:rPr>
          <w:rFonts w:cs="Calibri"/>
          <w:sz w:val="16"/>
          <w:szCs w:val="16"/>
        </w:rPr>
        <w:footnoteRef/>
      </w:r>
      <w:r w:rsidRPr="00A9351A">
        <w:rPr>
          <w:rFonts w:cs="Calibri"/>
          <w:sz w:val="16"/>
          <w:szCs w:val="16"/>
        </w:rPr>
        <w:t xml:space="preserve"> United Nations General Assembly, Outcome Document of the 2010 Millennium Summit, Keeping the promise: united to achieve the Millennium Development Goals, A/65/L.1 (New York, 2010).</w:t>
      </w:r>
    </w:p>
  </w:footnote>
  <w:footnote w:id="2">
    <w:p w14:paraId="60DF4872" w14:textId="77777777" w:rsidR="00B25C98" w:rsidRPr="00A9351A" w:rsidRDefault="00B25C98" w:rsidP="00B25C98">
      <w:pPr>
        <w:spacing w:after="0" w:line="240" w:lineRule="auto"/>
        <w:jc w:val="both"/>
        <w:rPr>
          <w:rFonts w:cs="Calibri"/>
          <w:sz w:val="16"/>
          <w:szCs w:val="16"/>
        </w:rPr>
      </w:pPr>
      <w:r w:rsidRPr="00A9351A">
        <w:rPr>
          <w:rFonts w:cs="Calibri"/>
          <w:sz w:val="16"/>
          <w:szCs w:val="16"/>
        </w:rPr>
        <w:footnoteRef/>
      </w:r>
      <w:r w:rsidRPr="00A9351A">
        <w:rPr>
          <w:rFonts w:cs="Calibri"/>
          <w:sz w:val="16"/>
          <w:szCs w:val="16"/>
        </w:rPr>
        <w:t xml:space="preserve"> United Nations General Assembly, Outcome Document of the 2010 Millennium Summit, Keeping the promise: united to achieve the Millennium Development Goals, A/65/L.1 (New York,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254"/>
    <w:multiLevelType w:val="hybridMultilevel"/>
    <w:tmpl w:val="9F32D8B2"/>
    <w:lvl w:ilvl="0" w:tplc="99E4468A">
      <w:start w:val="1"/>
      <w:numFmt w:val="lowerRoman"/>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237308E"/>
    <w:multiLevelType w:val="multilevel"/>
    <w:tmpl w:val="DF8C7F1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84B4864"/>
    <w:multiLevelType w:val="multilevel"/>
    <w:tmpl w:val="5C02163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EA5188"/>
    <w:multiLevelType w:val="hybridMultilevel"/>
    <w:tmpl w:val="437A1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A57C2"/>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A7710D"/>
    <w:multiLevelType w:val="hybridMultilevel"/>
    <w:tmpl w:val="83DAB826"/>
    <w:lvl w:ilvl="0" w:tplc="58E6F13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A13E6A"/>
    <w:multiLevelType w:val="hybridMultilevel"/>
    <w:tmpl w:val="7006F13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15CF5DCE"/>
    <w:multiLevelType w:val="hybridMultilevel"/>
    <w:tmpl w:val="06D09DC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2AE727C0"/>
    <w:multiLevelType w:val="hybridMultilevel"/>
    <w:tmpl w:val="1E9A4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758F2"/>
    <w:multiLevelType w:val="hybridMultilevel"/>
    <w:tmpl w:val="229645AE"/>
    <w:lvl w:ilvl="0" w:tplc="6948650C">
      <w:start w:val="3"/>
      <w:numFmt w:val="bullet"/>
      <w:lvlText w:val="-"/>
      <w:lvlJc w:val="left"/>
      <w:pPr>
        <w:ind w:left="1440" w:hanging="360"/>
      </w:pPr>
      <w:rPr>
        <w:rFonts w:ascii="Calibri" w:eastAsiaTheme="minorHAnsi" w:hAnsi="Calibri" w:cs="Calibri" w:hint="default"/>
        <w:i/>
        <w:color w:val="000000"/>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0" w15:restartNumberingAfterBreak="0">
    <w:nsid w:val="3184456A"/>
    <w:multiLevelType w:val="hybridMultilevel"/>
    <w:tmpl w:val="5DB8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483A"/>
    <w:multiLevelType w:val="hybridMultilevel"/>
    <w:tmpl w:val="144AA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EA496B"/>
    <w:multiLevelType w:val="hybridMultilevel"/>
    <w:tmpl w:val="82A69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5137E8"/>
    <w:multiLevelType w:val="hybridMultilevel"/>
    <w:tmpl w:val="36E410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F531ABE"/>
    <w:multiLevelType w:val="hybridMultilevel"/>
    <w:tmpl w:val="29B67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996145"/>
    <w:multiLevelType w:val="hybridMultilevel"/>
    <w:tmpl w:val="3AF88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31682"/>
    <w:multiLevelType w:val="hybridMultilevel"/>
    <w:tmpl w:val="2D8CC7B0"/>
    <w:lvl w:ilvl="0" w:tplc="4222A79A">
      <w:start w:val="2"/>
      <w:numFmt w:val="lowerRoman"/>
      <w:lvlText w:val="%1)"/>
      <w:lvlJc w:val="left"/>
      <w:pPr>
        <w:ind w:left="1080" w:hanging="720"/>
      </w:pPr>
      <w:rPr>
        <w:rFonts w:hint="default"/>
      </w:rPr>
    </w:lvl>
    <w:lvl w:ilvl="1" w:tplc="041C0017">
      <w:start w:val="1"/>
      <w:numFmt w:val="lowerLetter"/>
      <w:lvlText w:val="%2)"/>
      <w:lvlJc w:val="left"/>
      <w:pPr>
        <w:ind w:left="117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45B04225"/>
    <w:multiLevelType w:val="hybridMultilevel"/>
    <w:tmpl w:val="D88C34E0"/>
    <w:lvl w:ilvl="0" w:tplc="DE8C1D20">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45C7145A"/>
    <w:multiLevelType w:val="hybridMultilevel"/>
    <w:tmpl w:val="B4ACC888"/>
    <w:lvl w:ilvl="0" w:tplc="BDA4CB7E">
      <w:start w:val="1"/>
      <w:numFmt w:val="lowerLetter"/>
      <w:lvlText w:val="%1)"/>
      <w:lvlJc w:val="left"/>
      <w:pPr>
        <w:ind w:left="1160" w:hanging="360"/>
      </w:pPr>
      <w:rPr>
        <w:rFonts w:asciiTheme="minorHAnsi" w:eastAsiaTheme="minorHAnsi" w:hAnsiTheme="minorHAnsi" w:cs="Arial"/>
      </w:rPr>
    </w:lvl>
    <w:lvl w:ilvl="1" w:tplc="041C0019" w:tentative="1">
      <w:start w:val="1"/>
      <w:numFmt w:val="lowerLetter"/>
      <w:lvlText w:val="%2."/>
      <w:lvlJc w:val="left"/>
      <w:pPr>
        <w:ind w:left="1880" w:hanging="360"/>
      </w:pPr>
    </w:lvl>
    <w:lvl w:ilvl="2" w:tplc="041C001B" w:tentative="1">
      <w:start w:val="1"/>
      <w:numFmt w:val="lowerRoman"/>
      <w:lvlText w:val="%3."/>
      <w:lvlJc w:val="right"/>
      <w:pPr>
        <w:ind w:left="2600" w:hanging="180"/>
      </w:pPr>
    </w:lvl>
    <w:lvl w:ilvl="3" w:tplc="041C000F" w:tentative="1">
      <w:start w:val="1"/>
      <w:numFmt w:val="decimal"/>
      <w:lvlText w:val="%4."/>
      <w:lvlJc w:val="left"/>
      <w:pPr>
        <w:ind w:left="3320" w:hanging="360"/>
      </w:pPr>
    </w:lvl>
    <w:lvl w:ilvl="4" w:tplc="041C0019" w:tentative="1">
      <w:start w:val="1"/>
      <w:numFmt w:val="lowerLetter"/>
      <w:lvlText w:val="%5."/>
      <w:lvlJc w:val="left"/>
      <w:pPr>
        <w:ind w:left="4040" w:hanging="360"/>
      </w:pPr>
    </w:lvl>
    <w:lvl w:ilvl="5" w:tplc="041C001B" w:tentative="1">
      <w:start w:val="1"/>
      <w:numFmt w:val="lowerRoman"/>
      <w:lvlText w:val="%6."/>
      <w:lvlJc w:val="right"/>
      <w:pPr>
        <w:ind w:left="4760" w:hanging="180"/>
      </w:pPr>
    </w:lvl>
    <w:lvl w:ilvl="6" w:tplc="041C000F" w:tentative="1">
      <w:start w:val="1"/>
      <w:numFmt w:val="decimal"/>
      <w:lvlText w:val="%7."/>
      <w:lvlJc w:val="left"/>
      <w:pPr>
        <w:ind w:left="5480" w:hanging="360"/>
      </w:pPr>
    </w:lvl>
    <w:lvl w:ilvl="7" w:tplc="041C0019" w:tentative="1">
      <w:start w:val="1"/>
      <w:numFmt w:val="lowerLetter"/>
      <w:lvlText w:val="%8."/>
      <w:lvlJc w:val="left"/>
      <w:pPr>
        <w:ind w:left="6200" w:hanging="360"/>
      </w:pPr>
    </w:lvl>
    <w:lvl w:ilvl="8" w:tplc="041C001B" w:tentative="1">
      <w:start w:val="1"/>
      <w:numFmt w:val="lowerRoman"/>
      <w:lvlText w:val="%9."/>
      <w:lvlJc w:val="right"/>
      <w:pPr>
        <w:ind w:left="6920" w:hanging="180"/>
      </w:pPr>
    </w:lvl>
  </w:abstractNum>
  <w:abstractNum w:abstractNumId="19" w15:restartNumberingAfterBreak="0">
    <w:nsid w:val="49F869CC"/>
    <w:multiLevelType w:val="hybridMultilevel"/>
    <w:tmpl w:val="8D0CA398"/>
    <w:lvl w:ilvl="0" w:tplc="BC9A034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4A1F428A"/>
    <w:multiLevelType w:val="hybridMultilevel"/>
    <w:tmpl w:val="E2FA232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4B7635AE"/>
    <w:multiLevelType w:val="hybridMultilevel"/>
    <w:tmpl w:val="A17ED9F6"/>
    <w:lvl w:ilvl="0" w:tplc="004CA8C2">
      <w:start w:val="2"/>
      <w:numFmt w:val="bullet"/>
      <w:lvlText w:val="-"/>
      <w:lvlJc w:val="left"/>
      <w:pPr>
        <w:ind w:left="720" w:hanging="360"/>
      </w:pPr>
      <w:rPr>
        <w:rFonts w:ascii="Calibri" w:eastAsiaTheme="minorEastAsia"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4B793036"/>
    <w:multiLevelType w:val="hybridMultilevel"/>
    <w:tmpl w:val="79C27F5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513F1A25"/>
    <w:multiLevelType w:val="hybridMultilevel"/>
    <w:tmpl w:val="64405CA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15:restartNumberingAfterBreak="0">
    <w:nsid w:val="5387286B"/>
    <w:multiLevelType w:val="hybridMultilevel"/>
    <w:tmpl w:val="74C639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87265E7"/>
    <w:multiLevelType w:val="hybridMultilevel"/>
    <w:tmpl w:val="53EC0038"/>
    <w:lvl w:ilvl="0" w:tplc="041C0001">
      <w:start w:val="1"/>
      <w:numFmt w:val="bullet"/>
      <w:lvlText w:val=""/>
      <w:lvlJc w:val="left"/>
      <w:pPr>
        <w:ind w:left="720" w:hanging="360"/>
      </w:pPr>
      <w:rPr>
        <w:rFonts w:ascii="Symbol" w:hAnsi="Symbol"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15:restartNumberingAfterBreak="0">
    <w:nsid w:val="5A3B5454"/>
    <w:multiLevelType w:val="hybridMultilevel"/>
    <w:tmpl w:val="E2EE85F6"/>
    <w:lvl w:ilvl="0" w:tplc="7854B024">
      <w:start w:val="1"/>
      <w:numFmt w:val="upp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5B911FFF"/>
    <w:multiLevelType w:val="hybridMultilevel"/>
    <w:tmpl w:val="5B7C108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15:restartNumberingAfterBreak="0">
    <w:nsid w:val="5BD37A1E"/>
    <w:multiLevelType w:val="hybridMultilevel"/>
    <w:tmpl w:val="53A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207D2"/>
    <w:multiLevelType w:val="hybridMultilevel"/>
    <w:tmpl w:val="71C4EDB6"/>
    <w:lvl w:ilvl="0" w:tplc="041C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15:restartNumberingAfterBreak="0">
    <w:nsid w:val="5CC000D6"/>
    <w:multiLevelType w:val="hybridMultilevel"/>
    <w:tmpl w:val="6AC8E4A8"/>
    <w:lvl w:ilvl="0" w:tplc="54AA6BEA">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5D392590"/>
    <w:multiLevelType w:val="hybridMultilevel"/>
    <w:tmpl w:val="88047E1E"/>
    <w:lvl w:ilvl="0" w:tplc="041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FF45136"/>
    <w:multiLevelType w:val="hybridMultilevel"/>
    <w:tmpl w:val="ED2C36F0"/>
    <w:lvl w:ilvl="0" w:tplc="4C723AE6">
      <w:start w:val="1"/>
      <w:numFmt w:val="lowerLetter"/>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15:restartNumberingAfterBreak="0">
    <w:nsid w:val="6261794B"/>
    <w:multiLevelType w:val="hybridMultilevel"/>
    <w:tmpl w:val="334EA616"/>
    <w:lvl w:ilvl="0" w:tplc="E65E3142">
      <w:start w:val="1"/>
      <w:numFmt w:val="lowerLetter"/>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15:restartNumberingAfterBreak="0">
    <w:nsid w:val="62A51219"/>
    <w:multiLevelType w:val="hybridMultilevel"/>
    <w:tmpl w:val="FD3CAE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291F38"/>
    <w:multiLevelType w:val="hybridMultilevel"/>
    <w:tmpl w:val="BD02A8AC"/>
    <w:lvl w:ilvl="0" w:tplc="6948650C">
      <w:start w:val="3"/>
      <w:numFmt w:val="bullet"/>
      <w:lvlText w:val="-"/>
      <w:lvlJc w:val="left"/>
      <w:pPr>
        <w:ind w:left="720" w:hanging="360"/>
      </w:pPr>
      <w:rPr>
        <w:rFonts w:ascii="Calibri" w:eastAsiaTheme="minorHAnsi" w:hAnsi="Calibri" w:cs="Calibri" w:hint="default"/>
        <w:i/>
        <w:color w:val="00000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15:restartNumberingAfterBreak="0">
    <w:nsid w:val="68FA18C5"/>
    <w:multiLevelType w:val="hybridMultilevel"/>
    <w:tmpl w:val="D1BEE18A"/>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7" w15:restartNumberingAfterBreak="0">
    <w:nsid w:val="6E0209B8"/>
    <w:multiLevelType w:val="hybridMultilevel"/>
    <w:tmpl w:val="1C80AD70"/>
    <w:lvl w:ilvl="0" w:tplc="041C0001">
      <w:start w:val="1"/>
      <w:numFmt w:val="bullet"/>
      <w:lvlText w:val=""/>
      <w:lvlJc w:val="left"/>
      <w:pPr>
        <w:ind w:left="720" w:hanging="360"/>
      </w:pPr>
      <w:rPr>
        <w:rFonts w:ascii="Symbol" w:hAnsi="Symbol"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15:restartNumberingAfterBreak="0">
    <w:nsid w:val="6F1F5760"/>
    <w:multiLevelType w:val="hybridMultilevel"/>
    <w:tmpl w:val="3DC639AE"/>
    <w:lvl w:ilvl="0" w:tplc="F5D8F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1168A"/>
    <w:multiLevelType w:val="hybridMultilevel"/>
    <w:tmpl w:val="75CEBE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6B37B41"/>
    <w:multiLevelType w:val="hybridMultilevel"/>
    <w:tmpl w:val="0D90C870"/>
    <w:lvl w:ilvl="0" w:tplc="88E0A0A4">
      <w:start w:val="4"/>
      <w:numFmt w:val="bullet"/>
      <w:lvlText w:val="-"/>
      <w:lvlJc w:val="left"/>
      <w:pPr>
        <w:ind w:left="1080" w:hanging="360"/>
      </w:pPr>
      <w:rPr>
        <w:rFonts w:ascii="Calibri" w:eastAsia="Times New Roman" w:hAnsi="Calibri" w:cs="Segoe U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1" w15:restartNumberingAfterBreak="0">
    <w:nsid w:val="77857D2A"/>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88044F"/>
    <w:multiLevelType w:val="hybridMultilevel"/>
    <w:tmpl w:val="56DE12B6"/>
    <w:lvl w:ilvl="0" w:tplc="041C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4E7F84"/>
    <w:multiLevelType w:val="hybridMultilevel"/>
    <w:tmpl w:val="9D02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E67EA2"/>
    <w:multiLevelType w:val="hybridMultilevel"/>
    <w:tmpl w:val="85707C70"/>
    <w:lvl w:ilvl="0" w:tplc="1202384C">
      <w:start w:val="1"/>
      <w:numFmt w:val="decimal"/>
      <w:lvlText w:val="%1."/>
      <w:lvlJc w:val="left"/>
      <w:pPr>
        <w:ind w:left="720" w:hanging="360"/>
      </w:pPr>
      <w:rPr>
        <w:rFonts w:hint="default"/>
      </w:rPr>
    </w:lvl>
    <w:lvl w:ilvl="1" w:tplc="540EFB92">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4"/>
  </w:num>
  <w:num w:numId="2">
    <w:abstractNumId w:val="39"/>
  </w:num>
  <w:num w:numId="3">
    <w:abstractNumId w:val="24"/>
  </w:num>
  <w:num w:numId="4">
    <w:abstractNumId w:val="28"/>
  </w:num>
  <w:num w:numId="5">
    <w:abstractNumId w:val="43"/>
  </w:num>
  <w:num w:numId="6">
    <w:abstractNumId w:val="12"/>
  </w:num>
  <w:num w:numId="7">
    <w:abstractNumId w:val="10"/>
  </w:num>
  <w:num w:numId="8">
    <w:abstractNumId w:val="33"/>
  </w:num>
  <w:num w:numId="9">
    <w:abstractNumId w:val="19"/>
  </w:num>
  <w:num w:numId="10">
    <w:abstractNumId w:val="21"/>
  </w:num>
  <w:num w:numId="11">
    <w:abstractNumId w:val="20"/>
  </w:num>
  <w:num w:numId="12">
    <w:abstractNumId w:val="0"/>
  </w:num>
  <w:num w:numId="13">
    <w:abstractNumId w:val="25"/>
  </w:num>
  <w:num w:numId="14">
    <w:abstractNumId w:val="40"/>
  </w:num>
  <w:num w:numId="15">
    <w:abstractNumId w:val="2"/>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1"/>
  </w:num>
  <w:num w:numId="20">
    <w:abstractNumId w:val="41"/>
  </w:num>
  <w:num w:numId="21">
    <w:abstractNumId w:val="32"/>
  </w:num>
  <w:num w:numId="22">
    <w:abstractNumId w:val="22"/>
  </w:num>
  <w:num w:numId="23">
    <w:abstractNumId w:val="36"/>
  </w:num>
  <w:num w:numId="24">
    <w:abstractNumId w:val="7"/>
  </w:num>
  <w:num w:numId="25">
    <w:abstractNumId w:val="37"/>
  </w:num>
  <w:num w:numId="26">
    <w:abstractNumId w:val="35"/>
  </w:num>
  <w:num w:numId="27">
    <w:abstractNumId w:val="27"/>
  </w:num>
  <w:num w:numId="28">
    <w:abstractNumId w:val="9"/>
  </w:num>
  <w:num w:numId="29">
    <w:abstractNumId w:val="44"/>
  </w:num>
  <w:num w:numId="30">
    <w:abstractNumId w:val="26"/>
  </w:num>
  <w:num w:numId="31">
    <w:abstractNumId w:val="23"/>
  </w:num>
  <w:num w:numId="32">
    <w:abstractNumId w:val="6"/>
  </w:num>
  <w:num w:numId="33">
    <w:abstractNumId w:val="8"/>
  </w:num>
  <w:num w:numId="34">
    <w:abstractNumId w:val="14"/>
  </w:num>
  <w:num w:numId="35">
    <w:abstractNumId w:val="42"/>
  </w:num>
  <w:num w:numId="36">
    <w:abstractNumId w:val="11"/>
  </w:num>
  <w:num w:numId="37">
    <w:abstractNumId w:val="18"/>
  </w:num>
  <w:num w:numId="38">
    <w:abstractNumId w:val="16"/>
  </w:num>
  <w:num w:numId="39">
    <w:abstractNumId w:val="30"/>
  </w:num>
  <w:num w:numId="40">
    <w:abstractNumId w:val="29"/>
  </w:num>
  <w:num w:numId="41">
    <w:abstractNumId w:val="15"/>
  </w:num>
  <w:num w:numId="42">
    <w:abstractNumId w:val="1"/>
  </w:num>
  <w:num w:numId="43">
    <w:abstractNumId w:val="34"/>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12"/>
    <w:rsid w:val="00014636"/>
    <w:rsid w:val="00020367"/>
    <w:rsid w:val="00020F38"/>
    <w:rsid w:val="00023F4E"/>
    <w:rsid w:val="00024F3B"/>
    <w:rsid w:val="00051E24"/>
    <w:rsid w:val="00054213"/>
    <w:rsid w:val="00085D6D"/>
    <w:rsid w:val="00085DBE"/>
    <w:rsid w:val="000A16C4"/>
    <w:rsid w:val="000C0EAA"/>
    <w:rsid w:val="000C634B"/>
    <w:rsid w:val="000D05E6"/>
    <w:rsid w:val="000D1701"/>
    <w:rsid w:val="000D2D96"/>
    <w:rsid w:val="000D3FCD"/>
    <w:rsid w:val="000E0809"/>
    <w:rsid w:val="000E1380"/>
    <w:rsid w:val="000E2B76"/>
    <w:rsid w:val="000F348F"/>
    <w:rsid w:val="000F5BDA"/>
    <w:rsid w:val="00102367"/>
    <w:rsid w:val="00116A35"/>
    <w:rsid w:val="00122303"/>
    <w:rsid w:val="00123B59"/>
    <w:rsid w:val="00134F2E"/>
    <w:rsid w:val="00140F8D"/>
    <w:rsid w:val="001427C8"/>
    <w:rsid w:val="00163C55"/>
    <w:rsid w:val="00167879"/>
    <w:rsid w:val="001708A4"/>
    <w:rsid w:val="001834D3"/>
    <w:rsid w:val="00185317"/>
    <w:rsid w:val="00185F79"/>
    <w:rsid w:val="001866A2"/>
    <w:rsid w:val="001939BE"/>
    <w:rsid w:val="001A1439"/>
    <w:rsid w:val="001A307C"/>
    <w:rsid w:val="001B0123"/>
    <w:rsid w:val="001B5925"/>
    <w:rsid w:val="001B778B"/>
    <w:rsid w:val="001C2026"/>
    <w:rsid w:val="001D0781"/>
    <w:rsid w:val="001D0CB1"/>
    <w:rsid w:val="001E4AC2"/>
    <w:rsid w:val="001E5B3C"/>
    <w:rsid w:val="001F05D2"/>
    <w:rsid w:val="001F1112"/>
    <w:rsid w:val="00217CF5"/>
    <w:rsid w:val="00217DE8"/>
    <w:rsid w:val="002356EC"/>
    <w:rsid w:val="002406A0"/>
    <w:rsid w:val="00253DF1"/>
    <w:rsid w:val="00260903"/>
    <w:rsid w:val="00262339"/>
    <w:rsid w:val="002706D4"/>
    <w:rsid w:val="00276F12"/>
    <w:rsid w:val="00286D51"/>
    <w:rsid w:val="002B1BF2"/>
    <w:rsid w:val="002B2AAF"/>
    <w:rsid w:val="002B31C5"/>
    <w:rsid w:val="002B3A44"/>
    <w:rsid w:val="002C03BD"/>
    <w:rsid w:val="002D0D17"/>
    <w:rsid w:val="002D27BA"/>
    <w:rsid w:val="002F7575"/>
    <w:rsid w:val="003160AC"/>
    <w:rsid w:val="0031711F"/>
    <w:rsid w:val="003310DE"/>
    <w:rsid w:val="0033531D"/>
    <w:rsid w:val="003478FF"/>
    <w:rsid w:val="00360C17"/>
    <w:rsid w:val="00367C86"/>
    <w:rsid w:val="003722CF"/>
    <w:rsid w:val="0037508C"/>
    <w:rsid w:val="00376D12"/>
    <w:rsid w:val="003913CD"/>
    <w:rsid w:val="003917F8"/>
    <w:rsid w:val="003A34D1"/>
    <w:rsid w:val="003B69DA"/>
    <w:rsid w:val="003C22AE"/>
    <w:rsid w:val="003C4EAD"/>
    <w:rsid w:val="003F149C"/>
    <w:rsid w:val="003F27FF"/>
    <w:rsid w:val="003F5100"/>
    <w:rsid w:val="003F7ADC"/>
    <w:rsid w:val="00401CF2"/>
    <w:rsid w:val="004138D5"/>
    <w:rsid w:val="00426CA6"/>
    <w:rsid w:val="00431CB7"/>
    <w:rsid w:val="00432725"/>
    <w:rsid w:val="0044673E"/>
    <w:rsid w:val="004505D9"/>
    <w:rsid w:val="00450C70"/>
    <w:rsid w:val="0045210E"/>
    <w:rsid w:val="0046337D"/>
    <w:rsid w:val="00463B23"/>
    <w:rsid w:val="00465C23"/>
    <w:rsid w:val="004741AD"/>
    <w:rsid w:val="0049275F"/>
    <w:rsid w:val="004A0398"/>
    <w:rsid w:val="004B732E"/>
    <w:rsid w:val="004C3BDC"/>
    <w:rsid w:val="004E16C2"/>
    <w:rsid w:val="004E5715"/>
    <w:rsid w:val="004E745C"/>
    <w:rsid w:val="00503B56"/>
    <w:rsid w:val="00505AE8"/>
    <w:rsid w:val="00513DC6"/>
    <w:rsid w:val="00551F8E"/>
    <w:rsid w:val="00576819"/>
    <w:rsid w:val="00593BBB"/>
    <w:rsid w:val="005978EA"/>
    <w:rsid w:val="005A0E7A"/>
    <w:rsid w:val="005C2F10"/>
    <w:rsid w:val="005C6035"/>
    <w:rsid w:val="005C7DBE"/>
    <w:rsid w:val="005D2F64"/>
    <w:rsid w:val="005D7B02"/>
    <w:rsid w:val="005E1E53"/>
    <w:rsid w:val="005E7533"/>
    <w:rsid w:val="005F31C1"/>
    <w:rsid w:val="005F63D3"/>
    <w:rsid w:val="005F7261"/>
    <w:rsid w:val="00602107"/>
    <w:rsid w:val="00617731"/>
    <w:rsid w:val="00631E0C"/>
    <w:rsid w:val="00632CE9"/>
    <w:rsid w:val="00652D0B"/>
    <w:rsid w:val="00655FC8"/>
    <w:rsid w:val="0066278D"/>
    <w:rsid w:val="00662EB1"/>
    <w:rsid w:val="00666224"/>
    <w:rsid w:val="0066747D"/>
    <w:rsid w:val="006677F7"/>
    <w:rsid w:val="00677312"/>
    <w:rsid w:val="00691FB4"/>
    <w:rsid w:val="00692363"/>
    <w:rsid w:val="00693E50"/>
    <w:rsid w:val="00696261"/>
    <w:rsid w:val="006973B1"/>
    <w:rsid w:val="00697D4C"/>
    <w:rsid w:val="006B169E"/>
    <w:rsid w:val="006C0D3E"/>
    <w:rsid w:val="006C4DD8"/>
    <w:rsid w:val="006D0D65"/>
    <w:rsid w:val="006D1D51"/>
    <w:rsid w:val="006D56F6"/>
    <w:rsid w:val="006D72D4"/>
    <w:rsid w:val="006E249F"/>
    <w:rsid w:val="00705AED"/>
    <w:rsid w:val="0071206D"/>
    <w:rsid w:val="00717503"/>
    <w:rsid w:val="007302EA"/>
    <w:rsid w:val="00741C8C"/>
    <w:rsid w:val="00741FE3"/>
    <w:rsid w:val="007625D7"/>
    <w:rsid w:val="007648D8"/>
    <w:rsid w:val="00767EF4"/>
    <w:rsid w:val="00770922"/>
    <w:rsid w:val="007843C3"/>
    <w:rsid w:val="00786C8C"/>
    <w:rsid w:val="0079506F"/>
    <w:rsid w:val="007C0D7D"/>
    <w:rsid w:val="007C150F"/>
    <w:rsid w:val="007C53AF"/>
    <w:rsid w:val="007E152F"/>
    <w:rsid w:val="007E2B9A"/>
    <w:rsid w:val="00807AC1"/>
    <w:rsid w:val="008114D1"/>
    <w:rsid w:val="008166E7"/>
    <w:rsid w:val="0082438F"/>
    <w:rsid w:val="008243DD"/>
    <w:rsid w:val="00832291"/>
    <w:rsid w:val="008356C1"/>
    <w:rsid w:val="0084587E"/>
    <w:rsid w:val="00873E3C"/>
    <w:rsid w:val="0087483D"/>
    <w:rsid w:val="00893D5A"/>
    <w:rsid w:val="008B0BCB"/>
    <w:rsid w:val="008B5A7D"/>
    <w:rsid w:val="008C006E"/>
    <w:rsid w:val="008C3C15"/>
    <w:rsid w:val="008C6CBC"/>
    <w:rsid w:val="008C709D"/>
    <w:rsid w:val="00905232"/>
    <w:rsid w:val="00910399"/>
    <w:rsid w:val="009138C0"/>
    <w:rsid w:val="009142D5"/>
    <w:rsid w:val="0092212E"/>
    <w:rsid w:val="00925D35"/>
    <w:rsid w:val="00932A3E"/>
    <w:rsid w:val="0093376A"/>
    <w:rsid w:val="00934142"/>
    <w:rsid w:val="00935546"/>
    <w:rsid w:val="009628BC"/>
    <w:rsid w:val="009650FE"/>
    <w:rsid w:val="00971FAB"/>
    <w:rsid w:val="00972FCD"/>
    <w:rsid w:val="00974144"/>
    <w:rsid w:val="00991C2C"/>
    <w:rsid w:val="009B5FCC"/>
    <w:rsid w:val="009F7C0C"/>
    <w:rsid w:val="00A11A09"/>
    <w:rsid w:val="00A1314B"/>
    <w:rsid w:val="00A160B0"/>
    <w:rsid w:val="00A41C7A"/>
    <w:rsid w:val="00A628A0"/>
    <w:rsid w:val="00A71DC3"/>
    <w:rsid w:val="00A739FB"/>
    <w:rsid w:val="00A75A68"/>
    <w:rsid w:val="00A83419"/>
    <w:rsid w:val="00A94074"/>
    <w:rsid w:val="00A97591"/>
    <w:rsid w:val="00AA058D"/>
    <w:rsid w:val="00AA1A0B"/>
    <w:rsid w:val="00AB4637"/>
    <w:rsid w:val="00AF09CB"/>
    <w:rsid w:val="00B050A8"/>
    <w:rsid w:val="00B1089A"/>
    <w:rsid w:val="00B169F2"/>
    <w:rsid w:val="00B25C98"/>
    <w:rsid w:val="00B50033"/>
    <w:rsid w:val="00B5238C"/>
    <w:rsid w:val="00B63F62"/>
    <w:rsid w:val="00B71030"/>
    <w:rsid w:val="00B7231F"/>
    <w:rsid w:val="00B74D11"/>
    <w:rsid w:val="00B76FFB"/>
    <w:rsid w:val="00B90F5A"/>
    <w:rsid w:val="00B97B6A"/>
    <w:rsid w:val="00BA4315"/>
    <w:rsid w:val="00BA673E"/>
    <w:rsid w:val="00BC0E1B"/>
    <w:rsid w:val="00BC46DD"/>
    <w:rsid w:val="00BD6DCD"/>
    <w:rsid w:val="00BF61F6"/>
    <w:rsid w:val="00C11A41"/>
    <w:rsid w:val="00C27F6B"/>
    <w:rsid w:val="00C3026E"/>
    <w:rsid w:val="00C31B32"/>
    <w:rsid w:val="00C35537"/>
    <w:rsid w:val="00C447D1"/>
    <w:rsid w:val="00C824B4"/>
    <w:rsid w:val="00C9085D"/>
    <w:rsid w:val="00C91314"/>
    <w:rsid w:val="00CA1E63"/>
    <w:rsid w:val="00CB244B"/>
    <w:rsid w:val="00CB7ACB"/>
    <w:rsid w:val="00CC0562"/>
    <w:rsid w:val="00CC223E"/>
    <w:rsid w:val="00CC5582"/>
    <w:rsid w:val="00CD4BF6"/>
    <w:rsid w:val="00CE1CD1"/>
    <w:rsid w:val="00CF125E"/>
    <w:rsid w:val="00D06B89"/>
    <w:rsid w:val="00D14B46"/>
    <w:rsid w:val="00D23151"/>
    <w:rsid w:val="00D24F8F"/>
    <w:rsid w:val="00D26C94"/>
    <w:rsid w:val="00D34C7C"/>
    <w:rsid w:val="00D5101B"/>
    <w:rsid w:val="00D70EF7"/>
    <w:rsid w:val="00D740B8"/>
    <w:rsid w:val="00D84001"/>
    <w:rsid w:val="00D85D9E"/>
    <w:rsid w:val="00D86E74"/>
    <w:rsid w:val="00DA6B63"/>
    <w:rsid w:val="00DC4938"/>
    <w:rsid w:val="00DD3868"/>
    <w:rsid w:val="00DD7EB2"/>
    <w:rsid w:val="00DE36F7"/>
    <w:rsid w:val="00DF1488"/>
    <w:rsid w:val="00E045A3"/>
    <w:rsid w:val="00E07F13"/>
    <w:rsid w:val="00E12516"/>
    <w:rsid w:val="00E22887"/>
    <w:rsid w:val="00E23A0D"/>
    <w:rsid w:val="00E26E31"/>
    <w:rsid w:val="00E33D96"/>
    <w:rsid w:val="00E508BA"/>
    <w:rsid w:val="00E51168"/>
    <w:rsid w:val="00E533F5"/>
    <w:rsid w:val="00E576DF"/>
    <w:rsid w:val="00E66BC8"/>
    <w:rsid w:val="00E7254E"/>
    <w:rsid w:val="00E81BB8"/>
    <w:rsid w:val="00E86FE4"/>
    <w:rsid w:val="00E87C67"/>
    <w:rsid w:val="00EA36E8"/>
    <w:rsid w:val="00EA45AC"/>
    <w:rsid w:val="00ED5A77"/>
    <w:rsid w:val="00ED5B19"/>
    <w:rsid w:val="00EF25B4"/>
    <w:rsid w:val="00F01799"/>
    <w:rsid w:val="00F152EF"/>
    <w:rsid w:val="00F16164"/>
    <w:rsid w:val="00F22869"/>
    <w:rsid w:val="00F2454C"/>
    <w:rsid w:val="00F42486"/>
    <w:rsid w:val="00F43F44"/>
    <w:rsid w:val="00F458B5"/>
    <w:rsid w:val="00F5636F"/>
    <w:rsid w:val="00F60E16"/>
    <w:rsid w:val="00F63D76"/>
    <w:rsid w:val="00F66F84"/>
    <w:rsid w:val="00F7508B"/>
    <w:rsid w:val="00F75193"/>
    <w:rsid w:val="00FB1A61"/>
    <w:rsid w:val="00FB4325"/>
    <w:rsid w:val="00FB464E"/>
    <w:rsid w:val="00FB46D1"/>
    <w:rsid w:val="00FB4728"/>
    <w:rsid w:val="00FC5AB5"/>
    <w:rsid w:val="00FD77E2"/>
    <w:rsid w:val="00FE1869"/>
    <w:rsid w:val="00FE53A9"/>
    <w:rsid w:val="00FE69F2"/>
    <w:rsid w:val="00FF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DC1A9"/>
  <w15:chartTrackingRefBased/>
  <w15:docId w15:val="{0A086DEF-9531-4163-931C-9CAFB7BD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546"/>
    <w:pPr>
      <w:spacing w:after="200" w:line="276" w:lineRule="auto"/>
    </w:pPr>
    <w:rPr>
      <w:rFonts w:eastAsiaTheme="minorEastAs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F12"/>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styleId="Header">
    <w:name w:val="header"/>
    <w:basedOn w:val="Normal"/>
    <w:link w:val="HeaderChar"/>
    <w:uiPriority w:val="99"/>
    <w:unhideWhenUsed/>
    <w:rsid w:val="00276F12"/>
    <w:pPr>
      <w:tabs>
        <w:tab w:val="center" w:pos="4680"/>
        <w:tab w:val="right" w:pos="9360"/>
      </w:tabs>
    </w:pPr>
  </w:style>
  <w:style w:type="character" w:customStyle="1" w:styleId="HeaderChar">
    <w:name w:val="Header Char"/>
    <w:basedOn w:val="DefaultParagraphFont"/>
    <w:link w:val="Header"/>
    <w:uiPriority w:val="99"/>
    <w:rsid w:val="00276F12"/>
    <w:rPr>
      <w:rFonts w:eastAsiaTheme="minorEastAsia" w:cs="Times New Roman"/>
      <w:lang w:val="en-GB"/>
    </w:rPr>
  </w:style>
  <w:style w:type="paragraph" w:styleId="Footer">
    <w:name w:val="footer"/>
    <w:basedOn w:val="Normal"/>
    <w:link w:val="FooterChar"/>
    <w:uiPriority w:val="99"/>
    <w:unhideWhenUsed/>
    <w:rsid w:val="00276F12"/>
    <w:pPr>
      <w:tabs>
        <w:tab w:val="center" w:pos="4680"/>
        <w:tab w:val="right" w:pos="9360"/>
      </w:tabs>
    </w:pPr>
  </w:style>
  <w:style w:type="character" w:customStyle="1" w:styleId="FooterChar">
    <w:name w:val="Footer Char"/>
    <w:basedOn w:val="DefaultParagraphFont"/>
    <w:link w:val="Footer"/>
    <w:uiPriority w:val="99"/>
    <w:rsid w:val="00276F12"/>
    <w:rPr>
      <w:rFonts w:eastAsiaTheme="minorEastAsia" w:cs="Times New Roman"/>
      <w:lang w:val="en-GB"/>
    </w:rPr>
  </w:style>
  <w:style w:type="paragraph" w:styleId="NormalWeb">
    <w:name w:val="Normal (Web)"/>
    <w:basedOn w:val="Normal"/>
    <w:uiPriority w:val="99"/>
    <w:unhideWhenUsed/>
    <w:rsid w:val="00276F1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76F12"/>
    <w:rPr>
      <w:rFonts w:cs="Times New Roman"/>
      <w:color w:val="0563C1" w:themeColor="hyperlink"/>
      <w:u w:val="single"/>
    </w:rPr>
  </w:style>
  <w:style w:type="table" w:styleId="TableGrid">
    <w:name w:val="Table Grid"/>
    <w:basedOn w:val="TableNormal"/>
    <w:uiPriority w:val="59"/>
    <w:rsid w:val="00276F1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List Paragraph1,Normal1,Normal2,Normal3,Normal4,Normal5,Normal6,Normal7,01_List Paragraph,STYLE_001,List Paragraph (numbered (a)),Lapis Bulleted List,Dot pt,F5 List Paragraph,No Spacing1,List Paragraph Char Char Char,Indicator Text"/>
    <w:basedOn w:val="Normal"/>
    <w:link w:val="ListParagraphChar"/>
    <w:uiPriority w:val="34"/>
    <w:qFormat/>
    <w:rsid w:val="00276F12"/>
    <w:pPr>
      <w:ind w:left="720"/>
      <w:contextualSpacing/>
    </w:pPr>
  </w:style>
  <w:style w:type="paragraph" w:styleId="CommentText">
    <w:name w:val="annotation text"/>
    <w:basedOn w:val="Normal"/>
    <w:link w:val="CommentTextChar"/>
    <w:uiPriority w:val="99"/>
    <w:unhideWhenUsed/>
    <w:qFormat/>
    <w:rsid w:val="00276F12"/>
    <w:pPr>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276F12"/>
    <w:rPr>
      <w:sz w:val="20"/>
      <w:szCs w:val="20"/>
      <w:lang w:val="en-GB"/>
    </w:rPr>
  </w:style>
  <w:style w:type="character" w:customStyle="1" w:styleId="normaltextrun">
    <w:name w:val="normaltextrun"/>
    <w:basedOn w:val="DefaultParagraphFont"/>
    <w:rsid w:val="00276F12"/>
  </w:style>
  <w:style w:type="paragraph" w:customStyle="1" w:styleId="paragraph">
    <w:name w:val="paragraph"/>
    <w:basedOn w:val="Normal"/>
    <w:rsid w:val="00276F12"/>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276F12"/>
    <w:pPr>
      <w:widowControl w:val="0"/>
      <w:overflowPunct w:val="0"/>
      <w:adjustRightInd w:val="0"/>
      <w:spacing w:after="120" w:line="480" w:lineRule="auto"/>
    </w:pPr>
    <w:rPr>
      <w:rFonts w:ascii="Times New Roman" w:eastAsia="Times New Roman" w:hAnsi="Times New Roman"/>
      <w:kern w:val="28"/>
      <w:sz w:val="24"/>
      <w:szCs w:val="24"/>
      <w:lang w:val="x-none" w:eastAsia="x-none"/>
    </w:rPr>
  </w:style>
  <w:style w:type="character" w:customStyle="1" w:styleId="BodyText2Char">
    <w:name w:val="Body Text 2 Char"/>
    <w:basedOn w:val="DefaultParagraphFont"/>
    <w:link w:val="BodyText2"/>
    <w:uiPriority w:val="99"/>
    <w:rsid w:val="00276F12"/>
    <w:rPr>
      <w:rFonts w:ascii="Times New Roman" w:eastAsia="Times New Roman" w:hAnsi="Times New Roman" w:cs="Times New Roman"/>
      <w:kern w:val="28"/>
      <w:sz w:val="24"/>
      <w:szCs w:val="24"/>
      <w:lang w:val="x-none" w:eastAsia="x-none"/>
    </w:rPr>
  </w:style>
  <w:style w:type="character" w:customStyle="1" w:styleId="spellingerror">
    <w:name w:val="spellingerror"/>
    <w:basedOn w:val="DefaultParagraphFont"/>
    <w:rsid w:val="00276F12"/>
  </w:style>
  <w:style w:type="paragraph" w:styleId="NoSpacing">
    <w:name w:val="No Spacing"/>
    <w:uiPriority w:val="1"/>
    <w:qFormat/>
    <w:rsid w:val="00276F12"/>
    <w:pPr>
      <w:spacing w:after="0" w:line="240" w:lineRule="auto"/>
    </w:pPr>
  </w:style>
  <w:style w:type="character" w:customStyle="1" w:styleId="ListParagraphChar">
    <w:name w:val="List Paragraph Char"/>
    <w:aliases w:val="normal Char,List Paragraph1 Char,Normal1 Char,Normal2 Char,Normal3 Char,Normal4 Char,Normal5 Char,Normal6 Char,Normal7 Char,01_List Paragraph Char,STYLE_001 Char,List Paragraph (numbered (a)) Char,Lapis Bulleted List Char,Dot pt Char"/>
    <w:link w:val="ListParagraph"/>
    <w:uiPriority w:val="34"/>
    <w:locked/>
    <w:rsid w:val="00276F12"/>
    <w:rPr>
      <w:rFonts w:eastAsiaTheme="minorEastAsia" w:cs="Times New Roman"/>
      <w:lang w:val="en-GB"/>
    </w:rPr>
  </w:style>
  <w:style w:type="paragraph" w:styleId="FootnoteText">
    <w:name w:val="footnote text"/>
    <w:basedOn w:val="Normal"/>
    <w:link w:val="FootnoteTextChar1"/>
    <w:autoRedefine/>
    <w:uiPriority w:val="99"/>
    <w:semiHidden/>
    <w:unhideWhenUsed/>
    <w:qFormat/>
    <w:rsid w:val="00696261"/>
    <w:pPr>
      <w:widowControl w:val="0"/>
      <w:tabs>
        <w:tab w:val="left" w:pos="720"/>
      </w:tabs>
      <w:spacing w:after="0" w:line="240" w:lineRule="auto"/>
    </w:pPr>
    <w:rPr>
      <w:rFonts w:eastAsia="Calibri" w:cstheme="minorHAnsi"/>
      <w:sz w:val="18"/>
      <w:szCs w:val="18"/>
    </w:rPr>
  </w:style>
  <w:style w:type="character" w:customStyle="1" w:styleId="FootnoteTextChar">
    <w:name w:val="Footnote Text Char"/>
    <w:basedOn w:val="DefaultParagraphFont"/>
    <w:uiPriority w:val="99"/>
    <w:semiHidden/>
    <w:rsid w:val="00696261"/>
    <w:rPr>
      <w:rFonts w:eastAsiaTheme="minorEastAsia" w:cs="Times New Roman"/>
      <w:sz w:val="20"/>
      <w:szCs w:val="20"/>
      <w:lang w:val="en-GB"/>
    </w:rPr>
  </w:style>
  <w:style w:type="character" w:styleId="FootnoteReference">
    <w:name w:val="footnote reference"/>
    <w:aliases w:val="ftref,Footnote text,BVI fnr,16 Point,Superscript 6 Point,nota pié di pagina,Footnote symbol,Footnote reference number,Times 10 Point,Exposant 3 Point,EN Footnote Reference,note TESI,Footnote Reference Char Char Char,BVI fnr Car Car"/>
    <w:link w:val="Char2"/>
    <w:uiPriority w:val="99"/>
    <w:unhideWhenUsed/>
    <w:qFormat/>
    <w:rsid w:val="00696261"/>
    <w:rPr>
      <w:szCs w:val="16"/>
      <w:vertAlign w:val="superscript"/>
    </w:rPr>
  </w:style>
  <w:style w:type="paragraph" w:customStyle="1" w:styleId="Char2">
    <w:name w:val="Char2"/>
    <w:basedOn w:val="Normal"/>
    <w:link w:val="FootnoteReference"/>
    <w:uiPriority w:val="99"/>
    <w:rsid w:val="00696261"/>
    <w:pPr>
      <w:tabs>
        <w:tab w:val="left" w:pos="720"/>
      </w:tabs>
      <w:spacing w:after="160" w:line="240" w:lineRule="exact"/>
    </w:pPr>
    <w:rPr>
      <w:rFonts w:eastAsiaTheme="minorHAnsi" w:cstheme="minorBidi"/>
      <w:szCs w:val="16"/>
      <w:vertAlign w:val="superscript"/>
      <w:lang w:val="en-US"/>
    </w:rPr>
  </w:style>
  <w:style w:type="character" w:customStyle="1" w:styleId="FootnoteTextChar1">
    <w:name w:val="Footnote Text Char1"/>
    <w:link w:val="FootnoteText"/>
    <w:uiPriority w:val="99"/>
    <w:semiHidden/>
    <w:locked/>
    <w:rsid w:val="00696261"/>
    <w:rPr>
      <w:rFonts w:eastAsia="Calibri" w:cstheme="minorHAnsi"/>
      <w:sz w:val="18"/>
      <w:szCs w:val="18"/>
      <w:lang w:val="en-GB"/>
    </w:rPr>
  </w:style>
  <w:style w:type="paragraph" w:styleId="BalloonText">
    <w:name w:val="Balloon Text"/>
    <w:basedOn w:val="Normal"/>
    <w:link w:val="BalloonTextChar"/>
    <w:uiPriority w:val="99"/>
    <w:semiHidden/>
    <w:unhideWhenUsed/>
    <w:rsid w:val="00DA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63"/>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1B0123"/>
    <w:rPr>
      <w:sz w:val="16"/>
      <w:szCs w:val="16"/>
    </w:rPr>
  </w:style>
  <w:style w:type="paragraph" w:styleId="CommentSubject">
    <w:name w:val="annotation subject"/>
    <w:basedOn w:val="CommentText"/>
    <w:next w:val="CommentText"/>
    <w:link w:val="CommentSubjectChar"/>
    <w:uiPriority w:val="99"/>
    <w:semiHidden/>
    <w:unhideWhenUsed/>
    <w:rsid w:val="001B0123"/>
    <w:pPr>
      <w:spacing w:after="200"/>
    </w:pPr>
    <w:rPr>
      <w:rFonts w:eastAsiaTheme="minorEastAsia" w:cs="Times New Roman"/>
      <w:b/>
      <w:bCs/>
    </w:rPr>
  </w:style>
  <w:style w:type="character" w:customStyle="1" w:styleId="CommentSubjectChar">
    <w:name w:val="Comment Subject Char"/>
    <w:basedOn w:val="CommentTextChar"/>
    <w:link w:val="CommentSubject"/>
    <w:uiPriority w:val="99"/>
    <w:semiHidden/>
    <w:rsid w:val="001B0123"/>
    <w:rPr>
      <w:rFonts w:eastAsiaTheme="minorEastAsia" w:cs="Times New Roman"/>
      <w:b/>
      <w:bCs/>
      <w:sz w:val="20"/>
      <w:szCs w:val="20"/>
      <w:lang w:val="en-GB"/>
    </w:rPr>
  </w:style>
  <w:style w:type="character" w:styleId="UnresolvedMention">
    <w:name w:val="Unresolved Mention"/>
    <w:basedOn w:val="DefaultParagraphFont"/>
    <w:uiPriority w:val="99"/>
    <w:semiHidden/>
    <w:unhideWhenUsed/>
    <w:rsid w:val="00972FCD"/>
    <w:rPr>
      <w:color w:val="808080"/>
      <w:shd w:val="clear" w:color="auto" w:fill="E6E6E6"/>
    </w:rPr>
  </w:style>
  <w:style w:type="paragraph" w:customStyle="1" w:styleId="ZDGName">
    <w:name w:val="Z_DGName"/>
    <w:basedOn w:val="Normal"/>
    <w:rsid w:val="00C27F6B"/>
    <w:pPr>
      <w:spacing w:after="0" w:line="240" w:lineRule="auto"/>
    </w:pPr>
    <w:rPr>
      <w:rFonts w:ascii="Arial" w:eastAsia="Times New Roman" w:hAnsi="Arial"/>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135">
      <w:bodyDiv w:val="1"/>
      <w:marLeft w:val="0"/>
      <w:marRight w:val="0"/>
      <w:marTop w:val="0"/>
      <w:marBottom w:val="0"/>
      <w:divBdr>
        <w:top w:val="none" w:sz="0" w:space="0" w:color="auto"/>
        <w:left w:val="none" w:sz="0" w:space="0" w:color="auto"/>
        <w:bottom w:val="none" w:sz="0" w:space="0" w:color="auto"/>
        <w:right w:val="none" w:sz="0" w:space="0" w:color="auto"/>
      </w:divBdr>
    </w:div>
    <w:div w:id="21284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ks@undp.org" TargetMode="External"/><Relationship Id="rId18" Type="http://schemas.openxmlformats.org/officeDocument/2006/relationships/hyperlink" Target="mailto:procurement.ks@undp.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rocurement.ks@undp.org" TargetMode="External"/><Relationship Id="rId2" Type="http://schemas.openxmlformats.org/officeDocument/2006/relationships/customXml" Target="../customXml/item2.xml"/><Relationship Id="rId16" Type="http://schemas.openxmlformats.org/officeDocument/2006/relationships/hyperlink" Target="http://www.undp.org/content/undp/en/home/operations/procurement/protestandsan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dam/undp/library/corporate/Transparency/UNDP_Anti_Fraud_Policy_English_FINAL_june_2011.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ks@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0156c2e-ba59-4e71-aa09-e3b35208d305" xsi:nil="true"/>
    <lcf76f155ced4ddcb4097134ff3c332f xmlns="c9ecf318-f8c0-41fa-b34d-0df10d496e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0F45D1CA12C24EAF071C653F1582A0" ma:contentTypeVersion="16" ma:contentTypeDescription="Create a new document." ma:contentTypeScope="" ma:versionID="69478f045d6453f6fb7e897ab8cc8d1a">
  <xsd:schema xmlns:xsd="http://www.w3.org/2001/XMLSchema" xmlns:xs="http://www.w3.org/2001/XMLSchema" xmlns:p="http://schemas.microsoft.com/office/2006/metadata/properties" xmlns:ns2="c9ecf318-f8c0-41fa-b34d-0df10d496e25" xmlns:ns3="10156c2e-ba59-4e71-aa09-e3b35208d305" targetNamespace="http://schemas.microsoft.com/office/2006/metadata/properties" ma:root="true" ma:fieldsID="e6183e0343148c82f518964ee3c8c63c" ns2:_="" ns3:_="">
    <xsd:import namespace="c9ecf318-f8c0-41fa-b34d-0df10d496e25"/>
    <xsd:import namespace="10156c2e-ba59-4e71-aa09-e3b35208d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cf318-f8c0-41fa-b34d-0df10d496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56c2e-ba59-4e71-aa09-e3b35208d3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96d2b1c-128b-4165-8326-6a0b5d98b4c1}" ma:internalName="TaxCatchAll" ma:showField="CatchAllData" ma:web="10156c2e-ba59-4e71-aa09-e3b35208d30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7B0A0-6B47-47F4-8F9F-65C716528E59}">
  <ds:schemaRefs>
    <ds:schemaRef ds:uri="http://schemas.openxmlformats.org/officeDocument/2006/bibliography"/>
  </ds:schemaRefs>
</ds:datastoreItem>
</file>

<file path=customXml/itemProps2.xml><?xml version="1.0" encoding="utf-8"?>
<ds:datastoreItem xmlns:ds="http://schemas.openxmlformats.org/officeDocument/2006/customXml" ds:itemID="{EB6DEE5A-B42B-4583-BB54-4C8E5C68478D}">
  <ds:schemaRefs>
    <ds:schemaRef ds:uri="http://schemas.microsoft.com/office/2006/metadata/properties"/>
    <ds:schemaRef ds:uri="http://schemas.microsoft.com/office/infopath/2007/PartnerControls"/>
    <ds:schemaRef ds:uri="10156c2e-ba59-4e71-aa09-e3b35208d305"/>
    <ds:schemaRef ds:uri="c9ecf318-f8c0-41fa-b34d-0df10d496e25"/>
  </ds:schemaRefs>
</ds:datastoreItem>
</file>

<file path=customXml/itemProps3.xml><?xml version="1.0" encoding="utf-8"?>
<ds:datastoreItem xmlns:ds="http://schemas.openxmlformats.org/officeDocument/2006/customXml" ds:itemID="{8CD17EEE-3E3F-4CA0-B349-6F2067583A4B}">
  <ds:schemaRefs>
    <ds:schemaRef ds:uri="http://schemas.microsoft.com/sharepoint/v3/contenttype/forms"/>
  </ds:schemaRefs>
</ds:datastoreItem>
</file>

<file path=customXml/itemProps4.xml><?xml version="1.0" encoding="utf-8"?>
<ds:datastoreItem xmlns:ds="http://schemas.openxmlformats.org/officeDocument/2006/customXml" ds:itemID="{B897C48F-1E13-4B79-A3EF-80B8EB542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cf318-f8c0-41fa-b34d-0df10d496e25"/>
    <ds:schemaRef ds:uri="10156c2e-ba59-4e71-aa09-e3b35208d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Pages>
  <Words>6439</Words>
  <Characters>36708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Kelmendi</dc:creator>
  <cp:keywords/>
  <dc:description/>
  <cp:lastModifiedBy>Eleonora Kelmendi</cp:lastModifiedBy>
  <cp:revision>6</cp:revision>
  <cp:lastPrinted>2018-12-07T08:22:00Z</cp:lastPrinted>
  <dcterms:created xsi:type="dcterms:W3CDTF">2022-09-16T12:52:00Z</dcterms:created>
  <dcterms:modified xsi:type="dcterms:W3CDTF">2022-09-29T07:18:00Z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0x010100150F45D1CA12C24EAF071C653F1582A0</vt:lpwstr>
  </property>
  <property fmtid="{D5CDD505-2E9C-101B-9397-08002B2CF9AE}" pid="3" name="MediaServiceImageTags">
    <vt:lpwstr/>
  </property>
</Properties>
</file>