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8458" w14:textId="31602E9E" w:rsidR="00411AE0" w:rsidRPr="007F095C" w:rsidRDefault="007F095C" w:rsidP="007F095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F095C">
        <w:rPr>
          <w:rFonts w:asciiTheme="majorBidi" w:hAnsiTheme="majorBidi" w:cstheme="majorBidi"/>
          <w:b/>
          <w:sz w:val="24"/>
          <w:szCs w:val="24"/>
        </w:rPr>
        <w:t>ANNEX 1</w:t>
      </w:r>
    </w:p>
    <w:p w14:paraId="2A0D8459" w14:textId="77777777" w:rsidR="009C31CD" w:rsidRPr="00411AE0" w:rsidRDefault="009C31CD" w:rsidP="00411AE0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  <w:r w:rsidRPr="00411AE0">
        <w:rPr>
          <w:rFonts w:asciiTheme="majorBidi" w:hAnsiTheme="majorBidi" w:cstheme="majorBidi"/>
          <w:b/>
          <w:sz w:val="20"/>
          <w:szCs w:val="20"/>
          <w:u w:val="single"/>
        </w:rPr>
        <w:t>PROPOSAL TEMPLATE</w:t>
      </w:r>
    </w:p>
    <w:p w14:paraId="2A0D845A" w14:textId="77777777" w:rsidR="0067231B" w:rsidRPr="00411AE0" w:rsidRDefault="0067231B" w:rsidP="00411AE0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u w:val="single"/>
        </w:rPr>
      </w:pPr>
    </w:p>
    <w:p w14:paraId="2A0D845B" w14:textId="15970294" w:rsidR="00C64A09" w:rsidRPr="00411AE0" w:rsidRDefault="00FF37BF" w:rsidP="00411AE0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411AE0">
        <w:rPr>
          <w:rFonts w:asciiTheme="majorBidi" w:hAnsiTheme="majorBidi" w:cstheme="majorBidi"/>
          <w:sz w:val="20"/>
          <w:szCs w:val="20"/>
        </w:rPr>
        <w:t>(</w:t>
      </w:r>
      <w:r w:rsidR="0067231B" w:rsidRPr="00411AE0">
        <w:rPr>
          <w:rFonts w:asciiTheme="majorBidi" w:hAnsiTheme="majorBidi" w:cstheme="majorBidi"/>
          <w:sz w:val="20"/>
          <w:szCs w:val="20"/>
        </w:rPr>
        <w:t>Should</w:t>
      </w:r>
      <w:r w:rsidR="00664867" w:rsidRPr="00411AE0">
        <w:rPr>
          <w:rFonts w:asciiTheme="majorBidi" w:hAnsiTheme="majorBidi" w:cstheme="majorBidi"/>
          <w:sz w:val="20"/>
          <w:szCs w:val="20"/>
        </w:rPr>
        <w:t xml:space="preserve"> be complet</w:t>
      </w:r>
      <w:r w:rsidR="0067231B" w:rsidRPr="00411AE0">
        <w:rPr>
          <w:rFonts w:asciiTheme="majorBidi" w:hAnsiTheme="majorBidi" w:cstheme="majorBidi"/>
          <w:sz w:val="20"/>
          <w:szCs w:val="20"/>
        </w:rPr>
        <w:t>ed in English</w:t>
      </w:r>
      <w:r w:rsidRPr="00411AE0">
        <w:rPr>
          <w:rFonts w:asciiTheme="majorBidi" w:hAnsiTheme="majorBidi" w:cstheme="majorBidi"/>
          <w:sz w:val="20"/>
          <w:szCs w:val="20"/>
        </w:rPr>
        <w:t>)</w:t>
      </w:r>
    </w:p>
    <w:p w14:paraId="2A0D845C" w14:textId="77777777" w:rsidR="0067231B" w:rsidRPr="00411AE0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45D" w14:textId="77777777" w:rsidR="0067231B" w:rsidRPr="00411AE0" w:rsidRDefault="0067231B" w:rsidP="0067231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b/>
        </w:rPr>
      </w:pPr>
      <w:r w:rsidRPr="00411AE0">
        <w:rPr>
          <w:rFonts w:asciiTheme="majorBidi" w:hAnsiTheme="majorBidi" w:cstheme="majorBidi"/>
          <w:b/>
        </w:rPr>
        <w:t>Basic Information</w:t>
      </w:r>
    </w:p>
    <w:p w14:paraId="2A0D845E" w14:textId="77777777" w:rsidR="0067231B" w:rsidRPr="00411AE0" w:rsidRDefault="0067231B" w:rsidP="0067231B">
      <w:pPr>
        <w:pStyle w:val="ListParagraph"/>
        <w:spacing w:after="0" w:line="240" w:lineRule="auto"/>
        <w:ind w:left="360"/>
        <w:contextualSpacing w:val="0"/>
        <w:jc w:val="both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56"/>
      </w:tblGrid>
      <w:tr w:rsidR="0067231B" w:rsidRPr="00411AE0" w14:paraId="2A0D8461" w14:textId="77777777" w:rsidTr="007A3388">
        <w:tc>
          <w:tcPr>
            <w:tcW w:w="3227" w:type="dxa"/>
          </w:tcPr>
          <w:p w14:paraId="2A0D845F" w14:textId="77777777" w:rsidR="0067231B" w:rsidRPr="00411AE0" w:rsidRDefault="003F33C3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Project Name</w:t>
            </w:r>
          </w:p>
        </w:tc>
        <w:tc>
          <w:tcPr>
            <w:tcW w:w="5656" w:type="dxa"/>
          </w:tcPr>
          <w:p w14:paraId="2A0D8460" w14:textId="77777777"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2A0D8464" w14:textId="77777777" w:rsidTr="007A3388">
        <w:tc>
          <w:tcPr>
            <w:tcW w:w="3227" w:type="dxa"/>
          </w:tcPr>
          <w:p w14:paraId="2A0D8462" w14:textId="77777777" w:rsidR="0067231B" w:rsidRPr="00411AE0" w:rsidRDefault="003F33C3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Expected Output(s)</w:t>
            </w:r>
          </w:p>
        </w:tc>
        <w:tc>
          <w:tcPr>
            <w:tcW w:w="5656" w:type="dxa"/>
          </w:tcPr>
          <w:p w14:paraId="2A0D8463" w14:textId="77777777"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2A0D8467" w14:textId="77777777" w:rsidTr="007A3388">
        <w:tc>
          <w:tcPr>
            <w:tcW w:w="3227" w:type="dxa"/>
          </w:tcPr>
          <w:p w14:paraId="2A0D8465" w14:textId="77777777" w:rsidR="0067231B" w:rsidRPr="00411AE0" w:rsidRDefault="003F33C3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Direct</w:t>
            </w:r>
            <w:r w:rsidR="0067231B" w:rsidRPr="00411AE0">
              <w:rPr>
                <w:rFonts w:asciiTheme="majorBidi" w:hAnsiTheme="majorBidi" w:cstheme="majorBidi"/>
              </w:rPr>
              <w:t xml:space="preserve"> Beneficiaries</w:t>
            </w:r>
          </w:p>
        </w:tc>
        <w:tc>
          <w:tcPr>
            <w:tcW w:w="5656" w:type="dxa"/>
          </w:tcPr>
          <w:p w14:paraId="2A0D8466" w14:textId="77777777"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2A0D846A" w14:textId="77777777" w:rsidTr="007A3388">
        <w:tc>
          <w:tcPr>
            <w:tcW w:w="3227" w:type="dxa"/>
          </w:tcPr>
          <w:p w14:paraId="2A0D8468" w14:textId="77777777"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Organization Name</w:t>
            </w:r>
          </w:p>
        </w:tc>
        <w:tc>
          <w:tcPr>
            <w:tcW w:w="5656" w:type="dxa"/>
          </w:tcPr>
          <w:p w14:paraId="2A0D8469" w14:textId="77777777"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2A0D8472" w14:textId="77777777" w:rsidTr="007A3388">
        <w:tc>
          <w:tcPr>
            <w:tcW w:w="3227" w:type="dxa"/>
          </w:tcPr>
          <w:p w14:paraId="2A0D846B" w14:textId="77777777"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Contact Information</w:t>
            </w:r>
          </w:p>
        </w:tc>
        <w:tc>
          <w:tcPr>
            <w:tcW w:w="5656" w:type="dxa"/>
          </w:tcPr>
          <w:p w14:paraId="2A0D846C" w14:textId="77777777"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(Name and Title)</w:t>
            </w:r>
          </w:p>
          <w:p w14:paraId="2A0D846D" w14:textId="77777777"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</w:p>
          <w:p w14:paraId="2A0D846E" w14:textId="77777777"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(E-mail Address)</w:t>
            </w:r>
          </w:p>
          <w:p w14:paraId="2A0D846F" w14:textId="77777777"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</w:p>
          <w:p w14:paraId="2A0D8470" w14:textId="77777777" w:rsidR="0067231B" w:rsidRPr="00411AE0" w:rsidRDefault="0067231B" w:rsidP="0067231B">
            <w:pPr>
              <w:jc w:val="both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 xml:space="preserve">(Phone Number) </w:t>
            </w:r>
          </w:p>
          <w:p w14:paraId="2A0D8471" w14:textId="77777777"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2A0D8475" w14:textId="77777777" w:rsidTr="007A3388">
        <w:tc>
          <w:tcPr>
            <w:tcW w:w="3227" w:type="dxa"/>
          </w:tcPr>
          <w:p w14:paraId="2A0D8473" w14:textId="77777777"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Funding Requested</w:t>
            </w:r>
          </w:p>
        </w:tc>
        <w:tc>
          <w:tcPr>
            <w:tcW w:w="5656" w:type="dxa"/>
          </w:tcPr>
          <w:p w14:paraId="2A0D8474" w14:textId="77777777"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7231B" w:rsidRPr="00411AE0" w14:paraId="2A0D8478" w14:textId="77777777" w:rsidTr="007A3388">
        <w:tc>
          <w:tcPr>
            <w:tcW w:w="3227" w:type="dxa"/>
          </w:tcPr>
          <w:p w14:paraId="2A0D8476" w14:textId="77777777" w:rsidR="0067231B" w:rsidRPr="00411AE0" w:rsidRDefault="0067231B" w:rsidP="007A3388">
            <w:pPr>
              <w:pStyle w:val="ListParagraph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411AE0">
              <w:rPr>
                <w:rFonts w:asciiTheme="majorBidi" w:hAnsiTheme="majorBidi" w:cstheme="majorBidi"/>
              </w:rPr>
              <w:t>Execution period</w:t>
            </w:r>
          </w:p>
        </w:tc>
        <w:tc>
          <w:tcPr>
            <w:tcW w:w="5656" w:type="dxa"/>
          </w:tcPr>
          <w:p w14:paraId="2A0D8477" w14:textId="77777777" w:rsidR="0067231B" w:rsidRPr="00411AE0" w:rsidRDefault="0067231B" w:rsidP="007A3388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2A0D8479" w14:textId="77777777" w:rsidR="0067231B" w:rsidRPr="00411AE0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47A" w14:textId="77777777" w:rsidR="0067231B" w:rsidRPr="00411AE0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47B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eastAsia="en-GB"/>
        </w:rPr>
        <w:t xml:space="preserve">II. </w:t>
      </w: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Context and Problem Analysis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14:paraId="2A0D847C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the situation, highlighting needs and challenges on the relevant focused areas and provide brief description of emerging opportunities and key objectives;</w:t>
      </w:r>
    </w:p>
    <w:p w14:paraId="2A0D847D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14:paraId="2A0D847E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III. Justification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14:paraId="2A0D847F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analysis of why it is important to implement the proposed project.</w:t>
      </w:r>
    </w:p>
    <w:p w14:paraId="2A0D8480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</w:p>
    <w:p w14:paraId="2A0D8481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IV. Project Design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14:paraId="2A0D8482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Stipulate strategies, methodologies and approaches that your organization proposes to adopt or utilize in pursuit of the project’s objectives under the framework of the Small Grant Scheme.</w:t>
      </w:r>
    </w:p>
    <w:p w14:paraId="2A0D8483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14:paraId="2A0D8484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V. Target Beneficiaries: </w:t>
      </w:r>
    </w:p>
    <w:p w14:paraId="2A0D8485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</w:t>
      </w:r>
      <w:r w:rsidRPr="00411AE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the populations targeted and</w:t>
      </w:r>
      <w:r w:rsidRPr="00411AE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principles for identifying the target groups or beneficiaries (reference to baseline information such as the needs assessment conducted, if any, will be useful).</w:t>
      </w:r>
    </w:p>
    <w:p w14:paraId="2A0D8486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14:paraId="2A0D8487" w14:textId="77777777" w:rsidR="003C7C9F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>VI. Expected Project Outcomes, Outputs and Planned Activities</w:t>
      </w: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: </w:t>
      </w:r>
    </w:p>
    <w:p w14:paraId="2A0D8488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State the expected outputs and outcomes the project aims to achieve and describe activities corresponding to each output.</w:t>
      </w:r>
      <w:r w:rsidRPr="00411AE0">
        <w:rPr>
          <w:rFonts w:asciiTheme="majorBidi" w:hAnsiTheme="majorBidi" w:cstheme="majorBidi"/>
          <w:b/>
          <w:bCs/>
          <w:i/>
          <w:iCs/>
          <w:color w:val="auto"/>
          <w:sz w:val="22"/>
          <w:szCs w:val="22"/>
          <w:lang w:val="en-GB" w:eastAsia="en-GB"/>
        </w:rPr>
        <w:t xml:space="preserve"> </w:t>
      </w:r>
    </w:p>
    <w:p w14:paraId="2A0D8489" w14:textId="77777777" w:rsidR="00B420B6" w:rsidRPr="00411AE0" w:rsidRDefault="00B420B6" w:rsidP="00270F1E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GB"/>
        </w:rPr>
        <w:sectPr w:rsidR="00B420B6" w:rsidRPr="00411AE0" w:rsidSect="003879C8">
          <w:footerReference w:type="even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A0D848A" w14:textId="77777777" w:rsidR="00B420B6" w:rsidRPr="00411AE0" w:rsidRDefault="00270F1E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lastRenderedPageBreak/>
        <w:t>VII. Result-based Work Plan</w:t>
      </w:r>
    </w:p>
    <w:p w14:paraId="2A0D848B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tbl>
      <w:tblPr>
        <w:tblW w:w="14490" w:type="dxa"/>
        <w:tblInd w:w="-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6992"/>
        <w:gridCol w:w="360"/>
        <w:gridCol w:w="360"/>
        <w:gridCol w:w="360"/>
        <w:gridCol w:w="360"/>
        <w:gridCol w:w="360"/>
        <w:gridCol w:w="360"/>
        <w:gridCol w:w="1313"/>
        <w:gridCol w:w="1747"/>
      </w:tblGrid>
      <w:tr w:rsidR="003F33C3" w:rsidRPr="00411AE0" w14:paraId="2A0D8492" w14:textId="77777777" w:rsidTr="003F33C3">
        <w:trPr>
          <w:trHeight w:val="286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2A0D848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Expected Outputs</w:t>
            </w:r>
          </w:p>
        </w:tc>
        <w:tc>
          <w:tcPr>
            <w:tcW w:w="6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A0D848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Planned Activities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0D848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Time Frame (Month)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A0D848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Responsible Unit/Partners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A0D849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Required Budget </w:t>
            </w:r>
          </w:p>
          <w:p w14:paraId="2A0D849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(Per Output)</w:t>
            </w:r>
          </w:p>
        </w:tc>
      </w:tr>
      <w:tr w:rsidR="003F33C3" w:rsidRPr="00411AE0" w14:paraId="2A0D849D" w14:textId="77777777" w:rsidTr="003F33C3">
        <w:trPr>
          <w:trHeight w:val="70"/>
        </w:trPr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0D8493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A0D8494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A0D849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2A0D849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A0D849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A0D849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A0D849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A0D849A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D849B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D849C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3C3" w:rsidRPr="00411AE0" w14:paraId="2A0D84AD" w14:textId="77777777" w:rsidTr="003F33C3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D849E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Output 1:  </w:t>
            </w:r>
          </w:p>
          <w:p w14:paraId="2A0D849F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14:paraId="2A0D84A0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 w:rsidRPr="007008FA">
              <w:rPr>
                <w:sz w:val="20"/>
                <w:szCs w:val="20"/>
              </w:rPr>
              <w:t>Indicators</w:t>
            </w:r>
            <w:r>
              <w:rPr>
                <w:sz w:val="20"/>
                <w:szCs w:val="20"/>
              </w:rPr>
              <w:t>:</w:t>
            </w:r>
          </w:p>
          <w:p w14:paraId="2A0D84A1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 w:rsidRPr="008E066B">
              <w:rPr>
                <w:sz w:val="20"/>
                <w:szCs w:val="20"/>
              </w:rPr>
              <w:t>Baseline:</w:t>
            </w:r>
          </w:p>
          <w:p w14:paraId="2A0D84A2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Targets:</w:t>
            </w:r>
          </w:p>
          <w:p w14:paraId="2A0D84A3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A4" w14:textId="77777777" w:rsidR="003F33C3" w:rsidRPr="00BA0A3F" w:rsidRDefault="003F33C3" w:rsidP="00BA0A3F">
            <w:pPr>
              <w:pStyle w:val="Header"/>
              <w:tabs>
                <w:tab w:val="num" w:pos="432"/>
              </w:tabs>
              <w:rPr>
                <w:sz w:val="20"/>
                <w:szCs w:val="20"/>
              </w:rPr>
            </w:pPr>
            <w:r w:rsidRPr="007008FA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 1-1: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A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A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A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A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A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AA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A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A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4B8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D84AE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AF" w14:textId="77777777" w:rsidR="003F33C3" w:rsidRPr="00411AE0" w:rsidRDefault="00BA0A3F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008FA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 1-2: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B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B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B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B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B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B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B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B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4C3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D84B9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BA" w14:textId="77777777" w:rsidR="003F33C3" w:rsidRPr="003F33C3" w:rsidRDefault="003F33C3" w:rsidP="003F33C3">
            <w:pPr>
              <w:pStyle w:val="Header"/>
              <w:tabs>
                <w:tab w:val="num" w:pos="432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B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B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B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B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B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C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C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C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4CE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D84C4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C5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C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C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C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C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CA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C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C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C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4D9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D84CF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D0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D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D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84D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D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84D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D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D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D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4E9" w14:textId="77777777" w:rsidTr="003F33C3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D84DA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bookmarkStart w:id="0" w:name="Indicator"/>
            <w:r w:rsidRPr="00411A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Output 2</w:t>
            </w:r>
          </w:p>
          <w:p w14:paraId="2A0D84DB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14:paraId="2A0D84DC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 w:rsidRPr="007008FA">
              <w:rPr>
                <w:sz w:val="20"/>
                <w:szCs w:val="20"/>
              </w:rPr>
              <w:t>Indicators</w:t>
            </w:r>
            <w:r>
              <w:rPr>
                <w:sz w:val="20"/>
                <w:szCs w:val="20"/>
              </w:rPr>
              <w:t>:</w:t>
            </w:r>
          </w:p>
          <w:p w14:paraId="2A0D84DD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 w:rsidRPr="008E066B">
              <w:rPr>
                <w:sz w:val="20"/>
                <w:szCs w:val="20"/>
              </w:rPr>
              <w:t>Baseline:</w:t>
            </w:r>
          </w:p>
          <w:p w14:paraId="2A0D84DE" w14:textId="77777777" w:rsidR="003F33C3" w:rsidRDefault="003F33C3" w:rsidP="003F33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Targets:</w:t>
            </w:r>
          </w:p>
          <w:p w14:paraId="2A0D84DF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E0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E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E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E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E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E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E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E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E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4F4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D84EA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EB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E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E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E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E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F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F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F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F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4FF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D84F5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F6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F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F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F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FA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4F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4F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F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4F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50A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D8500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01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0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0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0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0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0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0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0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0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515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D850B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0C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0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0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850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1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851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1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1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1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bookmarkEnd w:id="0"/>
      <w:tr w:rsidR="003F33C3" w:rsidRPr="00411AE0" w14:paraId="2A0D8520" w14:textId="77777777" w:rsidTr="003F33C3">
        <w:trPr>
          <w:trHeight w:val="30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D8516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17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1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1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1A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1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1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1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1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1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52B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D8521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22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2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2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2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2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2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2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2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2A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536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D852C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2D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2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2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3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31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32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33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3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3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541" w14:textId="77777777" w:rsidTr="003F33C3">
        <w:trPr>
          <w:trHeight w:val="30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D8537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38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3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3A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3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3C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3D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3E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3F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40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F33C3" w:rsidRPr="00411AE0" w14:paraId="2A0D854C" w14:textId="77777777" w:rsidTr="00A20F2B">
        <w:trPr>
          <w:trHeight w:val="315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D8542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43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44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45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D8546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47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D8548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0D8549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4A" w14:textId="77777777" w:rsidR="003F33C3" w:rsidRPr="00411AE0" w:rsidRDefault="003F33C3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854B" w14:textId="77777777" w:rsidR="003F33C3" w:rsidRPr="00411AE0" w:rsidRDefault="003F33C3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2A0D8557" w14:textId="77777777" w:rsidTr="00A20F2B">
        <w:trPr>
          <w:trHeight w:val="315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A0D854D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Project Management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4E" w14:textId="56497E81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(e.g., recruitment of staff, M&amp;E, reporting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).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4F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50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51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52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53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54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55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56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2A0D8562" w14:textId="77777777" w:rsidTr="00A20F2B">
        <w:trPr>
          <w:trHeight w:val="315"/>
        </w:trPr>
        <w:tc>
          <w:tcPr>
            <w:tcW w:w="2278" w:type="dxa"/>
            <w:tcBorders>
              <w:left w:val="single" w:sz="8" w:space="0" w:color="auto"/>
              <w:right w:val="single" w:sz="8" w:space="0" w:color="auto"/>
            </w:tcBorders>
          </w:tcPr>
          <w:p w14:paraId="2A0D8558" w14:textId="77777777" w:rsidR="00A20F2B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59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5A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5B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5C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5D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5E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5F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60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61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2A0D856D" w14:textId="77777777" w:rsidTr="00A20F2B">
        <w:trPr>
          <w:trHeight w:val="315"/>
        </w:trPr>
        <w:tc>
          <w:tcPr>
            <w:tcW w:w="2278" w:type="dxa"/>
            <w:tcBorders>
              <w:left w:val="single" w:sz="8" w:space="0" w:color="auto"/>
              <w:right w:val="single" w:sz="8" w:space="0" w:color="auto"/>
            </w:tcBorders>
          </w:tcPr>
          <w:p w14:paraId="2A0D8563" w14:textId="77777777" w:rsidR="00A20F2B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64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65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66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67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68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D8569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6A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6B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6C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2A0D8578" w14:textId="77777777" w:rsidTr="00A20F2B">
        <w:trPr>
          <w:trHeight w:val="315"/>
        </w:trPr>
        <w:tc>
          <w:tcPr>
            <w:tcW w:w="2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D856E" w14:textId="77777777" w:rsidR="00A20F2B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6F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70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71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D8572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73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D8574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75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76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77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0F2B" w:rsidRPr="00411AE0" w14:paraId="2A0D8583" w14:textId="77777777" w:rsidTr="00A20F2B">
        <w:trPr>
          <w:trHeight w:val="315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D8579" w14:textId="77777777" w:rsidR="00A20F2B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7A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7B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7C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857D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7E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857F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0D8580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81" w14:textId="77777777" w:rsidR="00A20F2B" w:rsidRPr="00411AE0" w:rsidRDefault="00A20F2B" w:rsidP="00270F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8582" w14:textId="77777777" w:rsidR="00A20F2B" w:rsidRPr="00411AE0" w:rsidRDefault="00A20F2B" w:rsidP="00270F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2A0D8584" w14:textId="77777777" w:rsidR="00270F1E" w:rsidRPr="00A20F2B" w:rsidRDefault="00270F1E" w:rsidP="00A20F2B">
      <w:pPr>
        <w:spacing w:after="0" w:line="240" w:lineRule="auto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14:paraId="2A0D8585" w14:textId="77777777" w:rsidR="00270F1E" w:rsidRPr="00411AE0" w:rsidRDefault="00270F1E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14:paraId="2A0D8586" w14:textId="77777777" w:rsidR="00E8621C" w:rsidRPr="00411AE0" w:rsidRDefault="00262997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*Add Outputs as required. </w:t>
      </w:r>
    </w:p>
    <w:p w14:paraId="2A0D8587" w14:textId="77777777" w:rsidR="00E8621C" w:rsidRPr="00A20F2B" w:rsidRDefault="00262997" w:rsidP="00A20F2B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>*Target Indicators should constitute of the qualitative figures that the project aims to achieve and indicators to be used. For example, “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  <w:u w:val="single"/>
        </w:rPr>
        <w:t>100</w:t>
      </w: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women received the temporal earning through cash for work”</w:t>
      </w:r>
    </w:p>
    <w:p w14:paraId="2A0D8588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589" w14:textId="77777777" w:rsidR="003F33C3" w:rsidRDefault="003F33C3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  <w:sectPr w:rsidR="003F33C3" w:rsidSect="00270F1E">
          <w:pgSz w:w="16839" w:h="11907" w:orient="landscape" w:code="9"/>
          <w:pgMar w:top="1440" w:right="1800" w:bottom="1440" w:left="1800" w:header="720" w:footer="720" w:gutter="0"/>
          <w:cols w:space="720"/>
          <w:docGrid w:linePitch="360"/>
        </w:sectPr>
      </w:pPr>
    </w:p>
    <w:p w14:paraId="2A0D858A" w14:textId="32B7A6B2" w:rsidR="003F33C3" w:rsidRPr="00411AE0" w:rsidRDefault="003F33C3" w:rsidP="003F33C3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lastRenderedPageBreak/>
        <w:t>VII</w:t>
      </w:r>
      <w:r>
        <w:rPr>
          <w:rFonts w:asciiTheme="majorBidi" w:hAnsiTheme="majorBidi" w:cstheme="majorBidi"/>
          <w:b/>
          <w:bCs/>
          <w:color w:val="auto"/>
          <w:lang w:val="en-GB" w:eastAsia="en-GB"/>
        </w:rPr>
        <w:t>I. Activity</w:t>
      </w:r>
      <w:r w:rsidR="007C6472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 </w:t>
      </w:r>
      <w:r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Info Project Target List </w:t>
      </w:r>
    </w:p>
    <w:p w14:paraId="2A0D858B" w14:textId="77777777" w:rsidR="00270F1E" w:rsidRDefault="00270F1E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58C" w14:textId="0265E7A7" w:rsidR="003F33C3" w:rsidRDefault="003F33C3" w:rsidP="00307FF3">
      <w:pPr>
        <w:pStyle w:val="Heading1"/>
        <w:rPr>
          <w:rFonts w:ascii="Myriad Pro" w:hAnsi="Myriad Pro" w:cs="Arial"/>
          <w:b w:val="0"/>
          <w:bCs w:val="0"/>
          <w:i/>
          <w:iCs/>
          <w:sz w:val="22"/>
          <w:szCs w:val="22"/>
        </w:rPr>
      </w:pPr>
      <w:r w:rsidRPr="00EC2981">
        <w:rPr>
          <w:rFonts w:ascii="Myriad Pro" w:hAnsi="Myriad Pro" w:cs="Arial"/>
          <w:b w:val="0"/>
          <w:bCs w:val="0"/>
          <w:i/>
          <w:iCs/>
          <w:sz w:val="22"/>
          <w:szCs w:val="22"/>
        </w:rPr>
        <w:t>Please fil</w:t>
      </w:r>
      <w:r>
        <w:rPr>
          <w:rFonts w:ascii="Myriad Pro" w:hAnsi="Myriad Pro" w:cs="Arial"/>
          <w:b w:val="0"/>
          <w:bCs w:val="0"/>
          <w:i/>
          <w:iCs/>
          <w:sz w:val="22"/>
          <w:szCs w:val="22"/>
        </w:rPr>
        <w:t>l out the cells of only relevant</w:t>
      </w:r>
      <w:r w:rsidRPr="00EC2981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indicators to your project/activities</w:t>
      </w:r>
      <w:r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with targeted numbers to be </w:t>
      </w:r>
      <w:r w:rsidR="00307FF3">
        <w:rPr>
          <w:rFonts w:ascii="Myriad Pro" w:hAnsi="Myriad Pro" w:cs="Arial"/>
          <w:b w:val="0"/>
          <w:bCs w:val="0"/>
          <w:i/>
          <w:iCs/>
          <w:sz w:val="22"/>
          <w:szCs w:val="22"/>
        </w:rPr>
        <w:t>achieved</w:t>
      </w:r>
      <w:r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by your proposed project. T</w:t>
      </w:r>
      <w:r w:rsidRPr="00EC2981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he project should </w:t>
      </w:r>
      <w:r>
        <w:rPr>
          <w:rFonts w:ascii="Myriad Pro" w:hAnsi="Myriad Pro" w:cs="Arial"/>
          <w:b w:val="0"/>
          <w:bCs w:val="0"/>
          <w:i/>
          <w:iCs/>
          <w:sz w:val="22"/>
          <w:szCs w:val="22"/>
        </w:rPr>
        <w:t>cover</w:t>
      </w:r>
      <w:r w:rsidRPr="00EC2981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at least one indicator (and more if they are relevant to the project). For “Location,” please specify the camp or district and governorate for non-camp project site. Be</w:t>
      </w:r>
      <w:r>
        <w:rPr>
          <w:rFonts w:ascii="Myriad Pro" w:hAnsi="Myriad Pro" w:cs="Arial"/>
          <w:b w:val="0"/>
          <w:bCs w:val="0"/>
          <w:i/>
          <w:iCs/>
          <w:sz w:val="22"/>
          <w:szCs w:val="22"/>
        </w:rPr>
        <w:t>neficiaries should be counted</w:t>
      </w:r>
      <w:r w:rsidR="00307FF3">
        <w:rPr>
          <w:rFonts w:ascii="Myriad Pro" w:hAnsi="Myriad Pro" w:cs="Arial"/>
          <w:b w:val="0"/>
          <w:bCs w:val="0"/>
          <w:i/>
          <w:iCs/>
          <w:sz w:val="22"/>
          <w:szCs w:val="22"/>
        </w:rPr>
        <w:t xml:space="preserve"> using the number of individual</w:t>
      </w:r>
      <w:r w:rsidR="007C6472">
        <w:rPr>
          <w:rFonts w:ascii="Myriad Pro" w:hAnsi="Myriad Pro" w:cs="Arial"/>
          <w:b w:val="0"/>
          <w:bCs w:val="0"/>
          <w:i/>
          <w:iCs/>
          <w:sz w:val="22"/>
          <w:szCs w:val="22"/>
        </w:rPr>
        <w:t>s.</w:t>
      </w:r>
    </w:p>
    <w:p w14:paraId="2A0D858D" w14:textId="77777777" w:rsidR="003F33C3" w:rsidRDefault="003F33C3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15136" w:type="dxa"/>
        <w:tblInd w:w="-79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7"/>
        <w:gridCol w:w="5497"/>
        <w:gridCol w:w="1170"/>
        <w:gridCol w:w="1177"/>
        <w:gridCol w:w="1080"/>
        <w:gridCol w:w="1073"/>
        <w:gridCol w:w="1170"/>
        <w:gridCol w:w="1172"/>
      </w:tblGrid>
      <w:tr w:rsidR="003F33C3" w:rsidRPr="002338FC" w14:paraId="2A0D8596" w14:textId="77777777" w:rsidTr="00307FF3">
        <w:trPr>
          <w:trHeight w:val="435"/>
        </w:trPr>
        <w:tc>
          <w:tcPr>
            <w:tcW w:w="2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8E" w14:textId="77777777" w:rsidR="003F33C3" w:rsidRPr="002338FC" w:rsidRDefault="00307FF3" w:rsidP="007D73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HRP</w:t>
            </w:r>
            <w:r w:rsidR="003F33C3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/3RP Out</w:t>
            </w:r>
            <w:r w:rsidR="003F33C3"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put</w:t>
            </w:r>
          </w:p>
        </w:tc>
        <w:tc>
          <w:tcPr>
            <w:tcW w:w="5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8F" w14:textId="77777777" w:rsidR="003F33C3" w:rsidRPr="002338FC" w:rsidRDefault="003F33C3" w:rsidP="007D73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Indicator</w:t>
            </w:r>
          </w:p>
        </w:tc>
        <w:tc>
          <w:tcPr>
            <w:tcW w:w="2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90" w14:textId="77777777" w:rsidR="003F33C3" w:rsidRDefault="003F33C3" w:rsidP="007D7379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 xml:space="preserve">Location 1: </w:t>
            </w:r>
          </w:p>
          <w:p w14:paraId="2A0D8591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  <w:lang w:eastAsia="ja-JP"/>
              </w:rPr>
            </w:pPr>
            <w:r w:rsidRPr="00671ACD">
              <w:rPr>
                <w:rFonts w:cs="Times New Roman"/>
                <w:b/>
                <w:bCs/>
                <w:color w:val="FFFFFF"/>
                <w:sz w:val="20"/>
                <w:szCs w:val="20"/>
                <w:lang w:eastAsia="ja-JP"/>
              </w:rPr>
              <w:t>(Name of camp or District/Governorate)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92" w14:textId="77777777" w:rsidR="003F33C3" w:rsidRDefault="003F33C3" w:rsidP="007D7379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 xml:space="preserve">Location 2: </w:t>
            </w:r>
          </w:p>
          <w:p w14:paraId="2A0D8593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671ACD">
              <w:rPr>
                <w:rFonts w:cs="Times New Roman"/>
                <w:b/>
                <w:bCs/>
                <w:color w:val="FFFFFF"/>
                <w:sz w:val="20"/>
                <w:szCs w:val="20"/>
                <w:lang w:eastAsia="ja-JP"/>
              </w:rPr>
              <w:t>(Name of camp or District/Governorate)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94" w14:textId="77777777" w:rsidR="003F33C3" w:rsidRDefault="003F33C3" w:rsidP="007D7379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 xml:space="preserve">Location 3: </w:t>
            </w:r>
          </w:p>
          <w:p w14:paraId="2A0D8595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671ACD">
              <w:rPr>
                <w:rFonts w:cs="Times New Roman"/>
                <w:b/>
                <w:bCs/>
                <w:color w:val="FFFFFF"/>
                <w:sz w:val="20"/>
                <w:szCs w:val="20"/>
                <w:lang w:eastAsia="ja-JP"/>
              </w:rPr>
              <w:t>(Name of camp or District/Governorate)</w:t>
            </w:r>
          </w:p>
        </w:tc>
      </w:tr>
      <w:tr w:rsidR="003F33C3" w:rsidRPr="002338FC" w14:paraId="2A0D859F" w14:textId="77777777" w:rsidTr="00307FF3">
        <w:trPr>
          <w:trHeight w:val="525"/>
        </w:trPr>
        <w:tc>
          <w:tcPr>
            <w:tcW w:w="2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D8597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</w:p>
        </w:tc>
        <w:tc>
          <w:tcPr>
            <w:tcW w:w="5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D8598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99" w14:textId="77777777" w:rsidR="003F33C3" w:rsidRPr="002338FC" w:rsidRDefault="003F33C3" w:rsidP="007D73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Women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9A" w14:textId="77777777" w:rsidR="003F33C3" w:rsidRPr="002338FC" w:rsidRDefault="003F33C3" w:rsidP="007D73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Men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9B" w14:textId="77777777" w:rsidR="003F33C3" w:rsidRPr="002338FC" w:rsidRDefault="003F33C3" w:rsidP="007D73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Women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9C" w14:textId="77777777" w:rsidR="003F33C3" w:rsidRPr="002338FC" w:rsidRDefault="003F33C3" w:rsidP="007D73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Men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9D" w14:textId="77777777" w:rsidR="003F33C3" w:rsidRPr="002338FC" w:rsidRDefault="003F33C3" w:rsidP="007D73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Women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14:paraId="2A0D859E" w14:textId="77777777" w:rsidR="003F33C3" w:rsidRPr="002338FC" w:rsidRDefault="003F33C3" w:rsidP="007D73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FFFFFF"/>
                <w:sz w:val="24"/>
                <w:szCs w:val="24"/>
                <w:lang w:eastAsia="ja-JP"/>
              </w:rPr>
              <w:t>Men</w:t>
            </w:r>
          </w:p>
        </w:tc>
      </w:tr>
      <w:tr w:rsidR="003F33C3" w:rsidRPr="002338FC" w14:paraId="2A0D85A1" w14:textId="77777777" w:rsidTr="00307FF3">
        <w:trPr>
          <w:trHeight w:val="660"/>
        </w:trPr>
        <w:tc>
          <w:tcPr>
            <w:tcW w:w="1513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A0D85A0" w14:textId="1D9C7EBB" w:rsidR="003F33C3" w:rsidRPr="002338FC" w:rsidRDefault="003F33C3" w:rsidP="007D737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000000"/>
                <w:lang w:eastAsia="ja-JP"/>
              </w:rPr>
              <w:t xml:space="preserve">Objective 1: </w:t>
            </w:r>
          </w:p>
        </w:tc>
      </w:tr>
      <w:tr w:rsidR="003F33C3" w:rsidRPr="002338FC" w14:paraId="2A0D85AA" w14:textId="77777777" w:rsidTr="0080512D">
        <w:trPr>
          <w:trHeight w:val="480"/>
        </w:trPr>
        <w:tc>
          <w:tcPr>
            <w:tcW w:w="27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0D85A2" w14:textId="79FAC63D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338FC">
              <w:rPr>
                <w:rFonts w:cs="Times New Roman"/>
                <w:color w:val="000000"/>
                <w:sz w:val="24"/>
                <w:szCs w:val="24"/>
                <w:lang w:eastAsia="ja-JP"/>
              </w:rPr>
              <w:br/>
              <w:t xml:space="preserve">1.1. 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5A3" w14:textId="7FE31CB9" w:rsidR="003F33C3" w:rsidRPr="002338FC" w:rsidRDefault="003F33C3" w:rsidP="007D7379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A4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A5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A6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A7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A8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A9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3F33C3" w:rsidRPr="002338FC" w14:paraId="2A0D85B3" w14:textId="77777777" w:rsidTr="0080512D">
        <w:trPr>
          <w:trHeight w:val="480"/>
        </w:trPr>
        <w:tc>
          <w:tcPr>
            <w:tcW w:w="2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85AB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5AC" w14:textId="46D1EBB4" w:rsidR="003F33C3" w:rsidRPr="002338FC" w:rsidRDefault="003F33C3" w:rsidP="007D7379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AD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AE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AF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0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1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2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3F33C3" w:rsidRPr="002338FC" w14:paraId="2A0D85BC" w14:textId="77777777" w:rsidTr="0080512D">
        <w:trPr>
          <w:trHeight w:val="480"/>
        </w:trPr>
        <w:tc>
          <w:tcPr>
            <w:tcW w:w="2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85B4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5B5" w14:textId="7E4C3406" w:rsidR="003F33C3" w:rsidRPr="002338FC" w:rsidRDefault="003F33C3" w:rsidP="007D7379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6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7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8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9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A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B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3F33C3" w:rsidRPr="002338FC" w14:paraId="2A0D85C5" w14:textId="77777777" w:rsidTr="0080512D">
        <w:trPr>
          <w:trHeight w:val="458"/>
        </w:trPr>
        <w:tc>
          <w:tcPr>
            <w:tcW w:w="27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E699"/>
            <w:vAlign w:val="center"/>
            <w:hideMark/>
          </w:tcPr>
          <w:p w14:paraId="2A0D85BD" w14:textId="752BC72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ja-JP"/>
              </w:rPr>
            </w:pPr>
            <w:r w:rsidRPr="002338FC">
              <w:rPr>
                <w:rFonts w:cs="Times New Roman"/>
                <w:color w:val="000000"/>
                <w:sz w:val="24"/>
                <w:szCs w:val="24"/>
                <w:lang w:eastAsia="ja-JP"/>
              </w:rPr>
              <w:t xml:space="preserve">1.2. 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5BE" w14:textId="4C74D000" w:rsidR="003F33C3" w:rsidRPr="002338FC" w:rsidRDefault="003F33C3" w:rsidP="007D7379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BF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0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1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2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3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4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3F33C3" w:rsidRPr="002338FC" w14:paraId="2A0D85CE" w14:textId="77777777" w:rsidTr="0080512D">
        <w:trPr>
          <w:trHeight w:val="539"/>
        </w:trPr>
        <w:tc>
          <w:tcPr>
            <w:tcW w:w="2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85C6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5C7" w14:textId="385C79BA" w:rsidR="003F33C3" w:rsidRPr="002338FC" w:rsidRDefault="003F33C3" w:rsidP="007D7379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8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9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A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B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C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CD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3F33C3" w:rsidRPr="002338FC" w14:paraId="2A0D85D7" w14:textId="77777777" w:rsidTr="0080512D">
        <w:trPr>
          <w:trHeight w:val="530"/>
        </w:trPr>
        <w:tc>
          <w:tcPr>
            <w:tcW w:w="2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85CF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5D0" w14:textId="4EB6935C" w:rsidR="003F33C3" w:rsidRPr="002338FC" w:rsidRDefault="003F33C3" w:rsidP="007D7379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1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2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3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4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5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6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3F33C3" w:rsidRPr="002338FC" w14:paraId="2A0D85E0" w14:textId="77777777" w:rsidTr="0080512D">
        <w:trPr>
          <w:trHeight w:val="350"/>
        </w:trPr>
        <w:tc>
          <w:tcPr>
            <w:tcW w:w="27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85D8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5D9" w14:textId="4D401281" w:rsidR="003F33C3" w:rsidRPr="002338FC" w:rsidRDefault="003F33C3" w:rsidP="007D7379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A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B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C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D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E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DF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80512D" w:rsidRPr="002338FC" w14:paraId="4056B2D1" w14:textId="77777777" w:rsidTr="0086443C">
        <w:trPr>
          <w:trHeight w:val="431"/>
        </w:trPr>
        <w:tc>
          <w:tcPr>
            <w:tcW w:w="15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E699"/>
            <w:vAlign w:val="center"/>
          </w:tcPr>
          <w:p w14:paraId="7E3B346A" w14:textId="60751CBB" w:rsidR="0080512D" w:rsidRPr="002338FC" w:rsidRDefault="0080512D" w:rsidP="0080512D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b/>
                <w:bCs/>
                <w:color w:val="000000"/>
                <w:lang w:eastAsia="ja-JP"/>
              </w:rPr>
              <w:t xml:space="preserve">Objective </w:t>
            </w:r>
            <w:r>
              <w:rPr>
                <w:rFonts w:cs="Times New Roman"/>
                <w:b/>
                <w:bCs/>
                <w:color w:val="000000"/>
                <w:lang w:eastAsia="ja-JP"/>
              </w:rPr>
              <w:t>2:</w:t>
            </w:r>
          </w:p>
        </w:tc>
      </w:tr>
      <w:tr w:rsidR="003F33C3" w:rsidRPr="002338FC" w14:paraId="2A0D85E9" w14:textId="77777777" w:rsidTr="0086443C">
        <w:trPr>
          <w:trHeight w:val="431"/>
        </w:trPr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E699"/>
            <w:vAlign w:val="center"/>
            <w:hideMark/>
          </w:tcPr>
          <w:p w14:paraId="2A0D85E1" w14:textId="21774ED6" w:rsidR="003F33C3" w:rsidRPr="002338FC" w:rsidRDefault="0080512D" w:rsidP="007D73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ja-JP"/>
              </w:rPr>
              <w:t>2.1</w:t>
            </w:r>
            <w:r w:rsidR="003F33C3" w:rsidRPr="002338FC">
              <w:rPr>
                <w:rFonts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5E2" w14:textId="2E12AFCA" w:rsidR="003F33C3" w:rsidRPr="002338FC" w:rsidRDefault="003F33C3" w:rsidP="007D7379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D85E3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D85E4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D85E5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D85E6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D85E7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5E8" w14:textId="77777777" w:rsidR="003F33C3" w:rsidRPr="002338FC" w:rsidRDefault="003F33C3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  <w:r w:rsidRPr="002338FC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80512D" w:rsidRPr="002338FC" w14:paraId="2DF5748F" w14:textId="77777777" w:rsidTr="0086443C">
        <w:trPr>
          <w:trHeight w:val="431"/>
        </w:trPr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E699"/>
            <w:vAlign w:val="center"/>
          </w:tcPr>
          <w:p w14:paraId="2A5C792C" w14:textId="77777777" w:rsidR="0080512D" w:rsidRDefault="0080512D" w:rsidP="007D737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158D0" w14:textId="77777777" w:rsidR="0080512D" w:rsidRPr="002338FC" w:rsidRDefault="0080512D" w:rsidP="007D7379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8F683" w14:textId="77777777" w:rsidR="0080512D" w:rsidRPr="002338FC" w:rsidRDefault="0080512D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5B5FD" w14:textId="77777777" w:rsidR="0080512D" w:rsidRPr="002338FC" w:rsidRDefault="0080512D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37FCE" w14:textId="77777777" w:rsidR="0080512D" w:rsidRPr="002338FC" w:rsidRDefault="0080512D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D3F6" w14:textId="77777777" w:rsidR="0080512D" w:rsidRPr="002338FC" w:rsidRDefault="0080512D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23AD7" w14:textId="77777777" w:rsidR="0080512D" w:rsidRPr="002338FC" w:rsidRDefault="0080512D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25F7" w14:textId="77777777" w:rsidR="0080512D" w:rsidRPr="002338FC" w:rsidRDefault="0080512D" w:rsidP="007D7379">
            <w:pPr>
              <w:spacing w:after="0" w:line="240" w:lineRule="auto"/>
              <w:rPr>
                <w:rFonts w:cs="Times New Roman"/>
                <w:color w:val="000000"/>
                <w:lang w:eastAsia="ja-JP"/>
              </w:rPr>
            </w:pPr>
          </w:p>
        </w:tc>
      </w:tr>
    </w:tbl>
    <w:p w14:paraId="2A0D85EA" w14:textId="77777777" w:rsidR="00307FF3" w:rsidRDefault="00307FF3"/>
    <w:p w14:paraId="2A0D863E" w14:textId="77777777" w:rsidR="00307FF3" w:rsidRDefault="00307FF3"/>
    <w:p w14:paraId="2A0D863F" w14:textId="77777777" w:rsidR="00307FF3" w:rsidRDefault="00307FF3"/>
    <w:p w14:paraId="2A0D8640" w14:textId="77777777" w:rsidR="00307FF3" w:rsidRDefault="00307FF3"/>
    <w:p w14:paraId="2A0D86B1" w14:textId="77777777" w:rsidR="003F33C3" w:rsidRPr="00411AE0" w:rsidRDefault="003F33C3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  <w:sectPr w:rsidR="003F33C3" w:rsidRPr="00411AE0" w:rsidSect="00270F1E">
          <w:pgSz w:w="16839" w:h="11907" w:orient="landscape" w:code="9"/>
          <w:pgMar w:top="1440" w:right="1800" w:bottom="1440" w:left="1800" w:header="720" w:footer="720" w:gutter="0"/>
          <w:cols w:space="720"/>
          <w:docGrid w:linePitch="360"/>
        </w:sectPr>
      </w:pPr>
    </w:p>
    <w:p w14:paraId="2A0D86B2" w14:textId="77777777" w:rsidR="00270F1E" w:rsidRPr="00411AE0" w:rsidRDefault="00FF1CDD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  <w:r>
        <w:rPr>
          <w:rFonts w:asciiTheme="majorBidi" w:hAnsiTheme="majorBidi" w:cstheme="majorBidi"/>
          <w:b/>
          <w:bCs/>
          <w:color w:val="auto"/>
          <w:lang w:val="en-GB" w:eastAsia="en-GB"/>
        </w:rPr>
        <w:lastRenderedPageBreak/>
        <w:t>IX</w:t>
      </w:r>
      <w:r w:rsidR="00270F1E"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. Implementation Arrangement </w:t>
      </w:r>
    </w:p>
    <w:p w14:paraId="2A0D86B3" w14:textId="77777777" w:rsidR="00270F1E" w:rsidRPr="00411AE0" w:rsidRDefault="00270F1E" w:rsidP="00270F1E">
      <w:pPr>
        <w:pStyle w:val="Default"/>
        <w:jc w:val="both"/>
        <w:rPr>
          <w:rFonts w:asciiTheme="majorBidi" w:hAnsiTheme="majorBidi" w:cstheme="majorBidi"/>
          <w:b/>
          <w:bCs/>
          <w:color w:val="auto"/>
          <w:lang w:val="en-GB" w:eastAsia="en-GB"/>
        </w:rPr>
      </w:pPr>
    </w:p>
    <w:p w14:paraId="2A0D86B4" w14:textId="77777777"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Management structure/mechanisms: </w:t>
      </w:r>
    </w:p>
    <w:p w14:paraId="2A0D86B5" w14:textId="1A74AE4A"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how the project will be managed with key personnel/positions to engage implementation</w:t>
      </w:r>
      <w:r w:rsidR="007C6472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</w:p>
    <w:p w14:paraId="2A0D86B6" w14:textId="77777777" w:rsidR="003C7C9F" w:rsidRPr="00411AE0" w:rsidRDefault="003C7C9F" w:rsidP="003C7C9F">
      <w:pPr>
        <w:pStyle w:val="Default"/>
        <w:ind w:left="810"/>
        <w:jc w:val="both"/>
        <w:rPr>
          <w:rFonts w:asciiTheme="majorBidi" w:hAnsiTheme="majorBidi" w:cstheme="majorBidi"/>
          <w:color w:val="auto"/>
          <w:sz w:val="22"/>
          <w:szCs w:val="22"/>
          <w:lang w:val="en-GB" w:eastAsia="en-GB"/>
        </w:rPr>
      </w:pPr>
    </w:p>
    <w:p w14:paraId="2A0D86B7" w14:textId="77777777"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Monitoring &amp; Evaluation (M&amp;E) and Reporting: </w:t>
      </w:r>
    </w:p>
    <w:p w14:paraId="2A0D86B8" w14:textId="77777777"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Describe how the organization will conduct M&amp;E and ensure quality reporting to the UNDP.  </w:t>
      </w:r>
    </w:p>
    <w:p w14:paraId="2A0D86B9" w14:textId="77777777" w:rsidR="003C7C9F" w:rsidRPr="00411AE0" w:rsidRDefault="003C7C9F" w:rsidP="003C7C9F">
      <w:pPr>
        <w:pStyle w:val="Default"/>
        <w:ind w:left="810"/>
        <w:jc w:val="both"/>
        <w:rPr>
          <w:rFonts w:asciiTheme="majorBidi" w:hAnsiTheme="majorBidi" w:cstheme="majorBidi"/>
          <w:color w:val="auto"/>
          <w:sz w:val="22"/>
          <w:szCs w:val="22"/>
          <w:lang w:val="en-GB" w:eastAsia="en-GB"/>
        </w:rPr>
      </w:pPr>
    </w:p>
    <w:p w14:paraId="2A0D86BA" w14:textId="77777777"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>Partnerships</w:t>
      </w:r>
      <w:r w:rsidRPr="00411AE0">
        <w:rPr>
          <w:rFonts w:asciiTheme="majorBidi" w:hAnsiTheme="majorBidi" w:cstheme="majorBidi"/>
          <w:b/>
          <w:bCs/>
          <w:color w:val="auto"/>
          <w:lang w:val="en-GB" w:eastAsia="en-GB"/>
        </w:rPr>
        <w:t xml:space="preserve">: </w:t>
      </w:r>
    </w:p>
    <w:p w14:paraId="2A0D86BB" w14:textId="094EFE57"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the partners needed to successfully implement the project and their roles, if applicable. The partnership with local NGOs is encouraged</w:t>
      </w:r>
      <w:r w:rsidR="007C6472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</w:p>
    <w:p w14:paraId="2A0D86BC" w14:textId="77777777" w:rsidR="003C7C9F" w:rsidRPr="00411AE0" w:rsidRDefault="003C7C9F" w:rsidP="003C7C9F">
      <w:pPr>
        <w:pStyle w:val="Default"/>
        <w:jc w:val="both"/>
        <w:rPr>
          <w:rFonts w:asciiTheme="majorBidi" w:hAnsiTheme="majorBidi" w:cstheme="majorBidi"/>
          <w:color w:val="auto"/>
          <w:lang w:val="en-GB" w:eastAsia="en-GB"/>
        </w:rPr>
      </w:pPr>
    </w:p>
    <w:p w14:paraId="2A0D86BD" w14:textId="77777777" w:rsidR="003C7C9F" w:rsidRPr="00411AE0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Theme="majorBidi" w:hAnsiTheme="majorBidi" w:cstheme="majorBidi"/>
          <w:color w:val="auto"/>
          <w:lang w:val="en-GB" w:eastAsia="en-GB"/>
        </w:rPr>
      </w:pPr>
      <w:r w:rsidRPr="00411AE0">
        <w:rPr>
          <w:rFonts w:asciiTheme="majorBidi" w:hAnsiTheme="majorBidi" w:cstheme="majorBidi"/>
          <w:color w:val="auto"/>
          <w:lang w:val="en-GB" w:eastAsia="en-GB"/>
        </w:rPr>
        <w:t xml:space="preserve">Risk analysis: </w:t>
      </w:r>
    </w:p>
    <w:p w14:paraId="2A0D86BE" w14:textId="36801597" w:rsidR="00270F1E" w:rsidRPr="00411AE0" w:rsidRDefault="00270F1E" w:rsidP="003C7C9F">
      <w:pPr>
        <w:pStyle w:val="Default"/>
        <w:ind w:left="81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 xml:space="preserve">Indicate the possible risks in relation to project implementation and suggested countermeasures </w:t>
      </w:r>
      <w:r w:rsidR="005614DB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in the table below</w:t>
      </w:r>
      <w:r w:rsidR="00152FBF" w:rsidRPr="00411AE0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 Livelihoods and Effect/Impact of the risk can be scaled High, Medium and Low</w:t>
      </w:r>
      <w:r w:rsidR="007C6472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</w:p>
    <w:p w14:paraId="2A0D86BF" w14:textId="77777777" w:rsidR="00270F1E" w:rsidRPr="00411AE0" w:rsidRDefault="00270F1E" w:rsidP="00270F1E">
      <w:pPr>
        <w:pStyle w:val="Default"/>
        <w:ind w:left="1440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</w:p>
    <w:tbl>
      <w:tblPr>
        <w:tblStyle w:val="TableGrid1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1643"/>
        <w:gridCol w:w="1710"/>
        <w:gridCol w:w="4050"/>
      </w:tblGrid>
      <w:tr w:rsidR="005614DB" w:rsidRPr="00411AE0" w14:paraId="2A0D86C4" w14:textId="77777777" w:rsidTr="00152FBF">
        <w:trPr>
          <w:trHeight w:val="142"/>
        </w:trPr>
        <w:tc>
          <w:tcPr>
            <w:tcW w:w="2137" w:type="dxa"/>
          </w:tcPr>
          <w:p w14:paraId="2A0D86C0" w14:textId="77777777" w:rsidR="005614DB" w:rsidRPr="00411AE0" w:rsidRDefault="005614DB" w:rsidP="00E80A9F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1AE0">
              <w:rPr>
                <w:rFonts w:asciiTheme="majorBidi" w:hAnsiTheme="majorBidi" w:cstheme="majorBidi"/>
                <w:bCs/>
                <w:sz w:val="22"/>
                <w:szCs w:val="22"/>
              </w:rPr>
              <w:t>Risk</w:t>
            </w:r>
          </w:p>
        </w:tc>
        <w:tc>
          <w:tcPr>
            <w:tcW w:w="1643" w:type="dxa"/>
          </w:tcPr>
          <w:p w14:paraId="2A0D86C1" w14:textId="63AC404C" w:rsidR="005614DB" w:rsidRPr="00411AE0" w:rsidRDefault="005614DB" w:rsidP="00E80A9F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1AE0">
              <w:rPr>
                <w:rFonts w:asciiTheme="majorBidi" w:hAnsiTheme="majorBidi" w:cstheme="majorBidi"/>
                <w:bCs/>
                <w:sz w:val="22"/>
                <w:szCs w:val="22"/>
              </w:rPr>
              <w:t>Likelihood of risk occurring</w:t>
            </w:r>
          </w:p>
        </w:tc>
        <w:tc>
          <w:tcPr>
            <w:tcW w:w="1710" w:type="dxa"/>
          </w:tcPr>
          <w:p w14:paraId="2A0D86C2" w14:textId="77777777" w:rsidR="005614DB" w:rsidRPr="00411AE0" w:rsidRDefault="005614DB" w:rsidP="00E80A9F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1AE0">
              <w:rPr>
                <w:rFonts w:asciiTheme="majorBidi" w:hAnsiTheme="majorBidi" w:cstheme="majorBidi"/>
                <w:bCs/>
                <w:sz w:val="22"/>
                <w:szCs w:val="22"/>
              </w:rPr>
              <w:t>Effect on the achievement of expected results</w:t>
            </w:r>
          </w:p>
        </w:tc>
        <w:tc>
          <w:tcPr>
            <w:tcW w:w="4050" w:type="dxa"/>
          </w:tcPr>
          <w:p w14:paraId="2A0D86C3" w14:textId="77777777" w:rsidR="005614DB" w:rsidRPr="00411AE0" w:rsidRDefault="005614DB" w:rsidP="00E80A9F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1AE0">
              <w:rPr>
                <w:rFonts w:asciiTheme="majorBidi" w:hAnsiTheme="majorBidi" w:cstheme="majorBidi"/>
                <w:bCs/>
                <w:sz w:val="22"/>
                <w:szCs w:val="22"/>
              </w:rPr>
              <w:t>Risk management strategy/Countermeasures</w:t>
            </w:r>
          </w:p>
        </w:tc>
      </w:tr>
      <w:tr w:rsidR="005614DB" w:rsidRPr="00411AE0" w14:paraId="2A0D86C9" w14:textId="77777777" w:rsidTr="00152FBF">
        <w:trPr>
          <w:trHeight w:val="142"/>
        </w:trPr>
        <w:tc>
          <w:tcPr>
            <w:tcW w:w="2137" w:type="dxa"/>
          </w:tcPr>
          <w:p w14:paraId="2A0D86C5" w14:textId="77777777" w:rsidR="005614DB" w:rsidRPr="00411AE0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3" w:type="dxa"/>
          </w:tcPr>
          <w:p w14:paraId="2A0D86C6" w14:textId="77777777" w:rsidR="005614DB" w:rsidRPr="00411AE0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A0D86C7" w14:textId="77777777" w:rsidR="005614DB" w:rsidRPr="00411AE0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A0D86C8" w14:textId="77777777" w:rsidR="005614DB" w:rsidRPr="00411AE0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4DB" w:rsidRPr="00411AE0" w14:paraId="2A0D86CE" w14:textId="77777777" w:rsidTr="00152FBF">
        <w:trPr>
          <w:trHeight w:val="142"/>
        </w:trPr>
        <w:tc>
          <w:tcPr>
            <w:tcW w:w="2137" w:type="dxa"/>
          </w:tcPr>
          <w:p w14:paraId="2A0D86CA" w14:textId="77777777" w:rsidR="005614DB" w:rsidRPr="00411AE0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43" w:type="dxa"/>
          </w:tcPr>
          <w:p w14:paraId="2A0D86CB" w14:textId="77777777" w:rsidR="005614DB" w:rsidRPr="00411AE0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A0D86CC" w14:textId="77777777" w:rsidR="005614DB" w:rsidRPr="00411AE0" w:rsidRDefault="005614DB" w:rsidP="00E80A9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A0D86CD" w14:textId="77777777" w:rsidR="005614DB" w:rsidRPr="00411AE0" w:rsidRDefault="005614DB" w:rsidP="00E80A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52FBF" w:rsidRPr="00411AE0" w14:paraId="2A0D86D3" w14:textId="77777777" w:rsidTr="00152FBF">
        <w:trPr>
          <w:trHeight w:val="142"/>
        </w:trPr>
        <w:tc>
          <w:tcPr>
            <w:tcW w:w="2137" w:type="dxa"/>
          </w:tcPr>
          <w:p w14:paraId="2A0D86CF" w14:textId="77777777" w:rsidR="00152FBF" w:rsidRPr="00411AE0" w:rsidRDefault="00152FBF" w:rsidP="00E80A9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</w:tcPr>
          <w:p w14:paraId="2A0D86D0" w14:textId="77777777" w:rsidR="00152FBF" w:rsidRPr="00411AE0" w:rsidRDefault="00152FBF" w:rsidP="00E80A9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2A0D86D1" w14:textId="77777777" w:rsidR="00152FBF" w:rsidRPr="00411AE0" w:rsidRDefault="00152FBF" w:rsidP="00E80A9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</w:tcPr>
          <w:p w14:paraId="2A0D86D2" w14:textId="77777777" w:rsidR="00152FBF" w:rsidRPr="00411AE0" w:rsidRDefault="00152FBF" w:rsidP="00E80A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152FBF" w:rsidRPr="00411AE0" w14:paraId="2A0D86D8" w14:textId="77777777" w:rsidTr="00152FBF">
        <w:trPr>
          <w:trHeight w:val="142"/>
        </w:trPr>
        <w:tc>
          <w:tcPr>
            <w:tcW w:w="2137" w:type="dxa"/>
          </w:tcPr>
          <w:p w14:paraId="2A0D86D4" w14:textId="77777777" w:rsidR="00152FBF" w:rsidRPr="00411AE0" w:rsidRDefault="00152FBF" w:rsidP="00E80A9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</w:tcPr>
          <w:p w14:paraId="2A0D86D5" w14:textId="77777777" w:rsidR="00152FBF" w:rsidRPr="00411AE0" w:rsidRDefault="00152FBF" w:rsidP="00E80A9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14:paraId="2A0D86D6" w14:textId="77777777" w:rsidR="00152FBF" w:rsidRPr="00411AE0" w:rsidRDefault="00152FBF" w:rsidP="00E80A9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050" w:type="dxa"/>
          </w:tcPr>
          <w:p w14:paraId="2A0D86D7" w14:textId="77777777" w:rsidR="00152FBF" w:rsidRPr="00411AE0" w:rsidRDefault="00152FBF" w:rsidP="00E80A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14:paraId="2A0D86D9" w14:textId="77777777" w:rsidR="005614DB" w:rsidRPr="00411AE0" w:rsidRDefault="005614DB" w:rsidP="00270F1E">
      <w:pPr>
        <w:pStyle w:val="Default"/>
        <w:ind w:left="1440"/>
        <w:jc w:val="both"/>
        <w:rPr>
          <w:rFonts w:asciiTheme="majorBidi" w:hAnsiTheme="majorBidi" w:cstheme="majorBidi"/>
          <w:i/>
          <w:iCs/>
          <w:color w:val="auto"/>
          <w:lang w:eastAsia="en-GB"/>
        </w:rPr>
      </w:pPr>
    </w:p>
    <w:p w14:paraId="2A0D86DA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  <w:lang w:val="en-GB"/>
        </w:rPr>
      </w:pPr>
    </w:p>
    <w:p w14:paraId="2A0D86DB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6DC" w14:textId="77777777" w:rsidR="00270F1E" w:rsidRPr="00411AE0" w:rsidRDefault="00270F1E" w:rsidP="00270F1E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  <w:sectPr w:rsidR="00270F1E" w:rsidRPr="00411AE0" w:rsidSect="007C6472"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A0D86DD" w14:textId="08ED5E1A" w:rsidR="00E8621C" w:rsidRDefault="007F095C" w:rsidP="00270F1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F095C">
        <w:rPr>
          <w:rFonts w:asciiTheme="majorBidi" w:hAnsiTheme="majorBidi" w:cstheme="majorBidi"/>
          <w:b/>
          <w:sz w:val="24"/>
          <w:szCs w:val="24"/>
        </w:rPr>
        <w:lastRenderedPageBreak/>
        <w:t xml:space="preserve">ANNEX </w:t>
      </w:r>
      <w:r>
        <w:rPr>
          <w:rFonts w:asciiTheme="majorBidi" w:hAnsiTheme="majorBidi" w:cstheme="majorBidi"/>
          <w:b/>
          <w:sz w:val="24"/>
          <w:szCs w:val="24"/>
        </w:rPr>
        <w:t>2</w:t>
      </w:r>
    </w:p>
    <w:p w14:paraId="153FBF4C" w14:textId="77777777" w:rsidR="007F095C" w:rsidRPr="007F095C" w:rsidRDefault="007F095C" w:rsidP="00270F1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A0D86DE" w14:textId="77777777" w:rsidR="00E8621C" w:rsidRPr="00411AE0" w:rsidRDefault="00FF1CDD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X</w:t>
      </w:r>
      <w:r w:rsidR="00270F1E" w:rsidRPr="00411AE0">
        <w:rPr>
          <w:rFonts w:asciiTheme="majorBidi" w:hAnsiTheme="majorBidi" w:cstheme="majorBidi"/>
          <w:b/>
          <w:sz w:val="24"/>
          <w:szCs w:val="24"/>
        </w:rPr>
        <w:t>.</w:t>
      </w:r>
      <w:r w:rsidR="00152FBF" w:rsidRPr="00411AE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8621C" w:rsidRPr="00411AE0">
        <w:rPr>
          <w:rFonts w:asciiTheme="majorBidi" w:hAnsiTheme="majorBidi" w:cstheme="majorBidi"/>
          <w:b/>
          <w:sz w:val="24"/>
          <w:szCs w:val="24"/>
        </w:rPr>
        <w:t xml:space="preserve">Budget </w:t>
      </w:r>
    </w:p>
    <w:p w14:paraId="2A0D86DF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14082" w:type="dxa"/>
        <w:tblInd w:w="93" w:type="dxa"/>
        <w:tblLook w:val="04A0" w:firstRow="1" w:lastRow="0" w:firstColumn="1" w:lastColumn="0" w:noHBand="0" w:noVBand="1"/>
      </w:tblPr>
      <w:tblGrid>
        <w:gridCol w:w="2225"/>
        <w:gridCol w:w="3355"/>
        <w:gridCol w:w="1094"/>
        <w:gridCol w:w="966"/>
        <w:gridCol w:w="887"/>
        <w:gridCol w:w="1583"/>
        <w:gridCol w:w="1324"/>
        <w:gridCol w:w="1324"/>
        <w:gridCol w:w="1324"/>
      </w:tblGrid>
      <w:tr w:rsidR="00F03972" w:rsidRPr="00411AE0" w14:paraId="2A0D86E9" w14:textId="77777777" w:rsidTr="00CC27C4">
        <w:trPr>
          <w:trHeight w:val="645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A0D86E0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Output</w:t>
            </w: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A0D86E1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Budget Item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A0D86E2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Unit Price</w:t>
            </w:r>
          </w:p>
          <w:p w14:paraId="2A0D86E3" w14:textId="73F773CB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(</w:t>
            </w:r>
            <w:r w:rsidR="007F095C">
              <w:rPr>
                <w:rFonts w:asciiTheme="majorBidi" w:hAnsiTheme="majorBidi" w:cstheme="majorBidi"/>
                <w:color w:val="000000"/>
              </w:rPr>
              <w:t>LYD</w:t>
            </w:r>
            <w:r w:rsidRPr="00411AE0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A0D86E4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Unit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A0D86E5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Qty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A0D86E6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Budget Amount</w:t>
            </w:r>
          </w:p>
          <w:p w14:paraId="2A0D86E7" w14:textId="5C7836E9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(</w:t>
            </w:r>
            <w:r w:rsidR="007F095C">
              <w:rPr>
                <w:rFonts w:asciiTheme="majorBidi" w:hAnsiTheme="majorBidi" w:cstheme="majorBidi"/>
                <w:color w:val="000000"/>
              </w:rPr>
              <w:t>LYD</w:t>
            </w:r>
            <w:r w:rsidRPr="00411AE0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</w:tcPr>
          <w:p w14:paraId="2A0D86E8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Budget Distribution over the project’s installments</w:t>
            </w:r>
          </w:p>
        </w:tc>
      </w:tr>
      <w:tr w:rsidR="00F03972" w:rsidRPr="00411AE0" w14:paraId="2A0D86F3" w14:textId="77777777" w:rsidTr="00CC27C4">
        <w:trPr>
          <w:trHeight w:val="645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A0D86EA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A0D86EB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A0D86EC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A0D86ED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A0D86EE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A0D86EF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</w:tcPr>
          <w:p w14:paraId="2A0D86F0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  <w:r w:rsidRPr="00F03972">
              <w:rPr>
                <w:rFonts w:asciiTheme="majorBidi" w:hAnsiTheme="majorBidi" w:cstheme="majorBidi"/>
                <w:color w:val="00000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color w:val="000000"/>
              </w:rPr>
              <w:t xml:space="preserve"> Installment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</w:tcPr>
          <w:p w14:paraId="2A0D86F1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  <w:r w:rsidRPr="00F03972">
              <w:rPr>
                <w:rFonts w:asciiTheme="majorBidi" w:hAnsiTheme="majorBidi" w:cstheme="majorBidi"/>
                <w:color w:val="00000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color w:val="000000"/>
              </w:rPr>
              <w:t xml:space="preserve"> Installment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</w:tcPr>
          <w:p w14:paraId="2A0D86F2" w14:textId="77777777" w:rsidR="00F03972" w:rsidRPr="00411AE0" w:rsidRDefault="00F03972" w:rsidP="00E8621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F03972">
              <w:rPr>
                <w:rFonts w:asciiTheme="majorBidi" w:hAnsiTheme="majorBidi" w:cstheme="majorBidi"/>
                <w:color w:val="00000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color w:val="000000"/>
              </w:rPr>
              <w:t xml:space="preserve"> Installment</w:t>
            </w:r>
          </w:p>
        </w:tc>
      </w:tr>
      <w:tr w:rsidR="00F03972" w:rsidRPr="00411AE0" w14:paraId="2A0D86FD" w14:textId="77777777" w:rsidTr="00F03972">
        <w:trPr>
          <w:trHeight w:val="313"/>
        </w:trPr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A0D86F4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Output 1: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6F5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6F6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6F7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6F8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6F9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6FA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6FB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6FC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07" w14:textId="77777777" w:rsidTr="00F03972">
        <w:trPr>
          <w:trHeight w:val="250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D86FE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6FF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00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01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02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703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704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705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706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11" w14:textId="77777777" w:rsidTr="00F03972">
        <w:trPr>
          <w:trHeight w:val="322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D8708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09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0A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0B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0C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70D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0D870E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0D870F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0D8710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1B" w14:textId="77777777" w:rsidTr="00F03972">
        <w:trPr>
          <w:trHeight w:val="250"/>
        </w:trPr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0D8712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Output 2: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13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14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15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16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717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718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719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71A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25" w14:textId="77777777" w:rsidTr="00F03972">
        <w:trPr>
          <w:trHeight w:val="223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D871C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1D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1E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1F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20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721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722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723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0D8724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2F" w14:textId="77777777" w:rsidTr="00F03972">
        <w:trPr>
          <w:trHeight w:val="295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D8726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27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28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29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2A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2B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2C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2D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2E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39" w14:textId="77777777" w:rsidTr="00F03972">
        <w:trPr>
          <w:trHeight w:val="250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D8730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31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32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33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34" w14:textId="77777777" w:rsidR="00F03972" w:rsidRPr="00411AE0" w:rsidRDefault="00F03972" w:rsidP="00E8621C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8735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0D8736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0D8737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0D8738" w14:textId="77777777" w:rsidR="00F03972" w:rsidRPr="00411AE0" w:rsidRDefault="00F03972" w:rsidP="00E8621C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43" w14:textId="77777777" w:rsidTr="00FF0BA0">
        <w:trPr>
          <w:trHeight w:val="232"/>
        </w:trPr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0D873A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>Output…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3B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3C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3D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3E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3F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40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41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42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4D" w14:textId="77777777" w:rsidTr="00F03972">
        <w:trPr>
          <w:trHeight w:val="223"/>
        </w:trPr>
        <w:tc>
          <w:tcPr>
            <w:tcW w:w="22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0D8744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45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D8746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D8747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D8748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49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4A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4B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4C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57" w14:textId="77777777" w:rsidTr="00F03972">
        <w:trPr>
          <w:trHeight w:val="187"/>
        </w:trPr>
        <w:tc>
          <w:tcPr>
            <w:tcW w:w="222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A0D874E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4F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D8750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D8751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D8752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53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54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55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56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61" w14:textId="77777777" w:rsidTr="00F03972">
        <w:trPr>
          <w:trHeight w:val="268"/>
        </w:trPr>
        <w:tc>
          <w:tcPr>
            <w:tcW w:w="222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0D8758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59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D875A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D875B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D875C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5D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5E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5F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60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6B" w14:textId="77777777" w:rsidTr="00F03972">
        <w:trPr>
          <w:trHeight w:val="160"/>
        </w:trPr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8762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 xml:space="preserve">Project Management 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63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64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65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66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67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68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69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6A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75" w14:textId="77777777" w:rsidTr="00F03972">
        <w:trPr>
          <w:trHeight w:val="207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A0D876C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0D876D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0D876E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0D876F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0D8770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71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72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73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D8774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7F" w14:textId="77777777" w:rsidTr="00F03972">
        <w:trPr>
          <w:trHeight w:val="162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A0D8776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77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78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79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7A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0D877B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0D877C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0D877D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0D877E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89" w14:textId="77777777" w:rsidTr="00F03972">
        <w:trPr>
          <w:trHeight w:val="207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A0D8780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1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2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3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4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5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0D8786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0D8787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0D8788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93" w14:textId="77777777" w:rsidTr="00F03972">
        <w:trPr>
          <w:trHeight w:val="330"/>
        </w:trPr>
        <w:tc>
          <w:tcPr>
            <w:tcW w:w="222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A0D878A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B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C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D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E" w14:textId="77777777" w:rsidR="00F03972" w:rsidRPr="00411AE0" w:rsidRDefault="00F03972" w:rsidP="00F03972">
            <w:pPr>
              <w:snapToGri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8F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14:paraId="2A0D8790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14:paraId="2A0D8791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14:paraId="2A0D8792" w14:textId="77777777" w:rsidR="00F03972" w:rsidRPr="00411AE0" w:rsidRDefault="00F03972" w:rsidP="00F03972">
            <w:pPr>
              <w:snapToGri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03972" w:rsidRPr="00411AE0" w14:paraId="2A0D879D" w14:textId="77777777" w:rsidTr="00F03972">
        <w:trPr>
          <w:trHeight w:val="345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D8794" w14:textId="77777777" w:rsidR="00F03972" w:rsidRPr="00411AE0" w:rsidRDefault="00F03972" w:rsidP="00F03972">
            <w:pPr>
              <w:snapToGrid w:val="0"/>
              <w:rPr>
                <w:rFonts w:asciiTheme="majorBidi" w:hAnsiTheme="majorBidi" w:cstheme="majorBidi"/>
                <w:color w:val="000000"/>
              </w:rPr>
            </w:pPr>
            <w:r w:rsidRPr="00411AE0">
              <w:rPr>
                <w:rFonts w:asciiTheme="majorBidi" w:hAnsiTheme="majorBidi" w:cstheme="majorBidi"/>
                <w:color w:val="000000"/>
              </w:rPr>
              <w:t xml:space="preserve">TOTAL </w:t>
            </w:r>
          </w:p>
        </w:tc>
        <w:tc>
          <w:tcPr>
            <w:tcW w:w="3355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0D8795" w14:textId="77777777" w:rsidR="00F03972" w:rsidRPr="00411AE0" w:rsidRDefault="00F03972" w:rsidP="00F03972">
            <w:pPr>
              <w:snapToGri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A0D8796" w14:textId="77777777" w:rsidR="00F03972" w:rsidRPr="00411AE0" w:rsidRDefault="00F03972" w:rsidP="00F03972">
            <w:pPr>
              <w:snapToGrid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0D8797" w14:textId="77777777" w:rsidR="00F03972" w:rsidRPr="00411AE0" w:rsidRDefault="00F03972" w:rsidP="00F03972">
            <w:pPr>
              <w:snapToGrid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98" w14:textId="77777777" w:rsidR="00F03972" w:rsidRPr="00411AE0" w:rsidRDefault="00F03972" w:rsidP="00F03972">
            <w:pPr>
              <w:snapToGri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D8799" w14:textId="77777777" w:rsidR="00F03972" w:rsidRPr="00411AE0" w:rsidRDefault="00F03972" w:rsidP="00F03972">
            <w:pPr>
              <w:snapToGrid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9A" w14:textId="77777777" w:rsidR="00F03972" w:rsidRPr="00411AE0" w:rsidRDefault="00F03972" w:rsidP="00F03972">
            <w:pPr>
              <w:snapToGrid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9B" w14:textId="77777777" w:rsidR="00F03972" w:rsidRPr="00411AE0" w:rsidRDefault="00F03972" w:rsidP="00F03972">
            <w:pPr>
              <w:snapToGrid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D879C" w14:textId="77777777" w:rsidR="00F03972" w:rsidRPr="00411AE0" w:rsidRDefault="00F03972" w:rsidP="00F03972">
            <w:pPr>
              <w:snapToGrid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</w:tbl>
    <w:p w14:paraId="2A0D879E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79F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7A0" w14:textId="77777777" w:rsidR="00262997" w:rsidRPr="00411AE0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*Add Outputs as required. </w:t>
      </w:r>
    </w:p>
    <w:p w14:paraId="2A0D87A1" w14:textId="77777777" w:rsidR="00262997" w:rsidRPr="00411AE0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411AE0">
        <w:rPr>
          <w:rFonts w:asciiTheme="majorBidi" w:hAnsiTheme="majorBidi" w:cstheme="majorBidi"/>
          <w:bCs/>
          <w:i/>
          <w:iCs/>
          <w:sz w:val="20"/>
          <w:szCs w:val="20"/>
        </w:rPr>
        <w:t xml:space="preserve">*Project Management include operational and overheat costs. </w:t>
      </w:r>
    </w:p>
    <w:p w14:paraId="2A0D87A2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7A3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p w14:paraId="2A0D87A4" w14:textId="77777777" w:rsidR="00E8621C" w:rsidRPr="00411AE0" w:rsidRDefault="00E8621C" w:rsidP="00152FBF">
      <w:pPr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14:paraId="2A0D87A5" w14:textId="77777777" w:rsidR="00E8621C" w:rsidRPr="00411AE0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Theme="majorBidi" w:hAnsiTheme="majorBidi" w:cstheme="majorBidi"/>
          <w:b/>
          <w:sz w:val="20"/>
          <w:szCs w:val="20"/>
        </w:rPr>
      </w:pPr>
    </w:p>
    <w:sectPr w:rsidR="00E8621C" w:rsidRPr="00411AE0" w:rsidSect="00270F1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9F91" w14:textId="77777777" w:rsidR="00FB322F" w:rsidRDefault="00FB322F" w:rsidP="00584502">
      <w:pPr>
        <w:spacing w:after="0" w:line="240" w:lineRule="auto"/>
      </w:pPr>
      <w:r>
        <w:separator/>
      </w:r>
    </w:p>
  </w:endnote>
  <w:endnote w:type="continuationSeparator" w:id="0">
    <w:p w14:paraId="054E8DD5" w14:textId="77777777" w:rsidR="00FB322F" w:rsidRDefault="00FB322F" w:rsidP="0058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6163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65B9BF" w14:textId="74F603AA" w:rsidR="007C6472" w:rsidRDefault="007C6472" w:rsidP="003071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145DF7" w14:textId="77777777" w:rsidR="007C6472" w:rsidRDefault="007C6472" w:rsidP="007C6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474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07CE2" w14:textId="0E84BEC3" w:rsidR="007C6472" w:rsidRDefault="007C6472" w:rsidP="003071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E7F00A" w14:textId="77777777" w:rsidR="007C6472" w:rsidRDefault="007C6472" w:rsidP="007C64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0B87" w14:textId="77777777" w:rsidR="00FB322F" w:rsidRDefault="00FB322F" w:rsidP="00584502">
      <w:pPr>
        <w:spacing w:after="0" w:line="240" w:lineRule="auto"/>
      </w:pPr>
      <w:r>
        <w:separator/>
      </w:r>
    </w:p>
  </w:footnote>
  <w:footnote w:type="continuationSeparator" w:id="0">
    <w:p w14:paraId="68968037" w14:textId="77777777" w:rsidR="00FB322F" w:rsidRDefault="00FB322F" w:rsidP="0058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0A2A"/>
    <w:multiLevelType w:val="hybridMultilevel"/>
    <w:tmpl w:val="E0A2466A"/>
    <w:lvl w:ilvl="0" w:tplc="B2C4850A">
      <w:start w:val="1"/>
      <w:numFmt w:val="lowerRoman"/>
      <w:lvlText w:val="%1."/>
      <w:lvlJc w:val="right"/>
      <w:pPr>
        <w:ind w:left="4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868EC"/>
    <w:multiLevelType w:val="hybridMultilevel"/>
    <w:tmpl w:val="DE2CD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484542"/>
    <w:multiLevelType w:val="hybridMultilevel"/>
    <w:tmpl w:val="49EAE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1344"/>
    <w:multiLevelType w:val="multilevel"/>
    <w:tmpl w:val="90101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DA472B"/>
    <w:multiLevelType w:val="hybridMultilevel"/>
    <w:tmpl w:val="A596F61A"/>
    <w:lvl w:ilvl="0" w:tplc="E39EBC7E">
      <w:start w:val="1"/>
      <w:numFmt w:val="upperRoman"/>
      <w:lvlText w:val="%1."/>
      <w:lvlJc w:val="right"/>
      <w:pPr>
        <w:ind w:left="360" w:hanging="360"/>
      </w:pPr>
    </w:lvl>
    <w:lvl w:ilvl="1" w:tplc="BA1C72BA" w:tentative="1">
      <w:start w:val="1"/>
      <w:numFmt w:val="lowerLetter"/>
      <w:lvlText w:val="%2."/>
      <w:lvlJc w:val="left"/>
      <w:pPr>
        <w:ind w:left="1080" w:hanging="360"/>
      </w:pPr>
    </w:lvl>
    <w:lvl w:ilvl="2" w:tplc="C22C88FE" w:tentative="1">
      <w:start w:val="1"/>
      <w:numFmt w:val="lowerRoman"/>
      <w:lvlText w:val="%3."/>
      <w:lvlJc w:val="right"/>
      <w:pPr>
        <w:ind w:left="1800" w:hanging="180"/>
      </w:pPr>
    </w:lvl>
    <w:lvl w:ilvl="3" w:tplc="E66A25D0" w:tentative="1">
      <w:start w:val="1"/>
      <w:numFmt w:val="decimal"/>
      <w:lvlText w:val="%4."/>
      <w:lvlJc w:val="left"/>
      <w:pPr>
        <w:ind w:left="2520" w:hanging="360"/>
      </w:pPr>
    </w:lvl>
    <w:lvl w:ilvl="4" w:tplc="E10053C6" w:tentative="1">
      <w:start w:val="1"/>
      <w:numFmt w:val="lowerLetter"/>
      <w:lvlText w:val="%5."/>
      <w:lvlJc w:val="left"/>
      <w:pPr>
        <w:ind w:left="3240" w:hanging="360"/>
      </w:pPr>
    </w:lvl>
    <w:lvl w:ilvl="5" w:tplc="418C1AC0" w:tentative="1">
      <w:start w:val="1"/>
      <w:numFmt w:val="lowerRoman"/>
      <w:lvlText w:val="%6."/>
      <w:lvlJc w:val="right"/>
      <w:pPr>
        <w:ind w:left="3960" w:hanging="180"/>
      </w:pPr>
    </w:lvl>
    <w:lvl w:ilvl="6" w:tplc="BD448DE0" w:tentative="1">
      <w:start w:val="1"/>
      <w:numFmt w:val="decimal"/>
      <w:lvlText w:val="%7."/>
      <w:lvlJc w:val="left"/>
      <w:pPr>
        <w:ind w:left="4680" w:hanging="360"/>
      </w:pPr>
    </w:lvl>
    <w:lvl w:ilvl="7" w:tplc="3CA84222" w:tentative="1">
      <w:start w:val="1"/>
      <w:numFmt w:val="lowerLetter"/>
      <w:lvlText w:val="%8."/>
      <w:lvlJc w:val="left"/>
      <w:pPr>
        <w:ind w:left="5400" w:hanging="360"/>
      </w:pPr>
    </w:lvl>
    <w:lvl w:ilvl="8" w:tplc="62CED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547BAC"/>
    <w:multiLevelType w:val="hybridMultilevel"/>
    <w:tmpl w:val="152A356A"/>
    <w:lvl w:ilvl="0" w:tplc="6F8E24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FD"/>
    <w:rsid w:val="00003C91"/>
    <w:rsid w:val="000061D3"/>
    <w:rsid w:val="000452E1"/>
    <w:rsid w:val="00054FC5"/>
    <w:rsid w:val="0006458D"/>
    <w:rsid w:val="00065405"/>
    <w:rsid w:val="000762C6"/>
    <w:rsid w:val="00097952"/>
    <w:rsid w:val="000E41BA"/>
    <w:rsid w:val="001243CA"/>
    <w:rsid w:val="00150E59"/>
    <w:rsid w:val="00151512"/>
    <w:rsid w:val="00152FBF"/>
    <w:rsid w:val="0017617E"/>
    <w:rsid w:val="00185F5A"/>
    <w:rsid w:val="001929E1"/>
    <w:rsid w:val="001C12C5"/>
    <w:rsid w:val="001E6481"/>
    <w:rsid w:val="00205D10"/>
    <w:rsid w:val="00227EFF"/>
    <w:rsid w:val="00236554"/>
    <w:rsid w:val="00262997"/>
    <w:rsid w:val="00270F1E"/>
    <w:rsid w:val="0028796E"/>
    <w:rsid w:val="002A4046"/>
    <w:rsid w:val="002B23AD"/>
    <w:rsid w:val="002F7A1F"/>
    <w:rsid w:val="00307FF3"/>
    <w:rsid w:val="0031215C"/>
    <w:rsid w:val="00327026"/>
    <w:rsid w:val="00360E48"/>
    <w:rsid w:val="003728F2"/>
    <w:rsid w:val="003879C8"/>
    <w:rsid w:val="00390AD4"/>
    <w:rsid w:val="003B3979"/>
    <w:rsid w:val="003C3F5E"/>
    <w:rsid w:val="003C7C9F"/>
    <w:rsid w:val="003D6DBA"/>
    <w:rsid w:val="003F33C3"/>
    <w:rsid w:val="003F7372"/>
    <w:rsid w:val="00411AE0"/>
    <w:rsid w:val="004438E5"/>
    <w:rsid w:val="0047522C"/>
    <w:rsid w:val="004819AA"/>
    <w:rsid w:val="00493943"/>
    <w:rsid w:val="004A4BA5"/>
    <w:rsid w:val="004B7790"/>
    <w:rsid w:val="004E00E4"/>
    <w:rsid w:val="004E1202"/>
    <w:rsid w:val="00504940"/>
    <w:rsid w:val="00525262"/>
    <w:rsid w:val="00531CD6"/>
    <w:rsid w:val="0055581C"/>
    <w:rsid w:val="005614DB"/>
    <w:rsid w:val="00564A92"/>
    <w:rsid w:val="0057112E"/>
    <w:rsid w:val="00572D66"/>
    <w:rsid w:val="00584502"/>
    <w:rsid w:val="005C0468"/>
    <w:rsid w:val="005C4447"/>
    <w:rsid w:val="005D34F3"/>
    <w:rsid w:val="005E0260"/>
    <w:rsid w:val="005E2603"/>
    <w:rsid w:val="005E2B58"/>
    <w:rsid w:val="00610F77"/>
    <w:rsid w:val="00616F4C"/>
    <w:rsid w:val="00664867"/>
    <w:rsid w:val="00666967"/>
    <w:rsid w:val="0067231B"/>
    <w:rsid w:val="00676EDA"/>
    <w:rsid w:val="006962B8"/>
    <w:rsid w:val="006973BC"/>
    <w:rsid w:val="006A5DCC"/>
    <w:rsid w:val="006E0CD4"/>
    <w:rsid w:val="006E37EB"/>
    <w:rsid w:val="006F38BE"/>
    <w:rsid w:val="00711016"/>
    <w:rsid w:val="00713800"/>
    <w:rsid w:val="00747C9F"/>
    <w:rsid w:val="0075023F"/>
    <w:rsid w:val="0076135A"/>
    <w:rsid w:val="007B0A3D"/>
    <w:rsid w:val="007C2B49"/>
    <w:rsid w:val="007C6472"/>
    <w:rsid w:val="007C735A"/>
    <w:rsid w:val="007F095C"/>
    <w:rsid w:val="0080512D"/>
    <w:rsid w:val="0080723C"/>
    <w:rsid w:val="0081679F"/>
    <w:rsid w:val="0086443C"/>
    <w:rsid w:val="0089480B"/>
    <w:rsid w:val="008971B6"/>
    <w:rsid w:val="008A726B"/>
    <w:rsid w:val="008B6720"/>
    <w:rsid w:val="008B7B34"/>
    <w:rsid w:val="008D0D8C"/>
    <w:rsid w:val="008E72C5"/>
    <w:rsid w:val="00906127"/>
    <w:rsid w:val="009761DB"/>
    <w:rsid w:val="00977852"/>
    <w:rsid w:val="0098792C"/>
    <w:rsid w:val="009A404A"/>
    <w:rsid w:val="009B5264"/>
    <w:rsid w:val="009C31CD"/>
    <w:rsid w:val="009C5B69"/>
    <w:rsid w:val="009D609E"/>
    <w:rsid w:val="009E4A7C"/>
    <w:rsid w:val="009E5619"/>
    <w:rsid w:val="009E5A83"/>
    <w:rsid w:val="00A20F2B"/>
    <w:rsid w:val="00A33DC9"/>
    <w:rsid w:val="00A40D01"/>
    <w:rsid w:val="00A42E95"/>
    <w:rsid w:val="00A52CC9"/>
    <w:rsid w:val="00AA04A3"/>
    <w:rsid w:val="00AD72FE"/>
    <w:rsid w:val="00AE65FE"/>
    <w:rsid w:val="00B0199E"/>
    <w:rsid w:val="00B06120"/>
    <w:rsid w:val="00B309F5"/>
    <w:rsid w:val="00B420B6"/>
    <w:rsid w:val="00BA0A3F"/>
    <w:rsid w:val="00BA6B8F"/>
    <w:rsid w:val="00BB1C94"/>
    <w:rsid w:val="00BB4F15"/>
    <w:rsid w:val="00BE6014"/>
    <w:rsid w:val="00BF64D3"/>
    <w:rsid w:val="00C036CB"/>
    <w:rsid w:val="00C04FAC"/>
    <w:rsid w:val="00C26A91"/>
    <w:rsid w:val="00C57504"/>
    <w:rsid w:val="00C6222C"/>
    <w:rsid w:val="00C64A09"/>
    <w:rsid w:val="00C67C9F"/>
    <w:rsid w:val="00C86976"/>
    <w:rsid w:val="00C9311E"/>
    <w:rsid w:val="00CC4A09"/>
    <w:rsid w:val="00CE682B"/>
    <w:rsid w:val="00CF3A4C"/>
    <w:rsid w:val="00D04ECE"/>
    <w:rsid w:val="00D07D25"/>
    <w:rsid w:val="00D11E3F"/>
    <w:rsid w:val="00D6226A"/>
    <w:rsid w:val="00D62C4F"/>
    <w:rsid w:val="00D83DC5"/>
    <w:rsid w:val="00DE5687"/>
    <w:rsid w:val="00DF2EA2"/>
    <w:rsid w:val="00E138CB"/>
    <w:rsid w:val="00E1503D"/>
    <w:rsid w:val="00E341E8"/>
    <w:rsid w:val="00E42A9C"/>
    <w:rsid w:val="00E71F9D"/>
    <w:rsid w:val="00E8621C"/>
    <w:rsid w:val="00E92259"/>
    <w:rsid w:val="00EA3213"/>
    <w:rsid w:val="00EA40A1"/>
    <w:rsid w:val="00EA46FD"/>
    <w:rsid w:val="00EC18F8"/>
    <w:rsid w:val="00EC653B"/>
    <w:rsid w:val="00ED279E"/>
    <w:rsid w:val="00F03972"/>
    <w:rsid w:val="00F42E35"/>
    <w:rsid w:val="00F737DF"/>
    <w:rsid w:val="00F84D3A"/>
    <w:rsid w:val="00FB322F"/>
    <w:rsid w:val="00FC03F8"/>
    <w:rsid w:val="00FC34DB"/>
    <w:rsid w:val="00FF1CD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0D8458"/>
  <w15:docId w15:val="{C6168ACB-48FF-44F7-95D7-55455AC4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  <w:style w:type="character" w:styleId="PageNumber">
    <w:name w:val="page number"/>
    <w:basedOn w:val="DefaultParagraphFont"/>
    <w:uiPriority w:val="99"/>
    <w:semiHidden/>
    <w:unhideWhenUsed/>
    <w:rsid w:val="007C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AFDC-15F2-435F-AAA7-1125C926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susanasi</dc:creator>
  <cp:lastModifiedBy>Natali Karayan</cp:lastModifiedBy>
  <cp:revision>7</cp:revision>
  <cp:lastPrinted>2014-09-28T13:09:00Z</cp:lastPrinted>
  <dcterms:created xsi:type="dcterms:W3CDTF">2020-03-04T14:20:00Z</dcterms:created>
  <dcterms:modified xsi:type="dcterms:W3CDTF">2022-02-20T07:10:00Z</dcterms:modified>
</cp:coreProperties>
</file>