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15463B79"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Date</w:t>
      </w:r>
      <w:r w:rsidRPr="0011558B">
        <w:rPr>
          <w:rFonts w:asciiTheme="minorHAnsi" w:hAnsiTheme="minorHAnsi" w:cstheme="minorHAnsi"/>
        </w:rPr>
        <w:t xml:space="preserve">: </w:t>
      </w:r>
      <w:r w:rsidR="005D370C">
        <w:rPr>
          <w:rFonts w:asciiTheme="minorHAnsi" w:hAnsiTheme="minorHAnsi" w:cstheme="minorHAnsi"/>
          <w:lang/>
        </w:rPr>
        <w:t>2</w:t>
      </w:r>
      <w:r w:rsidR="00987B7F">
        <w:rPr>
          <w:rFonts w:asciiTheme="minorHAnsi" w:hAnsiTheme="minorHAnsi" w:cstheme="minorHAnsi"/>
          <w:lang/>
        </w:rPr>
        <w:t>4</w:t>
      </w:r>
      <w:r w:rsidR="0011558B" w:rsidRPr="0011558B">
        <w:rPr>
          <w:rFonts w:asciiTheme="minorHAnsi" w:hAnsiTheme="minorHAnsi" w:cstheme="minorHAnsi"/>
        </w:rPr>
        <w:t>.</w:t>
      </w:r>
      <w:r w:rsidR="006C7501">
        <w:rPr>
          <w:rFonts w:asciiTheme="minorHAnsi" w:hAnsiTheme="minorHAnsi" w:cstheme="minorHAnsi"/>
        </w:rPr>
        <w:t>0</w:t>
      </w:r>
      <w:r w:rsidR="003C37F6">
        <w:rPr>
          <w:rFonts w:asciiTheme="minorHAnsi" w:hAnsiTheme="minorHAnsi" w:cstheme="minorHAnsi"/>
        </w:rPr>
        <w:t>7</w:t>
      </w:r>
      <w:r w:rsidR="00C92A67" w:rsidRPr="0011558B">
        <w:rPr>
          <w:rFonts w:asciiTheme="minorHAnsi" w:hAnsiTheme="minorHAnsi" w:cstheme="minorHAnsi"/>
        </w:rPr>
        <w:t>.</w:t>
      </w:r>
      <w:r w:rsidR="003D7496" w:rsidRPr="0011558B">
        <w:rPr>
          <w:rFonts w:asciiTheme="minorHAnsi" w:hAnsiTheme="minorHAnsi" w:cstheme="minorHAnsi"/>
        </w:rPr>
        <w:t>20</w:t>
      </w:r>
      <w:r w:rsidR="00A900C4" w:rsidRPr="0011558B">
        <w:rPr>
          <w:rFonts w:asciiTheme="minorHAnsi" w:hAnsiTheme="minorHAnsi" w:cstheme="minorHAnsi"/>
        </w:rPr>
        <w:t>2</w:t>
      </w:r>
      <w:r w:rsidR="006C7501">
        <w:rPr>
          <w:rFonts w:asciiTheme="minorHAnsi" w:hAnsiTheme="minorHAnsi" w:cstheme="minorHAnsi"/>
        </w:rPr>
        <w:t>2</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5EE7A"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5C3E9BCF" w:rsidR="000D7B63" w:rsidRPr="00E97A87" w:rsidRDefault="000D7B63" w:rsidP="000D7B63">
      <w:pPr>
        <w:rPr>
          <w:rFonts w:asciiTheme="minorHAnsi" w:hAnsiTheme="minorHAnsi" w:cstheme="minorHAnsi"/>
          <w:bCs/>
        </w:rPr>
      </w:pPr>
      <w:r w:rsidRPr="00E97A87">
        <w:rPr>
          <w:rFonts w:asciiTheme="minorHAnsi" w:hAnsiTheme="minorHAnsi" w:cstheme="minorHAnsi"/>
          <w:b/>
          <w:bCs/>
        </w:rPr>
        <w:t xml:space="preserve">Project name: </w:t>
      </w:r>
      <w:r w:rsidR="00BD1ABC">
        <w:rPr>
          <w:rFonts w:asciiTheme="minorHAnsi" w:hAnsiTheme="minorHAnsi" w:cstheme="minorHAnsi"/>
        </w:rPr>
        <w:t xml:space="preserve">Energy &amp; Environment Portfolio </w:t>
      </w:r>
      <w:r w:rsidR="005075FE">
        <w:rPr>
          <w:rFonts w:asciiTheme="minorHAnsi" w:hAnsiTheme="minorHAnsi" w:cstheme="minorHAnsi"/>
        </w:rPr>
        <w:t xml:space="preserve">- </w:t>
      </w:r>
      <w:r w:rsidR="00BD1ABC" w:rsidRPr="004E5866">
        <w:rPr>
          <w:rFonts w:asciiTheme="minorHAnsi" w:hAnsiTheme="minorHAnsi" w:cstheme="minorHAnsi"/>
          <w:bCs/>
        </w:rPr>
        <w:t xml:space="preserve">National Adaptation Plan (NAP) Support Project </w:t>
      </w:r>
      <w:r w:rsidR="00BD1ABC">
        <w:rPr>
          <w:rFonts w:asciiTheme="minorHAnsi" w:hAnsiTheme="minorHAnsi" w:cstheme="minorHAnsi"/>
          <w:bCs/>
        </w:rPr>
        <w:t>&amp; EU4Climate Azerbaijan</w:t>
      </w:r>
      <w:r w:rsidR="005075FE">
        <w:rPr>
          <w:rFonts w:asciiTheme="minorHAnsi" w:hAnsiTheme="minorHAnsi" w:cstheme="minorHAnsi"/>
          <w:bCs/>
        </w:rPr>
        <w:t xml:space="preserve">, </w:t>
      </w:r>
      <w:r w:rsidR="005075FE">
        <w:rPr>
          <w:color w:val="323130"/>
          <w:shd w:val="clear" w:color="auto" w:fill="FFFFFF"/>
        </w:rPr>
        <w:t xml:space="preserve">Energy Efficiency Project </w:t>
      </w:r>
    </w:p>
    <w:p w14:paraId="4EA33B02" w14:textId="64D2B904" w:rsidR="00374234" w:rsidRPr="00E97A87" w:rsidRDefault="00A97685" w:rsidP="00374234">
      <w:pPr>
        <w:rPr>
          <w:rFonts w:asciiTheme="minorHAnsi" w:hAnsiTheme="minorHAnsi" w:cstheme="minorHAnsi"/>
        </w:rPr>
      </w:pPr>
      <w:r w:rsidRPr="00E97A87">
        <w:rPr>
          <w:rFonts w:asciiTheme="minorHAnsi" w:hAnsiTheme="minorHAnsi" w:cstheme="minorHAnsi"/>
          <w:b/>
          <w:bCs/>
        </w:rPr>
        <w:t>Description of the assignment:</w:t>
      </w:r>
      <w:r w:rsidR="003D7496" w:rsidRPr="00E97A87">
        <w:rPr>
          <w:rFonts w:asciiTheme="minorHAnsi" w:hAnsiTheme="minorHAnsi" w:cstheme="minorHAnsi"/>
          <w:b/>
          <w:bCs/>
        </w:rPr>
        <w:t xml:space="preserve"> </w:t>
      </w:r>
      <w:r w:rsidR="009F452D">
        <w:rPr>
          <w:rFonts w:asciiTheme="minorHAnsi" w:hAnsiTheme="minorHAnsi" w:cstheme="minorHAnsi"/>
        </w:rPr>
        <w:t>Communications</w:t>
      </w:r>
      <w:r w:rsidR="001E6B86">
        <w:rPr>
          <w:rFonts w:asciiTheme="minorHAnsi" w:hAnsiTheme="minorHAnsi" w:cstheme="minorHAnsi"/>
        </w:rPr>
        <w:t xml:space="preserve"> and Event Management</w:t>
      </w:r>
      <w:r w:rsidR="001006BD">
        <w:rPr>
          <w:rFonts w:asciiTheme="minorHAnsi" w:hAnsiTheme="minorHAnsi" w:cstheme="minorHAnsi"/>
        </w:rPr>
        <w:t xml:space="preserve"> Expert</w:t>
      </w:r>
      <w:r w:rsidR="00BD1ABC">
        <w:rPr>
          <w:rFonts w:asciiTheme="minorHAnsi" w:hAnsiTheme="minorHAnsi" w:cstheme="minorHAnsi"/>
        </w:rPr>
        <w:t xml:space="preserve"> for Energy &amp; Environment Portfolio </w:t>
      </w:r>
    </w:p>
    <w:p w14:paraId="671B8BD3" w14:textId="20E013BE" w:rsidR="003D7C28" w:rsidRPr="0000570A" w:rsidRDefault="003D7C28" w:rsidP="003D7C28">
      <w:pPr>
        <w:autoSpaceDE w:val="0"/>
        <w:autoSpaceDN w:val="0"/>
        <w:adjustRightInd w:val="0"/>
        <w:rPr>
          <w:rFonts w:asciiTheme="minorHAnsi" w:hAnsiTheme="minorHAnsi" w:cstheme="minorHAnsi"/>
          <w:bCs/>
        </w:rPr>
      </w:pPr>
      <w:r w:rsidRPr="00E97A87">
        <w:rPr>
          <w:rFonts w:asciiTheme="minorHAnsi" w:hAnsiTheme="minorHAnsi" w:cstheme="minorHAnsi"/>
          <w:b/>
          <w:bCs/>
        </w:rPr>
        <w:t>Period of the assignment/services</w:t>
      </w:r>
      <w:r w:rsidRPr="0000570A">
        <w:rPr>
          <w:rFonts w:asciiTheme="minorHAnsi" w:hAnsiTheme="minorHAnsi" w:cstheme="minorHAnsi"/>
          <w:bCs/>
        </w:rPr>
        <w:t xml:space="preserve">: </w:t>
      </w:r>
      <w:r w:rsidR="00F404FE">
        <w:rPr>
          <w:rFonts w:asciiTheme="minorHAnsi" w:hAnsiTheme="minorHAnsi" w:cstheme="minorHAnsi"/>
          <w:bCs/>
          <w:lang/>
        </w:rPr>
        <w:t>1</w:t>
      </w:r>
      <w:r w:rsidR="005D370C">
        <w:rPr>
          <w:rFonts w:asciiTheme="minorHAnsi" w:hAnsiTheme="minorHAnsi" w:cstheme="minorHAnsi"/>
          <w:bCs/>
          <w:lang/>
        </w:rPr>
        <w:t>70</w:t>
      </w:r>
      <w:r w:rsidR="00F404FE" w:rsidRPr="0000570A">
        <w:rPr>
          <w:rFonts w:asciiTheme="minorHAnsi" w:hAnsiTheme="minorHAnsi" w:cstheme="minorHAnsi"/>
          <w:bCs/>
        </w:rPr>
        <w:t xml:space="preserve"> </w:t>
      </w:r>
      <w:r w:rsidR="00B660FD" w:rsidRPr="0000570A">
        <w:rPr>
          <w:rFonts w:asciiTheme="minorHAnsi" w:hAnsiTheme="minorHAnsi" w:cstheme="minorHAnsi"/>
          <w:bCs/>
        </w:rPr>
        <w:t xml:space="preserve">working days </w:t>
      </w:r>
      <w:r w:rsidR="00CE5D68" w:rsidRPr="0000570A">
        <w:rPr>
          <w:rFonts w:asciiTheme="minorHAnsi" w:hAnsiTheme="minorHAnsi" w:cstheme="minorHAnsi"/>
          <w:bCs/>
        </w:rPr>
        <w:t>(</w:t>
      </w:r>
      <w:r w:rsidR="008E70F4">
        <w:rPr>
          <w:rFonts w:asciiTheme="minorHAnsi" w:hAnsiTheme="minorHAnsi" w:cstheme="minorHAnsi"/>
          <w:bCs/>
          <w:lang/>
        </w:rPr>
        <w:t>August</w:t>
      </w:r>
      <w:r w:rsidR="008E70F4" w:rsidRPr="0000570A">
        <w:rPr>
          <w:rFonts w:asciiTheme="minorHAnsi" w:hAnsiTheme="minorHAnsi" w:cstheme="minorHAnsi"/>
          <w:bCs/>
        </w:rPr>
        <w:t xml:space="preserve"> </w:t>
      </w:r>
      <w:r w:rsidR="00CE5D68" w:rsidRPr="0000570A">
        <w:rPr>
          <w:rFonts w:asciiTheme="minorHAnsi" w:hAnsiTheme="minorHAnsi" w:cstheme="minorHAnsi"/>
          <w:bCs/>
        </w:rPr>
        <w:t>202</w:t>
      </w:r>
      <w:r w:rsidR="006C7501">
        <w:rPr>
          <w:rFonts w:asciiTheme="minorHAnsi" w:hAnsiTheme="minorHAnsi" w:cstheme="minorHAnsi"/>
          <w:bCs/>
        </w:rPr>
        <w:t>2</w:t>
      </w:r>
      <w:r w:rsidR="00CE5D68" w:rsidRPr="0000570A">
        <w:rPr>
          <w:rFonts w:asciiTheme="minorHAnsi" w:hAnsiTheme="minorHAnsi" w:cstheme="minorHAnsi"/>
          <w:bCs/>
        </w:rPr>
        <w:t xml:space="preserve">- </w:t>
      </w:r>
      <w:r w:rsidR="008E70F4">
        <w:rPr>
          <w:rFonts w:asciiTheme="minorHAnsi" w:hAnsiTheme="minorHAnsi" w:cstheme="minorHAnsi"/>
          <w:bCs/>
          <w:lang/>
        </w:rPr>
        <w:t>August</w:t>
      </w:r>
      <w:r w:rsidR="006C7501">
        <w:rPr>
          <w:rFonts w:asciiTheme="minorHAnsi" w:hAnsiTheme="minorHAnsi" w:cstheme="minorHAnsi"/>
          <w:bCs/>
        </w:rPr>
        <w:t xml:space="preserve"> </w:t>
      </w:r>
      <w:r w:rsidR="00CE5D68" w:rsidRPr="0000570A">
        <w:rPr>
          <w:rFonts w:asciiTheme="minorHAnsi" w:hAnsiTheme="minorHAnsi" w:cstheme="minorHAnsi"/>
          <w:bCs/>
        </w:rPr>
        <w:t>202</w:t>
      </w:r>
      <w:r w:rsidR="006C7501">
        <w:rPr>
          <w:rFonts w:asciiTheme="minorHAnsi" w:hAnsiTheme="minorHAnsi" w:cstheme="minorHAnsi"/>
          <w:bCs/>
        </w:rPr>
        <w:t>3</w:t>
      </w:r>
      <w:r w:rsidR="00CE5D68" w:rsidRPr="0000570A">
        <w:rPr>
          <w:rFonts w:asciiTheme="minorHAnsi" w:hAnsiTheme="minorHAnsi" w:cstheme="minorHAnsi"/>
          <w:bCs/>
        </w:rPr>
        <w:t>)</w:t>
      </w:r>
    </w:p>
    <w:p w14:paraId="26CFFE29" w14:textId="0D2B06A4" w:rsidR="0006306B" w:rsidRPr="00E97A87" w:rsidRDefault="00A97685" w:rsidP="0006306B">
      <w:pPr>
        <w:rPr>
          <w:rFonts w:asciiTheme="minorHAnsi" w:hAnsiTheme="minorHAnsi" w:cstheme="minorHAnsi"/>
        </w:rPr>
      </w:pPr>
      <w:r w:rsidRPr="0000570A">
        <w:rPr>
          <w:rFonts w:asciiTheme="minorHAnsi" w:hAnsiTheme="minorHAnsi" w:cstheme="minorHAnsi"/>
        </w:rPr>
        <w:t>Proposal should be s</w:t>
      </w:r>
      <w:r w:rsidR="008C6CE5" w:rsidRPr="0000570A">
        <w:rPr>
          <w:rFonts w:asciiTheme="minorHAnsi" w:hAnsiTheme="minorHAnsi" w:cstheme="minorHAnsi"/>
        </w:rPr>
        <w:t xml:space="preserve">ubmitted by email </w:t>
      </w:r>
      <w:bookmarkStart w:id="0" w:name="OLE_LINK1"/>
      <w:bookmarkStart w:id="1" w:name="OLE_LINK2"/>
      <w:r w:rsidRPr="0000570A">
        <w:rPr>
          <w:rFonts w:asciiTheme="minorHAnsi" w:hAnsiTheme="minorHAnsi" w:cstheme="minorHAnsi"/>
        </w:rPr>
        <w:t>to</w:t>
      </w:r>
      <w:bookmarkEnd w:id="0"/>
      <w:bookmarkEnd w:id="1"/>
      <w:r w:rsidR="0006306B" w:rsidRPr="0000570A">
        <w:rPr>
          <w:rFonts w:asciiTheme="minorHAnsi" w:eastAsia="SimSun" w:hAnsiTheme="minorHAnsi" w:cstheme="minorHAnsi"/>
        </w:rPr>
        <w:t xml:space="preserve"> </w:t>
      </w:r>
      <w:hyperlink r:id="rId9" w:history="1">
        <w:r w:rsidR="0006306B" w:rsidRPr="0000570A">
          <w:rPr>
            <w:rStyle w:val="Hyperlink"/>
            <w:rFonts w:asciiTheme="minorHAnsi" w:hAnsiTheme="minorHAnsi" w:cstheme="minorHAnsi"/>
          </w:rPr>
          <w:t>procurement.aze@undp.org</w:t>
        </w:r>
      </w:hyperlink>
      <w:r w:rsidR="00824113" w:rsidRPr="0000570A">
        <w:rPr>
          <w:rFonts w:asciiTheme="minorHAnsi" w:hAnsiTheme="minorHAnsi" w:cstheme="minorHAnsi"/>
        </w:rPr>
        <w:t xml:space="preserve"> no later than </w:t>
      </w:r>
      <w:r w:rsidR="002A2822">
        <w:rPr>
          <w:rFonts w:asciiTheme="minorHAnsi" w:hAnsiTheme="minorHAnsi" w:cstheme="minorHAnsi"/>
          <w:lang/>
        </w:rPr>
        <w:t>August</w:t>
      </w:r>
      <w:r w:rsidR="009F452D" w:rsidRPr="0000570A">
        <w:rPr>
          <w:rFonts w:asciiTheme="minorHAnsi" w:hAnsiTheme="minorHAnsi" w:cstheme="minorHAnsi"/>
        </w:rPr>
        <w:t xml:space="preserve"> </w:t>
      </w:r>
      <w:r w:rsidR="002A2822">
        <w:rPr>
          <w:rFonts w:asciiTheme="minorHAnsi" w:hAnsiTheme="minorHAnsi" w:cstheme="minorHAnsi"/>
          <w:lang/>
        </w:rPr>
        <w:t>01</w:t>
      </w:r>
      <w:r w:rsidR="003D7496" w:rsidRPr="0000570A">
        <w:rPr>
          <w:rFonts w:asciiTheme="minorHAnsi" w:hAnsiTheme="minorHAnsi" w:cstheme="minorHAnsi"/>
        </w:rPr>
        <w:t>, 20</w:t>
      </w:r>
      <w:r w:rsidR="00A900C4" w:rsidRPr="0000570A">
        <w:rPr>
          <w:rFonts w:asciiTheme="minorHAnsi" w:hAnsiTheme="minorHAnsi" w:cstheme="minorHAnsi"/>
        </w:rPr>
        <w:t>2</w:t>
      </w:r>
      <w:r w:rsidR="006C7501">
        <w:rPr>
          <w:rFonts w:asciiTheme="minorHAnsi" w:hAnsiTheme="minorHAnsi" w:cstheme="minorHAnsi"/>
        </w:rPr>
        <w:t>2</w:t>
      </w:r>
      <w:r w:rsidR="0006306B" w:rsidRPr="0000570A">
        <w:rPr>
          <w:rFonts w:asciiTheme="minorHAnsi" w:hAnsiTheme="minorHAnsi" w:cstheme="minorHAnsi"/>
        </w:rPr>
        <w:t>, 18:00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E97A87"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30132"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" strokecolor="blue" strokeweight="4.5pt"/>
            </w:pict>
          </mc:Fallback>
        </mc:AlternateContent>
      </w:r>
    </w:p>
    <w:p w14:paraId="1BF9631C" w14:textId="5522E2D5" w:rsidR="00A97685" w:rsidRPr="00BD1ABC" w:rsidRDefault="00A97685" w:rsidP="00BD1ABC">
      <w:pPr>
        <w:pStyle w:val="ListParagraph"/>
        <w:numPr>
          <w:ilvl w:val="0"/>
          <w:numId w:val="35"/>
        </w:numPr>
        <w:tabs>
          <w:tab w:val="left" w:pos="1410"/>
        </w:tabs>
        <w:rPr>
          <w:rFonts w:asciiTheme="minorHAnsi" w:hAnsiTheme="minorHAnsi" w:cstheme="minorHAnsi"/>
          <w:b/>
          <w:bCs/>
        </w:rPr>
      </w:pPr>
      <w:r w:rsidRPr="00BD1ABC">
        <w:rPr>
          <w:rFonts w:asciiTheme="minorHAnsi" w:hAnsiTheme="minorHAnsi" w:cstheme="minorHAnsi"/>
          <w:b/>
          <w:bCs/>
        </w:rPr>
        <w:t>BACKGROUND</w:t>
      </w:r>
    </w:p>
    <w:p w14:paraId="2A06777E" w14:textId="0AB62E63" w:rsidR="00BD1ABC" w:rsidRPr="00BD1ABC" w:rsidRDefault="00BD1ABC" w:rsidP="00BD1ABC">
      <w:pPr>
        <w:tabs>
          <w:tab w:val="left" w:pos="1410"/>
        </w:tabs>
        <w:rPr>
          <w:rFonts w:asciiTheme="minorHAnsi" w:hAnsiTheme="minorHAnsi" w:cstheme="minorHAnsi"/>
          <w:b/>
        </w:rPr>
      </w:pPr>
      <w:r w:rsidRPr="00BD1ABC">
        <w:rPr>
          <w:rFonts w:asciiTheme="minorHAnsi" w:hAnsiTheme="minorHAnsi" w:cstheme="minorHAnsi"/>
          <w:b/>
        </w:rPr>
        <w:t>National Adaptation Plan (NAP) Support Project for adaptation planning and implementation in Azerbaijan</w:t>
      </w:r>
    </w:p>
    <w:p w14:paraId="137D245E" w14:textId="6C99C1A9"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Financed by Green Climate Fund (GCF) this project will support the Government of Azerbaijan  to facilitate the development of the National Adaptation Plan (NAP) and improve climate change adaptation (CCA) actions in three priority sectors identified by the Ministry of Ecology and Natural Resources (MENR) of the Republic of Azerbaijan</w:t>
      </w:r>
      <w:r>
        <w:rPr>
          <w:rFonts w:asciiTheme="minorHAnsi" w:hAnsiTheme="minorHAnsi" w:cstheme="minorHAnsi"/>
          <w:noProof/>
          <w:lang w:val="en-GB"/>
        </w:rPr>
        <w:t xml:space="preserve"> </w:t>
      </w:r>
      <w:r w:rsidRPr="00541F46">
        <w:rPr>
          <w:rFonts w:asciiTheme="minorHAnsi" w:hAnsiTheme="minorHAnsi" w:cstheme="minorHAnsi"/>
          <w:noProof/>
          <w:lang w:val="en-GB"/>
        </w:rPr>
        <w:t xml:space="preserve">through stakeholder consultations: </w:t>
      </w:r>
      <w:r w:rsidRPr="000165DC">
        <w:rPr>
          <w:rFonts w:asciiTheme="minorHAnsi" w:hAnsiTheme="minorHAnsi" w:cstheme="minorHAnsi"/>
          <w:noProof/>
          <w:lang w:val="en-GB"/>
        </w:rPr>
        <w:t>water</w:t>
      </w:r>
      <w:r w:rsidR="00B660FD" w:rsidRPr="000165DC">
        <w:rPr>
          <w:rFonts w:asciiTheme="minorHAnsi" w:hAnsiTheme="minorHAnsi" w:cstheme="minorHAnsi"/>
          <w:noProof/>
          <w:lang w:val="en-GB"/>
        </w:rPr>
        <w:t xml:space="preserve"> resources</w:t>
      </w:r>
      <w:r w:rsidRPr="000165DC">
        <w:rPr>
          <w:rFonts w:asciiTheme="minorHAnsi" w:hAnsiTheme="minorHAnsi" w:cstheme="minorHAnsi"/>
          <w:noProof/>
          <w:lang w:val="en-GB"/>
        </w:rPr>
        <w:t>,</w:t>
      </w:r>
      <w:r w:rsidRPr="00541F46">
        <w:rPr>
          <w:rFonts w:asciiTheme="minorHAnsi" w:hAnsiTheme="minorHAnsi" w:cstheme="minorHAnsi"/>
          <w:noProof/>
          <w:lang w:val="en-GB"/>
        </w:rPr>
        <w:t xml:space="preserve"> </w:t>
      </w:r>
      <w:r w:rsidRPr="00BD1ABC">
        <w:rPr>
          <w:rFonts w:asciiTheme="minorHAnsi" w:hAnsiTheme="minorHAnsi" w:cstheme="minorHAnsi"/>
          <w:noProof/>
          <w:lang w:val="en-GB"/>
        </w:rPr>
        <w:t>agriculture</w:t>
      </w:r>
      <w:r w:rsidR="000165DC">
        <w:rPr>
          <w:rFonts w:asciiTheme="minorHAnsi" w:hAnsiTheme="minorHAnsi" w:cstheme="minorHAnsi"/>
          <w:noProof/>
          <w:lang w:val="en-GB"/>
        </w:rPr>
        <w:t xml:space="preserve">, </w:t>
      </w:r>
      <w:r w:rsidRPr="00541F46">
        <w:rPr>
          <w:rFonts w:asciiTheme="minorHAnsi" w:hAnsiTheme="minorHAnsi" w:cstheme="minorHAnsi"/>
          <w:noProof/>
          <w:lang w:val="en-GB"/>
        </w:rPr>
        <w:t xml:space="preserve">and coastal areas. </w:t>
      </w:r>
    </w:p>
    <w:p w14:paraId="12D437A6" w14:textId="1A7F916F"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The NAP readiness support objective is to increase capacity on climate resilience and adaptation in th</w:t>
      </w:r>
      <w:r w:rsidR="00B660FD">
        <w:rPr>
          <w:rFonts w:asciiTheme="minorHAnsi" w:hAnsiTheme="minorHAnsi" w:cstheme="minorHAnsi"/>
          <w:noProof/>
          <w:lang w:val="en-GB"/>
        </w:rPr>
        <w:t>e</w:t>
      </w:r>
      <w:r w:rsidRPr="00541F46">
        <w:rPr>
          <w:rFonts w:asciiTheme="minorHAnsi" w:hAnsiTheme="minorHAnsi" w:cstheme="minorHAnsi"/>
          <w:noProof/>
          <w:lang w:val="en-GB"/>
        </w:rPr>
        <w:t xml:space="preserve">se three sectors through the implementation of actions and activities that will reduce or eliminate barriers for an effective adaptation process at both the national and local levels. </w:t>
      </w:r>
    </w:p>
    <w:p w14:paraId="2AFB0CFE" w14:textId="76DC9D0E" w:rsidR="00B660FD" w:rsidRDefault="00B660FD" w:rsidP="00541F46">
      <w:pPr>
        <w:rPr>
          <w:rFonts w:asciiTheme="minorHAnsi" w:hAnsiTheme="minorHAnsi" w:cstheme="minorHAnsi"/>
          <w:noProof/>
          <w:lang w:val="en-GB"/>
        </w:rPr>
      </w:pPr>
      <w:r>
        <w:rPr>
          <w:rFonts w:asciiTheme="minorHAnsi" w:hAnsiTheme="minorHAnsi" w:cstheme="minorHAnsi"/>
          <w:noProof/>
          <w:lang w:val="en-GB"/>
        </w:rPr>
        <w:t xml:space="preserve">The focus of this assignment is to support </w:t>
      </w:r>
      <w:r w:rsidR="009F452D">
        <w:rPr>
          <w:rFonts w:asciiTheme="minorHAnsi" w:hAnsiTheme="minorHAnsi" w:cstheme="minorHAnsi"/>
          <w:noProof/>
          <w:lang w:val="en-GB"/>
        </w:rPr>
        <w:t xml:space="preserve">to implement communications projects and strategies. </w:t>
      </w:r>
    </w:p>
    <w:p w14:paraId="08820AC4" w14:textId="77777777" w:rsidR="00BD1ABC" w:rsidRDefault="00BD1ABC" w:rsidP="00541F46">
      <w:pPr>
        <w:rPr>
          <w:rFonts w:asciiTheme="minorHAnsi" w:hAnsiTheme="minorHAnsi" w:cstheme="minorHAnsi"/>
          <w:noProof/>
          <w:lang w:val="en-GB"/>
        </w:rPr>
      </w:pPr>
    </w:p>
    <w:p w14:paraId="5C2D192D" w14:textId="3B2B20A8" w:rsidR="00BD1ABC" w:rsidRPr="00BD1ABC" w:rsidRDefault="00BD1ABC" w:rsidP="00BD1ABC">
      <w:pPr>
        <w:autoSpaceDE w:val="0"/>
        <w:autoSpaceDN w:val="0"/>
        <w:adjustRightInd w:val="0"/>
        <w:ind w:left="60"/>
        <w:jc w:val="both"/>
        <w:rPr>
          <w:b/>
          <w:bCs/>
          <w:iCs/>
        </w:rPr>
      </w:pPr>
      <w:r w:rsidRPr="00BD1ABC">
        <w:rPr>
          <w:b/>
          <w:bCs/>
          <w:iCs/>
        </w:rPr>
        <w:lastRenderedPageBreak/>
        <w:t>“EU4Climate” Azerbaijan</w:t>
      </w:r>
    </w:p>
    <w:p w14:paraId="1A6DAABB" w14:textId="7FE3AB3C" w:rsidR="00BD1ABC" w:rsidRPr="00B16AE3" w:rsidRDefault="00BD1ABC" w:rsidP="00BD1ABC">
      <w:pPr>
        <w:autoSpaceDE w:val="0"/>
        <w:autoSpaceDN w:val="0"/>
        <w:adjustRightInd w:val="0"/>
        <w:ind w:left="60"/>
        <w:jc w:val="both"/>
        <w:rPr>
          <w:bCs/>
        </w:rPr>
      </w:pPr>
      <w:r w:rsidRPr="00DC1F36">
        <w:rPr>
          <w:iCs/>
        </w:rPr>
        <w:t>EU4Climate</w:t>
      </w:r>
      <w:r w:rsidRPr="00024576">
        <w:rPr>
          <w:iCs/>
        </w:rPr>
        <w:t xml:space="preserve"> Project helps governments in the six EU Eastern Partner countries - Armenia, Azerbaijan, Belarus, Georgia, the Republic of </w:t>
      </w:r>
      <w:proofErr w:type="gramStart"/>
      <w:r w:rsidRPr="00024576">
        <w:rPr>
          <w:iCs/>
        </w:rPr>
        <w:t>Moldova</w:t>
      </w:r>
      <w:proofErr w:type="gramEnd"/>
      <w:r w:rsidRPr="00024576">
        <w:rPr>
          <w:iCs/>
        </w:rPr>
        <w:t xml:space="preserve"> and Ukraine - to take action against climate change. It supports countries in implementing the Paris Climate Agreement and improving climate policies and legislation. Its ambition is to limit climate change impact on citizens lives and make them more resilient to it. EU4Climate is funded by the European Union (EU) and implemented by the United Nations Development </w:t>
      </w:r>
      <w:proofErr w:type="spellStart"/>
      <w:r w:rsidRPr="00024576">
        <w:rPr>
          <w:iCs/>
        </w:rPr>
        <w:t>Programme</w:t>
      </w:r>
      <w:proofErr w:type="spellEnd"/>
      <w:r w:rsidRPr="00024576">
        <w:rPr>
          <w:iCs/>
        </w:rPr>
        <w:t xml:space="preserve"> (UNDP)</w:t>
      </w:r>
      <w:r w:rsidRPr="00024576">
        <w:rPr>
          <w:bCs/>
          <w:iCs/>
        </w:rPr>
        <w:t>.</w:t>
      </w:r>
    </w:p>
    <w:p w14:paraId="6C2B591C" w14:textId="0090AC32" w:rsidR="008B3833" w:rsidRPr="00BD1ABC" w:rsidRDefault="00BD1ABC" w:rsidP="00BD1ABC">
      <w:pPr>
        <w:ind w:left="60"/>
        <w:jc w:val="both"/>
        <w:rPr>
          <w:lang w:eastAsia="es-PA"/>
        </w:rPr>
      </w:pPr>
      <w:r w:rsidRPr="00024576">
        <w:rPr>
          <w:lang w:eastAsia="es-PA"/>
        </w:rPr>
        <w:t xml:space="preserve">The objective of the project is to support the development and implementation of climate-related policies by the Eastern Partnership countries that </w:t>
      </w:r>
      <w:bookmarkStart w:id="2" w:name="_Hlk503279171"/>
      <w:r w:rsidRPr="00024576">
        <w:rPr>
          <w:lang w:eastAsia="es-PA"/>
        </w:rPr>
        <w:t xml:space="preserve">contribute to their low emission and climate resilient development </w:t>
      </w:r>
      <w:bookmarkEnd w:id="2"/>
      <w:r w:rsidRPr="00024576">
        <w:rPr>
          <w:lang w:eastAsia="es-PA"/>
        </w:rPr>
        <w:t xml:space="preserve">and their commitments to the Paris Agreement on Climate Change. It identifies key actions and results in line with the Paris Agreement, the "20 Deliverables for 2020”, and the key global policy goals set by the UN 2030 Agenda for Sustainable Development.  The project will also translate into action priorities outlined in the Eastern Partnership Ministerial Declaration on Environment and Climate Change of October 2016. The project will be implemented in </w:t>
      </w:r>
      <w:r w:rsidRPr="005E603A">
        <w:rPr>
          <w:lang w:eastAsia="es-PA"/>
        </w:rPr>
        <w:t>the period</w:t>
      </w:r>
      <w:r>
        <w:rPr>
          <w:lang w:eastAsia="es-PA"/>
        </w:rPr>
        <w:t xml:space="preserve"> </w:t>
      </w:r>
      <w:r w:rsidRPr="00024576">
        <w:rPr>
          <w:lang w:eastAsia="es-PA"/>
        </w:rPr>
        <w:t>2019-2022.</w:t>
      </w:r>
    </w:p>
    <w:p w14:paraId="473C9FFD" w14:textId="77777777" w:rsidR="00F52669" w:rsidRDefault="00F52669" w:rsidP="00613B12">
      <w:pPr>
        <w:rPr>
          <w:rFonts w:asciiTheme="minorHAnsi" w:hAnsiTheme="minorHAnsi" w:cstheme="minorHAnsi"/>
          <w:b/>
          <w:bCs/>
        </w:rPr>
      </w:pPr>
    </w:p>
    <w:p w14:paraId="14C19EAD" w14:textId="4E5FAB54" w:rsidR="00F15D55" w:rsidRPr="00E97A87" w:rsidRDefault="00A97685" w:rsidP="00613B12">
      <w:pPr>
        <w:rPr>
          <w:rFonts w:asciiTheme="minorHAnsi" w:hAnsiTheme="minorHAnsi" w:cstheme="minorHAnsi"/>
          <w:b/>
          <w:bCs/>
        </w:rPr>
      </w:pPr>
      <w:r w:rsidRPr="00E97A87">
        <w:rPr>
          <w:rFonts w:asciiTheme="minorHAnsi" w:hAnsiTheme="minorHAnsi" w:cstheme="minorHAnsi"/>
          <w:b/>
          <w:bCs/>
        </w:rPr>
        <w:t xml:space="preserve">2. SCOPE OF WORK, RESPONSIBILITIES AND DESCRIPTION OF THE </w:t>
      </w:r>
      <w:r w:rsidR="009B43CC" w:rsidRPr="00E97A87">
        <w:rPr>
          <w:rFonts w:asciiTheme="minorHAnsi" w:hAnsiTheme="minorHAnsi" w:cstheme="minorHAnsi"/>
          <w:b/>
          <w:bCs/>
        </w:rPr>
        <w:t>PROPOSED WORK</w:t>
      </w:r>
      <w:r w:rsidR="00613B12" w:rsidRPr="00E97A87">
        <w:rPr>
          <w:rFonts w:asciiTheme="minorHAnsi" w:hAnsiTheme="minorHAnsi" w:cstheme="minorHAnsi"/>
          <w:b/>
          <w:bCs/>
        </w:rPr>
        <w:t xml:space="preserve"> </w:t>
      </w:r>
    </w:p>
    <w:p w14:paraId="1194CB5E" w14:textId="05B7C87A" w:rsidR="00B660FD" w:rsidRDefault="00EA3EAF" w:rsidP="00B660FD">
      <w:pPr>
        <w:rPr>
          <w:rFonts w:asciiTheme="minorHAnsi" w:hAnsiTheme="minorHAnsi" w:cstheme="minorHAnsi"/>
          <w:noProof/>
          <w:lang w:val="en-GB"/>
        </w:rPr>
      </w:pPr>
      <w:r w:rsidRPr="00E97A87">
        <w:rPr>
          <w:rFonts w:asciiTheme="minorHAnsi" w:hAnsiTheme="minorHAnsi" w:cstheme="minorHAnsi"/>
          <w:noProof/>
          <w:lang w:val="en-GB"/>
        </w:rPr>
        <w:t>In the scope of the project</w:t>
      </w:r>
      <w:r w:rsidR="00433687">
        <w:rPr>
          <w:rFonts w:asciiTheme="minorHAnsi" w:hAnsiTheme="minorHAnsi" w:cstheme="minorHAnsi"/>
          <w:noProof/>
          <w:lang w:val="en-GB"/>
        </w:rPr>
        <w:t>s</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660FD">
        <w:rPr>
          <w:rFonts w:asciiTheme="minorHAnsi" w:hAnsiTheme="minorHAnsi" w:cstheme="minorHAnsi"/>
          <w:noProof/>
          <w:lang w:val="en-GB"/>
        </w:rPr>
        <w:t>a</w:t>
      </w:r>
      <w:r w:rsidR="00FD2B67" w:rsidRPr="00FD2B67">
        <w:rPr>
          <w:rFonts w:asciiTheme="minorHAnsi" w:hAnsiTheme="minorHAnsi" w:cstheme="minorHAnsi"/>
          <w:noProof/>
          <w:lang w:val="en-GB"/>
        </w:rPr>
        <w:t xml:space="preserve"> </w:t>
      </w:r>
      <w:r w:rsidR="00B660FD">
        <w:rPr>
          <w:rFonts w:asciiTheme="minorHAnsi" w:hAnsiTheme="minorHAnsi" w:cstheme="minorHAnsi"/>
          <w:noProof/>
          <w:lang w:val="en-GB"/>
        </w:rPr>
        <w:t>national</w:t>
      </w:r>
      <w:r w:rsidR="00FD2B67" w:rsidRPr="00FD2B67">
        <w:rPr>
          <w:rFonts w:asciiTheme="minorHAnsi" w:hAnsiTheme="minorHAnsi" w:cstheme="minorHAnsi"/>
          <w:noProof/>
          <w:lang w:val="en-GB"/>
        </w:rPr>
        <w:t xml:space="preserve"> </w:t>
      </w:r>
      <w:r w:rsidR="00601236">
        <w:rPr>
          <w:rFonts w:asciiTheme="minorHAnsi" w:hAnsiTheme="minorHAnsi" w:cstheme="minorHAnsi"/>
          <w:noProof/>
          <w:lang w:val="en-GB"/>
        </w:rPr>
        <w:t>expert</w:t>
      </w:r>
      <w:r w:rsidR="00FD2B67" w:rsidRPr="00FD2B67">
        <w:rPr>
          <w:rFonts w:asciiTheme="minorHAnsi" w:hAnsiTheme="minorHAnsi" w:cstheme="minorHAnsi"/>
          <w:noProof/>
          <w:lang w:val="en-GB"/>
        </w:rPr>
        <w:t xml:space="preserve"> </w:t>
      </w:r>
      <w:r w:rsidR="00B660FD">
        <w:rPr>
          <w:rFonts w:asciiTheme="minorHAnsi" w:hAnsiTheme="minorHAnsi" w:cstheme="minorHAnsi"/>
          <w:noProof/>
          <w:lang w:val="en-GB"/>
        </w:rPr>
        <w:t xml:space="preserve">to provide </w:t>
      </w:r>
      <w:r w:rsidR="00601236">
        <w:rPr>
          <w:rFonts w:asciiTheme="minorHAnsi" w:hAnsiTheme="minorHAnsi" w:cstheme="minorHAnsi"/>
          <w:noProof/>
          <w:lang w:val="en-GB"/>
        </w:rPr>
        <w:t>consultancy servcies for</w:t>
      </w:r>
      <w:r w:rsidR="0000570A" w:rsidRPr="0000570A">
        <w:rPr>
          <w:rFonts w:ascii="Myriad Pro" w:hAnsi="Myriad Pro"/>
        </w:rPr>
        <w:t xml:space="preserve"> </w:t>
      </w:r>
      <w:r w:rsidR="0000570A" w:rsidRPr="0000570A">
        <w:rPr>
          <w:rFonts w:asciiTheme="minorHAnsi" w:hAnsiTheme="minorHAnsi" w:cstheme="minorHAnsi"/>
        </w:rPr>
        <w:t>achieving its communications projects’ objectives</w:t>
      </w:r>
      <w:r w:rsidR="0000570A" w:rsidRPr="0000570A">
        <w:rPr>
          <w:rFonts w:asciiTheme="minorHAnsi" w:hAnsiTheme="minorHAnsi" w:cstheme="minorHAnsi"/>
          <w:noProof/>
          <w:lang w:val="en-GB"/>
        </w:rPr>
        <w:t xml:space="preserve">. </w:t>
      </w:r>
    </w:p>
    <w:p w14:paraId="144A67CD" w14:textId="39391E9E" w:rsidR="00FD2B67" w:rsidRPr="00FD2B67" w:rsidRDefault="00B660FD" w:rsidP="00B660FD">
      <w:pPr>
        <w:rPr>
          <w:rFonts w:asciiTheme="minorHAnsi" w:hAnsiTheme="minorHAnsi" w:cstheme="minorHAnsi"/>
          <w:noProof/>
          <w:lang w:val="en-GB"/>
        </w:rPr>
      </w:pPr>
      <w:r>
        <w:rPr>
          <w:rFonts w:asciiTheme="minorHAnsi" w:hAnsiTheme="minorHAnsi" w:cstheme="minorHAnsi"/>
          <w:noProof/>
          <w:lang w:val="en-GB"/>
        </w:rPr>
        <w:t>S/he</w:t>
      </w:r>
      <w:r w:rsidRPr="00B660FD">
        <w:rPr>
          <w:rFonts w:asciiTheme="minorHAnsi" w:hAnsiTheme="minorHAnsi" w:cstheme="minorHAnsi"/>
          <w:noProof/>
          <w:lang w:val="en-GB"/>
        </w:rPr>
        <w:t xml:space="preserve"> will be responsible for providing support</w:t>
      </w:r>
      <w:r w:rsidR="0000570A" w:rsidRPr="0000570A">
        <w:rPr>
          <w:rFonts w:ascii="Myriad Pro" w:hAnsi="Myriad Pro"/>
        </w:rPr>
        <w:t xml:space="preserve"> </w:t>
      </w:r>
      <w:r w:rsidR="0000570A" w:rsidRPr="0000570A">
        <w:rPr>
          <w:rFonts w:asciiTheme="minorHAnsi" w:hAnsiTheme="minorHAnsi" w:cstheme="minorHAnsi"/>
        </w:rPr>
        <w:t>to both projects in achieving its communications</w:t>
      </w:r>
      <w:r w:rsidR="0000570A">
        <w:rPr>
          <w:rFonts w:ascii="Myriad Pro" w:hAnsi="Myriad Pro"/>
        </w:rPr>
        <w:t xml:space="preserve"> objectives</w:t>
      </w:r>
      <w:r w:rsidRPr="00B660FD">
        <w:rPr>
          <w:rFonts w:asciiTheme="minorHAnsi" w:hAnsiTheme="minorHAnsi" w:cstheme="minorHAnsi"/>
          <w:noProof/>
          <w:lang w:val="en-GB"/>
        </w:rPr>
        <w:t xml:space="preserve"> in co-operation with stakeholder ministries on </w:t>
      </w:r>
      <w:r w:rsidR="0000570A">
        <w:rPr>
          <w:rFonts w:asciiTheme="minorHAnsi" w:hAnsiTheme="minorHAnsi" w:cstheme="minorHAnsi"/>
          <w:noProof/>
          <w:lang w:val="en-GB"/>
        </w:rPr>
        <w:t xml:space="preserve">Energy and Environment. </w:t>
      </w:r>
      <w:r w:rsidR="00FD2B67" w:rsidRPr="00FD2B67">
        <w:rPr>
          <w:rFonts w:asciiTheme="minorHAnsi" w:hAnsiTheme="minorHAnsi" w:cstheme="minorHAnsi"/>
          <w:noProof/>
          <w:lang w:val="en-GB"/>
        </w:rPr>
        <w:t xml:space="preserve">S/he will work closely with </w:t>
      </w:r>
      <w:r w:rsidR="00313211">
        <w:rPr>
          <w:rFonts w:asciiTheme="minorHAnsi" w:hAnsiTheme="minorHAnsi" w:cstheme="minorHAnsi"/>
          <w:noProof/>
          <w:lang w:val="en-GB"/>
        </w:rPr>
        <w:t>the</w:t>
      </w:r>
      <w:r w:rsidR="00433687">
        <w:rPr>
          <w:rFonts w:asciiTheme="minorHAnsi" w:hAnsiTheme="minorHAnsi" w:cstheme="minorHAnsi"/>
          <w:noProof/>
          <w:lang w:val="en-GB"/>
        </w:rPr>
        <w:t xml:space="preserve"> both</w:t>
      </w:r>
      <w:r w:rsidR="00313211">
        <w:rPr>
          <w:rFonts w:asciiTheme="minorHAnsi" w:hAnsiTheme="minorHAnsi" w:cstheme="minorHAnsi"/>
          <w:noProof/>
          <w:lang w:val="en-GB"/>
        </w:rPr>
        <w:t xml:space="preserve"> </w:t>
      </w:r>
      <w:r w:rsidR="007F0CD8">
        <w:rPr>
          <w:rFonts w:asciiTheme="minorHAnsi" w:hAnsiTheme="minorHAnsi" w:cstheme="minorHAnsi"/>
          <w:noProof/>
          <w:lang w:val="en-GB"/>
        </w:rPr>
        <w:t>project</w:t>
      </w:r>
      <w:r w:rsidR="00433687">
        <w:rPr>
          <w:rFonts w:asciiTheme="minorHAnsi" w:hAnsiTheme="minorHAnsi" w:cstheme="minorHAnsi"/>
          <w:noProof/>
          <w:lang w:val="en-GB"/>
        </w:rPr>
        <w:t>s</w:t>
      </w:r>
      <w:r w:rsidR="007F0CD8">
        <w:rPr>
          <w:rFonts w:asciiTheme="minorHAnsi" w:hAnsiTheme="minorHAnsi" w:cstheme="minorHAnsi"/>
          <w:noProof/>
          <w:lang w:val="en-GB"/>
        </w:rPr>
        <w:t xml:space="preserve"> national consultants</w:t>
      </w:r>
      <w:r w:rsidR="00313211">
        <w:rPr>
          <w:rFonts w:asciiTheme="minorHAnsi" w:hAnsiTheme="minorHAnsi" w:cstheme="minorHAnsi"/>
          <w:noProof/>
          <w:lang w:val="en-GB"/>
        </w:rPr>
        <w:t>, u</w:t>
      </w:r>
      <w:r w:rsidR="00B16AE3">
        <w:rPr>
          <w:rFonts w:asciiTheme="minorHAnsi" w:hAnsiTheme="minorHAnsi" w:cstheme="minorHAnsi"/>
          <w:noProof/>
          <w:lang w:val="en-GB"/>
        </w:rPr>
        <w:t xml:space="preserve">nder </w:t>
      </w:r>
      <w:r w:rsidR="00FD2B67" w:rsidRPr="00FD2B67">
        <w:rPr>
          <w:rFonts w:asciiTheme="minorHAnsi" w:hAnsiTheme="minorHAnsi" w:cstheme="minorHAnsi"/>
          <w:noProof/>
          <w:lang w:val="en-GB"/>
        </w:rPr>
        <w:t xml:space="preserve">overall supervision of </w:t>
      </w:r>
      <w:r w:rsidR="00B16AE3">
        <w:rPr>
          <w:rFonts w:asciiTheme="minorHAnsi" w:hAnsiTheme="minorHAnsi" w:cstheme="minorHAnsi"/>
          <w:noProof/>
          <w:lang w:val="en-GB"/>
        </w:rPr>
        <w:t xml:space="preserve">the </w:t>
      </w:r>
      <w:r w:rsidR="00541F46">
        <w:rPr>
          <w:rFonts w:asciiTheme="minorHAnsi" w:hAnsiTheme="minorHAnsi" w:cstheme="minorHAnsi"/>
          <w:noProof/>
          <w:lang w:val="en-GB"/>
        </w:rPr>
        <w:t>National Project Manager</w:t>
      </w:r>
      <w:r w:rsidR="00FD2B67" w:rsidRPr="00FD2B67">
        <w:rPr>
          <w:rFonts w:asciiTheme="minorHAnsi" w:hAnsiTheme="minorHAnsi" w:cstheme="minorHAnsi"/>
          <w:noProof/>
          <w:lang w:val="en-GB"/>
        </w:rPr>
        <w:t xml:space="preserve">. </w:t>
      </w:r>
    </w:p>
    <w:p w14:paraId="3C97DB93" w14:textId="77777777" w:rsidR="00FD2B67" w:rsidRPr="00B16AE3" w:rsidRDefault="00FD2B67" w:rsidP="00FD2B67">
      <w:pPr>
        <w:shd w:val="clear" w:color="auto" w:fill="FFFFFF"/>
        <w:spacing w:before="158" w:after="158"/>
        <w:outlineLvl w:val="4"/>
        <w:rPr>
          <w:rFonts w:asciiTheme="minorHAnsi" w:hAnsiTheme="minorHAnsi" w:cstheme="minorHAnsi"/>
          <w:b/>
          <w:noProof/>
          <w:lang w:val="en-GB"/>
        </w:rPr>
      </w:pPr>
      <w:r w:rsidRPr="00B16AE3">
        <w:rPr>
          <w:rFonts w:asciiTheme="minorHAnsi" w:hAnsiTheme="minorHAnsi" w:cstheme="minorHAnsi"/>
          <w:b/>
          <w:noProof/>
          <w:lang w:val="en-GB"/>
        </w:rPr>
        <w:t>Duties and Responsibilities</w:t>
      </w:r>
    </w:p>
    <w:p w14:paraId="28CF6860" w14:textId="6721AB91" w:rsidR="00FD2B67" w:rsidRDefault="00FD2B67" w:rsidP="00FD2B67">
      <w:pPr>
        <w:spacing w:after="160" w:line="259" w:lineRule="auto"/>
        <w:rPr>
          <w:rFonts w:asciiTheme="minorHAnsi" w:hAnsiTheme="minorHAnsi" w:cstheme="minorHAnsi"/>
          <w:noProof/>
          <w:lang w:val="en-GB"/>
        </w:rPr>
      </w:pPr>
      <w:r w:rsidRPr="00FD2B67">
        <w:rPr>
          <w:rFonts w:asciiTheme="minorHAnsi" w:hAnsiTheme="minorHAnsi" w:cstheme="minorHAnsi"/>
          <w:noProof/>
          <w:lang w:val="en-GB"/>
        </w:rPr>
        <w:t>Specifically</w:t>
      </w:r>
      <w:r w:rsidR="008107A9">
        <w:rPr>
          <w:rFonts w:asciiTheme="minorHAnsi" w:hAnsiTheme="minorHAnsi" w:cstheme="minorHAnsi"/>
          <w:noProof/>
          <w:lang w:val="en-GB"/>
        </w:rPr>
        <w:t xml:space="preserve"> </w:t>
      </w:r>
      <w:r w:rsidRPr="00FD2B67">
        <w:rPr>
          <w:rFonts w:asciiTheme="minorHAnsi" w:hAnsiTheme="minorHAnsi" w:cstheme="minorHAnsi"/>
          <w:noProof/>
          <w:lang w:val="en-GB"/>
        </w:rPr>
        <w:t>his</w:t>
      </w:r>
      <w:r w:rsidR="00541F46">
        <w:rPr>
          <w:rFonts w:asciiTheme="minorHAnsi" w:hAnsiTheme="minorHAnsi" w:cstheme="minorHAnsi"/>
          <w:noProof/>
          <w:lang w:val="en-GB"/>
        </w:rPr>
        <w:t>/</w:t>
      </w:r>
      <w:r w:rsidRPr="00FD2B67">
        <w:rPr>
          <w:rFonts w:asciiTheme="minorHAnsi" w:hAnsiTheme="minorHAnsi" w:cstheme="minorHAnsi"/>
          <w:noProof/>
          <w:lang w:val="en-GB"/>
        </w:rPr>
        <w:t>her responsibilities will include but are not limited to the following:</w:t>
      </w:r>
    </w:p>
    <w:p w14:paraId="013F39BB" w14:textId="00C43820" w:rsidR="00D97FE8" w:rsidRPr="006B00E9" w:rsidRDefault="00D97FE8" w:rsidP="00DA4563">
      <w:pPr>
        <w:pStyle w:val="ListParagraph"/>
        <w:numPr>
          <w:ilvl w:val="0"/>
          <w:numId w:val="25"/>
        </w:numPr>
        <w:spacing w:after="160" w:line="259" w:lineRule="auto"/>
        <w:rPr>
          <w:noProof/>
          <w:highlight w:val="yellow"/>
          <w:lang w:val="en-GB"/>
        </w:rPr>
      </w:pPr>
      <w:r w:rsidRPr="00702F99">
        <w:rPr>
          <w:noProof/>
          <w:lang w:val="en-GB"/>
        </w:rPr>
        <w:t>U</w:t>
      </w:r>
      <w:r w:rsidRPr="00C20A59">
        <w:rPr>
          <w:noProof/>
          <w:lang w:val="en-GB"/>
        </w:rPr>
        <w:t>ndertake a comprehensive review of the Project documents and action plan</w:t>
      </w:r>
      <w:r w:rsidR="006B00E9">
        <w:rPr>
          <w:noProof/>
          <w:lang w:val="en-GB"/>
        </w:rPr>
        <w:t>s</w:t>
      </w:r>
      <w:r w:rsidRPr="00C20A59">
        <w:rPr>
          <w:noProof/>
          <w:lang w:val="en-GB"/>
        </w:rPr>
        <w:t xml:space="preserve"> and elaborate a visibility and communication strategy and work plan, in collaboration with the UNDP</w:t>
      </w:r>
      <w:r w:rsidR="0000570A">
        <w:rPr>
          <w:noProof/>
          <w:lang w:val="en-GB"/>
        </w:rPr>
        <w:t xml:space="preserve"> Energy and Environment Portfolio. </w:t>
      </w:r>
    </w:p>
    <w:p w14:paraId="4FCF4B3A" w14:textId="44CD3F45" w:rsidR="009F452D" w:rsidRPr="00C20A59" w:rsidRDefault="009F452D" w:rsidP="009F452D">
      <w:pPr>
        <w:numPr>
          <w:ilvl w:val="0"/>
          <w:numId w:val="25"/>
        </w:numPr>
        <w:spacing w:before="100" w:beforeAutospacing="1" w:after="75" w:line="240" w:lineRule="auto"/>
        <w:rPr>
          <w:rFonts w:asciiTheme="minorHAnsi" w:hAnsiTheme="minorHAnsi" w:cstheme="minorHAnsi"/>
          <w:spacing w:val="-3"/>
        </w:rPr>
      </w:pPr>
      <w:r w:rsidRPr="00C20A59">
        <w:rPr>
          <w:rFonts w:asciiTheme="minorHAnsi" w:hAnsiTheme="minorHAnsi" w:cstheme="minorHAnsi"/>
          <w:spacing w:val="-3"/>
        </w:rPr>
        <w:t xml:space="preserve">Write, edit, and distribute content, including publications, press releases, </w:t>
      </w:r>
      <w:r w:rsidR="00046890" w:rsidRPr="00C20A59">
        <w:rPr>
          <w:rFonts w:asciiTheme="minorHAnsi" w:hAnsiTheme="minorHAnsi" w:cstheme="minorHAnsi"/>
          <w:spacing w:val="-3"/>
        </w:rPr>
        <w:t xml:space="preserve">news, blog posts, success stories, photo essays, social media posts, </w:t>
      </w:r>
      <w:r w:rsidRPr="00C20A59">
        <w:rPr>
          <w:rFonts w:asciiTheme="minorHAnsi" w:hAnsiTheme="minorHAnsi" w:cstheme="minorHAnsi"/>
          <w:spacing w:val="-3"/>
        </w:rPr>
        <w:t>website content, annual reports, speeches, and other marketing material that communicates the organization's activities, products and/or services.</w:t>
      </w:r>
    </w:p>
    <w:p w14:paraId="7A2EE0FA" w14:textId="211C1A62" w:rsidR="00D97FE8" w:rsidRPr="00C20A59" w:rsidRDefault="00D97FE8" w:rsidP="00D97FE8">
      <w:pPr>
        <w:pStyle w:val="ListParagraph"/>
        <w:numPr>
          <w:ilvl w:val="0"/>
          <w:numId w:val="25"/>
        </w:numPr>
        <w:spacing w:after="160" w:line="259" w:lineRule="auto"/>
        <w:rPr>
          <w:noProof/>
          <w:lang w:val="en-GB"/>
        </w:rPr>
      </w:pPr>
      <w:r w:rsidRPr="00C20A59">
        <w:rPr>
          <w:noProof/>
          <w:lang w:val="en-GB"/>
        </w:rPr>
        <w:t xml:space="preserve">Design and implement raising-awareness campaigns to communicate how climate change affect people’s lives and </w:t>
      </w:r>
      <w:r w:rsidRPr="00C20A59">
        <w:rPr>
          <w:noProof/>
        </w:rPr>
        <w:t xml:space="preserve">CC </w:t>
      </w:r>
      <w:r w:rsidR="00B22E53" w:rsidRPr="00C20A59">
        <w:rPr>
          <w:noProof/>
        </w:rPr>
        <w:t>M</w:t>
      </w:r>
      <w:r w:rsidRPr="00C20A59">
        <w:rPr>
          <w:noProof/>
        </w:rPr>
        <w:t>ititgation and Adaptation measures</w:t>
      </w:r>
    </w:p>
    <w:p w14:paraId="5D4A2A86" w14:textId="430C92A1" w:rsidR="005075FE" w:rsidRDefault="005075FE" w:rsidP="005075FE">
      <w:pPr>
        <w:pStyle w:val="ListParagraph"/>
        <w:numPr>
          <w:ilvl w:val="0"/>
          <w:numId w:val="25"/>
        </w:numPr>
        <w:spacing w:after="160" w:line="259" w:lineRule="auto"/>
        <w:rPr>
          <w:noProof/>
          <w:lang w:val="en-GB"/>
        </w:rPr>
      </w:pPr>
      <w:r w:rsidRPr="00C20A59">
        <w:rPr>
          <w:noProof/>
          <w:lang w:val="en-GB"/>
        </w:rPr>
        <w:t xml:space="preserve">Design for project materials (e.g. reports, posters, </w:t>
      </w:r>
      <w:r w:rsidRPr="00C20A59">
        <w:rPr>
          <w:noProof/>
        </w:rPr>
        <w:t xml:space="preserve">leaflets, </w:t>
      </w:r>
      <w:r w:rsidRPr="00C20A59">
        <w:rPr>
          <w:noProof/>
          <w:lang w:val="en-GB"/>
        </w:rPr>
        <w:t xml:space="preserve">infographics, social media </w:t>
      </w:r>
      <w:r w:rsidR="00B22E53" w:rsidRPr="00C20A59">
        <w:rPr>
          <w:noProof/>
        </w:rPr>
        <w:t>posts</w:t>
      </w:r>
      <w:r w:rsidRPr="00C20A59">
        <w:rPr>
          <w:noProof/>
          <w:lang w:val="en-GB"/>
        </w:rPr>
        <w:t>, images.) using a variety of softwares</w:t>
      </w:r>
    </w:p>
    <w:p w14:paraId="54620B25" w14:textId="624EC713" w:rsidR="000B6A8F" w:rsidRPr="00001C38" w:rsidRDefault="000B6A8F" w:rsidP="000B6A8F">
      <w:pPr>
        <w:pStyle w:val="ListParagraph"/>
        <w:numPr>
          <w:ilvl w:val="0"/>
          <w:numId w:val="25"/>
        </w:numPr>
        <w:spacing w:after="160" w:line="259" w:lineRule="auto"/>
        <w:rPr>
          <w:noProof/>
        </w:rPr>
      </w:pPr>
      <w:r w:rsidRPr="00001C38">
        <w:rPr>
          <w:noProof/>
        </w:rPr>
        <w:t>Support external communications as needed with press releases, factsheets, videos, virtual events and social media</w:t>
      </w:r>
    </w:p>
    <w:p w14:paraId="5FC3607F" w14:textId="4FFF96B1" w:rsidR="00046890" w:rsidRPr="00001C38" w:rsidRDefault="00046890" w:rsidP="00DA4563">
      <w:pPr>
        <w:pStyle w:val="ListParagraph"/>
        <w:numPr>
          <w:ilvl w:val="0"/>
          <w:numId w:val="25"/>
        </w:numPr>
        <w:spacing w:after="160" w:line="259" w:lineRule="auto"/>
        <w:rPr>
          <w:noProof/>
        </w:rPr>
      </w:pPr>
      <w:r w:rsidRPr="00C20A59">
        <w:rPr>
          <w:noProof/>
          <w:lang w:val="en-GB"/>
        </w:rPr>
        <w:t xml:space="preserve">Respond to requests for inputs from UNDP, </w:t>
      </w:r>
      <w:r w:rsidRPr="00C20A59">
        <w:rPr>
          <w:noProof/>
        </w:rPr>
        <w:t>EU, GCF, GEF</w:t>
      </w:r>
      <w:r w:rsidRPr="00001C38">
        <w:rPr>
          <w:noProof/>
        </w:rPr>
        <w:t xml:space="preserve"> and the Government’s relevant institution with respect to communication and visiblity aspects of the project</w:t>
      </w:r>
      <w:r w:rsidR="00B22E53" w:rsidRPr="00C20A59">
        <w:rPr>
          <w:noProof/>
        </w:rPr>
        <w:t>s</w:t>
      </w:r>
    </w:p>
    <w:p w14:paraId="5E85BCF2" w14:textId="791AE398" w:rsidR="009F452D" w:rsidRDefault="009F452D" w:rsidP="00001C38">
      <w:pPr>
        <w:pStyle w:val="ListParagraph"/>
        <w:numPr>
          <w:ilvl w:val="0"/>
          <w:numId w:val="25"/>
        </w:numPr>
        <w:spacing w:after="160" w:line="259" w:lineRule="auto"/>
        <w:rPr>
          <w:rFonts w:asciiTheme="minorHAnsi" w:hAnsiTheme="minorHAnsi" w:cstheme="minorHAnsi"/>
          <w:spacing w:val="-3"/>
        </w:rPr>
      </w:pPr>
      <w:r w:rsidRPr="00001C38">
        <w:rPr>
          <w:noProof/>
        </w:rPr>
        <w:t>Respond to media inquiries, arrange interviews, and to d</w:t>
      </w:r>
      <w:proofErr w:type="spellStart"/>
      <w:r>
        <w:rPr>
          <w:rFonts w:asciiTheme="minorHAnsi" w:hAnsiTheme="minorHAnsi" w:cstheme="minorHAnsi"/>
          <w:spacing w:val="-3"/>
        </w:rPr>
        <w:t>evelop</w:t>
      </w:r>
      <w:proofErr w:type="spellEnd"/>
      <w:r>
        <w:rPr>
          <w:rFonts w:asciiTheme="minorHAnsi" w:hAnsiTheme="minorHAnsi" w:cstheme="minorHAnsi"/>
          <w:spacing w:val="-3"/>
        </w:rPr>
        <w:t xml:space="preserve"> speeches</w:t>
      </w:r>
      <w:r w:rsidRPr="009F452D">
        <w:rPr>
          <w:rFonts w:asciiTheme="minorHAnsi" w:hAnsiTheme="minorHAnsi" w:cstheme="minorHAnsi"/>
          <w:spacing w:val="-3"/>
        </w:rPr>
        <w:t>.</w:t>
      </w:r>
    </w:p>
    <w:p w14:paraId="4E9F8938" w14:textId="5B93EAB9" w:rsidR="00CD00BF" w:rsidRDefault="00CD00BF" w:rsidP="00CD00BF">
      <w:pPr>
        <w:pStyle w:val="ListParagraph"/>
        <w:numPr>
          <w:ilvl w:val="0"/>
          <w:numId w:val="25"/>
        </w:numPr>
      </w:pPr>
      <w:r>
        <w:rPr>
          <w:lang/>
        </w:rPr>
        <w:t>Prepare recommendations for the development Communication Strategy for NAP Roadmap</w:t>
      </w:r>
      <w:r w:rsidR="00A147CA">
        <w:rPr>
          <w:lang/>
        </w:rPr>
        <w:t xml:space="preserve"> according</w:t>
      </w:r>
      <w:r w:rsidR="005D370C">
        <w:rPr>
          <w:lang/>
        </w:rPr>
        <w:t xml:space="preserve"> to</w:t>
      </w:r>
      <w:r w:rsidR="00A147CA">
        <w:rPr>
          <w:lang/>
        </w:rPr>
        <w:t xml:space="preserve"> the outcome 3.1</w:t>
      </w:r>
    </w:p>
    <w:p w14:paraId="179A25C6" w14:textId="21282319" w:rsidR="00CD00BF" w:rsidRDefault="00CD00BF" w:rsidP="00DA4563">
      <w:pPr>
        <w:pStyle w:val="ListParagraph"/>
        <w:rPr>
          <w:rFonts w:asciiTheme="minorHAnsi" w:hAnsiTheme="minorHAnsi" w:cstheme="minorHAnsi"/>
          <w:spacing w:val="-3"/>
        </w:rPr>
      </w:pPr>
    </w:p>
    <w:p w14:paraId="1BD72D75" w14:textId="064C3A43" w:rsidR="00CD00BF" w:rsidRPr="00001C38" w:rsidRDefault="00CD00BF" w:rsidP="00001C38">
      <w:pPr>
        <w:pStyle w:val="ListParagraph"/>
        <w:numPr>
          <w:ilvl w:val="0"/>
          <w:numId w:val="25"/>
        </w:numPr>
        <w:rPr>
          <w:lang/>
        </w:rPr>
      </w:pPr>
      <w:r w:rsidRPr="00001C38">
        <w:rPr>
          <w:lang/>
        </w:rPr>
        <w:lastRenderedPageBreak/>
        <w:t>Support Project team for the development of web content of Climate Change online portal and multimedia management</w:t>
      </w:r>
    </w:p>
    <w:p w14:paraId="4BAE77B0" w14:textId="39D69CD6" w:rsidR="009F452D" w:rsidRPr="009F452D" w:rsidRDefault="009F452D" w:rsidP="009F452D">
      <w:pPr>
        <w:numPr>
          <w:ilvl w:val="0"/>
          <w:numId w:val="25"/>
        </w:numPr>
        <w:spacing w:before="100" w:beforeAutospacing="1" w:after="75" w:line="240" w:lineRule="auto"/>
        <w:rPr>
          <w:rFonts w:asciiTheme="minorHAnsi" w:hAnsiTheme="minorHAnsi" w:cstheme="minorHAnsi"/>
          <w:spacing w:val="-3"/>
        </w:rPr>
      </w:pPr>
      <w:r w:rsidRPr="009F452D">
        <w:rPr>
          <w:rFonts w:asciiTheme="minorHAnsi" w:hAnsiTheme="minorHAnsi" w:cstheme="minorHAnsi"/>
          <w:spacing w:val="-3"/>
        </w:rPr>
        <w:t>Establish and maintain effective relationships with journalists and maintain a media database.</w:t>
      </w:r>
    </w:p>
    <w:p w14:paraId="7F328ABA" w14:textId="77777777" w:rsidR="009F452D" w:rsidRPr="009F452D" w:rsidRDefault="009F452D" w:rsidP="009F452D">
      <w:pPr>
        <w:numPr>
          <w:ilvl w:val="0"/>
          <w:numId w:val="25"/>
        </w:numPr>
        <w:spacing w:before="100" w:beforeAutospacing="1" w:after="75" w:line="240" w:lineRule="auto"/>
        <w:rPr>
          <w:rFonts w:asciiTheme="minorHAnsi" w:hAnsiTheme="minorHAnsi" w:cstheme="minorHAnsi"/>
          <w:spacing w:val="-3"/>
        </w:rPr>
      </w:pPr>
      <w:r w:rsidRPr="009F452D">
        <w:rPr>
          <w:rFonts w:asciiTheme="minorHAnsi" w:hAnsiTheme="minorHAnsi" w:cstheme="minorHAnsi"/>
          <w:spacing w:val="-3"/>
        </w:rPr>
        <w:t>Seek opportunities to enhance the reputation of the brand, and coordinate publicity events as required.</w:t>
      </w:r>
    </w:p>
    <w:p w14:paraId="51010212" w14:textId="77777777" w:rsidR="009F452D" w:rsidRPr="009F452D" w:rsidRDefault="009F452D" w:rsidP="009F452D">
      <w:pPr>
        <w:numPr>
          <w:ilvl w:val="0"/>
          <w:numId w:val="25"/>
        </w:numPr>
        <w:spacing w:before="100" w:beforeAutospacing="1" w:after="75" w:line="240" w:lineRule="auto"/>
        <w:rPr>
          <w:rFonts w:asciiTheme="minorHAnsi" w:hAnsiTheme="minorHAnsi" w:cstheme="minorHAnsi"/>
          <w:spacing w:val="-3"/>
        </w:rPr>
      </w:pPr>
      <w:r w:rsidRPr="009F452D">
        <w:rPr>
          <w:rFonts w:asciiTheme="minorHAnsi" w:hAnsiTheme="minorHAnsi" w:cstheme="minorHAnsi"/>
          <w:spacing w:val="-3"/>
        </w:rPr>
        <w:t>Maintain records of media coverage and collate analytics and metrics.</w:t>
      </w:r>
    </w:p>
    <w:p w14:paraId="3AF11BB1" w14:textId="185559A6" w:rsidR="009F452D" w:rsidRPr="009F452D" w:rsidRDefault="009F452D" w:rsidP="009F452D">
      <w:pPr>
        <w:numPr>
          <w:ilvl w:val="0"/>
          <w:numId w:val="25"/>
        </w:numPr>
        <w:spacing w:before="100" w:beforeAutospacing="1" w:after="100" w:afterAutospacing="1" w:line="240" w:lineRule="auto"/>
        <w:rPr>
          <w:rFonts w:asciiTheme="minorHAnsi" w:hAnsiTheme="minorHAnsi" w:cstheme="minorHAnsi"/>
          <w:color w:val="332E35"/>
        </w:rPr>
      </w:pPr>
      <w:r w:rsidRPr="009F452D">
        <w:rPr>
          <w:rFonts w:asciiTheme="minorHAnsi" w:hAnsiTheme="minorHAnsi" w:cstheme="minorHAnsi"/>
          <w:color w:val="332E35"/>
        </w:rPr>
        <w:t xml:space="preserve">Ensure consistency in terms of voice, branding, </w:t>
      </w:r>
      <w:r w:rsidR="001006BD" w:rsidRPr="009F452D">
        <w:rPr>
          <w:rFonts w:asciiTheme="minorHAnsi" w:hAnsiTheme="minorHAnsi" w:cstheme="minorHAnsi"/>
          <w:color w:val="332E35"/>
        </w:rPr>
        <w:t>messaging,</w:t>
      </w:r>
      <w:r w:rsidRPr="009F452D">
        <w:rPr>
          <w:rFonts w:asciiTheme="minorHAnsi" w:hAnsiTheme="minorHAnsi" w:cstheme="minorHAnsi"/>
          <w:color w:val="332E35"/>
        </w:rPr>
        <w:t xml:space="preserve"> and frequency of posting via digital channels.</w:t>
      </w:r>
    </w:p>
    <w:p w14:paraId="5B05B4D3" w14:textId="233BB820" w:rsidR="009F452D" w:rsidRPr="001006BD" w:rsidRDefault="009F452D" w:rsidP="009F452D">
      <w:pPr>
        <w:numPr>
          <w:ilvl w:val="0"/>
          <w:numId w:val="25"/>
        </w:numPr>
        <w:spacing w:before="100" w:beforeAutospacing="1" w:after="75" w:line="240" w:lineRule="auto"/>
        <w:rPr>
          <w:rFonts w:asciiTheme="minorHAnsi" w:hAnsiTheme="minorHAnsi" w:cstheme="minorHAnsi"/>
          <w:spacing w:val="-3"/>
        </w:rPr>
      </w:pPr>
      <w:r>
        <w:t xml:space="preserve">Monitoring mass media and </w:t>
      </w:r>
      <w:r w:rsidR="001006BD">
        <w:t>put-up</w:t>
      </w:r>
      <w:r>
        <w:t xml:space="preserve"> reports</w:t>
      </w:r>
      <w:r w:rsidR="00F52669">
        <w:t>.</w:t>
      </w:r>
    </w:p>
    <w:p w14:paraId="6A24C4C7" w14:textId="45137299" w:rsidR="001006BD" w:rsidRPr="001006BD" w:rsidRDefault="001006BD" w:rsidP="009F452D">
      <w:pPr>
        <w:numPr>
          <w:ilvl w:val="0"/>
          <w:numId w:val="25"/>
        </w:numPr>
        <w:spacing w:before="100" w:beforeAutospacing="1" w:after="75" w:line="240" w:lineRule="auto"/>
        <w:rPr>
          <w:rFonts w:asciiTheme="minorHAnsi" w:hAnsiTheme="minorHAnsi" w:cstheme="minorHAnsi"/>
          <w:spacing w:val="-3"/>
        </w:rPr>
      </w:pPr>
      <w:r>
        <w:t>Prepare agendas and other communication related material for the meetings, events, and functions</w:t>
      </w:r>
      <w:r w:rsidR="00F52669">
        <w:t>.</w:t>
      </w:r>
    </w:p>
    <w:p w14:paraId="3395BC58" w14:textId="77777777" w:rsidR="001006BD" w:rsidRPr="001006BD" w:rsidRDefault="001006BD" w:rsidP="001006BD">
      <w:pPr>
        <w:pStyle w:val="ListParagraph"/>
        <w:numPr>
          <w:ilvl w:val="0"/>
          <w:numId w:val="25"/>
        </w:numPr>
      </w:pPr>
      <w:r w:rsidRPr="001006BD">
        <w:t>Perform administrative duties such as answering calls, preparing presentations, scheduling meetings, making travel arrangements, and so on.</w:t>
      </w:r>
    </w:p>
    <w:p w14:paraId="55000667" w14:textId="5543CB2B" w:rsidR="00F52669" w:rsidRPr="00F52669" w:rsidRDefault="00BD1ABC" w:rsidP="00F52669">
      <w:pPr>
        <w:numPr>
          <w:ilvl w:val="0"/>
          <w:numId w:val="25"/>
        </w:numPr>
        <w:shd w:val="clear" w:color="auto" w:fill="FFFFFF"/>
        <w:spacing w:after="0" w:line="240" w:lineRule="auto"/>
        <w:rPr>
          <w:rFonts w:asciiTheme="minorHAnsi" w:hAnsiTheme="minorHAnsi" w:cstheme="minorHAnsi"/>
        </w:rPr>
      </w:pPr>
      <w:r>
        <w:rPr>
          <w:rFonts w:asciiTheme="minorHAnsi" w:hAnsiTheme="minorHAnsi" w:cstheme="minorHAnsi"/>
        </w:rPr>
        <w:t>P</w:t>
      </w:r>
      <w:r w:rsidR="00F52669" w:rsidRPr="00F52669">
        <w:rPr>
          <w:rFonts w:asciiTheme="minorHAnsi" w:hAnsiTheme="minorHAnsi" w:cstheme="minorHAnsi"/>
        </w:rPr>
        <w:t>reparation and diffusion of the programmed, list of participants, and all other event-related documents.</w:t>
      </w:r>
    </w:p>
    <w:p w14:paraId="32F9B3F5" w14:textId="77777777" w:rsidR="001E6B86" w:rsidRPr="001E6B86" w:rsidRDefault="00F52669" w:rsidP="009F452D">
      <w:pPr>
        <w:numPr>
          <w:ilvl w:val="0"/>
          <w:numId w:val="25"/>
        </w:numPr>
        <w:spacing w:before="100" w:beforeAutospacing="1" w:after="75" w:line="240" w:lineRule="auto"/>
        <w:rPr>
          <w:rFonts w:asciiTheme="minorHAnsi" w:hAnsiTheme="minorHAnsi" w:cstheme="minorHAnsi"/>
          <w:spacing w:val="-3"/>
        </w:rPr>
      </w:pPr>
      <w:r w:rsidRPr="00F52669">
        <w:rPr>
          <w:rFonts w:asciiTheme="minorHAnsi" w:hAnsiTheme="minorHAnsi" w:cstheme="minorHAnsi"/>
          <w:shd w:val="clear" w:color="auto" w:fill="FFFFFF"/>
        </w:rPr>
        <w:t>liaison with staff at the venue concerning catering, technical requirements, registration of participants, etc</w:t>
      </w:r>
      <w:r>
        <w:rPr>
          <w:rFonts w:asciiTheme="minorHAnsi" w:hAnsiTheme="minorHAnsi" w:cstheme="minorHAnsi"/>
          <w:shd w:val="clear" w:color="auto" w:fill="FFFFFF"/>
        </w:rPr>
        <w:t>.</w:t>
      </w:r>
    </w:p>
    <w:p w14:paraId="61892D03" w14:textId="77777777" w:rsidR="001E6B86" w:rsidRDefault="001E6B86" w:rsidP="001E6B86">
      <w:pPr>
        <w:pStyle w:val="ListParagraph"/>
        <w:numPr>
          <w:ilvl w:val="0"/>
          <w:numId w:val="25"/>
        </w:numPr>
      </w:pPr>
      <w:r>
        <w:t xml:space="preserve">Assist project team with organizing events according to the workplan </w:t>
      </w:r>
    </w:p>
    <w:p w14:paraId="5A287FDE" w14:textId="67A5CF63" w:rsidR="001E6B86" w:rsidRDefault="001E6B86" w:rsidP="001E6B86">
      <w:pPr>
        <w:pStyle w:val="ListParagraph"/>
        <w:numPr>
          <w:ilvl w:val="0"/>
          <w:numId w:val="25"/>
        </w:numPr>
      </w:pPr>
      <w:r>
        <w:t>Design and produce layouts for project materials (</w:t>
      </w:r>
      <w:proofErr w:type="gramStart"/>
      <w:r>
        <w:t>e.g.</w:t>
      </w:r>
      <w:proofErr w:type="gramEnd"/>
      <w:r>
        <w:t xml:space="preserve"> reports, posters, infographics, social media assets, images, dynamic presentations etc.) using a variety of </w:t>
      </w:r>
      <w:r w:rsidR="00CE5D68">
        <w:t>software</w:t>
      </w:r>
    </w:p>
    <w:p w14:paraId="5EBE5079" w14:textId="4DFCF613" w:rsidR="001E6B86" w:rsidRDefault="001E6B86" w:rsidP="001E6B86">
      <w:pPr>
        <w:pStyle w:val="ListParagraph"/>
        <w:numPr>
          <w:ilvl w:val="0"/>
          <w:numId w:val="25"/>
        </w:numPr>
      </w:pPr>
      <w:r>
        <w:t xml:space="preserve">Assist with preparing materials for printing in line with UNDP, EU Delegation/European </w:t>
      </w:r>
      <w:r w:rsidR="00CE5D68">
        <w:t>Commission,</w:t>
      </w:r>
      <w:r>
        <w:t xml:space="preserve"> and the Government’s editorial and visual guidelines</w:t>
      </w:r>
    </w:p>
    <w:p w14:paraId="6A479ED6" w14:textId="028430CD" w:rsidR="001006BD" w:rsidRPr="00BD1ABC" w:rsidRDefault="001E6B86" w:rsidP="00992EEB">
      <w:pPr>
        <w:spacing w:before="100" w:beforeAutospacing="1" w:after="75" w:line="240" w:lineRule="auto"/>
        <w:rPr>
          <w:rFonts w:asciiTheme="minorHAnsi" w:hAnsiTheme="minorHAnsi" w:cstheme="minorHAnsi"/>
          <w:spacing w:val="-3"/>
        </w:rPr>
      </w:pPr>
      <w:r>
        <w:t xml:space="preserve">Undertake any other events related tasks required on ad hoc basis for the successful implementation of his/her </w:t>
      </w:r>
      <w:proofErr w:type="spellStart"/>
      <w:r>
        <w:t>assignment</w:t>
      </w:r>
      <w:r w:rsidR="00CE5D68">
        <w:rPr>
          <w:rFonts w:asciiTheme="minorHAnsi" w:hAnsiTheme="minorHAnsi" w:cstheme="minorHAnsi"/>
          <w:spacing w:val="-3"/>
        </w:rPr>
        <w:t>The</w:t>
      </w:r>
      <w:proofErr w:type="spellEnd"/>
      <w:r w:rsidR="00CE5D68">
        <w:rPr>
          <w:rFonts w:asciiTheme="minorHAnsi" w:hAnsiTheme="minorHAnsi" w:cstheme="minorHAnsi"/>
          <w:spacing w:val="-3"/>
        </w:rPr>
        <w:t xml:space="preserve"> potential candidate should </w:t>
      </w:r>
      <w:proofErr w:type="gramStart"/>
      <w:r w:rsidR="00CE5D68">
        <w:rPr>
          <w:rFonts w:asciiTheme="minorHAnsi" w:hAnsiTheme="minorHAnsi" w:cstheme="minorHAnsi"/>
          <w:spacing w:val="-3"/>
        </w:rPr>
        <w:t>take into account</w:t>
      </w:r>
      <w:proofErr w:type="gramEnd"/>
      <w:r w:rsidR="00CE5D68">
        <w:rPr>
          <w:rFonts w:asciiTheme="minorHAnsi" w:hAnsiTheme="minorHAnsi" w:cstheme="minorHAnsi"/>
          <w:spacing w:val="-3"/>
        </w:rPr>
        <w:t xml:space="preserve"> that though, the relevant expenses will be covered by the EU4Climate and NAP Projects, the activities of </w:t>
      </w:r>
      <w:r w:rsidR="0000570A">
        <w:rPr>
          <w:rFonts w:asciiTheme="minorHAnsi" w:hAnsiTheme="minorHAnsi" w:cstheme="minorHAnsi"/>
          <w:spacing w:val="-3"/>
        </w:rPr>
        <w:t>Communication Event</w:t>
      </w:r>
      <w:r w:rsidR="00CE5D68">
        <w:rPr>
          <w:rFonts w:asciiTheme="minorHAnsi" w:hAnsiTheme="minorHAnsi" w:cstheme="minorHAnsi"/>
          <w:spacing w:val="-3"/>
        </w:rPr>
        <w:t xml:space="preserve"> Organizing Officer will cover the entire E&amp;E portfolio of UNDP CO In Azerbaijan.</w:t>
      </w:r>
    </w:p>
    <w:p w14:paraId="03829335" w14:textId="77777777" w:rsidR="00BD1ABC" w:rsidRPr="009F452D" w:rsidRDefault="00BD1ABC" w:rsidP="00BD1ABC">
      <w:pPr>
        <w:spacing w:before="100" w:beforeAutospacing="1" w:after="75" w:line="240" w:lineRule="auto"/>
        <w:ind w:left="720"/>
        <w:rPr>
          <w:rFonts w:asciiTheme="minorHAnsi" w:hAnsiTheme="minorHAnsi" w:cstheme="minorHAnsi"/>
          <w:spacing w:val="-3"/>
        </w:rPr>
      </w:pPr>
    </w:p>
    <w:p w14:paraId="7264A286" w14:textId="56067564" w:rsidR="00EA3EAF" w:rsidRDefault="00EA3EAF" w:rsidP="00EA3EAF">
      <w:pPr>
        <w:pStyle w:val="NumberedParas"/>
        <w:numPr>
          <w:ilvl w:val="0"/>
          <w:numId w:val="0"/>
        </w:numPr>
        <w:rPr>
          <w:rFonts w:asciiTheme="minorHAnsi" w:hAnsiTheme="minorHAnsi" w:cstheme="minorHAnsi"/>
          <w:b/>
          <w:bCs/>
          <w:noProof w:val="0"/>
          <w:sz w:val="22"/>
        </w:rPr>
      </w:pPr>
      <w:r w:rsidRPr="00E97A87">
        <w:rPr>
          <w:rFonts w:asciiTheme="minorHAnsi" w:hAnsiTheme="minorHAnsi" w:cstheme="minorHAnsi"/>
          <w:b/>
          <w:bCs/>
          <w:noProof w:val="0"/>
          <w:sz w:val="22"/>
        </w:rPr>
        <w:t>3. EXPECTED DELIVERABLES AND TIMETABLE</w:t>
      </w:r>
    </w:p>
    <w:p w14:paraId="50D25EA9" w14:textId="5CF5C31F" w:rsidR="008B3833" w:rsidRDefault="008B3833" w:rsidP="00EA3EAF">
      <w:pPr>
        <w:pStyle w:val="NumberedParas"/>
        <w:numPr>
          <w:ilvl w:val="0"/>
          <w:numId w:val="0"/>
        </w:numPr>
        <w:rPr>
          <w:rFonts w:asciiTheme="minorHAnsi" w:hAnsiTheme="minorHAnsi" w:cstheme="minorHAnsi"/>
          <w:b/>
          <w:bCs/>
          <w:noProof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6"/>
        <w:gridCol w:w="1777"/>
        <w:gridCol w:w="2727"/>
      </w:tblGrid>
      <w:tr w:rsidR="008842D0" w:rsidRPr="00E97A87" w14:paraId="72FC55CB" w14:textId="77777777" w:rsidTr="006C7501">
        <w:trPr>
          <w:trHeight w:val="431"/>
        </w:trPr>
        <w:tc>
          <w:tcPr>
            <w:tcW w:w="5285" w:type="dxa"/>
          </w:tcPr>
          <w:p w14:paraId="77800F18" w14:textId="77777777" w:rsidR="008842D0" w:rsidRPr="00E97A87" w:rsidRDefault="008842D0" w:rsidP="00EE0913">
            <w:pPr>
              <w:spacing w:after="0" w:line="240" w:lineRule="auto"/>
              <w:rPr>
                <w:b/>
              </w:rPr>
            </w:pPr>
            <w:r w:rsidRPr="00E97A87">
              <w:rPr>
                <w:b/>
              </w:rPr>
              <w:t>Deliverable</w:t>
            </w:r>
          </w:p>
        </w:tc>
        <w:tc>
          <w:tcPr>
            <w:tcW w:w="1895" w:type="dxa"/>
          </w:tcPr>
          <w:p w14:paraId="40C858F8" w14:textId="4D77A4F1" w:rsidR="008842D0" w:rsidRPr="00E97A87" w:rsidRDefault="008842D0" w:rsidP="00EE0913">
            <w:pPr>
              <w:spacing w:after="0" w:line="240" w:lineRule="auto"/>
              <w:rPr>
                <w:b/>
              </w:rPr>
            </w:pPr>
            <w:r>
              <w:rPr>
                <w:b/>
              </w:rPr>
              <w:t xml:space="preserve">% </w:t>
            </w:r>
            <w:proofErr w:type="gramStart"/>
            <w:r>
              <w:rPr>
                <w:b/>
              </w:rPr>
              <w:t>of</w:t>
            </w:r>
            <w:proofErr w:type="gramEnd"/>
            <w:r>
              <w:rPr>
                <w:b/>
              </w:rPr>
              <w:t xml:space="preserve"> overall contract value</w:t>
            </w:r>
          </w:p>
        </w:tc>
        <w:tc>
          <w:tcPr>
            <w:tcW w:w="2000" w:type="dxa"/>
          </w:tcPr>
          <w:p w14:paraId="06CFF526" w14:textId="17EB8134" w:rsidR="008842D0" w:rsidRPr="00E97A87" w:rsidRDefault="008842D0" w:rsidP="00EE0913">
            <w:pPr>
              <w:spacing w:after="0" w:line="240" w:lineRule="auto"/>
              <w:rPr>
                <w:b/>
              </w:rPr>
            </w:pPr>
            <w:r w:rsidRPr="00E97A87">
              <w:rPr>
                <w:b/>
              </w:rPr>
              <w:t>Timetable</w:t>
            </w:r>
          </w:p>
        </w:tc>
      </w:tr>
      <w:tr w:rsidR="008842D0" w:rsidRPr="00E97A87" w14:paraId="1CCC4E24" w14:textId="77777777" w:rsidTr="006C7501">
        <w:tc>
          <w:tcPr>
            <w:tcW w:w="5285" w:type="dxa"/>
          </w:tcPr>
          <w:p w14:paraId="55744647" w14:textId="4318655E" w:rsidR="008842D0" w:rsidRPr="00734958" w:rsidRDefault="008842D0" w:rsidP="00EE0913">
            <w:pPr>
              <w:autoSpaceDE w:val="0"/>
              <w:autoSpaceDN w:val="0"/>
              <w:adjustRightInd w:val="0"/>
              <w:jc w:val="both"/>
              <w:rPr>
                <w:rFonts w:asciiTheme="minorHAnsi" w:hAnsiTheme="minorHAnsi" w:cstheme="minorHAnsi"/>
                <w:lang w:val="en-ZA"/>
              </w:rPr>
            </w:pPr>
            <w:r>
              <w:rPr>
                <w:rFonts w:asciiTheme="minorHAnsi" w:hAnsiTheme="minorHAnsi" w:cstheme="minorHAnsi"/>
                <w:lang w:val="en-ZA"/>
              </w:rPr>
              <w:t>Advance payment</w:t>
            </w:r>
          </w:p>
        </w:tc>
        <w:tc>
          <w:tcPr>
            <w:tcW w:w="1895" w:type="dxa"/>
          </w:tcPr>
          <w:p w14:paraId="374ECCA2" w14:textId="2450EB76" w:rsidR="008842D0" w:rsidRPr="00001C38" w:rsidRDefault="00CD00BF" w:rsidP="00EE0913">
            <w:pPr>
              <w:spacing w:after="0" w:line="240" w:lineRule="auto"/>
              <w:jc w:val="both"/>
              <w:rPr>
                <w:rFonts w:asciiTheme="minorHAnsi" w:hAnsiTheme="minorHAnsi" w:cstheme="minorHAnsi"/>
                <w:b/>
                <w:lang/>
              </w:rPr>
            </w:pPr>
            <w:r>
              <w:rPr>
                <w:rFonts w:asciiTheme="minorHAnsi" w:hAnsiTheme="minorHAnsi" w:cstheme="minorHAnsi"/>
                <w:b/>
                <w:lang/>
              </w:rPr>
              <w:t>10</w:t>
            </w:r>
            <w:r w:rsidR="00D12226">
              <w:rPr>
                <w:rFonts w:asciiTheme="minorHAnsi" w:hAnsiTheme="minorHAnsi" w:cstheme="minorHAnsi"/>
                <w:b/>
                <w:lang/>
              </w:rPr>
              <w:t>%</w:t>
            </w:r>
          </w:p>
        </w:tc>
        <w:tc>
          <w:tcPr>
            <w:tcW w:w="2000" w:type="dxa"/>
          </w:tcPr>
          <w:p w14:paraId="68B9039B" w14:textId="4F65D02E" w:rsidR="008842D0" w:rsidRDefault="006C7501" w:rsidP="00EE0913">
            <w:pPr>
              <w:spacing w:after="0" w:line="240" w:lineRule="auto"/>
              <w:jc w:val="both"/>
              <w:rPr>
                <w:rFonts w:asciiTheme="minorHAnsi" w:hAnsiTheme="minorHAnsi" w:cstheme="minorHAnsi"/>
                <w:b/>
              </w:rPr>
            </w:pPr>
            <w:r>
              <w:rPr>
                <w:rFonts w:asciiTheme="minorHAnsi" w:hAnsiTheme="minorHAnsi" w:cstheme="minorHAnsi"/>
                <w:b/>
              </w:rPr>
              <w:t>August</w:t>
            </w:r>
            <w:r w:rsidR="008842D0">
              <w:rPr>
                <w:rFonts w:asciiTheme="minorHAnsi" w:hAnsiTheme="minorHAnsi" w:cstheme="minorHAnsi"/>
                <w:b/>
              </w:rPr>
              <w:t xml:space="preserve"> 202</w:t>
            </w:r>
            <w:r>
              <w:rPr>
                <w:rFonts w:asciiTheme="minorHAnsi" w:hAnsiTheme="minorHAnsi" w:cstheme="minorHAnsi"/>
                <w:b/>
              </w:rPr>
              <w:t>2</w:t>
            </w:r>
          </w:p>
        </w:tc>
      </w:tr>
      <w:tr w:rsidR="008842D0" w:rsidRPr="00E97A87" w14:paraId="44681209" w14:textId="77777777" w:rsidTr="006C7501">
        <w:tc>
          <w:tcPr>
            <w:tcW w:w="5285" w:type="dxa"/>
          </w:tcPr>
          <w:p w14:paraId="056AE0BC" w14:textId="186B3BCF" w:rsidR="00A05555" w:rsidRDefault="00A05555" w:rsidP="00A05555">
            <w:pPr>
              <w:autoSpaceDE w:val="0"/>
              <w:autoSpaceDN w:val="0"/>
              <w:adjustRightInd w:val="0"/>
              <w:jc w:val="both"/>
              <w:rPr>
                <w:rFonts w:asciiTheme="minorHAnsi" w:hAnsiTheme="minorHAnsi" w:cstheme="minorHAnsi"/>
              </w:rPr>
            </w:pPr>
            <w:r>
              <w:rPr>
                <w:rFonts w:asciiTheme="minorHAnsi" w:hAnsiTheme="minorHAnsi" w:cstheme="minorHAnsi"/>
              </w:rPr>
              <w:t xml:space="preserve">Deliverable </w:t>
            </w:r>
            <w:r w:rsidR="00601236" w:rsidRPr="00E400A9">
              <w:rPr>
                <w:rFonts w:asciiTheme="minorHAnsi" w:hAnsiTheme="minorHAnsi" w:cstheme="minorHAnsi"/>
              </w:rPr>
              <w:t>1</w:t>
            </w:r>
            <w:r>
              <w:rPr>
                <w:rFonts w:asciiTheme="minorHAnsi" w:hAnsiTheme="minorHAnsi" w:cstheme="minorHAnsi"/>
              </w:rPr>
              <w:t xml:space="preserve">: </w:t>
            </w:r>
            <w:r w:rsidR="00F52669">
              <w:rPr>
                <w:rFonts w:asciiTheme="minorHAnsi" w:hAnsiTheme="minorHAnsi" w:cstheme="minorHAnsi"/>
              </w:rPr>
              <w:t xml:space="preserve">Draft Communications </w:t>
            </w:r>
            <w:r w:rsidR="00046890">
              <w:rPr>
                <w:rFonts w:asciiTheme="minorHAnsi" w:hAnsiTheme="minorHAnsi" w:cstheme="minorHAnsi"/>
              </w:rPr>
              <w:t xml:space="preserve">Plans </w:t>
            </w:r>
            <w:r w:rsidR="00F52669">
              <w:rPr>
                <w:rFonts w:asciiTheme="minorHAnsi" w:hAnsiTheme="minorHAnsi" w:cstheme="minorHAnsi"/>
              </w:rPr>
              <w:t xml:space="preserve">for “NAP” and “E4Climate” Projects </w:t>
            </w:r>
          </w:p>
          <w:p w14:paraId="64DE8614" w14:textId="04275A47" w:rsidR="008842D0" w:rsidRPr="00DA4563" w:rsidRDefault="008842D0" w:rsidP="00011DE2">
            <w:pPr>
              <w:autoSpaceDE w:val="0"/>
              <w:autoSpaceDN w:val="0"/>
              <w:adjustRightInd w:val="0"/>
              <w:jc w:val="both"/>
              <w:rPr>
                <w:rFonts w:asciiTheme="minorHAnsi" w:hAnsiTheme="minorHAnsi" w:cstheme="minorHAnsi"/>
              </w:rPr>
            </w:pPr>
          </w:p>
        </w:tc>
        <w:tc>
          <w:tcPr>
            <w:tcW w:w="1895" w:type="dxa"/>
          </w:tcPr>
          <w:p w14:paraId="56812136" w14:textId="0FF05C0A" w:rsidR="008842D0" w:rsidRPr="00001C38" w:rsidRDefault="00CD00BF" w:rsidP="00EE0913">
            <w:pPr>
              <w:spacing w:after="0" w:line="240" w:lineRule="auto"/>
              <w:jc w:val="both"/>
              <w:rPr>
                <w:rFonts w:asciiTheme="minorHAnsi" w:hAnsiTheme="minorHAnsi" w:cstheme="minorHAnsi"/>
                <w:b/>
                <w:lang/>
              </w:rPr>
            </w:pPr>
            <w:r>
              <w:rPr>
                <w:rFonts w:asciiTheme="minorHAnsi" w:hAnsiTheme="minorHAnsi" w:cstheme="minorHAnsi"/>
                <w:b/>
                <w:lang/>
              </w:rPr>
              <w:t>15</w:t>
            </w:r>
            <w:r w:rsidR="00D12226">
              <w:rPr>
                <w:rFonts w:asciiTheme="minorHAnsi" w:hAnsiTheme="minorHAnsi" w:cstheme="minorHAnsi"/>
                <w:b/>
                <w:lang/>
              </w:rPr>
              <w:t>%</w:t>
            </w:r>
          </w:p>
        </w:tc>
        <w:tc>
          <w:tcPr>
            <w:tcW w:w="2000" w:type="dxa"/>
          </w:tcPr>
          <w:p w14:paraId="47CAA6A6" w14:textId="1D485DE4" w:rsidR="008842D0" w:rsidRDefault="006C7501" w:rsidP="00EE0913">
            <w:pPr>
              <w:spacing w:after="0" w:line="240" w:lineRule="auto"/>
              <w:jc w:val="both"/>
              <w:rPr>
                <w:rFonts w:asciiTheme="minorHAnsi" w:hAnsiTheme="minorHAnsi" w:cstheme="minorHAnsi"/>
                <w:b/>
              </w:rPr>
            </w:pPr>
            <w:r>
              <w:rPr>
                <w:rFonts w:asciiTheme="minorHAnsi" w:hAnsiTheme="minorHAnsi" w:cstheme="minorHAnsi"/>
                <w:b/>
              </w:rPr>
              <w:t>September/November</w:t>
            </w:r>
            <w:r w:rsidR="00EC0F22">
              <w:rPr>
                <w:rFonts w:asciiTheme="minorHAnsi" w:hAnsiTheme="minorHAnsi" w:cstheme="minorHAnsi"/>
                <w:b/>
              </w:rPr>
              <w:t>2022</w:t>
            </w:r>
          </w:p>
        </w:tc>
      </w:tr>
      <w:tr w:rsidR="00E37500" w:rsidRPr="00E97A87" w14:paraId="7E752CB5" w14:textId="77777777" w:rsidTr="006C7501">
        <w:tc>
          <w:tcPr>
            <w:tcW w:w="5285" w:type="dxa"/>
          </w:tcPr>
          <w:p w14:paraId="563D6D7B" w14:textId="2E806693" w:rsidR="00A05555" w:rsidRPr="00C20A59" w:rsidRDefault="00A05555" w:rsidP="00A05555">
            <w:pPr>
              <w:autoSpaceDE w:val="0"/>
              <w:autoSpaceDN w:val="0"/>
              <w:adjustRightInd w:val="0"/>
              <w:jc w:val="both"/>
              <w:rPr>
                <w:rFonts w:asciiTheme="minorHAnsi" w:hAnsiTheme="minorHAnsi" w:cstheme="minorHAnsi"/>
                <w:lang w:val="en-ZA"/>
              </w:rPr>
            </w:pPr>
            <w:r>
              <w:rPr>
                <w:rFonts w:asciiTheme="minorHAnsi" w:hAnsiTheme="minorHAnsi" w:cstheme="minorHAnsi"/>
                <w:lang w:val="en-ZA"/>
              </w:rPr>
              <w:t xml:space="preserve">Deliverable 2: </w:t>
            </w:r>
            <w:r w:rsidR="00EC0F22" w:rsidRPr="00C20A59">
              <w:rPr>
                <w:rFonts w:asciiTheme="minorHAnsi" w:hAnsiTheme="minorHAnsi" w:cstheme="minorHAnsi"/>
                <w:lang w:val="en-ZA"/>
              </w:rPr>
              <w:t xml:space="preserve"> 1st Quarter</w:t>
            </w:r>
            <w:r w:rsidR="00A147CA">
              <w:rPr>
                <w:rFonts w:asciiTheme="minorHAnsi" w:hAnsiTheme="minorHAnsi" w:cstheme="minorHAnsi"/>
                <w:lang/>
              </w:rPr>
              <w:t xml:space="preserve"> (upon contracting)</w:t>
            </w:r>
            <w:r w:rsidR="00EC0F22" w:rsidRPr="00C20A59">
              <w:rPr>
                <w:rFonts w:asciiTheme="minorHAnsi" w:hAnsiTheme="minorHAnsi" w:cstheme="minorHAnsi"/>
                <w:lang w:val="en-ZA"/>
              </w:rPr>
              <w:t xml:space="preserve"> Communications Report </w:t>
            </w:r>
          </w:p>
          <w:p w14:paraId="5C99EEA5" w14:textId="77777777" w:rsidR="00E37500" w:rsidRPr="00C20A59" w:rsidRDefault="00E37500" w:rsidP="00E3377C">
            <w:pPr>
              <w:autoSpaceDE w:val="0"/>
              <w:autoSpaceDN w:val="0"/>
              <w:adjustRightInd w:val="0"/>
              <w:jc w:val="both"/>
              <w:rPr>
                <w:rFonts w:asciiTheme="minorHAnsi" w:hAnsiTheme="minorHAnsi" w:cstheme="minorHAnsi"/>
                <w:lang w:val="en-ZA"/>
              </w:rPr>
            </w:pPr>
          </w:p>
          <w:p w14:paraId="61C2097C" w14:textId="6EB400FD" w:rsidR="00046890" w:rsidRPr="00C20A59" w:rsidRDefault="00046890" w:rsidP="00E3377C">
            <w:pPr>
              <w:autoSpaceDE w:val="0"/>
              <w:autoSpaceDN w:val="0"/>
              <w:adjustRightInd w:val="0"/>
              <w:jc w:val="both"/>
              <w:rPr>
                <w:rFonts w:asciiTheme="minorHAnsi" w:hAnsiTheme="minorHAnsi" w:cstheme="minorHAnsi"/>
                <w:lang w:val="en-ZA"/>
              </w:rPr>
            </w:pPr>
            <w:r w:rsidRPr="00C20A59">
              <w:rPr>
                <w:rFonts w:asciiTheme="minorHAnsi" w:hAnsiTheme="minorHAnsi" w:cstheme="minorHAnsi"/>
                <w:lang w:val="en-ZA"/>
              </w:rPr>
              <w:t>Quarterly report on communication-related results, including insights and recommendations for the Project team to improve the visibility of the project</w:t>
            </w:r>
          </w:p>
        </w:tc>
        <w:tc>
          <w:tcPr>
            <w:tcW w:w="1895" w:type="dxa"/>
          </w:tcPr>
          <w:p w14:paraId="6BF2D3BA" w14:textId="527B5F85" w:rsidR="00E37500" w:rsidRDefault="00B22E53" w:rsidP="00EE0913">
            <w:pPr>
              <w:spacing w:after="0" w:line="240" w:lineRule="auto"/>
              <w:jc w:val="both"/>
              <w:rPr>
                <w:rFonts w:asciiTheme="minorHAnsi" w:hAnsiTheme="minorHAnsi" w:cstheme="minorHAnsi"/>
                <w:b/>
              </w:rPr>
            </w:pPr>
            <w:r>
              <w:rPr>
                <w:rFonts w:asciiTheme="minorHAnsi" w:hAnsiTheme="minorHAnsi" w:cstheme="minorHAnsi"/>
                <w:b/>
              </w:rPr>
              <w:t>15</w:t>
            </w:r>
          </w:p>
        </w:tc>
        <w:tc>
          <w:tcPr>
            <w:tcW w:w="2000" w:type="dxa"/>
          </w:tcPr>
          <w:p w14:paraId="5DB1862C" w14:textId="63700627" w:rsidR="00E37500" w:rsidRDefault="006C7501" w:rsidP="00EE0913">
            <w:pPr>
              <w:spacing w:after="0" w:line="240" w:lineRule="auto"/>
              <w:jc w:val="both"/>
              <w:rPr>
                <w:rFonts w:asciiTheme="minorHAnsi" w:hAnsiTheme="minorHAnsi" w:cstheme="minorHAnsi"/>
                <w:b/>
              </w:rPr>
            </w:pPr>
            <w:r>
              <w:rPr>
                <w:rFonts w:asciiTheme="minorHAnsi" w:hAnsiTheme="minorHAnsi" w:cstheme="minorHAnsi"/>
                <w:b/>
              </w:rPr>
              <w:t xml:space="preserve">January </w:t>
            </w:r>
            <w:r w:rsidR="007B74DC">
              <w:rPr>
                <w:rFonts w:asciiTheme="minorHAnsi" w:hAnsiTheme="minorHAnsi" w:cstheme="minorHAnsi"/>
                <w:b/>
              </w:rPr>
              <w:t>202</w:t>
            </w:r>
            <w:r>
              <w:rPr>
                <w:rFonts w:asciiTheme="minorHAnsi" w:hAnsiTheme="minorHAnsi" w:cstheme="minorHAnsi"/>
                <w:b/>
              </w:rPr>
              <w:t>3</w:t>
            </w:r>
          </w:p>
        </w:tc>
      </w:tr>
      <w:tr w:rsidR="00F52669" w:rsidRPr="00E97A87" w14:paraId="522C8F85" w14:textId="77777777" w:rsidTr="006C7501">
        <w:tc>
          <w:tcPr>
            <w:tcW w:w="5285" w:type="dxa"/>
          </w:tcPr>
          <w:p w14:paraId="47BE52E1" w14:textId="53CD2763" w:rsidR="00EC0F22" w:rsidRDefault="00EC0F22" w:rsidP="00EC0F22">
            <w:pPr>
              <w:autoSpaceDE w:val="0"/>
              <w:autoSpaceDN w:val="0"/>
              <w:adjustRightInd w:val="0"/>
              <w:jc w:val="both"/>
              <w:rPr>
                <w:rFonts w:asciiTheme="minorHAnsi" w:hAnsiTheme="minorHAnsi" w:cstheme="minorHAnsi"/>
              </w:rPr>
            </w:pPr>
            <w:r>
              <w:rPr>
                <w:rFonts w:asciiTheme="minorHAnsi" w:hAnsiTheme="minorHAnsi" w:cstheme="minorHAnsi"/>
                <w:lang w:val="en-ZA"/>
              </w:rPr>
              <w:lastRenderedPageBreak/>
              <w:t xml:space="preserve">Deliverable 3: </w:t>
            </w:r>
            <w:r>
              <w:rPr>
                <w:rFonts w:asciiTheme="minorHAnsi" w:hAnsiTheme="minorHAnsi" w:cstheme="minorHAnsi"/>
              </w:rPr>
              <w:t xml:space="preserve"> 2</w:t>
            </w:r>
            <w:r w:rsidR="0011558B" w:rsidRPr="00EC0F22">
              <w:rPr>
                <w:rFonts w:asciiTheme="minorHAnsi" w:hAnsiTheme="minorHAnsi" w:cstheme="minorHAnsi"/>
                <w:vertAlign w:val="superscript"/>
              </w:rPr>
              <w:t>nd</w:t>
            </w:r>
            <w:r w:rsidR="0011558B">
              <w:rPr>
                <w:rFonts w:asciiTheme="minorHAnsi" w:hAnsiTheme="minorHAnsi" w:cstheme="minorHAnsi"/>
              </w:rPr>
              <w:t xml:space="preserve"> Quarter</w:t>
            </w:r>
            <w:r>
              <w:rPr>
                <w:rFonts w:asciiTheme="minorHAnsi" w:hAnsiTheme="minorHAnsi" w:cstheme="minorHAnsi"/>
              </w:rPr>
              <w:t xml:space="preserve"> Communications Report </w:t>
            </w:r>
          </w:p>
          <w:p w14:paraId="2DFEA16C" w14:textId="77777777" w:rsidR="00F52669" w:rsidRDefault="00F52669" w:rsidP="00A05555">
            <w:pPr>
              <w:autoSpaceDE w:val="0"/>
              <w:autoSpaceDN w:val="0"/>
              <w:adjustRightInd w:val="0"/>
              <w:jc w:val="both"/>
              <w:rPr>
                <w:rFonts w:asciiTheme="minorHAnsi" w:hAnsiTheme="minorHAnsi" w:cstheme="minorHAnsi"/>
                <w:lang w:val="en-ZA"/>
              </w:rPr>
            </w:pPr>
          </w:p>
        </w:tc>
        <w:tc>
          <w:tcPr>
            <w:tcW w:w="1895" w:type="dxa"/>
          </w:tcPr>
          <w:p w14:paraId="1C837A9D" w14:textId="72C0519D" w:rsidR="00F52669" w:rsidRDefault="00B22E53" w:rsidP="00EE0913">
            <w:pPr>
              <w:spacing w:after="0" w:line="240" w:lineRule="auto"/>
              <w:jc w:val="both"/>
              <w:rPr>
                <w:rFonts w:asciiTheme="minorHAnsi" w:hAnsiTheme="minorHAnsi" w:cstheme="minorHAnsi"/>
                <w:b/>
              </w:rPr>
            </w:pPr>
            <w:r>
              <w:rPr>
                <w:rFonts w:asciiTheme="minorHAnsi" w:hAnsiTheme="minorHAnsi" w:cstheme="minorHAnsi"/>
                <w:b/>
              </w:rPr>
              <w:t>15</w:t>
            </w:r>
          </w:p>
        </w:tc>
        <w:tc>
          <w:tcPr>
            <w:tcW w:w="2000" w:type="dxa"/>
          </w:tcPr>
          <w:p w14:paraId="7B038C5C" w14:textId="7CDC6DE6" w:rsidR="00F52669" w:rsidRDefault="006C7501" w:rsidP="00EE0913">
            <w:pPr>
              <w:spacing w:after="0" w:line="240" w:lineRule="auto"/>
              <w:jc w:val="both"/>
              <w:rPr>
                <w:rFonts w:asciiTheme="minorHAnsi" w:hAnsiTheme="minorHAnsi" w:cstheme="minorHAnsi"/>
                <w:b/>
              </w:rPr>
            </w:pPr>
            <w:r>
              <w:rPr>
                <w:rFonts w:asciiTheme="minorHAnsi" w:hAnsiTheme="minorHAnsi" w:cstheme="minorHAnsi"/>
                <w:b/>
              </w:rPr>
              <w:t xml:space="preserve">March </w:t>
            </w:r>
            <w:r w:rsidR="00EC0F22">
              <w:rPr>
                <w:rFonts w:asciiTheme="minorHAnsi" w:hAnsiTheme="minorHAnsi" w:cstheme="minorHAnsi"/>
                <w:b/>
              </w:rPr>
              <w:t>202</w:t>
            </w:r>
            <w:r>
              <w:rPr>
                <w:rFonts w:asciiTheme="minorHAnsi" w:hAnsiTheme="minorHAnsi" w:cstheme="minorHAnsi"/>
                <w:b/>
              </w:rPr>
              <w:t>3</w:t>
            </w:r>
          </w:p>
        </w:tc>
      </w:tr>
      <w:tr w:rsidR="008842D0" w:rsidRPr="00E97A87" w14:paraId="186AA717" w14:textId="77777777" w:rsidTr="006C7501">
        <w:tc>
          <w:tcPr>
            <w:tcW w:w="5285" w:type="dxa"/>
          </w:tcPr>
          <w:p w14:paraId="6788B40A" w14:textId="41881B35" w:rsidR="008842D0" w:rsidRDefault="00EC0F22" w:rsidP="008E0C5E">
            <w:r>
              <w:t>Deliverable 4: 3</w:t>
            </w:r>
            <w:r w:rsidRPr="00EC0F22">
              <w:rPr>
                <w:vertAlign w:val="superscript"/>
              </w:rPr>
              <w:t>rd</w:t>
            </w:r>
            <w:r>
              <w:t xml:space="preserve"> Quarter Communications Report </w:t>
            </w:r>
          </w:p>
        </w:tc>
        <w:tc>
          <w:tcPr>
            <w:tcW w:w="1895" w:type="dxa"/>
          </w:tcPr>
          <w:p w14:paraId="1DDD55C5" w14:textId="719C2892" w:rsidR="008842D0" w:rsidRDefault="00B22E53" w:rsidP="00EE0913">
            <w:pPr>
              <w:spacing w:after="0" w:line="240" w:lineRule="auto"/>
              <w:jc w:val="both"/>
              <w:rPr>
                <w:rFonts w:asciiTheme="minorHAnsi" w:hAnsiTheme="minorHAnsi" w:cstheme="minorHAnsi"/>
                <w:b/>
              </w:rPr>
            </w:pPr>
            <w:r>
              <w:rPr>
                <w:rFonts w:asciiTheme="minorHAnsi" w:hAnsiTheme="minorHAnsi" w:cstheme="minorHAnsi"/>
                <w:b/>
              </w:rPr>
              <w:t>15</w:t>
            </w:r>
          </w:p>
        </w:tc>
        <w:tc>
          <w:tcPr>
            <w:tcW w:w="2000" w:type="dxa"/>
          </w:tcPr>
          <w:p w14:paraId="026FDC7F" w14:textId="4E2F79B4" w:rsidR="008842D0" w:rsidRDefault="006C7501" w:rsidP="00EE0913">
            <w:pPr>
              <w:spacing w:after="0" w:line="240" w:lineRule="auto"/>
              <w:jc w:val="both"/>
              <w:rPr>
                <w:rFonts w:asciiTheme="minorHAnsi" w:hAnsiTheme="minorHAnsi" w:cstheme="minorHAnsi"/>
                <w:b/>
              </w:rPr>
            </w:pPr>
            <w:r>
              <w:rPr>
                <w:rFonts w:asciiTheme="minorHAnsi" w:hAnsiTheme="minorHAnsi" w:cstheme="minorHAnsi"/>
                <w:b/>
              </w:rPr>
              <w:t>May</w:t>
            </w:r>
            <w:r w:rsidR="00EC0F22">
              <w:rPr>
                <w:rFonts w:asciiTheme="minorHAnsi" w:hAnsiTheme="minorHAnsi" w:cstheme="minorHAnsi"/>
                <w:b/>
              </w:rPr>
              <w:t xml:space="preserve"> 202</w:t>
            </w:r>
            <w:r>
              <w:rPr>
                <w:rFonts w:asciiTheme="minorHAnsi" w:hAnsiTheme="minorHAnsi" w:cstheme="minorHAnsi"/>
                <w:b/>
              </w:rPr>
              <w:t>3</w:t>
            </w:r>
          </w:p>
        </w:tc>
      </w:tr>
      <w:tr w:rsidR="00EC0F22" w:rsidRPr="00E97A87" w14:paraId="1CC02595" w14:textId="77777777" w:rsidTr="006C7501">
        <w:tc>
          <w:tcPr>
            <w:tcW w:w="5285" w:type="dxa"/>
          </w:tcPr>
          <w:p w14:paraId="72B85D23" w14:textId="77777777" w:rsidR="00B22E53" w:rsidRDefault="00EC0F22" w:rsidP="008E0C5E">
            <w:r>
              <w:t>Deliverable 5: 4</w:t>
            </w:r>
            <w:r w:rsidRPr="00EC0F22">
              <w:rPr>
                <w:vertAlign w:val="superscript"/>
              </w:rPr>
              <w:t>th</w:t>
            </w:r>
            <w:r>
              <w:t xml:space="preserve"> Quarter Communications Report</w:t>
            </w:r>
          </w:p>
          <w:p w14:paraId="2ECD7460" w14:textId="2935C6E7" w:rsidR="00EC0F22" w:rsidRDefault="00EC0F22" w:rsidP="008E0C5E"/>
        </w:tc>
        <w:tc>
          <w:tcPr>
            <w:tcW w:w="1895" w:type="dxa"/>
          </w:tcPr>
          <w:p w14:paraId="1AF64EE2" w14:textId="6976C925" w:rsidR="00EC0F22" w:rsidRPr="00001C38" w:rsidRDefault="00B22E53" w:rsidP="00EE0913">
            <w:pPr>
              <w:spacing w:after="0" w:line="240" w:lineRule="auto"/>
              <w:jc w:val="both"/>
              <w:rPr>
                <w:rFonts w:asciiTheme="minorHAnsi" w:hAnsiTheme="minorHAnsi" w:cstheme="minorHAnsi"/>
                <w:b/>
                <w:lang/>
              </w:rPr>
            </w:pPr>
            <w:r>
              <w:rPr>
                <w:rFonts w:asciiTheme="minorHAnsi" w:hAnsiTheme="minorHAnsi" w:cstheme="minorHAnsi"/>
                <w:b/>
              </w:rPr>
              <w:t>15</w:t>
            </w:r>
          </w:p>
        </w:tc>
        <w:tc>
          <w:tcPr>
            <w:tcW w:w="2000" w:type="dxa"/>
          </w:tcPr>
          <w:p w14:paraId="763CFCEE" w14:textId="42E179BC" w:rsidR="00EC0F22" w:rsidRDefault="006C7501" w:rsidP="00EE0913">
            <w:pPr>
              <w:spacing w:after="0" w:line="240" w:lineRule="auto"/>
              <w:jc w:val="both"/>
              <w:rPr>
                <w:rFonts w:asciiTheme="minorHAnsi" w:hAnsiTheme="minorHAnsi" w:cstheme="minorHAnsi"/>
                <w:b/>
              </w:rPr>
            </w:pPr>
            <w:r>
              <w:rPr>
                <w:rFonts w:asciiTheme="minorHAnsi" w:hAnsiTheme="minorHAnsi" w:cstheme="minorHAnsi"/>
                <w:b/>
              </w:rPr>
              <w:t>June</w:t>
            </w:r>
            <w:r w:rsidR="00EC0F22">
              <w:rPr>
                <w:rFonts w:asciiTheme="minorHAnsi" w:hAnsiTheme="minorHAnsi" w:cstheme="minorHAnsi"/>
                <w:b/>
              </w:rPr>
              <w:t xml:space="preserve"> 202</w:t>
            </w:r>
            <w:r>
              <w:rPr>
                <w:rFonts w:asciiTheme="minorHAnsi" w:hAnsiTheme="minorHAnsi" w:cstheme="minorHAnsi"/>
                <w:b/>
              </w:rPr>
              <w:t>3</w:t>
            </w:r>
          </w:p>
        </w:tc>
      </w:tr>
      <w:tr w:rsidR="00CD00BF" w:rsidRPr="00E97A87" w14:paraId="023F4C45" w14:textId="77777777" w:rsidTr="006C7501">
        <w:tc>
          <w:tcPr>
            <w:tcW w:w="5285" w:type="dxa"/>
          </w:tcPr>
          <w:p w14:paraId="763EF541" w14:textId="089AA756" w:rsidR="00CD00BF" w:rsidRPr="00001C38" w:rsidRDefault="00CD00BF" w:rsidP="008E0C5E">
            <w:pPr>
              <w:rPr>
                <w:lang/>
              </w:rPr>
            </w:pPr>
            <w:r>
              <w:rPr>
                <w:lang/>
              </w:rPr>
              <w:t xml:space="preserve">Preparation of Success story and Final </w:t>
            </w:r>
            <w:r w:rsidR="00D12226">
              <w:rPr>
                <w:lang/>
              </w:rPr>
              <w:t>report</w:t>
            </w:r>
          </w:p>
        </w:tc>
        <w:tc>
          <w:tcPr>
            <w:tcW w:w="1895" w:type="dxa"/>
          </w:tcPr>
          <w:p w14:paraId="6853C808" w14:textId="47DB06BD" w:rsidR="00CD00BF" w:rsidRPr="00001C38" w:rsidRDefault="00CD00BF" w:rsidP="00EE0913">
            <w:pPr>
              <w:spacing w:after="0" w:line="240" w:lineRule="auto"/>
              <w:jc w:val="both"/>
              <w:rPr>
                <w:rFonts w:asciiTheme="minorHAnsi" w:hAnsiTheme="minorHAnsi" w:cstheme="minorHAnsi"/>
                <w:b/>
                <w:lang/>
              </w:rPr>
            </w:pPr>
            <w:r>
              <w:rPr>
                <w:rFonts w:asciiTheme="minorHAnsi" w:hAnsiTheme="minorHAnsi" w:cstheme="minorHAnsi"/>
                <w:b/>
                <w:lang/>
              </w:rPr>
              <w:t>1</w:t>
            </w:r>
            <w:r w:rsidR="00323B35">
              <w:rPr>
                <w:rFonts w:asciiTheme="minorHAnsi" w:hAnsiTheme="minorHAnsi" w:cstheme="minorHAnsi"/>
                <w:b/>
                <w:lang/>
              </w:rPr>
              <w:t>5</w:t>
            </w:r>
          </w:p>
        </w:tc>
        <w:tc>
          <w:tcPr>
            <w:tcW w:w="2000" w:type="dxa"/>
          </w:tcPr>
          <w:p w14:paraId="712DB9D6" w14:textId="10E88872" w:rsidR="00CD00BF" w:rsidRPr="00001C38" w:rsidRDefault="00CD00BF" w:rsidP="00EE0913">
            <w:pPr>
              <w:spacing w:after="0" w:line="240" w:lineRule="auto"/>
              <w:jc w:val="both"/>
              <w:rPr>
                <w:rFonts w:asciiTheme="minorHAnsi" w:hAnsiTheme="minorHAnsi" w:cstheme="minorHAnsi"/>
                <w:b/>
                <w:lang/>
              </w:rPr>
            </w:pPr>
            <w:r>
              <w:rPr>
                <w:rFonts w:asciiTheme="minorHAnsi" w:hAnsiTheme="minorHAnsi" w:cstheme="minorHAnsi"/>
                <w:b/>
                <w:lang/>
              </w:rPr>
              <w:t>July 2023</w:t>
            </w:r>
          </w:p>
        </w:tc>
      </w:tr>
    </w:tbl>
    <w:p w14:paraId="5B4B6C21" w14:textId="77777777" w:rsidR="00785823" w:rsidRDefault="00785823" w:rsidP="00EA3EAF">
      <w:pPr>
        <w:pStyle w:val="NumberedParas"/>
        <w:numPr>
          <w:ilvl w:val="0"/>
          <w:numId w:val="0"/>
        </w:numPr>
        <w:rPr>
          <w:rFonts w:asciiTheme="minorHAnsi" w:hAnsiTheme="minorHAnsi" w:cstheme="minorHAnsi"/>
          <w:b/>
          <w:bCs/>
          <w:noProof w:val="0"/>
          <w:sz w:val="22"/>
        </w:rPr>
      </w:pPr>
    </w:p>
    <w:p w14:paraId="6444CFB3" w14:textId="77777777" w:rsidR="00C40E5D" w:rsidRPr="00DA53D8" w:rsidRDefault="00C40E5D" w:rsidP="00EA3EAF">
      <w:pPr>
        <w:pStyle w:val="NumberedParas"/>
        <w:numPr>
          <w:ilvl w:val="0"/>
          <w:numId w:val="0"/>
        </w:numPr>
        <w:rPr>
          <w:rFonts w:asciiTheme="minorHAnsi" w:hAnsiTheme="minorHAnsi" w:cstheme="minorHAnsi"/>
          <w:sz w:val="22"/>
        </w:rPr>
      </w:pPr>
    </w:p>
    <w:p w14:paraId="273834A8" w14:textId="373C39D2"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4E13EB" w:rsidRPr="00E97A87">
        <w:rPr>
          <w:rFonts w:asciiTheme="minorHAnsi" w:hAnsiTheme="minorHAnsi" w:cstheme="minorHAnsi"/>
          <w:sz w:val="22"/>
          <w:lang w:val="en-GB"/>
        </w:rPr>
        <w:t>, Azerbaijan</w:t>
      </w:r>
      <w:r w:rsidR="005D2DA7" w:rsidRPr="00E97A87">
        <w:rPr>
          <w:rFonts w:asciiTheme="minorHAnsi" w:hAnsiTheme="minorHAnsi" w:cstheme="minorHAnsi"/>
          <w:sz w:val="22"/>
        </w:rPr>
        <w:t>.</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553DEBBB"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Travels</w:t>
      </w:r>
      <w:r w:rsidRPr="00E97A87">
        <w:rPr>
          <w:rFonts w:asciiTheme="minorHAnsi" w:hAnsiTheme="minorHAnsi" w:cstheme="minorHAnsi"/>
          <w:sz w:val="22"/>
          <w:lang w:val="en-GB"/>
        </w:rPr>
        <w:t xml:space="preserve">: </w:t>
      </w:r>
      <w:r w:rsidR="00156624" w:rsidRPr="00156624">
        <w:rPr>
          <w:rFonts w:asciiTheme="minorHAnsi" w:hAnsiTheme="minorHAnsi" w:cstheme="minorHAnsi"/>
          <w:sz w:val="22"/>
          <w:lang w:val="en-GB"/>
        </w:rPr>
        <w:t>No international and local travels are envisaged at this point</w:t>
      </w:r>
      <w:r w:rsidR="00A900C4">
        <w:rPr>
          <w:rFonts w:asciiTheme="minorHAnsi" w:hAnsiTheme="minorHAnsi" w:cstheme="minorHAnsi"/>
          <w:sz w:val="22"/>
          <w:lang w:val="en-GB"/>
        </w:rPr>
        <w:t xml:space="preserve">. </w:t>
      </w:r>
      <w:r w:rsidR="00742E4F">
        <w:rPr>
          <w:rFonts w:asciiTheme="minorHAnsi" w:hAnsiTheme="minorHAnsi" w:cstheme="minorHAnsi"/>
          <w:sz w:val="22"/>
          <w:lang w:val="en-GB"/>
        </w:rPr>
        <w:t xml:space="preserve">However, if required, </w:t>
      </w:r>
      <w:r w:rsidR="008E07C9">
        <w:rPr>
          <w:rFonts w:asciiTheme="minorHAnsi" w:hAnsiTheme="minorHAnsi" w:cstheme="minorHAnsi"/>
          <w:sz w:val="22"/>
          <w:lang w:val="en-GB"/>
        </w:rPr>
        <w:t>it</w:t>
      </w:r>
      <w:r w:rsidR="00742E4F">
        <w:rPr>
          <w:rFonts w:asciiTheme="minorHAnsi" w:hAnsiTheme="minorHAnsi" w:cstheme="minorHAnsi"/>
          <w:sz w:val="22"/>
          <w:lang w:val="en-GB"/>
        </w:rPr>
        <w:t xml:space="preserve"> will be covered seperately. </w:t>
      </w:r>
    </w:p>
    <w:p w14:paraId="59F26F24" w14:textId="77777777" w:rsidR="00C40E5D" w:rsidRPr="00E97A87" w:rsidRDefault="00C40E5D" w:rsidP="00C40E5D">
      <w:pPr>
        <w:pStyle w:val="NumberedParas"/>
        <w:numPr>
          <w:ilvl w:val="0"/>
          <w:numId w:val="0"/>
        </w:numPr>
        <w:rPr>
          <w:rFonts w:asciiTheme="minorHAnsi" w:hAnsiTheme="minorHAnsi" w:cstheme="minorHAnsi"/>
          <w:sz w:val="22"/>
          <w:lang w:val="en-GB"/>
        </w:rPr>
      </w:pPr>
    </w:p>
    <w:p w14:paraId="29477B12" w14:textId="4B9C93FD" w:rsidR="005D1D93" w:rsidRDefault="00C40E5D" w:rsidP="00B660F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Reporting</w:t>
      </w:r>
      <w:r w:rsidRPr="00E97A87">
        <w:rPr>
          <w:rFonts w:asciiTheme="minorHAnsi" w:hAnsiTheme="minorHAnsi" w:cstheme="minorHAnsi"/>
          <w:sz w:val="22"/>
          <w:lang w:val="en-GB"/>
        </w:rPr>
        <w:t xml:space="preserve">: </w:t>
      </w:r>
      <w:r w:rsidR="00CE5D68" w:rsidRPr="00276F46">
        <w:rPr>
          <w:rFonts w:asciiTheme="minorHAnsi" w:hAnsiTheme="minorHAnsi" w:cstheme="minorHAnsi"/>
          <w:sz w:val="22"/>
          <w:lang w:val="en-GB"/>
        </w:rPr>
        <w:t xml:space="preserve">S/he will be reporting to the </w:t>
      </w:r>
      <w:r w:rsidR="00CE5D68">
        <w:rPr>
          <w:rFonts w:asciiTheme="minorHAnsi" w:hAnsiTheme="minorHAnsi" w:cstheme="minorHAnsi"/>
          <w:sz w:val="22"/>
          <w:lang w:val="en-GB"/>
        </w:rPr>
        <w:t>the Project Managers of the EUClimate and NAP Projects under overall supervision of the Programme Analyst for the E&amp; Portfolio.</w:t>
      </w:r>
      <w:r w:rsidR="00CE5D68"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CE5D68">
        <w:rPr>
          <w:rFonts w:asciiTheme="minorHAnsi" w:hAnsiTheme="minorHAnsi" w:cstheme="minorHAnsi"/>
          <w:sz w:val="22"/>
          <w:lang w:val="en-GB"/>
        </w:rPr>
        <w:t>implementation.</w:t>
      </w:r>
      <w:r w:rsidR="00CE5D68" w:rsidRPr="00665EFA">
        <w:rPr>
          <w:rFonts w:asciiTheme="minorHAnsi" w:hAnsiTheme="minorHAnsi" w:cstheme="minorHAnsi"/>
          <w:sz w:val="22"/>
          <w:lang w:val="en-GB"/>
        </w:rPr>
        <w:t xml:space="preserve"> </w:t>
      </w:r>
      <w:r w:rsidR="00CE5D68">
        <w:rPr>
          <w:rFonts w:asciiTheme="minorHAnsi" w:hAnsiTheme="minorHAnsi" w:cstheme="minorHAnsi"/>
          <w:sz w:val="22"/>
          <w:lang w:val="en-GB"/>
        </w:rPr>
        <w:t xml:space="preserve">The local consultant should closely collaborate with the National Project Managers in order to complete the above-mentioned deliverables with high quality. The language of the reports </w:t>
      </w:r>
      <w:r w:rsidR="00CE5D68" w:rsidRPr="00BA4543">
        <w:rPr>
          <w:rFonts w:asciiTheme="minorHAnsi" w:hAnsiTheme="minorHAnsi" w:cstheme="minorHAnsi"/>
          <w:sz w:val="22"/>
          <w:lang w:val="en-GB"/>
        </w:rPr>
        <w:t xml:space="preserve">should be discussed </w:t>
      </w:r>
      <w:r w:rsidR="00CE5D68">
        <w:rPr>
          <w:rFonts w:asciiTheme="minorHAnsi" w:hAnsiTheme="minorHAnsi" w:cstheme="minorHAnsi"/>
          <w:sz w:val="22"/>
          <w:lang w:val="en-GB"/>
        </w:rPr>
        <w:t xml:space="preserve">each time </w:t>
      </w:r>
      <w:r w:rsidR="00CE5D68" w:rsidRPr="00BA4543">
        <w:rPr>
          <w:rFonts w:asciiTheme="minorHAnsi" w:hAnsiTheme="minorHAnsi" w:cstheme="minorHAnsi"/>
          <w:sz w:val="22"/>
          <w:lang w:val="en-GB"/>
        </w:rPr>
        <w:t xml:space="preserve">with the </w:t>
      </w:r>
      <w:r w:rsidR="00CE5D68">
        <w:rPr>
          <w:rFonts w:asciiTheme="minorHAnsi" w:hAnsiTheme="minorHAnsi" w:cstheme="minorHAnsi"/>
          <w:sz w:val="22"/>
          <w:lang w:val="en-GB"/>
        </w:rPr>
        <w:t>Project Managers, and if necessary with the Programme Analyst/Senior Programme Advisor prior to the reporting.</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2107C8CC" w14:textId="77777777"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0D34289F" w14:textId="0F1C50DB" w:rsidR="00CE5D68" w:rsidRPr="00F52669" w:rsidRDefault="00CE5D68" w:rsidP="0000570A">
            <w:pPr>
              <w:pStyle w:val="ListParagraph"/>
              <w:numPr>
                <w:ilvl w:val="0"/>
                <w:numId w:val="37"/>
              </w:numPr>
            </w:pPr>
            <w:r>
              <w:t>University</w:t>
            </w:r>
            <w:r w:rsidRPr="00F52669">
              <w:t xml:space="preserve"> degree in communications, international/public relations, </w:t>
            </w:r>
            <w:proofErr w:type="gramStart"/>
            <w:r w:rsidRPr="00F52669">
              <w:t>journalism</w:t>
            </w:r>
            <w:proofErr w:type="gramEnd"/>
            <w:r w:rsidRPr="00F52669">
              <w:t xml:space="preserve"> or other social sciences</w:t>
            </w:r>
            <w:r>
              <w:t xml:space="preserve"> - 1</w:t>
            </w:r>
            <w:r w:rsidR="005D370C">
              <w:rPr>
                <w:lang/>
              </w:rPr>
              <w:t>0</w:t>
            </w:r>
          </w:p>
          <w:p w14:paraId="25070E1E" w14:textId="77777777" w:rsidR="00CE5D68" w:rsidRPr="00F52669" w:rsidRDefault="00CE5D68" w:rsidP="0000570A">
            <w:pPr>
              <w:pStyle w:val="ListParagraph"/>
              <w:numPr>
                <w:ilvl w:val="0"/>
                <w:numId w:val="37"/>
              </w:numPr>
              <w:rPr>
                <w:rStyle w:val="a"/>
                <w:rFonts w:cs="Calibri"/>
              </w:rPr>
            </w:pPr>
            <w:r w:rsidRPr="00F52669">
              <w:t xml:space="preserve">At least </w:t>
            </w:r>
            <w:r>
              <w:t>5</w:t>
            </w:r>
            <w:r w:rsidRPr="00F52669">
              <w:t xml:space="preserve"> years of relevant experience at the national or international level in public relations, communications</w:t>
            </w:r>
            <w:r>
              <w:t xml:space="preserve"> – 15 </w:t>
            </w:r>
          </w:p>
          <w:p w14:paraId="1AB54AC6" w14:textId="77777777" w:rsidR="00CE5D68" w:rsidRDefault="00CE5D68" w:rsidP="0000570A">
            <w:pPr>
              <w:pStyle w:val="ListParagraph"/>
              <w:numPr>
                <w:ilvl w:val="0"/>
                <w:numId w:val="37"/>
              </w:numPr>
              <w:tabs>
                <w:tab w:val="left" w:pos="1410"/>
              </w:tabs>
            </w:pPr>
            <w:r w:rsidRPr="00F52669">
              <w:t>Substantive experience in drafting high quality communications products</w:t>
            </w:r>
            <w:r>
              <w:t xml:space="preserve"> – 10</w:t>
            </w:r>
          </w:p>
          <w:p w14:paraId="38025869" w14:textId="77777777" w:rsidR="00CE5D68" w:rsidRPr="00F52669" w:rsidRDefault="00CE5D68" w:rsidP="0000570A">
            <w:pPr>
              <w:pStyle w:val="ListParagraph"/>
              <w:numPr>
                <w:ilvl w:val="0"/>
                <w:numId w:val="37"/>
              </w:numPr>
            </w:pPr>
            <w:r>
              <w:t xml:space="preserve">Prior experience in developing the visibility materials for printing and developing press releases, news, blog posts, success stories, photo essays, social media posts, and other communication materials about the project’s most important achievements 10 </w:t>
            </w:r>
          </w:p>
          <w:p w14:paraId="4D067CC0" w14:textId="12739A73" w:rsidR="00CE5D68" w:rsidRPr="00C20A59" w:rsidRDefault="00CE5D68" w:rsidP="0000570A">
            <w:pPr>
              <w:pStyle w:val="ListParagraph"/>
              <w:numPr>
                <w:ilvl w:val="0"/>
                <w:numId w:val="37"/>
              </w:numPr>
              <w:tabs>
                <w:tab w:val="left" w:pos="1410"/>
              </w:tabs>
            </w:pPr>
            <w:r>
              <w:t xml:space="preserve"> </w:t>
            </w:r>
            <w:r w:rsidR="00702F99">
              <w:rPr>
                <w:lang/>
              </w:rPr>
              <w:t xml:space="preserve">At least </w:t>
            </w:r>
            <w:r w:rsidR="002A2822">
              <w:rPr>
                <w:lang/>
              </w:rPr>
              <w:t>2</w:t>
            </w:r>
            <w:r w:rsidR="00702F99">
              <w:rPr>
                <w:lang/>
              </w:rPr>
              <w:t>-year</w:t>
            </w:r>
            <w:r w:rsidR="005D370C">
              <w:rPr>
                <w:lang/>
              </w:rPr>
              <w:t xml:space="preserve"> </w:t>
            </w:r>
            <w:r w:rsidR="00702F99">
              <w:rPr>
                <w:lang/>
              </w:rPr>
              <w:t>previous</w:t>
            </w:r>
            <w:r w:rsidRPr="00C20A59">
              <w:t xml:space="preserve"> experience with UNDP projects or another international organizations</w:t>
            </w:r>
            <w:r>
              <w:t>- 10</w:t>
            </w:r>
          </w:p>
          <w:p w14:paraId="0CECABF8" w14:textId="314144B3" w:rsidR="00CE5D68" w:rsidRPr="00F52669" w:rsidRDefault="00CE5D68" w:rsidP="0000570A">
            <w:pPr>
              <w:pStyle w:val="ListParagraph"/>
              <w:numPr>
                <w:ilvl w:val="0"/>
                <w:numId w:val="37"/>
              </w:numPr>
            </w:pPr>
            <w:r>
              <w:t>Approach to work - 1</w:t>
            </w:r>
            <w:r w:rsidR="005D370C">
              <w:rPr>
                <w:lang/>
              </w:rPr>
              <w:t>5</w:t>
            </w:r>
          </w:p>
          <w:p w14:paraId="3A1CC809" w14:textId="6D7B35A3" w:rsidR="00763F4F" w:rsidRPr="008B3833" w:rsidRDefault="00763F4F" w:rsidP="00CE5D68">
            <w:pPr>
              <w:pStyle w:val="ListParagraph"/>
              <w:tabs>
                <w:tab w:val="left" w:pos="1410"/>
              </w:tabs>
              <w:rPr>
                <w:rFonts w:asciiTheme="minorHAnsi" w:hAnsiTheme="minorHAnsi" w:cstheme="minorHAnsi"/>
              </w:rPr>
            </w:pP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lastRenderedPageBreak/>
        <w:t>CV or duly filled out and signed P11 Form</w:t>
      </w:r>
    </w:p>
    <w:p w14:paraId="7DF1394D" w14:textId="77777777" w:rsidR="00AD76F6" w:rsidRPr="00E97A87" w:rsidRDefault="00AD76F6"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67378D53" w14:textId="77777777" w:rsidTr="008B3833">
        <w:trPr>
          <w:trHeight w:val="1241"/>
        </w:trPr>
        <w:tc>
          <w:tcPr>
            <w:tcW w:w="9571" w:type="dxa"/>
          </w:tcPr>
          <w:p w14:paraId="18493E05" w14:textId="77777777" w:rsidR="00A97685" w:rsidRPr="00E97A87" w:rsidRDefault="00A97685">
            <w:pPr>
              <w:pStyle w:val="ListParagraph"/>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2E3A897" w14:textId="77777777" w:rsidR="008B3833" w:rsidRDefault="008B3833" w:rsidP="008B3833">
            <w:pPr>
              <w:pStyle w:val="NumberedParas"/>
              <w:numPr>
                <w:ilvl w:val="0"/>
                <w:numId w:val="0"/>
              </w:numPr>
              <w:rPr>
                <w:rFonts w:asciiTheme="minorHAnsi" w:hAnsiTheme="minorHAnsi" w:cstheme="minorHAnsi"/>
                <w:noProof w:val="0"/>
                <w:sz w:val="22"/>
              </w:rPr>
            </w:pPr>
          </w:p>
          <w:p w14:paraId="58985667" w14:textId="4E18E425" w:rsidR="000F565A" w:rsidRPr="00F47552" w:rsidRDefault="00CE5D68" w:rsidP="008B3833">
            <w:pPr>
              <w:spacing w:after="0" w:line="288" w:lineRule="auto"/>
              <w:jc w:val="both"/>
              <w:rPr>
                <w:rFonts w:asciiTheme="minorHAnsi" w:hAnsiTheme="minorHAnsi" w:cstheme="minorHAnsi"/>
              </w:rPr>
            </w:pPr>
            <w:r w:rsidRPr="008B3833">
              <w:rPr>
                <w:rFonts w:asciiTheme="minorHAnsi" w:hAnsiTheme="minorHAnsi" w:cstheme="minorHAnsi"/>
              </w:rPr>
              <w:t xml:space="preserve">Given the duration and continuous nature of the assignment, the national consultant will be </w:t>
            </w:r>
            <w:r w:rsidRPr="00A030D5">
              <w:rPr>
                <w:rFonts w:asciiTheme="minorHAnsi" w:hAnsiTheme="minorHAnsi" w:cstheme="minorHAnsi"/>
              </w:rPr>
              <w:t xml:space="preserve">paid </w:t>
            </w:r>
            <w:r>
              <w:rPr>
                <w:rFonts w:asciiTheme="minorHAnsi" w:hAnsiTheme="minorHAnsi" w:cstheme="minorHAnsi"/>
              </w:rPr>
              <w:t xml:space="preserve">in accordance with the Deliverables table. </w:t>
            </w: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2C6807B9" w14:textId="77777777" w:rsidTr="00E14ABC">
        <w:tc>
          <w:tcPr>
            <w:tcW w:w="9576" w:type="dxa"/>
          </w:tcPr>
          <w:p w14:paraId="077BE3E2" w14:textId="77777777" w:rsidR="00992EEB" w:rsidRPr="00E97A87" w:rsidRDefault="00992EEB" w:rsidP="00992EEB">
            <w:pPr>
              <w:spacing w:after="120" w:line="288" w:lineRule="auto"/>
              <w:rPr>
                <w:rFonts w:asciiTheme="minorHAnsi" w:hAnsiTheme="minorHAnsi" w:cstheme="minorHAnsi"/>
              </w:rPr>
            </w:pPr>
            <w:r w:rsidRPr="00E97A87">
              <w:rPr>
                <w:rFonts w:asciiTheme="minorHAnsi" w:hAnsiTheme="minorHAnsi" w:cstheme="minorHAnsi"/>
              </w:rPr>
              <w:t>Experts will be evaluated based on the following methodologies:</w:t>
            </w:r>
          </w:p>
          <w:p w14:paraId="36E20D4C" w14:textId="77777777" w:rsidR="00992EEB" w:rsidRPr="005F7B16" w:rsidRDefault="00992EEB" w:rsidP="00992EEB">
            <w:pPr>
              <w:pStyle w:val="TableParagraph"/>
              <w:spacing w:before="26" w:line="264" w:lineRule="auto"/>
              <w:ind w:left="0"/>
              <w:rPr>
                <w:rFonts w:asciiTheme="minorHAnsi" w:hAnsiTheme="minorHAnsi" w:cstheme="minorHAnsi"/>
              </w:rPr>
            </w:pPr>
            <w:r w:rsidRPr="00237AE5">
              <w:rPr>
                <w:rFonts w:asciiTheme="minorHAnsi" w:hAnsiTheme="minorHAnsi" w:cstheme="minorHAnsi"/>
                <w:iCs/>
                <w:w w:val="105"/>
                <w:szCs w:val="32"/>
              </w:rPr>
              <w:t>Cumulative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evaluation</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that</w:t>
            </w:r>
            <w:r w:rsidRPr="00237AE5">
              <w:rPr>
                <w:rFonts w:asciiTheme="minorHAnsi" w:hAnsiTheme="minorHAnsi" w:cstheme="minorHAnsi"/>
                <w:iCs/>
                <w:spacing w:val="-12"/>
                <w:w w:val="105"/>
                <w:szCs w:val="32"/>
              </w:rPr>
              <w:t xml:space="preserve"> </w:t>
            </w:r>
            <w:proofErr w:type="gramStart"/>
            <w:r w:rsidRPr="00237AE5">
              <w:rPr>
                <w:rFonts w:asciiTheme="minorHAnsi" w:hAnsiTheme="minorHAnsi" w:cstheme="minorHAnsi"/>
                <w:iCs/>
                <w:w w:val="105"/>
                <w:szCs w:val="32"/>
              </w:rPr>
              <w:t>takes</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into</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account</w:t>
            </w:r>
            <w:proofErr w:type="gramEnd"/>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both</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financial</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offer</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and</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3"/>
                <w:w w:val="105"/>
                <w:szCs w:val="32"/>
              </w:rPr>
              <w:t xml:space="preserve"> </w:t>
            </w:r>
            <w:r w:rsidRPr="00237AE5">
              <w:rPr>
                <w:rFonts w:asciiTheme="minorHAnsi" w:hAnsiTheme="minorHAnsi" w:cstheme="minorHAnsi"/>
                <w:iCs/>
                <w:w w:val="105"/>
                <w:szCs w:val="32"/>
              </w:rPr>
              <w:t>technical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expertise</w:t>
            </w:r>
            <w:r w:rsidRPr="00237AE5">
              <w:rPr>
                <w:rFonts w:asciiTheme="minorHAnsi" w:hAnsiTheme="minorHAnsi" w:cstheme="minorHAnsi"/>
                <w:iCs/>
                <w:spacing w:val="-11"/>
                <w:w w:val="105"/>
                <w:szCs w:val="32"/>
              </w:rPr>
              <w:t xml:space="preserve"> </w:t>
            </w:r>
            <w:r w:rsidRPr="00237AE5">
              <w:rPr>
                <w:rFonts w:asciiTheme="minorHAnsi" w:hAnsiTheme="minorHAnsi" w:cstheme="minorHAnsi"/>
                <w:iCs/>
                <w:w w:val="105"/>
                <w:szCs w:val="32"/>
              </w:rPr>
              <w:t>of</w:t>
            </w:r>
            <w:r w:rsidRPr="00237AE5">
              <w:rPr>
                <w:rFonts w:asciiTheme="minorHAnsi" w:hAnsiTheme="minorHAnsi" w:cstheme="minorHAnsi"/>
                <w:iCs/>
                <w:spacing w:val="-12"/>
                <w:w w:val="105"/>
                <w:szCs w:val="32"/>
              </w:rPr>
              <w:t xml:space="preserve"> </w:t>
            </w:r>
            <w:r w:rsidRPr="00237AE5">
              <w:rPr>
                <w:rFonts w:asciiTheme="minorHAnsi" w:hAnsiTheme="minorHAnsi" w:cstheme="minorHAnsi"/>
                <w:iCs/>
                <w:w w:val="105"/>
                <w:szCs w:val="32"/>
              </w:rPr>
              <w:t>the</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potential</w:t>
            </w:r>
            <w:r w:rsidRPr="00237AE5">
              <w:rPr>
                <w:rFonts w:asciiTheme="minorHAnsi" w:hAnsiTheme="minorHAnsi" w:cstheme="minorHAnsi"/>
                <w:iCs/>
                <w:spacing w:val="-14"/>
                <w:w w:val="105"/>
                <w:szCs w:val="32"/>
              </w:rPr>
              <w:t xml:space="preserve"> </w:t>
            </w:r>
            <w:r w:rsidRPr="00237AE5">
              <w:rPr>
                <w:rFonts w:asciiTheme="minorHAnsi" w:hAnsiTheme="minorHAnsi" w:cstheme="minorHAnsi"/>
                <w:iCs/>
                <w:w w:val="105"/>
                <w:szCs w:val="32"/>
              </w:rPr>
              <w:t>candidates</w:t>
            </w:r>
            <w:r w:rsidRPr="005F7B16">
              <w:rPr>
                <w:rFonts w:asciiTheme="minorHAnsi" w:hAnsiTheme="minorHAnsi" w:cstheme="minorHAnsi"/>
                <w:i/>
                <w:w w:val="105"/>
                <w:szCs w:val="32"/>
              </w:rPr>
              <w:t xml:space="preserve"> </w:t>
            </w:r>
            <w:r w:rsidRPr="005F7B16">
              <w:rPr>
                <w:rFonts w:asciiTheme="minorHAnsi" w:hAnsiTheme="minorHAnsi" w:cstheme="minorHAnsi"/>
                <w:w w:val="105"/>
                <w:szCs w:val="32"/>
              </w:rPr>
              <w:t>being</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and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3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Price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reviewed</w:t>
            </w:r>
            <w:r>
              <w:rPr>
                <w:rFonts w:asciiTheme="minorHAnsi" w:hAnsiTheme="minorHAnsi" w:cstheme="minorHAnsi"/>
                <w:w w:val="105"/>
                <w:szCs w:val="32"/>
              </w:rPr>
              <w:t xml:space="preserve"> </w:t>
            </w:r>
            <w:r w:rsidRPr="005F7B16">
              <w:rPr>
                <w:rFonts w:asciiTheme="minorHAnsi" w:hAnsiTheme="minorHAnsi" w:cstheme="minorHAnsi"/>
                <w:w w:val="105"/>
                <w:szCs w:val="32"/>
              </w:rPr>
              <w:t>only</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meets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rPr>
              <w:t>requirements</w:t>
            </w:r>
            <w:r w:rsidRPr="005F7B16">
              <w:rPr>
                <w:rFonts w:asciiTheme="minorHAnsi" w:hAnsiTheme="minorHAnsi" w:cstheme="minorHAnsi"/>
                <w:spacing w:val="-13"/>
                <w:w w:val="105"/>
              </w:rPr>
              <w:t xml:space="preserve"> </w:t>
            </w:r>
            <w:r w:rsidRPr="005F7B16">
              <w:rPr>
                <w:rFonts w:asciiTheme="minorHAnsi" w:hAnsiTheme="minorHAnsi" w:cstheme="minorHAnsi"/>
                <w:w w:val="105"/>
              </w:rPr>
              <w:t>for</w:t>
            </w:r>
            <w:r w:rsidRPr="005F7B16">
              <w:rPr>
                <w:rFonts w:asciiTheme="minorHAnsi" w:hAnsiTheme="minorHAnsi" w:cstheme="minorHAnsi"/>
                <w:spacing w:val="-13"/>
                <w:w w:val="105"/>
              </w:rPr>
              <w:t xml:space="preserve"> </w:t>
            </w:r>
            <w:r w:rsidRPr="005F7B16">
              <w:rPr>
                <w:rFonts w:asciiTheme="minorHAnsi" w:hAnsiTheme="minorHAnsi" w:cstheme="minorHAnsi"/>
                <w:w w:val="105"/>
              </w:rPr>
              <w:t>the</w:t>
            </w:r>
            <w:r w:rsidRPr="005F7B16">
              <w:rPr>
                <w:rFonts w:asciiTheme="minorHAnsi" w:hAnsiTheme="minorHAnsi" w:cstheme="minorHAnsi"/>
                <w:spacing w:val="-56"/>
                <w:w w:val="105"/>
              </w:rPr>
              <w:t xml:space="preserve"> </w:t>
            </w:r>
            <w:r>
              <w:rPr>
                <w:rFonts w:asciiTheme="minorHAnsi" w:hAnsiTheme="minorHAnsi" w:cstheme="minorHAnsi"/>
                <w:spacing w:val="-56"/>
                <w:w w:val="105"/>
              </w:rPr>
              <w:t xml:space="preserve">   </w:t>
            </w:r>
            <w:r w:rsidRPr="005F7B16">
              <w:rPr>
                <w:rFonts w:asciiTheme="minorHAnsi" w:hAnsiTheme="minorHAnsi" w:cstheme="minorHAnsi"/>
                <w:w w:val="105"/>
              </w:rPr>
              <w:t>assignment.</w:t>
            </w:r>
            <w:r w:rsidRPr="005F7B16">
              <w:rPr>
                <w:rFonts w:asciiTheme="minorHAnsi" w:hAnsiTheme="minorHAnsi" w:cstheme="minorHAnsi"/>
                <w:spacing w:val="54"/>
                <w:w w:val="105"/>
              </w:rPr>
              <w:t xml:space="preserve"> </w:t>
            </w:r>
            <w:r w:rsidRPr="005F7B16">
              <w:rPr>
                <w:rFonts w:asciiTheme="minorHAnsi" w:hAnsiTheme="minorHAnsi" w:cstheme="minorHAnsi"/>
                <w:w w:val="105"/>
              </w:rPr>
              <w:t>The</w:t>
            </w:r>
            <w:r w:rsidRPr="005F7B16">
              <w:rPr>
                <w:rFonts w:asciiTheme="minorHAnsi" w:hAnsiTheme="minorHAnsi" w:cstheme="minorHAnsi"/>
                <w:spacing w:val="-4"/>
                <w:w w:val="105"/>
              </w:rPr>
              <w:t xml:space="preserve"> </w:t>
            </w:r>
            <w:r w:rsidRPr="005F7B16">
              <w:rPr>
                <w:rFonts w:asciiTheme="minorHAnsi" w:hAnsiTheme="minorHAnsi" w:cstheme="minorHAnsi"/>
                <w:w w:val="105"/>
              </w:rPr>
              <w:t>total</w:t>
            </w:r>
            <w:r w:rsidRPr="005F7B16">
              <w:rPr>
                <w:rFonts w:asciiTheme="minorHAnsi" w:hAnsiTheme="minorHAnsi" w:cstheme="minorHAnsi"/>
                <w:spacing w:val="-3"/>
                <w:w w:val="105"/>
              </w:rPr>
              <w:t xml:space="preserve"> </w:t>
            </w:r>
            <w:r w:rsidRPr="005F7B16">
              <w:rPr>
                <w:rFonts w:asciiTheme="minorHAnsi" w:hAnsiTheme="minorHAnsi" w:cstheme="minorHAnsi"/>
                <w:w w:val="105"/>
              </w:rPr>
              <w:t>number</w:t>
            </w:r>
            <w:r w:rsidRPr="005F7B16">
              <w:rPr>
                <w:rFonts w:asciiTheme="minorHAnsi" w:hAnsiTheme="minorHAnsi" w:cstheme="minorHAnsi"/>
                <w:spacing w:val="-3"/>
                <w:w w:val="105"/>
              </w:rPr>
              <w:t xml:space="preserve"> </w:t>
            </w:r>
            <w:r w:rsidRPr="005F7B16">
              <w:rPr>
                <w:rFonts w:asciiTheme="minorHAnsi" w:hAnsiTheme="minorHAnsi" w:cstheme="minorHAnsi"/>
                <w:w w:val="105"/>
              </w:rPr>
              <w:t>of</w:t>
            </w:r>
            <w:r w:rsidRPr="005F7B16">
              <w:rPr>
                <w:rFonts w:asciiTheme="minorHAnsi" w:hAnsiTheme="minorHAnsi" w:cstheme="minorHAnsi"/>
                <w:spacing w:val="-4"/>
                <w:w w:val="105"/>
              </w:rPr>
              <w:t xml:space="preserve"> </w:t>
            </w:r>
            <w:r w:rsidRPr="005F7B16">
              <w:rPr>
                <w:rFonts w:asciiTheme="minorHAnsi" w:hAnsiTheme="minorHAnsi" w:cstheme="minorHAnsi"/>
                <w:w w:val="105"/>
              </w:rPr>
              <w:t>points</w:t>
            </w:r>
            <w:r w:rsidRPr="005F7B16">
              <w:rPr>
                <w:rFonts w:asciiTheme="minorHAnsi" w:hAnsiTheme="minorHAnsi" w:cstheme="minorHAnsi"/>
                <w:spacing w:val="-3"/>
                <w:w w:val="105"/>
              </w:rPr>
              <w:t xml:space="preserve"> </w:t>
            </w:r>
            <w:r w:rsidRPr="005F7B16">
              <w:rPr>
                <w:rFonts w:asciiTheme="minorHAnsi" w:hAnsiTheme="minorHAnsi" w:cstheme="minorHAnsi"/>
                <w:w w:val="105"/>
              </w:rPr>
              <w:t>which</w:t>
            </w:r>
            <w:r w:rsidRPr="005F7B16">
              <w:rPr>
                <w:rFonts w:asciiTheme="minorHAnsi" w:hAnsiTheme="minorHAnsi" w:cstheme="minorHAnsi"/>
                <w:spacing w:val="-3"/>
                <w:w w:val="105"/>
              </w:rPr>
              <w:t xml:space="preserve"> </w:t>
            </w:r>
            <w:r w:rsidRPr="005F7B16">
              <w:rPr>
                <w:rFonts w:asciiTheme="minorHAnsi" w:hAnsiTheme="minorHAnsi" w:cstheme="minorHAnsi"/>
                <w:w w:val="105"/>
              </w:rPr>
              <w:t>individual</w:t>
            </w:r>
            <w:r w:rsidRPr="005F7B16">
              <w:rPr>
                <w:rFonts w:asciiTheme="minorHAnsi" w:hAnsiTheme="minorHAnsi" w:cstheme="minorHAnsi"/>
                <w:spacing w:val="-3"/>
                <w:w w:val="105"/>
              </w:rPr>
              <w:t xml:space="preserve"> </w:t>
            </w:r>
            <w:r w:rsidRPr="005F7B16">
              <w:rPr>
                <w:rFonts w:asciiTheme="minorHAnsi" w:hAnsiTheme="minorHAnsi" w:cstheme="minorHAnsi"/>
                <w:w w:val="105"/>
              </w:rPr>
              <w:t>may</w:t>
            </w:r>
            <w:r w:rsidRPr="005F7B16">
              <w:rPr>
                <w:rFonts w:asciiTheme="minorHAnsi" w:hAnsiTheme="minorHAnsi" w:cstheme="minorHAnsi"/>
                <w:spacing w:val="-3"/>
                <w:w w:val="105"/>
              </w:rPr>
              <w:t xml:space="preserve"> </w:t>
            </w:r>
            <w:r w:rsidRPr="005F7B16">
              <w:rPr>
                <w:rFonts w:asciiTheme="minorHAnsi" w:hAnsiTheme="minorHAnsi" w:cstheme="minorHAnsi"/>
                <w:w w:val="105"/>
              </w:rPr>
              <w:t>obtain</w:t>
            </w:r>
            <w:r w:rsidRPr="005F7B16">
              <w:rPr>
                <w:rFonts w:asciiTheme="minorHAnsi" w:hAnsiTheme="minorHAnsi" w:cstheme="minorHAnsi"/>
                <w:spacing w:val="-4"/>
                <w:w w:val="105"/>
              </w:rPr>
              <w:t xml:space="preserve"> </w:t>
            </w:r>
            <w:r w:rsidRPr="005F7B16">
              <w:rPr>
                <w:rFonts w:asciiTheme="minorHAnsi" w:hAnsiTheme="minorHAnsi" w:cstheme="minorHAnsi"/>
                <w:w w:val="105"/>
              </w:rPr>
              <w:t>for</w:t>
            </w:r>
            <w:r w:rsidRPr="005F7B16">
              <w:rPr>
                <w:rFonts w:asciiTheme="minorHAnsi" w:hAnsiTheme="minorHAnsi" w:cstheme="minorHAnsi"/>
                <w:spacing w:val="-3"/>
                <w:w w:val="105"/>
              </w:rPr>
              <w:t xml:space="preserve"> </w:t>
            </w:r>
            <w:r w:rsidRPr="005F7B16">
              <w:rPr>
                <w:rFonts w:asciiTheme="minorHAnsi" w:hAnsiTheme="minorHAnsi" w:cstheme="minorHAnsi"/>
                <w:w w:val="105"/>
              </w:rPr>
              <w:t>both</w:t>
            </w:r>
            <w:r w:rsidRPr="005F7B16">
              <w:rPr>
                <w:rFonts w:asciiTheme="minorHAnsi" w:hAnsiTheme="minorHAnsi" w:cstheme="minorHAnsi"/>
                <w:spacing w:val="-3"/>
                <w:w w:val="105"/>
              </w:rPr>
              <w:t xml:space="preserve"> </w:t>
            </w:r>
            <w:r w:rsidRPr="005F7B16">
              <w:rPr>
                <w:rFonts w:asciiTheme="minorHAnsi" w:hAnsiTheme="minorHAnsi" w:cstheme="minorHAnsi"/>
                <w:w w:val="105"/>
              </w:rPr>
              <w:t>components</w:t>
            </w:r>
            <w:r w:rsidRPr="005F7B16">
              <w:rPr>
                <w:rFonts w:asciiTheme="minorHAnsi" w:hAnsiTheme="minorHAnsi" w:cstheme="minorHAnsi"/>
                <w:spacing w:val="-4"/>
                <w:w w:val="105"/>
              </w:rPr>
              <w:t xml:space="preserve"> </w:t>
            </w:r>
            <w:r w:rsidRPr="005F7B16">
              <w:rPr>
                <w:rFonts w:asciiTheme="minorHAnsi" w:hAnsiTheme="minorHAnsi" w:cstheme="minorHAnsi"/>
                <w:w w:val="105"/>
              </w:rPr>
              <w:t>is</w:t>
            </w:r>
            <w:r w:rsidRPr="005F7B16">
              <w:rPr>
                <w:rFonts w:asciiTheme="minorHAnsi" w:hAnsiTheme="minorHAnsi" w:cstheme="minorHAnsi"/>
                <w:spacing w:val="-3"/>
                <w:w w:val="105"/>
              </w:rPr>
              <w:t xml:space="preserve"> </w:t>
            </w:r>
            <w:r w:rsidRPr="005F7B16">
              <w:rPr>
                <w:rFonts w:asciiTheme="minorHAnsi" w:hAnsiTheme="minorHAnsi" w:cstheme="minorHAnsi"/>
                <w:w w:val="105"/>
              </w:rPr>
              <w:t>100.</w:t>
            </w:r>
          </w:p>
          <w:p w14:paraId="1924FF4B" w14:textId="77777777" w:rsidR="00992EEB" w:rsidRPr="005F7B16" w:rsidRDefault="00992EEB" w:rsidP="00992EEB">
            <w:pPr>
              <w:pStyle w:val="TableParagraph"/>
              <w:spacing w:before="178"/>
              <w:ind w:left="466"/>
              <w:rPr>
                <w:rFonts w:asciiTheme="minorHAnsi" w:hAnsiTheme="minorHAnsi" w:cstheme="minorHAnsi"/>
                <w:i/>
              </w:rPr>
            </w:pPr>
          </w:p>
          <w:p w14:paraId="3B629C30" w14:textId="77777777" w:rsidR="00992EEB" w:rsidRPr="005F7B16" w:rsidRDefault="00992EEB" w:rsidP="00992EEB">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two-stage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procedure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utilized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in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evaluating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 proposals,</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with</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evaluation</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being</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completed</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prior</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to</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any</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price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component</w:t>
            </w:r>
          </w:p>
          <w:p w14:paraId="510EC344" w14:textId="14E06245" w:rsidR="00992EEB" w:rsidRDefault="00992EEB" w:rsidP="00992EEB">
            <w:pPr>
              <w:pStyle w:val="Heading4"/>
              <w:rPr>
                <w:rFonts w:asciiTheme="minorHAnsi" w:hAnsiTheme="minorHAnsi" w:cstheme="minorHAnsi"/>
                <w:i w:val="0"/>
                <w:iCs w:val="0"/>
                <w:color w:val="auto"/>
                <w:w w:val="105"/>
              </w:rPr>
            </w:pP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technical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component,</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which</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has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a</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total</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possible</w:t>
            </w:r>
            <w:r w:rsidRPr="005F7B16">
              <w:rPr>
                <w:rFonts w:asciiTheme="minorHAnsi" w:hAnsiTheme="minorHAnsi" w:cstheme="minorHAnsi"/>
                <w:i w:val="0"/>
                <w:iCs w:val="0"/>
                <w:color w:val="auto"/>
                <w:spacing w:val="-14"/>
                <w:w w:val="105"/>
              </w:rPr>
              <w:t xml:space="preserve"> </w:t>
            </w:r>
            <w:r w:rsidRPr="005F7B16">
              <w:rPr>
                <w:rFonts w:asciiTheme="minorHAnsi" w:hAnsiTheme="minorHAnsi" w:cstheme="minorHAnsi"/>
                <w:i w:val="0"/>
                <w:iCs w:val="0"/>
                <w:color w:val="auto"/>
                <w:w w:val="105"/>
              </w:rPr>
              <w:t>value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of</w:t>
            </w:r>
            <w:r w:rsidRPr="005F7B16">
              <w:rPr>
                <w:rFonts w:asciiTheme="minorHAnsi" w:hAnsiTheme="minorHAnsi" w:cstheme="minorHAnsi"/>
                <w:i w:val="0"/>
                <w:iCs w:val="0"/>
                <w:color w:val="auto"/>
                <w:spacing w:val="-15"/>
                <w:w w:val="105"/>
              </w:rPr>
              <w:t xml:space="preserve"> </w:t>
            </w:r>
            <w:r w:rsidRPr="005F7B16">
              <w:rPr>
                <w:rFonts w:asciiTheme="minorHAnsi" w:hAnsiTheme="minorHAnsi" w:cstheme="minorHAnsi"/>
                <w:i w:val="0"/>
                <w:iCs w:val="0"/>
                <w:color w:val="auto"/>
                <w:w w:val="105"/>
              </w:rPr>
              <w:t>70</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points,</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will</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be</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evaluated</w:t>
            </w:r>
            <w:r w:rsidRPr="005F7B16">
              <w:rPr>
                <w:rFonts w:asciiTheme="minorHAnsi" w:hAnsiTheme="minorHAnsi" w:cstheme="minorHAnsi"/>
                <w:i w:val="0"/>
                <w:iCs w:val="0"/>
                <w:color w:val="auto"/>
                <w:spacing w:val="-12"/>
                <w:w w:val="105"/>
              </w:rPr>
              <w:t xml:space="preserve"> </w:t>
            </w:r>
            <w:r w:rsidRPr="005F7B16">
              <w:rPr>
                <w:rFonts w:asciiTheme="minorHAnsi" w:hAnsiTheme="minorHAnsi" w:cstheme="minorHAnsi"/>
                <w:i w:val="0"/>
                <w:iCs w:val="0"/>
                <w:color w:val="auto"/>
                <w:w w:val="105"/>
              </w:rPr>
              <w:t>using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the</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following</w:t>
            </w:r>
            <w:r w:rsidRPr="005F7B16">
              <w:rPr>
                <w:rFonts w:asciiTheme="minorHAnsi" w:hAnsiTheme="minorHAnsi" w:cstheme="minorHAnsi"/>
                <w:i w:val="0"/>
                <w:iCs w:val="0"/>
                <w:color w:val="auto"/>
                <w:spacing w:val="-13"/>
                <w:w w:val="105"/>
              </w:rPr>
              <w:t xml:space="preserve"> </w:t>
            </w:r>
            <w:r w:rsidRPr="005F7B16">
              <w:rPr>
                <w:rFonts w:asciiTheme="minorHAnsi" w:hAnsiTheme="minorHAnsi" w:cstheme="minorHAnsi"/>
                <w:i w:val="0"/>
                <w:iCs w:val="0"/>
                <w:color w:val="auto"/>
                <w:w w:val="105"/>
              </w:rPr>
              <w:t>criteria:</w:t>
            </w:r>
          </w:p>
          <w:p w14:paraId="7F26A836" w14:textId="77777777" w:rsidR="00992EEB" w:rsidRPr="00992EEB" w:rsidRDefault="00992EEB" w:rsidP="00992EEB"/>
          <w:p w14:paraId="54ED8D9C" w14:textId="27CE6E1A" w:rsidR="000E6881" w:rsidRDefault="000E6881" w:rsidP="000E6881">
            <w:pPr>
              <w:spacing w:after="0" w:line="240" w:lineRule="auto"/>
              <w:rPr>
                <w:rFonts w:asciiTheme="minorHAnsi" w:hAnsiTheme="minorHAnsi" w:cstheme="minorHAnsi"/>
                <w:b/>
              </w:rPr>
            </w:pPr>
            <w:r w:rsidRPr="00E97A87">
              <w:rPr>
                <w:rFonts w:asciiTheme="minorHAnsi" w:hAnsiTheme="minorHAnsi" w:cstheme="minorHAnsi"/>
                <w:b/>
              </w:rPr>
              <w:t>Local consultant will be hired if he or she meets the following requirements:</w:t>
            </w:r>
          </w:p>
          <w:p w14:paraId="4751548F" w14:textId="2FF55FD2" w:rsidR="00E83A3D" w:rsidRPr="00F52669" w:rsidRDefault="001E6B86" w:rsidP="0000570A">
            <w:pPr>
              <w:pStyle w:val="ListParagraph"/>
              <w:numPr>
                <w:ilvl w:val="0"/>
                <w:numId w:val="38"/>
              </w:numPr>
            </w:pPr>
            <w:r>
              <w:t>University</w:t>
            </w:r>
            <w:r w:rsidR="00B22E53" w:rsidRPr="00F52669">
              <w:t xml:space="preserve"> </w:t>
            </w:r>
            <w:r w:rsidR="00F52669" w:rsidRPr="00F52669">
              <w:t xml:space="preserve">degree in communications, international/public relations, </w:t>
            </w:r>
            <w:proofErr w:type="gramStart"/>
            <w:r w:rsidR="00F52669" w:rsidRPr="00F52669">
              <w:t>journalism</w:t>
            </w:r>
            <w:proofErr w:type="gramEnd"/>
            <w:r w:rsidR="00F52669" w:rsidRPr="00F52669">
              <w:t xml:space="preserve"> or other social sciences</w:t>
            </w:r>
            <w:r w:rsidR="00F52669">
              <w:t xml:space="preserve"> - 1</w:t>
            </w:r>
            <w:r w:rsidR="00A147CA">
              <w:rPr>
                <w:lang/>
              </w:rPr>
              <w:t>0</w:t>
            </w:r>
          </w:p>
          <w:p w14:paraId="1751F422" w14:textId="521AA7EA" w:rsidR="00E922B2" w:rsidRPr="00F52669" w:rsidRDefault="00F52669" w:rsidP="0000570A">
            <w:pPr>
              <w:pStyle w:val="ListParagraph"/>
              <w:numPr>
                <w:ilvl w:val="0"/>
                <w:numId w:val="38"/>
              </w:numPr>
              <w:rPr>
                <w:rStyle w:val="a"/>
                <w:rFonts w:cs="Calibri"/>
              </w:rPr>
            </w:pPr>
            <w:r w:rsidRPr="00F52669">
              <w:t xml:space="preserve">At least </w:t>
            </w:r>
            <w:r w:rsidR="001E6B86">
              <w:t>5</w:t>
            </w:r>
            <w:r w:rsidRPr="00F52669">
              <w:t xml:space="preserve"> years of relevant experience at the national or international level in public relations, communications</w:t>
            </w:r>
            <w:r>
              <w:t xml:space="preserve"> – 15 </w:t>
            </w:r>
          </w:p>
          <w:p w14:paraId="657B295B" w14:textId="579D3F94" w:rsidR="001E6B86" w:rsidRDefault="00F52669" w:rsidP="0000570A">
            <w:pPr>
              <w:pStyle w:val="ListParagraph"/>
              <w:numPr>
                <w:ilvl w:val="0"/>
                <w:numId w:val="38"/>
              </w:numPr>
              <w:tabs>
                <w:tab w:val="left" w:pos="1410"/>
              </w:tabs>
            </w:pPr>
            <w:r w:rsidRPr="00F52669">
              <w:t>Substantive experience in drafting high quality communications products</w:t>
            </w:r>
            <w:r>
              <w:t xml:space="preserve"> – 1</w:t>
            </w:r>
            <w:r w:rsidR="006C4417">
              <w:t>0</w:t>
            </w:r>
          </w:p>
          <w:p w14:paraId="1FAC5659" w14:textId="6C796DC8" w:rsidR="00763F4F" w:rsidRPr="00F52669" w:rsidRDefault="001E6B86" w:rsidP="0000570A">
            <w:pPr>
              <w:pStyle w:val="ListParagraph"/>
              <w:numPr>
                <w:ilvl w:val="0"/>
                <w:numId w:val="38"/>
              </w:numPr>
            </w:pPr>
            <w:r>
              <w:t>Prior experience in</w:t>
            </w:r>
            <w:r w:rsidR="00F52669">
              <w:t xml:space="preserve"> </w:t>
            </w:r>
            <w:r w:rsidR="006C4417">
              <w:t xml:space="preserve">developing the visibility materials for printing and developing press releases, news, blog posts, success stories, photo essays, social media posts, and other communication materials about the project’s most important achievements 10 </w:t>
            </w:r>
          </w:p>
          <w:p w14:paraId="5B60807C" w14:textId="3E29330B" w:rsidR="00F52669" w:rsidRPr="00C20A59" w:rsidRDefault="00702F99" w:rsidP="0000570A">
            <w:pPr>
              <w:pStyle w:val="ListParagraph"/>
              <w:numPr>
                <w:ilvl w:val="0"/>
                <w:numId w:val="38"/>
              </w:numPr>
              <w:tabs>
                <w:tab w:val="left" w:pos="1410"/>
              </w:tabs>
            </w:pPr>
            <w:r>
              <w:rPr>
                <w:lang/>
              </w:rPr>
              <w:t xml:space="preserve">At least </w:t>
            </w:r>
            <w:r w:rsidR="002A2822">
              <w:rPr>
                <w:lang/>
              </w:rPr>
              <w:t>2</w:t>
            </w:r>
            <w:r>
              <w:rPr>
                <w:lang/>
              </w:rPr>
              <w:t xml:space="preserve"> years</w:t>
            </w:r>
            <w:r w:rsidR="00763F4F">
              <w:t xml:space="preserve"> </w:t>
            </w:r>
            <w:r w:rsidR="002A2822">
              <w:rPr>
                <w:lang/>
              </w:rPr>
              <w:t>prior</w:t>
            </w:r>
            <w:r w:rsidR="00763F4F" w:rsidRPr="00C20A59">
              <w:t xml:space="preserve"> experience with UNDP projects or </w:t>
            </w:r>
            <w:r w:rsidR="00CE5D68" w:rsidRPr="00C20A59">
              <w:t>another</w:t>
            </w:r>
            <w:r w:rsidR="00763F4F" w:rsidRPr="00C20A59">
              <w:t xml:space="preserve"> international organizations</w:t>
            </w:r>
            <w:r w:rsidR="00F52669">
              <w:t>- 1</w:t>
            </w:r>
            <w:r w:rsidR="006C4417">
              <w:t>0</w:t>
            </w:r>
          </w:p>
          <w:p w14:paraId="12A75B4D" w14:textId="7369B821" w:rsidR="00F52669" w:rsidRPr="00F52669" w:rsidRDefault="00F52669" w:rsidP="0000570A">
            <w:pPr>
              <w:pStyle w:val="ListParagraph"/>
              <w:numPr>
                <w:ilvl w:val="0"/>
                <w:numId w:val="38"/>
              </w:numPr>
            </w:pPr>
            <w:r>
              <w:t xml:space="preserve">Approach to work - </w:t>
            </w:r>
            <w:r w:rsidR="00A147CA">
              <w:rPr>
                <w:lang/>
              </w:rPr>
              <w:t>15</w:t>
            </w:r>
          </w:p>
          <w:p w14:paraId="695805DD" w14:textId="77777777" w:rsidR="00992EEB" w:rsidRPr="005F7B16" w:rsidRDefault="00992EEB" w:rsidP="00992EEB">
            <w:pPr>
              <w:pStyle w:val="TableParagraph"/>
              <w:spacing w:before="178" w:line="264" w:lineRule="auto"/>
              <w:rPr>
                <w:rFonts w:asciiTheme="minorHAnsi" w:hAnsiTheme="minorHAnsi" w:cstheme="minorHAnsi"/>
                <w:szCs w:val="32"/>
              </w:rPr>
            </w:pPr>
            <w:r w:rsidRPr="005F7B16">
              <w:rPr>
                <w:rFonts w:asciiTheme="minorHAnsi" w:hAnsiTheme="minorHAnsi" w:cstheme="minorHAnsi"/>
                <w:w w:val="105"/>
                <w:szCs w:val="32"/>
              </w:rPr>
              <w:t>If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substantive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presentation</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achieves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minimum</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49</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competitiveness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offered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consultancy</w:t>
            </w:r>
            <w:r w:rsidRPr="005F7B16">
              <w:rPr>
                <w:rFonts w:asciiTheme="minorHAnsi" w:hAnsiTheme="minorHAnsi" w:cstheme="minorHAnsi"/>
                <w:spacing w:val="-12"/>
                <w:w w:val="105"/>
                <w:szCs w:val="32"/>
              </w:rPr>
              <w:t xml:space="preserve"> </w:t>
            </w:r>
            <w:r w:rsidRPr="005F7B16">
              <w:rPr>
                <w:rFonts w:asciiTheme="minorHAnsi" w:hAnsiTheme="minorHAnsi" w:cstheme="minorHAnsi"/>
                <w:w w:val="105"/>
                <w:szCs w:val="32"/>
              </w:rPr>
              <w:t>expenses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will</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4"/>
                <w:w w:val="105"/>
                <w:szCs w:val="32"/>
              </w:rPr>
              <w:t xml:space="preserve"> </w:t>
            </w:r>
            <w:proofErr w:type="gramStart"/>
            <w:r w:rsidRPr="005F7B16">
              <w:rPr>
                <w:rFonts w:asciiTheme="minorHAnsi" w:hAnsiTheme="minorHAnsi" w:cstheme="minorHAnsi"/>
                <w:w w:val="105"/>
                <w:szCs w:val="32"/>
              </w:rPr>
              <w:t>taken</w:t>
            </w:r>
            <w:r>
              <w:rPr>
                <w:rFonts w:asciiTheme="minorHAnsi" w:hAnsiTheme="minorHAnsi" w:cstheme="minorHAnsi"/>
                <w:w w:val="105"/>
                <w:szCs w:val="32"/>
              </w:rPr>
              <w:t xml:space="preserve"> </w:t>
            </w:r>
            <w:r w:rsidRPr="005F7B16">
              <w:rPr>
                <w:rFonts w:asciiTheme="minorHAnsi" w:hAnsiTheme="minorHAnsi" w:cstheme="minorHAnsi"/>
                <w:spacing w:val="-56"/>
                <w:w w:val="105"/>
                <w:szCs w:val="32"/>
              </w:rPr>
              <w:t xml:space="preserve"> </w:t>
            </w:r>
            <w:r w:rsidRPr="005F7B16">
              <w:rPr>
                <w:rFonts w:asciiTheme="minorHAnsi" w:hAnsiTheme="minorHAnsi" w:cstheme="minorHAnsi"/>
                <w:w w:val="105"/>
                <w:szCs w:val="32"/>
              </w:rPr>
              <w:t>into</w:t>
            </w:r>
            <w:proofErr w:type="gramEnd"/>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account</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following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manner:</w:t>
            </w:r>
          </w:p>
          <w:p w14:paraId="70E5EFC9" w14:textId="77777777" w:rsidR="00992EEB" w:rsidRPr="005F7B16" w:rsidRDefault="00992EEB" w:rsidP="00992EEB">
            <w:pPr>
              <w:pStyle w:val="TableParagraph"/>
              <w:spacing w:before="166" w:line="264" w:lineRule="auto"/>
              <w:ind w:right="96"/>
              <w:rPr>
                <w:rFonts w:asciiTheme="minorHAnsi" w:hAnsiTheme="minorHAnsi" w:cstheme="minorHAnsi"/>
                <w:szCs w:val="32"/>
              </w:rPr>
            </w:pPr>
            <w:r w:rsidRPr="005F7B16">
              <w:rPr>
                <w:rFonts w:asciiTheme="minorHAnsi" w:hAnsiTheme="minorHAnsi" w:cstheme="minorHAnsi"/>
                <w:w w:val="105"/>
                <w:szCs w:val="32"/>
              </w:rPr>
              <w:t>The</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total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amount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proofErr w:type="gramStart"/>
            <w:r w:rsidRPr="005F7B16">
              <w:rPr>
                <w:rFonts w:asciiTheme="minorHAnsi" w:hAnsiTheme="minorHAnsi" w:cstheme="minorHAnsi"/>
                <w:w w:val="105"/>
                <w:szCs w:val="32"/>
              </w:rPr>
              <w:t>fees</w:t>
            </w:r>
            <w:proofErr w:type="gramEnd"/>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component</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30.</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maximum</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number</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be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allotted</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10"/>
                <w:w w:val="105"/>
                <w:szCs w:val="32"/>
              </w:rPr>
              <w:t xml:space="preserve"> </w:t>
            </w:r>
            <w:r w:rsidRPr="005F7B16">
              <w:rPr>
                <w:rFonts w:asciiTheme="minorHAnsi" w:hAnsiTheme="minorHAnsi" w:cstheme="minorHAnsi"/>
                <w:w w:val="105"/>
                <w:szCs w:val="32"/>
              </w:rPr>
              <w:t>proposed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that</w:t>
            </w:r>
            <w:r w:rsidRPr="005F7B16">
              <w:rPr>
                <w:rFonts w:asciiTheme="minorHAnsi" w:hAnsiTheme="minorHAnsi" w:cstheme="minorHAnsi"/>
                <w:spacing w:val="-8"/>
                <w:w w:val="105"/>
                <w:szCs w:val="32"/>
              </w:rPr>
              <w:t xml:space="preserve"> </w:t>
            </w:r>
            <w:r w:rsidRPr="005F7B16">
              <w:rPr>
                <w:rFonts w:asciiTheme="minorHAnsi" w:hAnsiTheme="minorHAnsi" w:cstheme="minorHAnsi"/>
                <w:w w:val="105"/>
                <w:szCs w:val="32"/>
              </w:rPr>
              <w:t>is</w:t>
            </w:r>
            <w:r w:rsidRPr="005F7B16">
              <w:rPr>
                <w:rFonts w:asciiTheme="minorHAnsi" w:hAnsiTheme="minorHAnsi" w:cstheme="minorHAnsi"/>
                <w:spacing w:val="-9"/>
                <w:w w:val="105"/>
                <w:szCs w:val="32"/>
              </w:rPr>
              <w:t xml:space="preserve"> </w:t>
            </w:r>
            <w:r w:rsidRPr="005F7B16">
              <w:rPr>
                <w:rFonts w:asciiTheme="minorHAnsi" w:hAnsiTheme="minorHAnsi" w:cstheme="minorHAnsi"/>
                <w:w w:val="105"/>
                <w:szCs w:val="32"/>
              </w:rPr>
              <w:t>compared</w:t>
            </w:r>
            <w:r w:rsidRPr="005F7B16">
              <w:rPr>
                <w:rFonts w:asciiTheme="minorHAnsi" w:hAnsiTheme="minorHAnsi" w:cstheme="minorHAnsi"/>
                <w:spacing w:val="-11"/>
                <w:w w:val="105"/>
                <w:szCs w:val="32"/>
              </w:rPr>
              <w:t xml:space="preserve"> </w:t>
            </w:r>
            <w:r w:rsidRPr="005F7B16">
              <w:rPr>
                <w:rFonts w:asciiTheme="minorHAnsi" w:hAnsiTheme="minorHAnsi" w:cstheme="minorHAnsi"/>
                <w:w w:val="105"/>
                <w:szCs w:val="32"/>
              </w:rPr>
              <w:t>among</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those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invited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individuals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which</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obtain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threshold</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evaluation</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of</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technical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proposal.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proposals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shall</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lastRenderedPageBreak/>
              <w:t>receive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inverse</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proportion</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to</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the</w:t>
            </w:r>
            <w:r w:rsidRPr="005F7B16">
              <w:rPr>
                <w:rFonts w:asciiTheme="minorHAnsi" w:hAnsiTheme="minorHAnsi" w:cstheme="minorHAnsi"/>
                <w:spacing w:val="-2"/>
                <w:w w:val="105"/>
                <w:szCs w:val="32"/>
              </w:rPr>
              <w:t xml:space="preserve"> </w:t>
            </w:r>
            <w:r w:rsidRPr="005F7B16">
              <w:rPr>
                <w:rFonts w:asciiTheme="minorHAnsi" w:hAnsiTheme="minorHAnsi" w:cstheme="minorHAnsi"/>
                <w:w w:val="105"/>
                <w:szCs w:val="32"/>
              </w:rPr>
              <w:t>lowest</w:t>
            </w:r>
            <w:r w:rsidRPr="005F7B16">
              <w:rPr>
                <w:rFonts w:asciiTheme="minorHAnsi" w:hAnsiTheme="minorHAnsi" w:cstheme="minorHAnsi"/>
                <w:spacing w:val="-1"/>
                <w:w w:val="105"/>
                <w:szCs w:val="32"/>
              </w:rPr>
              <w:t xml:space="preserve"> </w:t>
            </w:r>
            <w:r w:rsidRPr="005F7B16">
              <w:rPr>
                <w:rFonts w:asciiTheme="minorHAnsi" w:hAnsiTheme="minorHAnsi" w:cstheme="minorHAnsi"/>
                <w:w w:val="105"/>
                <w:szCs w:val="32"/>
              </w:rPr>
              <w:t>fees;</w:t>
            </w:r>
            <w:r w:rsidRPr="005F7B16">
              <w:rPr>
                <w:rFonts w:asciiTheme="minorHAnsi" w:hAnsiTheme="minorHAnsi" w:cstheme="minorHAnsi"/>
                <w:spacing w:val="-2"/>
                <w:w w:val="105"/>
                <w:szCs w:val="32"/>
              </w:rPr>
              <w:t xml:space="preserve"> </w:t>
            </w:r>
            <w:proofErr w:type="spellStart"/>
            <w:r w:rsidRPr="005F7B16">
              <w:rPr>
                <w:rFonts w:asciiTheme="minorHAnsi" w:hAnsiTheme="minorHAnsi" w:cstheme="minorHAnsi"/>
                <w:w w:val="105"/>
                <w:szCs w:val="32"/>
              </w:rPr>
              <w:t>e.</w:t>
            </w:r>
            <w:proofErr w:type="gramStart"/>
            <w:r w:rsidRPr="005F7B16">
              <w:rPr>
                <w:rFonts w:asciiTheme="minorHAnsi" w:hAnsiTheme="minorHAnsi" w:cstheme="minorHAnsi"/>
                <w:w w:val="105"/>
                <w:szCs w:val="32"/>
              </w:rPr>
              <w:t>g</w:t>
            </w:r>
            <w:proofErr w:type="spellEnd"/>
            <w:r w:rsidRPr="005F7B16">
              <w:rPr>
                <w:rFonts w:asciiTheme="minorHAnsi" w:hAnsiTheme="minorHAnsi" w:cstheme="minorHAnsi"/>
                <w:w w:val="105"/>
                <w:szCs w:val="32"/>
              </w:rPr>
              <w:t>;</w:t>
            </w:r>
            <w:proofErr w:type="gramEnd"/>
          </w:p>
          <w:p w14:paraId="402CDF91" w14:textId="77777777" w:rsidR="00992EEB" w:rsidRPr="005F7B16" w:rsidRDefault="00992EEB" w:rsidP="00992EEB">
            <w:pPr>
              <w:pStyle w:val="TableParagraph"/>
              <w:spacing w:before="167"/>
              <w:ind w:left="2065"/>
              <w:rPr>
                <w:rFonts w:asciiTheme="minorHAnsi" w:hAnsiTheme="minorHAnsi" w:cstheme="minorHAnsi"/>
                <w:szCs w:val="32"/>
              </w:rPr>
            </w:pPr>
            <w:r w:rsidRPr="005F7B16">
              <w:rPr>
                <w:rFonts w:asciiTheme="minorHAnsi" w:hAnsiTheme="minorHAnsi" w:cstheme="minorHAnsi"/>
                <w:w w:val="105"/>
                <w:szCs w:val="32"/>
              </w:rPr>
              <w:t>[30</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x</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lowest]</w:t>
            </w:r>
            <w:proofErr w:type="gramStart"/>
            <w:r w:rsidRPr="005F7B16">
              <w:rPr>
                <w:rFonts w:asciiTheme="minorHAnsi" w:hAnsiTheme="minorHAnsi" w:cstheme="minorHAnsi"/>
                <w:w w:val="105"/>
                <w:szCs w:val="32"/>
              </w:rPr>
              <w:t>/[</w:t>
            </w:r>
            <w:proofErr w:type="gramEnd"/>
            <w:r w:rsidRPr="005F7B16">
              <w:rPr>
                <w:rFonts w:asciiTheme="minorHAnsi" w:hAnsiTheme="minorHAnsi" w:cstheme="minorHAnsi"/>
                <w:w w:val="105"/>
                <w:szCs w:val="32"/>
              </w:rPr>
              <w:t>US$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4"/>
                <w:w w:val="105"/>
                <w:szCs w:val="32"/>
              </w:rPr>
              <w:t xml:space="preserve"> </w:t>
            </w:r>
            <w:r w:rsidRPr="005F7B16">
              <w:rPr>
                <w:rFonts w:asciiTheme="minorHAnsi" w:hAnsiTheme="minorHAnsi" w:cstheme="minorHAnsi"/>
                <w:w w:val="105"/>
                <w:szCs w:val="32"/>
              </w:rPr>
              <w:t>=</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points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for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other</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proposer’s</w:t>
            </w:r>
            <w:r w:rsidRPr="005F7B16">
              <w:rPr>
                <w:rFonts w:asciiTheme="minorHAnsi" w:hAnsiTheme="minorHAnsi" w:cstheme="minorHAnsi"/>
                <w:spacing w:val="-13"/>
                <w:w w:val="105"/>
                <w:szCs w:val="32"/>
              </w:rPr>
              <w:t xml:space="preserve"> </w:t>
            </w:r>
            <w:r w:rsidRPr="005F7B16">
              <w:rPr>
                <w:rFonts w:asciiTheme="minorHAnsi" w:hAnsiTheme="minorHAnsi" w:cstheme="minorHAnsi"/>
                <w:w w:val="105"/>
                <w:szCs w:val="32"/>
              </w:rPr>
              <w:t>fees</w:t>
            </w:r>
          </w:p>
          <w:p w14:paraId="148986BC" w14:textId="77777777" w:rsidR="00992EEB" w:rsidRPr="005F7B16" w:rsidRDefault="00992EEB" w:rsidP="00992EEB">
            <w:pPr>
              <w:pStyle w:val="TableParagraph"/>
              <w:spacing w:before="10"/>
              <w:ind w:left="0"/>
              <w:rPr>
                <w:rFonts w:asciiTheme="minorHAnsi" w:hAnsiTheme="minorHAnsi" w:cstheme="minorHAnsi"/>
                <w:sz w:val="20"/>
                <w:szCs w:val="32"/>
              </w:rPr>
            </w:pPr>
          </w:p>
          <w:p w14:paraId="5D8BB81B" w14:textId="77777777" w:rsidR="00E922B2" w:rsidRDefault="00E922B2" w:rsidP="00F52669"/>
          <w:p w14:paraId="3B83051D" w14:textId="04E4DA50" w:rsidR="00A95534" w:rsidRPr="000E6881" w:rsidRDefault="000E6881" w:rsidP="000E6881">
            <w:pPr>
              <w:autoSpaceDE w:val="0"/>
              <w:autoSpaceDN w:val="0"/>
              <w:adjustRightInd w:val="0"/>
              <w:spacing w:after="0" w:line="240" w:lineRule="auto"/>
              <w:jc w:val="both"/>
              <w:rPr>
                <w:rFonts w:asciiTheme="minorHAnsi" w:hAnsiTheme="minorHAnsi" w:cstheme="minorHAnsi"/>
              </w:rPr>
            </w:pPr>
            <w:r w:rsidRPr="00E97A87">
              <w:rPr>
                <w:rFonts w:asciiTheme="minorHAnsi" w:hAnsiTheme="minorHAnsi" w:cstheme="minorHAnsi"/>
                <w:b/>
                <w:i/>
              </w:rPr>
              <w:t>The minimum threshold for technical component is 70% of the points in total. (49 points)</w:t>
            </w:r>
          </w:p>
        </w:tc>
      </w:tr>
    </w:tbl>
    <w:p w14:paraId="7A5BEC4B" w14:textId="77777777" w:rsidR="00AA72E6" w:rsidRDefault="00AA72E6" w:rsidP="00F6403B">
      <w:pPr>
        <w:jc w:val="both"/>
        <w:outlineLvl w:val="0"/>
        <w:rPr>
          <w:rFonts w:asciiTheme="minorHAnsi" w:hAnsiTheme="minorHAnsi" w:cstheme="minorHAnsi"/>
          <w:b/>
        </w:rPr>
      </w:pP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t>8</w:t>
      </w:r>
      <w:r w:rsidR="00F6403B" w:rsidRPr="00E97A87">
        <w:rPr>
          <w:rFonts w:asciiTheme="minorHAnsi" w:hAnsiTheme="minorHAnsi" w:cstheme="minorHAnsi"/>
          <w:b/>
        </w:rPr>
        <w:t>. MONITORING</w:t>
      </w:r>
    </w:p>
    <w:p w14:paraId="3DCFB995" w14:textId="77777777" w:rsidR="00CE5D68" w:rsidRDefault="00CE5D68" w:rsidP="002575FE">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Pr>
          <w:rFonts w:asciiTheme="minorHAnsi" w:hAnsiTheme="minorHAnsi" w:cstheme="minorHAnsi"/>
        </w:rPr>
        <w:t xml:space="preserve">Project Managers for EU4Climate and NAP Projects under over supervision of the </w:t>
      </w:r>
      <w:proofErr w:type="spellStart"/>
      <w:r>
        <w:rPr>
          <w:rFonts w:asciiTheme="minorHAnsi" w:hAnsiTheme="minorHAnsi" w:cstheme="minorHAnsi"/>
        </w:rPr>
        <w:t>Programme</w:t>
      </w:r>
      <w:proofErr w:type="spellEnd"/>
      <w:r>
        <w:rPr>
          <w:rFonts w:asciiTheme="minorHAnsi" w:hAnsiTheme="minorHAnsi" w:cstheme="minorHAnsi"/>
        </w:rPr>
        <w:t xml:space="preserve"> Analyst/Senior </w:t>
      </w:r>
      <w:proofErr w:type="spellStart"/>
      <w:r>
        <w:rPr>
          <w:rFonts w:asciiTheme="minorHAnsi" w:hAnsiTheme="minorHAnsi" w:cstheme="minorHAnsi"/>
        </w:rPr>
        <w:t>Programme</w:t>
      </w:r>
      <w:proofErr w:type="spellEnd"/>
      <w:r>
        <w:rPr>
          <w:rFonts w:asciiTheme="minorHAnsi" w:hAnsiTheme="minorHAnsi" w:cstheme="minorHAnsi"/>
        </w:rPr>
        <w:t xml:space="preserve"> Advisor</w:t>
      </w:r>
      <w:r w:rsidRPr="00FA6450" w:rsidDel="00CE5D68">
        <w:rPr>
          <w:rFonts w:asciiTheme="minorHAnsi" w:hAnsiTheme="minorHAnsi" w:cstheme="minorHAnsi"/>
        </w:rPr>
        <w:t xml:space="preserve"> </w:t>
      </w:r>
    </w:p>
    <w:p w14:paraId="6E8CBD87" w14:textId="2A95544C" w:rsidR="002575FE" w:rsidRPr="00E97A87" w:rsidRDefault="00EA3EAF" w:rsidP="002575FE">
      <w:pPr>
        <w:jc w:val="both"/>
        <w:rPr>
          <w:rFonts w:asciiTheme="minorHAnsi" w:hAnsiTheme="minorHAnsi" w:cstheme="minorHAnsi"/>
          <w:b/>
        </w:rPr>
      </w:pPr>
      <w:r w:rsidRPr="00E97A87">
        <w:rPr>
          <w:rFonts w:asciiTheme="minorHAnsi" w:hAnsiTheme="minorHAnsi" w:cstheme="minorHAnsi"/>
          <w:b/>
        </w:rPr>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284FC574" w14:textId="25FB0F4C" w:rsidR="00AD76F6" w:rsidRPr="00E97A87" w:rsidRDefault="00CE5D68" w:rsidP="004C7ECD">
      <w:pPr>
        <w:numPr>
          <w:ilvl w:val="0"/>
          <w:numId w:val="5"/>
        </w:numPr>
        <w:spacing w:after="0" w:line="240" w:lineRule="auto"/>
        <w:jc w:val="both"/>
        <w:rPr>
          <w:rFonts w:asciiTheme="minorHAnsi" w:hAnsiTheme="minorHAnsi" w:cstheme="minorHAnsi"/>
          <w:lang w:val="en-GB"/>
        </w:rPr>
      </w:pPr>
      <w:r>
        <w:rPr>
          <w:rFonts w:asciiTheme="minorHAnsi" w:hAnsiTheme="minorHAnsi" w:cstheme="minorHAnsi"/>
        </w:rPr>
        <w:t xml:space="preserve">Two </w:t>
      </w:r>
      <w:r w:rsidR="00AD76F6" w:rsidRPr="00E97A87">
        <w:rPr>
          <w:rFonts w:asciiTheme="minorHAnsi" w:hAnsiTheme="minorHAnsi" w:cstheme="minorHAnsi"/>
        </w:rPr>
        <w:t>Project Document</w:t>
      </w:r>
      <w:r>
        <w:rPr>
          <w:rFonts w:asciiTheme="minorHAnsi" w:hAnsiTheme="minorHAnsi" w:cstheme="minorHAnsi"/>
        </w:rPr>
        <w:t>s</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D141" w14:textId="77777777" w:rsidR="002D3907" w:rsidRDefault="002D3907" w:rsidP="00861229">
      <w:pPr>
        <w:spacing w:after="0" w:line="240" w:lineRule="auto"/>
      </w:pPr>
      <w:r>
        <w:separator/>
      </w:r>
    </w:p>
  </w:endnote>
  <w:endnote w:type="continuationSeparator" w:id="0">
    <w:p w14:paraId="7CF65EC2" w14:textId="77777777" w:rsidR="002D3907" w:rsidRDefault="002D3907"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20B0604020202020204"/>
    <w:charset w:val="00"/>
    <w:family w:val="swiss"/>
    <w:notTrueType/>
    <w:pitch w:val="variable"/>
    <w:sig w:usb0="A00002AF" w:usb1="50002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121F" w14:textId="77777777" w:rsidR="002D3907" w:rsidRDefault="002D3907" w:rsidP="00861229">
      <w:pPr>
        <w:spacing w:after="0" w:line="240" w:lineRule="auto"/>
      </w:pPr>
      <w:r>
        <w:separator/>
      </w:r>
    </w:p>
  </w:footnote>
  <w:footnote w:type="continuationSeparator" w:id="0">
    <w:p w14:paraId="629E12C4" w14:textId="77777777" w:rsidR="002D3907" w:rsidRDefault="002D3907"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B63F5"/>
    <w:multiLevelType w:val="multilevel"/>
    <w:tmpl w:val="0CE0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0327C"/>
    <w:multiLevelType w:val="multilevel"/>
    <w:tmpl w:val="10DC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F0F64"/>
    <w:multiLevelType w:val="multilevel"/>
    <w:tmpl w:val="6AA8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F4C28"/>
    <w:multiLevelType w:val="hybridMultilevel"/>
    <w:tmpl w:val="E208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75E06"/>
    <w:multiLevelType w:val="multilevel"/>
    <w:tmpl w:val="9B8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145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1F1DB3"/>
    <w:multiLevelType w:val="multilevel"/>
    <w:tmpl w:val="9B8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97625"/>
    <w:multiLevelType w:val="multilevel"/>
    <w:tmpl w:val="9B8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FE2A59"/>
    <w:multiLevelType w:val="multilevel"/>
    <w:tmpl w:val="8F2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455DF"/>
    <w:multiLevelType w:val="hybridMultilevel"/>
    <w:tmpl w:val="5C2C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90B4E"/>
    <w:multiLevelType w:val="hybridMultilevel"/>
    <w:tmpl w:val="E178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A7DEC"/>
    <w:multiLevelType w:val="multilevel"/>
    <w:tmpl w:val="2E0C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3536B"/>
    <w:multiLevelType w:val="multilevel"/>
    <w:tmpl w:val="D546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C73697"/>
    <w:multiLevelType w:val="hybridMultilevel"/>
    <w:tmpl w:val="EA0A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A1A5E"/>
    <w:multiLevelType w:val="hybridMultilevel"/>
    <w:tmpl w:val="9DB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C3089"/>
    <w:multiLevelType w:val="multilevel"/>
    <w:tmpl w:val="676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000573"/>
    <w:multiLevelType w:val="multilevel"/>
    <w:tmpl w:val="9B84AE00"/>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1"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16C83"/>
    <w:multiLevelType w:val="multilevel"/>
    <w:tmpl w:val="4F3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22AE"/>
    <w:multiLevelType w:val="multilevel"/>
    <w:tmpl w:val="3C5E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795610">
    <w:abstractNumId w:val="11"/>
  </w:num>
  <w:num w:numId="2" w16cid:durableId="1327052270">
    <w:abstractNumId w:val="33"/>
  </w:num>
  <w:num w:numId="3" w16cid:durableId="1277374410">
    <w:abstractNumId w:val="34"/>
  </w:num>
  <w:num w:numId="4" w16cid:durableId="102386492">
    <w:abstractNumId w:val="22"/>
  </w:num>
  <w:num w:numId="5" w16cid:durableId="875701194">
    <w:abstractNumId w:val="5"/>
  </w:num>
  <w:num w:numId="6" w16cid:durableId="316539854">
    <w:abstractNumId w:val="31"/>
  </w:num>
  <w:num w:numId="7" w16cid:durableId="369301874">
    <w:abstractNumId w:val="10"/>
  </w:num>
  <w:num w:numId="8" w16cid:durableId="424881915">
    <w:abstractNumId w:val="22"/>
  </w:num>
  <w:num w:numId="9" w16cid:durableId="1215850525">
    <w:abstractNumId w:val="22"/>
  </w:num>
  <w:num w:numId="10" w16cid:durableId="415051130">
    <w:abstractNumId w:val="15"/>
  </w:num>
  <w:num w:numId="11" w16cid:durableId="812870533">
    <w:abstractNumId w:val="3"/>
  </w:num>
  <w:num w:numId="12" w16cid:durableId="690570093">
    <w:abstractNumId w:val="38"/>
  </w:num>
  <w:num w:numId="13" w16cid:durableId="1676688927">
    <w:abstractNumId w:val="26"/>
  </w:num>
  <w:num w:numId="14" w16cid:durableId="1771313554">
    <w:abstractNumId w:val="21"/>
  </w:num>
  <w:num w:numId="15" w16cid:durableId="1116366448">
    <w:abstractNumId w:val="20"/>
  </w:num>
  <w:num w:numId="16" w16cid:durableId="637226046">
    <w:abstractNumId w:val="11"/>
  </w:num>
  <w:num w:numId="17" w16cid:durableId="1748961188">
    <w:abstractNumId w:val="27"/>
  </w:num>
  <w:num w:numId="18" w16cid:durableId="339698030">
    <w:abstractNumId w:val="37"/>
  </w:num>
  <w:num w:numId="19" w16cid:durableId="1433670361">
    <w:abstractNumId w:val="28"/>
  </w:num>
  <w:num w:numId="20" w16cid:durableId="306933911">
    <w:abstractNumId w:val="36"/>
  </w:num>
  <w:num w:numId="21" w16cid:durableId="55707717">
    <w:abstractNumId w:val="24"/>
  </w:num>
  <w:num w:numId="22" w16cid:durableId="685861089">
    <w:abstractNumId w:val="29"/>
  </w:num>
  <w:num w:numId="23" w16cid:durableId="694235147">
    <w:abstractNumId w:val="23"/>
  </w:num>
  <w:num w:numId="24" w16cid:durableId="1493718947">
    <w:abstractNumId w:val="35"/>
  </w:num>
  <w:num w:numId="25" w16cid:durableId="1499534980">
    <w:abstractNumId w:val="30"/>
  </w:num>
  <w:num w:numId="26" w16cid:durableId="923027507">
    <w:abstractNumId w:val="4"/>
  </w:num>
  <w:num w:numId="27" w16cid:durableId="61567635">
    <w:abstractNumId w:val="18"/>
  </w:num>
  <w:num w:numId="28" w16cid:durableId="1230505093">
    <w:abstractNumId w:val="32"/>
  </w:num>
  <w:num w:numId="29" w16cid:durableId="1398238204">
    <w:abstractNumId w:val="12"/>
  </w:num>
  <w:num w:numId="30" w16cid:durableId="896891686">
    <w:abstractNumId w:val="19"/>
  </w:num>
  <w:num w:numId="31" w16cid:durableId="1042247150">
    <w:abstractNumId w:val="13"/>
  </w:num>
  <w:num w:numId="32" w16cid:durableId="1531917503">
    <w:abstractNumId w:val="14"/>
  </w:num>
  <w:num w:numId="33" w16cid:durableId="1144159269">
    <w:abstractNumId w:val="7"/>
  </w:num>
  <w:num w:numId="34" w16cid:durableId="1678531409">
    <w:abstractNumId w:val="9"/>
  </w:num>
  <w:num w:numId="35" w16cid:durableId="1618901587">
    <w:abstractNumId w:val="16"/>
  </w:num>
  <w:num w:numId="36" w16cid:durableId="1071005606">
    <w:abstractNumId w:val="8"/>
  </w:num>
  <w:num w:numId="37" w16cid:durableId="1857884187">
    <w:abstractNumId w:val="25"/>
  </w:num>
  <w:num w:numId="38" w16cid:durableId="187834801">
    <w:abstractNumId w:val="17"/>
  </w:num>
  <w:num w:numId="39" w16cid:durableId="598669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1C38"/>
    <w:rsid w:val="0000331C"/>
    <w:rsid w:val="000055AC"/>
    <w:rsid w:val="0000570A"/>
    <w:rsid w:val="0000687F"/>
    <w:rsid w:val="000069F7"/>
    <w:rsid w:val="00010D63"/>
    <w:rsid w:val="00011DE2"/>
    <w:rsid w:val="00013B9D"/>
    <w:rsid w:val="000165DC"/>
    <w:rsid w:val="0001732D"/>
    <w:rsid w:val="00023DEA"/>
    <w:rsid w:val="000305B8"/>
    <w:rsid w:val="00030E42"/>
    <w:rsid w:val="00031ABD"/>
    <w:rsid w:val="00033D8C"/>
    <w:rsid w:val="00034958"/>
    <w:rsid w:val="00037CAD"/>
    <w:rsid w:val="000408FA"/>
    <w:rsid w:val="00046433"/>
    <w:rsid w:val="00046890"/>
    <w:rsid w:val="00046BDA"/>
    <w:rsid w:val="000535D8"/>
    <w:rsid w:val="000545C4"/>
    <w:rsid w:val="00054E7A"/>
    <w:rsid w:val="00056C3D"/>
    <w:rsid w:val="00062E56"/>
    <w:rsid w:val="0006306B"/>
    <w:rsid w:val="00065CD9"/>
    <w:rsid w:val="00066D09"/>
    <w:rsid w:val="00070465"/>
    <w:rsid w:val="00077578"/>
    <w:rsid w:val="000801B5"/>
    <w:rsid w:val="000862D6"/>
    <w:rsid w:val="0009533B"/>
    <w:rsid w:val="000A31BD"/>
    <w:rsid w:val="000A37FF"/>
    <w:rsid w:val="000B3DEE"/>
    <w:rsid w:val="000B6A8F"/>
    <w:rsid w:val="000C0F12"/>
    <w:rsid w:val="000D52EE"/>
    <w:rsid w:val="000D7B63"/>
    <w:rsid w:val="000E0233"/>
    <w:rsid w:val="000E4346"/>
    <w:rsid w:val="000E46F4"/>
    <w:rsid w:val="000E6881"/>
    <w:rsid w:val="000F01F7"/>
    <w:rsid w:val="000F1B07"/>
    <w:rsid w:val="000F565A"/>
    <w:rsid w:val="000F61A2"/>
    <w:rsid w:val="00100486"/>
    <w:rsid w:val="001006BD"/>
    <w:rsid w:val="00106B09"/>
    <w:rsid w:val="0010783F"/>
    <w:rsid w:val="00112574"/>
    <w:rsid w:val="0011558B"/>
    <w:rsid w:val="0011765B"/>
    <w:rsid w:val="001242D0"/>
    <w:rsid w:val="00130B1F"/>
    <w:rsid w:val="00130B84"/>
    <w:rsid w:val="00141151"/>
    <w:rsid w:val="00143573"/>
    <w:rsid w:val="00143E3C"/>
    <w:rsid w:val="00144072"/>
    <w:rsid w:val="00147D01"/>
    <w:rsid w:val="001506AE"/>
    <w:rsid w:val="00150ED1"/>
    <w:rsid w:val="00155410"/>
    <w:rsid w:val="0015555C"/>
    <w:rsid w:val="00155A74"/>
    <w:rsid w:val="00155E00"/>
    <w:rsid w:val="00156624"/>
    <w:rsid w:val="00160846"/>
    <w:rsid w:val="00162C78"/>
    <w:rsid w:val="0017064F"/>
    <w:rsid w:val="00171831"/>
    <w:rsid w:val="001735F7"/>
    <w:rsid w:val="00183169"/>
    <w:rsid w:val="0019076E"/>
    <w:rsid w:val="00190927"/>
    <w:rsid w:val="001909CE"/>
    <w:rsid w:val="00191653"/>
    <w:rsid w:val="0019329B"/>
    <w:rsid w:val="00195A05"/>
    <w:rsid w:val="001A2A50"/>
    <w:rsid w:val="001A2CDC"/>
    <w:rsid w:val="001A6DC2"/>
    <w:rsid w:val="001B44F8"/>
    <w:rsid w:val="001B7829"/>
    <w:rsid w:val="001C14D3"/>
    <w:rsid w:val="001C6496"/>
    <w:rsid w:val="001C7179"/>
    <w:rsid w:val="001D56F7"/>
    <w:rsid w:val="001E377D"/>
    <w:rsid w:val="001E6B86"/>
    <w:rsid w:val="001F00FC"/>
    <w:rsid w:val="001F0AB7"/>
    <w:rsid w:val="001F71EE"/>
    <w:rsid w:val="00201F3C"/>
    <w:rsid w:val="00202D06"/>
    <w:rsid w:val="00204278"/>
    <w:rsid w:val="0020736E"/>
    <w:rsid w:val="0020777B"/>
    <w:rsid w:val="00207E22"/>
    <w:rsid w:val="00207F32"/>
    <w:rsid w:val="00216584"/>
    <w:rsid w:val="00216B7A"/>
    <w:rsid w:val="002202DC"/>
    <w:rsid w:val="00230DC6"/>
    <w:rsid w:val="00232D42"/>
    <w:rsid w:val="00233E54"/>
    <w:rsid w:val="002378C6"/>
    <w:rsid w:val="002404BE"/>
    <w:rsid w:val="00241AF1"/>
    <w:rsid w:val="00251149"/>
    <w:rsid w:val="00252520"/>
    <w:rsid w:val="002525B4"/>
    <w:rsid w:val="00253A26"/>
    <w:rsid w:val="00254347"/>
    <w:rsid w:val="00256A4C"/>
    <w:rsid w:val="002575FE"/>
    <w:rsid w:val="002622AF"/>
    <w:rsid w:val="00266F6B"/>
    <w:rsid w:val="00271F38"/>
    <w:rsid w:val="00273A1B"/>
    <w:rsid w:val="00275170"/>
    <w:rsid w:val="002766CF"/>
    <w:rsid w:val="00276F46"/>
    <w:rsid w:val="00277D25"/>
    <w:rsid w:val="00280F9C"/>
    <w:rsid w:val="002820B6"/>
    <w:rsid w:val="0028534B"/>
    <w:rsid w:val="00285AB4"/>
    <w:rsid w:val="00286E80"/>
    <w:rsid w:val="00295F61"/>
    <w:rsid w:val="00296E29"/>
    <w:rsid w:val="00297135"/>
    <w:rsid w:val="00297B5A"/>
    <w:rsid w:val="00297EF0"/>
    <w:rsid w:val="002A2822"/>
    <w:rsid w:val="002B290E"/>
    <w:rsid w:val="002D1958"/>
    <w:rsid w:val="002D3907"/>
    <w:rsid w:val="002E53BD"/>
    <w:rsid w:val="002F3EC3"/>
    <w:rsid w:val="002F3F05"/>
    <w:rsid w:val="002F4D67"/>
    <w:rsid w:val="0030751E"/>
    <w:rsid w:val="0030798F"/>
    <w:rsid w:val="0031187F"/>
    <w:rsid w:val="00311979"/>
    <w:rsid w:val="00311AE8"/>
    <w:rsid w:val="00313211"/>
    <w:rsid w:val="003172DF"/>
    <w:rsid w:val="00323B35"/>
    <w:rsid w:val="00325C77"/>
    <w:rsid w:val="003261E5"/>
    <w:rsid w:val="00326813"/>
    <w:rsid w:val="003303FB"/>
    <w:rsid w:val="00331946"/>
    <w:rsid w:val="00332943"/>
    <w:rsid w:val="00336609"/>
    <w:rsid w:val="00341BE5"/>
    <w:rsid w:val="003439FA"/>
    <w:rsid w:val="00343E0C"/>
    <w:rsid w:val="00354F50"/>
    <w:rsid w:val="00355BD7"/>
    <w:rsid w:val="0035766A"/>
    <w:rsid w:val="0037054E"/>
    <w:rsid w:val="00373BE9"/>
    <w:rsid w:val="00374234"/>
    <w:rsid w:val="00375A0F"/>
    <w:rsid w:val="00380E1A"/>
    <w:rsid w:val="0038641F"/>
    <w:rsid w:val="00387B36"/>
    <w:rsid w:val="00390E08"/>
    <w:rsid w:val="003913BE"/>
    <w:rsid w:val="00393539"/>
    <w:rsid w:val="00395A0A"/>
    <w:rsid w:val="003A10F3"/>
    <w:rsid w:val="003A3730"/>
    <w:rsid w:val="003A73AD"/>
    <w:rsid w:val="003B158E"/>
    <w:rsid w:val="003B16C6"/>
    <w:rsid w:val="003B26F9"/>
    <w:rsid w:val="003B28C4"/>
    <w:rsid w:val="003B5881"/>
    <w:rsid w:val="003C0E1D"/>
    <w:rsid w:val="003C2CCC"/>
    <w:rsid w:val="003C324C"/>
    <w:rsid w:val="003C37F6"/>
    <w:rsid w:val="003C3E19"/>
    <w:rsid w:val="003C4C06"/>
    <w:rsid w:val="003D293F"/>
    <w:rsid w:val="003D6894"/>
    <w:rsid w:val="003D6FC9"/>
    <w:rsid w:val="003D7496"/>
    <w:rsid w:val="003D7C28"/>
    <w:rsid w:val="003E71B5"/>
    <w:rsid w:val="003E77ED"/>
    <w:rsid w:val="003F0520"/>
    <w:rsid w:val="003F517E"/>
    <w:rsid w:val="004008B6"/>
    <w:rsid w:val="00403466"/>
    <w:rsid w:val="00403E48"/>
    <w:rsid w:val="00406884"/>
    <w:rsid w:val="004124C3"/>
    <w:rsid w:val="004210C1"/>
    <w:rsid w:val="00424924"/>
    <w:rsid w:val="00425B86"/>
    <w:rsid w:val="00427973"/>
    <w:rsid w:val="004327C5"/>
    <w:rsid w:val="00433687"/>
    <w:rsid w:val="00436498"/>
    <w:rsid w:val="004369DD"/>
    <w:rsid w:val="00437A08"/>
    <w:rsid w:val="004402BD"/>
    <w:rsid w:val="0044171D"/>
    <w:rsid w:val="00445610"/>
    <w:rsid w:val="00447F66"/>
    <w:rsid w:val="00452F6E"/>
    <w:rsid w:val="0046202B"/>
    <w:rsid w:val="00462A72"/>
    <w:rsid w:val="00473CE8"/>
    <w:rsid w:val="004809CF"/>
    <w:rsid w:val="004845F0"/>
    <w:rsid w:val="00493102"/>
    <w:rsid w:val="0049794C"/>
    <w:rsid w:val="00497AFC"/>
    <w:rsid w:val="004A0296"/>
    <w:rsid w:val="004A60EF"/>
    <w:rsid w:val="004A63C9"/>
    <w:rsid w:val="004B0B6F"/>
    <w:rsid w:val="004B1C03"/>
    <w:rsid w:val="004C66C8"/>
    <w:rsid w:val="004C6B25"/>
    <w:rsid w:val="004C6D79"/>
    <w:rsid w:val="004C7ECD"/>
    <w:rsid w:val="004D33AC"/>
    <w:rsid w:val="004D341C"/>
    <w:rsid w:val="004E13EB"/>
    <w:rsid w:val="004E2C87"/>
    <w:rsid w:val="004E2FFD"/>
    <w:rsid w:val="004E5866"/>
    <w:rsid w:val="004E6A52"/>
    <w:rsid w:val="004E74F7"/>
    <w:rsid w:val="004F6E97"/>
    <w:rsid w:val="005075FE"/>
    <w:rsid w:val="00510297"/>
    <w:rsid w:val="00510EED"/>
    <w:rsid w:val="00511088"/>
    <w:rsid w:val="00512B5E"/>
    <w:rsid w:val="00514A49"/>
    <w:rsid w:val="00521416"/>
    <w:rsid w:val="00523C7E"/>
    <w:rsid w:val="00534B09"/>
    <w:rsid w:val="005366B5"/>
    <w:rsid w:val="00541F46"/>
    <w:rsid w:val="005424AF"/>
    <w:rsid w:val="00550F99"/>
    <w:rsid w:val="00551AEF"/>
    <w:rsid w:val="00552FDC"/>
    <w:rsid w:val="005574D2"/>
    <w:rsid w:val="005575E5"/>
    <w:rsid w:val="005623C1"/>
    <w:rsid w:val="005633C2"/>
    <w:rsid w:val="00567ADA"/>
    <w:rsid w:val="00570CD0"/>
    <w:rsid w:val="00570DFC"/>
    <w:rsid w:val="00573C65"/>
    <w:rsid w:val="00575770"/>
    <w:rsid w:val="00585114"/>
    <w:rsid w:val="00586EE3"/>
    <w:rsid w:val="00592680"/>
    <w:rsid w:val="005928D2"/>
    <w:rsid w:val="005966DE"/>
    <w:rsid w:val="005A184B"/>
    <w:rsid w:val="005A2792"/>
    <w:rsid w:val="005A33A2"/>
    <w:rsid w:val="005A5D78"/>
    <w:rsid w:val="005B0724"/>
    <w:rsid w:val="005B1239"/>
    <w:rsid w:val="005B5F86"/>
    <w:rsid w:val="005C0DDF"/>
    <w:rsid w:val="005C3C02"/>
    <w:rsid w:val="005C7CA8"/>
    <w:rsid w:val="005D1D93"/>
    <w:rsid w:val="005D2DA7"/>
    <w:rsid w:val="005D370C"/>
    <w:rsid w:val="005D4271"/>
    <w:rsid w:val="005D65CA"/>
    <w:rsid w:val="005E1B70"/>
    <w:rsid w:val="005E530E"/>
    <w:rsid w:val="005F0752"/>
    <w:rsid w:val="005F49FB"/>
    <w:rsid w:val="00601236"/>
    <w:rsid w:val="00601D9D"/>
    <w:rsid w:val="00605C16"/>
    <w:rsid w:val="0061249A"/>
    <w:rsid w:val="00613B12"/>
    <w:rsid w:val="006141A7"/>
    <w:rsid w:val="00614FB6"/>
    <w:rsid w:val="006154A5"/>
    <w:rsid w:val="00623661"/>
    <w:rsid w:val="006245AC"/>
    <w:rsid w:val="006271C8"/>
    <w:rsid w:val="00627338"/>
    <w:rsid w:val="006310CB"/>
    <w:rsid w:val="006347F0"/>
    <w:rsid w:val="00642D10"/>
    <w:rsid w:val="00643D03"/>
    <w:rsid w:val="0065253D"/>
    <w:rsid w:val="006540FE"/>
    <w:rsid w:val="006572D5"/>
    <w:rsid w:val="0066244E"/>
    <w:rsid w:val="00665EFA"/>
    <w:rsid w:val="0067742D"/>
    <w:rsid w:val="00690ACA"/>
    <w:rsid w:val="00694D33"/>
    <w:rsid w:val="00695F6F"/>
    <w:rsid w:val="00696456"/>
    <w:rsid w:val="0069651D"/>
    <w:rsid w:val="006A037D"/>
    <w:rsid w:val="006A14BE"/>
    <w:rsid w:val="006A47D8"/>
    <w:rsid w:val="006B00E9"/>
    <w:rsid w:val="006C0625"/>
    <w:rsid w:val="006C2A48"/>
    <w:rsid w:val="006C2FD1"/>
    <w:rsid w:val="006C4417"/>
    <w:rsid w:val="006C4993"/>
    <w:rsid w:val="006C6591"/>
    <w:rsid w:val="006C7501"/>
    <w:rsid w:val="006D0C3A"/>
    <w:rsid w:val="006D5892"/>
    <w:rsid w:val="006D5FDB"/>
    <w:rsid w:val="006E055C"/>
    <w:rsid w:val="006E11FF"/>
    <w:rsid w:val="006E1F53"/>
    <w:rsid w:val="006E2A17"/>
    <w:rsid w:val="006E45E1"/>
    <w:rsid w:val="006E65DE"/>
    <w:rsid w:val="006F4EF1"/>
    <w:rsid w:val="00702AD3"/>
    <w:rsid w:val="00702F99"/>
    <w:rsid w:val="00703691"/>
    <w:rsid w:val="00710642"/>
    <w:rsid w:val="00720DCA"/>
    <w:rsid w:val="00721813"/>
    <w:rsid w:val="007228F8"/>
    <w:rsid w:val="00722AA3"/>
    <w:rsid w:val="007240F1"/>
    <w:rsid w:val="00725886"/>
    <w:rsid w:val="0072653C"/>
    <w:rsid w:val="00731D44"/>
    <w:rsid w:val="00734958"/>
    <w:rsid w:val="00742DA2"/>
    <w:rsid w:val="00742E4F"/>
    <w:rsid w:val="00745A41"/>
    <w:rsid w:val="00750077"/>
    <w:rsid w:val="00751E2F"/>
    <w:rsid w:val="00751FAE"/>
    <w:rsid w:val="007535D9"/>
    <w:rsid w:val="00760952"/>
    <w:rsid w:val="00760CB4"/>
    <w:rsid w:val="00761467"/>
    <w:rsid w:val="00763F4F"/>
    <w:rsid w:val="00771EB8"/>
    <w:rsid w:val="00777486"/>
    <w:rsid w:val="00777971"/>
    <w:rsid w:val="007825E5"/>
    <w:rsid w:val="00785823"/>
    <w:rsid w:val="00785C7C"/>
    <w:rsid w:val="007946C4"/>
    <w:rsid w:val="00794CC8"/>
    <w:rsid w:val="00794DBB"/>
    <w:rsid w:val="007B090F"/>
    <w:rsid w:val="007B1F01"/>
    <w:rsid w:val="007B74DC"/>
    <w:rsid w:val="007C0063"/>
    <w:rsid w:val="007C020B"/>
    <w:rsid w:val="007C1334"/>
    <w:rsid w:val="007C1ABB"/>
    <w:rsid w:val="007C419B"/>
    <w:rsid w:val="007C7D25"/>
    <w:rsid w:val="007E28A7"/>
    <w:rsid w:val="007E6F75"/>
    <w:rsid w:val="007E7073"/>
    <w:rsid w:val="007F0CD8"/>
    <w:rsid w:val="007F44EE"/>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212B"/>
    <w:rsid w:val="00853393"/>
    <w:rsid w:val="00855875"/>
    <w:rsid w:val="00861229"/>
    <w:rsid w:val="0086560F"/>
    <w:rsid w:val="0087006D"/>
    <w:rsid w:val="008709CC"/>
    <w:rsid w:val="00871D05"/>
    <w:rsid w:val="00873855"/>
    <w:rsid w:val="008747AD"/>
    <w:rsid w:val="00875D0B"/>
    <w:rsid w:val="00876947"/>
    <w:rsid w:val="008828F3"/>
    <w:rsid w:val="00883BAA"/>
    <w:rsid w:val="008842D0"/>
    <w:rsid w:val="008954EF"/>
    <w:rsid w:val="008A32E3"/>
    <w:rsid w:val="008A45EB"/>
    <w:rsid w:val="008A7174"/>
    <w:rsid w:val="008B00B9"/>
    <w:rsid w:val="008B0D42"/>
    <w:rsid w:val="008B3833"/>
    <w:rsid w:val="008B63AE"/>
    <w:rsid w:val="008C6B9C"/>
    <w:rsid w:val="008C6CE5"/>
    <w:rsid w:val="008D0416"/>
    <w:rsid w:val="008D15A6"/>
    <w:rsid w:val="008E0362"/>
    <w:rsid w:val="008E07C9"/>
    <w:rsid w:val="008E0C5E"/>
    <w:rsid w:val="008E3831"/>
    <w:rsid w:val="008E422F"/>
    <w:rsid w:val="008E70F4"/>
    <w:rsid w:val="008F3F48"/>
    <w:rsid w:val="008F4C73"/>
    <w:rsid w:val="00901C93"/>
    <w:rsid w:val="00904366"/>
    <w:rsid w:val="00922A59"/>
    <w:rsid w:val="009259A4"/>
    <w:rsid w:val="00927A1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A82"/>
    <w:rsid w:val="0097516F"/>
    <w:rsid w:val="00975D64"/>
    <w:rsid w:val="00976551"/>
    <w:rsid w:val="00982D3E"/>
    <w:rsid w:val="009854D9"/>
    <w:rsid w:val="0098669B"/>
    <w:rsid w:val="009866DB"/>
    <w:rsid w:val="009874BD"/>
    <w:rsid w:val="00987905"/>
    <w:rsid w:val="00987B7F"/>
    <w:rsid w:val="00992255"/>
    <w:rsid w:val="00992EEB"/>
    <w:rsid w:val="00993F1A"/>
    <w:rsid w:val="009A4CF3"/>
    <w:rsid w:val="009A6AE3"/>
    <w:rsid w:val="009B43CC"/>
    <w:rsid w:val="009B51D5"/>
    <w:rsid w:val="009B670F"/>
    <w:rsid w:val="009C3BAD"/>
    <w:rsid w:val="009C3C2D"/>
    <w:rsid w:val="009C5113"/>
    <w:rsid w:val="009C77A9"/>
    <w:rsid w:val="009D0524"/>
    <w:rsid w:val="009D0851"/>
    <w:rsid w:val="009D0F97"/>
    <w:rsid w:val="009D28B5"/>
    <w:rsid w:val="009D470E"/>
    <w:rsid w:val="009F0112"/>
    <w:rsid w:val="009F302D"/>
    <w:rsid w:val="009F39FC"/>
    <w:rsid w:val="009F452D"/>
    <w:rsid w:val="009F5C76"/>
    <w:rsid w:val="009F608F"/>
    <w:rsid w:val="009F70D9"/>
    <w:rsid w:val="00A01818"/>
    <w:rsid w:val="00A02007"/>
    <w:rsid w:val="00A029D9"/>
    <w:rsid w:val="00A03955"/>
    <w:rsid w:val="00A04555"/>
    <w:rsid w:val="00A05555"/>
    <w:rsid w:val="00A07825"/>
    <w:rsid w:val="00A07977"/>
    <w:rsid w:val="00A147CA"/>
    <w:rsid w:val="00A14F96"/>
    <w:rsid w:val="00A1594E"/>
    <w:rsid w:val="00A15A61"/>
    <w:rsid w:val="00A1759A"/>
    <w:rsid w:val="00A2109E"/>
    <w:rsid w:val="00A26AB4"/>
    <w:rsid w:val="00A32250"/>
    <w:rsid w:val="00A32C0A"/>
    <w:rsid w:val="00A33983"/>
    <w:rsid w:val="00A33D92"/>
    <w:rsid w:val="00A35D33"/>
    <w:rsid w:val="00A4314D"/>
    <w:rsid w:val="00A44806"/>
    <w:rsid w:val="00A5056B"/>
    <w:rsid w:val="00A54AFF"/>
    <w:rsid w:val="00A608E5"/>
    <w:rsid w:val="00A64B21"/>
    <w:rsid w:val="00A6544D"/>
    <w:rsid w:val="00A6579B"/>
    <w:rsid w:val="00A70367"/>
    <w:rsid w:val="00A74D39"/>
    <w:rsid w:val="00A76ED5"/>
    <w:rsid w:val="00A82290"/>
    <w:rsid w:val="00A82758"/>
    <w:rsid w:val="00A827B4"/>
    <w:rsid w:val="00A86D2C"/>
    <w:rsid w:val="00A900C4"/>
    <w:rsid w:val="00A9252C"/>
    <w:rsid w:val="00A93C07"/>
    <w:rsid w:val="00A946FD"/>
    <w:rsid w:val="00A94A79"/>
    <w:rsid w:val="00A95534"/>
    <w:rsid w:val="00A97685"/>
    <w:rsid w:val="00AA72E6"/>
    <w:rsid w:val="00AC2679"/>
    <w:rsid w:val="00AC40C2"/>
    <w:rsid w:val="00AC6837"/>
    <w:rsid w:val="00AC7E63"/>
    <w:rsid w:val="00AD0501"/>
    <w:rsid w:val="00AD05A1"/>
    <w:rsid w:val="00AD08BF"/>
    <w:rsid w:val="00AD0949"/>
    <w:rsid w:val="00AD76F6"/>
    <w:rsid w:val="00AE5D7F"/>
    <w:rsid w:val="00AF4358"/>
    <w:rsid w:val="00AF5711"/>
    <w:rsid w:val="00AF5B99"/>
    <w:rsid w:val="00AF639D"/>
    <w:rsid w:val="00B05C20"/>
    <w:rsid w:val="00B0752E"/>
    <w:rsid w:val="00B11A6B"/>
    <w:rsid w:val="00B16AE3"/>
    <w:rsid w:val="00B229A0"/>
    <w:rsid w:val="00B22E53"/>
    <w:rsid w:val="00B2370B"/>
    <w:rsid w:val="00B244F0"/>
    <w:rsid w:val="00B25221"/>
    <w:rsid w:val="00B35711"/>
    <w:rsid w:val="00B4042E"/>
    <w:rsid w:val="00B42DAD"/>
    <w:rsid w:val="00B44674"/>
    <w:rsid w:val="00B50B41"/>
    <w:rsid w:val="00B51DC1"/>
    <w:rsid w:val="00B55E7B"/>
    <w:rsid w:val="00B56E77"/>
    <w:rsid w:val="00B574AF"/>
    <w:rsid w:val="00B61B14"/>
    <w:rsid w:val="00B64164"/>
    <w:rsid w:val="00B660FD"/>
    <w:rsid w:val="00B742E8"/>
    <w:rsid w:val="00B7536E"/>
    <w:rsid w:val="00B8070C"/>
    <w:rsid w:val="00B874F7"/>
    <w:rsid w:val="00B87CC7"/>
    <w:rsid w:val="00B87FBF"/>
    <w:rsid w:val="00B92433"/>
    <w:rsid w:val="00B934B8"/>
    <w:rsid w:val="00B96956"/>
    <w:rsid w:val="00B97F23"/>
    <w:rsid w:val="00BA2065"/>
    <w:rsid w:val="00BA516D"/>
    <w:rsid w:val="00BA766E"/>
    <w:rsid w:val="00BB15A2"/>
    <w:rsid w:val="00BB33B5"/>
    <w:rsid w:val="00BB6AD1"/>
    <w:rsid w:val="00BC0AAA"/>
    <w:rsid w:val="00BC1E2C"/>
    <w:rsid w:val="00BC20B0"/>
    <w:rsid w:val="00BC3E74"/>
    <w:rsid w:val="00BC4F79"/>
    <w:rsid w:val="00BC5D36"/>
    <w:rsid w:val="00BD1ABC"/>
    <w:rsid w:val="00BD33C3"/>
    <w:rsid w:val="00BD467F"/>
    <w:rsid w:val="00BD57AD"/>
    <w:rsid w:val="00BD6D15"/>
    <w:rsid w:val="00BE0303"/>
    <w:rsid w:val="00BE243B"/>
    <w:rsid w:val="00BE58A0"/>
    <w:rsid w:val="00BE5FE1"/>
    <w:rsid w:val="00BF0F71"/>
    <w:rsid w:val="00BF2E42"/>
    <w:rsid w:val="00BF7777"/>
    <w:rsid w:val="00C03707"/>
    <w:rsid w:val="00C07BB3"/>
    <w:rsid w:val="00C10E64"/>
    <w:rsid w:val="00C14473"/>
    <w:rsid w:val="00C20800"/>
    <w:rsid w:val="00C20A59"/>
    <w:rsid w:val="00C27D5B"/>
    <w:rsid w:val="00C40E5D"/>
    <w:rsid w:val="00C46FDF"/>
    <w:rsid w:val="00C51FEE"/>
    <w:rsid w:val="00C542A3"/>
    <w:rsid w:val="00C57BEE"/>
    <w:rsid w:val="00C62A5E"/>
    <w:rsid w:val="00C62CA7"/>
    <w:rsid w:val="00C70C6D"/>
    <w:rsid w:val="00C740AD"/>
    <w:rsid w:val="00C76F80"/>
    <w:rsid w:val="00C803B0"/>
    <w:rsid w:val="00C822AF"/>
    <w:rsid w:val="00C90F13"/>
    <w:rsid w:val="00C92A67"/>
    <w:rsid w:val="00C95B69"/>
    <w:rsid w:val="00CA4278"/>
    <w:rsid w:val="00CB3FFD"/>
    <w:rsid w:val="00CD00BF"/>
    <w:rsid w:val="00CD691A"/>
    <w:rsid w:val="00CE1566"/>
    <w:rsid w:val="00CE2A9C"/>
    <w:rsid w:val="00CE5D68"/>
    <w:rsid w:val="00CF7918"/>
    <w:rsid w:val="00CF7F22"/>
    <w:rsid w:val="00D00A1E"/>
    <w:rsid w:val="00D04125"/>
    <w:rsid w:val="00D10630"/>
    <w:rsid w:val="00D12226"/>
    <w:rsid w:val="00D1363E"/>
    <w:rsid w:val="00D17692"/>
    <w:rsid w:val="00D203E8"/>
    <w:rsid w:val="00D20D03"/>
    <w:rsid w:val="00D21B3B"/>
    <w:rsid w:val="00D22188"/>
    <w:rsid w:val="00D253C6"/>
    <w:rsid w:val="00D26C9A"/>
    <w:rsid w:val="00D27AE3"/>
    <w:rsid w:val="00D35218"/>
    <w:rsid w:val="00D41F7C"/>
    <w:rsid w:val="00D4312C"/>
    <w:rsid w:val="00D443E9"/>
    <w:rsid w:val="00D46C04"/>
    <w:rsid w:val="00D50D73"/>
    <w:rsid w:val="00D52394"/>
    <w:rsid w:val="00D57959"/>
    <w:rsid w:val="00D6058C"/>
    <w:rsid w:val="00D647BD"/>
    <w:rsid w:val="00D654BA"/>
    <w:rsid w:val="00D672D9"/>
    <w:rsid w:val="00D7031C"/>
    <w:rsid w:val="00D7468E"/>
    <w:rsid w:val="00D75EF9"/>
    <w:rsid w:val="00D77669"/>
    <w:rsid w:val="00D807D2"/>
    <w:rsid w:val="00D81A3F"/>
    <w:rsid w:val="00D81B5A"/>
    <w:rsid w:val="00D93E91"/>
    <w:rsid w:val="00D94D53"/>
    <w:rsid w:val="00D95257"/>
    <w:rsid w:val="00D95E79"/>
    <w:rsid w:val="00D97BDF"/>
    <w:rsid w:val="00D97FE8"/>
    <w:rsid w:val="00DA058B"/>
    <w:rsid w:val="00DA0996"/>
    <w:rsid w:val="00DA26D3"/>
    <w:rsid w:val="00DA2F1F"/>
    <w:rsid w:val="00DA4563"/>
    <w:rsid w:val="00DA50F2"/>
    <w:rsid w:val="00DA53D8"/>
    <w:rsid w:val="00DA556A"/>
    <w:rsid w:val="00DB3994"/>
    <w:rsid w:val="00DB445B"/>
    <w:rsid w:val="00DB5634"/>
    <w:rsid w:val="00DC0732"/>
    <w:rsid w:val="00DC4C89"/>
    <w:rsid w:val="00DC5A0A"/>
    <w:rsid w:val="00DD1B7D"/>
    <w:rsid w:val="00DD3B67"/>
    <w:rsid w:val="00DD7CAB"/>
    <w:rsid w:val="00DE31F9"/>
    <w:rsid w:val="00DE52AB"/>
    <w:rsid w:val="00DE7633"/>
    <w:rsid w:val="00DE7DE6"/>
    <w:rsid w:val="00DF1BC7"/>
    <w:rsid w:val="00DF2CD0"/>
    <w:rsid w:val="00DF2EFD"/>
    <w:rsid w:val="00DF3554"/>
    <w:rsid w:val="00DF4D83"/>
    <w:rsid w:val="00DF56D3"/>
    <w:rsid w:val="00E0075A"/>
    <w:rsid w:val="00E00C59"/>
    <w:rsid w:val="00E05D0C"/>
    <w:rsid w:val="00E06C27"/>
    <w:rsid w:val="00E101C2"/>
    <w:rsid w:val="00E14878"/>
    <w:rsid w:val="00E14ABC"/>
    <w:rsid w:val="00E15516"/>
    <w:rsid w:val="00E16CF0"/>
    <w:rsid w:val="00E24CA8"/>
    <w:rsid w:val="00E3377C"/>
    <w:rsid w:val="00E37500"/>
    <w:rsid w:val="00E43BD6"/>
    <w:rsid w:val="00E47F5D"/>
    <w:rsid w:val="00E51D37"/>
    <w:rsid w:val="00E6784A"/>
    <w:rsid w:val="00E75357"/>
    <w:rsid w:val="00E75F67"/>
    <w:rsid w:val="00E816B4"/>
    <w:rsid w:val="00E83A3D"/>
    <w:rsid w:val="00E850BA"/>
    <w:rsid w:val="00E853BC"/>
    <w:rsid w:val="00E857BC"/>
    <w:rsid w:val="00E90781"/>
    <w:rsid w:val="00E922B2"/>
    <w:rsid w:val="00E9248D"/>
    <w:rsid w:val="00E95BDA"/>
    <w:rsid w:val="00E97A87"/>
    <w:rsid w:val="00EA0262"/>
    <w:rsid w:val="00EA0C5F"/>
    <w:rsid w:val="00EA3EAF"/>
    <w:rsid w:val="00EB222F"/>
    <w:rsid w:val="00EB4B4F"/>
    <w:rsid w:val="00EB722E"/>
    <w:rsid w:val="00EC0F22"/>
    <w:rsid w:val="00ED188E"/>
    <w:rsid w:val="00ED2201"/>
    <w:rsid w:val="00ED5DB2"/>
    <w:rsid w:val="00EE0567"/>
    <w:rsid w:val="00EE28ED"/>
    <w:rsid w:val="00EE6B82"/>
    <w:rsid w:val="00EF3C83"/>
    <w:rsid w:val="00F01E0C"/>
    <w:rsid w:val="00F02643"/>
    <w:rsid w:val="00F07A7E"/>
    <w:rsid w:val="00F127F5"/>
    <w:rsid w:val="00F13045"/>
    <w:rsid w:val="00F15AD3"/>
    <w:rsid w:val="00F15D55"/>
    <w:rsid w:val="00F253B6"/>
    <w:rsid w:val="00F326C3"/>
    <w:rsid w:val="00F3465A"/>
    <w:rsid w:val="00F404FE"/>
    <w:rsid w:val="00F40E49"/>
    <w:rsid w:val="00F41521"/>
    <w:rsid w:val="00F45FF5"/>
    <w:rsid w:val="00F47552"/>
    <w:rsid w:val="00F47898"/>
    <w:rsid w:val="00F51ACC"/>
    <w:rsid w:val="00F52669"/>
    <w:rsid w:val="00F53D2C"/>
    <w:rsid w:val="00F560D2"/>
    <w:rsid w:val="00F56A81"/>
    <w:rsid w:val="00F56E61"/>
    <w:rsid w:val="00F6403B"/>
    <w:rsid w:val="00F651AE"/>
    <w:rsid w:val="00F73F59"/>
    <w:rsid w:val="00F7414E"/>
    <w:rsid w:val="00F77189"/>
    <w:rsid w:val="00F81EB0"/>
    <w:rsid w:val="00F85F7F"/>
    <w:rsid w:val="00F9571F"/>
    <w:rsid w:val="00F961C4"/>
    <w:rsid w:val="00FA4C7A"/>
    <w:rsid w:val="00FA54B4"/>
    <w:rsid w:val="00FA6450"/>
    <w:rsid w:val="00FA7BCD"/>
    <w:rsid w:val="00FB0383"/>
    <w:rsid w:val="00FB0471"/>
    <w:rsid w:val="00FB1ECF"/>
    <w:rsid w:val="00FB48B3"/>
    <w:rsid w:val="00FC0CFF"/>
    <w:rsid w:val="00FC658E"/>
    <w:rsid w:val="00FD1321"/>
    <w:rsid w:val="00FD2691"/>
    <w:rsid w:val="00FD2B67"/>
    <w:rsid w:val="00FD356D"/>
    <w:rsid w:val="00FD45A6"/>
    <w:rsid w:val="00FD6DEF"/>
    <w:rsid w:val="00FE26EC"/>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C63484"/>
  <w15:docId w15:val="{0396026B-90A0-43DA-A9CE-69FC4F6E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48"/>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B874F7"/>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paragraph" w:styleId="Heading4">
    <w:name w:val="heading 4"/>
    <w:basedOn w:val="Normal"/>
    <w:next w:val="Normal"/>
    <w:link w:val="Heading4Char"/>
    <w:semiHidden/>
    <w:unhideWhenUsed/>
    <w:qFormat/>
    <w:locked/>
    <w:rsid w:val="00992E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33AFE"/>
    <w:rPr>
      <w:rFonts w:ascii="Trebuchet MS" w:hAnsi="Trebuchet MS" w:cs="Times New Roman"/>
      <w:color w:val="003399"/>
      <w:sz w:val="20"/>
      <w:szCs w:val="20"/>
    </w:rPr>
  </w:style>
  <w:style w:type="paragraph" w:styleId="BalloonText">
    <w:name w:val="Balloon Text"/>
    <w:basedOn w:val="Normal"/>
    <w:link w:val="BalloonTextChar"/>
    <w:uiPriority w:val="99"/>
    <w:semiHidden/>
    <w:rsid w:val="00567ADA"/>
    <w:pPr>
      <w:spacing w:after="0" w:line="240" w:lineRule="auto"/>
    </w:pPr>
    <w:rPr>
      <w:rFonts w:ascii="Tahoma" w:eastAsia="Calibri" w:hAnsi="Tahoma" w:cs="Times New Roman"/>
      <w:sz w:val="16"/>
      <w:szCs w:val="16"/>
      <w:lang w:eastAsia="x-none"/>
    </w:rPr>
  </w:style>
  <w:style w:type="character" w:customStyle="1" w:styleId="BalloonTextChar">
    <w:name w:val="Balloon Text Char"/>
    <w:link w:val="BalloonText"/>
    <w:uiPriority w:val="99"/>
    <w:semiHidden/>
    <w:locked/>
    <w:rsid w:val="00567ADA"/>
    <w:rPr>
      <w:rFonts w:ascii="Tahoma" w:hAnsi="Tahoma" w:cs="Tahoma"/>
      <w:sz w:val="16"/>
      <w:szCs w:val="16"/>
      <w:lang w:val="en-US"/>
    </w:rPr>
  </w:style>
  <w:style w:type="character" w:styleId="Hyperlink">
    <w:name w:val="Hyperlink"/>
    <w:uiPriority w:val="99"/>
    <w:rsid w:val="0010783F"/>
    <w:rPr>
      <w:rFonts w:ascii="Times New Roman" w:hAnsi="Times New Roman" w:cs="Times New Roman"/>
      <w:color w:val="0000FF"/>
      <w:u w:val="single"/>
    </w:rPr>
  </w:style>
  <w:style w:type="paragraph" w:styleId="ListParagraph">
    <w:name w:val="List Paragraph"/>
    <w:aliases w:val="List Paragraph1,Bullets"/>
    <w:basedOn w:val="Normal"/>
    <w:link w:val="ListParagraphChar"/>
    <w:uiPriority w:val="34"/>
    <w:qFormat/>
    <w:rsid w:val="00694D33"/>
    <w:pPr>
      <w:ind w:left="720"/>
      <w:contextualSpacing/>
    </w:pPr>
  </w:style>
  <w:style w:type="paragraph" w:styleId="Header">
    <w:name w:val="header"/>
    <w:basedOn w:val="Normal"/>
    <w:link w:val="HeaderChar"/>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HeaderChar">
    <w:name w:val="Header Char"/>
    <w:link w:val="Header"/>
    <w:uiPriority w:val="99"/>
    <w:locked/>
    <w:rsid w:val="00861229"/>
    <w:rPr>
      <w:rFonts w:ascii="Calibri" w:hAnsi="Calibri" w:cs="Calibri"/>
      <w:lang w:val="en-US"/>
    </w:rPr>
  </w:style>
  <w:style w:type="paragraph" w:styleId="Footer">
    <w:name w:val="footer"/>
    <w:basedOn w:val="Normal"/>
    <w:link w:val="FooterChar"/>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FooterChar">
    <w:name w:val="Footer Char"/>
    <w:link w:val="Footer"/>
    <w:locked/>
    <w:rsid w:val="00861229"/>
    <w:rPr>
      <w:rFonts w:ascii="Calibri" w:hAnsi="Calibri" w:cs="Calibri"/>
      <w:lang w:val="en-US"/>
    </w:rPr>
  </w:style>
  <w:style w:type="paragraph" w:styleId="FootnoteText">
    <w:name w:val="footnote text"/>
    <w:aliases w:val="Geneva 9,Font: Geneva 9,Boston 10,f,single space,Footnote,otnote Text,ft,DNV-FT,fn,ADB,Fußnote,WB-Fußnotentext,WB-Fußnotentext Char Char,Fußnotentext Char,FOOTNOTES,footnote text Char Char,Footnote Text Char1 Char"/>
    <w:basedOn w:val="Normal"/>
    <w:link w:val="FootnoteTextChar2"/>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FootnoteTextChar2">
    <w:name w:val="Footnote Text Char2"/>
    <w:aliases w:val="Geneva 9 Char1,Font: Geneva 9 Char1,Boston 10 Char1,f Char1,single space Char1,Footnote Char1,otnote Text Char1,ft Char1,DNV-FT Char1,fn Char1,ADB Char1,Fußnote Char1,WB-Fußnotentext Char1,WB-Fußnotentext Char Char Char1"/>
    <w:link w:val="FootnoteText"/>
    <w:uiPriority w:val="99"/>
    <w:locked/>
    <w:rsid w:val="00760952"/>
    <w:rPr>
      <w:rFonts w:ascii="Times New Roman" w:hAnsi="Times New Roman" w:cs="Times New Roman"/>
      <w:sz w:val="20"/>
      <w:szCs w:val="20"/>
      <w:lang w:val="en-US"/>
    </w:rPr>
  </w:style>
  <w:style w:type="character" w:styleId="FootnoteReferenc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Header"/>
    <w:next w:val="Normal"/>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
    <w:name w:val="_a"/>
    <w:rsid w:val="00F73F59"/>
    <w:rPr>
      <w:rFonts w:cs="Times New Roman"/>
    </w:rPr>
  </w:style>
  <w:style w:type="character" w:styleId="CommentReference">
    <w:name w:val="annotation reference"/>
    <w:semiHidden/>
    <w:unhideWhenUsed/>
    <w:rsid w:val="00C62A5E"/>
    <w:rPr>
      <w:sz w:val="16"/>
      <w:szCs w:val="16"/>
    </w:rPr>
  </w:style>
  <w:style w:type="paragraph" w:styleId="CommentText">
    <w:name w:val="annotation text"/>
    <w:basedOn w:val="Normal"/>
    <w:link w:val="CommentTextChar"/>
    <w:uiPriority w:val="99"/>
    <w:semiHidden/>
    <w:unhideWhenUsed/>
    <w:rsid w:val="00C62A5E"/>
    <w:rPr>
      <w:rFonts w:cs="Times New Roman"/>
      <w:sz w:val="20"/>
      <w:szCs w:val="20"/>
      <w:lang w:val="x-none" w:eastAsia="x-none"/>
    </w:rPr>
  </w:style>
  <w:style w:type="character" w:customStyle="1" w:styleId="CommentTextChar">
    <w:name w:val="Comment Text Char"/>
    <w:link w:val="CommentText"/>
    <w:uiPriority w:val="99"/>
    <w:semiHidden/>
    <w:rsid w:val="00C62A5E"/>
    <w:rPr>
      <w:rFonts w:eastAsia="Times New Roman" w:cs="Calibri"/>
    </w:rPr>
  </w:style>
  <w:style w:type="paragraph" w:styleId="CommentSubject">
    <w:name w:val="annotation subject"/>
    <w:basedOn w:val="CommentText"/>
    <w:next w:val="CommentText"/>
    <w:link w:val="CommentSubjectChar"/>
    <w:uiPriority w:val="99"/>
    <w:semiHidden/>
    <w:unhideWhenUsed/>
    <w:rsid w:val="00C62A5E"/>
    <w:rPr>
      <w:b/>
      <w:bCs/>
    </w:rPr>
  </w:style>
  <w:style w:type="character" w:customStyle="1" w:styleId="CommentSubjectChar">
    <w:name w:val="Comment Subject Char"/>
    <w:link w:val="CommentSubject"/>
    <w:uiPriority w:val="99"/>
    <w:semiHidden/>
    <w:rsid w:val="00C62A5E"/>
    <w:rPr>
      <w:rFonts w:eastAsia="Times New Roman" w:cs="Calibri"/>
      <w:b/>
      <w:bCs/>
    </w:rPr>
  </w:style>
  <w:style w:type="character" w:customStyle="1" w:styleId="Heading1Char">
    <w:name w:val="Heading 1 Char"/>
    <w:link w:val="Heading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Normal"/>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BodyText2">
    <w:name w:val="Body Text 2"/>
    <w:basedOn w:val="Normal"/>
    <w:link w:val="BodyText2Char"/>
    <w:rsid w:val="00E101C2"/>
    <w:pPr>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E101C2"/>
    <w:rPr>
      <w:rFonts w:ascii="Times New Roman" w:eastAsia="Times New Roman" w:hAnsi="Times New Roman"/>
      <w:sz w:val="24"/>
      <w:szCs w:val="24"/>
    </w:rPr>
  </w:style>
  <w:style w:type="paragraph" w:customStyle="1" w:styleId="NumberedParas">
    <w:name w:val="Numbered Paras"/>
    <w:basedOn w:val="Normal"/>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Normal"/>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EA3EAF"/>
    <w:rPr>
      <w:rFonts w:ascii="Times New Roman" w:eastAsia="Times New Roman" w:hAnsi="Times New Roman"/>
      <w:sz w:val="24"/>
      <w:szCs w:val="24"/>
    </w:rPr>
  </w:style>
  <w:style w:type="character" w:customStyle="1" w:styleId="ListParagraphChar">
    <w:name w:val="List Paragraph Char"/>
    <w:aliases w:val="List Paragraph1 Char,Bullets Char"/>
    <w:link w:val="ListParagraph"/>
    <w:uiPriority w:val="34"/>
    <w:rsid w:val="00FD2B67"/>
    <w:rPr>
      <w:rFonts w:eastAsia="Times New Roman" w:cs="Calibri"/>
      <w:sz w:val="22"/>
      <w:szCs w:val="22"/>
    </w:rPr>
  </w:style>
  <w:style w:type="paragraph" w:customStyle="1" w:styleId="TableParagraph">
    <w:name w:val="Table Paragraph"/>
    <w:basedOn w:val="Normal"/>
    <w:uiPriority w:val="1"/>
    <w:qFormat/>
    <w:rsid w:val="00992EEB"/>
    <w:pPr>
      <w:widowControl w:val="0"/>
      <w:autoSpaceDE w:val="0"/>
      <w:autoSpaceDN w:val="0"/>
      <w:spacing w:after="0" w:line="240" w:lineRule="auto"/>
      <w:ind w:left="89"/>
    </w:pPr>
    <w:rPr>
      <w:rFonts w:ascii="Verdana" w:eastAsia="Verdana" w:hAnsi="Verdana" w:cs="Verdana"/>
    </w:rPr>
  </w:style>
  <w:style w:type="character" w:customStyle="1" w:styleId="Heading4Char">
    <w:name w:val="Heading 4 Char"/>
    <w:basedOn w:val="DefaultParagraphFont"/>
    <w:link w:val="Heading4"/>
    <w:semiHidden/>
    <w:rsid w:val="00992EEB"/>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827">
      <w:bodyDiv w:val="1"/>
      <w:marLeft w:val="0"/>
      <w:marRight w:val="0"/>
      <w:marTop w:val="0"/>
      <w:marBottom w:val="0"/>
      <w:divBdr>
        <w:top w:val="none" w:sz="0" w:space="0" w:color="auto"/>
        <w:left w:val="none" w:sz="0" w:space="0" w:color="auto"/>
        <w:bottom w:val="none" w:sz="0" w:space="0" w:color="auto"/>
        <w:right w:val="none" w:sz="0" w:space="0" w:color="auto"/>
      </w:divBdr>
    </w:div>
    <w:div w:id="72044668">
      <w:bodyDiv w:val="1"/>
      <w:marLeft w:val="0"/>
      <w:marRight w:val="0"/>
      <w:marTop w:val="0"/>
      <w:marBottom w:val="0"/>
      <w:divBdr>
        <w:top w:val="none" w:sz="0" w:space="0" w:color="auto"/>
        <w:left w:val="none" w:sz="0" w:space="0" w:color="auto"/>
        <w:bottom w:val="none" w:sz="0" w:space="0" w:color="auto"/>
        <w:right w:val="none" w:sz="0" w:space="0" w:color="auto"/>
      </w:divBdr>
    </w:div>
    <w:div w:id="94253454">
      <w:bodyDiv w:val="1"/>
      <w:marLeft w:val="0"/>
      <w:marRight w:val="0"/>
      <w:marTop w:val="0"/>
      <w:marBottom w:val="0"/>
      <w:divBdr>
        <w:top w:val="none" w:sz="0" w:space="0" w:color="auto"/>
        <w:left w:val="none" w:sz="0" w:space="0" w:color="auto"/>
        <w:bottom w:val="none" w:sz="0" w:space="0" w:color="auto"/>
        <w:right w:val="none" w:sz="0" w:space="0" w:color="auto"/>
      </w:divBdr>
    </w:div>
    <w:div w:id="348606773">
      <w:bodyDiv w:val="1"/>
      <w:marLeft w:val="0"/>
      <w:marRight w:val="0"/>
      <w:marTop w:val="0"/>
      <w:marBottom w:val="0"/>
      <w:divBdr>
        <w:top w:val="none" w:sz="0" w:space="0" w:color="auto"/>
        <w:left w:val="none" w:sz="0" w:space="0" w:color="auto"/>
        <w:bottom w:val="none" w:sz="0" w:space="0" w:color="auto"/>
        <w:right w:val="none" w:sz="0" w:space="0" w:color="auto"/>
      </w:divBdr>
    </w:div>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548344537">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15468681">
      <w:bodyDiv w:val="1"/>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1056513350">
      <w:bodyDiv w:val="1"/>
      <w:marLeft w:val="0"/>
      <w:marRight w:val="0"/>
      <w:marTop w:val="0"/>
      <w:marBottom w:val="0"/>
      <w:divBdr>
        <w:top w:val="none" w:sz="0" w:space="0" w:color="auto"/>
        <w:left w:val="none" w:sz="0" w:space="0" w:color="auto"/>
        <w:bottom w:val="none" w:sz="0" w:space="0" w:color="auto"/>
        <w:right w:val="none" w:sz="0" w:space="0" w:color="auto"/>
      </w:divBdr>
    </w:div>
    <w:div w:id="1182889930">
      <w:bodyDiv w:val="1"/>
      <w:marLeft w:val="0"/>
      <w:marRight w:val="0"/>
      <w:marTop w:val="0"/>
      <w:marBottom w:val="0"/>
      <w:divBdr>
        <w:top w:val="none" w:sz="0" w:space="0" w:color="auto"/>
        <w:left w:val="none" w:sz="0" w:space="0" w:color="auto"/>
        <w:bottom w:val="none" w:sz="0" w:space="0" w:color="auto"/>
        <w:right w:val="none" w:sz="0" w:space="0" w:color="auto"/>
      </w:divBdr>
    </w:div>
    <w:div w:id="1237664664">
      <w:bodyDiv w:val="1"/>
      <w:marLeft w:val="0"/>
      <w:marRight w:val="0"/>
      <w:marTop w:val="0"/>
      <w:marBottom w:val="0"/>
      <w:divBdr>
        <w:top w:val="none" w:sz="0" w:space="0" w:color="auto"/>
        <w:left w:val="none" w:sz="0" w:space="0" w:color="auto"/>
        <w:bottom w:val="none" w:sz="0" w:space="0" w:color="auto"/>
        <w:right w:val="none" w:sz="0" w:space="0" w:color="auto"/>
      </w:divBdr>
    </w:div>
    <w:div w:id="1561557648">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779713563">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 w:id="1901088263">
      <w:bodyDiv w:val="1"/>
      <w:marLeft w:val="0"/>
      <w:marRight w:val="0"/>
      <w:marTop w:val="0"/>
      <w:marBottom w:val="0"/>
      <w:divBdr>
        <w:top w:val="none" w:sz="0" w:space="0" w:color="auto"/>
        <w:left w:val="none" w:sz="0" w:space="0" w:color="auto"/>
        <w:bottom w:val="none" w:sz="0" w:space="0" w:color="auto"/>
        <w:right w:val="none" w:sz="0" w:space="0" w:color="auto"/>
      </w:divBdr>
    </w:div>
    <w:div w:id="20799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DD1E-EF37-4894-9776-58FAE47F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1907</Words>
  <Characters>10871</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12753</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Murad</dc:creator>
  <cp:lastModifiedBy>Huseyn Dashpoladov</cp:lastModifiedBy>
  <cp:revision>9</cp:revision>
  <cp:lastPrinted>2018-08-21T07:24:00Z</cp:lastPrinted>
  <dcterms:created xsi:type="dcterms:W3CDTF">2022-07-22T13:01:00Z</dcterms:created>
  <dcterms:modified xsi:type="dcterms:W3CDTF">2022-08-01T13:22:00Z</dcterms:modified>
</cp:coreProperties>
</file>