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1288" w14:textId="78F59838" w:rsidR="003E0519" w:rsidRDefault="004E0A0C" w:rsidP="001841FB">
      <w:pPr>
        <w:tabs>
          <w:tab w:val="center" w:pos="4680"/>
          <w:tab w:val="left" w:pos="6831"/>
          <w:tab w:val="left" w:pos="7142"/>
        </w:tabs>
        <w:jc w:val="center"/>
        <w:rPr>
          <w:b/>
          <w:sz w:val="28"/>
          <w:szCs w:val="28"/>
          <w:lang w:val="sr-Cyrl-RS"/>
        </w:rPr>
      </w:pPr>
      <w:r>
        <w:rPr>
          <w:b/>
          <w:noProof/>
          <w:sz w:val="28"/>
          <w:szCs w:val="28"/>
          <w:lang w:val="sr-Cyrl-RS"/>
        </w:rPr>
        <mc:AlternateContent>
          <mc:Choice Requires="wps">
            <w:drawing>
              <wp:anchor distT="0" distB="0" distL="114300" distR="114300" simplePos="0" relativeHeight="251660288" behindDoc="0" locked="0" layoutInCell="1" allowOverlap="1" wp14:anchorId="00DD90B6" wp14:editId="1C897731">
                <wp:simplePos x="0" y="0"/>
                <wp:positionH relativeFrom="margin">
                  <wp:align>center</wp:align>
                </wp:positionH>
                <wp:positionV relativeFrom="paragraph">
                  <wp:posOffset>38100</wp:posOffset>
                </wp:positionV>
                <wp:extent cx="6067425" cy="44958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6067425" cy="4495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6154E25" w14:textId="77777777" w:rsidR="006046D6" w:rsidRDefault="006046D6" w:rsidP="004E0A0C">
                            <w:pPr>
                              <w:tabs>
                                <w:tab w:val="center" w:pos="4680"/>
                                <w:tab w:val="left" w:pos="6831"/>
                                <w:tab w:val="left" w:pos="7142"/>
                              </w:tabs>
                              <w:jc w:val="center"/>
                              <w:rPr>
                                <w:b/>
                                <w:color w:val="00B050"/>
                                <w:sz w:val="44"/>
                                <w:szCs w:val="44"/>
                              </w:rPr>
                            </w:pPr>
                          </w:p>
                          <w:p w14:paraId="43547A80" w14:textId="0CBF9A08" w:rsidR="0047262D" w:rsidRDefault="004E0A0C" w:rsidP="004E0A0C">
                            <w:pPr>
                              <w:tabs>
                                <w:tab w:val="center" w:pos="4680"/>
                                <w:tab w:val="left" w:pos="6831"/>
                                <w:tab w:val="left" w:pos="7142"/>
                              </w:tabs>
                              <w:jc w:val="center"/>
                              <w:rPr>
                                <w:b/>
                                <w:color w:val="00B050"/>
                                <w:sz w:val="44"/>
                                <w:szCs w:val="44"/>
                                <w:lang w:val="sr-Cyrl-RS"/>
                              </w:rPr>
                            </w:pPr>
                            <w:r w:rsidRPr="006046D6">
                              <w:rPr>
                                <w:b/>
                                <w:color w:val="00B050"/>
                                <w:sz w:val="44"/>
                                <w:szCs w:val="44"/>
                              </w:rPr>
                              <w:t>J</w:t>
                            </w:r>
                            <w:r w:rsidRPr="006046D6">
                              <w:rPr>
                                <w:b/>
                                <w:color w:val="00B050"/>
                                <w:sz w:val="44"/>
                                <w:szCs w:val="44"/>
                                <w:lang w:val="sr-Cyrl-RS"/>
                              </w:rPr>
                              <w:t xml:space="preserve">авни позив </w:t>
                            </w:r>
                            <w:r w:rsidR="0047262D">
                              <w:rPr>
                                <w:b/>
                                <w:color w:val="00B050"/>
                                <w:sz w:val="44"/>
                                <w:szCs w:val="44"/>
                                <w:lang w:val="sr-Cyrl-RS"/>
                              </w:rPr>
                              <w:t xml:space="preserve">за иновативна решења за </w:t>
                            </w:r>
                            <w:r w:rsidR="005E6946">
                              <w:rPr>
                                <w:b/>
                                <w:color w:val="00B050"/>
                                <w:sz w:val="44"/>
                                <w:szCs w:val="44"/>
                                <w:lang w:val="sr-Cyrl-RS"/>
                              </w:rPr>
                              <w:t xml:space="preserve">декарбонизацију </w:t>
                            </w:r>
                            <w:r w:rsidR="00D13CD3">
                              <w:rPr>
                                <w:b/>
                                <w:color w:val="00B050"/>
                                <w:sz w:val="44"/>
                                <w:szCs w:val="44"/>
                                <w:lang w:val="sr-Cyrl-RS"/>
                              </w:rPr>
                              <w:t>кој</w:t>
                            </w:r>
                            <w:r w:rsidR="00D13CD3">
                              <w:rPr>
                                <w:b/>
                                <w:color w:val="00B050"/>
                                <w:sz w:val="44"/>
                                <w:szCs w:val="44"/>
                              </w:rPr>
                              <w:t>a</w:t>
                            </w:r>
                            <w:r w:rsidR="00D13CD3">
                              <w:rPr>
                                <w:b/>
                                <w:color w:val="00B050"/>
                                <w:sz w:val="44"/>
                                <w:szCs w:val="44"/>
                                <w:lang w:val="sr-Cyrl-RS"/>
                              </w:rPr>
                              <w:t xml:space="preserve"> </w:t>
                            </w:r>
                            <w:r w:rsidR="005E6946">
                              <w:rPr>
                                <w:b/>
                                <w:color w:val="00B050"/>
                                <w:sz w:val="44"/>
                                <w:szCs w:val="44"/>
                                <w:lang w:val="sr-Cyrl-RS"/>
                              </w:rPr>
                              <w:t xml:space="preserve">доприносе </w:t>
                            </w:r>
                            <w:r w:rsidR="0047262D">
                              <w:rPr>
                                <w:b/>
                                <w:color w:val="00B050"/>
                                <w:sz w:val="44"/>
                                <w:szCs w:val="44"/>
                                <w:lang w:val="sr-Cyrl-RS"/>
                              </w:rPr>
                              <w:t>праведн</w:t>
                            </w:r>
                            <w:r w:rsidR="005E6946">
                              <w:rPr>
                                <w:b/>
                                <w:color w:val="00B050"/>
                                <w:sz w:val="44"/>
                                <w:szCs w:val="44"/>
                                <w:lang w:val="sr-Cyrl-RS"/>
                              </w:rPr>
                              <w:t>ој</w:t>
                            </w:r>
                            <w:r w:rsidR="0047262D">
                              <w:rPr>
                                <w:b/>
                                <w:color w:val="00B050"/>
                                <w:sz w:val="44"/>
                                <w:szCs w:val="44"/>
                                <w:lang w:val="sr-Cyrl-RS"/>
                              </w:rPr>
                              <w:t xml:space="preserve"> зелен</w:t>
                            </w:r>
                            <w:r w:rsidR="005E6946">
                              <w:rPr>
                                <w:b/>
                                <w:color w:val="00B050"/>
                                <w:sz w:val="44"/>
                                <w:szCs w:val="44"/>
                                <w:lang w:val="sr-Cyrl-RS"/>
                              </w:rPr>
                              <w:t>ој</w:t>
                            </w:r>
                            <w:r w:rsidR="0047262D">
                              <w:rPr>
                                <w:b/>
                                <w:color w:val="00B050"/>
                                <w:sz w:val="44"/>
                                <w:szCs w:val="44"/>
                                <w:lang w:val="sr-Cyrl-RS"/>
                              </w:rPr>
                              <w:t xml:space="preserve"> транзициј</w:t>
                            </w:r>
                            <w:r w:rsidR="005E6946">
                              <w:rPr>
                                <w:b/>
                                <w:color w:val="00B050"/>
                                <w:sz w:val="44"/>
                                <w:szCs w:val="44"/>
                                <w:lang w:val="sr-Cyrl-RS"/>
                              </w:rPr>
                              <w:t xml:space="preserve">и </w:t>
                            </w:r>
                            <w:r w:rsidR="0047262D">
                              <w:rPr>
                                <w:b/>
                                <w:color w:val="00B050"/>
                                <w:sz w:val="44"/>
                                <w:szCs w:val="44"/>
                                <w:lang w:val="sr-Cyrl-RS"/>
                              </w:rPr>
                              <w:t>у Србији</w:t>
                            </w:r>
                          </w:p>
                          <w:p w14:paraId="767F7254" w14:textId="77777777" w:rsidR="0047262D" w:rsidRDefault="0047262D" w:rsidP="00CB1B79">
                            <w:pPr>
                              <w:tabs>
                                <w:tab w:val="center" w:pos="4680"/>
                                <w:tab w:val="left" w:pos="6831"/>
                                <w:tab w:val="left" w:pos="7142"/>
                              </w:tabs>
                              <w:jc w:val="both"/>
                              <w:rPr>
                                <w:b/>
                                <w:color w:val="00B050"/>
                                <w:sz w:val="44"/>
                                <w:szCs w:val="44"/>
                                <w:lang w:val="sr-Cyrl-RS"/>
                              </w:rPr>
                            </w:pPr>
                          </w:p>
                          <w:p w14:paraId="535AB80A" w14:textId="75389CBC" w:rsidR="006B74BE" w:rsidRPr="003E4221" w:rsidRDefault="00DE19DB" w:rsidP="00CB1B79">
                            <w:pPr>
                              <w:tabs>
                                <w:tab w:val="center" w:pos="4680"/>
                                <w:tab w:val="left" w:pos="6831"/>
                                <w:tab w:val="left" w:pos="7142"/>
                              </w:tabs>
                              <w:jc w:val="both"/>
                              <w:rPr>
                                <w:b/>
                                <w:sz w:val="24"/>
                                <w:szCs w:val="24"/>
                                <w:lang w:val="sr-Cyrl-RS"/>
                              </w:rPr>
                            </w:pPr>
                            <w:r w:rsidRPr="0044681F">
                              <w:rPr>
                                <w:sz w:val="24"/>
                                <w:szCs w:val="24"/>
                                <w:lang w:val="sr-Cyrl-RS"/>
                              </w:rPr>
                              <w:t>ПОЗИВАМО ЈАВНА ПРЕДУЗЕЋА</w:t>
                            </w:r>
                            <w:r w:rsidR="00203A70" w:rsidRPr="003E4221">
                              <w:rPr>
                                <w:sz w:val="24"/>
                                <w:szCs w:val="24"/>
                                <w:lang w:val="sr-Cyrl-RS"/>
                              </w:rPr>
                              <w:t xml:space="preserve"> И</w:t>
                            </w:r>
                            <w:r w:rsidRPr="0044681F">
                              <w:rPr>
                                <w:sz w:val="24"/>
                                <w:szCs w:val="24"/>
                                <w:lang w:val="sr-Cyrl-RS"/>
                              </w:rPr>
                              <w:t xml:space="preserve"> ПРЕДСТАВНИКЕ ПРИВАТНОГ СЕКТОРА ДА </w:t>
                            </w:r>
                            <w:r w:rsidR="00582C9C">
                              <w:rPr>
                                <w:sz w:val="24"/>
                                <w:szCs w:val="24"/>
                              </w:rPr>
                              <w:t>ПРЕДЛОЖЕ НОВЕ ПОСЛОВНЕ МОДЕЛЕ И ИНОВАТИВНА</w:t>
                            </w:r>
                            <w:r w:rsidR="00203A70" w:rsidRPr="003E4221">
                              <w:rPr>
                                <w:sz w:val="24"/>
                                <w:szCs w:val="24"/>
                                <w:lang w:val="sr-Cyrl-RS"/>
                              </w:rPr>
                              <w:t xml:space="preserve"> </w:t>
                            </w:r>
                            <w:r w:rsidR="00661875" w:rsidRPr="003E4221">
                              <w:rPr>
                                <w:sz w:val="24"/>
                                <w:szCs w:val="24"/>
                                <w:lang w:val="sr-Cyrl-RS"/>
                              </w:rPr>
                              <w:t>ТЕХНОЛО</w:t>
                            </w:r>
                            <w:r w:rsidR="00582C9C">
                              <w:rPr>
                                <w:sz w:val="24"/>
                                <w:szCs w:val="24"/>
                              </w:rPr>
                              <w:t>ШКА РЕШЕЊА,</w:t>
                            </w:r>
                            <w:r w:rsidR="00661875" w:rsidRPr="003E4221">
                              <w:rPr>
                                <w:sz w:val="24"/>
                                <w:szCs w:val="24"/>
                                <w:lang w:val="sr-Cyrl-RS"/>
                              </w:rPr>
                              <w:t xml:space="preserve"> </w:t>
                            </w:r>
                            <w:r w:rsidR="00582C9C">
                              <w:rPr>
                                <w:sz w:val="24"/>
                                <w:szCs w:val="24"/>
                              </w:rPr>
                              <w:t xml:space="preserve">ЧИЈОМ ПРИМЕНОМ СЕ СМАЊУЈУ </w:t>
                            </w:r>
                            <w:r w:rsidRPr="0044681F">
                              <w:rPr>
                                <w:sz w:val="24"/>
                                <w:szCs w:val="24"/>
                                <w:lang w:val="sr-Cyrl-RS"/>
                              </w:rPr>
                              <w:t>ЕМИСИЈ</w:t>
                            </w:r>
                            <w:r w:rsidR="00582C9C">
                              <w:rPr>
                                <w:sz w:val="24"/>
                                <w:szCs w:val="24"/>
                              </w:rPr>
                              <w:t>Е</w:t>
                            </w:r>
                            <w:r w:rsidRPr="0044681F">
                              <w:rPr>
                                <w:sz w:val="24"/>
                                <w:szCs w:val="24"/>
                                <w:lang w:val="sr-Cyrl-RS"/>
                              </w:rPr>
                              <w:t xml:space="preserve"> ГАСОВА СА ЕФЕКТОМ СТАКЛЕНЕ БАШТЕ</w:t>
                            </w:r>
                            <w:r w:rsidR="00E83AEC" w:rsidRPr="0044681F">
                              <w:rPr>
                                <w:sz w:val="24"/>
                                <w:szCs w:val="24"/>
                                <w:lang w:val="sr-Cyrl-RS"/>
                              </w:rPr>
                              <w:t>.</w:t>
                            </w:r>
                            <w:r w:rsidRPr="0044681F">
                              <w:rPr>
                                <w:sz w:val="24"/>
                                <w:szCs w:val="24"/>
                                <w:lang w:val="sr-Cyrl-RS"/>
                              </w:rPr>
                              <w:t xml:space="preserve"> </w:t>
                            </w:r>
                            <w:r w:rsidR="00203A70" w:rsidRPr="003E4221">
                              <w:rPr>
                                <w:sz w:val="24"/>
                                <w:szCs w:val="24"/>
                                <w:lang w:val="sr-Cyrl-RS"/>
                              </w:rPr>
                              <w:t xml:space="preserve">ОВА </w:t>
                            </w:r>
                            <w:r w:rsidR="00E83AEC" w:rsidRPr="003E4221">
                              <w:rPr>
                                <w:sz w:val="24"/>
                                <w:szCs w:val="24"/>
                                <w:lang w:val="sr-Cyrl-RS"/>
                              </w:rPr>
                              <w:t>РЕШЕЊА</w:t>
                            </w:r>
                            <w:r w:rsidR="00203A70" w:rsidRPr="003E4221">
                              <w:rPr>
                                <w:sz w:val="24"/>
                                <w:szCs w:val="24"/>
                                <w:lang w:val="sr-Cyrl-RS"/>
                              </w:rPr>
                              <w:t xml:space="preserve"> </w:t>
                            </w:r>
                            <w:r w:rsidR="00E83AEC" w:rsidRPr="003E4221">
                              <w:rPr>
                                <w:sz w:val="24"/>
                                <w:szCs w:val="24"/>
                                <w:lang w:val="sr-Cyrl-RS"/>
                              </w:rPr>
                              <w:t xml:space="preserve">ТРЕБА ДА </w:t>
                            </w:r>
                            <w:r w:rsidRPr="0044681F">
                              <w:rPr>
                                <w:sz w:val="24"/>
                                <w:szCs w:val="24"/>
                                <w:lang w:val="sr-Cyrl-RS"/>
                              </w:rPr>
                              <w:t>ДОПРИН</w:t>
                            </w:r>
                            <w:r w:rsidR="00203A70" w:rsidRPr="003E4221">
                              <w:rPr>
                                <w:sz w:val="24"/>
                                <w:szCs w:val="24"/>
                                <w:lang w:val="sr-Cyrl-RS"/>
                              </w:rPr>
                              <w:t>ЕСУ</w:t>
                            </w:r>
                            <w:r w:rsidRPr="0044681F">
                              <w:rPr>
                                <w:sz w:val="24"/>
                                <w:szCs w:val="24"/>
                                <w:lang w:val="sr-Cyrl-RS"/>
                              </w:rPr>
                              <w:t xml:space="preserve"> ДЕКАРБОНИЗАЦИЈИ ПРИВРЕДЕ</w:t>
                            </w:r>
                            <w:r w:rsidR="00F402E1" w:rsidRPr="003E4221">
                              <w:rPr>
                                <w:sz w:val="24"/>
                                <w:szCs w:val="24"/>
                                <w:lang w:val="sr-Cyrl-RS"/>
                              </w:rPr>
                              <w:t>,</w:t>
                            </w:r>
                            <w:r w:rsidRPr="0044681F">
                              <w:rPr>
                                <w:sz w:val="24"/>
                                <w:szCs w:val="24"/>
                                <w:lang w:val="sr-Cyrl-RS"/>
                              </w:rPr>
                              <w:t xml:space="preserve"> СМАЊЕЊУ ЗАГАЂЕЊА ЖИВОТНЕ СРЕДИНЕ, КАО И </w:t>
                            </w:r>
                            <w:r w:rsidR="000D7014">
                              <w:rPr>
                                <w:sz w:val="24"/>
                                <w:szCs w:val="24"/>
                                <w:lang w:val="sr-Cyrl-RS"/>
                              </w:rPr>
                              <w:t>ПОДСТИЦАЊУ</w:t>
                            </w:r>
                            <w:r w:rsidRPr="0044681F">
                              <w:rPr>
                                <w:sz w:val="24"/>
                                <w:szCs w:val="24"/>
                                <w:lang w:val="sr-Cyrl-RS"/>
                              </w:rPr>
                              <w:t xml:space="preserve"> НОВИХ ГРАНА ПРИВРЕДЕ КАО АЛТЕРНАТИВЕ ИНДУСТРИЈИ УГЉА</w:t>
                            </w:r>
                            <w:r w:rsidR="00203A70" w:rsidRPr="003E4221">
                              <w:rPr>
                                <w:sz w:val="24"/>
                                <w:szCs w:val="24"/>
                                <w:lang w:val="sr-Cyrl-RS"/>
                              </w:rPr>
                              <w:t xml:space="preserve">. ТАКОЂЕ, </w:t>
                            </w:r>
                            <w:r w:rsidR="002253E7">
                              <w:rPr>
                                <w:sz w:val="24"/>
                                <w:szCs w:val="24"/>
                                <w:lang w:val="sr-Cyrl-RS"/>
                              </w:rPr>
                              <w:t>РЕШЕЊ</w:t>
                            </w:r>
                            <w:r w:rsidR="009908FB">
                              <w:rPr>
                                <w:sz w:val="24"/>
                                <w:szCs w:val="24"/>
                              </w:rPr>
                              <w:t>A</w:t>
                            </w:r>
                            <w:r w:rsidR="002253E7">
                              <w:rPr>
                                <w:sz w:val="24"/>
                                <w:szCs w:val="24"/>
                                <w:lang w:val="sr-Cyrl-RS"/>
                              </w:rPr>
                              <w:t xml:space="preserve"> </w:t>
                            </w:r>
                            <w:r w:rsidR="00203A70" w:rsidRPr="003E4221">
                              <w:rPr>
                                <w:sz w:val="24"/>
                                <w:szCs w:val="24"/>
                                <w:lang w:val="sr-Cyrl-RS"/>
                              </w:rPr>
                              <w:t>ТРЕБА ДА</w:t>
                            </w:r>
                            <w:r w:rsidRPr="0044681F">
                              <w:rPr>
                                <w:sz w:val="24"/>
                                <w:szCs w:val="24"/>
                                <w:lang w:val="sr-Cyrl-RS"/>
                              </w:rPr>
                              <w:t xml:space="preserve"> </w:t>
                            </w:r>
                            <w:r w:rsidR="00FA6113">
                              <w:rPr>
                                <w:sz w:val="24"/>
                                <w:szCs w:val="24"/>
                                <w:lang w:val="sr-Cyrl-RS"/>
                              </w:rPr>
                              <w:t>ПОДРЖЕ</w:t>
                            </w:r>
                            <w:r w:rsidRPr="0044681F">
                              <w:rPr>
                                <w:sz w:val="24"/>
                                <w:szCs w:val="24"/>
                                <w:lang w:val="sr-Cyrl-RS"/>
                              </w:rPr>
                              <w:t xml:space="preserve"> ПРЕКВАЛИФИКАЦИЈ</w:t>
                            </w:r>
                            <w:r w:rsidR="00203A70" w:rsidRPr="003E4221">
                              <w:rPr>
                                <w:sz w:val="24"/>
                                <w:szCs w:val="24"/>
                                <w:lang w:val="sr-Cyrl-RS"/>
                              </w:rPr>
                              <w:t>У</w:t>
                            </w:r>
                            <w:r w:rsidRPr="0044681F">
                              <w:rPr>
                                <w:sz w:val="24"/>
                                <w:szCs w:val="24"/>
                                <w:lang w:val="sr-Cyrl-RS"/>
                              </w:rPr>
                              <w:t xml:space="preserve"> РАДНИКА</w:t>
                            </w:r>
                            <w:r w:rsidRPr="003E4221">
                              <w:rPr>
                                <w:sz w:val="24"/>
                                <w:szCs w:val="24"/>
                                <w:lang w:val="sr-Cyrl-RS"/>
                              </w:rPr>
                              <w:t xml:space="preserve"> </w:t>
                            </w:r>
                            <w:r w:rsidR="00203A70" w:rsidRPr="003E4221">
                              <w:rPr>
                                <w:sz w:val="24"/>
                                <w:szCs w:val="24"/>
                                <w:lang w:val="sr-Cyrl-RS"/>
                              </w:rPr>
                              <w:t>И РАДНИЦА</w:t>
                            </w:r>
                            <w:r w:rsidR="00203A70" w:rsidRPr="0044681F">
                              <w:rPr>
                                <w:sz w:val="24"/>
                                <w:szCs w:val="24"/>
                                <w:lang w:val="sr-Cyrl-RS"/>
                              </w:rPr>
                              <w:t xml:space="preserve"> </w:t>
                            </w:r>
                            <w:r w:rsidR="003E4221" w:rsidRPr="003E4221">
                              <w:rPr>
                                <w:sz w:val="24"/>
                                <w:szCs w:val="24"/>
                                <w:lang w:val="sr-Cyrl-RS"/>
                              </w:rPr>
                              <w:t xml:space="preserve">ИЗ СЕКТОРА КОЈИ СЕ БАЗИРАЈУ НА ИНТЕНЗИВНОМ КОРИШЋЕЊУ ФОСИЛНИХ ГОРИВА КАКО БИ </w:t>
                            </w:r>
                            <w:r w:rsidRPr="0044681F">
                              <w:rPr>
                                <w:sz w:val="24"/>
                                <w:szCs w:val="24"/>
                                <w:lang w:val="sr-Cyrl-RS"/>
                              </w:rPr>
                              <w:t>РАЗВ</w:t>
                            </w:r>
                            <w:r w:rsidR="003E4221" w:rsidRPr="003E4221">
                              <w:rPr>
                                <w:sz w:val="24"/>
                                <w:szCs w:val="24"/>
                                <w:lang w:val="sr-Cyrl-RS"/>
                              </w:rPr>
                              <w:t>ИЛИ</w:t>
                            </w:r>
                            <w:r w:rsidRPr="0044681F">
                              <w:rPr>
                                <w:sz w:val="24"/>
                                <w:szCs w:val="24"/>
                                <w:lang w:val="sr-Cyrl-RS"/>
                              </w:rPr>
                              <w:t xml:space="preserve"> НОВ</w:t>
                            </w:r>
                            <w:r w:rsidR="003E4221" w:rsidRPr="003E4221">
                              <w:rPr>
                                <w:sz w:val="24"/>
                                <w:szCs w:val="24"/>
                                <w:lang w:val="sr-Cyrl-RS"/>
                              </w:rPr>
                              <w:t>Е</w:t>
                            </w:r>
                            <w:r w:rsidRPr="0044681F">
                              <w:rPr>
                                <w:sz w:val="24"/>
                                <w:szCs w:val="24"/>
                                <w:lang w:val="sr-Cyrl-RS"/>
                              </w:rPr>
                              <w:t xml:space="preserve"> ВЕШТИН</w:t>
                            </w:r>
                            <w:r w:rsidR="003E4221" w:rsidRPr="003E4221">
                              <w:rPr>
                                <w:sz w:val="24"/>
                                <w:szCs w:val="24"/>
                                <w:lang w:val="sr-Cyrl-RS"/>
                              </w:rPr>
                              <w:t>Е</w:t>
                            </w:r>
                            <w:r w:rsidRPr="0044681F">
                              <w:rPr>
                                <w:sz w:val="24"/>
                                <w:szCs w:val="24"/>
                                <w:lang w:val="sr-Cyrl-RS"/>
                              </w:rPr>
                              <w:t xml:space="preserve"> ПОТРЕБНЕ </w:t>
                            </w:r>
                            <w:r w:rsidR="00203A70" w:rsidRPr="003E4221">
                              <w:rPr>
                                <w:sz w:val="24"/>
                                <w:szCs w:val="24"/>
                                <w:lang w:val="sr-Cyrl-RS"/>
                              </w:rPr>
                              <w:t>Н</w:t>
                            </w:r>
                            <w:r w:rsidRPr="0044681F">
                              <w:rPr>
                                <w:sz w:val="24"/>
                                <w:szCs w:val="24"/>
                                <w:lang w:val="sr-Cyrl-RS"/>
                              </w:rPr>
                              <w:t>А</w:t>
                            </w:r>
                            <w:r w:rsidR="00203A70" w:rsidRPr="003E4221">
                              <w:rPr>
                                <w:sz w:val="24"/>
                                <w:szCs w:val="24"/>
                                <w:lang w:val="sr-Cyrl-RS"/>
                              </w:rPr>
                              <w:t xml:space="preserve"> САВРЕМЕНОМ</w:t>
                            </w:r>
                            <w:r w:rsidRPr="0044681F">
                              <w:rPr>
                                <w:sz w:val="24"/>
                                <w:szCs w:val="24"/>
                                <w:lang w:val="sr-Cyrl-RS"/>
                              </w:rPr>
                              <w:t xml:space="preserve"> ТРЖИШТ</w:t>
                            </w:r>
                            <w:r w:rsidR="00203A70" w:rsidRPr="003E4221">
                              <w:rPr>
                                <w:sz w:val="24"/>
                                <w:szCs w:val="24"/>
                                <w:lang w:val="sr-Cyrl-RS"/>
                              </w:rPr>
                              <w:t>У</w:t>
                            </w:r>
                            <w:r w:rsidRPr="0044681F">
                              <w:rPr>
                                <w:sz w:val="24"/>
                                <w:szCs w:val="24"/>
                                <w:lang w:val="sr-Cyrl-RS"/>
                              </w:rPr>
                              <w:t xml:space="preserve"> РАДА</w:t>
                            </w:r>
                            <w:r w:rsidR="00203A70" w:rsidRPr="003E4221">
                              <w:rPr>
                                <w:sz w:val="24"/>
                                <w:szCs w:val="24"/>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D90B6" id="Rectangle 2" o:spid="_x0000_s1026" style="position:absolute;left:0;text-align:left;margin-left:0;margin-top:3pt;width:477.75pt;height:3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14:paraId="16154E25" w14:textId="77777777" w:rsidR="006046D6" w:rsidRDefault="006046D6" w:rsidP="004E0A0C">
                      <w:pPr>
                        <w:tabs>
                          <w:tab w:val="center" w:pos="4680"/>
                          <w:tab w:val="left" w:pos="6831"/>
                          <w:tab w:val="left" w:pos="7142"/>
                        </w:tabs>
                        <w:jc w:val="center"/>
                        <w:rPr>
                          <w:b/>
                          <w:color w:val="00B050"/>
                          <w:sz w:val="44"/>
                          <w:szCs w:val="44"/>
                        </w:rPr>
                      </w:pPr>
                    </w:p>
                    <w:p w14:paraId="43547A80" w14:textId="0CBF9A08" w:rsidR="0047262D" w:rsidRDefault="004E0A0C" w:rsidP="004E0A0C">
                      <w:pPr>
                        <w:tabs>
                          <w:tab w:val="center" w:pos="4680"/>
                          <w:tab w:val="left" w:pos="6831"/>
                          <w:tab w:val="left" w:pos="7142"/>
                        </w:tabs>
                        <w:jc w:val="center"/>
                        <w:rPr>
                          <w:b/>
                          <w:color w:val="00B050"/>
                          <w:sz w:val="44"/>
                          <w:szCs w:val="44"/>
                          <w:lang w:val="sr-Cyrl-RS"/>
                        </w:rPr>
                      </w:pPr>
                      <w:r w:rsidRPr="006046D6">
                        <w:rPr>
                          <w:b/>
                          <w:color w:val="00B050"/>
                          <w:sz w:val="44"/>
                          <w:szCs w:val="44"/>
                        </w:rPr>
                        <w:t>J</w:t>
                      </w:r>
                      <w:r w:rsidRPr="006046D6">
                        <w:rPr>
                          <w:b/>
                          <w:color w:val="00B050"/>
                          <w:sz w:val="44"/>
                          <w:szCs w:val="44"/>
                          <w:lang w:val="sr-Cyrl-RS"/>
                        </w:rPr>
                        <w:t xml:space="preserve">авни позив </w:t>
                      </w:r>
                      <w:r w:rsidR="0047262D">
                        <w:rPr>
                          <w:b/>
                          <w:color w:val="00B050"/>
                          <w:sz w:val="44"/>
                          <w:szCs w:val="44"/>
                          <w:lang w:val="sr-Cyrl-RS"/>
                        </w:rPr>
                        <w:t xml:space="preserve">за иновативна решења за </w:t>
                      </w:r>
                      <w:r w:rsidR="005E6946">
                        <w:rPr>
                          <w:b/>
                          <w:color w:val="00B050"/>
                          <w:sz w:val="44"/>
                          <w:szCs w:val="44"/>
                          <w:lang w:val="sr-Cyrl-RS"/>
                        </w:rPr>
                        <w:t xml:space="preserve">декарбонизацију </w:t>
                      </w:r>
                      <w:r w:rsidR="00D13CD3">
                        <w:rPr>
                          <w:b/>
                          <w:color w:val="00B050"/>
                          <w:sz w:val="44"/>
                          <w:szCs w:val="44"/>
                          <w:lang w:val="sr-Cyrl-RS"/>
                        </w:rPr>
                        <w:t>кој</w:t>
                      </w:r>
                      <w:r w:rsidR="00D13CD3">
                        <w:rPr>
                          <w:b/>
                          <w:color w:val="00B050"/>
                          <w:sz w:val="44"/>
                          <w:szCs w:val="44"/>
                        </w:rPr>
                        <w:t>a</w:t>
                      </w:r>
                      <w:r w:rsidR="00D13CD3">
                        <w:rPr>
                          <w:b/>
                          <w:color w:val="00B050"/>
                          <w:sz w:val="44"/>
                          <w:szCs w:val="44"/>
                          <w:lang w:val="sr-Cyrl-RS"/>
                        </w:rPr>
                        <w:t xml:space="preserve"> </w:t>
                      </w:r>
                      <w:r w:rsidR="005E6946">
                        <w:rPr>
                          <w:b/>
                          <w:color w:val="00B050"/>
                          <w:sz w:val="44"/>
                          <w:szCs w:val="44"/>
                          <w:lang w:val="sr-Cyrl-RS"/>
                        </w:rPr>
                        <w:t xml:space="preserve">доприносе </w:t>
                      </w:r>
                      <w:r w:rsidR="0047262D">
                        <w:rPr>
                          <w:b/>
                          <w:color w:val="00B050"/>
                          <w:sz w:val="44"/>
                          <w:szCs w:val="44"/>
                          <w:lang w:val="sr-Cyrl-RS"/>
                        </w:rPr>
                        <w:t>праведн</w:t>
                      </w:r>
                      <w:r w:rsidR="005E6946">
                        <w:rPr>
                          <w:b/>
                          <w:color w:val="00B050"/>
                          <w:sz w:val="44"/>
                          <w:szCs w:val="44"/>
                          <w:lang w:val="sr-Cyrl-RS"/>
                        </w:rPr>
                        <w:t>ој</w:t>
                      </w:r>
                      <w:r w:rsidR="0047262D">
                        <w:rPr>
                          <w:b/>
                          <w:color w:val="00B050"/>
                          <w:sz w:val="44"/>
                          <w:szCs w:val="44"/>
                          <w:lang w:val="sr-Cyrl-RS"/>
                        </w:rPr>
                        <w:t xml:space="preserve"> зелен</w:t>
                      </w:r>
                      <w:r w:rsidR="005E6946">
                        <w:rPr>
                          <w:b/>
                          <w:color w:val="00B050"/>
                          <w:sz w:val="44"/>
                          <w:szCs w:val="44"/>
                          <w:lang w:val="sr-Cyrl-RS"/>
                        </w:rPr>
                        <w:t>ој</w:t>
                      </w:r>
                      <w:r w:rsidR="0047262D">
                        <w:rPr>
                          <w:b/>
                          <w:color w:val="00B050"/>
                          <w:sz w:val="44"/>
                          <w:szCs w:val="44"/>
                          <w:lang w:val="sr-Cyrl-RS"/>
                        </w:rPr>
                        <w:t xml:space="preserve"> транзициј</w:t>
                      </w:r>
                      <w:r w:rsidR="005E6946">
                        <w:rPr>
                          <w:b/>
                          <w:color w:val="00B050"/>
                          <w:sz w:val="44"/>
                          <w:szCs w:val="44"/>
                          <w:lang w:val="sr-Cyrl-RS"/>
                        </w:rPr>
                        <w:t xml:space="preserve">и </w:t>
                      </w:r>
                      <w:r w:rsidR="0047262D">
                        <w:rPr>
                          <w:b/>
                          <w:color w:val="00B050"/>
                          <w:sz w:val="44"/>
                          <w:szCs w:val="44"/>
                          <w:lang w:val="sr-Cyrl-RS"/>
                        </w:rPr>
                        <w:t>у Србији</w:t>
                      </w:r>
                    </w:p>
                    <w:p w14:paraId="767F7254" w14:textId="77777777" w:rsidR="0047262D" w:rsidRDefault="0047262D" w:rsidP="00CB1B79">
                      <w:pPr>
                        <w:tabs>
                          <w:tab w:val="center" w:pos="4680"/>
                          <w:tab w:val="left" w:pos="6831"/>
                          <w:tab w:val="left" w:pos="7142"/>
                        </w:tabs>
                        <w:jc w:val="both"/>
                        <w:rPr>
                          <w:b/>
                          <w:color w:val="00B050"/>
                          <w:sz w:val="44"/>
                          <w:szCs w:val="44"/>
                          <w:lang w:val="sr-Cyrl-RS"/>
                        </w:rPr>
                      </w:pPr>
                    </w:p>
                    <w:p w14:paraId="535AB80A" w14:textId="75389CBC" w:rsidR="006B74BE" w:rsidRPr="003E4221" w:rsidRDefault="00DE19DB" w:rsidP="00CB1B79">
                      <w:pPr>
                        <w:tabs>
                          <w:tab w:val="center" w:pos="4680"/>
                          <w:tab w:val="left" w:pos="6831"/>
                          <w:tab w:val="left" w:pos="7142"/>
                        </w:tabs>
                        <w:jc w:val="both"/>
                        <w:rPr>
                          <w:b/>
                          <w:sz w:val="24"/>
                          <w:szCs w:val="24"/>
                          <w:lang w:val="sr-Cyrl-RS"/>
                        </w:rPr>
                      </w:pPr>
                      <w:r w:rsidRPr="0044681F">
                        <w:rPr>
                          <w:sz w:val="24"/>
                          <w:szCs w:val="24"/>
                          <w:lang w:val="sr-Cyrl-RS"/>
                        </w:rPr>
                        <w:t>ПОЗИВАМО ЈАВНА ПРЕДУЗЕЋА</w:t>
                      </w:r>
                      <w:r w:rsidR="00203A70" w:rsidRPr="003E4221">
                        <w:rPr>
                          <w:sz w:val="24"/>
                          <w:szCs w:val="24"/>
                          <w:lang w:val="sr-Cyrl-RS"/>
                        </w:rPr>
                        <w:t xml:space="preserve"> И</w:t>
                      </w:r>
                      <w:r w:rsidRPr="0044681F">
                        <w:rPr>
                          <w:sz w:val="24"/>
                          <w:szCs w:val="24"/>
                          <w:lang w:val="sr-Cyrl-RS"/>
                        </w:rPr>
                        <w:t xml:space="preserve"> ПРЕДСТАВНИКЕ ПРИВАТНОГ СЕКТОРА ДА </w:t>
                      </w:r>
                      <w:r w:rsidR="00582C9C">
                        <w:rPr>
                          <w:sz w:val="24"/>
                          <w:szCs w:val="24"/>
                        </w:rPr>
                        <w:t>ПРЕДЛОЖЕ НОВЕ ПОСЛОВНЕ МОДЕЛЕ И ИНОВАТИВНА</w:t>
                      </w:r>
                      <w:r w:rsidR="00203A70" w:rsidRPr="003E4221">
                        <w:rPr>
                          <w:sz w:val="24"/>
                          <w:szCs w:val="24"/>
                          <w:lang w:val="sr-Cyrl-RS"/>
                        </w:rPr>
                        <w:t xml:space="preserve"> </w:t>
                      </w:r>
                      <w:r w:rsidR="00661875" w:rsidRPr="003E4221">
                        <w:rPr>
                          <w:sz w:val="24"/>
                          <w:szCs w:val="24"/>
                          <w:lang w:val="sr-Cyrl-RS"/>
                        </w:rPr>
                        <w:t>ТЕХНОЛО</w:t>
                      </w:r>
                      <w:r w:rsidR="00582C9C">
                        <w:rPr>
                          <w:sz w:val="24"/>
                          <w:szCs w:val="24"/>
                        </w:rPr>
                        <w:t>ШКА РЕШЕЊА,</w:t>
                      </w:r>
                      <w:r w:rsidR="00661875" w:rsidRPr="003E4221">
                        <w:rPr>
                          <w:sz w:val="24"/>
                          <w:szCs w:val="24"/>
                          <w:lang w:val="sr-Cyrl-RS"/>
                        </w:rPr>
                        <w:t xml:space="preserve"> </w:t>
                      </w:r>
                      <w:r w:rsidR="00582C9C">
                        <w:rPr>
                          <w:sz w:val="24"/>
                          <w:szCs w:val="24"/>
                        </w:rPr>
                        <w:t xml:space="preserve">ЧИЈОМ ПРИМЕНОМ СЕ СМАЊУЈУ </w:t>
                      </w:r>
                      <w:r w:rsidRPr="0044681F">
                        <w:rPr>
                          <w:sz w:val="24"/>
                          <w:szCs w:val="24"/>
                          <w:lang w:val="sr-Cyrl-RS"/>
                        </w:rPr>
                        <w:t>ЕМИСИЈ</w:t>
                      </w:r>
                      <w:r w:rsidR="00582C9C">
                        <w:rPr>
                          <w:sz w:val="24"/>
                          <w:szCs w:val="24"/>
                        </w:rPr>
                        <w:t>Е</w:t>
                      </w:r>
                      <w:r w:rsidRPr="0044681F">
                        <w:rPr>
                          <w:sz w:val="24"/>
                          <w:szCs w:val="24"/>
                          <w:lang w:val="sr-Cyrl-RS"/>
                        </w:rPr>
                        <w:t xml:space="preserve"> ГАСОВА СА ЕФЕКТОМ СТАКЛЕНЕ БАШТЕ</w:t>
                      </w:r>
                      <w:r w:rsidR="00E83AEC" w:rsidRPr="0044681F">
                        <w:rPr>
                          <w:sz w:val="24"/>
                          <w:szCs w:val="24"/>
                          <w:lang w:val="sr-Cyrl-RS"/>
                        </w:rPr>
                        <w:t>.</w:t>
                      </w:r>
                      <w:r w:rsidRPr="0044681F">
                        <w:rPr>
                          <w:sz w:val="24"/>
                          <w:szCs w:val="24"/>
                          <w:lang w:val="sr-Cyrl-RS"/>
                        </w:rPr>
                        <w:t xml:space="preserve"> </w:t>
                      </w:r>
                      <w:r w:rsidR="00203A70" w:rsidRPr="003E4221">
                        <w:rPr>
                          <w:sz w:val="24"/>
                          <w:szCs w:val="24"/>
                          <w:lang w:val="sr-Cyrl-RS"/>
                        </w:rPr>
                        <w:t xml:space="preserve">ОВА </w:t>
                      </w:r>
                      <w:r w:rsidR="00E83AEC" w:rsidRPr="003E4221">
                        <w:rPr>
                          <w:sz w:val="24"/>
                          <w:szCs w:val="24"/>
                          <w:lang w:val="sr-Cyrl-RS"/>
                        </w:rPr>
                        <w:t>РЕШЕЊА</w:t>
                      </w:r>
                      <w:r w:rsidR="00203A70" w:rsidRPr="003E4221">
                        <w:rPr>
                          <w:sz w:val="24"/>
                          <w:szCs w:val="24"/>
                          <w:lang w:val="sr-Cyrl-RS"/>
                        </w:rPr>
                        <w:t xml:space="preserve"> </w:t>
                      </w:r>
                      <w:r w:rsidR="00E83AEC" w:rsidRPr="003E4221">
                        <w:rPr>
                          <w:sz w:val="24"/>
                          <w:szCs w:val="24"/>
                          <w:lang w:val="sr-Cyrl-RS"/>
                        </w:rPr>
                        <w:t xml:space="preserve">ТРЕБА ДА </w:t>
                      </w:r>
                      <w:r w:rsidRPr="0044681F">
                        <w:rPr>
                          <w:sz w:val="24"/>
                          <w:szCs w:val="24"/>
                          <w:lang w:val="sr-Cyrl-RS"/>
                        </w:rPr>
                        <w:t>ДОПРИН</w:t>
                      </w:r>
                      <w:r w:rsidR="00203A70" w:rsidRPr="003E4221">
                        <w:rPr>
                          <w:sz w:val="24"/>
                          <w:szCs w:val="24"/>
                          <w:lang w:val="sr-Cyrl-RS"/>
                        </w:rPr>
                        <w:t>ЕСУ</w:t>
                      </w:r>
                      <w:r w:rsidRPr="0044681F">
                        <w:rPr>
                          <w:sz w:val="24"/>
                          <w:szCs w:val="24"/>
                          <w:lang w:val="sr-Cyrl-RS"/>
                        </w:rPr>
                        <w:t xml:space="preserve"> ДЕКАРБОНИЗАЦИЈИ ПРИВРЕДЕ</w:t>
                      </w:r>
                      <w:r w:rsidR="00F402E1" w:rsidRPr="003E4221">
                        <w:rPr>
                          <w:sz w:val="24"/>
                          <w:szCs w:val="24"/>
                          <w:lang w:val="sr-Cyrl-RS"/>
                        </w:rPr>
                        <w:t>,</w:t>
                      </w:r>
                      <w:r w:rsidRPr="0044681F">
                        <w:rPr>
                          <w:sz w:val="24"/>
                          <w:szCs w:val="24"/>
                          <w:lang w:val="sr-Cyrl-RS"/>
                        </w:rPr>
                        <w:t xml:space="preserve"> СМАЊЕЊУ ЗАГАЂЕЊА ЖИВОТНЕ СРЕДИНЕ, КАО И </w:t>
                      </w:r>
                      <w:r w:rsidR="000D7014">
                        <w:rPr>
                          <w:sz w:val="24"/>
                          <w:szCs w:val="24"/>
                          <w:lang w:val="sr-Cyrl-RS"/>
                        </w:rPr>
                        <w:t>ПОДСТИЦАЊУ</w:t>
                      </w:r>
                      <w:r w:rsidRPr="0044681F">
                        <w:rPr>
                          <w:sz w:val="24"/>
                          <w:szCs w:val="24"/>
                          <w:lang w:val="sr-Cyrl-RS"/>
                        </w:rPr>
                        <w:t xml:space="preserve"> НОВИХ ГРАНА ПРИВРЕДЕ КАО АЛТЕРНАТИВЕ ИНДУСТРИЈИ УГЉА</w:t>
                      </w:r>
                      <w:r w:rsidR="00203A70" w:rsidRPr="003E4221">
                        <w:rPr>
                          <w:sz w:val="24"/>
                          <w:szCs w:val="24"/>
                          <w:lang w:val="sr-Cyrl-RS"/>
                        </w:rPr>
                        <w:t xml:space="preserve">. ТАКОЂЕ, </w:t>
                      </w:r>
                      <w:r w:rsidR="002253E7">
                        <w:rPr>
                          <w:sz w:val="24"/>
                          <w:szCs w:val="24"/>
                          <w:lang w:val="sr-Cyrl-RS"/>
                        </w:rPr>
                        <w:t>РЕШЕЊ</w:t>
                      </w:r>
                      <w:r w:rsidR="009908FB">
                        <w:rPr>
                          <w:sz w:val="24"/>
                          <w:szCs w:val="24"/>
                        </w:rPr>
                        <w:t>A</w:t>
                      </w:r>
                      <w:r w:rsidR="002253E7">
                        <w:rPr>
                          <w:sz w:val="24"/>
                          <w:szCs w:val="24"/>
                          <w:lang w:val="sr-Cyrl-RS"/>
                        </w:rPr>
                        <w:t xml:space="preserve"> </w:t>
                      </w:r>
                      <w:r w:rsidR="00203A70" w:rsidRPr="003E4221">
                        <w:rPr>
                          <w:sz w:val="24"/>
                          <w:szCs w:val="24"/>
                          <w:lang w:val="sr-Cyrl-RS"/>
                        </w:rPr>
                        <w:t>ТРЕБА ДА</w:t>
                      </w:r>
                      <w:r w:rsidRPr="0044681F">
                        <w:rPr>
                          <w:sz w:val="24"/>
                          <w:szCs w:val="24"/>
                          <w:lang w:val="sr-Cyrl-RS"/>
                        </w:rPr>
                        <w:t xml:space="preserve"> </w:t>
                      </w:r>
                      <w:r w:rsidR="00FA6113">
                        <w:rPr>
                          <w:sz w:val="24"/>
                          <w:szCs w:val="24"/>
                          <w:lang w:val="sr-Cyrl-RS"/>
                        </w:rPr>
                        <w:t>ПОДРЖЕ</w:t>
                      </w:r>
                      <w:r w:rsidRPr="0044681F">
                        <w:rPr>
                          <w:sz w:val="24"/>
                          <w:szCs w:val="24"/>
                          <w:lang w:val="sr-Cyrl-RS"/>
                        </w:rPr>
                        <w:t xml:space="preserve"> ПРЕКВАЛИФИКАЦИЈ</w:t>
                      </w:r>
                      <w:r w:rsidR="00203A70" w:rsidRPr="003E4221">
                        <w:rPr>
                          <w:sz w:val="24"/>
                          <w:szCs w:val="24"/>
                          <w:lang w:val="sr-Cyrl-RS"/>
                        </w:rPr>
                        <w:t>У</w:t>
                      </w:r>
                      <w:r w:rsidRPr="0044681F">
                        <w:rPr>
                          <w:sz w:val="24"/>
                          <w:szCs w:val="24"/>
                          <w:lang w:val="sr-Cyrl-RS"/>
                        </w:rPr>
                        <w:t xml:space="preserve"> РАДНИКА</w:t>
                      </w:r>
                      <w:r w:rsidRPr="003E4221">
                        <w:rPr>
                          <w:sz w:val="24"/>
                          <w:szCs w:val="24"/>
                          <w:lang w:val="sr-Cyrl-RS"/>
                        </w:rPr>
                        <w:t xml:space="preserve"> </w:t>
                      </w:r>
                      <w:r w:rsidR="00203A70" w:rsidRPr="003E4221">
                        <w:rPr>
                          <w:sz w:val="24"/>
                          <w:szCs w:val="24"/>
                          <w:lang w:val="sr-Cyrl-RS"/>
                        </w:rPr>
                        <w:t>И РАДНИЦА</w:t>
                      </w:r>
                      <w:r w:rsidR="00203A70" w:rsidRPr="0044681F">
                        <w:rPr>
                          <w:sz w:val="24"/>
                          <w:szCs w:val="24"/>
                          <w:lang w:val="sr-Cyrl-RS"/>
                        </w:rPr>
                        <w:t xml:space="preserve"> </w:t>
                      </w:r>
                      <w:r w:rsidR="003E4221" w:rsidRPr="003E4221">
                        <w:rPr>
                          <w:sz w:val="24"/>
                          <w:szCs w:val="24"/>
                          <w:lang w:val="sr-Cyrl-RS"/>
                        </w:rPr>
                        <w:t xml:space="preserve">ИЗ СЕКТОРА КОЈИ СЕ БАЗИРАЈУ НА ИНТЕНЗИВНОМ КОРИШЋЕЊУ ФОСИЛНИХ ГОРИВА КАКО БИ </w:t>
                      </w:r>
                      <w:r w:rsidRPr="0044681F">
                        <w:rPr>
                          <w:sz w:val="24"/>
                          <w:szCs w:val="24"/>
                          <w:lang w:val="sr-Cyrl-RS"/>
                        </w:rPr>
                        <w:t>РАЗВ</w:t>
                      </w:r>
                      <w:r w:rsidR="003E4221" w:rsidRPr="003E4221">
                        <w:rPr>
                          <w:sz w:val="24"/>
                          <w:szCs w:val="24"/>
                          <w:lang w:val="sr-Cyrl-RS"/>
                        </w:rPr>
                        <w:t>ИЛИ</w:t>
                      </w:r>
                      <w:r w:rsidRPr="0044681F">
                        <w:rPr>
                          <w:sz w:val="24"/>
                          <w:szCs w:val="24"/>
                          <w:lang w:val="sr-Cyrl-RS"/>
                        </w:rPr>
                        <w:t xml:space="preserve"> НОВ</w:t>
                      </w:r>
                      <w:r w:rsidR="003E4221" w:rsidRPr="003E4221">
                        <w:rPr>
                          <w:sz w:val="24"/>
                          <w:szCs w:val="24"/>
                          <w:lang w:val="sr-Cyrl-RS"/>
                        </w:rPr>
                        <w:t>Е</w:t>
                      </w:r>
                      <w:r w:rsidRPr="0044681F">
                        <w:rPr>
                          <w:sz w:val="24"/>
                          <w:szCs w:val="24"/>
                          <w:lang w:val="sr-Cyrl-RS"/>
                        </w:rPr>
                        <w:t xml:space="preserve"> ВЕШТИН</w:t>
                      </w:r>
                      <w:r w:rsidR="003E4221" w:rsidRPr="003E4221">
                        <w:rPr>
                          <w:sz w:val="24"/>
                          <w:szCs w:val="24"/>
                          <w:lang w:val="sr-Cyrl-RS"/>
                        </w:rPr>
                        <w:t>Е</w:t>
                      </w:r>
                      <w:r w:rsidRPr="0044681F">
                        <w:rPr>
                          <w:sz w:val="24"/>
                          <w:szCs w:val="24"/>
                          <w:lang w:val="sr-Cyrl-RS"/>
                        </w:rPr>
                        <w:t xml:space="preserve"> ПОТРЕБНЕ </w:t>
                      </w:r>
                      <w:r w:rsidR="00203A70" w:rsidRPr="003E4221">
                        <w:rPr>
                          <w:sz w:val="24"/>
                          <w:szCs w:val="24"/>
                          <w:lang w:val="sr-Cyrl-RS"/>
                        </w:rPr>
                        <w:t>Н</w:t>
                      </w:r>
                      <w:r w:rsidRPr="0044681F">
                        <w:rPr>
                          <w:sz w:val="24"/>
                          <w:szCs w:val="24"/>
                          <w:lang w:val="sr-Cyrl-RS"/>
                        </w:rPr>
                        <w:t>А</w:t>
                      </w:r>
                      <w:r w:rsidR="00203A70" w:rsidRPr="003E4221">
                        <w:rPr>
                          <w:sz w:val="24"/>
                          <w:szCs w:val="24"/>
                          <w:lang w:val="sr-Cyrl-RS"/>
                        </w:rPr>
                        <w:t xml:space="preserve"> САВРЕМЕНОМ</w:t>
                      </w:r>
                      <w:r w:rsidRPr="0044681F">
                        <w:rPr>
                          <w:sz w:val="24"/>
                          <w:szCs w:val="24"/>
                          <w:lang w:val="sr-Cyrl-RS"/>
                        </w:rPr>
                        <w:t xml:space="preserve"> ТРЖИШТ</w:t>
                      </w:r>
                      <w:r w:rsidR="00203A70" w:rsidRPr="003E4221">
                        <w:rPr>
                          <w:sz w:val="24"/>
                          <w:szCs w:val="24"/>
                          <w:lang w:val="sr-Cyrl-RS"/>
                        </w:rPr>
                        <w:t>У</w:t>
                      </w:r>
                      <w:r w:rsidRPr="0044681F">
                        <w:rPr>
                          <w:sz w:val="24"/>
                          <w:szCs w:val="24"/>
                          <w:lang w:val="sr-Cyrl-RS"/>
                        </w:rPr>
                        <w:t xml:space="preserve"> РАДА</w:t>
                      </w:r>
                      <w:r w:rsidR="00203A70" w:rsidRPr="003E4221">
                        <w:rPr>
                          <w:sz w:val="24"/>
                          <w:szCs w:val="24"/>
                          <w:lang w:val="sr-Cyrl-RS"/>
                        </w:rPr>
                        <w:t>.</w:t>
                      </w:r>
                    </w:p>
                  </w:txbxContent>
                </v:textbox>
                <w10:wrap anchorx="margin"/>
              </v:rect>
            </w:pict>
          </mc:Fallback>
        </mc:AlternateContent>
      </w:r>
    </w:p>
    <w:p w14:paraId="5A4388C7" w14:textId="67B4EE06" w:rsidR="009314E1" w:rsidRPr="009314E1" w:rsidRDefault="00DA2A44" w:rsidP="007C777E">
      <w:pPr>
        <w:tabs>
          <w:tab w:val="center" w:pos="4680"/>
          <w:tab w:val="left" w:pos="6831"/>
          <w:tab w:val="left" w:pos="7142"/>
        </w:tabs>
        <w:jc w:val="center"/>
        <w:rPr>
          <w:b/>
          <w:sz w:val="28"/>
          <w:szCs w:val="28"/>
          <w:lang w:val="sr-Cyrl-RS"/>
        </w:rPr>
      </w:pPr>
      <w:r w:rsidRPr="009314E1">
        <w:rPr>
          <w:noProof/>
          <w:shd w:val="clear" w:color="auto" w:fill="E6E6E6"/>
        </w:rPr>
        <w:drawing>
          <wp:anchor distT="0" distB="0" distL="114300" distR="114300" simplePos="0" relativeHeight="251657216" behindDoc="1" locked="0" layoutInCell="1" allowOverlap="1" wp14:anchorId="75F759F1" wp14:editId="2D42662B">
            <wp:simplePos x="0" y="0"/>
            <wp:positionH relativeFrom="column">
              <wp:posOffset>8848090</wp:posOffset>
            </wp:positionH>
            <wp:positionV relativeFrom="paragraph">
              <wp:posOffset>-231775</wp:posOffset>
            </wp:positionV>
            <wp:extent cx="533400" cy="1085850"/>
            <wp:effectExtent l="0" t="0" r="0" b="6350"/>
            <wp:wrapNone/>
            <wp:docPr id="3" name="Picture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7E" w:rsidRPr="009314E1">
        <w:rPr>
          <w:b/>
          <w:sz w:val="28"/>
          <w:szCs w:val="28"/>
          <w:lang w:val="sr-Cyrl-RS"/>
        </w:rPr>
        <w:t xml:space="preserve"> </w:t>
      </w:r>
    </w:p>
    <w:p w14:paraId="6972B621" w14:textId="42E3F307" w:rsidR="00D179D0" w:rsidRDefault="00D179D0" w:rsidP="00187B33">
      <w:pPr>
        <w:rPr>
          <w:b/>
          <w:sz w:val="24"/>
          <w:szCs w:val="24"/>
          <w:lang w:val="sr-Cyrl-RS"/>
        </w:rPr>
      </w:pPr>
    </w:p>
    <w:p w14:paraId="6F98D2A3" w14:textId="77777777" w:rsidR="00FF2AA2"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432465F" w14:textId="77777777" w:rsidR="00FF2AA2"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5950D69"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4BD575F8"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63A9152"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67C75117" w14:textId="77777777" w:rsidR="00AB2018" w:rsidRDefault="00AB2018"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FB9ABC2"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0CCD1D8"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532AD8C"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BF6CE83"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4C4BDBD"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44203DE2"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605052FA" w14:textId="77777777" w:rsidR="006046D6" w:rsidRDefault="006046D6"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D9FBA4E" w14:textId="77777777" w:rsidR="006046D6" w:rsidRDefault="006046D6"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7494F3D4" w14:textId="77777777" w:rsidR="006046D6" w:rsidRDefault="006046D6"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6C8636F3" w14:textId="77777777" w:rsidR="006046D6" w:rsidRDefault="006046D6"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1F2441BF" w14:textId="77777777" w:rsidR="003E4221" w:rsidRDefault="003E4221"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DEF3553" w14:textId="13AE41F0" w:rsidR="00E70D02" w:rsidRDefault="00E70D0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r w:rsidRPr="00FF7AEE">
        <w:rPr>
          <w:rFonts w:ascii="Calibri" w:eastAsia="Times New Roman" w:hAnsi="Calibri" w:cs="Calibri"/>
          <w:b/>
          <w:bCs/>
          <w:color w:val="E36C0A" w:themeColor="accent6" w:themeShade="BF"/>
          <w:sz w:val="28"/>
          <w:szCs w:val="28"/>
          <w:lang w:eastAsia="sr-Latn-RS"/>
        </w:rPr>
        <w:t>ЗАШТО</w:t>
      </w:r>
      <w:r w:rsidR="0031376A">
        <w:rPr>
          <w:rFonts w:ascii="Calibri" w:eastAsia="Times New Roman" w:hAnsi="Calibri" w:cs="Calibri"/>
          <w:b/>
          <w:bCs/>
          <w:color w:val="E36C0A" w:themeColor="accent6" w:themeShade="BF"/>
          <w:sz w:val="28"/>
          <w:szCs w:val="28"/>
          <w:lang w:val="sr-Cyrl-RS" w:eastAsia="sr-Latn-RS"/>
        </w:rPr>
        <w:t xml:space="preserve"> СМО ПОКРЕНУЛИ ОВАЈ </w:t>
      </w:r>
      <w:r w:rsidR="003F5A11">
        <w:rPr>
          <w:rFonts w:ascii="Calibri" w:eastAsia="Times New Roman" w:hAnsi="Calibri" w:cs="Calibri"/>
          <w:b/>
          <w:bCs/>
          <w:color w:val="E36C0A" w:themeColor="accent6" w:themeShade="BF"/>
          <w:sz w:val="28"/>
          <w:szCs w:val="28"/>
          <w:lang w:val="sr-Cyrl-RS" w:eastAsia="sr-Latn-RS"/>
        </w:rPr>
        <w:t xml:space="preserve">ЈАВНИ </w:t>
      </w:r>
      <w:r w:rsidR="0031376A">
        <w:rPr>
          <w:rFonts w:ascii="Calibri" w:eastAsia="Times New Roman" w:hAnsi="Calibri" w:cs="Calibri"/>
          <w:b/>
          <w:bCs/>
          <w:color w:val="E36C0A" w:themeColor="accent6" w:themeShade="BF"/>
          <w:sz w:val="28"/>
          <w:szCs w:val="28"/>
          <w:lang w:val="sr-Cyrl-RS" w:eastAsia="sr-Latn-RS"/>
        </w:rPr>
        <w:t>ПОЗИВ</w:t>
      </w:r>
      <w:r w:rsidRPr="00FF7AEE">
        <w:rPr>
          <w:rFonts w:ascii="Calibri" w:eastAsia="Times New Roman" w:hAnsi="Calibri" w:cs="Calibri"/>
          <w:b/>
          <w:bCs/>
          <w:color w:val="E36C0A" w:themeColor="accent6" w:themeShade="BF"/>
          <w:sz w:val="28"/>
          <w:szCs w:val="28"/>
          <w:lang w:eastAsia="sr-Latn-RS"/>
        </w:rPr>
        <w:t>?</w:t>
      </w:r>
    </w:p>
    <w:p w14:paraId="5D37EB92" w14:textId="77777777" w:rsidR="00FF7AEE" w:rsidRPr="00FF7AEE" w:rsidRDefault="00FF7AE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1F71E29A" w14:textId="33F72EAE" w:rsidR="00CE3D3E" w:rsidRDefault="003E4221" w:rsidP="00CE3D3E">
      <w:pPr>
        <w:jc w:val="both"/>
        <w:rPr>
          <w:bCs/>
          <w:sz w:val="24"/>
          <w:szCs w:val="24"/>
          <w:lang w:val="sr-Cyrl-RS"/>
        </w:rPr>
      </w:pPr>
      <w:r>
        <w:rPr>
          <w:bCs/>
          <w:sz w:val="24"/>
          <w:szCs w:val="24"/>
          <w:lang w:val="sr-Cyrl-RS"/>
        </w:rPr>
        <w:t>П</w:t>
      </w:r>
      <w:r w:rsidR="00CE3D3E">
        <w:rPr>
          <w:bCs/>
          <w:sz w:val="24"/>
          <w:szCs w:val="24"/>
          <w:lang w:val="sr-Cyrl-RS"/>
        </w:rPr>
        <w:t>ословни сектор, а посебно индуст</w:t>
      </w:r>
      <w:r>
        <w:rPr>
          <w:bCs/>
          <w:sz w:val="24"/>
          <w:szCs w:val="24"/>
          <w:lang w:val="sr-Cyrl-RS"/>
        </w:rPr>
        <w:t>р</w:t>
      </w:r>
      <w:r w:rsidR="00CE3D3E">
        <w:rPr>
          <w:bCs/>
          <w:sz w:val="24"/>
          <w:szCs w:val="24"/>
          <w:lang w:val="sr-Cyrl-RS"/>
        </w:rPr>
        <w:t>ијски</w:t>
      </w:r>
      <w:r>
        <w:rPr>
          <w:bCs/>
          <w:sz w:val="24"/>
          <w:szCs w:val="24"/>
          <w:lang w:val="sr-Cyrl-RS"/>
        </w:rPr>
        <w:t>,</w:t>
      </w:r>
      <w:r w:rsidR="00CE3D3E">
        <w:rPr>
          <w:bCs/>
          <w:sz w:val="24"/>
          <w:szCs w:val="24"/>
          <w:lang w:val="sr-Cyrl-RS"/>
        </w:rPr>
        <w:t xml:space="preserve"> може </w:t>
      </w:r>
      <w:r>
        <w:rPr>
          <w:bCs/>
          <w:sz w:val="24"/>
          <w:szCs w:val="24"/>
          <w:lang w:val="sr-Cyrl-RS"/>
        </w:rPr>
        <w:t xml:space="preserve">много </w:t>
      </w:r>
      <w:r w:rsidR="00CE3D3E">
        <w:rPr>
          <w:bCs/>
          <w:sz w:val="24"/>
          <w:szCs w:val="24"/>
          <w:lang w:val="sr-Cyrl-RS"/>
        </w:rPr>
        <w:t>да допринесе смањењу емисија угљен-диоксида, сумпор-диоксида и осталих гасова са ефектом стаклене баште, односно борби против климатских промена и напорима да имамо чистији ваздух и воду, здравију земљу и животну средину</w:t>
      </w:r>
      <w:r>
        <w:rPr>
          <w:bCs/>
          <w:sz w:val="24"/>
          <w:szCs w:val="24"/>
          <w:lang w:val="sr-Cyrl-RS"/>
        </w:rPr>
        <w:t>.</w:t>
      </w:r>
    </w:p>
    <w:p w14:paraId="2B7FE02A" w14:textId="094F9648" w:rsidR="00CE3D3E" w:rsidRPr="0044681F" w:rsidRDefault="00CE3D3E" w:rsidP="00CE3D3E">
      <w:pPr>
        <w:jc w:val="both"/>
        <w:rPr>
          <w:bCs/>
          <w:sz w:val="24"/>
          <w:szCs w:val="24"/>
          <w:lang w:val="sr-Latn-RS"/>
        </w:rPr>
      </w:pPr>
      <w:r>
        <w:rPr>
          <w:bCs/>
          <w:sz w:val="24"/>
          <w:szCs w:val="24"/>
          <w:lang w:val="sr-Cyrl-RS"/>
        </w:rPr>
        <w:t xml:space="preserve">Промене као што </w:t>
      </w:r>
      <w:r w:rsidR="003E4221">
        <w:rPr>
          <w:bCs/>
          <w:sz w:val="24"/>
          <w:szCs w:val="24"/>
          <w:lang w:val="sr-Cyrl-RS"/>
        </w:rPr>
        <w:t>је</w:t>
      </w:r>
      <w:r>
        <w:rPr>
          <w:bCs/>
          <w:sz w:val="24"/>
          <w:szCs w:val="24"/>
          <w:lang w:val="sr-Cyrl-RS"/>
        </w:rPr>
        <w:t xml:space="preserve"> зелена енергетска транзиција носе са собом </w:t>
      </w:r>
      <w:r w:rsidR="008B2B09">
        <w:rPr>
          <w:bCs/>
          <w:sz w:val="24"/>
          <w:szCs w:val="24"/>
          <w:lang w:val="sr-Cyrl-RS"/>
        </w:rPr>
        <w:t>одређене изазове</w:t>
      </w:r>
      <w:r>
        <w:rPr>
          <w:bCs/>
          <w:sz w:val="24"/>
          <w:szCs w:val="24"/>
          <w:lang w:val="sr-Cyrl-RS"/>
        </w:rPr>
        <w:t xml:space="preserve">. Зелена транзиција и зелена економија </w:t>
      </w:r>
      <w:r w:rsidR="003E4221">
        <w:rPr>
          <w:bCs/>
          <w:sz w:val="24"/>
          <w:szCs w:val="24"/>
          <w:lang w:val="sr-Cyrl-RS"/>
        </w:rPr>
        <w:t xml:space="preserve">треба </w:t>
      </w:r>
      <w:r>
        <w:rPr>
          <w:bCs/>
          <w:sz w:val="24"/>
          <w:szCs w:val="24"/>
          <w:lang w:val="sr-Cyrl-RS"/>
        </w:rPr>
        <w:t xml:space="preserve">да постану стратешки циљеви </w:t>
      </w:r>
      <w:r w:rsidR="00932983">
        <w:rPr>
          <w:bCs/>
          <w:sz w:val="24"/>
          <w:szCs w:val="24"/>
          <w:lang w:val="sr-Cyrl-RS"/>
        </w:rPr>
        <w:t>пословног</w:t>
      </w:r>
      <w:r>
        <w:rPr>
          <w:bCs/>
          <w:sz w:val="24"/>
          <w:szCs w:val="24"/>
          <w:lang w:val="sr-Cyrl-RS"/>
        </w:rPr>
        <w:t xml:space="preserve"> сектора, који има важну улогу у борби против климатских промена. Зато је неопходно да </w:t>
      </w:r>
      <w:r w:rsidR="00281E2A">
        <w:rPr>
          <w:bCs/>
          <w:sz w:val="24"/>
          <w:szCs w:val="24"/>
          <w:lang w:val="sr-Cyrl-RS"/>
        </w:rPr>
        <w:t xml:space="preserve">јавни и приватни </w:t>
      </w:r>
      <w:r>
        <w:rPr>
          <w:bCs/>
          <w:sz w:val="24"/>
          <w:szCs w:val="24"/>
          <w:lang w:val="sr-Cyrl-RS"/>
        </w:rPr>
        <w:t xml:space="preserve">сектор на одржив начин користи </w:t>
      </w:r>
      <w:r w:rsidR="003C55C5">
        <w:rPr>
          <w:bCs/>
          <w:sz w:val="24"/>
          <w:szCs w:val="24"/>
          <w:lang w:val="sr-Cyrl-RS"/>
        </w:rPr>
        <w:t xml:space="preserve">енергију и </w:t>
      </w:r>
      <w:r>
        <w:rPr>
          <w:bCs/>
          <w:sz w:val="24"/>
          <w:szCs w:val="24"/>
          <w:lang w:val="sr-Cyrl-RS"/>
        </w:rPr>
        <w:t xml:space="preserve">природне ресурсе и </w:t>
      </w:r>
      <w:r w:rsidR="001A03F1">
        <w:rPr>
          <w:bCs/>
          <w:sz w:val="24"/>
          <w:szCs w:val="24"/>
          <w:lang w:val="sr-Cyrl-RS"/>
        </w:rPr>
        <w:t>тако</w:t>
      </w:r>
      <w:r>
        <w:rPr>
          <w:bCs/>
          <w:sz w:val="24"/>
          <w:szCs w:val="24"/>
          <w:lang w:val="sr-Cyrl-RS"/>
        </w:rPr>
        <w:t xml:space="preserve"> смањи </w:t>
      </w:r>
      <w:r w:rsidR="00006974">
        <w:rPr>
          <w:bCs/>
          <w:sz w:val="24"/>
          <w:szCs w:val="24"/>
          <w:lang w:val="sr-Cyrl-RS"/>
        </w:rPr>
        <w:t xml:space="preserve">негативан </w:t>
      </w:r>
      <w:r>
        <w:rPr>
          <w:bCs/>
          <w:sz w:val="24"/>
          <w:szCs w:val="24"/>
          <w:lang w:val="sr-Cyrl-RS"/>
        </w:rPr>
        <w:t>еколошки утицај, а са друге стране допринесе разв</w:t>
      </w:r>
      <w:r w:rsidR="001F4446">
        <w:rPr>
          <w:bCs/>
          <w:sz w:val="24"/>
          <w:szCs w:val="24"/>
          <w:lang w:val="sr-Cyrl-RS"/>
        </w:rPr>
        <w:t>о</w:t>
      </w:r>
      <w:r>
        <w:rPr>
          <w:bCs/>
          <w:sz w:val="24"/>
          <w:szCs w:val="24"/>
          <w:lang w:val="sr-Cyrl-RS"/>
        </w:rPr>
        <w:t xml:space="preserve">ју нових пословних иницијатива које могу да убрзају зелену трансформацију. </w:t>
      </w:r>
    </w:p>
    <w:p w14:paraId="63C76985" w14:textId="6540F501" w:rsidR="00CE3D3E" w:rsidRDefault="00280DE5" w:rsidP="00CE3D3E">
      <w:pPr>
        <w:jc w:val="both"/>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На пример, п</w:t>
      </w:r>
      <w:r w:rsidR="00CE3D3E" w:rsidRPr="00AD6FFD">
        <w:rPr>
          <w:rFonts w:ascii="Calibri" w:hAnsi="Calibri" w:cs="Calibri"/>
          <w:color w:val="000000" w:themeColor="text1"/>
          <w:sz w:val="24"/>
          <w:szCs w:val="24"/>
          <w:lang w:val="sr-Cyrl-RS"/>
        </w:rPr>
        <w:t>овећање удела обновљиве енергије, побољшана енергетска ефикасност</w:t>
      </w:r>
      <w:r>
        <w:rPr>
          <w:rFonts w:ascii="Calibri" w:hAnsi="Calibri" w:cs="Calibri"/>
          <w:color w:val="000000" w:themeColor="text1"/>
          <w:sz w:val="24"/>
          <w:szCs w:val="24"/>
          <w:lang w:val="sr-Cyrl-RS"/>
        </w:rPr>
        <w:t xml:space="preserve">, </w:t>
      </w:r>
      <w:r w:rsidR="00DD250B">
        <w:rPr>
          <w:rFonts w:ascii="Calibri" w:hAnsi="Calibri" w:cs="Calibri"/>
          <w:color w:val="000000" w:themeColor="text1"/>
          <w:sz w:val="24"/>
          <w:szCs w:val="24"/>
          <w:lang w:val="sr-Cyrl-RS"/>
        </w:rPr>
        <w:t>као и ресурсна ефикасност</w:t>
      </w:r>
      <w:r w:rsidR="00CE3D3E" w:rsidRPr="00AD6FFD">
        <w:rPr>
          <w:rFonts w:ascii="Calibri" w:hAnsi="Calibri" w:cs="Calibri"/>
          <w:color w:val="000000" w:themeColor="text1"/>
          <w:sz w:val="24"/>
          <w:szCs w:val="24"/>
          <w:lang w:val="sr-Cyrl-RS"/>
        </w:rPr>
        <w:t xml:space="preserve"> и модернизација индустријских процеса</w:t>
      </w:r>
      <w:r w:rsidR="00FE3248">
        <w:rPr>
          <w:rFonts w:ascii="Calibri" w:hAnsi="Calibri" w:cs="Calibri"/>
          <w:color w:val="000000" w:themeColor="text1"/>
          <w:sz w:val="24"/>
          <w:szCs w:val="24"/>
          <w:lang w:val="sr-Cyrl-RS"/>
        </w:rPr>
        <w:t xml:space="preserve"> (кроз дигитализацију и </w:t>
      </w:r>
      <w:r w:rsidR="00FE3248">
        <w:rPr>
          <w:rFonts w:ascii="Calibri" w:hAnsi="Calibri" w:cs="Calibri"/>
          <w:color w:val="000000" w:themeColor="text1"/>
          <w:sz w:val="24"/>
          <w:szCs w:val="24"/>
          <w:lang w:val="sr-Cyrl-RS"/>
        </w:rPr>
        <w:lastRenderedPageBreak/>
        <w:t>примену најбољих доступних технологија)</w:t>
      </w:r>
      <w:r w:rsidR="00CE3D3E" w:rsidRPr="00AD6FFD">
        <w:rPr>
          <w:rFonts w:ascii="Calibri" w:hAnsi="Calibri" w:cs="Calibri"/>
          <w:color w:val="000000" w:themeColor="text1"/>
          <w:sz w:val="24"/>
          <w:szCs w:val="24"/>
          <w:lang w:val="sr-Cyrl-RS"/>
        </w:rPr>
        <w:t xml:space="preserve"> су кључна подручја за смањење емисија гасова са ефектом стаклене баште које потичу из енергетског сектора.</w:t>
      </w:r>
    </w:p>
    <w:p w14:paraId="74281158" w14:textId="538D785D" w:rsidR="00CE3D3E" w:rsidRDefault="00CE3D3E" w:rsidP="00CE3D3E">
      <w:pPr>
        <w:jc w:val="both"/>
        <w:rPr>
          <w:bCs/>
          <w:sz w:val="24"/>
          <w:szCs w:val="24"/>
          <w:lang w:val="sr-Cyrl-RS"/>
        </w:rPr>
      </w:pPr>
      <w:r w:rsidRPr="00D56B76">
        <w:rPr>
          <w:bCs/>
          <w:sz w:val="24"/>
          <w:szCs w:val="24"/>
          <w:lang w:val="sr-Cyrl-RS"/>
        </w:rPr>
        <w:t xml:space="preserve">Зелена транзиција </w:t>
      </w:r>
      <w:r w:rsidR="00F67832">
        <w:rPr>
          <w:bCs/>
          <w:sz w:val="24"/>
          <w:szCs w:val="24"/>
          <w:lang w:val="sr-Cyrl-RS"/>
        </w:rPr>
        <w:t>доприноси побољшању квалитета</w:t>
      </w:r>
      <w:r w:rsidRPr="00D56B76">
        <w:rPr>
          <w:bCs/>
          <w:sz w:val="24"/>
          <w:szCs w:val="24"/>
          <w:lang w:val="sr-Cyrl-RS"/>
        </w:rPr>
        <w:t xml:space="preserve"> животн</w:t>
      </w:r>
      <w:r w:rsidR="00F67832">
        <w:rPr>
          <w:bCs/>
          <w:sz w:val="24"/>
          <w:szCs w:val="24"/>
          <w:lang w:val="sr-Cyrl-RS"/>
        </w:rPr>
        <w:t>е</w:t>
      </w:r>
      <w:r w:rsidRPr="00D56B76">
        <w:rPr>
          <w:bCs/>
          <w:sz w:val="24"/>
          <w:szCs w:val="24"/>
          <w:lang w:val="sr-Cyrl-RS"/>
        </w:rPr>
        <w:t xml:space="preserve"> средин</w:t>
      </w:r>
      <w:r w:rsidR="00F67832">
        <w:rPr>
          <w:bCs/>
          <w:sz w:val="24"/>
          <w:szCs w:val="24"/>
          <w:lang w:val="sr-Cyrl-RS"/>
        </w:rPr>
        <w:t>е, као</w:t>
      </w:r>
      <w:r w:rsidRPr="00D56B76">
        <w:rPr>
          <w:bCs/>
          <w:sz w:val="24"/>
          <w:szCs w:val="24"/>
          <w:lang w:val="sr-Cyrl-RS"/>
        </w:rPr>
        <w:t xml:space="preserve"> и здрављ</w:t>
      </w:r>
      <w:r w:rsidR="00F67832">
        <w:rPr>
          <w:bCs/>
          <w:sz w:val="24"/>
          <w:szCs w:val="24"/>
          <w:lang w:val="sr-Cyrl-RS"/>
        </w:rPr>
        <w:t>а</w:t>
      </w:r>
      <w:r w:rsidRPr="00D56B76">
        <w:rPr>
          <w:bCs/>
          <w:sz w:val="24"/>
          <w:szCs w:val="24"/>
          <w:lang w:val="sr-Cyrl-RS"/>
        </w:rPr>
        <w:t xml:space="preserve"> људи, привред</w:t>
      </w:r>
      <w:r w:rsidR="00217264">
        <w:rPr>
          <w:bCs/>
          <w:sz w:val="24"/>
          <w:szCs w:val="24"/>
          <w:lang w:val="sr-Cyrl-RS"/>
        </w:rPr>
        <w:t>е</w:t>
      </w:r>
      <w:r w:rsidRPr="00D56B76">
        <w:rPr>
          <w:bCs/>
          <w:sz w:val="24"/>
          <w:szCs w:val="24"/>
          <w:lang w:val="sr-Cyrl-RS"/>
        </w:rPr>
        <w:t xml:space="preserve"> и друштв</w:t>
      </w:r>
      <w:r w:rsidR="00217264">
        <w:rPr>
          <w:bCs/>
          <w:sz w:val="24"/>
          <w:szCs w:val="24"/>
          <w:lang w:val="sr-Cyrl-RS"/>
        </w:rPr>
        <w:t>а</w:t>
      </w:r>
      <w:r w:rsidRPr="00D56B76">
        <w:rPr>
          <w:bCs/>
          <w:sz w:val="24"/>
          <w:szCs w:val="24"/>
          <w:lang w:val="sr-Cyrl-RS"/>
        </w:rPr>
        <w:t xml:space="preserve"> у целини</w:t>
      </w:r>
      <w:r w:rsidR="00217264">
        <w:rPr>
          <w:bCs/>
          <w:sz w:val="24"/>
          <w:szCs w:val="24"/>
          <w:lang w:val="sr-Cyrl-RS"/>
        </w:rPr>
        <w:t xml:space="preserve">. </w:t>
      </w:r>
      <w:r w:rsidR="002B7706">
        <w:rPr>
          <w:bCs/>
          <w:sz w:val="24"/>
          <w:szCs w:val="24"/>
          <w:lang w:val="sr-Cyrl-RS"/>
        </w:rPr>
        <w:t>О</w:t>
      </w:r>
      <w:r w:rsidR="00217264">
        <w:rPr>
          <w:bCs/>
          <w:sz w:val="24"/>
          <w:szCs w:val="24"/>
          <w:lang w:val="sr-Cyrl-RS"/>
        </w:rPr>
        <w:t xml:space="preserve">на </w:t>
      </w:r>
      <w:r w:rsidR="002B7706">
        <w:rPr>
          <w:bCs/>
          <w:sz w:val="24"/>
          <w:szCs w:val="24"/>
          <w:lang w:val="sr-Cyrl-RS"/>
        </w:rPr>
        <w:t xml:space="preserve">такође </w:t>
      </w:r>
      <w:r w:rsidRPr="00D56B76">
        <w:rPr>
          <w:bCs/>
          <w:sz w:val="24"/>
          <w:szCs w:val="24"/>
          <w:lang w:val="sr-Cyrl-RS"/>
        </w:rPr>
        <w:t>ути</w:t>
      </w:r>
      <w:r w:rsidR="002B7706">
        <w:rPr>
          <w:bCs/>
          <w:sz w:val="24"/>
          <w:szCs w:val="24"/>
          <w:lang w:val="sr-Cyrl-RS"/>
        </w:rPr>
        <w:t>че</w:t>
      </w:r>
      <w:r w:rsidRPr="00D56B76">
        <w:rPr>
          <w:bCs/>
          <w:sz w:val="24"/>
          <w:szCs w:val="24"/>
          <w:lang w:val="sr-Cyrl-RS"/>
        </w:rPr>
        <w:t xml:space="preserve"> на </w:t>
      </w:r>
      <w:r w:rsidR="002B7706">
        <w:rPr>
          <w:bCs/>
          <w:sz w:val="24"/>
          <w:szCs w:val="24"/>
          <w:lang w:val="sr-Cyrl-RS"/>
        </w:rPr>
        <w:t xml:space="preserve">трансформацију </w:t>
      </w:r>
      <w:r w:rsidRPr="00D56B76">
        <w:rPr>
          <w:bCs/>
          <w:sz w:val="24"/>
          <w:szCs w:val="24"/>
          <w:lang w:val="sr-Cyrl-RS"/>
        </w:rPr>
        <w:t>индустриј</w:t>
      </w:r>
      <w:r w:rsidR="002B7706">
        <w:rPr>
          <w:bCs/>
          <w:sz w:val="24"/>
          <w:szCs w:val="24"/>
          <w:lang w:val="sr-Cyrl-RS"/>
        </w:rPr>
        <w:t>е</w:t>
      </w:r>
      <w:r w:rsidRPr="00D56B76">
        <w:rPr>
          <w:bCs/>
          <w:sz w:val="24"/>
          <w:szCs w:val="24"/>
          <w:lang w:val="sr-Cyrl-RS"/>
        </w:rPr>
        <w:t>, рударств</w:t>
      </w:r>
      <w:r w:rsidR="002B7706">
        <w:rPr>
          <w:bCs/>
          <w:sz w:val="24"/>
          <w:szCs w:val="24"/>
          <w:lang w:val="sr-Cyrl-RS"/>
        </w:rPr>
        <w:t>а</w:t>
      </w:r>
      <w:r w:rsidRPr="00D56B76">
        <w:rPr>
          <w:bCs/>
          <w:sz w:val="24"/>
          <w:szCs w:val="24"/>
          <w:lang w:val="sr-Cyrl-RS"/>
        </w:rPr>
        <w:t xml:space="preserve"> и енергетског сектора. Зато је неопходно да буде праведна и стратешки испланирана</w:t>
      </w:r>
      <w:r>
        <w:rPr>
          <w:bCs/>
          <w:sz w:val="24"/>
          <w:szCs w:val="24"/>
          <w:lang w:val="sr-Cyrl-RS"/>
        </w:rPr>
        <w:t xml:space="preserve">. </w:t>
      </w:r>
      <w:r>
        <w:rPr>
          <w:rFonts w:ascii="Calibri" w:hAnsi="Calibri" w:cs="Calibri"/>
          <w:color w:val="000000" w:themeColor="text1"/>
          <w:sz w:val="24"/>
          <w:szCs w:val="24"/>
          <w:lang w:val="sr-Cyrl-RS"/>
        </w:rPr>
        <w:t xml:space="preserve">Дуги низ година се говори о неопходости енергетске транзиције, односно преласка на већу производњу енергије из обновљивих извора и одустајања од производње енергије из угља, што посебно погађа сектор индустрије. Овај прелаз захтева огромне промене, како у јавним политикама, тако и у свести свих актера у ланцу производње и потрошње енергије. </w:t>
      </w:r>
      <w:r w:rsidR="00645EE4">
        <w:rPr>
          <w:rFonts w:ascii="Calibri" w:hAnsi="Calibri" w:cs="Calibri"/>
          <w:color w:val="000000" w:themeColor="text1"/>
          <w:sz w:val="24"/>
          <w:szCs w:val="24"/>
          <w:lang w:val="sr-Cyrl-RS"/>
        </w:rPr>
        <w:t>П</w:t>
      </w:r>
      <w:r>
        <w:rPr>
          <w:rFonts w:ascii="Calibri" w:hAnsi="Calibri" w:cs="Calibri"/>
          <w:color w:val="000000" w:themeColor="text1"/>
          <w:sz w:val="24"/>
          <w:szCs w:val="24"/>
          <w:lang w:val="sr-Cyrl-RS"/>
        </w:rPr>
        <w:t xml:space="preserve">осебно </w:t>
      </w:r>
      <w:r w:rsidR="00645EE4">
        <w:rPr>
          <w:rFonts w:ascii="Calibri" w:hAnsi="Calibri" w:cs="Calibri"/>
          <w:color w:val="000000" w:themeColor="text1"/>
          <w:sz w:val="24"/>
          <w:szCs w:val="24"/>
          <w:lang w:val="sr-Cyrl-RS"/>
        </w:rPr>
        <w:t xml:space="preserve">је </w:t>
      </w:r>
      <w:r>
        <w:rPr>
          <w:rFonts w:ascii="Calibri" w:hAnsi="Calibri" w:cs="Calibri"/>
          <w:color w:val="000000" w:themeColor="text1"/>
          <w:sz w:val="24"/>
          <w:szCs w:val="24"/>
          <w:lang w:val="sr-Cyrl-RS"/>
        </w:rPr>
        <w:t xml:space="preserve">важно да оваква транзиција буде и праведна, </w:t>
      </w:r>
      <w:r w:rsidR="005C5CA2">
        <w:rPr>
          <w:rFonts w:ascii="Calibri" w:hAnsi="Calibri" w:cs="Calibri"/>
          <w:color w:val="000000" w:themeColor="text1"/>
          <w:sz w:val="24"/>
          <w:szCs w:val="24"/>
          <w:lang w:val="sr-Cyrl-RS"/>
        </w:rPr>
        <w:t xml:space="preserve">нарочито </w:t>
      </w:r>
      <w:r>
        <w:rPr>
          <w:rFonts w:ascii="Calibri" w:hAnsi="Calibri" w:cs="Calibri"/>
          <w:color w:val="000000" w:themeColor="text1"/>
          <w:sz w:val="24"/>
          <w:szCs w:val="24"/>
          <w:lang w:val="sr-Cyrl-RS"/>
        </w:rPr>
        <w:t xml:space="preserve">за регионе, секторе, локалне заједнице и појединце који економски зависе од интензивног коришћења фосилних горива. То значи да је неопходно развијање нових грана привреде као алтернативе индустрији угља, развоја нових технологија, </w:t>
      </w:r>
      <w:r w:rsidR="005C5CA2">
        <w:rPr>
          <w:rFonts w:ascii="Calibri" w:hAnsi="Calibri" w:cs="Calibri"/>
          <w:color w:val="000000" w:themeColor="text1"/>
          <w:sz w:val="24"/>
          <w:szCs w:val="24"/>
          <w:lang w:val="sr-Cyrl-RS"/>
        </w:rPr>
        <w:t xml:space="preserve">омогућавање </w:t>
      </w:r>
      <w:r>
        <w:rPr>
          <w:rFonts w:ascii="Calibri" w:hAnsi="Calibri" w:cs="Calibri"/>
          <w:color w:val="000000" w:themeColor="text1"/>
          <w:sz w:val="24"/>
          <w:szCs w:val="24"/>
          <w:lang w:val="sr-Cyrl-RS"/>
        </w:rPr>
        <w:t>преквалификација радника</w:t>
      </w:r>
      <w:r w:rsidR="005C5CA2">
        <w:rPr>
          <w:rFonts w:ascii="Calibri" w:hAnsi="Calibri" w:cs="Calibri"/>
          <w:color w:val="000000" w:themeColor="text1"/>
          <w:sz w:val="24"/>
          <w:szCs w:val="24"/>
          <w:lang w:val="sr-Cyrl-RS"/>
        </w:rPr>
        <w:t xml:space="preserve"> и</w:t>
      </w:r>
      <w:r>
        <w:rPr>
          <w:rFonts w:ascii="Calibri" w:hAnsi="Calibri" w:cs="Calibri"/>
          <w:color w:val="000000" w:themeColor="text1"/>
          <w:sz w:val="24"/>
          <w:szCs w:val="24"/>
          <w:lang w:val="sr-Cyrl-RS"/>
        </w:rPr>
        <w:t xml:space="preserve"> развој нових вештина које су </w:t>
      </w:r>
      <w:r w:rsidR="005C5CA2">
        <w:rPr>
          <w:rFonts w:ascii="Calibri" w:hAnsi="Calibri" w:cs="Calibri"/>
          <w:color w:val="000000" w:themeColor="text1"/>
          <w:sz w:val="24"/>
          <w:szCs w:val="24"/>
          <w:lang w:val="sr-Cyrl-RS"/>
        </w:rPr>
        <w:t xml:space="preserve">им </w:t>
      </w:r>
      <w:r>
        <w:rPr>
          <w:rFonts w:ascii="Calibri" w:hAnsi="Calibri" w:cs="Calibri"/>
          <w:color w:val="000000" w:themeColor="text1"/>
          <w:sz w:val="24"/>
          <w:szCs w:val="24"/>
          <w:lang w:val="sr-Cyrl-RS"/>
        </w:rPr>
        <w:t xml:space="preserve">потребне </w:t>
      </w:r>
      <w:r w:rsidR="005C5CA2">
        <w:rPr>
          <w:rFonts w:ascii="Calibri" w:hAnsi="Calibri" w:cs="Calibri"/>
          <w:color w:val="000000" w:themeColor="text1"/>
          <w:sz w:val="24"/>
          <w:szCs w:val="24"/>
          <w:lang w:val="sr-Cyrl-RS"/>
        </w:rPr>
        <w:t xml:space="preserve">на савременом тржишту </w:t>
      </w:r>
      <w:r>
        <w:rPr>
          <w:rFonts w:ascii="Calibri" w:hAnsi="Calibri" w:cs="Calibri"/>
          <w:color w:val="000000" w:themeColor="text1"/>
          <w:sz w:val="24"/>
          <w:szCs w:val="24"/>
          <w:lang w:val="sr-Cyrl-RS"/>
        </w:rPr>
        <w:t xml:space="preserve">рада. </w:t>
      </w:r>
      <w:r>
        <w:rPr>
          <w:bCs/>
          <w:sz w:val="24"/>
          <w:szCs w:val="24"/>
          <w:lang w:val="sr-Cyrl-RS"/>
        </w:rPr>
        <w:t>Зато је важно схватити да је праведна зелена транзиција саставни део, а не последица процеса декарбонизације привреде.</w:t>
      </w:r>
    </w:p>
    <w:p w14:paraId="7BE37819" w14:textId="60693FE6" w:rsidR="00737839" w:rsidRDefault="0059223E" w:rsidP="0044681F">
      <w:pPr>
        <w:jc w:val="both"/>
        <w:rPr>
          <w:rFonts w:ascii="Calibri" w:eastAsia="Times New Roman" w:hAnsi="Calibri" w:cs="Calibri"/>
          <w:b/>
          <w:bCs/>
          <w:color w:val="E36C0A" w:themeColor="accent6" w:themeShade="BF"/>
          <w:sz w:val="28"/>
          <w:szCs w:val="28"/>
          <w:lang w:eastAsia="sr-Latn-RS"/>
        </w:rPr>
      </w:pPr>
      <w:r w:rsidRPr="009F7C5A">
        <w:rPr>
          <w:bCs/>
          <w:sz w:val="24"/>
          <w:szCs w:val="24"/>
          <w:lang w:val="sr-Cyrl-RS"/>
        </w:rPr>
        <w:t>Кроз овај јавни позив</w:t>
      </w:r>
      <w:r w:rsidR="002629BB">
        <w:rPr>
          <w:bCs/>
          <w:sz w:val="24"/>
          <w:szCs w:val="24"/>
          <w:lang w:val="sr-Cyrl-RS"/>
        </w:rPr>
        <w:t>,</w:t>
      </w:r>
      <w:r w:rsidRPr="009F7C5A">
        <w:rPr>
          <w:bCs/>
          <w:sz w:val="24"/>
          <w:szCs w:val="24"/>
          <w:lang w:val="sr-Cyrl-RS"/>
        </w:rPr>
        <w:t xml:space="preserve"> </w:t>
      </w:r>
      <w:r w:rsidR="00DD35A5" w:rsidRPr="004F5FB5">
        <w:rPr>
          <w:rFonts w:ascii="Calibri" w:eastAsia="Times New Roman" w:hAnsi="Calibri" w:cs="Calibri"/>
          <w:color w:val="000000" w:themeColor="text1"/>
          <w:sz w:val="24"/>
          <w:szCs w:val="24"/>
          <w:lang w:val="sr-Cyrl-RS" w:eastAsia="sr-Latn-RS"/>
        </w:rPr>
        <w:t>Програм У</w:t>
      </w:r>
      <w:r w:rsidR="00645EE4">
        <w:rPr>
          <w:rFonts w:ascii="Calibri" w:eastAsia="Times New Roman" w:hAnsi="Calibri" w:cs="Calibri"/>
          <w:color w:val="000000" w:themeColor="text1"/>
          <w:sz w:val="24"/>
          <w:szCs w:val="24"/>
          <w:lang w:val="sr-Cyrl-RS" w:eastAsia="sr-Latn-RS"/>
        </w:rPr>
        <w:t>једињених нација</w:t>
      </w:r>
      <w:r w:rsidR="00DD35A5" w:rsidRPr="004F5FB5">
        <w:rPr>
          <w:rFonts w:ascii="Calibri" w:eastAsia="Times New Roman" w:hAnsi="Calibri" w:cs="Calibri"/>
          <w:color w:val="000000" w:themeColor="text1"/>
          <w:sz w:val="24"/>
          <w:szCs w:val="24"/>
          <w:lang w:val="sr-Cyrl-RS" w:eastAsia="sr-Latn-RS"/>
        </w:rPr>
        <w:t xml:space="preserve"> за развој </w:t>
      </w:r>
      <w:r w:rsidR="00DD35A5">
        <w:rPr>
          <w:rFonts w:ascii="Calibri" w:eastAsia="Times New Roman" w:hAnsi="Calibri" w:cs="Calibri"/>
          <w:color w:val="000000" w:themeColor="text1"/>
          <w:sz w:val="24"/>
          <w:szCs w:val="24"/>
          <w:lang w:val="sr-Cyrl-RS" w:eastAsia="sr-Latn-RS"/>
        </w:rPr>
        <w:t>(</w:t>
      </w:r>
      <w:r w:rsidRPr="009F7C5A">
        <w:rPr>
          <w:bCs/>
          <w:sz w:val="24"/>
          <w:szCs w:val="24"/>
          <w:lang w:val="sr-Cyrl-RS"/>
        </w:rPr>
        <w:t>УНДП</w:t>
      </w:r>
      <w:r w:rsidR="00DD35A5">
        <w:rPr>
          <w:bCs/>
          <w:sz w:val="24"/>
          <w:szCs w:val="24"/>
          <w:lang w:val="sr-Cyrl-RS"/>
        </w:rPr>
        <w:t>)</w:t>
      </w:r>
      <w:r w:rsidRPr="009F7C5A">
        <w:rPr>
          <w:bCs/>
          <w:sz w:val="24"/>
          <w:szCs w:val="24"/>
          <w:lang w:val="sr-Cyrl-RS"/>
        </w:rPr>
        <w:t xml:space="preserve"> у сарадњи са Министарство</w:t>
      </w:r>
      <w:r w:rsidR="00055FB5" w:rsidRPr="009F7C5A">
        <w:rPr>
          <w:bCs/>
          <w:sz w:val="24"/>
          <w:szCs w:val="24"/>
          <w:lang w:val="sr-Cyrl-RS"/>
        </w:rPr>
        <w:t>м</w:t>
      </w:r>
      <w:r w:rsidRPr="009F7C5A">
        <w:rPr>
          <w:bCs/>
          <w:sz w:val="24"/>
          <w:szCs w:val="24"/>
          <w:lang w:val="sr-Cyrl-RS"/>
        </w:rPr>
        <w:t xml:space="preserve"> заштите животне средине и Министарством рударства и енергетике</w:t>
      </w:r>
      <w:r w:rsidR="0043207A">
        <w:rPr>
          <w:bCs/>
          <w:sz w:val="24"/>
          <w:szCs w:val="24"/>
          <w:lang w:val="sr-Cyrl-RS"/>
        </w:rPr>
        <w:t xml:space="preserve">, а уз </w:t>
      </w:r>
      <w:r w:rsidR="0043207A" w:rsidRPr="0053765D">
        <w:rPr>
          <w:bCs/>
          <w:sz w:val="24"/>
          <w:szCs w:val="24"/>
          <w:lang w:val="sr-Cyrl-RS"/>
        </w:rPr>
        <w:t>финансијску подршку Владе Јапана</w:t>
      </w:r>
      <w:r w:rsidR="0043207A">
        <w:rPr>
          <w:bCs/>
          <w:sz w:val="24"/>
          <w:szCs w:val="24"/>
          <w:lang w:val="sr-Cyrl-RS"/>
        </w:rPr>
        <w:t xml:space="preserve">, </w:t>
      </w:r>
      <w:r w:rsidRPr="009F7C5A">
        <w:rPr>
          <w:bCs/>
          <w:sz w:val="24"/>
          <w:szCs w:val="24"/>
          <w:lang w:val="sr-Cyrl-RS"/>
        </w:rPr>
        <w:t xml:space="preserve">позива предузећа из јавног и приватног сектора да предложе иновативна решења </w:t>
      </w:r>
      <w:r w:rsidR="009A016C">
        <w:rPr>
          <w:bCs/>
          <w:sz w:val="24"/>
          <w:szCs w:val="24"/>
          <w:lang w:val="sr-Cyrl-RS"/>
        </w:rPr>
        <w:t xml:space="preserve">за </w:t>
      </w:r>
      <w:r w:rsidR="00E93715" w:rsidRPr="00E93715">
        <w:rPr>
          <w:bCs/>
          <w:sz w:val="24"/>
          <w:szCs w:val="24"/>
          <w:lang w:val="sr-Cyrl-RS"/>
        </w:rPr>
        <w:t xml:space="preserve">декарбонизацију који доприносе праведној зеленој транзицији </w:t>
      </w:r>
      <w:r w:rsidRPr="009F7C5A">
        <w:rPr>
          <w:bCs/>
          <w:sz w:val="24"/>
          <w:szCs w:val="24"/>
          <w:lang w:val="sr-Cyrl-RS"/>
        </w:rPr>
        <w:t xml:space="preserve">и </w:t>
      </w:r>
      <w:r w:rsidR="00E93715" w:rsidRPr="009F7C5A">
        <w:rPr>
          <w:bCs/>
          <w:sz w:val="24"/>
          <w:szCs w:val="24"/>
          <w:lang w:val="sr-Cyrl-RS"/>
        </w:rPr>
        <w:t>смањењ</w:t>
      </w:r>
      <w:r w:rsidR="00E93715">
        <w:rPr>
          <w:bCs/>
          <w:sz w:val="24"/>
          <w:szCs w:val="24"/>
          <w:lang w:val="sr-Cyrl-RS"/>
        </w:rPr>
        <w:t>у</w:t>
      </w:r>
      <w:r w:rsidR="00E93715" w:rsidRPr="009F7C5A">
        <w:rPr>
          <w:bCs/>
          <w:sz w:val="24"/>
          <w:szCs w:val="24"/>
          <w:lang w:val="sr-Cyrl-RS"/>
        </w:rPr>
        <w:t xml:space="preserve"> </w:t>
      </w:r>
      <w:r w:rsidR="00055FB5" w:rsidRPr="009F7C5A">
        <w:rPr>
          <w:bCs/>
          <w:sz w:val="24"/>
          <w:szCs w:val="24"/>
          <w:lang w:val="sr-Cyrl-RS"/>
        </w:rPr>
        <w:t>загађења животне средине.</w:t>
      </w:r>
    </w:p>
    <w:p w14:paraId="3CEFAD6A" w14:textId="10AA9A05" w:rsidR="00FF7AEE" w:rsidRDefault="003F5A11"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r w:rsidRPr="00AD6FFD">
        <w:rPr>
          <w:rFonts w:ascii="Calibri" w:eastAsia="Times New Roman" w:hAnsi="Calibri" w:cs="Calibri"/>
          <w:b/>
          <w:bCs/>
          <w:color w:val="E36C0A" w:themeColor="accent6" w:themeShade="BF"/>
          <w:sz w:val="28"/>
          <w:szCs w:val="28"/>
          <w:lang w:eastAsia="sr-Latn-RS"/>
        </w:rPr>
        <w:t>ЗАШТО ТРЕБА ДА УЧЕСТВУЈЕТЕ?</w:t>
      </w:r>
    </w:p>
    <w:p w14:paraId="2B5408CF" w14:textId="77777777" w:rsidR="001F2FD5" w:rsidRPr="00AD6FFD" w:rsidRDefault="001F2FD5" w:rsidP="00FF7AEE">
      <w:pPr>
        <w:shd w:val="clear" w:color="auto" w:fill="FFFFFF"/>
        <w:spacing w:after="0" w:line="240" w:lineRule="auto"/>
        <w:jc w:val="both"/>
        <w:outlineLvl w:val="4"/>
        <w:rPr>
          <w:rFonts w:ascii="Calibri" w:eastAsia="Times New Roman" w:hAnsi="Calibri" w:cs="Calibri"/>
          <w:color w:val="E36C0A" w:themeColor="accent6" w:themeShade="BF"/>
          <w:sz w:val="28"/>
          <w:szCs w:val="28"/>
          <w:lang w:eastAsia="sr-Latn-RS"/>
        </w:rPr>
      </w:pPr>
    </w:p>
    <w:p w14:paraId="51DC88C2" w14:textId="40C54BEC" w:rsidR="00FF7AEE" w:rsidRPr="00640FF7" w:rsidRDefault="00FF7AEE"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sr-Cyrl-RS" w:eastAsia="sr-Latn-RS"/>
        </w:rPr>
      </w:pPr>
      <w:proofErr w:type="spellStart"/>
      <w:r w:rsidRPr="00AD6FFD">
        <w:rPr>
          <w:rFonts w:ascii="Calibri" w:eastAsia="Times New Roman" w:hAnsi="Calibri" w:cs="Calibri"/>
          <w:b/>
          <w:bCs/>
          <w:color w:val="000000" w:themeColor="text1"/>
          <w:sz w:val="24"/>
          <w:szCs w:val="24"/>
          <w:lang w:eastAsia="sr-Latn-RS"/>
        </w:rPr>
        <w:t>Допринећете</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решавању</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важног</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друштвеног</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економског</w:t>
      </w:r>
      <w:proofErr w:type="spellEnd"/>
      <w:r w:rsidRPr="00AD6FFD">
        <w:rPr>
          <w:rFonts w:ascii="Calibri" w:eastAsia="Times New Roman" w:hAnsi="Calibri" w:cs="Calibri"/>
          <w:b/>
          <w:bCs/>
          <w:color w:val="000000" w:themeColor="text1"/>
          <w:sz w:val="24"/>
          <w:szCs w:val="24"/>
          <w:lang w:eastAsia="sr-Latn-RS"/>
        </w:rPr>
        <w:t xml:space="preserve"> и </w:t>
      </w:r>
      <w:proofErr w:type="spellStart"/>
      <w:r w:rsidRPr="00AD6FFD">
        <w:rPr>
          <w:rFonts w:ascii="Calibri" w:eastAsia="Times New Roman" w:hAnsi="Calibri" w:cs="Calibri"/>
          <w:b/>
          <w:bCs/>
          <w:color w:val="000000" w:themeColor="text1"/>
          <w:sz w:val="24"/>
          <w:szCs w:val="24"/>
          <w:lang w:eastAsia="sr-Latn-RS"/>
        </w:rPr>
        <w:t>еколошког</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проблема</w:t>
      </w:r>
      <w:proofErr w:type="spellEnd"/>
      <w:r w:rsidRPr="00AD6FFD">
        <w:rPr>
          <w:rFonts w:ascii="Calibri" w:eastAsia="Times New Roman" w:hAnsi="Calibri" w:cs="Calibri"/>
          <w:color w:val="000000" w:themeColor="text1"/>
          <w:sz w:val="24"/>
          <w:szCs w:val="24"/>
          <w:lang w:eastAsia="sr-Latn-RS"/>
        </w:rPr>
        <w:t xml:space="preserve"> у </w:t>
      </w:r>
      <w:r w:rsidR="00D23DD4">
        <w:rPr>
          <w:rFonts w:ascii="Calibri" w:eastAsia="Times New Roman" w:hAnsi="Calibri" w:cs="Calibri"/>
          <w:color w:val="000000" w:themeColor="text1"/>
          <w:sz w:val="24"/>
          <w:szCs w:val="24"/>
          <w:lang w:val="sr-Cyrl-RS" w:eastAsia="sr-Latn-RS"/>
        </w:rPr>
        <w:t xml:space="preserve">Србији и </w:t>
      </w:r>
      <w:r w:rsidR="005C5CA2">
        <w:rPr>
          <w:rFonts w:ascii="Calibri" w:eastAsia="Times New Roman" w:hAnsi="Calibri" w:cs="Calibri"/>
          <w:color w:val="000000" w:themeColor="text1"/>
          <w:sz w:val="24"/>
          <w:szCs w:val="24"/>
          <w:lang w:val="sr-Cyrl-RS" w:eastAsia="sr-Latn-RS"/>
        </w:rPr>
        <w:t>В</w:t>
      </w:r>
      <w:r w:rsidR="00D23DD4">
        <w:rPr>
          <w:rFonts w:ascii="Calibri" w:eastAsia="Times New Roman" w:hAnsi="Calibri" w:cs="Calibri"/>
          <w:color w:val="000000" w:themeColor="text1"/>
          <w:sz w:val="24"/>
          <w:szCs w:val="24"/>
          <w:lang w:val="sr-Cyrl-RS" w:eastAsia="sr-Latn-RS"/>
        </w:rPr>
        <w:t xml:space="preserve">ашој локалној </w:t>
      </w:r>
      <w:proofErr w:type="gramStart"/>
      <w:r w:rsidR="00D23DD4">
        <w:rPr>
          <w:rFonts w:ascii="Calibri" w:eastAsia="Times New Roman" w:hAnsi="Calibri" w:cs="Calibri"/>
          <w:color w:val="000000" w:themeColor="text1"/>
          <w:sz w:val="24"/>
          <w:szCs w:val="24"/>
          <w:lang w:val="sr-Cyrl-RS" w:eastAsia="sr-Latn-RS"/>
        </w:rPr>
        <w:t>заједници</w:t>
      </w:r>
      <w:r w:rsidRPr="00640FF7">
        <w:rPr>
          <w:rFonts w:ascii="Calibri" w:eastAsia="Times New Roman" w:hAnsi="Calibri" w:cs="Calibri"/>
          <w:color w:val="000000" w:themeColor="text1"/>
          <w:sz w:val="24"/>
          <w:szCs w:val="24"/>
          <w:lang w:val="sr-Cyrl-RS" w:eastAsia="sr-Latn-RS"/>
        </w:rPr>
        <w:t>;</w:t>
      </w:r>
      <w:proofErr w:type="gramEnd"/>
    </w:p>
    <w:p w14:paraId="12CCDC12" w14:textId="57698080" w:rsidR="00D23DD4" w:rsidRPr="00D06B66" w:rsidRDefault="00D23DD4"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r w:rsidRPr="00640FF7">
        <w:rPr>
          <w:rFonts w:ascii="Calibri" w:eastAsia="Times New Roman" w:hAnsi="Calibri" w:cs="Calibri"/>
          <w:b/>
          <w:bCs/>
          <w:color w:val="000000" w:themeColor="text1"/>
          <w:sz w:val="24"/>
          <w:szCs w:val="24"/>
          <w:lang w:val="sr-Cyrl-RS" w:eastAsia="sr-Latn-RS"/>
        </w:rPr>
        <w:t>У</w:t>
      </w:r>
      <w:proofErr w:type="spellStart"/>
      <w:r w:rsidRPr="00640FF7">
        <w:rPr>
          <w:rFonts w:ascii="Calibri" w:eastAsia="Times New Roman" w:hAnsi="Calibri" w:cs="Calibri"/>
          <w:b/>
          <w:bCs/>
          <w:color w:val="000000" w:themeColor="text1"/>
          <w:sz w:val="24"/>
          <w:szCs w:val="24"/>
          <w:lang w:eastAsia="sr-Latn-RS"/>
        </w:rPr>
        <w:t>напредиће</w:t>
      </w:r>
      <w:proofErr w:type="spellEnd"/>
      <w:r w:rsidR="005C5CA2">
        <w:rPr>
          <w:rFonts w:ascii="Calibri" w:eastAsia="Times New Roman" w:hAnsi="Calibri" w:cs="Calibri"/>
          <w:b/>
          <w:bCs/>
          <w:color w:val="000000" w:themeColor="text1"/>
          <w:sz w:val="24"/>
          <w:szCs w:val="24"/>
          <w:lang w:val="sr-Cyrl-RS" w:eastAsia="sr-Latn-RS"/>
        </w:rPr>
        <w:t>те</w:t>
      </w:r>
      <w:r w:rsidRPr="00640FF7">
        <w:rPr>
          <w:rFonts w:ascii="Calibri" w:eastAsia="Times New Roman" w:hAnsi="Calibri" w:cs="Calibri"/>
          <w:b/>
          <w:bCs/>
          <w:color w:val="000000" w:themeColor="text1"/>
          <w:sz w:val="24"/>
          <w:szCs w:val="24"/>
          <w:lang w:eastAsia="sr-Latn-RS"/>
        </w:rPr>
        <w:t xml:space="preserve"> </w:t>
      </w:r>
      <w:proofErr w:type="spellStart"/>
      <w:r w:rsidRPr="00640FF7">
        <w:rPr>
          <w:rFonts w:ascii="Calibri" w:eastAsia="Times New Roman" w:hAnsi="Calibri" w:cs="Calibri"/>
          <w:b/>
          <w:bCs/>
          <w:color w:val="000000" w:themeColor="text1"/>
          <w:sz w:val="24"/>
          <w:szCs w:val="24"/>
          <w:lang w:eastAsia="sr-Latn-RS"/>
        </w:rPr>
        <w:t>капацитете</w:t>
      </w:r>
      <w:proofErr w:type="spellEnd"/>
      <w:r w:rsidRPr="00640FF7">
        <w:rPr>
          <w:rFonts w:ascii="Calibri" w:eastAsia="Times New Roman" w:hAnsi="Calibri" w:cs="Calibri"/>
          <w:b/>
          <w:bCs/>
          <w:color w:val="000000" w:themeColor="text1"/>
          <w:sz w:val="24"/>
          <w:szCs w:val="24"/>
          <w:lang w:eastAsia="sr-Latn-RS"/>
        </w:rPr>
        <w:t xml:space="preserve"> </w:t>
      </w:r>
      <w:r w:rsidRPr="00640FF7">
        <w:rPr>
          <w:rFonts w:ascii="Calibri" w:eastAsia="Times New Roman" w:hAnsi="Calibri" w:cs="Calibri"/>
          <w:b/>
          <w:bCs/>
          <w:color w:val="000000" w:themeColor="text1"/>
          <w:sz w:val="24"/>
          <w:szCs w:val="24"/>
          <w:lang w:val="sr-Cyrl-RS" w:eastAsia="sr-Latn-RS"/>
        </w:rPr>
        <w:t xml:space="preserve">своје </w:t>
      </w:r>
      <w:proofErr w:type="spellStart"/>
      <w:r w:rsidRPr="00640FF7">
        <w:rPr>
          <w:rFonts w:ascii="Calibri" w:eastAsia="Times New Roman" w:hAnsi="Calibri" w:cs="Calibri"/>
          <w:b/>
          <w:bCs/>
          <w:color w:val="000000" w:themeColor="text1"/>
          <w:sz w:val="24"/>
          <w:szCs w:val="24"/>
          <w:lang w:eastAsia="sr-Latn-RS"/>
        </w:rPr>
        <w:t>компаниј</w:t>
      </w:r>
      <w:proofErr w:type="spellEnd"/>
      <w:r w:rsidRPr="00640FF7">
        <w:rPr>
          <w:rFonts w:ascii="Calibri" w:eastAsia="Times New Roman" w:hAnsi="Calibri" w:cs="Calibri"/>
          <w:b/>
          <w:bCs/>
          <w:color w:val="000000" w:themeColor="text1"/>
          <w:sz w:val="24"/>
          <w:szCs w:val="24"/>
          <w:lang w:val="sr-Cyrl-RS" w:eastAsia="sr-Latn-RS"/>
        </w:rPr>
        <w:t>е</w:t>
      </w:r>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за</w:t>
      </w:r>
      <w:proofErr w:type="spellEnd"/>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планирање</w:t>
      </w:r>
      <w:proofErr w:type="spellEnd"/>
      <w:r w:rsidRPr="00D23DD4">
        <w:rPr>
          <w:rFonts w:ascii="Calibri" w:eastAsia="Times New Roman" w:hAnsi="Calibri" w:cs="Calibri"/>
          <w:color w:val="000000" w:themeColor="text1"/>
          <w:sz w:val="24"/>
          <w:szCs w:val="24"/>
          <w:lang w:eastAsia="sr-Latn-RS"/>
        </w:rPr>
        <w:t xml:space="preserve"> и </w:t>
      </w:r>
      <w:proofErr w:type="spellStart"/>
      <w:r w:rsidRPr="00D23DD4">
        <w:rPr>
          <w:rFonts w:ascii="Calibri" w:eastAsia="Times New Roman" w:hAnsi="Calibri" w:cs="Calibri"/>
          <w:color w:val="000000" w:themeColor="text1"/>
          <w:sz w:val="24"/>
          <w:szCs w:val="24"/>
          <w:lang w:eastAsia="sr-Latn-RS"/>
        </w:rPr>
        <w:t>реализацију</w:t>
      </w:r>
      <w:proofErr w:type="spellEnd"/>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зеленог</w:t>
      </w:r>
      <w:proofErr w:type="spellEnd"/>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пословања</w:t>
      </w:r>
      <w:proofErr w:type="spellEnd"/>
      <w:r w:rsidR="00640FF7">
        <w:rPr>
          <w:rFonts w:ascii="Calibri" w:eastAsia="Times New Roman" w:hAnsi="Calibri" w:cs="Calibri"/>
          <w:color w:val="000000" w:themeColor="text1"/>
          <w:sz w:val="24"/>
          <w:szCs w:val="24"/>
          <w:lang w:val="sr-Cyrl-RS" w:eastAsia="sr-Latn-RS"/>
        </w:rPr>
        <w:t>;</w:t>
      </w:r>
    </w:p>
    <w:p w14:paraId="14775EBC" w14:textId="1B1222D8" w:rsidR="00FF7AEE" w:rsidRPr="00AD6FFD" w:rsidRDefault="00FF7AEE"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b/>
          <w:bCs/>
          <w:color w:val="000000" w:themeColor="text1"/>
          <w:sz w:val="24"/>
          <w:szCs w:val="24"/>
          <w:lang w:eastAsia="sr-Latn-RS"/>
        </w:rPr>
        <w:t>Добићете</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приступ</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средствима</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за</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суфинансирање</w:t>
      </w:r>
      <w:proofErr w:type="spellEnd"/>
      <w:r w:rsidRPr="00AD6FFD">
        <w:rPr>
          <w:rFonts w:ascii="Calibri" w:eastAsia="Times New Roman" w:hAnsi="Calibri" w:cs="Calibri"/>
          <w:color w:val="000000" w:themeColor="text1"/>
          <w:sz w:val="24"/>
          <w:szCs w:val="24"/>
          <w:lang w:eastAsia="sr-Latn-RS"/>
        </w:rPr>
        <w:t xml:space="preserve"> </w:t>
      </w:r>
      <w:r w:rsidR="00BF2534">
        <w:rPr>
          <w:rFonts w:ascii="Calibri" w:eastAsia="Times New Roman" w:hAnsi="Calibri" w:cs="Calibri"/>
          <w:color w:val="000000" w:themeColor="text1"/>
          <w:sz w:val="24"/>
          <w:szCs w:val="24"/>
          <w:lang w:val="sr-Cyrl-RS" w:eastAsia="sr-Latn-RS"/>
        </w:rPr>
        <w:t>спровођења</w:t>
      </w:r>
      <w:r w:rsidRPr="00AD6FFD">
        <w:rPr>
          <w:rFonts w:ascii="Calibri" w:eastAsia="Times New Roman" w:hAnsi="Calibri" w:cs="Calibri"/>
          <w:color w:val="000000" w:themeColor="text1"/>
          <w:sz w:val="24"/>
          <w:szCs w:val="24"/>
          <w:lang w:eastAsia="sr-Latn-RS"/>
        </w:rPr>
        <w:t xml:space="preserve"> </w:t>
      </w:r>
      <w:proofErr w:type="spellStart"/>
      <w:proofErr w:type="gramStart"/>
      <w:r w:rsidRPr="00AD6FFD">
        <w:rPr>
          <w:rFonts w:ascii="Calibri" w:eastAsia="Times New Roman" w:hAnsi="Calibri" w:cs="Calibri"/>
          <w:color w:val="000000" w:themeColor="text1"/>
          <w:sz w:val="24"/>
          <w:szCs w:val="24"/>
          <w:lang w:eastAsia="sr-Latn-RS"/>
        </w:rPr>
        <w:t>пројекта</w:t>
      </w:r>
      <w:proofErr w:type="spellEnd"/>
      <w:r w:rsidRPr="00AD6FFD">
        <w:rPr>
          <w:rFonts w:ascii="Calibri" w:eastAsia="Times New Roman" w:hAnsi="Calibri" w:cs="Calibri"/>
          <w:color w:val="000000" w:themeColor="text1"/>
          <w:sz w:val="24"/>
          <w:szCs w:val="24"/>
          <w:lang w:eastAsia="sr-Latn-RS"/>
        </w:rPr>
        <w:t>;</w:t>
      </w:r>
      <w:proofErr w:type="gramEnd"/>
    </w:p>
    <w:p w14:paraId="5E700C46" w14:textId="6B9D74A3" w:rsidR="00FF7AEE" w:rsidRPr="00AD6FFD" w:rsidRDefault="00FF7AEE"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b/>
          <w:bCs/>
          <w:color w:val="000000" w:themeColor="text1"/>
          <w:sz w:val="24"/>
          <w:szCs w:val="24"/>
          <w:lang w:eastAsia="sr-Latn-RS"/>
        </w:rPr>
        <w:t>Стећи</w:t>
      </w:r>
      <w:proofErr w:type="spellEnd"/>
      <w:r w:rsidR="00B4502A">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ћете</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нова</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знања</w:t>
      </w:r>
      <w:proofErr w:type="spellEnd"/>
      <w:r w:rsidRPr="00AD6FFD">
        <w:rPr>
          <w:rFonts w:ascii="Calibri" w:eastAsia="Times New Roman" w:hAnsi="Calibri" w:cs="Calibri"/>
          <w:b/>
          <w:bCs/>
          <w:color w:val="000000" w:themeColor="text1"/>
          <w:sz w:val="24"/>
          <w:szCs w:val="24"/>
          <w:lang w:eastAsia="sr-Latn-RS"/>
        </w:rPr>
        <w:t xml:space="preserve"> и </w:t>
      </w:r>
      <w:proofErr w:type="spellStart"/>
      <w:r w:rsidRPr="00AD6FFD">
        <w:rPr>
          <w:rFonts w:ascii="Calibri" w:eastAsia="Times New Roman" w:hAnsi="Calibri" w:cs="Calibri"/>
          <w:b/>
          <w:bCs/>
          <w:color w:val="000000" w:themeColor="text1"/>
          <w:sz w:val="24"/>
          <w:szCs w:val="24"/>
          <w:lang w:eastAsia="sr-Latn-RS"/>
        </w:rPr>
        <w:t>вештине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од</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дугорочне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користи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r w:rsidR="00BF2534">
        <w:rPr>
          <w:rFonts w:ascii="Calibri" w:eastAsia="Times New Roman" w:hAnsi="Calibri" w:cs="Calibri"/>
          <w:color w:val="000000" w:themeColor="text1"/>
          <w:sz w:val="24"/>
          <w:szCs w:val="24"/>
          <w:lang w:val="sr-Cyrl-RS" w:eastAsia="sr-Latn-RS"/>
        </w:rPr>
        <w:t>спровођење</w:t>
      </w:r>
      <w:r w:rsidR="00BF2534" w:rsidRPr="00AD6FFD">
        <w:rPr>
          <w:rFonts w:ascii="Calibri" w:eastAsia="Times New Roman" w:hAnsi="Calibri" w:cs="Calibri"/>
          <w:color w:val="000000" w:themeColor="text1"/>
          <w:sz w:val="24"/>
          <w:szCs w:val="24"/>
          <w:lang w:eastAsia="sr-Latn-RS"/>
        </w:rPr>
        <w:t xml:space="preserve"> </w:t>
      </w:r>
      <w:r w:rsidR="005C5CA2">
        <w:rPr>
          <w:rFonts w:ascii="Calibri" w:eastAsia="Times New Roman" w:hAnsi="Calibri" w:cs="Calibri"/>
          <w:color w:val="000000" w:themeColor="text1"/>
          <w:sz w:val="24"/>
          <w:szCs w:val="24"/>
          <w:lang w:val="sr-Cyrl-RS" w:eastAsia="sr-Latn-RS"/>
        </w:rPr>
        <w:t>В</w:t>
      </w:r>
      <w:proofErr w:type="spellStart"/>
      <w:r w:rsidRPr="00AD6FFD">
        <w:rPr>
          <w:rFonts w:ascii="Calibri" w:eastAsia="Times New Roman" w:hAnsi="Calibri" w:cs="Calibri"/>
          <w:color w:val="000000" w:themeColor="text1"/>
          <w:sz w:val="24"/>
          <w:szCs w:val="24"/>
          <w:lang w:eastAsia="sr-Latn-RS"/>
        </w:rPr>
        <w:t>аше</w:t>
      </w:r>
      <w:proofErr w:type="spellEnd"/>
      <w:r w:rsidRPr="00AD6FFD">
        <w:rPr>
          <w:rFonts w:ascii="Calibri" w:eastAsia="Times New Roman" w:hAnsi="Calibri" w:cs="Calibri"/>
          <w:color w:val="000000" w:themeColor="text1"/>
          <w:sz w:val="24"/>
          <w:szCs w:val="24"/>
          <w:lang w:eastAsia="sr-Latn-RS"/>
        </w:rPr>
        <w:t xml:space="preserve"> </w:t>
      </w:r>
      <w:proofErr w:type="spellStart"/>
      <w:proofErr w:type="gramStart"/>
      <w:r w:rsidRPr="00AD6FFD">
        <w:rPr>
          <w:rFonts w:ascii="Calibri" w:eastAsia="Times New Roman" w:hAnsi="Calibri" w:cs="Calibri"/>
          <w:color w:val="000000" w:themeColor="text1"/>
          <w:sz w:val="24"/>
          <w:szCs w:val="24"/>
          <w:lang w:eastAsia="sr-Latn-RS"/>
        </w:rPr>
        <w:t>идеје</w:t>
      </w:r>
      <w:proofErr w:type="spellEnd"/>
      <w:r w:rsidRPr="00AD6FFD">
        <w:rPr>
          <w:rFonts w:ascii="Calibri" w:eastAsia="Times New Roman" w:hAnsi="Calibri" w:cs="Calibri"/>
          <w:color w:val="000000" w:themeColor="text1"/>
          <w:sz w:val="24"/>
          <w:szCs w:val="24"/>
          <w:lang w:eastAsia="sr-Latn-RS"/>
        </w:rPr>
        <w:t>;</w:t>
      </w:r>
      <w:proofErr w:type="gramEnd"/>
    </w:p>
    <w:p w14:paraId="0B93B55F" w14:textId="12907639" w:rsidR="00FF7AEE" w:rsidRPr="00AD6FFD" w:rsidRDefault="00FF7AEE"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b/>
          <w:bCs/>
          <w:color w:val="000000" w:themeColor="text1"/>
          <w:sz w:val="24"/>
          <w:szCs w:val="24"/>
          <w:lang w:eastAsia="sr-Latn-RS"/>
        </w:rPr>
        <w:t>Добићете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0A58D8">
        <w:rPr>
          <w:rFonts w:ascii="Calibri" w:eastAsia="Times New Roman" w:hAnsi="Calibri" w:cs="Calibri"/>
          <w:b/>
          <w:bCs/>
          <w:color w:val="000000" w:themeColor="text1"/>
          <w:sz w:val="24"/>
          <w:szCs w:val="24"/>
          <w:lang w:eastAsia="sr-Latn-RS"/>
        </w:rPr>
        <w:t>експертску</w:t>
      </w:r>
      <w:proofErr w:type="spellEnd"/>
      <w:r w:rsidRPr="000A58D8">
        <w:rPr>
          <w:rFonts w:ascii="Calibri" w:eastAsia="Times New Roman" w:hAnsi="Calibri" w:cs="Calibri"/>
          <w:b/>
          <w:bCs/>
          <w:color w:val="000000" w:themeColor="text1"/>
          <w:sz w:val="24"/>
          <w:szCs w:val="24"/>
          <w:lang w:eastAsia="sr-Latn-RS"/>
        </w:rPr>
        <w:t xml:space="preserve"> </w:t>
      </w:r>
      <w:proofErr w:type="spellStart"/>
      <w:r w:rsidRPr="000A58D8">
        <w:rPr>
          <w:rFonts w:ascii="Calibri" w:eastAsia="Times New Roman" w:hAnsi="Calibri" w:cs="Calibri"/>
          <w:b/>
          <w:bCs/>
          <w:color w:val="000000" w:themeColor="text1"/>
          <w:sz w:val="24"/>
          <w:szCs w:val="24"/>
          <w:lang w:eastAsia="sr-Latn-RS"/>
        </w:rPr>
        <w:t>обуку</w:t>
      </w:r>
      <w:proofErr w:type="spellEnd"/>
      <w:r w:rsidRPr="00AD6FFD">
        <w:rPr>
          <w:rFonts w:ascii="Calibri" w:eastAsia="Times New Roman" w:hAnsi="Calibri" w:cs="Calibri"/>
          <w:color w:val="000000" w:themeColor="text1"/>
          <w:sz w:val="24"/>
          <w:szCs w:val="24"/>
          <w:lang w:eastAsia="sr-Latn-RS"/>
        </w:rPr>
        <w:t xml:space="preserve"> </w:t>
      </w:r>
      <w:r w:rsidRPr="0000743E">
        <w:rPr>
          <w:rFonts w:ascii="Calibri" w:eastAsia="Times New Roman" w:hAnsi="Calibri" w:cs="Calibri"/>
          <w:b/>
          <w:bCs/>
          <w:color w:val="000000" w:themeColor="text1"/>
          <w:sz w:val="24"/>
          <w:szCs w:val="24"/>
          <w:lang w:eastAsia="sr-Latn-RS"/>
        </w:rPr>
        <w:t xml:space="preserve">и </w:t>
      </w:r>
      <w:proofErr w:type="spellStart"/>
      <w:r w:rsidRPr="0000743E">
        <w:rPr>
          <w:rFonts w:ascii="Calibri" w:eastAsia="Times New Roman" w:hAnsi="Calibri" w:cs="Calibri"/>
          <w:b/>
          <w:bCs/>
          <w:color w:val="000000" w:themeColor="text1"/>
          <w:sz w:val="24"/>
          <w:szCs w:val="24"/>
          <w:lang w:eastAsia="sr-Latn-RS"/>
        </w:rPr>
        <w:t>менторство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идеје</w:t>
      </w:r>
      <w:proofErr w:type="spellEnd"/>
      <w:r w:rsidRPr="00AD6FFD">
        <w:rPr>
          <w:rFonts w:ascii="Calibri" w:eastAsia="Times New Roman" w:hAnsi="Calibri" w:cs="Calibri"/>
          <w:color w:val="000000" w:themeColor="text1"/>
          <w:sz w:val="24"/>
          <w:szCs w:val="24"/>
          <w:lang w:eastAsia="sr-Latn-RS"/>
        </w:rPr>
        <w:t xml:space="preserve"> и </w:t>
      </w:r>
      <w:proofErr w:type="spellStart"/>
      <w:r w:rsidRPr="00AD6FFD">
        <w:rPr>
          <w:rFonts w:ascii="Calibri" w:eastAsia="Times New Roman" w:hAnsi="Calibri" w:cs="Calibri"/>
          <w:color w:val="000000" w:themeColor="text1"/>
          <w:sz w:val="24"/>
          <w:szCs w:val="24"/>
          <w:lang w:eastAsia="sr-Latn-RS"/>
        </w:rPr>
        <w:t>концепте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одабране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даљи</w:t>
      </w:r>
      <w:proofErr w:type="spellEnd"/>
      <w:r w:rsidRPr="00AD6FFD">
        <w:rPr>
          <w:rFonts w:ascii="Calibri" w:eastAsia="Times New Roman" w:hAnsi="Calibri" w:cs="Calibri"/>
          <w:color w:val="000000" w:themeColor="text1"/>
          <w:sz w:val="24"/>
          <w:szCs w:val="24"/>
          <w:lang w:eastAsia="sr-Latn-RS"/>
        </w:rPr>
        <w:t xml:space="preserve"> </w:t>
      </w:r>
      <w:proofErr w:type="spellStart"/>
      <w:proofErr w:type="gramStart"/>
      <w:r w:rsidRPr="00AD6FFD">
        <w:rPr>
          <w:rFonts w:ascii="Calibri" w:eastAsia="Times New Roman" w:hAnsi="Calibri" w:cs="Calibri"/>
          <w:color w:val="000000" w:themeColor="text1"/>
          <w:sz w:val="24"/>
          <w:szCs w:val="24"/>
          <w:lang w:eastAsia="sr-Latn-RS"/>
        </w:rPr>
        <w:t>развој</w:t>
      </w:r>
      <w:proofErr w:type="spellEnd"/>
      <w:r w:rsidRPr="00AD6FFD">
        <w:rPr>
          <w:rFonts w:ascii="Calibri" w:eastAsia="Times New Roman" w:hAnsi="Calibri" w:cs="Calibri"/>
          <w:color w:val="000000" w:themeColor="text1"/>
          <w:sz w:val="24"/>
          <w:szCs w:val="24"/>
          <w:lang w:eastAsia="sr-Latn-RS"/>
        </w:rPr>
        <w:t>;</w:t>
      </w:r>
      <w:proofErr w:type="gramEnd"/>
    </w:p>
    <w:p w14:paraId="3CA1AC1E" w14:textId="4B14167D" w:rsidR="00FF7AEE" w:rsidRDefault="00FF7AEE" w:rsidP="003F5A11">
      <w:pPr>
        <w:numPr>
          <w:ilvl w:val="0"/>
          <w:numId w:val="16"/>
        </w:numPr>
        <w:shd w:val="clear" w:color="auto" w:fill="FFFFFF"/>
        <w:spacing w:after="0"/>
        <w:ind w:left="510"/>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b/>
          <w:bCs/>
          <w:color w:val="000000" w:themeColor="text1"/>
          <w:sz w:val="24"/>
          <w:szCs w:val="24"/>
          <w:lang w:eastAsia="sr-Latn-RS"/>
        </w:rPr>
        <w:t>Добићете</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прилику</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за</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проналажење</w:t>
      </w:r>
      <w:proofErr w:type="spellEnd"/>
      <w:r w:rsidRPr="00AD6FFD">
        <w:rPr>
          <w:rFonts w:ascii="Calibri" w:eastAsia="Times New Roman" w:hAnsi="Calibri" w:cs="Calibri"/>
          <w:b/>
          <w:bCs/>
          <w:color w:val="000000" w:themeColor="text1"/>
          <w:sz w:val="24"/>
          <w:szCs w:val="24"/>
          <w:lang w:eastAsia="sr-Latn-RS"/>
        </w:rPr>
        <w:t xml:space="preserve"> </w:t>
      </w:r>
      <w:proofErr w:type="spellStart"/>
      <w:r w:rsidRPr="00AD6FFD">
        <w:rPr>
          <w:rFonts w:ascii="Calibri" w:eastAsia="Times New Roman" w:hAnsi="Calibri" w:cs="Calibri"/>
          <w:b/>
          <w:bCs/>
          <w:color w:val="000000" w:themeColor="text1"/>
          <w:sz w:val="24"/>
          <w:szCs w:val="24"/>
          <w:lang w:eastAsia="sr-Latn-RS"/>
        </w:rPr>
        <w:t>партнера</w:t>
      </w:r>
      <w:proofErr w:type="spellEnd"/>
      <w:r w:rsidRPr="00AD6FFD">
        <w:rPr>
          <w:rFonts w:ascii="Calibri" w:eastAsia="Times New Roman" w:hAnsi="Calibri" w:cs="Calibri"/>
          <w:color w:val="000000" w:themeColor="text1"/>
          <w:sz w:val="24"/>
          <w:szCs w:val="24"/>
          <w:lang w:eastAsia="sr-Latn-RS"/>
        </w:rPr>
        <w:t xml:space="preserve"> </w:t>
      </w:r>
      <w:r w:rsidR="006454CD">
        <w:rPr>
          <w:rFonts w:ascii="Calibri" w:eastAsia="Times New Roman" w:hAnsi="Calibri" w:cs="Calibri"/>
          <w:color w:val="000000" w:themeColor="text1"/>
          <w:sz w:val="24"/>
          <w:szCs w:val="24"/>
          <w:lang w:val="sr-Cyrl-RS" w:eastAsia="sr-Latn-RS"/>
        </w:rPr>
        <w:t>(српск</w:t>
      </w:r>
      <w:r w:rsidR="0000743E">
        <w:rPr>
          <w:rFonts w:ascii="Calibri" w:eastAsia="Times New Roman" w:hAnsi="Calibri" w:cs="Calibri"/>
          <w:color w:val="000000" w:themeColor="text1"/>
          <w:sz w:val="24"/>
          <w:szCs w:val="24"/>
          <w:lang w:val="sr-Cyrl-RS" w:eastAsia="sr-Latn-RS"/>
        </w:rPr>
        <w:t>их</w:t>
      </w:r>
      <w:r w:rsidR="006454CD">
        <w:rPr>
          <w:rFonts w:ascii="Calibri" w:eastAsia="Times New Roman" w:hAnsi="Calibri" w:cs="Calibri"/>
          <w:color w:val="000000" w:themeColor="text1"/>
          <w:sz w:val="24"/>
          <w:szCs w:val="24"/>
          <w:lang w:val="sr-Cyrl-RS" w:eastAsia="sr-Latn-RS"/>
        </w:rPr>
        <w:t xml:space="preserve"> или јапанск</w:t>
      </w:r>
      <w:r w:rsidR="0000743E">
        <w:rPr>
          <w:rFonts w:ascii="Calibri" w:eastAsia="Times New Roman" w:hAnsi="Calibri" w:cs="Calibri"/>
          <w:color w:val="000000" w:themeColor="text1"/>
          <w:sz w:val="24"/>
          <w:szCs w:val="24"/>
          <w:lang w:val="sr-Cyrl-RS" w:eastAsia="sr-Latn-RS"/>
        </w:rPr>
        <w:t>их</w:t>
      </w:r>
      <w:r w:rsidR="006454CD">
        <w:rPr>
          <w:rFonts w:ascii="Calibri" w:eastAsia="Times New Roman" w:hAnsi="Calibri" w:cs="Calibri"/>
          <w:color w:val="000000" w:themeColor="text1"/>
          <w:sz w:val="24"/>
          <w:szCs w:val="24"/>
          <w:lang w:val="sr-Cyrl-RS" w:eastAsia="sr-Latn-RS"/>
        </w:rPr>
        <w:t xml:space="preserve"> </w:t>
      </w:r>
      <w:r w:rsidR="005C5CA2">
        <w:rPr>
          <w:rFonts w:ascii="Calibri" w:eastAsia="Times New Roman" w:hAnsi="Calibri" w:cs="Calibri"/>
          <w:color w:val="000000" w:themeColor="text1"/>
          <w:sz w:val="24"/>
          <w:szCs w:val="24"/>
          <w:lang w:val="sr-Cyrl-RS" w:eastAsia="sr-Latn-RS"/>
        </w:rPr>
        <w:t>компанија</w:t>
      </w:r>
      <w:r w:rsidR="006454CD">
        <w:rPr>
          <w:rFonts w:ascii="Calibri" w:eastAsia="Times New Roman" w:hAnsi="Calibri" w:cs="Calibri"/>
          <w:color w:val="000000" w:themeColor="text1"/>
          <w:sz w:val="24"/>
          <w:szCs w:val="24"/>
          <w:lang w:val="sr-Cyrl-RS"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реализацију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пројеката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којима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делите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заједничку</w:t>
      </w:r>
      <w:proofErr w:type="spellEnd"/>
      <w:r w:rsidRPr="00AD6FFD">
        <w:rPr>
          <w:rFonts w:ascii="Calibri" w:eastAsia="Times New Roman" w:hAnsi="Calibri" w:cs="Calibri"/>
          <w:color w:val="000000" w:themeColor="text1"/>
          <w:sz w:val="24"/>
          <w:szCs w:val="24"/>
          <w:lang w:eastAsia="sr-Latn-RS"/>
        </w:rPr>
        <w:t xml:space="preserve"> </w:t>
      </w:r>
      <w:proofErr w:type="spellStart"/>
      <w:proofErr w:type="gramStart"/>
      <w:r w:rsidRPr="00AD6FFD">
        <w:rPr>
          <w:rFonts w:ascii="Calibri" w:eastAsia="Times New Roman" w:hAnsi="Calibri" w:cs="Calibri"/>
          <w:color w:val="000000" w:themeColor="text1"/>
          <w:sz w:val="24"/>
          <w:szCs w:val="24"/>
          <w:lang w:eastAsia="sr-Latn-RS"/>
        </w:rPr>
        <w:t>визију</w:t>
      </w:r>
      <w:proofErr w:type="spellEnd"/>
      <w:r w:rsidRPr="00AD6FFD">
        <w:rPr>
          <w:rFonts w:ascii="Calibri" w:eastAsia="Times New Roman" w:hAnsi="Calibri" w:cs="Calibri"/>
          <w:color w:val="000000" w:themeColor="text1"/>
          <w:sz w:val="24"/>
          <w:szCs w:val="24"/>
          <w:lang w:eastAsia="sr-Latn-RS"/>
        </w:rPr>
        <w:t>;</w:t>
      </w:r>
      <w:proofErr w:type="gramEnd"/>
    </w:p>
    <w:p w14:paraId="17E8072B" w14:textId="034BE03C" w:rsidR="00F2032D" w:rsidRDefault="00F2032D"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r>
        <w:rPr>
          <w:rFonts w:ascii="Calibri" w:eastAsia="Times New Roman" w:hAnsi="Calibri" w:cs="Calibri"/>
          <w:b/>
          <w:bCs/>
          <w:color w:val="000000" w:themeColor="text1"/>
          <w:sz w:val="24"/>
          <w:szCs w:val="24"/>
          <w:lang w:val="sr-Cyrl-RS" w:eastAsia="sr-Latn-RS"/>
        </w:rPr>
        <w:t xml:space="preserve">Добићете прилику да </w:t>
      </w:r>
      <w:r w:rsidR="00CB60DD">
        <w:rPr>
          <w:rFonts w:ascii="Calibri" w:eastAsia="Times New Roman" w:hAnsi="Calibri" w:cs="Calibri"/>
          <w:b/>
          <w:bCs/>
          <w:color w:val="000000" w:themeColor="text1"/>
          <w:sz w:val="24"/>
          <w:szCs w:val="24"/>
          <w:lang w:val="sr-Cyrl-RS" w:eastAsia="sr-Latn-RS"/>
        </w:rPr>
        <w:t xml:space="preserve">примените </w:t>
      </w:r>
      <w:r w:rsidR="006F314D">
        <w:rPr>
          <w:rFonts w:ascii="Calibri" w:eastAsia="Times New Roman" w:hAnsi="Calibri" w:cs="Calibri"/>
          <w:b/>
          <w:bCs/>
          <w:color w:val="000000" w:themeColor="text1"/>
          <w:sz w:val="24"/>
          <w:szCs w:val="24"/>
          <w:lang w:val="sr-Cyrl-RS" w:eastAsia="sr-Latn-RS"/>
        </w:rPr>
        <w:t xml:space="preserve">зелене </w:t>
      </w:r>
      <w:r w:rsidR="00CB60DD">
        <w:rPr>
          <w:rFonts w:ascii="Calibri" w:eastAsia="Times New Roman" w:hAnsi="Calibri" w:cs="Calibri"/>
          <w:b/>
          <w:bCs/>
          <w:color w:val="000000" w:themeColor="text1"/>
          <w:sz w:val="24"/>
          <w:szCs w:val="24"/>
          <w:lang w:val="sr-Cyrl-RS" w:eastAsia="sr-Latn-RS"/>
        </w:rPr>
        <w:t>технологије и експертизу</w:t>
      </w:r>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напредних</w:t>
      </w:r>
      <w:proofErr w:type="spellEnd"/>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компанија</w:t>
      </w:r>
      <w:proofErr w:type="spellEnd"/>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попут</w:t>
      </w:r>
      <w:proofErr w:type="spellEnd"/>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оних</w:t>
      </w:r>
      <w:proofErr w:type="spellEnd"/>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из</w:t>
      </w:r>
      <w:proofErr w:type="spellEnd"/>
      <w:r w:rsidR="00582C9C">
        <w:rPr>
          <w:rFonts w:ascii="Calibri" w:eastAsia="Times New Roman" w:hAnsi="Calibri" w:cs="Calibri"/>
          <w:b/>
          <w:bCs/>
          <w:color w:val="000000" w:themeColor="text1"/>
          <w:sz w:val="24"/>
          <w:szCs w:val="24"/>
          <w:lang w:eastAsia="sr-Latn-RS"/>
        </w:rPr>
        <w:t xml:space="preserve"> </w:t>
      </w:r>
      <w:proofErr w:type="spellStart"/>
      <w:r w:rsidR="00582C9C">
        <w:rPr>
          <w:rFonts w:ascii="Calibri" w:eastAsia="Times New Roman" w:hAnsi="Calibri" w:cs="Calibri"/>
          <w:b/>
          <w:bCs/>
          <w:color w:val="000000" w:themeColor="text1"/>
          <w:sz w:val="24"/>
          <w:szCs w:val="24"/>
          <w:lang w:eastAsia="sr-Latn-RS"/>
        </w:rPr>
        <w:t>Јапана</w:t>
      </w:r>
      <w:proofErr w:type="spellEnd"/>
      <w:r w:rsidR="00582C9C">
        <w:rPr>
          <w:rFonts w:ascii="Calibri" w:eastAsia="Times New Roman" w:hAnsi="Calibri" w:cs="Calibri"/>
          <w:b/>
          <w:bCs/>
          <w:color w:val="000000" w:themeColor="text1"/>
          <w:sz w:val="24"/>
          <w:szCs w:val="24"/>
          <w:lang w:eastAsia="sr-Latn-RS"/>
        </w:rPr>
        <w:t>,</w:t>
      </w:r>
      <w:r w:rsidR="00CB60DD">
        <w:rPr>
          <w:rFonts w:ascii="Calibri" w:eastAsia="Times New Roman" w:hAnsi="Calibri" w:cs="Calibri"/>
          <w:b/>
          <w:bCs/>
          <w:color w:val="000000" w:themeColor="text1"/>
          <w:sz w:val="24"/>
          <w:szCs w:val="24"/>
          <w:lang w:val="sr-Cyrl-RS" w:eastAsia="sr-Latn-RS"/>
        </w:rPr>
        <w:t xml:space="preserve"> </w:t>
      </w:r>
      <w:r w:rsidR="00CB60DD">
        <w:rPr>
          <w:rFonts w:ascii="Calibri" w:eastAsia="Times New Roman" w:hAnsi="Calibri" w:cs="Calibri"/>
          <w:color w:val="000000" w:themeColor="text1"/>
          <w:sz w:val="24"/>
          <w:szCs w:val="24"/>
          <w:lang w:val="sr-Cyrl-RS" w:eastAsia="sr-Latn-RS"/>
        </w:rPr>
        <w:t xml:space="preserve">и </w:t>
      </w:r>
      <w:r w:rsidR="00C65740">
        <w:rPr>
          <w:rFonts w:ascii="Calibri" w:eastAsia="Times New Roman" w:hAnsi="Calibri" w:cs="Calibri"/>
          <w:color w:val="000000" w:themeColor="text1"/>
          <w:sz w:val="24"/>
          <w:szCs w:val="24"/>
          <w:lang w:val="sr-Cyrl-RS" w:eastAsia="sr-Latn-RS"/>
        </w:rPr>
        <w:t>размените искуства</w:t>
      </w:r>
      <w:r w:rsidR="00C329B9">
        <w:rPr>
          <w:rFonts w:ascii="Calibri" w:eastAsia="Times New Roman" w:hAnsi="Calibri" w:cs="Calibri"/>
          <w:color w:val="000000" w:themeColor="text1"/>
          <w:sz w:val="24"/>
          <w:szCs w:val="24"/>
          <w:lang w:val="sr-Cyrl-RS" w:eastAsia="sr-Latn-RS"/>
        </w:rPr>
        <w:t xml:space="preserve">; </w:t>
      </w:r>
    </w:p>
    <w:p w14:paraId="252EB5B3" w14:textId="51B30F56" w:rsidR="000A58D8" w:rsidRPr="007D21BA" w:rsidRDefault="000A58D8" w:rsidP="003F5A11">
      <w:pPr>
        <w:numPr>
          <w:ilvl w:val="0"/>
          <w:numId w:val="16"/>
        </w:numPr>
        <w:shd w:val="clear" w:color="auto" w:fill="FFFFFF"/>
        <w:spacing w:after="0"/>
        <w:ind w:left="510"/>
        <w:jc w:val="both"/>
        <w:rPr>
          <w:rFonts w:ascii="Calibri" w:eastAsia="Times New Roman" w:hAnsi="Calibri" w:cs="Calibri"/>
          <w:color w:val="000000" w:themeColor="text1"/>
          <w:sz w:val="24"/>
          <w:szCs w:val="24"/>
          <w:lang w:eastAsia="sr-Latn-RS"/>
        </w:rPr>
      </w:pPr>
      <w:r w:rsidRPr="000A58D8">
        <w:rPr>
          <w:rFonts w:ascii="Calibri" w:eastAsia="Times New Roman" w:hAnsi="Calibri" w:cs="Calibri"/>
          <w:b/>
          <w:bCs/>
          <w:color w:val="000000" w:themeColor="text1"/>
          <w:sz w:val="24"/>
          <w:szCs w:val="24"/>
          <w:lang w:val="sr-Cyrl-RS" w:eastAsia="sr-Latn-RS"/>
        </w:rPr>
        <w:lastRenderedPageBreak/>
        <w:t xml:space="preserve">Добићете прилику за </w:t>
      </w:r>
      <w:r w:rsidR="00BD7F05">
        <w:rPr>
          <w:rFonts w:ascii="Calibri" w:eastAsia="Times New Roman" w:hAnsi="Calibri" w:cs="Calibri"/>
          <w:b/>
          <w:bCs/>
          <w:color w:val="000000" w:themeColor="text1"/>
          <w:sz w:val="24"/>
          <w:szCs w:val="24"/>
          <w:lang w:val="sr-Cyrl-RS" w:eastAsia="sr-Latn-RS"/>
        </w:rPr>
        <w:t>приступ додатним средствима за</w:t>
      </w:r>
      <w:r w:rsidRPr="000A58D8">
        <w:rPr>
          <w:rFonts w:ascii="Calibri" w:eastAsia="Times New Roman" w:hAnsi="Calibri" w:cs="Calibri"/>
          <w:b/>
          <w:bCs/>
          <w:color w:val="000000" w:themeColor="text1"/>
          <w:sz w:val="24"/>
          <w:szCs w:val="24"/>
          <w:lang w:eastAsia="sr-Latn-RS"/>
        </w:rPr>
        <w:t xml:space="preserve"> </w:t>
      </w:r>
      <w:proofErr w:type="spellStart"/>
      <w:r w:rsidRPr="000A58D8">
        <w:rPr>
          <w:rFonts w:ascii="Calibri" w:eastAsia="Times New Roman" w:hAnsi="Calibri" w:cs="Calibri"/>
          <w:b/>
          <w:bCs/>
          <w:color w:val="000000" w:themeColor="text1"/>
          <w:sz w:val="24"/>
          <w:szCs w:val="24"/>
          <w:lang w:eastAsia="sr-Latn-RS"/>
        </w:rPr>
        <w:t>инвестициј</w:t>
      </w:r>
      <w:proofErr w:type="spellEnd"/>
      <w:r w:rsidR="00BD7F05">
        <w:rPr>
          <w:rFonts w:ascii="Calibri" w:eastAsia="Times New Roman" w:hAnsi="Calibri" w:cs="Calibri"/>
          <w:b/>
          <w:bCs/>
          <w:color w:val="000000" w:themeColor="text1"/>
          <w:sz w:val="24"/>
          <w:szCs w:val="24"/>
          <w:lang w:val="sr-Cyrl-RS" w:eastAsia="sr-Latn-RS"/>
        </w:rPr>
        <w:t>е</w:t>
      </w:r>
      <w:r w:rsidRPr="00D23DD4">
        <w:rPr>
          <w:rFonts w:ascii="Calibri" w:eastAsia="Times New Roman" w:hAnsi="Calibri" w:cs="Calibri"/>
          <w:color w:val="000000" w:themeColor="text1"/>
          <w:sz w:val="24"/>
          <w:szCs w:val="24"/>
          <w:lang w:eastAsia="sr-Latn-RS"/>
        </w:rPr>
        <w:t xml:space="preserve"> у </w:t>
      </w:r>
      <w:proofErr w:type="spellStart"/>
      <w:r w:rsidRPr="00D23DD4">
        <w:rPr>
          <w:rFonts w:ascii="Calibri" w:eastAsia="Times New Roman" w:hAnsi="Calibri" w:cs="Calibri"/>
          <w:color w:val="000000" w:themeColor="text1"/>
          <w:sz w:val="24"/>
          <w:szCs w:val="24"/>
          <w:lang w:eastAsia="sr-Latn-RS"/>
        </w:rPr>
        <w:t>технологију</w:t>
      </w:r>
      <w:proofErr w:type="spellEnd"/>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декарбонизације</w:t>
      </w:r>
      <w:proofErr w:type="spellEnd"/>
      <w:r w:rsidRPr="00D23DD4">
        <w:rPr>
          <w:rFonts w:ascii="Calibri" w:eastAsia="Times New Roman" w:hAnsi="Calibri" w:cs="Calibri"/>
          <w:color w:val="000000" w:themeColor="text1"/>
          <w:sz w:val="24"/>
          <w:szCs w:val="24"/>
          <w:lang w:eastAsia="sr-Latn-RS"/>
        </w:rPr>
        <w:t xml:space="preserve"> и </w:t>
      </w:r>
      <w:proofErr w:type="spellStart"/>
      <w:r w:rsidRPr="00D23DD4">
        <w:rPr>
          <w:rFonts w:ascii="Calibri" w:eastAsia="Times New Roman" w:hAnsi="Calibri" w:cs="Calibri"/>
          <w:color w:val="000000" w:themeColor="text1"/>
          <w:sz w:val="24"/>
          <w:szCs w:val="24"/>
          <w:lang w:eastAsia="sr-Latn-RS"/>
        </w:rPr>
        <w:t>пословн</w:t>
      </w:r>
      <w:proofErr w:type="spellEnd"/>
      <w:r w:rsidR="008263E0">
        <w:rPr>
          <w:rFonts w:ascii="Calibri" w:eastAsia="Times New Roman" w:hAnsi="Calibri" w:cs="Calibri"/>
          <w:color w:val="000000" w:themeColor="text1"/>
          <w:sz w:val="24"/>
          <w:szCs w:val="24"/>
          <w:lang w:val="sr-Cyrl-RS" w:eastAsia="sr-Latn-RS"/>
        </w:rPr>
        <w:t>е</w:t>
      </w:r>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модел</w:t>
      </w:r>
      <w:proofErr w:type="spellEnd"/>
      <w:r w:rsidR="008263E0">
        <w:rPr>
          <w:rFonts w:ascii="Calibri" w:eastAsia="Times New Roman" w:hAnsi="Calibri" w:cs="Calibri"/>
          <w:color w:val="000000" w:themeColor="text1"/>
          <w:sz w:val="24"/>
          <w:szCs w:val="24"/>
          <w:lang w:val="sr-Cyrl-RS" w:eastAsia="sr-Latn-RS"/>
        </w:rPr>
        <w:t>е</w:t>
      </w:r>
      <w:r w:rsidRPr="00D23DD4">
        <w:rPr>
          <w:rFonts w:ascii="Calibri" w:eastAsia="Times New Roman" w:hAnsi="Calibri" w:cs="Calibri"/>
          <w:color w:val="000000" w:themeColor="text1"/>
          <w:sz w:val="24"/>
          <w:szCs w:val="24"/>
          <w:lang w:eastAsia="sr-Latn-RS"/>
        </w:rPr>
        <w:t xml:space="preserve"> </w:t>
      </w:r>
      <w:r w:rsidR="008263E0">
        <w:rPr>
          <w:rFonts w:ascii="Calibri" w:eastAsia="Times New Roman" w:hAnsi="Calibri" w:cs="Calibri"/>
          <w:color w:val="000000" w:themeColor="text1"/>
          <w:sz w:val="24"/>
          <w:szCs w:val="24"/>
          <w:lang w:val="sr-Cyrl-RS" w:eastAsia="sr-Latn-RS"/>
        </w:rPr>
        <w:t>за</w:t>
      </w:r>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зелен</w:t>
      </w:r>
      <w:proofErr w:type="spellEnd"/>
      <w:r w:rsidR="008263E0">
        <w:rPr>
          <w:rFonts w:ascii="Calibri" w:eastAsia="Times New Roman" w:hAnsi="Calibri" w:cs="Calibri"/>
          <w:color w:val="000000" w:themeColor="text1"/>
          <w:sz w:val="24"/>
          <w:szCs w:val="24"/>
          <w:lang w:val="sr-Cyrl-RS" w:eastAsia="sr-Latn-RS"/>
        </w:rPr>
        <w:t>у</w:t>
      </w:r>
      <w:r w:rsidRPr="00D23DD4">
        <w:rPr>
          <w:rFonts w:ascii="Calibri" w:eastAsia="Times New Roman" w:hAnsi="Calibri" w:cs="Calibri"/>
          <w:color w:val="000000" w:themeColor="text1"/>
          <w:sz w:val="24"/>
          <w:szCs w:val="24"/>
          <w:lang w:eastAsia="sr-Latn-RS"/>
        </w:rPr>
        <w:t xml:space="preserve"> </w:t>
      </w:r>
      <w:proofErr w:type="spellStart"/>
      <w:r w:rsidRPr="00D23DD4">
        <w:rPr>
          <w:rFonts w:ascii="Calibri" w:eastAsia="Times New Roman" w:hAnsi="Calibri" w:cs="Calibri"/>
          <w:color w:val="000000" w:themeColor="text1"/>
          <w:sz w:val="24"/>
          <w:szCs w:val="24"/>
          <w:lang w:eastAsia="sr-Latn-RS"/>
        </w:rPr>
        <w:t>транзициј</w:t>
      </w:r>
      <w:proofErr w:type="spellEnd"/>
      <w:r w:rsidR="008263E0">
        <w:rPr>
          <w:rFonts w:ascii="Calibri" w:eastAsia="Times New Roman" w:hAnsi="Calibri" w:cs="Calibri"/>
          <w:color w:val="000000" w:themeColor="text1"/>
          <w:sz w:val="24"/>
          <w:szCs w:val="24"/>
          <w:lang w:val="sr-Cyrl-RS" w:eastAsia="sr-Latn-RS"/>
        </w:rPr>
        <w:t>у</w:t>
      </w:r>
      <w:r w:rsidR="00D25995">
        <w:rPr>
          <w:rFonts w:ascii="Calibri" w:eastAsia="Times New Roman" w:hAnsi="Calibri" w:cs="Calibri"/>
          <w:color w:val="000000" w:themeColor="text1"/>
          <w:sz w:val="24"/>
          <w:szCs w:val="24"/>
          <w:lang w:val="sr-Cyrl-RS" w:eastAsia="sr-Latn-RS"/>
        </w:rPr>
        <w:t>;</w:t>
      </w:r>
    </w:p>
    <w:p w14:paraId="4E5569A0" w14:textId="449DDE7F" w:rsidR="00FF7AEE" w:rsidRPr="00D25995" w:rsidRDefault="00485839" w:rsidP="003F5A11">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eastAsia="sr-Latn-RS"/>
        </w:rPr>
      </w:pPr>
      <w:r>
        <w:rPr>
          <w:rFonts w:ascii="Calibri" w:eastAsia="Times New Roman" w:hAnsi="Calibri" w:cs="Calibri"/>
          <w:b/>
          <w:bCs/>
          <w:color w:val="000000" w:themeColor="text1"/>
          <w:sz w:val="24"/>
          <w:szCs w:val="24"/>
          <w:lang w:val="sr-Cyrl-RS" w:eastAsia="sr-Latn-RS"/>
        </w:rPr>
        <w:t>Добићете прилику да ваша идеја постане видљива како за домаћу, тако и међународну јавност</w:t>
      </w:r>
      <w:r w:rsidR="00FF7AEE" w:rsidRPr="00AD6FFD">
        <w:rPr>
          <w:rFonts w:ascii="Calibri" w:eastAsia="Times New Roman" w:hAnsi="Calibri" w:cs="Calibri"/>
          <w:b/>
          <w:bCs/>
          <w:color w:val="000000" w:themeColor="text1"/>
          <w:sz w:val="24"/>
          <w:szCs w:val="24"/>
          <w:lang w:eastAsia="sr-Latn-RS"/>
        </w:rPr>
        <w:t>.</w:t>
      </w:r>
      <w:r w:rsidR="00D25995">
        <w:rPr>
          <w:rFonts w:ascii="Calibri" w:eastAsia="Times New Roman" w:hAnsi="Calibri" w:cs="Calibri"/>
          <w:b/>
          <w:bCs/>
          <w:color w:val="000000" w:themeColor="text1"/>
          <w:sz w:val="24"/>
          <w:szCs w:val="24"/>
          <w:lang w:val="sr-Cyrl-RS" w:eastAsia="sr-Latn-RS"/>
        </w:rPr>
        <w:t xml:space="preserve"> </w:t>
      </w:r>
      <w:r w:rsidRPr="0044681F">
        <w:rPr>
          <w:rFonts w:ascii="Calibri" w:eastAsia="Times New Roman" w:hAnsi="Calibri" w:cs="Calibri"/>
          <w:color w:val="000000" w:themeColor="text1"/>
          <w:sz w:val="24"/>
          <w:szCs w:val="24"/>
          <w:lang w:val="sr-Cyrl-RS" w:eastAsia="sr-Latn-RS"/>
        </w:rPr>
        <w:t xml:space="preserve">Подржани </w:t>
      </w:r>
      <w:r w:rsidRPr="00485839">
        <w:rPr>
          <w:rFonts w:ascii="Calibri" w:eastAsia="Times New Roman" w:hAnsi="Calibri" w:cs="Calibri"/>
          <w:color w:val="000000" w:themeColor="text1"/>
          <w:sz w:val="24"/>
          <w:szCs w:val="24"/>
          <w:lang w:val="sr-Cyrl-RS" w:eastAsia="sr-Latn-RS"/>
        </w:rPr>
        <w:t>пројекти</w:t>
      </w:r>
      <w:r w:rsidR="00D25995" w:rsidRPr="00D25995">
        <w:rPr>
          <w:rFonts w:ascii="Calibri" w:eastAsia="Times New Roman" w:hAnsi="Calibri" w:cs="Calibri"/>
          <w:color w:val="000000" w:themeColor="text1"/>
          <w:sz w:val="24"/>
          <w:szCs w:val="24"/>
          <w:lang w:val="sr-Cyrl-RS" w:eastAsia="sr-Latn-RS"/>
        </w:rPr>
        <w:t xml:space="preserve"> ће представљати позитивне примере који се могу поновити или покренути промене у другим сличним компанијама, посебно малим и средњим предузећима.</w:t>
      </w:r>
    </w:p>
    <w:p w14:paraId="55D4E943" w14:textId="77777777" w:rsidR="00FF7AEE" w:rsidRPr="00B304D0" w:rsidRDefault="00FF7AEE" w:rsidP="00B304D0">
      <w:pPr>
        <w:spacing w:line="276" w:lineRule="auto"/>
        <w:jc w:val="both"/>
        <w:rPr>
          <w:bCs/>
          <w:sz w:val="24"/>
          <w:szCs w:val="24"/>
          <w:lang w:val="sr-Cyrl-RS"/>
        </w:rPr>
      </w:pPr>
    </w:p>
    <w:p w14:paraId="677E4EE3" w14:textId="484F2A0E" w:rsidR="00151D78" w:rsidRDefault="005C5CA2" w:rsidP="00151D78">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r>
        <w:rPr>
          <w:rFonts w:ascii="Calibri" w:eastAsia="Times New Roman" w:hAnsi="Calibri" w:cs="Calibri"/>
          <w:b/>
          <w:bCs/>
          <w:color w:val="E36C0A" w:themeColor="accent6" w:themeShade="BF"/>
          <w:sz w:val="28"/>
          <w:szCs w:val="28"/>
          <w:lang w:val="sr-Cyrl-RS" w:eastAsia="sr-Latn-RS"/>
        </w:rPr>
        <w:t xml:space="preserve">СА </w:t>
      </w:r>
      <w:r w:rsidR="0020354D">
        <w:rPr>
          <w:rFonts w:ascii="Calibri" w:eastAsia="Times New Roman" w:hAnsi="Calibri" w:cs="Calibri"/>
          <w:b/>
          <w:bCs/>
          <w:color w:val="E36C0A" w:themeColor="accent6" w:themeShade="BF"/>
          <w:sz w:val="28"/>
          <w:szCs w:val="28"/>
          <w:lang w:val="sr-Cyrl-RS" w:eastAsia="sr-Latn-RS"/>
        </w:rPr>
        <w:t>КАКВ</w:t>
      </w:r>
      <w:r>
        <w:rPr>
          <w:rFonts w:ascii="Calibri" w:eastAsia="Times New Roman" w:hAnsi="Calibri" w:cs="Calibri"/>
          <w:b/>
          <w:bCs/>
          <w:color w:val="E36C0A" w:themeColor="accent6" w:themeShade="BF"/>
          <w:sz w:val="28"/>
          <w:szCs w:val="28"/>
          <w:lang w:val="sr-Cyrl-RS" w:eastAsia="sr-Latn-RS"/>
        </w:rPr>
        <w:t>ИМ</w:t>
      </w:r>
      <w:r w:rsidR="0020354D">
        <w:rPr>
          <w:rFonts w:ascii="Calibri" w:eastAsia="Times New Roman" w:hAnsi="Calibri" w:cs="Calibri"/>
          <w:b/>
          <w:bCs/>
          <w:color w:val="E36C0A" w:themeColor="accent6" w:themeShade="BF"/>
          <w:sz w:val="28"/>
          <w:szCs w:val="28"/>
          <w:lang w:val="sr-Cyrl-RS" w:eastAsia="sr-Latn-RS"/>
        </w:rPr>
        <w:t xml:space="preserve"> ПРОЈЕКТ</w:t>
      </w:r>
      <w:r w:rsidR="00BC6574">
        <w:rPr>
          <w:rFonts w:ascii="Calibri" w:eastAsia="Times New Roman" w:hAnsi="Calibri" w:cs="Calibri"/>
          <w:b/>
          <w:bCs/>
          <w:color w:val="E36C0A" w:themeColor="accent6" w:themeShade="BF"/>
          <w:sz w:val="28"/>
          <w:szCs w:val="28"/>
          <w:lang w:val="sr-Cyrl-RS" w:eastAsia="sr-Latn-RS"/>
        </w:rPr>
        <w:t>Н</w:t>
      </w:r>
      <w:r>
        <w:rPr>
          <w:rFonts w:ascii="Calibri" w:eastAsia="Times New Roman" w:hAnsi="Calibri" w:cs="Calibri"/>
          <w:b/>
          <w:bCs/>
          <w:color w:val="E36C0A" w:themeColor="accent6" w:themeShade="BF"/>
          <w:sz w:val="28"/>
          <w:szCs w:val="28"/>
          <w:lang w:val="sr-Cyrl-RS" w:eastAsia="sr-Latn-RS"/>
        </w:rPr>
        <w:t xml:space="preserve">ИМ </w:t>
      </w:r>
      <w:r w:rsidR="00385C04">
        <w:rPr>
          <w:rFonts w:ascii="Calibri" w:eastAsia="Times New Roman" w:hAnsi="Calibri" w:cs="Calibri"/>
          <w:b/>
          <w:bCs/>
          <w:color w:val="E36C0A" w:themeColor="accent6" w:themeShade="BF"/>
          <w:sz w:val="28"/>
          <w:szCs w:val="28"/>
          <w:lang w:val="sr-Cyrl-RS" w:eastAsia="sr-Latn-RS"/>
        </w:rPr>
        <w:t>ПРЕДЛОЗИМА</w:t>
      </w:r>
      <w:r w:rsidR="0020354D">
        <w:rPr>
          <w:rFonts w:ascii="Calibri" w:eastAsia="Times New Roman" w:hAnsi="Calibri" w:cs="Calibri"/>
          <w:b/>
          <w:bCs/>
          <w:color w:val="E36C0A" w:themeColor="accent6" w:themeShade="BF"/>
          <w:sz w:val="28"/>
          <w:szCs w:val="28"/>
          <w:lang w:val="sr-Cyrl-RS" w:eastAsia="sr-Latn-RS"/>
        </w:rPr>
        <w:t xml:space="preserve"> МО</w:t>
      </w:r>
      <w:r w:rsidR="00583D06">
        <w:rPr>
          <w:rFonts w:ascii="Calibri" w:eastAsia="Times New Roman" w:hAnsi="Calibri" w:cs="Calibri"/>
          <w:b/>
          <w:bCs/>
          <w:color w:val="E36C0A" w:themeColor="accent6" w:themeShade="BF"/>
          <w:sz w:val="28"/>
          <w:szCs w:val="28"/>
          <w:lang w:val="sr-Cyrl-RS" w:eastAsia="sr-Latn-RS"/>
        </w:rPr>
        <w:t xml:space="preserve">ЖЕТЕ </w:t>
      </w:r>
      <w:r w:rsidR="007A338C">
        <w:rPr>
          <w:rFonts w:ascii="Calibri" w:eastAsia="Times New Roman" w:hAnsi="Calibri" w:cs="Calibri"/>
          <w:b/>
          <w:bCs/>
          <w:color w:val="E36C0A" w:themeColor="accent6" w:themeShade="BF"/>
          <w:sz w:val="28"/>
          <w:szCs w:val="28"/>
          <w:lang w:val="sr-Cyrl-RS" w:eastAsia="sr-Latn-RS"/>
        </w:rPr>
        <w:t>КОНКУРИСАТИ</w:t>
      </w:r>
      <w:r w:rsidR="00C73F58" w:rsidRPr="00C73F58">
        <w:rPr>
          <w:rFonts w:ascii="Calibri" w:eastAsia="Times New Roman" w:hAnsi="Calibri" w:cs="Calibri"/>
          <w:b/>
          <w:bCs/>
          <w:color w:val="E36C0A" w:themeColor="accent6" w:themeShade="BF"/>
          <w:sz w:val="28"/>
          <w:szCs w:val="28"/>
          <w:lang w:eastAsia="sr-Latn-RS"/>
        </w:rPr>
        <w:t>?</w:t>
      </w:r>
    </w:p>
    <w:p w14:paraId="3AA792A2" w14:textId="77777777" w:rsidR="00151D78" w:rsidRPr="00151D78" w:rsidRDefault="00151D78" w:rsidP="00151D78">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1F7947E6" w14:textId="40FA3638" w:rsidR="004F5405" w:rsidRPr="0044681F" w:rsidRDefault="00385C04" w:rsidP="002B1AEC">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Пројекти</w:t>
      </w:r>
      <w:r w:rsidR="003918DD">
        <w:rPr>
          <w:rFonts w:ascii="Calibri" w:eastAsia="Times New Roman" w:hAnsi="Calibri" w:cs="Calibri"/>
          <w:color w:val="000000" w:themeColor="text1"/>
          <w:sz w:val="24"/>
          <w:szCs w:val="24"/>
          <w:lang w:val="sr-Cyrl-RS" w:eastAsia="sr-Latn-RS"/>
        </w:rPr>
        <w:t xml:space="preserve"> (решења и пословни модели)</w:t>
      </w:r>
      <w:r w:rsidR="005C5CA2">
        <w:rPr>
          <w:rFonts w:ascii="Calibri" w:eastAsia="Times New Roman" w:hAnsi="Calibri" w:cs="Calibri"/>
          <w:color w:val="000000" w:themeColor="text1"/>
          <w:sz w:val="24"/>
          <w:szCs w:val="24"/>
          <w:lang w:val="sr-Cyrl-RS" w:eastAsia="sr-Latn-RS"/>
        </w:rPr>
        <w:t xml:space="preserve"> к</w:t>
      </w:r>
      <w:r w:rsidR="00151D78">
        <w:rPr>
          <w:rFonts w:ascii="Calibri" w:eastAsia="Times New Roman" w:hAnsi="Calibri" w:cs="Calibri"/>
          <w:color w:val="000000" w:themeColor="text1"/>
          <w:sz w:val="24"/>
          <w:szCs w:val="24"/>
          <w:lang w:val="sr-Cyrl-RS" w:eastAsia="sr-Latn-RS"/>
        </w:rPr>
        <w:t>оји</w:t>
      </w:r>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примењују</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нове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технологије</w:t>
      </w:r>
      <w:proofErr w:type="spellEnd"/>
      <w:r w:rsidR="00742DC5">
        <w:rPr>
          <w:rFonts w:ascii="Calibri" w:eastAsia="Times New Roman" w:hAnsi="Calibri" w:cs="Calibri"/>
          <w:color w:val="000000" w:themeColor="text1"/>
          <w:sz w:val="24"/>
          <w:szCs w:val="24"/>
          <w:lang w:val="sr-Cyrl-RS" w:eastAsia="sr-Latn-RS"/>
        </w:rPr>
        <w:t xml:space="preserve"> и технолошка решења</w:t>
      </w:r>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или</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промовишу</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нове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примене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постојећих</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први</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такве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врсте</w:t>
      </w:r>
      <w:proofErr w:type="spellEnd"/>
      <w:r w:rsidR="0020354D" w:rsidRPr="0020354D">
        <w:rPr>
          <w:rFonts w:ascii="Calibri" w:eastAsia="Times New Roman" w:hAnsi="Calibri" w:cs="Calibri"/>
          <w:color w:val="000000" w:themeColor="text1"/>
          <w:sz w:val="24"/>
          <w:szCs w:val="24"/>
          <w:lang w:eastAsia="sr-Latn-RS"/>
        </w:rPr>
        <w:t xml:space="preserve"> у </w:t>
      </w:r>
      <w:proofErr w:type="spellStart"/>
      <w:r w:rsidR="0020354D" w:rsidRPr="0020354D">
        <w:rPr>
          <w:rFonts w:ascii="Calibri" w:eastAsia="Times New Roman" w:hAnsi="Calibri" w:cs="Calibri"/>
          <w:color w:val="000000" w:themeColor="text1"/>
          <w:sz w:val="24"/>
          <w:szCs w:val="24"/>
          <w:lang w:eastAsia="sr-Latn-RS"/>
        </w:rPr>
        <w:t>Србији</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4F5405" w:rsidRPr="0020354D">
        <w:rPr>
          <w:rFonts w:ascii="Calibri" w:eastAsia="Times New Roman" w:hAnsi="Calibri" w:cs="Calibri"/>
          <w:color w:val="000000" w:themeColor="text1"/>
          <w:sz w:val="24"/>
          <w:szCs w:val="24"/>
          <w:lang w:eastAsia="sr-Latn-RS"/>
        </w:rPr>
        <w:t>за</w:t>
      </w:r>
      <w:proofErr w:type="spellEnd"/>
      <w:r w:rsidR="004F5405" w:rsidRPr="0020354D">
        <w:rPr>
          <w:rFonts w:ascii="Calibri" w:eastAsia="Times New Roman" w:hAnsi="Calibri" w:cs="Calibri"/>
          <w:color w:val="000000" w:themeColor="text1"/>
          <w:sz w:val="24"/>
          <w:szCs w:val="24"/>
          <w:lang w:eastAsia="sr-Latn-RS"/>
        </w:rPr>
        <w:t xml:space="preserve"> </w:t>
      </w:r>
      <w:r w:rsidR="00B37884">
        <w:rPr>
          <w:rFonts w:ascii="Calibri" w:eastAsia="Times New Roman" w:hAnsi="Calibri" w:cs="Calibri"/>
          <w:color w:val="000000" w:themeColor="text1"/>
          <w:sz w:val="24"/>
          <w:szCs w:val="24"/>
          <w:lang w:val="sr-Cyrl-RS" w:eastAsia="sr-Latn-RS"/>
        </w:rPr>
        <w:t>декарбонизацију привреде</w:t>
      </w:r>
      <w:r w:rsidR="004F5405" w:rsidRPr="0020354D">
        <w:rPr>
          <w:rFonts w:ascii="Calibri" w:eastAsia="Times New Roman" w:hAnsi="Calibri" w:cs="Calibri"/>
          <w:color w:val="000000" w:themeColor="text1"/>
          <w:sz w:val="24"/>
          <w:szCs w:val="24"/>
          <w:lang w:eastAsia="sr-Latn-RS"/>
        </w:rPr>
        <w:t xml:space="preserve"> </w:t>
      </w:r>
      <w:r w:rsidR="004F5405">
        <w:rPr>
          <w:rFonts w:ascii="Calibri" w:eastAsia="Times New Roman" w:hAnsi="Calibri" w:cs="Calibri"/>
          <w:color w:val="000000" w:themeColor="text1"/>
          <w:sz w:val="24"/>
          <w:szCs w:val="24"/>
          <w:lang w:val="sr-Cyrl-RS" w:eastAsia="sr-Latn-RS"/>
        </w:rPr>
        <w:t xml:space="preserve">кроз: </w:t>
      </w:r>
    </w:p>
    <w:p w14:paraId="7561F8F6" w14:textId="77777777" w:rsidR="004F5405" w:rsidRPr="0044681F" w:rsidRDefault="009912D2" w:rsidP="004F5405">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eastAsia="sr-Latn-RS"/>
        </w:rPr>
      </w:pPr>
      <w:r w:rsidRPr="0044681F">
        <w:rPr>
          <w:rFonts w:ascii="Calibri" w:eastAsia="Times New Roman" w:hAnsi="Calibri" w:cs="Calibri"/>
          <w:color w:val="000000" w:themeColor="text1"/>
          <w:sz w:val="24"/>
          <w:szCs w:val="24"/>
          <w:lang w:val="sr-Cyrl-RS" w:eastAsia="sr-Latn-RS"/>
        </w:rPr>
        <w:t>употреб</w:t>
      </w:r>
      <w:r w:rsidR="004F5405">
        <w:rPr>
          <w:rFonts w:ascii="Calibri" w:eastAsia="Times New Roman" w:hAnsi="Calibri" w:cs="Calibri"/>
          <w:color w:val="000000" w:themeColor="text1"/>
          <w:sz w:val="24"/>
          <w:szCs w:val="24"/>
          <w:lang w:val="sr-Cyrl-RS" w:eastAsia="sr-Latn-RS"/>
        </w:rPr>
        <w:t>у</w:t>
      </w:r>
      <w:r w:rsidRPr="0044681F">
        <w:rPr>
          <w:rFonts w:ascii="Calibri" w:eastAsia="Times New Roman" w:hAnsi="Calibri" w:cs="Calibri"/>
          <w:color w:val="000000" w:themeColor="text1"/>
          <w:sz w:val="24"/>
          <w:szCs w:val="24"/>
          <w:lang w:val="sr-Cyrl-RS" w:eastAsia="sr-Latn-RS"/>
        </w:rPr>
        <w:t xml:space="preserve"> обновљивих извора енергије, </w:t>
      </w:r>
    </w:p>
    <w:p w14:paraId="01F557DE" w14:textId="7AAC3FA1" w:rsidR="004F5405" w:rsidRDefault="009912D2" w:rsidP="004F5405">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44681F">
        <w:rPr>
          <w:rFonts w:ascii="Calibri" w:eastAsia="Times New Roman" w:hAnsi="Calibri" w:cs="Calibri"/>
          <w:color w:val="000000" w:themeColor="text1"/>
          <w:sz w:val="24"/>
          <w:szCs w:val="24"/>
          <w:lang w:eastAsia="sr-Latn-RS"/>
        </w:rPr>
        <w:t>побољшањ</w:t>
      </w:r>
      <w:proofErr w:type="spellEnd"/>
      <w:r w:rsidR="004F5405">
        <w:rPr>
          <w:rFonts w:ascii="Calibri" w:eastAsia="Times New Roman" w:hAnsi="Calibri" w:cs="Calibri"/>
          <w:color w:val="000000" w:themeColor="text1"/>
          <w:sz w:val="24"/>
          <w:szCs w:val="24"/>
          <w:lang w:val="sr-Cyrl-RS" w:eastAsia="sr-Latn-RS"/>
        </w:rPr>
        <w:t>е</w:t>
      </w:r>
      <w:r w:rsidRPr="0044681F">
        <w:rPr>
          <w:rFonts w:ascii="Calibri" w:eastAsia="Times New Roman" w:hAnsi="Calibri" w:cs="Calibri"/>
          <w:color w:val="000000" w:themeColor="text1"/>
          <w:sz w:val="24"/>
          <w:szCs w:val="24"/>
          <w:lang w:eastAsia="sr-Latn-RS"/>
        </w:rPr>
        <w:t xml:space="preserve"> </w:t>
      </w:r>
      <w:proofErr w:type="spellStart"/>
      <w:r w:rsidRPr="0044681F">
        <w:rPr>
          <w:rFonts w:ascii="Calibri" w:eastAsia="Times New Roman" w:hAnsi="Calibri" w:cs="Calibri"/>
          <w:color w:val="000000" w:themeColor="text1"/>
          <w:sz w:val="24"/>
          <w:szCs w:val="24"/>
          <w:lang w:eastAsia="sr-Latn-RS"/>
        </w:rPr>
        <w:t>ресурсне</w:t>
      </w:r>
      <w:proofErr w:type="spellEnd"/>
      <w:r w:rsidRPr="0044681F">
        <w:rPr>
          <w:rFonts w:ascii="Calibri" w:eastAsia="Times New Roman" w:hAnsi="Calibri" w:cs="Calibri"/>
          <w:color w:val="000000" w:themeColor="text1"/>
          <w:sz w:val="24"/>
          <w:szCs w:val="24"/>
          <w:lang w:eastAsia="sr-Latn-RS"/>
        </w:rPr>
        <w:t xml:space="preserve"> и </w:t>
      </w:r>
      <w:proofErr w:type="spellStart"/>
      <w:r w:rsidRPr="0044681F">
        <w:rPr>
          <w:rFonts w:ascii="Calibri" w:eastAsia="Times New Roman" w:hAnsi="Calibri" w:cs="Calibri"/>
          <w:color w:val="000000" w:themeColor="text1"/>
          <w:sz w:val="24"/>
          <w:szCs w:val="24"/>
          <w:lang w:eastAsia="sr-Latn-RS"/>
        </w:rPr>
        <w:t>енергетске</w:t>
      </w:r>
      <w:proofErr w:type="spellEnd"/>
      <w:r w:rsidRPr="0044681F">
        <w:rPr>
          <w:rFonts w:ascii="Calibri" w:eastAsia="Times New Roman" w:hAnsi="Calibri" w:cs="Calibri"/>
          <w:color w:val="000000" w:themeColor="text1"/>
          <w:sz w:val="24"/>
          <w:szCs w:val="24"/>
          <w:lang w:eastAsia="sr-Latn-RS"/>
        </w:rPr>
        <w:t xml:space="preserve"> </w:t>
      </w:r>
      <w:proofErr w:type="spellStart"/>
      <w:r w:rsidRPr="0044681F">
        <w:rPr>
          <w:rFonts w:ascii="Calibri" w:eastAsia="Times New Roman" w:hAnsi="Calibri" w:cs="Calibri"/>
          <w:color w:val="000000" w:themeColor="text1"/>
          <w:sz w:val="24"/>
          <w:szCs w:val="24"/>
          <w:lang w:eastAsia="sr-Latn-RS"/>
        </w:rPr>
        <w:t>ефикасности</w:t>
      </w:r>
      <w:proofErr w:type="spellEnd"/>
      <w:r w:rsidR="00B37884">
        <w:rPr>
          <w:rFonts w:ascii="Calibri" w:eastAsia="Times New Roman" w:hAnsi="Calibri" w:cs="Calibri"/>
          <w:color w:val="000000" w:themeColor="text1"/>
          <w:sz w:val="24"/>
          <w:szCs w:val="24"/>
          <w:lang w:val="sr-Cyrl-RS" w:eastAsia="sr-Latn-RS"/>
        </w:rPr>
        <w:t>,</w:t>
      </w:r>
    </w:p>
    <w:p w14:paraId="417A071C" w14:textId="59FEE7DF" w:rsidR="0020354D" w:rsidRDefault="009912D2" w:rsidP="004F5405">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eastAsia="sr-Latn-RS"/>
        </w:rPr>
      </w:pPr>
      <w:r w:rsidRPr="0044681F">
        <w:rPr>
          <w:rFonts w:ascii="Calibri" w:eastAsia="Times New Roman" w:hAnsi="Calibri" w:cs="Calibri"/>
          <w:color w:val="000000" w:themeColor="text1"/>
          <w:sz w:val="24"/>
          <w:szCs w:val="24"/>
          <w:lang w:eastAsia="sr-Latn-RS"/>
        </w:rPr>
        <w:t xml:space="preserve"> </w:t>
      </w:r>
      <w:proofErr w:type="spellStart"/>
      <w:r w:rsidR="00CB5C91" w:rsidRPr="0020354D">
        <w:rPr>
          <w:rFonts w:ascii="Calibri" w:eastAsia="Times New Roman" w:hAnsi="Calibri" w:cs="Calibri"/>
          <w:color w:val="000000" w:themeColor="text1"/>
          <w:sz w:val="24"/>
          <w:szCs w:val="24"/>
          <w:lang w:eastAsia="sr-Latn-RS"/>
        </w:rPr>
        <w:t>одржи</w:t>
      </w:r>
      <w:proofErr w:type="spellEnd"/>
      <w:r w:rsidR="00CB5C91">
        <w:rPr>
          <w:rFonts w:ascii="Calibri" w:eastAsia="Times New Roman" w:hAnsi="Calibri" w:cs="Calibri"/>
          <w:color w:val="000000" w:themeColor="text1"/>
          <w:sz w:val="24"/>
          <w:szCs w:val="24"/>
          <w:lang w:val="sr-Cyrl-RS" w:eastAsia="sr-Latn-RS"/>
        </w:rPr>
        <w:t xml:space="preserve">ве </w:t>
      </w:r>
      <w:proofErr w:type="spellStart"/>
      <w:r w:rsidR="00CB5C91" w:rsidRPr="0020354D">
        <w:rPr>
          <w:rFonts w:ascii="Calibri" w:eastAsia="Times New Roman" w:hAnsi="Calibri" w:cs="Calibri"/>
          <w:color w:val="000000" w:themeColor="text1"/>
          <w:sz w:val="24"/>
          <w:szCs w:val="24"/>
          <w:lang w:eastAsia="sr-Latn-RS"/>
        </w:rPr>
        <w:t>моделе</w:t>
      </w:r>
      <w:proofErr w:type="spellEnd"/>
      <w:r w:rsidR="00CB5C91">
        <w:rPr>
          <w:rFonts w:ascii="Calibri" w:eastAsia="Times New Roman" w:hAnsi="Calibri" w:cs="Calibri"/>
          <w:color w:val="000000" w:themeColor="text1"/>
          <w:sz w:val="24"/>
          <w:szCs w:val="24"/>
          <w:lang w:val="sr-Cyrl-RS" w:eastAsia="sr-Latn-RS"/>
        </w:rPr>
        <w:t xml:space="preserve"> саобраћаја</w:t>
      </w:r>
      <w:r w:rsidR="00B37884">
        <w:rPr>
          <w:rFonts w:ascii="Calibri" w:eastAsia="Times New Roman" w:hAnsi="Calibri" w:cs="Calibri"/>
          <w:color w:val="000000" w:themeColor="text1"/>
          <w:sz w:val="24"/>
          <w:szCs w:val="24"/>
          <w:lang w:val="sr-Cyrl-RS" w:eastAsia="sr-Latn-RS"/>
        </w:rPr>
        <w:t>,</w:t>
      </w:r>
    </w:p>
    <w:p w14:paraId="5BE7977B" w14:textId="656A2026" w:rsidR="00A95549" w:rsidRPr="0044681F" w:rsidRDefault="00616F99" w:rsidP="0044681F">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 xml:space="preserve">аутоматизацију и дигитализацију </w:t>
      </w:r>
      <w:proofErr w:type="spellStart"/>
      <w:r w:rsidRPr="0020354D">
        <w:rPr>
          <w:rFonts w:ascii="Calibri" w:eastAsia="Times New Roman" w:hAnsi="Calibri" w:cs="Calibri"/>
          <w:color w:val="000000" w:themeColor="text1"/>
          <w:sz w:val="24"/>
          <w:szCs w:val="24"/>
          <w:lang w:eastAsia="sr-Latn-RS"/>
        </w:rPr>
        <w:t>организације</w:t>
      </w:r>
      <w:proofErr w:type="spellEnd"/>
      <w:r w:rsidRPr="0020354D">
        <w:rPr>
          <w:rFonts w:ascii="Calibri" w:eastAsia="Times New Roman" w:hAnsi="Calibri" w:cs="Calibri"/>
          <w:color w:val="000000" w:themeColor="text1"/>
          <w:sz w:val="24"/>
          <w:szCs w:val="24"/>
          <w:lang w:eastAsia="sr-Latn-RS"/>
        </w:rPr>
        <w:t>/</w:t>
      </w:r>
      <w:r w:rsidR="001D7F89">
        <w:rPr>
          <w:rFonts w:ascii="Calibri" w:eastAsia="Times New Roman" w:hAnsi="Calibri" w:cs="Calibri"/>
          <w:color w:val="000000" w:themeColor="text1"/>
          <w:sz w:val="24"/>
          <w:szCs w:val="24"/>
          <w:lang w:val="sr-Cyrl-RS" w:eastAsia="sr-Latn-RS"/>
        </w:rPr>
        <w:t xml:space="preserve">процеса </w:t>
      </w:r>
      <w:proofErr w:type="spellStart"/>
      <w:r w:rsidRPr="0020354D">
        <w:rPr>
          <w:rFonts w:ascii="Calibri" w:eastAsia="Times New Roman" w:hAnsi="Calibri" w:cs="Calibri"/>
          <w:color w:val="000000" w:themeColor="text1"/>
          <w:sz w:val="24"/>
          <w:szCs w:val="24"/>
          <w:lang w:eastAsia="sr-Latn-RS"/>
        </w:rPr>
        <w:t>производње</w:t>
      </w:r>
      <w:proofErr w:type="spellEnd"/>
      <w:r w:rsidR="00B37884">
        <w:rPr>
          <w:rFonts w:ascii="Calibri" w:eastAsia="Times New Roman" w:hAnsi="Calibri" w:cs="Calibri"/>
          <w:color w:val="000000" w:themeColor="text1"/>
          <w:sz w:val="24"/>
          <w:szCs w:val="24"/>
          <w:lang w:val="sr-Cyrl-RS" w:eastAsia="sr-Latn-RS"/>
        </w:rPr>
        <w:t>,</w:t>
      </w:r>
    </w:p>
    <w:p w14:paraId="6B5DDB32" w14:textId="578A4EFD" w:rsidR="0020354D" w:rsidRPr="0044681F" w:rsidRDefault="00A95549" w:rsidP="0044681F">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sr-Cyrl-RS" w:eastAsia="sr-Latn-RS"/>
        </w:rPr>
      </w:pPr>
      <w:r w:rsidRPr="0044681F">
        <w:rPr>
          <w:rFonts w:ascii="Calibri" w:eastAsia="Times New Roman" w:hAnsi="Calibri" w:cs="Calibri"/>
          <w:color w:val="000000" w:themeColor="text1"/>
          <w:sz w:val="24"/>
          <w:szCs w:val="24"/>
          <w:lang w:val="sr-Cyrl-RS" w:eastAsia="sr-Latn-RS"/>
        </w:rPr>
        <w:t>н</w:t>
      </w:r>
      <w:r w:rsidR="00026DD5" w:rsidRPr="0044681F">
        <w:rPr>
          <w:rFonts w:ascii="Calibri" w:eastAsia="Times New Roman" w:hAnsi="Calibri" w:cs="Calibri"/>
          <w:color w:val="000000" w:themeColor="text1"/>
          <w:sz w:val="24"/>
          <w:szCs w:val="24"/>
          <w:lang w:val="sr-Cyrl-RS" w:eastAsia="sr-Latn-RS"/>
        </w:rPr>
        <w:t>ова</w:t>
      </w:r>
      <w:r w:rsidR="0020354D" w:rsidRPr="0044681F">
        <w:rPr>
          <w:rFonts w:ascii="Calibri" w:eastAsia="Times New Roman" w:hAnsi="Calibri" w:cs="Calibri"/>
          <w:color w:val="000000" w:themeColor="text1"/>
          <w:sz w:val="24"/>
          <w:szCs w:val="24"/>
          <w:lang w:val="sr-Cyrl-RS" w:eastAsia="sr-Latn-RS"/>
        </w:rPr>
        <w:t xml:space="preserve"> урбанистичк</w:t>
      </w:r>
      <w:r w:rsidR="00026DD5" w:rsidRPr="0044681F">
        <w:rPr>
          <w:rFonts w:ascii="Calibri" w:eastAsia="Times New Roman" w:hAnsi="Calibri" w:cs="Calibri"/>
          <w:color w:val="000000" w:themeColor="text1"/>
          <w:sz w:val="24"/>
          <w:szCs w:val="24"/>
          <w:lang w:val="sr-Cyrl-RS" w:eastAsia="sr-Latn-RS"/>
        </w:rPr>
        <w:t>а</w:t>
      </w:r>
      <w:r w:rsidR="0020354D" w:rsidRPr="0044681F">
        <w:rPr>
          <w:rFonts w:ascii="Calibri" w:eastAsia="Times New Roman" w:hAnsi="Calibri" w:cs="Calibri"/>
          <w:color w:val="000000" w:themeColor="text1"/>
          <w:sz w:val="24"/>
          <w:szCs w:val="24"/>
          <w:lang w:val="sr-Cyrl-RS" w:eastAsia="sr-Latn-RS"/>
        </w:rPr>
        <w:t xml:space="preserve"> решења, укључујући изградњу, реконструкцију и ревитализацију објеката</w:t>
      </w:r>
      <w:r w:rsidR="00B37884">
        <w:rPr>
          <w:rFonts w:ascii="Calibri" w:eastAsia="Times New Roman" w:hAnsi="Calibri" w:cs="Calibri"/>
          <w:color w:val="000000" w:themeColor="text1"/>
          <w:sz w:val="24"/>
          <w:szCs w:val="24"/>
          <w:lang w:val="sr-Cyrl-RS" w:eastAsia="sr-Latn-RS"/>
        </w:rPr>
        <w:t>.</w:t>
      </w:r>
    </w:p>
    <w:p w14:paraId="2686CF09" w14:textId="1E076D64" w:rsidR="009E41C6" w:rsidRPr="0044681F" w:rsidRDefault="0090655D" w:rsidP="0044681F">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П</w:t>
      </w:r>
      <w:r w:rsidR="00A95549">
        <w:rPr>
          <w:rFonts w:ascii="Calibri" w:eastAsia="Times New Roman" w:hAnsi="Calibri" w:cs="Calibri"/>
          <w:color w:val="000000" w:themeColor="text1"/>
          <w:sz w:val="24"/>
          <w:szCs w:val="24"/>
          <w:lang w:val="sr-Cyrl-RS" w:eastAsia="sr-Latn-RS"/>
        </w:rPr>
        <w:t xml:space="preserve">ројекти </w:t>
      </w:r>
      <w:proofErr w:type="spellStart"/>
      <w:r w:rsidR="00A95549" w:rsidRPr="0044681F">
        <w:rPr>
          <w:rFonts w:ascii="Calibri" w:eastAsia="Times New Roman" w:hAnsi="Calibri" w:cs="Calibri"/>
          <w:color w:val="000000" w:themeColor="text1"/>
          <w:sz w:val="24"/>
          <w:szCs w:val="24"/>
          <w:lang w:eastAsia="sr-Latn-RS"/>
        </w:rPr>
        <w:t>к</w:t>
      </w:r>
      <w:r w:rsidR="00026DD5" w:rsidRPr="0044681F">
        <w:rPr>
          <w:rFonts w:ascii="Calibri" w:eastAsia="Times New Roman" w:hAnsi="Calibri" w:cs="Calibri"/>
          <w:color w:val="000000" w:themeColor="text1"/>
          <w:sz w:val="24"/>
          <w:szCs w:val="24"/>
          <w:lang w:eastAsia="sr-Latn-RS"/>
        </w:rPr>
        <w:t>ојима</w:t>
      </w:r>
      <w:proofErr w:type="spellEnd"/>
      <w:r w:rsidR="00026DD5" w:rsidRPr="0044681F">
        <w:rPr>
          <w:rFonts w:ascii="Calibri" w:eastAsia="Times New Roman" w:hAnsi="Calibri" w:cs="Calibri"/>
          <w:color w:val="000000" w:themeColor="text1"/>
          <w:sz w:val="24"/>
          <w:szCs w:val="24"/>
          <w:lang w:eastAsia="sr-Latn-RS"/>
        </w:rPr>
        <w:t xml:space="preserve"> </w:t>
      </w:r>
      <w:proofErr w:type="spellStart"/>
      <w:r w:rsidR="00026DD5" w:rsidRPr="0044681F">
        <w:rPr>
          <w:rFonts w:ascii="Calibri" w:eastAsia="Times New Roman" w:hAnsi="Calibri" w:cs="Calibri"/>
          <w:color w:val="000000" w:themeColor="text1"/>
          <w:sz w:val="24"/>
          <w:szCs w:val="24"/>
          <w:lang w:eastAsia="sr-Latn-RS"/>
        </w:rPr>
        <w:t>се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подстич</w:t>
      </w:r>
      <w:r w:rsidR="00026DD5" w:rsidRPr="0044681F">
        <w:rPr>
          <w:rFonts w:ascii="Calibri" w:eastAsia="Times New Roman" w:hAnsi="Calibri" w:cs="Calibri"/>
          <w:color w:val="000000" w:themeColor="text1"/>
          <w:sz w:val="24"/>
          <w:szCs w:val="24"/>
          <w:lang w:eastAsia="sr-Latn-RS"/>
        </w:rPr>
        <w:t>е</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праведн</w:t>
      </w:r>
      <w:r w:rsidR="00026DD5" w:rsidRPr="0044681F">
        <w:rPr>
          <w:rFonts w:ascii="Calibri" w:eastAsia="Times New Roman" w:hAnsi="Calibri" w:cs="Calibri"/>
          <w:color w:val="000000" w:themeColor="text1"/>
          <w:sz w:val="24"/>
          <w:szCs w:val="24"/>
          <w:lang w:eastAsia="sr-Latn-RS"/>
        </w:rPr>
        <w:t>а</w:t>
      </w:r>
      <w:proofErr w:type="spellEnd"/>
      <w:r w:rsidR="00026DD5" w:rsidRPr="0044681F">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зелен</w:t>
      </w:r>
      <w:r w:rsidR="00026DD5" w:rsidRPr="0044681F">
        <w:rPr>
          <w:rFonts w:ascii="Calibri" w:eastAsia="Times New Roman" w:hAnsi="Calibri" w:cs="Calibri"/>
          <w:color w:val="000000" w:themeColor="text1"/>
          <w:sz w:val="24"/>
          <w:szCs w:val="24"/>
          <w:lang w:eastAsia="sr-Latn-RS"/>
        </w:rPr>
        <w:t>а</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транзициј</w:t>
      </w:r>
      <w:r w:rsidR="00026DD5" w:rsidRPr="0044681F">
        <w:rPr>
          <w:rFonts w:ascii="Calibri" w:eastAsia="Times New Roman" w:hAnsi="Calibri" w:cs="Calibri"/>
          <w:color w:val="000000" w:themeColor="text1"/>
          <w:sz w:val="24"/>
          <w:szCs w:val="24"/>
          <w:lang w:eastAsia="sr-Latn-RS"/>
        </w:rPr>
        <w:t>а</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региона</w:t>
      </w:r>
      <w:proofErr w:type="spellEnd"/>
      <w:r w:rsidR="0020354D" w:rsidRPr="0020354D">
        <w:rPr>
          <w:rFonts w:ascii="Calibri" w:eastAsia="Times New Roman" w:hAnsi="Calibri" w:cs="Calibri"/>
          <w:color w:val="000000" w:themeColor="text1"/>
          <w:sz w:val="24"/>
          <w:szCs w:val="24"/>
          <w:lang w:eastAsia="sr-Latn-RS"/>
        </w:rPr>
        <w:t xml:space="preserve"> </w:t>
      </w:r>
      <w:proofErr w:type="spellStart"/>
      <w:r w:rsidR="0020354D" w:rsidRPr="0020354D">
        <w:rPr>
          <w:rFonts w:ascii="Calibri" w:eastAsia="Times New Roman" w:hAnsi="Calibri" w:cs="Calibri"/>
          <w:color w:val="000000" w:themeColor="text1"/>
          <w:sz w:val="24"/>
          <w:szCs w:val="24"/>
          <w:lang w:eastAsia="sr-Latn-RS"/>
        </w:rPr>
        <w:t>угља</w:t>
      </w:r>
      <w:proofErr w:type="spellEnd"/>
      <w:r w:rsidRPr="0044681F">
        <w:rPr>
          <w:rFonts w:ascii="Calibri" w:eastAsia="Times New Roman" w:hAnsi="Calibri" w:cs="Calibri"/>
          <w:color w:val="000000" w:themeColor="text1"/>
          <w:sz w:val="24"/>
          <w:szCs w:val="24"/>
          <w:lang w:eastAsia="sr-Latn-RS"/>
        </w:rPr>
        <w:t xml:space="preserve"> </w:t>
      </w:r>
      <w:r w:rsidR="00695CE0" w:rsidRPr="0044681F">
        <w:rPr>
          <w:rFonts w:ascii="Calibri" w:eastAsia="Times New Roman" w:hAnsi="Calibri" w:cs="Calibri"/>
          <w:color w:val="000000" w:themeColor="text1"/>
          <w:sz w:val="24"/>
          <w:szCs w:val="24"/>
          <w:lang w:eastAsia="sr-Latn-RS"/>
        </w:rPr>
        <w:t xml:space="preserve">и </w:t>
      </w:r>
      <w:proofErr w:type="spellStart"/>
      <w:r w:rsidR="009E41C6" w:rsidRPr="0044681F">
        <w:rPr>
          <w:rFonts w:ascii="Calibri" w:eastAsia="Times New Roman" w:hAnsi="Calibri" w:cs="Calibri"/>
          <w:color w:val="000000" w:themeColor="text1"/>
          <w:sz w:val="24"/>
          <w:szCs w:val="24"/>
          <w:lang w:eastAsia="sr-Latn-RS"/>
        </w:rPr>
        <w:t>развијање</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нових</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грана</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привреде</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као</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алтернативе</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индустрији</w:t>
      </w:r>
      <w:proofErr w:type="spellEnd"/>
      <w:r w:rsidR="009E41C6" w:rsidRPr="0044681F">
        <w:rPr>
          <w:rFonts w:ascii="Calibri" w:eastAsia="Times New Roman" w:hAnsi="Calibri" w:cs="Calibri"/>
          <w:color w:val="000000" w:themeColor="text1"/>
          <w:sz w:val="24"/>
          <w:szCs w:val="24"/>
          <w:lang w:eastAsia="sr-Latn-RS"/>
        </w:rPr>
        <w:t xml:space="preserve"> </w:t>
      </w:r>
      <w:proofErr w:type="spellStart"/>
      <w:r w:rsidR="009E41C6" w:rsidRPr="0044681F">
        <w:rPr>
          <w:rFonts w:ascii="Calibri" w:eastAsia="Times New Roman" w:hAnsi="Calibri" w:cs="Calibri"/>
          <w:color w:val="000000" w:themeColor="text1"/>
          <w:sz w:val="24"/>
          <w:szCs w:val="24"/>
          <w:lang w:eastAsia="sr-Latn-RS"/>
        </w:rPr>
        <w:t>угља</w:t>
      </w:r>
      <w:proofErr w:type="spellEnd"/>
      <w:r w:rsidR="009E41C6" w:rsidRPr="0044681F">
        <w:rPr>
          <w:rFonts w:ascii="Calibri" w:eastAsia="Times New Roman" w:hAnsi="Calibri" w:cs="Calibri"/>
          <w:color w:val="000000" w:themeColor="text1"/>
          <w:sz w:val="24"/>
          <w:szCs w:val="24"/>
          <w:lang w:eastAsia="sr-Latn-RS"/>
        </w:rPr>
        <w:t>;</w:t>
      </w:r>
    </w:p>
    <w:p w14:paraId="1CC15986" w14:textId="0773F5A5" w:rsidR="009E41C6" w:rsidRPr="0044681F" w:rsidRDefault="00695CE0" w:rsidP="009E41C6">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eastAsia="sr-Latn-RS"/>
        </w:rPr>
      </w:pPr>
      <w:r w:rsidRPr="0044681F">
        <w:rPr>
          <w:rFonts w:ascii="Calibri" w:eastAsia="Times New Roman" w:hAnsi="Calibri" w:cs="Calibri"/>
          <w:color w:val="000000" w:themeColor="text1"/>
          <w:sz w:val="24"/>
          <w:szCs w:val="24"/>
          <w:lang w:val="sr-Cyrl-RS" w:eastAsia="sr-Latn-RS"/>
        </w:rPr>
        <w:t xml:space="preserve">Пројекти </w:t>
      </w:r>
      <w:r w:rsidR="00E57F7F" w:rsidRPr="0044681F">
        <w:rPr>
          <w:rFonts w:ascii="Calibri" w:eastAsia="Times New Roman" w:hAnsi="Calibri" w:cs="Calibri"/>
          <w:color w:val="000000" w:themeColor="text1"/>
          <w:sz w:val="24"/>
          <w:szCs w:val="24"/>
          <w:lang w:val="sr-Cyrl-RS" w:eastAsia="sr-Latn-RS"/>
        </w:rPr>
        <w:t xml:space="preserve">који </w:t>
      </w:r>
      <w:r w:rsidR="002B2804" w:rsidRPr="0044681F">
        <w:rPr>
          <w:rFonts w:ascii="Calibri" w:eastAsia="Times New Roman" w:hAnsi="Calibri" w:cs="Calibri"/>
          <w:color w:val="000000" w:themeColor="text1"/>
          <w:sz w:val="24"/>
          <w:szCs w:val="24"/>
          <w:lang w:val="sr-Cyrl-RS" w:eastAsia="sr-Latn-RS"/>
        </w:rPr>
        <w:t xml:space="preserve">стварају предуслове за </w:t>
      </w:r>
      <w:r w:rsidR="009E41C6" w:rsidRPr="0044681F">
        <w:rPr>
          <w:rFonts w:ascii="Calibri" w:hAnsi="Calibri" w:cs="Calibri"/>
          <w:color w:val="000000" w:themeColor="text1"/>
          <w:sz w:val="24"/>
          <w:szCs w:val="24"/>
          <w:lang w:val="sr-Cyrl-RS"/>
        </w:rPr>
        <w:t>преквалификациј</w:t>
      </w:r>
      <w:r w:rsidR="002B2804" w:rsidRPr="0044681F">
        <w:rPr>
          <w:rFonts w:ascii="Calibri" w:hAnsi="Calibri" w:cs="Calibri"/>
          <w:color w:val="000000" w:themeColor="text1"/>
          <w:sz w:val="24"/>
          <w:szCs w:val="24"/>
          <w:lang w:val="sr-Cyrl-RS"/>
        </w:rPr>
        <w:t>у</w:t>
      </w:r>
      <w:r w:rsidR="009E41C6" w:rsidRPr="0044681F">
        <w:rPr>
          <w:rFonts w:ascii="Calibri" w:hAnsi="Calibri" w:cs="Calibri"/>
          <w:color w:val="000000" w:themeColor="text1"/>
          <w:sz w:val="24"/>
          <w:szCs w:val="24"/>
          <w:lang w:val="sr-Cyrl-RS"/>
        </w:rPr>
        <w:t xml:space="preserve"> радника и развој нових вештина које су потребне на савременом тржишту рада</w:t>
      </w:r>
      <w:r w:rsidR="002B2804" w:rsidRPr="0044681F">
        <w:rPr>
          <w:rFonts w:ascii="Calibri" w:hAnsi="Calibri" w:cs="Calibri"/>
          <w:color w:val="000000" w:themeColor="text1"/>
          <w:sz w:val="24"/>
          <w:szCs w:val="24"/>
          <w:lang w:val="sr-Cyrl-RS"/>
        </w:rPr>
        <w:t>.</w:t>
      </w:r>
    </w:p>
    <w:p w14:paraId="46DB6321" w14:textId="2E72E454" w:rsidR="007D38B7" w:rsidRDefault="007D38B7" w:rsidP="007D38B7">
      <w:pPr>
        <w:shd w:val="clear" w:color="auto" w:fill="FFFFFF"/>
        <w:spacing w:after="0" w:line="276" w:lineRule="auto"/>
        <w:jc w:val="both"/>
        <w:rPr>
          <w:rFonts w:ascii="Calibri" w:eastAsia="Times New Roman" w:hAnsi="Calibri" w:cs="Calibri"/>
          <w:color w:val="000000" w:themeColor="text1"/>
          <w:sz w:val="24"/>
          <w:szCs w:val="24"/>
          <w:lang w:val="sr-Cyrl-RS" w:eastAsia="sr-Latn-RS"/>
        </w:rPr>
      </w:pPr>
      <w:r>
        <w:rPr>
          <w:b/>
          <w:noProof/>
          <w:sz w:val="28"/>
          <w:szCs w:val="28"/>
          <w:lang w:val="sr-Cyrl-RS"/>
        </w:rPr>
        <mc:AlternateContent>
          <mc:Choice Requires="wps">
            <w:drawing>
              <wp:anchor distT="0" distB="0" distL="114300" distR="114300" simplePos="0" relativeHeight="251665408" behindDoc="0" locked="0" layoutInCell="1" allowOverlap="1" wp14:anchorId="1D390D85" wp14:editId="3C1035C1">
                <wp:simplePos x="0" y="0"/>
                <wp:positionH relativeFrom="margin">
                  <wp:posOffset>106048</wp:posOffset>
                </wp:positionH>
                <wp:positionV relativeFrom="paragraph">
                  <wp:posOffset>121217</wp:posOffset>
                </wp:positionV>
                <wp:extent cx="5976620" cy="2646422"/>
                <wp:effectExtent l="57150" t="38100" r="81280" b="97155"/>
                <wp:wrapNone/>
                <wp:docPr id="6" name="Rectangle 6"/>
                <wp:cNvGraphicFramePr/>
                <a:graphic xmlns:a="http://schemas.openxmlformats.org/drawingml/2006/main">
                  <a:graphicData uri="http://schemas.microsoft.com/office/word/2010/wordprocessingShape">
                    <wps:wsp>
                      <wps:cNvSpPr/>
                      <wps:spPr>
                        <a:xfrm>
                          <a:off x="0" y="0"/>
                          <a:ext cx="5976620" cy="264642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50361D6" w14:textId="291896C1" w:rsidR="007D38B7" w:rsidRPr="0044681F" w:rsidRDefault="007D38B7" w:rsidP="0044681F">
                            <w:pPr>
                              <w:tabs>
                                <w:tab w:val="center" w:pos="4680"/>
                                <w:tab w:val="left" w:pos="6831"/>
                                <w:tab w:val="left" w:pos="7142"/>
                              </w:tabs>
                              <w:jc w:val="both"/>
                              <w:rPr>
                                <w:bCs/>
                                <w:sz w:val="24"/>
                                <w:szCs w:val="24"/>
                                <w:lang w:val="sr-Cyrl-RS"/>
                              </w:rPr>
                            </w:pPr>
                            <w:proofErr w:type="spellStart"/>
                            <w:r w:rsidRPr="0044681F">
                              <w:rPr>
                                <w:bCs/>
                                <w:color w:val="00B050"/>
                                <w:sz w:val="24"/>
                                <w:szCs w:val="24"/>
                              </w:rPr>
                              <w:t>Неки</w:t>
                            </w:r>
                            <w:proofErr w:type="spellEnd"/>
                            <w:r w:rsidRPr="0044681F">
                              <w:rPr>
                                <w:bCs/>
                                <w:color w:val="00B050"/>
                                <w:sz w:val="24"/>
                                <w:szCs w:val="24"/>
                              </w:rPr>
                              <w:t xml:space="preserve"> </w:t>
                            </w:r>
                            <w:proofErr w:type="spellStart"/>
                            <w:r w:rsidRPr="0044681F">
                              <w:rPr>
                                <w:bCs/>
                                <w:color w:val="00B050"/>
                                <w:sz w:val="24"/>
                                <w:szCs w:val="24"/>
                              </w:rPr>
                              <w:t>од</w:t>
                            </w:r>
                            <w:proofErr w:type="spellEnd"/>
                            <w:r w:rsidRPr="0044681F">
                              <w:rPr>
                                <w:bCs/>
                                <w:color w:val="00B050"/>
                                <w:sz w:val="24"/>
                                <w:szCs w:val="24"/>
                              </w:rPr>
                              <w:t xml:space="preserve"> </w:t>
                            </w:r>
                            <w:proofErr w:type="spellStart"/>
                            <w:r w:rsidRPr="0044681F">
                              <w:rPr>
                                <w:bCs/>
                                <w:color w:val="00B050"/>
                                <w:sz w:val="24"/>
                                <w:szCs w:val="24"/>
                              </w:rPr>
                              <w:t>практичних</w:t>
                            </w:r>
                            <w:proofErr w:type="spellEnd"/>
                            <w:r w:rsidRPr="0044681F">
                              <w:rPr>
                                <w:bCs/>
                                <w:color w:val="00B050"/>
                                <w:sz w:val="24"/>
                                <w:szCs w:val="24"/>
                              </w:rPr>
                              <w:t xml:space="preserve"> </w:t>
                            </w:r>
                            <w:proofErr w:type="spellStart"/>
                            <w:r w:rsidRPr="0044681F">
                              <w:rPr>
                                <w:bCs/>
                                <w:color w:val="00B050"/>
                                <w:sz w:val="24"/>
                                <w:szCs w:val="24"/>
                              </w:rPr>
                              <w:t>примера</w:t>
                            </w:r>
                            <w:proofErr w:type="spellEnd"/>
                            <w:r w:rsidRPr="0044681F">
                              <w:rPr>
                                <w:bCs/>
                                <w:color w:val="00B050"/>
                                <w:sz w:val="24"/>
                                <w:szCs w:val="24"/>
                              </w:rPr>
                              <w:t xml:space="preserve"> </w:t>
                            </w:r>
                            <w:proofErr w:type="spellStart"/>
                            <w:r w:rsidRPr="0044681F">
                              <w:rPr>
                                <w:bCs/>
                                <w:color w:val="00B050"/>
                                <w:sz w:val="24"/>
                                <w:szCs w:val="24"/>
                              </w:rPr>
                              <w:t>пројеката</w:t>
                            </w:r>
                            <w:proofErr w:type="spellEnd"/>
                            <w:r w:rsidRPr="0044681F">
                              <w:rPr>
                                <w:bCs/>
                                <w:color w:val="00B050"/>
                                <w:sz w:val="24"/>
                                <w:szCs w:val="24"/>
                              </w:rPr>
                              <w:t xml:space="preserve"> </w:t>
                            </w:r>
                            <w:proofErr w:type="spellStart"/>
                            <w:r w:rsidRPr="0044681F">
                              <w:rPr>
                                <w:bCs/>
                                <w:color w:val="00B050"/>
                                <w:sz w:val="24"/>
                                <w:szCs w:val="24"/>
                              </w:rPr>
                              <w:t>могу</w:t>
                            </w:r>
                            <w:proofErr w:type="spellEnd"/>
                            <w:r w:rsidRPr="0044681F">
                              <w:rPr>
                                <w:bCs/>
                                <w:color w:val="00B050"/>
                                <w:sz w:val="24"/>
                                <w:szCs w:val="24"/>
                              </w:rPr>
                              <w:t xml:space="preserve"> </w:t>
                            </w:r>
                            <w:proofErr w:type="spellStart"/>
                            <w:r w:rsidRPr="0044681F">
                              <w:rPr>
                                <w:bCs/>
                                <w:color w:val="00B050"/>
                                <w:sz w:val="24"/>
                                <w:szCs w:val="24"/>
                              </w:rPr>
                              <w:t>бити</w:t>
                            </w:r>
                            <w:proofErr w:type="spellEnd"/>
                            <w:r w:rsidRPr="0044681F">
                              <w:rPr>
                                <w:bCs/>
                                <w:color w:val="00B050"/>
                                <w:sz w:val="24"/>
                                <w:szCs w:val="24"/>
                              </w:rPr>
                              <w:t xml:space="preserve"> </w:t>
                            </w:r>
                            <w:proofErr w:type="spellStart"/>
                            <w:r w:rsidRPr="0044681F">
                              <w:rPr>
                                <w:bCs/>
                                <w:color w:val="00B050"/>
                                <w:sz w:val="24"/>
                                <w:szCs w:val="24"/>
                              </w:rPr>
                              <w:t>подржани</w:t>
                            </w:r>
                            <w:proofErr w:type="spellEnd"/>
                            <w:r>
                              <w:rPr>
                                <w:bCs/>
                                <w:color w:val="00B050"/>
                                <w:sz w:val="24"/>
                                <w:szCs w:val="24"/>
                              </w:rPr>
                              <w:t xml:space="preserve"> </w:t>
                            </w:r>
                            <w:r>
                              <w:rPr>
                                <w:bCs/>
                                <w:color w:val="00B050"/>
                                <w:sz w:val="24"/>
                                <w:szCs w:val="24"/>
                                <w:lang w:val="sr-Cyrl-RS"/>
                              </w:rPr>
                              <w:t>су</w:t>
                            </w:r>
                            <w:r w:rsidRPr="0044681F">
                              <w:rPr>
                                <w:bCs/>
                                <w:color w:val="00B050"/>
                                <w:sz w:val="24"/>
                                <w:szCs w:val="24"/>
                              </w:rPr>
                              <w:t xml:space="preserve">: </w:t>
                            </w:r>
                            <w:proofErr w:type="spellStart"/>
                            <w:r w:rsidRPr="0044681F">
                              <w:rPr>
                                <w:bCs/>
                                <w:color w:val="00B050"/>
                                <w:sz w:val="24"/>
                                <w:szCs w:val="24"/>
                              </w:rPr>
                              <w:t>решења</w:t>
                            </w:r>
                            <w:proofErr w:type="spellEnd"/>
                            <w:r w:rsidRPr="0044681F">
                              <w:rPr>
                                <w:bCs/>
                                <w:color w:val="00B050"/>
                                <w:sz w:val="24"/>
                                <w:szCs w:val="24"/>
                              </w:rPr>
                              <w:t xml:space="preserve"> </w:t>
                            </w:r>
                            <w:proofErr w:type="spellStart"/>
                            <w:r w:rsidRPr="0044681F">
                              <w:rPr>
                                <w:bCs/>
                                <w:color w:val="00B050"/>
                                <w:sz w:val="24"/>
                                <w:szCs w:val="24"/>
                              </w:rPr>
                              <w:t>вештачке</w:t>
                            </w:r>
                            <w:proofErr w:type="spellEnd"/>
                            <w:r w:rsidRPr="0044681F">
                              <w:rPr>
                                <w:bCs/>
                                <w:color w:val="00B050"/>
                                <w:sz w:val="24"/>
                                <w:szCs w:val="24"/>
                              </w:rPr>
                              <w:t xml:space="preserve"> </w:t>
                            </w:r>
                            <w:proofErr w:type="spellStart"/>
                            <w:r w:rsidRPr="0044681F">
                              <w:rPr>
                                <w:bCs/>
                                <w:color w:val="00B050"/>
                                <w:sz w:val="24"/>
                                <w:szCs w:val="24"/>
                              </w:rPr>
                              <w:t>интелигенције</w:t>
                            </w:r>
                            <w:proofErr w:type="spellEnd"/>
                            <w:r w:rsidRPr="0044681F">
                              <w:rPr>
                                <w:bCs/>
                                <w:color w:val="00B050"/>
                                <w:sz w:val="24"/>
                                <w:szCs w:val="24"/>
                              </w:rPr>
                              <w:t xml:space="preserve"> </w:t>
                            </w:r>
                            <w:proofErr w:type="spellStart"/>
                            <w:r w:rsidRPr="0044681F">
                              <w:rPr>
                                <w:bCs/>
                                <w:color w:val="00B050"/>
                                <w:sz w:val="24"/>
                                <w:szCs w:val="24"/>
                              </w:rPr>
                              <w:t>за</w:t>
                            </w:r>
                            <w:proofErr w:type="spellEnd"/>
                            <w:r w:rsidRPr="0044681F">
                              <w:rPr>
                                <w:bCs/>
                                <w:color w:val="00B050"/>
                                <w:sz w:val="24"/>
                                <w:szCs w:val="24"/>
                              </w:rPr>
                              <w:t xml:space="preserve"> </w:t>
                            </w:r>
                            <w:proofErr w:type="spellStart"/>
                            <w:r w:rsidRPr="0044681F">
                              <w:rPr>
                                <w:bCs/>
                                <w:color w:val="00B050"/>
                                <w:sz w:val="24"/>
                                <w:szCs w:val="24"/>
                              </w:rPr>
                              <w:t>оптимизовано</w:t>
                            </w:r>
                            <w:proofErr w:type="spellEnd"/>
                            <w:r w:rsidRPr="0044681F">
                              <w:rPr>
                                <w:bCs/>
                                <w:color w:val="00B050"/>
                                <w:sz w:val="24"/>
                                <w:szCs w:val="24"/>
                              </w:rPr>
                              <w:t xml:space="preserve"> </w:t>
                            </w:r>
                            <w:proofErr w:type="spellStart"/>
                            <w:r w:rsidRPr="0044681F">
                              <w:rPr>
                                <w:bCs/>
                                <w:color w:val="00B050"/>
                                <w:sz w:val="24"/>
                                <w:szCs w:val="24"/>
                              </w:rPr>
                              <w:t>управљање</w:t>
                            </w:r>
                            <w:proofErr w:type="spellEnd"/>
                            <w:r w:rsidRPr="0044681F">
                              <w:rPr>
                                <w:bCs/>
                                <w:color w:val="00B050"/>
                                <w:sz w:val="24"/>
                                <w:szCs w:val="24"/>
                              </w:rPr>
                              <w:t xml:space="preserve"> </w:t>
                            </w:r>
                            <w:proofErr w:type="spellStart"/>
                            <w:r w:rsidRPr="0044681F">
                              <w:rPr>
                                <w:bCs/>
                                <w:color w:val="00B050"/>
                                <w:sz w:val="24"/>
                                <w:szCs w:val="24"/>
                              </w:rPr>
                              <w:t>земљиштем</w:t>
                            </w:r>
                            <w:proofErr w:type="spellEnd"/>
                            <w:r w:rsidRPr="0044681F">
                              <w:rPr>
                                <w:bCs/>
                                <w:color w:val="00B050"/>
                                <w:sz w:val="24"/>
                                <w:szCs w:val="24"/>
                              </w:rPr>
                              <w:t xml:space="preserve"> и </w:t>
                            </w:r>
                            <w:proofErr w:type="spellStart"/>
                            <w:r w:rsidRPr="0044681F">
                              <w:rPr>
                                <w:bCs/>
                                <w:color w:val="00B050"/>
                                <w:sz w:val="24"/>
                                <w:szCs w:val="24"/>
                              </w:rPr>
                              <w:t>приносом</w:t>
                            </w:r>
                            <w:proofErr w:type="spellEnd"/>
                            <w:r w:rsidRPr="0044681F">
                              <w:rPr>
                                <w:bCs/>
                                <w:color w:val="00B050"/>
                                <w:sz w:val="24"/>
                                <w:szCs w:val="24"/>
                              </w:rPr>
                              <w:t xml:space="preserve">; </w:t>
                            </w:r>
                            <w:proofErr w:type="spellStart"/>
                            <w:r w:rsidRPr="0044681F">
                              <w:rPr>
                                <w:bCs/>
                                <w:color w:val="00B050"/>
                                <w:sz w:val="24"/>
                                <w:szCs w:val="24"/>
                              </w:rPr>
                              <w:t>технологије</w:t>
                            </w:r>
                            <w:proofErr w:type="spellEnd"/>
                            <w:r w:rsidRPr="0044681F">
                              <w:rPr>
                                <w:bCs/>
                                <w:color w:val="00B050"/>
                                <w:sz w:val="24"/>
                                <w:szCs w:val="24"/>
                              </w:rPr>
                              <w:t xml:space="preserve"> </w:t>
                            </w:r>
                            <w:proofErr w:type="spellStart"/>
                            <w:r w:rsidRPr="0044681F">
                              <w:rPr>
                                <w:bCs/>
                                <w:color w:val="00B050"/>
                                <w:sz w:val="24"/>
                                <w:szCs w:val="24"/>
                              </w:rPr>
                              <w:t>које</w:t>
                            </w:r>
                            <w:proofErr w:type="spellEnd"/>
                            <w:r w:rsidRPr="0044681F">
                              <w:rPr>
                                <w:bCs/>
                                <w:color w:val="00B050"/>
                                <w:sz w:val="24"/>
                                <w:szCs w:val="24"/>
                              </w:rPr>
                              <w:t xml:space="preserve"> </w:t>
                            </w:r>
                            <w:proofErr w:type="spellStart"/>
                            <w:r w:rsidRPr="0044681F">
                              <w:rPr>
                                <w:bCs/>
                                <w:color w:val="00B050"/>
                                <w:sz w:val="24"/>
                                <w:szCs w:val="24"/>
                              </w:rPr>
                              <w:t>претварају</w:t>
                            </w:r>
                            <w:proofErr w:type="spellEnd"/>
                            <w:r w:rsidRPr="0044681F">
                              <w:rPr>
                                <w:bCs/>
                                <w:color w:val="00B050"/>
                                <w:sz w:val="24"/>
                                <w:szCs w:val="24"/>
                              </w:rPr>
                              <w:t xml:space="preserve"> </w:t>
                            </w:r>
                            <w:proofErr w:type="spellStart"/>
                            <w:r w:rsidRPr="0044681F">
                              <w:rPr>
                                <w:bCs/>
                                <w:color w:val="00B050"/>
                                <w:sz w:val="24"/>
                                <w:szCs w:val="24"/>
                              </w:rPr>
                              <w:t>органски</w:t>
                            </w:r>
                            <w:proofErr w:type="spellEnd"/>
                            <w:r w:rsidRPr="0044681F">
                              <w:rPr>
                                <w:bCs/>
                                <w:color w:val="00B050"/>
                                <w:sz w:val="24"/>
                                <w:szCs w:val="24"/>
                              </w:rPr>
                              <w:t xml:space="preserve"> </w:t>
                            </w:r>
                            <w:proofErr w:type="spellStart"/>
                            <w:r w:rsidRPr="0044681F">
                              <w:rPr>
                                <w:bCs/>
                                <w:color w:val="00B050"/>
                                <w:sz w:val="24"/>
                                <w:szCs w:val="24"/>
                              </w:rPr>
                              <w:t>отпад</w:t>
                            </w:r>
                            <w:proofErr w:type="spellEnd"/>
                            <w:r w:rsidRPr="0044681F">
                              <w:rPr>
                                <w:bCs/>
                                <w:color w:val="00B050"/>
                                <w:sz w:val="24"/>
                                <w:szCs w:val="24"/>
                              </w:rPr>
                              <w:t xml:space="preserve"> (</w:t>
                            </w:r>
                            <w:proofErr w:type="spellStart"/>
                            <w:r w:rsidRPr="0044681F">
                              <w:rPr>
                                <w:bCs/>
                                <w:color w:val="00B050"/>
                                <w:sz w:val="24"/>
                                <w:szCs w:val="24"/>
                              </w:rPr>
                              <w:t>нпр</w:t>
                            </w:r>
                            <w:proofErr w:type="spellEnd"/>
                            <w:r w:rsidRPr="0044681F">
                              <w:rPr>
                                <w:bCs/>
                                <w:color w:val="00B050"/>
                                <w:sz w:val="24"/>
                                <w:szCs w:val="24"/>
                              </w:rPr>
                              <w:t xml:space="preserve">. </w:t>
                            </w:r>
                            <w:proofErr w:type="spellStart"/>
                            <w:r w:rsidRPr="0044681F">
                              <w:rPr>
                                <w:bCs/>
                                <w:color w:val="00B050"/>
                                <w:sz w:val="24"/>
                                <w:szCs w:val="24"/>
                              </w:rPr>
                              <w:t>остатке</w:t>
                            </w:r>
                            <w:proofErr w:type="spellEnd"/>
                            <w:r w:rsidRPr="0044681F">
                              <w:rPr>
                                <w:bCs/>
                                <w:color w:val="00B050"/>
                                <w:sz w:val="24"/>
                                <w:szCs w:val="24"/>
                              </w:rPr>
                              <w:t xml:space="preserve"> </w:t>
                            </w:r>
                            <w:proofErr w:type="spellStart"/>
                            <w:r w:rsidRPr="0044681F">
                              <w:rPr>
                                <w:bCs/>
                                <w:color w:val="00B050"/>
                                <w:sz w:val="24"/>
                                <w:szCs w:val="24"/>
                              </w:rPr>
                              <w:t>хране</w:t>
                            </w:r>
                            <w:proofErr w:type="spellEnd"/>
                            <w:r w:rsidRPr="0044681F">
                              <w:rPr>
                                <w:bCs/>
                                <w:color w:val="00B050"/>
                                <w:sz w:val="24"/>
                                <w:szCs w:val="24"/>
                              </w:rPr>
                              <w:t xml:space="preserve">) у </w:t>
                            </w:r>
                            <w:proofErr w:type="spellStart"/>
                            <w:r w:rsidRPr="0044681F">
                              <w:rPr>
                                <w:bCs/>
                                <w:color w:val="00B050"/>
                                <w:sz w:val="24"/>
                                <w:szCs w:val="24"/>
                              </w:rPr>
                              <w:t>биогас</w:t>
                            </w:r>
                            <w:proofErr w:type="spellEnd"/>
                            <w:r w:rsidRPr="0044681F">
                              <w:rPr>
                                <w:bCs/>
                                <w:color w:val="00B050"/>
                                <w:sz w:val="24"/>
                                <w:szCs w:val="24"/>
                              </w:rPr>
                              <w:t xml:space="preserve">; </w:t>
                            </w:r>
                            <w:proofErr w:type="spellStart"/>
                            <w:r w:rsidRPr="0044681F">
                              <w:rPr>
                                <w:bCs/>
                                <w:color w:val="00B050"/>
                                <w:sz w:val="24"/>
                                <w:szCs w:val="24"/>
                              </w:rPr>
                              <w:t>прераду</w:t>
                            </w:r>
                            <w:proofErr w:type="spellEnd"/>
                            <w:r w:rsidRPr="0044681F">
                              <w:rPr>
                                <w:bCs/>
                                <w:color w:val="00B050"/>
                                <w:sz w:val="24"/>
                                <w:szCs w:val="24"/>
                              </w:rPr>
                              <w:t xml:space="preserve"> </w:t>
                            </w:r>
                            <w:proofErr w:type="spellStart"/>
                            <w:r w:rsidRPr="0044681F">
                              <w:rPr>
                                <w:bCs/>
                                <w:color w:val="00B050"/>
                                <w:sz w:val="24"/>
                                <w:szCs w:val="24"/>
                              </w:rPr>
                              <w:t>биљних</w:t>
                            </w:r>
                            <w:proofErr w:type="spellEnd"/>
                            <w:r w:rsidRPr="0044681F">
                              <w:rPr>
                                <w:bCs/>
                                <w:color w:val="00B050"/>
                                <w:sz w:val="24"/>
                                <w:szCs w:val="24"/>
                              </w:rPr>
                              <w:t xml:space="preserve"> </w:t>
                            </w:r>
                            <w:proofErr w:type="spellStart"/>
                            <w:r w:rsidRPr="0044681F">
                              <w:rPr>
                                <w:bCs/>
                                <w:color w:val="00B050"/>
                                <w:sz w:val="24"/>
                                <w:szCs w:val="24"/>
                              </w:rPr>
                              <w:t>остатака</w:t>
                            </w:r>
                            <w:proofErr w:type="spellEnd"/>
                            <w:r w:rsidRPr="0044681F">
                              <w:rPr>
                                <w:bCs/>
                                <w:color w:val="00B050"/>
                                <w:sz w:val="24"/>
                                <w:szCs w:val="24"/>
                              </w:rPr>
                              <w:t>/</w:t>
                            </w:r>
                            <w:proofErr w:type="spellStart"/>
                            <w:r w:rsidRPr="0044681F">
                              <w:rPr>
                                <w:bCs/>
                                <w:color w:val="00B050"/>
                                <w:sz w:val="24"/>
                                <w:szCs w:val="24"/>
                              </w:rPr>
                              <w:t>пољопривредне</w:t>
                            </w:r>
                            <w:proofErr w:type="spellEnd"/>
                            <w:r w:rsidRPr="0044681F">
                              <w:rPr>
                                <w:bCs/>
                                <w:color w:val="00B050"/>
                                <w:sz w:val="24"/>
                                <w:szCs w:val="24"/>
                              </w:rPr>
                              <w:t xml:space="preserve"> </w:t>
                            </w:r>
                            <w:proofErr w:type="spellStart"/>
                            <w:r w:rsidRPr="0044681F">
                              <w:rPr>
                                <w:bCs/>
                                <w:color w:val="00B050"/>
                                <w:sz w:val="24"/>
                                <w:szCs w:val="24"/>
                              </w:rPr>
                              <w:t>биомасе</w:t>
                            </w:r>
                            <w:proofErr w:type="spellEnd"/>
                            <w:r w:rsidRPr="0044681F">
                              <w:rPr>
                                <w:bCs/>
                                <w:color w:val="00B050"/>
                                <w:sz w:val="24"/>
                                <w:szCs w:val="24"/>
                              </w:rPr>
                              <w:t xml:space="preserve"> у </w:t>
                            </w:r>
                            <w:proofErr w:type="spellStart"/>
                            <w:r w:rsidRPr="0044681F">
                              <w:rPr>
                                <w:bCs/>
                                <w:color w:val="00B050"/>
                                <w:sz w:val="24"/>
                                <w:szCs w:val="24"/>
                              </w:rPr>
                              <w:t>високоефикасне</w:t>
                            </w:r>
                            <w:proofErr w:type="spellEnd"/>
                            <w:r w:rsidRPr="0044681F">
                              <w:rPr>
                                <w:bCs/>
                                <w:color w:val="00B050"/>
                                <w:sz w:val="24"/>
                                <w:szCs w:val="24"/>
                              </w:rPr>
                              <w:t xml:space="preserve"> </w:t>
                            </w:r>
                            <w:proofErr w:type="spellStart"/>
                            <w:r w:rsidRPr="0044681F">
                              <w:rPr>
                                <w:bCs/>
                                <w:color w:val="00B050"/>
                                <w:sz w:val="24"/>
                                <w:szCs w:val="24"/>
                              </w:rPr>
                              <w:t>енергетске</w:t>
                            </w:r>
                            <w:proofErr w:type="spellEnd"/>
                            <w:r w:rsidRPr="0044681F">
                              <w:rPr>
                                <w:bCs/>
                                <w:color w:val="00B050"/>
                                <w:sz w:val="24"/>
                                <w:szCs w:val="24"/>
                              </w:rPr>
                              <w:t xml:space="preserve"> </w:t>
                            </w:r>
                            <w:proofErr w:type="spellStart"/>
                            <w:r w:rsidRPr="0044681F">
                              <w:rPr>
                                <w:bCs/>
                                <w:color w:val="00B050"/>
                                <w:sz w:val="24"/>
                                <w:szCs w:val="24"/>
                              </w:rPr>
                              <w:t>пелете</w:t>
                            </w:r>
                            <w:proofErr w:type="spellEnd"/>
                            <w:r w:rsidRPr="0044681F">
                              <w:rPr>
                                <w:bCs/>
                                <w:color w:val="00B050"/>
                                <w:sz w:val="24"/>
                                <w:szCs w:val="24"/>
                              </w:rPr>
                              <w:t xml:space="preserve">; </w:t>
                            </w:r>
                            <w:proofErr w:type="spellStart"/>
                            <w:r w:rsidRPr="0044681F">
                              <w:rPr>
                                <w:bCs/>
                                <w:color w:val="00B050"/>
                                <w:sz w:val="24"/>
                                <w:szCs w:val="24"/>
                              </w:rPr>
                              <w:t>претварање</w:t>
                            </w:r>
                            <w:proofErr w:type="spellEnd"/>
                            <w:r w:rsidRPr="0044681F">
                              <w:rPr>
                                <w:bCs/>
                                <w:color w:val="00B050"/>
                                <w:sz w:val="24"/>
                                <w:szCs w:val="24"/>
                              </w:rPr>
                              <w:t xml:space="preserve"> </w:t>
                            </w:r>
                            <w:proofErr w:type="spellStart"/>
                            <w:r w:rsidRPr="0044681F">
                              <w:rPr>
                                <w:bCs/>
                                <w:color w:val="00B050"/>
                                <w:sz w:val="24"/>
                                <w:szCs w:val="24"/>
                              </w:rPr>
                              <w:t>комуналног</w:t>
                            </w:r>
                            <w:proofErr w:type="spellEnd"/>
                            <w:r w:rsidRPr="0044681F">
                              <w:rPr>
                                <w:bCs/>
                                <w:color w:val="00B050"/>
                                <w:sz w:val="24"/>
                                <w:szCs w:val="24"/>
                              </w:rPr>
                              <w:t xml:space="preserve"> </w:t>
                            </w:r>
                            <w:proofErr w:type="spellStart"/>
                            <w:r w:rsidRPr="0044681F">
                              <w:rPr>
                                <w:bCs/>
                                <w:color w:val="00B050"/>
                                <w:sz w:val="24"/>
                                <w:szCs w:val="24"/>
                              </w:rPr>
                              <w:t>отпада</w:t>
                            </w:r>
                            <w:proofErr w:type="spellEnd"/>
                            <w:r w:rsidRPr="0044681F">
                              <w:rPr>
                                <w:bCs/>
                                <w:color w:val="00B050"/>
                                <w:sz w:val="24"/>
                                <w:szCs w:val="24"/>
                              </w:rPr>
                              <w:t xml:space="preserve"> у </w:t>
                            </w:r>
                            <w:proofErr w:type="spellStart"/>
                            <w:r w:rsidRPr="0044681F">
                              <w:rPr>
                                <w:bCs/>
                                <w:color w:val="00B050"/>
                                <w:sz w:val="24"/>
                                <w:szCs w:val="24"/>
                              </w:rPr>
                              <w:t>производе</w:t>
                            </w:r>
                            <w:proofErr w:type="spellEnd"/>
                            <w:r w:rsidRPr="0044681F">
                              <w:rPr>
                                <w:bCs/>
                                <w:color w:val="00B050"/>
                                <w:sz w:val="24"/>
                                <w:szCs w:val="24"/>
                              </w:rPr>
                              <w:t xml:space="preserve"> </w:t>
                            </w:r>
                            <w:proofErr w:type="spellStart"/>
                            <w:r w:rsidRPr="0044681F">
                              <w:rPr>
                                <w:bCs/>
                                <w:color w:val="00B050"/>
                                <w:sz w:val="24"/>
                                <w:szCs w:val="24"/>
                              </w:rPr>
                              <w:t>за</w:t>
                            </w:r>
                            <w:proofErr w:type="spellEnd"/>
                            <w:r w:rsidRPr="0044681F">
                              <w:rPr>
                                <w:bCs/>
                                <w:color w:val="00B050"/>
                                <w:sz w:val="24"/>
                                <w:szCs w:val="24"/>
                              </w:rPr>
                              <w:t xml:space="preserve"> </w:t>
                            </w:r>
                            <w:proofErr w:type="spellStart"/>
                            <w:r w:rsidRPr="0044681F">
                              <w:rPr>
                                <w:bCs/>
                                <w:color w:val="00B050"/>
                                <w:sz w:val="24"/>
                                <w:szCs w:val="24"/>
                              </w:rPr>
                              <w:t>вишекратну</w:t>
                            </w:r>
                            <w:proofErr w:type="spellEnd"/>
                            <w:r w:rsidRPr="0044681F">
                              <w:rPr>
                                <w:bCs/>
                                <w:color w:val="00B050"/>
                                <w:sz w:val="24"/>
                                <w:szCs w:val="24"/>
                              </w:rPr>
                              <w:t xml:space="preserve"> </w:t>
                            </w:r>
                            <w:proofErr w:type="spellStart"/>
                            <w:r w:rsidRPr="0044681F">
                              <w:rPr>
                                <w:bCs/>
                                <w:color w:val="00B050"/>
                                <w:sz w:val="24"/>
                                <w:szCs w:val="24"/>
                              </w:rPr>
                              <w:t>употребу</w:t>
                            </w:r>
                            <w:proofErr w:type="spellEnd"/>
                            <w:r w:rsidRPr="0044681F">
                              <w:rPr>
                                <w:bCs/>
                                <w:color w:val="00B050"/>
                                <w:sz w:val="24"/>
                                <w:szCs w:val="24"/>
                              </w:rPr>
                              <w:t xml:space="preserve">; </w:t>
                            </w:r>
                            <w:proofErr w:type="spellStart"/>
                            <w:r w:rsidRPr="0044681F">
                              <w:rPr>
                                <w:bCs/>
                                <w:color w:val="00B050"/>
                                <w:sz w:val="24"/>
                                <w:szCs w:val="24"/>
                              </w:rPr>
                              <w:t>идентификовање</w:t>
                            </w:r>
                            <w:proofErr w:type="spellEnd"/>
                            <w:r w:rsidRPr="0044681F">
                              <w:rPr>
                                <w:bCs/>
                                <w:color w:val="00B050"/>
                                <w:sz w:val="24"/>
                                <w:szCs w:val="24"/>
                              </w:rPr>
                              <w:t xml:space="preserve"> </w:t>
                            </w:r>
                            <w:proofErr w:type="spellStart"/>
                            <w:r w:rsidRPr="0044681F">
                              <w:rPr>
                                <w:bCs/>
                                <w:color w:val="00B050"/>
                                <w:sz w:val="24"/>
                                <w:szCs w:val="24"/>
                              </w:rPr>
                              <w:t>алтернативних</w:t>
                            </w:r>
                            <w:proofErr w:type="spellEnd"/>
                            <w:r w:rsidRPr="0044681F">
                              <w:rPr>
                                <w:bCs/>
                                <w:color w:val="00B050"/>
                                <w:sz w:val="24"/>
                                <w:szCs w:val="24"/>
                              </w:rPr>
                              <w:t xml:space="preserve"> </w:t>
                            </w:r>
                            <w:proofErr w:type="spellStart"/>
                            <w:r w:rsidRPr="0044681F">
                              <w:rPr>
                                <w:bCs/>
                                <w:color w:val="00B050"/>
                                <w:sz w:val="24"/>
                                <w:szCs w:val="24"/>
                              </w:rPr>
                              <w:t>горива</w:t>
                            </w:r>
                            <w:proofErr w:type="spellEnd"/>
                            <w:r w:rsidRPr="0044681F">
                              <w:rPr>
                                <w:bCs/>
                                <w:color w:val="00B050"/>
                                <w:sz w:val="24"/>
                                <w:szCs w:val="24"/>
                              </w:rPr>
                              <w:t xml:space="preserve"> у </w:t>
                            </w:r>
                            <w:proofErr w:type="spellStart"/>
                            <w:r w:rsidRPr="0044681F">
                              <w:rPr>
                                <w:bCs/>
                                <w:color w:val="00B050"/>
                                <w:sz w:val="24"/>
                                <w:szCs w:val="24"/>
                              </w:rPr>
                              <w:t>индустријама</w:t>
                            </w:r>
                            <w:proofErr w:type="spellEnd"/>
                            <w:r w:rsidRPr="0044681F">
                              <w:rPr>
                                <w:bCs/>
                                <w:color w:val="00B050"/>
                                <w:sz w:val="24"/>
                                <w:szCs w:val="24"/>
                              </w:rPr>
                              <w:t xml:space="preserve">, </w:t>
                            </w:r>
                            <w:proofErr w:type="spellStart"/>
                            <w:r w:rsidRPr="0044681F">
                              <w:rPr>
                                <w:bCs/>
                                <w:color w:val="00B050"/>
                                <w:sz w:val="24"/>
                                <w:szCs w:val="24"/>
                              </w:rPr>
                              <w:t>финансирање</w:t>
                            </w:r>
                            <w:proofErr w:type="spellEnd"/>
                            <w:r w:rsidRPr="0044681F">
                              <w:rPr>
                                <w:bCs/>
                                <w:color w:val="00B050"/>
                                <w:sz w:val="24"/>
                                <w:szCs w:val="24"/>
                              </w:rPr>
                              <w:t xml:space="preserve"> </w:t>
                            </w:r>
                            <w:proofErr w:type="spellStart"/>
                            <w:r w:rsidRPr="0044681F">
                              <w:rPr>
                                <w:bCs/>
                                <w:color w:val="00B050"/>
                                <w:sz w:val="24"/>
                                <w:szCs w:val="24"/>
                              </w:rPr>
                              <w:t>соларних</w:t>
                            </w:r>
                            <w:proofErr w:type="spellEnd"/>
                            <w:r w:rsidRPr="0044681F">
                              <w:rPr>
                                <w:bCs/>
                                <w:color w:val="00B050"/>
                                <w:sz w:val="24"/>
                                <w:szCs w:val="24"/>
                              </w:rPr>
                              <w:t xml:space="preserve"> </w:t>
                            </w:r>
                            <w:proofErr w:type="spellStart"/>
                            <w:r w:rsidRPr="0044681F">
                              <w:rPr>
                                <w:bCs/>
                                <w:color w:val="00B050"/>
                                <w:sz w:val="24"/>
                                <w:szCs w:val="24"/>
                              </w:rPr>
                              <w:t>инсталација</w:t>
                            </w:r>
                            <w:proofErr w:type="spellEnd"/>
                            <w:r w:rsidRPr="0044681F">
                              <w:rPr>
                                <w:bCs/>
                                <w:color w:val="00B050"/>
                                <w:sz w:val="24"/>
                                <w:szCs w:val="24"/>
                              </w:rPr>
                              <w:t xml:space="preserve"> </w:t>
                            </w:r>
                            <w:proofErr w:type="spellStart"/>
                            <w:r w:rsidRPr="0044681F">
                              <w:rPr>
                                <w:bCs/>
                                <w:color w:val="00B050"/>
                                <w:sz w:val="24"/>
                                <w:szCs w:val="24"/>
                              </w:rPr>
                              <w:t>на</w:t>
                            </w:r>
                            <w:proofErr w:type="spellEnd"/>
                            <w:r w:rsidRPr="0044681F">
                              <w:rPr>
                                <w:bCs/>
                                <w:color w:val="00B050"/>
                                <w:sz w:val="24"/>
                                <w:szCs w:val="24"/>
                              </w:rPr>
                              <w:t xml:space="preserve"> </w:t>
                            </w:r>
                            <w:proofErr w:type="spellStart"/>
                            <w:r w:rsidRPr="0044681F">
                              <w:rPr>
                                <w:bCs/>
                                <w:color w:val="00B050"/>
                                <w:sz w:val="24"/>
                                <w:szCs w:val="24"/>
                              </w:rPr>
                              <w:t>јавним</w:t>
                            </w:r>
                            <w:proofErr w:type="spellEnd"/>
                            <w:r w:rsidRPr="0044681F">
                              <w:rPr>
                                <w:bCs/>
                                <w:color w:val="00B050"/>
                                <w:sz w:val="24"/>
                                <w:szCs w:val="24"/>
                              </w:rPr>
                              <w:t xml:space="preserve"> и </w:t>
                            </w:r>
                            <w:proofErr w:type="spellStart"/>
                            <w:r w:rsidRPr="0044681F">
                              <w:rPr>
                                <w:bCs/>
                                <w:color w:val="00B050"/>
                                <w:sz w:val="24"/>
                                <w:szCs w:val="24"/>
                              </w:rPr>
                              <w:t>стамбеним</w:t>
                            </w:r>
                            <w:proofErr w:type="spellEnd"/>
                            <w:r w:rsidRPr="0044681F">
                              <w:rPr>
                                <w:bCs/>
                                <w:color w:val="00B050"/>
                                <w:sz w:val="24"/>
                                <w:szCs w:val="24"/>
                              </w:rPr>
                              <w:t xml:space="preserve"> </w:t>
                            </w:r>
                            <w:proofErr w:type="spellStart"/>
                            <w:r w:rsidRPr="0044681F">
                              <w:rPr>
                                <w:bCs/>
                                <w:color w:val="00B050"/>
                                <w:sz w:val="24"/>
                                <w:szCs w:val="24"/>
                              </w:rPr>
                              <w:t>зградама</w:t>
                            </w:r>
                            <w:proofErr w:type="spellEnd"/>
                            <w:r w:rsidRPr="0044681F">
                              <w:rPr>
                                <w:bCs/>
                                <w:color w:val="00B050"/>
                                <w:sz w:val="24"/>
                                <w:szCs w:val="24"/>
                              </w:rPr>
                              <w:t xml:space="preserve"> и </w:t>
                            </w:r>
                            <w:proofErr w:type="spellStart"/>
                            <w:r w:rsidRPr="0044681F">
                              <w:rPr>
                                <w:bCs/>
                                <w:color w:val="00B050"/>
                                <w:sz w:val="24"/>
                                <w:szCs w:val="24"/>
                              </w:rPr>
                              <w:t>примена</w:t>
                            </w:r>
                            <w:proofErr w:type="spellEnd"/>
                            <w:r w:rsidRPr="0044681F">
                              <w:rPr>
                                <w:bCs/>
                                <w:color w:val="00B050"/>
                                <w:sz w:val="24"/>
                                <w:szCs w:val="24"/>
                              </w:rPr>
                              <w:t xml:space="preserve"> </w:t>
                            </w:r>
                            <w:proofErr w:type="spellStart"/>
                            <w:r w:rsidRPr="0044681F">
                              <w:rPr>
                                <w:bCs/>
                                <w:color w:val="00B050"/>
                                <w:sz w:val="24"/>
                                <w:szCs w:val="24"/>
                              </w:rPr>
                              <w:t>концепта</w:t>
                            </w:r>
                            <w:proofErr w:type="spellEnd"/>
                            <w:r w:rsidRPr="0044681F">
                              <w:rPr>
                                <w:bCs/>
                                <w:color w:val="00B050"/>
                                <w:sz w:val="24"/>
                                <w:szCs w:val="24"/>
                              </w:rPr>
                              <w:t xml:space="preserve"> „</w:t>
                            </w:r>
                            <w:proofErr w:type="spellStart"/>
                            <w:r w:rsidRPr="0044681F">
                              <w:rPr>
                                <w:bCs/>
                                <w:color w:val="00B050"/>
                                <w:sz w:val="24"/>
                                <w:szCs w:val="24"/>
                              </w:rPr>
                              <w:t>прозјумера</w:t>
                            </w:r>
                            <w:proofErr w:type="spellEnd"/>
                            <w:r w:rsidRPr="0044681F">
                              <w:rPr>
                                <w:bCs/>
                                <w:color w:val="00B050"/>
                                <w:sz w:val="24"/>
                                <w:szCs w:val="24"/>
                              </w:rPr>
                              <w:t xml:space="preserve">“; </w:t>
                            </w:r>
                            <w:proofErr w:type="spellStart"/>
                            <w:r w:rsidRPr="0044681F">
                              <w:rPr>
                                <w:bCs/>
                                <w:color w:val="00B050"/>
                                <w:sz w:val="24"/>
                                <w:szCs w:val="24"/>
                              </w:rPr>
                              <w:t>замена</w:t>
                            </w:r>
                            <w:proofErr w:type="spellEnd"/>
                            <w:r w:rsidRPr="0044681F">
                              <w:rPr>
                                <w:bCs/>
                                <w:color w:val="00B050"/>
                                <w:sz w:val="24"/>
                                <w:szCs w:val="24"/>
                              </w:rPr>
                              <w:t xml:space="preserve"> </w:t>
                            </w:r>
                            <w:proofErr w:type="spellStart"/>
                            <w:r w:rsidRPr="0044681F">
                              <w:rPr>
                                <w:bCs/>
                                <w:color w:val="00B050"/>
                                <w:sz w:val="24"/>
                                <w:szCs w:val="24"/>
                              </w:rPr>
                              <w:t>фосилних</w:t>
                            </w:r>
                            <w:proofErr w:type="spellEnd"/>
                            <w:r w:rsidRPr="0044681F">
                              <w:rPr>
                                <w:bCs/>
                                <w:color w:val="00B050"/>
                                <w:sz w:val="24"/>
                                <w:szCs w:val="24"/>
                              </w:rPr>
                              <w:t xml:space="preserve"> </w:t>
                            </w:r>
                            <w:proofErr w:type="spellStart"/>
                            <w:r w:rsidRPr="0044681F">
                              <w:rPr>
                                <w:bCs/>
                                <w:color w:val="00B050"/>
                                <w:sz w:val="24"/>
                                <w:szCs w:val="24"/>
                              </w:rPr>
                              <w:t>горива</w:t>
                            </w:r>
                            <w:proofErr w:type="spellEnd"/>
                            <w:r w:rsidRPr="0044681F">
                              <w:rPr>
                                <w:bCs/>
                                <w:color w:val="00B050"/>
                                <w:sz w:val="24"/>
                                <w:szCs w:val="24"/>
                              </w:rPr>
                              <w:t xml:space="preserve"> у </w:t>
                            </w:r>
                            <w:proofErr w:type="spellStart"/>
                            <w:r w:rsidRPr="0044681F">
                              <w:rPr>
                                <w:bCs/>
                                <w:color w:val="00B050"/>
                                <w:sz w:val="24"/>
                                <w:szCs w:val="24"/>
                              </w:rPr>
                              <w:t>даљинском</w:t>
                            </w:r>
                            <w:proofErr w:type="spellEnd"/>
                            <w:r w:rsidRPr="0044681F">
                              <w:rPr>
                                <w:bCs/>
                                <w:color w:val="00B050"/>
                                <w:sz w:val="24"/>
                                <w:szCs w:val="24"/>
                              </w:rPr>
                              <w:t xml:space="preserve"> </w:t>
                            </w:r>
                            <w:proofErr w:type="spellStart"/>
                            <w:r w:rsidRPr="0044681F">
                              <w:rPr>
                                <w:bCs/>
                                <w:color w:val="00B050"/>
                                <w:sz w:val="24"/>
                                <w:szCs w:val="24"/>
                              </w:rPr>
                              <w:t>грејању</w:t>
                            </w:r>
                            <w:proofErr w:type="spellEnd"/>
                            <w:r w:rsidRPr="0044681F">
                              <w:rPr>
                                <w:bCs/>
                                <w:color w:val="00B050"/>
                                <w:sz w:val="24"/>
                                <w:szCs w:val="24"/>
                              </w:rPr>
                              <w:t xml:space="preserve"> </w:t>
                            </w:r>
                            <w:proofErr w:type="spellStart"/>
                            <w:r w:rsidRPr="0044681F">
                              <w:rPr>
                                <w:bCs/>
                                <w:color w:val="00B050"/>
                                <w:sz w:val="24"/>
                                <w:szCs w:val="24"/>
                              </w:rPr>
                              <w:t>алтернативним</w:t>
                            </w:r>
                            <w:proofErr w:type="spellEnd"/>
                            <w:r w:rsidRPr="0044681F">
                              <w:rPr>
                                <w:bCs/>
                                <w:color w:val="00B050"/>
                                <w:sz w:val="24"/>
                                <w:szCs w:val="24"/>
                              </w:rPr>
                              <w:t xml:space="preserve"> </w:t>
                            </w:r>
                            <w:proofErr w:type="spellStart"/>
                            <w:r w:rsidRPr="0044681F">
                              <w:rPr>
                                <w:bCs/>
                                <w:color w:val="00B050"/>
                                <w:sz w:val="24"/>
                                <w:szCs w:val="24"/>
                              </w:rPr>
                              <w:t>обновљивим</w:t>
                            </w:r>
                            <w:proofErr w:type="spellEnd"/>
                            <w:r w:rsidRPr="0044681F">
                              <w:rPr>
                                <w:bCs/>
                                <w:color w:val="00B050"/>
                                <w:sz w:val="24"/>
                                <w:szCs w:val="24"/>
                              </w:rPr>
                              <w:t xml:space="preserve"> </w:t>
                            </w:r>
                            <w:proofErr w:type="spellStart"/>
                            <w:r w:rsidRPr="0044681F">
                              <w:rPr>
                                <w:bCs/>
                                <w:color w:val="00B050"/>
                                <w:sz w:val="24"/>
                                <w:szCs w:val="24"/>
                              </w:rPr>
                              <w:t>изворима</w:t>
                            </w:r>
                            <w:proofErr w:type="spellEnd"/>
                            <w:r w:rsidRPr="0044681F">
                              <w:rPr>
                                <w:bCs/>
                                <w:color w:val="00B050"/>
                                <w:sz w:val="24"/>
                                <w:szCs w:val="24"/>
                              </w:rPr>
                              <w:t xml:space="preserve"> </w:t>
                            </w:r>
                            <w:proofErr w:type="spellStart"/>
                            <w:r w:rsidRPr="0044681F">
                              <w:rPr>
                                <w:bCs/>
                                <w:color w:val="00B050"/>
                                <w:sz w:val="24"/>
                                <w:szCs w:val="24"/>
                              </w:rPr>
                              <w:t>енергије</w:t>
                            </w:r>
                            <w:proofErr w:type="spellEnd"/>
                            <w:r w:rsidRPr="0044681F">
                              <w:rPr>
                                <w:bCs/>
                                <w:color w:val="00B050"/>
                                <w:sz w:val="24"/>
                                <w:szCs w:val="24"/>
                              </w:rPr>
                              <w:t xml:space="preserve">; </w:t>
                            </w:r>
                            <w:proofErr w:type="spellStart"/>
                            <w:r w:rsidRPr="0044681F">
                              <w:rPr>
                                <w:bCs/>
                                <w:color w:val="00B050"/>
                                <w:sz w:val="24"/>
                                <w:szCs w:val="24"/>
                              </w:rPr>
                              <w:t>оптимизација</w:t>
                            </w:r>
                            <w:proofErr w:type="spellEnd"/>
                            <w:r w:rsidRPr="0044681F">
                              <w:rPr>
                                <w:bCs/>
                                <w:color w:val="00B050"/>
                                <w:sz w:val="24"/>
                                <w:szCs w:val="24"/>
                              </w:rPr>
                              <w:t xml:space="preserve"> </w:t>
                            </w:r>
                            <w:proofErr w:type="spellStart"/>
                            <w:r w:rsidRPr="0044681F">
                              <w:rPr>
                                <w:bCs/>
                                <w:color w:val="00B050"/>
                                <w:sz w:val="24"/>
                                <w:szCs w:val="24"/>
                              </w:rPr>
                              <w:t>индустријске</w:t>
                            </w:r>
                            <w:proofErr w:type="spellEnd"/>
                            <w:r w:rsidRPr="0044681F">
                              <w:rPr>
                                <w:bCs/>
                                <w:color w:val="00B050"/>
                                <w:sz w:val="24"/>
                                <w:szCs w:val="24"/>
                              </w:rPr>
                              <w:t xml:space="preserve"> </w:t>
                            </w:r>
                            <w:proofErr w:type="spellStart"/>
                            <w:r w:rsidRPr="0044681F">
                              <w:rPr>
                                <w:bCs/>
                                <w:color w:val="00B050"/>
                                <w:sz w:val="24"/>
                                <w:szCs w:val="24"/>
                              </w:rPr>
                              <w:t>производње</w:t>
                            </w:r>
                            <w:proofErr w:type="spellEnd"/>
                            <w:r w:rsidRPr="0044681F">
                              <w:rPr>
                                <w:bCs/>
                                <w:color w:val="00B050"/>
                                <w:sz w:val="24"/>
                                <w:szCs w:val="24"/>
                              </w:rPr>
                              <w:t xml:space="preserve">, </w:t>
                            </w:r>
                            <w:proofErr w:type="spellStart"/>
                            <w:r w:rsidRPr="0044681F">
                              <w:rPr>
                                <w:bCs/>
                                <w:color w:val="00B050"/>
                                <w:sz w:val="24"/>
                                <w:szCs w:val="24"/>
                              </w:rPr>
                              <w:t>дистрибуције</w:t>
                            </w:r>
                            <w:proofErr w:type="spellEnd"/>
                            <w:r w:rsidRPr="0044681F">
                              <w:rPr>
                                <w:bCs/>
                                <w:color w:val="00B050"/>
                                <w:sz w:val="24"/>
                                <w:szCs w:val="24"/>
                              </w:rPr>
                              <w:t xml:space="preserve"> и </w:t>
                            </w:r>
                            <w:proofErr w:type="spellStart"/>
                            <w:r w:rsidRPr="0044681F">
                              <w:rPr>
                                <w:bCs/>
                                <w:color w:val="00B050"/>
                                <w:sz w:val="24"/>
                                <w:szCs w:val="24"/>
                              </w:rPr>
                              <w:t>потрошње</w:t>
                            </w:r>
                            <w:proofErr w:type="spellEnd"/>
                            <w:r w:rsidRPr="0044681F">
                              <w:rPr>
                                <w:bCs/>
                                <w:color w:val="00B050"/>
                                <w:sz w:val="24"/>
                                <w:szCs w:val="24"/>
                              </w:rPr>
                              <w:t xml:space="preserve"> </w:t>
                            </w:r>
                            <w:proofErr w:type="spellStart"/>
                            <w:r w:rsidRPr="0044681F">
                              <w:rPr>
                                <w:bCs/>
                                <w:color w:val="00B050"/>
                                <w:sz w:val="24"/>
                                <w:szCs w:val="24"/>
                              </w:rPr>
                              <w:t>топлотне</w:t>
                            </w:r>
                            <w:proofErr w:type="spellEnd"/>
                            <w:r w:rsidRPr="0044681F">
                              <w:rPr>
                                <w:bCs/>
                                <w:color w:val="00B050"/>
                                <w:sz w:val="24"/>
                                <w:szCs w:val="24"/>
                              </w:rPr>
                              <w:t xml:space="preserve"> </w:t>
                            </w:r>
                            <w:proofErr w:type="spellStart"/>
                            <w:r w:rsidRPr="0044681F">
                              <w:rPr>
                                <w:bCs/>
                                <w:color w:val="00B050"/>
                                <w:sz w:val="24"/>
                                <w:szCs w:val="24"/>
                              </w:rPr>
                              <w:t>енергије</w:t>
                            </w:r>
                            <w:proofErr w:type="spellEnd"/>
                            <w:r w:rsidRPr="0044681F">
                              <w:rPr>
                                <w:bCs/>
                                <w:color w:val="00B050"/>
                                <w:sz w:val="24"/>
                                <w:szCs w:val="24"/>
                              </w:rPr>
                              <w:t xml:space="preserve"> </w:t>
                            </w:r>
                            <w:proofErr w:type="spellStart"/>
                            <w:r w:rsidRPr="0044681F">
                              <w:rPr>
                                <w:bCs/>
                                <w:color w:val="00B050"/>
                                <w:sz w:val="24"/>
                                <w:szCs w:val="24"/>
                              </w:rPr>
                              <w:t>путем</w:t>
                            </w:r>
                            <w:proofErr w:type="spellEnd"/>
                            <w:r w:rsidRPr="0044681F">
                              <w:rPr>
                                <w:bCs/>
                                <w:color w:val="00B050"/>
                                <w:sz w:val="24"/>
                                <w:szCs w:val="24"/>
                              </w:rPr>
                              <w:t xml:space="preserve"> </w:t>
                            </w:r>
                            <w:proofErr w:type="spellStart"/>
                            <w:r w:rsidRPr="0044681F">
                              <w:rPr>
                                <w:bCs/>
                                <w:color w:val="00B050"/>
                                <w:sz w:val="24"/>
                                <w:szCs w:val="24"/>
                              </w:rPr>
                              <w:t>софтверских</w:t>
                            </w:r>
                            <w:proofErr w:type="spellEnd"/>
                            <w:r w:rsidRPr="0044681F">
                              <w:rPr>
                                <w:bCs/>
                                <w:color w:val="00B050"/>
                                <w:sz w:val="24"/>
                                <w:szCs w:val="24"/>
                              </w:rPr>
                              <w:t xml:space="preserve"> </w:t>
                            </w:r>
                            <w:proofErr w:type="spellStart"/>
                            <w:r w:rsidRPr="0044681F">
                              <w:rPr>
                                <w:bCs/>
                                <w:color w:val="00B050"/>
                                <w:sz w:val="24"/>
                                <w:szCs w:val="24"/>
                              </w:rPr>
                              <w:t>побољшања</w:t>
                            </w:r>
                            <w:proofErr w:type="spellEnd"/>
                            <w:r w:rsidRPr="0044681F">
                              <w:rPr>
                                <w:bCs/>
                                <w:color w:val="00B050"/>
                                <w:sz w:val="24"/>
                                <w:szCs w:val="24"/>
                              </w:rPr>
                              <w:t xml:space="preserve"> и </w:t>
                            </w:r>
                            <w:proofErr w:type="spellStart"/>
                            <w:r w:rsidRPr="0044681F">
                              <w:rPr>
                                <w:bCs/>
                                <w:color w:val="00B050"/>
                                <w:sz w:val="24"/>
                                <w:szCs w:val="24"/>
                              </w:rPr>
                              <w:t>нових</w:t>
                            </w:r>
                            <w:proofErr w:type="spellEnd"/>
                            <w:r w:rsidRPr="0044681F">
                              <w:rPr>
                                <w:bCs/>
                                <w:color w:val="00B050"/>
                                <w:sz w:val="24"/>
                                <w:szCs w:val="24"/>
                              </w:rPr>
                              <w:t xml:space="preserve"> </w:t>
                            </w:r>
                            <w:proofErr w:type="spellStart"/>
                            <w:r w:rsidRPr="0044681F">
                              <w:rPr>
                                <w:bCs/>
                                <w:color w:val="00B050"/>
                                <w:sz w:val="24"/>
                                <w:szCs w:val="24"/>
                              </w:rPr>
                              <w:t>технологија</w:t>
                            </w:r>
                            <w:proofErr w:type="spellEnd"/>
                            <w:r w:rsidRPr="0044681F">
                              <w:rPr>
                                <w:bCs/>
                                <w:color w:val="00B050"/>
                                <w:sz w:val="24"/>
                                <w:szCs w:val="24"/>
                              </w:rPr>
                              <w:t xml:space="preserve">, </w:t>
                            </w:r>
                            <w:proofErr w:type="spellStart"/>
                            <w:r w:rsidRPr="0044681F">
                              <w:rPr>
                                <w:bCs/>
                                <w:color w:val="00B050"/>
                                <w:sz w:val="24"/>
                                <w:szCs w:val="24"/>
                              </w:rPr>
                              <w:t>успостављање</w:t>
                            </w:r>
                            <w:proofErr w:type="spellEnd"/>
                            <w:r w:rsidRPr="0044681F">
                              <w:rPr>
                                <w:bCs/>
                                <w:color w:val="00B050"/>
                                <w:sz w:val="24"/>
                                <w:szCs w:val="24"/>
                              </w:rPr>
                              <w:t xml:space="preserve"> </w:t>
                            </w:r>
                            <w:proofErr w:type="spellStart"/>
                            <w:r w:rsidRPr="0044681F">
                              <w:rPr>
                                <w:bCs/>
                                <w:color w:val="00B050"/>
                                <w:sz w:val="24"/>
                                <w:szCs w:val="24"/>
                              </w:rPr>
                              <w:t>индустријске</w:t>
                            </w:r>
                            <w:proofErr w:type="spellEnd"/>
                            <w:r w:rsidRPr="0044681F">
                              <w:rPr>
                                <w:bCs/>
                                <w:color w:val="00B050"/>
                                <w:sz w:val="24"/>
                                <w:szCs w:val="24"/>
                              </w:rPr>
                              <w:t xml:space="preserve"> </w:t>
                            </w:r>
                            <w:proofErr w:type="spellStart"/>
                            <w:r w:rsidRPr="0044681F">
                              <w:rPr>
                                <w:bCs/>
                                <w:color w:val="00B050"/>
                                <w:sz w:val="24"/>
                                <w:szCs w:val="24"/>
                              </w:rPr>
                              <w:t>симбиозе</w:t>
                            </w:r>
                            <w:proofErr w:type="spellEnd"/>
                            <w:r w:rsidRPr="0044681F">
                              <w:rPr>
                                <w:bCs/>
                                <w:color w:val="00B050"/>
                                <w:sz w:val="24"/>
                                <w:szCs w:val="24"/>
                              </w:rPr>
                              <w:t xml:space="preserve"> и </w:t>
                            </w:r>
                            <w:proofErr w:type="spellStart"/>
                            <w:r w:rsidRPr="0044681F">
                              <w:rPr>
                                <w:bCs/>
                                <w:color w:val="00B050"/>
                                <w:sz w:val="24"/>
                                <w:szCs w:val="24"/>
                              </w:rPr>
                              <w:t>сл</w:t>
                            </w:r>
                            <w:proofErr w:type="spellEnd"/>
                            <w:r w:rsidRPr="0044681F">
                              <w:rPr>
                                <w:bCs/>
                                <w:color w:val="00B05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0D85" id="Rectangle 6" o:spid="_x0000_s1027" style="position:absolute;left:0;text-align:left;margin-left:8.35pt;margin-top:9.55pt;width:470.6pt;height:20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14:paraId="550361D6" w14:textId="291896C1" w:rsidR="007D38B7" w:rsidRPr="0044681F" w:rsidRDefault="007D38B7" w:rsidP="0044681F">
                      <w:pPr>
                        <w:tabs>
                          <w:tab w:val="center" w:pos="4680"/>
                          <w:tab w:val="left" w:pos="6831"/>
                          <w:tab w:val="left" w:pos="7142"/>
                        </w:tabs>
                        <w:jc w:val="both"/>
                        <w:rPr>
                          <w:bCs/>
                          <w:sz w:val="24"/>
                          <w:szCs w:val="24"/>
                          <w:lang w:val="sr-Cyrl-RS"/>
                        </w:rPr>
                      </w:pPr>
                      <w:proofErr w:type="spellStart"/>
                      <w:r w:rsidRPr="0044681F">
                        <w:rPr>
                          <w:bCs/>
                          <w:color w:val="00B050"/>
                          <w:sz w:val="24"/>
                          <w:szCs w:val="24"/>
                        </w:rPr>
                        <w:t>Неки</w:t>
                      </w:r>
                      <w:proofErr w:type="spellEnd"/>
                      <w:r w:rsidRPr="0044681F">
                        <w:rPr>
                          <w:bCs/>
                          <w:color w:val="00B050"/>
                          <w:sz w:val="24"/>
                          <w:szCs w:val="24"/>
                        </w:rPr>
                        <w:t xml:space="preserve"> </w:t>
                      </w:r>
                      <w:proofErr w:type="spellStart"/>
                      <w:r w:rsidRPr="0044681F">
                        <w:rPr>
                          <w:bCs/>
                          <w:color w:val="00B050"/>
                          <w:sz w:val="24"/>
                          <w:szCs w:val="24"/>
                        </w:rPr>
                        <w:t>од</w:t>
                      </w:r>
                      <w:proofErr w:type="spellEnd"/>
                      <w:r w:rsidRPr="0044681F">
                        <w:rPr>
                          <w:bCs/>
                          <w:color w:val="00B050"/>
                          <w:sz w:val="24"/>
                          <w:szCs w:val="24"/>
                        </w:rPr>
                        <w:t xml:space="preserve"> </w:t>
                      </w:r>
                      <w:proofErr w:type="spellStart"/>
                      <w:r w:rsidRPr="0044681F">
                        <w:rPr>
                          <w:bCs/>
                          <w:color w:val="00B050"/>
                          <w:sz w:val="24"/>
                          <w:szCs w:val="24"/>
                        </w:rPr>
                        <w:t>практичних</w:t>
                      </w:r>
                      <w:proofErr w:type="spellEnd"/>
                      <w:r w:rsidRPr="0044681F">
                        <w:rPr>
                          <w:bCs/>
                          <w:color w:val="00B050"/>
                          <w:sz w:val="24"/>
                          <w:szCs w:val="24"/>
                        </w:rPr>
                        <w:t xml:space="preserve"> </w:t>
                      </w:r>
                      <w:proofErr w:type="spellStart"/>
                      <w:r w:rsidRPr="0044681F">
                        <w:rPr>
                          <w:bCs/>
                          <w:color w:val="00B050"/>
                          <w:sz w:val="24"/>
                          <w:szCs w:val="24"/>
                        </w:rPr>
                        <w:t>примера</w:t>
                      </w:r>
                      <w:proofErr w:type="spellEnd"/>
                      <w:r w:rsidRPr="0044681F">
                        <w:rPr>
                          <w:bCs/>
                          <w:color w:val="00B050"/>
                          <w:sz w:val="24"/>
                          <w:szCs w:val="24"/>
                        </w:rPr>
                        <w:t xml:space="preserve"> </w:t>
                      </w:r>
                      <w:proofErr w:type="spellStart"/>
                      <w:r w:rsidRPr="0044681F">
                        <w:rPr>
                          <w:bCs/>
                          <w:color w:val="00B050"/>
                          <w:sz w:val="24"/>
                          <w:szCs w:val="24"/>
                        </w:rPr>
                        <w:t>пројеката</w:t>
                      </w:r>
                      <w:proofErr w:type="spellEnd"/>
                      <w:r w:rsidRPr="0044681F">
                        <w:rPr>
                          <w:bCs/>
                          <w:color w:val="00B050"/>
                          <w:sz w:val="24"/>
                          <w:szCs w:val="24"/>
                        </w:rPr>
                        <w:t xml:space="preserve"> </w:t>
                      </w:r>
                      <w:proofErr w:type="spellStart"/>
                      <w:r w:rsidRPr="0044681F">
                        <w:rPr>
                          <w:bCs/>
                          <w:color w:val="00B050"/>
                          <w:sz w:val="24"/>
                          <w:szCs w:val="24"/>
                        </w:rPr>
                        <w:t>могу</w:t>
                      </w:r>
                      <w:proofErr w:type="spellEnd"/>
                      <w:r w:rsidRPr="0044681F">
                        <w:rPr>
                          <w:bCs/>
                          <w:color w:val="00B050"/>
                          <w:sz w:val="24"/>
                          <w:szCs w:val="24"/>
                        </w:rPr>
                        <w:t xml:space="preserve"> </w:t>
                      </w:r>
                      <w:proofErr w:type="spellStart"/>
                      <w:r w:rsidRPr="0044681F">
                        <w:rPr>
                          <w:bCs/>
                          <w:color w:val="00B050"/>
                          <w:sz w:val="24"/>
                          <w:szCs w:val="24"/>
                        </w:rPr>
                        <w:t>бити</w:t>
                      </w:r>
                      <w:proofErr w:type="spellEnd"/>
                      <w:r w:rsidRPr="0044681F">
                        <w:rPr>
                          <w:bCs/>
                          <w:color w:val="00B050"/>
                          <w:sz w:val="24"/>
                          <w:szCs w:val="24"/>
                        </w:rPr>
                        <w:t xml:space="preserve"> </w:t>
                      </w:r>
                      <w:proofErr w:type="spellStart"/>
                      <w:r w:rsidRPr="0044681F">
                        <w:rPr>
                          <w:bCs/>
                          <w:color w:val="00B050"/>
                          <w:sz w:val="24"/>
                          <w:szCs w:val="24"/>
                        </w:rPr>
                        <w:t>подржани</w:t>
                      </w:r>
                      <w:proofErr w:type="spellEnd"/>
                      <w:r>
                        <w:rPr>
                          <w:bCs/>
                          <w:color w:val="00B050"/>
                          <w:sz w:val="24"/>
                          <w:szCs w:val="24"/>
                        </w:rPr>
                        <w:t xml:space="preserve"> </w:t>
                      </w:r>
                      <w:r>
                        <w:rPr>
                          <w:bCs/>
                          <w:color w:val="00B050"/>
                          <w:sz w:val="24"/>
                          <w:szCs w:val="24"/>
                          <w:lang w:val="sr-Cyrl-RS"/>
                        </w:rPr>
                        <w:t>су</w:t>
                      </w:r>
                      <w:r w:rsidRPr="0044681F">
                        <w:rPr>
                          <w:bCs/>
                          <w:color w:val="00B050"/>
                          <w:sz w:val="24"/>
                          <w:szCs w:val="24"/>
                        </w:rPr>
                        <w:t xml:space="preserve">: </w:t>
                      </w:r>
                      <w:proofErr w:type="spellStart"/>
                      <w:r w:rsidRPr="0044681F">
                        <w:rPr>
                          <w:bCs/>
                          <w:color w:val="00B050"/>
                          <w:sz w:val="24"/>
                          <w:szCs w:val="24"/>
                        </w:rPr>
                        <w:t>решења</w:t>
                      </w:r>
                      <w:proofErr w:type="spellEnd"/>
                      <w:r w:rsidRPr="0044681F">
                        <w:rPr>
                          <w:bCs/>
                          <w:color w:val="00B050"/>
                          <w:sz w:val="24"/>
                          <w:szCs w:val="24"/>
                        </w:rPr>
                        <w:t xml:space="preserve"> </w:t>
                      </w:r>
                      <w:proofErr w:type="spellStart"/>
                      <w:r w:rsidRPr="0044681F">
                        <w:rPr>
                          <w:bCs/>
                          <w:color w:val="00B050"/>
                          <w:sz w:val="24"/>
                          <w:szCs w:val="24"/>
                        </w:rPr>
                        <w:t>вештачке</w:t>
                      </w:r>
                      <w:proofErr w:type="spellEnd"/>
                      <w:r w:rsidRPr="0044681F">
                        <w:rPr>
                          <w:bCs/>
                          <w:color w:val="00B050"/>
                          <w:sz w:val="24"/>
                          <w:szCs w:val="24"/>
                        </w:rPr>
                        <w:t xml:space="preserve"> </w:t>
                      </w:r>
                      <w:proofErr w:type="spellStart"/>
                      <w:r w:rsidRPr="0044681F">
                        <w:rPr>
                          <w:bCs/>
                          <w:color w:val="00B050"/>
                          <w:sz w:val="24"/>
                          <w:szCs w:val="24"/>
                        </w:rPr>
                        <w:t>интелигенције</w:t>
                      </w:r>
                      <w:proofErr w:type="spellEnd"/>
                      <w:r w:rsidRPr="0044681F">
                        <w:rPr>
                          <w:bCs/>
                          <w:color w:val="00B050"/>
                          <w:sz w:val="24"/>
                          <w:szCs w:val="24"/>
                        </w:rPr>
                        <w:t xml:space="preserve"> </w:t>
                      </w:r>
                      <w:proofErr w:type="spellStart"/>
                      <w:r w:rsidRPr="0044681F">
                        <w:rPr>
                          <w:bCs/>
                          <w:color w:val="00B050"/>
                          <w:sz w:val="24"/>
                          <w:szCs w:val="24"/>
                        </w:rPr>
                        <w:t>за</w:t>
                      </w:r>
                      <w:proofErr w:type="spellEnd"/>
                      <w:r w:rsidRPr="0044681F">
                        <w:rPr>
                          <w:bCs/>
                          <w:color w:val="00B050"/>
                          <w:sz w:val="24"/>
                          <w:szCs w:val="24"/>
                        </w:rPr>
                        <w:t xml:space="preserve"> </w:t>
                      </w:r>
                      <w:proofErr w:type="spellStart"/>
                      <w:r w:rsidRPr="0044681F">
                        <w:rPr>
                          <w:bCs/>
                          <w:color w:val="00B050"/>
                          <w:sz w:val="24"/>
                          <w:szCs w:val="24"/>
                        </w:rPr>
                        <w:t>оптимизовано</w:t>
                      </w:r>
                      <w:proofErr w:type="spellEnd"/>
                      <w:r w:rsidRPr="0044681F">
                        <w:rPr>
                          <w:bCs/>
                          <w:color w:val="00B050"/>
                          <w:sz w:val="24"/>
                          <w:szCs w:val="24"/>
                        </w:rPr>
                        <w:t xml:space="preserve"> </w:t>
                      </w:r>
                      <w:proofErr w:type="spellStart"/>
                      <w:r w:rsidRPr="0044681F">
                        <w:rPr>
                          <w:bCs/>
                          <w:color w:val="00B050"/>
                          <w:sz w:val="24"/>
                          <w:szCs w:val="24"/>
                        </w:rPr>
                        <w:t>управљање</w:t>
                      </w:r>
                      <w:proofErr w:type="spellEnd"/>
                      <w:r w:rsidRPr="0044681F">
                        <w:rPr>
                          <w:bCs/>
                          <w:color w:val="00B050"/>
                          <w:sz w:val="24"/>
                          <w:szCs w:val="24"/>
                        </w:rPr>
                        <w:t xml:space="preserve"> </w:t>
                      </w:r>
                      <w:proofErr w:type="spellStart"/>
                      <w:r w:rsidRPr="0044681F">
                        <w:rPr>
                          <w:bCs/>
                          <w:color w:val="00B050"/>
                          <w:sz w:val="24"/>
                          <w:szCs w:val="24"/>
                        </w:rPr>
                        <w:t>земљиштем</w:t>
                      </w:r>
                      <w:proofErr w:type="spellEnd"/>
                      <w:r w:rsidRPr="0044681F">
                        <w:rPr>
                          <w:bCs/>
                          <w:color w:val="00B050"/>
                          <w:sz w:val="24"/>
                          <w:szCs w:val="24"/>
                        </w:rPr>
                        <w:t xml:space="preserve"> и </w:t>
                      </w:r>
                      <w:proofErr w:type="spellStart"/>
                      <w:r w:rsidRPr="0044681F">
                        <w:rPr>
                          <w:bCs/>
                          <w:color w:val="00B050"/>
                          <w:sz w:val="24"/>
                          <w:szCs w:val="24"/>
                        </w:rPr>
                        <w:t>приносом</w:t>
                      </w:r>
                      <w:proofErr w:type="spellEnd"/>
                      <w:r w:rsidRPr="0044681F">
                        <w:rPr>
                          <w:bCs/>
                          <w:color w:val="00B050"/>
                          <w:sz w:val="24"/>
                          <w:szCs w:val="24"/>
                        </w:rPr>
                        <w:t xml:space="preserve">; </w:t>
                      </w:r>
                      <w:proofErr w:type="spellStart"/>
                      <w:r w:rsidRPr="0044681F">
                        <w:rPr>
                          <w:bCs/>
                          <w:color w:val="00B050"/>
                          <w:sz w:val="24"/>
                          <w:szCs w:val="24"/>
                        </w:rPr>
                        <w:t>технологије</w:t>
                      </w:r>
                      <w:proofErr w:type="spellEnd"/>
                      <w:r w:rsidRPr="0044681F">
                        <w:rPr>
                          <w:bCs/>
                          <w:color w:val="00B050"/>
                          <w:sz w:val="24"/>
                          <w:szCs w:val="24"/>
                        </w:rPr>
                        <w:t xml:space="preserve"> </w:t>
                      </w:r>
                      <w:proofErr w:type="spellStart"/>
                      <w:r w:rsidRPr="0044681F">
                        <w:rPr>
                          <w:bCs/>
                          <w:color w:val="00B050"/>
                          <w:sz w:val="24"/>
                          <w:szCs w:val="24"/>
                        </w:rPr>
                        <w:t>које</w:t>
                      </w:r>
                      <w:proofErr w:type="spellEnd"/>
                      <w:r w:rsidRPr="0044681F">
                        <w:rPr>
                          <w:bCs/>
                          <w:color w:val="00B050"/>
                          <w:sz w:val="24"/>
                          <w:szCs w:val="24"/>
                        </w:rPr>
                        <w:t xml:space="preserve"> </w:t>
                      </w:r>
                      <w:proofErr w:type="spellStart"/>
                      <w:r w:rsidRPr="0044681F">
                        <w:rPr>
                          <w:bCs/>
                          <w:color w:val="00B050"/>
                          <w:sz w:val="24"/>
                          <w:szCs w:val="24"/>
                        </w:rPr>
                        <w:t>претварају</w:t>
                      </w:r>
                      <w:proofErr w:type="spellEnd"/>
                      <w:r w:rsidRPr="0044681F">
                        <w:rPr>
                          <w:bCs/>
                          <w:color w:val="00B050"/>
                          <w:sz w:val="24"/>
                          <w:szCs w:val="24"/>
                        </w:rPr>
                        <w:t xml:space="preserve"> </w:t>
                      </w:r>
                      <w:proofErr w:type="spellStart"/>
                      <w:r w:rsidRPr="0044681F">
                        <w:rPr>
                          <w:bCs/>
                          <w:color w:val="00B050"/>
                          <w:sz w:val="24"/>
                          <w:szCs w:val="24"/>
                        </w:rPr>
                        <w:t>органски</w:t>
                      </w:r>
                      <w:proofErr w:type="spellEnd"/>
                      <w:r w:rsidRPr="0044681F">
                        <w:rPr>
                          <w:bCs/>
                          <w:color w:val="00B050"/>
                          <w:sz w:val="24"/>
                          <w:szCs w:val="24"/>
                        </w:rPr>
                        <w:t xml:space="preserve"> </w:t>
                      </w:r>
                      <w:proofErr w:type="spellStart"/>
                      <w:r w:rsidRPr="0044681F">
                        <w:rPr>
                          <w:bCs/>
                          <w:color w:val="00B050"/>
                          <w:sz w:val="24"/>
                          <w:szCs w:val="24"/>
                        </w:rPr>
                        <w:t>отпад</w:t>
                      </w:r>
                      <w:proofErr w:type="spellEnd"/>
                      <w:r w:rsidRPr="0044681F">
                        <w:rPr>
                          <w:bCs/>
                          <w:color w:val="00B050"/>
                          <w:sz w:val="24"/>
                          <w:szCs w:val="24"/>
                        </w:rPr>
                        <w:t xml:space="preserve"> (</w:t>
                      </w:r>
                      <w:proofErr w:type="spellStart"/>
                      <w:r w:rsidRPr="0044681F">
                        <w:rPr>
                          <w:bCs/>
                          <w:color w:val="00B050"/>
                          <w:sz w:val="24"/>
                          <w:szCs w:val="24"/>
                        </w:rPr>
                        <w:t>нпр</w:t>
                      </w:r>
                      <w:proofErr w:type="spellEnd"/>
                      <w:r w:rsidRPr="0044681F">
                        <w:rPr>
                          <w:bCs/>
                          <w:color w:val="00B050"/>
                          <w:sz w:val="24"/>
                          <w:szCs w:val="24"/>
                        </w:rPr>
                        <w:t xml:space="preserve">. </w:t>
                      </w:r>
                      <w:proofErr w:type="spellStart"/>
                      <w:r w:rsidRPr="0044681F">
                        <w:rPr>
                          <w:bCs/>
                          <w:color w:val="00B050"/>
                          <w:sz w:val="24"/>
                          <w:szCs w:val="24"/>
                        </w:rPr>
                        <w:t>остатке</w:t>
                      </w:r>
                      <w:proofErr w:type="spellEnd"/>
                      <w:r w:rsidRPr="0044681F">
                        <w:rPr>
                          <w:bCs/>
                          <w:color w:val="00B050"/>
                          <w:sz w:val="24"/>
                          <w:szCs w:val="24"/>
                        </w:rPr>
                        <w:t xml:space="preserve"> </w:t>
                      </w:r>
                      <w:proofErr w:type="spellStart"/>
                      <w:r w:rsidRPr="0044681F">
                        <w:rPr>
                          <w:bCs/>
                          <w:color w:val="00B050"/>
                          <w:sz w:val="24"/>
                          <w:szCs w:val="24"/>
                        </w:rPr>
                        <w:t>хране</w:t>
                      </w:r>
                      <w:proofErr w:type="spellEnd"/>
                      <w:r w:rsidRPr="0044681F">
                        <w:rPr>
                          <w:bCs/>
                          <w:color w:val="00B050"/>
                          <w:sz w:val="24"/>
                          <w:szCs w:val="24"/>
                        </w:rPr>
                        <w:t xml:space="preserve">) у </w:t>
                      </w:r>
                      <w:proofErr w:type="spellStart"/>
                      <w:r w:rsidRPr="0044681F">
                        <w:rPr>
                          <w:bCs/>
                          <w:color w:val="00B050"/>
                          <w:sz w:val="24"/>
                          <w:szCs w:val="24"/>
                        </w:rPr>
                        <w:t>биогас</w:t>
                      </w:r>
                      <w:proofErr w:type="spellEnd"/>
                      <w:r w:rsidRPr="0044681F">
                        <w:rPr>
                          <w:bCs/>
                          <w:color w:val="00B050"/>
                          <w:sz w:val="24"/>
                          <w:szCs w:val="24"/>
                        </w:rPr>
                        <w:t xml:space="preserve">; </w:t>
                      </w:r>
                      <w:proofErr w:type="spellStart"/>
                      <w:r w:rsidRPr="0044681F">
                        <w:rPr>
                          <w:bCs/>
                          <w:color w:val="00B050"/>
                          <w:sz w:val="24"/>
                          <w:szCs w:val="24"/>
                        </w:rPr>
                        <w:t>прераду</w:t>
                      </w:r>
                      <w:proofErr w:type="spellEnd"/>
                      <w:r w:rsidRPr="0044681F">
                        <w:rPr>
                          <w:bCs/>
                          <w:color w:val="00B050"/>
                          <w:sz w:val="24"/>
                          <w:szCs w:val="24"/>
                        </w:rPr>
                        <w:t xml:space="preserve"> </w:t>
                      </w:r>
                      <w:proofErr w:type="spellStart"/>
                      <w:r w:rsidRPr="0044681F">
                        <w:rPr>
                          <w:bCs/>
                          <w:color w:val="00B050"/>
                          <w:sz w:val="24"/>
                          <w:szCs w:val="24"/>
                        </w:rPr>
                        <w:t>биљних</w:t>
                      </w:r>
                      <w:proofErr w:type="spellEnd"/>
                      <w:r w:rsidRPr="0044681F">
                        <w:rPr>
                          <w:bCs/>
                          <w:color w:val="00B050"/>
                          <w:sz w:val="24"/>
                          <w:szCs w:val="24"/>
                        </w:rPr>
                        <w:t xml:space="preserve"> </w:t>
                      </w:r>
                      <w:proofErr w:type="spellStart"/>
                      <w:r w:rsidRPr="0044681F">
                        <w:rPr>
                          <w:bCs/>
                          <w:color w:val="00B050"/>
                          <w:sz w:val="24"/>
                          <w:szCs w:val="24"/>
                        </w:rPr>
                        <w:t>остатака</w:t>
                      </w:r>
                      <w:proofErr w:type="spellEnd"/>
                      <w:r w:rsidRPr="0044681F">
                        <w:rPr>
                          <w:bCs/>
                          <w:color w:val="00B050"/>
                          <w:sz w:val="24"/>
                          <w:szCs w:val="24"/>
                        </w:rPr>
                        <w:t>/</w:t>
                      </w:r>
                      <w:proofErr w:type="spellStart"/>
                      <w:r w:rsidRPr="0044681F">
                        <w:rPr>
                          <w:bCs/>
                          <w:color w:val="00B050"/>
                          <w:sz w:val="24"/>
                          <w:szCs w:val="24"/>
                        </w:rPr>
                        <w:t>пољопривредне</w:t>
                      </w:r>
                      <w:proofErr w:type="spellEnd"/>
                      <w:r w:rsidRPr="0044681F">
                        <w:rPr>
                          <w:bCs/>
                          <w:color w:val="00B050"/>
                          <w:sz w:val="24"/>
                          <w:szCs w:val="24"/>
                        </w:rPr>
                        <w:t xml:space="preserve"> </w:t>
                      </w:r>
                      <w:proofErr w:type="spellStart"/>
                      <w:r w:rsidRPr="0044681F">
                        <w:rPr>
                          <w:bCs/>
                          <w:color w:val="00B050"/>
                          <w:sz w:val="24"/>
                          <w:szCs w:val="24"/>
                        </w:rPr>
                        <w:t>биомасе</w:t>
                      </w:r>
                      <w:proofErr w:type="spellEnd"/>
                      <w:r w:rsidRPr="0044681F">
                        <w:rPr>
                          <w:bCs/>
                          <w:color w:val="00B050"/>
                          <w:sz w:val="24"/>
                          <w:szCs w:val="24"/>
                        </w:rPr>
                        <w:t xml:space="preserve"> у </w:t>
                      </w:r>
                      <w:proofErr w:type="spellStart"/>
                      <w:r w:rsidRPr="0044681F">
                        <w:rPr>
                          <w:bCs/>
                          <w:color w:val="00B050"/>
                          <w:sz w:val="24"/>
                          <w:szCs w:val="24"/>
                        </w:rPr>
                        <w:t>високоефикасне</w:t>
                      </w:r>
                      <w:proofErr w:type="spellEnd"/>
                      <w:r w:rsidRPr="0044681F">
                        <w:rPr>
                          <w:bCs/>
                          <w:color w:val="00B050"/>
                          <w:sz w:val="24"/>
                          <w:szCs w:val="24"/>
                        </w:rPr>
                        <w:t xml:space="preserve"> </w:t>
                      </w:r>
                      <w:proofErr w:type="spellStart"/>
                      <w:r w:rsidRPr="0044681F">
                        <w:rPr>
                          <w:bCs/>
                          <w:color w:val="00B050"/>
                          <w:sz w:val="24"/>
                          <w:szCs w:val="24"/>
                        </w:rPr>
                        <w:t>енергетске</w:t>
                      </w:r>
                      <w:proofErr w:type="spellEnd"/>
                      <w:r w:rsidRPr="0044681F">
                        <w:rPr>
                          <w:bCs/>
                          <w:color w:val="00B050"/>
                          <w:sz w:val="24"/>
                          <w:szCs w:val="24"/>
                        </w:rPr>
                        <w:t xml:space="preserve"> </w:t>
                      </w:r>
                      <w:proofErr w:type="spellStart"/>
                      <w:r w:rsidRPr="0044681F">
                        <w:rPr>
                          <w:bCs/>
                          <w:color w:val="00B050"/>
                          <w:sz w:val="24"/>
                          <w:szCs w:val="24"/>
                        </w:rPr>
                        <w:t>пелете</w:t>
                      </w:r>
                      <w:proofErr w:type="spellEnd"/>
                      <w:r w:rsidRPr="0044681F">
                        <w:rPr>
                          <w:bCs/>
                          <w:color w:val="00B050"/>
                          <w:sz w:val="24"/>
                          <w:szCs w:val="24"/>
                        </w:rPr>
                        <w:t xml:space="preserve">; </w:t>
                      </w:r>
                      <w:proofErr w:type="spellStart"/>
                      <w:r w:rsidRPr="0044681F">
                        <w:rPr>
                          <w:bCs/>
                          <w:color w:val="00B050"/>
                          <w:sz w:val="24"/>
                          <w:szCs w:val="24"/>
                        </w:rPr>
                        <w:t>претварање</w:t>
                      </w:r>
                      <w:proofErr w:type="spellEnd"/>
                      <w:r w:rsidRPr="0044681F">
                        <w:rPr>
                          <w:bCs/>
                          <w:color w:val="00B050"/>
                          <w:sz w:val="24"/>
                          <w:szCs w:val="24"/>
                        </w:rPr>
                        <w:t xml:space="preserve"> </w:t>
                      </w:r>
                      <w:proofErr w:type="spellStart"/>
                      <w:r w:rsidRPr="0044681F">
                        <w:rPr>
                          <w:bCs/>
                          <w:color w:val="00B050"/>
                          <w:sz w:val="24"/>
                          <w:szCs w:val="24"/>
                        </w:rPr>
                        <w:t>комуналног</w:t>
                      </w:r>
                      <w:proofErr w:type="spellEnd"/>
                      <w:r w:rsidRPr="0044681F">
                        <w:rPr>
                          <w:bCs/>
                          <w:color w:val="00B050"/>
                          <w:sz w:val="24"/>
                          <w:szCs w:val="24"/>
                        </w:rPr>
                        <w:t xml:space="preserve"> </w:t>
                      </w:r>
                      <w:proofErr w:type="spellStart"/>
                      <w:r w:rsidRPr="0044681F">
                        <w:rPr>
                          <w:bCs/>
                          <w:color w:val="00B050"/>
                          <w:sz w:val="24"/>
                          <w:szCs w:val="24"/>
                        </w:rPr>
                        <w:t>отпада</w:t>
                      </w:r>
                      <w:proofErr w:type="spellEnd"/>
                      <w:r w:rsidRPr="0044681F">
                        <w:rPr>
                          <w:bCs/>
                          <w:color w:val="00B050"/>
                          <w:sz w:val="24"/>
                          <w:szCs w:val="24"/>
                        </w:rPr>
                        <w:t xml:space="preserve"> у </w:t>
                      </w:r>
                      <w:proofErr w:type="spellStart"/>
                      <w:r w:rsidRPr="0044681F">
                        <w:rPr>
                          <w:bCs/>
                          <w:color w:val="00B050"/>
                          <w:sz w:val="24"/>
                          <w:szCs w:val="24"/>
                        </w:rPr>
                        <w:t>производе</w:t>
                      </w:r>
                      <w:proofErr w:type="spellEnd"/>
                      <w:r w:rsidRPr="0044681F">
                        <w:rPr>
                          <w:bCs/>
                          <w:color w:val="00B050"/>
                          <w:sz w:val="24"/>
                          <w:szCs w:val="24"/>
                        </w:rPr>
                        <w:t xml:space="preserve"> </w:t>
                      </w:r>
                      <w:proofErr w:type="spellStart"/>
                      <w:r w:rsidRPr="0044681F">
                        <w:rPr>
                          <w:bCs/>
                          <w:color w:val="00B050"/>
                          <w:sz w:val="24"/>
                          <w:szCs w:val="24"/>
                        </w:rPr>
                        <w:t>за</w:t>
                      </w:r>
                      <w:proofErr w:type="spellEnd"/>
                      <w:r w:rsidRPr="0044681F">
                        <w:rPr>
                          <w:bCs/>
                          <w:color w:val="00B050"/>
                          <w:sz w:val="24"/>
                          <w:szCs w:val="24"/>
                        </w:rPr>
                        <w:t xml:space="preserve"> </w:t>
                      </w:r>
                      <w:proofErr w:type="spellStart"/>
                      <w:r w:rsidRPr="0044681F">
                        <w:rPr>
                          <w:bCs/>
                          <w:color w:val="00B050"/>
                          <w:sz w:val="24"/>
                          <w:szCs w:val="24"/>
                        </w:rPr>
                        <w:t>вишекратну</w:t>
                      </w:r>
                      <w:proofErr w:type="spellEnd"/>
                      <w:r w:rsidRPr="0044681F">
                        <w:rPr>
                          <w:bCs/>
                          <w:color w:val="00B050"/>
                          <w:sz w:val="24"/>
                          <w:szCs w:val="24"/>
                        </w:rPr>
                        <w:t xml:space="preserve"> </w:t>
                      </w:r>
                      <w:proofErr w:type="spellStart"/>
                      <w:r w:rsidRPr="0044681F">
                        <w:rPr>
                          <w:bCs/>
                          <w:color w:val="00B050"/>
                          <w:sz w:val="24"/>
                          <w:szCs w:val="24"/>
                        </w:rPr>
                        <w:t>употребу</w:t>
                      </w:r>
                      <w:proofErr w:type="spellEnd"/>
                      <w:r w:rsidRPr="0044681F">
                        <w:rPr>
                          <w:bCs/>
                          <w:color w:val="00B050"/>
                          <w:sz w:val="24"/>
                          <w:szCs w:val="24"/>
                        </w:rPr>
                        <w:t xml:space="preserve">; </w:t>
                      </w:r>
                      <w:proofErr w:type="spellStart"/>
                      <w:r w:rsidRPr="0044681F">
                        <w:rPr>
                          <w:bCs/>
                          <w:color w:val="00B050"/>
                          <w:sz w:val="24"/>
                          <w:szCs w:val="24"/>
                        </w:rPr>
                        <w:t>идентификовање</w:t>
                      </w:r>
                      <w:proofErr w:type="spellEnd"/>
                      <w:r w:rsidRPr="0044681F">
                        <w:rPr>
                          <w:bCs/>
                          <w:color w:val="00B050"/>
                          <w:sz w:val="24"/>
                          <w:szCs w:val="24"/>
                        </w:rPr>
                        <w:t xml:space="preserve"> </w:t>
                      </w:r>
                      <w:proofErr w:type="spellStart"/>
                      <w:r w:rsidRPr="0044681F">
                        <w:rPr>
                          <w:bCs/>
                          <w:color w:val="00B050"/>
                          <w:sz w:val="24"/>
                          <w:szCs w:val="24"/>
                        </w:rPr>
                        <w:t>алтернативних</w:t>
                      </w:r>
                      <w:proofErr w:type="spellEnd"/>
                      <w:r w:rsidRPr="0044681F">
                        <w:rPr>
                          <w:bCs/>
                          <w:color w:val="00B050"/>
                          <w:sz w:val="24"/>
                          <w:szCs w:val="24"/>
                        </w:rPr>
                        <w:t xml:space="preserve"> </w:t>
                      </w:r>
                      <w:proofErr w:type="spellStart"/>
                      <w:r w:rsidRPr="0044681F">
                        <w:rPr>
                          <w:bCs/>
                          <w:color w:val="00B050"/>
                          <w:sz w:val="24"/>
                          <w:szCs w:val="24"/>
                        </w:rPr>
                        <w:t>горива</w:t>
                      </w:r>
                      <w:proofErr w:type="spellEnd"/>
                      <w:r w:rsidRPr="0044681F">
                        <w:rPr>
                          <w:bCs/>
                          <w:color w:val="00B050"/>
                          <w:sz w:val="24"/>
                          <w:szCs w:val="24"/>
                        </w:rPr>
                        <w:t xml:space="preserve"> у </w:t>
                      </w:r>
                      <w:proofErr w:type="spellStart"/>
                      <w:r w:rsidRPr="0044681F">
                        <w:rPr>
                          <w:bCs/>
                          <w:color w:val="00B050"/>
                          <w:sz w:val="24"/>
                          <w:szCs w:val="24"/>
                        </w:rPr>
                        <w:t>индустријама</w:t>
                      </w:r>
                      <w:proofErr w:type="spellEnd"/>
                      <w:r w:rsidRPr="0044681F">
                        <w:rPr>
                          <w:bCs/>
                          <w:color w:val="00B050"/>
                          <w:sz w:val="24"/>
                          <w:szCs w:val="24"/>
                        </w:rPr>
                        <w:t xml:space="preserve">, </w:t>
                      </w:r>
                      <w:proofErr w:type="spellStart"/>
                      <w:r w:rsidRPr="0044681F">
                        <w:rPr>
                          <w:bCs/>
                          <w:color w:val="00B050"/>
                          <w:sz w:val="24"/>
                          <w:szCs w:val="24"/>
                        </w:rPr>
                        <w:t>финансирање</w:t>
                      </w:r>
                      <w:proofErr w:type="spellEnd"/>
                      <w:r w:rsidRPr="0044681F">
                        <w:rPr>
                          <w:bCs/>
                          <w:color w:val="00B050"/>
                          <w:sz w:val="24"/>
                          <w:szCs w:val="24"/>
                        </w:rPr>
                        <w:t xml:space="preserve"> </w:t>
                      </w:r>
                      <w:proofErr w:type="spellStart"/>
                      <w:r w:rsidRPr="0044681F">
                        <w:rPr>
                          <w:bCs/>
                          <w:color w:val="00B050"/>
                          <w:sz w:val="24"/>
                          <w:szCs w:val="24"/>
                        </w:rPr>
                        <w:t>соларних</w:t>
                      </w:r>
                      <w:proofErr w:type="spellEnd"/>
                      <w:r w:rsidRPr="0044681F">
                        <w:rPr>
                          <w:bCs/>
                          <w:color w:val="00B050"/>
                          <w:sz w:val="24"/>
                          <w:szCs w:val="24"/>
                        </w:rPr>
                        <w:t xml:space="preserve"> </w:t>
                      </w:r>
                      <w:proofErr w:type="spellStart"/>
                      <w:r w:rsidRPr="0044681F">
                        <w:rPr>
                          <w:bCs/>
                          <w:color w:val="00B050"/>
                          <w:sz w:val="24"/>
                          <w:szCs w:val="24"/>
                        </w:rPr>
                        <w:t>инсталација</w:t>
                      </w:r>
                      <w:proofErr w:type="spellEnd"/>
                      <w:r w:rsidRPr="0044681F">
                        <w:rPr>
                          <w:bCs/>
                          <w:color w:val="00B050"/>
                          <w:sz w:val="24"/>
                          <w:szCs w:val="24"/>
                        </w:rPr>
                        <w:t xml:space="preserve"> </w:t>
                      </w:r>
                      <w:proofErr w:type="spellStart"/>
                      <w:r w:rsidRPr="0044681F">
                        <w:rPr>
                          <w:bCs/>
                          <w:color w:val="00B050"/>
                          <w:sz w:val="24"/>
                          <w:szCs w:val="24"/>
                        </w:rPr>
                        <w:t>на</w:t>
                      </w:r>
                      <w:proofErr w:type="spellEnd"/>
                      <w:r w:rsidRPr="0044681F">
                        <w:rPr>
                          <w:bCs/>
                          <w:color w:val="00B050"/>
                          <w:sz w:val="24"/>
                          <w:szCs w:val="24"/>
                        </w:rPr>
                        <w:t xml:space="preserve"> </w:t>
                      </w:r>
                      <w:proofErr w:type="spellStart"/>
                      <w:r w:rsidRPr="0044681F">
                        <w:rPr>
                          <w:bCs/>
                          <w:color w:val="00B050"/>
                          <w:sz w:val="24"/>
                          <w:szCs w:val="24"/>
                        </w:rPr>
                        <w:t>јавним</w:t>
                      </w:r>
                      <w:proofErr w:type="spellEnd"/>
                      <w:r w:rsidRPr="0044681F">
                        <w:rPr>
                          <w:bCs/>
                          <w:color w:val="00B050"/>
                          <w:sz w:val="24"/>
                          <w:szCs w:val="24"/>
                        </w:rPr>
                        <w:t xml:space="preserve"> и </w:t>
                      </w:r>
                      <w:proofErr w:type="spellStart"/>
                      <w:r w:rsidRPr="0044681F">
                        <w:rPr>
                          <w:bCs/>
                          <w:color w:val="00B050"/>
                          <w:sz w:val="24"/>
                          <w:szCs w:val="24"/>
                        </w:rPr>
                        <w:t>стамбеним</w:t>
                      </w:r>
                      <w:proofErr w:type="spellEnd"/>
                      <w:r w:rsidRPr="0044681F">
                        <w:rPr>
                          <w:bCs/>
                          <w:color w:val="00B050"/>
                          <w:sz w:val="24"/>
                          <w:szCs w:val="24"/>
                        </w:rPr>
                        <w:t xml:space="preserve"> </w:t>
                      </w:r>
                      <w:proofErr w:type="spellStart"/>
                      <w:r w:rsidRPr="0044681F">
                        <w:rPr>
                          <w:bCs/>
                          <w:color w:val="00B050"/>
                          <w:sz w:val="24"/>
                          <w:szCs w:val="24"/>
                        </w:rPr>
                        <w:t>зградама</w:t>
                      </w:r>
                      <w:proofErr w:type="spellEnd"/>
                      <w:r w:rsidRPr="0044681F">
                        <w:rPr>
                          <w:bCs/>
                          <w:color w:val="00B050"/>
                          <w:sz w:val="24"/>
                          <w:szCs w:val="24"/>
                        </w:rPr>
                        <w:t xml:space="preserve"> и </w:t>
                      </w:r>
                      <w:proofErr w:type="spellStart"/>
                      <w:r w:rsidRPr="0044681F">
                        <w:rPr>
                          <w:bCs/>
                          <w:color w:val="00B050"/>
                          <w:sz w:val="24"/>
                          <w:szCs w:val="24"/>
                        </w:rPr>
                        <w:t>примена</w:t>
                      </w:r>
                      <w:proofErr w:type="spellEnd"/>
                      <w:r w:rsidRPr="0044681F">
                        <w:rPr>
                          <w:bCs/>
                          <w:color w:val="00B050"/>
                          <w:sz w:val="24"/>
                          <w:szCs w:val="24"/>
                        </w:rPr>
                        <w:t xml:space="preserve"> </w:t>
                      </w:r>
                      <w:proofErr w:type="spellStart"/>
                      <w:r w:rsidRPr="0044681F">
                        <w:rPr>
                          <w:bCs/>
                          <w:color w:val="00B050"/>
                          <w:sz w:val="24"/>
                          <w:szCs w:val="24"/>
                        </w:rPr>
                        <w:t>концепта</w:t>
                      </w:r>
                      <w:proofErr w:type="spellEnd"/>
                      <w:r w:rsidRPr="0044681F">
                        <w:rPr>
                          <w:bCs/>
                          <w:color w:val="00B050"/>
                          <w:sz w:val="24"/>
                          <w:szCs w:val="24"/>
                        </w:rPr>
                        <w:t xml:space="preserve"> „</w:t>
                      </w:r>
                      <w:proofErr w:type="spellStart"/>
                      <w:r w:rsidRPr="0044681F">
                        <w:rPr>
                          <w:bCs/>
                          <w:color w:val="00B050"/>
                          <w:sz w:val="24"/>
                          <w:szCs w:val="24"/>
                        </w:rPr>
                        <w:t>прозјумера</w:t>
                      </w:r>
                      <w:proofErr w:type="spellEnd"/>
                      <w:r w:rsidRPr="0044681F">
                        <w:rPr>
                          <w:bCs/>
                          <w:color w:val="00B050"/>
                          <w:sz w:val="24"/>
                          <w:szCs w:val="24"/>
                        </w:rPr>
                        <w:t xml:space="preserve">“; </w:t>
                      </w:r>
                      <w:proofErr w:type="spellStart"/>
                      <w:r w:rsidRPr="0044681F">
                        <w:rPr>
                          <w:bCs/>
                          <w:color w:val="00B050"/>
                          <w:sz w:val="24"/>
                          <w:szCs w:val="24"/>
                        </w:rPr>
                        <w:t>замена</w:t>
                      </w:r>
                      <w:proofErr w:type="spellEnd"/>
                      <w:r w:rsidRPr="0044681F">
                        <w:rPr>
                          <w:bCs/>
                          <w:color w:val="00B050"/>
                          <w:sz w:val="24"/>
                          <w:szCs w:val="24"/>
                        </w:rPr>
                        <w:t xml:space="preserve"> </w:t>
                      </w:r>
                      <w:proofErr w:type="spellStart"/>
                      <w:r w:rsidRPr="0044681F">
                        <w:rPr>
                          <w:bCs/>
                          <w:color w:val="00B050"/>
                          <w:sz w:val="24"/>
                          <w:szCs w:val="24"/>
                        </w:rPr>
                        <w:t>фосилних</w:t>
                      </w:r>
                      <w:proofErr w:type="spellEnd"/>
                      <w:r w:rsidRPr="0044681F">
                        <w:rPr>
                          <w:bCs/>
                          <w:color w:val="00B050"/>
                          <w:sz w:val="24"/>
                          <w:szCs w:val="24"/>
                        </w:rPr>
                        <w:t xml:space="preserve"> </w:t>
                      </w:r>
                      <w:proofErr w:type="spellStart"/>
                      <w:r w:rsidRPr="0044681F">
                        <w:rPr>
                          <w:bCs/>
                          <w:color w:val="00B050"/>
                          <w:sz w:val="24"/>
                          <w:szCs w:val="24"/>
                        </w:rPr>
                        <w:t>горива</w:t>
                      </w:r>
                      <w:proofErr w:type="spellEnd"/>
                      <w:r w:rsidRPr="0044681F">
                        <w:rPr>
                          <w:bCs/>
                          <w:color w:val="00B050"/>
                          <w:sz w:val="24"/>
                          <w:szCs w:val="24"/>
                        </w:rPr>
                        <w:t xml:space="preserve"> у </w:t>
                      </w:r>
                      <w:proofErr w:type="spellStart"/>
                      <w:r w:rsidRPr="0044681F">
                        <w:rPr>
                          <w:bCs/>
                          <w:color w:val="00B050"/>
                          <w:sz w:val="24"/>
                          <w:szCs w:val="24"/>
                        </w:rPr>
                        <w:t>даљинском</w:t>
                      </w:r>
                      <w:proofErr w:type="spellEnd"/>
                      <w:r w:rsidRPr="0044681F">
                        <w:rPr>
                          <w:bCs/>
                          <w:color w:val="00B050"/>
                          <w:sz w:val="24"/>
                          <w:szCs w:val="24"/>
                        </w:rPr>
                        <w:t xml:space="preserve"> </w:t>
                      </w:r>
                      <w:proofErr w:type="spellStart"/>
                      <w:r w:rsidRPr="0044681F">
                        <w:rPr>
                          <w:bCs/>
                          <w:color w:val="00B050"/>
                          <w:sz w:val="24"/>
                          <w:szCs w:val="24"/>
                        </w:rPr>
                        <w:t>грејању</w:t>
                      </w:r>
                      <w:proofErr w:type="spellEnd"/>
                      <w:r w:rsidRPr="0044681F">
                        <w:rPr>
                          <w:bCs/>
                          <w:color w:val="00B050"/>
                          <w:sz w:val="24"/>
                          <w:szCs w:val="24"/>
                        </w:rPr>
                        <w:t xml:space="preserve"> </w:t>
                      </w:r>
                      <w:proofErr w:type="spellStart"/>
                      <w:r w:rsidRPr="0044681F">
                        <w:rPr>
                          <w:bCs/>
                          <w:color w:val="00B050"/>
                          <w:sz w:val="24"/>
                          <w:szCs w:val="24"/>
                        </w:rPr>
                        <w:t>алтернативним</w:t>
                      </w:r>
                      <w:proofErr w:type="spellEnd"/>
                      <w:r w:rsidRPr="0044681F">
                        <w:rPr>
                          <w:bCs/>
                          <w:color w:val="00B050"/>
                          <w:sz w:val="24"/>
                          <w:szCs w:val="24"/>
                        </w:rPr>
                        <w:t xml:space="preserve"> </w:t>
                      </w:r>
                      <w:proofErr w:type="spellStart"/>
                      <w:r w:rsidRPr="0044681F">
                        <w:rPr>
                          <w:bCs/>
                          <w:color w:val="00B050"/>
                          <w:sz w:val="24"/>
                          <w:szCs w:val="24"/>
                        </w:rPr>
                        <w:t>обновљивим</w:t>
                      </w:r>
                      <w:proofErr w:type="spellEnd"/>
                      <w:r w:rsidRPr="0044681F">
                        <w:rPr>
                          <w:bCs/>
                          <w:color w:val="00B050"/>
                          <w:sz w:val="24"/>
                          <w:szCs w:val="24"/>
                        </w:rPr>
                        <w:t xml:space="preserve"> </w:t>
                      </w:r>
                      <w:proofErr w:type="spellStart"/>
                      <w:r w:rsidRPr="0044681F">
                        <w:rPr>
                          <w:bCs/>
                          <w:color w:val="00B050"/>
                          <w:sz w:val="24"/>
                          <w:szCs w:val="24"/>
                        </w:rPr>
                        <w:t>изворима</w:t>
                      </w:r>
                      <w:proofErr w:type="spellEnd"/>
                      <w:r w:rsidRPr="0044681F">
                        <w:rPr>
                          <w:bCs/>
                          <w:color w:val="00B050"/>
                          <w:sz w:val="24"/>
                          <w:szCs w:val="24"/>
                        </w:rPr>
                        <w:t xml:space="preserve"> </w:t>
                      </w:r>
                      <w:proofErr w:type="spellStart"/>
                      <w:r w:rsidRPr="0044681F">
                        <w:rPr>
                          <w:bCs/>
                          <w:color w:val="00B050"/>
                          <w:sz w:val="24"/>
                          <w:szCs w:val="24"/>
                        </w:rPr>
                        <w:t>енергије</w:t>
                      </w:r>
                      <w:proofErr w:type="spellEnd"/>
                      <w:r w:rsidRPr="0044681F">
                        <w:rPr>
                          <w:bCs/>
                          <w:color w:val="00B050"/>
                          <w:sz w:val="24"/>
                          <w:szCs w:val="24"/>
                        </w:rPr>
                        <w:t xml:space="preserve">; </w:t>
                      </w:r>
                      <w:proofErr w:type="spellStart"/>
                      <w:r w:rsidRPr="0044681F">
                        <w:rPr>
                          <w:bCs/>
                          <w:color w:val="00B050"/>
                          <w:sz w:val="24"/>
                          <w:szCs w:val="24"/>
                        </w:rPr>
                        <w:t>оптимизација</w:t>
                      </w:r>
                      <w:proofErr w:type="spellEnd"/>
                      <w:r w:rsidRPr="0044681F">
                        <w:rPr>
                          <w:bCs/>
                          <w:color w:val="00B050"/>
                          <w:sz w:val="24"/>
                          <w:szCs w:val="24"/>
                        </w:rPr>
                        <w:t xml:space="preserve"> </w:t>
                      </w:r>
                      <w:proofErr w:type="spellStart"/>
                      <w:r w:rsidRPr="0044681F">
                        <w:rPr>
                          <w:bCs/>
                          <w:color w:val="00B050"/>
                          <w:sz w:val="24"/>
                          <w:szCs w:val="24"/>
                        </w:rPr>
                        <w:t>индустријске</w:t>
                      </w:r>
                      <w:proofErr w:type="spellEnd"/>
                      <w:r w:rsidRPr="0044681F">
                        <w:rPr>
                          <w:bCs/>
                          <w:color w:val="00B050"/>
                          <w:sz w:val="24"/>
                          <w:szCs w:val="24"/>
                        </w:rPr>
                        <w:t xml:space="preserve"> </w:t>
                      </w:r>
                      <w:proofErr w:type="spellStart"/>
                      <w:r w:rsidRPr="0044681F">
                        <w:rPr>
                          <w:bCs/>
                          <w:color w:val="00B050"/>
                          <w:sz w:val="24"/>
                          <w:szCs w:val="24"/>
                        </w:rPr>
                        <w:t>производње</w:t>
                      </w:r>
                      <w:proofErr w:type="spellEnd"/>
                      <w:r w:rsidRPr="0044681F">
                        <w:rPr>
                          <w:bCs/>
                          <w:color w:val="00B050"/>
                          <w:sz w:val="24"/>
                          <w:szCs w:val="24"/>
                        </w:rPr>
                        <w:t xml:space="preserve">, </w:t>
                      </w:r>
                      <w:proofErr w:type="spellStart"/>
                      <w:r w:rsidRPr="0044681F">
                        <w:rPr>
                          <w:bCs/>
                          <w:color w:val="00B050"/>
                          <w:sz w:val="24"/>
                          <w:szCs w:val="24"/>
                        </w:rPr>
                        <w:t>дистрибуције</w:t>
                      </w:r>
                      <w:proofErr w:type="spellEnd"/>
                      <w:r w:rsidRPr="0044681F">
                        <w:rPr>
                          <w:bCs/>
                          <w:color w:val="00B050"/>
                          <w:sz w:val="24"/>
                          <w:szCs w:val="24"/>
                        </w:rPr>
                        <w:t xml:space="preserve"> и </w:t>
                      </w:r>
                      <w:proofErr w:type="spellStart"/>
                      <w:r w:rsidRPr="0044681F">
                        <w:rPr>
                          <w:bCs/>
                          <w:color w:val="00B050"/>
                          <w:sz w:val="24"/>
                          <w:szCs w:val="24"/>
                        </w:rPr>
                        <w:t>потрошње</w:t>
                      </w:r>
                      <w:proofErr w:type="spellEnd"/>
                      <w:r w:rsidRPr="0044681F">
                        <w:rPr>
                          <w:bCs/>
                          <w:color w:val="00B050"/>
                          <w:sz w:val="24"/>
                          <w:szCs w:val="24"/>
                        </w:rPr>
                        <w:t xml:space="preserve"> </w:t>
                      </w:r>
                      <w:proofErr w:type="spellStart"/>
                      <w:r w:rsidRPr="0044681F">
                        <w:rPr>
                          <w:bCs/>
                          <w:color w:val="00B050"/>
                          <w:sz w:val="24"/>
                          <w:szCs w:val="24"/>
                        </w:rPr>
                        <w:t>топлотне</w:t>
                      </w:r>
                      <w:proofErr w:type="spellEnd"/>
                      <w:r w:rsidRPr="0044681F">
                        <w:rPr>
                          <w:bCs/>
                          <w:color w:val="00B050"/>
                          <w:sz w:val="24"/>
                          <w:szCs w:val="24"/>
                        </w:rPr>
                        <w:t xml:space="preserve"> </w:t>
                      </w:r>
                      <w:proofErr w:type="spellStart"/>
                      <w:r w:rsidRPr="0044681F">
                        <w:rPr>
                          <w:bCs/>
                          <w:color w:val="00B050"/>
                          <w:sz w:val="24"/>
                          <w:szCs w:val="24"/>
                        </w:rPr>
                        <w:t>енергије</w:t>
                      </w:r>
                      <w:proofErr w:type="spellEnd"/>
                      <w:r w:rsidRPr="0044681F">
                        <w:rPr>
                          <w:bCs/>
                          <w:color w:val="00B050"/>
                          <w:sz w:val="24"/>
                          <w:szCs w:val="24"/>
                        </w:rPr>
                        <w:t xml:space="preserve"> </w:t>
                      </w:r>
                      <w:proofErr w:type="spellStart"/>
                      <w:r w:rsidRPr="0044681F">
                        <w:rPr>
                          <w:bCs/>
                          <w:color w:val="00B050"/>
                          <w:sz w:val="24"/>
                          <w:szCs w:val="24"/>
                        </w:rPr>
                        <w:t>путем</w:t>
                      </w:r>
                      <w:proofErr w:type="spellEnd"/>
                      <w:r w:rsidRPr="0044681F">
                        <w:rPr>
                          <w:bCs/>
                          <w:color w:val="00B050"/>
                          <w:sz w:val="24"/>
                          <w:szCs w:val="24"/>
                        </w:rPr>
                        <w:t xml:space="preserve"> </w:t>
                      </w:r>
                      <w:proofErr w:type="spellStart"/>
                      <w:r w:rsidRPr="0044681F">
                        <w:rPr>
                          <w:bCs/>
                          <w:color w:val="00B050"/>
                          <w:sz w:val="24"/>
                          <w:szCs w:val="24"/>
                        </w:rPr>
                        <w:t>софтверских</w:t>
                      </w:r>
                      <w:proofErr w:type="spellEnd"/>
                      <w:r w:rsidRPr="0044681F">
                        <w:rPr>
                          <w:bCs/>
                          <w:color w:val="00B050"/>
                          <w:sz w:val="24"/>
                          <w:szCs w:val="24"/>
                        </w:rPr>
                        <w:t xml:space="preserve"> </w:t>
                      </w:r>
                      <w:proofErr w:type="spellStart"/>
                      <w:r w:rsidRPr="0044681F">
                        <w:rPr>
                          <w:bCs/>
                          <w:color w:val="00B050"/>
                          <w:sz w:val="24"/>
                          <w:szCs w:val="24"/>
                        </w:rPr>
                        <w:t>побољшања</w:t>
                      </w:r>
                      <w:proofErr w:type="spellEnd"/>
                      <w:r w:rsidRPr="0044681F">
                        <w:rPr>
                          <w:bCs/>
                          <w:color w:val="00B050"/>
                          <w:sz w:val="24"/>
                          <w:szCs w:val="24"/>
                        </w:rPr>
                        <w:t xml:space="preserve"> и </w:t>
                      </w:r>
                      <w:proofErr w:type="spellStart"/>
                      <w:r w:rsidRPr="0044681F">
                        <w:rPr>
                          <w:bCs/>
                          <w:color w:val="00B050"/>
                          <w:sz w:val="24"/>
                          <w:szCs w:val="24"/>
                        </w:rPr>
                        <w:t>нових</w:t>
                      </w:r>
                      <w:proofErr w:type="spellEnd"/>
                      <w:r w:rsidRPr="0044681F">
                        <w:rPr>
                          <w:bCs/>
                          <w:color w:val="00B050"/>
                          <w:sz w:val="24"/>
                          <w:szCs w:val="24"/>
                        </w:rPr>
                        <w:t xml:space="preserve"> </w:t>
                      </w:r>
                      <w:proofErr w:type="spellStart"/>
                      <w:r w:rsidRPr="0044681F">
                        <w:rPr>
                          <w:bCs/>
                          <w:color w:val="00B050"/>
                          <w:sz w:val="24"/>
                          <w:szCs w:val="24"/>
                        </w:rPr>
                        <w:t>технологија</w:t>
                      </w:r>
                      <w:proofErr w:type="spellEnd"/>
                      <w:r w:rsidRPr="0044681F">
                        <w:rPr>
                          <w:bCs/>
                          <w:color w:val="00B050"/>
                          <w:sz w:val="24"/>
                          <w:szCs w:val="24"/>
                        </w:rPr>
                        <w:t xml:space="preserve">, </w:t>
                      </w:r>
                      <w:proofErr w:type="spellStart"/>
                      <w:r w:rsidRPr="0044681F">
                        <w:rPr>
                          <w:bCs/>
                          <w:color w:val="00B050"/>
                          <w:sz w:val="24"/>
                          <w:szCs w:val="24"/>
                        </w:rPr>
                        <w:t>успостављање</w:t>
                      </w:r>
                      <w:proofErr w:type="spellEnd"/>
                      <w:r w:rsidRPr="0044681F">
                        <w:rPr>
                          <w:bCs/>
                          <w:color w:val="00B050"/>
                          <w:sz w:val="24"/>
                          <w:szCs w:val="24"/>
                        </w:rPr>
                        <w:t xml:space="preserve"> </w:t>
                      </w:r>
                      <w:proofErr w:type="spellStart"/>
                      <w:r w:rsidRPr="0044681F">
                        <w:rPr>
                          <w:bCs/>
                          <w:color w:val="00B050"/>
                          <w:sz w:val="24"/>
                          <w:szCs w:val="24"/>
                        </w:rPr>
                        <w:t>индустријске</w:t>
                      </w:r>
                      <w:proofErr w:type="spellEnd"/>
                      <w:r w:rsidRPr="0044681F">
                        <w:rPr>
                          <w:bCs/>
                          <w:color w:val="00B050"/>
                          <w:sz w:val="24"/>
                          <w:szCs w:val="24"/>
                        </w:rPr>
                        <w:t xml:space="preserve"> </w:t>
                      </w:r>
                      <w:proofErr w:type="spellStart"/>
                      <w:r w:rsidRPr="0044681F">
                        <w:rPr>
                          <w:bCs/>
                          <w:color w:val="00B050"/>
                          <w:sz w:val="24"/>
                          <w:szCs w:val="24"/>
                        </w:rPr>
                        <w:t>симбиозе</w:t>
                      </w:r>
                      <w:proofErr w:type="spellEnd"/>
                      <w:r w:rsidRPr="0044681F">
                        <w:rPr>
                          <w:bCs/>
                          <w:color w:val="00B050"/>
                          <w:sz w:val="24"/>
                          <w:szCs w:val="24"/>
                        </w:rPr>
                        <w:t xml:space="preserve"> и </w:t>
                      </w:r>
                      <w:proofErr w:type="spellStart"/>
                      <w:r w:rsidRPr="0044681F">
                        <w:rPr>
                          <w:bCs/>
                          <w:color w:val="00B050"/>
                          <w:sz w:val="24"/>
                          <w:szCs w:val="24"/>
                        </w:rPr>
                        <w:t>сл</w:t>
                      </w:r>
                      <w:proofErr w:type="spellEnd"/>
                      <w:r w:rsidRPr="0044681F">
                        <w:rPr>
                          <w:bCs/>
                          <w:color w:val="00B050"/>
                          <w:sz w:val="24"/>
                          <w:szCs w:val="24"/>
                        </w:rPr>
                        <w:t>.</w:t>
                      </w:r>
                    </w:p>
                  </w:txbxContent>
                </v:textbox>
                <w10:wrap anchorx="margin"/>
              </v:rect>
            </w:pict>
          </mc:Fallback>
        </mc:AlternateContent>
      </w:r>
    </w:p>
    <w:p w14:paraId="7C1A66C7" w14:textId="286B8AB2" w:rsidR="007D38B7" w:rsidRPr="00294BE9" w:rsidRDefault="007D38B7" w:rsidP="0044681F">
      <w:pPr>
        <w:shd w:val="clear" w:color="auto" w:fill="FFFFFF"/>
        <w:spacing w:after="0" w:line="276" w:lineRule="auto"/>
        <w:jc w:val="both"/>
        <w:rPr>
          <w:rFonts w:ascii="Calibri" w:eastAsia="Times New Roman" w:hAnsi="Calibri" w:cs="Calibri"/>
          <w:color w:val="000000" w:themeColor="text1"/>
          <w:sz w:val="24"/>
          <w:szCs w:val="24"/>
          <w:lang w:val="sr-Cyrl-RS" w:eastAsia="sr-Latn-RS"/>
        </w:rPr>
      </w:pPr>
    </w:p>
    <w:p w14:paraId="7D66ED60" w14:textId="7E16DC5F" w:rsidR="00AB2CA1" w:rsidRPr="0044681F" w:rsidRDefault="00AB2CA1" w:rsidP="0044681F">
      <w:pPr>
        <w:shd w:val="clear" w:color="auto" w:fill="FFFFFF"/>
        <w:spacing w:after="0" w:line="276" w:lineRule="auto"/>
        <w:jc w:val="both"/>
        <w:rPr>
          <w:rFonts w:ascii="Calibri" w:eastAsia="Times New Roman" w:hAnsi="Calibri" w:cs="Calibri"/>
          <w:color w:val="000000" w:themeColor="text1"/>
          <w:sz w:val="24"/>
          <w:szCs w:val="24"/>
          <w:lang w:val="sr-Latn-RS" w:eastAsia="sr-Latn-RS"/>
        </w:rPr>
      </w:pPr>
    </w:p>
    <w:p w14:paraId="05DD29D2" w14:textId="51EED6AB" w:rsidR="00AB2CA1" w:rsidRDefault="00AB2CA1" w:rsidP="00AB2CA1">
      <w:pPr>
        <w:shd w:val="clear" w:color="auto" w:fill="FFFFFF"/>
        <w:spacing w:after="0" w:line="240" w:lineRule="auto"/>
        <w:jc w:val="both"/>
        <w:rPr>
          <w:rFonts w:ascii="Calibri" w:eastAsia="Times New Roman" w:hAnsi="Calibri" w:cs="Calibri"/>
          <w:color w:val="000000" w:themeColor="text1"/>
          <w:sz w:val="24"/>
          <w:szCs w:val="24"/>
          <w:lang w:val="sr-Cyrl-RS" w:eastAsia="sr-Latn-RS"/>
        </w:rPr>
      </w:pPr>
    </w:p>
    <w:p w14:paraId="52AE35C9" w14:textId="2CCA8AB6" w:rsidR="009F71FA" w:rsidRDefault="009F71FA" w:rsidP="00AB2CA1">
      <w:pPr>
        <w:shd w:val="clear" w:color="auto" w:fill="FFFFFF"/>
        <w:spacing w:after="0" w:line="240" w:lineRule="auto"/>
        <w:jc w:val="both"/>
        <w:rPr>
          <w:rFonts w:ascii="Calibri" w:eastAsia="Times New Roman" w:hAnsi="Calibri" w:cs="Calibri"/>
          <w:color w:val="000000" w:themeColor="text1"/>
          <w:sz w:val="24"/>
          <w:szCs w:val="24"/>
          <w:lang w:val="sr-Cyrl-RS" w:eastAsia="sr-Latn-RS"/>
        </w:rPr>
      </w:pPr>
    </w:p>
    <w:p w14:paraId="6CBE717F"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2D5FA82A"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6A7DC7FA"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0800F7EA"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3BC97D3D"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59BBBF7C"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726490D5"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7712D43E"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7A54C79E"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0943065A" w14:textId="77777777" w:rsidR="007D38B7" w:rsidRDefault="007D38B7"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5CAFB3F2" w14:textId="34A7C464" w:rsidR="000F5445" w:rsidRPr="006F7960" w:rsidRDefault="006F7960"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r w:rsidRPr="006F7960">
        <w:rPr>
          <w:rFonts w:ascii="Calibri" w:eastAsia="Times New Roman" w:hAnsi="Calibri" w:cs="Calibri"/>
          <w:b/>
          <w:bCs/>
          <w:color w:val="E36C0A" w:themeColor="accent6" w:themeShade="BF"/>
          <w:sz w:val="28"/>
          <w:szCs w:val="28"/>
          <w:lang w:val="sr-Cyrl-RS" w:eastAsia="sr-Latn-RS"/>
        </w:rPr>
        <w:lastRenderedPageBreak/>
        <w:t xml:space="preserve">ШТА ЈЕ </w:t>
      </w:r>
      <w:r w:rsidR="00086634">
        <w:rPr>
          <w:rFonts w:ascii="Calibri" w:eastAsia="Times New Roman" w:hAnsi="Calibri" w:cs="Calibri"/>
          <w:b/>
          <w:bCs/>
          <w:color w:val="E36C0A" w:themeColor="accent6" w:themeShade="BF"/>
          <w:sz w:val="28"/>
          <w:szCs w:val="28"/>
          <w:lang w:val="sr-Cyrl-RS" w:eastAsia="sr-Latn-RS"/>
        </w:rPr>
        <w:t xml:space="preserve">ЈОШ </w:t>
      </w:r>
      <w:r>
        <w:rPr>
          <w:rFonts w:ascii="Calibri" w:eastAsia="Times New Roman" w:hAnsi="Calibri" w:cs="Calibri"/>
          <w:b/>
          <w:bCs/>
          <w:color w:val="E36C0A" w:themeColor="accent6" w:themeShade="BF"/>
          <w:sz w:val="28"/>
          <w:szCs w:val="28"/>
          <w:lang w:val="sr-Cyrl-RS" w:eastAsia="sr-Latn-RS"/>
        </w:rPr>
        <w:t xml:space="preserve">ВАЖНО УЗЕТИ У ОБЗИР ПРИЛИКОМ </w:t>
      </w:r>
      <w:r w:rsidR="00E46F26">
        <w:rPr>
          <w:rFonts w:ascii="Calibri" w:eastAsia="Times New Roman" w:hAnsi="Calibri" w:cs="Calibri"/>
          <w:b/>
          <w:bCs/>
          <w:color w:val="E36C0A" w:themeColor="accent6" w:themeShade="BF"/>
          <w:sz w:val="28"/>
          <w:szCs w:val="28"/>
          <w:lang w:val="sr-Cyrl-RS" w:eastAsia="sr-Latn-RS"/>
        </w:rPr>
        <w:t>ПРИПРЕМЕ</w:t>
      </w:r>
      <w:r w:rsidR="00870C43">
        <w:rPr>
          <w:rFonts w:ascii="Calibri" w:eastAsia="Times New Roman" w:hAnsi="Calibri" w:cs="Calibri"/>
          <w:b/>
          <w:bCs/>
          <w:color w:val="E36C0A" w:themeColor="accent6" w:themeShade="BF"/>
          <w:sz w:val="28"/>
          <w:szCs w:val="28"/>
          <w:lang w:val="sr-Cyrl-RS" w:eastAsia="sr-Latn-RS"/>
        </w:rPr>
        <w:t xml:space="preserve"> ПРОЈЕКТА</w:t>
      </w:r>
    </w:p>
    <w:p w14:paraId="5BB47F59" w14:textId="77777777" w:rsidR="000F5445" w:rsidRPr="006F7960" w:rsidRDefault="000F5445" w:rsidP="006F7960">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45BB1FC7" w14:textId="75170FC3" w:rsidR="00DB5021" w:rsidRPr="008F56A8" w:rsidRDefault="00DB5021"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8F56A8">
        <w:rPr>
          <w:rFonts w:ascii="Calibri" w:eastAsia="Times New Roman" w:hAnsi="Calibri" w:cs="Calibri"/>
          <w:color w:val="000000" w:themeColor="text1"/>
          <w:sz w:val="24"/>
          <w:szCs w:val="24"/>
          <w:lang w:eastAsia="sr-Latn-RS"/>
        </w:rPr>
        <w:t>Решавање</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друштвених</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изазова</w:t>
      </w:r>
      <w:proofErr w:type="spellEnd"/>
      <w:r w:rsidR="005735A0">
        <w:rPr>
          <w:rFonts w:ascii="Calibri" w:eastAsia="Times New Roman" w:hAnsi="Calibri" w:cs="Calibri"/>
          <w:color w:val="000000" w:themeColor="text1"/>
          <w:sz w:val="24"/>
          <w:szCs w:val="24"/>
          <w:lang w:val="sr-Cyrl-RS" w:eastAsia="sr-Latn-RS"/>
        </w:rPr>
        <w:t xml:space="preserve">, посебно у регионима </w:t>
      </w:r>
      <w:r w:rsidR="00583D06">
        <w:rPr>
          <w:rFonts w:ascii="Calibri" w:eastAsia="Times New Roman" w:hAnsi="Calibri" w:cs="Calibri"/>
          <w:color w:val="000000" w:themeColor="text1"/>
          <w:sz w:val="24"/>
          <w:szCs w:val="24"/>
          <w:lang w:val="sr-Cyrl-RS" w:eastAsia="sr-Latn-RS"/>
        </w:rPr>
        <w:t xml:space="preserve">који могу бити </w:t>
      </w:r>
      <w:r w:rsidR="005735A0">
        <w:rPr>
          <w:rFonts w:ascii="Calibri" w:eastAsia="Times New Roman" w:hAnsi="Calibri" w:cs="Calibri"/>
          <w:color w:val="000000" w:themeColor="text1"/>
          <w:sz w:val="24"/>
          <w:szCs w:val="24"/>
          <w:lang w:val="sr-Cyrl-RS" w:eastAsia="sr-Latn-RS"/>
        </w:rPr>
        <w:t xml:space="preserve">угрожени енергетском транзицијом </w:t>
      </w:r>
      <w:r w:rsidRPr="008F56A8">
        <w:rPr>
          <w:rFonts w:ascii="Calibri" w:eastAsia="Times New Roman" w:hAnsi="Calibri" w:cs="Calibri"/>
          <w:color w:val="000000" w:themeColor="text1"/>
          <w:sz w:val="24"/>
          <w:szCs w:val="24"/>
          <w:lang w:eastAsia="sr-Latn-RS"/>
        </w:rPr>
        <w:t>(</w:t>
      </w:r>
      <w:proofErr w:type="spellStart"/>
      <w:r w:rsidR="00AF4F29" w:rsidRPr="008F56A8">
        <w:rPr>
          <w:rFonts w:ascii="Calibri" w:eastAsia="Times New Roman" w:hAnsi="Calibri" w:cs="Calibri"/>
          <w:color w:val="000000" w:themeColor="text1"/>
          <w:sz w:val="24"/>
          <w:szCs w:val="24"/>
          <w:lang w:eastAsia="sr-Latn-RS"/>
        </w:rPr>
        <w:t>незапосленост</w:t>
      </w:r>
      <w:proofErr w:type="spellEnd"/>
      <w:r w:rsidR="00AF4F29">
        <w:rPr>
          <w:rFonts w:ascii="Calibri" w:eastAsia="Times New Roman" w:hAnsi="Calibri" w:cs="Calibri"/>
          <w:color w:val="000000" w:themeColor="text1"/>
          <w:sz w:val="24"/>
          <w:szCs w:val="24"/>
          <w:lang w:val="sr-Cyrl-RS" w:eastAsia="sr-Latn-RS"/>
        </w:rPr>
        <w:t xml:space="preserve">, </w:t>
      </w:r>
      <w:proofErr w:type="spellStart"/>
      <w:r w:rsidRPr="008F56A8">
        <w:rPr>
          <w:rFonts w:ascii="Calibri" w:eastAsia="Times New Roman" w:hAnsi="Calibri" w:cs="Calibri"/>
          <w:color w:val="000000" w:themeColor="text1"/>
          <w:sz w:val="24"/>
          <w:szCs w:val="24"/>
          <w:lang w:eastAsia="sr-Latn-RS"/>
        </w:rPr>
        <w:t>маргин</w:t>
      </w:r>
      <w:r w:rsidR="001D1645" w:rsidRPr="008F56A8">
        <w:rPr>
          <w:rFonts w:ascii="Calibri" w:eastAsia="Times New Roman" w:hAnsi="Calibri" w:cs="Calibri"/>
          <w:color w:val="000000" w:themeColor="text1"/>
          <w:sz w:val="24"/>
          <w:szCs w:val="24"/>
          <w:lang w:eastAsia="sr-Latn-RS"/>
        </w:rPr>
        <w:t>ализоване</w:t>
      </w:r>
      <w:proofErr w:type="spellEnd"/>
      <w:r w:rsidR="001D1645" w:rsidRPr="008F56A8">
        <w:rPr>
          <w:rFonts w:ascii="Calibri" w:eastAsia="Times New Roman" w:hAnsi="Calibri" w:cs="Calibri"/>
          <w:color w:val="000000" w:themeColor="text1"/>
          <w:sz w:val="24"/>
          <w:szCs w:val="24"/>
          <w:lang w:eastAsia="sr-Latn-RS"/>
        </w:rPr>
        <w:t xml:space="preserve"> </w:t>
      </w:r>
      <w:proofErr w:type="spellStart"/>
      <w:r w:rsidR="001D1645" w:rsidRPr="008F56A8">
        <w:rPr>
          <w:rFonts w:ascii="Calibri" w:eastAsia="Times New Roman" w:hAnsi="Calibri" w:cs="Calibri"/>
          <w:color w:val="000000" w:themeColor="text1"/>
          <w:sz w:val="24"/>
          <w:szCs w:val="24"/>
          <w:lang w:eastAsia="sr-Latn-RS"/>
        </w:rPr>
        <w:t>групе</w:t>
      </w:r>
      <w:proofErr w:type="spellEnd"/>
      <w:r w:rsidR="001D1645" w:rsidRPr="008F56A8">
        <w:rPr>
          <w:rFonts w:ascii="Calibri" w:eastAsia="Times New Roman" w:hAnsi="Calibri" w:cs="Calibri"/>
          <w:color w:val="000000" w:themeColor="text1"/>
          <w:sz w:val="24"/>
          <w:szCs w:val="24"/>
          <w:lang w:eastAsia="sr-Latn-RS"/>
        </w:rPr>
        <w:t xml:space="preserve">, </w:t>
      </w:r>
      <w:proofErr w:type="spellStart"/>
      <w:r w:rsidR="00AF4F29" w:rsidRPr="008F56A8">
        <w:rPr>
          <w:rFonts w:ascii="Calibri" w:eastAsia="Times New Roman" w:hAnsi="Calibri" w:cs="Calibri"/>
          <w:color w:val="000000" w:themeColor="text1"/>
          <w:sz w:val="24"/>
          <w:szCs w:val="24"/>
          <w:lang w:eastAsia="sr-Latn-RS"/>
        </w:rPr>
        <w:t>родна</w:t>
      </w:r>
      <w:proofErr w:type="spellEnd"/>
      <w:r w:rsidR="00AF4F29" w:rsidRPr="008F56A8">
        <w:rPr>
          <w:rFonts w:ascii="Calibri" w:eastAsia="Times New Roman" w:hAnsi="Calibri" w:cs="Calibri"/>
          <w:color w:val="000000" w:themeColor="text1"/>
          <w:sz w:val="24"/>
          <w:szCs w:val="24"/>
          <w:lang w:eastAsia="sr-Latn-RS"/>
        </w:rPr>
        <w:t xml:space="preserve"> </w:t>
      </w:r>
      <w:proofErr w:type="spellStart"/>
      <w:r w:rsidR="00AF4F29" w:rsidRPr="008F56A8">
        <w:rPr>
          <w:rFonts w:ascii="Calibri" w:eastAsia="Times New Roman" w:hAnsi="Calibri" w:cs="Calibri"/>
          <w:color w:val="000000" w:themeColor="text1"/>
          <w:sz w:val="24"/>
          <w:szCs w:val="24"/>
          <w:lang w:eastAsia="sr-Latn-RS"/>
        </w:rPr>
        <w:t>равноправност</w:t>
      </w:r>
      <w:proofErr w:type="spellEnd"/>
      <w:r w:rsidR="00AF4F29">
        <w:rPr>
          <w:rFonts w:ascii="Calibri" w:eastAsia="Times New Roman" w:hAnsi="Calibri" w:cs="Calibri"/>
          <w:color w:val="000000" w:themeColor="text1"/>
          <w:sz w:val="24"/>
          <w:szCs w:val="24"/>
          <w:lang w:val="sr-Cyrl-RS" w:eastAsia="sr-Latn-RS"/>
        </w:rPr>
        <w:t xml:space="preserve"> </w:t>
      </w:r>
      <w:proofErr w:type="spellStart"/>
      <w:r w:rsidRPr="008F56A8">
        <w:rPr>
          <w:rFonts w:ascii="Calibri" w:eastAsia="Times New Roman" w:hAnsi="Calibri" w:cs="Calibri"/>
          <w:color w:val="000000" w:themeColor="text1"/>
          <w:sz w:val="24"/>
          <w:szCs w:val="24"/>
          <w:lang w:eastAsia="sr-Latn-RS"/>
        </w:rPr>
        <w:t>итд</w:t>
      </w:r>
      <w:proofErr w:type="spellEnd"/>
      <w:r w:rsidRPr="008F56A8">
        <w:rPr>
          <w:rFonts w:ascii="Calibri" w:eastAsia="Times New Roman" w:hAnsi="Calibri" w:cs="Calibri"/>
          <w:color w:val="000000" w:themeColor="text1"/>
          <w:sz w:val="24"/>
          <w:szCs w:val="24"/>
          <w:lang w:eastAsia="sr-Latn-RS"/>
        </w:rPr>
        <w:t>.</w:t>
      </w:r>
      <w:proofErr w:type="gramStart"/>
      <w:r w:rsidRPr="008F56A8">
        <w:rPr>
          <w:rFonts w:ascii="Calibri" w:eastAsia="Times New Roman" w:hAnsi="Calibri" w:cs="Calibri"/>
          <w:color w:val="000000" w:themeColor="text1"/>
          <w:sz w:val="24"/>
          <w:szCs w:val="24"/>
          <w:lang w:eastAsia="sr-Latn-RS"/>
        </w:rPr>
        <w:t>);</w:t>
      </w:r>
      <w:proofErr w:type="gramEnd"/>
    </w:p>
    <w:p w14:paraId="36BEEBC3" w14:textId="1C5EE38F" w:rsidR="00E97C62" w:rsidRPr="008F56A8" w:rsidRDefault="00DB5021"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8F56A8">
        <w:rPr>
          <w:rFonts w:ascii="Calibri" w:eastAsia="Times New Roman" w:hAnsi="Calibri" w:cs="Calibri"/>
          <w:color w:val="000000" w:themeColor="text1"/>
          <w:sz w:val="24"/>
          <w:szCs w:val="24"/>
          <w:lang w:eastAsia="sr-Latn-RS"/>
        </w:rPr>
        <w:t>Развој</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решења</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која</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се</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могу</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даље</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проширити</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или</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користити</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као</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модел</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за</w:t>
      </w:r>
      <w:proofErr w:type="spellEnd"/>
      <w:r w:rsidRPr="008F56A8">
        <w:rPr>
          <w:rFonts w:ascii="Calibri" w:eastAsia="Times New Roman" w:hAnsi="Calibri" w:cs="Calibri"/>
          <w:color w:val="000000" w:themeColor="text1"/>
          <w:sz w:val="24"/>
          <w:szCs w:val="24"/>
          <w:lang w:eastAsia="sr-Latn-RS"/>
        </w:rPr>
        <w:t xml:space="preserve"> </w:t>
      </w:r>
      <w:proofErr w:type="spellStart"/>
      <w:proofErr w:type="gramStart"/>
      <w:r w:rsidRPr="008F56A8">
        <w:rPr>
          <w:rFonts w:ascii="Calibri" w:eastAsia="Times New Roman" w:hAnsi="Calibri" w:cs="Calibri"/>
          <w:color w:val="000000" w:themeColor="text1"/>
          <w:sz w:val="24"/>
          <w:szCs w:val="24"/>
          <w:lang w:eastAsia="sr-Latn-RS"/>
        </w:rPr>
        <w:t>репликацију</w:t>
      </w:r>
      <w:proofErr w:type="spellEnd"/>
      <w:r w:rsidRPr="008F56A8">
        <w:rPr>
          <w:rFonts w:ascii="Calibri" w:eastAsia="Times New Roman" w:hAnsi="Calibri" w:cs="Calibri"/>
          <w:color w:val="000000" w:themeColor="text1"/>
          <w:sz w:val="24"/>
          <w:szCs w:val="24"/>
          <w:lang w:eastAsia="sr-Latn-RS"/>
        </w:rPr>
        <w:t>;</w:t>
      </w:r>
      <w:proofErr w:type="gramEnd"/>
      <w:r w:rsidRPr="008F56A8">
        <w:rPr>
          <w:rFonts w:ascii="Calibri" w:eastAsia="Times New Roman" w:hAnsi="Calibri" w:cs="Calibri"/>
          <w:color w:val="000000" w:themeColor="text1"/>
          <w:sz w:val="24"/>
          <w:szCs w:val="24"/>
          <w:lang w:eastAsia="sr-Latn-RS"/>
        </w:rPr>
        <w:t xml:space="preserve"> </w:t>
      </w:r>
    </w:p>
    <w:p w14:paraId="205E148E" w14:textId="2FDD4FEB" w:rsidR="00870C43" w:rsidRPr="008F56A8" w:rsidRDefault="00CE060C"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 xml:space="preserve">Идентификовање </w:t>
      </w:r>
      <w:r w:rsidR="004B2B25">
        <w:rPr>
          <w:rFonts w:ascii="Calibri" w:eastAsia="Times New Roman" w:hAnsi="Calibri" w:cs="Calibri"/>
          <w:color w:val="000000" w:themeColor="text1"/>
          <w:sz w:val="24"/>
          <w:szCs w:val="24"/>
          <w:lang w:val="sr-Cyrl-RS" w:eastAsia="sr-Latn-RS"/>
        </w:rPr>
        <w:t xml:space="preserve">потенцијалних </w:t>
      </w:r>
      <w:proofErr w:type="spellStart"/>
      <w:r w:rsidR="00870C43" w:rsidRPr="008F56A8">
        <w:rPr>
          <w:rFonts w:ascii="Calibri" w:eastAsia="Times New Roman" w:hAnsi="Calibri" w:cs="Calibri"/>
          <w:color w:val="000000" w:themeColor="text1"/>
          <w:sz w:val="24"/>
          <w:szCs w:val="24"/>
          <w:lang w:eastAsia="sr-Latn-RS"/>
        </w:rPr>
        <w:t>партнерстава</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са</w:t>
      </w:r>
      <w:proofErr w:type="spellEnd"/>
      <w:r w:rsidR="00870C43" w:rsidRPr="008F56A8">
        <w:rPr>
          <w:rFonts w:ascii="Calibri" w:eastAsia="Times New Roman" w:hAnsi="Calibri" w:cs="Calibri"/>
          <w:color w:val="000000" w:themeColor="text1"/>
          <w:sz w:val="24"/>
          <w:szCs w:val="24"/>
          <w:lang w:eastAsia="sr-Latn-RS"/>
        </w:rPr>
        <w:t xml:space="preserve"> </w:t>
      </w:r>
      <w:r w:rsidR="00FD24B8">
        <w:rPr>
          <w:rFonts w:ascii="Calibri" w:eastAsia="Times New Roman" w:hAnsi="Calibri" w:cs="Calibri"/>
          <w:color w:val="000000" w:themeColor="text1"/>
          <w:sz w:val="24"/>
          <w:szCs w:val="24"/>
          <w:lang w:val="sr-Cyrl-RS" w:eastAsia="sr-Latn-RS"/>
        </w:rPr>
        <w:t xml:space="preserve">јапанским </w:t>
      </w:r>
      <w:proofErr w:type="spellStart"/>
      <w:r w:rsidR="00870C43" w:rsidRPr="008F56A8">
        <w:rPr>
          <w:rFonts w:ascii="Calibri" w:eastAsia="Times New Roman" w:hAnsi="Calibri" w:cs="Calibri"/>
          <w:color w:val="000000" w:themeColor="text1"/>
          <w:sz w:val="24"/>
          <w:szCs w:val="24"/>
          <w:lang w:eastAsia="sr-Latn-RS"/>
        </w:rPr>
        <w:t>компанијама</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које</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послују</w:t>
      </w:r>
      <w:proofErr w:type="spellEnd"/>
      <w:r w:rsidR="00870C43" w:rsidRPr="008F56A8">
        <w:rPr>
          <w:rFonts w:ascii="Calibri" w:eastAsia="Times New Roman" w:hAnsi="Calibri" w:cs="Calibri"/>
          <w:color w:val="000000" w:themeColor="text1"/>
          <w:sz w:val="24"/>
          <w:szCs w:val="24"/>
          <w:lang w:eastAsia="sr-Latn-RS"/>
        </w:rPr>
        <w:t xml:space="preserve"> у </w:t>
      </w:r>
      <w:proofErr w:type="spellStart"/>
      <w:r w:rsidR="00870C43" w:rsidRPr="008F56A8">
        <w:rPr>
          <w:rFonts w:ascii="Calibri" w:eastAsia="Times New Roman" w:hAnsi="Calibri" w:cs="Calibri"/>
          <w:color w:val="000000" w:themeColor="text1"/>
          <w:sz w:val="24"/>
          <w:szCs w:val="24"/>
          <w:lang w:eastAsia="sr-Latn-RS"/>
        </w:rPr>
        <w:t>Србији</w:t>
      </w:r>
      <w:proofErr w:type="spellEnd"/>
      <w:r w:rsidR="00870C43" w:rsidRPr="008F56A8">
        <w:rPr>
          <w:rFonts w:ascii="Calibri" w:eastAsia="Times New Roman" w:hAnsi="Calibri" w:cs="Calibri"/>
          <w:color w:val="000000" w:themeColor="text1"/>
          <w:sz w:val="24"/>
          <w:szCs w:val="24"/>
          <w:lang w:eastAsia="sr-Latn-RS"/>
        </w:rPr>
        <w:t xml:space="preserve"> у </w:t>
      </w:r>
      <w:proofErr w:type="spellStart"/>
      <w:r w:rsidR="00870C43" w:rsidRPr="008F56A8">
        <w:rPr>
          <w:rFonts w:ascii="Calibri" w:eastAsia="Times New Roman" w:hAnsi="Calibri" w:cs="Calibri"/>
          <w:color w:val="000000" w:themeColor="text1"/>
          <w:sz w:val="24"/>
          <w:szCs w:val="24"/>
          <w:lang w:eastAsia="sr-Latn-RS"/>
        </w:rPr>
        <w:t>циљу</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подстицања</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употребе</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јапанских</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зелених</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технологија</w:t>
      </w:r>
      <w:proofErr w:type="spellEnd"/>
      <w:r w:rsidR="00870C43" w:rsidRPr="008F56A8">
        <w:rPr>
          <w:rFonts w:ascii="Calibri" w:eastAsia="Times New Roman" w:hAnsi="Calibri" w:cs="Calibri"/>
          <w:color w:val="000000" w:themeColor="text1"/>
          <w:sz w:val="24"/>
          <w:szCs w:val="24"/>
          <w:lang w:eastAsia="sr-Latn-RS"/>
        </w:rPr>
        <w:t xml:space="preserve"> и </w:t>
      </w:r>
      <w:proofErr w:type="spellStart"/>
      <w:r w:rsidR="00870C43" w:rsidRPr="008F56A8">
        <w:rPr>
          <w:rFonts w:ascii="Calibri" w:eastAsia="Times New Roman" w:hAnsi="Calibri" w:cs="Calibri"/>
          <w:color w:val="000000" w:themeColor="text1"/>
          <w:sz w:val="24"/>
          <w:szCs w:val="24"/>
          <w:lang w:eastAsia="sr-Latn-RS"/>
        </w:rPr>
        <w:t>производа</w:t>
      </w:r>
      <w:proofErr w:type="spellEnd"/>
      <w:r w:rsidR="00870C43" w:rsidRPr="008F56A8">
        <w:rPr>
          <w:rFonts w:ascii="Calibri" w:eastAsia="Times New Roman" w:hAnsi="Calibri" w:cs="Calibri"/>
          <w:color w:val="000000" w:themeColor="text1"/>
          <w:sz w:val="24"/>
          <w:szCs w:val="24"/>
          <w:lang w:eastAsia="sr-Latn-RS"/>
        </w:rPr>
        <w:t xml:space="preserve"> и </w:t>
      </w:r>
      <w:proofErr w:type="spellStart"/>
      <w:r w:rsidR="00870C43" w:rsidRPr="008F56A8">
        <w:rPr>
          <w:rFonts w:ascii="Calibri" w:eastAsia="Times New Roman" w:hAnsi="Calibri" w:cs="Calibri"/>
          <w:color w:val="000000" w:themeColor="text1"/>
          <w:sz w:val="24"/>
          <w:szCs w:val="24"/>
          <w:lang w:eastAsia="sr-Latn-RS"/>
        </w:rPr>
        <w:t>примене</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знања</w:t>
      </w:r>
      <w:proofErr w:type="spellEnd"/>
      <w:r w:rsidR="00870C43" w:rsidRPr="008F56A8">
        <w:rPr>
          <w:rFonts w:ascii="Calibri" w:eastAsia="Times New Roman" w:hAnsi="Calibri" w:cs="Calibri"/>
          <w:color w:val="000000" w:themeColor="text1"/>
          <w:sz w:val="24"/>
          <w:szCs w:val="24"/>
          <w:lang w:eastAsia="sr-Latn-RS"/>
        </w:rPr>
        <w:t xml:space="preserve"> и </w:t>
      </w:r>
      <w:proofErr w:type="spellStart"/>
      <w:r w:rsidR="00870C43" w:rsidRPr="008F56A8">
        <w:rPr>
          <w:rFonts w:ascii="Calibri" w:eastAsia="Times New Roman" w:hAnsi="Calibri" w:cs="Calibri"/>
          <w:color w:val="000000" w:themeColor="text1"/>
          <w:sz w:val="24"/>
          <w:szCs w:val="24"/>
          <w:lang w:eastAsia="sr-Latn-RS"/>
        </w:rPr>
        <w:t>искустава</w:t>
      </w:r>
      <w:proofErr w:type="spellEnd"/>
      <w:r w:rsidR="00870C43" w:rsidRPr="008F56A8">
        <w:rPr>
          <w:rFonts w:ascii="Calibri" w:eastAsia="Times New Roman" w:hAnsi="Calibri" w:cs="Calibri"/>
          <w:color w:val="000000" w:themeColor="text1"/>
          <w:sz w:val="24"/>
          <w:szCs w:val="24"/>
          <w:lang w:eastAsia="sr-Latn-RS"/>
        </w:rPr>
        <w:t xml:space="preserve"> у </w:t>
      </w:r>
      <w:proofErr w:type="spellStart"/>
      <w:r w:rsidR="00870C43" w:rsidRPr="008F56A8">
        <w:rPr>
          <w:rFonts w:ascii="Calibri" w:eastAsia="Times New Roman" w:hAnsi="Calibri" w:cs="Calibri"/>
          <w:color w:val="000000" w:themeColor="text1"/>
          <w:sz w:val="24"/>
          <w:szCs w:val="24"/>
          <w:lang w:eastAsia="sr-Latn-RS"/>
        </w:rPr>
        <w:t>процесу</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зелене</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трансформације</w:t>
      </w:r>
      <w:proofErr w:type="spellEnd"/>
      <w:r w:rsidR="00870C43" w:rsidRPr="008F56A8">
        <w:rPr>
          <w:rFonts w:ascii="Calibri" w:eastAsia="Times New Roman" w:hAnsi="Calibri" w:cs="Calibri"/>
          <w:color w:val="000000" w:themeColor="text1"/>
          <w:sz w:val="24"/>
          <w:szCs w:val="24"/>
          <w:lang w:eastAsia="sr-Latn-RS"/>
        </w:rPr>
        <w:t xml:space="preserve"> </w:t>
      </w:r>
      <w:proofErr w:type="spellStart"/>
      <w:r w:rsidR="00870C43" w:rsidRPr="008F56A8">
        <w:rPr>
          <w:rFonts w:ascii="Calibri" w:eastAsia="Times New Roman" w:hAnsi="Calibri" w:cs="Calibri"/>
          <w:color w:val="000000" w:themeColor="text1"/>
          <w:sz w:val="24"/>
          <w:szCs w:val="24"/>
          <w:lang w:eastAsia="sr-Latn-RS"/>
        </w:rPr>
        <w:t>економије</w:t>
      </w:r>
      <w:proofErr w:type="spellEnd"/>
      <w:r w:rsidR="00870C43" w:rsidRPr="008F56A8">
        <w:rPr>
          <w:rFonts w:ascii="Calibri" w:eastAsia="Times New Roman" w:hAnsi="Calibri" w:cs="Calibri"/>
          <w:color w:val="000000" w:themeColor="text1"/>
          <w:sz w:val="24"/>
          <w:szCs w:val="24"/>
          <w:lang w:eastAsia="sr-Latn-RS"/>
        </w:rPr>
        <w:t xml:space="preserve">; </w:t>
      </w:r>
    </w:p>
    <w:p w14:paraId="556762D8" w14:textId="584FAB68" w:rsidR="001D1645" w:rsidRPr="008F56A8" w:rsidRDefault="00FD24B8"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Идентификовање</w:t>
      </w:r>
      <w:r w:rsidR="00DB5021" w:rsidRPr="008F56A8">
        <w:rPr>
          <w:rFonts w:ascii="Calibri" w:eastAsia="Times New Roman" w:hAnsi="Calibri" w:cs="Calibri"/>
          <w:color w:val="000000" w:themeColor="text1"/>
          <w:sz w:val="24"/>
          <w:szCs w:val="24"/>
          <w:lang w:eastAsia="sr-Latn-RS"/>
        </w:rPr>
        <w:t xml:space="preserve"> </w:t>
      </w:r>
      <w:r w:rsidR="00E4759C">
        <w:rPr>
          <w:rFonts w:ascii="Calibri" w:eastAsia="Times New Roman" w:hAnsi="Calibri" w:cs="Calibri"/>
          <w:color w:val="000000" w:themeColor="text1"/>
          <w:sz w:val="24"/>
          <w:szCs w:val="24"/>
          <w:lang w:val="sr-Cyrl-RS" w:eastAsia="sr-Latn-RS"/>
        </w:rPr>
        <w:t xml:space="preserve">других </w:t>
      </w:r>
      <w:proofErr w:type="spellStart"/>
      <w:r w:rsidR="00DB5021" w:rsidRPr="008F56A8">
        <w:rPr>
          <w:rFonts w:ascii="Calibri" w:eastAsia="Times New Roman" w:hAnsi="Calibri" w:cs="Calibri"/>
          <w:color w:val="000000" w:themeColor="text1"/>
          <w:sz w:val="24"/>
          <w:szCs w:val="24"/>
          <w:lang w:eastAsia="sr-Latn-RS"/>
        </w:rPr>
        <w:t>партнерст</w:t>
      </w:r>
      <w:proofErr w:type="spellEnd"/>
      <w:r w:rsidR="007C41EF">
        <w:rPr>
          <w:rFonts w:ascii="Calibri" w:eastAsia="Times New Roman" w:hAnsi="Calibri" w:cs="Calibri"/>
          <w:color w:val="000000" w:themeColor="text1"/>
          <w:sz w:val="24"/>
          <w:szCs w:val="24"/>
          <w:lang w:val="sr-Cyrl-RS" w:eastAsia="sr-Latn-RS"/>
        </w:rPr>
        <w:t>а</w:t>
      </w:r>
      <w:proofErr w:type="spellStart"/>
      <w:r w:rsidR="00DB5021" w:rsidRPr="008F56A8">
        <w:rPr>
          <w:rFonts w:ascii="Calibri" w:eastAsia="Times New Roman" w:hAnsi="Calibri" w:cs="Calibri"/>
          <w:color w:val="000000" w:themeColor="text1"/>
          <w:sz w:val="24"/>
          <w:szCs w:val="24"/>
          <w:lang w:eastAsia="sr-Latn-RS"/>
        </w:rPr>
        <w:t>ва</w:t>
      </w:r>
      <w:proofErr w:type="spellEnd"/>
      <w:r w:rsidR="00DB5021" w:rsidRPr="008F56A8">
        <w:rPr>
          <w:rFonts w:ascii="Calibri" w:eastAsia="Times New Roman" w:hAnsi="Calibri" w:cs="Calibri"/>
          <w:color w:val="000000" w:themeColor="text1"/>
          <w:sz w:val="24"/>
          <w:szCs w:val="24"/>
          <w:lang w:eastAsia="sr-Latn-RS"/>
        </w:rPr>
        <w:t xml:space="preserve"> </w:t>
      </w:r>
      <w:r w:rsidR="00E4759C">
        <w:rPr>
          <w:rFonts w:ascii="Calibri" w:eastAsia="Times New Roman" w:hAnsi="Calibri" w:cs="Calibri"/>
          <w:color w:val="000000" w:themeColor="text1"/>
          <w:sz w:val="24"/>
          <w:szCs w:val="24"/>
          <w:lang w:val="sr-Cyrl-RS" w:eastAsia="sr-Latn-RS"/>
        </w:rPr>
        <w:t>са јавним и пр</w:t>
      </w:r>
      <w:r w:rsidR="00B8601E">
        <w:rPr>
          <w:rFonts w:ascii="Calibri" w:eastAsia="Times New Roman" w:hAnsi="Calibri" w:cs="Calibri"/>
          <w:color w:val="000000" w:themeColor="text1"/>
          <w:sz w:val="24"/>
          <w:szCs w:val="24"/>
          <w:lang w:val="sr-Cyrl-RS" w:eastAsia="sr-Latn-RS"/>
        </w:rPr>
        <w:t>и</w:t>
      </w:r>
      <w:r w:rsidR="00E4759C">
        <w:rPr>
          <w:rFonts w:ascii="Calibri" w:eastAsia="Times New Roman" w:hAnsi="Calibri" w:cs="Calibri"/>
          <w:color w:val="000000" w:themeColor="text1"/>
          <w:sz w:val="24"/>
          <w:szCs w:val="24"/>
          <w:lang w:val="sr-Cyrl-RS" w:eastAsia="sr-Latn-RS"/>
        </w:rPr>
        <w:t xml:space="preserve">ватним сектором </w:t>
      </w:r>
      <w:proofErr w:type="spellStart"/>
      <w:r w:rsidR="00DB5021" w:rsidRPr="008F56A8">
        <w:rPr>
          <w:rFonts w:ascii="Calibri" w:eastAsia="Times New Roman" w:hAnsi="Calibri" w:cs="Calibri"/>
          <w:color w:val="000000" w:themeColor="text1"/>
          <w:sz w:val="24"/>
          <w:szCs w:val="24"/>
          <w:lang w:eastAsia="sr-Latn-RS"/>
        </w:rPr>
        <w:t>која</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доносе</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додату</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вредност</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пројекту</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доприносећи</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системској</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зеленој</w:t>
      </w:r>
      <w:proofErr w:type="spellEnd"/>
      <w:r w:rsidR="00DB5021" w:rsidRPr="008F56A8">
        <w:rPr>
          <w:rFonts w:ascii="Calibri" w:eastAsia="Times New Roman" w:hAnsi="Calibri" w:cs="Calibri"/>
          <w:color w:val="000000" w:themeColor="text1"/>
          <w:sz w:val="24"/>
          <w:szCs w:val="24"/>
          <w:lang w:eastAsia="sr-Latn-RS"/>
        </w:rPr>
        <w:t xml:space="preserve"> </w:t>
      </w:r>
      <w:proofErr w:type="spellStart"/>
      <w:r w:rsidR="00DB5021" w:rsidRPr="008F56A8">
        <w:rPr>
          <w:rFonts w:ascii="Calibri" w:eastAsia="Times New Roman" w:hAnsi="Calibri" w:cs="Calibri"/>
          <w:color w:val="000000" w:themeColor="text1"/>
          <w:sz w:val="24"/>
          <w:szCs w:val="24"/>
          <w:lang w:eastAsia="sr-Latn-RS"/>
        </w:rPr>
        <w:t>трансформацији</w:t>
      </w:r>
      <w:proofErr w:type="spellEnd"/>
      <w:r w:rsidR="00DB5021" w:rsidRPr="008F56A8">
        <w:rPr>
          <w:rFonts w:ascii="Calibri" w:eastAsia="Times New Roman" w:hAnsi="Calibri" w:cs="Calibri"/>
          <w:color w:val="000000" w:themeColor="text1"/>
          <w:sz w:val="24"/>
          <w:szCs w:val="24"/>
          <w:lang w:eastAsia="sr-Latn-RS"/>
        </w:rPr>
        <w:t xml:space="preserve">; </w:t>
      </w:r>
    </w:p>
    <w:p w14:paraId="2ED48827" w14:textId="51BE64A2" w:rsidR="009E59C9" w:rsidRPr="00523030" w:rsidRDefault="002D4263"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8F56A8">
        <w:rPr>
          <w:rFonts w:ascii="Calibri" w:eastAsia="Times New Roman" w:hAnsi="Calibri" w:cs="Calibri"/>
          <w:color w:val="000000" w:themeColor="text1"/>
          <w:sz w:val="24"/>
          <w:szCs w:val="24"/>
          <w:lang w:eastAsia="sr-Latn-RS"/>
        </w:rPr>
        <w:t>Релевантност</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предложеног</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пројекта</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за</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смањење</w:t>
      </w:r>
      <w:proofErr w:type="spellEnd"/>
      <w:r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штетних</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емисија</w:t>
      </w:r>
      <w:proofErr w:type="spellEnd"/>
      <w:r w:rsidR="009E59C9" w:rsidRPr="008F56A8">
        <w:rPr>
          <w:rFonts w:ascii="Calibri" w:eastAsia="Times New Roman" w:hAnsi="Calibri" w:cs="Calibri"/>
          <w:color w:val="000000" w:themeColor="text1"/>
          <w:sz w:val="24"/>
          <w:szCs w:val="24"/>
          <w:lang w:eastAsia="sr-Latn-RS"/>
        </w:rPr>
        <w:t xml:space="preserve"> у </w:t>
      </w:r>
      <w:proofErr w:type="spellStart"/>
      <w:r w:rsidR="009E59C9" w:rsidRPr="008F56A8">
        <w:rPr>
          <w:rFonts w:ascii="Calibri" w:eastAsia="Times New Roman" w:hAnsi="Calibri" w:cs="Calibri"/>
          <w:color w:val="000000" w:themeColor="text1"/>
          <w:sz w:val="24"/>
          <w:szCs w:val="24"/>
          <w:lang w:eastAsia="sr-Latn-RS"/>
        </w:rPr>
        <w:t>ваздух</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воду</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земљиште</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чиме</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се</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побољшава</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квалитет</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r w:rsidR="009E59C9" w:rsidRPr="008F56A8">
        <w:rPr>
          <w:rFonts w:ascii="Calibri" w:eastAsia="Times New Roman" w:hAnsi="Calibri" w:cs="Calibri"/>
          <w:color w:val="000000" w:themeColor="text1"/>
          <w:sz w:val="24"/>
          <w:szCs w:val="24"/>
          <w:lang w:eastAsia="sr-Latn-RS"/>
        </w:rPr>
        <w:t>животне</w:t>
      </w:r>
      <w:proofErr w:type="spellEnd"/>
      <w:r w:rsidR="009E59C9" w:rsidRPr="008F56A8">
        <w:rPr>
          <w:rFonts w:ascii="Calibri" w:eastAsia="Times New Roman" w:hAnsi="Calibri" w:cs="Calibri"/>
          <w:color w:val="000000" w:themeColor="text1"/>
          <w:sz w:val="24"/>
          <w:szCs w:val="24"/>
          <w:lang w:eastAsia="sr-Latn-RS"/>
        </w:rPr>
        <w:t xml:space="preserve"> </w:t>
      </w:r>
      <w:proofErr w:type="spellStart"/>
      <w:proofErr w:type="gramStart"/>
      <w:r w:rsidR="009E59C9" w:rsidRPr="008F56A8">
        <w:rPr>
          <w:rFonts w:ascii="Calibri" w:eastAsia="Times New Roman" w:hAnsi="Calibri" w:cs="Calibri"/>
          <w:color w:val="000000" w:themeColor="text1"/>
          <w:sz w:val="24"/>
          <w:szCs w:val="24"/>
          <w:lang w:eastAsia="sr-Latn-RS"/>
        </w:rPr>
        <w:t>средине</w:t>
      </w:r>
      <w:proofErr w:type="spellEnd"/>
      <w:r w:rsidR="0056450B">
        <w:rPr>
          <w:rFonts w:ascii="Calibri" w:eastAsia="Times New Roman" w:hAnsi="Calibri" w:cs="Calibri"/>
          <w:color w:val="000000" w:themeColor="text1"/>
          <w:sz w:val="24"/>
          <w:szCs w:val="24"/>
          <w:lang w:val="sr-Cyrl-RS" w:eastAsia="sr-Latn-RS"/>
        </w:rPr>
        <w:t>;</w:t>
      </w:r>
      <w:proofErr w:type="gramEnd"/>
    </w:p>
    <w:p w14:paraId="08EE5172" w14:textId="21641EEB" w:rsidR="00523030" w:rsidRDefault="00523030"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Могућност</w:t>
      </w:r>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трансформациј</w:t>
      </w:r>
      <w:proofErr w:type="spellEnd"/>
      <w:r>
        <w:rPr>
          <w:rFonts w:ascii="Calibri" w:eastAsia="Times New Roman" w:hAnsi="Calibri" w:cs="Calibri"/>
          <w:color w:val="000000" w:themeColor="text1"/>
          <w:sz w:val="24"/>
          <w:szCs w:val="24"/>
          <w:lang w:val="sr-Cyrl-RS" w:eastAsia="sr-Latn-RS"/>
        </w:rPr>
        <w:t>е</w:t>
      </w:r>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послова</w:t>
      </w:r>
      <w:proofErr w:type="spellEnd"/>
      <w:r w:rsidRPr="00523030">
        <w:rPr>
          <w:rFonts w:ascii="Calibri" w:eastAsia="Times New Roman" w:hAnsi="Calibri" w:cs="Calibri"/>
          <w:color w:val="000000" w:themeColor="text1"/>
          <w:sz w:val="24"/>
          <w:szCs w:val="24"/>
          <w:lang w:eastAsia="sr-Latn-RS"/>
        </w:rPr>
        <w:t xml:space="preserve"> и </w:t>
      </w:r>
      <w:proofErr w:type="spellStart"/>
      <w:r w:rsidRPr="00523030">
        <w:rPr>
          <w:rFonts w:ascii="Calibri" w:eastAsia="Times New Roman" w:hAnsi="Calibri" w:cs="Calibri"/>
          <w:color w:val="000000" w:themeColor="text1"/>
          <w:sz w:val="24"/>
          <w:szCs w:val="24"/>
          <w:lang w:eastAsia="sr-Latn-RS"/>
        </w:rPr>
        <w:t>преквалификациј</w:t>
      </w:r>
      <w:proofErr w:type="spellEnd"/>
      <w:r>
        <w:rPr>
          <w:rFonts w:ascii="Calibri" w:eastAsia="Times New Roman" w:hAnsi="Calibri" w:cs="Calibri"/>
          <w:color w:val="000000" w:themeColor="text1"/>
          <w:sz w:val="24"/>
          <w:szCs w:val="24"/>
          <w:lang w:val="sr-Cyrl-RS" w:eastAsia="sr-Latn-RS"/>
        </w:rPr>
        <w:t>е</w:t>
      </w:r>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како</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би</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се</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обезбедио</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минималан</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губитак</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радних</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места</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мапирали</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потенцијали</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за</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економску</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диверсификацију</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подржал</w:t>
      </w:r>
      <w:proofErr w:type="spellEnd"/>
      <w:r w:rsidR="00F20D1E">
        <w:rPr>
          <w:rFonts w:ascii="Calibri" w:eastAsia="Times New Roman" w:hAnsi="Calibri" w:cs="Calibri"/>
          <w:color w:val="000000" w:themeColor="text1"/>
          <w:sz w:val="24"/>
          <w:szCs w:val="24"/>
          <w:lang w:val="sr-Cyrl-RS" w:eastAsia="sr-Latn-RS"/>
        </w:rPr>
        <w:t>а</w:t>
      </w:r>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запошљивост</w:t>
      </w:r>
      <w:proofErr w:type="spellEnd"/>
      <w:r w:rsidRPr="00523030">
        <w:rPr>
          <w:rFonts w:ascii="Calibri" w:eastAsia="Times New Roman" w:hAnsi="Calibri" w:cs="Calibri"/>
          <w:color w:val="000000" w:themeColor="text1"/>
          <w:sz w:val="24"/>
          <w:szCs w:val="24"/>
          <w:lang w:eastAsia="sr-Latn-RS"/>
        </w:rPr>
        <w:t xml:space="preserve"> и </w:t>
      </w:r>
      <w:proofErr w:type="spellStart"/>
      <w:r w:rsidRPr="00523030">
        <w:rPr>
          <w:rFonts w:ascii="Calibri" w:eastAsia="Times New Roman" w:hAnsi="Calibri" w:cs="Calibri"/>
          <w:color w:val="000000" w:themeColor="text1"/>
          <w:sz w:val="24"/>
          <w:szCs w:val="24"/>
          <w:lang w:eastAsia="sr-Latn-RS"/>
        </w:rPr>
        <w:t>обезбедил</w:t>
      </w:r>
      <w:proofErr w:type="spellEnd"/>
      <w:r w:rsidR="00F20D1E">
        <w:rPr>
          <w:rFonts w:ascii="Calibri" w:eastAsia="Times New Roman" w:hAnsi="Calibri" w:cs="Calibri"/>
          <w:color w:val="000000" w:themeColor="text1"/>
          <w:sz w:val="24"/>
          <w:szCs w:val="24"/>
          <w:lang w:val="sr-Cyrl-RS" w:eastAsia="sr-Latn-RS"/>
        </w:rPr>
        <w:t>а</w:t>
      </w:r>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средства</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за</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живот</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за</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породице</w:t>
      </w:r>
      <w:proofErr w:type="spellEnd"/>
      <w:r w:rsidRPr="00523030">
        <w:rPr>
          <w:rFonts w:ascii="Calibri" w:eastAsia="Times New Roman" w:hAnsi="Calibri" w:cs="Calibri"/>
          <w:color w:val="000000" w:themeColor="text1"/>
          <w:sz w:val="24"/>
          <w:szCs w:val="24"/>
          <w:lang w:eastAsia="sr-Latn-RS"/>
        </w:rPr>
        <w:t xml:space="preserve"> </w:t>
      </w:r>
      <w:proofErr w:type="spellStart"/>
      <w:r w:rsidRPr="00523030">
        <w:rPr>
          <w:rFonts w:ascii="Calibri" w:eastAsia="Times New Roman" w:hAnsi="Calibri" w:cs="Calibri"/>
          <w:color w:val="000000" w:themeColor="text1"/>
          <w:sz w:val="24"/>
          <w:szCs w:val="24"/>
          <w:lang w:eastAsia="sr-Latn-RS"/>
        </w:rPr>
        <w:t>радника</w:t>
      </w:r>
      <w:proofErr w:type="spellEnd"/>
      <w:r w:rsidR="0056450B">
        <w:rPr>
          <w:rFonts w:ascii="Calibri" w:eastAsia="Times New Roman" w:hAnsi="Calibri" w:cs="Calibri"/>
          <w:color w:val="000000" w:themeColor="text1"/>
          <w:sz w:val="24"/>
          <w:szCs w:val="24"/>
          <w:lang w:val="sr-Cyrl-RS" w:eastAsia="sr-Latn-RS"/>
        </w:rPr>
        <w:t>;</w:t>
      </w:r>
    </w:p>
    <w:p w14:paraId="545B5FFB" w14:textId="74F3816C" w:rsidR="0056450B" w:rsidRPr="008F56A8" w:rsidRDefault="0056450B"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 xml:space="preserve">Подршка женском предузетништву у </w:t>
      </w:r>
      <w:proofErr w:type="spellStart"/>
      <w:r w:rsidRPr="008F56A8">
        <w:rPr>
          <w:rFonts w:ascii="Calibri" w:eastAsia="Times New Roman" w:hAnsi="Calibri" w:cs="Calibri"/>
          <w:color w:val="000000" w:themeColor="text1"/>
          <w:sz w:val="24"/>
          <w:szCs w:val="24"/>
          <w:lang w:eastAsia="sr-Latn-RS"/>
        </w:rPr>
        <w:t>процесу</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зелене</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трансформације</w:t>
      </w:r>
      <w:proofErr w:type="spellEnd"/>
      <w:r w:rsidRPr="008F56A8">
        <w:rPr>
          <w:rFonts w:ascii="Calibri" w:eastAsia="Times New Roman" w:hAnsi="Calibri" w:cs="Calibri"/>
          <w:color w:val="000000" w:themeColor="text1"/>
          <w:sz w:val="24"/>
          <w:szCs w:val="24"/>
          <w:lang w:eastAsia="sr-Latn-RS"/>
        </w:rPr>
        <w:t xml:space="preserve"> </w:t>
      </w:r>
      <w:proofErr w:type="spellStart"/>
      <w:r w:rsidRPr="008F56A8">
        <w:rPr>
          <w:rFonts w:ascii="Calibri" w:eastAsia="Times New Roman" w:hAnsi="Calibri" w:cs="Calibri"/>
          <w:color w:val="000000" w:themeColor="text1"/>
          <w:sz w:val="24"/>
          <w:szCs w:val="24"/>
          <w:lang w:eastAsia="sr-Latn-RS"/>
        </w:rPr>
        <w:t>економије</w:t>
      </w:r>
      <w:proofErr w:type="spellEnd"/>
      <w:r>
        <w:rPr>
          <w:rFonts w:ascii="Calibri" w:eastAsia="Times New Roman" w:hAnsi="Calibri" w:cs="Calibri"/>
          <w:color w:val="000000" w:themeColor="text1"/>
          <w:sz w:val="24"/>
          <w:szCs w:val="24"/>
          <w:lang w:val="sr-Cyrl-RS" w:eastAsia="sr-Latn-RS"/>
        </w:rPr>
        <w:t>.</w:t>
      </w:r>
    </w:p>
    <w:p w14:paraId="5D5269A4" w14:textId="77777777" w:rsidR="002649E8" w:rsidRDefault="002649E8" w:rsidP="001617E9">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p>
    <w:p w14:paraId="4ED136B8" w14:textId="11895A1B" w:rsidR="001617E9" w:rsidRPr="001617E9" w:rsidRDefault="001617E9" w:rsidP="001617E9">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sr-Cyrl-RS" w:eastAsia="sr-Latn-RS"/>
        </w:rPr>
      </w:pPr>
      <w:r w:rsidRPr="001617E9">
        <w:rPr>
          <w:rFonts w:ascii="Calibri" w:eastAsia="Times New Roman" w:hAnsi="Calibri" w:cs="Calibri"/>
          <w:b/>
          <w:bCs/>
          <w:color w:val="E36C0A" w:themeColor="accent6" w:themeShade="BF"/>
          <w:sz w:val="28"/>
          <w:szCs w:val="28"/>
          <w:lang w:val="sr-Cyrl-RS" w:eastAsia="sr-Latn-RS"/>
        </w:rPr>
        <w:t>КО МОЖЕ ДА СЕ ПРИЈАВИ?</w:t>
      </w:r>
    </w:p>
    <w:p w14:paraId="35CA14A5" w14:textId="77777777" w:rsidR="00B61C89" w:rsidRDefault="00B61C89" w:rsidP="000947DD">
      <w:pPr>
        <w:jc w:val="both"/>
        <w:rPr>
          <w:sz w:val="24"/>
          <w:szCs w:val="24"/>
          <w:lang w:val="sr-Cyrl-RS"/>
        </w:rPr>
      </w:pPr>
    </w:p>
    <w:p w14:paraId="64EB172C" w14:textId="6D0FAA7D" w:rsidR="000947DD" w:rsidRPr="00901AE5" w:rsidRDefault="000947DD" w:rsidP="000947DD">
      <w:pPr>
        <w:jc w:val="both"/>
        <w:rPr>
          <w:sz w:val="24"/>
          <w:szCs w:val="24"/>
          <w:lang w:val="sr-Cyrl-RS"/>
        </w:rPr>
      </w:pPr>
      <w:r w:rsidRPr="00901AE5">
        <w:rPr>
          <w:sz w:val="24"/>
          <w:szCs w:val="24"/>
          <w:lang w:val="sr-Cyrl-RS"/>
        </w:rPr>
        <w:t>На јавном позиву могу учествовати</w:t>
      </w:r>
      <w:r w:rsidRPr="00901AE5">
        <w:rPr>
          <w:sz w:val="24"/>
          <w:szCs w:val="24"/>
        </w:rPr>
        <w:t xml:space="preserve"> </w:t>
      </w:r>
      <w:r w:rsidRPr="00901AE5">
        <w:rPr>
          <w:sz w:val="24"/>
          <w:szCs w:val="24"/>
          <w:lang w:val="sr-Cyrl-RS"/>
        </w:rPr>
        <w:t>ј</w:t>
      </w:r>
      <w:proofErr w:type="spellStart"/>
      <w:r w:rsidRPr="00901AE5">
        <w:rPr>
          <w:sz w:val="24"/>
          <w:szCs w:val="24"/>
        </w:rPr>
        <w:t>авна</w:t>
      </w:r>
      <w:proofErr w:type="spellEnd"/>
      <w:r w:rsidRPr="00901AE5">
        <w:rPr>
          <w:sz w:val="24"/>
          <w:szCs w:val="24"/>
        </w:rPr>
        <w:t xml:space="preserve"> </w:t>
      </w:r>
      <w:r w:rsidR="002A43D3">
        <w:rPr>
          <w:sz w:val="24"/>
          <w:szCs w:val="24"/>
          <w:lang w:val="sr-Cyrl-RS"/>
        </w:rPr>
        <w:t xml:space="preserve">и </w:t>
      </w:r>
      <w:proofErr w:type="spellStart"/>
      <w:r w:rsidRPr="00901AE5">
        <w:rPr>
          <w:sz w:val="24"/>
          <w:szCs w:val="24"/>
        </w:rPr>
        <w:t>приватна</w:t>
      </w:r>
      <w:proofErr w:type="spellEnd"/>
      <w:r w:rsidRPr="00901AE5">
        <w:rPr>
          <w:sz w:val="24"/>
          <w:szCs w:val="24"/>
        </w:rPr>
        <w:t xml:space="preserve"> </w:t>
      </w:r>
      <w:r w:rsidR="002A43D3">
        <w:rPr>
          <w:sz w:val="24"/>
          <w:szCs w:val="24"/>
          <w:lang w:val="sr-Cyrl-RS"/>
        </w:rPr>
        <w:t>предузећа</w:t>
      </w:r>
      <w:r w:rsidRPr="00901AE5">
        <w:rPr>
          <w:sz w:val="24"/>
          <w:szCs w:val="24"/>
          <w:lang w:val="sr-Cyrl-RS"/>
        </w:rPr>
        <w:t xml:space="preserve"> самостално или у конзорцијуму.</w:t>
      </w:r>
    </w:p>
    <w:p w14:paraId="29E4EB52" w14:textId="685E5AD0" w:rsidR="000947DD" w:rsidRPr="00901AE5" w:rsidRDefault="000947DD" w:rsidP="000947DD">
      <w:pPr>
        <w:jc w:val="both"/>
        <w:rPr>
          <w:sz w:val="24"/>
          <w:szCs w:val="24"/>
          <w:lang w:val="sr-Cyrl-RS"/>
        </w:rPr>
      </w:pPr>
      <w:r w:rsidRPr="00901AE5">
        <w:rPr>
          <w:sz w:val="24"/>
          <w:szCs w:val="24"/>
          <w:lang w:val="sr-Cyrl-RS"/>
        </w:rPr>
        <w:t xml:space="preserve">За учешће на јавном позиву, морају да буду испуњени следећи предуслови: </w:t>
      </w:r>
    </w:p>
    <w:p w14:paraId="4E2477B0" w14:textId="325D91FA" w:rsidR="000947DD" w:rsidRPr="00901AE5" w:rsidRDefault="001F57DA"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r>
        <w:rPr>
          <w:rFonts w:ascii="Calibri" w:eastAsia="Times New Roman" w:hAnsi="Calibri" w:cs="Calibri"/>
          <w:color w:val="000000" w:themeColor="text1"/>
          <w:sz w:val="24"/>
          <w:szCs w:val="24"/>
          <w:lang w:val="sr-Cyrl-RS" w:eastAsia="sr-Latn-RS"/>
        </w:rPr>
        <w:t xml:space="preserve">Главни </w:t>
      </w:r>
      <w:r w:rsidR="0071451D">
        <w:rPr>
          <w:rFonts w:ascii="Calibri" w:eastAsia="Times New Roman" w:hAnsi="Calibri" w:cs="Calibri"/>
          <w:color w:val="000000" w:themeColor="text1"/>
          <w:sz w:val="24"/>
          <w:szCs w:val="24"/>
          <w:lang w:val="sr-Cyrl-RS" w:eastAsia="sr-Latn-RS"/>
        </w:rPr>
        <w:t>под</w:t>
      </w:r>
      <w:r>
        <w:rPr>
          <w:rFonts w:ascii="Calibri" w:eastAsia="Times New Roman" w:hAnsi="Calibri" w:cs="Calibri"/>
          <w:color w:val="000000" w:themeColor="text1"/>
          <w:sz w:val="24"/>
          <w:szCs w:val="24"/>
          <w:lang w:val="sr-Cyrl-RS" w:eastAsia="sr-Latn-RS"/>
        </w:rPr>
        <w:t>носи</w:t>
      </w:r>
      <w:r w:rsidR="0071451D">
        <w:rPr>
          <w:rFonts w:ascii="Calibri" w:eastAsia="Times New Roman" w:hAnsi="Calibri" w:cs="Calibri"/>
          <w:color w:val="000000" w:themeColor="text1"/>
          <w:sz w:val="24"/>
          <w:szCs w:val="24"/>
          <w:lang w:val="sr-Cyrl-RS" w:eastAsia="sr-Latn-RS"/>
        </w:rPr>
        <w:t>лац</w:t>
      </w:r>
      <w:r w:rsidR="000947DD" w:rsidRPr="00901AE5">
        <w:rPr>
          <w:rFonts w:ascii="Calibri" w:eastAsia="Times New Roman" w:hAnsi="Calibri" w:cs="Calibri"/>
          <w:color w:val="000000" w:themeColor="text1"/>
          <w:sz w:val="24"/>
          <w:szCs w:val="24"/>
          <w:lang w:eastAsia="sr-Latn-RS"/>
        </w:rPr>
        <w:t xml:space="preserve"> </w:t>
      </w:r>
      <w:proofErr w:type="spellStart"/>
      <w:r w:rsidR="000947DD" w:rsidRPr="00901AE5">
        <w:rPr>
          <w:rFonts w:ascii="Calibri" w:eastAsia="Times New Roman" w:hAnsi="Calibri" w:cs="Calibri"/>
          <w:color w:val="000000" w:themeColor="text1"/>
          <w:sz w:val="24"/>
          <w:szCs w:val="24"/>
          <w:lang w:eastAsia="sr-Latn-RS"/>
        </w:rPr>
        <w:t>пријаве</w:t>
      </w:r>
      <w:proofErr w:type="spellEnd"/>
      <w:r w:rsidR="000947DD" w:rsidRPr="00901AE5">
        <w:rPr>
          <w:rFonts w:ascii="Calibri" w:eastAsia="Times New Roman" w:hAnsi="Calibri" w:cs="Calibri"/>
          <w:color w:val="000000" w:themeColor="text1"/>
          <w:sz w:val="24"/>
          <w:szCs w:val="24"/>
          <w:lang w:eastAsia="sr-Latn-RS"/>
        </w:rPr>
        <w:t xml:space="preserve"> </w:t>
      </w:r>
      <w:proofErr w:type="spellStart"/>
      <w:r w:rsidR="000947DD" w:rsidRPr="00901AE5">
        <w:rPr>
          <w:rFonts w:ascii="Calibri" w:eastAsia="Times New Roman" w:hAnsi="Calibri" w:cs="Calibri"/>
          <w:color w:val="000000" w:themeColor="text1"/>
          <w:sz w:val="24"/>
          <w:szCs w:val="24"/>
          <w:lang w:eastAsia="sr-Latn-RS"/>
        </w:rPr>
        <w:t>мора</w:t>
      </w:r>
      <w:proofErr w:type="spellEnd"/>
      <w:r w:rsidR="000947DD" w:rsidRPr="00901AE5">
        <w:rPr>
          <w:rFonts w:ascii="Calibri" w:eastAsia="Times New Roman" w:hAnsi="Calibri" w:cs="Calibri"/>
          <w:color w:val="000000" w:themeColor="text1"/>
          <w:sz w:val="24"/>
          <w:szCs w:val="24"/>
          <w:lang w:eastAsia="sr-Latn-RS"/>
        </w:rPr>
        <w:t xml:space="preserve"> </w:t>
      </w:r>
      <w:proofErr w:type="spellStart"/>
      <w:r w:rsidR="000947DD" w:rsidRPr="00901AE5">
        <w:rPr>
          <w:rFonts w:ascii="Calibri" w:eastAsia="Times New Roman" w:hAnsi="Calibri" w:cs="Calibri"/>
          <w:color w:val="000000" w:themeColor="text1"/>
          <w:sz w:val="24"/>
          <w:szCs w:val="24"/>
          <w:lang w:eastAsia="sr-Latn-RS"/>
        </w:rPr>
        <w:t>бити</w:t>
      </w:r>
      <w:proofErr w:type="spellEnd"/>
      <w:r w:rsidR="000947DD" w:rsidRPr="00901AE5">
        <w:rPr>
          <w:rFonts w:ascii="Calibri" w:eastAsia="Times New Roman" w:hAnsi="Calibri" w:cs="Calibri"/>
          <w:color w:val="000000" w:themeColor="text1"/>
          <w:sz w:val="24"/>
          <w:szCs w:val="24"/>
          <w:lang w:eastAsia="sr-Latn-RS"/>
        </w:rPr>
        <w:t xml:space="preserve"> </w:t>
      </w:r>
      <w:proofErr w:type="spellStart"/>
      <w:r w:rsidR="000947DD" w:rsidRPr="00901AE5">
        <w:rPr>
          <w:rFonts w:ascii="Calibri" w:eastAsia="Times New Roman" w:hAnsi="Calibri" w:cs="Calibri"/>
          <w:color w:val="000000" w:themeColor="text1"/>
          <w:sz w:val="24"/>
          <w:szCs w:val="24"/>
          <w:lang w:eastAsia="sr-Latn-RS"/>
        </w:rPr>
        <w:t>регистрован</w:t>
      </w:r>
      <w:proofErr w:type="spellEnd"/>
      <w:r w:rsidR="000947DD" w:rsidRPr="00901AE5">
        <w:rPr>
          <w:rFonts w:ascii="Calibri" w:eastAsia="Times New Roman" w:hAnsi="Calibri" w:cs="Calibri"/>
          <w:color w:val="000000" w:themeColor="text1"/>
          <w:sz w:val="24"/>
          <w:szCs w:val="24"/>
          <w:lang w:eastAsia="sr-Latn-RS"/>
        </w:rPr>
        <w:t xml:space="preserve"> у </w:t>
      </w:r>
      <w:proofErr w:type="spellStart"/>
      <w:r w:rsidR="000947DD" w:rsidRPr="00901AE5">
        <w:rPr>
          <w:rFonts w:ascii="Calibri" w:eastAsia="Times New Roman" w:hAnsi="Calibri" w:cs="Calibri"/>
          <w:color w:val="000000" w:themeColor="text1"/>
          <w:sz w:val="24"/>
          <w:szCs w:val="24"/>
          <w:lang w:eastAsia="sr-Latn-RS"/>
        </w:rPr>
        <w:t>Републици</w:t>
      </w:r>
      <w:proofErr w:type="spellEnd"/>
      <w:r w:rsidR="000947DD" w:rsidRPr="00901AE5">
        <w:rPr>
          <w:rFonts w:ascii="Calibri" w:eastAsia="Times New Roman" w:hAnsi="Calibri" w:cs="Calibri"/>
          <w:color w:val="000000" w:themeColor="text1"/>
          <w:sz w:val="24"/>
          <w:szCs w:val="24"/>
          <w:lang w:eastAsia="sr-Latn-RS"/>
        </w:rPr>
        <w:t xml:space="preserve"> </w:t>
      </w:r>
      <w:proofErr w:type="spellStart"/>
      <w:r w:rsidR="000947DD" w:rsidRPr="00901AE5">
        <w:rPr>
          <w:rFonts w:ascii="Calibri" w:eastAsia="Times New Roman" w:hAnsi="Calibri" w:cs="Calibri"/>
          <w:color w:val="000000" w:themeColor="text1"/>
          <w:sz w:val="24"/>
          <w:szCs w:val="24"/>
          <w:lang w:eastAsia="sr-Latn-RS"/>
        </w:rPr>
        <w:t>Србији</w:t>
      </w:r>
      <w:proofErr w:type="spellEnd"/>
      <w:r w:rsidR="00901AE5" w:rsidRPr="00901AE5">
        <w:rPr>
          <w:rFonts w:ascii="Calibri" w:eastAsia="Times New Roman" w:hAnsi="Calibri" w:cs="Calibri"/>
          <w:color w:val="000000" w:themeColor="text1"/>
          <w:sz w:val="24"/>
          <w:szCs w:val="24"/>
          <w:lang w:eastAsia="sr-Latn-RS"/>
        </w:rPr>
        <w:t xml:space="preserve">, у </w:t>
      </w:r>
      <w:proofErr w:type="spellStart"/>
      <w:r w:rsidR="00901AE5" w:rsidRPr="00901AE5">
        <w:rPr>
          <w:rFonts w:ascii="Calibri" w:eastAsia="Times New Roman" w:hAnsi="Calibri" w:cs="Calibri"/>
          <w:color w:val="000000" w:themeColor="text1"/>
          <w:sz w:val="24"/>
          <w:szCs w:val="24"/>
          <w:lang w:eastAsia="sr-Latn-RS"/>
        </w:rPr>
        <w:t>складу</w:t>
      </w:r>
      <w:proofErr w:type="spellEnd"/>
      <w:r w:rsidR="00901AE5" w:rsidRPr="00901AE5">
        <w:rPr>
          <w:rFonts w:ascii="Calibri" w:eastAsia="Times New Roman" w:hAnsi="Calibri" w:cs="Calibri"/>
          <w:color w:val="000000" w:themeColor="text1"/>
          <w:sz w:val="24"/>
          <w:szCs w:val="24"/>
          <w:lang w:eastAsia="sr-Latn-RS"/>
        </w:rPr>
        <w:t xml:space="preserve"> </w:t>
      </w:r>
      <w:proofErr w:type="spellStart"/>
      <w:r w:rsidR="00901AE5" w:rsidRPr="00901AE5">
        <w:rPr>
          <w:rFonts w:ascii="Calibri" w:eastAsia="Times New Roman" w:hAnsi="Calibri" w:cs="Calibri"/>
          <w:color w:val="000000" w:themeColor="text1"/>
          <w:sz w:val="24"/>
          <w:szCs w:val="24"/>
          <w:lang w:eastAsia="sr-Latn-RS"/>
        </w:rPr>
        <w:t>са</w:t>
      </w:r>
      <w:proofErr w:type="spellEnd"/>
      <w:r w:rsidR="00901AE5" w:rsidRPr="00901AE5">
        <w:rPr>
          <w:rFonts w:ascii="Calibri" w:eastAsia="Times New Roman" w:hAnsi="Calibri" w:cs="Calibri"/>
          <w:color w:val="000000" w:themeColor="text1"/>
          <w:sz w:val="24"/>
          <w:szCs w:val="24"/>
          <w:lang w:eastAsia="sr-Latn-RS"/>
        </w:rPr>
        <w:t xml:space="preserve"> </w:t>
      </w:r>
      <w:proofErr w:type="spellStart"/>
      <w:r w:rsidR="00901AE5" w:rsidRPr="00901AE5">
        <w:rPr>
          <w:rFonts w:ascii="Calibri" w:eastAsia="Times New Roman" w:hAnsi="Calibri" w:cs="Calibri"/>
          <w:color w:val="000000" w:themeColor="text1"/>
          <w:sz w:val="24"/>
          <w:szCs w:val="24"/>
          <w:lang w:eastAsia="sr-Latn-RS"/>
        </w:rPr>
        <w:t>домаћим</w:t>
      </w:r>
      <w:proofErr w:type="spellEnd"/>
      <w:r w:rsidR="00901AE5" w:rsidRPr="00901AE5">
        <w:rPr>
          <w:rFonts w:ascii="Calibri" w:eastAsia="Times New Roman" w:hAnsi="Calibri" w:cs="Calibri"/>
          <w:color w:val="000000" w:themeColor="text1"/>
          <w:sz w:val="24"/>
          <w:szCs w:val="24"/>
          <w:lang w:eastAsia="sr-Latn-RS"/>
        </w:rPr>
        <w:t xml:space="preserve"> </w:t>
      </w:r>
      <w:proofErr w:type="spellStart"/>
      <w:r w:rsidR="00901AE5" w:rsidRPr="00901AE5">
        <w:rPr>
          <w:rFonts w:ascii="Calibri" w:eastAsia="Times New Roman" w:hAnsi="Calibri" w:cs="Calibri"/>
          <w:color w:val="000000" w:themeColor="text1"/>
          <w:sz w:val="24"/>
          <w:szCs w:val="24"/>
          <w:lang w:eastAsia="sr-Latn-RS"/>
        </w:rPr>
        <w:t>прописима</w:t>
      </w:r>
      <w:proofErr w:type="spellEnd"/>
      <w:r w:rsidR="00901AE5" w:rsidRPr="00901AE5">
        <w:rPr>
          <w:rFonts w:ascii="Calibri" w:eastAsia="Times New Roman" w:hAnsi="Calibri" w:cs="Calibri"/>
          <w:color w:val="000000" w:themeColor="text1"/>
          <w:sz w:val="24"/>
          <w:szCs w:val="24"/>
          <w:lang w:eastAsia="sr-Latn-RS"/>
        </w:rPr>
        <w:t>.</w:t>
      </w:r>
    </w:p>
    <w:p w14:paraId="68107F0A" w14:textId="0AA0048F" w:rsidR="000947DD" w:rsidRPr="00901AE5" w:rsidRDefault="000947DD"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901AE5">
        <w:rPr>
          <w:rFonts w:ascii="Calibri" w:eastAsia="Times New Roman" w:hAnsi="Calibri" w:cs="Calibri"/>
          <w:color w:val="000000" w:themeColor="text1"/>
          <w:sz w:val="24"/>
          <w:szCs w:val="24"/>
          <w:lang w:eastAsia="sr-Latn-RS"/>
        </w:rPr>
        <w:t>Чланови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конзорцијума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могу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бити</w:t>
      </w:r>
      <w:proofErr w:type="spellEnd"/>
      <w:r w:rsidR="00D22FE8">
        <w:rPr>
          <w:rFonts w:ascii="Calibri" w:eastAsia="Times New Roman" w:hAnsi="Calibri" w:cs="Calibri"/>
          <w:color w:val="000000" w:themeColor="text1"/>
          <w:sz w:val="24"/>
          <w:szCs w:val="24"/>
          <w:lang w:val="sr-Cyrl-RS" w:eastAsia="sr-Latn-RS"/>
        </w:rPr>
        <w:t xml:space="preserve">: јавна и приватна </w:t>
      </w:r>
      <w:proofErr w:type="gramStart"/>
      <w:r w:rsidR="00D22FE8">
        <w:rPr>
          <w:rFonts w:ascii="Calibri" w:eastAsia="Times New Roman" w:hAnsi="Calibri" w:cs="Calibri"/>
          <w:color w:val="000000" w:themeColor="text1"/>
          <w:sz w:val="24"/>
          <w:szCs w:val="24"/>
          <w:lang w:val="sr-Cyrl-RS" w:eastAsia="sr-Latn-RS"/>
        </w:rPr>
        <w:t>предузећа</w:t>
      </w:r>
      <w:r w:rsidR="000011B3">
        <w:rPr>
          <w:rFonts w:ascii="Calibri" w:eastAsia="Times New Roman" w:hAnsi="Calibri" w:cs="Calibri"/>
          <w:color w:val="000000" w:themeColor="text1"/>
          <w:sz w:val="24"/>
          <w:szCs w:val="24"/>
          <w:lang w:val="sr-Cyrl-RS" w:eastAsia="sr-Latn-RS"/>
        </w:rPr>
        <w:t>;</w:t>
      </w:r>
      <w:r w:rsidR="000056EA">
        <w:rPr>
          <w:rFonts w:ascii="Calibri" w:eastAsia="Times New Roman" w:hAnsi="Calibri" w:cs="Calibri"/>
          <w:color w:val="000000" w:themeColor="text1"/>
          <w:sz w:val="24"/>
          <w:szCs w:val="24"/>
          <w:lang w:eastAsia="sr-Latn-RS"/>
        </w:rPr>
        <w:t xml:space="preserve"> </w:t>
      </w:r>
      <w:r w:rsidR="000011B3">
        <w:rPr>
          <w:rFonts w:ascii="Calibri" w:eastAsia="Times New Roman" w:hAnsi="Calibri" w:cs="Calibri"/>
          <w:color w:val="000000" w:themeColor="text1"/>
          <w:sz w:val="24"/>
          <w:szCs w:val="24"/>
          <w:lang w:val="sr-Cyrl-RS" w:eastAsia="sr-Latn-RS"/>
        </w:rPr>
        <w:t xml:space="preserve"> </w:t>
      </w:r>
      <w:r w:rsidR="004530A1">
        <w:rPr>
          <w:rFonts w:ascii="Calibri" w:eastAsia="Times New Roman" w:hAnsi="Calibri" w:cs="Calibri"/>
          <w:color w:val="000000" w:themeColor="text1"/>
          <w:sz w:val="24"/>
          <w:szCs w:val="24"/>
          <w:lang w:val="sr-Cyrl-RS" w:eastAsia="sr-Latn-RS"/>
        </w:rPr>
        <w:t>привредна</w:t>
      </w:r>
      <w:proofErr w:type="gramEnd"/>
      <w:r w:rsidR="004530A1">
        <w:rPr>
          <w:rFonts w:ascii="Calibri" w:eastAsia="Times New Roman" w:hAnsi="Calibri" w:cs="Calibri"/>
          <w:color w:val="000000" w:themeColor="text1"/>
          <w:sz w:val="24"/>
          <w:szCs w:val="24"/>
          <w:lang w:val="sr-Cyrl-RS" w:eastAsia="sr-Latn-RS"/>
        </w:rPr>
        <w:t xml:space="preserve"> друштва; </w:t>
      </w:r>
      <w:proofErr w:type="spellStart"/>
      <w:r w:rsidRPr="00901AE5">
        <w:rPr>
          <w:rFonts w:ascii="Calibri" w:eastAsia="Times New Roman" w:hAnsi="Calibri" w:cs="Calibri"/>
          <w:color w:val="000000" w:themeColor="text1"/>
          <w:sz w:val="24"/>
          <w:szCs w:val="24"/>
          <w:lang w:eastAsia="sr-Latn-RS"/>
        </w:rPr>
        <w:t>јапанске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компаније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које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послују</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Србији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научно-истраживачке</w:t>
      </w:r>
      <w:proofErr w:type="spellEnd"/>
      <w:r w:rsidRPr="00901AE5">
        <w:rPr>
          <w:rFonts w:ascii="Calibri" w:eastAsia="Times New Roman" w:hAnsi="Calibri" w:cs="Calibri"/>
          <w:color w:val="000000" w:themeColor="text1"/>
          <w:sz w:val="24"/>
          <w:szCs w:val="24"/>
          <w:lang w:eastAsia="sr-Latn-RS"/>
        </w:rPr>
        <w:t xml:space="preserve"> </w:t>
      </w:r>
      <w:r w:rsidR="00240DE6">
        <w:rPr>
          <w:rFonts w:ascii="Calibri" w:eastAsia="Times New Roman" w:hAnsi="Calibri" w:cs="Calibri"/>
          <w:color w:val="000000" w:themeColor="text1"/>
          <w:sz w:val="24"/>
          <w:szCs w:val="24"/>
          <w:lang w:val="sr-Cyrl-RS" w:eastAsia="sr-Latn-RS"/>
        </w:rPr>
        <w:t xml:space="preserve">организације и </w:t>
      </w:r>
      <w:proofErr w:type="spellStart"/>
      <w:r w:rsidRPr="00901AE5">
        <w:rPr>
          <w:rFonts w:ascii="Calibri" w:eastAsia="Times New Roman" w:hAnsi="Calibri" w:cs="Calibri"/>
          <w:color w:val="000000" w:themeColor="text1"/>
          <w:sz w:val="24"/>
          <w:szCs w:val="24"/>
          <w:lang w:eastAsia="sr-Latn-RS"/>
        </w:rPr>
        <w:t>институције</w:t>
      </w:r>
      <w:proofErr w:type="spellEnd"/>
      <w:r w:rsidRPr="00901AE5">
        <w:rPr>
          <w:rFonts w:ascii="Calibri" w:eastAsia="Times New Roman" w:hAnsi="Calibri" w:cs="Calibri"/>
          <w:color w:val="000000" w:themeColor="text1"/>
          <w:sz w:val="24"/>
          <w:szCs w:val="24"/>
          <w:lang w:eastAsia="sr-Latn-RS"/>
        </w:rPr>
        <w:t>.</w:t>
      </w:r>
    </w:p>
    <w:p w14:paraId="5BE6963F" w14:textId="2AC9E0D0" w:rsidR="000947DD" w:rsidRPr="00901AE5" w:rsidRDefault="000947DD"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901AE5">
        <w:rPr>
          <w:rFonts w:ascii="Calibri" w:eastAsia="Times New Roman" w:hAnsi="Calibri" w:cs="Calibri"/>
          <w:color w:val="000000" w:themeColor="text1"/>
          <w:sz w:val="24"/>
          <w:szCs w:val="24"/>
          <w:lang w:eastAsia="sr-Latn-RS"/>
        </w:rPr>
        <w:t>Ако</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се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пријављује</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конзорцијуму</w:t>
      </w:r>
      <w:proofErr w:type="spellEnd"/>
      <w:r w:rsidRPr="00901AE5">
        <w:rPr>
          <w:rFonts w:ascii="Calibri" w:eastAsia="Times New Roman" w:hAnsi="Calibri" w:cs="Calibri"/>
          <w:color w:val="000000" w:themeColor="text1"/>
          <w:sz w:val="24"/>
          <w:szCs w:val="24"/>
          <w:lang w:eastAsia="sr-Latn-RS"/>
        </w:rPr>
        <w:t xml:space="preserve">, </w:t>
      </w:r>
      <w:r w:rsidR="0071451D">
        <w:rPr>
          <w:rFonts w:ascii="Calibri" w:eastAsia="Times New Roman" w:hAnsi="Calibri" w:cs="Calibri"/>
          <w:color w:val="000000" w:themeColor="text1"/>
          <w:sz w:val="24"/>
          <w:szCs w:val="24"/>
          <w:lang w:val="sr-Cyrl-RS" w:eastAsia="sr-Latn-RS"/>
        </w:rPr>
        <w:t>главни</w:t>
      </w:r>
      <w:r w:rsidR="0071451D"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подносилац</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мора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бити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јасно</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назначен</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као</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представник</w:t>
      </w:r>
      <w:proofErr w:type="spellEnd"/>
      <w:r w:rsidRPr="00901AE5">
        <w:rPr>
          <w:rFonts w:ascii="Calibri" w:eastAsia="Times New Roman" w:hAnsi="Calibri" w:cs="Calibri"/>
          <w:color w:val="000000" w:themeColor="text1"/>
          <w:sz w:val="24"/>
          <w:szCs w:val="24"/>
          <w:lang w:eastAsia="sr-Latn-RS"/>
        </w:rPr>
        <w:t xml:space="preserve"> </w:t>
      </w:r>
      <w:r w:rsidR="00605F36">
        <w:rPr>
          <w:rFonts w:ascii="Calibri" w:eastAsia="Times New Roman" w:hAnsi="Calibri" w:cs="Calibri"/>
          <w:color w:val="000000" w:themeColor="text1"/>
          <w:sz w:val="24"/>
          <w:szCs w:val="24"/>
          <w:lang w:val="sr-Cyrl-RS" w:eastAsia="sr-Latn-RS"/>
        </w:rPr>
        <w:t>к</w:t>
      </w:r>
      <w:proofErr w:type="spellStart"/>
      <w:r w:rsidRPr="00901AE5">
        <w:rPr>
          <w:rFonts w:ascii="Calibri" w:eastAsia="Times New Roman" w:hAnsi="Calibri" w:cs="Calibri"/>
          <w:color w:val="000000" w:themeColor="text1"/>
          <w:sz w:val="24"/>
          <w:szCs w:val="24"/>
          <w:lang w:eastAsia="sr-Latn-RS"/>
        </w:rPr>
        <w:t>онзорцијума</w:t>
      </w:r>
      <w:proofErr w:type="spellEnd"/>
      <w:r w:rsidRPr="00901AE5">
        <w:rPr>
          <w:rFonts w:ascii="Calibri" w:eastAsia="Times New Roman" w:hAnsi="Calibri" w:cs="Calibri"/>
          <w:color w:val="000000" w:themeColor="text1"/>
          <w:sz w:val="24"/>
          <w:szCs w:val="24"/>
          <w:lang w:eastAsia="sr-Latn-RS"/>
        </w:rPr>
        <w:t xml:space="preserve"> и </w:t>
      </w:r>
      <w:proofErr w:type="spellStart"/>
      <w:r w:rsidRPr="00901AE5">
        <w:rPr>
          <w:rFonts w:ascii="Calibri" w:eastAsia="Times New Roman" w:hAnsi="Calibri" w:cs="Calibri"/>
          <w:color w:val="000000" w:themeColor="text1"/>
          <w:sz w:val="24"/>
          <w:szCs w:val="24"/>
          <w:lang w:eastAsia="sr-Latn-RS"/>
        </w:rPr>
        <w:t>контакт</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особа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за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сва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питања</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вези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са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пријавом</w:t>
      </w:r>
      <w:proofErr w:type="spellEnd"/>
      <w:r w:rsidRPr="00901AE5">
        <w:rPr>
          <w:rFonts w:ascii="Calibri" w:eastAsia="Times New Roman" w:hAnsi="Calibri" w:cs="Calibri"/>
          <w:color w:val="000000" w:themeColor="text1"/>
          <w:sz w:val="24"/>
          <w:szCs w:val="24"/>
          <w:lang w:eastAsia="sr-Latn-RS"/>
        </w:rPr>
        <w:t xml:space="preserve">. </w:t>
      </w:r>
      <w:r w:rsidR="006F197E">
        <w:rPr>
          <w:rFonts w:ascii="Calibri" w:eastAsia="Times New Roman" w:hAnsi="Calibri" w:cs="Calibri"/>
          <w:color w:val="000000" w:themeColor="text1"/>
          <w:sz w:val="24"/>
          <w:szCs w:val="24"/>
          <w:lang w:val="sr-Cyrl-RS" w:eastAsia="sr-Latn-RS"/>
        </w:rPr>
        <w:t>Главни</w:t>
      </w:r>
      <w:r w:rsidR="006F197E"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подносилац</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је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уједно</w:t>
      </w:r>
      <w:proofErr w:type="spellEnd"/>
      <w:r w:rsidRPr="00901AE5">
        <w:rPr>
          <w:rFonts w:ascii="Calibri" w:eastAsia="Times New Roman" w:hAnsi="Calibri" w:cs="Calibri"/>
          <w:color w:val="000000" w:themeColor="text1"/>
          <w:sz w:val="24"/>
          <w:szCs w:val="24"/>
          <w:lang w:eastAsia="sr-Latn-RS"/>
        </w:rPr>
        <w:t xml:space="preserve"> и </w:t>
      </w:r>
      <w:proofErr w:type="spellStart"/>
      <w:r w:rsidRPr="00901AE5">
        <w:rPr>
          <w:rFonts w:ascii="Calibri" w:eastAsia="Times New Roman" w:hAnsi="Calibri" w:cs="Calibri"/>
          <w:color w:val="000000" w:themeColor="text1"/>
          <w:sz w:val="24"/>
          <w:szCs w:val="24"/>
          <w:lang w:eastAsia="sr-Latn-RS"/>
        </w:rPr>
        <w:t>корисник</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средстава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обезбеђених</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оквиру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пројекта</w:t>
      </w:r>
      <w:proofErr w:type="spellEnd"/>
      <w:r w:rsidRPr="00901AE5">
        <w:rPr>
          <w:rFonts w:ascii="Calibri" w:eastAsia="Times New Roman" w:hAnsi="Calibri" w:cs="Calibri"/>
          <w:color w:val="000000" w:themeColor="text1"/>
          <w:sz w:val="24"/>
          <w:szCs w:val="24"/>
          <w:lang w:eastAsia="sr-Latn-RS"/>
        </w:rPr>
        <w:t xml:space="preserve">. </w:t>
      </w:r>
    </w:p>
    <w:p w14:paraId="381ED324" w14:textId="41B9A021" w:rsidR="000947DD" w:rsidRPr="00901AE5" w:rsidRDefault="000947DD"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901AE5">
        <w:rPr>
          <w:rFonts w:ascii="Calibri" w:eastAsia="Times New Roman" w:hAnsi="Calibri" w:cs="Calibri"/>
          <w:color w:val="000000" w:themeColor="text1"/>
          <w:sz w:val="24"/>
          <w:szCs w:val="24"/>
          <w:lang w:eastAsia="sr-Latn-RS"/>
        </w:rPr>
        <w:lastRenderedPageBreak/>
        <w:t>Подносиоци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могу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поднети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до</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две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као</w:t>
      </w:r>
      <w:proofErr w:type="spellEnd"/>
      <w:r w:rsidRPr="00901AE5">
        <w:rPr>
          <w:rFonts w:ascii="Calibri" w:eastAsia="Times New Roman" w:hAnsi="Calibri" w:cs="Calibri"/>
          <w:color w:val="000000" w:themeColor="text1"/>
          <w:sz w:val="24"/>
          <w:szCs w:val="24"/>
          <w:lang w:eastAsia="sr-Latn-RS"/>
        </w:rPr>
        <w:t xml:space="preserve"> </w:t>
      </w:r>
      <w:r w:rsidR="00D53BCD">
        <w:rPr>
          <w:rFonts w:ascii="Calibri" w:eastAsia="Times New Roman" w:hAnsi="Calibri" w:cs="Calibri"/>
          <w:color w:val="000000" w:themeColor="text1"/>
          <w:sz w:val="24"/>
          <w:szCs w:val="24"/>
          <w:lang w:val="sr-Cyrl-RS" w:eastAsia="sr-Latn-RS"/>
        </w:rPr>
        <w:t>главни</w:t>
      </w:r>
      <w:r w:rsidR="00D53BCD" w:rsidRPr="00901AE5">
        <w:rPr>
          <w:rFonts w:ascii="Calibri" w:eastAsia="Times New Roman" w:hAnsi="Calibri" w:cs="Calibri"/>
          <w:color w:val="000000" w:themeColor="text1"/>
          <w:sz w:val="24"/>
          <w:szCs w:val="24"/>
          <w:lang w:eastAsia="sr-Latn-RS"/>
        </w:rPr>
        <w:t xml:space="preserve"> </w:t>
      </w:r>
      <w:proofErr w:type="spellStart"/>
      <w:r w:rsidR="00D53BCD" w:rsidRPr="00901AE5">
        <w:rPr>
          <w:rFonts w:ascii="Calibri" w:eastAsia="Times New Roman" w:hAnsi="Calibri" w:cs="Calibri"/>
          <w:color w:val="000000" w:themeColor="text1"/>
          <w:sz w:val="24"/>
          <w:szCs w:val="24"/>
          <w:lang w:eastAsia="sr-Latn-RS"/>
        </w:rPr>
        <w:t>поднос</w:t>
      </w:r>
      <w:proofErr w:type="spellEnd"/>
      <w:r w:rsidR="00D53BCD">
        <w:rPr>
          <w:rFonts w:ascii="Calibri" w:eastAsia="Times New Roman" w:hAnsi="Calibri" w:cs="Calibri"/>
          <w:color w:val="000000" w:themeColor="text1"/>
          <w:sz w:val="24"/>
          <w:szCs w:val="24"/>
          <w:lang w:val="sr-Cyrl-RS" w:eastAsia="sr-Latn-RS"/>
        </w:rPr>
        <w:t>иоци</w:t>
      </w:r>
      <w:r w:rsidR="00D53BCD"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пријаве</w:t>
      </w:r>
      <w:proofErr w:type="spellEnd"/>
      <w:r w:rsidRPr="00901AE5">
        <w:rPr>
          <w:rFonts w:ascii="Calibri" w:eastAsia="Times New Roman" w:hAnsi="Calibri" w:cs="Calibri"/>
          <w:color w:val="000000" w:themeColor="text1"/>
          <w:sz w:val="24"/>
          <w:szCs w:val="24"/>
          <w:lang w:eastAsia="sr-Latn-RS"/>
        </w:rPr>
        <w:t xml:space="preserve"> и </w:t>
      </w:r>
      <w:proofErr w:type="spellStart"/>
      <w:r w:rsidRPr="00901AE5">
        <w:rPr>
          <w:rFonts w:ascii="Calibri" w:eastAsia="Times New Roman" w:hAnsi="Calibri" w:cs="Calibri"/>
          <w:color w:val="000000" w:themeColor="text1"/>
          <w:sz w:val="24"/>
          <w:szCs w:val="24"/>
          <w:lang w:eastAsia="sr-Latn-RS"/>
        </w:rPr>
        <w:t>могу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учествовати</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неограниченом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броју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пријава</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својству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члана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конзорцијума</w:t>
      </w:r>
      <w:proofErr w:type="spellEnd"/>
      <w:r w:rsidRPr="00901AE5">
        <w:rPr>
          <w:rFonts w:ascii="Calibri" w:eastAsia="Times New Roman" w:hAnsi="Calibri" w:cs="Calibri"/>
          <w:color w:val="000000" w:themeColor="text1"/>
          <w:sz w:val="24"/>
          <w:szCs w:val="24"/>
          <w:lang w:eastAsia="sr-Latn-RS"/>
        </w:rPr>
        <w:t xml:space="preserve"> у </w:t>
      </w:r>
      <w:proofErr w:type="spellStart"/>
      <w:r w:rsidRPr="00901AE5">
        <w:rPr>
          <w:rFonts w:ascii="Calibri" w:eastAsia="Times New Roman" w:hAnsi="Calibri" w:cs="Calibri"/>
          <w:color w:val="000000" w:themeColor="text1"/>
          <w:sz w:val="24"/>
          <w:szCs w:val="24"/>
          <w:lang w:eastAsia="sr-Latn-RS"/>
        </w:rPr>
        <w:t>оквиру</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овог</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јавног</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позива</w:t>
      </w:r>
      <w:proofErr w:type="spellEnd"/>
      <w:r w:rsidRPr="00901AE5">
        <w:rPr>
          <w:rFonts w:ascii="Calibri" w:eastAsia="Times New Roman" w:hAnsi="Calibri" w:cs="Calibri"/>
          <w:color w:val="000000" w:themeColor="text1"/>
          <w:sz w:val="24"/>
          <w:szCs w:val="24"/>
          <w:lang w:eastAsia="sr-Latn-RS"/>
        </w:rPr>
        <w:t xml:space="preserve">. </w:t>
      </w:r>
    </w:p>
    <w:p w14:paraId="1196E745" w14:textId="77777777" w:rsidR="000947DD" w:rsidRPr="00901AE5" w:rsidRDefault="000947DD" w:rsidP="00D45C59">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901AE5">
        <w:rPr>
          <w:rFonts w:ascii="Calibri" w:eastAsia="Times New Roman" w:hAnsi="Calibri" w:cs="Calibri"/>
          <w:color w:val="000000" w:themeColor="text1"/>
          <w:sz w:val="24"/>
          <w:szCs w:val="24"/>
          <w:lang w:eastAsia="sr-Latn-RS"/>
        </w:rPr>
        <w:t>Важна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напомена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Пријаве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неће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бити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прихваћене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од</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организација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које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се</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баве</w:t>
      </w:r>
      <w:proofErr w:type="spellEnd"/>
      <w:r w:rsidRPr="00901AE5">
        <w:rPr>
          <w:rFonts w:ascii="Calibri" w:eastAsia="Times New Roman" w:hAnsi="Calibri" w:cs="Calibri"/>
          <w:color w:val="000000" w:themeColor="text1"/>
          <w:sz w:val="24"/>
          <w:szCs w:val="24"/>
          <w:lang w:eastAsia="sr-Latn-RS"/>
        </w:rPr>
        <w:t xml:space="preserve">: 1) </w:t>
      </w:r>
      <w:proofErr w:type="spellStart"/>
      <w:r w:rsidRPr="00901AE5">
        <w:rPr>
          <w:rFonts w:ascii="Calibri" w:eastAsia="Times New Roman" w:hAnsi="Calibri" w:cs="Calibri"/>
          <w:color w:val="000000" w:themeColor="text1"/>
          <w:sz w:val="24"/>
          <w:szCs w:val="24"/>
          <w:lang w:eastAsia="sr-Latn-RS"/>
        </w:rPr>
        <w:t>производњом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продајом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или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дистрибуцијом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дувана</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или</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дуванских</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производа</w:t>
      </w:r>
      <w:proofErr w:type="spellEnd"/>
      <w:r w:rsidRPr="00901AE5">
        <w:rPr>
          <w:rFonts w:ascii="Calibri" w:eastAsia="Times New Roman" w:hAnsi="Calibri" w:cs="Calibri"/>
          <w:color w:val="000000" w:themeColor="text1"/>
          <w:sz w:val="24"/>
          <w:szCs w:val="24"/>
          <w:lang w:eastAsia="sr-Latn-RS"/>
        </w:rPr>
        <w:t xml:space="preserve">; 2) </w:t>
      </w:r>
      <w:proofErr w:type="spellStart"/>
      <w:r w:rsidRPr="00901AE5">
        <w:rPr>
          <w:rFonts w:ascii="Calibri" w:eastAsia="Times New Roman" w:hAnsi="Calibri" w:cs="Calibri"/>
          <w:color w:val="000000" w:themeColor="text1"/>
          <w:sz w:val="24"/>
          <w:szCs w:val="24"/>
          <w:lang w:eastAsia="sr-Latn-RS"/>
        </w:rPr>
        <w:t>производњом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алкохолних</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пића</w:t>
      </w:r>
      <w:proofErr w:type="spellEnd"/>
      <w:r w:rsidRPr="00901AE5">
        <w:rPr>
          <w:rFonts w:ascii="Calibri" w:eastAsia="Times New Roman" w:hAnsi="Calibri" w:cs="Calibri"/>
          <w:color w:val="000000" w:themeColor="text1"/>
          <w:sz w:val="24"/>
          <w:szCs w:val="24"/>
          <w:lang w:eastAsia="sr-Latn-RS"/>
        </w:rPr>
        <w:t xml:space="preserve">; 3) </w:t>
      </w:r>
      <w:proofErr w:type="spellStart"/>
      <w:r w:rsidRPr="00901AE5">
        <w:rPr>
          <w:rFonts w:ascii="Calibri" w:eastAsia="Times New Roman" w:hAnsi="Calibri" w:cs="Calibri"/>
          <w:color w:val="000000" w:themeColor="text1"/>
          <w:sz w:val="24"/>
          <w:szCs w:val="24"/>
          <w:lang w:eastAsia="sr-Latn-RS"/>
        </w:rPr>
        <w:t>производњом</w:t>
      </w:r>
      <w:proofErr w:type="spellEnd"/>
      <w:r w:rsidRPr="00901AE5">
        <w:rPr>
          <w:rFonts w:ascii="Calibri" w:eastAsia="Times New Roman" w:hAnsi="Calibri" w:cs="Calibri"/>
          <w:color w:val="000000" w:themeColor="text1"/>
          <w:sz w:val="24"/>
          <w:szCs w:val="24"/>
          <w:lang w:eastAsia="sr-Latn-RS"/>
        </w:rPr>
        <w:t xml:space="preserve"> </w:t>
      </w:r>
      <w:proofErr w:type="spellStart"/>
      <w:r w:rsidRPr="00901AE5">
        <w:rPr>
          <w:rFonts w:ascii="Calibri" w:eastAsia="Times New Roman" w:hAnsi="Calibri" w:cs="Calibri"/>
          <w:color w:val="000000" w:themeColor="text1"/>
          <w:sz w:val="24"/>
          <w:szCs w:val="24"/>
          <w:lang w:eastAsia="sr-Latn-RS"/>
        </w:rPr>
        <w:t>оружја</w:t>
      </w:r>
      <w:proofErr w:type="spellEnd"/>
      <w:r w:rsidRPr="00901AE5">
        <w:rPr>
          <w:rFonts w:ascii="Calibri" w:eastAsia="Times New Roman" w:hAnsi="Calibri" w:cs="Calibri"/>
          <w:color w:val="000000" w:themeColor="text1"/>
          <w:sz w:val="24"/>
          <w:szCs w:val="24"/>
          <w:lang w:eastAsia="sr-Latn-RS"/>
        </w:rPr>
        <w:t>.</w:t>
      </w:r>
    </w:p>
    <w:p w14:paraId="63E1B509" w14:textId="77777777" w:rsidR="000947DD" w:rsidRPr="001617E9" w:rsidRDefault="000947DD" w:rsidP="001617E9">
      <w:pPr>
        <w:jc w:val="both"/>
        <w:rPr>
          <w:lang w:val="sr-Cyrl-RS"/>
        </w:rPr>
      </w:pPr>
    </w:p>
    <w:p w14:paraId="675AB0F0" w14:textId="77777777" w:rsidR="00484E6B" w:rsidRPr="00B5352D" w:rsidRDefault="00484E6B" w:rsidP="00484E6B">
      <w:pPr>
        <w:spacing w:line="276" w:lineRule="auto"/>
        <w:jc w:val="both"/>
        <w:rPr>
          <w:rFonts w:ascii="Calibri" w:eastAsiaTheme="minorHAnsi" w:hAnsi="Calibri" w:cs="Calibri"/>
          <w:b/>
          <w:color w:val="E36C0A" w:themeColor="accent6" w:themeShade="BF"/>
          <w:sz w:val="28"/>
          <w:szCs w:val="28"/>
          <w:lang w:val="sr-Cyrl-RS"/>
        </w:rPr>
      </w:pPr>
      <w:r w:rsidRPr="00B5352D">
        <w:rPr>
          <w:rFonts w:ascii="Calibri" w:hAnsi="Calibri" w:cs="Calibri"/>
          <w:b/>
          <w:color w:val="E36C0A" w:themeColor="accent6" w:themeShade="BF"/>
          <w:sz w:val="28"/>
          <w:szCs w:val="28"/>
          <w:lang w:val="sr-Cyrl-RS"/>
        </w:rPr>
        <w:t>НА КОЈЕ КАТЕГОРИЈЕ ДЕЛИМО ПРОЈЕКТЕ?</w:t>
      </w:r>
    </w:p>
    <w:p w14:paraId="1D42E478" w14:textId="77777777" w:rsidR="00484E6B" w:rsidRPr="004E5022" w:rsidRDefault="00484E6B" w:rsidP="00484E6B">
      <w:pPr>
        <w:jc w:val="both"/>
        <w:rPr>
          <w:sz w:val="24"/>
          <w:szCs w:val="24"/>
          <w:lang w:val="sr-Cyrl-RS"/>
        </w:rPr>
      </w:pPr>
      <w:r w:rsidRPr="004E5022">
        <w:rPr>
          <w:sz w:val="24"/>
          <w:szCs w:val="24"/>
          <w:lang w:val="sr-Cyrl-RS"/>
        </w:rPr>
        <w:t>П</w:t>
      </w:r>
      <w:proofErr w:type="spellStart"/>
      <w:r w:rsidRPr="004E5022">
        <w:rPr>
          <w:sz w:val="24"/>
          <w:szCs w:val="24"/>
        </w:rPr>
        <w:t>редло</w:t>
      </w:r>
      <w:proofErr w:type="spellEnd"/>
      <w:r w:rsidRPr="004E5022">
        <w:rPr>
          <w:sz w:val="24"/>
          <w:szCs w:val="24"/>
          <w:lang w:val="sr-Cyrl-RS"/>
        </w:rPr>
        <w:t xml:space="preserve">зи </w:t>
      </w:r>
      <w:proofErr w:type="spellStart"/>
      <w:r w:rsidRPr="004E5022">
        <w:rPr>
          <w:sz w:val="24"/>
          <w:szCs w:val="24"/>
        </w:rPr>
        <w:t>пројеката</w:t>
      </w:r>
      <w:proofErr w:type="spellEnd"/>
      <w:r w:rsidRPr="004E5022">
        <w:rPr>
          <w:sz w:val="24"/>
          <w:szCs w:val="24"/>
        </w:rPr>
        <w:t xml:space="preserve"> </w:t>
      </w:r>
      <w:r w:rsidRPr="004E5022">
        <w:rPr>
          <w:sz w:val="24"/>
          <w:szCs w:val="24"/>
          <w:lang w:val="sr-Cyrl-RS"/>
        </w:rPr>
        <w:t>могу бити сврстани у следеће категорије у односу на вредност која ће бити суфинансирана јавним позивом:</w:t>
      </w:r>
    </w:p>
    <w:p w14:paraId="7F12ECA6" w14:textId="61D2C7F9" w:rsidR="00484E6B" w:rsidRPr="004E5022" w:rsidRDefault="009F2831" w:rsidP="00484E6B">
      <w:pPr>
        <w:pStyle w:val="ListParagraph"/>
        <w:numPr>
          <w:ilvl w:val="0"/>
          <w:numId w:val="10"/>
        </w:numPr>
        <w:jc w:val="both"/>
        <w:rPr>
          <w:sz w:val="24"/>
          <w:szCs w:val="24"/>
          <w:lang w:val="sr-Cyrl-RS"/>
        </w:rPr>
      </w:pPr>
      <w:r>
        <w:rPr>
          <w:sz w:val="24"/>
          <w:szCs w:val="24"/>
          <w:lang w:val="sr-Cyrl-RS"/>
        </w:rPr>
        <w:t xml:space="preserve">Мали </w:t>
      </w:r>
      <w:r w:rsidR="00C41BE7">
        <w:rPr>
          <w:sz w:val="24"/>
          <w:szCs w:val="24"/>
          <w:lang w:val="sr-Cyrl-RS"/>
        </w:rPr>
        <w:t>п</w:t>
      </w:r>
      <w:r w:rsidR="00484E6B" w:rsidRPr="004E5022">
        <w:rPr>
          <w:sz w:val="24"/>
          <w:szCs w:val="24"/>
          <w:lang w:val="sr-Cyrl-RS"/>
        </w:rPr>
        <w:t>ројекти</w:t>
      </w:r>
      <w:r w:rsidR="00AC225C">
        <w:rPr>
          <w:sz w:val="24"/>
          <w:szCs w:val="24"/>
          <w:lang w:val="sr-Cyrl-RS"/>
        </w:rPr>
        <w:t xml:space="preserve"> укупне инвестиционе</w:t>
      </w:r>
      <w:r w:rsidR="00484E6B" w:rsidRPr="004E5022">
        <w:rPr>
          <w:sz w:val="24"/>
          <w:szCs w:val="24"/>
          <w:lang w:val="sr-Cyrl-RS"/>
        </w:rPr>
        <w:t xml:space="preserve"> вредности до 100.000 </w:t>
      </w:r>
      <w:r w:rsidR="00DE3024">
        <w:rPr>
          <w:sz w:val="24"/>
          <w:szCs w:val="24"/>
        </w:rPr>
        <w:t>USD</w:t>
      </w:r>
      <w:r w:rsidR="00484E6B" w:rsidRPr="004E5022">
        <w:rPr>
          <w:sz w:val="24"/>
          <w:szCs w:val="24"/>
          <w:lang w:val="sr-Cyrl-RS"/>
        </w:rPr>
        <w:t xml:space="preserve"> (</w:t>
      </w:r>
      <w:r w:rsidR="00C41BE7">
        <w:rPr>
          <w:sz w:val="24"/>
          <w:szCs w:val="24"/>
          <w:lang w:val="sr-Cyrl-RS"/>
        </w:rPr>
        <w:t xml:space="preserve">суфинансирање од стране донатора </w:t>
      </w:r>
      <w:r>
        <w:rPr>
          <w:sz w:val="24"/>
          <w:szCs w:val="24"/>
          <w:lang w:val="sr-Cyrl-RS"/>
        </w:rPr>
        <w:t>до 5</w:t>
      </w:r>
      <w:r w:rsidRPr="009F2831">
        <w:rPr>
          <w:sz w:val="24"/>
          <w:szCs w:val="24"/>
          <w:lang w:val="sr-Cyrl-RS"/>
        </w:rPr>
        <w:t>0% укупне инвестици</w:t>
      </w:r>
      <w:r w:rsidR="00C41BE7">
        <w:rPr>
          <w:sz w:val="24"/>
          <w:szCs w:val="24"/>
          <w:lang w:val="sr-Cyrl-RS"/>
        </w:rPr>
        <w:t>оне вредности</w:t>
      </w:r>
      <w:r w:rsidR="00AC225C" w:rsidRPr="004E5022">
        <w:rPr>
          <w:sz w:val="24"/>
          <w:szCs w:val="24"/>
          <w:lang w:val="sr-Cyrl-RS"/>
        </w:rPr>
        <w:t>)</w:t>
      </w:r>
    </w:p>
    <w:p w14:paraId="674659AB" w14:textId="53ABCE22" w:rsidR="00C41BE7" w:rsidRPr="004E5022" w:rsidRDefault="00C41BE7" w:rsidP="00C41BE7">
      <w:pPr>
        <w:pStyle w:val="ListParagraph"/>
        <w:numPr>
          <w:ilvl w:val="0"/>
          <w:numId w:val="10"/>
        </w:numPr>
        <w:jc w:val="both"/>
        <w:rPr>
          <w:sz w:val="24"/>
          <w:szCs w:val="24"/>
          <w:lang w:val="sr-Cyrl-RS"/>
        </w:rPr>
      </w:pPr>
      <w:r>
        <w:rPr>
          <w:sz w:val="24"/>
          <w:szCs w:val="24"/>
          <w:lang w:val="sr-Cyrl-RS"/>
        </w:rPr>
        <w:t>Средњи п</w:t>
      </w:r>
      <w:r w:rsidR="00484E6B" w:rsidRPr="00C41BE7">
        <w:rPr>
          <w:sz w:val="24"/>
          <w:szCs w:val="24"/>
          <w:lang w:val="sr-Cyrl-RS"/>
        </w:rPr>
        <w:t xml:space="preserve">ројекти </w:t>
      </w:r>
      <w:r w:rsidR="00AC225C" w:rsidRPr="00C41BE7">
        <w:rPr>
          <w:sz w:val="24"/>
          <w:szCs w:val="24"/>
          <w:lang w:val="sr-Cyrl-RS"/>
        </w:rPr>
        <w:t xml:space="preserve">укупне инвестиционе вредности </w:t>
      </w:r>
      <w:r>
        <w:rPr>
          <w:sz w:val="24"/>
          <w:szCs w:val="24"/>
          <w:lang w:val="sr-Cyrl-RS"/>
        </w:rPr>
        <w:t xml:space="preserve">од </w:t>
      </w:r>
      <w:r w:rsidR="00484E6B" w:rsidRPr="00C41BE7">
        <w:rPr>
          <w:sz w:val="24"/>
          <w:szCs w:val="24"/>
          <w:lang w:val="sr-Cyrl-RS"/>
        </w:rPr>
        <w:t xml:space="preserve">100.000 </w:t>
      </w:r>
      <w:r>
        <w:rPr>
          <w:sz w:val="24"/>
          <w:szCs w:val="24"/>
          <w:lang w:val="sr-Cyrl-RS"/>
        </w:rPr>
        <w:t xml:space="preserve">до 1.000.0000 </w:t>
      </w:r>
      <w:r w:rsidR="00DE3024" w:rsidRPr="00C41BE7">
        <w:rPr>
          <w:sz w:val="24"/>
          <w:szCs w:val="24"/>
        </w:rPr>
        <w:t>USD</w:t>
      </w:r>
      <w:r w:rsidR="00484E6B" w:rsidRPr="00C41BE7">
        <w:rPr>
          <w:sz w:val="24"/>
          <w:szCs w:val="24"/>
          <w:lang w:val="sr-Cyrl-RS"/>
        </w:rPr>
        <w:t xml:space="preserve"> </w:t>
      </w:r>
      <w:r>
        <w:rPr>
          <w:sz w:val="24"/>
          <w:szCs w:val="24"/>
          <w:lang w:val="sr-Cyrl-RS"/>
        </w:rPr>
        <w:t>(суфинансирање од стране донатора до 3</w:t>
      </w:r>
      <w:r w:rsidRPr="009F2831">
        <w:rPr>
          <w:sz w:val="24"/>
          <w:szCs w:val="24"/>
          <w:lang w:val="sr-Cyrl-RS"/>
        </w:rPr>
        <w:t>0% укупне инвестици</w:t>
      </w:r>
      <w:r>
        <w:rPr>
          <w:sz w:val="24"/>
          <w:szCs w:val="24"/>
          <w:lang w:val="sr-Cyrl-RS"/>
        </w:rPr>
        <w:t>оне вредности, а не више од 100.000</w:t>
      </w:r>
      <w:r w:rsidRPr="00C41BE7">
        <w:rPr>
          <w:sz w:val="24"/>
          <w:szCs w:val="24"/>
        </w:rPr>
        <w:t xml:space="preserve"> USD</w:t>
      </w:r>
      <w:r w:rsidRPr="004E5022">
        <w:rPr>
          <w:sz w:val="24"/>
          <w:szCs w:val="24"/>
          <w:lang w:val="sr-Cyrl-RS"/>
        </w:rPr>
        <w:t>)</w:t>
      </w:r>
    </w:p>
    <w:p w14:paraId="7ED16FA2" w14:textId="010FD0BD" w:rsidR="00AC225C" w:rsidRPr="0044681F" w:rsidRDefault="00C41BE7" w:rsidP="00A145B7">
      <w:pPr>
        <w:pStyle w:val="ListParagraph"/>
        <w:numPr>
          <w:ilvl w:val="0"/>
          <w:numId w:val="10"/>
        </w:numPr>
        <w:jc w:val="both"/>
        <w:rPr>
          <w:b/>
          <w:sz w:val="24"/>
          <w:szCs w:val="24"/>
          <w:lang w:val="sr-Cyrl-RS"/>
        </w:rPr>
      </w:pPr>
      <w:r>
        <w:rPr>
          <w:sz w:val="24"/>
          <w:szCs w:val="24"/>
          <w:lang w:val="sr-Cyrl-RS"/>
        </w:rPr>
        <w:t>Велики п</w:t>
      </w:r>
      <w:r w:rsidRPr="004E5022">
        <w:rPr>
          <w:sz w:val="24"/>
          <w:szCs w:val="24"/>
          <w:lang w:val="sr-Cyrl-RS"/>
        </w:rPr>
        <w:t>ројекти</w:t>
      </w:r>
      <w:r>
        <w:rPr>
          <w:sz w:val="24"/>
          <w:szCs w:val="24"/>
          <w:lang w:val="sr-Cyrl-RS"/>
        </w:rPr>
        <w:t xml:space="preserve"> укупне инвестиционе</w:t>
      </w:r>
      <w:r w:rsidRPr="004E5022">
        <w:rPr>
          <w:sz w:val="24"/>
          <w:szCs w:val="24"/>
          <w:lang w:val="sr-Cyrl-RS"/>
        </w:rPr>
        <w:t xml:space="preserve"> вредности </w:t>
      </w:r>
      <w:r>
        <w:rPr>
          <w:sz w:val="24"/>
          <w:szCs w:val="24"/>
          <w:lang w:val="sr-Cyrl-RS"/>
        </w:rPr>
        <w:t xml:space="preserve">преко 1.000.0000 </w:t>
      </w:r>
      <w:r w:rsidRPr="00C41BE7">
        <w:rPr>
          <w:sz w:val="24"/>
          <w:szCs w:val="24"/>
        </w:rPr>
        <w:t>USD</w:t>
      </w:r>
      <w:r w:rsidRPr="00C41BE7">
        <w:rPr>
          <w:sz w:val="24"/>
          <w:szCs w:val="24"/>
          <w:lang w:val="sr-Cyrl-RS"/>
        </w:rPr>
        <w:t xml:space="preserve"> </w:t>
      </w:r>
      <w:r>
        <w:rPr>
          <w:sz w:val="24"/>
          <w:szCs w:val="24"/>
          <w:lang w:val="sr-Cyrl-RS"/>
        </w:rPr>
        <w:t>(</w:t>
      </w:r>
      <w:r w:rsidR="007C0A5D">
        <w:rPr>
          <w:sz w:val="24"/>
          <w:szCs w:val="24"/>
          <w:lang w:val="sr-Cyrl-RS"/>
        </w:rPr>
        <w:t xml:space="preserve">суфинансирање од стране донатора до </w:t>
      </w:r>
      <w:r w:rsidR="00ED2AAE">
        <w:rPr>
          <w:sz w:val="24"/>
          <w:szCs w:val="24"/>
          <w:lang w:val="sr-Cyrl-RS"/>
        </w:rPr>
        <w:t>20</w:t>
      </w:r>
      <w:r w:rsidR="007C0A5D" w:rsidRPr="009F2831">
        <w:rPr>
          <w:sz w:val="24"/>
          <w:szCs w:val="24"/>
          <w:lang w:val="sr-Cyrl-RS"/>
        </w:rPr>
        <w:t>% укупне инвестици</w:t>
      </w:r>
      <w:r w:rsidR="007C0A5D">
        <w:rPr>
          <w:sz w:val="24"/>
          <w:szCs w:val="24"/>
          <w:lang w:val="sr-Cyrl-RS"/>
        </w:rPr>
        <w:t xml:space="preserve">оне вредности, а не више од </w:t>
      </w:r>
      <w:r w:rsidR="004F4415">
        <w:rPr>
          <w:sz w:val="24"/>
          <w:szCs w:val="24"/>
          <w:lang w:val="sr-Cyrl-RS"/>
        </w:rPr>
        <w:t>20</w:t>
      </w:r>
      <w:r w:rsidR="007C0A5D">
        <w:rPr>
          <w:sz w:val="24"/>
          <w:szCs w:val="24"/>
          <w:lang w:val="sr-Cyrl-RS"/>
        </w:rPr>
        <w:t>0.000</w:t>
      </w:r>
      <w:r w:rsidR="007C0A5D" w:rsidRPr="00C41BE7">
        <w:rPr>
          <w:sz w:val="24"/>
          <w:szCs w:val="24"/>
        </w:rPr>
        <w:t xml:space="preserve"> USD</w:t>
      </w:r>
      <w:r w:rsidR="007C0A5D" w:rsidRPr="004E5022">
        <w:rPr>
          <w:sz w:val="24"/>
          <w:szCs w:val="24"/>
          <w:lang w:val="sr-Cyrl-RS"/>
        </w:rPr>
        <w:t>)</w:t>
      </w:r>
      <w:r w:rsidR="007C0A5D" w:rsidRPr="004E5022" w:rsidDel="00C41BE7">
        <w:rPr>
          <w:sz w:val="24"/>
          <w:szCs w:val="24"/>
          <w:lang w:val="sr-Cyrl-RS"/>
        </w:rPr>
        <w:t xml:space="preserve"> </w:t>
      </w:r>
    </w:p>
    <w:p w14:paraId="15321AC8" w14:textId="5176D227" w:rsidR="007C0A5D" w:rsidRPr="007C0A5D" w:rsidRDefault="007C0A5D" w:rsidP="0044681F">
      <w:pPr>
        <w:ind w:left="360"/>
        <w:jc w:val="both"/>
        <w:rPr>
          <w:b/>
          <w:sz w:val="24"/>
          <w:szCs w:val="24"/>
          <w:lang w:val="sr-Cyrl-RS"/>
        </w:rPr>
      </w:pPr>
      <w:r>
        <w:t xml:space="preserve">У </w:t>
      </w:r>
      <w:proofErr w:type="spellStart"/>
      <w:r>
        <w:t>посебним</w:t>
      </w:r>
      <w:proofErr w:type="spellEnd"/>
      <w:r>
        <w:t xml:space="preserve"> </w:t>
      </w:r>
      <w:proofErr w:type="spellStart"/>
      <w:r>
        <w:t>случајевима</w:t>
      </w:r>
      <w:proofErr w:type="spellEnd"/>
      <w:r>
        <w:t xml:space="preserve">, </w:t>
      </w:r>
      <w:proofErr w:type="spellStart"/>
      <w:r>
        <w:t>за</w:t>
      </w:r>
      <w:proofErr w:type="spellEnd"/>
      <w:r>
        <w:t xml:space="preserve"> </w:t>
      </w:r>
      <w:proofErr w:type="spellStart"/>
      <w:r>
        <w:t>предлоге</w:t>
      </w:r>
      <w:proofErr w:type="spellEnd"/>
      <w:r>
        <w:t xml:space="preserve"> </w:t>
      </w:r>
      <w:proofErr w:type="spellStart"/>
      <w:r>
        <w:t>пројката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оцењени</w:t>
      </w:r>
      <w:proofErr w:type="spellEnd"/>
      <w:r>
        <w:t xml:space="preserve"> </w:t>
      </w:r>
      <w:proofErr w:type="spellStart"/>
      <w:r>
        <w:t>са</w:t>
      </w:r>
      <w:proofErr w:type="spellEnd"/>
      <w:r>
        <w:t xml:space="preserve"> </w:t>
      </w:r>
      <w:proofErr w:type="spellStart"/>
      <w:r>
        <w:t>најмање</w:t>
      </w:r>
      <w:proofErr w:type="spellEnd"/>
      <w:r>
        <w:t xml:space="preserve"> 85 </w:t>
      </w:r>
      <w:proofErr w:type="spellStart"/>
      <w:r>
        <w:t>бодова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независног</w:t>
      </w:r>
      <w:proofErr w:type="spellEnd"/>
      <w:r>
        <w:t xml:space="preserve"> </w:t>
      </w:r>
      <w:proofErr w:type="spellStart"/>
      <w:r>
        <w:t>стручног</w:t>
      </w:r>
      <w:proofErr w:type="spellEnd"/>
      <w:r>
        <w:t xml:space="preserve"> </w:t>
      </w:r>
      <w:proofErr w:type="spellStart"/>
      <w:r>
        <w:t>жирија</w:t>
      </w:r>
      <w:proofErr w:type="spellEnd"/>
      <w:r>
        <w:t xml:space="preserve"> и </w:t>
      </w:r>
      <w:proofErr w:type="spellStart"/>
      <w:r>
        <w:t>имају</w:t>
      </w:r>
      <w:proofErr w:type="spellEnd"/>
      <w:r>
        <w:t xml:space="preserve"> </w:t>
      </w:r>
      <w:proofErr w:type="spellStart"/>
      <w:r>
        <w:t>добро</w:t>
      </w:r>
      <w:proofErr w:type="spellEnd"/>
      <w:r>
        <w:t xml:space="preserve"> </w:t>
      </w:r>
      <w:proofErr w:type="spellStart"/>
      <w:r>
        <w:t>образложење</w:t>
      </w:r>
      <w:proofErr w:type="spellEnd"/>
      <w:r>
        <w:t xml:space="preserve"> </w:t>
      </w:r>
      <w:proofErr w:type="spellStart"/>
      <w:r>
        <w:t>буџета</w:t>
      </w:r>
      <w:proofErr w:type="spellEnd"/>
      <w:r>
        <w:t xml:space="preserve">, </w:t>
      </w:r>
      <w:proofErr w:type="spellStart"/>
      <w:r>
        <w:t>постојаће</w:t>
      </w:r>
      <w:proofErr w:type="spellEnd"/>
      <w:r>
        <w:t xml:space="preserve"> </w:t>
      </w:r>
      <w:proofErr w:type="spellStart"/>
      <w:r>
        <w:t>могућност</w:t>
      </w:r>
      <w:proofErr w:type="spellEnd"/>
      <w:r>
        <w:t xml:space="preserve"> </w:t>
      </w:r>
      <w:proofErr w:type="spellStart"/>
      <w:r>
        <w:t>ув</w:t>
      </w:r>
      <w:proofErr w:type="spellEnd"/>
      <w:r>
        <w:rPr>
          <w:lang w:val="sr-Cyrl-RS"/>
        </w:rPr>
        <w:t>е</w:t>
      </w:r>
      <w:proofErr w:type="spellStart"/>
      <w:r>
        <w:t>ћања</w:t>
      </w:r>
      <w:proofErr w:type="spellEnd"/>
      <w:r>
        <w:t xml:space="preserve"> </w:t>
      </w:r>
      <w:proofErr w:type="spellStart"/>
      <w:r>
        <w:t>удела</w:t>
      </w:r>
      <w:proofErr w:type="spellEnd"/>
      <w:r>
        <w:t xml:space="preserve"> </w:t>
      </w:r>
      <w:proofErr w:type="spellStart"/>
      <w:r>
        <w:t>суфинансирања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донатора</w:t>
      </w:r>
      <w:proofErr w:type="spellEnd"/>
      <w:r>
        <w:t xml:space="preserve">. </w:t>
      </w:r>
      <w:proofErr w:type="spellStart"/>
      <w:r>
        <w:t>Коначне</w:t>
      </w:r>
      <w:proofErr w:type="spellEnd"/>
      <w:r>
        <w:t xml:space="preserve"> </w:t>
      </w:r>
      <w:proofErr w:type="spellStart"/>
      <w:r>
        <w:t>одлуке</w:t>
      </w:r>
      <w:proofErr w:type="spellEnd"/>
      <w:r>
        <w:t xml:space="preserve"> </w:t>
      </w:r>
      <w:proofErr w:type="spellStart"/>
      <w:r>
        <w:t>донеће</w:t>
      </w:r>
      <w:proofErr w:type="spellEnd"/>
      <w:r>
        <w:t xml:space="preserve"> </w:t>
      </w:r>
      <w:proofErr w:type="spellStart"/>
      <w:r>
        <w:t>Управни</w:t>
      </w:r>
      <w:proofErr w:type="spellEnd"/>
      <w:r>
        <w:t xml:space="preserve"> </w:t>
      </w:r>
      <w:proofErr w:type="spellStart"/>
      <w:r>
        <w:t>одбор</w:t>
      </w:r>
      <w:proofErr w:type="spellEnd"/>
      <w:r>
        <w:t xml:space="preserve"> </w:t>
      </w:r>
      <w:proofErr w:type="spellStart"/>
      <w:r>
        <w:t>пројекта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појединачни</w:t>
      </w:r>
      <w:proofErr w:type="spellEnd"/>
      <w:r>
        <w:t xml:space="preserve"> </w:t>
      </w:r>
      <w:proofErr w:type="spellStart"/>
      <w:r>
        <w:t>захтев</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расположивим</w:t>
      </w:r>
      <w:proofErr w:type="spellEnd"/>
      <w:r>
        <w:t xml:space="preserve"> </w:t>
      </w:r>
      <w:proofErr w:type="spellStart"/>
      <w:r>
        <w:t>буџeтом</w:t>
      </w:r>
      <w:proofErr w:type="spellEnd"/>
      <w:r>
        <w:t>.</w:t>
      </w:r>
    </w:p>
    <w:p w14:paraId="6B0BA405" w14:textId="6376D005" w:rsidR="00484E6B" w:rsidRPr="00484E6B" w:rsidRDefault="00484E6B" w:rsidP="00484E6B">
      <w:pPr>
        <w:shd w:val="clear" w:color="auto" w:fill="FFFFFF"/>
        <w:spacing w:after="150" w:line="315" w:lineRule="atLeast"/>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b/>
          <w:color w:val="000000" w:themeColor="text1"/>
          <w:sz w:val="24"/>
          <w:szCs w:val="24"/>
          <w:lang w:eastAsia="sr-Latn-RS"/>
        </w:rPr>
        <w:t>Важна</w:t>
      </w:r>
      <w:proofErr w:type="spellEnd"/>
      <w:r w:rsidRPr="00AD6FFD">
        <w:rPr>
          <w:rFonts w:ascii="Calibri" w:eastAsia="Times New Roman" w:hAnsi="Calibri" w:cs="Calibri"/>
          <w:b/>
          <w:color w:val="000000" w:themeColor="text1"/>
          <w:sz w:val="24"/>
          <w:szCs w:val="24"/>
          <w:lang w:eastAsia="sr-Latn-RS"/>
        </w:rPr>
        <w:t xml:space="preserve"> </w:t>
      </w:r>
      <w:proofErr w:type="spellStart"/>
      <w:r w:rsidRPr="00AD6FFD">
        <w:rPr>
          <w:rFonts w:ascii="Calibri" w:eastAsia="Times New Roman" w:hAnsi="Calibri" w:cs="Calibri"/>
          <w:b/>
          <w:color w:val="000000" w:themeColor="text1"/>
          <w:sz w:val="24"/>
          <w:szCs w:val="24"/>
          <w:lang w:eastAsia="sr-Latn-RS"/>
        </w:rPr>
        <w:t>напомена</w:t>
      </w:r>
      <w:proofErr w:type="spellEnd"/>
      <w:r w:rsidRPr="00AD6FFD">
        <w:rPr>
          <w:rFonts w:ascii="Calibri" w:eastAsia="Times New Roman" w:hAnsi="Calibri" w:cs="Calibri"/>
          <w:b/>
          <w:color w:val="000000" w:themeColor="text1"/>
          <w:sz w:val="24"/>
          <w:szCs w:val="24"/>
          <w:lang w:eastAsia="sr-Latn-RS"/>
        </w:rPr>
        <w:t xml:space="preserve"> о </w:t>
      </w:r>
      <w:proofErr w:type="spellStart"/>
      <w:r w:rsidRPr="00AD6FFD">
        <w:rPr>
          <w:rFonts w:ascii="Calibri" w:eastAsia="Times New Roman" w:hAnsi="Calibri" w:cs="Calibri"/>
          <w:b/>
          <w:color w:val="000000" w:themeColor="text1"/>
          <w:sz w:val="24"/>
          <w:szCs w:val="24"/>
          <w:lang w:eastAsia="sr-Latn-RS"/>
        </w:rPr>
        <w:t>суфинансирању</w:t>
      </w:r>
      <w:proofErr w:type="spellEnd"/>
      <w:r w:rsidRPr="00AD6FFD">
        <w:rPr>
          <w:rFonts w:ascii="Calibri" w:eastAsia="Times New Roman" w:hAnsi="Calibri" w:cs="Calibri"/>
          <w:b/>
          <w:color w:val="000000" w:themeColor="text1"/>
          <w:sz w:val="24"/>
          <w:szCs w:val="24"/>
          <w:lang w:eastAsia="sr-Latn-RS"/>
        </w:rPr>
        <w:t>:</w:t>
      </w:r>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сви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пројекти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очекује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ће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бити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финансирани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било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из</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банкарских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кредита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или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из</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других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извора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финансирања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билатералних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мултилатералних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приватних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итд</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треба</w:t>
      </w:r>
      <w:proofErr w:type="spellEnd"/>
      <w:r w:rsidRPr="00AD6FFD">
        <w:rPr>
          <w:rFonts w:ascii="Calibri" w:eastAsia="Times New Roman" w:hAnsi="Calibri" w:cs="Calibri"/>
          <w:color w:val="000000" w:themeColor="text1"/>
          <w:sz w:val="24"/>
          <w:szCs w:val="24"/>
          <w:lang w:eastAsia="sr-Latn-RS"/>
        </w:rPr>
        <w:t xml:space="preserve"> о </w:t>
      </w:r>
      <w:proofErr w:type="spellStart"/>
      <w:r w:rsidRPr="00AD6FFD">
        <w:rPr>
          <w:rFonts w:ascii="Calibri" w:eastAsia="Times New Roman" w:hAnsi="Calibri" w:cs="Calibri"/>
          <w:color w:val="000000" w:themeColor="text1"/>
          <w:sz w:val="24"/>
          <w:szCs w:val="24"/>
          <w:lang w:eastAsia="sr-Latn-RS"/>
        </w:rPr>
        <w:t>томе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обезбеде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доказ</w:t>
      </w:r>
      <w:proofErr w:type="spellEnd"/>
      <w:r w:rsidRPr="00AD6FFD">
        <w:rPr>
          <w:rFonts w:ascii="Calibri" w:eastAsia="Times New Roman" w:hAnsi="Calibri" w:cs="Calibri"/>
          <w:color w:val="000000" w:themeColor="text1"/>
          <w:sz w:val="24"/>
          <w:szCs w:val="24"/>
          <w:lang w:eastAsia="sr-Latn-RS"/>
        </w:rPr>
        <w:t xml:space="preserve">, у </w:t>
      </w:r>
      <w:proofErr w:type="spellStart"/>
      <w:r w:rsidRPr="00AD6FFD">
        <w:rPr>
          <w:rFonts w:ascii="Calibri" w:eastAsia="Times New Roman" w:hAnsi="Calibri" w:cs="Calibri"/>
          <w:color w:val="000000" w:themeColor="text1"/>
          <w:sz w:val="24"/>
          <w:szCs w:val="24"/>
          <w:lang w:eastAsia="sr-Latn-RS"/>
        </w:rPr>
        <w:t>виду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уговора</w:t>
      </w:r>
      <w:proofErr w:type="spellEnd"/>
      <w:r w:rsidRPr="00AD6FFD">
        <w:rPr>
          <w:rFonts w:ascii="Calibri" w:eastAsia="Times New Roman" w:hAnsi="Calibri" w:cs="Calibri"/>
          <w:color w:val="000000" w:themeColor="text1"/>
          <w:sz w:val="24"/>
          <w:szCs w:val="24"/>
          <w:lang w:eastAsia="sr-Latn-RS"/>
        </w:rPr>
        <w:t xml:space="preserve"> о </w:t>
      </w:r>
      <w:proofErr w:type="spellStart"/>
      <w:r w:rsidRPr="00AD6FFD">
        <w:rPr>
          <w:rFonts w:ascii="Calibri" w:eastAsia="Times New Roman" w:hAnsi="Calibri" w:cs="Calibri"/>
          <w:color w:val="000000" w:themeColor="text1"/>
          <w:sz w:val="24"/>
          <w:szCs w:val="24"/>
          <w:lang w:eastAsia="sr-Latn-RS"/>
        </w:rPr>
        <w:t>кредиту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банком</w:t>
      </w:r>
      <w:proofErr w:type="spellEnd"/>
      <w:r w:rsidRPr="00AD6FFD">
        <w:rPr>
          <w:rFonts w:ascii="Calibri" w:eastAsia="Times New Roman" w:hAnsi="Calibri" w:cs="Calibri"/>
          <w:color w:val="000000" w:themeColor="text1"/>
          <w:sz w:val="24"/>
          <w:szCs w:val="24"/>
          <w:lang w:eastAsia="sr-Latn-RS"/>
        </w:rPr>
        <w:t xml:space="preserve"> и/</w:t>
      </w:r>
      <w:proofErr w:type="spellStart"/>
      <w:r w:rsidRPr="00AD6FFD">
        <w:rPr>
          <w:rFonts w:ascii="Calibri" w:eastAsia="Times New Roman" w:hAnsi="Calibri" w:cs="Calibri"/>
          <w:color w:val="000000" w:themeColor="text1"/>
          <w:sz w:val="24"/>
          <w:szCs w:val="24"/>
          <w:lang w:eastAsia="sr-Latn-RS"/>
        </w:rPr>
        <w:t>или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друге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документације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која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потврђује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обавезе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преузео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суфинансијер</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суфинансирање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пројекта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краја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фазе</w:t>
      </w:r>
      <w:proofErr w:type="spellEnd"/>
      <w:r w:rsidRPr="00AD6FFD">
        <w:rPr>
          <w:rFonts w:ascii="Calibri" w:eastAsia="Times New Roman" w:hAnsi="Calibri" w:cs="Calibri"/>
          <w:color w:val="000000" w:themeColor="text1"/>
          <w:sz w:val="24"/>
          <w:szCs w:val="24"/>
          <w:lang w:eastAsia="sr-Latn-RS"/>
        </w:rPr>
        <w:t xml:space="preserve"> </w:t>
      </w:r>
      <w:r>
        <w:rPr>
          <w:rFonts w:ascii="Calibri" w:eastAsia="Times New Roman" w:hAnsi="Calibri" w:cs="Calibri"/>
          <w:color w:val="000000" w:themeColor="text1"/>
          <w:sz w:val="24"/>
          <w:szCs w:val="24"/>
          <w:lang w:val="sr-Cyrl-RS" w:eastAsia="sr-Latn-RS"/>
        </w:rPr>
        <w:t>инкубације</w:t>
      </w:r>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Такође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важно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поменути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подносилац</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пријаве</w:t>
      </w:r>
      <w:proofErr w:type="spellEnd"/>
      <w:r>
        <w:rPr>
          <w:rFonts w:ascii="Calibri" w:eastAsia="Times New Roman" w:hAnsi="Calibri" w:cs="Calibri"/>
          <w:color w:val="000000" w:themeColor="text1"/>
          <w:sz w:val="24"/>
          <w:szCs w:val="24"/>
          <w:lang w:val="sr-Cyrl-RS" w:eastAsia="sr-Latn-RS"/>
        </w:rPr>
        <w:t xml:space="preserve"> </w:t>
      </w:r>
      <w:proofErr w:type="spellStart"/>
      <w:r w:rsidRPr="004E5022">
        <w:rPr>
          <w:rFonts w:ascii="Calibri" w:eastAsia="Times New Roman" w:hAnsi="Calibri" w:cs="Calibri"/>
          <w:color w:val="000000" w:themeColor="text1"/>
          <w:sz w:val="24"/>
          <w:szCs w:val="24"/>
          <w:lang w:eastAsia="sr-Latn-RS"/>
        </w:rPr>
        <w:t>мора</w:t>
      </w:r>
      <w:proofErr w:type="spellEnd"/>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јасно</w:t>
      </w:r>
      <w:proofErr w:type="spellEnd"/>
      <w:r w:rsidRPr="004E5022">
        <w:rPr>
          <w:rFonts w:ascii="Calibri" w:eastAsia="Times New Roman" w:hAnsi="Calibri" w:cs="Calibri"/>
          <w:color w:val="000000" w:themeColor="text1"/>
          <w:sz w:val="24"/>
          <w:szCs w:val="24"/>
          <w:lang w:eastAsia="sr-Latn-RS"/>
        </w:rPr>
        <w:t xml:space="preserve"> </w:t>
      </w:r>
      <w:r>
        <w:rPr>
          <w:rFonts w:ascii="Calibri" w:eastAsia="Times New Roman" w:hAnsi="Calibri" w:cs="Calibri"/>
          <w:color w:val="000000" w:themeColor="text1"/>
          <w:sz w:val="24"/>
          <w:szCs w:val="24"/>
          <w:lang w:val="sr-Cyrl-RS" w:eastAsia="sr-Latn-RS"/>
        </w:rPr>
        <w:t xml:space="preserve">да </w:t>
      </w:r>
      <w:proofErr w:type="spellStart"/>
      <w:r w:rsidRPr="004E5022">
        <w:rPr>
          <w:rFonts w:ascii="Calibri" w:eastAsia="Times New Roman" w:hAnsi="Calibri" w:cs="Calibri"/>
          <w:color w:val="000000" w:themeColor="text1"/>
          <w:sz w:val="24"/>
          <w:szCs w:val="24"/>
          <w:lang w:eastAsia="sr-Latn-RS"/>
        </w:rPr>
        <w:t>назнач</w:t>
      </w:r>
      <w:proofErr w:type="spellEnd"/>
      <w:r>
        <w:rPr>
          <w:rFonts w:ascii="Calibri" w:eastAsia="Times New Roman" w:hAnsi="Calibri" w:cs="Calibri"/>
          <w:color w:val="000000" w:themeColor="text1"/>
          <w:sz w:val="24"/>
          <w:szCs w:val="24"/>
          <w:lang w:val="sr-Cyrl-RS" w:eastAsia="sr-Latn-RS"/>
        </w:rPr>
        <w:t>и</w:t>
      </w:r>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очекиван</w:t>
      </w:r>
      <w:proofErr w:type="spellEnd"/>
      <w:r>
        <w:rPr>
          <w:rFonts w:ascii="Calibri" w:eastAsia="Times New Roman" w:hAnsi="Calibri" w:cs="Calibri"/>
          <w:color w:val="000000" w:themeColor="text1"/>
          <w:sz w:val="24"/>
          <w:szCs w:val="24"/>
          <w:lang w:val="sr-Cyrl-RS" w:eastAsia="sr-Latn-RS"/>
        </w:rPr>
        <w:t>е</w:t>
      </w:r>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или</w:t>
      </w:r>
      <w:proofErr w:type="spellEnd"/>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већ</w:t>
      </w:r>
      <w:proofErr w:type="spellEnd"/>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постојећ</w:t>
      </w:r>
      <w:proofErr w:type="spellEnd"/>
      <w:r>
        <w:rPr>
          <w:rFonts w:ascii="Calibri" w:eastAsia="Times New Roman" w:hAnsi="Calibri" w:cs="Calibri"/>
          <w:color w:val="000000" w:themeColor="text1"/>
          <w:sz w:val="24"/>
          <w:szCs w:val="24"/>
          <w:lang w:val="sr-Cyrl-RS" w:eastAsia="sr-Latn-RS"/>
        </w:rPr>
        <w:t>е</w:t>
      </w:r>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извор</w:t>
      </w:r>
      <w:proofErr w:type="spellEnd"/>
      <w:r>
        <w:rPr>
          <w:rFonts w:ascii="Calibri" w:eastAsia="Times New Roman" w:hAnsi="Calibri" w:cs="Calibri"/>
          <w:color w:val="000000" w:themeColor="text1"/>
          <w:sz w:val="24"/>
          <w:szCs w:val="24"/>
          <w:lang w:val="sr-Cyrl-RS" w:eastAsia="sr-Latn-RS"/>
        </w:rPr>
        <w:t>е</w:t>
      </w:r>
      <w:r w:rsidRPr="004E5022">
        <w:rPr>
          <w:rFonts w:ascii="Calibri" w:eastAsia="Times New Roman" w:hAnsi="Calibri" w:cs="Calibri"/>
          <w:color w:val="000000" w:themeColor="text1"/>
          <w:sz w:val="24"/>
          <w:szCs w:val="24"/>
          <w:lang w:eastAsia="sr-Latn-RS"/>
        </w:rPr>
        <w:t xml:space="preserve"> </w:t>
      </w:r>
      <w:proofErr w:type="spellStart"/>
      <w:r w:rsidRPr="004E5022">
        <w:rPr>
          <w:rFonts w:ascii="Calibri" w:eastAsia="Times New Roman" w:hAnsi="Calibri" w:cs="Calibri"/>
          <w:color w:val="000000" w:themeColor="text1"/>
          <w:sz w:val="24"/>
          <w:szCs w:val="24"/>
          <w:lang w:eastAsia="sr-Latn-RS"/>
        </w:rPr>
        <w:t>финансирања</w:t>
      </w:r>
      <w:proofErr w:type="spellEnd"/>
      <w:r w:rsidRPr="004E5022">
        <w:rPr>
          <w:rFonts w:ascii="Calibri" w:eastAsia="Times New Roman" w:hAnsi="Calibri" w:cs="Calibri"/>
          <w:color w:val="000000" w:themeColor="text1"/>
          <w:sz w:val="24"/>
          <w:szCs w:val="24"/>
          <w:lang w:eastAsia="sr-Latn-RS"/>
        </w:rPr>
        <w:t xml:space="preserve"> и </w:t>
      </w:r>
      <w:proofErr w:type="spellStart"/>
      <w:r w:rsidRPr="004E5022">
        <w:rPr>
          <w:rFonts w:ascii="Calibri" w:eastAsia="Times New Roman" w:hAnsi="Calibri" w:cs="Calibri"/>
          <w:color w:val="000000" w:themeColor="text1"/>
          <w:sz w:val="24"/>
          <w:szCs w:val="24"/>
          <w:lang w:eastAsia="sr-Latn-RS"/>
        </w:rPr>
        <w:t>суфинансирања</w:t>
      </w:r>
      <w:proofErr w:type="spellEnd"/>
      <w:r w:rsidRPr="004E5022">
        <w:rPr>
          <w:rFonts w:ascii="Calibri" w:eastAsia="Times New Roman" w:hAnsi="Calibri" w:cs="Calibri"/>
          <w:color w:val="000000" w:themeColor="text1"/>
          <w:sz w:val="24"/>
          <w:szCs w:val="24"/>
          <w:lang w:eastAsia="sr-Latn-RS"/>
        </w:rPr>
        <w:t xml:space="preserve"> </w:t>
      </w:r>
      <w:r>
        <w:rPr>
          <w:rFonts w:ascii="Calibri" w:eastAsia="Times New Roman" w:hAnsi="Calibri" w:cs="Calibri"/>
          <w:color w:val="000000" w:themeColor="text1"/>
          <w:sz w:val="24"/>
          <w:szCs w:val="24"/>
          <w:lang w:val="sr-Cyrl-RS" w:eastAsia="sr-Latn-RS"/>
        </w:rPr>
        <w:t xml:space="preserve">и </w:t>
      </w:r>
      <w:proofErr w:type="spellStart"/>
      <w:r w:rsidRPr="00AD6FFD">
        <w:rPr>
          <w:rFonts w:ascii="Calibri" w:eastAsia="Times New Roman" w:hAnsi="Calibri" w:cs="Calibri"/>
          <w:color w:val="000000" w:themeColor="text1"/>
          <w:sz w:val="24"/>
          <w:szCs w:val="24"/>
          <w:lang w:eastAsia="sr-Latn-RS"/>
        </w:rPr>
        <w:t>достави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неки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доказ</w:t>
      </w:r>
      <w:proofErr w:type="spellEnd"/>
      <w:r w:rsidRPr="00AD6FFD">
        <w:rPr>
          <w:rFonts w:ascii="Calibri" w:eastAsia="Times New Roman" w:hAnsi="Calibri" w:cs="Calibri"/>
          <w:color w:val="000000" w:themeColor="text1"/>
          <w:sz w:val="24"/>
          <w:szCs w:val="24"/>
          <w:lang w:eastAsia="sr-Latn-RS"/>
        </w:rPr>
        <w:t xml:space="preserve"> о </w:t>
      </w:r>
      <w:proofErr w:type="spellStart"/>
      <w:r w:rsidRPr="00AD6FFD">
        <w:rPr>
          <w:rFonts w:ascii="Calibri" w:eastAsia="Times New Roman" w:hAnsi="Calibri" w:cs="Calibri"/>
          <w:color w:val="000000" w:themeColor="text1"/>
          <w:sz w:val="24"/>
          <w:szCs w:val="24"/>
          <w:lang w:eastAsia="sr-Latn-RS"/>
        </w:rPr>
        <w:t>финансијским</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средствима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обезбеђеним</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суфинансирање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пројекта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нпр</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писмо</w:t>
      </w:r>
      <w:proofErr w:type="spellEnd"/>
      <w:r w:rsidRPr="00AD6FFD">
        <w:rPr>
          <w:rFonts w:ascii="Calibri" w:eastAsia="Times New Roman" w:hAnsi="Calibri" w:cs="Calibri"/>
          <w:color w:val="000000" w:themeColor="text1"/>
          <w:sz w:val="24"/>
          <w:szCs w:val="24"/>
          <w:lang w:eastAsia="sr-Latn-RS"/>
        </w:rPr>
        <w:t xml:space="preserve"> о </w:t>
      </w:r>
      <w:proofErr w:type="spellStart"/>
      <w:r w:rsidRPr="00AD6FFD">
        <w:rPr>
          <w:rFonts w:ascii="Calibri" w:eastAsia="Times New Roman" w:hAnsi="Calibri" w:cs="Calibri"/>
          <w:color w:val="000000" w:themeColor="text1"/>
          <w:sz w:val="24"/>
          <w:szCs w:val="24"/>
          <w:lang w:eastAsia="sr-Latn-RS"/>
        </w:rPr>
        <w:t>намери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меморандум</w:t>
      </w:r>
      <w:proofErr w:type="spellEnd"/>
      <w:r w:rsidRPr="00AD6FFD">
        <w:rPr>
          <w:rFonts w:ascii="Calibri" w:eastAsia="Times New Roman" w:hAnsi="Calibri" w:cs="Calibri"/>
          <w:color w:val="000000" w:themeColor="text1"/>
          <w:sz w:val="24"/>
          <w:szCs w:val="24"/>
          <w:lang w:eastAsia="sr-Latn-RS"/>
        </w:rPr>
        <w:t xml:space="preserve"> о </w:t>
      </w:r>
      <w:proofErr w:type="spellStart"/>
      <w:r w:rsidRPr="00AD6FFD">
        <w:rPr>
          <w:rFonts w:ascii="Calibri" w:eastAsia="Times New Roman" w:hAnsi="Calibri" w:cs="Calibri"/>
          <w:color w:val="000000" w:themeColor="text1"/>
          <w:sz w:val="24"/>
          <w:szCs w:val="24"/>
          <w:lang w:eastAsia="sr-Latn-RS"/>
        </w:rPr>
        <w:t>разумевању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банкарску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гаранцију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итд</w:t>
      </w:r>
      <w:proofErr w:type="spellEnd"/>
      <w:r w:rsidRPr="00AD6FFD">
        <w:rPr>
          <w:rFonts w:ascii="Calibri" w:eastAsia="Times New Roman" w:hAnsi="Calibri" w:cs="Calibri"/>
          <w:color w:val="000000" w:themeColor="text1"/>
          <w:sz w:val="24"/>
          <w:szCs w:val="24"/>
          <w:lang w:eastAsia="sr-Latn-RS"/>
        </w:rPr>
        <w:t xml:space="preserve">). </w:t>
      </w:r>
    </w:p>
    <w:p w14:paraId="70CB8E8F" w14:textId="59AC8074" w:rsidR="00D20E29" w:rsidRPr="006342D3" w:rsidRDefault="00C42680" w:rsidP="006342D3">
      <w:pPr>
        <w:spacing w:line="276" w:lineRule="auto"/>
        <w:jc w:val="both"/>
        <w:rPr>
          <w:rFonts w:ascii="Calibri" w:hAnsi="Calibri" w:cs="Calibri"/>
          <w:b/>
          <w:color w:val="E36C0A" w:themeColor="accent6" w:themeShade="BF"/>
          <w:sz w:val="28"/>
          <w:szCs w:val="28"/>
          <w:lang w:val="sr-Cyrl-RS"/>
        </w:rPr>
      </w:pPr>
      <w:r w:rsidRPr="002C35F7">
        <w:rPr>
          <w:rFonts w:ascii="Calibri" w:hAnsi="Calibri" w:cs="Calibri"/>
          <w:b/>
          <w:color w:val="E36C0A" w:themeColor="accent6" w:themeShade="BF"/>
          <w:sz w:val="28"/>
          <w:szCs w:val="28"/>
          <w:lang w:val="sr-Cyrl-RS"/>
        </w:rPr>
        <w:t xml:space="preserve">ПРАВА ИНТЕЛЕКТУАЛНЕ СВОЈИНЕ </w:t>
      </w:r>
    </w:p>
    <w:p w14:paraId="12A391F4" w14:textId="0F98B7B0" w:rsidR="00BD0ACF" w:rsidRPr="006342D3" w:rsidRDefault="00D20E29" w:rsidP="006342D3">
      <w:pPr>
        <w:shd w:val="clear" w:color="auto" w:fill="FFFFFF"/>
        <w:spacing w:after="150" w:line="315" w:lineRule="atLeast"/>
        <w:jc w:val="both"/>
        <w:rPr>
          <w:rFonts w:ascii="Calibri" w:eastAsia="Times New Roman" w:hAnsi="Calibri" w:cs="Calibri"/>
          <w:color w:val="000000" w:themeColor="text1"/>
          <w:sz w:val="24"/>
          <w:szCs w:val="24"/>
          <w:lang w:eastAsia="sr-Latn-RS"/>
        </w:rPr>
      </w:pPr>
      <w:proofErr w:type="spellStart"/>
      <w:r w:rsidRPr="006342D3">
        <w:rPr>
          <w:rFonts w:ascii="Calibri" w:eastAsia="Times New Roman" w:hAnsi="Calibri" w:cs="Calibri"/>
          <w:color w:val="000000" w:themeColor="text1"/>
          <w:sz w:val="24"/>
          <w:szCs w:val="24"/>
          <w:lang w:eastAsia="sr-Latn-RS"/>
        </w:rPr>
        <w:t>Подносилац</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ће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приложити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писану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потврду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уз</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своју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пријаву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којом</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потврђује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поседује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права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интелектуалне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својине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која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неопходна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за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постизање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пројектних</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циљева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или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ће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lastRenderedPageBreak/>
        <w:t>доставити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потврду</w:t>
      </w:r>
      <w:proofErr w:type="spellEnd"/>
      <w:r w:rsidRPr="006342D3">
        <w:rPr>
          <w:rFonts w:ascii="Calibri" w:eastAsia="Times New Roman" w:hAnsi="Calibri" w:cs="Calibri"/>
          <w:color w:val="000000" w:themeColor="text1"/>
          <w:sz w:val="24"/>
          <w:szCs w:val="24"/>
          <w:lang w:eastAsia="sr-Latn-RS"/>
        </w:rPr>
        <w:t xml:space="preserve"> о </w:t>
      </w:r>
      <w:proofErr w:type="spellStart"/>
      <w:r w:rsidRPr="006342D3">
        <w:rPr>
          <w:rFonts w:ascii="Calibri" w:eastAsia="Times New Roman" w:hAnsi="Calibri" w:cs="Calibri"/>
          <w:color w:val="000000" w:themeColor="text1"/>
          <w:sz w:val="24"/>
          <w:szCs w:val="24"/>
          <w:lang w:eastAsia="sr-Latn-RS"/>
        </w:rPr>
        <w:t>начину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који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ће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та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права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остварити</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складу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пројектним</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циљевима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Даље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подносилац</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пријаве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је</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обавези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потврди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из</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иновативне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идеје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није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произашао</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ниједан</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спор</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вези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правом</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интелектуалне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својине</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случају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конзорцијума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споразум</w:t>
      </w:r>
      <w:proofErr w:type="spellEnd"/>
      <w:r w:rsidRPr="006342D3">
        <w:rPr>
          <w:rFonts w:ascii="Calibri" w:eastAsia="Times New Roman" w:hAnsi="Calibri" w:cs="Calibri"/>
          <w:color w:val="000000" w:themeColor="text1"/>
          <w:sz w:val="24"/>
          <w:szCs w:val="24"/>
          <w:lang w:eastAsia="sr-Latn-RS"/>
        </w:rPr>
        <w:t xml:space="preserve"> о </w:t>
      </w:r>
      <w:proofErr w:type="spellStart"/>
      <w:r w:rsidRPr="006342D3">
        <w:rPr>
          <w:rFonts w:ascii="Calibri" w:eastAsia="Times New Roman" w:hAnsi="Calibri" w:cs="Calibri"/>
          <w:color w:val="000000" w:themeColor="text1"/>
          <w:sz w:val="24"/>
          <w:szCs w:val="24"/>
          <w:lang w:eastAsia="sr-Latn-RS"/>
        </w:rPr>
        <w:t>конзорцијуму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треба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одговарајући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начин</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потврди</w:t>
      </w:r>
      <w:proofErr w:type="spellEnd"/>
      <w:r w:rsidRPr="006342D3">
        <w:rPr>
          <w:rFonts w:ascii="Calibri" w:eastAsia="Times New Roman" w:hAnsi="Calibri" w:cs="Calibri"/>
          <w:color w:val="000000" w:themeColor="text1"/>
          <w:sz w:val="24"/>
          <w:szCs w:val="24"/>
          <w:lang w:eastAsia="sr-Latn-RS"/>
        </w:rPr>
        <w:t xml:space="preserve"> и </w:t>
      </w:r>
      <w:proofErr w:type="spellStart"/>
      <w:r w:rsidRPr="006342D3">
        <w:rPr>
          <w:rFonts w:ascii="Calibri" w:eastAsia="Times New Roman" w:hAnsi="Calibri" w:cs="Calibri"/>
          <w:color w:val="000000" w:themeColor="text1"/>
          <w:sz w:val="24"/>
          <w:szCs w:val="24"/>
          <w:lang w:eastAsia="sr-Latn-RS"/>
        </w:rPr>
        <w:t>реши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права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интелектуалне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својине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између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чланова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конзорцијума</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случају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других</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питања</w:t>
      </w:r>
      <w:proofErr w:type="spellEnd"/>
      <w:r w:rsidRPr="006342D3">
        <w:rPr>
          <w:rFonts w:ascii="Calibri" w:eastAsia="Times New Roman" w:hAnsi="Calibri" w:cs="Calibri"/>
          <w:color w:val="000000" w:themeColor="text1"/>
          <w:sz w:val="24"/>
          <w:szCs w:val="24"/>
          <w:lang w:eastAsia="sr-Latn-RS"/>
        </w:rPr>
        <w:t xml:space="preserve"> у </w:t>
      </w:r>
      <w:proofErr w:type="spellStart"/>
      <w:r w:rsidRPr="006342D3">
        <w:rPr>
          <w:rFonts w:ascii="Calibri" w:eastAsia="Times New Roman" w:hAnsi="Calibri" w:cs="Calibri"/>
          <w:color w:val="000000" w:themeColor="text1"/>
          <w:sz w:val="24"/>
          <w:szCs w:val="24"/>
          <w:lang w:eastAsia="sr-Latn-RS"/>
        </w:rPr>
        <w:t>вези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интелектуалне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својине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подносиоци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захтева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морају</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све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информације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благовремено</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доставити</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Програму</w:t>
      </w:r>
      <w:proofErr w:type="spellEnd"/>
      <w:r w:rsidRPr="006342D3">
        <w:rPr>
          <w:rFonts w:ascii="Calibri" w:eastAsia="Times New Roman" w:hAnsi="Calibri" w:cs="Calibri"/>
          <w:color w:val="000000" w:themeColor="text1"/>
          <w:sz w:val="24"/>
          <w:szCs w:val="24"/>
          <w:lang w:eastAsia="sr-Latn-RS"/>
        </w:rPr>
        <w:t xml:space="preserve"> УН </w:t>
      </w:r>
      <w:proofErr w:type="spellStart"/>
      <w:r w:rsidRPr="006342D3">
        <w:rPr>
          <w:rFonts w:ascii="Calibri" w:eastAsia="Times New Roman" w:hAnsi="Calibri" w:cs="Calibri"/>
          <w:color w:val="000000" w:themeColor="text1"/>
          <w:sz w:val="24"/>
          <w:szCs w:val="24"/>
          <w:lang w:eastAsia="sr-Latn-RS"/>
        </w:rPr>
        <w:t>за</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развој</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евалуације</w:t>
      </w:r>
      <w:proofErr w:type="spellEnd"/>
      <w:r w:rsidRPr="006342D3">
        <w:rPr>
          <w:rFonts w:ascii="Calibri" w:eastAsia="Times New Roman" w:hAnsi="Calibri" w:cs="Calibri"/>
          <w:color w:val="000000" w:themeColor="text1"/>
          <w:sz w:val="24"/>
          <w:szCs w:val="24"/>
          <w:lang w:eastAsia="sr-Latn-RS"/>
        </w:rPr>
        <w:t xml:space="preserve"> </w:t>
      </w:r>
      <w:proofErr w:type="spellStart"/>
      <w:r w:rsidRPr="006342D3">
        <w:rPr>
          <w:rFonts w:ascii="Calibri" w:eastAsia="Times New Roman" w:hAnsi="Calibri" w:cs="Calibri"/>
          <w:color w:val="000000" w:themeColor="text1"/>
          <w:sz w:val="24"/>
          <w:szCs w:val="24"/>
          <w:lang w:eastAsia="sr-Latn-RS"/>
        </w:rPr>
        <w:t>пројекта</w:t>
      </w:r>
      <w:proofErr w:type="spellEnd"/>
      <w:r w:rsidRPr="006342D3">
        <w:rPr>
          <w:rFonts w:ascii="Calibri" w:eastAsia="Times New Roman" w:hAnsi="Calibri" w:cs="Calibri"/>
          <w:color w:val="000000" w:themeColor="text1"/>
          <w:sz w:val="24"/>
          <w:szCs w:val="24"/>
          <w:lang w:eastAsia="sr-Latn-RS"/>
        </w:rPr>
        <w:t>.</w:t>
      </w:r>
    </w:p>
    <w:p w14:paraId="475B543D" w14:textId="227755FD" w:rsidR="00CB2A25" w:rsidRPr="000A6839" w:rsidRDefault="00CB2A25" w:rsidP="00CB2A25">
      <w:pPr>
        <w:jc w:val="both"/>
        <w:rPr>
          <w:rFonts w:ascii="Calibri" w:hAnsi="Calibri" w:cs="Calibri"/>
          <w:b/>
          <w:color w:val="E36C0A" w:themeColor="accent6" w:themeShade="BF"/>
          <w:sz w:val="28"/>
          <w:szCs w:val="28"/>
          <w:lang w:val="sr-Cyrl-RS"/>
        </w:rPr>
      </w:pPr>
      <w:r w:rsidRPr="000A6839">
        <w:rPr>
          <w:rFonts w:ascii="Calibri" w:hAnsi="Calibri" w:cs="Calibri"/>
          <w:b/>
          <w:color w:val="E36C0A" w:themeColor="accent6" w:themeShade="BF"/>
          <w:sz w:val="28"/>
          <w:szCs w:val="28"/>
          <w:lang w:val="sr-Cyrl-RS"/>
        </w:rPr>
        <w:t>ВРЕМЕНСКИ ОКВИР РЕАЛИЗАЦИЈЕ ЈАВНОГ ПОЗИВА</w:t>
      </w:r>
    </w:p>
    <w:tbl>
      <w:tblPr>
        <w:tblStyle w:val="TableGrid"/>
        <w:tblW w:w="0" w:type="auto"/>
        <w:tblLook w:val="04A0" w:firstRow="1" w:lastRow="0" w:firstColumn="1" w:lastColumn="0" w:noHBand="0" w:noVBand="1"/>
      </w:tblPr>
      <w:tblGrid>
        <w:gridCol w:w="4657"/>
        <w:gridCol w:w="4693"/>
      </w:tblGrid>
      <w:tr w:rsidR="00CB2A25" w14:paraId="57799485" w14:textId="77777777" w:rsidTr="0044681F">
        <w:tc>
          <w:tcPr>
            <w:tcW w:w="9350" w:type="dxa"/>
            <w:gridSpan w:val="2"/>
            <w:shd w:val="clear" w:color="auto" w:fill="D9D9D9" w:themeFill="background1" w:themeFillShade="D9"/>
          </w:tcPr>
          <w:p w14:paraId="15BB8F6A" w14:textId="77777777" w:rsidR="00CB2A25" w:rsidRDefault="00CB2A25" w:rsidP="0038643A">
            <w:pPr>
              <w:jc w:val="both"/>
              <w:rPr>
                <w:b/>
                <w:lang w:val="sr-Cyrl-RS"/>
              </w:rPr>
            </w:pPr>
            <w:r>
              <w:rPr>
                <w:b/>
                <w:lang w:val="sr-Cyrl-RS"/>
              </w:rPr>
              <w:t xml:space="preserve">ФАЗА </w:t>
            </w:r>
            <w:r w:rsidRPr="00F75D35">
              <w:rPr>
                <w:b/>
                <w:lang w:val="sr-Cyrl-RS"/>
              </w:rPr>
              <w:t>ИДЕЈИЗАЦИЈЕ</w:t>
            </w:r>
            <w:r>
              <w:rPr>
                <w:b/>
                <w:lang w:val="sr-Cyrl-RS"/>
              </w:rPr>
              <w:t xml:space="preserve"> и ОДАБИРА ПРИЈАВА КОЈЕ УЛАЗЕ У ФАЗУ ИНКУБАЦИЈЕ</w:t>
            </w:r>
          </w:p>
        </w:tc>
      </w:tr>
      <w:tr w:rsidR="00CB2A25" w14:paraId="322E07D3" w14:textId="77777777" w:rsidTr="0044681F">
        <w:tc>
          <w:tcPr>
            <w:tcW w:w="4657" w:type="dxa"/>
          </w:tcPr>
          <w:p w14:paraId="6E43A94D" w14:textId="353B06F9" w:rsidR="00CB2A25" w:rsidRDefault="00224209" w:rsidP="0038643A">
            <w:r>
              <w:t>7</w:t>
            </w:r>
            <w:r w:rsidR="00CB2A25" w:rsidRPr="000C1DB6">
              <w:t xml:space="preserve">. </w:t>
            </w:r>
            <w:r w:rsidR="00CB2A25">
              <w:rPr>
                <w:lang w:val="sr-Cyrl-RS"/>
              </w:rPr>
              <w:t>јул</w:t>
            </w:r>
            <w:r w:rsidR="00CB2A25" w:rsidRPr="000C1DB6">
              <w:t xml:space="preserve"> 2022. </w:t>
            </w:r>
            <w:proofErr w:type="spellStart"/>
            <w:r w:rsidR="00CB2A25" w:rsidRPr="000C1DB6">
              <w:t>године</w:t>
            </w:r>
            <w:proofErr w:type="spellEnd"/>
            <w:r w:rsidR="00CB2A25" w:rsidRPr="000C1DB6">
              <w:t xml:space="preserve"> </w:t>
            </w:r>
          </w:p>
        </w:tc>
        <w:tc>
          <w:tcPr>
            <w:tcW w:w="4693" w:type="dxa"/>
          </w:tcPr>
          <w:p w14:paraId="34C2D9E5" w14:textId="77777777" w:rsidR="00CB2A25" w:rsidRDefault="00CB2A25" w:rsidP="0038643A">
            <w:r w:rsidRPr="000C1DB6">
              <w:t>ОТВАРАЊЕ ПОЗИВА</w:t>
            </w:r>
          </w:p>
        </w:tc>
      </w:tr>
      <w:tr w:rsidR="00CB2A25" w14:paraId="103D0B9C" w14:textId="77777777" w:rsidTr="0044681F">
        <w:tc>
          <w:tcPr>
            <w:tcW w:w="4657" w:type="dxa"/>
          </w:tcPr>
          <w:p w14:paraId="2AEEF721" w14:textId="7879B8CA" w:rsidR="00CB2A25" w:rsidRDefault="00A93087" w:rsidP="0038643A">
            <w:pPr>
              <w:jc w:val="both"/>
              <w:rPr>
                <w:lang w:val="sr-Cyrl-RS"/>
              </w:rPr>
            </w:pPr>
            <w:r>
              <w:rPr>
                <w:lang w:val="sr-Cyrl-RS"/>
              </w:rPr>
              <w:t>20</w:t>
            </w:r>
            <w:r w:rsidR="00CB2A25" w:rsidRPr="009A5ADA">
              <w:rPr>
                <w:lang w:val="sr-Cyrl-RS"/>
              </w:rPr>
              <w:t xml:space="preserve">. јул 2022. </w:t>
            </w:r>
            <w:r w:rsidR="00CB2A25">
              <w:rPr>
                <w:lang w:val="sr-Cyrl-RS"/>
              </w:rPr>
              <w:t>г</w:t>
            </w:r>
            <w:r w:rsidR="00CB2A25" w:rsidRPr="009A5ADA">
              <w:rPr>
                <w:lang w:val="sr-Cyrl-RS"/>
              </w:rPr>
              <w:t>одине</w:t>
            </w:r>
          </w:p>
          <w:p w14:paraId="2C8B7FC9" w14:textId="70B315CA" w:rsidR="00CB2A25" w:rsidRPr="009A5ADA" w:rsidRDefault="00A93087" w:rsidP="0038643A">
            <w:pPr>
              <w:jc w:val="both"/>
              <w:rPr>
                <w:lang w:val="sr-Cyrl-RS"/>
              </w:rPr>
            </w:pPr>
            <w:r>
              <w:rPr>
                <w:lang w:val="sr-Cyrl-RS"/>
              </w:rPr>
              <w:t>27</w:t>
            </w:r>
            <w:r w:rsidR="00CB2A25">
              <w:rPr>
                <w:lang w:val="sr-Cyrl-RS"/>
              </w:rPr>
              <w:t>. јул 2022. године</w:t>
            </w:r>
          </w:p>
        </w:tc>
        <w:tc>
          <w:tcPr>
            <w:tcW w:w="4693" w:type="dxa"/>
          </w:tcPr>
          <w:p w14:paraId="53D6967B" w14:textId="77777777" w:rsidR="0091501D" w:rsidRDefault="00CB2A25" w:rsidP="0038643A">
            <w:pPr>
              <w:jc w:val="both"/>
            </w:pPr>
            <w:r>
              <w:t xml:space="preserve">ИНФО ДАНИ ЗА СВЕ ЗАИНТЕРЕСОВАНЕ </w:t>
            </w:r>
          </w:p>
          <w:p w14:paraId="7EB210D7" w14:textId="2CF1D073" w:rsidR="00CB2A25" w:rsidRDefault="00CB2A25" w:rsidP="0038643A">
            <w:pPr>
              <w:jc w:val="both"/>
              <w:rPr>
                <w:b/>
                <w:lang w:val="sr-Cyrl-RS"/>
              </w:rPr>
            </w:pPr>
            <w:r>
              <w:t>(</w:t>
            </w:r>
            <w:proofErr w:type="spellStart"/>
            <w:r>
              <w:t>хибридне</w:t>
            </w:r>
            <w:proofErr w:type="spellEnd"/>
            <w:r>
              <w:t xml:space="preserve"> </w:t>
            </w:r>
            <w:proofErr w:type="spellStart"/>
            <w:r>
              <w:t>или</w:t>
            </w:r>
            <w:proofErr w:type="spellEnd"/>
            <w:r>
              <w:t xml:space="preserve"> </w:t>
            </w:r>
            <w:proofErr w:type="spellStart"/>
            <w:r>
              <w:t>виртуелне</w:t>
            </w:r>
            <w:proofErr w:type="spellEnd"/>
            <w:r>
              <w:t xml:space="preserve"> </w:t>
            </w:r>
            <w:proofErr w:type="spellStart"/>
            <w:r>
              <w:t>консултације</w:t>
            </w:r>
            <w:proofErr w:type="spellEnd"/>
            <w:r>
              <w:t>)</w:t>
            </w:r>
          </w:p>
        </w:tc>
      </w:tr>
      <w:tr w:rsidR="00CB2A25" w14:paraId="625D4FF4" w14:textId="77777777" w:rsidTr="0044681F">
        <w:tc>
          <w:tcPr>
            <w:tcW w:w="4657" w:type="dxa"/>
          </w:tcPr>
          <w:p w14:paraId="10F30AC2" w14:textId="77777777" w:rsidR="00CB2A25" w:rsidRPr="009A5ADA" w:rsidRDefault="00CB2A25" w:rsidP="0038643A">
            <w:pPr>
              <w:jc w:val="both"/>
              <w:rPr>
                <w:lang w:val="sr-Cyrl-RS"/>
              </w:rPr>
            </w:pPr>
            <w:r>
              <w:rPr>
                <w:lang w:val="sr-Cyrl-RS"/>
              </w:rPr>
              <w:t>15</w:t>
            </w:r>
            <w:r w:rsidRPr="009A5ADA">
              <w:rPr>
                <w:lang w:val="sr-Cyrl-RS"/>
              </w:rPr>
              <w:t>. август 2022. године</w:t>
            </w:r>
          </w:p>
        </w:tc>
        <w:tc>
          <w:tcPr>
            <w:tcW w:w="4693" w:type="dxa"/>
          </w:tcPr>
          <w:p w14:paraId="56F078F6" w14:textId="77777777" w:rsidR="00CB2A25" w:rsidRDefault="00CB2A25" w:rsidP="0038643A">
            <w:pPr>
              <w:jc w:val="both"/>
              <w:rPr>
                <w:b/>
                <w:lang w:val="sr-Cyrl-RS"/>
              </w:rPr>
            </w:pPr>
            <w:r>
              <w:t>РОК ЗА ПОДНОШЕЊЕ ПРИЈАВА</w:t>
            </w:r>
          </w:p>
        </w:tc>
      </w:tr>
      <w:tr w:rsidR="00CB2A25" w14:paraId="0D8B51AB" w14:textId="77777777" w:rsidTr="0044681F">
        <w:tc>
          <w:tcPr>
            <w:tcW w:w="4657" w:type="dxa"/>
            <w:tcBorders>
              <w:bottom w:val="single" w:sz="4" w:space="0" w:color="auto"/>
            </w:tcBorders>
          </w:tcPr>
          <w:p w14:paraId="30D134A2" w14:textId="77777777" w:rsidR="00CB2A25" w:rsidRPr="00D825CE" w:rsidRDefault="00CB2A25" w:rsidP="0038643A">
            <w:pPr>
              <w:jc w:val="both"/>
              <w:rPr>
                <w:lang w:val="sr-Cyrl-RS"/>
              </w:rPr>
            </w:pPr>
            <w:r w:rsidRPr="00D825CE">
              <w:rPr>
                <w:lang w:val="sr-Cyrl-RS"/>
              </w:rPr>
              <w:t>25. август 2022. године</w:t>
            </w:r>
          </w:p>
        </w:tc>
        <w:tc>
          <w:tcPr>
            <w:tcW w:w="4693" w:type="dxa"/>
            <w:tcBorders>
              <w:bottom w:val="single" w:sz="4" w:space="0" w:color="auto"/>
            </w:tcBorders>
          </w:tcPr>
          <w:p w14:paraId="64DD0164" w14:textId="77777777" w:rsidR="00CB2A25" w:rsidRDefault="00CB2A25" w:rsidP="0038643A">
            <w:pPr>
              <w:jc w:val="both"/>
              <w:rPr>
                <w:b/>
                <w:lang w:val="sr-Cyrl-RS"/>
              </w:rPr>
            </w:pPr>
            <w:r>
              <w:t>ПРОЦЕС ОЦЕЊИВАЊА И ОБЈАВЉИВАЊЕ РЕЗУЛТАТА</w:t>
            </w:r>
          </w:p>
        </w:tc>
      </w:tr>
      <w:tr w:rsidR="00CB2A25" w14:paraId="12EDD223" w14:textId="77777777" w:rsidTr="0044681F">
        <w:tc>
          <w:tcPr>
            <w:tcW w:w="9350" w:type="dxa"/>
            <w:gridSpan w:val="2"/>
            <w:shd w:val="clear" w:color="auto" w:fill="D9D9D9" w:themeFill="background1" w:themeFillShade="D9"/>
          </w:tcPr>
          <w:p w14:paraId="34C8B5A9" w14:textId="34875EBE" w:rsidR="00CB2A25" w:rsidRPr="00B64069" w:rsidRDefault="00CB2A25" w:rsidP="0038643A">
            <w:pPr>
              <w:jc w:val="both"/>
              <w:rPr>
                <w:b/>
                <w:lang w:val="sr-Cyrl-RS"/>
              </w:rPr>
            </w:pPr>
            <w:r w:rsidRPr="00D825CE">
              <w:rPr>
                <w:b/>
              </w:rPr>
              <w:t xml:space="preserve">ФАЗА </w:t>
            </w:r>
            <w:r w:rsidR="00E8195C">
              <w:rPr>
                <w:b/>
                <w:lang w:val="sr-Cyrl-RS"/>
              </w:rPr>
              <w:t>АКЦЕЛЕРАЦИЈЕ</w:t>
            </w:r>
          </w:p>
        </w:tc>
      </w:tr>
      <w:tr w:rsidR="00CB2A25" w14:paraId="6D9C46BB" w14:textId="77777777" w:rsidTr="0044681F">
        <w:tc>
          <w:tcPr>
            <w:tcW w:w="4657" w:type="dxa"/>
            <w:tcBorders>
              <w:bottom w:val="single" w:sz="4" w:space="0" w:color="auto"/>
            </w:tcBorders>
          </w:tcPr>
          <w:p w14:paraId="48A355F7" w14:textId="68A48F24" w:rsidR="00CB2A25" w:rsidRPr="00D825CE" w:rsidRDefault="00CB2A25" w:rsidP="0038643A">
            <w:pPr>
              <w:jc w:val="both"/>
              <w:rPr>
                <w:lang w:val="sr-Cyrl-RS"/>
              </w:rPr>
            </w:pPr>
            <w:r w:rsidRPr="00D825CE">
              <w:rPr>
                <w:lang w:val="sr-Cyrl-RS"/>
              </w:rPr>
              <w:t xml:space="preserve">септембар 2022. године – </w:t>
            </w:r>
            <w:r w:rsidR="00B92F84">
              <w:rPr>
                <w:lang w:val="sr-Cyrl-RS"/>
              </w:rPr>
              <w:t>новембар</w:t>
            </w:r>
            <w:r w:rsidR="00B92F84" w:rsidRPr="00D825CE">
              <w:rPr>
                <w:lang w:val="sr-Cyrl-RS"/>
              </w:rPr>
              <w:t xml:space="preserve"> </w:t>
            </w:r>
            <w:r w:rsidRPr="00D825CE">
              <w:rPr>
                <w:lang w:val="sr-Cyrl-RS"/>
              </w:rPr>
              <w:t>2022. године</w:t>
            </w:r>
          </w:p>
        </w:tc>
        <w:tc>
          <w:tcPr>
            <w:tcW w:w="4693" w:type="dxa"/>
            <w:tcBorders>
              <w:bottom w:val="single" w:sz="4" w:space="0" w:color="auto"/>
            </w:tcBorders>
          </w:tcPr>
          <w:p w14:paraId="3D25C8FC" w14:textId="77777777" w:rsidR="00CB2A25" w:rsidRPr="00543657" w:rsidRDefault="00CB2A25" w:rsidP="0038643A">
            <w:pPr>
              <w:jc w:val="both"/>
              <w:rPr>
                <w:b/>
                <w:lang w:val="sr-Cyrl-RS"/>
              </w:rPr>
            </w:pPr>
            <w:r>
              <w:rPr>
                <w:lang w:val="sr-Cyrl-RS"/>
              </w:rPr>
              <w:t>м</w:t>
            </w:r>
            <w:proofErr w:type="spellStart"/>
            <w:r>
              <w:t>енторство</w:t>
            </w:r>
            <w:proofErr w:type="spellEnd"/>
            <w:r>
              <w:t xml:space="preserve">, </w:t>
            </w:r>
            <w:proofErr w:type="spellStart"/>
            <w:r>
              <w:t>обуке</w:t>
            </w:r>
            <w:proofErr w:type="spellEnd"/>
            <w:r>
              <w:t xml:space="preserve">, </w:t>
            </w:r>
            <w:proofErr w:type="spellStart"/>
            <w:r>
              <w:t>тренинзи</w:t>
            </w:r>
            <w:proofErr w:type="spellEnd"/>
            <w:r>
              <w:t xml:space="preserve"> и </w:t>
            </w:r>
            <w:proofErr w:type="spellStart"/>
            <w:r>
              <w:t>вебинари</w:t>
            </w:r>
            <w:proofErr w:type="spellEnd"/>
            <w:r>
              <w:rPr>
                <w:lang w:val="sr-Cyrl-RS"/>
              </w:rPr>
              <w:t xml:space="preserve"> за најмање 20 одабраних предлога пројеката</w:t>
            </w:r>
          </w:p>
        </w:tc>
      </w:tr>
      <w:tr w:rsidR="00CB2A25" w14:paraId="399190A3" w14:textId="77777777" w:rsidTr="0044681F">
        <w:tc>
          <w:tcPr>
            <w:tcW w:w="9350" w:type="dxa"/>
            <w:gridSpan w:val="2"/>
            <w:shd w:val="clear" w:color="auto" w:fill="D9D9D9" w:themeFill="background1" w:themeFillShade="D9"/>
          </w:tcPr>
          <w:p w14:paraId="1F527650" w14:textId="768E0285" w:rsidR="00CB2A25" w:rsidRPr="00B85460" w:rsidRDefault="00CB2A25" w:rsidP="0038643A">
            <w:pPr>
              <w:jc w:val="both"/>
              <w:rPr>
                <w:b/>
                <w:lang w:val="sr-Cyrl-RS"/>
              </w:rPr>
            </w:pPr>
            <w:r>
              <w:rPr>
                <w:b/>
                <w:lang w:val="sr-Cyrl-RS"/>
              </w:rPr>
              <w:t xml:space="preserve">ФАЗА </w:t>
            </w:r>
            <w:r w:rsidRPr="00B85460">
              <w:rPr>
                <w:b/>
              </w:rPr>
              <w:t>СПРОВОЂЕЊ</w:t>
            </w:r>
            <w:r>
              <w:rPr>
                <w:b/>
                <w:lang w:val="sr-Cyrl-RS"/>
              </w:rPr>
              <w:t xml:space="preserve">А </w:t>
            </w:r>
          </w:p>
        </w:tc>
      </w:tr>
      <w:tr w:rsidR="00CB2A25" w14:paraId="7D7799F8" w14:textId="77777777" w:rsidTr="0044681F">
        <w:tc>
          <w:tcPr>
            <w:tcW w:w="4657" w:type="dxa"/>
          </w:tcPr>
          <w:p w14:paraId="20669230" w14:textId="4103ACFF" w:rsidR="00CB2A25" w:rsidRPr="00502ECD" w:rsidRDefault="00B92F84" w:rsidP="0038643A">
            <w:pPr>
              <w:jc w:val="both"/>
              <w:rPr>
                <w:lang w:val="sr-Cyrl-RS"/>
              </w:rPr>
            </w:pPr>
            <w:r>
              <w:rPr>
                <w:lang w:val="sr-Cyrl-RS"/>
              </w:rPr>
              <w:t>новембар</w:t>
            </w:r>
            <w:r w:rsidR="00030050" w:rsidRPr="00502ECD">
              <w:rPr>
                <w:lang w:val="sr-Cyrl-RS"/>
              </w:rPr>
              <w:t xml:space="preserve"> </w:t>
            </w:r>
            <w:r w:rsidR="00CB2A25" w:rsidRPr="00502ECD">
              <w:rPr>
                <w:lang w:val="sr-Cyrl-RS"/>
              </w:rPr>
              <w:t>2022. године</w:t>
            </w:r>
          </w:p>
        </w:tc>
        <w:tc>
          <w:tcPr>
            <w:tcW w:w="4693" w:type="dxa"/>
          </w:tcPr>
          <w:p w14:paraId="1A02EE2B" w14:textId="651BBEA0" w:rsidR="00CB2A25" w:rsidRDefault="009F4E92" w:rsidP="0038643A">
            <w:pPr>
              <w:jc w:val="both"/>
              <w:rPr>
                <w:b/>
                <w:lang w:val="sr-Cyrl-RS"/>
              </w:rPr>
            </w:pPr>
            <w:r>
              <w:rPr>
                <w:lang w:val="sr-Cyrl-RS"/>
              </w:rPr>
              <w:t>ОДАБИР</w:t>
            </w:r>
            <w:r w:rsidR="00903310">
              <w:rPr>
                <w:lang w:val="sr-Cyrl-RS"/>
              </w:rPr>
              <w:t xml:space="preserve"> </w:t>
            </w:r>
            <w:r w:rsidR="00841455">
              <w:rPr>
                <w:lang w:val="sr-Cyrl-RS"/>
              </w:rPr>
              <w:t xml:space="preserve">најмање 5 </w:t>
            </w:r>
            <w:r w:rsidR="00030050">
              <w:rPr>
                <w:lang w:val="sr-Cyrl-RS"/>
              </w:rPr>
              <w:t>пројеката који ће бити финансирани</w:t>
            </w:r>
            <w:r w:rsidR="008721A7">
              <w:rPr>
                <w:lang w:val="sr-Cyrl-RS"/>
              </w:rPr>
              <w:t xml:space="preserve"> </w:t>
            </w:r>
            <w:r w:rsidR="008721A7">
              <w:t xml:space="preserve">и </w:t>
            </w:r>
            <w:proofErr w:type="spellStart"/>
            <w:r w:rsidR="008721A7">
              <w:t>потписивање</w:t>
            </w:r>
            <w:proofErr w:type="spellEnd"/>
            <w:r w:rsidR="008721A7">
              <w:t xml:space="preserve"> </w:t>
            </w:r>
            <w:proofErr w:type="spellStart"/>
            <w:r w:rsidR="008721A7">
              <w:t>уговора</w:t>
            </w:r>
            <w:proofErr w:type="spellEnd"/>
            <w:r w:rsidR="008721A7">
              <w:t xml:space="preserve"> о </w:t>
            </w:r>
            <w:proofErr w:type="spellStart"/>
            <w:r w:rsidR="008721A7">
              <w:t>суфинансирању</w:t>
            </w:r>
            <w:proofErr w:type="spellEnd"/>
          </w:p>
        </w:tc>
      </w:tr>
      <w:tr w:rsidR="00CB2A25" w14:paraId="0AD3F7FF" w14:textId="77777777" w:rsidTr="0044681F">
        <w:tc>
          <w:tcPr>
            <w:tcW w:w="4657" w:type="dxa"/>
          </w:tcPr>
          <w:p w14:paraId="705AC1B1" w14:textId="746CF7A2" w:rsidR="00CB2A25" w:rsidRPr="00225E12" w:rsidRDefault="00CB2A25" w:rsidP="0038643A">
            <w:pPr>
              <w:jc w:val="both"/>
              <w:rPr>
                <w:lang w:val="sr-Cyrl-RS"/>
              </w:rPr>
            </w:pPr>
            <w:r w:rsidRPr="00225E12">
              <w:rPr>
                <w:lang w:val="sr-Cyrl-RS"/>
              </w:rPr>
              <w:t>новембар 2022</w:t>
            </w:r>
            <w:r>
              <w:rPr>
                <w:lang w:val="sr-Cyrl-RS"/>
              </w:rPr>
              <w:t xml:space="preserve">. </w:t>
            </w:r>
            <w:r w:rsidRPr="00D825CE">
              <w:rPr>
                <w:lang w:val="sr-Cyrl-RS"/>
              </w:rPr>
              <w:t>године</w:t>
            </w:r>
            <w:r w:rsidRPr="00225E12">
              <w:rPr>
                <w:lang w:val="sr-Cyrl-RS"/>
              </w:rPr>
              <w:t xml:space="preserve"> – </w:t>
            </w:r>
            <w:r w:rsidR="00F655A4">
              <w:rPr>
                <w:lang w:val="sr-Cyrl-RS"/>
              </w:rPr>
              <w:t>фебруар</w:t>
            </w:r>
            <w:r w:rsidR="00F655A4" w:rsidRPr="00225E12">
              <w:rPr>
                <w:lang w:val="sr-Cyrl-RS"/>
              </w:rPr>
              <w:t xml:space="preserve"> </w:t>
            </w:r>
            <w:r w:rsidRPr="00225E12">
              <w:rPr>
                <w:lang w:val="sr-Cyrl-RS"/>
              </w:rPr>
              <w:t xml:space="preserve">2023. </w:t>
            </w:r>
            <w:r>
              <w:rPr>
                <w:lang w:val="sr-Cyrl-RS"/>
              </w:rPr>
              <w:t>године</w:t>
            </w:r>
          </w:p>
        </w:tc>
        <w:tc>
          <w:tcPr>
            <w:tcW w:w="4693" w:type="dxa"/>
          </w:tcPr>
          <w:p w14:paraId="64C59437" w14:textId="1364F731" w:rsidR="00CB2A25" w:rsidRPr="00B52703" w:rsidRDefault="00CB2A25" w:rsidP="0038643A">
            <w:pPr>
              <w:jc w:val="both"/>
              <w:rPr>
                <w:b/>
                <w:lang w:val="sr-Cyrl-RS"/>
              </w:rPr>
            </w:pPr>
            <w:r>
              <w:t xml:space="preserve">СПРОВОЂЕЊЕ </w:t>
            </w:r>
            <w:r>
              <w:rPr>
                <w:lang w:val="sr-Cyrl-RS"/>
              </w:rPr>
              <w:t xml:space="preserve">пројеката </w:t>
            </w:r>
          </w:p>
        </w:tc>
      </w:tr>
    </w:tbl>
    <w:p w14:paraId="438DA9A8" w14:textId="77777777" w:rsidR="00CB2A25" w:rsidRDefault="00CB2A25" w:rsidP="00CB2A25">
      <w:pPr>
        <w:jc w:val="both"/>
        <w:rPr>
          <w:b/>
          <w:lang w:val="sr-Cyrl-RS"/>
        </w:rPr>
      </w:pPr>
    </w:p>
    <w:p w14:paraId="2CB25BE9" w14:textId="56715EB0" w:rsidR="00CB2A25" w:rsidRPr="00A71DA0" w:rsidRDefault="00CB2A25" w:rsidP="00CB2A25">
      <w:pPr>
        <w:spacing w:after="0" w:line="240" w:lineRule="auto"/>
        <w:jc w:val="both"/>
        <w:rPr>
          <w:rFonts w:ascii="Calibri" w:hAnsi="Calibri" w:cs="Calibri"/>
          <w:b/>
          <w:bCs/>
          <w:color w:val="000000" w:themeColor="text1"/>
          <w:sz w:val="24"/>
          <w:szCs w:val="24"/>
          <w:u w:val="single"/>
        </w:rPr>
      </w:pPr>
      <w:r w:rsidRPr="00A15820">
        <w:rPr>
          <w:rFonts w:ascii="Calibri" w:hAnsi="Calibri" w:cs="Calibri"/>
          <w:b/>
          <w:color w:val="000000" w:themeColor="text1"/>
          <w:sz w:val="24"/>
          <w:szCs w:val="24"/>
          <w:u w:val="single"/>
        </w:rPr>
        <w:t xml:space="preserve">ФАЗА </w:t>
      </w:r>
      <w:r w:rsidR="00F72617">
        <w:rPr>
          <w:rFonts w:ascii="Calibri" w:hAnsi="Calibri" w:cs="Calibri"/>
          <w:b/>
          <w:color w:val="000000" w:themeColor="text1"/>
          <w:sz w:val="24"/>
          <w:szCs w:val="24"/>
          <w:u w:val="single"/>
          <w:lang w:val="sr-Cyrl-RS"/>
        </w:rPr>
        <w:t>ПРИЈАВЕ</w:t>
      </w:r>
      <w:r w:rsidR="00F72617" w:rsidRPr="00A15820">
        <w:rPr>
          <w:rFonts w:ascii="Calibri" w:hAnsi="Calibri" w:cs="Calibri"/>
          <w:b/>
          <w:color w:val="000000" w:themeColor="text1"/>
          <w:sz w:val="24"/>
          <w:szCs w:val="24"/>
          <w:u w:val="single"/>
        </w:rPr>
        <w:t xml:space="preserve"> </w:t>
      </w:r>
      <w:r w:rsidR="00361FBB">
        <w:rPr>
          <w:rFonts w:ascii="Calibri" w:hAnsi="Calibri" w:cs="Calibri"/>
          <w:b/>
          <w:color w:val="000000" w:themeColor="text1"/>
          <w:sz w:val="24"/>
          <w:szCs w:val="24"/>
          <w:u w:val="single"/>
          <w:lang w:val="sr-Cyrl-RS"/>
        </w:rPr>
        <w:t xml:space="preserve">ПРОЈЕКАТА </w:t>
      </w:r>
      <w:r w:rsidRPr="00A15820">
        <w:rPr>
          <w:rFonts w:ascii="Calibri" w:hAnsi="Calibri" w:cs="Calibri"/>
          <w:b/>
          <w:color w:val="000000" w:themeColor="text1"/>
          <w:sz w:val="24"/>
          <w:szCs w:val="24"/>
          <w:u w:val="single"/>
        </w:rPr>
        <w:t>(ДОСТАВЉАЊЕ АПЛИКАЦИОНИХ ФОРМУЛАРА)</w:t>
      </w:r>
      <w:r w:rsidRPr="00A15820">
        <w:rPr>
          <w:rFonts w:ascii="Calibri" w:hAnsi="Calibri" w:cs="Calibri"/>
          <w:color w:val="000000" w:themeColor="text1"/>
          <w:sz w:val="24"/>
          <w:szCs w:val="24"/>
          <w:u w:val="single"/>
        </w:rPr>
        <w:t xml:space="preserve"> </w:t>
      </w:r>
    </w:p>
    <w:p w14:paraId="517CD73B" w14:textId="77777777" w:rsidR="00CB2A25" w:rsidRPr="00AD6FFD" w:rsidRDefault="00CB2A25" w:rsidP="00CB2A25">
      <w:pPr>
        <w:spacing w:after="0" w:line="240" w:lineRule="auto"/>
        <w:jc w:val="both"/>
        <w:rPr>
          <w:rFonts w:ascii="Calibri" w:hAnsi="Calibri" w:cs="Calibri"/>
          <w:color w:val="000000" w:themeColor="text1"/>
          <w:sz w:val="24"/>
          <w:szCs w:val="24"/>
        </w:rPr>
      </w:pPr>
    </w:p>
    <w:p w14:paraId="3D59C741" w14:textId="564A6E89" w:rsidR="00CB2A25" w:rsidRDefault="00CB2A25" w:rsidP="00CB2A25">
      <w:pPr>
        <w:shd w:val="clear" w:color="auto" w:fill="FFFFFF"/>
        <w:spacing w:after="0" w:line="240" w:lineRule="auto"/>
        <w:jc w:val="both"/>
        <w:rPr>
          <w:rFonts w:ascii="Calibri" w:eastAsia="Times New Roman" w:hAnsi="Calibri" w:cs="Calibri"/>
          <w:i/>
          <w:iCs/>
          <w:color w:val="000000" w:themeColor="text1"/>
          <w:sz w:val="24"/>
          <w:szCs w:val="24"/>
          <w:lang w:eastAsia="sr-Latn-RS"/>
        </w:rPr>
      </w:pPr>
      <w:r>
        <w:rPr>
          <w:rFonts w:ascii="Calibri" w:eastAsia="Times New Roman" w:hAnsi="Calibri" w:cs="Calibri"/>
          <w:i/>
          <w:iCs/>
          <w:color w:val="000000" w:themeColor="text1"/>
          <w:sz w:val="24"/>
          <w:szCs w:val="24"/>
          <w:lang w:val="sr-Cyrl-RS" w:eastAsia="sr-Latn-RS"/>
        </w:rPr>
        <w:t xml:space="preserve">Трајање јавног позива: </w:t>
      </w:r>
      <w:proofErr w:type="spellStart"/>
      <w:r w:rsidRPr="00AD6FFD">
        <w:rPr>
          <w:rFonts w:ascii="Calibri" w:eastAsia="Times New Roman" w:hAnsi="Calibri" w:cs="Calibri"/>
          <w:i/>
          <w:iCs/>
          <w:color w:val="000000" w:themeColor="text1"/>
          <w:sz w:val="24"/>
          <w:szCs w:val="24"/>
          <w:lang w:eastAsia="sr-Latn-RS"/>
        </w:rPr>
        <w:t>од</w:t>
      </w:r>
      <w:proofErr w:type="spellEnd"/>
      <w:r w:rsidRPr="00AD6FFD">
        <w:rPr>
          <w:rFonts w:ascii="Calibri" w:eastAsia="Times New Roman" w:hAnsi="Calibri" w:cs="Calibri"/>
          <w:i/>
          <w:iCs/>
          <w:color w:val="000000" w:themeColor="text1"/>
          <w:sz w:val="24"/>
          <w:szCs w:val="24"/>
          <w:lang w:eastAsia="sr-Latn-RS"/>
        </w:rPr>
        <w:t xml:space="preserve"> </w:t>
      </w:r>
      <w:r w:rsidR="00224209">
        <w:rPr>
          <w:rFonts w:ascii="Calibri" w:eastAsia="Times New Roman" w:hAnsi="Calibri" w:cs="Calibri"/>
          <w:i/>
          <w:iCs/>
          <w:color w:val="000000" w:themeColor="text1"/>
          <w:sz w:val="24"/>
          <w:szCs w:val="24"/>
          <w:lang w:eastAsia="sr-Latn-RS"/>
        </w:rPr>
        <w:t>7</w:t>
      </w:r>
      <w:r>
        <w:rPr>
          <w:rFonts w:ascii="Calibri" w:eastAsia="Times New Roman" w:hAnsi="Calibri" w:cs="Calibri"/>
          <w:i/>
          <w:iCs/>
          <w:color w:val="000000" w:themeColor="text1"/>
          <w:sz w:val="24"/>
          <w:szCs w:val="24"/>
          <w:lang w:val="sr-Cyrl-RS" w:eastAsia="sr-Latn-RS"/>
        </w:rPr>
        <w:t>. јула 2022.</w:t>
      </w:r>
      <w:r w:rsidRPr="00AD6FFD">
        <w:rPr>
          <w:rFonts w:ascii="Calibri" w:eastAsia="Times New Roman" w:hAnsi="Calibri" w:cs="Calibri"/>
          <w:i/>
          <w:iCs/>
          <w:color w:val="000000" w:themeColor="text1"/>
          <w:sz w:val="24"/>
          <w:szCs w:val="24"/>
          <w:lang w:eastAsia="sr-Latn-RS"/>
        </w:rPr>
        <w:t xml:space="preserve"> </w:t>
      </w:r>
      <w:proofErr w:type="spellStart"/>
      <w:r w:rsidRPr="00AD6FFD">
        <w:rPr>
          <w:rFonts w:ascii="Calibri" w:eastAsia="Times New Roman" w:hAnsi="Calibri" w:cs="Calibri"/>
          <w:i/>
          <w:iCs/>
          <w:color w:val="000000" w:themeColor="text1"/>
          <w:sz w:val="24"/>
          <w:szCs w:val="24"/>
          <w:lang w:eastAsia="sr-Latn-RS"/>
        </w:rPr>
        <w:t>године</w:t>
      </w:r>
      <w:proofErr w:type="spellEnd"/>
      <w:r w:rsidRPr="00AD6FFD">
        <w:rPr>
          <w:rFonts w:ascii="Calibri" w:eastAsia="Times New Roman" w:hAnsi="Calibri" w:cs="Calibri"/>
          <w:i/>
          <w:iCs/>
          <w:color w:val="000000" w:themeColor="text1"/>
          <w:sz w:val="24"/>
          <w:szCs w:val="24"/>
          <w:lang w:eastAsia="sr-Latn-RS"/>
        </w:rPr>
        <w:t xml:space="preserve"> </w:t>
      </w:r>
      <w:proofErr w:type="spellStart"/>
      <w:r w:rsidRPr="00AD6FFD">
        <w:rPr>
          <w:rFonts w:ascii="Calibri" w:eastAsia="Times New Roman" w:hAnsi="Calibri" w:cs="Calibri"/>
          <w:i/>
          <w:iCs/>
          <w:color w:val="000000" w:themeColor="text1"/>
          <w:sz w:val="24"/>
          <w:szCs w:val="24"/>
          <w:lang w:eastAsia="sr-Latn-RS"/>
        </w:rPr>
        <w:t>до</w:t>
      </w:r>
      <w:proofErr w:type="spellEnd"/>
      <w:r w:rsidRPr="00AD6FFD">
        <w:rPr>
          <w:rFonts w:ascii="Calibri" w:eastAsia="Times New Roman" w:hAnsi="Calibri" w:cs="Calibri"/>
          <w:i/>
          <w:iCs/>
          <w:color w:val="000000" w:themeColor="text1"/>
          <w:sz w:val="24"/>
          <w:szCs w:val="24"/>
          <w:lang w:eastAsia="sr-Latn-RS"/>
        </w:rPr>
        <w:t xml:space="preserve"> </w:t>
      </w:r>
      <w:r>
        <w:rPr>
          <w:rFonts w:ascii="Calibri" w:eastAsia="Times New Roman" w:hAnsi="Calibri" w:cs="Calibri"/>
          <w:i/>
          <w:iCs/>
          <w:color w:val="000000" w:themeColor="text1"/>
          <w:sz w:val="24"/>
          <w:szCs w:val="24"/>
          <w:lang w:val="sr-Cyrl-RS" w:eastAsia="sr-Latn-RS"/>
        </w:rPr>
        <w:t>15. августа</w:t>
      </w:r>
      <w:r w:rsidRPr="00AD6FFD">
        <w:rPr>
          <w:rFonts w:ascii="Calibri" w:eastAsia="Times New Roman" w:hAnsi="Calibri" w:cs="Calibri"/>
          <w:i/>
          <w:iCs/>
          <w:color w:val="000000" w:themeColor="text1"/>
          <w:sz w:val="24"/>
          <w:szCs w:val="24"/>
          <w:lang w:eastAsia="sr-Latn-RS"/>
        </w:rPr>
        <w:t xml:space="preserve"> </w:t>
      </w:r>
      <w:r>
        <w:rPr>
          <w:rFonts w:ascii="Calibri" w:eastAsia="Times New Roman" w:hAnsi="Calibri" w:cs="Calibri"/>
          <w:i/>
          <w:iCs/>
          <w:color w:val="000000" w:themeColor="text1"/>
          <w:sz w:val="24"/>
          <w:szCs w:val="24"/>
          <w:lang w:val="sr-Cyrl-RS" w:eastAsia="sr-Latn-RS"/>
        </w:rPr>
        <w:t>2022</w:t>
      </w:r>
      <w:r w:rsidRPr="00AD6FFD">
        <w:rPr>
          <w:rFonts w:ascii="Calibri" w:eastAsia="Times New Roman" w:hAnsi="Calibri" w:cs="Calibri"/>
          <w:i/>
          <w:iCs/>
          <w:color w:val="000000" w:themeColor="text1"/>
          <w:sz w:val="24"/>
          <w:szCs w:val="24"/>
          <w:lang w:eastAsia="sr-Latn-RS"/>
        </w:rPr>
        <w:t xml:space="preserve">. </w:t>
      </w:r>
      <w:r>
        <w:rPr>
          <w:rFonts w:ascii="Calibri" w:eastAsia="Times New Roman" w:hAnsi="Calibri" w:cs="Calibri"/>
          <w:i/>
          <w:iCs/>
          <w:color w:val="000000" w:themeColor="text1"/>
          <w:sz w:val="24"/>
          <w:szCs w:val="24"/>
          <w:lang w:val="sr-Cyrl-RS" w:eastAsia="sr-Latn-RS"/>
        </w:rPr>
        <w:t>г</w:t>
      </w:r>
      <w:proofErr w:type="spellStart"/>
      <w:r w:rsidRPr="00AD6FFD">
        <w:rPr>
          <w:rFonts w:ascii="Calibri" w:eastAsia="Times New Roman" w:hAnsi="Calibri" w:cs="Calibri"/>
          <w:i/>
          <w:iCs/>
          <w:color w:val="000000" w:themeColor="text1"/>
          <w:sz w:val="24"/>
          <w:szCs w:val="24"/>
          <w:lang w:eastAsia="sr-Latn-RS"/>
        </w:rPr>
        <w:t>одине</w:t>
      </w:r>
      <w:proofErr w:type="spellEnd"/>
    </w:p>
    <w:p w14:paraId="383DD3C4" w14:textId="77777777" w:rsidR="00CB2A25" w:rsidRPr="00AD6FFD" w:rsidRDefault="00CB2A25" w:rsidP="00CB2A25">
      <w:pPr>
        <w:shd w:val="clear" w:color="auto" w:fill="FFFFFF"/>
        <w:spacing w:after="0" w:line="240" w:lineRule="auto"/>
        <w:jc w:val="both"/>
        <w:rPr>
          <w:rFonts w:ascii="Calibri" w:eastAsia="Times New Roman" w:hAnsi="Calibri" w:cs="Calibri"/>
          <w:color w:val="000000" w:themeColor="text1"/>
          <w:sz w:val="24"/>
          <w:szCs w:val="24"/>
          <w:lang w:eastAsia="sr-Latn-RS"/>
        </w:rPr>
      </w:pPr>
    </w:p>
    <w:p w14:paraId="36F1E729" w14:textId="007F6D7E" w:rsidR="00CB2A25" w:rsidRDefault="00CB2A25" w:rsidP="00E507E4">
      <w:pPr>
        <w:shd w:val="clear" w:color="auto" w:fill="FFFFFF"/>
        <w:spacing w:after="0" w:line="276" w:lineRule="auto"/>
        <w:jc w:val="both"/>
        <w:rPr>
          <w:rFonts w:ascii="Calibri" w:eastAsia="Times New Roman" w:hAnsi="Calibri" w:cs="Calibri"/>
          <w:color w:val="000000" w:themeColor="text1"/>
          <w:sz w:val="24"/>
          <w:szCs w:val="24"/>
          <w:lang w:eastAsia="sr-Latn-RS"/>
        </w:rPr>
      </w:pPr>
      <w:proofErr w:type="spellStart"/>
      <w:r w:rsidRPr="00AD6FFD">
        <w:rPr>
          <w:rFonts w:ascii="Calibri" w:eastAsia="Times New Roman" w:hAnsi="Calibri" w:cs="Calibri"/>
          <w:color w:val="000000" w:themeColor="text1"/>
          <w:sz w:val="24"/>
          <w:szCs w:val="24"/>
          <w:lang w:eastAsia="sr-Latn-RS"/>
        </w:rPr>
        <w:t>Подносиоци</w:t>
      </w:r>
      <w:proofErr w:type="spellEnd"/>
      <w:r w:rsidRPr="00AD6FFD">
        <w:rPr>
          <w:rFonts w:ascii="Calibri" w:eastAsia="Times New Roman" w:hAnsi="Calibri" w:cs="Calibri"/>
          <w:color w:val="000000" w:themeColor="text1"/>
          <w:sz w:val="24"/>
          <w:szCs w:val="24"/>
          <w:lang w:eastAsia="sr-Latn-RS"/>
        </w:rPr>
        <w:t xml:space="preserve"> </w:t>
      </w:r>
      <w:r w:rsidR="007A5119">
        <w:rPr>
          <w:rFonts w:ascii="Calibri" w:eastAsia="Times New Roman" w:hAnsi="Calibri" w:cs="Calibri"/>
          <w:color w:val="000000" w:themeColor="text1"/>
          <w:sz w:val="24"/>
          <w:szCs w:val="24"/>
          <w:lang w:val="sr-Cyrl-RS" w:eastAsia="sr-Latn-RS"/>
        </w:rPr>
        <w:t>пројеката</w:t>
      </w:r>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треба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попуне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апликациони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формулар</w:t>
      </w:r>
      <w:proofErr w:type="spellEnd"/>
      <w:r w:rsidRPr="00AD6FFD">
        <w:rPr>
          <w:rFonts w:ascii="Calibri" w:eastAsia="Times New Roman" w:hAnsi="Calibri" w:cs="Calibri"/>
          <w:color w:val="000000" w:themeColor="text1"/>
          <w:sz w:val="24"/>
          <w:szCs w:val="24"/>
          <w:lang w:eastAsia="sr-Latn-RS"/>
        </w:rPr>
        <w:t xml:space="preserve"> и </w:t>
      </w:r>
      <w:proofErr w:type="spellStart"/>
      <w:r w:rsidRPr="00AD6FFD">
        <w:rPr>
          <w:rFonts w:ascii="Calibri" w:eastAsia="Times New Roman" w:hAnsi="Calibri" w:cs="Calibri"/>
          <w:color w:val="000000" w:themeColor="text1"/>
          <w:sz w:val="24"/>
          <w:szCs w:val="24"/>
          <w:lang w:eastAsia="sr-Latn-RS"/>
        </w:rPr>
        <w:t>поднесу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електронским</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путем</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истека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утврђеног</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рока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Подносилац</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пријаве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је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одговоран</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r>
        <w:rPr>
          <w:rFonts w:ascii="Calibri" w:eastAsia="Times New Roman" w:hAnsi="Calibri" w:cs="Calibri"/>
          <w:color w:val="000000" w:themeColor="text1"/>
          <w:sz w:val="24"/>
          <w:szCs w:val="24"/>
          <w:lang w:val="sr-Cyrl-RS" w:eastAsia="sr-Latn-RS"/>
        </w:rPr>
        <w:t>исправност</w:t>
      </w:r>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података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садржаних</w:t>
      </w:r>
      <w:proofErr w:type="spellEnd"/>
      <w:r w:rsidRPr="00AD6FFD">
        <w:rPr>
          <w:rFonts w:ascii="Calibri" w:eastAsia="Times New Roman" w:hAnsi="Calibri" w:cs="Calibri"/>
          <w:color w:val="000000" w:themeColor="text1"/>
          <w:sz w:val="24"/>
          <w:szCs w:val="24"/>
          <w:lang w:eastAsia="sr-Latn-RS"/>
        </w:rPr>
        <w:t xml:space="preserve"> у </w:t>
      </w:r>
      <w:proofErr w:type="spellStart"/>
      <w:r w:rsidRPr="00AD6FFD">
        <w:rPr>
          <w:rFonts w:ascii="Calibri" w:eastAsia="Times New Roman" w:hAnsi="Calibri" w:cs="Calibri"/>
          <w:color w:val="000000" w:themeColor="text1"/>
          <w:sz w:val="24"/>
          <w:szCs w:val="24"/>
          <w:lang w:eastAsia="sr-Latn-RS"/>
        </w:rPr>
        <w:t>електронској</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пријави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коју</w:t>
      </w:r>
      <w:proofErr w:type="spellEnd"/>
      <w:r w:rsidRPr="00AD6FFD">
        <w:rPr>
          <w:rFonts w:ascii="Calibri" w:eastAsia="Times New Roman" w:hAnsi="Calibri" w:cs="Calibri"/>
          <w:color w:val="000000" w:themeColor="text1"/>
          <w:sz w:val="24"/>
          <w:szCs w:val="24"/>
          <w:lang w:eastAsia="sr-Latn-RS"/>
        </w:rPr>
        <w:t xml:space="preserve"> </w:t>
      </w:r>
      <w:r>
        <w:rPr>
          <w:rFonts w:ascii="Calibri" w:eastAsia="Times New Roman" w:hAnsi="Calibri" w:cs="Calibri"/>
          <w:color w:val="000000" w:themeColor="text1"/>
          <w:sz w:val="24"/>
          <w:szCs w:val="24"/>
          <w:lang w:val="sr-Cyrl-RS" w:eastAsia="sr-Latn-RS"/>
        </w:rPr>
        <w:t>доставља</w:t>
      </w:r>
      <w:r w:rsidRPr="00AD6FFD">
        <w:rPr>
          <w:rFonts w:ascii="Calibri" w:eastAsia="Times New Roman" w:hAnsi="Calibri" w:cs="Calibri"/>
          <w:color w:val="000000" w:themeColor="text1"/>
          <w:sz w:val="24"/>
          <w:szCs w:val="24"/>
          <w:lang w:eastAsia="sr-Latn-RS"/>
        </w:rPr>
        <w:t xml:space="preserve">. </w:t>
      </w:r>
    </w:p>
    <w:p w14:paraId="793DEB61" w14:textId="77777777" w:rsidR="00CB2A25" w:rsidRDefault="00CB2A25" w:rsidP="00CB2A25">
      <w:pPr>
        <w:shd w:val="clear" w:color="auto" w:fill="FFFFFF"/>
        <w:spacing w:after="0" w:line="240" w:lineRule="auto"/>
        <w:jc w:val="both"/>
        <w:rPr>
          <w:rFonts w:ascii="Calibri" w:eastAsia="Times New Roman" w:hAnsi="Calibri" w:cs="Calibri"/>
          <w:color w:val="000000" w:themeColor="text1"/>
          <w:sz w:val="24"/>
          <w:szCs w:val="24"/>
          <w:lang w:eastAsia="sr-Latn-RS"/>
        </w:rPr>
      </w:pPr>
    </w:p>
    <w:p w14:paraId="577BE01F" w14:textId="1DBB585C" w:rsidR="00CB2A25" w:rsidRDefault="00CB2A25" w:rsidP="00CB2A25">
      <w:pPr>
        <w:spacing w:after="0" w:line="240" w:lineRule="auto"/>
        <w:jc w:val="both"/>
        <w:rPr>
          <w:rFonts w:ascii="Calibri" w:hAnsi="Calibri" w:cs="Calibri"/>
          <w:b/>
          <w:bCs/>
          <w:color w:val="000000" w:themeColor="text1"/>
          <w:sz w:val="24"/>
          <w:szCs w:val="24"/>
          <w:u w:val="single"/>
        </w:rPr>
      </w:pPr>
      <w:r w:rsidRPr="00A71DA0">
        <w:rPr>
          <w:rFonts w:ascii="Calibri" w:hAnsi="Calibri" w:cs="Calibri"/>
          <w:b/>
          <w:bCs/>
          <w:color w:val="000000" w:themeColor="text1"/>
          <w:sz w:val="24"/>
          <w:szCs w:val="24"/>
          <w:u w:val="single"/>
        </w:rPr>
        <w:t xml:space="preserve">ОДАБИР </w:t>
      </w:r>
      <w:r w:rsidR="000549F0">
        <w:rPr>
          <w:rFonts w:ascii="Calibri" w:hAnsi="Calibri" w:cs="Calibri"/>
          <w:b/>
          <w:bCs/>
          <w:color w:val="000000" w:themeColor="text1"/>
          <w:sz w:val="24"/>
          <w:szCs w:val="24"/>
          <w:u w:val="single"/>
          <w:lang w:val="sr-Cyrl-RS"/>
        </w:rPr>
        <w:t>ПРОЈЕКАТА</w:t>
      </w:r>
      <w:r w:rsidR="000549F0" w:rsidRPr="00A71DA0">
        <w:rPr>
          <w:rFonts w:ascii="Calibri" w:hAnsi="Calibri" w:cs="Calibri"/>
          <w:b/>
          <w:bCs/>
          <w:color w:val="000000" w:themeColor="text1"/>
          <w:sz w:val="24"/>
          <w:szCs w:val="24"/>
          <w:u w:val="single"/>
        </w:rPr>
        <w:t xml:space="preserve"> </w:t>
      </w:r>
      <w:r w:rsidRPr="00A71DA0">
        <w:rPr>
          <w:rFonts w:ascii="Calibri" w:hAnsi="Calibri" w:cs="Calibri"/>
          <w:b/>
          <w:bCs/>
          <w:color w:val="000000" w:themeColor="text1"/>
          <w:sz w:val="24"/>
          <w:szCs w:val="24"/>
          <w:u w:val="single"/>
        </w:rPr>
        <w:t xml:space="preserve">КОЈЕ УЛАЗЕ У ФАЗУ </w:t>
      </w:r>
      <w:r w:rsidR="008F44E9">
        <w:rPr>
          <w:rFonts w:ascii="Calibri" w:hAnsi="Calibri" w:cs="Calibri"/>
          <w:b/>
          <w:bCs/>
          <w:color w:val="000000" w:themeColor="text1"/>
          <w:sz w:val="24"/>
          <w:szCs w:val="24"/>
          <w:u w:val="single"/>
          <w:lang w:val="sr-Cyrl-RS"/>
        </w:rPr>
        <w:t>АКЦЕЛЕРАЦИЈЕ</w:t>
      </w:r>
    </w:p>
    <w:p w14:paraId="4651F714" w14:textId="77777777" w:rsidR="00CB2A25" w:rsidRDefault="00CB2A25" w:rsidP="00CB2A25">
      <w:pPr>
        <w:shd w:val="clear" w:color="auto" w:fill="FFFFFF"/>
        <w:spacing w:after="0" w:line="240" w:lineRule="auto"/>
        <w:jc w:val="both"/>
        <w:rPr>
          <w:rFonts w:ascii="Calibri" w:eastAsia="Times New Roman" w:hAnsi="Calibri" w:cs="Calibri"/>
          <w:i/>
          <w:iCs/>
          <w:color w:val="000000" w:themeColor="text1"/>
          <w:sz w:val="24"/>
          <w:szCs w:val="24"/>
          <w:lang w:val="sr-Cyrl-RS" w:eastAsia="sr-Latn-RS"/>
        </w:rPr>
      </w:pPr>
    </w:p>
    <w:p w14:paraId="518090BB" w14:textId="77777777" w:rsidR="00CB2A25" w:rsidRPr="00A71DA0" w:rsidRDefault="00CB2A25" w:rsidP="00CB2A25">
      <w:pPr>
        <w:shd w:val="clear" w:color="auto" w:fill="FFFFFF"/>
        <w:spacing w:after="0" w:line="240" w:lineRule="auto"/>
        <w:jc w:val="both"/>
        <w:rPr>
          <w:rFonts w:ascii="Calibri" w:eastAsia="Times New Roman" w:hAnsi="Calibri" w:cs="Calibri"/>
          <w:i/>
          <w:iCs/>
          <w:color w:val="000000" w:themeColor="text1"/>
          <w:sz w:val="24"/>
          <w:szCs w:val="24"/>
          <w:lang w:val="sr-Cyrl-RS" w:eastAsia="sr-Latn-RS"/>
        </w:rPr>
      </w:pPr>
      <w:r>
        <w:rPr>
          <w:rFonts w:ascii="Calibri" w:eastAsia="Times New Roman" w:hAnsi="Calibri" w:cs="Calibri"/>
          <w:i/>
          <w:iCs/>
          <w:color w:val="000000" w:themeColor="text1"/>
          <w:sz w:val="24"/>
          <w:szCs w:val="24"/>
          <w:lang w:val="sr-Cyrl-RS" w:eastAsia="sr-Latn-RS"/>
        </w:rPr>
        <w:t xml:space="preserve">Рок за објављивање резултата: </w:t>
      </w:r>
      <w:r w:rsidRPr="00A71DA0">
        <w:rPr>
          <w:rFonts w:ascii="Calibri" w:eastAsia="Times New Roman" w:hAnsi="Calibri" w:cs="Calibri"/>
          <w:i/>
          <w:iCs/>
          <w:color w:val="000000" w:themeColor="text1"/>
          <w:sz w:val="24"/>
          <w:szCs w:val="24"/>
          <w:lang w:val="sr-Cyrl-RS" w:eastAsia="sr-Latn-RS"/>
        </w:rPr>
        <w:t>25. август 2022. године</w:t>
      </w:r>
    </w:p>
    <w:p w14:paraId="4C3D474D" w14:textId="77777777" w:rsidR="00CB2A25" w:rsidRDefault="00CB2A25" w:rsidP="00CB2A25">
      <w:pPr>
        <w:shd w:val="clear" w:color="auto" w:fill="FFFFFF"/>
        <w:spacing w:after="0" w:line="240" w:lineRule="auto"/>
        <w:jc w:val="both"/>
        <w:rPr>
          <w:rFonts w:ascii="Calibri" w:eastAsia="Times New Roman" w:hAnsi="Calibri" w:cs="Calibri"/>
          <w:color w:val="000000" w:themeColor="text1"/>
          <w:sz w:val="24"/>
          <w:szCs w:val="24"/>
          <w:lang w:eastAsia="sr-Latn-RS"/>
        </w:rPr>
      </w:pPr>
    </w:p>
    <w:p w14:paraId="65E527FE" w14:textId="77777777" w:rsidR="00CB2A25" w:rsidRDefault="00CB2A25" w:rsidP="007C658A">
      <w:pPr>
        <w:shd w:val="clear" w:color="auto" w:fill="FFFFFF"/>
        <w:spacing w:after="0" w:line="276" w:lineRule="auto"/>
        <w:jc w:val="both"/>
        <w:rPr>
          <w:rFonts w:ascii="Calibri" w:eastAsia="Times New Roman" w:hAnsi="Calibri" w:cs="Calibri"/>
          <w:color w:val="000000" w:themeColor="text1"/>
          <w:sz w:val="24"/>
          <w:szCs w:val="24"/>
          <w:lang w:val="sr-Cyrl-RS" w:eastAsia="sr-Latn-RS"/>
        </w:rPr>
      </w:pPr>
      <w:r>
        <w:rPr>
          <w:rFonts w:ascii="Calibri" w:eastAsia="Times New Roman" w:hAnsi="Calibri" w:cs="Calibri"/>
          <w:color w:val="000000" w:themeColor="text1"/>
          <w:sz w:val="24"/>
          <w:szCs w:val="24"/>
          <w:lang w:val="sr-Cyrl-RS" w:eastAsia="sr-Latn-RS"/>
        </w:rPr>
        <w:t xml:space="preserve">Пројектни тим </w:t>
      </w:r>
      <w:r w:rsidRPr="004F5FB5">
        <w:rPr>
          <w:rFonts w:ascii="Calibri" w:eastAsia="Times New Roman" w:hAnsi="Calibri" w:cs="Calibri"/>
          <w:color w:val="000000" w:themeColor="text1"/>
          <w:sz w:val="24"/>
          <w:szCs w:val="24"/>
          <w:lang w:val="sr-Cyrl-RS" w:eastAsia="sr-Latn-RS"/>
        </w:rPr>
        <w:t>Програм</w:t>
      </w:r>
      <w:r>
        <w:rPr>
          <w:rFonts w:ascii="Calibri" w:eastAsia="Times New Roman" w:hAnsi="Calibri" w:cs="Calibri"/>
          <w:color w:val="000000" w:themeColor="text1"/>
          <w:sz w:val="24"/>
          <w:szCs w:val="24"/>
          <w:lang w:val="sr-Cyrl-RS" w:eastAsia="sr-Latn-RS"/>
        </w:rPr>
        <w:t>а</w:t>
      </w:r>
      <w:r w:rsidRPr="004F5FB5">
        <w:rPr>
          <w:rFonts w:ascii="Calibri" w:eastAsia="Times New Roman" w:hAnsi="Calibri" w:cs="Calibri"/>
          <w:color w:val="000000" w:themeColor="text1"/>
          <w:sz w:val="24"/>
          <w:szCs w:val="24"/>
          <w:lang w:val="sr-Cyrl-RS" w:eastAsia="sr-Latn-RS"/>
        </w:rPr>
        <w:t xml:space="preserve"> УН за развој</w:t>
      </w:r>
      <w:r>
        <w:rPr>
          <w:rFonts w:ascii="Calibri" w:eastAsia="Times New Roman" w:hAnsi="Calibri" w:cs="Calibri"/>
          <w:color w:val="000000" w:themeColor="text1"/>
          <w:sz w:val="24"/>
          <w:szCs w:val="24"/>
          <w:lang w:val="sr-Cyrl-RS" w:eastAsia="sr-Latn-RS"/>
        </w:rPr>
        <w:t xml:space="preserve"> </w:t>
      </w:r>
      <w:proofErr w:type="spellStart"/>
      <w:r w:rsidRPr="00AD6FFD">
        <w:rPr>
          <w:rFonts w:ascii="Calibri" w:eastAsia="Times New Roman" w:hAnsi="Calibri" w:cs="Calibri"/>
          <w:color w:val="000000" w:themeColor="text1"/>
          <w:sz w:val="24"/>
          <w:szCs w:val="24"/>
          <w:lang w:eastAsia="sr-Latn-RS"/>
        </w:rPr>
        <w:t>ће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проверити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ли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пријаве</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правилно</w:t>
      </w:r>
      <w:proofErr w:type="spellEnd"/>
      <w:r w:rsidRPr="00AD6FFD">
        <w:rPr>
          <w:rFonts w:ascii="Calibri" w:eastAsia="Times New Roman" w:hAnsi="Calibri" w:cs="Calibri"/>
          <w:color w:val="000000" w:themeColor="text1"/>
          <w:sz w:val="24"/>
          <w:szCs w:val="24"/>
          <w:lang w:eastAsia="sr-Latn-RS"/>
        </w:rPr>
        <w:t xml:space="preserve"> и </w:t>
      </w:r>
      <w:proofErr w:type="spellStart"/>
      <w:r w:rsidRPr="00AD6FFD">
        <w:rPr>
          <w:rFonts w:ascii="Calibri" w:eastAsia="Times New Roman" w:hAnsi="Calibri" w:cs="Calibri"/>
          <w:color w:val="000000" w:themeColor="text1"/>
          <w:sz w:val="24"/>
          <w:szCs w:val="24"/>
          <w:lang w:eastAsia="sr-Latn-RS"/>
        </w:rPr>
        <w:t>потпуно</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попуњене</w:t>
      </w:r>
      <w:proofErr w:type="spellEnd"/>
      <w:r w:rsidRPr="00AD6FFD">
        <w:rPr>
          <w:rFonts w:ascii="Calibri" w:eastAsia="Times New Roman" w:hAnsi="Calibri" w:cs="Calibri"/>
          <w:color w:val="000000" w:themeColor="text1"/>
          <w:sz w:val="24"/>
          <w:szCs w:val="24"/>
          <w:lang w:eastAsia="sr-Latn-RS"/>
        </w:rPr>
        <w:t xml:space="preserve"> и </w:t>
      </w:r>
      <w:proofErr w:type="spellStart"/>
      <w:r w:rsidRPr="00AD6FFD">
        <w:rPr>
          <w:rFonts w:ascii="Calibri" w:eastAsia="Times New Roman" w:hAnsi="Calibri" w:cs="Calibri"/>
          <w:color w:val="000000" w:themeColor="text1"/>
          <w:sz w:val="24"/>
          <w:szCs w:val="24"/>
          <w:lang w:eastAsia="sr-Latn-RS"/>
        </w:rPr>
        <w:t>да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ли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су</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испуњени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критеријуми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учешће</w:t>
      </w:r>
      <w:proofErr w:type="spellEnd"/>
      <w:r>
        <w:rPr>
          <w:rFonts w:ascii="Calibri" w:eastAsia="Times New Roman" w:hAnsi="Calibri" w:cs="Calibri"/>
          <w:color w:val="000000" w:themeColor="text1"/>
          <w:sz w:val="24"/>
          <w:szCs w:val="24"/>
          <w:lang w:val="sr-Cyrl-RS" w:eastAsia="sr-Latn-RS"/>
        </w:rPr>
        <w:t>,</w:t>
      </w:r>
      <w:r w:rsidRPr="00AD6FFD">
        <w:rPr>
          <w:rFonts w:ascii="Calibri" w:eastAsia="Times New Roman" w:hAnsi="Calibri" w:cs="Calibri"/>
          <w:color w:val="000000" w:themeColor="text1"/>
          <w:sz w:val="24"/>
          <w:szCs w:val="24"/>
          <w:lang w:eastAsia="sr-Latn-RS"/>
        </w:rPr>
        <w:t xml:space="preserve"> а </w:t>
      </w:r>
      <w:proofErr w:type="spellStart"/>
      <w:r w:rsidRPr="00AD6FFD">
        <w:rPr>
          <w:rFonts w:ascii="Calibri" w:eastAsia="Times New Roman" w:hAnsi="Calibri" w:cs="Calibri"/>
          <w:color w:val="000000" w:themeColor="text1"/>
          <w:sz w:val="24"/>
          <w:szCs w:val="24"/>
          <w:lang w:eastAsia="sr-Latn-RS"/>
        </w:rPr>
        <w:t>затим</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их</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проследити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независној</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комисији</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за</w:t>
      </w:r>
      <w:proofErr w:type="spellEnd"/>
      <w:r w:rsidRPr="00AD6FFD">
        <w:rPr>
          <w:rFonts w:ascii="Calibri" w:eastAsia="Times New Roman" w:hAnsi="Calibri" w:cs="Calibri"/>
          <w:color w:val="000000" w:themeColor="text1"/>
          <w:sz w:val="24"/>
          <w:szCs w:val="24"/>
          <w:lang w:eastAsia="sr-Latn-RS"/>
        </w:rPr>
        <w:t xml:space="preserve"> </w:t>
      </w:r>
      <w:proofErr w:type="spellStart"/>
      <w:r w:rsidRPr="00AD6FFD">
        <w:rPr>
          <w:rFonts w:ascii="Calibri" w:eastAsia="Times New Roman" w:hAnsi="Calibri" w:cs="Calibri"/>
          <w:color w:val="000000" w:themeColor="text1"/>
          <w:sz w:val="24"/>
          <w:szCs w:val="24"/>
          <w:lang w:eastAsia="sr-Latn-RS"/>
        </w:rPr>
        <w:t>оцењивање</w:t>
      </w:r>
      <w:proofErr w:type="spellEnd"/>
      <w:r w:rsidRPr="00AD6FFD">
        <w:rPr>
          <w:rFonts w:ascii="Calibri" w:eastAsia="Times New Roman" w:hAnsi="Calibri" w:cs="Calibri"/>
          <w:color w:val="000000" w:themeColor="text1"/>
          <w:sz w:val="24"/>
          <w:szCs w:val="24"/>
          <w:lang w:eastAsia="sr-Latn-RS"/>
        </w:rPr>
        <w:t>.</w:t>
      </w:r>
      <w:r>
        <w:rPr>
          <w:rFonts w:ascii="Calibri" w:eastAsia="Times New Roman" w:hAnsi="Calibri" w:cs="Calibri"/>
          <w:color w:val="000000" w:themeColor="text1"/>
          <w:sz w:val="24"/>
          <w:szCs w:val="24"/>
          <w:lang w:val="sr-Cyrl-RS" w:eastAsia="sr-Latn-RS"/>
        </w:rPr>
        <w:t xml:space="preserve"> </w:t>
      </w:r>
    </w:p>
    <w:p w14:paraId="233C1F01" w14:textId="77777777" w:rsidR="00CB2A25" w:rsidRDefault="00CB2A25" w:rsidP="00CB2A25">
      <w:pPr>
        <w:shd w:val="clear" w:color="auto" w:fill="FFFFFF"/>
        <w:spacing w:after="0" w:line="240" w:lineRule="auto"/>
        <w:jc w:val="both"/>
        <w:rPr>
          <w:rFonts w:ascii="Calibri" w:eastAsia="Times New Roman" w:hAnsi="Calibri" w:cs="Calibri"/>
          <w:color w:val="000000" w:themeColor="text1"/>
          <w:sz w:val="24"/>
          <w:szCs w:val="24"/>
          <w:lang w:val="sr-Cyrl-RS" w:eastAsia="sr-Latn-RS"/>
        </w:rPr>
      </w:pPr>
    </w:p>
    <w:p w14:paraId="547E3A23" w14:textId="3FE02453" w:rsidR="00CB2A25" w:rsidRPr="006B24FD" w:rsidRDefault="00CB2A25" w:rsidP="00CB2A25">
      <w:pPr>
        <w:spacing w:line="276" w:lineRule="auto"/>
        <w:jc w:val="both"/>
        <w:rPr>
          <w:rFonts w:ascii="Calibri" w:eastAsia="Times New Roman" w:hAnsi="Calibri" w:cs="Calibri"/>
          <w:color w:val="000000" w:themeColor="text1"/>
          <w:sz w:val="24"/>
          <w:szCs w:val="24"/>
          <w:lang w:val="sr-Cyrl-RS" w:eastAsia="sr-Latn-RS"/>
        </w:rPr>
      </w:pPr>
      <w:r w:rsidRPr="006B24FD">
        <w:rPr>
          <w:rFonts w:ascii="Calibri" w:eastAsia="Times New Roman" w:hAnsi="Calibri" w:cs="Calibri"/>
          <w:color w:val="000000" w:themeColor="text1"/>
          <w:sz w:val="24"/>
          <w:szCs w:val="24"/>
          <w:lang w:val="sr-Cyrl-RS" w:eastAsia="sr-Latn-RS"/>
        </w:rPr>
        <w:lastRenderedPageBreak/>
        <w:t xml:space="preserve">Подносиоци пријава који буду одабрани од стране независне комисије </w:t>
      </w:r>
      <w:r>
        <w:rPr>
          <w:rFonts w:ascii="Calibri" w:eastAsia="Times New Roman" w:hAnsi="Calibri" w:cs="Calibri"/>
          <w:color w:val="000000" w:themeColor="text1"/>
          <w:sz w:val="24"/>
          <w:szCs w:val="24"/>
          <w:lang w:val="sr-Cyrl-RS" w:eastAsia="sr-Latn-RS"/>
        </w:rPr>
        <w:t xml:space="preserve">и потврђени од стране Управног одбора пројекта </w:t>
      </w:r>
      <w:r w:rsidRPr="006B24FD">
        <w:rPr>
          <w:rFonts w:ascii="Calibri" w:eastAsia="Times New Roman" w:hAnsi="Calibri" w:cs="Calibri"/>
          <w:color w:val="000000" w:themeColor="text1"/>
          <w:sz w:val="24"/>
          <w:szCs w:val="24"/>
          <w:lang w:val="sr-Cyrl-RS" w:eastAsia="sr-Latn-RS"/>
        </w:rPr>
        <w:t xml:space="preserve">имаће прилику да учествују у пројектном </w:t>
      </w:r>
      <w:r w:rsidR="00ED67C9">
        <w:rPr>
          <w:rFonts w:ascii="Calibri" w:eastAsia="Times New Roman" w:hAnsi="Calibri" w:cs="Calibri"/>
          <w:color w:val="000000" w:themeColor="text1"/>
          <w:sz w:val="24"/>
          <w:szCs w:val="24"/>
          <w:lang w:val="sr-Cyrl-RS" w:eastAsia="sr-Latn-RS"/>
        </w:rPr>
        <w:t>акцелератору</w:t>
      </w:r>
      <w:r w:rsidRPr="006B24FD">
        <w:rPr>
          <w:rFonts w:ascii="Calibri" w:eastAsia="Times New Roman" w:hAnsi="Calibri" w:cs="Calibri"/>
          <w:color w:val="000000" w:themeColor="text1"/>
          <w:sz w:val="24"/>
          <w:szCs w:val="24"/>
          <w:lang w:val="sr-Cyrl-RS" w:eastAsia="sr-Latn-RS"/>
        </w:rPr>
        <w:t xml:space="preserve">, и добију додатно менторство и техничку подршку. Током фазе </w:t>
      </w:r>
      <w:r w:rsidR="00ED67C9">
        <w:rPr>
          <w:rFonts w:ascii="Calibri" w:eastAsia="Times New Roman" w:hAnsi="Calibri" w:cs="Calibri"/>
          <w:color w:val="000000" w:themeColor="text1"/>
          <w:sz w:val="24"/>
          <w:szCs w:val="24"/>
          <w:lang w:val="sr-Cyrl-RS" w:eastAsia="sr-Latn-RS"/>
        </w:rPr>
        <w:t>акцелерације</w:t>
      </w:r>
      <w:r w:rsidRPr="006B24FD">
        <w:rPr>
          <w:rFonts w:ascii="Calibri" w:eastAsia="Times New Roman" w:hAnsi="Calibri" w:cs="Calibri"/>
          <w:color w:val="000000" w:themeColor="text1"/>
          <w:sz w:val="24"/>
          <w:szCs w:val="24"/>
          <w:lang w:val="sr-Cyrl-RS" w:eastAsia="sr-Latn-RS"/>
        </w:rPr>
        <w:t>, за одабране пројект</w:t>
      </w:r>
      <w:r w:rsidR="00ED67C9">
        <w:rPr>
          <w:rFonts w:ascii="Calibri" w:eastAsia="Times New Roman" w:hAnsi="Calibri" w:cs="Calibri"/>
          <w:color w:val="000000" w:themeColor="text1"/>
          <w:sz w:val="24"/>
          <w:szCs w:val="24"/>
          <w:lang w:val="sr-Cyrl-RS" w:eastAsia="sr-Latn-RS"/>
        </w:rPr>
        <w:t>е</w:t>
      </w:r>
      <w:r w:rsidRPr="006B24FD">
        <w:rPr>
          <w:rFonts w:ascii="Calibri" w:eastAsia="Times New Roman" w:hAnsi="Calibri" w:cs="Calibri"/>
          <w:color w:val="000000" w:themeColor="text1"/>
          <w:sz w:val="24"/>
          <w:szCs w:val="24"/>
          <w:lang w:val="sr-Cyrl-RS" w:eastAsia="sr-Latn-RS"/>
        </w:rPr>
        <w:t xml:space="preserve"> биће обезбеђено менторство, обуке, тренинзи и вебинари.</w:t>
      </w:r>
    </w:p>
    <w:p w14:paraId="09892337" w14:textId="2FA96364" w:rsidR="00CB2A25" w:rsidRPr="00A15820" w:rsidRDefault="00CB2A25" w:rsidP="00CB2A25">
      <w:pPr>
        <w:spacing w:after="0" w:line="240" w:lineRule="auto"/>
        <w:jc w:val="both"/>
        <w:rPr>
          <w:rFonts w:ascii="Calibri" w:hAnsi="Calibri" w:cs="Calibri"/>
          <w:color w:val="000000" w:themeColor="text1"/>
          <w:sz w:val="24"/>
          <w:szCs w:val="24"/>
          <w:u w:val="single"/>
        </w:rPr>
      </w:pPr>
      <w:r w:rsidRPr="00A15820">
        <w:rPr>
          <w:rFonts w:ascii="Calibri" w:hAnsi="Calibri" w:cs="Calibri"/>
          <w:b/>
          <w:color w:val="000000" w:themeColor="text1"/>
          <w:sz w:val="24"/>
          <w:szCs w:val="24"/>
          <w:u w:val="single"/>
        </w:rPr>
        <w:t xml:space="preserve">ФАЗА </w:t>
      </w:r>
      <w:r w:rsidR="00ED67C9">
        <w:rPr>
          <w:rFonts w:ascii="Calibri" w:hAnsi="Calibri" w:cs="Calibri"/>
          <w:b/>
          <w:color w:val="000000" w:themeColor="text1"/>
          <w:sz w:val="24"/>
          <w:szCs w:val="24"/>
          <w:u w:val="single"/>
          <w:lang w:val="sr-Cyrl-RS"/>
        </w:rPr>
        <w:t>АКЦЕЛЕРАЦИЈЕ</w:t>
      </w:r>
      <w:r w:rsidR="00ED67C9" w:rsidRPr="00A15820">
        <w:rPr>
          <w:rFonts w:ascii="Calibri" w:hAnsi="Calibri" w:cs="Calibri"/>
          <w:color w:val="000000" w:themeColor="text1"/>
          <w:sz w:val="24"/>
          <w:szCs w:val="24"/>
          <w:u w:val="single"/>
        </w:rPr>
        <w:t xml:space="preserve"> </w:t>
      </w:r>
    </w:p>
    <w:p w14:paraId="6D18A7EE" w14:textId="77777777" w:rsidR="00CB2A25" w:rsidRPr="00AD6FFD" w:rsidRDefault="00CB2A25" w:rsidP="00CB2A25">
      <w:pPr>
        <w:spacing w:after="0" w:line="240" w:lineRule="auto"/>
        <w:jc w:val="both"/>
        <w:rPr>
          <w:rFonts w:ascii="Calibri" w:hAnsi="Calibri" w:cs="Calibri"/>
          <w:color w:val="000000" w:themeColor="text1"/>
          <w:sz w:val="24"/>
          <w:szCs w:val="24"/>
        </w:rPr>
      </w:pPr>
    </w:p>
    <w:p w14:paraId="65EF4314" w14:textId="68F64B3C" w:rsidR="00CB2A25" w:rsidRDefault="00CB2A25" w:rsidP="00CB2A25">
      <w:pPr>
        <w:jc w:val="both"/>
        <w:rPr>
          <w:rFonts w:ascii="Calibri" w:eastAsia="Times New Roman" w:hAnsi="Calibri" w:cs="Calibri"/>
          <w:i/>
          <w:iCs/>
          <w:color w:val="000000" w:themeColor="text1"/>
          <w:sz w:val="24"/>
          <w:szCs w:val="24"/>
          <w:lang w:eastAsia="sr-Latn-RS"/>
        </w:rPr>
      </w:pPr>
      <w:r>
        <w:rPr>
          <w:rFonts w:ascii="Calibri" w:eastAsia="Times New Roman" w:hAnsi="Calibri" w:cs="Calibri"/>
          <w:i/>
          <w:iCs/>
          <w:color w:val="000000" w:themeColor="text1"/>
          <w:sz w:val="24"/>
          <w:szCs w:val="24"/>
          <w:lang w:val="sr-Cyrl-RS" w:eastAsia="sr-Latn-RS"/>
        </w:rPr>
        <w:t xml:space="preserve">Трајање фазе </w:t>
      </w:r>
      <w:r w:rsidR="00ED67C9">
        <w:rPr>
          <w:rFonts w:ascii="Calibri" w:eastAsia="Times New Roman" w:hAnsi="Calibri" w:cs="Calibri"/>
          <w:i/>
          <w:iCs/>
          <w:color w:val="000000" w:themeColor="text1"/>
          <w:sz w:val="24"/>
          <w:szCs w:val="24"/>
          <w:lang w:val="sr-Cyrl-RS" w:eastAsia="sr-Latn-RS"/>
        </w:rPr>
        <w:t>акцелерације:</w:t>
      </w:r>
      <w:r>
        <w:rPr>
          <w:rFonts w:ascii="Calibri" w:eastAsia="Times New Roman" w:hAnsi="Calibri" w:cs="Calibri"/>
          <w:i/>
          <w:iCs/>
          <w:color w:val="000000" w:themeColor="text1"/>
          <w:sz w:val="24"/>
          <w:szCs w:val="24"/>
          <w:lang w:val="sr-Cyrl-RS" w:eastAsia="sr-Latn-RS"/>
        </w:rPr>
        <w:t xml:space="preserve"> </w:t>
      </w:r>
      <w:proofErr w:type="spellStart"/>
      <w:r w:rsidRPr="00A71DA0">
        <w:rPr>
          <w:rFonts w:ascii="Calibri" w:eastAsia="Times New Roman" w:hAnsi="Calibri" w:cs="Calibri"/>
          <w:i/>
          <w:iCs/>
          <w:color w:val="000000" w:themeColor="text1"/>
          <w:sz w:val="24"/>
          <w:szCs w:val="24"/>
          <w:lang w:eastAsia="sr-Latn-RS"/>
        </w:rPr>
        <w:t>септембар</w:t>
      </w:r>
      <w:proofErr w:type="spellEnd"/>
      <w:r w:rsidRPr="00A71DA0">
        <w:rPr>
          <w:rFonts w:ascii="Calibri" w:eastAsia="Times New Roman" w:hAnsi="Calibri" w:cs="Calibri"/>
          <w:i/>
          <w:iCs/>
          <w:color w:val="000000" w:themeColor="text1"/>
          <w:sz w:val="24"/>
          <w:szCs w:val="24"/>
          <w:lang w:eastAsia="sr-Latn-RS"/>
        </w:rPr>
        <w:t xml:space="preserve"> 2022. </w:t>
      </w:r>
      <w:proofErr w:type="spellStart"/>
      <w:r w:rsidRPr="00A71DA0">
        <w:rPr>
          <w:rFonts w:ascii="Calibri" w:eastAsia="Times New Roman" w:hAnsi="Calibri" w:cs="Calibri"/>
          <w:i/>
          <w:iCs/>
          <w:color w:val="000000" w:themeColor="text1"/>
          <w:sz w:val="24"/>
          <w:szCs w:val="24"/>
          <w:lang w:eastAsia="sr-Latn-RS"/>
        </w:rPr>
        <w:t>године</w:t>
      </w:r>
      <w:proofErr w:type="spellEnd"/>
      <w:r w:rsidRPr="00A71DA0">
        <w:rPr>
          <w:rFonts w:ascii="Calibri" w:eastAsia="Times New Roman" w:hAnsi="Calibri" w:cs="Calibri"/>
          <w:i/>
          <w:iCs/>
          <w:color w:val="000000" w:themeColor="text1"/>
          <w:sz w:val="24"/>
          <w:szCs w:val="24"/>
          <w:lang w:eastAsia="sr-Latn-RS"/>
        </w:rPr>
        <w:t xml:space="preserve"> – </w:t>
      </w:r>
      <w:r w:rsidR="00ED67C9">
        <w:rPr>
          <w:rFonts w:ascii="Calibri" w:eastAsia="Times New Roman" w:hAnsi="Calibri" w:cs="Calibri"/>
          <w:i/>
          <w:iCs/>
          <w:color w:val="000000" w:themeColor="text1"/>
          <w:sz w:val="24"/>
          <w:szCs w:val="24"/>
          <w:lang w:val="sr-Cyrl-RS" w:eastAsia="sr-Latn-RS"/>
        </w:rPr>
        <w:t xml:space="preserve">новембар </w:t>
      </w:r>
      <w:r w:rsidRPr="00A71DA0">
        <w:rPr>
          <w:rFonts w:ascii="Calibri" w:eastAsia="Times New Roman" w:hAnsi="Calibri" w:cs="Calibri"/>
          <w:i/>
          <w:iCs/>
          <w:color w:val="000000" w:themeColor="text1"/>
          <w:sz w:val="24"/>
          <w:szCs w:val="24"/>
          <w:lang w:eastAsia="sr-Latn-RS"/>
        </w:rPr>
        <w:t xml:space="preserve">2022. </w:t>
      </w:r>
      <w:r>
        <w:rPr>
          <w:rFonts w:ascii="Calibri" w:eastAsia="Times New Roman" w:hAnsi="Calibri" w:cs="Calibri"/>
          <w:i/>
          <w:iCs/>
          <w:color w:val="000000" w:themeColor="text1"/>
          <w:sz w:val="24"/>
          <w:szCs w:val="24"/>
          <w:lang w:val="sr-Cyrl-RS" w:eastAsia="sr-Latn-RS"/>
        </w:rPr>
        <w:t>г</w:t>
      </w:r>
      <w:proofErr w:type="spellStart"/>
      <w:r w:rsidRPr="00A71DA0">
        <w:rPr>
          <w:rFonts w:ascii="Calibri" w:eastAsia="Times New Roman" w:hAnsi="Calibri" w:cs="Calibri"/>
          <w:i/>
          <w:iCs/>
          <w:color w:val="000000" w:themeColor="text1"/>
          <w:sz w:val="24"/>
          <w:szCs w:val="24"/>
          <w:lang w:eastAsia="sr-Latn-RS"/>
        </w:rPr>
        <w:t>одине</w:t>
      </w:r>
      <w:proofErr w:type="spellEnd"/>
    </w:p>
    <w:p w14:paraId="26ED4C94" w14:textId="408CB8DC" w:rsidR="00CB2A25" w:rsidRPr="00D5454A" w:rsidRDefault="00361FBB" w:rsidP="00CB2A25">
      <w:pPr>
        <w:jc w:val="both"/>
        <w:rPr>
          <w:rFonts w:ascii="Calibri" w:eastAsia="Times New Roman" w:hAnsi="Calibri" w:cs="Calibri"/>
          <w:color w:val="000000" w:themeColor="text1"/>
          <w:sz w:val="24"/>
          <w:szCs w:val="24"/>
          <w:lang w:val="sr-Cyrl-RS" w:eastAsia="sr-Latn-RS"/>
        </w:rPr>
      </w:pPr>
      <w:r>
        <w:rPr>
          <w:rFonts w:ascii="Calibri" w:eastAsia="Times New Roman" w:hAnsi="Calibri" w:cs="Calibri"/>
          <w:b/>
          <w:bCs/>
          <w:color w:val="000000" w:themeColor="text1"/>
          <w:sz w:val="24"/>
          <w:szCs w:val="24"/>
          <w:lang w:val="sr-Cyrl-RS" w:eastAsia="sr-Latn-RS"/>
        </w:rPr>
        <w:t>Акцелератор</w:t>
      </w:r>
      <w:r w:rsidRPr="00D5454A">
        <w:rPr>
          <w:rFonts w:ascii="Calibri" w:eastAsia="Times New Roman" w:hAnsi="Calibri" w:cs="Calibri"/>
          <w:b/>
          <w:bCs/>
          <w:color w:val="000000" w:themeColor="text1"/>
          <w:sz w:val="24"/>
          <w:szCs w:val="24"/>
          <w:lang w:val="sr-Cyrl-RS" w:eastAsia="sr-Latn-RS"/>
        </w:rPr>
        <w:t xml:space="preserve"> </w:t>
      </w:r>
      <w:r w:rsidR="00CB2A25" w:rsidRPr="00D5454A">
        <w:rPr>
          <w:rFonts w:ascii="Calibri" w:eastAsia="Times New Roman" w:hAnsi="Calibri" w:cs="Calibri"/>
          <w:b/>
          <w:bCs/>
          <w:color w:val="000000" w:themeColor="text1"/>
          <w:sz w:val="24"/>
          <w:szCs w:val="24"/>
          <w:lang w:val="sr-Cyrl-RS" w:eastAsia="sr-Latn-RS"/>
        </w:rPr>
        <w:t>за декарбонизацију, праведну транзицију и зелену индустрију</w:t>
      </w:r>
      <w:r w:rsidR="00CB2A25" w:rsidRPr="00D5454A">
        <w:rPr>
          <w:rFonts w:ascii="Calibri" w:eastAsia="Times New Roman" w:hAnsi="Calibri" w:cs="Calibri"/>
          <w:color w:val="000000" w:themeColor="text1"/>
          <w:sz w:val="24"/>
          <w:szCs w:val="24"/>
          <w:lang w:val="sr-Cyrl-RS" w:eastAsia="sr-Latn-RS"/>
        </w:rPr>
        <w:t xml:space="preserve"> представљаће простор за пружање техничке помоћи, простор за заједнички рад, као и сервис за помоћ за најмање 20 одабраних подносилаца пројеката. Уз техничку подршку пројекта, консултаната/ментора, подносиоци пријава ће имати прилику да даље разраде своје пројекте, тестирају прототипове и даље развију предложена техничка решења. Одабрани тимови ће добити бесплатну подршку у припреми. Подршка за </w:t>
      </w:r>
      <w:r>
        <w:rPr>
          <w:rFonts w:ascii="Calibri" w:eastAsia="Times New Roman" w:hAnsi="Calibri" w:cs="Calibri"/>
          <w:color w:val="000000" w:themeColor="text1"/>
          <w:sz w:val="24"/>
          <w:szCs w:val="24"/>
          <w:lang w:val="sr-Cyrl-RS" w:eastAsia="sr-Latn-RS"/>
        </w:rPr>
        <w:t xml:space="preserve">акцелерацију </w:t>
      </w:r>
      <w:r w:rsidR="00CB2A25" w:rsidRPr="00D5454A">
        <w:rPr>
          <w:rFonts w:ascii="Calibri" w:eastAsia="Times New Roman" w:hAnsi="Calibri" w:cs="Calibri"/>
          <w:color w:val="000000" w:themeColor="text1"/>
          <w:sz w:val="24"/>
          <w:szCs w:val="24"/>
          <w:lang w:val="sr-Cyrl-RS" w:eastAsia="sr-Latn-RS"/>
        </w:rPr>
        <w:t xml:space="preserve">ће такође укључивати конкретне анализе, помоћ у изради пројектне документације, радионице за изградњу капацитета, учешће на догађајима, укључујући могуће центре за обуку и студијска путовања. </w:t>
      </w:r>
    </w:p>
    <w:p w14:paraId="789F9C55" w14:textId="1FEA8961" w:rsidR="00CB2A25" w:rsidRPr="004F5FB5" w:rsidRDefault="00CB2A25" w:rsidP="00CB2A25">
      <w:pPr>
        <w:jc w:val="both"/>
        <w:rPr>
          <w:rFonts w:ascii="Calibri" w:eastAsia="Times New Roman" w:hAnsi="Calibri" w:cs="Calibri"/>
          <w:color w:val="000000" w:themeColor="text1"/>
          <w:sz w:val="24"/>
          <w:szCs w:val="24"/>
          <w:lang w:val="sr-Cyrl-RS" w:eastAsia="sr-Latn-RS"/>
        </w:rPr>
      </w:pPr>
      <w:r w:rsidRPr="004F5FB5">
        <w:rPr>
          <w:rFonts w:ascii="Calibri" w:eastAsia="Times New Roman" w:hAnsi="Calibri" w:cs="Calibri"/>
          <w:color w:val="000000" w:themeColor="text1"/>
          <w:sz w:val="24"/>
          <w:szCs w:val="24"/>
          <w:lang w:val="sr-Cyrl-RS" w:eastAsia="sr-Latn-RS"/>
        </w:rPr>
        <w:t xml:space="preserve">Очекује се да подносиоци одабраних предлога пројеката буду у потпуности посвећени развоју својих </w:t>
      </w:r>
      <w:r w:rsidR="00F97B2C">
        <w:rPr>
          <w:rFonts w:ascii="Calibri" w:eastAsia="Times New Roman" w:hAnsi="Calibri" w:cs="Calibri"/>
          <w:color w:val="000000" w:themeColor="text1"/>
          <w:sz w:val="24"/>
          <w:szCs w:val="24"/>
          <w:lang w:val="sr-Cyrl-RS" w:eastAsia="sr-Latn-RS"/>
        </w:rPr>
        <w:t>пројеката</w:t>
      </w:r>
      <w:r w:rsidRPr="004F5FB5">
        <w:rPr>
          <w:rFonts w:ascii="Calibri" w:eastAsia="Times New Roman" w:hAnsi="Calibri" w:cs="Calibri"/>
          <w:color w:val="000000" w:themeColor="text1"/>
          <w:sz w:val="24"/>
          <w:szCs w:val="24"/>
          <w:lang w:val="sr-Cyrl-RS" w:eastAsia="sr-Latn-RS"/>
        </w:rPr>
        <w:t xml:space="preserve"> током </w:t>
      </w:r>
      <w:r w:rsidR="00243D52">
        <w:rPr>
          <w:rFonts w:ascii="Calibri" w:eastAsia="Times New Roman" w:hAnsi="Calibri" w:cs="Calibri"/>
          <w:color w:val="000000" w:themeColor="text1"/>
          <w:sz w:val="24"/>
          <w:szCs w:val="24"/>
          <w:lang w:val="sr-Cyrl-RS" w:eastAsia="sr-Latn-RS"/>
        </w:rPr>
        <w:t>акцелерације</w:t>
      </w:r>
      <w:r w:rsidRPr="004F5FB5">
        <w:rPr>
          <w:rFonts w:ascii="Calibri" w:eastAsia="Times New Roman" w:hAnsi="Calibri" w:cs="Calibri"/>
          <w:color w:val="000000" w:themeColor="text1"/>
          <w:sz w:val="24"/>
          <w:szCs w:val="24"/>
          <w:lang w:val="sr-Cyrl-RS" w:eastAsia="sr-Latn-RS"/>
        </w:rPr>
        <w:t xml:space="preserve">, </w:t>
      </w:r>
      <w:r>
        <w:rPr>
          <w:rFonts w:ascii="Calibri" w:eastAsia="Times New Roman" w:hAnsi="Calibri" w:cs="Calibri"/>
          <w:color w:val="000000" w:themeColor="text1"/>
          <w:sz w:val="24"/>
          <w:szCs w:val="24"/>
          <w:lang w:val="sr-Cyrl-RS" w:eastAsia="sr-Latn-RS"/>
        </w:rPr>
        <w:t>као и</w:t>
      </w:r>
      <w:r w:rsidRPr="004F5FB5">
        <w:rPr>
          <w:rFonts w:ascii="Calibri" w:eastAsia="Times New Roman" w:hAnsi="Calibri" w:cs="Calibri"/>
          <w:color w:val="000000" w:themeColor="text1"/>
          <w:sz w:val="24"/>
          <w:szCs w:val="24"/>
          <w:lang w:val="sr-Cyrl-RS" w:eastAsia="sr-Latn-RS"/>
        </w:rPr>
        <w:t xml:space="preserve"> да успешно испуне следеће индикаторе: </w:t>
      </w:r>
    </w:p>
    <w:p w14:paraId="1E3D6F87" w14:textId="77777777" w:rsidR="00CB2A25" w:rsidRPr="004F5FB5" w:rsidRDefault="00CB2A25" w:rsidP="00CB2A25">
      <w:pPr>
        <w:pStyle w:val="ListParagraph"/>
        <w:numPr>
          <w:ilvl w:val="0"/>
          <w:numId w:val="22"/>
        </w:numPr>
        <w:jc w:val="both"/>
        <w:rPr>
          <w:rFonts w:ascii="Calibri" w:eastAsia="Times New Roman" w:hAnsi="Calibri" w:cs="Calibri"/>
          <w:color w:val="000000" w:themeColor="text1"/>
          <w:sz w:val="24"/>
          <w:szCs w:val="24"/>
          <w:lang w:val="sr-Cyrl-RS" w:eastAsia="sr-Latn-RS"/>
        </w:rPr>
      </w:pPr>
      <w:r w:rsidRPr="004F5FB5">
        <w:rPr>
          <w:rFonts w:ascii="Calibri" w:eastAsia="Times New Roman" w:hAnsi="Calibri" w:cs="Calibri"/>
          <w:color w:val="000000" w:themeColor="text1"/>
          <w:sz w:val="24"/>
          <w:szCs w:val="24"/>
          <w:lang w:val="sr-Cyrl-RS" w:eastAsia="sr-Latn-RS"/>
        </w:rPr>
        <w:t xml:space="preserve">У потпуности учествују у програму обука, радионицама, менторским састанцима и осталим догађајима које ће организовати Програм УН за развој и/или пројектни партнери; </w:t>
      </w:r>
    </w:p>
    <w:p w14:paraId="35EC5141" w14:textId="77777777" w:rsidR="00CB2A25" w:rsidRPr="004F5FB5" w:rsidRDefault="00CB2A25" w:rsidP="00CB2A25">
      <w:pPr>
        <w:pStyle w:val="ListParagraph"/>
        <w:numPr>
          <w:ilvl w:val="0"/>
          <w:numId w:val="22"/>
        </w:numPr>
        <w:jc w:val="both"/>
        <w:rPr>
          <w:rFonts w:ascii="Calibri" w:eastAsia="Times New Roman" w:hAnsi="Calibri" w:cs="Calibri"/>
          <w:color w:val="000000" w:themeColor="text1"/>
          <w:sz w:val="24"/>
          <w:szCs w:val="24"/>
          <w:lang w:val="sr-Cyrl-RS" w:eastAsia="sr-Latn-RS"/>
        </w:rPr>
      </w:pPr>
      <w:r w:rsidRPr="004F5FB5">
        <w:rPr>
          <w:rFonts w:ascii="Calibri" w:eastAsia="Times New Roman" w:hAnsi="Calibri" w:cs="Calibri"/>
          <w:color w:val="000000" w:themeColor="text1"/>
          <w:sz w:val="24"/>
          <w:szCs w:val="24"/>
          <w:lang w:val="sr-Cyrl-RS" w:eastAsia="sr-Latn-RS"/>
        </w:rPr>
        <w:t>Развију јасну пословну „мапу пута“</w:t>
      </w:r>
      <w:r>
        <w:rPr>
          <w:rFonts w:ascii="Calibri" w:eastAsia="Times New Roman" w:hAnsi="Calibri" w:cs="Calibri"/>
          <w:color w:val="000000" w:themeColor="text1"/>
          <w:sz w:val="24"/>
          <w:szCs w:val="24"/>
          <w:lang w:val="sr-Cyrl-RS" w:eastAsia="sr-Latn-RS"/>
        </w:rPr>
        <w:t xml:space="preserve"> </w:t>
      </w:r>
      <w:r w:rsidRPr="004F5FB5">
        <w:rPr>
          <w:rFonts w:ascii="Calibri" w:eastAsia="Times New Roman" w:hAnsi="Calibri" w:cs="Calibri"/>
          <w:color w:val="000000" w:themeColor="text1"/>
          <w:sz w:val="24"/>
          <w:szCs w:val="24"/>
          <w:lang w:val="sr-Cyrl-RS" w:eastAsia="sr-Latn-RS"/>
        </w:rPr>
        <w:t>(ходограм) са комплетним планом рада и активностима које ће бити спроведене;</w:t>
      </w:r>
    </w:p>
    <w:p w14:paraId="45F601D4" w14:textId="1AA4E401" w:rsidR="00CB2A25" w:rsidRPr="004F5FB5" w:rsidRDefault="00CB2A25" w:rsidP="00CB2A25">
      <w:pPr>
        <w:pStyle w:val="ListParagraph"/>
        <w:numPr>
          <w:ilvl w:val="0"/>
          <w:numId w:val="22"/>
        </w:numPr>
        <w:jc w:val="both"/>
        <w:rPr>
          <w:rFonts w:ascii="Calibri" w:eastAsia="Times New Roman" w:hAnsi="Calibri" w:cs="Calibri"/>
          <w:color w:val="000000" w:themeColor="text1"/>
          <w:sz w:val="24"/>
          <w:szCs w:val="24"/>
          <w:lang w:val="sr-Cyrl-RS" w:eastAsia="sr-Latn-RS"/>
        </w:rPr>
      </w:pPr>
      <w:r w:rsidRPr="004F5FB5">
        <w:rPr>
          <w:rFonts w:ascii="Calibri" w:eastAsia="Times New Roman" w:hAnsi="Calibri" w:cs="Calibri"/>
          <w:color w:val="000000" w:themeColor="text1"/>
          <w:sz w:val="24"/>
          <w:szCs w:val="24"/>
          <w:lang w:val="sr-Cyrl-RS" w:eastAsia="sr-Latn-RS"/>
        </w:rPr>
        <w:t>Припреме неопходну техничку докум</w:t>
      </w:r>
      <w:r>
        <w:rPr>
          <w:rFonts w:ascii="Calibri" w:eastAsia="Times New Roman" w:hAnsi="Calibri" w:cs="Calibri"/>
          <w:color w:val="000000" w:themeColor="text1"/>
          <w:sz w:val="24"/>
          <w:szCs w:val="24"/>
          <w:lang w:val="sr-Cyrl-RS" w:eastAsia="sr-Latn-RS"/>
        </w:rPr>
        <w:t>е</w:t>
      </w:r>
      <w:r w:rsidRPr="004F5FB5">
        <w:rPr>
          <w:rFonts w:ascii="Calibri" w:eastAsia="Times New Roman" w:hAnsi="Calibri" w:cs="Calibri"/>
          <w:color w:val="000000" w:themeColor="text1"/>
          <w:sz w:val="24"/>
          <w:szCs w:val="24"/>
          <w:lang w:val="sr-Cyrl-RS" w:eastAsia="sr-Latn-RS"/>
        </w:rPr>
        <w:t>нтацију, претходне студије оправданости и друге релевантне анализе</w:t>
      </w:r>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дозволе</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итд</w:t>
      </w:r>
      <w:proofErr w:type="spellEnd"/>
      <w:r w:rsidR="00A36DF6">
        <w:rPr>
          <w:rFonts w:ascii="Calibri" w:eastAsia="Times New Roman" w:hAnsi="Calibri" w:cs="Calibri"/>
          <w:color w:val="000000" w:themeColor="text1"/>
          <w:sz w:val="24"/>
          <w:szCs w:val="24"/>
          <w:lang w:eastAsia="sr-Latn-RS"/>
        </w:rPr>
        <w:t>,</w:t>
      </w:r>
      <w:r w:rsidRPr="004F5FB5">
        <w:rPr>
          <w:rFonts w:ascii="Calibri" w:eastAsia="Times New Roman" w:hAnsi="Calibri" w:cs="Calibri"/>
          <w:color w:val="000000" w:themeColor="text1"/>
          <w:sz w:val="24"/>
          <w:szCs w:val="24"/>
          <w:lang w:val="sr-Cyrl-RS" w:eastAsia="sr-Latn-RS"/>
        </w:rPr>
        <w:t xml:space="preserve"> </w:t>
      </w:r>
      <w:proofErr w:type="spellStart"/>
      <w:r w:rsidR="00A36DF6">
        <w:rPr>
          <w:rFonts w:ascii="Calibri" w:eastAsia="Times New Roman" w:hAnsi="Calibri" w:cs="Calibri"/>
          <w:color w:val="000000" w:themeColor="text1"/>
          <w:sz w:val="24"/>
          <w:szCs w:val="24"/>
          <w:lang w:eastAsia="sr-Latn-RS"/>
        </w:rPr>
        <w:t>који</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су</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неопходни</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како</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би</w:t>
      </w:r>
      <w:proofErr w:type="spellEnd"/>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се</w:t>
      </w:r>
      <w:proofErr w:type="spellEnd"/>
      <w:r w:rsidR="00A36DF6">
        <w:rPr>
          <w:rFonts w:ascii="Calibri" w:eastAsia="Times New Roman" w:hAnsi="Calibri" w:cs="Calibri"/>
          <w:color w:val="000000" w:themeColor="text1"/>
          <w:sz w:val="24"/>
          <w:szCs w:val="24"/>
          <w:lang w:eastAsia="sr-Latn-RS"/>
        </w:rPr>
        <w:t xml:space="preserve"> </w:t>
      </w:r>
      <w:r w:rsidRPr="004F5FB5">
        <w:rPr>
          <w:rFonts w:ascii="Calibri" w:eastAsia="Times New Roman" w:hAnsi="Calibri" w:cs="Calibri"/>
          <w:color w:val="000000" w:themeColor="text1"/>
          <w:sz w:val="24"/>
          <w:szCs w:val="24"/>
          <w:lang w:val="sr-Cyrl-RS" w:eastAsia="sr-Latn-RS"/>
        </w:rPr>
        <w:t xml:space="preserve">предложено </w:t>
      </w:r>
      <w:proofErr w:type="spellStart"/>
      <w:r w:rsidR="00A36DF6">
        <w:rPr>
          <w:rFonts w:ascii="Calibri" w:eastAsia="Times New Roman" w:hAnsi="Calibri" w:cs="Calibri"/>
          <w:color w:val="000000" w:themeColor="text1"/>
          <w:sz w:val="24"/>
          <w:szCs w:val="24"/>
          <w:lang w:eastAsia="sr-Latn-RS"/>
        </w:rPr>
        <w:t>технолошко</w:t>
      </w:r>
      <w:proofErr w:type="spellEnd"/>
      <w:r w:rsidR="00A36DF6">
        <w:rPr>
          <w:rFonts w:ascii="Calibri" w:eastAsia="Times New Roman" w:hAnsi="Calibri" w:cs="Calibri"/>
          <w:color w:val="000000" w:themeColor="text1"/>
          <w:sz w:val="24"/>
          <w:szCs w:val="24"/>
          <w:lang w:eastAsia="sr-Latn-RS"/>
        </w:rPr>
        <w:t xml:space="preserve"> </w:t>
      </w:r>
      <w:r w:rsidRPr="004F5FB5">
        <w:rPr>
          <w:rFonts w:ascii="Calibri" w:eastAsia="Times New Roman" w:hAnsi="Calibri" w:cs="Calibri"/>
          <w:color w:val="000000" w:themeColor="text1"/>
          <w:sz w:val="24"/>
          <w:szCs w:val="24"/>
          <w:lang w:val="sr-Cyrl-RS" w:eastAsia="sr-Latn-RS"/>
        </w:rPr>
        <w:t>решењ</w:t>
      </w:r>
      <w:r w:rsidR="00A36DF6">
        <w:rPr>
          <w:rFonts w:ascii="Calibri" w:eastAsia="Times New Roman" w:hAnsi="Calibri" w:cs="Calibri"/>
          <w:color w:val="000000" w:themeColor="text1"/>
          <w:sz w:val="24"/>
          <w:szCs w:val="24"/>
          <w:lang w:eastAsia="sr-Latn-RS"/>
        </w:rPr>
        <w:t>е</w:t>
      </w:r>
      <w:r w:rsidRPr="004F5FB5">
        <w:rPr>
          <w:rFonts w:ascii="Calibri" w:eastAsia="Times New Roman" w:hAnsi="Calibri" w:cs="Calibri"/>
          <w:color w:val="000000" w:themeColor="text1"/>
          <w:sz w:val="24"/>
          <w:szCs w:val="24"/>
          <w:lang w:val="sr-Cyrl-RS" w:eastAsia="sr-Latn-RS"/>
        </w:rPr>
        <w:t>, дигитално решењ</w:t>
      </w:r>
      <w:r w:rsidR="00A36DF6">
        <w:rPr>
          <w:rFonts w:ascii="Calibri" w:eastAsia="Times New Roman" w:hAnsi="Calibri" w:cs="Calibri"/>
          <w:color w:val="000000" w:themeColor="text1"/>
          <w:sz w:val="24"/>
          <w:szCs w:val="24"/>
          <w:lang w:eastAsia="sr-Latn-RS"/>
        </w:rPr>
        <w:t>е</w:t>
      </w:r>
      <w:r w:rsidRPr="004F5FB5">
        <w:rPr>
          <w:rFonts w:ascii="Calibri" w:eastAsia="Times New Roman" w:hAnsi="Calibri" w:cs="Calibri"/>
          <w:color w:val="000000" w:themeColor="text1"/>
          <w:sz w:val="24"/>
          <w:szCs w:val="24"/>
          <w:lang w:val="sr-Cyrl-RS" w:eastAsia="sr-Latn-RS"/>
        </w:rPr>
        <w:t xml:space="preserve"> или пословн</w:t>
      </w:r>
      <w:r w:rsidR="00A36DF6">
        <w:rPr>
          <w:rFonts w:ascii="Calibri" w:eastAsia="Times New Roman" w:hAnsi="Calibri" w:cs="Calibri"/>
          <w:color w:val="000000" w:themeColor="text1"/>
          <w:sz w:val="24"/>
          <w:szCs w:val="24"/>
          <w:lang w:eastAsia="sr-Latn-RS"/>
        </w:rPr>
        <w:t>и</w:t>
      </w:r>
      <w:r w:rsidRPr="004F5FB5">
        <w:rPr>
          <w:rFonts w:ascii="Calibri" w:eastAsia="Times New Roman" w:hAnsi="Calibri" w:cs="Calibri"/>
          <w:color w:val="000000" w:themeColor="text1"/>
          <w:sz w:val="24"/>
          <w:szCs w:val="24"/>
          <w:lang w:val="sr-Cyrl-RS" w:eastAsia="sr-Latn-RS"/>
        </w:rPr>
        <w:t xml:space="preserve"> модел</w:t>
      </w:r>
      <w:r w:rsidR="00A36DF6">
        <w:rPr>
          <w:rFonts w:ascii="Calibri" w:eastAsia="Times New Roman" w:hAnsi="Calibri" w:cs="Calibri"/>
          <w:color w:val="000000" w:themeColor="text1"/>
          <w:sz w:val="24"/>
          <w:szCs w:val="24"/>
          <w:lang w:eastAsia="sr-Latn-RS"/>
        </w:rPr>
        <w:t xml:space="preserve"> </w:t>
      </w:r>
      <w:proofErr w:type="spellStart"/>
      <w:r w:rsidR="00A36DF6">
        <w:rPr>
          <w:rFonts w:ascii="Calibri" w:eastAsia="Times New Roman" w:hAnsi="Calibri" w:cs="Calibri"/>
          <w:color w:val="000000" w:themeColor="text1"/>
          <w:sz w:val="24"/>
          <w:szCs w:val="24"/>
          <w:lang w:eastAsia="sr-Latn-RS"/>
        </w:rPr>
        <w:t>припремило</w:t>
      </w:r>
      <w:proofErr w:type="spellEnd"/>
      <w:r w:rsidRPr="004F5FB5">
        <w:rPr>
          <w:rFonts w:ascii="Calibri" w:eastAsia="Times New Roman" w:hAnsi="Calibri" w:cs="Calibri"/>
          <w:color w:val="000000" w:themeColor="text1"/>
          <w:sz w:val="24"/>
          <w:szCs w:val="24"/>
          <w:lang w:val="sr-Cyrl-RS" w:eastAsia="sr-Latn-RS"/>
        </w:rPr>
        <w:t xml:space="preserve"> за оперативно спровођење.</w:t>
      </w:r>
    </w:p>
    <w:p w14:paraId="09B10C58" w14:textId="6EFCFB98" w:rsidR="00CB2A25" w:rsidRDefault="00CB2A25" w:rsidP="00CB2A25">
      <w:pPr>
        <w:spacing w:after="0" w:line="240" w:lineRule="auto"/>
        <w:jc w:val="both"/>
        <w:rPr>
          <w:rFonts w:ascii="Calibri" w:hAnsi="Calibri" w:cs="Calibri"/>
          <w:b/>
          <w:color w:val="000000" w:themeColor="text1"/>
          <w:sz w:val="24"/>
          <w:szCs w:val="24"/>
          <w:u w:val="single"/>
        </w:rPr>
      </w:pPr>
      <w:r>
        <w:rPr>
          <w:rFonts w:ascii="Calibri" w:hAnsi="Calibri" w:cs="Calibri"/>
          <w:b/>
          <w:color w:val="000000" w:themeColor="text1"/>
          <w:sz w:val="24"/>
          <w:szCs w:val="24"/>
          <w:u w:val="single"/>
          <w:lang w:val="sr-Cyrl-RS"/>
        </w:rPr>
        <w:t xml:space="preserve">ФАЗА СПРОВОЂЕЊА </w:t>
      </w:r>
    </w:p>
    <w:p w14:paraId="683335C7" w14:textId="77777777" w:rsidR="00CB2A25" w:rsidRPr="002D2C09" w:rsidRDefault="00CB2A25" w:rsidP="00CB2A25">
      <w:pPr>
        <w:spacing w:after="0" w:line="240" w:lineRule="auto"/>
        <w:jc w:val="both"/>
        <w:rPr>
          <w:rFonts w:ascii="Calibri" w:hAnsi="Calibri" w:cs="Calibri"/>
          <w:b/>
          <w:color w:val="000000" w:themeColor="text1"/>
          <w:sz w:val="24"/>
          <w:szCs w:val="24"/>
          <w:u w:val="single"/>
          <w:lang w:val="sr-Cyrl-RS"/>
        </w:rPr>
      </w:pPr>
    </w:p>
    <w:p w14:paraId="0FA2FAC6" w14:textId="744EADB9" w:rsidR="00CB2A25" w:rsidRPr="00DA46AB" w:rsidRDefault="00CB2A25" w:rsidP="00CB2A25">
      <w:pPr>
        <w:spacing w:line="276" w:lineRule="auto"/>
        <w:jc w:val="both"/>
        <w:rPr>
          <w:rFonts w:ascii="Calibri" w:eastAsia="Times New Roman" w:hAnsi="Calibri" w:cs="Calibri"/>
          <w:i/>
          <w:iCs/>
          <w:color w:val="000000" w:themeColor="text1"/>
          <w:sz w:val="24"/>
          <w:szCs w:val="24"/>
          <w:lang w:val="sr-Cyrl-RS" w:eastAsia="sr-Latn-RS"/>
        </w:rPr>
      </w:pPr>
      <w:r w:rsidRPr="00DA46AB">
        <w:rPr>
          <w:rFonts w:ascii="Calibri" w:eastAsia="Times New Roman" w:hAnsi="Calibri" w:cs="Calibri"/>
          <w:i/>
          <w:iCs/>
          <w:color w:val="000000" w:themeColor="text1"/>
          <w:sz w:val="24"/>
          <w:szCs w:val="24"/>
          <w:lang w:val="sr-Cyrl-RS" w:eastAsia="sr-Latn-RS"/>
        </w:rPr>
        <w:t xml:space="preserve">Трајање фазе спровођења: новембар 2022. године – </w:t>
      </w:r>
      <w:r w:rsidR="000A1A08">
        <w:rPr>
          <w:rFonts w:ascii="Calibri" w:eastAsia="Times New Roman" w:hAnsi="Calibri" w:cs="Calibri"/>
          <w:i/>
          <w:iCs/>
          <w:color w:val="000000" w:themeColor="text1"/>
          <w:sz w:val="24"/>
          <w:szCs w:val="24"/>
          <w:lang w:val="sr-Cyrl-RS" w:eastAsia="sr-Latn-RS"/>
        </w:rPr>
        <w:t>фебруар</w:t>
      </w:r>
      <w:r w:rsidR="000A1A08" w:rsidRPr="00DA46AB">
        <w:rPr>
          <w:rFonts w:ascii="Calibri" w:eastAsia="Times New Roman" w:hAnsi="Calibri" w:cs="Calibri"/>
          <w:i/>
          <w:iCs/>
          <w:color w:val="000000" w:themeColor="text1"/>
          <w:sz w:val="24"/>
          <w:szCs w:val="24"/>
          <w:lang w:val="sr-Cyrl-RS" w:eastAsia="sr-Latn-RS"/>
        </w:rPr>
        <w:t xml:space="preserve"> </w:t>
      </w:r>
      <w:r w:rsidRPr="00DA46AB">
        <w:rPr>
          <w:rFonts w:ascii="Calibri" w:eastAsia="Times New Roman" w:hAnsi="Calibri" w:cs="Calibri"/>
          <w:i/>
          <w:iCs/>
          <w:color w:val="000000" w:themeColor="text1"/>
          <w:sz w:val="24"/>
          <w:szCs w:val="24"/>
          <w:lang w:val="sr-Cyrl-RS" w:eastAsia="sr-Latn-RS"/>
        </w:rPr>
        <w:t>2023. године</w:t>
      </w:r>
    </w:p>
    <w:p w14:paraId="7A7B2B7C" w14:textId="3FA52D1E" w:rsidR="00CB2A25" w:rsidRPr="00643F1A" w:rsidRDefault="00CB2A25" w:rsidP="00CB2A25">
      <w:pPr>
        <w:jc w:val="both"/>
        <w:rPr>
          <w:rFonts w:ascii="Calibri" w:eastAsia="Times New Roman" w:hAnsi="Calibri" w:cs="Calibri"/>
          <w:color w:val="000000" w:themeColor="text1"/>
          <w:sz w:val="24"/>
          <w:szCs w:val="24"/>
          <w:lang w:val="sr-Cyrl-RS" w:eastAsia="sr-Latn-RS"/>
        </w:rPr>
      </w:pPr>
      <w:r w:rsidRPr="00643F1A">
        <w:rPr>
          <w:rFonts w:ascii="Calibri" w:eastAsia="Times New Roman" w:hAnsi="Calibri" w:cs="Calibri"/>
          <w:color w:val="000000" w:themeColor="text1"/>
          <w:sz w:val="24"/>
          <w:szCs w:val="24"/>
          <w:lang w:val="sr-Cyrl-RS" w:eastAsia="sr-Latn-RS"/>
        </w:rPr>
        <w:t xml:space="preserve">По завршетку фазе </w:t>
      </w:r>
      <w:r w:rsidR="008867C3">
        <w:rPr>
          <w:rFonts w:ascii="Calibri" w:eastAsia="Times New Roman" w:hAnsi="Calibri" w:cs="Calibri"/>
          <w:color w:val="000000" w:themeColor="text1"/>
          <w:sz w:val="24"/>
          <w:szCs w:val="24"/>
          <w:lang w:val="sr-Cyrl-RS" w:eastAsia="sr-Latn-RS"/>
        </w:rPr>
        <w:t>акцелерације</w:t>
      </w:r>
      <w:r w:rsidRPr="00643F1A">
        <w:rPr>
          <w:rFonts w:ascii="Calibri" w:eastAsia="Times New Roman" w:hAnsi="Calibri" w:cs="Calibri"/>
          <w:color w:val="000000" w:themeColor="text1"/>
          <w:sz w:val="24"/>
          <w:szCs w:val="24"/>
          <w:lang w:val="sr-Cyrl-RS" w:eastAsia="sr-Latn-RS"/>
        </w:rPr>
        <w:t xml:space="preserve">, </w:t>
      </w:r>
      <w:r>
        <w:rPr>
          <w:rFonts w:ascii="Calibri" w:eastAsia="Times New Roman" w:hAnsi="Calibri" w:cs="Calibri"/>
          <w:color w:val="000000" w:themeColor="text1"/>
          <w:sz w:val="24"/>
          <w:szCs w:val="24"/>
          <w:lang w:val="sr-Cyrl-RS" w:eastAsia="sr-Latn-RS"/>
        </w:rPr>
        <w:t>У</w:t>
      </w:r>
      <w:r w:rsidRPr="00643F1A">
        <w:rPr>
          <w:rFonts w:ascii="Calibri" w:eastAsia="Times New Roman" w:hAnsi="Calibri" w:cs="Calibri"/>
          <w:color w:val="000000" w:themeColor="text1"/>
          <w:sz w:val="24"/>
          <w:szCs w:val="24"/>
          <w:lang w:val="sr-Cyrl-RS" w:eastAsia="sr-Latn-RS"/>
        </w:rPr>
        <w:t xml:space="preserve">правни одбор ће изабрати </w:t>
      </w:r>
      <w:r w:rsidR="00DD6D30">
        <w:rPr>
          <w:rFonts w:ascii="Calibri" w:eastAsia="Times New Roman" w:hAnsi="Calibri" w:cs="Calibri"/>
          <w:color w:val="000000" w:themeColor="text1"/>
          <w:sz w:val="24"/>
          <w:szCs w:val="24"/>
          <w:lang w:val="sr-Cyrl-RS" w:eastAsia="sr-Latn-RS"/>
        </w:rPr>
        <w:t>најмање 5 (пет)</w:t>
      </w:r>
      <w:r w:rsidRPr="00643F1A">
        <w:rPr>
          <w:rFonts w:ascii="Calibri" w:eastAsia="Times New Roman" w:hAnsi="Calibri" w:cs="Calibri"/>
          <w:color w:val="000000" w:themeColor="text1"/>
          <w:sz w:val="24"/>
          <w:szCs w:val="24"/>
          <w:lang w:val="sr-Cyrl-RS" w:eastAsia="sr-Latn-RS"/>
        </w:rPr>
        <w:t xml:space="preserve"> </w:t>
      </w:r>
      <w:r w:rsidR="000A1A08">
        <w:rPr>
          <w:rFonts w:ascii="Calibri" w:eastAsia="Times New Roman" w:hAnsi="Calibri" w:cs="Calibri"/>
          <w:color w:val="000000" w:themeColor="text1"/>
          <w:sz w:val="24"/>
          <w:szCs w:val="24"/>
          <w:lang w:val="sr-Cyrl-RS" w:eastAsia="sr-Latn-RS"/>
        </w:rPr>
        <w:t xml:space="preserve">најбољих </w:t>
      </w:r>
      <w:r w:rsidRPr="00643F1A">
        <w:rPr>
          <w:rFonts w:ascii="Calibri" w:eastAsia="Times New Roman" w:hAnsi="Calibri" w:cs="Calibri"/>
          <w:color w:val="000000" w:themeColor="text1"/>
          <w:sz w:val="24"/>
          <w:szCs w:val="24"/>
          <w:lang w:val="sr-Cyrl-RS" w:eastAsia="sr-Latn-RS"/>
        </w:rPr>
        <w:t>пројек</w:t>
      </w:r>
      <w:r w:rsidR="00DD6D30">
        <w:rPr>
          <w:rFonts w:ascii="Calibri" w:eastAsia="Times New Roman" w:hAnsi="Calibri" w:cs="Calibri"/>
          <w:color w:val="000000" w:themeColor="text1"/>
          <w:sz w:val="24"/>
          <w:szCs w:val="24"/>
          <w:lang w:val="sr-Cyrl-RS" w:eastAsia="sr-Latn-RS"/>
        </w:rPr>
        <w:t>а</w:t>
      </w:r>
      <w:r w:rsidRPr="00643F1A">
        <w:rPr>
          <w:rFonts w:ascii="Calibri" w:eastAsia="Times New Roman" w:hAnsi="Calibri" w:cs="Calibri"/>
          <w:color w:val="000000" w:themeColor="text1"/>
          <w:sz w:val="24"/>
          <w:szCs w:val="24"/>
          <w:lang w:val="sr-Cyrl-RS" w:eastAsia="sr-Latn-RS"/>
        </w:rPr>
        <w:t>та који су спремни за спровођење</w:t>
      </w:r>
      <w:r>
        <w:rPr>
          <w:rFonts w:ascii="Calibri" w:eastAsia="Times New Roman" w:hAnsi="Calibri" w:cs="Calibri"/>
          <w:color w:val="000000" w:themeColor="text1"/>
          <w:sz w:val="24"/>
          <w:szCs w:val="24"/>
          <w:lang w:val="sr-Cyrl-RS" w:eastAsia="sr-Latn-RS"/>
        </w:rPr>
        <w:t xml:space="preserve">. </w:t>
      </w:r>
    </w:p>
    <w:p w14:paraId="62401EAB" w14:textId="79C81EDB" w:rsidR="00CB2A25" w:rsidRPr="002D2C09" w:rsidRDefault="00CB2A25" w:rsidP="00CB2A25">
      <w:pPr>
        <w:jc w:val="both"/>
        <w:rPr>
          <w:rFonts w:ascii="Calibri" w:eastAsia="Times New Roman" w:hAnsi="Calibri" w:cs="Calibri"/>
          <w:color w:val="000000" w:themeColor="text1"/>
          <w:sz w:val="24"/>
          <w:szCs w:val="24"/>
          <w:lang w:val="sr-Cyrl-RS" w:eastAsia="sr-Latn-RS"/>
        </w:rPr>
      </w:pPr>
      <w:r w:rsidRPr="002D2C09">
        <w:rPr>
          <w:rFonts w:ascii="Calibri" w:eastAsia="Times New Roman" w:hAnsi="Calibri" w:cs="Calibri"/>
          <w:color w:val="000000" w:themeColor="text1"/>
          <w:sz w:val="24"/>
          <w:szCs w:val="24"/>
          <w:lang w:val="sr-Cyrl-RS" w:eastAsia="sr-Latn-RS"/>
        </w:rPr>
        <w:lastRenderedPageBreak/>
        <w:t>По потписивању Уговора о суфинансирању</w:t>
      </w:r>
      <w:r w:rsidR="000A1A08">
        <w:rPr>
          <w:rFonts w:ascii="Calibri" w:eastAsia="Times New Roman" w:hAnsi="Calibri" w:cs="Calibri"/>
          <w:color w:val="000000" w:themeColor="text1"/>
          <w:sz w:val="24"/>
          <w:szCs w:val="24"/>
          <w:lang w:val="sr-Cyrl-RS" w:eastAsia="sr-Latn-RS"/>
        </w:rPr>
        <w:t>,</w:t>
      </w:r>
      <w:r w:rsidRPr="002D2C09">
        <w:rPr>
          <w:rFonts w:ascii="Calibri" w:eastAsia="Times New Roman" w:hAnsi="Calibri" w:cs="Calibri"/>
          <w:color w:val="000000" w:themeColor="text1"/>
          <w:sz w:val="24"/>
          <w:szCs w:val="24"/>
          <w:lang w:val="sr-Cyrl-RS" w:eastAsia="sr-Latn-RS"/>
        </w:rPr>
        <w:t xml:space="preserve"> изабрани тимови ће реализовати своје </w:t>
      </w:r>
      <w:r w:rsidR="008867C3">
        <w:rPr>
          <w:rFonts w:ascii="Calibri" w:eastAsia="Times New Roman" w:hAnsi="Calibri" w:cs="Calibri"/>
          <w:color w:val="000000" w:themeColor="text1"/>
          <w:sz w:val="24"/>
          <w:szCs w:val="24"/>
          <w:lang w:val="sr-Cyrl-RS" w:eastAsia="sr-Latn-RS"/>
        </w:rPr>
        <w:t>пројекте</w:t>
      </w:r>
      <w:r w:rsidRPr="002D2C09">
        <w:rPr>
          <w:rFonts w:ascii="Calibri" w:eastAsia="Times New Roman" w:hAnsi="Calibri" w:cs="Calibri"/>
          <w:color w:val="000000" w:themeColor="text1"/>
          <w:sz w:val="24"/>
          <w:szCs w:val="24"/>
          <w:lang w:val="sr-Cyrl-RS" w:eastAsia="sr-Latn-RS"/>
        </w:rPr>
        <w:t>, а њихов напредак ће константно бити праћен. У овој фази пажња се првенствено посвећује успешној имплементацији и доказима о резултатима. Биће организоване теренске посете, уз учешће пројектног тима и пројектних партнера. Најмање једна посета ће бити организована која се поклапа са последњим извештајем добитника уговора о суфинансирању.</w:t>
      </w:r>
    </w:p>
    <w:p w14:paraId="2DA505CB" w14:textId="06D93B63" w:rsidR="00E32FF9" w:rsidRPr="00E16432" w:rsidRDefault="00E16432" w:rsidP="00354D9E">
      <w:pPr>
        <w:spacing w:line="276" w:lineRule="auto"/>
        <w:jc w:val="both"/>
        <w:rPr>
          <w:rFonts w:ascii="Calibri" w:eastAsiaTheme="minorHAnsi" w:hAnsi="Calibri" w:cs="Calibri"/>
          <w:b/>
          <w:color w:val="E36C0A" w:themeColor="accent6" w:themeShade="BF"/>
          <w:sz w:val="28"/>
          <w:szCs w:val="28"/>
          <w:lang w:val="sr-Cyrl-RS"/>
        </w:rPr>
      </w:pPr>
      <w:r w:rsidRPr="00E16432">
        <w:rPr>
          <w:rFonts w:ascii="Calibri" w:hAnsi="Calibri" w:cs="Calibri"/>
          <w:b/>
          <w:color w:val="E36C0A" w:themeColor="accent6" w:themeShade="BF"/>
          <w:sz w:val="28"/>
          <w:szCs w:val="28"/>
          <w:lang w:val="sr-Cyrl-RS"/>
        </w:rPr>
        <w:t xml:space="preserve">МЕХАНИЗАМ </w:t>
      </w:r>
      <w:r w:rsidR="00ED37D8">
        <w:rPr>
          <w:rFonts w:ascii="Calibri" w:hAnsi="Calibri" w:cs="Calibri"/>
          <w:b/>
          <w:color w:val="E36C0A" w:themeColor="accent6" w:themeShade="BF"/>
          <w:sz w:val="28"/>
          <w:szCs w:val="28"/>
          <w:lang w:val="sr-Cyrl-RS"/>
        </w:rPr>
        <w:t xml:space="preserve">ЗА </w:t>
      </w:r>
      <w:r>
        <w:rPr>
          <w:rFonts w:ascii="Calibri" w:hAnsi="Calibri" w:cs="Calibri"/>
          <w:b/>
          <w:color w:val="E36C0A" w:themeColor="accent6" w:themeShade="BF"/>
          <w:sz w:val="28"/>
          <w:szCs w:val="28"/>
          <w:lang w:val="sr-Cyrl-RS"/>
        </w:rPr>
        <w:t>СУ</w:t>
      </w:r>
      <w:r w:rsidRPr="00E16432">
        <w:rPr>
          <w:rFonts w:ascii="Calibri" w:hAnsi="Calibri" w:cs="Calibri"/>
          <w:b/>
          <w:color w:val="E36C0A" w:themeColor="accent6" w:themeShade="BF"/>
          <w:sz w:val="28"/>
          <w:szCs w:val="28"/>
          <w:lang w:val="sr-Cyrl-RS"/>
        </w:rPr>
        <w:t>ФИНАНСИРАЊ</w:t>
      </w:r>
      <w:r w:rsidR="00ED37D8">
        <w:rPr>
          <w:rFonts w:ascii="Calibri" w:hAnsi="Calibri" w:cs="Calibri"/>
          <w:b/>
          <w:color w:val="E36C0A" w:themeColor="accent6" w:themeShade="BF"/>
          <w:sz w:val="28"/>
          <w:szCs w:val="28"/>
          <w:lang w:val="sr-Cyrl-RS"/>
        </w:rPr>
        <w:t xml:space="preserve">Е </w:t>
      </w:r>
      <w:r w:rsidRPr="00E16432">
        <w:rPr>
          <w:rFonts w:ascii="Calibri" w:hAnsi="Calibri" w:cs="Calibri"/>
          <w:b/>
          <w:color w:val="E36C0A" w:themeColor="accent6" w:themeShade="BF"/>
          <w:sz w:val="28"/>
          <w:szCs w:val="28"/>
          <w:lang w:val="sr-Cyrl-RS"/>
        </w:rPr>
        <w:t>ОДАБРАНИХ ПРОЈЕКАТА</w:t>
      </w:r>
    </w:p>
    <w:p w14:paraId="278390AC" w14:textId="48A67EB2" w:rsidR="008923FC" w:rsidRDefault="000B3801" w:rsidP="00354D9E">
      <w:pPr>
        <w:shd w:val="clear" w:color="auto" w:fill="FFFFFF"/>
        <w:spacing w:after="150" w:line="276" w:lineRule="auto"/>
        <w:jc w:val="both"/>
        <w:rPr>
          <w:rFonts w:ascii="Calibri" w:eastAsia="Times New Roman" w:hAnsi="Calibri" w:cs="Calibri"/>
          <w:color w:val="000000" w:themeColor="text1"/>
          <w:sz w:val="24"/>
          <w:szCs w:val="24"/>
          <w:lang w:val="sr-Cyrl-RS" w:eastAsia="sr-Latn-RS"/>
        </w:rPr>
      </w:pPr>
      <w:r>
        <w:rPr>
          <w:rFonts w:ascii="Calibri" w:eastAsia="Times New Roman" w:hAnsi="Calibri" w:cs="Calibri"/>
          <w:color w:val="000000" w:themeColor="text1"/>
          <w:sz w:val="24"/>
          <w:szCs w:val="24"/>
          <w:lang w:val="sr-Cyrl-RS" w:eastAsia="sr-Latn-RS"/>
        </w:rPr>
        <w:t xml:space="preserve">За спровођење одабраних пројеката Програм УН за развој обезбедиће механизам финансирања у виду </w:t>
      </w:r>
      <w:r w:rsidRPr="000B3801">
        <w:rPr>
          <w:rFonts w:ascii="Calibri" w:eastAsia="Times New Roman" w:hAnsi="Calibri" w:cs="Calibri"/>
          <w:color w:val="000000" w:themeColor="text1"/>
          <w:sz w:val="24"/>
          <w:szCs w:val="24"/>
          <w:lang w:val="sr-Cyrl-RS" w:eastAsia="sr-Latn-RS"/>
        </w:rPr>
        <w:t>„Уговора по учинку“ (енг. Low value Performance Based Payment Agreements - PBPAs)</w:t>
      </w:r>
      <w:r>
        <w:rPr>
          <w:rFonts w:ascii="Calibri" w:eastAsia="Times New Roman" w:hAnsi="Calibri" w:cs="Calibri"/>
          <w:color w:val="000000" w:themeColor="text1"/>
          <w:sz w:val="24"/>
          <w:szCs w:val="24"/>
          <w:lang w:val="sr-Cyrl-RS" w:eastAsia="sr-Latn-RS"/>
        </w:rPr>
        <w:t>, однос</w:t>
      </w:r>
      <w:r w:rsidR="0046164E">
        <w:rPr>
          <w:rFonts w:ascii="Calibri" w:eastAsia="Times New Roman" w:hAnsi="Calibri" w:cs="Calibri"/>
          <w:color w:val="000000" w:themeColor="text1"/>
          <w:sz w:val="24"/>
          <w:szCs w:val="24"/>
          <w:lang w:val="sr-Cyrl-RS" w:eastAsia="sr-Latn-RS"/>
        </w:rPr>
        <w:t xml:space="preserve">но исплате финансијских средстава по учинку. У случају да </w:t>
      </w:r>
      <w:r w:rsidR="0046164E" w:rsidRPr="0046164E">
        <w:rPr>
          <w:rFonts w:ascii="Calibri" w:eastAsia="Times New Roman" w:hAnsi="Calibri" w:cs="Calibri"/>
          <w:color w:val="000000" w:themeColor="text1"/>
          <w:sz w:val="24"/>
          <w:szCs w:val="24"/>
          <w:lang w:val="sr-Cyrl-RS" w:eastAsia="sr-Latn-RS"/>
        </w:rPr>
        <w:t xml:space="preserve">буде препозната могућност да се неки од пројеката </w:t>
      </w:r>
      <w:r w:rsidR="0046164E">
        <w:rPr>
          <w:rFonts w:ascii="Calibri" w:eastAsia="Times New Roman" w:hAnsi="Calibri" w:cs="Calibri"/>
          <w:color w:val="000000" w:themeColor="text1"/>
          <w:sz w:val="24"/>
          <w:szCs w:val="24"/>
          <w:lang w:val="sr-Cyrl-RS" w:eastAsia="sr-Latn-RS"/>
        </w:rPr>
        <w:t xml:space="preserve">додатно </w:t>
      </w:r>
      <w:r w:rsidR="0046164E" w:rsidRPr="0046164E">
        <w:rPr>
          <w:rFonts w:ascii="Calibri" w:eastAsia="Times New Roman" w:hAnsi="Calibri" w:cs="Calibri"/>
          <w:color w:val="000000" w:themeColor="text1"/>
          <w:sz w:val="24"/>
          <w:szCs w:val="24"/>
          <w:lang w:val="sr-Cyrl-RS" w:eastAsia="sr-Latn-RS"/>
        </w:rPr>
        <w:t>финансирају</w:t>
      </w:r>
      <w:r w:rsidR="0046164E">
        <w:rPr>
          <w:rFonts w:ascii="Calibri" w:eastAsia="Times New Roman" w:hAnsi="Calibri" w:cs="Calibri"/>
          <w:color w:val="000000" w:themeColor="text1"/>
          <w:sz w:val="24"/>
          <w:szCs w:val="24"/>
          <w:lang w:val="sr-Cyrl-RS" w:eastAsia="sr-Latn-RS"/>
        </w:rPr>
        <w:t xml:space="preserve">, </w:t>
      </w:r>
      <w:r w:rsidR="00E32FF9">
        <w:rPr>
          <w:rFonts w:ascii="Calibri" w:eastAsia="Times New Roman" w:hAnsi="Calibri" w:cs="Calibri"/>
          <w:color w:val="000000" w:themeColor="text1"/>
          <w:sz w:val="24"/>
          <w:szCs w:val="24"/>
          <w:lang w:val="sr-Cyrl-RS" w:eastAsia="sr-Latn-RS"/>
        </w:rPr>
        <w:t>Програм УН за развој оставља могућност да о томе одлучи Управни одбор пројекта.</w:t>
      </w:r>
    </w:p>
    <w:p w14:paraId="0214C2FA" w14:textId="195683BD" w:rsidR="00F131AC" w:rsidRPr="00F131AC" w:rsidRDefault="00F131AC" w:rsidP="00354D9E">
      <w:pPr>
        <w:spacing w:line="276" w:lineRule="auto"/>
        <w:jc w:val="both"/>
        <w:rPr>
          <w:rFonts w:ascii="Calibri" w:hAnsi="Calibri" w:cs="Calibri"/>
          <w:b/>
          <w:color w:val="E36C0A" w:themeColor="accent6" w:themeShade="BF"/>
          <w:sz w:val="28"/>
          <w:szCs w:val="28"/>
          <w:lang w:val="sr-Cyrl-RS"/>
        </w:rPr>
      </w:pPr>
      <w:r w:rsidRPr="00F131AC">
        <w:rPr>
          <w:rFonts w:ascii="Calibri" w:hAnsi="Calibri" w:cs="Calibri"/>
          <w:b/>
          <w:color w:val="E36C0A" w:themeColor="accent6" w:themeShade="BF"/>
          <w:sz w:val="28"/>
          <w:szCs w:val="28"/>
          <w:lang w:val="sr-Cyrl-RS"/>
        </w:rPr>
        <w:t>ШТА СЕ ПОДНОСИ НА ЈАВНИ ПОЗИВ?</w:t>
      </w:r>
    </w:p>
    <w:p w14:paraId="0F03DDED" w14:textId="56DBA616" w:rsidR="00AB1893" w:rsidRDefault="00AB1893" w:rsidP="00354D9E">
      <w:pPr>
        <w:spacing w:after="0" w:line="276" w:lineRule="auto"/>
        <w:ind w:right="79"/>
        <w:jc w:val="both"/>
        <w:rPr>
          <w:rFonts w:ascii="Calibri" w:hAnsi="Calibri" w:cs="Calibri"/>
          <w:b/>
          <w:color w:val="000000" w:themeColor="text1"/>
          <w:sz w:val="24"/>
          <w:szCs w:val="24"/>
          <w:lang w:val="sr-Cyrl-RS"/>
        </w:rPr>
      </w:pPr>
      <w:r>
        <w:rPr>
          <w:rFonts w:ascii="Calibri" w:hAnsi="Calibri" w:cs="Calibri"/>
          <w:b/>
          <w:color w:val="000000" w:themeColor="text1"/>
          <w:sz w:val="24"/>
          <w:szCs w:val="24"/>
          <w:lang w:val="sr-Cyrl-RS"/>
        </w:rPr>
        <w:t>На ја</w:t>
      </w:r>
      <w:r w:rsidR="00FB2A20">
        <w:rPr>
          <w:rFonts w:ascii="Calibri" w:hAnsi="Calibri" w:cs="Calibri"/>
          <w:b/>
          <w:color w:val="000000" w:themeColor="text1"/>
          <w:sz w:val="24"/>
          <w:szCs w:val="24"/>
          <w:lang w:val="sr-Cyrl-RS"/>
        </w:rPr>
        <w:t>вн</w:t>
      </w:r>
      <w:r>
        <w:rPr>
          <w:rFonts w:ascii="Calibri" w:hAnsi="Calibri" w:cs="Calibri"/>
          <w:b/>
          <w:color w:val="000000" w:themeColor="text1"/>
          <w:sz w:val="24"/>
          <w:szCs w:val="24"/>
          <w:lang w:val="sr-Cyrl-RS"/>
        </w:rPr>
        <w:t>и позив се поднос</w:t>
      </w:r>
      <w:r w:rsidR="00FB2A20">
        <w:rPr>
          <w:rFonts w:ascii="Calibri" w:hAnsi="Calibri" w:cs="Calibri"/>
          <w:b/>
          <w:color w:val="000000" w:themeColor="text1"/>
          <w:sz w:val="24"/>
          <w:szCs w:val="24"/>
          <w:lang w:val="sr-Cyrl-RS"/>
        </w:rPr>
        <w:t xml:space="preserve">е </w:t>
      </w:r>
      <w:r w:rsidR="00166DB5">
        <w:rPr>
          <w:rFonts w:ascii="Calibri" w:hAnsi="Calibri" w:cs="Calibri"/>
          <w:b/>
          <w:color w:val="000000" w:themeColor="text1"/>
          <w:sz w:val="24"/>
          <w:szCs w:val="24"/>
          <w:u w:val="single"/>
          <w:lang w:val="sr-Cyrl-RS"/>
        </w:rPr>
        <w:t>предлози пројеката</w:t>
      </w:r>
      <w:r w:rsidR="00FB2A20">
        <w:rPr>
          <w:rFonts w:ascii="Calibri" w:hAnsi="Calibri" w:cs="Calibri"/>
          <w:b/>
          <w:color w:val="000000" w:themeColor="text1"/>
          <w:sz w:val="24"/>
          <w:szCs w:val="24"/>
          <w:lang w:val="sr-Cyrl-RS"/>
        </w:rPr>
        <w:t xml:space="preserve"> попуњавањем</w:t>
      </w:r>
      <w:r>
        <w:rPr>
          <w:rFonts w:ascii="Calibri" w:hAnsi="Calibri" w:cs="Calibri"/>
          <w:b/>
          <w:color w:val="000000" w:themeColor="text1"/>
          <w:sz w:val="24"/>
          <w:szCs w:val="24"/>
          <w:lang w:val="sr-Cyrl-RS"/>
        </w:rPr>
        <w:t xml:space="preserve"> </w:t>
      </w:r>
      <w:r w:rsidRPr="00A758C3">
        <w:rPr>
          <w:rFonts w:ascii="Calibri" w:hAnsi="Calibri" w:cs="Calibri"/>
          <w:b/>
          <w:color w:val="000000" w:themeColor="text1"/>
          <w:sz w:val="24"/>
          <w:szCs w:val="24"/>
          <w:lang w:val="sr-Cyrl-RS"/>
        </w:rPr>
        <w:t>Апликацион</w:t>
      </w:r>
      <w:r w:rsidR="00FB2A20" w:rsidRPr="00A758C3">
        <w:rPr>
          <w:rFonts w:ascii="Calibri" w:hAnsi="Calibri" w:cs="Calibri"/>
          <w:b/>
          <w:color w:val="000000" w:themeColor="text1"/>
          <w:sz w:val="24"/>
          <w:szCs w:val="24"/>
          <w:lang w:val="sr-Cyrl-RS"/>
        </w:rPr>
        <w:t>ог</w:t>
      </w:r>
      <w:r w:rsidRPr="00A758C3">
        <w:rPr>
          <w:rFonts w:ascii="Calibri" w:hAnsi="Calibri" w:cs="Calibri"/>
          <w:b/>
          <w:color w:val="000000" w:themeColor="text1"/>
          <w:sz w:val="24"/>
          <w:szCs w:val="24"/>
          <w:lang w:val="sr-Cyrl-RS"/>
        </w:rPr>
        <w:t xml:space="preserve"> формулар</w:t>
      </w:r>
      <w:r w:rsidR="00FB2A20" w:rsidRPr="00A758C3">
        <w:rPr>
          <w:rFonts w:ascii="Calibri" w:hAnsi="Calibri" w:cs="Calibri"/>
          <w:b/>
          <w:color w:val="000000" w:themeColor="text1"/>
          <w:sz w:val="24"/>
          <w:szCs w:val="24"/>
          <w:lang w:val="sr-Cyrl-RS"/>
        </w:rPr>
        <w:t>а</w:t>
      </w:r>
      <w:r w:rsidRPr="00AD6FFD">
        <w:rPr>
          <w:rFonts w:ascii="Calibri" w:hAnsi="Calibri" w:cs="Calibri"/>
          <w:b/>
          <w:color w:val="000000" w:themeColor="text1"/>
          <w:sz w:val="24"/>
          <w:szCs w:val="24"/>
          <w:lang w:val="sr-Cyrl-RS"/>
        </w:rPr>
        <w:t xml:space="preserve"> за учешће </w:t>
      </w:r>
      <w:r w:rsidR="00290939">
        <w:rPr>
          <w:rFonts w:ascii="Calibri" w:hAnsi="Calibri" w:cs="Calibri"/>
          <w:b/>
          <w:color w:val="000000" w:themeColor="text1"/>
          <w:sz w:val="24"/>
          <w:szCs w:val="24"/>
          <w:lang w:val="sr-Cyrl-RS"/>
        </w:rPr>
        <w:t>на</w:t>
      </w:r>
      <w:r w:rsidRPr="00AD6FFD">
        <w:rPr>
          <w:rFonts w:ascii="Calibri" w:hAnsi="Calibri" w:cs="Calibri"/>
          <w:b/>
          <w:color w:val="000000" w:themeColor="text1"/>
          <w:sz w:val="24"/>
          <w:szCs w:val="24"/>
          <w:lang w:val="sr-Cyrl-RS"/>
        </w:rPr>
        <w:t xml:space="preserve"> </w:t>
      </w:r>
      <w:r w:rsidR="00290939" w:rsidRPr="00290939">
        <w:rPr>
          <w:rFonts w:ascii="Calibri" w:hAnsi="Calibri" w:cs="Calibri"/>
          <w:b/>
          <w:color w:val="000000" w:themeColor="text1"/>
          <w:sz w:val="24"/>
          <w:szCs w:val="24"/>
          <w:lang w:val="sr-Cyrl-RS"/>
        </w:rPr>
        <w:t>Jавно</w:t>
      </w:r>
      <w:r w:rsidR="00290939">
        <w:rPr>
          <w:rFonts w:ascii="Calibri" w:hAnsi="Calibri" w:cs="Calibri"/>
          <w:b/>
          <w:color w:val="000000" w:themeColor="text1"/>
          <w:sz w:val="24"/>
          <w:szCs w:val="24"/>
          <w:lang w:val="sr-Cyrl-RS"/>
        </w:rPr>
        <w:t>м</w:t>
      </w:r>
      <w:r w:rsidR="00290939" w:rsidRPr="00290939">
        <w:rPr>
          <w:rFonts w:ascii="Calibri" w:hAnsi="Calibri" w:cs="Calibri"/>
          <w:b/>
          <w:color w:val="000000" w:themeColor="text1"/>
          <w:sz w:val="24"/>
          <w:szCs w:val="24"/>
          <w:lang w:val="sr-Cyrl-RS"/>
        </w:rPr>
        <w:t xml:space="preserve"> позив</w:t>
      </w:r>
      <w:r w:rsidR="00290939">
        <w:rPr>
          <w:rFonts w:ascii="Calibri" w:hAnsi="Calibri" w:cs="Calibri"/>
          <w:b/>
          <w:color w:val="000000" w:themeColor="text1"/>
          <w:sz w:val="24"/>
          <w:szCs w:val="24"/>
          <w:lang w:val="sr-Cyrl-RS"/>
        </w:rPr>
        <w:t>у</w:t>
      </w:r>
      <w:r w:rsidR="00290939" w:rsidRPr="00290939">
        <w:rPr>
          <w:rFonts w:ascii="Calibri" w:hAnsi="Calibri" w:cs="Calibri"/>
          <w:b/>
          <w:color w:val="000000" w:themeColor="text1"/>
          <w:sz w:val="24"/>
          <w:szCs w:val="24"/>
          <w:lang w:val="sr-Cyrl-RS"/>
        </w:rPr>
        <w:t xml:space="preserve"> </w:t>
      </w:r>
      <w:r w:rsidR="002F5BE1" w:rsidRPr="002F5BE1">
        <w:rPr>
          <w:rFonts w:ascii="Calibri" w:hAnsi="Calibri" w:cs="Calibri"/>
          <w:b/>
          <w:color w:val="000000" w:themeColor="text1"/>
          <w:sz w:val="24"/>
          <w:szCs w:val="24"/>
          <w:lang w:val="sr-Cyrl-RS"/>
        </w:rPr>
        <w:t>за иновативна решења за декарбонизацију који доприносе праведној зеленој транзицији у Србији</w:t>
      </w:r>
      <w:r w:rsidR="00290939">
        <w:rPr>
          <w:rFonts w:ascii="Calibri" w:hAnsi="Calibri" w:cs="Calibri"/>
          <w:b/>
          <w:color w:val="000000" w:themeColor="text1"/>
          <w:sz w:val="24"/>
          <w:szCs w:val="24"/>
          <w:lang w:val="sr-Cyrl-RS"/>
        </w:rPr>
        <w:t>.</w:t>
      </w:r>
    </w:p>
    <w:p w14:paraId="1F39CE37" w14:textId="77777777" w:rsidR="00290939" w:rsidRPr="00AD6FFD" w:rsidRDefault="00290939" w:rsidP="00290939">
      <w:pPr>
        <w:spacing w:after="0" w:line="276" w:lineRule="auto"/>
        <w:ind w:right="79"/>
        <w:jc w:val="both"/>
        <w:rPr>
          <w:rFonts w:ascii="Calibri" w:hAnsi="Calibri" w:cs="Calibri"/>
          <w:b/>
          <w:color w:val="000000" w:themeColor="text1"/>
          <w:sz w:val="24"/>
          <w:szCs w:val="24"/>
          <w:lang w:val="sr-Cyrl-RS"/>
        </w:rPr>
      </w:pPr>
    </w:p>
    <w:p w14:paraId="22658C30" w14:textId="4871AE02" w:rsidR="00AB1893" w:rsidRDefault="00290939" w:rsidP="00290939">
      <w:pPr>
        <w:spacing w:after="0" w:line="276" w:lineRule="auto"/>
        <w:ind w:right="79"/>
        <w:jc w:val="both"/>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 xml:space="preserve">Апликациони формулар </w:t>
      </w:r>
      <w:r w:rsidR="00AB1893" w:rsidRPr="00AD6FFD">
        <w:rPr>
          <w:rFonts w:ascii="Calibri" w:hAnsi="Calibri" w:cs="Calibri"/>
          <w:color w:val="000000" w:themeColor="text1"/>
          <w:sz w:val="24"/>
          <w:szCs w:val="24"/>
          <w:lang w:val="sr-Cyrl-RS"/>
        </w:rPr>
        <w:t xml:space="preserve">се попуњава на српском </w:t>
      </w:r>
      <w:r>
        <w:rPr>
          <w:rFonts w:ascii="Calibri" w:hAnsi="Calibri" w:cs="Calibri"/>
          <w:color w:val="000000" w:themeColor="text1"/>
          <w:sz w:val="24"/>
          <w:szCs w:val="24"/>
          <w:lang w:val="sr-Cyrl-RS"/>
        </w:rPr>
        <w:t>јез</w:t>
      </w:r>
      <w:r w:rsidR="00A758C3">
        <w:rPr>
          <w:rFonts w:ascii="Calibri" w:hAnsi="Calibri" w:cs="Calibri"/>
          <w:color w:val="000000" w:themeColor="text1"/>
          <w:sz w:val="24"/>
          <w:szCs w:val="24"/>
          <w:lang w:val="sr-Cyrl-RS"/>
        </w:rPr>
        <w:t>ику, а</w:t>
      </w:r>
      <w:r w:rsidR="00AB1893" w:rsidRPr="00AD6FFD">
        <w:rPr>
          <w:rFonts w:ascii="Calibri" w:hAnsi="Calibri" w:cs="Calibri"/>
          <w:color w:val="000000" w:themeColor="text1"/>
          <w:sz w:val="24"/>
          <w:szCs w:val="24"/>
          <w:lang w:val="sr-Cyrl-RS"/>
        </w:rPr>
        <w:t xml:space="preserve"> сажети приказ предлога пројекта мора бити описан на оба језика, српском и енглеском</w:t>
      </w:r>
      <w:r w:rsidR="00A758C3">
        <w:rPr>
          <w:rFonts w:ascii="Calibri" w:hAnsi="Calibri" w:cs="Calibri"/>
          <w:color w:val="000000" w:themeColor="text1"/>
          <w:sz w:val="24"/>
          <w:szCs w:val="24"/>
          <w:lang w:val="sr-Cyrl-RS"/>
        </w:rPr>
        <w:t xml:space="preserve"> језику.</w:t>
      </w:r>
      <w:r w:rsidR="00AB1893" w:rsidRPr="00AD6FFD">
        <w:rPr>
          <w:rFonts w:ascii="Calibri" w:hAnsi="Calibri" w:cs="Calibri"/>
          <w:color w:val="000000" w:themeColor="text1"/>
          <w:sz w:val="24"/>
          <w:szCs w:val="24"/>
          <w:lang w:val="sr-Cyrl-RS"/>
        </w:rPr>
        <w:t xml:space="preserve"> Важно је да прецизно и јасно одговорите на сва питања. Приликом попуњавања </w:t>
      </w:r>
      <w:r w:rsidR="00A758C3">
        <w:rPr>
          <w:rFonts w:ascii="Calibri" w:hAnsi="Calibri" w:cs="Calibri"/>
          <w:color w:val="000000" w:themeColor="text1"/>
          <w:sz w:val="24"/>
          <w:szCs w:val="24"/>
          <w:lang w:val="sr-Cyrl-RS"/>
        </w:rPr>
        <w:t>апликационог форумулара</w:t>
      </w:r>
      <w:r w:rsidR="00AB1893" w:rsidRPr="00AD6FFD">
        <w:rPr>
          <w:rFonts w:ascii="Calibri" w:hAnsi="Calibri" w:cs="Calibri"/>
          <w:color w:val="000000" w:themeColor="text1"/>
          <w:sz w:val="24"/>
          <w:szCs w:val="24"/>
          <w:lang w:val="sr-Cyrl-RS"/>
        </w:rPr>
        <w:t xml:space="preserve"> водите рачуна да је простор за одговор на нека питања ограничен, и да је то јасно назначено.</w:t>
      </w:r>
    </w:p>
    <w:p w14:paraId="59D1A3CD" w14:textId="77777777" w:rsidR="00081BC3" w:rsidRDefault="00081BC3" w:rsidP="00290939">
      <w:pPr>
        <w:spacing w:after="0" w:line="276" w:lineRule="auto"/>
        <w:ind w:right="79"/>
        <w:jc w:val="both"/>
        <w:rPr>
          <w:rFonts w:ascii="Calibri" w:hAnsi="Calibri" w:cs="Calibri"/>
          <w:color w:val="000000" w:themeColor="text1"/>
          <w:sz w:val="24"/>
          <w:szCs w:val="24"/>
          <w:lang w:val="sr-Cyrl-RS"/>
        </w:rPr>
      </w:pPr>
    </w:p>
    <w:p w14:paraId="4C2D5453" w14:textId="7AB4B433" w:rsidR="00081BC3" w:rsidRPr="00AD6FFD" w:rsidRDefault="00081BC3" w:rsidP="00290939">
      <w:pPr>
        <w:spacing w:after="0" w:line="276" w:lineRule="auto"/>
        <w:ind w:right="79"/>
        <w:jc w:val="both"/>
        <w:rPr>
          <w:rFonts w:ascii="Calibri" w:hAnsi="Calibri" w:cs="Calibri"/>
          <w:color w:val="000000" w:themeColor="text1"/>
          <w:sz w:val="24"/>
          <w:szCs w:val="24"/>
          <w:lang w:val="sr-Cyrl-RS"/>
        </w:rPr>
      </w:pPr>
      <w:r w:rsidRPr="00081BC3">
        <w:rPr>
          <w:rFonts w:ascii="Calibri" w:hAnsi="Calibri" w:cs="Calibri"/>
          <w:color w:val="000000" w:themeColor="text1"/>
          <w:sz w:val="24"/>
          <w:szCs w:val="24"/>
          <w:lang w:val="sr-Cyrl-RS"/>
        </w:rPr>
        <w:t xml:space="preserve">Пријаве се подносе преко интернет портала који је доступан на: </w:t>
      </w:r>
      <w:r w:rsidR="00AC611F">
        <w:rPr>
          <w:rFonts w:ascii="Calibri" w:hAnsi="Calibri" w:cs="Calibri"/>
          <w:color w:val="000000" w:themeColor="text1"/>
          <w:sz w:val="24"/>
          <w:szCs w:val="24"/>
          <w:lang w:val="sr-Cyrl-RS"/>
        </w:rPr>
        <w:fldChar w:fldCharType="begin"/>
      </w:r>
      <w:r w:rsidR="00AC611F">
        <w:rPr>
          <w:rFonts w:ascii="Calibri" w:hAnsi="Calibri" w:cs="Calibri"/>
          <w:color w:val="000000" w:themeColor="text1"/>
          <w:sz w:val="24"/>
          <w:szCs w:val="24"/>
          <w:lang w:val="sr-Cyrl-RS"/>
        </w:rPr>
        <w:instrText xml:space="preserve"> HYPERLINK "</w:instrText>
      </w:r>
      <w:r w:rsidR="00AC611F" w:rsidRPr="00AC611F">
        <w:rPr>
          <w:rFonts w:ascii="Calibri" w:hAnsi="Calibri" w:cs="Calibri"/>
          <w:color w:val="000000" w:themeColor="text1"/>
          <w:sz w:val="24"/>
          <w:szCs w:val="24"/>
          <w:lang w:val="sr-Cyrl-RS"/>
        </w:rPr>
        <w:instrText>https://www.undp.org/sr/serbia</w:instrText>
      </w:r>
      <w:r w:rsidR="00AC611F">
        <w:rPr>
          <w:rFonts w:ascii="Calibri" w:hAnsi="Calibri" w:cs="Calibri"/>
          <w:color w:val="000000" w:themeColor="text1"/>
          <w:sz w:val="24"/>
          <w:szCs w:val="24"/>
          <w:lang w:val="sr-Cyrl-RS"/>
        </w:rPr>
        <w:instrText xml:space="preserve">" </w:instrText>
      </w:r>
      <w:r w:rsidR="00AC611F">
        <w:rPr>
          <w:rFonts w:ascii="Calibri" w:hAnsi="Calibri" w:cs="Calibri"/>
          <w:color w:val="000000" w:themeColor="text1"/>
          <w:sz w:val="24"/>
          <w:szCs w:val="24"/>
          <w:lang w:val="sr-Cyrl-RS"/>
        </w:rPr>
        <w:fldChar w:fldCharType="separate"/>
      </w:r>
      <w:r w:rsidR="00AC611F" w:rsidRPr="008D219C">
        <w:rPr>
          <w:rStyle w:val="Hyperlink"/>
          <w:rFonts w:ascii="Calibri" w:hAnsi="Calibri" w:cs="Calibri"/>
          <w:sz w:val="24"/>
          <w:szCs w:val="24"/>
          <w:lang w:val="sr-Cyrl-RS"/>
        </w:rPr>
        <w:t>https://www.undp.org/sr/serbia</w:t>
      </w:r>
      <w:r w:rsidR="00AC611F">
        <w:rPr>
          <w:rFonts w:ascii="Calibri" w:hAnsi="Calibri" w:cs="Calibri"/>
          <w:color w:val="000000" w:themeColor="text1"/>
          <w:sz w:val="24"/>
          <w:szCs w:val="24"/>
          <w:lang w:val="sr-Cyrl-RS"/>
        </w:rPr>
        <w:fldChar w:fldCharType="end"/>
      </w:r>
      <w:r w:rsidR="00AC611F">
        <w:rPr>
          <w:rFonts w:ascii="Calibri" w:hAnsi="Calibri" w:cs="Calibri"/>
          <w:color w:val="000000" w:themeColor="text1"/>
          <w:sz w:val="24"/>
          <w:szCs w:val="24"/>
          <w:lang w:val="sr-Latn-RS"/>
        </w:rPr>
        <w:t xml:space="preserve"> </w:t>
      </w:r>
      <w:r w:rsidRPr="00081BC3">
        <w:rPr>
          <w:rFonts w:ascii="Calibri" w:hAnsi="Calibri" w:cs="Calibri"/>
          <w:color w:val="000000" w:themeColor="text1"/>
          <w:sz w:val="24"/>
          <w:szCs w:val="24"/>
          <w:lang w:val="sr-Cyrl-RS"/>
        </w:rPr>
        <w:t xml:space="preserve">до </w:t>
      </w:r>
      <w:r w:rsidR="004D24B9">
        <w:rPr>
          <w:rFonts w:ascii="Calibri" w:hAnsi="Calibri" w:cs="Calibri"/>
          <w:color w:val="000000" w:themeColor="text1"/>
          <w:sz w:val="24"/>
          <w:szCs w:val="24"/>
        </w:rPr>
        <w:t xml:space="preserve">15. </w:t>
      </w:r>
      <w:r w:rsidR="004D24B9">
        <w:rPr>
          <w:rFonts w:ascii="Calibri" w:hAnsi="Calibri" w:cs="Calibri"/>
          <w:color w:val="000000" w:themeColor="text1"/>
          <w:sz w:val="24"/>
          <w:szCs w:val="24"/>
          <w:lang w:val="sr-Cyrl-RS"/>
        </w:rPr>
        <w:t>августа 2022. године</w:t>
      </w:r>
      <w:r w:rsidR="00776E5F">
        <w:rPr>
          <w:rFonts w:ascii="Calibri" w:hAnsi="Calibri" w:cs="Calibri"/>
          <w:color w:val="000000" w:themeColor="text1"/>
          <w:sz w:val="24"/>
          <w:szCs w:val="24"/>
          <w:lang w:val="sr-Cyrl-RS"/>
        </w:rPr>
        <w:t xml:space="preserve"> </w:t>
      </w:r>
      <w:r w:rsidR="00776E5F" w:rsidRPr="00776E5F">
        <w:rPr>
          <w:rFonts w:ascii="Calibri" w:hAnsi="Calibri" w:cs="Calibri"/>
          <w:color w:val="000000" w:themeColor="text1"/>
          <w:sz w:val="24"/>
          <w:szCs w:val="24"/>
          <w:lang w:val="sr-Cyrl-RS"/>
        </w:rPr>
        <w:t>до 17.00 часова</w:t>
      </w:r>
      <w:r w:rsidRPr="00081BC3">
        <w:rPr>
          <w:rFonts w:ascii="Calibri" w:hAnsi="Calibri" w:cs="Calibri"/>
          <w:color w:val="000000" w:themeColor="text1"/>
          <w:sz w:val="24"/>
          <w:szCs w:val="24"/>
          <w:lang w:val="sr-Cyrl-RS"/>
        </w:rPr>
        <w:t>.</w:t>
      </w:r>
    </w:p>
    <w:p w14:paraId="62A27F8B" w14:textId="77777777" w:rsidR="00AB1893" w:rsidRDefault="00AB1893" w:rsidP="00F131AC">
      <w:pPr>
        <w:shd w:val="clear" w:color="auto" w:fill="FFFFFF"/>
        <w:spacing w:after="0" w:line="240" w:lineRule="auto"/>
        <w:jc w:val="both"/>
        <w:rPr>
          <w:rFonts w:ascii="Calibri" w:eastAsia="Times New Roman" w:hAnsi="Calibri" w:cs="Calibri"/>
          <w:color w:val="000000" w:themeColor="text1"/>
          <w:sz w:val="24"/>
          <w:szCs w:val="24"/>
          <w:lang w:eastAsia="sr-Latn-RS"/>
        </w:rPr>
      </w:pPr>
    </w:p>
    <w:p w14:paraId="044B1824" w14:textId="492C2D87" w:rsidR="00F10755" w:rsidRDefault="00F10755" w:rsidP="00A758C3">
      <w:pPr>
        <w:spacing w:after="0"/>
        <w:ind w:right="79"/>
        <w:jc w:val="both"/>
        <w:rPr>
          <w:rFonts w:ascii="Calibri" w:hAnsi="Calibri" w:cs="Calibri"/>
          <w:color w:val="000000" w:themeColor="text1"/>
          <w:sz w:val="24"/>
          <w:szCs w:val="24"/>
          <w:lang w:val="sr-Cyrl-RS"/>
        </w:rPr>
      </w:pPr>
      <w:r w:rsidRPr="00A758C3">
        <w:rPr>
          <w:rFonts w:ascii="Calibri" w:hAnsi="Calibri" w:cs="Calibri"/>
          <w:color w:val="000000" w:themeColor="text1"/>
          <w:sz w:val="24"/>
          <w:szCs w:val="24"/>
          <w:lang w:val="sr-Cyrl-RS"/>
        </w:rPr>
        <w:t xml:space="preserve">Уз </w:t>
      </w:r>
      <w:r w:rsidR="00A758C3" w:rsidRPr="00A758C3">
        <w:rPr>
          <w:rFonts w:ascii="Calibri" w:hAnsi="Calibri" w:cs="Calibri"/>
          <w:color w:val="000000" w:themeColor="text1"/>
          <w:sz w:val="24"/>
          <w:szCs w:val="24"/>
          <w:lang w:val="sr-Cyrl-RS"/>
        </w:rPr>
        <w:t>апликациони формулар</w:t>
      </w:r>
      <w:r w:rsidRPr="00A758C3">
        <w:rPr>
          <w:rFonts w:ascii="Calibri" w:hAnsi="Calibri" w:cs="Calibri"/>
          <w:color w:val="000000" w:themeColor="text1"/>
          <w:sz w:val="24"/>
          <w:szCs w:val="24"/>
          <w:lang w:val="sr-Cyrl-RS"/>
        </w:rPr>
        <w:t xml:space="preserve"> је неопходно приложити следећа документа:</w:t>
      </w:r>
    </w:p>
    <w:p w14:paraId="3EDB76F3" w14:textId="77777777" w:rsidR="00CE6497" w:rsidRPr="00A758C3" w:rsidRDefault="00CE6497" w:rsidP="00A758C3">
      <w:pPr>
        <w:spacing w:after="0"/>
        <w:ind w:right="79"/>
        <w:jc w:val="both"/>
        <w:rPr>
          <w:rFonts w:ascii="Calibri" w:hAnsi="Calibri" w:cs="Calibri"/>
          <w:color w:val="000000" w:themeColor="text1"/>
          <w:sz w:val="24"/>
          <w:szCs w:val="24"/>
          <w:lang w:val="sr-Cyrl-RS"/>
        </w:rPr>
      </w:pPr>
    </w:p>
    <w:p w14:paraId="4FE9DC3E" w14:textId="77777777" w:rsidR="00571B59" w:rsidRPr="008C0A26" w:rsidRDefault="00C710AF" w:rsidP="00571B59">
      <w:pPr>
        <w:pStyle w:val="ListParagraph"/>
        <w:numPr>
          <w:ilvl w:val="0"/>
          <w:numId w:val="9"/>
        </w:numPr>
        <w:jc w:val="both"/>
        <w:rPr>
          <w:b/>
          <w:sz w:val="24"/>
          <w:szCs w:val="24"/>
          <w:lang w:val="sr-Cyrl-RS"/>
        </w:rPr>
      </w:pPr>
      <w:proofErr w:type="spellStart"/>
      <w:r w:rsidRPr="008C0A26">
        <w:rPr>
          <w:sz w:val="24"/>
          <w:szCs w:val="24"/>
        </w:rPr>
        <w:t>Доказ</w:t>
      </w:r>
      <w:proofErr w:type="spellEnd"/>
      <w:r w:rsidRPr="008C0A26">
        <w:rPr>
          <w:sz w:val="24"/>
          <w:szCs w:val="24"/>
        </w:rPr>
        <w:t xml:space="preserve"> о </w:t>
      </w:r>
      <w:proofErr w:type="spellStart"/>
      <w:r w:rsidRPr="008C0A26">
        <w:rPr>
          <w:sz w:val="24"/>
          <w:szCs w:val="24"/>
        </w:rPr>
        <w:t>претходном</w:t>
      </w:r>
      <w:proofErr w:type="spellEnd"/>
      <w:r w:rsidRPr="008C0A26">
        <w:rPr>
          <w:sz w:val="24"/>
          <w:szCs w:val="24"/>
        </w:rPr>
        <w:t xml:space="preserve"> </w:t>
      </w:r>
      <w:proofErr w:type="spellStart"/>
      <w:r w:rsidRPr="008C0A26">
        <w:rPr>
          <w:sz w:val="24"/>
          <w:szCs w:val="24"/>
        </w:rPr>
        <w:t>искуству</w:t>
      </w:r>
      <w:proofErr w:type="spellEnd"/>
      <w:r w:rsidRPr="008C0A26">
        <w:rPr>
          <w:sz w:val="24"/>
          <w:szCs w:val="24"/>
        </w:rPr>
        <w:t xml:space="preserve"> у </w:t>
      </w:r>
      <w:proofErr w:type="spellStart"/>
      <w:r w:rsidRPr="008C0A26">
        <w:rPr>
          <w:sz w:val="24"/>
          <w:szCs w:val="24"/>
        </w:rPr>
        <w:t>релевантним</w:t>
      </w:r>
      <w:proofErr w:type="spellEnd"/>
      <w:r w:rsidRPr="008C0A26">
        <w:rPr>
          <w:sz w:val="24"/>
          <w:szCs w:val="24"/>
        </w:rPr>
        <w:t xml:space="preserve"> </w:t>
      </w:r>
      <w:proofErr w:type="spellStart"/>
      <w:r w:rsidRPr="008C0A26">
        <w:rPr>
          <w:sz w:val="24"/>
          <w:szCs w:val="24"/>
        </w:rPr>
        <w:t>секторима</w:t>
      </w:r>
      <w:proofErr w:type="spellEnd"/>
      <w:r w:rsidRPr="008C0A26">
        <w:rPr>
          <w:sz w:val="24"/>
          <w:szCs w:val="24"/>
        </w:rPr>
        <w:t xml:space="preserve"> (</w:t>
      </w:r>
      <w:proofErr w:type="spellStart"/>
      <w:r w:rsidRPr="008C0A26">
        <w:rPr>
          <w:sz w:val="24"/>
          <w:szCs w:val="24"/>
        </w:rPr>
        <w:t>списак</w:t>
      </w:r>
      <w:proofErr w:type="spellEnd"/>
      <w:r w:rsidRPr="008C0A26">
        <w:rPr>
          <w:sz w:val="24"/>
          <w:szCs w:val="24"/>
        </w:rPr>
        <w:t xml:space="preserve"> </w:t>
      </w:r>
      <w:proofErr w:type="spellStart"/>
      <w:r w:rsidRPr="008C0A26">
        <w:rPr>
          <w:sz w:val="24"/>
          <w:szCs w:val="24"/>
        </w:rPr>
        <w:t>реализованих</w:t>
      </w:r>
      <w:proofErr w:type="spellEnd"/>
      <w:r w:rsidRPr="008C0A26">
        <w:rPr>
          <w:sz w:val="24"/>
          <w:szCs w:val="24"/>
        </w:rPr>
        <w:t xml:space="preserve"> </w:t>
      </w:r>
      <w:proofErr w:type="spellStart"/>
      <w:r w:rsidRPr="008C0A26">
        <w:rPr>
          <w:sz w:val="24"/>
          <w:szCs w:val="24"/>
        </w:rPr>
        <w:t>пројеката</w:t>
      </w:r>
      <w:proofErr w:type="spellEnd"/>
      <w:r w:rsidRPr="008C0A26">
        <w:rPr>
          <w:sz w:val="24"/>
          <w:szCs w:val="24"/>
        </w:rPr>
        <w:t xml:space="preserve">, </w:t>
      </w:r>
      <w:proofErr w:type="spellStart"/>
      <w:r w:rsidRPr="008C0A26">
        <w:rPr>
          <w:sz w:val="24"/>
          <w:szCs w:val="24"/>
        </w:rPr>
        <w:t>уколико</w:t>
      </w:r>
      <w:proofErr w:type="spellEnd"/>
      <w:r w:rsidRPr="008C0A26">
        <w:rPr>
          <w:sz w:val="24"/>
          <w:szCs w:val="24"/>
        </w:rPr>
        <w:t xml:space="preserve"> </w:t>
      </w:r>
      <w:proofErr w:type="spellStart"/>
      <w:r w:rsidRPr="008C0A26">
        <w:rPr>
          <w:sz w:val="24"/>
          <w:szCs w:val="24"/>
        </w:rPr>
        <w:t>је</w:t>
      </w:r>
      <w:proofErr w:type="spellEnd"/>
      <w:r w:rsidRPr="008C0A26">
        <w:rPr>
          <w:sz w:val="24"/>
          <w:szCs w:val="24"/>
        </w:rPr>
        <w:t xml:space="preserve"> </w:t>
      </w:r>
      <w:proofErr w:type="spellStart"/>
      <w:r w:rsidR="00BF06B7" w:rsidRPr="008C0A26">
        <w:rPr>
          <w:sz w:val="24"/>
          <w:szCs w:val="24"/>
        </w:rPr>
        <w:t>применљиво</w:t>
      </w:r>
      <w:proofErr w:type="spellEnd"/>
      <w:proofErr w:type="gramStart"/>
      <w:r w:rsidR="00BF06B7" w:rsidRPr="008C0A26">
        <w:rPr>
          <w:sz w:val="24"/>
          <w:szCs w:val="24"/>
        </w:rPr>
        <w:t>)</w:t>
      </w:r>
      <w:r w:rsidR="00BF06B7" w:rsidRPr="008C0A26">
        <w:rPr>
          <w:sz w:val="24"/>
          <w:szCs w:val="24"/>
          <w:lang w:val="sr-Cyrl-RS"/>
        </w:rPr>
        <w:t>;</w:t>
      </w:r>
      <w:proofErr w:type="gramEnd"/>
      <w:r w:rsidR="00571B59" w:rsidRPr="008C0A26">
        <w:rPr>
          <w:sz w:val="24"/>
          <w:szCs w:val="24"/>
        </w:rPr>
        <w:t xml:space="preserve"> </w:t>
      </w:r>
    </w:p>
    <w:p w14:paraId="59B31515" w14:textId="7F4D58F1" w:rsidR="00571B59" w:rsidRPr="008C0A26" w:rsidRDefault="00571B59" w:rsidP="00571B59">
      <w:pPr>
        <w:pStyle w:val="ListParagraph"/>
        <w:numPr>
          <w:ilvl w:val="0"/>
          <w:numId w:val="9"/>
        </w:numPr>
        <w:jc w:val="both"/>
        <w:rPr>
          <w:b/>
          <w:sz w:val="24"/>
          <w:szCs w:val="24"/>
          <w:lang w:val="sr-Cyrl-RS"/>
        </w:rPr>
      </w:pPr>
      <w:r w:rsidRPr="008C0A26">
        <w:rPr>
          <w:sz w:val="24"/>
          <w:szCs w:val="24"/>
          <w:lang w:val="sr-Cyrl-RS"/>
        </w:rPr>
        <w:t>П</w:t>
      </w:r>
      <w:proofErr w:type="spellStart"/>
      <w:r w:rsidR="00C710AF" w:rsidRPr="008C0A26">
        <w:rPr>
          <w:sz w:val="24"/>
          <w:szCs w:val="24"/>
        </w:rPr>
        <w:t>ојединачне</w:t>
      </w:r>
      <w:proofErr w:type="spellEnd"/>
      <w:r w:rsidR="00C710AF" w:rsidRPr="008C0A26">
        <w:rPr>
          <w:sz w:val="24"/>
          <w:szCs w:val="24"/>
        </w:rPr>
        <w:t xml:space="preserve"> </w:t>
      </w:r>
      <w:proofErr w:type="spellStart"/>
      <w:r w:rsidR="00C710AF" w:rsidRPr="008C0A26">
        <w:rPr>
          <w:sz w:val="24"/>
          <w:szCs w:val="24"/>
        </w:rPr>
        <w:t>биографије</w:t>
      </w:r>
      <w:proofErr w:type="spellEnd"/>
      <w:r w:rsidR="00C710AF" w:rsidRPr="008C0A26">
        <w:rPr>
          <w:sz w:val="24"/>
          <w:szCs w:val="24"/>
        </w:rPr>
        <w:t xml:space="preserve">, </w:t>
      </w:r>
      <w:proofErr w:type="spellStart"/>
      <w:r w:rsidR="00C710AF" w:rsidRPr="008C0A26">
        <w:rPr>
          <w:sz w:val="24"/>
          <w:szCs w:val="24"/>
        </w:rPr>
        <w:t>како</w:t>
      </w:r>
      <w:proofErr w:type="spellEnd"/>
      <w:r w:rsidR="00C710AF" w:rsidRPr="008C0A26">
        <w:rPr>
          <w:sz w:val="24"/>
          <w:szCs w:val="24"/>
        </w:rPr>
        <w:t xml:space="preserve"> </w:t>
      </w:r>
      <w:proofErr w:type="spellStart"/>
      <w:r w:rsidR="00C710AF" w:rsidRPr="008C0A26">
        <w:rPr>
          <w:sz w:val="24"/>
          <w:szCs w:val="24"/>
        </w:rPr>
        <w:t>за</w:t>
      </w:r>
      <w:proofErr w:type="spellEnd"/>
      <w:r w:rsidR="00C710AF" w:rsidRPr="008C0A26">
        <w:rPr>
          <w:sz w:val="24"/>
          <w:szCs w:val="24"/>
        </w:rPr>
        <w:t xml:space="preserve"> </w:t>
      </w:r>
      <w:proofErr w:type="spellStart"/>
      <w:r w:rsidR="00C710AF" w:rsidRPr="008C0A26">
        <w:rPr>
          <w:sz w:val="24"/>
          <w:szCs w:val="24"/>
        </w:rPr>
        <w:t>носиоца</w:t>
      </w:r>
      <w:proofErr w:type="spellEnd"/>
      <w:r w:rsidR="00C710AF" w:rsidRPr="008C0A26">
        <w:rPr>
          <w:sz w:val="24"/>
          <w:szCs w:val="24"/>
        </w:rPr>
        <w:t xml:space="preserve"> </w:t>
      </w:r>
      <w:proofErr w:type="spellStart"/>
      <w:r w:rsidR="00C710AF" w:rsidRPr="008C0A26">
        <w:rPr>
          <w:sz w:val="24"/>
          <w:szCs w:val="24"/>
        </w:rPr>
        <w:t>пројекта</w:t>
      </w:r>
      <w:proofErr w:type="spellEnd"/>
      <w:r w:rsidR="00C710AF" w:rsidRPr="008C0A26">
        <w:rPr>
          <w:sz w:val="24"/>
          <w:szCs w:val="24"/>
        </w:rPr>
        <w:t xml:space="preserve"> </w:t>
      </w:r>
      <w:proofErr w:type="spellStart"/>
      <w:r w:rsidR="00C710AF" w:rsidRPr="008C0A26">
        <w:rPr>
          <w:sz w:val="24"/>
          <w:szCs w:val="24"/>
        </w:rPr>
        <w:t>тако</w:t>
      </w:r>
      <w:proofErr w:type="spellEnd"/>
      <w:r w:rsidR="00C710AF" w:rsidRPr="008C0A26">
        <w:rPr>
          <w:sz w:val="24"/>
          <w:szCs w:val="24"/>
        </w:rPr>
        <w:t xml:space="preserve"> и </w:t>
      </w:r>
      <w:proofErr w:type="spellStart"/>
      <w:r w:rsidR="00C710AF" w:rsidRPr="008C0A26">
        <w:rPr>
          <w:sz w:val="24"/>
          <w:szCs w:val="24"/>
        </w:rPr>
        <w:t>за</w:t>
      </w:r>
      <w:proofErr w:type="spellEnd"/>
      <w:r w:rsidR="00C710AF" w:rsidRPr="008C0A26">
        <w:rPr>
          <w:sz w:val="24"/>
          <w:szCs w:val="24"/>
        </w:rPr>
        <w:t xml:space="preserve"> </w:t>
      </w:r>
      <w:proofErr w:type="spellStart"/>
      <w:r w:rsidR="00C710AF" w:rsidRPr="008C0A26">
        <w:rPr>
          <w:sz w:val="24"/>
          <w:szCs w:val="24"/>
        </w:rPr>
        <w:t>чланове</w:t>
      </w:r>
      <w:proofErr w:type="spellEnd"/>
      <w:r w:rsidR="00C710AF" w:rsidRPr="008C0A26">
        <w:rPr>
          <w:sz w:val="24"/>
          <w:szCs w:val="24"/>
        </w:rPr>
        <w:t xml:space="preserve"> </w:t>
      </w:r>
      <w:proofErr w:type="spellStart"/>
      <w:r w:rsidR="00C710AF" w:rsidRPr="008C0A26">
        <w:rPr>
          <w:sz w:val="24"/>
          <w:szCs w:val="24"/>
        </w:rPr>
        <w:t>тима</w:t>
      </w:r>
      <w:proofErr w:type="spellEnd"/>
      <w:r w:rsidR="00C710AF" w:rsidRPr="008C0A26">
        <w:rPr>
          <w:sz w:val="24"/>
          <w:szCs w:val="24"/>
        </w:rPr>
        <w:t xml:space="preserve"> (</w:t>
      </w:r>
      <w:proofErr w:type="spellStart"/>
      <w:r w:rsidR="00C710AF" w:rsidRPr="008C0A26">
        <w:rPr>
          <w:sz w:val="24"/>
          <w:szCs w:val="24"/>
        </w:rPr>
        <w:t>остале</w:t>
      </w:r>
      <w:proofErr w:type="spellEnd"/>
      <w:r w:rsidR="00C710AF" w:rsidRPr="008C0A26">
        <w:rPr>
          <w:sz w:val="24"/>
          <w:szCs w:val="24"/>
        </w:rPr>
        <w:t xml:space="preserve"> </w:t>
      </w:r>
      <w:proofErr w:type="spellStart"/>
      <w:r w:rsidR="00C710AF" w:rsidRPr="008C0A26">
        <w:rPr>
          <w:sz w:val="24"/>
          <w:szCs w:val="24"/>
        </w:rPr>
        <w:t>учеснике-подносиоце</w:t>
      </w:r>
      <w:proofErr w:type="spellEnd"/>
      <w:r w:rsidR="00C710AF" w:rsidRPr="008C0A26">
        <w:rPr>
          <w:sz w:val="24"/>
          <w:szCs w:val="24"/>
        </w:rPr>
        <w:t xml:space="preserve"> </w:t>
      </w:r>
      <w:proofErr w:type="spellStart"/>
      <w:r w:rsidR="00C710AF" w:rsidRPr="008C0A26">
        <w:rPr>
          <w:sz w:val="24"/>
          <w:szCs w:val="24"/>
        </w:rPr>
        <w:t>пријаве</w:t>
      </w:r>
      <w:proofErr w:type="spellEnd"/>
      <w:r w:rsidR="00C710AF" w:rsidRPr="008C0A26">
        <w:rPr>
          <w:sz w:val="24"/>
          <w:szCs w:val="24"/>
        </w:rPr>
        <w:t xml:space="preserve">) </w:t>
      </w:r>
      <w:proofErr w:type="spellStart"/>
      <w:r w:rsidR="00C710AF" w:rsidRPr="008C0A26">
        <w:rPr>
          <w:sz w:val="24"/>
          <w:szCs w:val="24"/>
        </w:rPr>
        <w:t>са</w:t>
      </w:r>
      <w:proofErr w:type="spellEnd"/>
      <w:r w:rsidR="00C710AF" w:rsidRPr="008C0A26">
        <w:rPr>
          <w:sz w:val="24"/>
          <w:szCs w:val="24"/>
        </w:rPr>
        <w:t xml:space="preserve"> </w:t>
      </w:r>
      <w:proofErr w:type="spellStart"/>
      <w:r w:rsidR="00C710AF" w:rsidRPr="008C0A26">
        <w:rPr>
          <w:sz w:val="24"/>
          <w:szCs w:val="24"/>
        </w:rPr>
        <w:t>јасно</w:t>
      </w:r>
      <w:proofErr w:type="spellEnd"/>
      <w:r w:rsidR="00C710AF" w:rsidRPr="008C0A26">
        <w:rPr>
          <w:sz w:val="24"/>
          <w:szCs w:val="24"/>
        </w:rPr>
        <w:t xml:space="preserve"> </w:t>
      </w:r>
      <w:proofErr w:type="spellStart"/>
      <w:r w:rsidR="00C710AF" w:rsidRPr="008C0A26">
        <w:rPr>
          <w:sz w:val="24"/>
          <w:szCs w:val="24"/>
        </w:rPr>
        <w:t>назначеним</w:t>
      </w:r>
      <w:proofErr w:type="spellEnd"/>
      <w:r w:rsidR="00C710AF" w:rsidRPr="008C0A26">
        <w:rPr>
          <w:sz w:val="24"/>
          <w:szCs w:val="24"/>
        </w:rPr>
        <w:t xml:space="preserve"> </w:t>
      </w:r>
      <w:proofErr w:type="spellStart"/>
      <w:r w:rsidR="00C710AF" w:rsidRPr="008C0A26">
        <w:rPr>
          <w:sz w:val="24"/>
          <w:szCs w:val="24"/>
        </w:rPr>
        <w:t>улогама</w:t>
      </w:r>
      <w:proofErr w:type="spellEnd"/>
      <w:r w:rsidR="00C710AF" w:rsidRPr="008C0A26">
        <w:rPr>
          <w:sz w:val="24"/>
          <w:szCs w:val="24"/>
        </w:rPr>
        <w:t xml:space="preserve"> у </w:t>
      </w:r>
      <w:proofErr w:type="spellStart"/>
      <w:r w:rsidR="00C710AF" w:rsidRPr="008C0A26">
        <w:rPr>
          <w:sz w:val="24"/>
          <w:szCs w:val="24"/>
        </w:rPr>
        <w:t>развоју</w:t>
      </w:r>
      <w:proofErr w:type="spellEnd"/>
      <w:r w:rsidR="00C710AF" w:rsidRPr="008C0A26">
        <w:rPr>
          <w:sz w:val="24"/>
          <w:szCs w:val="24"/>
        </w:rPr>
        <w:t xml:space="preserve"> и </w:t>
      </w:r>
      <w:proofErr w:type="spellStart"/>
      <w:r w:rsidR="00C710AF" w:rsidRPr="008C0A26">
        <w:rPr>
          <w:sz w:val="24"/>
          <w:szCs w:val="24"/>
        </w:rPr>
        <w:t>имплементацији</w:t>
      </w:r>
      <w:proofErr w:type="spellEnd"/>
      <w:r w:rsidR="00C710AF" w:rsidRPr="008C0A26">
        <w:rPr>
          <w:sz w:val="24"/>
          <w:szCs w:val="24"/>
        </w:rPr>
        <w:t xml:space="preserve"> </w:t>
      </w:r>
      <w:proofErr w:type="spellStart"/>
      <w:r w:rsidR="00C710AF" w:rsidRPr="008C0A26">
        <w:rPr>
          <w:sz w:val="24"/>
          <w:szCs w:val="24"/>
        </w:rPr>
        <w:t>пројекта</w:t>
      </w:r>
      <w:proofErr w:type="spellEnd"/>
      <w:r w:rsidR="00C710AF" w:rsidRPr="008C0A26">
        <w:rPr>
          <w:sz w:val="24"/>
          <w:szCs w:val="24"/>
        </w:rPr>
        <w:t xml:space="preserve">; </w:t>
      </w:r>
    </w:p>
    <w:p w14:paraId="463CA94F" w14:textId="5641AACA" w:rsidR="00571B59" w:rsidRPr="008C0A26" w:rsidRDefault="00C710AF" w:rsidP="00571B59">
      <w:pPr>
        <w:pStyle w:val="ListParagraph"/>
        <w:numPr>
          <w:ilvl w:val="0"/>
          <w:numId w:val="9"/>
        </w:numPr>
        <w:jc w:val="both"/>
        <w:rPr>
          <w:b/>
          <w:sz w:val="24"/>
          <w:szCs w:val="24"/>
          <w:lang w:val="sr-Cyrl-RS"/>
        </w:rPr>
      </w:pPr>
      <w:proofErr w:type="spellStart"/>
      <w:r w:rsidRPr="008C0A26">
        <w:rPr>
          <w:sz w:val="24"/>
          <w:szCs w:val="24"/>
        </w:rPr>
        <w:t>Нацрт</w:t>
      </w:r>
      <w:proofErr w:type="spellEnd"/>
      <w:r w:rsidRPr="008C0A26">
        <w:rPr>
          <w:sz w:val="24"/>
          <w:szCs w:val="24"/>
        </w:rPr>
        <w:t xml:space="preserve"> </w:t>
      </w:r>
      <w:proofErr w:type="spellStart"/>
      <w:r w:rsidRPr="008C0A26">
        <w:rPr>
          <w:sz w:val="24"/>
          <w:szCs w:val="24"/>
        </w:rPr>
        <w:t>споразума</w:t>
      </w:r>
      <w:proofErr w:type="spellEnd"/>
      <w:r w:rsidRPr="008C0A26">
        <w:rPr>
          <w:sz w:val="24"/>
          <w:szCs w:val="24"/>
        </w:rPr>
        <w:t xml:space="preserve"> о </w:t>
      </w:r>
      <w:proofErr w:type="spellStart"/>
      <w:proofErr w:type="gramStart"/>
      <w:r w:rsidRPr="008C0A26">
        <w:rPr>
          <w:sz w:val="24"/>
          <w:szCs w:val="24"/>
        </w:rPr>
        <w:t>партнерству</w:t>
      </w:r>
      <w:proofErr w:type="spellEnd"/>
      <w:r w:rsidR="00A639F4" w:rsidRPr="008C0A26">
        <w:rPr>
          <w:sz w:val="24"/>
          <w:szCs w:val="24"/>
          <w:lang w:val="sr-Cyrl-RS"/>
        </w:rPr>
        <w:t>;</w:t>
      </w:r>
      <w:proofErr w:type="gramEnd"/>
    </w:p>
    <w:p w14:paraId="20381E02" w14:textId="77777777" w:rsidR="00571B59" w:rsidRPr="008C0A26" w:rsidRDefault="00C710AF" w:rsidP="00571B59">
      <w:pPr>
        <w:pStyle w:val="ListParagraph"/>
        <w:numPr>
          <w:ilvl w:val="0"/>
          <w:numId w:val="9"/>
        </w:numPr>
        <w:jc w:val="both"/>
        <w:rPr>
          <w:b/>
          <w:sz w:val="24"/>
          <w:szCs w:val="24"/>
          <w:lang w:val="sr-Cyrl-RS"/>
        </w:rPr>
      </w:pPr>
      <w:proofErr w:type="spellStart"/>
      <w:r w:rsidRPr="008C0A26">
        <w:rPr>
          <w:sz w:val="24"/>
          <w:szCs w:val="24"/>
        </w:rPr>
        <w:t>Изјава</w:t>
      </w:r>
      <w:proofErr w:type="spellEnd"/>
      <w:r w:rsidRPr="008C0A26">
        <w:rPr>
          <w:sz w:val="24"/>
          <w:szCs w:val="24"/>
        </w:rPr>
        <w:t xml:space="preserve"> о </w:t>
      </w:r>
      <w:proofErr w:type="spellStart"/>
      <w:r w:rsidRPr="008C0A26">
        <w:rPr>
          <w:sz w:val="24"/>
          <w:szCs w:val="24"/>
        </w:rPr>
        <w:t>п</w:t>
      </w:r>
      <w:r w:rsidR="001D7CFA" w:rsidRPr="008C0A26">
        <w:rPr>
          <w:sz w:val="24"/>
          <w:szCs w:val="24"/>
        </w:rPr>
        <w:t>рихватању</w:t>
      </w:r>
      <w:proofErr w:type="spellEnd"/>
      <w:r w:rsidR="001D7CFA" w:rsidRPr="008C0A26">
        <w:rPr>
          <w:sz w:val="24"/>
          <w:szCs w:val="24"/>
        </w:rPr>
        <w:t xml:space="preserve"> </w:t>
      </w:r>
      <w:proofErr w:type="spellStart"/>
      <w:r w:rsidR="001D7CFA" w:rsidRPr="008C0A26">
        <w:rPr>
          <w:sz w:val="24"/>
          <w:szCs w:val="24"/>
        </w:rPr>
        <w:t>обавезе</w:t>
      </w:r>
      <w:proofErr w:type="spellEnd"/>
      <w:r w:rsidR="001D7CFA" w:rsidRPr="008C0A26">
        <w:rPr>
          <w:sz w:val="24"/>
          <w:szCs w:val="24"/>
        </w:rPr>
        <w:t xml:space="preserve"> </w:t>
      </w:r>
      <w:proofErr w:type="spellStart"/>
      <w:proofErr w:type="gramStart"/>
      <w:r w:rsidR="001D7CFA" w:rsidRPr="008C0A26">
        <w:rPr>
          <w:sz w:val="24"/>
          <w:szCs w:val="24"/>
        </w:rPr>
        <w:t>суфинансирања</w:t>
      </w:r>
      <w:proofErr w:type="spellEnd"/>
      <w:r w:rsidR="001D7CFA" w:rsidRPr="008C0A26">
        <w:rPr>
          <w:sz w:val="24"/>
          <w:szCs w:val="24"/>
        </w:rPr>
        <w:t>;</w:t>
      </w:r>
      <w:proofErr w:type="gramEnd"/>
    </w:p>
    <w:p w14:paraId="23E3F231" w14:textId="10A1A607" w:rsidR="00C710AF" w:rsidRPr="008C0A26" w:rsidRDefault="00605F36" w:rsidP="00571B59">
      <w:pPr>
        <w:pStyle w:val="ListParagraph"/>
        <w:numPr>
          <w:ilvl w:val="0"/>
          <w:numId w:val="9"/>
        </w:numPr>
        <w:jc w:val="both"/>
        <w:rPr>
          <w:b/>
          <w:sz w:val="24"/>
          <w:szCs w:val="24"/>
          <w:lang w:val="sr-Cyrl-RS"/>
        </w:rPr>
      </w:pPr>
      <w:r>
        <w:rPr>
          <w:sz w:val="24"/>
          <w:szCs w:val="24"/>
          <w:lang w:val="sr-Cyrl-RS"/>
        </w:rPr>
        <w:t>У</w:t>
      </w:r>
      <w:proofErr w:type="spellStart"/>
      <w:r w:rsidR="001D7CFA" w:rsidRPr="008C0A26">
        <w:rPr>
          <w:sz w:val="24"/>
          <w:szCs w:val="24"/>
        </w:rPr>
        <w:t>вид</w:t>
      </w:r>
      <w:proofErr w:type="spellEnd"/>
      <w:r w:rsidR="001D7CFA" w:rsidRPr="008C0A26">
        <w:rPr>
          <w:sz w:val="24"/>
          <w:szCs w:val="24"/>
        </w:rPr>
        <w:t xml:space="preserve"> </w:t>
      </w:r>
      <w:r>
        <w:rPr>
          <w:sz w:val="24"/>
          <w:szCs w:val="24"/>
          <w:lang w:val="sr-Cyrl-RS"/>
        </w:rPr>
        <w:t xml:space="preserve">у </w:t>
      </w:r>
      <w:proofErr w:type="spellStart"/>
      <w:r w:rsidR="001D7CFA" w:rsidRPr="008C0A26">
        <w:rPr>
          <w:sz w:val="24"/>
          <w:szCs w:val="24"/>
        </w:rPr>
        <w:t>права</w:t>
      </w:r>
      <w:proofErr w:type="spellEnd"/>
      <w:r w:rsidR="001D7CFA" w:rsidRPr="008C0A26">
        <w:rPr>
          <w:sz w:val="24"/>
          <w:szCs w:val="24"/>
        </w:rPr>
        <w:t xml:space="preserve"> </w:t>
      </w:r>
      <w:proofErr w:type="spellStart"/>
      <w:r w:rsidR="001D7CFA" w:rsidRPr="008C0A26">
        <w:rPr>
          <w:sz w:val="24"/>
          <w:szCs w:val="24"/>
        </w:rPr>
        <w:t>интелектуалне</w:t>
      </w:r>
      <w:proofErr w:type="spellEnd"/>
      <w:r w:rsidR="001D7CFA" w:rsidRPr="008C0A26">
        <w:rPr>
          <w:sz w:val="24"/>
          <w:szCs w:val="24"/>
        </w:rPr>
        <w:t xml:space="preserve"> </w:t>
      </w:r>
      <w:proofErr w:type="spellStart"/>
      <w:r w:rsidR="001D7CFA" w:rsidRPr="008C0A26">
        <w:rPr>
          <w:sz w:val="24"/>
          <w:szCs w:val="24"/>
        </w:rPr>
        <w:t>својине</w:t>
      </w:r>
      <w:proofErr w:type="spellEnd"/>
      <w:r w:rsidR="001D7CFA" w:rsidRPr="008C0A26">
        <w:rPr>
          <w:sz w:val="24"/>
          <w:szCs w:val="24"/>
          <w:lang w:val="sr-Cyrl-RS"/>
        </w:rPr>
        <w:t>;</w:t>
      </w:r>
    </w:p>
    <w:p w14:paraId="7ACF15DE" w14:textId="7A3B7FD3" w:rsidR="001D7CFA" w:rsidRPr="00440FE6" w:rsidRDefault="001D7CFA" w:rsidP="00571B59">
      <w:pPr>
        <w:pStyle w:val="ListParagraph"/>
        <w:numPr>
          <w:ilvl w:val="0"/>
          <w:numId w:val="9"/>
        </w:numPr>
        <w:jc w:val="both"/>
        <w:rPr>
          <w:b/>
          <w:lang w:val="sr-Cyrl-RS"/>
        </w:rPr>
      </w:pPr>
      <w:r w:rsidRPr="008C0A26">
        <w:rPr>
          <w:sz w:val="24"/>
          <w:szCs w:val="24"/>
          <w:lang w:val="sr-Cyrl-RS"/>
        </w:rPr>
        <w:lastRenderedPageBreak/>
        <w:t xml:space="preserve">Прилози </w:t>
      </w:r>
      <w:r w:rsidRPr="008C0A26">
        <w:rPr>
          <w:sz w:val="24"/>
          <w:szCs w:val="24"/>
        </w:rPr>
        <w:t>(</w:t>
      </w:r>
      <w:proofErr w:type="spellStart"/>
      <w:r w:rsidRPr="008C0A26">
        <w:rPr>
          <w:sz w:val="24"/>
          <w:szCs w:val="24"/>
        </w:rPr>
        <w:t>уколико</w:t>
      </w:r>
      <w:proofErr w:type="spellEnd"/>
      <w:r w:rsidRPr="008C0A26">
        <w:rPr>
          <w:sz w:val="24"/>
          <w:szCs w:val="24"/>
        </w:rPr>
        <w:t xml:space="preserve"> </w:t>
      </w:r>
      <w:proofErr w:type="spellStart"/>
      <w:r w:rsidRPr="008C0A26">
        <w:rPr>
          <w:sz w:val="24"/>
          <w:szCs w:val="24"/>
        </w:rPr>
        <w:t>је</w:t>
      </w:r>
      <w:proofErr w:type="spellEnd"/>
      <w:r w:rsidRPr="008C0A26">
        <w:rPr>
          <w:sz w:val="24"/>
          <w:szCs w:val="24"/>
        </w:rPr>
        <w:t xml:space="preserve"> </w:t>
      </w:r>
      <w:proofErr w:type="spellStart"/>
      <w:r w:rsidRPr="008C0A26">
        <w:rPr>
          <w:sz w:val="24"/>
          <w:szCs w:val="24"/>
        </w:rPr>
        <w:t>применљиво</w:t>
      </w:r>
      <w:proofErr w:type="spellEnd"/>
      <w:r w:rsidRPr="008C0A26">
        <w:rPr>
          <w:sz w:val="24"/>
          <w:szCs w:val="24"/>
        </w:rPr>
        <w:t>)</w:t>
      </w:r>
      <w:r w:rsidRPr="008C0A26">
        <w:rPr>
          <w:sz w:val="24"/>
          <w:szCs w:val="24"/>
          <w:lang w:val="sr-Cyrl-RS"/>
        </w:rPr>
        <w:t>.</w:t>
      </w:r>
    </w:p>
    <w:tbl>
      <w:tblPr>
        <w:tblStyle w:val="TableGrid"/>
        <w:tblW w:w="9805" w:type="dxa"/>
        <w:tblLook w:val="04A0" w:firstRow="1" w:lastRow="0" w:firstColumn="1" w:lastColumn="0" w:noHBand="0" w:noVBand="1"/>
      </w:tblPr>
      <w:tblGrid>
        <w:gridCol w:w="9805"/>
      </w:tblGrid>
      <w:tr w:rsidR="00440FE6" w:rsidRPr="00AD6FFD" w14:paraId="5426F452" w14:textId="77777777" w:rsidTr="007A7068">
        <w:tc>
          <w:tcPr>
            <w:tcW w:w="9805" w:type="dxa"/>
          </w:tcPr>
          <w:p w14:paraId="482DF401" w14:textId="77777777" w:rsidR="00440FE6" w:rsidRPr="000600FE" w:rsidRDefault="00440FE6" w:rsidP="0038643A">
            <w:pPr>
              <w:ind w:right="79"/>
              <w:jc w:val="both"/>
              <w:rPr>
                <w:rFonts w:ascii="Calibri" w:hAnsi="Calibri" w:cs="Calibri"/>
                <w:b/>
                <w:color w:val="76923C" w:themeColor="accent3" w:themeShade="BF"/>
                <w:sz w:val="24"/>
                <w:szCs w:val="24"/>
                <w:lang w:val="sr-Cyrl-RS"/>
              </w:rPr>
            </w:pPr>
            <w:r w:rsidRPr="000600FE">
              <w:rPr>
                <w:rFonts w:ascii="Calibri" w:hAnsi="Calibri" w:cs="Calibri"/>
                <w:b/>
                <w:color w:val="76923C" w:themeColor="accent3" w:themeShade="BF"/>
                <w:sz w:val="24"/>
                <w:szCs w:val="24"/>
                <w:lang w:val="sr-Cyrl-RS"/>
              </w:rPr>
              <w:t>Важно:</w:t>
            </w:r>
          </w:p>
          <w:p w14:paraId="04E32F97" w14:textId="2CCAD168" w:rsidR="00440FE6" w:rsidRPr="000600FE" w:rsidRDefault="00440FE6" w:rsidP="005324C3">
            <w:pPr>
              <w:ind w:left="589" w:right="79" w:hanging="142"/>
              <w:jc w:val="both"/>
              <w:rPr>
                <w:rFonts w:ascii="Calibri" w:hAnsi="Calibri" w:cs="Calibri"/>
                <w:b/>
                <w:color w:val="76923C" w:themeColor="accent3" w:themeShade="BF"/>
                <w:sz w:val="24"/>
                <w:szCs w:val="24"/>
                <w:lang w:val="sr-Cyrl-RS"/>
              </w:rPr>
            </w:pPr>
            <w:r w:rsidRPr="000600FE">
              <w:rPr>
                <w:rFonts w:ascii="Calibri" w:hAnsi="Calibri" w:cs="Calibri"/>
                <w:b/>
                <w:color w:val="76923C" w:themeColor="accent3" w:themeShade="BF"/>
                <w:sz w:val="24"/>
                <w:szCs w:val="24"/>
                <w:lang w:val="sr-Cyrl-RS"/>
              </w:rPr>
              <w:t>•</w:t>
            </w:r>
            <w:r w:rsidRPr="000600FE">
              <w:rPr>
                <w:rFonts w:ascii="Calibri" w:hAnsi="Calibri" w:cs="Calibri"/>
                <w:b/>
                <w:color w:val="76923C" w:themeColor="accent3" w:themeShade="BF"/>
                <w:sz w:val="24"/>
                <w:szCs w:val="24"/>
                <w:lang w:val="sr-Cyrl-RS"/>
              </w:rPr>
              <w:tab/>
              <w:t xml:space="preserve">Водите рачуна да је коначну и комплетну верзију пријаве поднесете пре истека утврђеног рока. </w:t>
            </w:r>
          </w:p>
          <w:p w14:paraId="1AA557D3" w14:textId="46323094" w:rsidR="00440FE6" w:rsidRPr="00AD6FFD" w:rsidRDefault="00440FE6" w:rsidP="00440FE6">
            <w:pPr>
              <w:pStyle w:val="ListParagraph"/>
              <w:numPr>
                <w:ilvl w:val="0"/>
                <w:numId w:val="21"/>
              </w:numPr>
              <w:ind w:left="589" w:right="79" w:hanging="142"/>
              <w:jc w:val="both"/>
              <w:rPr>
                <w:rFonts w:ascii="Calibri" w:hAnsi="Calibri" w:cs="Calibri"/>
                <w:b/>
                <w:color w:val="000000" w:themeColor="text1"/>
                <w:sz w:val="24"/>
                <w:szCs w:val="24"/>
                <w:lang w:val="sr-Cyrl-RS"/>
              </w:rPr>
            </w:pPr>
            <w:r w:rsidRPr="000600FE">
              <w:rPr>
                <w:rFonts w:ascii="Calibri" w:hAnsi="Calibri" w:cs="Calibri"/>
                <w:b/>
                <w:color w:val="76923C" w:themeColor="accent3" w:themeShade="BF"/>
                <w:sz w:val="24"/>
                <w:szCs w:val="24"/>
                <w:lang w:val="sr-Cyrl-RS"/>
              </w:rPr>
              <w:t>Приликом попуњавања обрасца, имајте на уму релевантне критеријуме оцењивања</w:t>
            </w:r>
            <w:r w:rsidR="00ED37D8" w:rsidRPr="000600FE">
              <w:rPr>
                <w:rFonts w:ascii="Calibri" w:hAnsi="Calibri" w:cs="Calibri"/>
                <w:b/>
                <w:color w:val="76923C" w:themeColor="accent3" w:themeShade="BF"/>
                <w:sz w:val="24"/>
                <w:szCs w:val="24"/>
                <w:lang w:val="sr-Cyrl-RS"/>
              </w:rPr>
              <w:t>.</w:t>
            </w:r>
          </w:p>
        </w:tc>
      </w:tr>
    </w:tbl>
    <w:p w14:paraId="6C04E6F9" w14:textId="77777777" w:rsidR="009751A0" w:rsidRDefault="009751A0" w:rsidP="000600FE">
      <w:pPr>
        <w:jc w:val="both"/>
        <w:rPr>
          <w:rFonts w:ascii="Calibri" w:hAnsi="Calibri" w:cs="Calibri"/>
          <w:b/>
          <w:color w:val="E36C0A" w:themeColor="accent6" w:themeShade="BF"/>
          <w:sz w:val="28"/>
          <w:szCs w:val="28"/>
          <w:lang w:val="sr-Cyrl-RS"/>
        </w:rPr>
      </w:pPr>
    </w:p>
    <w:p w14:paraId="3979A0F8" w14:textId="6AA58C51" w:rsidR="000600FE" w:rsidRDefault="000600FE" w:rsidP="000600FE">
      <w:pPr>
        <w:jc w:val="both"/>
        <w:rPr>
          <w:rFonts w:ascii="Calibri" w:hAnsi="Calibri" w:cs="Calibri"/>
          <w:b/>
          <w:color w:val="E36C0A" w:themeColor="accent6" w:themeShade="BF"/>
          <w:sz w:val="28"/>
          <w:szCs w:val="28"/>
          <w:lang w:val="sr-Cyrl-RS"/>
        </w:rPr>
      </w:pPr>
      <w:r w:rsidRPr="00B847FA">
        <w:rPr>
          <w:rFonts w:ascii="Calibri" w:hAnsi="Calibri" w:cs="Calibri"/>
          <w:b/>
          <w:color w:val="E36C0A" w:themeColor="accent6" w:themeShade="BF"/>
          <w:sz w:val="28"/>
          <w:szCs w:val="28"/>
          <w:lang w:val="sr-Cyrl-RS"/>
        </w:rPr>
        <w:t>АПЛИКАЦИОНИ ФОРМУЛАР</w:t>
      </w:r>
    </w:p>
    <w:tbl>
      <w:tblPr>
        <w:tblStyle w:val="TableGrid"/>
        <w:tblW w:w="9895" w:type="dxa"/>
        <w:tblLook w:val="04A0" w:firstRow="1" w:lastRow="0" w:firstColumn="1" w:lastColumn="0" w:noHBand="0" w:noVBand="1"/>
      </w:tblPr>
      <w:tblGrid>
        <w:gridCol w:w="3865"/>
        <w:gridCol w:w="6030"/>
      </w:tblGrid>
      <w:tr w:rsidR="00173F1A" w14:paraId="5D135683" w14:textId="77777777" w:rsidTr="008A4343">
        <w:tc>
          <w:tcPr>
            <w:tcW w:w="9895" w:type="dxa"/>
            <w:gridSpan w:val="2"/>
            <w:shd w:val="clear" w:color="auto" w:fill="4F6228" w:themeFill="accent3" w:themeFillShade="80"/>
          </w:tcPr>
          <w:p w14:paraId="0E909E3E" w14:textId="08270E13" w:rsidR="00173F1A" w:rsidRPr="00AC78D7" w:rsidRDefault="00AC78D7" w:rsidP="00AC78D7">
            <w:pPr>
              <w:jc w:val="both"/>
              <w:rPr>
                <w:rFonts w:ascii="Calibri" w:hAnsi="Calibri" w:cs="Calibri"/>
                <w:b/>
                <w:bCs/>
                <w:color w:val="E36C0A" w:themeColor="accent6" w:themeShade="BF"/>
                <w:sz w:val="28"/>
                <w:szCs w:val="28"/>
                <w:lang w:val="sr-Cyrl-RS"/>
              </w:rPr>
            </w:pPr>
            <w:proofErr w:type="spellStart"/>
            <w:r w:rsidRPr="00537B82">
              <w:rPr>
                <w:b/>
                <w:bCs/>
                <w:color w:val="FFFFFF" w:themeColor="background1"/>
                <w:sz w:val="24"/>
                <w:szCs w:val="24"/>
              </w:rPr>
              <w:t>Детаљи</w:t>
            </w:r>
            <w:proofErr w:type="spellEnd"/>
            <w:r w:rsidRPr="00537B82">
              <w:rPr>
                <w:b/>
                <w:bCs/>
                <w:color w:val="FFFFFF" w:themeColor="background1"/>
                <w:sz w:val="24"/>
                <w:szCs w:val="24"/>
              </w:rPr>
              <w:t xml:space="preserve"> </w:t>
            </w:r>
            <w:proofErr w:type="spellStart"/>
            <w:r w:rsidRPr="00537B82">
              <w:rPr>
                <w:b/>
                <w:bCs/>
                <w:color w:val="FFFFFF" w:themeColor="background1"/>
                <w:sz w:val="24"/>
                <w:szCs w:val="24"/>
              </w:rPr>
              <w:t>пријаве</w:t>
            </w:r>
            <w:proofErr w:type="spellEnd"/>
          </w:p>
        </w:tc>
      </w:tr>
      <w:tr w:rsidR="00173F1A" w14:paraId="6805CB1A" w14:textId="77777777" w:rsidTr="008A4343">
        <w:tc>
          <w:tcPr>
            <w:tcW w:w="3865" w:type="dxa"/>
          </w:tcPr>
          <w:p w14:paraId="49EABCF3" w14:textId="05280A71" w:rsidR="00173F1A" w:rsidRPr="00537B82" w:rsidRDefault="00537B82" w:rsidP="00537B82">
            <w:pPr>
              <w:jc w:val="both"/>
              <w:rPr>
                <w:rFonts w:ascii="Calibri" w:hAnsi="Calibri" w:cs="Calibri"/>
                <w:b/>
                <w:color w:val="E36C0A" w:themeColor="accent6" w:themeShade="BF"/>
                <w:sz w:val="28"/>
                <w:szCs w:val="28"/>
                <w:lang w:val="sr-Cyrl-RS"/>
              </w:rPr>
            </w:pPr>
            <w:proofErr w:type="spellStart"/>
            <w:r w:rsidRPr="00537B82">
              <w:rPr>
                <w:sz w:val="24"/>
                <w:szCs w:val="24"/>
              </w:rPr>
              <w:t>Назив</w:t>
            </w:r>
            <w:proofErr w:type="spellEnd"/>
          </w:p>
        </w:tc>
        <w:tc>
          <w:tcPr>
            <w:tcW w:w="6030" w:type="dxa"/>
          </w:tcPr>
          <w:p w14:paraId="4D5F9C8E" w14:textId="1DB89298" w:rsidR="00173F1A" w:rsidRPr="00B651A4" w:rsidRDefault="00B651A4" w:rsidP="000600FE">
            <w:pPr>
              <w:jc w:val="both"/>
              <w:rPr>
                <w:i/>
                <w:iCs/>
                <w:sz w:val="24"/>
                <w:szCs w:val="24"/>
              </w:rPr>
            </w:pPr>
            <w:proofErr w:type="spellStart"/>
            <w:r w:rsidRPr="00B651A4">
              <w:rPr>
                <w:i/>
                <w:iCs/>
                <w:sz w:val="24"/>
                <w:szCs w:val="24"/>
              </w:rPr>
              <w:t>у</w:t>
            </w:r>
            <w:r w:rsidR="002812FB" w:rsidRPr="00B651A4">
              <w:rPr>
                <w:i/>
                <w:iCs/>
                <w:sz w:val="24"/>
                <w:szCs w:val="24"/>
              </w:rPr>
              <w:t>несите</w:t>
            </w:r>
            <w:proofErr w:type="spellEnd"/>
            <w:r w:rsidR="002812FB" w:rsidRPr="00B651A4">
              <w:rPr>
                <w:i/>
                <w:iCs/>
                <w:sz w:val="24"/>
                <w:szCs w:val="24"/>
              </w:rPr>
              <w:t xml:space="preserve"> </w:t>
            </w:r>
            <w:proofErr w:type="spellStart"/>
            <w:r w:rsidR="002812FB" w:rsidRPr="00B651A4">
              <w:rPr>
                <w:i/>
                <w:iCs/>
                <w:sz w:val="24"/>
                <w:szCs w:val="24"/>
              </w:rPr>
              <w:t>пун</w:t>
            </w:r>
            <w:proofErr w:type="spellEnd"/>
            <w:r w:rsidR="002812FB" w:rsidRPr="00B651A4">
              <w:rPr>
                <w:i/>
                <w:iCs/>
                <w:sz w:val="24"/>
                <w:szCs w:val="24"/>
              </w:rPr>
              <w:t xml:space="preserve"> </w:t>
            </w:r>
            <w:proofErr w:type="spellStart"/>
            <w:r w:rsidR="002812FB" w:rsidRPr="00B651A4">
              <w:rPr>
                <w:i/>
                <w:iCs/>
                <w:sz w:val="24"/>
                <w:szCs w:val="24"/>
              </w:rPr>
              <w:t>назов</w:t>
            </w:r>
            <w:proofErr w:type="spellEnd"/>
            <w:r w:rsidR="002812FB" w:rsidRPr="00B651A4">
              <w:rPr>
                <w:i/>
                <w:iCs/>
                <w:sz w:val="24"/>
                <w:szCs w:val="24"/>
              </w:rPr>
              <w:t xml:space="preserve"> </w:t>
            </w:r>
            <w:proofErr w:type="spellStart"/>
            <w:r w:rsidR="002812FB" w:rsidRPr="00B651A4">
              <w:rPr>
                <w:i/>
                <w:iCs/>
                <w:sz w:val="24"/>
                <w:szCs w:val="24"/>
              </w:rPr>
              <w:t>прој</w:t>
            </w:r>
            <w:r w:rsidR="00320DAA" w:rsidRPr="00B651A4">
              <w:rPr>
                <w:i/>
                <w:iCs/>
                <w:sz w:val="24"/>
                <w:szCs w:val="24"/>
              </w:rPr>
              <w:t>ект</w:t>
            </w:r>
            <w:r w:rsidR="002812FB" w:rsidRPr="00B651A4">
              <w:rPr>
                <w:i/>
                <w:iCs/>
                <w:sz w:val="24"/>
                <w:szCs w:val="24"/>
              </w:rPr>
              <w:t>ног</w:t>
            </w:r>
            <w:proofErr w:type="spellEnd"/>
            <w:r w:rsidR="002812FB" w:rsidRPr="00B651A4">
              <w:rPr>
                <w:i/>
                <w:iCs/>
                <w:sz w:val="24"/>
                <w:szCs w:val="24"/>
              </w:rPr>
              <w:t xml:space="preserve"> </w:t>
            </w:r>
            <w:proofErr w:type="spellStart"/>
            <w:r w:rsidR="002812FB" w:rsidRPr="00B651A4">
              <w:rPr>
                <w:i/>
                <w:iCs/>
                <w:sz w:val="24"/>
                <w:szCs w:val="24"/>
              </w:rPr>
              <w:t>предлога</w:t>
            </w:r>
            <w:proofErr w:type="spellEnd"/>
          </w:p>
        </w:tc>
      </w:tr>
      <w:tr w:rsidR="002812FB" w14:paraId="6D60B071" w14:textId="77777777" w:rsidTr="008A4343">
        <w:tc>
          <w:tcPr>
            <w:tcW w:w="3865" w:type="dxa"/>
          </w:tcPr>
          <w:p w14:paraId="414D8447" w14:textId="36EEED84" w:rsidR="002812FB" w:rsidRDefault="002812FB" w:rsidP="002812FB">
            <w:pPr>
              <w:jc w:val="both"/>
              <w:rPr>
                <w:rFonts w:ascii="Calibri" w:hAnsi="Calibri" w:cs="Calibri"/>
                <w:b/>
                <w:color w:val="E36C0A" w:themeColor="accent6" w:themeShade="BF"/>
                <w:sz w:val="28"/>
                <w:szCs w:val="28"/>
                <w:lang w:val="sr-Cyrl-RS"/>
              </w:rPr>
            </w:pPr>
            <w:proofErr w:type="spellStart"/>
            <w:r w:rsidRPr="002812FB">
              <w:rPr>
                <w:sz w:val="24"/>
                <w:szCs w:val="24"/>
              </w:rPr>
              <w:t>Главна</w:t>
            </w:r>
            <w:proofErr w:type="spellEnd"/>
            <w:r w:rsidRPr="002812FB">
              <w:rPr>
                <w:sz w:val="24"/>
                <w:szCs w:val="24"/>
              </w:rPr>
              <w:t xml:space="preserve"> </w:t>
            </w:r>
            <w:proofErr w:type="spellStart"/>
            <w:r w:rsidRPr="002812FB">
              <w:rPr>
                <w:sz w:val="24"/>
                <w:szCs w:val="24"/>
              </w:rPr>
              <w:t>област</w:t>
            </w:r>
            <w:proofErr w:type="spellEnd"/>
            <w:r w:rsidRPr="002812FB">
              <w:rPr>
                <w:sz w:val="24"/>
                <w:szCs w:val="24"/>
              </w:rPr>
              <w:t>/</w:t>
            </w:r>
            <w:proofErr w:type="spellStart"/>
            <w:r w:rsidRPr="002812FB">
              <w:rPr>
                <w:sz w:val="24"/>
                <w:szCs w:val="24"/>
              </w:rPr>
              <w:t>сектор</w:t>
            </w:r>
            <w:proofErr w:type="spellEnd"/>
            <w:r w:rsidRPr="002812FB">
              <w:rPr>
                <w:sz w:val="24"/>
                <w:szCs w:val="24"/>
              </w:rPr>
              <w:t xml:space="preserve"> у </w:t>
            </w:r>
            <w:proofErr w:type="spellStart"/>
            <w:r w:rsidRPr="002812FB">
              <w:rPr>
                <w:sz w:val="24"/>
                <w:szCs w:val="24"/>
              </w:rPr>
              <w:t>складу</w:t>
            </w:r>
            <w:proofErr w:type="spellEnd"/>
            <w:r w:rsidRPr="002812FB">
              <w:rPr>
                <w:sz w:val="24"/>
                <w:szCs w:val="24"/>
              </w:rPr>
              <w:t xml:space="preserve"> </w:t>
            </w:r>
            <w:proofErr w:type="spellStart"/>
            <w:r w:rsidRPr="002812FB">
              <w:rPr>
                <w:sz w:val="24"/>
                <w:szCs w:val="24"/>
              </w:rPr>
              <w:t>са</w:t>
            </w:r>
            <w:proofErr w:type="spellEnd"/>
            <w:r w:rsidRPr="002812FB">
              <w:rPr>
                <w:sz w:val="24"/>
                <w:szCs w:val="24"/>
              </w:rPr>
              <w:t xml:space="preserve"> </w:t>
            </w:r>
            <w:proofErr w:type="spellStart"/>
            <w:r w:rsidRPr="002812FB">
              <w:rPr>
                <w:sz w:val="24"/>
                <w:szCs w:val="24"/>
              </w:rPr>
              <w:t>циљевима</w:t>
            </w:r>
            <w:proofErr w:type="spellEnd"/>
            <w:r w:rsidRPr="002812FB">
              <w:rPr>
                <w:sz w:val="24"/>
                <w:szCs w:val="24"/>
              </w:rPr>
              <w:t xml:space="preserve"> </w:t>
            </w:r>
            <w:proofErr w:type="spellStart"/>
            <w:r w:rsidRPr="002812FB">
              <w:rPr>
                <w:sz w:val="24"/>
                <w:szCs w:val="24"/>
              </w:rPr>
              <w:t>Јавног</w:t>
            </w:r>
            <w:proofErr w:type="spellEnd"/>
            <w:r w:rsidRPr="002812FB">
              <w:rPr>
                <w:sz w:val="24"/>
                <w:szCs w:val="24"/>
              </w:rPr>
              <w:t xml:space="preserve"> </w:t>
            </w:r>
            <w:proofErr w:type="spellStart"/>
            <w:r w:rsidRPr="002812FB">
              <w:rPr>
                <w:sz w:val="24"/>
                <w:szCs w:val="24"/>
              </w:rPr>
              <w:t>позива</w:t>
            </w:r>
            <w:proofErr w:type="spellEnd"/>
            <w:r w:rsidRPr="002812FB">
              <w:rPr>
                <w:sz w:val="24"/>
                <w:szCs w:val="24"/>
              </w:rPr>
              <w:t xml:space="preserve"> </w:t>
            </w:r>
          </w:p>
        </w:tc>
        <w:tc>
          <w:tcPr>
            <w:tcW w:w="6030" w:type="dxa"/>
          </w:tcPr>
          <w:p w14:paraId="55D87DD8" w14:textId="77777777" w:rsidR="002812FB" w:rsidRPr="00B651A4" w:rsidRDefault="002812FB" w:rsidP="002812FB">
            <w:pPr>
              <w:jc w:val="both"/>
              <w:rPr>
                <w:i/>
                <w:iCs/>
                <w:sz w:val="24"/>
                <w:szCs w:val="24"/>
              </w:rPr>
            </w:pPr>
          </w:p>
        </w:tc>
      </w:tr>
      <w:tr w:rsidR="002812FB" w14:paraId="396A631A" w14:textId="77777777" w:rsidTr="008A4343">
        <w:tc>
          <w:tcPr>
            <w:tcW w:w="3865" w:type="dxa"/>
          </w:tcPr>
          <w:p w14:paraId="315DCB40" w14:textId="3EA599EA" w:rsidR="002812FB" w:rsidRDefault="00CC1D00" w:rsidP="002812FB">
            <w:pPr>
              <w:jc w:val="both"/>
              <w:rPr>
                <w:rFonts w:ascii="Calibri" w:hAnsi="Calibri" w:cs="Calibri"/>
                <w:b/>
                <w:color w:val="E36C0A" w:themeColor="accent6" w:themeShade="BF"/>
                <w:sz w:val="28"/>
                <w:szCs w:val="28"/>
                <w:lang w:val="sr-Cyrl-RS"/>
              </w:rPr>
            </w:pPr>
            <w:proofErr w:type="spellStart"/>
            <w:r w:rsidRPr="00CC1D00">
              <w:rPr>
                <w:sz w:val="24"/>
                <w:szCs w:val="24"/>
              </w:rPr>
              <w:t>Трајање</w:t>
            </w:r>
            <w:proofErr w:type="spellEnd"/>
            <w:r w:rsidRPr="00CC1D00">
              <w:rPr>
                <w:sz w:val="24"/>
                <w:szCs w:val="24"/>
              </w:rPr>
              <w:t xml:space="preserve"> </w:t>
            </w:r>
            <w:proofErr w:type="spellStart"/>
            <w:r w:rsidRPr="00CC1D00">
              <w:rPr>
                <w:sz w:val="24"/>
                <w:szCs w:val="24"/>
              </w:rPr>
              <w:t>пројекта</w:t>
            </w:r>
            <w:proofErr w:type="spellEnd"/>
            <w:r w:rsidRPr="00CC1D00">
              <w:rPr>
                <w:sz w:val="24"/>
                <w:szCs w:val="24"/>
              </w:rPr>
              <w:t>:</w:t>
            </w:r>
          </w:p>
        </w:tc>
        <w:tc>
          <w:tcPr>
            <w:tcW w:w="6030" w:type="dxa"/>
          </w:tcPr>
          <w:p w14:paraId="764B14D0" w14:textId="46148ED6" w:rsidR="002812FB" w:rsidRPr="00B651A4" w:rsidRDefault="00B651A4" w:rsidP="002812FB">
            <w:pPr>
              <w:jc w:val="both"/>
              <w:rPr>
                <w:i/>
                <w:iCs/>
                <w:sz w:val="24"/>
                <w:szCs w:val="24"/>
              </w:rPr>
            </w:pPr>
            <w:r w:rsidRPr="00B651A4">
              <w:rPr>
                <w:i/>
                <w:iCs/>
                <w:sz w:val="24"/>
                <w:szCs w:val="24"/>
              </w:rPr>
              <w:t xml:space="preserve">(у </w:t>
            </w:r>
            <w:proofErr w:type="spellStart"/>
            <w:r w:rsidRPr="00B651A4">
              <w:rPr>
                <w:i/>
                <w:iCs/>
                <w:sz w:val="24"/>
                <w:szCs w:val="24"/>
              </w:rPr>
              <w:t>месецима</w:t>
            </w:r>
            <w:proofErr w:type="spellEnd"/>
            <w:r w:rsidRPr="00B651A4">
              <w:rPr>
                <w:i/>
                <w:iCs/>
                <w:sz w:val="24"/>
                <w:szCs w:val="24"/>
              </w:rPr>
              <w:t>)</w:t>
            </w:r>
          </w:p>
        </w:tc>
      </w:tr>
      <w:tr w:rsidR="007D75D7" w14:paraId="69C61C70" w14:textId="77777777" w:rsidTr="008A4343">
        <w:tc>
          <w:tcPr>
            <w:tcW w:w="9895" w:type="dxa"/>
            <w:gridSpan w:val="2"/>
            <w:shd w:val="clear" w:color="auto" w:fill="4F6228" w:themeFill="accent3" w:themeFillShade="80"/>
          </w:tcPr>
          <w:p w14:paraId="6CE008FF" w14:textId="483FCEB9" w:rsidR="007D75D7" w:rsidRPr="00AC78D7" w:rsidRDefault="007D75D7" w:rsidP="0038643A">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 xml:space="preserve">Главни носилац </w:t>
            </w:r>
            <w:proofErr w:type="spellStart"/>
            <w:r w:rsidRPr="00537B82">
              <w:rPr>
                <w:b/>
                <w:bCs/>
                <w:color w:val="FFFFFF" w:themeColor="background1"/>
                <w:sz w:val="24"/>
                <w:szCs w:val="24"/>
              </w:rPr>
              <w:t>пријаве</w:t>
            </w:r>
            <w:proofErr w:type="spellEnd"/>
          </w:p>
        </w:tc>
      </w:tr>
      <w:tr w:rsidR="00173F1A" w14:paraId="1A4A6BF2" w14:textId="77777777" w:rsidTr="008A4343">
        <w:tc>
          <w:tcPr>
            <w:tcW w:w="3865" w:type="dxa"/>
          </w:tcPr>
          <w:p w14:paraId="4168B9E2" w14:textId="22A74FE1" w:rsidR="00173F1A" w:rsidRPr="008A73B5" w:rsidRDefault="00342B43" w:rsidP="000600FE">
            <w:pPr>
              <w:jc w:val="both"/>
              <w:rPr>
                <w:sz w:val="24"/>
                <w:szCs w:val="24"/>
              </w:rPr>
            </w:pPr>
            <w:proofErr w:type="spellStart"/>
            <w:r w:rsidRPr="008A73B5">
              <w:rPr>
                <w:sz w:val="24"/>
                <w:szCs w:val="24"/>
              </w:rPr>
              <w:t>Наз</w:t>
            </w:r>
            <w:proofErr w:type="spellEnd"/>
            <w:r w:rsidR="008A73B5">
              <w:rPr>
                <w:sz w:val="24"/>
                <w:szCs w:val="24"/>
                <w:lang w:val="sr-Cyrl-RS"/>
              </w:rPr>
              <w:t>и</w:t>
            </w:r>
            <w:r w:rsidRPr="008A73B5">
              <w:rPr>
                <w:sz w:val="24"/>
                <w:szCs w:val="24"/>
              </w:rPr>
              <w:t xml:space="preserve">в </w:t>
            </w:r>
            <w:proofErr w:type="spellStart"/>
            <w:r w:rsidRPr="008A73B5">
              <w:rPr>
                <w:sz w:val="24"/>
                <w:szCs w:val="24"/>
              </w:rPr>
              <w:t>главног</w:t>
            </w:r>
            <w:proofErr w:type="spellEnd"/>
            <w:r w:rsidRPr="008A73B5">
              <w:rPr>
                <w:sz w:val="24"/>
                <w:szCs w:val="24"/>
              </w:rPr>
              <w:t xml:space="preserve"> </w:t>
            </w:r>
            <w:proofErr w:type="spellStart"/>
            <w:r w:rsidRPr="008A73B5">
              <w:rPr>
                <w:sz w:val="24"/>
                <w:szCs w:val="24"/>
              </w:rPr>
              <w:t>подносиоца</w:t>
            </w:r>
            <w:proofErr w:type="spellEnd"/>
            <w:r w:rsidRPr="008A73B5">
              <w:rPr>
                <w:sz w:val="24"/>
                <w:szCs w:val="24"/>
              </w:rPr>
              <w:t xml:space="preserve"> </w:t>
            </w:r>
            <w:proofErr w:type="spellStart"/>
            <w:r w:rsidRPr="008A73B5">
              <w:rPr>
                <w:sz w:val="24"/>
                <w:szCs w:val="24"/>
              </w:rPr>
              <w:t>пријаве</w:t>
            </w:r>
            <w:proofErr w:type="spellEnd"/>
          </w:p>
        </w:tc>
        <w:tc>
          <w:tcPr>
            <w:tcW w:w="6030" w:type="dxa"/>
          </w:tcPr>
          <w:p w14:paraId="69AFD9FB" w14:textId="0E021A71" w:rsidR="00173F1A" w:rsidRPr="008A73B5" w:rsidRDefault="008A73B5" w:rsidP="000600FE">
            <w:pPr>
              <w:jc w:val="both"/>
              <w:rPr>
                <w:i/>
                <w:iCs/>
                <w:sz w:val="24"/>
                <w:szCs w:val="24"/>
              </w:rPr>
            </w:pPr>
            <w:proofErr w:type="spellStart"/>
            <w:r w:rsidRPr="008A73B5">
              <w:rPr>
                <w:i/>
                <w:iCs/>
                <w:sz w:val="24"/>
                <w:szCs w:val="24"/>
              </w:rPr>
              <w:t>Навести</w:t>
            </w:r>
            <w:proofErr w:type="spellEnd"/>
            <w:r w:rsidRPr="008A73B5">
              <w:rPr>
                <w:i/>
                <w:iCs/>
                <w:sz w:val="24"/>
                <w:szCs w:val="24"/>
              </w:rPr>
              <w:t xml:space="preserve"> </w:t>
            </w:r>
            <w:proofErr w:type="spellStart"/>
            <w:r w:rsidRPr="008A73B5">
              <w:rPr>
                <w:i/>
                <w:iCs/>
                <w:sz w:val="24"/>
                <w:szCs w:val="24"/>
              </w:rPr>
              <w:t>пун</w:t>
            </w:r>
            <w:proofErr w:type="spellEnd"/>
            <w:r w:rsidRPr="008A73B5">
              <w:rPr>
                <w:i/>
                <w:iCs/>
                <w:sz w:val="24"/>
                <w:szCs w:val="24"/>
              </w:rPr>
              <w:t xml:space="preserve"> </w:t>
            </w:r>
            <w:proofErr w:type="spellStart"/>
            <w:r w:rsidRPr="008A73B5">
              <w:rPr>
                <w:i/>
                <w:iCs/>
                <w:sz w:val="24"/>
                <w:szCs w:val="24"/>
              </w:rPr>
              <w:t>регистрован</w:t>
            </w:r>
            <w:proofErr w:type="spellEnd"/>
            <w:r w:rsidRPr="008A73B5">
              <w:rPr>
                <w:i/>
                <w:iCs/>
                <w:sz w:val="24"/>
                <w:szCs w:val="24"/>
              </w:rPr>
              <w:t xml:space="preserve"> </w:t>
            </w:r>
            <w:proofErr w:type="spellStart"/>
            <w:r w:rsidRPr="008A73B5">
              <w:rPr>
                <w:i/>
                <w:iCs/>
                <w:sz w:val="24"/>
                <w:szCs w:val="24"/>
              </w:rPr>
              <w:t>назив</w:t>
            </w:r>
            <w:proofErr w:type="spellEnd"/>
            <w:r w:rsidRPr="008A73B5">
              <w:rPr>
                <w:i/>
                <w:iCs/>
                <w:sz w:val="24"/>
                <w:szCs w:val="24"/>
              </w:rPr>
              <w:t xml:space="preserve"> </w:t>
            </w:r>
            <w:proofErr w:type="spellStart"/>
            <w:r w:rsidRPr="008A73B5">
              <w:rPr>
                <w:i/>
                <w:iCs/>
                <w:sz w:val="24"/>
                <w:szCs w:val="24"/>
              </w:rPr>
              <w:t>главног</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p>
        </w:tc>
      </w:tr>
      <w:tr w:rsidR="00173F1A" w14:paraId="52F4DE18" w14:textId="77777777" w:rsidTr="008A4343">
        <w:tc>
          <w:tcPr>
            <w:tcW w:w="3865" w:type="dxa"/>
          </w:tcPr>
          <w:p w14:paraId="341BDCC2" w14:textId="1A85E643" w:rsidR="00173F1A" w:rsidRPr="008A73B5" w:rsidRDefault="00342B43" w:rsidP="000600FE">
            <w:pPr>
              <w:jc w:val="both"/>
              <w:rPr>
                <w:sz w:val="24"/>
                <w:szCs w:val="24"/>
              </w:rPr>
            </w:pPr>
            <w:proofErr w:type="spellStart"/>
            <w:r w:rsidRPr="008A73B5">
              <w:rPr>
                <w:sz w:val="24"/>
                <w:szCs w:val="24"/>
              </w:rPr>
              <w:t>Контакт</w:t>
            </w:r>
            <w:proofErr w:type="spellEnd"/>
            <w:r w:rsidRPr="008A73B5">
              <w:rPr>
                <w:sz w:val="24"/>
                <w:szCs w:val="24"/>
              </w:rPr>
              <w:t xml:space="preserve"> </w:t>
            </w:r>
            <w:proofErr w:type="spellStart"/>
            <w:r w:rsidRPr="008A73B5">
              <w:rPr>
                <w:sz w:val="24"/>
                <w:szCs w:val="24"/>
              </w:rPr>
              <w:t>подаци</w:t>
            </w:r>
            <w:proofErr w:type="spellEnd"/>
            <w:r w:rsidRPr="008A73B5">
              <w:rPr>
                <w:sz w:val="24"/>
                <w:szCs w:val="24"/>
              </w:rPr>
              <w:t xml:space="preserve"> </w:t>
            </w:r>
            <w:proofErr w:type="spellStart"/>
            <w:r w:rsidRPr="008A73B5">
              <w:rPr>
                <w:sz w:val="24"/>
                <w:szCs w:val="24"/>
              </w:rPr>
              <w:t>главног</w:t>
            </w:r>
            <w:proofErr w:type="spellEnd"/>
            <w:r w:rsidRPr="008A73B5">
              <w:rPr>
                <w:sz w:val="24"/>
                <w:szCs w:val="24"/>
              </w:rPr>
              <w:t xml:space="preserve"> </w:t>
            </w:r>
            <w:proofErr w:type="spellStart"/>
            <w:r w:rsidRPr="008A73B5">
              <w:rPr>
                <w:sz w:val="24"/>
                <w:szCs w:val="24"/>
              </w:rPr>
              <w:t>подносиоца</w:t>
            </w:r>
            <w:proofErr w:type="spellEnd"/>
            <w:r w:rsidRPr="008A73B5">
              <w:rPr>
                <w:sz w:val="24"/>
                <w:szCs w:val="24"/>
              </w:rPr>
              <w:t xml:space="preserve"> </w:t>
            </w:r>
            <w:proofErr w:type="spellStart"/>
            <w:r w:rsidRPr="008A73B5">
              <w:rPr>
                <w:sz w:val="24"/>
                <w:szCs w:val="24"/>
              </w:rPr>
              <w:t>пријаве</w:t>
            </w:r>
            <w:proofErr w:type="spellEnd"/>
          </w:p>
        </w:tc>
        <w:tc>
          <w:tcPr>
            <w:tcW w:w="6030" w:type="dxa"/>
          </w:tcPr>
          <w:p w14:paraId="2BF0E102" w14:textId="27C200BD" w:rsidR="00173F1A" w:rsidRPr="008A73B5" w:rsidRDefault="008A73B5" w:rsidP="000600FE">
            <w:pPr>
              <w:jc w:val="both"/>
              <w:rPr>
                <w:i/>
                <w:iCs/>
                <w:sz w:val="24"/>
                <w:szCs w:val="24"/>
              </w:rPr>
            </w:pPr>
            <w:proofErr w:type="spellStart"/>
            <w:r w:rsidRPr="008A73B5">
              <w:rPr>
                <w:i/>
                <w:iCs/>
                <w:sz w:val="24"/>
                <w:szCs w:val="24"/>
              </w:rPr>
              <w:t>Навести</w:t>
            </w:r>
            <w:proofErr w:type="spellEnd"/>
            <w:r w:rsidRPr="008A73B5">
              <w:rPr>
                <w:i/>
                <w:iCs/>
                <w:sz w:val="24"/>
                <w:szCs w:val="24"/>
              </w:rPr>
              <w:t xml:space="preserve"> </w:t>
            </w:r>
            <w:proofErr w:type="spellStart"/>
            <w:r w:rsidRPr="008A73B5">
              <w:rPr>
                <w:i/>
                <w:iCs/>
                <w:sz w:val="24"/>
                <w:szCs w:val="24"/>
              </w:rPr>
              <w:t>пуно</w:t>
            </w:r>
            <w:proofErr w:type="spellEnd"/>
            <w:r w:rsidRPr="008A73B5">
              <w:rPr>
                <w:i/>
                <w:iCs/>
                <w:sz w:val="24"/>
                <w:szCs w:val="24"/>
              </w:rPr>
              <w:t xml:space="preserve"> </w:t>
            </w:r>
            <w:proofErr w:type="spellStart"/>
            <w:r w:rsidRPr="008A73B5">
              <w:rPr>
                <w:i/>
                <w:iCs/>
                <w:sz w:val="24"/>
                <w:szCs w:val="24"/>
              </w:rPr>
              <w:t>име</w:t>
            </w:r>
            <w:proofErr w:type="spellEnd"/>
            <w:r w:rsidRPr="008A73B5">
              <w:rPr>
                <w:i/>
                <w:iCs/>
                <w:sz w:val="24"/>
                <w:szCs w:val="24"/>
              </w:rPr>
              <w:t xml:space="preserve">, </w:t>
            </w:r>
            <w:proofErr w:type="spellStart"/>
            <w:r w:rsidRPr="008A73B5">
              <w:rPr>
                <w:i/>
                <w:iCs/>
                <w:sz w:val="24"/>
                <w:szCs w:val="24"/>
              </w:rPr>
              <w:t>адресу</w:t>
            </w:r>
            <w:proofErr w:type="spellEnd"/>
            <w:r w:rsidRPr="008A73B5">
              <w:rPr>
                <w:i/>
                <w:iCs/>
                <w:sz w:val="24"/>
                <w:szCs w:val="24"/>
              </w:rPr>
              <w:t xml:space="preserve">, </w:t>
            </w:r>
            <w:proofErr w:type="spellStart"/>
            <w:r w:rsidRPr="008A73B5">
              <w:rPr>
                <w:i/>
                <w:iCs/>
                <w:sz w:val="24"/>
                <w:szCs w:val="24"/>
              </w:rPr>
              <w:t>поштански</w:t>
            </w:r>
            <w:proofErr w:type="spellEnd"/>
            <w:r w:rsidRPr="008A73B5">
              <w:rPr>
                <w:i/>
                <w:iCs/>
                <w:sz w:val="24"/>
                <w:szCs w:val="24"/>
              </w:rPr>
              <w:t xml:space="preserve"> </w:t>
            </w:r>
            <w:proofErr w:type="spellStart"/>
            <w:r w:rsidRPr="008A73B5">
              <w:rPr>
                <w:i/>
                <w:iCs/>
                <w:sz w:val="24"/>
                <w:szCs w:val="24"/>
              </w:rPr>
              <w:t>број</w:t>
            </w:r>
            <w:proofErr w:type="spellEnd"/>
            <w:r w:rsidRPr="008A73B5">
              <w:rPr>
                <w:i/>
                <w:iCs/>
                <w:sz w:val="24"/>
                <w:szCs w:val="24"/>
              </w:rPr>
              <w:t>, е-</w:t>
            </w:r>
            <w:proofErr w:type="spellStart"/>
            <w:r w:rsidRPr="008A73B5">
              <w:rPr>
                <w:i/>
                <w:iCs/>
                <w:sz w:val="24"/>
                <w:szCs w:val="24"/>
              </w:rPr>
              <w:t>маил</w:t>
            </w:r>
            <w:proofErr w:type="spellEnd"/>
            <w:r w:rsidRPr="008A73B5">
              <w:rPr>
                <w:i/>
                <w:iCs/>
                <w:sz w:val="24"/>
                <w:szCs w:val="24"/>
              </w:rPr>
              <w:t xml:space="preserve"> </w:t>
            </w:r>
            <w:proofErr w:type="spellStart"/>
            <w:r w:rsidRPr="008A73B5">
              <w:rPr>
                <w:i/>
                <w:iCs/>
                <w:sz w:val="24"/>
                <w:szCs w:val="24"/>
              </w:rPr>
              <w:t>адресу</w:t>
            </w:r>
            <w:proofErr w:type="spellEnd"/>
            <w:r w:rsidR="005264F6">
              <w:rPr>
                <w:i/>
                <w:iCs/>
                <w:sz w:val="24"/>
                <w:szCs w:val="24"/>
                <w:lang w:val="sr-Cyrl-RS"/>
              </w:rPr>
              <w:t xml:space="preserve">, веб страницу </w:t>
            </w:r>
            <w:r w:rsidRPr="008A73B5">
              <w:rPr>
                <w:i/>
                <w:iCs/>
                <w:sz w:val="24"/>
                <w:szCs w:val="24"/>
              </w:rPr>
              <w:t xml:space="preserve">и </w:t>
            </w:r>
            <w:proofErr w:type="spellStart"/>
            <w:r w:rsidRPr="008A73B5">
              <w:rPr>
                <w:i/>
                <w:iCs/>
                <w:sz w:val="24"/>
                <w:szCs w:val="24"/>
              </w:rPr>
              <w:t>број</w:t>
            </w:r>
            <w:proofErr w:type="spellEnd"/>
            <w:r w:rsidRPr="008A73B5">
              <w:rPr>
                <w:i/>
                <w:iCs/>
                <w:sz w:val="24"/>
                <w:szCs w:val="24"/>
              </w:rPr>
              <w:t xml:space="preserve"> </w:t>
            </w:r>
            <w:proofErr w:type="spellStart"/>
            <w:r w:rsidRPr="008A73B5">
              <w:rPr>
                <w:i/>
                <w:iCs/>
                <w:sz w:val="24"/>
                <w:szCs w:val="24"/>
              </w:rPr>
              <w:t>телефона</w:t>
            </w:r>
            <w:proofErr w:type="spellEnd"/>
            <w:r w:rsidRPr="008A73B5">
              <w:rPr>
                <w:i/>
                <w:iCs/>
                <w:sz w:val="24"/>
                <w:szCs w:val="24"/>
              </w:rPr>
              <w:t xml:space="preserve"> </w:t>
            </w:r>
            <w:proofErr w:type="spellStart"/>
            <w:r w:rsidRPr="008A73B5">
              <w:rPr>
                <w:i/>
                <w:iCs/>
                <w:sz w:val="24"/>
                <w:szCs w:val="24"/>
              </w:rPr>
              <w:t>особе</w:t>
            </w:r>
            <w:proofErr w:type="spellEnd"/>
            <w:r w:rsidRPr="008A73B5">
              <w:rPr>
                <w:i/>
                <w:iCs/>
                <w:sz w:val="24"/>
                <w:szCs w:val="24"/>
              </w:rPr>
              <w:t xml:space="preserve"> </w:t>
            </w:r>
            <w:proofErr w:type="spellStart"/>
            <w:r w:rsidRPr="008A73B5">
              <w:rPr>
                <w:i/>
                <w:iCs/>
                <w:sz w:val="24"/>
                <w:szCs w:val="24"/>
              </w:rPr>
              <w:t>за</w:t>
            </w:r>
            <w:proofErr w:type="spellEnd"/>
            <w:r w:rsidRPr="008A73B5">
              <w:rPr>
                <w:i/>
                <w:iCs/>
                <w:sz w:val="24"/>
                <w:szCs w:val="24"/>
              </w:rPr>
              <w:t xml:space="preserve"> </w:t>
            </w:r>
            <w:proofErr w:type="spellStart"/>
            <w:r w:rsidRPr="008A73B5">
              <w:rPr>
                <w:i/>
                <w:iCs/>
                <w:sz w:val="24"/>
                <w:szCs w:val="24"/>
              </w:rPr>
              <w:t>контакт</w:t>
            </w:r>
            <w:proofErr w:type="spellEnd"/>
          </w:p>
        </w:tc>
      </w:tr>
      <w:tr w:rsidR="00173F1A" w14:paraId="327F16A2" w14:textId="77777777" w:rsidTr="008A4343">
        <w:tc>
          <w:tcPr>
            <w:tcW w:w="3865" w:type="dxa"/>
          </w:tcPr>
          <w:p w14:paraId="16F92CCB" w14:textId="740747AF" w:rsidR="00173F1A" w:rsidRPr="008A73B5" w:rsidRDefault="00342B43" w:rsidP="000600FE">
            <w:pPr>
              <w:jc w:val="both"/>
              <w:rPr>
                <w:sz w:val="24"/>
                <w:szCs w:val="24"/>
              </w:rPr>
            </w:pPr>
            <w:proofErr w:type="spellStart"/>
            <w:r w:rsidRPr="008A73B5">
              <w:rPr>
                <w:sz w:val="24"/>
                <w:szCs w:val="24"/>
              </w:rPr>
              <w:t>Искуство</w:t>
            </w:r>
            <w:proofErr w:type="spellEnd"/>
          </w:p>
        </w:tc>
        <w:tc>
          <w:tcPr>
            <w:tcW w:w="6030" w:type="dxa"/>
          </w:tcPr>
          <w:p w14:paraId="703814B3" w14:textId="1EA796CD" w:rsidR="00173F1A" w:rsidRPr="008A73B5" w:rsidRDefault="008A73B5" w:rsidP="000600FE">
            <w:pPr>
              <w:jc w:val="both"/>
              <w:rPr>
                <w:i/>
                <w:iCs/>
                <w:sz w:val="24"/>
                <w:szCs w:val="24"/>
              </w:rPr>
            </w:pPr>
            <w:proofErr w:type="spellStart"/>
            <w:r w:rsidRPr="008A73B5">
              <w:rPr>
                <w:i/>
                <w:iCs/>
                <w:sz w:val="24"/>
                <w:szCs w:val="24"/>
              </w:rPr>
              <w:t>Укратко</w:t>
            </w:r>
            <w:proofErr w:type="spellEnd"/>
            <w:r w:rsidRPr="008A73B5">
              <w:rPr>
                <w:i/>
                <w:iCs/>
                <w:sz w:val="24"/>
                <w:szCs w:val="24"/>
              </w:rPr>
              <w:t xml:space="preserve"> </w:t>
            </w:r>
            <w:proofErr w:type="spellStart"/>
            <w:r w:rsidRPr="008A73B5">
              <w:rPr>
                <w:i/>
                <w:iCs/>
                <w:sz w:val="24"/>
                <w:szCs w:val="24"/>
              </w:rPr>
              <w:t>опишите</w:t>
            </w:r>
            <w:proofErr w:type="spellEnd"/>
            <w:r w:rsidRPr="008A73B5">
              <w:rPr>
                <w:i/>
                <w:iCs/>
                <w:sz w:val="24"/>
                <w:szCs w:val="24"/>
              </w:rPr>
              <w:t xml:space="preserve"> </w:t>
            </w:r>
            <w:proofErr w:type="spellStart"/>
            <w:r w:rsidRPr="008A73B5">
              <w:rPr>
                <w:i/>
                <w:iCs/>
                <w:sz w:val="24"/>
                <w:szCs w:val="24"/>
              </w:rPr>
              <w:t>искуство</w:t>
            </w:r>
            <w:proofErr w:type="spellEnd"/>
            <w:r w:rsidRPr="008A73B5">
              <w:rPr>
                <w:i/>
                <w:iCs/>
                <w:sz w:val="24"/>
                <w:szCs w:val="24"/>
              </w:rPr>
              <w:t xml:space="preserve">, </w:t>
            </w:r>
            <w:proofErr w:type="spellStart"/>
            <w:r w:rsidRPr="008A73B5">
              <w:rPr>
                <w:i/>
                <w:iCs/>
                <w:sz w:val="24"/>
                <w:szCs w:val="24"/>
              </w:rPr>
              <w:t>вештине</w:t>
            </w:r>
            <w:proofErr w:type="spellEnd"/>
            <w:r w:rsidRPr="008A73B5">
              <w:rPr>
                <w:i/>
                <w:iCs/>
                <w:sz w:val="24"/>
                <w:szCs w:val="24"/>
              </w:rPr>
              <w:t xml:space="preserve"> и </w:t>
            </w:r>
            <w:proofErr w:type="spellStart"/>
            <w:r w:rsidRPr="008A73B5">
              <w:rPr>
                <w:i/>
                <w:iCs/>
                <w:sz w:val="24"/>
                <w:szCs w:val="24"/>
              </w:rPr>
              <w:t>стручност</w:t>
            </w:r>
            <w:proofErr w:type="spellEnd"/>
            <w:r w:rsidRPr="008A73B5">
              <w:rPr>
                <w:i/>
                <w:iCs/>
                <w:sz w:val="24"/>
                <w:szCs w:val="24"/>
              </w:rPr>
              <w:t xml:space="preserve"> </w:t>
            </w:r>
            <w:proofErr w:type="spellStart"/>
            <w:r w:rsidRPr="008A73B5">
              <w:rPr>
                <w:i/>
                <w:iCs/>
                <w:sz w:val="24"/>
                <w:szCs w:val="24"/>
              </w:rPr>
              <w:t>главног</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r w:rsidRPr="008A73B5">
              <w:rPr>
                <w:i/>
                <w:iCs/>
                <w:sz w:val="24"/>
                <w:szCs w:val="24"/>
              </w:rPr>
              <w:t xml:space="preserve"> и </w:t>
            </w:r>
            <w:proofErr w:type="spellStart"/>
            <w:r w:rsidRPr="008A73B5">
              <w:rPr>
                <w:i/>
                <w:iCs/>
                <w:sz w:val="24"/>
                <w:szCs w:val="24"/>
              </w:rPr>
              <w:t>његових</w:t>
            </w:r>
            <w:proofErr w:type="spellEnd"/>
            <w:r w:rsidRPr="008A73B5">
              <w:rPr>
                <w:i/>
                <w:iCs/>
                <w:sz w:val="24"/>
                <w:szCs w:val="24"/>
              </w:rPr>
              <w:t xml:space="preserve"> </w:t>
            </w:r>
            <w:proofErr w:type="spellStart"/>
            <w:r w:rsidRPr="008A73B5">
              <w:rPr>
                <w:i/>
                <w:iCs/>
                <w:sz w:val="24"/>
                <w:szCs w:val="24"/>
              </w:rPr>
              <w:t>запослених</w:t>
            </w:r>
            <w:proofErr w:type="spellEnd"/>
          </w:p>
        </w:tc>
      </w:tr>
      <w:tr w:rsidR="005A2E58" w14:paraId="26ECF0C8" w14:textId="77777777" w:rsidTr="008A4343">
        <w:tc>
          <w:tcPr>
            <w:tcW w:w="9895" w:type="dxa"/>
            <w:gridSpan w:val="2"/>
            <w:shd w:val="clear" w:color="auto" w:fill="4F6228" w:themeFill="accent3" w:themeFillShade="80"/>
          </w:tcPr>
          <w:p w14:paraId="6FE45DBC" w14:textId="01BD26B6" w:rsidR="005A2E58" w:rsidRPr="00BB018B" w:rsidRDefault="005A2E58" w:rsidP="005A2E58">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Остали подноси</w:t>
            </w:r>
            <w:r w:rsidR="00BB018B">
              <w:rPr>
                <w:b/>
                <w:bCs/>
                <w:color w:val="FFFFFF" w:themeColor="background1"/>
                <w:sz w:val="24"/>
                <w:szCs w:val="24"/>
                <w:lang w:val="sr-Cyrl-RS"/>
              </w:rPr>
              <w:t>оци</w:t>
            </w:r>
            <w:r>
              <w:rPr>
                <w:b/>
                <w:bCs/>
                <w:color w:val="FFFFFF" w:themeColor="background1"/>
                <w:sz w:val="24"/>
                <w:szCs w:val="24"/>
                <w:lang w:val="sr-Cyrl-RS"/>
              </w:rPr>
              <w:t xml:space="preserve"> </w:t>
            </w:r>
            <w:proofErr w:type="spellStart"/>
            <w:r w:rsidRPr="00537B82">
              <w:rPr>
                <w:b/>
                <w:bCs/>
                <w:color w:val="FFFFFF" w:themeColor="background1"/>
                <w:sz w:val="24"/>
                <w:szCs w:val="24"/>
              </w:rPr>
              <w:t>пријаве</w:t>
            </w:r>
            <w:proofErr w:type="spellEnd"/>
            <w:r w:rsidR="00BB018B">
              <w:rPr>
                <w:b/>
                <w:bCs/>
                <w:color w:val="FFFFFF" w:themeColor="background1"/>
                <w:sz w:val="24"/>
                <w:szCs w:val="24"/>
                <w:lang w:val="sr-Cyrl-RS"/>
              </w:rPr>
              <w:t xml:space="preserve"> </w:t>
            </w:r>
            <w:r w:rsidR="00BB018B" w:rsidRPr="00BB018B">
              <w:rPr>
                <w:b/>
                <w:bCs/>
                <w:color w:val="FFFFFF" w:themeColor="background1"/>
                <w:sz w:val="24"/>
                <w:szCs w:val="24"/>
                <w:lang w:val="sr-Cyrl-RS"/>
              </w:rPr>
              <w:t xml:space="preserve"> (ако је применљиво)</w:t>
            </w:r>
          </w:p>
        </w:tc>
      </w:tr>
      <w:tr w:rsidR="005A2E58" w14:paraId="41524A7A" w14:textId="77777777" w:rsidTr="008A4343">
        <w:tc>
          <w:tcPr>
            <w:tcW w:w="3865" w:type="dxa"/>
          </w:tcPr>
          <w:p w14:paraId="6ADDE951" w14:textId="1627D6BC" w:rsidR="005A2E58" w:rsidRPr="008A73B5" w:rsidRDefault="00494333" w:rsidP="005A2E58">
            <w:pPr>
              <w:jc w:val="both"/>
              <w:rPr>
                <w:sz w:val="24"/>
                <w:szCs w:val="24"/>
              </w:rPr>
            </w:pPr>
            <w:proofErr w:type="spellStart"/>
            <w:r w:rsidRPr="00494333">
              <w:rPr>
                <w:sz w:val="24"/>
                <w:szCs w:val="24"/>
              </w:rPr>
              <w:t>Назив</w:t>
            </w:r>
            <w:proofErr w:type="spellEnd"/>
            <w:r w:rsidRPr="00494333">
              <w:rPr>
                <w:sz w:val="24"/>
                <w:szCs w:val="24"/>
              </w:rPr>
              <w:t xml:space="preserve"> </w:t>
            </w:r>
            <w:proofErr w:type="spellStart"/>
            <w:r w:rsidRPr="00494333">
              <w:rPr>
                <w:sz w:val="24"/>
                <w:szCs w:val="24"/>
              </w:rPr>
              <w:t>подносиоца</w:t>
            </w:r>
            <w:proofErr w:type="spellEnd"/>
            <w:r w:rsidRPr="00494333">
              <w:rPr>
                <w:sz w:val="24"/>
                <w:szCs w:val="24"/>
              </w:rPr>
              <w:t xml:space="preserve"> </w:t>
            </w:r>
            <w:proofErr w:type="spellStart"/>
            <w:r w:rsidRPr="00494333">
              <w:rPr>
                <w:sz w:val="24"/>
                <w:szCs w:val="24"/>
              </w:rPr>
              <w:t>пријаве</w:t>
            </w:r>
            <w:proofErr w:type="spellEnd"/>
          </w:p>
        </w:tc>
        <w:tc>
          <w:tcPr>
            <w:tcW w:w="6030" w:type="dxa"/>
          </w:tcPr>
          <w:p w14:paraId="5E4CBF43" w14:textId="7DA7688D" w:rsidR="005A2E58" w:rsidRPr="008A73B5" w:rsidRDefault="001A3ACA" w:rsidP="005A2E58">
            <w:pPr>
              <w:jc w:val="both"/>
              <w:rPr>
                <w:i/>
                <w:iCs/>
                <w:sz w:val="24"/>
                <w:szCs w:val="24"/>
              </w:rPr>
            </w:pPr>
            <w:proofErr w:type="spellStart"/>
            <w:r w:rsidRPr="001A3ACA">
              <w:rPr>
                <w:i/>
                <w:iCs/>
                <w:sz w:val="24"/>
                <w:szCs w:val="24"/>
              </w:rPr>
              <w:t>Навести</w:t>
            </w:r>
            <w:proofErr w:type="spellEnd"/>
            <w:r w:rsidRPr="001A3ACA">
              <w:rPr>
                <w:i/>
                <w:iCs/>
                <w:sz w:val="24"/>
                <w:szCs w:val="24"/>
              </w:rPr>
              <w:t xml:space="preserve"> </w:t>
            </w:r>
            <w:proofErr w:type="spellStart"/>
            <w:r w:rsidRPr="001A3ACA">
              <w:rPr>
                <w:i/>
                <w:iCs/>
                <w:sz w:val="24"/>
                <w:szCs w:val="24"/>
              </w:rPr>
              <w:t>пун</w:t>
            </w:r>
            <w:proofErr w:type="spellEnd"/>
            <w:r w:rsidRPr="001A3ACA">
              <w:rPr>
                <w:i/>
                <w:iCs/>
                <w:sz w:val="24"/>
                <w:szCs w:val="24"/>
              </w:rPr>
              <w:t xml:space="preserve"> </w:t>
            </w:r>
            <w:proofErr w:type="spellStart"/>
            <w:r w:rsidRPr="001A3ACA">
              <w:rPr>
                <w:i/>
                <w:iCs/>
                <w:sz w:val="24"/>
                <w:szCs w:val="24"/>
              </w:rPr>
              <w:t>назив</w:t>
            </w:r>
            <w:proofErr w:type="spellEnd"/>
            <w:r w:rsidRPr="001A3ACA">
              <w:rPr>
                <w:i/>
                <w:iCs/>
                <w:sz w:val="24"/>
                <w:szCs w:val="24"/>
              </w:rPr>
              <w:t xml:space="preserve">, </w:t>
            </w:r>
            <w:proofErr w:type="spellStart"/>
            <w:r w:rsidRPr="001A3ACA">
              <w:rPr>
                <w:i/>
                <w:iCs/>
                <w:sz w:val="24"/>
                <w:szCs w:val="24"/>
              </w:rPr>
              <w:t>тип</w:t>
            </w:r>
            <w:proofErr w:type="spellEnd"/>
            <w:r w:rsidRPr="001A3ACA">
              <w:rPr>
                <w:i/>
                <w:iCs/>
                <w:sz w:val="24"/>
                <w:szCs w:val="24"/>
              </w:rPr>
              <w:t xml:space="preserve"> </w:t>
            </w:r>
            <w:proofErr w:type="spellStart"/>
            <w:r w:rsidRPr="001A3ACA">
              <w:rPr>
                <w:i/>
                <w:iCs/>
                <w:sz w:val="24"/>
                <w:szCs w:val="24"/>
              </w:rPr>
              <w:t>организације</w:t>
            </w:r>
            <w:proofErr w:type="spellEnd"/>
            <w:r w:rsidRPr="001A3ACA">
              <w:rPr>
                <w:i/>
                <w:iCs/>
                <w:sz w:val="24"/>
                <w:szCs w:val="24"/>
              </w:rPr>
              <w:t>/</w:t>
            </w:r>
            <w:proofErr w:type="spellStart"/>
            <w:r w:rsidRPr="001A3ACA">
              <w:rPr>
                <w:i/>
                <w:iCs/>
                <w:sz w:val="24"/>
                <w:szCs w:val="24"/>
              </w:rPr>
              <w:t>институције</w:t>
            </w:r>
            <w:proofErr w:type="spellEnd"/>
          </w:p>
        </w:tc>
      </w:tr>
      <w:tr w:rsidR="005A2E58" w14:paraId="486C586C" w14:textId="77777777" w:rsidTr="008A4343">
        <w:tc>
          <w:tcPr>
            <w:tcW w:w="3865" w:type="dxa"/>
          </w:tcPr>
          <w:p w14:paraId="0CFFFBB2" w14:textId="29C2480B" w:rsidR="005A2E58" w:rsidRPr="001A3ACA" w:rsidRDefault="001A3ACA" w:rsidP="005A2E58">
            <w:pPr>
              <w:jc w:val="both"/>
              <w:rPr>
                <w:sz w:val="24"/>
                <w:szCs w:val="24"/>
                <w:lang w:val="sr-Cyrl-RS"/>
              </w:rPr>
            </w:pPr>
            <w:r>
              <w:rPr>
                <w:sz w:val="24"/>
                <w:szCs w:val="24"/>
                <w:lang w:val="sr-Cyrl-RS"/>
              </w:rPr>
              <w:t>Контакт подаци подносиоца пријаве</w:t>
            </w:r>
          </w:p>
        </w:tc>
        <w:tc>
          <w:tcPr>
            <w:tcW w:w="6030" w:type="dxa"/>
          </w:tcPr>
          <w:p w14:paraId="5367992E" w14:textId="432651F1" w:rsidR="005A2E58" w:rsidRPr="008A73B5" w:rsidRDefault="001A3ACA" w:rsidP="001A3ACA">
            <w:pPr>
              <w:jc w:val="both"/>
              <w:rPr>
                <w:i/>
                <w:iCs/>
                <w:sz w:val="24"/>
                <w:szCs w:val="24"/>
              </w:rPr>
            </w:pPr>
            <w:proofErr w:type="spellStart"/>
            <w:r w:rsidRPr="001A3ACA">
              <w:rPr>
                <w:i/>
                <w:iCs/>
                <w:sz w:val="24"/>
                <w:szCs w:val="24"/>
              </w:rPr>
              <w:t>Навести</w:t>
            </w:r>
            <w:proofErr w:type="spellEnd"/>
            <w:r w:rsidRPr="001A3ACA">
              <w:rPr>
                <w:i/>
                <w:iCs/>
                <w:sz w:val="24"/>
                <w:szCs w:val="24"/>
              </w:rPr>
              <w:t xml:space="preserve"> </w:t>
            </w:r>
            <w:proofErr w:type="spellStart"/>
            <w:r w:rsidRPr="001A3ACA">
              <w:rPr>
                <w:i/>
                <w:iCs/>
                <w:sz w:val="24"/>
                <w:szCs w:val="24"/>
              </w:rPr>
              <w:t>пуно</w:t>
            </w:r>
            <w:proofErr w:type="spellEnd"/>
            <w:r w:rsidRPr="001A3ACA">
              <w:rPr>
                <w:i/>
                <w:iCs/>
                <w:sz w:val="24"/>
                <w:szCs w:val="24"/>
              </w:rPr>
              <w:t xml:space="preserve"> </w:t>
            </w:r>
            <w:proofErr w:type="spellStart"/>
            <w:r w:rsidRPr="001A3ACA">
              <w:rPr>
                <w:i/>
                <w:iCs/>
                <w:sz w:val="24"/>
                <w:szCs w:val="24"/>
              </w:rPr>
              <w:t>име</w:t>
            </w:r>
            <w:proofErr w:type="spellEnd"/>
            <w:r w:rsidRPr="001A3ACA">
              <w:rPr>
                <w:i/>
                <w:iCs/>
                <w:sz w:val="24"/>
                <w:szCs w:val="24"/>
              </w:rPr>
              <w:t xml:space="preserve">, </w:t>
            </w:r>
            <w:proofErr w:type="spellStart"/>
            <w:r w:rsidRPr="001A3ACA">
              <w:rPr>
                <w:i/>
                <w:iCs/>
                <w:sz w:val="24"/>
                <w:szCs w:val="24"/>
              </w:rPr>
              <w:t>адресу</w:t>
            </w:r>
            <w:proofErr w:type="spellEnd"/>
            <w:r w:rsidRPr="001A3ACA">
              <w:rPr>
                <w:i/>
                <w:iCs/>
                <w:sz w:val="24"/>
                <w:szCs w:val="24"/>
              </w:rPr>
              <w:t xml:space="preserve">, </w:t>
            </w:r>
            <w:proofErr w:type="spellStart"/>
            <w:r w:rsidRPr="001A3ACA">
              <w:rPr>
                <w:i/>
                <w:iCs/>
                <w:sz w:val="24"/>
                <w:szCs w:val="24"/>
              </w:rPr>
              <w:t>поштански</w:t>
            </w:r>
            <w:proofErr w:type="spellEnd"/>
            <w:r w:rsidRPr="001A3ACA">
              <w:rPr>
                <w:i/>
                <w:iCs/>
                <w:sz w:val="24"/>
                <w:szCs w:val="24"/>
              </w:rPr>
              <w:t xml:space="preserve"> </w:t>
            </w:r>
            <w:proofErr w:type="spellStart"/>
            <w:r w:rsidRPr="001A3ACA">
              <w:rPr>
                <w:i/>
                <w:iCs/>
                <w:sz w:val="24"/>
                <w:szCs w:val="24"/>
              </w:rPr>
              <w:t>број</w:t>
            </w:r>
            <w:proofErr w:type="spellEnd"/>
            <w:r w:rsidRPr="001A3ACA">
              <w:rPr>
                <w:i/>
                <w:iCs/>
                <w:sz w:val="24"/>
                <w:szCs w:val="24"/>
              </w:rPr>
              <w:t>, е-</w:t>
            </w:r>
            <w:proofErr w:type="spellStart"/>
            <w:r w:rsidRPr="001A3ACA">
              <w:rPr>
                <w:i/>
                <w:iCs/>
                <w:sz w:val="24"/>
                <w:szCs w:val="24"/>
              </w:rPr>
              <w:t>маил</w:t>
            </w:r>
            <w:proofErr w:type="spellEnd"/>
            <w:r>
              <w:rPr>
                <w:i/>
                <w:iCs/>
                <w:sz w:val="24"/>
                <w:szCs w:val="24"/>
                <w:lang w:val="sr-Cyrl-RS"/>
              </w:rPr>
              <w:t xml:space="preserve"> </w:t>
            </w:r>
            <w:proofErr w:type="spellStart"/>
            <w:r w:rsidRPr="001A3ACA">
              <w:rPr>
                <w:i/>
                <w:iCs/>
                <w:sz w:val="24"/>
                <w:szCs w:val="24"/>
              </w:rPr>
              <w:t>адресу</w:t>
            </w:r>
            <w:proofErr w:type="spellEnd"/>
            <w:r>
              <w:rPr>
                <w:i/>
                <w:iCs/>
                <w:sz w:val="24"/>
                <w:szCs w:val="24"/>
                <w:lang w:val="sr-Cyrl-RS"/>
              </w:rPr>
              <w:t xml:space="preserve">, </w:t>
            </w:r>
            <w:r w:rsidR="00BC1CA0">
              <w:rPr>
                <w:i/>
                <w:iCs/>
                <w:sz w:val="24"/>
                <w:szCs w:val="24"/>
                <w:lang w:val="sr-Cyrl-RS"/>
              </w:rPr>
              <w:t>веб страницу</w:t>
            </w:r>
            <w:r w:rsidRPr="001A3ACA">
              <w:rPr>
                <w:i/>
                <w:iCs/>
                <w:sz w:val="24"/>
                <w:szCs w:val="24"/>
              </w:rPr>
              <w:t xml:space="preserve"> и </w:t>
            </w:r>
            <w:proofErr w:type="spellStart"/>
            <w:r w:rsidRPr="001A3ACA">
              <w:rPr>
                <w:i/>
                <w:iCs/>
                <w:sz w:val="24"/>
                <w:szCs w:val="24"/>
              </w:rPr>
              <w:t>број</w:t>
            </w:r>
            <w:proofErr w:type="spellEnd"/>
            <w:r w:rsidRPr="001A3ACA">
              <w:rPr>
                <w:i/>
                <w:iCs/>
                <w:sz w:val="24"/>
                <w:szCs w:val="24"/>
              </w:rPr>
              <w:t xml:space="preserve"> </w:t>
            </w:r>
            <w:proofErr w:type="spellStart"/>
            <w:r w:rsidRPr="001A3ACA">
              <w:rPr>
                <w:i/>
                <w:iCs/>
                <w:sz w:val="24"/>
                <w:szCs w:val="24"/>
              </w:rPr>
              <w:t>телефона</w:t>
            </w:r>
            <w:proofErr w:type="spellEnd"/>
            <w:r w:rsidRPr="001A3ACA">
              <w:rPr>
                <w:i/>
                <w:iCs/>
                <w:sz w:val="24"/>
                <w:szCs w:val="24"/>
              </w:rPr>
              <w:t xml:space="preserve"> </w:t>
            </w:r>
            <w:proofErr w:type="spellStart"/>
            <w:r w:rsidRPr="001A3ACA">
              <w:rPr>
                <w:i/>
                <w:iCs/>
                <w:sz w:val="24"/>
                <w:szCs w:val="24"/>
              </w:rPr>
              <w:t>особе</w:t>
            </w:r>
            <w:proofErr w:type="spellEnd"/>
            <w:r w:rsidRPr="001A3ACA">
              <w:rPr>
                <w:i/>
                <w:iCs/>
                <w:sz w:val="24"/>
                <w:szCs w:val="24"/>
              </w:rPr>
              <w:t xml:space="preserve"> </w:t>
            </w:r>
            <w:proofErr w:type="spellStart"/>
            <w:r w:rsidRPr="001A3ACA">
              <w:rPr>
                <w:i/>
                <w:iCs/>
                <w:sz w:val="24"/>
                <w:szCs w:val="24"/>
              </w:rPr>
              <w:t>за</w:t>
            </w:r>
            <w:proofErr w:type="spellEnd"/>
            <w:r w:rsidRPr="001A3ACA">
              <w:rPr>
                <w:i/>
                <w:iCs/>
                <w:sz w:val="24"/>
                <w:szCs w:val="24"/>
              </w:rPr>
              <w:t xml:space="preserve"> </w:t>
            </w:r>
            <w:proofErr w:type="spellStart"/>
            <w:r w:rsidRPr="001A3ACA">
              <w:rPr>
                <w:i/>
                <w:iCs/>
                <w:sz w:val="24"/>
                <w:szCs w:val="24"/>
              </w:rPr>
              <w:t>контакт</w:t>
            </w:r>
            <w:proofErr w:type="spellEnd"/>
          </w:p>
        </w:tc>
      </w:tr>
      <w:tr w:rsidR="005A2E58" w14:paraId="312862AF" w14:textId="77777777" w:rsidTr="008A4343">
        <w:tc>
          <w:tcPr>
            <w:tcW w:w="3865" w:type="dxa"/>
          </w:tcPr>
          <w:p w14:paraId="7F88F17C" w14:textId="77777777" w:rsidR="005A2E58" w:rsidRPr="008A73B5" w:rsidRDefault="005A2E58" w:rsidP="005A2E58">
            <w:pPr>
              <w:jc w:val="both"/>
              <w:rPr>
                <w:sz w:val="24"/>
                <w:szCs w:val="24"/>
              </w:rPr>
            </w:pPr>
            <w:proofErr w:type="spellStart"/>
            <w:r w:rsidRPr="008A73B5">
              <w:rPr>
                <w:sz w:val="24"/>
                <w:szCs w:val="24"/>
              </w:rPr>
              <w:t>Искуство</w:t>
            </w:r>
            <w:proofErr w:type="spellEnd"/>
          </w:p>
        </w:tc>
        <w:tc>
          <w:tcPr>
            <w:tcW w:w="6030" w:type="dxa"/>
          </w:tcPr>
          <w:p w14:paraId="43A52279" w14:textId="30226E82" w:rsidR="005A2E58" w:rsidRPr="008A73B5" w:rsidRDefault="005A2E58" w:rsidP="005A2E58">
            <w:pPr>
              <w:jc w:val="both"/>
              <w:rPr>
                <w:i/>
                <w:iCs/>
                <w:sz w:val="24"/>
                <w:szCs w:val="24"/>
              </w:rPr>
            </w:pPr>
            <w:proofErr w:type="spellStart"/>
            <w:r w:rsidRPr="008A73B5">
              <w:rPr>
                <w:i/>
                <w:iCs/>
                <w:sz w:val="24"/>
                <w:szCs w:val="24"/>
              </w:rPr>
              <w:t>Укратко</w:t>
            </w:r>
            <w:proofErr w:type="spellEnd"/>
            <w:r w:rsidRPr="008A73B5">
              <w:rPr>
                <w:i/>
                <w:iCs/>
                <w:sz w:val="24"/>
                <w:szCs w:val="24"/>
              </w:rPr>
              <w:t xml:space="preserve"> </w:t>
            </w:r>
            <w:proofErr w:type="spellStart"/>
            <w:r w:rsidRPr="008A73B5">
              <w:rPr>
                <w:i/>
                <w:iCs/>
                <w:sz w:val="24"/>
                <w:szCs w:val="24"/>
              </w:rPr>
              <w:t>опишите</w:t>
            </w:r>
            <w:proofErr w:type="spellEnd"/>
            <w:r w:rsidRPr="008A73B5">
              <w:rPr>
                <w:i/>
                <w:iCs/>
                <w:sz w:val="24"/>
                <w:szCs w:val="24"/>
              </w:rPr>
              <w:t xml:space="preserve"> </w:t>
            </w:r>
            <w:proofErr w:type="spellStart"/>
            <w:r w:rsidRPr="008A73B5">
              <w:rPr>
                <w:i/>
                <w:iCs/>
                <w:sz w:val="24"/>
                <w:szCs w:val="24"/>
              </w:rPr>
              <w:t>искуство</w:t>
            </w:r>
            <w:proofErr w:type="spellEnd"/>
            <w:r w:rsidRPr="008A73B5">
              <w:rPr>
                <w:i/>
                <w:iCs/>
                <w:sz w:val="24"/>
                <w:szCs w:val="24"/>
              </w:rPr>
              <w:t xml:space="preserve">, </w:t>
            </w:r>
            <w:proofErr w:type="spellStart"/>
            <w:r w:rsidRPr="008A73B5">
              <w:rPr>
                <w:i/>
                <w:iCs/>
                <w:sz w:val="24"/>
                <w:szCs w:val="24"/>
              </w:rPr>
              <w:t>вештине</w:t>
            </w:r>
            <w:proofErr w:type="spellEnd"/>
            <w:r w:rsidRPr="008A73B5">
              <w:rPr>
                <w:i/>
                <w:iCs/>
                <w:sz w:val="24"/>
                <w:szCs w:val="24"/>
              </w:rPr>
              <w:t xml:space="preserve"> и </w:t>
            </w:r>
            <w:proofErr w:type="spellStart"/>
            <w:r w:rsidRPr="008A73B5">
              <w:rPr>
                <w:i/>
                <w:iCs/>
                <w:sz w:val="24"/>
                <w:szCs w:val="24"/>
              </w:rPr>
              <w:t>стручност</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r w:rsidRPr="008A73B5">
              <w:rPr>
                <w:i/>
                <w:iCs/>
                <w:sz w:val="24"/>
                <w:szCs w:val="24"/>
              </w:rPr>
              <w:t xml:space="preserve"> и </w:t>
            </w:r>
            <w:proofErr w:type="spellStart"/>
            <w:r w:rsidRPr="008A73B5">
              <w:rPr>
                <w:i/>
                <w:iCs/>
                <w:sz w:val="24"/>
                <w:szCs w:val="24"/>
              </w:rPr>
              <w:t>његових</w:t>
            </w:r>
            <w:proofErr w:type="spellEnd"/>
            <w:r w:rsidRPr="008A73B5">
              <w:rPr>
                <w:i/>
                <w:iCs/>
                <w:sz w:val="24"/>
                <w:szCs w:val="24"/>
              </w:rPr>
              <w:t xml:space="preserve"> </w:t>
            </w:r>
            <w:proofErr w:type="spellStart"/>
            <w:r w:rsidRPr="008A73B5">
              <w:rPr>
                <w:i/>
                <w:iCs/>
                <w:sz w:val="24"/>
                <w:szCs w:val="24"/>
              </w:rPr>
              <w:t>запослених</w:t>
            </w:r>
            <w:proofErr w:type="spellEnd"/>
          </w:p>
        </w:tc>
      </w:tr>
      <w:tr w:rsidR="00F0601D" w14:paraId="39EAFFDC" w14:textId="77777777" w:rsidTr="008A4343">
        <w:tc>
          <w:tcPr>
            <w:tcW w:w="9895" w:type="dxa"/>
            <w:gridSpan w:val="2"/>
            <w:shd w:val="clear" w:color="auto" w:fill="4F6228" w:themeFill="accent3" w:themeFillShade="80"/>
          </w:tcPr>
          <w:p w14:paraId="4CFDA68B" w14:textId="700E02C1" w:rsidR="00F0601D" w:rsidRPr="00BB018B" w:rsidRDefault="004D179D" w:rsidP="0038643A">
            <w:pPr>
              <w:jc w:val="both"/>
              <w:rPr>
                <w:rFonts w:ascii="Calibri" w:hAnsi="Calibri" w:cs="Calibri"/>
                <w:b/>
                <w:bCs/>
                <w:color w:val="E36C0A" w:themeColor="accent6" w:themeShade="BF"/>
                <w:sz w:val="28"/>
                <w:szCs w:val="28"/>
                <w:lang w:val="sr-Cyrl-RS"/>
              </w:rPr>
            </w:pPr>
            <w:r w:rsidRPr="004D179D">
              <w:rPr>
                <w:b/>
                <w:bCs/>
                <w:color w:val="FFFFFF" w:themeColor="background1"/>
                <w:sz w:val="24"/>
                <w:szCs w:val="24"/>
                <w:lang w:val="sr-Cyrl-RS"/>
              </w:rPr>
              <w:t>Кратак опис пројектне идеје</w:t>
            </w:r>
          </w:p>
        </w:tc>
      </w:tr>
      <w:tr w:rsidR="00F0601D" w14:paraId="2ACC12D0" w14:textId="77777777" w:rsidTr="008A4343">
        <w:tc>
          <w:tcPr>
            <w:tcW w:w="3865" w:type="dxa"/>
          </w:tcPr>
          <w:p w14:paraId="764EA53A" w14:textId="271E5E13" w:rsidR="00F1735F" w:rsidRDefault="00F1735F" w:rsidP="00F1735F">
            <w:pPr>
              <w:jc w:val="both"/>
              <w:rPr>
                <w:sz w:val="24"/>
                <w:szCs w:val="24"/>
                <w:lang w:val="sr-Cyrl-RS"/>
              </w:rPr>
            </w:pPr>
            <w:proofErr w:type="spellStart"/>
            <w:r w:rsidRPr="00F1735F">
              <w:rPr>
                <w:sz w:val="24"/>
                <w:szCs w:val="24"/>
              </w:rPr>
              <w:t>Молимо</w:t>
            </w:r>
            <w:proofErr w:type="spellEnd"/>
            <w:r w:rsidRPr="00F1735F">
              <w:rPr>
                <w:sz w:val="24"/>
                <w:szCs w:val="24"/>
              </w:rPr>
              <w:t xml:space="preserve"> </w:t>
            </w:r>
            <w:proofErr w:type="spellStart"/>
            <w:r w:rsidRPr="00F1735F">
              <w:rPr>
                <w:sz w:val="24"/>
                <w:szCs w:val="24"/>
              </w:rPr>
              <w:t>вас</w:t>
            </w:r>
            <w:proofErr w:type="spellEnd"/>
            <w:r w:rsidRPr="00F1735F">
              <w:rPr>
                <w:sz w:val="24"/>
                <w:szCs w:val="24"/>
              </w:rPr>
              <w:t xml:space="preserve"> </w:t>
            </w:r>
            <w:proofErr w:type="spellStart"/>
            <w:r w:rsidRPr="00F1735F">
              <w:rPr>
                <w:sz w:val="24"/>
                <w:szCs w:val="24"/>
              </w:rPr>
              <w:t>да</w:t>
            </w:r>
            <w:proofErr w:type="spellEnd"/>
            <w:r w:rsidRPr="00F1735F">
              <w:rPr>
                <w:sz w:val="24"/>
                <w:szCs w:val="24"/>
              </w:rPr>
              <w:t xml:space="preserve"> </w:t>
            </w:r>
            <w:proofErr w:type="spellStart"/>
            <w:r w:rsidRPr="00F1735F">
              <w:rPr>
                <w:sz w:val="24"/>
                <w:szCs w:val="24"/>
              </w:rPr>
              <w:t>дате</w:t>
            </w:r>
            <w:proofErr w:type="spellEnd"/>
            <w:r w:rsidRPr="00F1735F">
              <w:rPr>
                <w:sz w:val="24"/>
                <w:szCs w:val="24"/>
              </w:rPr>
              <w:t xml:space="preserve"> </w:t>
            </w:r>
            <w:proofErr w:type="spellStart"/>
            <w:r w:rsidRPr="00F1735F">
              <w:rPr>
                <w:sz w:val="24"/>
                <w:szCs w:val="24"/>
              </w:rPr>
              <w:t>кратак</w:t>
            </w:r>
            <w:proofErr w:type="spellEnd"/>
            <w:r>
              <w:rPr>
                <w:sz w:val="24"/>
                <w:szCs w:val="24"/>
                <w:lang w:val="sr-Cyrl-RS"/>
              </w:rPr>
              <w:t xml:space="preserve"> </w:t>
            </w:r>
            <w:proofErr w:type="spellStart"/>
            <w:r w:rsidRPr="00F1735F">
              <w:rPr>
                <w:sz w:val="24"/>
                <w:szCs w:val="24"/>
              </w:rPr>
              <w:t>опис</w:t>
            </w:r>
            <w:proofErr w:type="spellEnd"/>
            <w:r w:rsidRPr="00F1735F">
              <w:rPr>
                <w:sz w:val="24"/>
                <w:szCs w:val="24"/>
              </w:rPr>
              <w:t xml:space="preserve"> </w:t>
            </w:r>
            <w:proofErr w:type="spellStart"/>
            <w:r w:rsidRPr="00F1735F">
              <w:rPr>
                <w:sz w:val="24"/>
                <w:szCs w:val="24"/>
              </w:rPr>
              <w:t>предлога</w:t>
            </w:r>
            <w:proofErr w:type="spellEnd"/>
            <w:r w:rsidRPr="00F1735F">
              <w:rPr>
                <w:sz w:val="24"/>
                <w:szCs w:val="24"/>
              </w:rPr>
              <w:t xml:space="preserve"> </w:t>
            </w:r>
            <w:proofErr w:type="spellStart"/>
            <w:r w:rsidRPr="00F1735F">
              <w:rPr>
                <w:sz w:val="24"/>
                <w:szCs w:val="24"/>
              </w:rPr>
              <w:t>пројекта</w:t>
            </w:r>
            <w:proofErr w:type="spellEnd"/>
            <w:r w:rsidRPr="00F1735F">
              <w:rPr>
                <w:sz w:val="24"/>
                <w:szCs w:val="24"/>
              </w:rPr>
              <w:t>,</w:t>
            </w:r>
            <w:r>
              <w:rPr>
                <w:sz w:val="24"/>
                <w:szCs w:val="24"/>
                <w:lang w:val="sr-Cyrl-RS"/>
              </w:rPr>
              <w:t xml:space="preserve"> </w:t>
            </w:r>
            <w:proofErr w:type="spellStart"/>
            <w:r w:rsidRPr="00F1735F">
              <w:rPr>
                <w:sz w:val="24"/>
                <w:szCs w:val="24"/>
              </w:rPr>
              <w:t>укључујући</w:t>
            </w:r>
            <w:proofErr w:type="spellEnd"/>
            <w:r w:rsidRPr="00F1735F">
              <w:rPr>
                <w:sz w:val="24"/>
                <w:szCs w:val="24"/>
              </w:rPr>
              <w:t xml:space="preserve"> </w:t>
            </w:r>
            <w:proofErr w:type="spellStart"/>
            <w:r w:rsidRPr="00F1735F">
              <w:rPr>
                <w:sz w:val="24"/>
                <w:szCs w:val="24"/>
              </w:rPr>
              <w:t>оквир</w:t>
            </w:r>
            <w:proofErr w:type="spellEnd"/>
            <w:r w:rsidRPr="00F1735F">
              <w:rPr>
                <w:sz w:val="24"/>
                <w:szCs w:val="24"/>
              </w:rPr>
              <w:t xml:space="preserve"> и </w:t>
            </w:r>
            <w:proofErr w:type="spellStart"/>
            <w:r w:rsidRPr="00F1735F">
              <w:rPr>
                <w:sz w:val="24"/>
                <w:szCs w:val="24"/>
              </w:rPr>
              <w:t>циљ</w:t>
            </w:r>
            <w:proofErr w:type="spellEnd"/>
            <w:r w:rsidRPr="00F1735F">
              <w:rPr>
                <w:sz w:val="24"/>
                <w:szCs w:val="24"/>
              </w:rPr>
              <w:t>/</w:t>
            </w:r>
            <w:proofErr w:type="spellStart"/>
            <w:r w:rsidRPr="00F1735F">
              <w:rPr>
                <w:sz w:val="24"/>
                <w:szCs w:val="24"/>
              </w:rPr>
              <w:t>еве</w:t>
            </w:r>
            <w:proofErr w:type="spellEnd"/>
            <w:r w:rsidR="00660DF8">
              <w:rPr>
                <w:sz w:val="24"/>
                <w:szCs w:val="24"/>
                <w:lang w:val="sr-Cyrl-RS"/>
              </w:rPr>
              <w:t xml:space="preserve"> </w:t>
            </w:r>
            <w:proofErr w:type="spellStart"/>
            <w:r w:rsidRPr="00F1735F">
              <w:rPr>
                <w:sz w:val="24"/>
                <w:szCs w:val="24"/>
              </w:rPr>
              <w:t>Пројекта</w:t>
            </w:r>
            <w:proofErr w:type="spellEnd"/>
            <w:r>
              <w:rPr>
                <w:sz w:val="24"/>
                <w:szCs w:val="24"/>
                <w:lang w:val="sr-Cyrl-RS"/>
              </w:rPr>
              <w:t xml:space="preserve"> </w:t>
            </w:r>
          </w:p>
          <w:p w14:paraId="530BD987" w14:textId="77777777" w:rsidR="00660DF8" w:rsidRPr="00F1735F" w:rsidRDefault="00660DF8" w:rsidP="00F1735F">
            <w:pPr>
              <w:jc w:val="both"/>
              <w:rPr>
                <w:sz w:val="24"/>
                <w:szCs w:val="24"/>
                <w:lang w:val="sr-Cyrl-RS"/>
              </w:rPr>
            </w:pPr>
          </w:p>
          <w:p w14:paraId="07665AD7" w14:textId="6439A42E" w:rsidR="00F0601D" w:rsidRPr="008A73B5" w:rsidRDefault="00F1735F" w:rsidP="00F1735F">
            <w:pPr>
              <w:jc w:val="both"/>
              <w:rPr>
                <w:sz w:val="24"/>
                <w:szCs w:val="24"/>
              </w:rPr>
            </w:pPr>
            <w:proofErr w:type="spellStart"/>
            <w:r w:rsidRPr="00F1735F">
              <w:rPr>
                <w:sz w:val="24"/>
                <w:szCs w:val="24"/>
              </w:rPr>
              <w:t>Ограничење</w:t>
            </w:r>
            <w:proofErr w:type="spellEnd"/>
            <w:r w:rsidRPr="00F1735F">
              <w:rPr>
                <w:sz w:val="24"/>
                <w:szCs w:val="24"/>
              </w:rPr>
              <w:t xml:space="preserve"> </w:t>
            </w:r>
            <w:proofErr w:type="spellStart"/>
            <w:r w:rsidRPr="00F1735F">
              <w:rPr>
                <w:sz w:val="24"/>
                <w:szCs w:val="24"/>
              </w:rPr>
              <w:t>је</w:t>
            </w:r>
            <w:proofErr w:type="spellEnd"/>
            <w:r w:rsidRPr="00F1735F">
              <w:rPr>
                <w:sz w:val="24"/>
                <w:szCs w:val="24"/>
              </w:rPr>
              <w:t xml:space="preserve"> </w:t>
            </w:r>
            <w:proofErr w:type="spellStart"/>
            <w:r w:rsidRPr="00F1735F">
              <w:rPr>
                <w:sz w:val="24"/>
                <w:szCs w:val="24"/>
              </w:rPr>
              <w:t>до</w:t>
            </w:r>
            <w:proofErr w:type="spellEnd"/>
            <w:r w:rsidRPr="00F1735F">
              <w:rPr>
                <w:sz w:val="24"/>
                <w:szCs w:val="24"/>
              </w:rPr>
              <w:t xml:space="preserve"> 400 </w:t>
            </w:r>
            <w:proofErr w:type="spellStart"/>
            <w:r w:rsidRPr="00F1735F">
              <w:rPr>
                <w:sz w:val="24"/>
                <w:szCs w:val="24"/>
              </w:rPr>
              <w:t>речи</w:t>
            </w:r>
            <w:proofErr w:type="spellEnd"/>
            <w:r w:rsidRPr="00F1735F">
              <w:rPr>
                <w:sz w:val="24"/>
                <w:szCs w:val="24"/>
              </w:rPr>
              <w:t xml:space="preserve"> </w:t>
            </w:r>
            <w:proofErr w:type="spellStart"/>
            <w:r w:rsidRPr="00F1735F">
              <w:rPr>
                <w:sz w:val="24"/>
                <w:szCs w:val="24"/>
              </w:rPr>
              <w:t>на</w:t>
            </w:r>
            <w:proofErr w:type="spellEnd"/>
            <w:r>
              <w:rPr>
                <w:sz w:val="24"/>
                <w:szCs w:val="24"/>
                <w:lang w:val="sr-Cyrl-RS"/>
              </w:rPr>
              <w:t xml:space="preserve"> </w:t>
            </w:r>
            <w:proofErr w:type="spellStart"/>
            <w:r w:rsidRPr="00F1735F">
              <w:rPr>
                <w:sz w:val="24"/>
                <w:szCs w:val="24"/>
              </w:rPr>
              <w:t>српском</w:t>
            </w:r>
            <w:proofErr w:type="spellEnd"/>
            <w:r w:rsidRPr="00F1735F">
              <w:rPr>
                <w:sz w:val="24"/>
                <w:szCs w:val="24"/>
              </w:rPr>
              <w:t xml:space="preserve"> и </w:t>
            </w:r>
            <w:proofErr w:type="spellStart"/>
            <w:r w:rsidRPr="00F1735F">
              <w:rPr>
                <w:sz w:val="24"/>
                <w:szCs w:val="24"/>
              </w:rPr>
              <w:t>до</w:t>
            </w:r>
            <w:proofErr w:type="spellEnd"/>
            <w:r w:rsidRPr="00F1735F">
              <w:rPr>
                <w:sz w:val="24"/>
                <w:szCs w:val="24"/>
              </w:rPr>
              <w:t xml:space="preserve"> 400 </w:t>
            </w:r>
            <w:proofErr w:type="spellStart"/>
            <w:r w:rsidRPr="00F1735F">
              <w:rPr>
                <w:sz w:val="24"/>
                <w:szCs w:val="24"/>
              </w:rPr>
              <w:t>речи</w:t>
            </w:r>
            <w:proofErr w:type="spellEnd"/>
            <w:r w:rsidRPr="00F1735F">
              <w:rPr>
                <w:sz w:val="24"/>
                <w:szCs w:val="24"/>
              </w:rPr>
              <w:t xml:space="preserve"> </w:t>
            </w:r>
            <w:proofErr w:type="spellStart"/>
            <w:r w:rsidRPr="00F1735F">
              <w:rPr>
                <w:sz w:val="24"/>
                <w:szCs w:val="24"/>
              </w:rPr>
              <w:t>на</w:t>
            </w:r>
            <w:proofErr w:type="spellEnd"/>
            <w:r>
              <w:rPr>
                <w:sz w:val="24"/>
                <w:szCs w:val="24"/>
                <w:lang w:val="sr-Cyrl-RS"/>
              </w:rPr>
              <w:t xml:space="preserve"> </w:t>
            </w:r>
            <w:proofErr w:type="spellStart"/>
            <w:r w:rsidRPr="00F1735F">
              <w:rPr>
                <w:sz w:val="24"/>
                <w:szCs w:val="24"/>
              </w:rPr>
              <w:t>енглеском</w:t>
            </w:r>
            <w:proofErr w:type="spellEnd"/>
            <w:r w:rsidRPr="00F1735F">
              <w:rPr>
                <w:sz w:val="24"/>
                <w:szCs w:val="24"/>
              </w:rPr>
              <w:t xml:space="preserve"> </w:t>
            </w:r>
            <w:proofErr w:type="spellStart"/>
            <w:r w:rsidRPr="00F1735F">
              <w:rPr>
                <w:sz w:val="24"/>
                <w:szCs w:val="24"/>
              </w:rPr>
              <w:t>језику</w:t>
            </w:r>
            <w:proofErr w:type="spellEnd"/>
          </w:p>
        </w:tc>
        <w:tc>
          <w:tcPr>
            <w:tcW w:w="6030" w:type="dxa"/>
          </w:tcPr>
          <w:p w14:paraId="7CB79B41" w14:textId="225FCA5B" w:rsidR="00F0601D" w:rsidRPr="008A73B5" w:rsidRDefault="00502EB5" w:rsidP="00502EB5">
            <w:pPr>
              <w:jc w:val="both"/>
              <w:rPr>
                <w:i/>
                <w:iCs/>
                <w:sz w:val="24"/>
                <w:szCs w:val="24"/>
              </w:rPr>
            </w:pPr>
            <w:r w:rsidRPr="00502EB5">
              <w:rPr>
                <w:i/>
                <w:iCs/>
                <w:sz w:val="24"/>
                <w:szCs w:val="24"/>
              </w:rPr>
              <w:t xml:space="preserve">У </w:t>
            </w:r>
            <w:proofErr w:type="spellStart"/>
            <w:r w:rsidRPr="00502EB5">
              <w:rPr>
                <w:i/>
                <w:iCs/>
                <w:sz w:val="24"/>
                <w:szCs w:val="24"/>
              </w:rPr>
              <w:t>оквиру</w:t>
            </w:r>
            <w:proofErr w:type="spellEnd"/>
            <w:r w:rsidRPr="00502EB5">
              <w:rPr>
                <w:i/>
                <w:iCs/>
                <w:sz w:val="24"/>
                <w:szCs w:val="24"/>
              </w:rPr>
              <w:t xml:space="preserve"> </w:t>
            </w:r>
            <w:proofErr w:type="spellStart"/>
            <w:r w:rsidRPr="00502EB5">
              <w:rPr>
                <w:i/>
                <w:iCs/>
                <w:sz w:val="24"/>
                <w:szCs w:val="24"/>
              </w:rPr>
              <w:t>кратког</w:t>
            </w:r>
            <w:proofErr w:type="spellEnd"/>
            <w:r w:rsidRPr="00502EB5">
              <w:rPr>
                <w:i/>
                <w:iCs/>
                <w:sz w:val="24"/>
                <w:szCs w:val="24"/>
              </w:rPr>
              <w:t xml:space="preserve"> </w:t>
            </w:r>
            <w:proofErr w:type="spellStart"/>
            <w:r w:rsidRPr="00502EB5">
              <w:rPr>
                <w:i/>
                <w:iCs/>
                <w:sz w:val="24"/>
                <w:szCs w:val="24"/>
              </w:rPr>
              <w:t>описа</w:t>
            </w:r>
            <w:proofErr w:type="spellEnd"/>
            <w:r w:rsidRPr="00502EB5">
              <w:rPr>
                <w:i/>
                <w:iCs/>
                <w:sz w:val="24"/>
                <w:szCs w:val="24"/>
              </w:rPr>
              <w:t xml:space="preserve"> </w:t>
            </w:r>
            <w:proofErr w:type="spellStart"/>
            <w:r w:rsidRPr="00502EB5">
              <w:rPr>
                <w:i/>
                <w:iCs/>
                <w:sz w:val="24"/>
                <w:szCs w:val="24"/>
              </w:rPr>
              <w:t>предлога</w:t>
            </w:r>
            <w:proofErr w:type="spellEnd"/>
            <w:r w:rsidRPr="00502EB5">
              <w:rPr>
                <w:i/>
                <w:iCs/>
                <w:sz w:val="24"/>
                <w:szCs w:val="24"/>
              </w:rPr>
              <w:t xml:space="preserve"> </w:t>
            </w:r>
            <w:proofErr w:type="spellStart"/>
            <w:r w:rsidRPr="00502EB5">
              <w:rPr>
                <w:i/>
                <w:iCs/>
                <w:sz w:val="24"/>
                <w:szCs w:val="24"/>
              </w:rPr>
              <w:t>пројекта</w:t>
            </w:r>
            <w:proofErr w:type="spellEnd"/>
            <w:r w:rsidRPr="00502EB5">
              <w:rPr>
                <w:i/>
                <w:iCs/>
                <w:sz w:val="24"/>
                <w:szCs w:val="24"/>
              </w:rPr>
              <w:t xml:space="preserve"> </w:t>
            </w:r>
            <w:proofErr w:type="spellStart"/>
            <w:r w:rsidRPr="00502EB5">
              <w:rPr>
                <w:i/>
                <w:iCs/>
                <w:sz w:val="24"/>
                <w:szCs w:val="24"/>
              </w:rPr>
              <w:t>потребно</w:t>
            </w:r>
            <w:proofErr w:type="spellEnd"/>
            <w:r w:rsidRPr="00502EB5">
              <w:rPr>
                <w:i/>
                <w:iCs/>
                <w:sz w:val="24"/>
                <w:szCs w:val="24"/>
              </w:rPr>
              <w:t xml:space="preserve"> </w:t>
            </w:r>
            <w:proofErr w:type="spellStart"/>
            <w:r w:rsidRPr="00502EB5">
              <w:rPr>
                <w:i/>
                <w:iCs/>
                <w:sz w:val="24"/>
                <w:szCs w:val="24"/>
              </w:rPr>
              <w:t>је</w:t>
            </w:r>
            <w:proofErr w:type="spellEnd"/>
            <w:r>
              <w:rPr>
                <w:i/>
                <w:iCs/>
                <w:sz w:val="24"/>
                <w:szCs w:val="24"/>
                <w:lang w:val="sr-Cyrl-RS"/>
              </w:rPr>
              <w:t xml:space="preserve"> </w:t>
            </w:r>
            <w:proofErr w:type="spellStart"/>
            <w:r w:rsidRPr="00502EB5">
              <w:rPr>
                <w:i/>
                <w:iCs/>
                <w:sz w:val="24"/>
                <w:szCs w:val="24"/>
              </w:rPr>
              <w:t>дати</w:t>
            </w:r>
            <w:proofErr w:type="spellEnd"/>
            <w:r w:rsidRPr="00502EB5">
              <w:rPr>
                <w:i/>
                <w:iCs/>
                <w:sz w:val="24"/>
                <w:szCs w:val="24"/>
              </w:rPr>
              <w:t xml:space="preserve"> </w:t>
            </w:r>
            <w:proofErr w:type="spellStart"/>
            <w:r w:rsidRPr="00502EB5">
              <w:rPr>
                <w:i/>
                <w:iCs/>
                <w:sz w:val="24"/>
                <w:szCs w:val="24"/>
              </w:rPr>
              <w:t>довољно</w:t>
            </w:r>
            <w:proofErr w:type="spellEnd"/>
            <w:r w:rsidRPr="00502EB5">
              <w:rPr>
                <w:i/>
                <w:iCs/>
                <w:sz w:val="24"/>
                <w:szCs w:val="24"/>
              </w:rPr>
              <w:t xml:space="preserve"> </w:t>
            </w:r>
            <w:proofErr w:type="spellStart"/>
            <w:r w:rsidRPr="00502EB5">
              <w:rPr>
                <w:i/>
                <w:iCs/>
                <w:sz w:val="24"/>
                <w:szCs w:val="24"/>
              </w:rPr>
              <w:t>информација</w:t>
            </w:r>
            <w:proofErr w:type="spellEnd"/>
            <w:r w:rsidRPr="00502EB5">
              <w:rPr>
                <w:i/>
                <w:iCs/>
                <w:sz w:val="24"/>
                <w:szCs w:val="24"/>
              </w:rPr>
              <w:t xml:space="preserve"> </w:t>
            </w:r>
            <w:proofErr w:type="spellStart"/>
            <w:r w:rsidRPr="00502EB5">
              <w:rPr>
                <w:i/>
                <w:iCs/>
                <w:sz w:val="24"/>
                <w:szCs w:val="24"/>
              </w:rPr>
              <w:t>из</w:t>
            </w:r>
            <w:proofErr w:type="spellEnd"/>
            <w:r w:rsidRPr="00502EB5">
              <w:rPr>
                <w:i/>
                <w:iCs/>
                <w:sz w:val="24"/>
                <w:szCs w:val="24"/>
              </w:rPr>
              <w:t xml:space="preserve"> </w:t>
            </w:r>
            <w:proofErr w:type="spellStart"/>
            <w:r w:rsidRPr="00502EB5">
              <w:rPr>
                <w:i/>
                <w:iCs/>
                <w:sz w:val="24"/>
                <w:szCs w:val="24"/>
              </w:rPr>
              <w:t>којих</w:t>
            </w:r>
            <w:proofErr w:type="spellEnd"/>
            <w:r w:rsidRPr="00502EB5">
              <w:rPr>
                <w:i/>
                <w:iCs/>
                <w:sz w:val="24"/>
                <w:szCs w:val="24"/>
              </w:rPr>
              <w:t xml:space="preserve"> </w:t>
            </w:r>
            <w:proofErr w:type="spellStart"/>
            <w:r w:rsidRPr="00502EB5">
              <w:rPr>
                <w:i/>
                <w:iCs/>
                <w:sz w:val="24"/>
                <w:szCs w:val="24"/>
              </w:rPr>
              <w:t>се</w:t>
            </w:r>
            <w:proofErr w:type="spellEnd"/>
            <w:r w:rsidRPr="00502EB5">
              <w:rPr>
                <w:i/>
                <w:iCs/>
                <w:sz w:val="24"/>
                <w:szCs w:val="24"/>
              </w:rPr>
              <w:t xml:space="preserve"> </w:t>
            </w:r>
            <w:proofErr w:type="spellStart"/>
            <w:r w:rsidRPr="00502EB5">
              <w:rPr>
                <w:i/>
                <w:iCs/>
                <w:sz w:val="24"/>
                <w:szCs w:val="24"/>
              </w:rPr>
              <w:t>може</w:t>
            </w:r>
            <w:proofErr w:type="spellEnd"/>
            <w:r w:rsidRPr="00502EB5">
              <w:rPr>
                <w:i/>
                <w:iCs/>
                <w:sz w:val="24"/>
                <w:szCs w:val="24"/>
              </w:rPr>
              <w:t xml:space="preserve"> </w:t>
            </w:r>
            <w:proofErr w:type="spellStart"/>
            <w:r w:rsidRPr="00502EB5">
              <w:rPr>
                <w:i/>
                <w:iCs/>
                <w:sz w:val="24"/>
                <w:szCs w:val="24"/>
              </w:rPr>
              <w:t>видети</w:t>
            </w:r>
            <w:proofErr w:type="spellEnd"/>
            <w:r>
              <w:rPr>
                <w:i/>
                <w:iCs/>
                <w:sz w:val="24"/>
                <w:szCs w:val="24"/>
                <w:lang w:val="sr-Cyrl-RS"/>
              </w:rPr>
              <w:t xml:space="preserve"> </w:t>
            </w:r>
            <w:proofErr w:type="spellStart"/>
            <w:r w:rsidRPr="00502EB5">
              <w:rPr>
                <w:i/>
                <w:iCs/>
                <w:sz w:val="24"/>
                <w:szCs w:val="24"/>
              </w:rPr>
              <w:t>јасно</w:t>
            </w:r>
            <w:proofErr w:type="spellEnd"/>
            <w:r w:rsidRPr="00502EB5">
              <w:rPr>
                <w:i/>
                <w:iCs/>
                <w:sz w:val="24"/>
                <w:szCs w:val="24"/>
              </w:rPr>
              <w:t xml:space="preserve"> </w:t>
            </w:r>
            <w:proofErr w:type="spellStart"/>
            <w:r w:rsidRPr="00502EB5">
              <w:rPr>
                <w:i/>
                <w:iCs/>
                <w:sz w:val="24"/>
                <w:szCs w:val="24"/>
              </w:rPr>
              <w:t>схватање</w:t>
            </w:r>
            <w:proofErr w:type="spellEnd"/>
            <w:r w:rsidRPr="00502EB5">
              <w:rPr>
                <w:i/>
                <w:iCs/>
                <w:sz w:val="24"/>
                <w:szCs w:val="24"/>
              </w:rPr>
              <w:t xml:space="preserve"> </w:t>
            </w:r>
            <w:proofErr w:type="spellStart"/>
            <w:r w:rsidRPr="00502EB5">
              <w:rPr>
                <w:i/>
                <w:iCs/>
                <w:sz w:val="24"/>
                <w:szCs w:val="24"/>
              </w:rPr>
              <w:t>изазова</w:t>
            </w:r>
            <w:proofErr w:type="spellEnd"/>
            <w:r w:rsidRPr="00502EB5">
              <w:rPr>
                <w:i/>
                <w:iCs/>
                <w:sz w:val="24"/>
                <w:szCs w:val="24"/>
              </w:rPr>
              <w:t xml:space="preserve"> и </w:t>
            </w:r>
            <w:proofErr w:type="spellStart"/>
            <w:r w:rsidRPr="00502EB5">
              <w:rPr>
                <w:i/>
                <w:iCs/>
                <w:sz w:val="24"/>
                <w:szCs w:val="24"/>
              </w:rPr>
              <w:t>општег</w:t>
            </w:r>
            <w:proofErr w:type="spellEnd"/>
            <w:r w:rsidRPr="00502EB5">
              <w:rPr>
                <w:i/>
                <w:iCs/>
                <w:sz w:val="24"/>
                <w:szCs w:val="24"/>
              </w:rPr>
              <w:t xml:space="preserve"> </w:t>
            </w:r>
            <w:proofErr w:type="spellStart"/>
            <w:r w:rsidRPr="00502EB5">
              <w:rPr>
                <w:i/>
                <w:iCs/>
                <w:sz w:val="24"/>
                <w:szCs w:val="24"/>
              </w:rPr>
              <w:t>циља</w:t>
            </w:r>
            <w:proofErr w:type="spellEnd"/>
            <w:r w:rsidRPr="00502EB5">
              <w:rPr>
                <w:i/>
                <w:iCs/>
                <w:sz w:val="24"/>
                <w:szCs w:val="24"/>
              </w:rPr>
              <w:t xml:space="preserve"> </w:t>
            </w:r>
            <w:proofErr w:type="spellStart"/>
            <w:r w:rsidRPr="00502EB5">
              <w:rPr>
                <w:i/>
                <w:iCs/>
                <w:sz w:val="24"/>
                <w:szCs w:val="24"/>
              </w:rPr>
              <w:t>јавног</w:t>
            </w:r>
            <w:proofErr w:type="spellEnd"/>
            <w:r w:rsidRPr="00502EB5">
              <w:rPr>
                <w:i/>
                <w:iCs/>
                <w:sz w:val="24"/>
                <w:szCs w:val="24"/>
              </w:rPr>
              <w:t xml:space="preserve"> </w:t>
            </w:r>
            <w:proofErr w:type="spellStart"/>
            <w:r w:rsidRPr="00502EB5">
              <w:rPr>
                <w:i/>
                <w:iCs/>
                <w:sz w:val="24"/>
                <w:szCs w:val="24"/>
              </w:rPr>
              <w:t>позива</w:t>
            </w:r>
            <w:proofErr w:type="spellEnd"/>
            <w:r w:rsidRPr="00502EB5">
              <w:rPr>
                <w:i/>
                <w:iCs/>
                <w:sz w:val="24"/>
                <w:szCs w:val="24"/>
              </w:rPr>
              <w:t>.</w:t>
            </w:r>
            <w:r>
              <w:rPr>
                <w:i/>
                <w:iCs/>
                <w:sz w:val="24"/>
                <w:szCs w:val="24"/>
                <w:lang w:val="sr-Cyrl-RS"/>
              </w:rPr>
              <w:t xml:space="preserve"> </w:t>
            </w:r>
            <w:proofErr w:type="spellStart"/>
            <w:r w:rsidRPr="00502EB5">
              <w:rPr>
                <w:i/>
                <w:iCs/>
                <w:sz w:val="24"/>
                <w:szCs w:val="24"/>
              </w:rPr>
              <w:t>Потребно</w:t>
            </w:r>
            <w:proofErr w:type="spellEnd"/>
            <w:r w:rsidRPr="00502EB5">
              <w:rPr>
                <w:i/>
                <w:iCs/>
                <w:sz w:val="24"/>
                <w:szCs w:val="24"/>
              </w:rPr>
              <w:t xml:space="preserve"> </w:t>
            </w:r>
            <w:proofErr w:type="spellStart"/>
            <w:r w:rsidRPr="00502EB5">
              <w:rPr>
                <w:i/>
                <w:iCs/>
                <w:sz w:val="24"/>
                <w:szCs w:val="24"/>
              </w:rPr>
              <w:t>је</w:t>
            </w:r>
            <w:proofErr w:type="spellEnd"/>
            <w:r w:rsidRPr="00502EB5">
              <w:rPr>
                <w:i/>
                <w:iCs/>
                <w:sz w:val="24"/>
                <w:szCs w:val="24"/>
              </w:rPr>
              <w:t xml:space="preserve"> и </w:t>
            </w:r>
            <w:proofErr w:type="spellStart"/>
            <w:r w:rsidRPr="00502EB5">
              <w:rPr>
                <w:i/>
                <w:iCs/>
                <w:sz w:val="24"/>
                <w:szCs w:val="24"/>
              </w:rPr>
              <w:t>јасно</w:t>
            </w:r>
            <w:proofErr w:type="spellEnd"/>
            <w:r w:rsidRPr="00502EB5">
              <w:rPr>
                <w:i/>
                <w:iCs/>
                <w:sz w:val="24"/>
                <w:szCs w:val="24"/>
              </w:rPr>
              <w:t xml:space="preserve"> </w:t>
            </w:r>
            <w:proofErr w:type="spellStart"/>
            <w:r w:rsidRPr="00502EB5">
              <w:rPr>
                <w:i/>
                <w:iCs/>
                <w:sz w:val="24"/>
                <w:szCs w:val="24"/>
              </w:rPr>
              <w:t>објаснити</w:t>
            </w:r>
            <w:proofErr w:type="spellEnd"/>
            <w:r w:rsidRPr="00502EB5">
              <w:rPr>
                <w:i/>
                <w:iCs/>
                <w:sz w:val="24"/>
                <w:szCs w:val="24"/>
              </w:rPr>
              <w:t xml:space="preserve"> </w:t>
            </w:r>
            <w:proofErr w:type="spellStart"/>
            <w:r w:rsidRPr="00502EB5">
              <w:rPr>
                <w:i/>
                <w:iCs/>
                <w:sz w:val="24"/>
                <w:szCs w:val="24"/>
              </w:rPr>
              <w:t>на</w:t>
            </w:r>
            <w:proofErr w:type="spellEnd"/>
            <w:r w:rsidRPr="00502EB5">
              <w:rPr>
                <w:i/>
                <w:iCs/>
                <w:sz w:val="24"/>
                <w:szCs w:val="24"/>
              </w:rPr>
              <w:t xml:space="preserve"> </w:t>
            </w:r>
            <w:proofErr w:type="spellStart"/>
            <w:r w:rsidRPr="00502EB5">
              <w:rPr>
                <w:i/>
                <w:iCs/>
                <w:sz w:val="24"/>
                <w:szCs w:val="24"/>
              </w:rPr>
              <w:t>који</w:t>
            </w:r>
            <w:proofErr w:type="spellEnd"/>
            <w:r w:rsidRPr="00502EB5">
              <w:rPr>
                <w:i/>
                <w:iCs/>
                <w:sz w:val="24"/>
                <w:szCs w:val="24"/>
              </w:rPr>
              <w:t xml:space="preserve"> </w:t>
            </w:r>
            <w:proofErr w:type="spellStart"/>
            <w:r w:rsidRPr="00502EB5">
              <w:rPr>
                <w:i/>
                <w:iCs/>
                <w:sz w:val="24"/>
                <w:szCs w:val="24"/>
              </w:rPr>
              <w:t>начин</w:t>
            </w:r>
            <w:proofErr w:type="spellEnd"/>
            <w:r w:rsidRPr="00502EB5">
              <w:rPr>
                <w:i/>
                <w:iCs/>
                <w:sz w:val="24"/>
                <w:szCs w:val="24"/>
              </w:rPr>
              <w:t xml:space="preserve"> </w:t>
            </w:r>
            <w:proofErr w:type="spellStart"/>
            <w:r w:rsidRPr="00502EB5">
              <w:rPr>
                <w:i/>
                <w:iCs/>
                <w:sz w:val="24"/>
                <w:szCs w:val="24"/>
              </w:rPr>
              <w:t>ће</w:t>
            </w:r>
            <w:proofErr w:type="spellEnd"/>
            <w:r>
              <w:rPr>
                <w:i/>
                <w:iCs/>
                <w:sz w:val="24"/>
                <w:szCs w:val="24"/>
                <w:lang w:val="sr-Cyrl-RS"/>
              </w:rPr>
              <w:t xml:space="preserve"> </w:t>
            </w:r>
            <w:proofErr w:type="spellStart"/>
            <w:r w:rsidRPr="00502EB5">
              <w:rPr>
                <w:i/>
                <w:iCs/>
                <w:sz w:val="24"/>
                <w:szCs w:val="24"/>
              </w:rPr>
              <w:t>пројекат</w:t>
            </w:r>
            <w:proofErr w:type="spellEnd"/>
            <w:r w:rsidRPr="00502EB5">
              <w:rPr>
                <w:i/>
                <w:iCs/>
                <w:sz w:val="24"/>
                <w:szCs w:val="24"/>
              </w:rPr>
              <w:t xml:space="preserve"> </w:t>
            </w:r>
            <w:proofErr w:type="spellStart"/>
            <w:r w:rsidRPr="00502EB5">
              <w:rPr>
                <w:i/>
                <w:iCs/>
                <w:sz w:val="24"/>
                <w:szCs w:val="24"/>
              </w:rPr>
              <w:t>постићи</w:t>
            </w:r>
            <w:proofErr w:type="spellEnd"/>
            <w:r w:rsidRPr="00502EB5">
              <w:rPr>
                <w:i/>
                <w:iCs/>
                <w:sz w:val="24"/>
                <w:szCs w:val="24"/>
              </w:rPr>
              <w:t xml:space="preserve"> </w:t>
            </w:r>
            <w:proofErr w:type="spellStart"/>
            <w:r w:rsidRPr="00502EB5">
              <w:rPr>
                <w:i/>
                <w:iCs/>
                <w:sz w:val="24"/>
                <w:szCs w:val="24"/>
              </w:rPr>
              <w:t>свој</w:t>
            </w:r>
            <w:proofErr w:type="spellEnd"/>
            <w:r w:rsidRPr="00502EB5">
              <w:rPr>
                <w:i/>
                <w:iCs/>
                <w:sz w:val="24"/>
                <w:szCs w:val="24"/>
              </w:rPr>
              <w:t xml:space="preserve">/е </w:t>
            </w:r>
            <w:proofErr w:type="spellStart"/>
            <w:r w:rsidRPr="00502EB5">
              <w:rPr>
                <w:i/>
                <w:iCs/>
                <w:sz w:val="24"/>
                <w:szCs w:val="24"/>
              </w:rPr>
              <w:t>циљ</w:t>
            </w:r>
            <w:proofErr w:type="spellEnd"/>
            <w:r w:rsidRPr="00502EB5">
              <w:rPr>
                <w:i/>
                <w:iCs/>
                <w:sz w:val="24"/>
                <w:szCs w:val="24"/>
              </w:rPr>
              <w:t>/</w:t>
            </w:r>
            <w:proofErr w:type="spellStart"/>
            <w:r w:rsidRPr="00502EB5">
              <w:rPr>
                <w:i/>
                <w:iCs/>
                <w:sz w:val="24"/>
                <w:szCs w:val="24"/>
              </w:rPr>
              <w:t>еве</w:t>
            </w:r>
            <w:proofErr w:type="spellEnd"/>
            <w:r w:rsidRPr="00502EB5">
              <w:rPr>
                <w:i/>
                <w:iCs/>
                <w:sz w:val="24"/>
                <w:szCs w:val="24"/>
              </w:rPr>
              <w:t>.</w:t>
            </w:r>
          </w:p>
        </w:tc>
      </w:tr>
      <w:tr w:rsidR="00045BD6" w14:paraId="5CA5E387" w14:textId="77777777" w:rsidTr="008A4343">
        <w:tc>
          <w:tcPr>
            <w:tcW w:w="9895" w:type="dxa"/>
            <w:gridSpan w:val="2"/>
            <w:shd w:val="clear" w:color="auto" w:fill="4F6228" w:themeFill="accent3" w:themeFillShade="80"/>
          </w:tcPr>
          <w:p w14:paraId="6315F6B2" w14:textId="5C9F02F9" w:rsidR="00045BD6" w:rsidRPr="00BB018B" w:rsidRDefault="00045BD6" w:rsidP="0038643A">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Детаљи</w:t>
            </w:r>
            <w:r w:rsidRPr="004D179D">
              <w:rPr>
                <w:b/>
                <w:bCs/>
                <w:color w:val="FFFFFF" w:themeColor="background1"/>
                <w:sz w:val="24"/>
                <w:szCs w:val="24"/>
                <w:lang w:val="sr-Cyrl-RS"/>
              </w:rPr>
              <w:t xml:space="preserve"> пројектне идеје</w:t>
            </w:r>
          </w:p>
        </w:tc>
      </w:tr>
      <w:tr w:rsidR="00045BD6" w14:paraId="5A3EB697" w14:textId="77777777" w:rsidTr="008A4343">
        <w:tc>
          <w:tcPr>
            <w:tcW w:w="3865" w:type="dxa"/>
          </w:tcPr>
          <w:p w14:paraId="41677A7D" w14:textId="08A4F157" w:rsidR="001B7625" w:rsidRDefault="001B7625" w:rsidP="001B7625">
            <w:pPr>
              <w:jc w:val="both"/>
              <w:rPr>
                <w:sz w:val="24"/>
                <w:szCs w:val="24"/>
              </w:rPr>
            </w:pPr>
            <w:proofErr w:type="spellStart"/>
            <w:r w:rsidRPr="001B7625">
              <w:rPr>
                <w:sz w:val="24"/>
                <w:szCs w:val="24"/>
              </w:rPr>
              <w:t>Опис</w:t>
            </w:r>
            <w:proofErr w:type="spellEnd"/>
            <w:r w:rsidRPr="001B7625">
              <w:rPr>
                <w:sz w:val="24"/>
                <w:szCs w:val="24"/>
              </w:rPr>
              <w:t xml:space="preserve"> </w:t>
            </w:r>
            <w:proofErr w:type="spellStart"/>
            <w:r w:rsidRPr="001B7625">
              <w:rPr>
                <w:sz w:val="24"/>
                <w:szCs w:val="24"/>
              </w:rPr>
              <w:t>пројекта</w:t>
            </w:r>
            <w:proofErr w:type="spellEnd"/>
          </w:p>
          <w:p w14:paraId="7762677B" w14:textId="39D2F76F" w:rsidR="00045BD6" w:rsidRPr="008A73B5" w:rsidRDefault="001B7625" w:rsidP="001B7625">
            <w:pPr>
              <w:jc w:val="both"/>
              <w:rPr>
                <w:sz w:val="24"/>
                <w:szCs w:val="24"/>
              </w:rPr>
            </w:pPr>
            <w:proofErr w:type="spellStart"/>
            <w:r w:rsidRPr="001B7625">
              <w:rPr>
                <w:sz w:val="24"/>
                <w:szCs w:val="24"/>
              </w:rPr>
              <w:t>Ограничење</w:t>
            </w:r>
            <w:proofErr w:type="spellEnd"/>
            <w:r w:rsidRPr="001B7625">
              <w:rPr>
                <w:sz w:val="24"/>
                <w:szCs w:val="24"/>
              </w:rPr>
              <w:t xml:space="preserve"> </w:t>
            </w:r>
            <w:proofErr w:type="spellStart"/>
            <w:r w:rsidRPr="001B7625">
              <w:rPr>
                <w:sz w:val="24"/>
                <w:szCs w:val="24"/>
              </w:rPr>
              <w:t>до</w:t>
            </w:r>
            <w:proofErr w:type="spellEnd"/>
            <w:r w:rsidRPr="001B7625">
              <w:rPr>
                <w:sz w:val="24"/>
                <w:szCs w:val="24"/>
              </w:rPr>
              <w:t xml:space="preserve"> 2000 </w:t>
            </w:r>
            <w:proofErr w:type="spellStart"/>
            <w:r w:rsidRPr="001B7625">
              <w:rPr>
                <w:sz w:val="24"/>
                <w:szCs w:val="24"/>
              </w:rPr>
              <w:t>речи</w:t>
            </w:r>
            <w:proofErr w:type="spellEnd"/>
          </w:p>
        </w:tc>
        <w:tc>
          <w:tcPr>
            <w:tcW w:w="6030" w:type="dxa"/>
          </w:tcPr>
          <w:p w14:paraId="3F3FAF51" w14:textId="0DD5D7F2" w:rsidR="00055657" w:rsidRPr="00416790" w:rsidRDefault="00055657" w:rsidP="00055657">
            <w:pPr>
              <w:jc w:val="both"/>
              <w:rPr>
                <w:rFonts w:ascii="Calibri" w:hAnsi="Calibri" w:cs="Calibri"/>
                <w:i/>
                <w:iCs/>
                <w:color w:val="000000" w:themeColor="text1"/>
                <w:sz w:val="24"/>
                <w:szCs w:val="24"/>
                <w:lang w:val="sr-Cyrl-RS"/>
              </w:rPr>
            </w:pPr>
            <w:r w:rsidRPr="00416790">
              <w:rPr>
                <w:rFonts w:ascii="Calibri" w:hAnsi="Calibri" w:cs="Calibri"/>
                <w:i/>
                <w:iCs/>
                <w:color w:val="000000" w:themeColor="text1"/>
                <w:sz w:val="24"/>
                <w:szCs w:val="24"/>
                <w:lang w:val="sr-Cyrl-RS"/>
              </w:rPr>
              <w:t>Којим конкретним изазовом у вези с климатским</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променама и декарбонизацијом се пројекат бави?</w:t>
            </w:r>
          </w:p>
          <w:p w14:paraId="5BCE9262" w14:textId="19D75F50" w:rsidR="00055657" w:rsidRPr="00416790" w:rsidRDefault="001F6550" w:rsidP="001F6550">
            <w:pPr>
              <w:jc w:val="both"/>
              <w:rPr>
                <w:rFonts w:ascii="Calibri" w:hAnsi="Calibri" w:cs="Calibri"/>
                <w:i/>
                <w:iCs/>
                <w:color w:val="000000" w:themeColor="text1"/>
                <w:sz w:val="24"/>
                <w:szCs w:val="24"/>
              </w:rPr>
            </w:pPr>
            <w:r w:rsidRPr="00416790">
              <w:rPr>
                <w:rFonts w:ascii="Calibri" w:hAnsi="Calibri" w:cs="Calibri"/>
                <w:i/>
                <w:iCs/>
                <w:color w:val="000000" w:themeColor="text1"/>
                <w:sz w:val="24"/>
                <w:szCs w:val="24"/>
                <w:lang w:val="sr-Cyrl-RS"/>
              </w:rPr>
              <w:t>Наведите преглед приступа (техничког, технолошког,</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пословног модела итд.) и методологије коју ваш</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lastRenderedPageBreak/>
              <w:t>пројекат  има намеру да примени у решавању</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главног изазова</w:t>
            </w:r>
            <w:r w:rsidRPr="00416790">
              <w:rPr>
                <w:rFonts w:ascii="Calibri" w:hAnsi="Calibri" w:cs="Calibri"/>
                <w:i/>
                <w:iCs/>
                <w:color w:val="000000" w:themeColor="text1"/>
                <w:sz w:val="24"/>
                <w:szCs w:val="24"/>
              </w:rPr>
              <w:t>.</w:t>
            </w:r>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Такође</w:t>
            </w:r>
            <w:proofErr w:type="spellEnd"/>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молимо</w:t>
            </w:r>
            <w:proofErr w:type="spellEnd"/>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да</w:t>
            </w:r>
            <w:proofErr w:type="spellEnd"/>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објасните</w:t>
            </w:r>
            <w:proofErr w:type="spellEnd"/>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примењену</w:t>
            </w:r>
            <w:proofErr w:type="spellEnd"/>
            <w:r w:rsidR="00416790" w:rsidRPr="00416790">
              <w:rPr>
                <w:rFonts w:ascii="Calibri" w:hAnsi="Calibri" w:cs="Calibri"/>
                <w:i/>
                <w:iCs/>
                <w:color w:val="000000" w:themeColor="text1"/>
                <w:sz w:val="24"/>
                <w:szCs w:val="24"/>
              </w:rPr>
              <w:t xml:space="preserve"> </w:t>
            </w:r>
            <w:proofErr w:type="spellStart"/>
            <w:r w:rsidR="00416790" w:rsidRPr="00416790">
              <w:rPr>
                <w:rFonts w:ascii="Calibri" w:hAnsi="Calibri" w:cs="Calibri"/>
                <w:i/>
                <w:iCs/>
                <w:color w:val="000000" w:themeColor="text1"/>
                <w:sz w:val="24"/>
                <w:szCs w:val="24"/>
              </w:rPr>
              <w:t>методологију</w:t>
            </w:r>
            <w:proofErr w:type="spellEnd"/>
            <w:r w:rsidR="00416790" w:rsidRPr="00416790">
              <w:rPr>
                <w:rFonts w:ascii="Calibri" w:hAnsi="Calibri" w:cs="Calibri"/>
                <w:i/>
                <w:iCs/>
                <w:color w:val="000000" w:themeColor="text1"/>
                <w:sz w:val="24"/>
                <w:szCs w:val="24"/>
              </w:rPr>
              <w:t>/</w:t>
            </w:r>
            <w:proofErr w:type="spellStart"/>
            <w:r w:rsidR="00416790" w:rsidRPr="00416790">
              <w:rPr>
                <w:rFonts w:ascii="Calibri" w:hAnsi="Calibri" w:cs="Calibri"/>
                <w:i/>
                <w:iCs/>
                <w:color w:val="000000" w:themeColor="text1"/>
                <w:sz w:val="24"/>
                <w:szCs w:val="24"/>
              </w:rPr>
              <w:t>инструмент</w:t>
            </w:r>
            <w:proofErr w:type="spellEnd"/>
            <w:r w:rsidR="00416790" w:rsidRPr="00416790">
              <w:rPr>
                <w:rFonts w:ascii="Calibri" w:hAnsi="Calibri" w:cs="Calibri"/>
                <w:i/>
                <w:iCs/>
                <w:color w:val="000000" w:themeColor="text1"/>
                <w:sz w:val="24"/>
                <w:szCs w:val="24"/>
              </w:rPr>
              <w:t>.</w:t>
            </w:r>
          </w:p>
          <w:p w14:paraId="02CCF1F0" w14:textId="0F3E7A41" w:rsidR="002A2FB4" w:rsidRPr="00416790" w:rsidRDefault="002A2FB4" w:rsidP="002A2FB4">
            <w:pPr>
              <w:jc w:val="both"/>
              <w:rPr>
                <w:rFonts w:ascii="Calibri" w:hAnsi="Calibri" w:cs="Calibri"/>
                <w:i/>
                <w:iCs/>
                <w:color w:val="000000" w:themeColor="text1"/>
                <w:sz w:val="24"/>
                <w:szCs w:val="24"/>
              </w:rPr>
            </w:pPr>
            <w:proofErr w:type="spellStart"/>
            <w:r w:rsidRPr="00416790">
              <w:rPr>
                <w:rFonts w:ascii="Calibri" w:hAnsi="Calibri" w:cs="Calibri"/>
                <w:i/>
                <w:iCs/>
                <w:color w:val="000000" w:themeColor="text1"/>
                <w:sz w:val="24"/>
                <w:szCs w:val="24"/>
              </w:rPr>
              <w:t>Које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очекивано</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смањење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емисије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гасова</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са</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ефектом</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стаклене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баште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које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резултат</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ваше</w:t>
            </w:r>
            <w:proofErr w:type="spellEnd"/>
            <w:r w:rsidR="000F4079">
              <w:rPr>
                <w:rFonts w:ascii="Calibri" w:hAnsi="Calibri" w:cs="Calibri"/>
                <w:i/>
                <w:iCs/>
                <w:color w:val="000000" w:themeColor="text1"/>
                <w:sz w:val="24"/>
                <w:szCs w:val="24"/>
                <w:lang w:val="sr-Cyrl-RS"/>
              </w:rPr>
              <w:t>г</w:t>
            </w:r>
            <w:r w:rsidRPr="00416790">
              <w:rPr>
                <w:rFonts w:ascii="Calibri" w:hAnsi="Calibri" w:cs="Calibri"/>
                <w:i/>
                <w:iCs/>
                <w:color w:val="000000" w:themeColor="text1"/>
                <w:sz w:val="24"/>
                <w:szCs w:val="24"/>
              </w:rPr>
              <w:t xml:space="preserve"> </w:t>
            </w:r>
            <w:proofErr w:type="spellStart"/>
            <w:r w:rsidR="000F4079" w:rsidRPr="00416790">
              <w:rPr>
                <w:rFonts w:ascii="Calibri" w:hAnsi="Calibri" w:cs="Calibri"/>
                <w:i/>
                <w:iCs/>
                <w:color w:val="000000" w:themeColor="text1"/>
                <w:sz w:val="24"/>
                <w:szCs w:val="24"/>
              </w:rPr>
              <w:t>пројект</w:t>
            </w:r>
            <w:proofErr w:type="spellEnd"/>
            <w:r w:rsidR="000F4079">
              <w:rPr>
                <w:rFonts w:ascii="Calibri" w:hAnsi="Calibri" w:cs="Calibri"/>
                <w:i/>
                <w:iCs/>
                <w:color w:val="000000" w:themeColor="text1"/>
                <w:sz w:val="24"/>
                <w:szCs w:val="24"/>
                <w:lang w:val="sr-Cyrl-RS"/>
              </w:rPr>
              <w:t>а</w:t>
            </w:r>
            <w:r w:rsidRPr="00416790">
              <w:rPr>
                <w:rFonts w:ascii="Calibri" w:hAnsi="Calibri" w:cs="Calibri"/>
                <w:i/>
                <w:iCs/>
                <w:color w:val="000000" w:themeColor="text1"/>
                <w:sz w:val="24"/>
                <w:szCs w:val="24"/>
              </w:rPr>
              <w:t>?</w:t>
            </w:r>
          </w:p>
          <w:p w14:paraId="7D374CDC" w14:textId="7BE53595" w:rsidR="00045BD6" w:rsidRDefault="004313AF" w:rsidP="00195045">
            <w:pPr>
              <w:jc w:val="both"/>
              <w:rPr>
                <w:rFonts w:ascii="Calibri" w:hAnsi="Calibri" w:cs="Calibri"/>
                <w:i/>
                <w:iCs/>
                <w:color w:val="000000" w:themeColor="text1"/>
                <w:sz w:val="24"/>
                <w:szCs w:val="24"/>
                <w:lang w:val="sr-Cyrl-RS"/>
              </w:rPr>
            </w:pPr>
            <w:r w:rsidRPr="00416790">
              <w:rPr>
                <w:rFonts w:ascii="Calibri" w:hAnsi="Calibri" w:cs="Calibri"/>
                <w:i/>
                <w:iCs/>
                <w:color w:val="000000" w:themeColor="text1"/>
                <w:sz w:val="24"/>
                <w:szCs w:val="24"/>
                <w:lang w:val="sr-Cyrl-RS"/>
              </w:rPr>
              <w:t>Уколико је прим</w:t>
            </w:r>
            <w:r w:rsidR="00823042">
              <w:rPr>
                <w:rFonts w:ascii="Calibri" w:hAnsi="Calibri" w:cs="Calibri"/>
                <w:i/>
                <w:iCs/>
                <w:color w:val="000000" w:themeColor="text1"/>
                <w:sz w:val="24"/>
                <w:szCs w:val="24"/>
                <w:lang w:val="sr-Cyrl-RS"/>
              </w:rPr>
              <w:t>е</w:t>
            </w:r>
            <w:r w:rsidRPr="00416790">
              <w:rPr>
                <w:rFonts w:ascii="Calibri" w:hAnsi="Calibri" w:cs="Calibri"/>
                <w:i/>
                <w:iCs/>
                <w:color w:val="000000" w:themeColor="text1"/>
                <w:sz w:val="24"/>
                <w:szCs w:val="24"/>
                <w:lang w:val="sr-Cyrl-RS"/>
              </w:rPr>
              <w:t xml:space="preserve">нљиво, молимо да објасните на који начин </w:t>
            </w:r>
            <w:r w:rsidR="007C335C" w:rsidRPr="00416790">
              <w:rPr>
                <w:rFonts w:ascii="Calibri" w:hAnsi="Calibri" w:cs="Calibri"/>
                <w:i/>
                <w:iCs/>
                <w:color w:val="000000" w:themeColor="text1"/>
                <w:sz w:val="24"/>
                <w:szCs w:val="24"/>
                <w:lang w:val="sr-Cyrl-RS"/>
              </w:rPr>
              <w:t>планирате да примените</w:t>
            </w:r>
            <w:r w:rsidR="00195045" w:rsidRPr="00416790">
              <w:rPr>
                <w:rFonts w:ascii="Calibri" w:hAnsi="Calibri" w:cs="Calibri"/>
                <w:i/>
                <w:iCs/>
                <w:color w:val="000000" w:themeColor="text1"/>
                <w:sz w:val="24"/>
                <w:szCs w:val="24"/>
                <w:lang w:val="sr-Cyrl-RS"/>
              </w:rPr>
              <w:t xml:space="preserve"> партнерст</w:t>
            </w:r>
            <w:r w:rsidR="007C335C" w:rsidRPr="00416790">
              <w:rPr>
                <w:rFonts w:ascii="Calibri" w:hAnsi="Calibri" w:cs="Calibri"/>
                <w:i/>
                <w:iCs/>
                <w:color w:val="000000" w:themeColor="text1"/>
                <w:sz w:val="24"/>
                <w:szCs w:val="24"/>
                <w:lang w:val="sr-Cyrl-RS"/>
              </w:rPr>
              <w:t>во</w:t>
            </w:r>
            <w:r w:rsidR="00195045" w:rsidRPr="00416790">
              <w:rPr>
                <w:rFonts w:ascii="Calibri" w:hAnsi="Calibri" w:cs="Calibri"/>
                <w:i/>
                <w:iCs/>
                <w:color w:val="000000" w:themeColor="text1"/>
                <w:sz w:val="24"/>
                <w:szCs w:val="24"/>
                <w:lang w:val="sr-Cyrl-RS"/>
              </w:rPr>
              <w:t xml:space="preserve"> са јапанским компанијама које послују у Србији</w:t>
            </w:r>
            <w:r w:rsidR="007C335C" w:rsidRPr="00416790">
              <w:rPr>
                <w:rFonts w:ascii="Calibri" w:hAnsi="Calibri" w:cs="Calibri"/>
                <w:i/>
                <w:iCs/>
                <w:color w:val="000000" w:themeColor="text1"/>
                <w:sz w:val="24"/>
                <w:szCs w:val="24"/>
                <w:lang w:val="sr-Cyrl-RS"/>
              </w:rPr>
              <w:t xml:space="preserve">, </w:t>
            </w:r>
            <w:r w:rsidR="00410132" w:rsidRPr="00416790">
              <w:rPr>
                <w:rFonts w:ascii="Calibri" w:hAnsi="Calibri" w:cs="Calibri"/>
                <w:i/>
                <w:iCs/>
                <w:color w:val="000000" w:themeColor="text1"/>
                <w:sz w:val="24"/>
                <w:szCs w:val="24"/>
                <w:lang w:val="sr-Cyrl-RS"/>
              </w:rPr>
              <w:t xml:space="preserve">да ли кроз </w:t>
            </w:r>
            <w:r w:rsidR="00195045" w:rsidRPr="00416790">
              <w:rPr>
                <w:rFonts w:ascii="Calibri" w:hAnsi="Calibri" w:cs="Calibri"/>
                <w:i/>
                <w:iCs/>
                <w:color w:val="000000" w:themeColor="text1"/>
                <w:sz w:val="24"/>
                <w:szCs w:val="24"/>
                <w:lang w:val="sr-Cyrl-RS"/>
              </w:rPr>
              <w:t xml:space="preserve"> </w:t>
            </w:r>
            <w:r w:rsidR="00410132" w:rsidRPr="00416790">
              <w:rPr>
                <w:rFonts w:ascii="Calibri" w:hAnsi="Calibri" w:cs="Calibri"/>
                <w:i/>
                <w:iCs/>
                <w:color w:val="000000" w:themeColor="text1"/>
                <w:sz w:val="24"/>
                <w:szCs w:val="24"/>
                <w:lang w:val="sr-Cyrl-RS"/>
              </w:rPr>
              <w:t>примену</w:t>
            </w:r>
            <w:r w:rsidR="00195045" w:rsidRPr="00416790">
              <w:rPr>
                <w:rFonts w:ascii="Calibri" w:hAnsi="Calibri" w:cs="Calibri"/>
                <w:i/>
                <w:iCs/>
                <w:color w:val="000000" w:themeColor="text1"/>
                <w:sz w:val="24"/>
                <w:szCs w:val="24"/>
                <w:lang w:val="sr-Cyrl-RS"/>
              </w:rPr>
              <w:t xml:space="preserve"> јапанских зелених технологија и производа и</w:t>
            </w:r>
            <w:r w:rsidR="00410132" w:rsidRPr="00416790">
              <w:rPr>
                <w:rFonts w:ascii="Calibri" w:hAnsi="Calibri" w:cs="Calibri"/>
                <w:i/>
                <w:iCs/>
                <w:color w:val="000000" w:themeColor="text1"/>
                <w:sz w:val="24"/>
                <w:szCs w:val="24"/>
                <w:lang w:val="sr-Cyrl-RS"/>
              </w:rPr>
              <w:t>ли искључиво кроз</w:t>
            </w:r>
            <w:r w:rsidR="00195045" w:rsidRPr="00416790">
              <w:rPr>
                <w:rFonts w:ascii="Calibri" w:hAnsi="Calibri" w:cs="Calibri"/>
                <w:i/>
                <w:iCs/>
                <w:color w:val="000000" w:themeColor="text1"/>
                <w:sz w:val="24"/>
                <w:szCs w:val="24"/>
                <w:lang w:val="sr-Cyrl-RS"/>
              </w:rPr>
              <w:t xml:space="preserve"> примен</w:t>
            </w:r>
            <w:r w:rsidR="00410132" w:rsidRPr="00416790">
              <w:rPr>
                <w:rFonts w:ascii="Calibri" w:hAnsi="Calibri" w:cs="Calibri"/>
                <w:i/>
                <w:iCs/>
                <w:color w:val="000000" w:themeColor="text1"/>
                <w:sz w:val="24"/>
                <w:szCs w:val="24"/>
                <w:lang w:val="sr-Cyrl-RS"/>
              </w:rPr>
              <w:t>у</w:t>
            </w:r>
            <w:r w:rsidR="00195045" w:rsidRPr="00416790">
              <w:rPr>
                <w:rFonts w:ascii="Calibri" w:hAnsi="Calibri" w:cs="Calibri"/>
                <w:i/>
                <w:iCs/>
                <w:color w:val="000000" w:themeColor="text1"/>
                <w:sz w:val="24"/>
                <w:szCs w:val="24"/>
                <w:lang w:val="sr-Cyrl-RS"/>
              </w:rPr>
              <w:t xml:space="preserve"> знања и искустава у процесу зелене трансформације економије</w:t>
            </w:r>
            <w:r w:rsidR="00410132" w:rsidRPr="00416790">
              <w:rPr>
                <w:rFonts w:ascii="Calibri" w:hAnsi="Calibri" w:cs="Calibri"/>
                <w:i/>
                <w:iCs/>
                <w:color w:val="000000" w:themeColor="text1"/>
                <w:sz w:val="24"/>
                <w:szCs w:val="24"/>
                <w:lang w:val="sr-Cyrl-RS"/>
              </w:rPr>
              <w:t>.</w:t>
            </w:r>
          </w:p>
          <w:p w14:paraId="2C4F7801" w14:textId="23459C4D" w:rsidR="00882DCB" w:rsidRDefault="00882DCB" w:rsidP="00195045">
            <w:pPr>
              <w:jc w:val="both"/>
              <w:rPr>
                <w:i/>
                <w:iCs/>
                <w:sz w:val="24"/>
                <w:szCs w:val="24"/>
                <w:lang w:val="sr-Cyrl-RS"/>
              </w:rPr>
            </w:pPr>
            <w:r>
              <w:rPr>
                <w:i/>
                <w:iCs/>
                <w:sz w:val="24"/>
                <w:szCs w:val="24"/>
                <w:lang w:val="sr-Cyrl-RS"/>
              </w:rPr>
              <w:t>Молимо да обја</w:t>
            </w:r>
            <w:r w:rsidR="00F06A5E">
              <w:rPr>
                <w:i/>
                <w:iCs/>
                <w:sz w:val="24"/>
                <w:szCs w:val="24"/>
                <w:lang w:val="sr-Cyrl-RS"/>
              </w:rPr>
              <w:t>сн</w:t>
            </w:r>
            <w:r>
              <w:rPr>
                <w:i/>
                <w:iCs/>
                <w:sz w:val="24"/>
                <w:szCs w:val="24"/>
                <w:lang w:val="sr-Cyrl-RS"/>
              </w:rPr>
              <w:t>ите да ли пројекат:</w:t>
            </w:r>
          </w:p>
          <w:p w14:paraId="001F0BB3" w14:textId="26B9AC1A" w:rsidR="00882DCB" w:rsidRPr="00882DCB" w:rsidRDefault="00882DCB" w:rsidP="00882DCB">
            <w:pPr>
              <w:pStyle w:val="ListParagraph"/>
              <w:numPr>
                <w:ilvl w:val="1"/>
                <w:numId w:val="16"/>
              </w:numPr>
              <w:ind w:left="520"/>
              <w:jc w:val="both"/>
              <w:rPr>
                <w:rFonts w:ascii="Calibri" w:hAnsi="Calibri" w:cs="Calibri"/>
                <w:i/>
                <w:iCs/>
                <w:color w:val="000000" w:themeColor="text1"/>
                <w:sz w:val="24"/>
                <w:szCs w:val="24"/>
                <w:lang w:val="sr-Cyrl-RS"/>
              </w:rPr>
            </w:pPr>
            <w:r w:rsidRPr="00882DCB">
              <w:rPr>
                <w:i/>
                <w:iCs/>
                <w:sz w:val="24"/>
                <w:szCs w:val="24"/>
              </w:rPr>
              <w:t xml:space="preserve"> </w:t>
            </w:r>
            <w:proofErr w:type="spellStart"/>
            <w:r w:rsidRPr="00882DCB">
              <w:rPr>
                <w:i/>
                <w:iCs/>
                <w:sz w:val="24"/>
                <w:szCs w:val="24"/>
              </w:rPr>
              <w:t>поседује</w:t>
            </w:r>
            <w:proofErr w:type="spellEnd"/>
            <w:r w:rsidRPr="00882DCB">
              <w:rPr>
                <w:i/>
                <w:iCs/>
                <w:sz w:val="24"/>
                <w:szCs w:val="24"/>
              </w:rPr>
              <w:t xml:space="preserve"> </w:t>
            </w:r>
            <w:proofErr w:type="spellStart"/>
            <w:r w:rsidRPr="00882DCB">
              <w:rPr>
                <w:i/>
                <w:iCs/>
                <w:sz w:val="24"/>
                <w:szCs w:val="24"/>
              </w:rPr>
              <w:t>елементе</w:t>
            </w:r>
            <w:proofErr w:type="spellEnd"/>
            <w:r w:rsidRPr="00882DCB">
              <w:rPr>
                <w:i/>
                <w:iCs/>
                <w:sz w:val="24"/>
                <w:szCs w:val="24"/>
              </w:rPr>
              <w:t xml:space="preserve"> </w:t>
            </w:r>
            <w:proofErr w:type="spellStart"/>
            <w:r w:rsidRPr="00882DCB">
              <w:rPr>
                <w:i/>
                <w:iCs/>
                <w:sz w:val="24"/>
                <w:szCs w:val="24"/>
              </w:rPr>
              <w:t>подршке</w:t>
            </w:r>
            <w:proofErr w:type="spellEnd"/>
            <w:r w:rsidRPr="00882DCB">
              <w:rPr>
                <w:i/>
                <w:iCs/>
                <w:sz w:val="24"/>
                <w:szCs w:val="24"/>
              </w:rPr>
              <w:t xml:space="preserve"> </w:t>
            </w:r>
            <w:proofErr w:type="spellStart"/>
            <w:r w:rsidRPr="00882DCB">
              <w:rPr>
                <w:i/>
                <w:iCs/>
                <w:sz w:val="24"/>
                <w:szCs w:val="24"/>
              </w:rPr>
              <w:t>женском</w:t>
            </w:r>
            <w:proofErr w:type="spellEnd"/>
            <w:r w:rsidRPr="00882DCB">
              <w:rPr>
                <w:i/>
                <w:iCs/>
                <w:sz w:val="24"/>
                <w:szCs w:val="24"/>
              </w:rPr>
              <w:t xml:space="preserve"> </w:t>
            </w:r>
            <w:proofErr w:type="spellStart"/>
            <w:r w:rsidRPr="00882DCB">
              <w:rPr>
                <w:i/>
                <w:iCs/>
                <w:sz w:val="24"/>
                <w:szCs w:val="24"/>
              </w:rPr>
              <w:t>предузетништву</w:t>
            </w:r>
            <w:proofErr w:type="spellEnd"/>
            <w:r w:rsidRPr="00882DCB">
              <w:rPr>
                <w:i/>
                <w:iCs/>
                <w:sz w:val="24"/>
                <w:szCs w:val="24"/>
              </w:rPr>
              <w:t xml:space="preserve"> у </w:t>
            </w:r>
            <w:proofErr w:type="spellStart"/>
            <w:r w:rsidRPr="00882DCB">
              <w:rPr>
                <w:i/>
                <w:iCs/>
                <w:sz w:val="24"/>
                <w:szCs w:val="24"/>
              </w:rPr>
              <w:t>процесу</w:t>
            </w:r>
            <w:proofErr w:type="spellEnd"/>
            <w:r w:rsidRPr="00882DCB">
              <w:rPr>
                <w:i/>
                <w:iCs/>
                <w:sz w:val="24"/>
                <w:szCs w:val="24"/>
              </w:rPr>
              <w:t xml:space="preserve"> </w:t>
            </w:r>
            <w:proofErr w:type="spellStart"/>
            <w:r w:rsidRPr="00882DCB">
              <w:rPr>
                <w:i/>
                <w:iCs/>
                <w:sz w:val="24"/>
                <w:szCs w:val="24"/>
              </w:rPr>
              <w:t>зелене</w:t>
            </w:r>
            <w:proofErr w:type="spellEnd"/>
            <w:r w:rsidRPr="00882DCB">
              <w:rPr>
                <w:i/>
                <w:iCs/>
                <w:sz w:val="24"/>
                <w:szCs w:val="24"/>
              </w:rPr>
              <w:t xml:space="preserve"> </w:t>
            </w:r>
            <w:proofErr w:type="spellStart"/>
            <w:r w:rsidRPr="00882DCB">
              <w:rPr>
                <w:i/>
                <w:iCs/>
                <w:sz w:val="24"/>
                <w:szCs w:val="24"/>
              </w:rPr>
              <w:t>трансформације</w:t>
            </w:r>
            <w:proofErr w:type="spellEnd"/>
            <w:r w:rsidRPr="00882DCB">
              <w:rPr>
                <w:i/>
                <w:iCs/>
                <w:sz w:val="24"/>
                <w:szCs w:val="24"/>
              </w:rPr>
              <w:t xml:space="preserve"> </w:t>
            </w:r>
            <w:proofErr w:type="spellStart"/>
            <w:r w:rsidRPr="00882DCB">
              <w:rPr>
                <w:i/>
                <w:iCs/>
                <w:sz w:val="24"/>
                <w:szCs w:val="24"/>
              </w:rPr>
              <w:t>економије</w:t>
            </w:r>
            <w:proofErr w:type="spellEnd"/>
            <w:r w:rsidR="00823042">
              <w:rPr>
                <w:i/>
                <w:iCs/>
                <w:sz w:val="24"/>
                <w:szCs w:val="24"/>
                <w:lang w:val="sr-Cyrl-RS"/>
              </w:rPr>
              <w:t>.</w:t>
            </w:r>
          </w:p>
          <w:p w14:paraId="1528D34C" w14:textId="395A1313" w:rsidR="00882DCB" w:rsidRPr="00882DCB" w:rsidRDefault="00E57556" w:rsidP="00882DCB">
            <w:pPr>
              <w:pStyle w:val="ListParagraph"/>
              <w:numPr>
                <w:ilvl w:val="1"/>
                <w:numId w:val="16"/>
              </w:numPr>
              <w:ind w:left="520"/>
              <w:jc w:val="both"/>
              <w:rPr>
                <w:rFonts w:ascii="Calibri" w:hAnsi="Calibri" w:cs="Calibri"/>
                <w:i/>
                <w:iCs/>
                <w:color w:val="000000" w:themeColor="text1"/>
                <w:sz w:val="24"/>
                <w:szCs w:val="24"/>
                <w:lang w:val="sr-Cyrl-RS"/>
              </w:rPr>
            </w:pPr>
            <w:r>
              <w:rPr>
                <w:i/>
                <w:iCs/>
                <w:sz w:val="24"/>
                <w:szCs w:val="24"/>
                <w:lang w:val="sr-Cyrl-RS"/>
              </w:rPr>
              <w:t>подстиче</w:t>
            </w:r>
            <w:r w:rsidRPr="00E57556">
              <w:rPr>
                <w:i/>
                <w:iCs/>
                <w:sz w:val="24"/>
                <w:szCs w:val="24"/>
              </w:rPr>
              <w:t xml:space="preserve"> </w:t>
            </w:r>
            <w:proofErr w:type="spellStart"/>
            <w:r w:rsidRPr="00E57556">
              <w:rPr>
                <w:i/>
                <w:iCs/>
                <w:sz w:val="24"/>
                <w:szCs w:val="24"/>
              </w:rPr>
              <w:t>преквалификације</w:t>
            </w:r>
            <w:proofErr w:type="spellEnd"/>
            <w:r w:rsidRPr="00E57556">
              <w:rPr>
                <w:i/>
                <w:iCs/>
                <w:sz w:val="24"/>
                <w:szCs w:val="24"/>
              </w:rPr>
              <w:t xml:space="preserve"> </w:t>
            </w:r>
            <w:proofErr w:type="spellStart"/>
            <w:r w:rsidRPr="00E57556">
              <w:rPr>
                <w:i/>
                <w:iCs/>
                <w:sz w:val="24"/>
                <w:szCs w:val="24"/>
              </w:rPr>
              <w:t>радника</w:t>
            </w:r>
            <w:proofErr w:type="spellEnd"/>
            <w:r w:rsidRPr="00E57556">
              <w:rPr>
                <w:i/>
                <w:iCs/>
                <w:sz w:val="24"/>
                <w:szCs w:val="24"/>
              </w:rPr>
              <w:t xml:space="preserve"> и </w:t>
            </w:r>
            <w:proofErr w:type="spellStart"/>
            <w:r w:rsidRPr="00E57556">
              <w:rPr>
                <w:i/>
                <w:iCs/>
                <w:sz w:val="24"/>
                <w:szCs w:val="24"/>
              </w:rPr>
              <w:t>развој</w:t>
            </w:r>
            <w:proofErr w:type="spellEnd"/>
            <w:r w:rsidRPr="00E57556">
              <w:rPr>
                <w:i/>
                <w:iCs/>
                <w:sz w:val="24"/>
                <w:szCs w:val="24"/>
              </w:rPr>
              <w:t xml:space="preserve"> </w:t>
            </w:r>
            <w:proofErr w:type="spellStart"/>
            <w:r w:rsidRPr="00E57556">
              <w:rPr>
                <w:i/>
                <w:iCs/>
                <w:sz w:val="24"/>
                <w:szCs w:val="24"/>
              </w:rPr>
              <w:t>нових</w:t>
            </w:r>
            <w:proofErr w:type="spellEnd"/>
            <w:r w:rsidRPr="00E57556">
              <w:rPr>
                <w:i/>
                <w:iCs/>
                <w:sz w:val="24"/>
                <w:szCs w:val="24"/>
              </w:rPr>
              <w:t xml:space="preserve"> </w:t>
            </w:r>
            <w:proofErr w:type="spellStart"/>
            <w:r w:rsidRPr="00E57556">
              <w:rPr>
                <w:i/>
                <w:iCs/>
                <w:sz w:val="24"/>
                <w:szCs w:val="24"/>
              </w:rPr>
              <w:t>вештина</w:t>
            </w:r>
            <w:proofErr w:type="spellEnd"/>
            <w:r w:rsidRPr="00E57556">
              <w:rPr>
                <w:i/>
                <w:iCs/>
                <w:sz w:val="24"/>
                <w:szCs w:val="24"/>
              </w:rPr>
              <w:t xml:space="preserve"> </w:t>
            </w:r>
            <w:proofErr w:type="spellStart"/>
            <w:r w:rsidRPr="00E57556">
              <w:rPr>
                <w:i/>
                <w:iCs/>
                <w:sz w:val="24"/>
                <w:szCs w:val="24"/>
              </w:rPr>
              <w:t>које</w:t>
            </w:r>
            <w:proofErr w:type="spellEnd"/>
            <w:r w:rsidRPr="00E57556">
              <w:rPr>
                <w:i/>
                <w:iCs/>
                <w:sz w:val="24"/>
                <w:szCs w:val="24"/>
              </w:rPr>
              <w:t xml:space="preserve"> </w:t>
            </w:r>
            <w:proofErr w:type="spellStart"/>
            <w:r w:rsidRPr="00E57556">
              <w:rPr>
                <w:i/>
                <w:iCs/>
                <w:sz w:val="24"/>
                <w:szCs w:val="24"/>
              </w:rPr>
              <w:t>су</w:t>
            </w:r>
            <w:proofErr w:type="spellEnd"/>
            <w:r w:rsidRPr="00E57556">
              <w:rPr>
                <w:i/>
                <w:iCs/>
                <w:sz w:val="24"/>
                <w:szCs w:val="24"/>
              </w:rPr>
              <w:t xml:space="preserve"> </w:t>
            </w:r>
            <w:proofErr w:type="spellStart"/>
            <w:r w:rsidRPr="00E57556">
              <w:rPr>
                <w:i/>
                <w:iCs/>
                <w:sz w:val="24"/>
                <w:szCs w:val="24"/>
              </w:rPr>
              <w:t>потребне</w:t>
            </w:r>
            <w:proofErr w:type="spellEnd"/>
            <w:r w:rsidRPr="00E57556">
              <w:rPr>
                <w:i/>
                <w:iCs/>
                <w:sz w:val="24"/>
                <w:szCs w:val="24"/>
              </w:rPr>
              <w:t xml:space="preserve"> </w:t>
            </w:r>
            <w:proofErr w:type="spellStart"/>
            <w:r w:rsidRPr="00E57556">
              <w:rPr>
                <w:i/>
                <w:iCs/>
                <w:sz w:val="24"/>
                <w:szCs w:val="24"/>
              </w:rPr>
              <w:t>за</w:t>
            </w:r>
            <w:proofErr w:type="spellEnd"/>
            <w:r w:rsidRPr="00E57556">
              <w:rPr>
                <w:i/>
                <w:iCs/>
                <w:sz w:val="24"/>
                <w:szCs w:val="24"/>
              </w:rPr>
              <w:t xml:space="preserve"> </w:t>
            </w:r>
            <w:proofErr w:type="spellStart"/>
            <w:r w:rsidRPr="00E57556">
              <w:rPr>
                <w:i/>
                <w:iCs/>
                <w:sz w:val="24"/>
                <w:szCs w:val="24"/>
              </w:rPr>
              <w:t>модерно</w:t>
            </w:r>
            <w:proofErr w:type="spellEnd"/>
            <w:r w:rsidRPr="00E57556">
              <w:rPr>
                <w:i/>
                <w:iCs/>
                <w:sz w:val="24"/>
                <w:szCs w:val="24"/>
              </w:rPr>
              <w:t xml:space="preserve"> </w:t>
            </w:r>
            <w:proofErr w:type="spellStart"/>
            <w:r w:rsidRPr="00E57556">
              <w:rPr>
                <w:i/>
                <w:iCs/>
                <w:sz w:val="24"/>
                <w:szCs w:val="24"/>
              </w:rPr>
              <w:t>тржиште</w:t>
            </w:r>
            <w:proofErr w:type="spellEnd"/>
            <w:r w:rsidRPr="00E57556">
              <w:rPr>
                <w:i/>
                <w:iCs/>
                <w:sz w:val="24"/>
                <w:szCs w:val="24"/>
              </w:rPr>
              <w:t xml:space="preserve"> </w:t>
            </w:r>
            <w:proofErr w:type="spellStart"/>
            <w:r w:rsidRPr="00E57556">
              <w:rPr>
                <w:i/>
                <w:iCs/>
                <w:sz w:val="24"/>
                <w:szCs w:val="24"/>
              </w:rPr>
              <w:t>рада</w:t>
            </w:r>
            <w:proofErr w:type="spellEnd"/>
            <w:r w:rsidR="00823042">
              <w:rPr>
                <w:i/>
                <w:iCs/>
                <w:sz w:val="24"/>
                <w:szCs w:val="24"/>
                <w:lang w:val="sr-Cyrl-RS"/>
              </w:rPr>
              <w:t>.</w:t>
            </w:r>
          </w:p>
        </w:tc>
      </w:tr>
      <w:tr w:rsidR="008A4343" w14:paraId="596941B2" w14:textId="77777777" w:rsidTr="008A4343">
        <w:tc>
          <w:tcPr>
            <w:tcW w:w="3865" w:type="dxa"/>
          </w:tcPr>
          <w:p w14:paraId="443DFE3E" w14:textId="77777777" w:rsidR="00BF59AD" w:rsidRPr="00BF59AD" w:rsidRDefault="00BF59AD" w:rsidP="00BF59AD">
            <w:pPr>
              <w:jc w:val="both"/>
              <w:rPr>
                <w:sz w:val="24"/>
                <w:szCs w:val="24"/>
              </w:rPr>
            </w:pPr>
            <w:proofErr w:type="spellStart"/>
            <w:r w:rsidRPr="00BF59AD">
              <w:rPr>
                <w:sz w:val="24"/>
                <w:szCs w:val="24"/>
              </w:rPr>
              <w:lastRenderedPageBreak/>
              <w:t>Шта</w:t>
            </w:r>
            <w:proofErr w:type="spellEnd"/>
            <w:r w:rsidRPr="00BF59AD">
              <w:rPr>
                <w:sz w:val="24"/>
                <w:szCs w:val="24"/>
              </w:rPr>
              <w:t xml:space="preserve"> </w:t>
            </w:r>
            <w:proofErr w:type="spellStart"/>
            <w:r w:rsidRPr="00BF59AD">
              <w:rPr>
                <w:sz w:val="24"/>
                <w:szCs w:val="24"/>
              </w:rPr>
              <w:t>је</w:t>
            </w:r>
            <w:proofErr w:type="spellEnd"/>
            <w:r w:rsidRPr="00BF59AD">
              <w:rPr>
                <w:sz w:val="24"/>
                <w:szCs w:val="24"/>
              </w:rPr>
              <w:t xml:space="preserve"> </w:t>
            </w:r>
            <w:proofErr w:type="spellStart"/>
            <w:r w:rsidRPr="00BF59AD">
              <w:rPr>
                <w:sz w:val="24"/>
                <w:szCs w:val="24"/>
              </w:rPr>
              <w:t>иновативно</w:t>
            </w:r>
            <w:proofErr w:type="spellEnd"/>
            <w:r w:rsidRPr="00BF59AD">
              <w:rPr>
                <w:sz w:val="24"/>
                <w:szCs w:val="24"/>
              </w:rPr>
              <w:t xml:space="preserve"> у </w:t>
            </w:r>
            <w:proofErr w:type="spellStart"/>
            <w:r w:rsidRPr="00BF59AD">
              <w:rPr>
                <w:sz w:val="24"/>
                <w:szCs w:val="24"/>
              </w:rPr>
              <w:t>вашем</w:t>
            </w:r>
            <w:proofErr w:type="spellEnd"/>
          </w:p>
          <w:p w14:paraId="194F64AC" w14:textId="77777777" w:rsidR="00BF59AD" w:rsidRPr="00BF59AD" w:rsidRDefault="00BF59AD" w:rsidP="00BF59AD">
            <w:pPr>
              <w:jc w:val="both"/>
              <w:rPr>
                <w:sz w:val="24"/>
                <w:szCs w:val="24"/>
              </w:rPr>
            </w:pPr>
            <w:proofErr w:type="spellStart"/>
            <w:r w:rsidRPr="00BF59AD">
              <w:rPr>
                <w:sz w:val="24"/>
                <w:szCs w:val="24"/>
              </w:rPr>
              <w:t>пројекту</w:t>
            </w:r>
            <w:proofErr w:type="spellEnd"/>
            <w:r w:rsidRPr="00BF59AD">
              <w:rPr>
                <w:sz w:val="24"/>
                <w:szCs w:val="24"/>
              </w:rPr>
              <w:t>?</w:t>
            </w:r>
          </w:p>
          <w:p w14:paraId="27C0508C" w14:textId="15D5CD4A" w:rsidR="008A4343" w:rsidRPr="001B7625" w:rsidRDefault="00BF59AD" w:rsidP="00BF59AD">
            <w:pPr>
              <w:jc w:val="both"/>
              <w:rPr>
                <w:sz w:val="24"/>
                <w:szCs w:val="24"/>
              </w:rPr>
            </w:pPr>
            <w:proofErr w:type="spellStart"/>
            <w:r w:rsidRPr="00BF59AD">
              <w:rPr>
                <w:sz w:val="24"/>
                <w:szCs w:val="24"/>
              </w:rPr>
              <w:t>Ограничење</w:t>
            </w:r>
            <w:proofErr w:type="spellEnd"/>
            <w:r w:rsidRPr="00BF59AD">
              <w:rPr>
                <w:sz w:val="24"/>
                <w:szCs w:val="24"/>
              </w:rPr>
              <w:t xml:space="preserve"> </w:t>
            </w:r>
            <w:proofErr w:type="spellStart"/>
            <w:r w:rsidRPr="00BF59AD">
              <w:rPr>
                <w:sz w:val="24"/>
                <w:szCs w:val="24"/>
              </w:rPr>
              <w:t>је</w:t>
            </w:r>
            <w:proofErr w:type="spellEnd"/>
            <w:r w:rsidRPr="00BF59AD">
              <w:rPr>
                <w:sz w:val="24"/>
                <w:szCs w:val="24"/>
              </w:rPr>
              <w:t xml:space="preserve"> </w:t>
            </w:r>
            <w:proofErr w:type="spellStart"/>
            <w:r w:rsidRPr="00BF59AD">
              <w:rPr>
                <w:sz w:val="24"/>
                <w:szCs w:val="24"/>
              </w:rPr>
              <w:t>до</w:t>
            </w:r>
            <w:proofErr w:type="spellEnd"/>
            <w:r w:rsidRPr="00BF59AD">
              <w:rPr>
                <w:sz w:val="24"/>
                <w:szCs w:val="24"/>
              </w:rPr>
              <w:t xml:space="preserve"> 1000 </w:t>
            </w:r>
            <w:proofErr w:type="spellStart"/>
            <w:r w:rsidRPr="00BF59AD">
              <w:rPr>
                <w:sz w:val="24"/>
                <w:szCs w:val="24"/>
              </w:rPr>
              <w:t>речи</w:t>
            </w:r>
            <w:proofErr w:type="spellEnd"/>
          </w:p>
        </w:tc>
        <w:tc>
          <w:tcPr>
            <w:tcW w:w="6030" w:type="dxa"/>
          </w:tcPr>
          <w:p w14:paraId="17DECCF3" w14:textId="408A0386" w:rsidR="008A4343" w:rsidRPr="00874F50" w:rsidRDefault="00DD1468" w:rsidP="00DD1468">
            <w:pPr>
              <w:jc w:val="both"/>
              <w:rPr>
                <w:rFonts w:ascii="Calibri" w:hAnsi="Calibri" w:cs="Calibri"/>
                <w:i/>
                <w:iCs/>
                <w:color w:val="000000" w:themeColor="text1"/>
                <w:sz w:val="24"/>
                <w:szCs w:val="24"/>
                <w:lang w:val="sr-Cyrl-RS"/>
              </w:rPr>
            </w:pPr>
            <w:r>
              <w:rPr>
                <w:rFonts w:ascii="Calibri" w:hAnsi="Calibri" w:cs="Calibri"/>
                <w:i/>
                <w:iCs/>
                <w:color w:val="000000" w:themeColor="text1"/>
                <w:sz w:val="24"/>
                <w:szCs w:val="24"/>
                <w:lang w:val="sr-Cyrl-RS"/>
              </w:rPr>
              <w:t>Молимо да размотрите</w:t>
            </w:r>
            <w:r w:rsidR="005407D7" w:rsidRPr="00874F50">
              <w:rPr>
                <w:rFonts w:ascii="Calibri" w:hAnsi="Calibri" w:cs="Calibri"/>
                <w:i/>
                <w:iCs/>
                <w:color w:val="000000" w:themeColor="text1"/>
                <w:sz w:val="24"/>
                <w:szCs w:val="24"/>
                <w:lang w:val="sr-Cyrl-RS"/>
              </w:rPr>
              <w:t xml:space="preserve"> нека од</w:t>
            </w:r>
            <w:r>
              <w:rPr>
                <w:rFonts w:ascii="Calibri" w:hAnsi="Calibri" w:cs="Calibri"/>
                <w:i/>
                <w:iCs/>
                <w:color w:val="000000" w:themeColor="text1"/>
                <w:sz w:val="24"/>
                <w:szCs w:val="24"/>
                <w:lang w:val="sr-Cyrl-RS"/>
              </w:rPr>
              <w:t xml:space="preserve"> следећих</w:t>
            </w:r>
            <w:r w:rsidR="005407D7" w:rsidRPr="00874F50">
              <w:rPr>
                <w:rFonts w:ascii="Calibri" w:hAnsi="Calibri" w:cs="Calibri"/>
                <w:i/>
                <w:iCs/>
                <w:color w:val="000000" w:themeColor="text1"/>
                <w:sz w:val="24"/>
                <w:szCs w:val="24"/>
                <w:lang w:val="sr-Cyrl-RS"/>
              </w:rPr>
              <w:t xml:space="preserve"> питања: Који су то иновативни</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елементи</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предложене идеје? Да ли пројекат представља</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имплементацију неке постојеће идеје у новом</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оперативном окружењу, итд.? Зашто ће ваша</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иновација бити успешнија у решавању одређеног</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проблема у односу на неки други, стандарднији</w:t>
            </w:r>
            <w:r w:rsidR="00472731" w:rsidRPr="00874F50">
              <w:rPr>
                <w:rFonts w:ascii="Calibri" w:hAnsi="Calibri" w:cs="Calibri"/>
                <w:i/>
                <w:iCs/>
                <w:color w:val="000000" w:themeColor="text1"/>
                <w:sz w:val="24"/>
                <w:szCs w:val="24"/>
                <w:lang w:val="sr-Cyrl-RS"/>
              </w:rPr>
              <w:t xml:space="preserve"> </w:t>
            </w:r>
            <w:r w:rsidR="005407D7" w:rsidRPr="00874F50">
              <w:rPr>
                <w:rFonts w:ascii="Calibri" w:hAnsi="Calibri" w:cs="Calibri"/>
                <w:i/>
                <w:iCs/>
                <w:color w:val="000000" w:themeColor="text1"/>
                <w:sz w:val="24"/>
                <w:szCs w:val="24"/>
                <w:lang w:val="sr-Cyrl-RS"/>
              </w:rPr>
              <w:t>приступ?</w:t>
            </w:r>
          </w:p>
        </w:tc>
      </w:tr>
      <w:tr w:rsidR="00874F50" w14:paraId="56FBC0BF" w14:textId="77777777" w:rsidTr="008A4343">
        <w:tc>
          <w:tcPr>
            <w:tcW w:w="3865" w:type="dxa"/>
          </w:tcPr>
          <w:p w14:paraId="13D9FEDD" w14:textId="77777777" w:rsidR="00874F50" w:rsidRDefault="00874F50" w:rsidP="00874F50">
            <w:pPr>
              <w:jc w:val="both"/>
              <w:rPr>
                <w:sz w:val="24"/>
                <w:szCs w:val="24"/>
              </w:rPr>
            </w:pPr>
            <w:proofErr w:type="spellStart"/>
            <w:r w:rsidRPr="00874F50">
              <w:rPr>
                <w:sz w:val="24"/>
                <w:szCs w:val="24"/>
              </w:rPr>
              <w:t>Који</w:t>
            </w:r>
            <w:proofErr w:type="spellEnd"/>
            <w:r w:rsidRPr="00874F50">
              <w:rPr>
                <w:sz w:val="24"/>
                <w:szCs w:val="24"/>
              </w:rPr>
              <w:t xml:space="preserve"> </w:t>
            </w:r>
            <w:proofErr w:type="spellStart"/>
            <w:r w:rsidRPr="00874F50">
              <w:rPr>
                <w:sz w:val="24"/>
                <w:szCs w:val="24"/>
              </w:rPr>
              <w:t>су</w:t>
            </w:r>
            <w:proofErr w:type="spellEnd"/>
            <w:r w:rsidRPr="00874F50">
              <w:rPr>
                <w:sz w:val="24"/>
                <w:szCs w:val="24"/>
              </w:rPr>
              <w:t xml:space="preserve"> </w:t>
            </w:r>
            <w:proofErr w:type="spellStart"/>
            <w:r w:rsidRPr="00874F50">
              <w:rPr>
                <w:sz w:val="24"/>
                <w:szCs w:val="24"/>
              </w:rPr>
              <w:t>ризици</w:t>
            </w:r>
            <w:proofErr w:type="spellEnd"/>
            <w:r w:rsidRPr="00874F50">
              <w:rPr>
                <w:sz w:val="24"/>
                <w:szCs w:val="24"/>
              </w:rPr>
              <w:t xml:space="preserve"> </w:t>
            </w:r>
            <w:proofErr w:type="spellStart"/>
            <w:r w:rsidRPr="00874F50">
              <w:rPr>
                <w:sz w:val="24"/>
                <w:szCs w:val="24"/>
              </w:rPr>
              <w:t>за</w:t>
            </w:r>
            <w:proofErr w:type="spellEnd"/>
            <w:r w:rsidRPr="00874F50">
              <w:rPr>
                <w:sz w:val="24"/>
                <w:szCs w:val="24"/>
              </w:rPr>
              <w:t xml:space="preserve"> </w:t>
            </w:r>
            <w:proofErr w:type="spellStart"/>
            <w:r w:rsidRPr="00874F50">
              <w:rPr>
                <w:sz w:val="24"/>
                <w:szCs w:val="24"/>
              </w:rPr>
              <w:t>успех</w:t>
            </w:r>
            <w:proofErr w:type="spellEnd"/>
            <w:r w:rsidRPr="00874F50">
              <w:rPr>
                <w:sz w:val="24"/>
                <w:szCs w:val="24"/>
              </w:rPr>
              <w:t xml:space="preserve"> </w:t>
            </w:r>
            <w:proofErr w:type="spellStart"/>
            <w:r w:rsidRPr="00874F50">
              <w:rPr>
                <w:sz w:val="24"/>
                <w:szCs w:val="24"/>
              </w:rPr>
              <w:t>пројекта</w:t>
            </w:r>
            <w:proofErr w:type="spellEnd"/>
            <w:r w:rsidRPr="00874F50">
              <w:rPr>
                <w:sz w:val="24"/>
                <w:szCs w:val="24"/>
              </w:rPr>
              <w:t xml:space="preserve"> и </w:t>
            </w:r>
            <w:proofErr w:type="spellStart"/>
            <w:r w:rsidRPr="00874F50">
              <w:rPr>
                <w:sz w:val="24"/>
                <w:szCs w:val="24"/>
              </w:rPr>
              <w:t>каква</w:t>
            </w:r>
            <w:proofErr w:type="spellEnd"/>
            <w:r w:rsidRPr="00874F50">
              <w:rPr>
                <w:sz w:val="24"/>
                <w:szCs w:val="24"/>
              </w:rPr>
              <w:t xml:space="preserve"> </w:t>
            </w:r>
            <w:proofErr w:type="spellStart"/>
            <w:r w:rsidRPr="00874F50">
              <w:rPr>
                <w:sz w:val="24"/>
                <w:szCs w:val="24"/>
              </w:rPr>
              <w:t>је</w:t>
            </w:r>
            <w:proofErr w:type="spellEnd"/>
            <w:r w:rsidRPr="00874F50">
              <w:rPr>
                <w:sz w:val="24"/>
                <w:szCs w:val="24"/>
              </w:rPr>
              <w:t xml:space="preserve"> </w:t>
            </w:r>
            <w:proofErr w:type="spellStart"/>
            <w:r w:rsidRPr="00874F50">
              <w:rPr>
                <w:sz w:val="24"/>
                <w:szCs w:val="24"/>
              </w:rPr>
              <w:t>стратегија</w:t>
            </w:r>
            <w:proofErr w:type="spellEnd"/>
            <w:r w:rsidRPr="00874F50">
              <w:rPr>
                <w:sz w:val="24"/>
                <w:szCs w:val="24"/>
              </w:rPr>
              <w:t xml:space="preserve"> </w:t>
            </w:r>
            <w:proofErr w:type="spellStart"/>
            <w:r w:rsidRPr="00874F50">
              <w:rPr>
                <w:sz w:val="24"/>
                <w:szCs w:val="24"/>
              </w:rPr>
              <w:t>носилаца</w:t>
            </w:r>
            <w:proofErr w:type="spellEnd"/>
            <w:r w:rsidRPr="00874F50">
              <w:rPr>
                <w:sz w:val="24"/>
                <w:szCs w:val="24"/>
              </w:rPr>
              <w:t xml:space="preserve"> </w:t>
            </w:r>
            <w:proofErr w:type="spellStart"/>
            <w:r w:rsidRPr="00874F50">
              <w:rPr>
                <w:sz w:val="24"/>
                <w:szCs w:val="24"/>
              </w:rPr>
              <w:t>пројекта</w:t>
            </w:r>
            <w:proofErr w:type="spellEnd"/>
            <w:r w:rsidRPr="00874F50">
              <w:rPr>
                <w:sz w:val="24"/>
                <w:szCs w:val="24"/>
              </w:rPr>
              <w:t xml:space="preserve"> у </w:t>
            </w:r>
            <w:proofErr w:type="spellStart"/>
            <w:r w:rsidRPr="00874F50">
              <w:rPr>
                <w:sz w:val="24"/>
                <w:szCs w:val="24"/>
              </w:rPr>
              <w:t>погледу</w:t>
            </w:r>
            <w:proofErr w:type="spellEnd"/>
            <w:r w:rsidRPr="00874F50">
              <w:rPr>
                <w:sz w:val="24"/>
                <w:szCs w:val="24"/>
              </w:rPr>
              <w:t xml:space="preserve"> </w:t>
            </w:r>
            <w:proofErr w:type="spellStart"/>
            <w:r w:rsidRPr="00874F50">
              <w:rPr>
                <w:sz w:val="24"/>
                <w:szCs w:val="24"/>
              </w:rPr>
              <w:t>управљања</w:t>
            </w:r>
            <w:proofErr w:type="spellEnd"/>
            <w:r w:rsidRPr="00874F50">
              <w:rPr>
                <w:sz w:val="24"/>
                <w:szCs w:val="24"/>
              </w:rPr>
              <w:t xml:space="preserve"> </w:t>
            </w:r>
            <w:proofErr w:type="spellStart"/>
            <w:r w:rsidRPr="00874F50">
              <w:rPr>
                <w:sz w:val="24"/>
                <w:szCs w:val="24"/>
              </w:rPr>
              <w:t>ризицима</w:t>
            </w:r>
            <w:proofErr w:type="spellEnd"/>
            <w:r w:rsidRPr="00874F50">
              <w:rPr>
                <w:sz w:val="24"/>
                <w:szCs w:val="24"/>
              </w:rPr>
              <w:t xml:space="preserve">? </w:t>
            </w:r>
          </w:p>
          <w:p w14:paraId="4137D46B" w14:textId="446BE9AE" w:rsidR="00874F50" w:rsidRPr="00BF59AD" w:rsidRDefault="00874F50" w:rsidP="00874F50">
            <w:pPr>
              <w:jc w:val="both"/>
              <w:rPr>
                <w:sz w:val="24"/>
                <w:szCs w:val="24"/>
              </w:rPr>
            </w:pPr>
            <w:proofErr w:type="spellStart"/>
            <w:r w:rsidRPr="00874F50">
              <w:rPr>
                <w:sz w:val="24"/>
                <w:szCs w:val="24"/>
              </w:rPr>
              <w:t>Ограничење</w:t>
            </w:r>
            <w:proofErr w:type="spellEnd"/>
            <w:r w:rsidRPr="00874F50">
              <w:rPr>
                <w:sz w:val="24"/>
                <w:szCs w:val="24"/>
              </w:rPr>
              <w:t xml:space="preserve"> </w:t>
            </w:r>
            <w:proofErr w:type="spellStart"/>
            <w:r w:rsidRPr="00874F50">
              <w:rPr>
                <w:sz w:val="24"/>
                <w:szCs w:val="24"/>
              </w:rPr>
              <w:t>је</w:t>
            </w:r>
            <w:proofErr w:type="spellEnd"/>
            <w:r w:rsidRPr="00874F50">
              <w:rPr>
                <w:sz w:val="24"/>
                <w:szCs w:val="24"/>
              </w:rPr>
              <w:t xml:space="preserve"> </w:t>
            </w:r>
            <w:proofErr w:type="spellStart"/>
            <w:r w:rsidRPr="00874F50">
              <w:rPr>
                <w:sz w:val="24"/>
                <w:szCs w:val="24"/>
              </w:rPr>
              <w:t>до</w:t>
            </w:r>
            <w:proofErr w:type="spellEnd"/>
            <w:r w:rsidRPr="00874F50">
              <w:rPr>
                <w:sz w:val="24"/>
                <w:szCs w:val="24"/>
              </w:rPr>
              <w:t xml:space="preserve"> 300 </w:t>
            </w:r>
            <w:proofErr w:type="spellStart"/>
            <w:r w:rsidRPr="00874F50">
              <w:rPr>
                <w:sz w:val="24"/>
                <w:szCs w:val="24"/>
              </w:rPr>
              <w:t>речи</w:t>
            </w:r>
            <w:proofErr w:type="spellEnd"/>
            <w:r w:rsidRPr="00874F50">
              <w:rPr>
                <w:sz w:val="24"/>
                <w:szCs w:val="24"/>
              </w:rPr>
              <w:t xml:space="preserve"> </w:t>
            </w:r>
          </w:p>
        </w:tc>
        <w:tc>
          <w:tcPr>
            <w:tcW w:w="6030" w:type="dxa"/>
          </w:tcPr>
          <w:p w14:paraId="15DCE9A3" w14:textId="246B1D15" w:rsidR="00874F50" w:rsidRPr="00874F50" w:rsidRDefault="00874F50" w:rsidP="00874F50">
            <w:pPr>
              <w:jc w:val="both"/>
              <w:rPr>
                <w:rFonts w:ascii="Calibri" w:hAnsi="Calibri" w:cs="Calibri"/>
                <w:i/>
                <w:iCs/>
                <w:color w:val="000000" w:themeColor="text1"/>
                <w:sz w:val="24"/>
                <w:szCs w:val="24"/>
                <w:lang w:val="sr-Cyrl-RS"/>
              </w:rPr>
            </w:pPr>
            <w:proofErr w:type="spellStart"/>
            <w:r w:rsidRPr="00874F50">
              <w:rPr>
                <w:i/>
                <w:iCs/>
                <w:sz w:val="24"/>
                <w:szCs w:val="24"/>
              </w:rPr>
              <w:t>Идентификујте</w:t>
            </w:r>
            <w:proofErr w:type="spellEnd"/>
            <w:r w:rsidRPr="00874F50">
              <w:rPr>
                <w:i/>
                <w:iCs/>
                <w:sz w:val="24"/>
                <w:szCs w:val="24"/>
              </w:rPr>
              <w:t xml:space="preserve"> </w:t>
            </w:r>
            <w:proofErr w:type="spellStart"/>
            <w:r w:rsidRPr="00874F50">
              <w:rPr>
                <w:i/>
                <w:iCs/>
                <w:sz w:val="24"/>
                <w:szCs w:val="24"/>
              </w:rPr>
              <w:t>главне</w:t>
            </w:r>
            <w:proofErr w:type="spellEnd"/>
            <w:r w:rsidRPr="00874F50">
              <w:rPr>
                <w:i/>
                <w:iCs/>
                <w:sz w:val="24"/>
                <w:szCs w:val="24"/>
              </w:rPr>
              <w:t xml:space="preserve"> </w:t>
            </w:r>
            <w:proofErr w:type="spellStart"/>
            <w:r w:rsidRPr="00874F50">
              <w:rPr>
                <w:i/>
                <w:iCs/>
                <w:sz w:val="24"/>
                <w:szCs w:val="24"/>
              </w:rPr>
              <w:t>ризике</w:t>
            </w:r>
            <w:proofErr w:type="spellEnd"/>
            <w:r w:rsidRPr="00874F50">
              <w:rPr>
                <w:i/>
                <w:iCs/>
                <w:sz w:val="24"/>
                <w:szCs w:val="24"/>
              </w:rPr>
              <w:t xml:space="preserve"> и </w:t>
            </w:r>
            <w:proofErr w:type="spellStart"/>
            <w:r w:rsidRPr="00874F50">
              <w:rPr>
                <w:i/>
                <w:iCs/>
                <w:sz w:val="24"/>
                <w:szCs w:val="24"/>
              </w:rPr>
              <w:t>неизвесности</w:t>
            </w:r>
            <w:proofErr w:type="spellEnd"/>
            <w:r w:rsidRPr="00874F50">
              <w:rPr>
                <w:i/>
                <w:iCs/>
                <w:sz w:val="24"/>
                <w:szCs w:val="24"/>
              </w:rPr>
              <w:t xml:space="preserve"> у </w:t>
            </w:r>
            <w:proofErr w:type="spellStart"/>
            <w:r w:rsidRPr="00874F50">
              <w:rPr>
                <w:i/>
                <w:iCs/>
                <w:sz w:val="24"/>
                <w:szCs w:val="24"/>
              </w:rPr>
              <w:t>погледу</w:t>
            </w:r>
            <w:proofErr w:type="spellEnd"/>
            <w:r w:rsidRPr="00874F50">
              <w:rPr>
                <w:i/>
                <w:iCs/>
                <w:sz w:val="24"/>
                <w:szCs w:val="24"/>
              </w:rPr>
              <w:t xml:space="preserve"> </w:t>
            </w:r>
            <w:proofErr w:type="spellStart"/>
            <w:r w:rsidRPr="00874F50">
              <w:rPr>
                <w:i/>
                <w:iCs/>
                <w:sz w:val="24"/>
                <w:szCs w:val="24"/>
              </w:rPr>
              <w:t>успешног</w:t>
            </w:r>
            <w:proofErr w:type="spellEnd"/>
            <w:r w:rsidRPr="00874F50">
              <w:rPr>
                <w:i/>
                <w:iCs/>
                <w:sz w:val="24"/>
                <w:szCs w:val="24"/>
              </w:rPr>
              <w:t xml:space="preserve"> </w:t>
            </w:r>
            <w:proofErr w:type="spellStart"/>
            <w:r w:rsidRPr="00874F50">
              <w:rPr>
                <w:i/>
                <w:iCs/>
                <w:sz w:val="24"/>
                <w:szCs w:val="24"/>
              </w:rPr>
              <w:t>извршења</w:t>
            </w:r>
            <w:proofErr w:type="spellEnd"/>
            <w:r w:rsidRPr="00874F50">
              <w:rPr>
                <w:i/>
                <w:iCs/>
                <w:sz w:val="24"/>
                <w:szCs w:val="24"/>
              </w:rPr>
              <w:t xml:space="preserve"> </w:t>
            </w:r>
            <w:proofErr w:type="spellStart"/>
            <w:r w:rsidRPr="00874F50">
              <w:rPr>
                <w:i/>
                <w:iCs/>
                <w:sz w:val="24"/>
                <w:szCs w:val="24"/>
              </w:rPr>
              <w:t>пројекта</w:t>
            </w:r>
            <w:proofErr w:type="spellEnd"/>
            <w:r w:rsidRPr="00874F50">
              <w:rPr>
                <w:i/>
                <w:iCs/>
                <w:sz w:val="24"/>
                <w:szCs w:val="24"/>
              </w:rPr>
              <w:t xml:space="preserve"> и </w:t>
            </w:r>
            <w:proofErr w:type="spellStart"/>
            <w:r w:rsidRPr="00874F50">
              <w:rPr>
                <w:i/>
                <w:iCs/>
                <w:sz w:val="24"/>
                <w:szCs w:val="24"/>
              </w:rPr>
              <w:t>како</w:t>
            </w:r>
            <w:proofErr w:type="spellEnd"/>
            <w:r w:rsidRPr="00874F50">
              <w:rPr>
                <w:i/>
                <w:iCs/>
                <w:sz w:val="24"/>
                <w:szCs w:val="24"/>
              </w:rPr>
              <w:t xml:space="preserve"> </w:t>
            </w:r>
            <w:proofErr w:type="spellStart"/>
            <w:r w:rsidRPr="00874F50">
              <w:rPr>
                <w:i/>
                <w:iCs/>
                <w:sz w:val="24"/>
                <w:szCs w:val="24"/>
              </w:rPr>
              <w:t>ће</w:t>
            </w:r>
            <w:proofErr w:type="spellEnd"/>
            <w:r w:rsidRPr="00874F50">
              <w:rPr>
                <w:i/>
                <w:iCs/>
                <w:sz w:val="24"/>
                <w:szCs w:val="24"/>
              </w:rPr>
              <w:t xml:space="preserve"> </w:t>
            </w:r>
            <w:proofErr w:type="spellStart"/>
            <w:r w:rsidRPr="00874F50">
              <w:rPr>
                <w:i/>
                <w:iCs/>
                <w:sz w:val="24"/>
                <w:szCs w:val="24"/>
              </w:rPr>
              <w:t>пројекат</w:t>
            </w:r>
            <w:proofErr w:type="spellEnd"/>
            <w:r w:rsidRPr="00874F50">
              <w:rPr>
                <w:i/>
                <w:iCs/>
                <w:sz w:val="24"/>
                <w:szCs w:val="24"/>
              </w:rPr>
              <w:t xml:space="preserve"> </w:t>
            </w:r>
            <w:proofErr w:type="spellStart"/>
            <w:r w:rsidRPr="00874F50">
              <w:rPr>
                <w:i/>
                <w:iCs/>
                <w:sz w:val="24"/>
                <w:szCs w:val="24"/>
              </w:rPr>
              <w:t>ублажи</w:t>
            </w:r>
            <w:proofErr w:type="spellEnd"/>
            <w:r w:rsidR="000E5AB6">
              <w:rPr>
                <w:i/>
                <w:iCs/>
                <w:sz w:val="24"/>
                <w:szCs w:val="24"/>
                <w:lang w:val="sr-Cyrl-RS"/>
              </w:rPr>
              <w:t>ти</w:t>
            </w:r>
            <w:r w:rsidRPr="00874F50">
              <w:rPr>
                <w:i/>
                <w:iCs/>
                <w:sz w:val="24"/>
                <w:szCs w:val="24"/>
              </w:rPr>
              <w:t xml:space="preserve"> </w:t>
            </w:r>
            <w:proofErr w:type="spellStart"/>
            <w:r w:rsidRPr="00874F50">
              <w:rPr>
                <w:i/>
                <w:iCs/>
                <w:sz w:val="24"/>
                <w:szCs w:val="24"/>
              </w:rPr>
              <w:t>ове</w:t>
            </w:r>
            <w:proofErr w:type="spellEnd"/>
            <w:r w:rsidRPr="00874F50">
              <w:rPr>
                <w:i/>
                <w:iCs/>
                <w:sz w:val="24"/>
                <w:szCs w:val="24"/>
              </w:rPr>
              <w:t xml:space="preserve"> </w:t>
            </w:r>
            <w:proofErr w:type="spellStart"/>
            <w:r w:rsidRPr="00874F50">
              <w:rPr>
                <w:i/>
                <w:iCs/>
                <w:sz w:val="24"/>
                <w:szCs w:val="24"/>
              </w:rPr>
              <w:t>ризике</w:t>
            </w:r>
            <w:proofErr w:type="spellEnd"/>
            <w:r w:rsidRPr="00874F50">
              <w:rPr>
                <w:i/>
                <w:iCs/>
                <w:sz w:val="24"/>
                <w:szCs w:val="24"/>
              </w:rPr>
              <w:t>.</w:t>
            </w:r>
          </w:p>
        </w:tc>
      </w:tr>
      <w:tr w:rsidR="00CB0256" w14:paraId="4BD21FCD" w14:textId="77777777" w:rsidTr="008A4343">
        <w:tc>
          <w:tcPr>
            <w:tcW w:w="3865" w:type="dxa"/>
          </w:tcPr>
          <w:p w14:paraId="5ABF959D" w14:textId="77777777" w:rsidR="00CB0256" w:rsidRPr="00CB0256" w:rsidRDefault="00CB0256" w:rsidP="00CB0256">
            <w:pPr>
              <w:jc w:val="both"/>
              <w:rPr>
                <w:sz w:val="24"/>
                <w:szCs w:val="24"/>
              </w:rPr>
            </w:pPr>
            <w:proofErr w:type="spellStart"/>
            <w:r w:rsidRPr="00CB0256">
              <w:rPr>
                <w:sz w:val="24"/>
                <w:szCs w:val="24"/>
              </w:rPr>
              <w:t>Право</w:t>
            </w:r>
            <w:proofErr w:type="spellEnd"/>
            <w:r w:rsidRPr="00CB0256">
              <w:rPr>
                <w:sz w:val="24"/>
                <w:szCs w:val="24"/>
              </w:rPr>
              <w:t xml:space="preserve"> </w:t>
            </w:r>
            <w:proofErr w:type="spellStart"/>
            <w:r w:rsidRPr="00CB0256">
              <w:rPr>
                <w:sz w:val="24"/>
                <w:szCs w:val="24"/>
              </w:rPr>
              <w:t>интелектуалне</w:t>
            </w:r>
            <w:proofErr w:type="spellEnd"/>
            <w:r w:rsidRPr="00CB0256">
              <w:rPr>
                <w:sz w:val="24"/>
                <w:szCs w:val="24"/>
              </w:rPr>
              <w:t xml:space="preserve"> </w:t>
            </w:r>
            <w:proofErr w:type="spellStart"/>
            <w:r w:rsidRPr="00CB0256">
              <w:rPr>
                <w:sz w:val="24"/>
                <w:szCs w:val="24"/>
              </w:rPr>
              <w:t>својине</w:t>
            </w:r>
            <w:proofErr w:type="spellEnd"/>
          </w:p>
          <w:p w14:paraId="514F68DA" w14:textId="02DB8C25" w:rsidR="00CB0256" w:rsidRPr="00874F50" w:rsidRDefault="00CB0256" w:rsidP="00CB0256">
            <w:pPr>
              <w:jc w:val="both"/>
              <w:rPr>
                <w:sz w:val="24"/>
                <w:szCs w:val="24"/>
              </w:rPr>
            </w:pPr>
            <w:proofErr w:type="spellStart"/>
            <w:r w:rsidRPr="00CB0256">
              <w:rPr>
                <w:sz w:val="24"/>
                <w:szCs w:val="24"/>
              </w:rPr>
              <w:t>Ограничење</w:t>
            </w:r>
            <w:proofErr w:type="spellEnd"/>
            <w:r w:rsidRPr="00CB0256">
              <w:rPr>
                <w:sz w:val="24"/>
                <w:szCs w:val="24"/>
              </w:rPr>
              <w:t xml:space="preserve"> </w:t>
            </w:r>
            <w:proofErr w:type="spellStart"/>
            <w:r w:rsidRPr="00CB0256">
              <w:rPr>
                <w:sz w:val="24"/>
                <w:szCs w:val="24"/>
              </w:rPr>
              <w:t>је</w:t>
            </w:r>
            <w:proofErr w:type="spellEnd"/>
            <w:r w:rsidRPr="00CB0256">
              <w:rPr>
                <w:sz w:val="24"/>
                <w:szCs w:val="24"/>
              </w:rPr>
              <w:t xml:space="preserve"> </w:t>
            </w:r>
            <w:proofErr w:type="spellStart"/>
            <w:r w:rsidRPr="00CB0256">
              <w:rPr>
                <w:sz w:val="24"/>
                <w:szCs w:val="24"/>
              </w:rPr>
              <w:t>до</w:t>
            </w:r>
            <w:proofErr w:type="spellEnd"/>
            <w:r w:rsidRPr="00CB0256">
              <w:rPr>
                <w:sz w:val="24"/>
                <w:szCs w:val="24"/>
              </w:rPr>
              <w:t xml:space="preserve"> 200 </w:t>
            </w:r>
            <w:proofErr w:type="spellStart"/>
            <w:r w:rsidRPr="00CB0256">
              <w:rPr>
                <w:sz w:val="24"/>
                <w:szCs w:val="24"/>
              </w:rPr>
              <w:t>речи</w:t>
            </w:r>
            <w:proofErr w:type="spellEnd"/>
          </w:p>
        </w:tc>
        <w:tc>
          <w:tcPr>
            <w:tcW w:w="6030" w:type="dxa"/>
          </w:tcPr>
          <w:p w14:paraId="6F665DDE" w14:textId="43EC7A3B" w:rsidR="00640250" w:rsidRPr="00640250" w:rsidRDefault="00640250" w:rsidP="00640250">
            <w:pPr>
              <w:jc w:val="both"/>
              <w:rPr>
                <w:i/>
                <w:iCs/>
                <w:sz w:val="24"/>
                <w:szCs w:val="24"/>
              </w:rPr>
            </w:pPr>
            <w:proofErr w:type="spellStart"/>
            <w:r w:rsidRPr="00640250">
              <w:rPr>
                <w:i/>
                <w:iCs/>
                <w:sz w:val="24"/>
                <w:szCs w:val="24"/>
              </w:rPr>
              <w:t>Молимо</w:t>
            </w:r>
            <w:proofErr w:type="spellEnd"/>
            <w:r w:rsidRPr="00640250">
              <w:rPr>
                <w:i/>
                <w:iCs/>
                <w:sz w:val="24"/>
                <w:szCs w:val="24"/>
              </w:rPr>
              <w:t xml:space="preserve"> </w:t>
            </w:r>
            <w:proofErr w:type="spellStart"/>
            <w:r w:rsidRPr="00640250">
              <w:rPr>
                <w:i/>
                <w:iCs/>
                <w:sz w:val="24"/>
                <w:szCs w:val="24"/>
              </w:rPr>
              <w:t>вас</w:t>
            </w:r>
            <w:proofErr w:type="spellEnd"/>
            <w:r w:rsidRPr="00640250">
              <w:rPr>
                <w:i/>
                <w:iCs/>
                <w:sz w:val="24"/>
                <w:szCs w:val="24"/>
              </w:rPr>
              <w:t xml:space="preserve"> </w:t>
            </w:r>
            <w:proofErr w:type="spellStart"/>
            <w:r w:rsidRPr="00640250">
              <w:rPr>
                <w:i/>
                <w:iCs/>
                <w:sz w:val="24"/>
                <w:szCs w:val="24"/>
              </w:rPr>
              <w:t>да</w:t>
            </w:r>
            <w:proofErr w:type="spellEnd"/>
            <w:r w:rsidRPr="00640250">
              <w:rPr>
                <w:i/>
                <w:iCs/>
                <w:sz w:val="24"/>
                <w:szCs w:val="24"/>
              </w:rPr>
              <w:t xml:space="preserve"> </w:t>
            </w:r>
            <w:proofErr w:type="spellStart"/>
            <w:r w:rsidRPr="00640250">
              <w:rPr>
                <w:i/>
                <w:iCs/>
                <w:sz w:val="24"/>
                <w:szCs w:val="24"/>
              </w:rPr>
              <w:t>прецизно</w:t>
            </w:r>
            <w:proofErr w:type="spellEnd"/>
            <w:r w:rsidRPr="00640250">
              <w:rPr>
                <w:i/>
                <w:iCs/>
                <w:sz w:val="24"/>
                <w:szCs w:val="24"/>
              </w:rPr>
              <w:t xml:space="preserve"> </w:t>
            </w:r>
            <w:proofErr w:type="spellStart"/>
            <w:r w:rsidRPr="00640250">
              <w:rPr>
                <w:i/>
                <w:iCs/>
                <w:sz w:val="24"/>
                <w:szCs w:val="24"/>
              </w:rPr>
              <w:t>наведете</w:t>
            </w:r>
            <w:proofErr w:type="spellEnd"/>
            <w:r w:rsidRPr="00640250">
              <w:rPr>
                <w:i/>
                <w:iCs/>
                <w:sz w:val="24"/>
                <w:szCs w:val="24"/>
              </w:rPr>
              <w:t xml:space="preserve"> </w:t>
            </w:r>
            <w:proofErr w:type="spellStart"/>
            <w:r w:rsidRPr="00640250">
              <w:rPr>
                <w:i/>
                <w:iCs/>
                <w:sz w:val="24"/>
                <w:szCs w:val="24"/>
              </w:rPr>
              <w:t>право</w:t>
            </w:r>
            <w:proofErr w:type="spellEnd"/>
            <w:r w:rsidR="00B27329">
              <w:rPr>
                <w:i/>
                <w:iCs/>
                <w:sz w:val="24"/>
                <w:szCs w:val="24"/>
                <w:lang w:val="sr-Cyrl-RS"/>
              </w:rPr>
              <w:t xml:space="preserve"> </w:t>
            </w:r>
            <w:proofErr w:type="spellStart"/>
            <w:r w:rsidRPr="00640250">
              <w:rPr>
                <w:i/>
                <w:iCs/>
                <w:sz w:val="24"/>
                <w:szCs w:val="24"/>
              </w:rPr>
              <w:t>интелектуалне</w:t>
            </w:r>
            <w:proofErr w:type="spellEnd"/>
            <w:r w:rsidRPr="00640250">
              <w:rPr>
                <w:i/>
                <w:iCs/>
                <w:sz w:val="24"/>
                <w:szCs w:val="24"/>
              </w:rPr>
              <w:t xml:space="preserve"> </w:t>
            </w:r>
            <w:proofErr w:type="spellStart"/>
            <w:r w:rsidRPr="00640250">
              <w:rPr>
                <w:i/>
                <w:iCs/>
                <w:sz w:val="24"/>
                <w:szCs w:val="24"/>
              </w:rPr>
              <w:t>својине</w:t>
            </w:r>
            <w:proofErr w:type="spellEnd"/>
            <w:r w:rsidRPr="00640250">
              <w:rPr>
                <w:i/>
                <w:iCs/>
                <w:sz w:val="24"/>
                <w:szCs w:val="24"/>
              </w:rPr>
              <w:t xml:space="preserve"> </w:t>
            </w:r>
            <w:proofErr w:type="spellStart"/>
            <w:r w:rsidRPr="00640250">
              <w:rPr>
                <w:i/>
                <w:iCs/>
                <w:sz w:val="24"/>
                <w:szCs w:val="24"/>
              </w:rPr>
              <w:t>или</w:t>
            </w:r>
            <w:proofErr w:type="spellEnd"/>
            <w:r w:rsidRPr="00640250">
              <w:rPr>
                <w:i/>
                <w:iCs/>
                <w:sz w:val="24"/>
                <w:szCs w:val="24"/>
              </w:rPr>
              <w:t xml:space="preserve"> </w:t>
            </w:r>
            <w:proofErr w:type="spellStart"/>
            <w:r w:rsidRPr="00640250">
              <w:rPr>
                <w:i/>
                <w:iCs/>
                <w:sz w:val="24"/>
                <w:szCs w:val="24"/>
              </w:rPr>
              <w:t>опишите</w:t>
            </w:r>
            <w:proofErr w:type="spellEnd"/>
            <w:r w:rsidRPr="00640250">
              <w:rPr>
                <w:i/>
                <w:iCs/>
                <w:sz w:val="24"/>
                <w:szCs w:val="24"/>
              </w:rPr>
              <w:t xml:space="preserve"> </w:t>
            </w:r>
            <w:proofErr w:type="spellStart"/>
            <w:r w:rsidRPr="00640250">
              <w:rPr>
                <w:i/>
                <w:iCs/>
                <w:sz w:val="24"/>
                <w:szCs w:val="24"/>
              </w:rPr>
              <w:t>модел</w:t>
            </w:r>
            <w:proofErr w:type="spellEnd"/>
            <w:r w:rsidRPr="00640250">
              <w:rPr>
                <w:i/>
                <w:iCs/>
                <w:sz w:val="24"/>
                <w:szCs w:val="24"/>
              </w:rPr>
              <w:t xml:space="preserve"> у </w:t>
            </w:r>
            <w:proofErr w:type="spellStart"/>
            <w:r w:rsidRPr="00640250">
              <w:rPr>
                <w:i/>
                <w:iCs/>
                <w:sz w:val="24"/>
                <w:szCs w:val="24"/>
              </w:rPr>
              <w:t>коме</w:t>
            </w:r>
            <w:proofErr w:type="spellEnd"/>
            <w:r w:rsidRPr="00640250">
              <w:rPr>
                <w:i/>
                <w:iCs/>
                <w:sz w:val="24"/>
                <w:szCs w:val="24"/>
              </w:rPr>
              <w:t xml:space="preserve"> </w:t>
            </w:r>
            <w:proofErr w:type="spellStart"/>
            <w:r w:rsidRPr="00640250">
              <w:rPr>
                <w:i/>
                <w:iCs/>
                <w:sz w:val="24"/>
                <w:szCs w:val="24"/>
              </w:rPr>
              <w:t>ће</w:t>
            </w:r>
            <w:proofErr w:type="spellEnd"/>
          </w:p>
          <w:p w14:paraId="68BECBD2" w14:textId="77777777" w:rsidR="00AC3EA4" w:rsidRPr="00AC3EA4" w:rsidRDefault="00640250" w:rsidP="00AC3EA4">
            <w:pPr>
              <w:jc w:val="both"/>
              <w:rPr>
                <w:i/>
                <w:iCs/>
                <w:sz w:val="24"/>
                <w:szCs w:val="24"/>
                <w:lang w:val="sr-Cyrl-RS"/>
              </w:rPr>
            </w:pPr>
            <w:proofErr w:type="spellStart"/>
            <w:r w:rsidRPr="00640250">
              <w:rPr>
                <w:i/>
                <w:iCs/>
                <w:sz w:val="24"/>
                <w:szCs w:val="24"/>
              </w:rPr>
              <w:t>се</w:t>
            </w:r>
            <w:proofErr w:type="spellEnd"/>
            <w:r w:rsidRPr="00640250">
              <w:rPr>
                <w:i/>
                <w:iCs/>
                <w:sz w:val="24"/>
                <w:szCs w:val="24"/>
              </w:rPr>
              <w:t xml:space="preserve"> </w:t>
            </w:r>
            <w:proofErr w:type="spellStart"/>
            <w:r w:rsidRPr="00640250">
              <w:rPr>
                <w:i/>
                <w:iCs/>
                <w:sz w:val="24"/>
                <w:szCs w:val="24"/>
              </w:rPr>
              <w:t>ова</w:t>
            </w:r>
            <w:proofErr w:type="spellEnd"/>
            <w:r w:rsidRPr="00640250">
              <w:rPr>
                <w:i/>
                <w:iCs/>
                <w:sz w:val="24"/>
                <w:szCs w:val="24"/>
              </w:rPr>
              <w:t xml:space="preserve"> </w:t>
            </w:r>
            <w:proofErr w:type="spellStart"/>
            <w:r w:rsidRPr="00640250">
              <w:rPr>
                <w:i/>
                <w:iCs/>
                <w:sz w:val="24"/>
                <w:szCs w:val="24"/>
              </w:rPr>
              <w:t>права</w:t>
            </w:r>
            <w:proofErr w:type="spellEnd"/>
            <w:r w:rsidRPr="00640250">
              <w:rPr>
                <w:i/>
                <w:iCs/>
                <w:sz w:val="24"/>
                <w:szCs w:val="24"/>
              </w:rPr>
              <w:t xml:space="preserve"> </w:t>
            </w:r>
            <w:proofErr w:type="spellStart"/>
            <w:r w:rsidRPr="00640250">
              <w:rPr>
                <w:i/>
                <w:iCs/>
                <w:sz w:val="24"/>
                <w:szCs w:val="24"/>
              </w:rPr>
              <w:t>решавати</w:t>
            </w:r>
            <w:proofErr w:type="spellEnd"/>
            <w:r w:rsidRPr="00640250">
              <w:rPr>
                <w:i/>
                <w:iCs/>
                <w:sz w:val="24"/>
                <w:szCs w:val="24"/>
              </w:rPr>
              <w:t xml:space="preserve">. </w:t>
            </w:r>
            <w:proofErr w:type="spellStart"/>
            <w:r w:rsidRPr="00640250">
              <w:rPr>
                <w:i/>
                <w:iCs/>
                <w:sz w:val="24"/>
                <w:szCs w:val="24"/>
              </w:rPr>
              <w:t>Такође</w:t>
            </w:r>
            <w:proofErr w:type="spellEnd"/>
            <w:r w:rsidRPr="00640250">
              <w:rPr>
                <w:i/>
                <w:iCs/>
                <w:sz w:val="24"/>
                <w:szCs w:val="24"/>
              </w:rPr>
              <w:t xml:space="preserve"> </w:t>
            </w:r>
            <w:proofErr w:type="spellStart"/>
            <w:r w:rsidRPr="00640250">
              <w:rPr>
                <w:i/>
                <w:iCs/>
                <w:sz w:val="24"/>
                <w:szCs w:val="24"/>
              </w:rPr>
              <w:t>потврдите</w:t>
            </w:r>
            <w:proofErr w:type="spellEnd"/>
            <w:r w:rsidRPr="00640250">
              <w:rPr>
                <w:i/>
                <w:iCs/>
                <w:sz w:val="24"/>
                <w:szCs w:val="24"/>
              </w:rPr>
              <w:t xml:space="preserve"> </w:t>
            </w:r>
            <w:proofErr w:type="spellStart"/>
            <w:r w:rsidRPr="00640250">
              <w:rPr>
                <w:i/>
                <w:iCs/>
                <w:sz w:val="24"/>
                <w:szCs w:val="24"/>
              </w:rPr>
              <w:t>одсуство</w:t>
            </w:r>
            <w:proofErr w:type="spellEnd"/>
            <w:r w:rsidR="00AC3EA4">
              <w:rPr>
                <w:i/>
                <w:iCs/>
                <w:sz w:val="24"/>
                <w:szCs w:val="24"/>
                <w:lang w:val="sr-Cyrl-RS"/>
              </w:rPr>
              <w:t xml:space="preserve"> </w:t>
            </w:r>
            <w:r w:rsidR="00AC3EA4" w:rsidRPr="00AC3EA4">
              <w:rPr>
                <w:i/>
                <w:iCs/>
                <w:sz w:val="24"/>
                <w:szCs w:val="24"/>
                <w:lang w:val="sr-Cyrl-RS"/>
              </w:rPr>
              <w:t>правних спорова који постоје или могу да произилазе</w:t>
            </w:r>
          </w:p>
          <w:p w14:paraId="6E764F6E" w14:textId="7A9E19BE" w:rsidR="00CB0256" w:rsidRPr="00AC3EA4" w:rsidRDefault="00AC3EA4" w:rsidP="00AC3EA4">
            <w:pPr>
              <w:jc w:val="both"/>
              <w:rPr>
                <w:i/>
                <w:iCs/>
                <w:sz w:val="24"/>
                <w:szCs w:val="24"/>
                <w:lang w:val="sr-Cyrl-RS"/>
              </w:rPr>
            </w:pPr>
            <w:r w:rsidRPr="00AC3EA4">
              <w:rPr>
                <w:i/>
                <w:iCs/>
                <w:sz w:val="24"/>
                <w:szCs w:val="24"/>
                <w:lang w:val="sr-Cyrl-RS"/>
              </w:rPr>
              <w:t>из права интелектуалне својине.</w:t>
            </w:r>
          </w:p>
        </w:tc>
      </w:tr>
      <w:tr w:rsidR="00AC3EA4" w14:paraId="04F06B01" w14:textId="77777777" w:rsidTr="008A4343">
        <w:tc>
          <w:tcPr>
            <w:tcW w:w="3865" w:type="dxa"/>
          </w:tcPr>
          <w:p w14:paraId="4E36B898" w14:textId="7F8293BA" w:rsidR="002F3C6F" w:rsidRPr="002F3C6F" w:rsidRDefault="002F3C6F" w:rsidP="002F3C6F">
            <w:pPr>
              <w:jc w:val="both"/>
              <w:rPr>
                <w:sz w:val="24"/>
                <w:szCs w:val="24"/>
              </w:rPr>
            </w:pPr>
            <w:proofErr w:type="spellStart"/>
            <w:r w:rsidRPr="002F3C6F">
              <w:rPr>
                <w:sz w:val="24"/>
                <w:szCs w:val="24"/>
              </w:rPr>
              <w:t>Да</w:t>
            </w:r>
            <w:proofErr w:type="spellEnd"/>
            <w:r w:rsidRPr="002F3C6F">
              <w:rPr>
                <w:sz w:val="24"/>
                <w:szCs w:val="24"/>
              </w:rPr>
              <w:t xml:space="preserve"> </w:t>
            </w:r>
            <w:proofErr w:type="spellStart"/>
            <w:r w:rsidRPr="002F3C6F">
              <w:rPr>
                <w:sz w:val="24"/>
                <w:szCs w:val="24"/>
              </w:rPr>
              <w:t>ли</w:t>
            </w:r>
            <w:proofErr w:type="spellEnd"/>
            <w:r w:rsidRPr="002F3C6F">
              <w:rPr>
                <w:sz w:val="24"/>
                <w:szCs w:val="24"/>
              </w:rPr>
              <w:t xml:space="preserve"> </w:t>
            </w:r>
            <w:proofErr w:type="spellStart"/>
            <w:r w:rsidRPr="002F3C6F">
              <w:rPr>
                <w:sz w:val="24"/>
                <w:szCs w:val="24"/>
              </w:rPr>
              <w:t>пријављени</w:t>
            </w:r>
            <w:proofErr w:type="spellEnd"/>
            <w:r w:rsidRPr="002F3C6F">
              <w:rPr>
                <w:sz w:val="24"/>
                <w:szCs w:val="24"/>
              </w:rPr>
              <w:t xml:space="preserve"> </w:t>
            </w:r>
            <w:proofErr w:type="spellStart"/>
            <w:r w:rsidRPr="002F3C6F">
              <w:rPr>
                <w:sz w:val="24"/>
                <w:szCs w:val="24"/>
              </w:rPr>
              <w:t>учесници</w:t>
            </w:r>
            <w:proofErr w:type="spellEnd"/>
            <w:r w:rsidRPr="002F3C6F">
              <w:rPr>
                <w:sz w:val="24"/>
                <w:szCs w:val="24"/>
              </w:rPr>
              <w:t xml:space="preserve"> у</w:t>
            </w:r>
            <w:r>
              <w:rPr>
                <w:sz w:val="24"/>
                <w:szCs w:val="24"/>
                <w:lang w:val="sr-Cyrl-RS"/>
              </w:rPr>
              <w:t xml:space="preserve"> </w:t>
            </w:r>
            <w:proofErr w:type="spellStart"/>
            <w:r w:rsidRPr="002F3C6F">
              <w:rPr>
                <w:sz w:val="24"/>
                <w:szCs w:val="24"/>
              </w:rPr>
              <w:t>пројекту</w:t>
            </w:r>
            <w:proofErr w:type="spellEnd"/>
            <w:r w:rsidRPr="002F3C6F">
              <w:rPr>
                <w:sz w:val="24"/>
                <w:szCs w:val="24"/>
              </w:rPr>
              <w:t xml:space="preserve"> </w:t>
            </w:r>
            <w:proofErr w:type="spellStart"/>
            <w:r w:rsidRPr="002F3C6F">
              <w:rPr>
                <w:sz w:val="24"/>
                <w:szCs w:val="24"/>
              </w:rPr>
              <w:t>имају</w:t>
            </w:r>
            <w:proofErr w:type="spellEnd"/>
            <w:r w:rsidRPr="002F3C6F">
              <w:rPr>
                <w:sz w:val="24"/>
                <w:szCs w:val="24"/>
              </w:rPr>
              <w:t xml:space="preserve"> </w:t>
            </w:r>
            <w:proofErr w:type="spellStart"/>
            <w:r w:rsidRPr="002F3C6F">
              <w:rPr>
                <w:sz w:val="24"/>
                <w:szCs w:val="24"/>
              </w:rPr>
              <w:t>вештине</w:t>
            </w:r>
            <w:proofErr w:type="spellEnd"/>
            <w:r w:rsidRPr="002F3C6F">
              <w:rPr>
                <w:sz w:val="24"/>
                <w:szCs w:val="24"/>
              </w:rPr>
              <w:t xml:space="preserve"> и</w:t>
            </w:r>
            <w:r>
              <w:rPr>
                <w:sz w:val="24"/>
                <w:szCs w:val="24"/>
                <w:lang w:val="sr-Cyrl-RS"/>
              </w:rPr>
              <w:t xml:space="preserve"> </w:t>
            </w:r>
            <w:proofErr w:type="spellStart"/>
            <w:r w:rsidRPr="002F3C6F">
              <w:rPr>
                <w:sz w:val="24"/>
                <w:szCs w:val="24"/>
              </w:rPr>
              <w:t>искуство</w:t>
            </w:r>
            <w:proofErr w:type="spellEnd"/>
            <w:r w:rsidRPr="002F3C6F">
              <w:rPr>
                <w:sz w:val="24"/>
                <w:szCs w:val="24"/>
              </w:rPr>
              <w:t xml:space="preserve"> </w:t>
            </w:r>
            <w:proofErr w:type="spellStart"/>
            <w:r w:rsidRPr="002F3C6F">
              <w:rPr>
                <w:sz w:val="24"/>
                <w:szCs w:val="24"/>
              </w:rPr>
              <w:t>да</w:t>
            </w:r>
            <w:proofErr w:type="spellEnd"/>
            <w:r w:rsidRPr="002F3C6F">
              <w:rPr>
                <w:sz w:val="24"/>
                <w:szCs w:val="24"/>
              </w:rPr>
              <w:t xml:space="preserve"> </w:t>
            </w:r>
            <w:proofErr w:type="spellStart"/>
            <w:r w:rsidRPr="002F3C6F">
              <w:rPr>
                <w:sz w:val="24"/>
                <w:szCs w:val="24"/>
              </w:rPr>
              <w:t>спроведу</w:t>
            </w:r>
            <w:proofErr w:type="spellEnd"/>
            <w:r>
              <w:rPr>
                <w:sz w:val="24"/>
                <w:szCs w:val="24"/>
                <w:lang w:val="sr-Cyrl-RS"/>
              </w:rPr>
              <w:t xml:space="preserve"> </w:t>
            </w:r>
            <w:proofErr w:type="spellStart"/>
            <w:r w:rsidRPr="002F3C6F">
              <w:rPr>
                <w:sz w:val="24"/>
                <w:szCs w:val="24"/>
              </w:rPr>
              <w:t>предложени</w:t>
            </w:r>
            <w:proofErr w:type="spellEnd"/>
            <w:r w:rsidRPr="002F3C6F">
              <w:rPr>
                <w:sz w:val="24"/>
                <w:szCs w:val="24"/>
              </w:rPr>
              <w:t xml:space="preserve"> </w:t>
            </w:r>
            <w:proofErr w:type="spellStart"/>
            <w:r w:rsidRPr="002F3C6F">
              <w:rPr>
                <w:sz w:val="24"/>
                <w:szCs w:val="24"/>
              </w:rPr>
              <w:t>пројекат</w:t>
            </w:r>
            <w:proofErr w:type="spellEnd"/>
            <w:r w:rsidRPr="002F3C6F">
              <w:rPr>
                <w:sz w:val="24"/>
                <w:szCs w:val="24"/>
              </w:rPr>
              <w:t>?</w:t>
            </w:r>
          </w:p>
          <w:p w14:paraId="5E23406F" w14:textId="2454764A" w:rsidR="00AC3EA4" w:rsidRPr="00CB0256" w:rsidRDefault="002F3C6F" w:rsidP="002F3C6F">
            <w:pPr>
              <w:jc w:val="both"/>
              <w:rPr>
                <w:sz w:val="24"/>
                <w:szCs w:val="24"/>
              </w:rPr>
            </w:pPr>
            <w:proofErr w:type="spellStart"/>
            <w:r w:rsidRPr="002F3C6F">
              <w:rPr>
                <w:sz w:val="24"/>
                <w:szCs w:val="24"/>
              </w:rPr>
              <w:t>Ограничење</w:t>
            </w:r>
            <w:proofErr w:type="spellEnd"/>
            <w:r w:rsidRPr="002F3C6F">
              <w:rPr>
                <w:sz w:val="24"/>
                <w:szCs w:val="24"/>
              </w:rPr>
              <w:t xml:space="preserve"> </w:t>
            </w:r>
            <w:proofErr w:type="spellStart"/>
            <w:r w:rsidRPr="002F3C6F">
              <w:rPr>
                <w:sz w:val="24"/>
                <w:szCs w:val="24"/>
              </w:rPr>
              <w:t>је</w:t>
            </w:r>
            <w:proofErr w:type="spellEnd"/>
            <w:r w:rsidRPr="002F3C6F">
              <w:rPr>
                <w:sz w:val="24"/>
                <w:szCs w:val="24"/>
              </w:rPr>
              <w:t xml:space="preserve"> </w:t>
            </w:r>
            <w:proofErr w:type="spellStart"/>
            <w:r w:rsidRPr="002F3C6F">
              <w:rPr>
                <w:sz w:val="24"/>
                <w:szCs w:val="24"/>
              </w:rPr>
              <w:t>до</w:t>
            </w:r>
            <w:proofErr w:type="spellEnd"/>
            <w:r w:rsidRPr="002F3C6F">
              <w:rPr>
                <w:sz w:val="24"/>
                <w:szCs w:val="24"/>
              </w:rPr>
              <w:t xml:space="preserve"> 1000 </w:t>
            </w:r>
            <w:proofErr w:type="spellStart"/>
            <w:r w:rsidRPr="002F3C6F">
              <w:rPr>
                <w:sz w:val="24"/>
                <w:szCs w:val="24"/>
              </w:rPr>
              <w:t>речи</w:t>
            </w:r>
            <w:proofErr w:type="spellEnd"/>
          </w:p>
        </w:tc>
        <w:tc>
          <w:tcPr>
            <w:tcW w:w="6030" w:type="dxa"/>
          </w:tcPr>
          <w:p w14:paraId="6A32A711" w14:textId="63F0C2B6" w:rsidR="00A9308B" w:rsidRPr="00A9308B" w:rsidRDefault="00A9308B" w:rsidP="00A9308B">
            <w:pPr>
              <w:jc w:val="both"/>
              <w:rPr>
                <w:i/>
                <w:iCs/>
                <w:sz w:val="24"/>
                <w:szCs w:val="24"/>
              </w:rPr>
            </w:pPr>
            <w:proofErr w:type="spellStart"/>
            <w:r w:rsidRPr="00A9308B">
              <w:rPr>
                <w:i/>
                <w:iCs/>
                <w:sz w:val="24"/>
                <w:szCs w:val="24"/>
              </w:rPr>
              <w:t>Опишите</w:t>
            </w:r>
            <w:proofErr w:type="spellEnd"/>
            <w:r w:rsidRPr="00A9308B">
              <w:rPr>
                <w:i/>
                <w:iCs/>
                <w:sz w:val="24"/>
                <w:szCs w:val="24"/>
              </w:rPr>
              <w:t xml:space="preserve"> </w:t>
            </w:r>
            <w:proofErr w:type="spellStart"/>
            <w:r w:rsidRPr="00A9308B">
              <w:rPr>
                <w:i/>
                <w:iCs/>
                <w:sz w:val="24"/>
                <w:szCs w:val="24"/>
              </w:rPr>
              <w:t>претходно</w:t>
            </w:r>
            <w:proofErr w:type="spellEnd"/>
            <w:r w:rsidRPr="00A9308B">
              <w:rPr>
                <w:i/>
                <w:iCs/>
                <w:sz w:val="24"/>
                <w:szCs w:val="24"/>
              </w:rPr>
              <w:t xml:space="preserve"> </w:t>
            </w:r>
            <w:proofErr w:type="spellStart"/>
            <w:r w:rsidRPr="00A9308B">
              <w:rPr>
                <w:i/>
                <w:iCs/>
                <w:sz w:val="24"/>
                <w:szCs w:val="24"/>
              </w:rPr>
              <w:t>искуство</w:t>
            </w:r>
            <w:proofErr w:type="spellEnd"/>
            <w:r w:rsidRPr="00A9308B">
              <w:rPr>
                <w:i/>
                <w:iCs/>
                <w:sz w:val="24"/>
                <w:szCs w:val="24"/>
              </w:rPr>
              <w:t xml:space="preserve"> и </w:t>
            </w:r>
            <w:proofErr w:type="spellStart"/>
            <w:r w:rsidRPr="00A9308B">
              <w:rPr>
                <w:i/>
                <w:iCs/>
                <w:sz w:val="24"/>
                <w:szCs w:val="24"/>
              </w:rPr>
              <w:t>улогу</w:t>
            </w:r>
            <w:proofErr w:type="spellEnd"/>
            <w:r w:rsidRPr="00A9308B">
              <w:rPr>
                <w:i/>
                <w:iCs/>
                <w:sz w:val="24"/>
                <w:szCs w:val="24"/>
              </w:rPr>
              <w:t xml:space="preserve"> </w:t>
            </w:r>
            <w:proofErr w:type="spellStart"/>
            <w:r w:rsidRPr="00A9308B">
              <w:rPr>
                <w:i/>
                <w:iCs/>
                <w:sz w:val="24"/>
                <w:szCs w:val="24"/>
              </w:rPr>
              <w:t>чланова</w:t>
            </w:r>
            <w:proofErr w:type="spellEnd"/>
            <w:r w:rsidRPr="00A9308B">
              <w:rPr>
                <w:i/>
                <w:iCs/>
                <w:sz w:val="24"/>
                <w:szCs w:val="24"/>
              </w:rPr>
              <w:t xml:space="preserve"> </w:t>
            </w:r>
            <w:proofErr w:type="spellStart"/>
            <w:r w:rsidRPr="00A9308B">
              <w:rPr>
                <w:i/>
                <w:iCs/>
                <w:sz w:val="24"/>
                <w:szCs w:val="24"/>
              </w:rPr>
              <w:t>свог</w:t>
            </w:r>
            <w:proofErr w:type="spellEnd"/>
            <w:r>
              <w:rPr>
                <w:i/>
                <w:iCs/>
                <w:sz w:val="24"/>
                <w:szCs w:val="24"/>
                <w:lang w:val="sr-Cyrl-RS"/>
              </w:rPr>
              <w:t xml:space="preserve"> </w:t>
            </w:r>
            <w:proofErr w:type="spellStart"/>
            <w:r w:rsidRPr="00A9308B">
              <w:rPr>
                <w:i/>
                <w:iCs/>
                <w:sz w:val="24"/>
                <w:szCs w:val="24"/>
              </w:rPr>
              <w:t>тима</w:t>
            </w:r>
            <w:proofErr w:type="spellEnd"/>
            <w:r w:rsidRPr="00A9308B">
              <w:rPr>
                <w:i/>
                <w:iCs/>
                <w:sz w:val="24"/>
                <w:szCs w:val="24"/>
              </w:rPr>
              <w:t xml:space="preserve">. </w:t>
            </w:r>
            <w:proofErr w:type="spellStart"/>
            <w:r w:rsidRPr="00A9308B">
              <w:rPr>
                <w:i/>
                <w:iCs/>
                <w:sz w:val="24"/>
                <w:szCs w:val="24"/>
              </w:rPr>
              <w:t>Опишите</w:t>
            </w:r>
            <w:proofErr w:type="spellEnd"/>
            <w:r w:rsidRPr="00A9308B">
              <w:rPr>
                <w:i/>
                <w:iCs/>
                <w:sz w:val="24"/>
                <w:szCs w:val="24"/>
              </w:rPr>
              <w:t xml:space="preserve"> </w:t>
            </w:r>
            <w:proofErr w:type="spellStart"/>
            <w:r w:rsidRPr="00A9308B">
              <w:rPr>
                <w:i/>
                <w:iCs/>
                <w:sz w:val="24"/>
                <w:szCs w:val="24"/>
              </w:rPr>
              <w:t>претходно</w:t>
            </w:r>
            <w:proofErr w:type="spellEnd"/>
            <w:r w:rsidRPr="00A9308B">
              <w:rPr>
                <w:i/>
                <w:iCs/>
                <w:sz w:val="24"/>
                <w:szCs w:val="24"/>
              </w:rPr>
              <w:t xml:space="preserve"> </w:t>
            </w:r>
            <w:proofErr w:type="spellStart"/>
            <w:r w:rsidRPr="00A9308B">
              <w:rPr>
                <w:i/>
                <w:iCs/>
                <w:sz w:val="24"/>
                <w:szCs w:val="24"/>
              </w:rPr>
              <w:t>спроведене</w:t>
            </w:r>
            <w:proofErr w:type="spellEnd"/>
            <w:r>
              <w:rPr>
                <w:i/>
                <w:iCs/>
                <w:sz w:val="24"/>
                <w:szCs w:val="24"/>
                <w:lang w:val="sr-Cyrl-RS"/>
              </w:rPr>
              <w:t xml:space="preserve"> </w:t>
            </w:r>
            <w:proofErr w:type="spellStart"/>
            <w:r w:rsidRPr="00A9308B">
              <w:rPr>
                <w:i/>
                <w:iCs/>
                <w:sz w:val="24"/>
                <w:szCs w:val="24"/>
              </w:rPr>
              <w:t>пројекте</w:t>
            </w:r>
            <w:proofErr w:type="spellEnd"/>
            <w:r w:rsidRPr="00A9308B">
              <w:rPr>
                <w:i/>
                <w:iCs/>
                <w:sz w:val="24"/>
                <w:szCs w:val="24"/>
              </w:rPr>
              <w:t>/</w:t>
            </w:r>
            <w:proofErr w:type="spellStart"/>
            <w:r w:rsidRPr="00A9308B">
              <w:rPr>
                <w:i/>
                <w:iCs/>
                <w:sz w:val="24"/>
                <w:szCs w:val="24"/>
              </w:rPr>
              <w:t>активности</w:t>
            </w:r>
            <w:proofErr w:type="spellEnd"/>
            <w:r w:rsidRPr="00A9308B">
              <w:rPr>
                <w:i/>
                <w:iCs/>
                <w:sz w:val="24"/>
                <w:szCs w:val="24"/>
              </w:rPr>
              <w:t xml:space="preserve"> у </w:t>
            </w:r>
            <w:proofErr w:type="spellStart"/>
            <w:r w:rsidRPr="00A9308B">
              <w:rPr>
                <w:i/>
                <w:iCs/>
                <w:sz w:val="24"/>
                <w:szCs w:val="24"/>
              </w:rPr>
              <w:t>областима</w:t>
            </w:r>
            <w:proofErr w:type="spellEnd"/>
            <w:r w:rsidRPr="00A9308B">
              <w:rPr>
                <w:i/>
                <w:iCs/>
                <w:sz w:val="24"/>
                <w:szCs w:val="24"/>
              </w:rPr>
              <w:t xml:space="preserve"> </w:t>
            </w:r>
            <w:proofErr w:type="spellStart"/>
            <w:r w:rsidRPr="00A9308B">
              <w:rPr>
                <w:i/>
                <w:iCs/>
                <w:sz w:val="24"/>
                <w:szCs w:val="24"/>
              </w:rPr>
              <w:t>које</w:t>
            </w:r>
            <w:proofErr w:type="spellEnd"/>
            <w:r w:rsidRPr="00A9308B">
              <w:rPr>
                <w:i/>
                <w:iCs/>
                <w:sz w:val="24"/>
                <w:szCs w:val="24"/>
              </w:rPr>
              <w:t xml:space="preserve"> </w:t>
            </w:r>
            <w:proofErr w:type="spellStart"/>
            <w:r w:rsidRPr="00A9308B">
              <w:rPr>
                <w:i/>
                <w:iCs/>
                <w:sz w:val="24"/>
                <w:szCs w:val="24"/>
              </w:rPr>
              <w:t>су</w:t>
            </w:r>
            <w:proofErr w:type="spellEnd"/>
            <w:r w:rsidRPr="00A9308B">
              <w:rPr>
                <w:i/>
                <w:iCs/>
                <w:sz w:val="24"/>
                <w:szCs w:val="24"/>
              </w:rPr>
              <w:t xml:space="preserve"> </w:t>
            </w:r>
            <w:proofErr w:type="spellStart"/>
            <w:r w:rsidRPr="00A9308B">
              <w:rPr>
                <w:i/>
                <w:iCs/>
                <w:sz w:val="24"/>
                <w:szCs w:val="24"/>
              </w:rPr>
              <w:t>релевантне</w:t>
            </w:r>
            <w:proofErr w:type="spellEnd"/>
          </w:p>
          <w:p w14:paraId="096BBAF8" w14:textId="34402925" w:rsidR="00AC3EA4" w:rsidRPr="00640250" w:rsidRDefault="00A9308B" w:rsidP="00A9308B">
            <w:pPr>
              <w:jc w:val="both"/>
              <w:rPr>
                <w:i/>
                <w:iCs/>
                <w:sz w:val="24"/>
                <w:szCs w:val="24"/>
              </w:rPr>
            </w:pPr>
            <w:proofErr w:type="spellStart"/>
            <w:r w:rsidRPr="00A9308B">
              <w:rPr>
                <w:i/>
                <w:iCs/>
                <w:sz w:val="24"/>
                <w:szCs w:val="24"/>
              </w:rPr>
              <w:t>за</w:t>
            </w:r>
            <w:proofErr w:type="spellEnd"/>
            <w:r w:rsidRPr="00A9308B">
              <w:rPr>
                <w:i/>
                <w:iCs/>
                <w:sz w:val="24"/>
                <w:szCs w:val="24"/>
              </w:rPr>
              <w:t xml:space="preserve"> </w:t>
            </w:r>
            <w:proofErr w:type="spellStart"/>
            <w:r w:rsidRPr="00A9308B">
              <w:rPr>
                <w:i/>
                <w:iCs/>
                <w:sz w:val="24"/>
                <w:szCs w:val="24"/>
              </w:rPr>
              <w:t>овај</w:t>
            </w:r>
            <w:proofErr w:type="spellEnd"/>
            <w:r w:rsidRPr="00A9308B">
              <w:rPr>
                <w:i/>
                <w:iCs/>
                <w:sz w:val="24"/>
                <w:szCs w:val="24"/>
              </w:rPr>
              <w:t xml:space="preserve"> </w:t>
            </w:r>
            <w:proofErr w:type="spellStart"/>
            <w:r w:rsidRPr="00A9308B">
              <w:rPr>
                <w:i/>
                <w:iCs/>
                <w:sz w:val="24"/>
                <w:szCs w:val="24"/>
              </w:rPr>
              <w:t>јавни</w:t>
            </w:r>
            <w:proofErr w:type="spellEnd"/>
            <w:r w:rsidRPr="00A9308B">
              <w:rPr>
                <w:i/>
                <w:iCs/>
                <w:sz w:val="24"/>
                <w:szCs w:val="24"/>
              </w:rPr>
              <w:t xml:space="preserve"> </w:t>
            </w:r>
            <w:proofErr w:type="spellStart"/>
            <w:r w:rsidRPr="00A9308B">
              <w:rPr>
                <w:i/>
                <w:iCs/>
                <w:sz w:val="24"/>
                <w:szCs w:val="24"/>
              </w:rPr>
              <w:t>позив</w:t>
            </w:r>
            <w:proofErr w:type="spellEnd"/>
            <w:r w:rsidRPr="00A9308B">
              <w:rPr>
                <w:i/>
                <w:iCs/>
                <w:sz w:val="24"/>
                <w:szCs w:val="24"/>
              </w:rPr>
              <w:t>.</w:t>
            </w:r>
          </w:p>
        </w:tc>
      </w:tr>
      <w:tr w:rsidR="00A9308B" w14:paraId="3AA36A55" w14:textId="77777777" w:rsidTr="008A4343">
        <w:tc>
          <w:tcPr>
            <w:tcW w:w="3865" w:type="dxa"/>
          </w:tcPr>
          <w:p w14:paraId="64D328E0" w14:textId="565D547A" w:rsidR="009B5162" w:rsidRPr="009B5162" w:rsidRDefault="009B5162" w:rsidP="009B5162">
            <w:pPr>
              <w:jc w:val="both"/>
              <w:rPr>
                <w:sz w:val="24"/>
                <w:szCs w:val="24"/>
              </w:rPr>
            </w:pPr>
            <w:proofErr w:type="spellStart"/>
            <w:r w:rsidRPr="009B5162">
              <w:rPr>
                <w:sz w:val="24"/>
                <w:szCs w:val="24"/>
              </w:rPr>
              <w:t>Пројектне</w:t>
            </w:r>
            <w:proofErr w:type="spellEnd"/>
            <w:r w:rsidRPr="009B5162">
              <w:rPr>
                <w:sz w:val="24"/>
                <w:szCs w:val="24"/>
              </w:rPr>
              <w:t xml:space="preserve"> </w:t>
            </w:r>
            <w:proofErr w:type="spellStart"/>
            <w:r w:rsidRPr="009B5162">
              <w:rPr>
                <w:sz w:val="24"/>
                <w:szCs w:val="24"/>
              </w:rPr>
              <w:t>активности</w:t>
            </w:r>
            <w:proofErr w:type="spellEnd"/>
            <w:r>
              <w:rPr>
                <w:sz w:val="24"/>
                <w:szCs w:val="24"/>
                <w:lang w:val="sr-Cyrl-RS"/>
              </w:rPr>
              <w:t xml:space="preserve"> </w:t>
            </w:r>
            <w:r w:rsidRPr="009B5162">
              <w:rPr>
                <w:sz w:val="24"/>
                <w:szCs w:val="24"/>
              </w:rPr>
              <w:t>(</w:t>
            </w:r>
            <w:proofErr w:type="spellStart"/>
            <w:r w:rsidRPr="009B5162">
              <w:rPr>
                <w:sz w:val="24"/>
                <w:szCs w:val="24"/>
              </w:rPr>
              <w:t>укључујући</w:t>
            </w:r>
            <w:proofErr w:type="spellEnd"/>
            <w:r w:rsidRPr="009B5162">
              <w:rPr>
                <w:sz w:val="24"/>
                <w:szCs w:val="24"/>
              </w:rPr>
              <w:t xml:space="preserve"> </w:t>
            </w:r>
            <w:proofErr w:type="spellStart"/>
            <w:r w:rsidRPr="009B5162">
              <w:rPr>
                <w:sz w:val="24"/>
                <w:szCs w:val="24"/>
              </w:rPr>
              <w:t>рокове</w:t>
            </w:r>
            <w:proofErr w:type="spellEnd"/>
            <w:r w:rsidRPr="009B5162">
              <w:rPr>
                <w:sz w:val="24"/>
                <w:szCs w:val="24"/>
              </w:rPr>
              <w:t xml:space="preserve"> –</w:t>
            </w:r>
            <w:r>
              <w:rPr>
                <w:sz w:val="24"/>
                <w:szCs w:val="24"/>
                <w:lang w:val="sr-Cyrl-RS"/>
              </w:rPr>
              <w:t xml:space="preserve"> </w:t>
            </w:r>
            <w:proofErr w:type="spellStart"/>
            <w:r w:rsidRPr="009B5162">
              <w:rPr>
                <w:sz w:val="24"/>
                <w:szCs w:val="24"/>
              </w:rPr>
              <w:t>динамику</w:t>
            </w:r>
            <w:proofErr w:type="spellEnd"/>
            <w:r w:rsidRPr="009B5162">
              <w:rPr>
                <w:sz w:val="24"/>
                <w:szCs w:val="24"/>
              </w:rPr>
              <w:t xml:space="preserve"> </w:t>
            </w:r>
            <w:proofErr w:type="spellStart"/>
            <w:r w:rsidRPr="009B5162">
              <w:rPr>
                <w:sz w:val="24"/>
                <w:szCs w:val="24"/>
              </w:rPr>
              <w:t>спровођења</w:t>
            </w:r>
            <w:proofErr w:type="spellEnd"/>
            <w:r>
              <w:rPr>
                <w:sz w:val="24"/>
                <w:szCs w:val="24"/>
                <w:lang w:val="sr-Cyrl-RS"/>
              </w:rPr>
              <w:t xml:space="preserve"> </w:t>
            </w:r>
            <w:proofErr w:type="spellStart"/>
            <w:r w:rsidRPr="009B5162">
              <w:rPr>
                <w:sz w:val="24"/>
                <w:szCs w:val="24"/>
              </w:rPr>
              <w:t>активности</w:t>
            </w:r>
            <w:proofErr w:type="spellEnd"/>
            <w:r w:rsidRPr="009B5162">
              <w:rPr>
                <w:sz w:val="24"/>
                <w:szCs w:val="24"/>
              </w:rPr>
              <w:t>)</w:t>
            </w:r>
          </w:p>
          <w:p w14:paraId="6B96C83D" w14:textId="13D3FD42" w:rsidR="00A9308B" w:rsidRPr="002F3C6F" w:rsidRDefault="009B5162" w:rsidP="009B5162">
            <w:pPr>
              <w:jc w:val="both"/>
              <w:rPr>
                <w:sz w:val="24"/>
                <w:szCs w:val="24"/>
              </w:rPr>
            </w:pPr>
            <w:proofErr w:type="spellStart"/>
            <w:r w:rsidRPr="009B5162">
              <w:rPr>
                <w:sz w:val="24"/>
                <w:szCs w:val="24"/>
              </w:rPr>
              <w:t>Ограничење</w:t>
            </w:r>
            <w:proofErr w:type="spellEnd"/>
            <w:r w:rsidRPr="009B5162">
              <w:rPr>
                <w:sz w:val="24"/>
                <w:szCs w:val="24"/>
              </w:rPr>
              <w:t xml:space="preserve"> </w:t>
            </w:r>
            <w:proofErr w:type="spellStart"/>
            <w:r w:rsidRPr="009B5162">
              <w:rPr>
                <w:sz w:val="24"/>
                <w:szCs w:val="24"/>
              </w:rPr>
              <w:t>је</w:t>
            </w:r>
            <w:proofErr w:type="spellEnd"/>
            <w:r w:rsidRPr="009B5162">
              <w:rPr>
                <w:sz w:val="24"/>
                <w:szCs w:val="24"/>
              </w:rPr>
              <w:t xml:space="preserve"> </w:t>
            </w:r>
            <w:proofErr w:type="spellStart"/>
            <w:r w:rsidRPr="009B5162">
              <w:rPr>
                <w:sz w:val="24"/>
                <w:szCs w:val="24"/>
              </w:rPr>
              <w:t>до</w:t>
            </w:r>
            <w:proofErr w:type="spellEnd"/>
            <w:r w:rsidRPr="009B5162">
              <w:rPr>
                <w:sz w:val="24"/>
                <w:szCs w:val="24"/>
              </w:rPr>
              <w:t xml:space="preserve"> 1000 </w:t>
            </w:r>
            <w:proofErr w:type="spellStart"/>
            <w:r w:rsidRPr="009B5162">
              <w:rPr>
                <w:sz w:val="24"/>
                <w:szCs w:val="24"/>
              </w:rPr>
              <w:t>речи</w:t>
            </w:r>
            <w:proofErr w:type="spellEnd"/>
          </w:p>
        </w:tc>
        <w:tc>
          <w:tcPr>
            <w:tcW w:w="6030" w:type="dxa"/>
          </w:tcPr>
          <w:p w14:paraId="6AA1C650" w14:textId="0313FDEE" w:rsidR="00AF6E5B" w:rsidRPr="00AF6E5B" w:rsidRDefault="00AF6E5B" w:rsidP="00AF6E5B">
            <w:pPr>
              <w:jc w:val="both"/>
              <w:rPr>
                <w:i/>
                <w:iCs/>
                <w:sz w:val="24"/>
                <w:szCs w:val="24"/>
              </w:rPr>
            </w:pPr>
            <w:proofErr w:type="spellStart"/>
            <w:r w:rsidRPr="00AF6E5B">
              <w:rPr>
                <w:i/>
                <w:iCs/>
                <w:sz w:val="24"/>
                <w:szCs w:val="24"/>
              </w:rPr>
              <w:t>Наведите</w:t>
            </w:r>
            <w:proofErr w:type="spellEnd"/>
            <w:r w:rsidRPr="00AF6E5B">
              <w:rPr>
                <w:i/>
                <w:iCs/>
                <w:sz w:val="24"/>
                <w:szCs w:val="24"/>
              </w:rPr>
              <w:t xml:space="preserve"> </w:t>
            </w:r>
            <w:proofErr w:type="spellStart"/>
            <w:r w:rsidRPr="00AF6E5B">
              <w:rPr>
                <w:i/>
                <w:iCs/>
                <w:sz w:val="24"/>
                <w:szCs w:val="24"/>
              </w:rPr>
              <w:t>активности</w:t>
            </w:r>
            <w:proofErr w:type="spellEnd"/>
            <w:r w:rsidRPr="00AF6E5B">
              <w:rPr>
                <w:i/>
                <w:iCs/>
                <w:sz w:val="24"/>
                <w:szCs w:val="24"/>
              </w:rPr>
              <w:t xml:space="preserve"> </w:t>
            </w:r>
            <w:proofErr w:type="spellStart"/>
            <w:r w:rsidRPr="00AF6E5B">
              <w:rPr>
                <w:i/>
                <w:iCs/>
                <w:sz w:val="24"/>
                <w:szCs w:val="24"/>
              </w:rPr>
              <w:t>које</w:t>
            </w:r>
            <w:proofErr w:type="spellEnd"/>
            <w:r w:rsidRPr="00AF6E5B">
              <w:rPr>
                <w:i/>
                <w:iCs/>
                <w:sz w:val="24"/>
                <w:szCs w:val="24"/>
              </w:rPr>
              <w:t xml:space="preserve"> </w:t>
            </w:r>
            <w:proofErr w:type="spellStart"/>
            <w:r w:rsidRPr="00AF6E5B">
              <w:rPr>
                <w:i/>
                <w:iCs/>
                <w:sz w:val="24"/>
                <w:szCs w:val="24"/>
              </w:rPr>
              <w:t>су</w:t>
            </w:r>
            <w:proofErr w:type="spellEnd"/>
            <w:r w:rsidRPr="00AF6E5B">
              <w:rPr>
                <w:i/>
                <w:iCs/>
                <w:sz w:val="24"/>
                <w:szCs w:val="24"/>
              </w:rPr>
              <w:t xml:space="preserve"> </w:t>
            </w:r>
            <w:proofErr w:type="spellStart"/>
            <w:r w:rsidRPr="00AF6E5B">
              <w:rPr>
                <w:i/>
                <w:iCs/>
                <w:sz w:val="24"/>
                <w:szCs w:val="24"/>
              </w:rPr>
              <w:t>неопходне</w:t>
            </w:r>
            <w:proofErr w:type="spellEnd"/>
            <w:r w:rsidRPr="00AF6E5B">
              <w:rPr>
                <w:i/>
                <w:iCs/>
                <w:sz w:val="24"/>
                <w:szCs w:val="24"/>
              </w:rPr>
              <w:t xml:space="preserve"> </w:t>
            </w:r>
            <w:proofErr w:type="spellStart"/>
            <w:r w:rsidRPr="00AF6E5B">
              <w:rPr>
                <w:i/>
                <w:iCs/>
                <w:sz w:val="24"/>
                <w:szCs w:val="24"/>
              </w:rPr>
              <w:t>да</w:t>
            </w:r>
            <w:proofErr w:type="spellEnd"/>
            <w:r w:rsidRPr="00AF6E5B">
              <w:rPr>
                <w:i/>
                <w:iCs/>
                <w:sz w:val="24"/>
                <w:szCs w:val="24"/>
              </w:rPr>
              <w:t xml:space="preserve"> </w:t>
            </w:r>
            <w:proofErr w:type="spellStart"/>
            <w:r w:rsidRPr="00AF6E5B">
              <w:rPr>
                <w:i/>
                <w:iCs/>
                <w:sz w:val="24"/>
                <w:szCs w:val="24"/>
              </w:rPr>
              <w:t>би</w:t>
            </w:r>
            <w:proofErr w:type="spellEnd"/>
            <w:r w:rsidRPr="00AF6E5B">
              <w:rPr>
                <w:i/>
                <w:iCs/>
                <w:sz w:val="24"/>
                <w:szCs w:val="24"/>
              </w:rPr>
              <w:t xml:space="preserve"> </w:t>
            </w:r>
            <w:proofErr w:type="spellStart"/>
            <w:r w:rsidRPr="00AF6E5B">
              <w:rPr>
                <w:i/>
                <w:iCs/>
                <w:sz w:val="24"/>
                <w:szCs w:val="24"/>
              </w:rPr>
              <w:t>се</w:t>
            </w:r>
            <w:proofErr w:type="spellEnd"/>
            <w:r>
              <w:rPr>
                <w:i/>
                <w:iCs/>
                <w:sz w:val="24"/>
                <w:szCs w:val="24"/>
                <w:lang w:val="sr-Cyrl-RS"/>
              </w:rPr>
              <w:t xml:space="preserve"> </w:t>
            </w:r>
            <w:proofErr w:type="spellStart"/>
            <w:r w:rsidRPr="00AF6E5B">
              <w:rPr>
                <w:i/>
                <w:iCs/>
                <w:sz w:val="24"/>
                <w:szCs w:val="24"/>
              </w:rPr>
              <w:t>спровео</w:t>
            </w:r>
            <w:proofErr w:type="spellEnd"/>
            <w:r w:rsidRPr="00AF6E5B">
              <w:rPr>
                <w:i/>
                <w:iCs/>
                <w:sz w:val="24"/>
                <w:szCs w:val="24"/>
              </w:rPr>
              <w:t xml:space="preserve"> </w:t>
            </w:r>
            <w:proofErr w:type="spellStart"/>
            <w:r w:rsidRPr="00AF6E5B">
              <w:rPr>
                <w:i/>
                <w:iCs/>
                <w:sz w:val="24"/>
                <w:szCs w:val="24"/>
              </w:rPr>
              <w:t>предложени</w:t>
            </w:r>
            <w:proofErr w:type="spellEnd"/>
            <w:r w:rsidRPr="00AF6E5B">
              <w:rPr>
                <w:i/>
                <w:iCs/>
                <w:sz w:val="24"/>
                <w:szCs w:val="24"/>
              </w:rPr>
              <w:t xml:space="preserve"> </w:t>
            </w:r>
            <w:proofErr w:type="spellStart"/>
            <w:r w:rsidRPr="00AF6E5B">
              <w:rPr>
                <w:i/>
                <w:iCs/>
                <w:sz w:val="24"/>
                <w:szCs w:val="24"/>
              </w:rPr>
              <w:t>пројекат</w:t>
            </w:r>
            <w:proofErr w:type="spellEnd"/>
            <w:r w:rsidRPr="00AF6E5B">
              <w:rPr>
                <w:i/>
                <w:iCs/>
                <w:sz w:val="24"/>
                <w:szCs w:val="24"/>
              </w:rPr>
              <w:t xml:space="preserve">, </w:t>
            </w:r>
            <w:proofErr w:type="spellStart"/>
            <w:r w:rsidRPr="00AF6E5B">
              <w:rPr>
                <w:i/>
                <w:iCs/>
                <w:sz w:val="24"/>
                <w:szCs w:val="24"/>
              </w:rPr>
              <w:t>објасните</w:t>
            </w:r>
            <w:proofErr w:type="spellEnd"/>
            <w:r w:rsidRPr="00AF6E5B">
              <w:rPr>
                <w:i/>
                <w:iCs/>
                <w:sz w:val="24"/>
                <w:szCs w:val="24"/>
              </w:rPr>
              <w:t xml:space="preserve"> </w:t>
            </w:r>
            <w:proofErr w:type="spellStart"/>
            <w:r w:rsidRPr="00AF6E5B">
              <w:rPr>
                <w:i/>
                <w:iCs/>
                <w:sz w:val="24"/>
                <w:szCs w:val="24"/>
              </w:rPr>
              <w:t>како</w:t>
            </w:r>
            <w:proofErr w:type="spellEnd"/>
            <w:r w:rsidRPr="00AF6E5B">
              <w:rPr>
                <w:i/>
                <w:iCs/>
                <w:sz w:val="24"/>
                <w:szCs w:val="24"/>
              </w:rPr>
              <w:t xml:space="preserve"> </w:t>
            </w:r>
            <w:proofErr w:type="spellStart"/>
            <w:r w:rsidRPr="00AF6E5B">
              <w:rPr>
                <w:i/>
                <w:iCs/>
                <w:sz w:val="24"/>
                <w:szCs w:val="24"/>
              </w:rPr>
              <w:t>се</w:t>
            </w:r>
            <w:proofErr w:type="spellEnd"/>
            <w:r w:rsidRPr="00AF6E5B">
              <w:rPr>
                <w:i/>
                <w:iCs/>
                <w:sz w:val="24"/>
                <w:szCs w:val="24"/>
              </w:rPr>
              <w:t xml:space="preserve"> </w:t>
            </w:r>
            <w:proofErr w:type="spellStart"/>
            <w:r w:rsidRPr="00AF6E5B">
              <w:rPr>
                <w:i/>
                <w:iCs/>
                <w:sz w:val="24"/>
                <w:szCs w:val="24"/>
              </w:rPr>
              <w:t>исте</w:t>
            </w:r>
            <w:proofErr w:type="spellEnd"/>
          </w:p>
          <w:p w14:paraId="5B41CA4C" w14:textId="77777777" w:rsidR="00AF6E5B" w:rsidRPr="00AF6E5B" w:rsidRDefault="00AF6E5B" w:rsidP="00AF6E5B">
            <w:pPr>
              <w:jc w:val="both"/>
              <w:rPr>
                <w:i/>
                <w:iCs/>
                <w:sz w:val="24"/>
                <w:szCs w:val="24"/>
              </w:rPr>
            </w:pPr>
            <w:proofErr w:type="spellStart"/>
            <w:r w:rsidRPr="00AF6E5B">
              <w:rPr>
                <w:i/>
                <w:iCs/>
                <w:sz w:val="24"/>
                <w:szCs w:val="24"/>
              </w:rPr>
              <w:t>уклапају</w:t>
            </w:r>
            <w:proofErr w:type="spellEnd"/>
            <w:r w:rsidRPr="00AF6E5B">
              <w:rPr>
                <w:i/>
                <w:iCs/>
                <w:sz w:val="24"/>
                <w:szCs w:val="24"/>
              </w:rPr>
              <w:t xml:space="preserve"> у </w:t>
            </w:r>
            <w:proofErr w:type="spellStart"/>
            <w:r w:rsidRPr="00AF6E5B">
              <w:rPr>
                <w:i/>
                <w:iCs/>
                <w:sz w:val="24"/>
                <w:szCs w:val="24"/>
              </w:rPr>
              <w:t>ваше</w:t>
            </w:r>
            <w:proofErr w:type="spellEnd"/>
            <w:r w:rsidRPr="00AF6E5B">
              <w:rPr>
                <w:i/>
                <w:iCs/>
                <w:sz w:val="24"/>
                <w:szCs w:val="24"/>
              </w:rPr>
              <w:t xml:space="preserve"> </w:t>
            </w:r>
            <w:proofErr w:type="spellStart"/>
            <w:r w:rsidRPr="00AF6E5B">
              <w:rPr>
                <w:i/>
                <w:iCs/>
                <w:sz w:val="24"/>
                <w:szCs w:val="24"/>
              </w:rPr>
              <w:t>постојеће</w:t>
            </w:r>
            <w:proofErr w:type="spellEnd"/>
            <w:r w:rsidRPr="00AF6E5B">
              <w:rPr>
                <w:i/>
                <w:iCs/>
                <w:sz w:val="24"/>
                <w:szCs w:val="24"/>
              </w:rPr>
              <w:t xml:space="preserve"> </w:t>
            </w:r>
            <w:proofErr w:type="spellStart"/>
            <w:r w:rsidRPr="00AF6E5B">
              <w:rPr>
                <w:i/>
                <w:iCs/>
                <w:sz w:val="24"/>
                <w:szCs w:val="24"/>
              </w:rPr>
              <w:t>активности</w:t>
            </w:r>
            <w:proofErr w:type="spellEnd"/>
            <w:r w:rsidRPr="00AF6E5B">
              <w:rPr>
                <w:i/>
                <w:iCs/>
                <w:sz w:val="24"/>
                <w:szCs w:val="24"/>
              </w:rPr>
              <w:t xml:space="preserve"> и </w:t>
            </w:r>
            <w:proofErr w:type="spellStart"/>
            <w:r w:rsidRPr="00AF6E5B">
              <w:rPr>
                <w:i/>
                <w:iCs/>
                <w:sz w:val="24"/>
                <w:szCs w:val="24"/>
              </w:rPr>
              <w:t>пословање</w:t>
            </w:r>
            <w:proofErr w:type="spellEnd"/>
            <w:r w:rsidRPr="00AF6E5B">
              <w:rPr>
                <w:i/>
                <w:iCs/>
                <w:sz w:val="24"/>
                <w:szCs w:val="24"/>
              </w:rPr>
              <w:t>.</w:t>
            </w:r>
          </w:p>
          <w:p w14:paraId="05FA9A48" w14:textId="77777777" w:rsidR="00AF6E5B" w:rsidRPr="00AF6E5B" w:rsidRDefault="00AF6E5B" w:rsidP="00AF6E5B">
            <w:pPr>
              <w:jc w:val="both"/>
              <w:rPr>
                <w:i/>
                <w:iCs/>
                <w:sz w:val="24"/>
                <w:szCs w:val="24"/>
              </w:rPr>
            </w:pPr>
            <w:proofErr w:type="spellStart"/>
            <w:r w:rsidRPr="00AF6E5B">
              <w:rPr>
                <w:i/>
                <w:iCs/>
                <w:sz w:val="24"/>
                <w:szCs w:val="24"/>
              </w:rPr>
              <w:t>Објасните</w:t>
            </w:r>
            <w:proofErr w:type="spellEnd"/>
            <w:r w:rsidRPr="00AF6E5B">
              <w:rPr>
                <w:i/>
                <w:iCs/>
                <w:sz w:val="24"/>
                <w:szCs w:val="24"/>
              </w:rPr>
              <w:t xml:space="preserve"> </w:t>
            </w:r>
            <w:proofErr w:type="spellStart"/>
            <w:r w:rsidRPr="00AF6E5B">
              <w:rPr>
                <w:i/>
                <w:iCs/>
                <w:sz w:val="24"/>
                <w:szCs w:val="24"/>
              </w:rPr>
              <w:t>на</w:t>
            </w:r>
            <w:proofErr w:type="spellEnd"/>
            <w:r w:rsidRPr="00AF6E5B">
              <w:rPr>
                <w:i/>
                <w:iCs/>
                <w:sz w:val="24"/>
                <w:szCs w:val="24"/>
              </w:rPr>
              <w:t xml:space="preserve"> </w:t>
            </w:r>
            <w:proofErr w:type="spellStart"/>
            <w:r w:rsidRPr="00AF6E5B">
              <w:rPr>
                <w:i/>
                <w:iCs/>
                <w:sz w:val="24"/>
                <w:szCs w:val="24"/>
              </w:rPr>
              <w:t>који</w:t>
            </w:r>
            <w:proofErr w:type="spellEnd"/>
            <w:r w:rsidRPr="00AF6E5B">
              <w:rPr>
                <w:i/>
                <w:iCs/>
                <w:sz w:val="24"/>
                <w:szCs w:val="24"/>
              </w:rPr>
              <w:t xml:space="preserve"> </w:t>
            </w:r>
            <w:proofErr w:type="spellStart"/>
            <w:r w:rsidRPr="00AF6E5B">
              <w:rPr>
                <w:i/>
                <w:iCs/>
                <w:sz w:val="24"/>
                <w:szCs w:val="24"/>
              </w:rPr>
              <w:t>начин</w:t>
            </w:r>
            <w:proofErr w:type="spellEnd"/>
            <w:r w:rsidRPr="00AF6E5B">
              <w:rPr>
                <w:i/>
                <w:iCs/>
                <w:sz w:val="24"/>
                <w:szCs w:val="24"/>
              </w:rPr>
              <w:t xml:space="preserve"> </w:t>
            </w:r>
            <w:proofErr w:type="spellStart"/>
            <w:r w:rsidRPr="00AF6E5B">
              <w:rPr>
                <w:i/>
                <w:iCs/>
                <w:sz w:val="24"/>
                <w:szCs w:val="24"/>
              </w:rPr>
              <w:t>ће</w:t>
            </w:r>
            <w:proofErr w:type="spellEnd"/>
            <w:r w:rsidRPr="00AF6E5B">
              <w:rPr>
                <w:i/>
                <w:iCs/>
                <w:sz w:val="24"/>
                <w:szCs w:val="24"/>
              </w:rPr>
              <w:t xml:space="preserve"> </w:t>
            </w:r>
            <w:proofErr w:type="spellStart"/>
            <w:r w:rsidRPr="00AF6E5B">
              <w:rPr>
                <w:i/>
                <w:iCs/>
                <w:sz w:val="24"/>
                <w:szCs w:val="24"/>
              </w:rPr>
              <w:t>бити</w:t>
            </w:r>
            <w:proofErr w:type="spellEnd"/>
            <w:r w:rsidRPr="00AF6E5B">
              <w:rPr>
                <w:i/>
                <w:iCs/>
                <w:sz w:val="24"/>
                <w:szCs w:val="24"/>
              </w:rPr>
              <w:t xml:space="preserve"> </w:t>
            </w:r>
            <w:proofErr w:type="spellStart"/>
            <w:r w:rsidRPr="00AF6E5B">
              <w:rPr>
                <w:i/>
                <w:iCs/>
                <w:sz w:val="24"/>
                <w:szCs w:val="24"/>
              </w:rPr>
              <w:t>укључена</w:t>
            </w:r>
            <w:proofErr w:type="spellEnd"/>
            <w:r w:rsidRPr="00AF6E5B">
              <w:rPr>
                <w:i/>
                <w:iCs/>
                <w:sz w:val="24"/>
                <w:szCs w:val="24"/>
              </w:rPr>
              <w:t xml:space="preserve"> </w:t>
            </w:r>
            <w:proofErr w:type="spellStart"/>
            <w:r w:rsidRPr="00AF6E5B">
              <w:rPr>
                <w:i/>
                <w:iCs/>
                <w:sz w:val="24"/>
                <w:szCs w:val="24"/>
              </w:rPr>
              <w:t>локална</w:t>
            </w:r>
            <w:proofErr w:type="spellEnd"/>
          </w:p>
          <w:p w14:paraId="128CB25E" w14:textId="79FD795F" w:rsidR="00A9308B" w:rsidRPr="00A9308B" w:rsidRDefault="00AF6E5B" w:rsidP="00AF6E5B">
            <w:pPr>
              <w:jc w:val="both"/>
              <w:rPr>
                <w:i/>
                <w:iCs/>
                <w:sz w:val="24"/>
                <w:szCs w:val="24"/>
              </w:rPr>
            </w:pPr>
            <w:proofErr w:type="spellStart"/>
            <w:r w:rsidRPr="00AF6E5B">
              <w:rPr>
                <w:i/>
                <w:iCs/>
                <w:sz w:val="24"/>
                <w:szCs w:val="24"/>
              </w:rPr>
              <w:lastRenderedPageBreak/>
              <w:t>заједница</w:t>
            </w:r>
            <w:proofErr w:type="spellEnd"/>
            <w:r w:rsidRPr="00AF6E5B">
              <w:rPr>
                <w:i/>
                <w:iCs/>
                <w:sz w:val="24"/>
                <w:szCs w:val="24"/>
              </w:rPr>
              <w:t>.</w:t>
            </w:r>
          </w:p>
        </w:tc>
      </w:tr>
      <w:tr w:rsidR="00AF6E5B" w14:paraId="4B4BB062" w14:textId="77777777" w:rsidTr="008A4343">
        <w:tc>
          <w:tcPr>
            <w:tcW w:w="3865" w:type="dxa"/>
          </w:tcPr>
          <w:p w14:paraId="1074C3AB" w14:textId="54CCDD32" w:rsidR="004A1AD4" w:rsidRPr="004A1AD4" w:rsidRDefault="004A1AD4" w:rsidP="004A1AD4">
            <w:pPr>
              <w:jc w:val="both"/>
              <w:rPr>
                <w:sz w:val="24"/>
                <w:szCs w:val="24"/>
              </w:rPr>
            </w:pPr>
            <w:proofErr w:type="spellStart"/>
            <w:r w:rsidRPr="004A1AD4">
              <w:rPr>
                <w:sz w:val="24"/>
                <w:szCs w:val="24"/>
              </w:rPr>
              <w:lastRenderedPageBreak/>
              <w:t>Очекивани</w:t>
            </w:r>
            <w:proofErr w:type="spellEnd"/>
            <w:r w:rsidRPr="004A1AD4">
              <w:rPr>
                <w:sz w:val="24"/>
                <w:szCs w:val="24"/>
              </w:rPr>
              <w:t xml:space="preserve"> </w:t>
            </w:r>
            <w:proofErr w:type="spellStart"/>
            <w:r w:rsidRPr="004A1AD4">
              <w:rPr>
                <w:sz w:val="24"/>
                <w:szCs w:val="24"/>
              </w:rPr>
              <w:t>утицај</w:t>
            </w:r>
            <w:proofErr w:type="spellEnd"/>
            <w:r w:rsidRPr="004A1AD4">
              <w:rPr>
                <w:sz w:val="24"/>
                <w:szCs w:val="24"/>
              </w:rPr>
              <w:t xml:space="preserve"> и</w:t>
            </w:r>
            <w:r>
              <w:rPr>
                <w:sz w:val="24"/>
                <w:szCs w:val="24"/>
                <w:lang w:val="sr-Cyrl-RS"/>
              </w:rPr>
              <w:t xml:space="preserve"> </w:t>
            </w:r>
            <w:proofErr w:type="spellStart"/>
            <w:r w:rsidRPr="004A1AD4">
              <w:rPr>
                <w:sz w:val="24"/>
                <w:szCs w:val="24"/>
              </w:rPr>
              <w:t>резултати</w:t>
            </w:r>
            <w:proofErr w:type="spellEnd"/>
          </w:p>
          <w:p w14:paraId="6069A497" w14:textId="6A8324D3" w:rsidR="00AF6E5B" w:rsidRPr="009B5162" w:rsidRDefault="004A1AD4" w:rsidP="004A1AD4">
            <w:pPr>
              <w:jc w:val="both"/>
              <w:rPr>
                <w:sz w:val="24"/>
                <w:szCs w:val="24"/>
              </w:rPr>
            </w:pPr>
            <w:proofErr w:type="spellStart"/>
            <w:r w:rsidRPr="004A1AD4">
              <w:rPr>
                <w:sz w:val="24"/>
                <w:szCs w:val="24"/>
              </w:rPr>
              <w:t>Ограничење</w:t>
            </w:r>
            <w:proofErr w:type="spellEnd"/>
            <w:r w:rsidRPr="004A1AD4">
              <w:rPr>
                <w:sz w:val="24"/>
                <w:szCs w:val="24"/>
              </w:rPr>
              <w:t xml:space="preserve"> </w:t>
            </w:r>
            <w:proofErr w:type="spellStart"/>
            <w:r w:rsidRPr="004A1AD4">
              <w:rPr>
                <w:sz w:val="24"/>
                <w:szCs w:val="24"/>
              </w:rPr>
              <w:t>је</w:t>
            </w:r>
            <w:proofErr w:type="spellEnd"/>
            <w:r w:rsidRPr="004A1AD4">
              <w:rPr>
                <w:sz w:val="24"/>
                <w:szCs w:val="24"/>
              </w:rPr>
              <w:t xml:space="preserve"> </w:t>
            </w:r>
            <w:proofErr w:type="spellStart"/>
            <w:r w:rsidRPr="004A1AD4">
              <w:rPr>
                <w:sz w:val="24"/>
                <w:szCs w:val="24"/>
              </w:rPr>
              <w:t>до</w:t>
            </w:r>
            <w:proofErr w:type="spellEnd"/>
            <w:r w:rsidRPr="004A1AD4">
              <w:rPr>
                <w:sz w:val="24"/>
                <w:szCs w:val="24"/>
              </w:rPr>
              <w:t xml:space="preserve"> 1500 </w:t>
            </w:r>
            <w:proofErr w:type="spellStart"/>
            <w:r w:rsidRPr="004A1AD4">
              <w:rPr>
                <w:sz w:val="24"/>
                <w:szCs w:val="24"/>
              </w:rPr>
              <w:t>речи</w:t>
            </w:r>
            <w:proofErr w:type="spellEnd"/>
          </w:p>
        </w:tc>
        <w:tc>
          <w:tcPr>
            <w:tcW w:w="6030" w:type="dxa"/>
          </w:tcPr>
          <w:p w14:paraId="20B62698" w14:textId="3C476D7F" w:rsidR="00A018B9" w:rsidRDefault="00A018B9" w:rsidP="00A018B9">
            <w:pPr>
              <w:jc w:val="both"/>
              <w:rPr>
                <w:i/>
                <w:iCs/>
                <w:sz w:val="24"/>
                <w:szCs w:val="24"/>
                <w:lang w:val="sr-Latn-RS"/>
              </w:rPr>
            </w:pPr>
            <w:proofErr w:type="spellStart"/>
            <w:r w:rsidRPr="0013762E">
              <w:rPr>
                <w:i/>
                <w:iCs/>
                <w:sz w:val="24"/>
                <w:szCs w:val="24"/>
              </w:rPr>
              <w:t>Опишите</w:t>
            </w:r>
            <w:proofErr w:type="spellEnd"/>
            <w:r w:rsidRPr="0013762E">
              <w:rPr>
                <w:i/>
                <w:iCs/>
                <w:sz w:val="24"/>
                <w:szCs w:val="24"/>
              </w:rPr>
              <w:t xml:space="preserve"> </w:t>
            </w:r>
            <w:proofErr w:type="spellStart"/>
            <w:r w:rsidRPr="0013762E">
              <w:rPr>
                <w:i/>
                <w:iCs/>
                <w:sz w:val="24"/>
                <w:szCs w:val="24"/>
              </w:rPr>
              <w:t>најважније</w:t>
            </w:r>
            <w:proofErr w:type="spellEnd"/>
            <w:r w:rsidRPr="0013762E">
              <w:rPr>
                <w:i/>
                <w:iCs/>
                <w:sz w:val="24"/>
                <w:szCs w:val="24"/>
              </w:rPr>
              <w:t xml:space="preserve"> </w:t>
            </w:r>
            <w:proofErr w:type="spellStart"/>
            <w:r w:rsidRPr="0013762E">
              <w:rPr>
                <w:i/>
                <w:iCs/>
                <w:sz w:val="24"/>
                <w:szCs w:val="24"/>
              </w:rPr>
              <w:t>утицаје</w:t>
            </w:r>
            <w:proofErr w:type="spellEnd"/>
            <w:r w:rsidRPr="0013762E">
              <w:rPr>
                <w:i/>
                <w:iCs/>
                <w:sz w:val="24"/>
                <w:szCs w:val="24"/>
              </w:rPr>
              <w:t xml:space="preserve"> и </w:t>
            </w:r>
            <w:proofErr w:type="spellStart"/>
            <w:r w:rsidRPr="0013762E">
              <w:rPr>
                <w:i/>
                <w:iCs/>
                <w:sz w:val="24"/>
                <w:szCs w:val="24"/>
              </w:rPr>
              <w:t>резултате</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lang w:val="sr-Cyrl-RS"/>
              </w:rPr>
              <w:t xml:space="preserve"> </w:t>
            </w:r>
            <w:proofErr w:type="spellStart"/>
            <w:r w:rsidRPr="0013762E">
              <w:rPr>
                <w:i/>
                <w:iCs/>
                <w:sz w:val="24"/>
                <w:szCs w:val="24"/>
              </w:rPr>
              <w:t>који</w:t>
            </w:r>
            <w:proofErr w:type="spellEnd"/>
            <w:r w:rsidRPr="0013762E">
              <w:rPr>
                <w:i/>
                <w:iCs/>
                <w:sz w:val="24"/>
                <w:szCs w:val="24"/>
              </w:rPr>
              <w:t xml:space="preserve"> </w:t>
            </w:r>
            <w:proofErr w:type="spellStart"/>
            <w:r w:rsidRPr="0013762E">
              <w:rPr>
                <w:i/>
                <w:iCs/>
                <w:sz w:val="24"/>
                <w:szCs w:val="24"/>
              </w:rPr>
              <w:t>настају</w:t>
            </w:r>
            <w:proofErr w:type="spellEnd"/>
            <w:r w:rsidRPr="0013762E">
              <w:rPr>
                <w:i/>
                <w:iCs/>
                <w:sz w:val="24"/>
                <w:szCs w:val="24"/>
              </w:rPr>
              <w:t xml:space="preserve"> </w:t>
            </w:r>
            <w:proofErr w:type="spellStart"/>
            <w:r w:rsidRPr="0013762E">
              <w:rPr>
                <w:i/>
                <w:iCs/>
                <w:sz w:val="24"/>
                <w:szCs w:val="24"/>
              </w:rPr>
              <w:t>декарбонизацијом</w:t>
            </w:r>
            <w:proofErr w:type="spellEnd"/>
            <w:r w:rsidR="00BE5CCF">
              <w:rPr>
                <w:i/>
                <w:iCs/>
                <w:sz w:val="24"/>
                <w:szCs w:val="24"/>
              </w:rPr>
              <w:t xml:space="preserve"> - </w:t>
            </w:r>
            <w:r w:rsidR="00BE5CCF" w:rsidRPr="00BE5CCF">
              <w:rPr>
                <w:i/>
                <w:iCs/>
                <w:sz w:val="24"/>
                <w:szCs w:val="24"/>
                <w:lang w:val="sr-Latn-RS"/>
              </w:rPr>
              <w:t>колико је допринос директном смањењу емисија гасова са ефектом стаклене баште (у t/СО2 eq)?</w:t>
            </w:r>
          </w:p>
          <w:p w14:paraId="745DE1A5" w14:textId="41173BE8" w:rsidR="00414877" w:rsidRPr="0044681F" w:rsidRDefault="00414877" w:rsidP="00A018B9">
            <w:pPr>
              <w:jc w:val="both"/>
              <w:rPr>
                <w:i/>
                <w:iCs/>
                <w:sz w:val="24"/>
                <w:szCs w:val="24"/>
                <w:lang w:val="sr-Latn-RS"/>
              </w:rPr>
            </w:pPr>
            <w:r>
              <w:rPr>
                <w:i/>
                <w:iCs/>
                <w:sz w:val="24"/>
                <w:szCs w:val="24"/>
                <w:lang w:val="sr-Cyrl-RS"/>
              </w:rPr>
              <w:t>Представите т</w:t>
            </w:r>
            <w:r w:rsidRPr="00414877">
              <w:rPr>
                <w:i/>
                <w:iCs/>
                <w:sz w:val="24"/>
                <w:szCs w:val="24"/>
                <w:lang w:val="sr-Latn-RS"/>
              </w:rPr>
              <w:t>рошковн</w:t>
            </w:r>
            <w:r>
              <w:rPr>
                <w:i/>
                <w:iCs/>
                <w:sz w:val="24"/>
                <w:szCs w:val="24"/>
                <w:lang w:val="sr-Cyrl-RS"/>
              </w:rPr>
              <w:t>у</w:t>
            </w:r>
            <w:r w:rsidRPr="00414877">
              <w:rPr>
                <w:i/>
                <w:iCs/>
                <w:sz w:val="24"/>
                <w:szCs w:val="24"/>
                <w:lang w:val="sr-Latn-RS"/>
              </w:rPr>
              <w:t xml:space="preserve"> ефикасност ублажавања емисије угљендиоксида (ЕУР/tСО2).</w:t>
            </w:r>
          </w:p>
          <w:p w14:paraId="0660B240" w14:textId="3FBCC7DB" w:rsidR="00A018B9" w:rsidRPr="0013762E" w:rsidRDefault="00A018B9" w:rsidP="00A018B9">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ће</w:t>
            </w:r>
            <w:proofErr w:type="spellEnd"/>
            <w:r w:rsidRPr="0013762E">
              <w:rPr>
                <w:i/>
                <w:iCs/>
                <w:sz w:val="24"/>
                <w:szCs w:val="24"/>
              </w:rPr>
              <w:t xml:space="preserve"> </w:t>
            </w:r>
            <w:proofErr w:type="spellStart"/>
            <w:r w:rsidRPr="0013762E">
              <w:rPr>
                <w:i/>
                <w:iCs/>
                <w:sz w:val="24"/>
                <w:szCs w:val="24"/>
              </w:rPr>
              <w:t>пројектне</w:t>
            </w:r>
            <w:proofErr w:type="spellEnd"/>
            <w:r w:rsidRPr="0013762E">
              <w:rPr>
                <w:i/>
                <w:iCs/>
                <w:sz w:val="24"/>
                <w:szCs w:val="24"/>
              </w:rPr>
              <w:t xml:space="preserve"> </w:t>
            </w:r>
            <w:proofErr w:type="spellStart"/>
            <w:r w:rsidRPr="0013762E">
              <w:rPr>
                <w:i/>
                <w:iCs/>
                <w:sz w:val="24"/>
                <w:szCs w:val="24"/>
              </w:rPr>
              <w:t>активности</w:t>
            </w:r>
            <w:proofErr w:type="spellEnd"/>
            <w:r w:rsidRPr="0013762E">
              <w:rPr>
                <w:i/>
                <w:iCs/>
                <w:sz w:val="24"/>
                <w:szCs w:val="24"/>
              </w:rPr>
              <w:t xml:space="preserve"> </w:t>
            </w:r>
            <w:proofErr w:type="spellStart"/>
            <w:r w:rsidRPr="0013762E">
              <w:rPr>
                <w:i/>
                <w:iCs/>
                <w:sz w:val="24"/>
                <w:szCs w:val="24"/>
              </w:rPr>
              <w:t>допринети</w:t>
            </w:r>
            <w:proofErr w:type="spellEnd"/>
            <w:r w:rsidRPr="0013762E">
              <w:rPr>
                <w:i/>
                <w:iCs/>
                <w:sz w:val="24"/>
                <w:szCs w:val="24"/>
              </w:rPr>
              <w:t xml:space="preserve"> </w:t>
            </w:r>
            <w:proofErr w:type="spellStart"/>
            <w:r w:rsidRPr="0013762E">
              <w:rPr>
                <w:i/>
                <w:iCs/>
                <w:sz w:val="24"/>
                <w:szCs w:val="24"/>
              </w:rPr>
              <w:t>смањењу</w:t>
            </w:r>
            <w:proofErr w:type="spellEnd"/>
            <w:r w:rsidRPr="0013762E">
              <w:rPr>
                <w:i/>
                <w:iCs/>
                <w:sz w:val="24"/>
                <w:szCs w:val="24"/>
                <w:lang w:val="sr-Cyrl-RS"/>
              </w:rPr>
              <w:t xml:space="preserve"> </w:t>
            </w:r>
            <w:proofErr w:type="spellStart"/>
            <w:r w:rsidRPr="0013762E">
              <w:rPr>
                <w:i/>
                <w:iCs/>
                <w:sz w:val="24"/>
                <w:szCs w:val="24"/>
              </w:rPr>
              <w:t>емисија</w:t>
            </w:r>
            <w:proofErr w:type="spellEnd"/>
            <w:r w:rsidRPr="0013762E">
              <w:rPr>
                <w:i/>
                <w:iCs/>
                <w:sz w:val="24"/>
                <w:szCs w:val="24"/>
              </w:rPr>
              <w:t xml:space="preserve"> </w:t>
            </w:r>
            <w:proofErr w:type="spellStart"/>
            <w:r w:rsidRPr="0013762E">
              <w:rPr>
                <w:i/>
                <w:iCs/>
                <w:sz w:val="24"/>
                <w:szCs w:val="24"/>
              </w:rPr>
              <w:t>госова</w:t>
            </w:r>
            <w:proofErr w:type="spellEnd"/>
            <w:r w:rsidRPr="0013762E">
              <w:rPr>
                <w:i/>
                <w:iCs/>
                <w:sz w:val="24"/>
                <w:szCs w:val="24"/>
              </w:rPr>
              <w:t xml:space="preserve"> </w:t>
            </w:r>
            <w:proofErr w:type="spellStart"/>
            <w:r w:rsidRPr="0013762E">
              <w:rPr>
                <w:i/>
                <w:iCs/>
                <w:sz w:val="24"/>
                <w:szCs w:val="24"/>
              </w:rPr>
              <w:t>са</w:t>
            </w:r>
            <w:proofErr w:type="spellEnd"/>
            <w:r w:rsidRPr="0013762E">
              <w:rPr>
                <w:i/>
                <w:iCs/>
                <w:sz w:val="24"/>
                <w:szCs w:val="24"/>
              </w:rPr>
              <w:t xml:space="preserve"> </w:t>
            </w:r>
            <w:proofErr w:type="spellStart"/>
            <w:r w:rsidRPr="0013762E">
              <w:rPr>
                <w:i/>
                <w:iCs/>
                <w:sz w:val="24"/>
                <w:szCs w:val="24"/>
              </w:rPr>
              <w:t>ефектом</w:t>
            </w:r>
            <w:proofErr w:type="spellEnd"/>
            <w:r w:rsidRPr="0013762E">
              <w:rPr>
                <w:i/>
                <w:iCs/>
                <w:sz w:val="24"/>
                <w:szCs w:val="24"/>
              </w:rPr>
              <w:t xml:space="preserve"> </w:t>
            </w:r>
            <w:proofErr w:type="spellStart"/>
            <w:r w:rsidRPr="0013762E">
              <w:rPr>
                <w:i/>
                <w:iCs/>
                <w:sz w:val="24"/>
                <w:szCs w:val="24"/>
              </w:rPr>
              <w:t>стаклене</w:t>
            </w:r>
            <w:proofErr w:type="spellEnd"/>
            <w:r w:rsidRPr="0013762E">
              <w:rPr>
                <w:i/>
                <w:iCs/>
                <w:sz w:val="24"/>
                <w:szCs w:val="24"/>
              </w:rPr>
              <w:t xml:space="preserve"> </w:t>
            </w:r>
            <w:proofErr w:type="spellStart"/>
            <w:r w:rsidRPr="0013762E">
              <w:rPr>
                <w:i/>
                <w:iCs/>
                <w:sz w:val="24"/>
                <w:szCs w:val="24"/>
              </w:rPr>
              <w:t>баште</w:t>
            </w:r>
            <w:proofErr w:type="spellEnd"/>
            <w:r w:rsidRPr="0013762E">
              <w:rPr>
                <w:i/>
                <w:iCs/>
                <w:sz w:val="24"/>
                <w:szCs w:val="24"/>
              </w:rPr>
              <w:t xml:space="preserve"> и</w:t>
            </w:r>
            <w:r w:rsidRPr="0013762E">
              <w:rPr>
                <w:i/>
                <w:iCs/>
                <w:sz w:val="24"/>
                <w:szCs w:val="24"/>
                <w:lang w:val="sr-Cyrl-RS"/>
              </w:rPr>
              <w:t xml:space="preserve"> </w:t>
            </w:r>
            <w:proofErr w:type="spellStart"/>
            <w:r w:rsidRPr="0013762E">
              <w:rPr>
                <w:i/>
                <w:iCs/>
                <w:sz w:val="24"/>
                <w:szCs w:val="24"/>
              </w:rPr>
              <w:t>смањењу</w:t>
            </w:r>
            <w:proofErr w:type="spellEnd"/>
            <w:r w:rsidRPr="0013762E">
              <w:rPr>
                <w:i/>
                <w:iCs/>
                <w:sz w:val="24"/>
                <w:szCs w:val="24"/>
              </w:rPr>
              <w:t xml:space="preserve"> </w:t>
            </w:r>
            <w:proofErr w:type="spellStart"/>
            <w:r w:rsidRPr="0013762E">
              <w:rPr>
                <w:i/>
                <w:iCs/>
                <w:sz w:val="24"/>
                <w:szCs w:val="24"/>
              </w:rPr>
              <w:t>угљеничног</w:t>
            </w:r>
            <w:proofErr w:type="spellEnd"/>
            <w:r w:rsidRPr="0013762E">
              <w:rPr>
                <w:i/>
                <w:iCs/>
                <w:sz w:val="24"/>
                <w:szCs w:val="24"/>
              </w:rPr>
              <w:t xml:space="preserve"> </w:t>
            </w:r>
            <w:proofErr w:type="spellStart"/>
            <w:r w:rsidRPr="0013762E">
              <w:rPr>
                <w:i/>
                <w:iCs/>
                <w:sz w:val="24"/>
                <w:szCs w:val="24"/>
              </w:rPr>
              <w:t>отиска</w:t>
            </w:r>
            <w:proofErr w:type="spellEnd"/>
            <w:r w:rsidRPr="0013762E">
              <w:rPr>
                <w:i/>
                <w:iCs/>
                <w:sz w:val="24"/>
                <w:szCs w:val="24"/>
              </w:rPr>
              <w:t xml:space="preserve"> у </w:t>
            </w:r>
            <w:proofErr w:type="spellStart"/>
            <w:r w:rsidRPr="0013762E">
              <w:rPr>
                <w:i/>
                <w:iCs/>
                <w:sz w:val="24"/>
                <w:szCs w:val="24"/>
              </w:rPr>
              <w:t>заједницама</w:t>
            </w:r>
            <w:proofErr w:type="spellEnd"/>
            <w:r w:rsidRPr="0013762E">
              <w:rPr>
                <w:i/>
                <w:iCs/>
                <w:sz w:val="24"/>
                <w:szCs w:val="24"/>
              </w:rPr>
              <w:t xml:space="preserve"> </w:t>
            </w:r>
            <w:proofErr w:type="spellStart"/>
            <w:r w:rsidRPr="0013762E">
              <w:rPr>
                <w:i/>
                <w:iCs/>
                <w:sz w:val="24"/>
                <w:szCs w:val="24"/>
              </w:rPr>
              <w:t>уз</w:t>
            </w:r>
            <w:proofErr w:type="spellEnd"/>
            <w:r w:rsidRPr="0013762E">
              <w:rPr>
                <w:i/>
                <w:iCs/>
                <w:sz w:val="24"/>
                <w:szCs w:val="24"/>
                <w:lang w:val="sr-Cyrl-RS"/>
              </w:rPr>
              <w:t xml:space="preserve"> </w:t>
            </w:r>
            <w:proofErr w:type="spellStart"/>
            <w:r w:rsidRPr="0013762E">
              <w:rPr>
                <w:i/>
                <w:iCs/>
                <w:sz w:val="24"/>
                <w:szCs w:val="24"/>
              </w:rPr>
              <w:t>транзицију</w:t>
            </w:r>
            <w:proofErr w:type="spellEnd"/>
            <w:r w:rsidRPr="0013762E">
              <w:rPr>
                <w:i/>
                <w:iCs/>
                <w:sz w:val="24"/>
                <w:szCs w:val="24"/>
              </w:rPr>
              <w:t xml:space="preserve"> </w:t>
            </w:r>
            <w:proofErr w:type="spellStart"/>
            <w:r w:rsidRPr="0013762E">
              <w:rPr>
                <w:i/>
                <w:iCs/>
                <w:sz w:val="24"/>
                <w:szCs w:val="24"/>
              </w:rPr>
              <w:t>према</w:t>
            </w:r>
            <w:proofErr w:type="spellEnd"/>
            <w:r w:rsidRPr="0013762E">
              <w:rPr>
                <w:i/>
                <w:iCs/>
                <w:sz w:val="24"/>
                <w:szCs w:val="24"/>
              </w:rPr>
              <w:t xml:space="preserve"> </w:t>
            </w:r>
            <w:proofErr w:type="spellStart"/>
            <w:r w:rsidRPr="0013762E">
              <w:rPr>
                <w:i/>
                <w:iCs/>
                <w:sz w:val="24"/>
                <w:szCs w:val="24"/>
              </w:rPr>
              <w:t>чистој</w:t>
            </w:r>
            <w:proofErr w:type="spellEnd"/>
            <w:r w:rsidRPr="0013762E">
              <w:rPr>
                <w:i/>
                <w:iCs/>
                <w:sz w:val="24"/>
                <w:szCs w:val="24"/>
              </w:rPr>
              <w:t xml:space="preserve"> </w:t>
            </w:r>
            <w:proofErr w:type="spellStart"/>
            <w:r w:rsidRPr="0013762E">
              <w:rPr>
                <w:i/>
                <w:iCs/>
                <w:sz w:val="24"/>
                <w:szCs w:val="24"/>
              </w:rPr>
              <w:t>енергији</w:t>
            </w:r>
            <w:proofErr w:type="spellEnd"/>
            <w:r w:rsidRPr="0013762E">
              <w:rPr>
                <w:i/>
                <w:iCs/>
                <w:sz w:val="24"/>
                <w:szCs w:val="24"/>
              </w:rPr>
              <w:t>?</w:t>
            </w:r>
          </w:p>
          <w:p w14:paraId="767BFF41" w14:textId="4FB525CA" w:rsidR="00A018B9" w:rsidRPr="0013762E" w:rsidRDefault="00A018B9" w:rsidP="00A018B9">
            <w:pPr>
              <w:jc w:val="both"/>
              <w:rPr>
                <w:i/>
                <w:iCs/>
                <w:sz w:val="24"/>
                <w:szCs w:val="24"/>
              </w:rPr>
            </w:pPr>
            <w:proofErr w:type="spellStart"/>
            <w:r w:rsidRPr="0013762E">
              <w:rPr>
                <w:i/>
                <w:iCs/>
                <w:sz w:val="24"/>
                <w:szCs w:val="24"/>
              </w:rPr>
              <w:t>Доставите</w:t>
            </w:r>
            <w:proofErr w:type="spellEnd"/>
            <w:r w:rsidRPr="0013762E">
              <w:rPr>
                <w:i/>
                <w:iCs/>
                <w:sz w:val="24"/>
                <w:szCs w:val="24"/>
              </w:rPr>
              <w:t xml:space="preserve"> </w:t>
            </w:r>
            <w:proofErr w:type="spellStart"/>
            <w:r w:rsidRPr="0013762E">
              <w:rPr>
                <w:i/>
                <w:iCs/>
                <w:sz w:val="24"/>
                <w:szCs w:val="24"/>
              </w:rPr>
              <w:t>информације</w:t>
            </w:r>
            <w:proofErr w:type="spellEnd"/>
            <w:r w:rsidRPr="0013762E">
              <w:rPr>
                <w:i/>
                <w:iCs/>
                <w:sz w:val="24"/>
                <w:szCs w:val="24"/>
              </w:rPr>
              <w:t xml:space="preserve"> о </w:t>
            </w:r>
            <w:proofErr w:type="spellStart"/>
            <w:r w:rsidRPr="0013762E">
              <w:rPr>
                <w:i/>
                <w:iCs/>
                <w:sz w:val="24"/>
                <w:szCs w:val="24"/>
              </w:rPr>
              <w:t>енергетским</w:t>
            </w:r>
            <w:proofErr w:type="spellEnd"/>
            <w:r w:rsidRPr="0013762E">
              <w:rPr>
                <w:i/>
                <w:iCs/>
                <w:sz w:val="24"/>
                <w:szCs w:val="24"/>
              </w:rPr>
              <w:t xml:space="preserve"> </w:t>
            </w:r>
            <w:proofErr w:type="spellStart"/>
            <w:r w:rsidRPr="0013762E">
              <w:rPr>
                <w:i/>
                <w:iCs/>
                <w:sz w:val="24"/>
                <w:szCs w:val="24"/>
              </w:rPr>
              <w:t>уштедама</w:t>
            </w:r>
            <w:proofErr w:type="spellEnd"/>
            <w:r w:rsidR="008439D1" w:rsidRPr="0013762E">
              <w:rPr>
                <w:i/>
                <w:iCs/>
                <w:sz w:val="24"/>
                <w:szCs w:val="24"/>
                <w:lang w:val="sr-Cyrl-RS"/>
              </w:rPr>
              <w:t xml:space="preserve"> </w:t>
            </w:r>
            <w:proofErr w:type="spellStart"/>
            <w:r w:rsidRPr="0013762E">
              <w:rPr>
                <w:i/>
                <w:iCs/>
                <w:sz w:val="24"/>
                <w:szCs w:val="24"/>
              </w:rPr>
              <w:t>уколико</w:t>
            </w:r>
            <w:proofErr w:type="spellEnd"/>
            <w:r w:rsidRPr="0013762E">
              <w:rPr>
                <w:i/>
                <w:iCs/>
                <w:sz w:val="24"/>
                <w:szCs w:val="24"/>
              </w:rPr>
              <w:t xml:space="preserve"> </w:t>
            </w:r>
            <w:proofErr w:type="spellStart"/>
            <w:r w:rsidRPr="0013762E">
              <w:rPr>
                <w:i/>
                <w:iCs/>
                <w:sz w:val="24"/>
                <w:szCs w:val="24"/>
              </w:rPr>
              <w:t>постоје</w:t>
            </w:r>
            <w:proofErr w:type="spellEnd"/>
            <w:r w:rsidRPr="0013762E">
              <w:rPr>
                <w:i/>
                <w:iCs/>
                <w:sz w:val="24"/>
                <w:szCs w:val="24"/>
              </w:rPr>
              <w:t>.</w:t>
            </w:r>
          </w:p>
          <w:p w14:paraId="1D3AD2FF" w14:textId="77777777" w:rsidR="00A018B9" w:rsidRPr="0013762E" w:rsidRDefault="00A018B9" w:rsidP="00A018B9">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подносилац</w:t>
            </w:r>
            <w:proofErr w:type="spellEnd"/>
            <w:r w:rsidRPr="0013762E">
              <w:rPr>
                <w:i/>
                <w:iCs/>
                <w:sz w:val="24"/>
                <w:szCs w:val="24"/>
              </w:rPr>
              <w:t>(</w:t>
            </w:r>
            <w:proofErr w:type="spellStart"/>
            <w:r w:rsidRPr="0013762E">
              <w:rPr>
                <w:i/>
                <w:iCs/>
                <w:sz w:val="24"/>
                <w:szCs w:val="24"/>
              </w:rPr>
              <w:t>иоци</w:t>
            </w:r>
            <w:proofErr w:type="spellEnd"/>
            <w:r w:rsidRPr="0013762E">
              <w:rPr>
                <w:i/>
                <w:iCs/>
                <w:sz w:val="24"/>
                <w:szCs w:val="24"/>
              </w:rPr>
              <w:t xml:space="preserve">) </w:t>
            </w:r>
            <w:proofErr w:type="spellStart"/>
            <w:r w:rsidRPr="0013762E">
              <w:rPr>
                <w:i/>
                <w:iCs/>
                <w:sz w:val="24"/>
                <w:szCs w:val="24"/>
              </w:rPr>
              <w:t>пријаве</w:t>
            </w:r>
            <w:proofErr w:type="spellEnd"/>
            <w:r w:rsidRPr="0013762E">
              <w:rPr>
                <w:i/>
                <w:iCs/>
                <w:sz w:val="24"/>
                <w:szCs w:val="24"/>
              </w:rPr>
              <w:t xml:space="preserve"> </w:t>
            </w:r>
            <w:proofErr w:type="spellStart"/>
            <w:r w:rsidRPr="0013762E">
              <w:rPr>
                <w:i/>
                <w:iCs/>
                <w:sz w:val="24"/>
                <w:szCs w:val="24"/>
              </w:rPr>
              <w:t>намеравају</w:t>
            </w:r>
            <w:proofErr w:type="spellEnd"/>
            <w:r w:rsidRPr="0013762E">
              <w:rPr>
                <w:i/>
                <w:iCs/>
                <w:sz w:val="24"/>
                <w:szCs w:val="24"/>
              </w:rPr>
              <w:t xml:space="preserve"> </w:t>
            </w:r>
            <w:proofErr w:type="spellStart"/>
            <w:r w:rsidRPr="0013762E">
              <w:rPr>
                <w:i/>
                <w:iCs/>
                <w:sz w:val="24"/>
                <w:szCs w:val="24"/>
              </w:rPr>
              <w:t>да</w:t>
            </w:r>
            <w:proofErr w:type="spellEnd"/>
            <w:r w:rsidRPr="0013762E">
              <w:rPr>
                <w:i/>
                <w:iCs/>
                <w:sz w:val="24"/>
                <w:szCs w:val="24"/>
                <w:lang w:val="sr-Cyrl-RS"/>
              </w:rPr>
              <w:t xml:space="preserve"> </w:t>
            </w:r>
            <w:proofErr w:type="spellStart"/>
            <w:r w:rsidRPr="0013762E">
              <w:rPr>
                <w:i/>
                <w:iCs/>
                <w:sz w:val="24"/>
                <w:szCs w:val="24"/>
              </w:rPr>
              <w:t>обезбеде</w:t>
            </w:r>
            <w:proofErr w:type="spellEnd"/>
            <w:r w:rsidRPr="0013762E">
              <w:rPr>
                <w:i/>
                <w:iCs/>
                <w:sz w:val="24"/>
                <w:szCs w:val="24"/>
              </w:rPr>
              <w:t xml:space="preserve"> </w:t>
            </w:r>
            <w:proofErr w:type="spellStart"/>
            <w:r w:rsidRPr="0013762E">
              <w:rPr>
                <w:i/>
                <w:iCs/>
                <w:sz w:val="24"/>
                <w:szCs w:val="24"/>
              </w:rPr>
              <w:t>одрживост</w:t>
            </w:r>
            <w:proofErr w:type="spellEnd"/>
            <w:r w:rsidRPr="0013762E">
              <w:rPr>
                <w:i/>
                <w:iCs/>
                <w:sz w:val="24"/>
                <w:szCs w:val="24"/>
              </w:rPr>
              <w:t xml:space="preserve"> </w:t>
            </w:r>
            <w:proofErr w:type="spellStart"/>
            <w:r w:rsidRPr="0013762E">
              <w:rPr>
                <w:i/>
                <w:iCs/>
                <w:sz w:val="24"/>
                <w:szCs w:val="24"/>
              </w:rPr>
              <w:t>резултата</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и </w:t>
            </w:r>
            <w:proofErr w:type="spellStart"/>
            <w:r w:rsidRPr="0013762E">
              <w:rPr>
                <w:i/>
                <w:iCs/>
                <w:sz w:val="24"/>
                <w:szCs w:val="24"/>
              </w:rPr>
              <w:t>оствареног</w:t>
            </w:r>
            <w:proofErr w:type="spellEnd"/>
            <w:r w:rsidRPr="0013762E">
              <w:rPr>
                <w:i/>
                <w:iCs/>
                <w:sz w:val="24"/>
                <w:szCs w:val="24"/>
                <w:lang w:val="sr-Cyrl-RS"/>
              </w:rPr>
              <w:t xml:space="preserve"> </w:t>
            </w:r>
            <w:proofErr w:type="spellStart"/>
            <w:r w:rsidRPr="0013762E">
              <w:rPr>
                <w:i/>
                <w:iCs/>
                <w:sz w:val="24"/>
                <w:szCs w:val="24"/>
              </w:rPr>
              <w:t>утицаја</w:t>
            </w:r>
            <w:proofErr w:type="spellEnd"/>
            <w:r w:rsidRPr="0013762E">
              <w:rPr>
                <w:i/>
                <w:iCs/>
                <w:sz w:val="24"/>
                <w:szCs w:val="24"/>
              </w:rPr>
              <w:t xml:space="preserve">? </w:t>
            </w:r>
          </w:p>
          <w:p w14:paraId="008BF531" w14:textId="1B4063D3" w:rsidR="00A018B9" w:rsidRPr="0013762E" w:rsidRDefault="00A018B9" w:rsidP="00A018B9">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ће</w:t>
            </w:r>
            <w:proofErr w:type="spellEnd"/>
            <w:r w:rsidRPr="0013762E">
              <w:rPr>
                <w:i/>
                <w:iCs/>
                <w:sz w:val="24"/>
                <w:szCs w:val="24"/>
              </w:rPr>
              <w:t xml:space="preserve"> </w:t>
            </w:r>
            <w:proofErr w:type="spellStart"/>
            <w:r w:rsidRPr="0013762E">
              <w:rPr>
                <w:i/>
                <w:iCs/>
                <w:sz w:val="24"/>
                <w:szCs w:val="24"/>
              </w:rPr>
              <w:t>пројекат</w:t>
            </w:r>
            <w:proofErr w:type="spellEnd"/>
            <w:r w:rsidRPr="0013762E">
              <w:rPr>
                <w:i/>
                <w:iCs/>
                <w:sz w:val="24"/>
                <w:szCs w:val="24"/>
              </w:rPr>
              <w:t xml:space="preserve"> </w:t>
            </w:r>
            <w:proofErr w:type="spellStart"/>
            <w:r w:rsidRPr="0013762E">
              <w:rPr>
                <w:i/>
                <w:iCs/>
                <w:sz w:val="24"/>
                <w:szCs w:val="24"/>
              </w:rPr>
              <w:t>утицати</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осетљиве</w:t>
            </w:r>
            <w:proofErr w:type="spellEnd"/>
            <w:r w:rsidRPr="0013762E">
              <w:rPr>
                <w:i/>
                <w:iCs/>
                <w:sz w:val="24"/>
                <w:szCs w:val="24"/>
              </w:rPr>
              <w:t xml:space="preserve"> </w:t>
            </w:r>
            <w:proofErr w:type="spellStart"/>
            <w:r w:rsidRPr="0013762E">
              <w:rPr>
                <w:i/>
                <w:iCs/>
                <w:sz w:val="24"/>
                <w:szCs w:val="24"/>
              </w:rPr>
              <w:t>групе</w:t>
            </w:r>
            <w:proofErr w:type="spellEnd"/>
            <w:r w:rsidRPr="0013762E">
              <w:rPr>
                <w:i/>
                <w:iCs/>
                <w:sz w:val="24"/>
                <w:szCs w:val="24"/>
                <w:lang w:val="sr-Cyrl-RS"/>
              </w:rPr>
              <w:t xml:space="preserve"> </w:t>
            </w:r>
            <w:r w:rsidRPr="0013762E">
              <w:rPr>
                <w:i/>
                <w:iCs/>
                <w:sz w:val="24"/>
                <w:szCs w:val="24"/>
              </w:rPr>
              <w:t>(</w:t>
            </w:r>
            <w:proofErr w:type="spellStart"/>
            <w:r w:rsidR="007141D0" w:rsidRPr="0013762E">
              <w:rPr>
                <w:i/>
                <w:iCs/>
                <w:sz w:val="24"/>
                <w:szCs w:val="24"/>
              </w:rPr>
              <w:t>маргинализоване</w:t>
            </w:r>
            <w:proofErr w:type="spellEnd"/>
            <w:r w:rsidR="007141D0" w:rsidRPr="0013762E">
              <w:rPr>
                <w:i/>
                <w:iCs/>
                <w:sz w:val="24"/>
                <w:szCs w:val="24"/>
              </w:rPr>
              <w:t xml:space="preserve"> </w:t>
            </w:r>
            <w:proofErr w:type="spellStart"/>
            <w:r w:rsidR="007141D0" w:rsidRPr="0013762E">
              <w:rPr>
                <w:i/>
                <w:iCs/>
                <w:sz w:val="24"/>
                <w:szCs w:val="24"/>
              </w:rPr>
              <w:t>групе</w:t>
            </w:r>
            <w:proofErr w:type="spellEnd"/>
            <w:r w:rsidR="007141D0">
              <w:rPr>
                <w:i/>
                <w:iCs/>
                <w:sz w:val="24"/>
                <w:szCs w:val="24"/>
              </w:rPr>
              <w:t xml:space="preserve">, </w:t>
            </w:r>
            <w:proofErr w:type="spellStart"/>
            <w:r w:rsidRPr="0013762E">
              <w:rPr>
                <w:i/>
                <w:iCs/>
                <w:sz w:val="24"/>
                <w:szCs w:val="24"/>
              </w:rPr>
              <w:t>млади</w:t>
            </w:r>
            <w:proofErr w:type="spellEnd"/>
            <w:r w:rsidRPr="0013762E">
              <w:rPr>
                <w:i/>
                <w:iCs/>
                <w:sz w:val="24"/>
                <w:szCs w:val="24"/>
              </w:rPr>
              <w:t xml:space="preserve">, </w:t>
            </w:r>
            <w:proofErr w:type="spellStart"/>
            <w:r w:rsidRPr="0013762E">
              <w:rPr>
                <w:i/>
                <w:iCs/>
                <w:sz w:val="24"/>
                <w:szCs w:val="24"/>
              </w:rPr>
              <w:t>жене</w:t>
            </w:r>
            <w:proofErr w:type="spellEnd"/>
            <w:r w:rsidRPr="0013762E">
              <w:rPr>
                <w:i/>
                <w:iCs/>
                <w:sz w:val="24"/>
                <w:szCs w:val="24"/>
              </w:rPr>
              <w:t>)?</w:t>
            </w:r>
          </w:p>
          <w:p w14:paraId="6A148F1A" w14:textId="0CC40288" w:rsidR="00D538B9" w:rsidRPr="0013762E" w:rsidRDefault="00D538B9" w:rsidP="00A018B9">
            <w:pPr>
              <w:jc w:val="both"/>
              <w:rPr>
                <w:i/>
                <w:iCs/>
                <w:sz w:val="24"/>
                <w:szCs w:val="24"/>
              </w:rPr>
            </w:pPr>
            <w:r w:rsidRPr="0013762E">
              <w:rPr>
                <w:i/>
                <w:iCs/>
                <w:sz w:val="24"/>
                <w:szCs w:val="24"/>
                <w:lang w:val="sr-Cyrl-RS"/>
              </w:rPr>
              <w:t>Молимо да објасните к</w:t>
            </w:r>
            <w:proofErr w:type="spellStart"/>
            <w:r w:rsidRPr="0013762E">
              <w:rPr>
                <w:i/>
                <w:iCs/>
                <w:sz w:val="24"/>
                <w:szCs w:val="24"/>
              </w:rPr>
              <w:t>акав</w:t>
            </w:r>
            <w:proofErr w:type="spellEnd"/>
            <w:r w:rsidRPr="0013762E">
              <w:rPr>
                <w:i/>
                <w:iCs/>
                <w:sz w:val="24"/>
                <w:szCs w:val="24"/>
              </w:rPr>
              <w:t xml:space="preserve"> </w:t>
            </w:r>
            <w:proofErr w:type="spellStart"/>
            <w:r w:rsidRPr="0013762E">
              <w:rPr>
                <w:i/>
                <w:iCs/>
                <w:sz w:val="24"/>
                <w:szCs w:val="24"/>
              </w:rPr>
              <w:t>је</w:t>
            </w:r>
            <w:proofErr w:type="spellEnd"/>
            <w:r w:rsidRPr="0013762E">
              <w:rPr>
                <w:i/>
                <w:iCs/>
                <w:sz w:val="24"/>
                <w:szCs w:val="24"/>
              </w:rPr>
              <w:t xml:space="preserve"> </w:t>
            </w:r>
            <w:proofErr w:type="spellStart"/>
            <w:r w:rsidRPr="0013762E">
              <w:rPr>
                <w:i/>
                <w:iCs/>
                <w:sz w:val="24"/>
                <w:szCs w:val="24"/>
              </w:rPr>
              <w:t>краткорочни</w:t>
            </w:r>
            <w:proofErr w:type="spellEnd"/>
            <w:r w:rsidRPr="0013762E">
              <w:rPr>
                <w:i/>
                <w:iCs/>
                <w:sz w:val="24"/>
                <w:szCs w:val="24"/>
              </w:rPr>
              <w:t xml:space="preserve"> и </w:t>
            </w:r>
            <w:proofErr w:type="spellStart"/>
            <w:r w:rsidRPr="0013762E">
              <w:rPr>
                <w:i/>
                <w:iCs/>
                <w:sz w:val="24"/>
                <w:szCs w:val="24"/>
              </w:rPr>
              <w:t>дугорочни</w:t>
            </w:r>
            <w:proofErr w:type="spellEnd"/>
            <w:r w:rsidRPr="0013762E">
              <w:rPr>
                <w:i/>
                <w:iCs/>
                <w:sz w:val="24"/>
                <w:szCs w:val="24"/>
              </w:rPr>
              <w:t xml:space="preserve"> </w:t>
            </w:r>
            <w:proofErr w:type="spellStart"/>
            <w:r w:rsidRPr="0013762E">
              <w:rPr>
                <w:i/>
                <w:iCs/>
                <w:sz w:val="24"/>
                <w:szCs w:val="24"/>
              </w:rPr>
              <w:t>утицај</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локални</w:t>
            </w:r>
            <w:proofErr w:type="spellEnd"/>
            <w:r w:rsidRPr="0013762E">
              <w:rPr>
                <w:i/>
                <w:iCs/>
                <w:sz w:val="24"/>
                <w:szCs w:val="24"/>
              </w:rPr>
              <w:t xml:space="preserve"> </w:t>
            </w:r>
            <w:proofErr w:type="spellStart"/>
            <w:r w:rsidRPr="0013762E">
              <w:rPr>
                <w:i/>
                <w:iCs/>
                <w:sz w:val="24"/>
                <w:szCs w:val="24"/>
              </w:rPr>
              <w:t>развој</w:t>
            </w:r>
            <w:proofErr w:type="spellEnd"/>
            <w:r w:rsidRPr="0013762E">
              <w:rPr>
                <w:i/>
                <w:iCs/>
                <w:sz w:val="24"/>
                <w:szCs w:val="24"/>
              </w:rPr>
              <w:t xml:space="preserve"> и </w:t>
            </w:r>
            <w:proofErr w:type="spellStart"/>
            <w:r w:rsidRPr="0013762E">
              <w:rPr>
                <w:i/>
                <w:iCs/>
                <w:sz w:val="24"/>
                <w:szCs w:val="24"/>
              </w:rPr>
              <w:t>запошљавање</w:t>
            </w:r>
            <w:proofErr w:type="spellEnd"/>
            <w:r w:rsidRPr="0013762E">
              <w:rPr>
                <w:i/>
                <w:iCs/>
                <w:sz w:val="24"/>
                <w:szCs w:val="24"/>
              </w:rPr>
              <w:t>?</w:t>
            </w:r>
          </w:p>
          <w:p w14:paraId="4FDC2386" w14:textId="42A6D704" w:rsidR="00BE5CCF" w:rsidRPr="00D538B9" w:rsidRDefault="00D538B9" w:rsidP="00A018B9">
            <w:pPr>
              <w:jc w:val="both"/>
              <w:rPr>
                <w:i/>
                <w:iCs/>
                <w:sz w:val="24"/>
                <w:szCs w:val="24"/>
                <w:lang w:val="sr-Cyrl-RS"/>
              </w:rPr>
            </w:pPr>
            <w:r w:rsidRPr="0013762E">
              <w:rPr>
                <w:i/>
                <w:iCs/>
                <w:sz w:val="24"/>
                <w:szCs w:val="24"/>
                <w:lang w:val="sr-Cyrl-RS"/>
              </w:rPr>
              <w:t xml:space="preserve">Молимо да прикажете </w:t>
            </w:r>
            <w:proofErr w:type="spellStart"/>
            <w:r w:rsidRPr="0013762E">
              <w:rPr>
                <w:i/>
                <w:iCs/>
                <w:sz w:val="24"/>
                <w:szCs w:val="24"/>
              </w:rPr>
              <w:t>утицај</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управљање</w:t>
            </w:r>
            <w:proofErr w:type="spellEnd"/>
            <w:r w:rsidRPr="0013762E">
              <w:rPr>
                <w:i/>
                <w:iCs/>
                <w:sz w:val="24"/>
                <w:szCs w:val="24"/>
              </w:rPr>
              <w:t xml:space="preserve"> </w:t>
            </w:r>
            <w:proofErr w:type="spellStart"/>
            <w:r w:rsidRPr="0013762E">
              <w:rPr>
                <w:i/>
                <w:iCs/>
                <w:sz w:val="24"/>
                <w:szCs w:val="24"/>
              </w:rPr>
              <w:t>друштвеним</w:t>
            </w:r>
            <w:proofErr w:type="spellEnd"/>
            <w:r w:rsidRPr="0013762E">
              <w:rPr>
                <w:i/>
                <w:iCs/>
                <w:sz w:val="24"/>
                <w:szCs w:val="24"/>
              </w:rPr>
              <w:t xml:space="preserve"> и </w:t>
            </w:r>
            <w:proofErr w:type="spellStart"/>
            <w:r w:rsidRPr="0013762E">
              <w:rPr>
                <w:i/>
                <w:iCs/>
                <w:sz w:val="24"/>
                <w:szCs w:val="24"/>
              </w:rPr>
              <w:t>економским</w:t>
            </w:r>
            <w:proofErr w:type="spellEnd"/>
            <w:r w:rsidRPr="0013762E">
              <w:rPr>
                <w:i/>
                <w:iCs/>
                <w:sz w:val="24"/>
                <w:szCs w:val="24"/>
              </w:rPr>
              <w:t xml:space="preserve"> </w:t>
            </w:r>
            <w:proofErr w:type="spellStart"/>
            <w:r w:rsidRPr="0013762E">
              <w:rPr>
                <w:i/>
                <w:iCs/>
                <w:sz w:val="24"/>
                <w:szCs w:val="24"/>
              </w:rPr>
              <w:t>ефектима</w:t>
            </w:r>
            <w:proofErr w:type="spellEnd"/>
            <w:r w:rsidRPr="0013762E">
              <w:rPr>
                <w:i/>
                <w:iCs/>
                <w:sz w:val="24"/>
                <w:szCs w:val="24"/>
              </w:rPr>
              <w:t xml:space="preserve"> </w:t>
            </w:r>
            <w:proofErr w:type="spellStart"/>
            <w:r w:rsidRPr="0013762E">
              <w:rPr>
                <w:i/>
                <w:iCs/>
                <w:sz w:val="24"/>
                <w:szCs w:val="24"/>
              </w:rPr>
              <w:t>праведне</w:t>
            </w:r>
            <w:proofErr w:type="spellEnd"/>
            <w:r w:rsidRPr="0013762E">
              <w:rPr>
                <w:i/>
                <w:iCs/>
                <w:sz w:val="24"/>
                <w:szCs w:val="24"/>
              </w:rPr>
              <w:t xml:space="preserve"> </w:t>
            </w:r>
            <w:proofErr w:type="spellStart"/>
            <w:r w:rsidRPr="0013762E">
              <w:rPr>
                <w:i/>
                <w:iCs/>
                <w:sz w:val="24"/>
                <w:szCs w:val="24"/>
              </w:rPr>
              <w:t>зелене</w:t>
            </w:r>
            <w:proofErr w:type="spellEnd"/>
            <w:r w:rsidRPr="0013762E">
              <w:rPr>
                <w:i/>
                <w:iCs/>
                <w:sz w:val="24"/>
                <w:szCs w:val="24"/>
              </w:rPr>
              <w:t xml:space="preserve"> </w:t>
            </w:r>
            <w:proofErr w:type="spellStart"/>
            <w:r w:rsidRPr="0013762E">
              <w:rPr>
                <w:i/>
                <w:iCs/>
                <w:sz w:val="24"/>
                <w:szCs w:val="24"/>
              </w:rPr>
              <w:t>транзиције</w:t>
            </w:r>
            <w:proofErr w:type="spellEnd"/>
            <w:r w:rsidRPr="0013762E">
              <w:rPr>
                <w:i/>
                <w:iCs/>
                <w:sz w:val="24"/>
                <w:szCs w:val="24"/>
              </w:rPr>
              <w:t xml:space="preserve"> </w:t>
            </w:r>
            <w:proofErr w:type="spellStart"/>
            <w:r w:rsidRPr="0013762E">
              <w:rPr>
                <w:i/>
                <w:iCs/>
                <w:sz w:val="24"/>
                <w:szCs w:val="24"/>
              </w:rPr>
              <w:t>региона</w:t>
            </w:r>
            <w:proofErr w:type="spellEnd"/>
            <w:r w:rsidRPr="0013762E">
              <w:rPr>
                <w:i/>
                <w:iCs/>
                <w:sz w:val="24"/>
                <w:szCs w:val="24"/>
              </w:rPr>
              <w:t xml:space="preserve"> </w:t>
            </w:r>
            <w:proofErr w:type="spellStart"/>
            <w:r w:rsidRPr="0013762E">
              <w:rPr>
                <w:i/>
                <w:iCs/>
                <w:sz w:val="24"/>
                <w:szCs w:val="24"/>
              </w:rPr>
              <w:t>угља</w:t>
            </w:r>
            <w:proofErr w:type="spellEnd"/>
            <w:r w:rsidRPr="0013762E">
              <w:rPr>
                <w:i/>
                <w:iCs/>
                <w:sz w:val="24"/>
                <w:szCs w:val="24"/>
                <w:lang w:val="sr-Cyrl-RS"/>
              </w:rPr>
              <w:t>?</w:t>
            </w:r>
          </w:p>
        </w:tc>
      </w:tr>
      <w:tr w:rsidR="003D7313" w14:paraId="0C83C76C" w14:textId="77777777" w:rsidTr="008A4343">
        <w:tc>
          <w:tcPr>
            <w:tcW w:w="3865" w:type="dxa"/>
          </w:tcPr>
          <w:p w14:paraId="69B38ABC" w14:textId="77777777" w:rsidR="00E05CCE" w:rsidRPr="00E05CCE" w:rsidRDefault="00E05CCE" w:rsidP="00E05CCE">
            <w:pPr>
              <w:jc w:val="both"/>
              <w:rPr>
                <w:sz w:val="24"/>
                <w:szCs w:val="24"/>
              </w:rPr>
            </w:pPr>
            <w:proofErr w:type="spellStart"/>
            <w:r w:rsidRPr="00E05CCE">
              <w:rPr>
                <w:sz w:val="24"/>
                <w:szCs w:val="24"/>
              </w:rPr>
              <w:t>Родни</w:t>
            </w:r>
            <w:proofErr w:type="spellEnd"/>
            <w:r w:rsidRPr="00E05CCE">
              <w:rPr>
                <w:sz w:val="24"/>
                <w:szCs w:val="24"/>
              </w:rPr>
              <w:t xml:space="preserve"> </w:t>
            </w:r>
            <w:proofErr w:type="spellStart"/>
            <w:r w:rsidRPr="00E05CCE">
              <w:rPr>
                <w:sz w:val="24"/>
                <w:szCs w:val="24"/>
              </w:rPr>
              <w:t>приступ</w:t>
            </w:r>
            <w:proofErr w:type="spellEnd"/>
          </w:p>
          <w:p w14:paraId="653CE5AE" w14:textId="27DE3720" w:rsidR="003D7313" w:rsidRPr="004A1AD4" w:rsidRDefault="00E05CCE" w:rsidP="00E05CCE">
            <w:pPr>
              <w:jc w:val="both"/>
              <w:rPr>
                <w:sz w:val="24"/>
                <w:szCs w:val="24"/>
              </w:rPr>
            </w:pPr>
            <w:proofErr w:type="spellStart"/>
            <w:r w:rsidRPr="00E05CCE">
              <w:rPr>
                <w:sz w:val="24"/>
                <w:szCs w:val="24"/>
              </w:rPr>
              <w:t>Ограничење</w:t>
            </w:r>
            <w:proofErr w:type="spellEnd"/>
            <w:r w:rsidRPr="00E05CCE">
              <w:rPr>
                <w:sz w:val="24"/>
                <w:szCs w:val="24"/>
              </w:rPr>
              <w:t xml:space="preserve"> </w:t>
            </w:r>
            <w:proofErr w:type="spellStart"/>
            <w:r w:rsidRPr="00E05CCE">
              <w:rPr>
                <w:sz w:val="24"/>
                <w:szCs w:val="24"/>
              </w:rPr>
              <w:t>је</w:t>
            </w:r>
            <w:proofErr w:type="spellEnd"/>
            <w:r w:rsidRPr="00E05CCE">
              <w:rPr>
                <w:sz w:val="24"/>
                <w:szCs w:val="24"/>
              </w:rPr>
              <w:t xml:space="preserve"> </w:t>
            </w:r>
            <w:proofErr w:type="spellStart"/>
            <w:r w:rsidRPr="00E05CCE">
              <w:rPr>
                <w:sz w:val="24"/>
                <w:szCs w:val="24"/>
              </w:rPr>
              <w:t>до</w:t>
            </w:r>
            <w:proofErr w:type="spellEnd"/>
            <w:r w:rsidRPr="00E05CCE">
              <w:rPr>
                <w:sz w:val="24"/>
                <w:szCs w:val="24"/>
              </w:rPr>
              <w:t xml:space="preserve"> 300 </w:t>
            </w:r>
            <w:proofErr w:type="spellStart"/>
            <w:r w:rsidRPr="00E05CCE">
              <w:rPr>
                <w:sz w:val="24"/>
                <w:szCs w:val="24"/>
              </w:rPr>
              <w:t>речи</w:t>
            </w:r>
            <w:proofErr w:type="spellEnd"/>
          </w:p>
        </w:tc>
        <w:tc>
          <w:tcPr>
            <w:tcW w:w="6030" w:type="dxa"/>
          </w:tcPr>
          <w:p w14:paraId="0A6BECFA" w14:textId="77777777" w:rsidR="00E05CCE" w:rsidRPr="00E05CCE" w:rsidRDefault="00E05CCE" w:rsidP="00E05CCE">
            <w:pPr>
              <w:jc w:val="both"/>
              <w:rPr>
                <w:i/>
                <w:iCs/>
                <w:sz w:val="24"/>
                <w:szCs w:val="24"/>
              </w:rPr>
            </w:pPr>
            <w:proofErr w:type="spellStart"/>
            <w:r w:rsidRPr="00E05CCE">
              <w:rPr>
                <w:i/>
                <w:iCs/>
                <w:sz w:val="24"/>
                <w:szCs w:val="24"/>
              </w:rPr>
              <w:t>Објасните</w:t>
            </w:r>
            <w:proofErr w:type="spellEnd"/>
            <w:r w:rsidRPr="00E05CCE">
              <w:rPr>
                <w:i/>
                <w:iCs/>
                <w:sz w:val="24"/>
                <w:szCs w:val="24"/>
              </w:rPr>
              <w:t xml:space="preserve"> </w:t>
            </w:r>
            <w:proofErr w:type="spellStart"/>
            <w:r w:rsidRPr="00E05CCE">
              <w:rPr>
                <w:i/>
                <w:iCs/>
                <w:sz w:val="24"/>
                <w:szCs w:val="24"/>
              </w:rPr>
              <w:t>приступ</w:t>
            </w:r>
            <w:proofErr w:type="spellEnd"/>
            <w:r w:rsidRPr="00E05CCE">
              <w:rPr>
                <w:i/>
                <w:iCs/>
                <w:sz w:val="24"/>
                <w:szCs w:val="24"/>
              </w:rPr>
              <w:t xml:space="preserve"> </w:t>
            </w:r>
            <w:proofErr w:type="spellStart"/>
            <w:r w:rsidRPr="00E05CCE">
              <w:rPr>
                <w:i/>
                <w:iCs/>
                <w:sz w:val="24"/>
                <w:szCs w:val="24"/>
              </w:rPr>
              <w:t>за</w:t>
            </w:r>
            <w:proofErr w:type="spellEnd"/>
            <w:r w:rsidRPr="00E05CCE">
              <w:rPr>
                <w:i/>
                <w:iCs/>
                <w:sz w:val="24"/>
                <w:szCs w:val="24"/>
              </w:rPr>
              <w:t xml:space="preserve"> </w:t>
            </w:r>
            <w:proofErr w:type="spellStart"/>
            <w:r w:rsidRPr="00E05CCE">
              <w:rPr>
                <w:i/>
                <w:iCs/>
                <w:sz w:val="24"/>
                <w:szCs w:val="24"/>
              </w:rPr>
              <w:t>укључивање</w:t>
            </w:r>
            <w:proofErr w:type="spellEnd"/>
            <w:r w:rsidRPr="00E05CCE">
              <w:rPr>
                <w:i/>
                <w:iCs/>
                <w:sz w:val="24"/>
                <w:szCs w:val="24"/>
              </w:rPr>
              <w:t xml:space="preserve"> </w:t>
            </w:r>
            <w:proofErr w:type="spellStart"/>
            <w:r w:rsidRPr="00E05CCE">
              <w:rPr>
                <w:i/>
                <w:iCs/>
                <w:sz w:val="24"/>
                <w:szCs w:val="24"/>
              </w:rPr>
              <w:t>родне</w:t>
            </w:r>
            <w:proofErr w:type="spellEnd"/>
            <w:r w:rsidRPr="00E05CCE">
              <w:rPr>
                <w:i/>
                <w:iCs/>
                <w:sz w:val="24"/>
                <w:szCs w:val="24"/>
              </w:rPr>
              <w:t xml:space="preserve"> </w:t>
            </w:r>
            <w:proofErr w:type="spellStart"/>
            <w:r w:rsidRPr="00E05CCE">
              <w:rPr>
                <w:i/>
                <w:iCs/>
                <w:sz w:val="24"/>
                <w:szCs w:val="24"/>
              </w:rPr>
              <w:t>перспективе</w:t>
            </w:r>
            <w:proofErr w:type="spellEnd"/>
            <w:r w:rsidRPr="00E05CCE">
              <w:rPr>
                <w:i/>
                <w:iCs/>
                <w:sz w:val="24"/>
                <w:szCs w:val="24"/>
              </w:rPr>
              <w:t>,</w:t>
            </w:r>
          </w:p>
          <w:p w14:paraId="6C441FC5" w14:textId="5557C1BD" w:rsidR="003D7313" w:rsidRPr="003D7313" w:rsidRDefault="00E05CCE" w:rsidP="00B64D69">
            <w:pPr>
              <w:jc w:val="both"/>
              <w:rPr>
                <w:i/>
                <w:iCs/>
                <w:color w:val="FF0000"/>
                <w:sz w:val="24"/>
                <w:szCs w:val="24"/>
              </w:rPr>
            </w:pPr>
            <w:proofErr w:type="spellStart"/>
            <w:r w:rsidRPr="00E05CCE">
              <w:rPr>
                <w:i/>
                <w:iCs/>
                <w:sz w:val="24"/>
                <w:szCs w:val="24"/>
              </w:rPr>
              <w:t>уз</w:t>
            </w:r>
            <w:proofErr w:type="spellEnd"/>
            <w:r w:rsidRPr="00E05CCE">
              <w:rPr>
                <w:i/>
                <w:iCs/>
                <w:sz w:val="24"/>
                <w:szCs w:val="24"/>
              </w:rPr>
              <w:t xml:space="preserve"> </w:t>
            </w:r>
            <w:proofErr w:type="spellStart"/>
            <w:r w:rsidRPr="00E05CCE">
              <w:rPr>
                <w:i/>
                <w:iCs/>
                <w:sz w:val="24"/>
                <w:szCs w:val="24"/>
              </w:rPr>
              <w:t>уважавање</w:t>
            </w:r>
            <w:proofErr w:type="spellEnd"/>
            <w:r w:rsidRPr="00E05CCE">
              <w:rPr>
                <w:i/>
                <w:iCs/>
                <w:sz w:val="24"/>
                <w:szCs w:val="24"/>
              </w:rPr>
              <w:t xml:space="preserve"> </w:t>
            </w:r>
            <w:proofErr w:type="spellStart"/>
            <w:r w:rsidRPr="00E05CCE">
              <w:rPr>
                <w:i/>
                <w:iCs/>
                <w:sz w:val="24"/>
                <w:szCs w:val="24"/>
              </w:rPr>
              <w:t>комплементарних</w:t>
            </w:r>
            <w:proofErr w:type="spellEnd"/>
            <w:r w:rsidRPr="00E05CCE">
              <w:rPr>
                <w:i/>
                <w:iCs/>
                <w:sz w:val="24"/>
                <w:szCs w:val="24"/>
              </w:rPr>
              <w:t xml:space="preserve"> </w:t>
            </w:r>
            <w:proofErr w:type="spellStart"/>
            <w:r w:rsidRPr="00E05CCE">
              <w:rPr>
                <w:i/>
                <w:iCs/>
                <w:sz w:val="24"/>
                <w:szCs w:val="24"/>
              </w:rPr>
              <w:t>улога</w:t>
            </w:r>
            <w:proofErr w:type="spellEnd"/>
            <w:r w:rsidRPr="00E05CCE">
              <w:rPr>
                <w:i/>
                <w:iCs/>
                <w:sz w:val="24"/>
                <w:szCs w:val="24"/>
              </w:rPr>
              <w:t xml:space="preserve"> </w:t>
            </w:r>
            <w:proofErr w:type="spellStart"/>
            <w:r w:rsidRPr="00E05CCE">
              <w:rPr>
                <w:i/>
                <w:iCs/>
                <w:sz w:val="24"/>
                <w:szCs w:val="24"/>
              </w:rPr>
              <w:t>жена</w:t>
            </w:r>
            <w:proofErr w:type="spellEnd"/>
            <w:r w:rsidRPr="00E05CCE">
              <w:rPr>
                <w:i/>
                <w:iCs/>
                <w:sz w:val="24"/>
                <w:szCs w:val="24"/>
              </w:rPr>
              <w:t xml:space="preserve"> и</w:t>
            </w:r>
            <w:r w:rsidR="00B64D69">
              <w:rPr>
                <w:i/>
                <w:iCs/>
                <w:sz w:val="24"/>
                <w:szCs w:val="24"/>
                <w:lang w:val="sr-Cyrl-RS"/>
              </w:rPr>
              <w:t xml:space="preserve"> </w:t>
            </w:r>
            <w:proofErr w:type="spellStart"/>
            <w:r w:rsidRPr="00E05CCE">
              <w:rPr>
                <w:i/>
                <w:iCs/>
                <w:sz w:val="24"/>
                <w:szCs w:val="24"/>
              </w:rPr>
              <w:t>мушкараца</w:t>
            </w:r>
            <w:proofErr w:type="spellEnd"/>
            <w:r w:rsidRPr="00E05CCE">
              <w:rPr>
                <w:i/>
                <w:iCs/>
                <w:sz w:val="24"/>
                <w:szCs w:val="24"/>
              </w:rPr>
              <w:t xml:space="preserve">, у </w:t>
            </w:r>
            <w:proofErr w:type="spellStart"/>
            <w:r w:rsidRPr="00E05CCE">
              <w:rPr>
                <w:i/>
                <w:iCs/>
                <w:sz w:val="24"/>
                <w:szCs w:val="24"/>
              </w:rPr>
              <w:t>циљу</w:t>
            </w:r>
            <w:proofErr w:type="spellEnd"/>
            <w:r w:rsidRPr="00E05CCE">
              <w:rPr>
                <w:i/>
                <w:iCs/>
                <w:sz w:val="24"/>
                <w:szCs w:val="24"/>
              </w:rPr>
              <w:t xml:space="preserve"> </w:t>
            </w:r>
            <w:proofErr w:type="spellStart"/>
            <w:r w:rsidRPr="00E05CCE">
              <w:rPr>
                <w:i/>
                <w:iCs/>
                <w:sz w:val="24"/>
                <w:szCs w:val="24"/>
              </w:rPr>
              <w:t>постизања</w:t>
            </w:r>
            <w:proofErr w:type="spellEnd"/>
            <w:r w:rsidRPr="00E05CCE">
              <w:rPr>
                <w:i/>
                <w:iCs/>
                <w:sz w:val="24"/>
                <w:szCs w:val="24"/>
              </w:rPr>
              <w:t xml:space="preserve"> </w:t>
            </w:r>
            <w:proofErr w:type="spellStart"/>
            <w:r w:rsidRPr="00E05CCE">
              <w:rPr>
                <w:i/>
                <w:iCs/>
                <w:sz w:val="24"/>
                <w:szCs w:val="24"/>
              </w:rPr>
              <w:t>родне</w:t>
            </w:r>
            <w:proofErr w:type="spellEnd"/>
            <w:r w:rsidRPr="00E05CCE">
              <w:rPr>
                <w:i/>
                <w:iCs/>
                <w:sz w:val="24"/>
                <w:szCs w:val="24"/>
              </w:rPr>
              <w:t xml:space="preserve"> </w:t>
            </w:r>
            <w:proofErr w:type="spellStart"/>
            <w:r w:rsidRPr="00E05CCE">
              <w:rPr>
                <w:i/>
                <w:iCs/>
                <w:sz w:val="24"/>
                <w:szCs w:val="24"/>
              </w:rPr>
              <w:t>равноправности</w:t>
            </w:r>
            <w:proofErr w:type="spellEnd"/>
          </w:p>
        </w:tc>
      </w:tr>
      <w:tr w:rsidR="00E05CCE" w14:paraId="2FF08A6C" w14:textId="77777777" w:rsidTr="008A4343">
        <w:tc>
          <w:tcPr>
            <w:tcW w:w="3865" w:type="dxa"/>
          </w:tcPr>
          <w:p w14:paraId="66856100" w14:textId="1B7FE3B9" w:rsidR="00E05CCE" w:rsidRPr="00E05CCE" w:rsidRDefault="002C78E0" w:rsidP="00E05CCE">
            <w:pPr>
              <w:jc w:val="both"/>
              <w:rPr>
                <w:sz w:val="24"/>
                <w:szCs w:val="24"/>
              </w:rPr>
            </w:pPr>
            <w:proofErr w:type="spellStart"/>
            <w:r w:rsidRPr="002C78E0">
              <w:rPr>
                <w:sz w:val="24"/>
                <w:szCs w:val="24"/>
              </w:rPr>
              <w:t>Очекивани</w:t>
            </w:r>
            <w:proofErr w:type="spellEnd"/>
            <w:r w:rsidRPr="002C78E0">
              <w:rPr>
                <w:sz w:val="24"/>
                <w:szCs w:val="24"/>
              </w:rPr>
              <w:t xml:space="preserve"> </w:t>
            </w:r>
            <w:proofErr w:type="spellStart"/>
            <w:r w:rsidRPr="002C78E0">
              <w:rPr>
                <w:sz w:val="24"/>
                <w:szCs w:val="24"/>
              </w:rPr>
              <w:t>буџет</w:t>
            </w:r>
            <w:proofErr w:type="spellEnd"/>
            <w:r w:rsidRPr="002C78E0">
              <w:rPr>
                <w:sz w:val="24"/>
                <w:szCs w:val="24"/>
              </w:rPr>
              <w:t xml:space="preserve"> </w:t>
            </w:r>
            <w:proofErr w:type="spellStart"/>
            <w:r w:rsidRPr="002C78E0">
              <w:rPr>
                <w:sz w:val="24"/>
                <w:szCs w:val="24"/>
              </w:rPr>
              <w:t>пројекта</w:t>
            </w:r>
            <w:proofErr w:type="spellEnd"/>
          </w:p>
        </w:tc>
        <w:tc>
          <w:tcPr>
            <w:tcW w:w="6030" w:type="dxa"/>
          </w:tcPr>
          <w:p w14:paraId="370BC319" w14:textId="10426275" w:rsidR="00811CED" w:rsidRPr="00811CED" w:rsidRDefault="002C78E0" w:rsidP="002C78E0">
            <w:pPr>
              <w:jc w:val="both"/>
              <w:rPr>
                <w:i/>
                <w:iCs/>
                <w:sz w:val="24"/>
                <w:szCs w:val="24"/>
              </w:rPr>
            </w:pPr>
            <w:proofErr w:type="spellStart"/>
            <w:r w:rsidRPr="002C78E0">
              <w:rPr>
                <w:i/>
                <w:iCs/>
                <w:sz w:val="24"/>
                <w:szCs w:val="24"/>
              </w:rPr>
              <w:t>Назначите</w:t>
            </w:r>
            <w:proofErr w:type="spellEnd"/>
            <w:r w:rsidRPr="002C78E0">
              <w:rPr>
                <w:i/>
                <w:iCs/>
                <w:sz w:val="24"/>
                <w:szCs w:val="24"/>
              </w:rPr>
              <w:t xml:space="preserve"> </w:t>
            </w:r>
            <w:proofErr w:type="spellStart"/>
            <w:r w:rsidRPr="002C78E0">
              <w:rPr>
                <w:i/>
                <w:iCs/>
                <w:sz w:val="24"/>
                <w:szCs w:val="24"/>
              </w:rPr>
              <w:t>очекиване</w:t>
            </w:r>
            <w:proofErr w:type="spellEnd"/>
            <w:r w:rsidRPr="002C78E0">
              <w:rPr>
                <w:i/>
                <w:iCs/>
                <w:sz w:val="24"/>
                <w:szCs w:val="24"/>
              </w:rPr>
              <w:t xml:space="preserve"> </w:t>
            </w:r>
            <w:proofErr w:type="spellStart"/>
            <w:r w:rsidRPr="002C78E0">
              <w:rPr>
                <w:i/>
                <w:iCs/>
                <w:sz w:val="24"/>
                <w:szCs w:val="24"/>
              </w:rPr>
              <w:t>пројектне</w:t>
            </w:r>
            <w:proofErr w:type="spellEnd"/>
            <w:r w:rsidRPr="002C78E0">
              <w:rPr>
                <w:i/>
                <w:iCs/>
                <w:sz w:val="24"/>
                <w:szCs w:val="24"/>
              </w:rPr>
              <w:t xml:space="preserve"> </w:t>
            </w:r>
            <w:proofErr w:type="spellStart"/>
            <w:r w:rsidRPr="002C78E0">
              <w:rPr>
                <w:i/>
                <w:iCs/>
                <w:sz w:val="24"/>
                <w:szCs w:val="24"/>
              </w:rPr>
              <w:t>трошкове</w:t>
            </w:r>
            <w:proofErr w:type="spellEnd"/>
            <w:r w:rsidRPr="002C78E0">
              <w:rPr>
                <w:i/>
                <w:iCs/>
                <w:sz w:val="24"/>
                <w:szCs w:val="24"/>
              </w:rPr>
              <w:t xml:space="preserve"> у USD</w:t>
            </w:r>
            <w:r>
              <w:rPr>
                <w:i/>
                <w:iCs/>
                <w:sz w:val="24"/>
                <w:szCs w:val="24"/>
                <w:lang w:val="sr-Cyrl-RS"/>
              </w:rPr>
              <w:t xml:space="preserve"> </w:t>
            </w:r>
            <w:proofErr w:type="spellStart"/>
            <w:r w:rsidRPr="002C78E0">
              <w:rPr>
                <w:i/>
                <w:iCs/>
                <w:sz w:val="24"/>
                <w:szCs w:val="24"/>
              </w:rPr>
              <w:t>валути</w:t>
            </w:r>
            <w:proofErr w:type="spellEnd"/>
            <w:r w:rsidRPr="002C78E0">
              <w:rPr>
                <w:i/>
                <w:iCs/>
                <w:sz w:val="24"/>
                <w:szCs w:val="24"/>
              </w:rPr>
              <w:t xml:space="preserve"> (у </w:t>
            </w:r>
            <w:proofErr w:type="spellStart"/>
            <w:r w:rsidRPr="002C78E0">
              <w:rPr>
                <w:i/>
                <w:iCs/>
                <w:sz w:val="24"/>
                <w:szCs w:val="24"/>
              </w:rPr>
              <w:t>складу</w:t>
            </w:r>
            <w:proofErr w:type="spellEnd"/>
            <w:r w:rsidRPr="002C78E0">
              <w:rPr>
                <w:i/>
                <w:iCs/>
                <w:sz w:val="24"/>
                <w:szCs w:val="24"/>
              </w:rPr>
              <w:t xml:space="preserve"> </w:t>
            </w:r>
            <w:proofErr w:type="spellStart"/>
            <w:r w:rsidRPr="002C78E0">
              <w:rPr>
                <w:i/>
                <w:iCs/>
                <w:sz w:val="24"/>
                <w:szCs w:val="24"/>
              </w:rPr>
              <w:t>са</w:t>
            </w:r>
            <w:proofErr w:type="spellEnd"/>
            <w:r w:rsidRPr="002C78E0">
              <w:rPr>
                <w:i/>
                <w:iCs/>
                <w:sz w:val="24"/>
                <w:szCs w:val="24"/>
              </w:rPr>
              <w:t xml:space="preserve"> </w:t>
            </w:r>
            <w:proofErr w:type="spellStart"/>
            <w:r w:rsidRPr="002C78E0">
              <w:rPr>
                <w:i/>
                <w:iCs/>
                <w:sz w:val="24"/>
                <w:szCs w:val="24"/>
              </w:rPr>
              <w:t>планираним</w:t>
            </w:r>
            <w:proofErr w:type="spellEnd"/>
            <w:r w:rsidRPr="002C78E0">
              <w:rPr>
                <w:i/>
                <w:iCs/>
                <w:sz w:val="24"/>
                <w:szCs w:val="24"/>
              </w:rPr>
              <w:t xml:space="preserve"> </w:t>
            </w:r>
            <w:proofErr w:type="spellStart"/>
            <w:r w:rsidRPr="002C78E0">
              <w:rPr>
                <w:i/>
                <w:iCs/>
                <w:sz w:val="24"/>
                <w:szCs w:val="24"/>
              </w:rPr>
              <w:t>активностима</w:t>
            </w:r>
            <w:proofErr w:type="spellEnd"/>
            <w:r w:rsidRPr="002C78E0">
              <w:rPr>
                <w:i/>
                <w:iCs/>
                <w:sz w:val="24"/>
                <w:szCs w:val="24"/>
              </w:rPr>
              <w:t xml:space="preserve"> и</w:t>
            </w:r>
            <w:r>
              <w:rPr>
                <w:i/>
                <w:iCs/>
                <w:sz w:val="24"/>
                <w:szCs w:val="24"/>
                <w:lang w:val="sr-Cyrl-RS"/>
              </w:rPr>
              <w:t xml:space="preserve"> </w:t>
            </w:r>
            <w:r w:rsidR="006B6C5C">
              <w:rPr>
                <w:i/>
                <w:iCs/>
                <w:sz w:val="24"/>
                <w:szCs w:val="24"/>
                <w:lang w:val="sr-Cyrl-RS"/>
              </w:rPr>
              <w:t>резултатима</w:t>
            </w:r>
            <w:r w:rsidRPr="002C78E0">
              <w:rPr>
                <w:i/>
                <w:iCs/>
                <w:sz w:val="24"/>
                <w:szCs w:val="24"/>
              </w:rPr>
              <w:t xml:space="preserve">). </w:t>
            </w:r>
          </w:p>
          <w:p w14:paraId="3652B4E2" w14:textId="77777777" w:rsidR="00AF6EFE" w:rsidRDefault="002C78E0" w:rsidP="002C78E0">
            <w:pPr>
              <w:jc w:val="both"/>
              <w:rPr>
                <w:i/>
                <w:iCs/>
                <w:sz w:val="24"/>
                <w:szCs w:val="24"/>
              </w:rPr>
            </w:pPr>
            <w:proofErr w:type="spellStart"/>
            <w:r w:rsidRPr="002C78E0">
              <w:rPr>
                <w:i/>
                <w:iCs/>
                <w:sz w:val="24"/>
                <w:szCs w:val="24"/>
              </w:rPr>
              <w:t>Укупан</w:t>
            </w:r>
            <w:proofErr w:type="spellEnd"/>
            <w:r w:rsidRPr="002C78E0">
              <w:rPr>
                <w:i/>
                <w:iCs/>
                <w:sz w:val="24"/>
                <w:szCs w:val="24"/>
              </w:rPr>
              <w:t xml:space="preserve"> </w:t>
            </w:r>
            <w:proofErr w:type="spellStart"/>
            <w:r w:rsidRPr="002C78E0">
              <w:rPr>
                <w:i/>
                <w:iCs/>
                <w:sz w:val="24"/>
                <w:szCs w:val="24"/>
              </w:rPr>
              <w:t>буџет</w:t>
            </w:r>
            <w:proofErr w:type="spellEnd"/>
            <w:r w:rsidRPr="002C78E0">
              <w:rPr>
                <w:i/>
                <w:iCs/>
                <w:sz w:val="24"/>
                <w:szCs w:val="24"/>
              </w:rPr>
              <w:t xml:space="preserve"> </w:t>
            </w:r>
            <w:proofErr w:type="spellStart"/>
            <w:r w:rsidRPr="002C78E0">
              <w:rPr>
                <w:i/>
                <w:iCs/>
                <w:sz w:val="24"/>
                <w:szCs w:val="24"/>
              </w:rPr>
              <w:t>пројекта</w:t>
            </w:r>
            <w:proofErr w:type="spellEnd"/>
            <w:r w:rsidRPr="002C78E0">
              <w:rPr>
                <w:i/>
                <w:iCs/>
                <w:sz w:val="24"/>
                <w:szCs w:val="24"/>
              </w:rPr>
              <w:t xml:space="preserve"> и </w:t>
            </w:r>
            <w:proofErr w:type="spellStart"/>
            <w:r w:rsidRPr="002C78E0">
              <w:rPr>
                <w:i/>
                <w:iCs/>
                <w:sz w:val="24"/>
                <w:szCs w:val="24"/>
              </w:rPr>
              <w:t>структура</w:t>
            </w:r>
            <w:proofErr w:type="spellEnd"/>
            <w:r>
              <w:rPr>
                <w:i/>
                <w:iCs/>
                <w:sz w:val="24"/>
                <w:szCs w:val="24"/>
                <w:lang w:val="sr-Cyrl-RS"/>
              </w:rPr>
              <w:t xml:space="preserve"> </w:t>
            </w:r>
            <w:proofErr w:type="spellStart"/>
            <w:r w:rsidRPr="002C78E0">
              <w:rPr>
                <w:i/>
                <w:iCs/>
                <w:sz w:val="24"/>
                <w:szCs w:val="24"/>
              </w:rPr>
              <w:t>трошкова</w:t>
            </w:r>
            <w:proofErr w:type="spellEnd"/>
            <w:r w:rsidRPr="002C78E0">
              <w:rPr>
                <w:i/>
                <w:iCs/>
                <w:sz w:val="24"/>
                <w:szCs w:val="24"/>
              </w:rPr>
              <w:t xml:space="preserve"> </w:t>
            </w:r>
            <w:proofErr w:type="spellStart"/>
            <w:r w:rsidRPr="002C78E0">
              <w:rPr>
                <w:i/>
                <w:iCs/>
                <w:sz w:val="24"/>
                <w:szCs w:val="24"/>
              </w:rPr>
              <w:t>морају</w:t>
            </w:r>
            <w:proofErr w:type="spellEnd"/>
            <w:r w:rsidRPr="002C78E0">
              <w:rPr>
                <w:i/>
                <w:iCs/>
                <w:sz w:val="24"/>
                <w:szCs w:val="24"/>
              </w:rPr>
              <w:t xml:space="preserve"> </w:t>
            </w:r>
            <w:proofErr w:type="spellStart"/>
            <w:r w:rsidRPr="002C78E0">
              <w:rPr>
                <w:i/>
                <w:iCs/>
                <w:sz w:val="24"/>
                <w:szCs w:val="24"/>
              </w:rPr>
              <w:t>да</w:t>
            </w:r>
            <w:proofErr w:type="spellEnd"/>
            <w:r w:rsidRPr="002C78E0">
              <w:rPr>
                <w:i/>
                <w:iCs/>
                <w:sz w:val="24"/>
                <w:szCs w:val="24"/>
              </w:rPr>
              <w:t xml:space="preserve"> </w:t>
            </w:r>
            <w:proofErr w:type="spellStart"/>
            <w:r w:rsidRPr="002C78E0">
              <w:rPr>
                <w:i/>
                <w:iCs/>
                <w:sz w:val="24"/>
                <w:szCs w:val="24"/>
              </w:rPr>
              <w:t>буду</w:t>
            </w:r>
            <w:proofErr w:type="spellEnd"/>
            <w:r w:rsidRPr="002C78E0">
              <w:rPr>
                <w:i/>
                <w:iCs/>
                <w:sz w:val="24"/>
                <w:szCs w:val="24"/>
              </w:rPr>
              <w:t xml:space="preserve"> </w:t>
            </w:r>
            <w:proofErr w:type="spellStart"/>
            <w:r w:rsidRPr="002C78E0">
              <w:rPr>
                <w:i/>
                <w:iCs/>
                <w:sz w:val="24"/>
                <w:szCs w:val="24"/>
              </w:rPr>
              <w:t>реални</w:t>
            </w:r>
            <w:proofErr w:type="spellEnd"/>
            <w:r w:rsidRPr="002C78E0">
              <w:rPr>
                <w:i/>
                <w:iCs/>
                <w:sz w:val="24"/>
                <w:szCs w:val="24"/>
              </w:rPr>
              <w:t xml:space="preserve"> и у </w:t>
            </w:r>
            <w:proofErr w:type="spellStart"/>
            <w:r w:rsidRPr="002C78E0">
              <w:rPr>
                <w:i/>
                <w:iCs/>
                <w:sz w:val="24"/>
                <w:szCs w:val="24"/>
              </w:rPr>
              <w:t>складу</w:t>
            </w:r>
            <w:proofErr w:type="spellEnd"/>
            <w:r w:rsidRPr="002C78E0">
              <w:rPr>
                <w:i/>
                <w:iCs/>
                <w:sz w:val="24"/>
                <w:szCs w:val="24"/>
              </w:rPr>
              <w:t xml:space="preserve"> </w:t>
            </w:r>
            <w:proofErr w:type="spellStart"/>
            <w:r w:rsidRPr="002C78E0">
              <w:rPr>
                <w:i/>
                <w:iCs/>
                <w:sz w:val="24"/>
                <w:szCs w:val="24"/>
              </w:rPr>
              <w:t>са</w:t>
            </w:r>
            <w:proofErr w:type="spellEnd"/>
            <w:r>
              <w:rPr>
                <w:i/>
                <w:iCs/>
                <w:sz w:val="24"/>
                <w:szCs w:val="24"/>
                <w:lang w:val="sr-Cyrl-RS"/>
              </w:rPr>
              <w:t xml:space="preserve"> </w:t>
            </w:r>
            <w:proofErr w:type="spellStart"/>
            <w:r w:rsidRPr="002C78E0">
              <w:rPr>
                <w:i/>
                <w:iCs/>
                <w:sz w:val="24"/>
                <w:szCs w:val="24"/>
              </w:rPr>
              <w:t>предложеним</w:t>
            </w:r>
            <w:proofErr w:type="spellEnd"/>
            <w:r w:rsidRPr="002C78E0">
              <w:rPr>
                <w:i/>
                <w:iCs/>
                <w:sz w:val="24"/>
                <w:szCs w:val="24"/>
              </w:rPr>
              <w:t xml:space="preserve"> </w:t>
            </w:r>
            <w:proofErr w:type="spellStart"/>
            <w:r w:rsidRPr="002C78E0">
              <w:rPr>
                <w:i/>
                <w:iCs/>
                <w:sz w:val="24"/>
                <w:szCs w:val="24"/>
              </w:rPr>
              <w:t>активностима</w:t>
            </w:r>
            <w:proofErr w:type="spellEnd"/>
            <w:r w:rsidRPr="002C78E0">
              <w:rPr>
                <w:i/>
                <w:iCs/>
                <w:sz w:val="24"/>
                <w:szCs w:val="24"/>
              </w:rPr>
              <w:t xml:space="preserve">. </w:t>
            </w:r>
          </w:p>
          <w:p w14:paraId="25E727DA" w14:textId="511C7809" w:rsidR="006B6C5C" w:rsidRPr="002C78E0" w:rsidRDefault="002C78E0" w:rsidP="00811CED">
            <w:pPr>
              <w:jc w:val="both"/>
              <w:rPr>
                <w:i/>
                <w:iCs/>
                <w:sz w:val="24"/>
                <w:szCs w:val="24"/>
                <w:lang w:val="sr-Cyrl-RS"/>
              </w:rPr>
            </w:pPr>
            <w:proofErr w:type="spellStart"/>
            <w:r w:rsidRPr="002C78E0">
              <w:rPr>
                <w:i/>
                <w:iCs/>
                <w:sz w:val="24"/>
                <w:szCs w:val="24"/>
              </w:rPr>
              <w:t>Јасно</w:t>
            </w:r>
            <w:proofErr w:type="spellEnd"/>
            <w:r w:rsidRPr="002C78E0">
              <w:rPr>
                <w:i/>
                <w:iCs/>
                <w:sz w:val="24"/>
                <w:szCs w:val="24"/>
              </w:rPr>
              <w:t xml:space="preserve"> </w:t>
            </w:r>
            <w:proofErr w:type="spellStart"/>
            <w:r w:rsidRPr="002C78E0">
              <w:rPr>
                <w:i/>
                <w:iCs/>
                <w:sz w:val="24"/>
                <w:szCs w:val="24"/>
              </w:rPr>
              <w:t>прикажите</w:t>
            </w:r>
            <w:proofErr w:type="spellEnd"/>
            <w:r>
              <w:rPr>
                <w:i/>
                <w:iCs/>
                <w:sz w:val="24"/>
                <w:szCs w:val="24"/>
                <w:lang w:val="sr-Cyrl-RS"/>
              </w:rPr>
              <w:t xml:space="preserve"> </w:t>
            </w:r>
            <w:proofErr w:type="spellStart"/>
            <w:r w:rsidRPr="002C78E0">
              <w:rPr>
                <w:i/>
                <w:iCs/>
                <w:sz w:val="24"/>
                <w:szCs w:val="24"/>
              </w:rPr>
              <w:t>допринос</w:t>
            </w:r>
            <w:proofErr w:type="spellEnd"/>
            <w:r w:rsidRPr="002C78E0">
              <w:rPr>
                <w:i/>
                <w:iCs/>
                <w:sz w:val="24"/>
                <w:szCs w:val="24"/>
              </w:rPr>
              <w:t xml:space="preserve"> </w:t>
            </w:r>
            <w:proofErr w:type="spellStart"/>
            <w:r w:rsidRPr="002C78E0">
              <w:rPr>
                <w:i/>
                <w:iCs/>
                <w:sz w:val="24"/>
                <w:szCs w:val="24"/>
              </w:rPr>
              <w:t>пројектних</w:t>
            </w:r>
            <w:proofErr w:type="spellEnd"/>
            <w:r w:rsidRPr="002C78E0">
              <w:rPr>
                <w:i/>
                <w:iCs/>
                <w:sz w:val="24"/>
                <w:szCs w:val="24"/>
              </w:rPr>
              <w:t xml:space="preserve"> </w:t>
            </w:r>
            <w:proofErr w:type="spellStart"/>
            <w:r w:rsidRPr="002C78E0">
              <w:rPr>
                <w:i/>
                <w:iCs/>
                <w:sz w:val="24"/>
                <w:szCs w:val="24"/>
              </w:rPr>
              <w:t>партнера</w:t>
            </w:r>
            <w:proofErr w:type="spellEnd"/>
            <w:r w:rsidRPr="002C78E0">
              <w:rPr>
                <w:i/>
                <w:iCs/>
                <w:sz w:val="24"/>
                <w:szCs w:val="24"/>
              </w:rPr>
              <w:t xml:space="preserve">. </w:t>
            </w:r>
            <w:proofErr w:type="spellStart"/>
            <w:r w:rsidRPr="002C78E0">
              <w:rPr>
                <w:i/>
                <w:iCs/>
                <w:sz w:val="24"/>
                <w:szCs w:val="24"/>
              </w:rPr>
              <w:t>На</w:t>
            </w:r>
            <w:proofErr w:type="spellEnd"/>
            <w:r w:rsidRPr="002C78E0">
              <w:rPr>
                <w:i/>
                <w:iCs/>
                <w:sz w:val="24"/>
                <w:szCs w:val="24"/>
              </w:rPr>
              <w:t xml:space="preserve"> </w:t>
            </w:r>
            <w:proofErr w:type="spellStart"/>
            <w:r w:rsidRPr="002C78E0">
              <w:rPr>
                <w:i/>
                <w:iCs/>
                <w:sz w:val="24"/>
                <w:szCs w:val="24"/>
              </w:rPr>
              <w:t>који</w:t>
            </w:r>
            <w:proofErr w:type="spellEnd"/>
            <w:r w:rsidRPr="002C78E0">
              <w:rPr>
                <w:i/>
                <w:iCs/>
                <w:sz w:val="24"/>
                <w:szCs w:val="24"/>
              </w:rPr>
              <w:t xml:space="preserve"> </w:t>
            </w:r>
            <w:proofErr w:type="spellStart"/>
            <w:r w:rsidRPr="002C78E0">
              <w:rPr>
                <w:i/>
                <w:iCs/>
                <w:sz w:val="24"/>
                <w:szCs w:val="24"/>
              </w:rPr>
              <w:t>начин</w:t>
            </w:r>
            <w:proofErr w:type="spellEnd"/>
            <w:r w:rsidRPr="002C78E0">
              <w:rPr>
                <w:i/>
                <w:iCs/>
                <w:sz w:val="24"/>
                <w:szCs w:val="24"/>
              </w:rPr>
              <w:t xml:space="preserve"> </w:t>
            </w:r>
            <w:proofErr w:type="spellStart"/>
            <w:r w:rsidRPr="002C78E0">
              <w:rPr>
                <w:i/>
                <w:iCs/>
                <w:sz w:val="24"/>
                <w:szCs w:val="24"/>
              </w:rPr>
              <w:t>ће</w:t>
            </w:r>
            <w:proofErr w:type="spellEnd"/>
            <w:r w:rsidRPr="002C78E0">
              <w:rPr>
                <w:i/>
                <w:iCs/>
                <w:sz w:val="24"/>
                <w:szCs w:val="24"/>
              </w:rPr>
              <w:t xml:space="preserve"> </w:t>
            </w:r>
            <w:proofErr w:type="spellStart"/>
            <w:r w:rsidRPr="002C78E0">
              <w:rPr>
                <w:i/>
                <w:iCs/>
                <w:sz w:val="24"/>
                <w:szCs w:val="24"/>
              </w:rPr>
              <w:t>бити</w:t>
            </w:r>
            <w:proofErr w:type="spellEnd"/>
            <w:r>
              <w:rPr>
                <w:i/>
                <w:iCs/>
                <w:sz w:val="24"/>
                <w:szCs w:val="24"/>
                <w:lang w:val="sr-Cyrl-RS"/>
              </w:rPr>
              <w:t xml:space="preserve"> </w:t>
            </w:r>
            <w:proofErr w:type="spellStart"/>
            <w:r w:rsidRPr="002C78E0">
              <w:rPr>
                <w:i/>
                <w:iCs/>
                <w:sz w:val="24"/>
                <w:szCs w:val="24"/>
              </w:rPr>
              <w:t>осигурана</w:t>
            </w:r>
            <w:proofErr w:type="spellEnd"/>
            <w:r w:rsidRPr="002C78E0">
              <w:rPr>
                <w:i/>
                <w:iCs/>
                <w:sz w:val="24"/>
                <w:szCs w:val="24"/>
              </w:rPr>
              <w:t xml:space="preserve"> </w:t>
            </w:r>
            <w:proofErr w:type="spellStart"/>
            <w:r w:rsidRPr="002C78E0">
              <w:rPr>
                <w:i/>
                <w:iCs/>
                <w:sz w:val="24"/>
                <w:szCs w:val="24"/>
              </w:rPr>
              <w:t>средства</w:t>
            </w:r>
            <w:proofErr w:type="spellEnd"/>
            <w:r w:rsidRPr="002C78E0">
              <w:rPr>
                <w:i/>
                <w:iCs/>
                <w:sz w:val="24"/>
                <w:szCs w:val="24"/>
              </w:rPr>
              <w:t xml:space="preserve"> </w:t>
            </w:r>
            <w:proofErr w:type="spellStart"/>
            <w:r w:rsidRPr="002C78E0">
              <w:rPr>
                <w:i/>
                <w:iCs/>
                <w:sz w:val="24"/>
                <w:szCs w:val="24"/>
              </w:rPr>
              <w:t>за</w:t>
            </w:r>
            <w:proofErr w:type="spellEnd"/>
            <w:r w:rsidRPr="002C78E0">
              <w:rPr>
                <w:i/>
                <w:iCs/>
                <w:sz w:val="24"/>
                <w:szCs w:val="24"/>
              </w:rPr>
              <w:t xml:space="preserve"> </w:t>
            </w:r>
            <w:proofErr w:type="spellStart"/>
            <w:r w:rsidRPr="002C78E0">
              <w:rPr>
                <w:i/>
                <w:iCs/>
                <w:sz w:val="24"/>
                <w:szCs w:val="24"/>
              </w:rPr>
              <w:t>реализацију</w:t>
            </w:r>
            <w:proofErr w:type="spellEnd"/>
            <w:r w:rsidRPr="002C78E0">
              <w:rPr>
                <w:i/>
                <w:iCs/>
                <w:sz w:val="24"/>
                <w:szCs w:val="24"/>
              </w:rPr>
              <w:t xml:space="preserve"> </w:t>
            </w:r>
            <w:proofErr w:type="spellStart"/>
            <w:r w:rsidRPr="002C78E0">
              <w:rPr>
                <w:i/>
                <w:iCs/>
                <w:sz w:val="24"/>
                <w:szCs w:val="24"/>
              </w:rPr>
              <w:t>пројекта</w:t>
            </w:r>
            <w:proofErr w:type="spellEnd"/>
            <w:r w:rsidRPr="002C78E0">
              <w:rPr>
                <w:i/>
                <w:iCs/>
                <w:sz w:val="24"/>
                <w:szCs w:val="24"/>
              </w:rPr>
              <w:t xml:space="preserve"> (</w:t>
            </w:r>
            <w:proofErr w:type="spellStart"/>
            <w:r w:rsidRPr="002C78E0">
              <w:rPr>
                <w:i/>
                <w:iCs/>
                <w:sz w:val="24"/>
                <w:szCs w:val="24"/>
              </w:rPr>
              <w:t>наведите</w:t>
            </w:r>
            <w:proofErr w:type="spellEnd"/>
            <w:r>
              <w:rPr>
                <w:i/>
                <w:iCs/>
                <w:sz w:val="24"/>
                <w:szCs w:val="24"/>
                <w:lang w:val="sr-Cyrl-RS"/>
              </w:rPr>
              <w:t xml:space="preserve"> </w:t>
            </w:r>
            <w:proofErr w:type="spellStart"/>
            <w:r w:rsidRPr="002C78E0">
              <w:rPr>
                <w:i/>
                <w:iCs/>
                <w:sz w:val="24"/>
                <w:szCs w:val="24"/>
              </w:rPr>
              <w:t>изворе</w:t>
            </w:r>
            <w:proofErr w:type="spellEnd"/>
            <w:r w:rsidRPr="002C78E0">
              <w:rPr>
                <w:i/>
                <w:iCs/>
                <w:sz w:val="24"/>
                <w:szCs w:val="24"/>
              </w:rPr>
              <w:t xml:space="preserve">, </w:t>
            </w:r>
            <w:proofErr w:type="spellStart"/>
            <w:r w:rsidRPr="002C78E0">
              <w:rPr>
                <w:i/>
                <w:iCs/>
                <w:sz w:val="24"/>
                <w:szCs w:val="24"/>
              </w:rPr>
              <w:t>структуру</w:t>
            </w:r>
            <w:proofErr w:type="spellEnd"/>
            <w:r w:rsidRPr="002C78E0">
              <w:rPr>
                <w:i/>
                <w:iCs/>
                <w:sz w:val="24"/>
                <w:szCs w:val="24"/>
              </w:rPr>
              <w:t xml:space="preserve"> и </w:t>
            </w:r>
            <w:proofErr w:type="spellStart"/>
            <w:r w:rsidRPr="002C78E0">
              <w:rPr>
                <w:i/>
                <w:iCs/>
                <w:sz w:val="24"/>
                <w:szCs w:val="24"/>
              </w:rPr>
              <w:t>сву</w:t>
            </w:r>
            <w:proofErr w:type="spellEnd"/>
            <w:r w:rsidRPr="002C78E0">
              <w:rPr>
                <w:i/>
                <w:iCs/>
                <w:sz w:val="24"/>
                <w:szCs w:val="24"/>
              </w:rPr>
              <w:t xml:space="preserve"> </w:t>
            </w:r>
            <w:proofErr w:type="spellStart"/>
            <w:r w:rsidRPr="002C78E0">
              <w:rPr>
                <w:i/>
                <w:iCs/>
                <w:sz w:val="24"/>
                <w:szCs w:val="24"/>
              </w:rPr>
              <w:t>документацију</w:t>
            </w:r>
            <w:proofErr w:type="spellEnd"/>
            <w:r w:rsidRPr="002C78E0">
              <w:rPr>
                <w:i/>
                <w:iCs/>
                <w:sz w:val="24"/>
                <w:szCs w:val="24"/>
              </w:rPr>
              <w:t xml:space="preserve"> </w:t>
            </w:r>
            <w:proofErr w:type="spellStart"/>
            <w:r w:rsidRPr="002C78E0">
              <w:rPr>
                <w:i/>
                <w:iCs/>
                <w:sz w:val="24"/>
                <w:szCs w:val="24"/>
              </w:rPr>
              <w:t>којом</w:t>
            </w:r>
            <w:proofErr w:type="spellEnd"/>
            <w:r w:rsidRPr="002C78E0">
              <w:rPr>
                <w:i/>
                <w:iCs/>
                <w:sz w:val="24"/>
                <w:szCs w:val="24"/>
              </w:rPr>
              <w:t xml:space="preserve"> </w:t>
            </w:r>
            <w:proofErr w:type="spellStart"/>
            <w:r w:rsidRPr="002C78E0">
              <w:rPr>
                <w:i/>
                <w:iCs/>
                <w:sz w:val="24"/>
                <w:szCs w:val="24"/>
              </w:rPr>
              <w:t>се</w:t>
            </w:r>
            <w:proofErr w:type="spellEnd"/>
            <w:r w:rsidRPr="002C78E0">
              <w:rPr>
                <w:i/>
                <w:iCs/>
                <w:sz w:val="24"/>
                <w:szCs w:val="24"/>
              </w:rPr>
              <w:t xml:space="preserve"> </w:t>
            </w:r>
            <w:proofErr w:type="spellStart"/>
            <w:r w:rsidRPr="002C78E0">
              <w:rPr>
                <w:i/>
                <w:iCs/>
                <w:sz w:val="24"/>
                <w:szCs w:val="24"/>
              </w:rPr>
              <w:t>ово</w:t>
            </w:r>
            <w:proofErr w:type="spellEnd"/>
            <w:r>
              <w:rPr>
                <w:i/>
                <w:iCs/>
                <w:sz w:val="24"/>
                <w:szCs w:val="24"/>
                <w:lang w:val="sr-Cyrl-RS"/>
              </w:rPr>
              <w:t xml:space="preserve"> </w:t>
            </w:r>
            <w:proofErr w:type="spellStart"/>
            <w:r w:rsidRPr="002C78E0">
              <w:rPr>
                <w:i/>
                <w:iCs/>
                <w:sz w:val="24"/>
                <w:szCs w:val="24"/>
              </w:rPr>
              <w:t>доказује</w:t>
            </w:r>
            <w:proofErr w:type="spellEnd"/>
            <w:r w:rsidRPr="002C78E0">
              <w:rPr>
                <w:i/>
                <w:iCs/>
                <w:sz w:val="24"/>
                <w:szCs w:val="24"/>
              </w:rPr>
              <w:t>)</w:t>
            </w:r>
            <w:r w:rsidRPr="002C78E0">
              <w:rPr>
                <w:i/>
                <w:iCs/>
                <w:sz w:val="24"/>
                <w:szCs w:val="24"/>
              </w:rPr>
              <w:cr/>
            </w:r>
            <w:r>
              <w:rPr>
                <w:i/>
                <w:iCs/>
                <w:sz w:val="24"/>
                <w:szCs w:val="24"/>
                <w:lang w:val="sr-Cyrl-RS"/>
              </w:rPr>
              <w:t>.</w:t>
            </w:r>
          </w:p>
        </w:tc>
      </w:tr>
    </w:tbl>
    <w:p w14:paraId="37C76CCE" w14:textId="77777777" w:rsidR="009751A0" w:rsidRDefault="009751A0" w:rsidP="00DD7950">
      <w:pPr>
        <w:jc w:val="both"/>
        <w:rPr>
          <w:rFonts w:ascii="Calibri" w:hAnsi="Calibri" w:cs="Calibri"/>
          <w:b/>
          <w:color w:val="E36C0A" w:themeColor="accent6" w:themeShade="BF"/>
          <w:sz w:val="28"/>
          <w:szCs w:val="28"/>
          <w:lang w:val="sr-Cyrl-RS"/>
        </w:rPr>
      </w:pPr>
    </w:p>
    <w:p w14:paraId="205242D0" w14:textId="77777777" w:rsidR="009751A0" w:rsidRDefault="009751A0" w:rsidP="00DD7950">
      <w:pPr>
        <w:jc w:val="both"/>
        <w:rPr>
          <w:rFonts w:ascii="Calibri" w:hAnsi="Calibri" w:cs="Calibri"/>
          <w:b/>
          <w:color w:val="E36C0A" w:themeColor="accent6" w:themeShade="BF"/>
          <w:sz w:val="28"/>
          <w:szCs w:val="28"/>
          <w:lang w:val="sr-Cyrl-RS"/>
        </w:rPr>
      </w:pPr>
    </w:p>
    <w:p w14:paraId="186BCD8C" w14:textId="77777777" w:rsidR="009751A0" w:rsidRDefault="009751A0" w:rsidP="00DD7950">
      <w:pPr>
        <w:jc w:val="both"/>
        <w:rPr>
          <w:rFonts w:ascii="Calibri" w:hAnsi="Calibri" w:cs="Calibri"/>
          <w:b/>
          <w:color w:val="E36C0A" w:themeColor="accent6" w:themeShade="BF"/>
          <w:sz w:val="28"/>
          <w:szCs w:val="28"/>
          <w:lang w:val="sr-Cyrl-RS"/>
        </w:rPr>
      </w:pPr>
    </w:p>
    <w:p w14:paraId="358A3DAA" w14:textId="77777777" w:rsidR="009751A0" w:rsidRDefault="009751A0" w:rsidP="00DD7950">
      <w:pPr>
        <w:jc w:val="both"/>
        <w:rPr>
          <w:rFonts w:ascii="Calibri" w:hAnsi="Calibri" w:cs="Calibri"/>
          <w:b/>
          <w:color w:val="E36C0A" w:themeColor="accent6" w:themeShade="BF"/>
          <w:sz w:val="28"/>
          <w:szCs w:val="28"/>
          <w:lang w:val="sr-Cyrl-RS"/>
        </w:rPr>
      </w:pPr>
    </w:p>
    <w:p w14:paraId="213066F0" w14:textId="1CA30883" w:rsidR="00903127" w:rsidRPr="005601E9" w:rsidRDefault="005601E9" w:rsidP="00DD7950">
      <w:pPr>
        <w:jc w:val="both"/>
        <w:rPr>
          <w:rFonts w:ascii="Calibri" w:hAnsi="Calibri" w:cs="Calibri"/>
          <w:b/>
          <w:color w:val="E36C0A" w:themeColor="accent6" w:themeShade="BF"/>
          <w:sz w:val="28"/>
          <w:szCs w:val="28"/>
          <w:lang w:val="sr-Cyrl-RS"/>
        </w:rPr>
      </w:pPr>
      <w:r w:rsidRPr="005601E9">
        <w:rPr>
          <w:rFonts w:ascii="Calibri" w:hAnsi="Calibri" w:cs="Calibri"/>
          <w:b/>
          <w:color w:val="E36C0A" w:themeColor="accent6" w:themeShade="BF"/>
          <w:sz w:val="28"/>
          <w:szCs w:val="28"/>
          <w:lang w:val="sr-Cyrl-RS"/>
        </w:rPr>
        <w:t>КРИТЕРИЈУМИ ЗА ОДАБИР ПРОЈЕКАТА</w:t>
      </w:r>
    </w:p>
    <w:p w14:paraId="76C23612" w14:textId="1EE87763" w:rsidR="00174B8B" w:rsidRPr="00174B8B" w:rsidRDefault="00697560" w:rsidP="00174B8B">
      <w:pPr>
        <w:tabs>
          <w:tab w:val="left" w:pos="4040"/>
        </w:tabs>
        <w:jc w:val="both"/>
        <w:rPr>
          <w:rFonts w:cstheme="minorHAnsi"/>
          <w:b/>
          <w:bCs/>
          <w:sz w:val="24"/>
          <w:szCs w:val="24"/>
          <w:lang w:val="sr-Cyrl-RS"/>
        </w:rPr>
      </w:pPr>
      <w:r w:rsidRPr="00174B8B">
        <w:rPr>
          <w:rFonts w:cstheme="minorHAnsi"/>
          <w:b/>
          <w:bCs/>
          <w:sz w:val="24"/>
          <w:szCs w:val="24"/>
          <w:lang w:val="sr-Cyrl-RS"/>
        </w:rPr>
        <w:t>Провера комплетности и усклађености с циљевима и критеријумима јавног позива</w:t>
      </w:r>
    </w:p>
    <w:tbl>
      <w:tblPr>
        <w:tblStyle w:val="Tamnatabelakoordinatnemree5akcenat51"/>
        <w:tblW w:w="9810" w:type="dxa"/>
        <w:tblInd w:w="-275" w:type="dxa"/>
        <w:tblLook w:val="04A0" w:firstRow="1" w:lastRow="0" w:firstColumn="1" w:lastColumn="0" w:noHBand="0" w:noVBand="1"/>
      </w:tblPr>
      <w:tblGrid>
        <w:gridCol w:w="1165"/>
        <w:gridCol w:w="6660"/>
        <w:gridCol w:w="995"/>
        <w:gridCol w:w="990"/>
      </w:tblGrid>
      <w:tr w:rsidR="00E72296" w:rsidRPr="005139A0" w14:paraId="0AA0E99D" w14:textId="77777777" w:rsidTr="005139A0">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B466A66" w14:textId="42F0042C" w:rsidR="00E72296" w:rsidRPr="005139A0" w:rsidRDefault="00F13F9F" w:rsidP="00F13F9F">
            <w:pPr>
              <w:jc w:val="center"/>
              <w:rPr>
                <w:rFonts w:asciiTheme="minorHAnsi" w:hAnsiTheme="minorHAnsi"/>
                <w:bCs w:val="0"/>
                <w:sz w:val="22"/>
                <w:szCs w:val="22"/>
                <w:lang w:val="sr-Cyrl-RS"/>
              </w:rPr>
            </w:pPr>
            <w:r w:rsidRPr="005139A0">
              <w:rPr>
                <w:rFonts w:asciiTheme="minorHAnsi" w:hAnsiTheme="minorHAnsi"/>
                <w:bCs w:val="0"/>
                <w:sz w:val="22"/>
                <w:szCs w:val="22"/>
                <w:lang w:val="sr-Cyrl-RS"/>
              </w:rPr>
              <w:t>РБ</w:t>
            </w:r>
          </w:p>
        </w:tc>
        <w:tc>
          <w:tcPr>
            <w:tcW w:w="6660" w:type="dxa"/>
            <w:vAlign w:val="center"/>
          </w:tcPr>
          <w:p w14:paraId="076CC019" w14:textId="332EDE23" w:rsidR="00E72296" w:rsidRPr="005139A0" w:rsidRDefault="00F13F9F" w:rsidP="00F13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Назив критеријума</w:t>
            </w:r>
          </w:p>
        </w:tc>
        <w:tc>
          <w:tcPr>
            <w:tcW w:w="995" w:type="dxa"/>
            <w:vAlign w:val="center"/>
          </w:tcPr>
          <w:p w14:paraId="72122811" w14:textId="095C3D44" w:rsidR="00E72296" w:rsidRPr="005139A0" w:rsidRDefault="00F13F9F" w:rsidP="00F13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ДА</w:t>
            </w:r>
          </w:p>
        </w:tc>
        <w:tc>
          <w:tcPr>
            <w:tcW w:w="990" w:type="dxa"/>
            <w:vAlign w:val="center"/>
          </w:tcPr>
          <w:p w14:paraId="3D97FBBA" w14:textId="4D2D3555" w:rsidR="00E72296" w:rsidRPr="005139A0" w:rsidRDefault="00F13F9F" w:rsidP="00F13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НЕ</w:t>
            </w:r>
          </w:p>
        </w:tc>
      </w:tr>
      <w:tr w:rsidR="00E72296" w:rsidRPr="005139A0" w14:paraId="05C268CB" w14:textId="77777777" w:rsidTr="00957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2ED3BF" w14:textId="48250A7D" w:rsidR="00E72296" w:rsidRPr="005139A0" w:rsidRDefault="00E72296" w:rsidP="00957FD7">
            <w:pPr>
              <w:pStyle w:val="ListParagraph"/>
              <w:numPr>
                <w:ilvl w:val="0"/>
                <w:numId w:val="24"/>
              </w:numPr>
              <w:jc w:val="both"/>
              <w:rPr>
                <w:rFonts w:asciiTheme="minorHAnsi" w:hAnsiTheme="minorHAnsi"/>
                <w:sz w:val="22"/>
                <w:szCs w:val="22"/>
                <w:lang w:val="sr-Cyrl-RS"/>
              </w:rPr>
            </w:pPr>
          </w:p>
        </w:tc>
        <w:tc>
          <w:tcPr>
            <w:tcW w:w="6660" w:type="dxa"/>
          </w:tcPr>
          <w:p w14:paraId="517E2A91" w14:textId="1D432834" w:rsidR="00E72296" w:rsidRPr="005139A0" w:rsidRDefault="00F13F9F" w:rsidP="00DD79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у року за конкурисање</w:t>
            </w:r>
          </w:p>
        </w:tc>
        <w:tc>
          <w:tcPr>
            <w:tcW w:w="995" w:type="dxa"/>
          </w:tcPr>
          <w:p w14:paraId="7033D0E4" w14:textId="77777777" w:rsidR="00E72296" w:rsidRPr="005139A0" w:rsidRDefault="00E72296" w:rsidP="00DD79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0EE1C154" w14:textId="77777777" w:rsidR="00E72296" w:rsidRPr="005139A0" w:rsidRDefault="00E72296" w:rsidP="00DD79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F13F9F" w:rsidRPr="005139A0" w14:paraId="3E321BFC" w14:textId="77777777" w:rsidTr="00957FD7">
        <w:tc>
          <w:tcPr>
            <w:cnfStyle w:val="001000000000" w:firstRow="0" w:lastRow="0" w:firstColumn="1" w:lastColumn="0" w:oddVBand="0" w:evenVBand="0" w:oddHBand="0" w:evenHBand="0" w:firstRowFirstColumn="0" w:firstRowLastColumn="0" w:lastRowFirstColumn="0" w:lastRowLastColumn="0"/>
            <w:tcW w:w="1165" w:type="dxa"/>
          </w:tcPr>
          <w:p w14:paraId="0E3AECD8" w14:textId="77777777" w:rsidR="00F13F9F" w:rsidRPr="005139A0" w:rsidRDefault="00F13F9F" w:rsidP="00957FD7">
            <w:pPr>
              <w:pStyle w:val="ListParagraph"/>
              <w:numPr>
                <w:ilvl w:val="0"/>
                <w:numId w:val="24"/>
              </w:numPr>
              <w:jc w:val="both"/>
              <w:rPr>
                <w:rFonts w:asciiTheme="minorHAnsi" w:hAnsiTheme="minorHAnsi"/>
                <w:sz w:val="22"/>
                <w:szCs w:val="22"/>
                <w:lang w:val="sr-Cyrl-RS"/>
              </w:rPr>
            </w:pPr>
          </w:p>
        </w:tc>
        <w:tc>
          <w:tcPr>
            <w:tcW w:w="6660" w:type="dxa"/>
          </w:tcPr>
          <w:p w14:paraId="059CDDAF" w14:textId="79EA4960"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у траженој форми апликационог формулара</w:t>
            </w:r>
          </w:p>
        </w:tc>
        <w:tc>
          <w:tcPr>
            <w:tcW w:w="995" w:type="dxa"/>
          </w:tcPr>
          <w:p w14:paraId="6DF1336D"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594EC6EB"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r w:rsidR="00F13F9F" w:rsidRPr="005139A0" w14:paraId="6F293E24" w14:textId="77777777" w:rsidTr="00957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3685AA1" w14:textId="77777777" w:rsidR="00F13F9F" w:rsidRPr="005139A0" w:rsidRDefault="00F13F9F" w:rsidP="00957FD7">
            <w:pPr>
              <w:pStyle w:val="ListParagraph"/>
              <w:numPr>
                <w:ilvl w:val="0"/>
                <w:numId w:val="24"/>
              </w:numPr>
              <w:jc w:val="both"/>
              <w:rPr>
                <w:rFonts w:asciiTheme="minorHAnsi" w:hAnsiTheme="minorHAnsi"/>
                <w:sz w:val="22"/>
                <w:szCs w:val="22"/>
                <w:lang w:val="sr-Cyrl-RS"/>
              </w:rPr>
            </w:pPr>
          </w:p>
        </w:tc>
        <w:tc>
          <w:tcPr>
            <w:tcW w:w="6660" w:type="dxa"/>
          </w:tcPr>
          <w:p w14:paraId="7569A249" w14:textId="11DE13E8" w:rsidR="00F13F9F" w:rsidRPr="005139A0" w:rsidRDefault="00F13F9F" w:rsidP="00F13F9F">
            <w:pPr>
              <w:tabs>
                <w:tab w:val="left" w:pos="404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са комплетном траженом документацијом</w:t>
            </w:r>
          </w:p>
        </w:tc>
        <w:tc>
          <w:tcPr>
            <w:tcW w:w="995" w:type="dxa"/>
          </w:tcPr>
          <w:p w14:paraId="7083B584" w14:textId="77777777" w:rsidR="00F13F9F" w:rsidRPr="005139A0" w:rsidRDefault="00F13F9F" w:rsidP="00F13F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07D7717B" w14:textId="77777777" w:rsidR="00F13F9F" w:rsidRPr="005139A0" w:rsidRDefault="00F13F9F" w:rsidP="00F13F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F13F9F" w:rsidRPr="005139A0" w14:paraId="12799FA9" w14:textId="77777777" w:rsidTr="00957FD7">
        <w:tc>
          <w:tcPr>
            <w:cnfStyle w:val="001000000000" w:firstRow="0" w:lastRow="0" w:firstColumn="1" w:lastColumn="0" w:oddVBand="0" w:evenVBand="0" w:oddHBand="0" w:evenHBand="0" w:firstRowFirstColumn="0" w:firstRowLastColumn="0" w:lastRowFirstColumn="0" w:lastRowLastColumn="0"/>
            <w:tcW w:w="1165" w:type="dxa"/>
          </w:tcPr>
          <w:p w14:paraId="1C41EFB4" w14:textId="77777777" w:rsidR="00F13F9F" w:rsidRPr="005139A0" w:rsidRDefault="00F13F9F" w:rsidP="00957FD7">
            <w:pPr>
              <w:pStyle w:val="ListParagraph"/>
              <w:numPr>
                <w:ilvl w:val="0"/>
                <w:numId w:val="24"/>
              </w:numPr>
              <w:jc w:val="both"/>
              <w:rPr>
                <w:rFonts w:asciiTheme="minorHAnsi" w:hAnsiTheme="minorHAnsi"/>
                <w:sz w:val="22"/>
                <w:szCs w:val="22"/>
                <w:lang w:val="sr-Cyrl-RS"/>
              </w:rPr>
            </w:pPr>
          </w:p>
        </w:tc>
        <w:tc>
          <w:tcPr>
            <w:tcW w:w="6660" w:type="dxa"/>
          </w:tcPr>
          <w:p w14:paraId="1E705243" w14:textId="77777777" w:rsidR="00F13F9F" w:rsidRPr="005139A0" w:rsidRDefault="00F13F9F" w:rsidP="00F13F9F">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испуњава услове:</w:t>
            </w:r>
          </w:p>
          <w:p w14:paraId="5610A81C" w14:textId="77777777" w:rsidR="00F13F9F" w:rsidRPr="005139A0" w:rsidRDefault="00F13F9F" w:rsidP="00B9385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је јавно предузеће или приватно привредно друштво регистровано у Републици Србији</w:t>
            </w:r>
          </w:p>
          <w:p w14:paraId="04532B0D" w14:textId="77777777" w:rsidR="00F13F9F" w:rsidRPr="005139A0" w:rsidRDefault="00F13F9F" w:rsidP="00B9385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је конзорцијум, где је водећи члан конзорцијума јавно предузеће или приватно привредно друштво регистровано у Републици Србији</w:t>
            </w:r>
          </w:p>
          <w:p w14:paraId="28959359" w14:textId="6DEC64AD" w:rsidR="00F13F9F" w:rsidRPr="005139A0" w:rsidRDefault="00F13F9F" w:rsidP="00B9385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 xml:space="preserve">уколико је подносилац пријаве конзорцијум, чланови </w:t>
            </w:r>
            <w:r w:rsidR="00B93858">
              <w:rPr>
                <w:rFonts w:asciiTheme="minorHAnsi" w:hAnsiTheme="minorHAnsi" w:cstheme="minorHAnsi"/>
                <w:sz w:val="22"/>
                <w:szCs w:val="22"/>
                <w:lang w:val="sr-Cyrl-RS"/>
              </w:rPr>
              <w:t xml:space="preserve"> к</w:t>
            </w:r>
            <w:r w:rsidRPr="005139A0">
              <w:rPr>
                <w:rFonts w:asciiTheme="minorHAnsi" w:hAnsiTheme="minorHAnsi" w:cstheme="minorHAnsi"/>
                <w:sz w:val="22"/>
                <w:szCs w:val="22"/>
                <w:lang w:val="sr-Cyrl-RS"/>
              </w:rPr>
              <w:t xml:space="preserve">онзорцијума испуњавају услове да су: </w:t>
            </w:r>
            <w:r w:rsidR="00707B2A" w:rsidRPr="00707B2A">
              <w:rPr>
                <w:rFonts w:asciiTheme="minorHAnsi" w:hAnsiTheme="minorHAnsi" w:cstheme="minorHAnsi"/>
                <w:sz w:val="22"/>
                <w:szCs w:val="22"/>
                <w:lang w:val="sr-Cyrl-RS"/>
              </w:rPr>
              <w:t>јавна и приватна предузећа; привредна друштва; јапанске компаније које послују у Србији; научно-истраживачке организације и институције</w:t>
            </w:r>
            <w:r w:rsidR="009E7C4A">
              <w:rPr>
                <w:rFonts w:asciiTheme="minorHAnsi" w:hAnsiTheme="minorHAnsi" w:cstheme="minorHAnsi"/>
                <w:sz w:val="22"/>
                <w:szCs w:val="22"/>
                <w:lang w:val="en-US"/>
              </w:rPr>
              <w:t>.</w:t>
            </w:r>
          </w:p>
        </w:tc>
        <w:tc>
          <w:tcPr>
            <w:tcW w:w="995" w:type="dxa"/>
          </w:tcPr>
          <w:p w14:paraId="0D4297B3"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4EC263C0"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r w:rsidR="00F13F9F" w:rsidRPr="005139A0" w14:paraId="3C27C10A" w14:textId="77777777" w:rsidTr="00957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97E02C3" w14:textId="77777777" w:rsidR="00F13F9F" w:rsidRPr="005139A0" w:rsidRDefault="00F13F9F" w:rsidP="00957FD7">
            <w:pPr>
              <w:pStyle w:val="ListParagraph"/>
              <w:numPr>
                <w:ilvl w:val="0"/>
                <w:numId w:val="24"/>
              </w:numPr>
              <w:jc w:val="both"/>
              <w:rPr>
                <w:rFonts w:asciiTheme="minorHAnsi" w:hAnsiTheme="minorHAnsi"/>
                <w:sz w:val="22"/>
                <w:szCs w:val="22"/>
                <w:lang w:val="sr-Cyrl-RS"/>
              </w:rPr>
            </w:pPr>
          </w:p>
        </w:tc>
        <w:tc>
          <w:tcPr>
            <w:tcW w:w="6660" w:type="dxa"/>
          </w:tcPr>
          <w:p w14:paraId="723CF4B0" w14:textId="7DE0376C" w:rsidR="00F13F9F" w:rsidRPr="005139A0" w:rsidRDefault="00F13F9F" w:rsidP="00F13F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Сврха и циљ предлога пројекта је у складу са циљевима јавног позива</w:t>
            </w:r>
          </w:p>
        </w:tc>
        <w:tc>
          <w:tcPr>
            <w:tcW w:w="995" w:type="dxa"/>
          </w:tcPr>
          <w:p w14:paraId="2783FBE6" w14:textId="77777777" w:rsidR="00F13F9F" w:rsidRPr="005139A0" w:rsidRDefault="00F13F9F" w:rsidP="00F13F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0D63790E" w14:textId="77777777" w:rsidR="00F13F9F" w:rsidRPr="005139A0" w:rsidRDefault="00F13F9F" w:rsidP="00F13F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F13F9F" w:rsidRPr="005139A0" w14:paraId="3AA2C0A9" w14:textId="77777777" w:rsidTr="00957FD7">
        <w:tc>
          <w:tcPr>
            <w:cnfStyle w:val="001000000000" w:firstRow="0" w:lastRow="0" w:firstColumn="1" w:lastColumn="0" w:oddVBand="0" w:evenVBand="0" w:oddHBand="0" w:evenHBand="0" w:firstRowFirstColumn="0" w:firstRowLastColumn="0" w:lastRowFirstColumn="0" w:lastRowLastColumn="0"/>
            <w:tcW w:w="1165" w:type="dxa"/>
          </w:tcPr>
          <w:p w14:paraId="656412F8" w14:textId="77777777" w:rsidR="00F13F9F" w:rsidRPr="005139A0" w:rsidRDefault="00F13F9F" w:rsidP="00957FD7">
            <w:pPr>
              <w:pStyle w:val="ListParagraph"/>
              <w:numPr>
                <w:ilvl w:val="0"/>
                <w:numId w:val="24"/>
              </w:numPr>
              <w:jc w:val="both"/>
              <w:rPr>
                <w:rFonts w:asciiTheme="minorHAnsi" w:hAnsiTheme="minorHAnsi"/>
                <w:sz w:val="22"/>
                <w:szCs w:val="22"/>
                <w:lang w:val="sr-Cyrl-RS"/>
              </w:rPr>
            </w:pPr>
          </w:p>
        </w:tc>
        <w:tc>
          <w:tcPr>
            <w:tcW w:w="6660" w:type="dxa"/>
          </w:tcPr>
          <w:p w14:paraId="4B38AE3A" w14:textId="1DBB31A2"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Предложени буџет пројекта је у складу са захтевима јавног позива и обезбеђено је суфинансирање у траженом проценту</w:t>
            </w:r>
          </w:p>
        </w:tc>
        <w:tc>
          <w:tcPr>
            <w:tcW w:w="995" w:type="dxa"/>
          </w:tcPr>
          <w:p w14:paraId="5880C3C1"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5EE2B767" w14:textId="77777777" w:rsidR="00F13F9F" w:rsidRPr="005139A0" w:rsidRDefault="00F13F9F" w:rsidP="00F13F9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bl>
    <w:p w14:paraId="12AD44B2" w14:textId="77777777" w:rsidR="005139A0" w:rsidRDefault="005139A0" w:rsidP="00DD7950">
      <w:pPr>
        <w:jc w:val="both"/>
        <w:rPr>
          <w:b/>
          <w:lang w:val="sr-Cyrl-RS"/>
        </w:rPr>
      </w:pPr>
    </w:p>
    <w:p w14:paraId="7731F628" w14:textId="3BAA6339" w:rsidR="0062774B" w:rsidRPr="00174B8B" w:rsidRDefault="0062774B" w:rsidP="00DD7950">
      <w:pPr>
        <w:jc w:val="both"/>
        <w:rPr>
          <w:b/>
          <w:sz w:val="24"/>
          <w:szCs w:val="24"/>
          <w:lang w:val="sr-Cyrl-RS"/>
        </w:rPr>
      </w:pPr>
      <w:r w:rsidRPr="00174B8B">
        <w:rPr>
          <w:b/>
          <w:sz w:val="24"/>
          <w:szCs w:val="24"/>
          <w:lang w:val="sr-Cyrl-RS"/>
        </w:rPr>
        <w:t xml:space="preserve">Критеријуми за оцењивање </w:t>
      </w:r>
      <w:r w:rsidR="002F379D" w:rsidRPr="00174B8B">
        <w:rPr>
          <w:b/>
          <w:sz w:val="24"/>
          <w:szCs w:val="24"/>
          <w:lang w:val="sr-Cyrl-RS"/>
        </w:rPr>
        <w:t xml:space="preserve">поднетих предлога </w:t>
      </w:r>
      <w:r w:rsidRPr="00174B8B">
        <w:rPr>
          <w:b/>
          <w:sz w:val="24"/>
          <w:szCs w:val="24"/>
          <w:lang w:val="sr-Cyrl-RS"/>
        </w:rPr>
        <w:t>пројеката</w:t>
      </w:r>
    </w:p>
    <w:p w14:paraId="08C94BF9" w14:textId="67F77225" w:rsidR="0062774B" w:rsidRPr="00174B8B" w:rsidRDefault="002F379D" w:rsidP="00431688">
      <w:pPr>
        <w:jc w:val="both"/>
        <w:rPr>
          <w:sz w:val="24"/>
          <w:szCs w:val="24"/>
        </w:rPr>
      </w:pPr>
      <w:proofErr w:type="spellStart"/>
      <w:r w:rsidRPr="00174B8B">
        <w:rPr>
          <w:sz w:val="24"/>
          <w:szCs w:val="24"/>
        </w:rPr>
        <w:t>Пријаве</w:t>
      </w:r>
      <w:proofErr w:type="spellEnd"/>
      <w:r w:rsidRPr="00174B8B">
        <w:rPr>
          <w:sz w:val="24"/>
          <w:szCs w:val="24"/>
        </w:rPr>
        <w:t xml:space="preserve"> </w:t>
      </w:r>
      <w:proofErr w:type="spellStart"/>
      <w:r w:rsidRPr="00174B8B">
        <w:rPr>
          <w:sz w:val="24"/>
          <w:szCs w:val="24"/>
        </w:rPr>
        <w:t>које</w:t>
      </w:r>
      <w:proofErr w:type="spellEnd"/>
      <w:r w:rsidRPr="00174B8B">
        <w:rPr>
          <w:sz w:val="24"/>
          <w:szCs w:val="24"/>
        </w:rPr>
        <w:t xml:space="preserve"> </w:t>
      </w:r>
      <w:proofErr w:type="spellStart"/>
      <w:r w:rsidRPr="00174B8B">
        <w:rPr>
          <w:sz w:val="24"/>
          <w:szCs w:val="24"/>
        </w:rPr>
        <w:t>испуњавају</w:t>
      </w:r>
      <w:proofErr w:type="spellEnd"/>
      <w:r w:rsidRPr="00174B8B">
        <w:rPr>
          <w:sz w:val="24"/>
          <w:szCs w:val="24"/>
        </w:rPr>
        <w:t xml:space="preserve"> </w:t>
      </w:r>
      <w:proofErr w:type="spellStart"/>
      <w:r w:rsidRPr="00174B8B">
        <w:rPr>
          <w:sz w:val="24"/>
          <w:szCs w:val="24"/>
        </w:rPr>
        <w:t>услове</w:t>
      </w:r>
      <w:proofErr w:type="spellEnd"/>
      <w:r w:rsidRPr="00174B8B">
        <w:rPr>
          <w:sz w:val="24"/>
          <w:szCs w:val="24"/>
        </w:rPr>
        <w:t xml:space="preserve"> </w:t>
      </w:r>
      <w:r w:rsidRPr="00174B8B">
        <w:rPr>
          <w:sz w:val="24"/>
          <w:szCs w:val="24"/>
          <w:lang w:val="sr-Cyrl-RS"/>
        </w:rPr>
        <w:t xml:space="preserve">јавног позива </w:t>
      </w:r>
      <w:proofErr w:type="spellStart"/>
      <w:r w:rsidR="0062774B" w:rsidRPr="00174B8B">
        <w:rPr>
          <w:sz w:val="24"/>
          <w:szCs w:val="24"/>
        </w:rPr>
        <w:t>биће</w:t>
      </w:r>
      <w:proofErr w:type="spellEnd"/>
      <w:r w:rsidR="00D55134" w:rsidRPr="00174B8B">
        <w:rPr>
          <w:sz w:val="24"/>
          <w:szCs w:val="24"/>
        </w:rPr>
        <w:t xml:space="preserve"> </w:t>
      </w:r>
      <w:proofErr w:type="spellStart"/>
      <w:r w:rsidR="00D55134" w:rsidRPr="00174B8B">
        <w:rPr>
          <w:sz w:val="24"/>
          <w:szCs w:val="24"/>
        </w:rPr>
        <w:t>оцењене</w:t>
      </w:r>
      <w:proofErr w:type="spellEnd"/>
      <w:r w:rsidR="00D55134" w:rsidRPr="00174B8B">
        <w:rPr>
          <w:sz w:val="24"/>
          <w:szCs w:val="24"/>
        </w:rPr>
        <w:t xml:space="preserve"> и </w:t>
      </w:r>
      <w:proofErr w:type="spellStart"/>
      <w:r w:rsidR="00D55134" w:rsidRPr="00174B8B">
        <w:rPr>
          <w:sz w:val="24"/>
          <w:szCs w:val="24"/>
        </w:rPr>
        <w:t>одабране</w:t>
      </w:r>
      <w:proofErr w:type="spellEnd"/>
      <w:r w:rsidR="00D55134" w:rsidRPr="00174B8B">
        <w:rPr>
          <w:sz w:val="24"/>
          <w:szCs w:val="24"/>
        </w:rPr>
        <w:t xml:space="preserve"> </w:t>
      </w:r>
      <w:proofErr w:type="spellStart"/>
      <w:r w:rsidR="00D55134" w:rsidRPr="00174B8B">
        <w:rPr>
          <w:sz w:val="24"/>
          <w:szCs w:val="24"/>
        </w:rPr>
        <w:t>за</w:t>
      </w:r>
      <w:proofErr w:type="spellEnd"/>
      <w:r w:rsidR="00D55134" w:rsidRPr="00174B8B">
        <w:rPr>
          <w:sz w:val="24"/>
          <w:szCs w:val="24"/>
        </w:rPr>
        <w:t xml:space="preserve"> </w:t>
      </w:r>
      <w:proofErr w:type="spellStart"/>
      <w:r w:rsidR="00D55134" w:rsidRPr="00174B8B">
        <w:rPr>
          <w:sz w:val="24"/>
          <w:szCs w:val="24"/>
        </w:rPr>
        <w:t>фазу</w:t>
      </w:r>
      <w:proofErr w:type="spellEnd"/>
      <w:r w:rsidR="00D55134" w:rsidRPr="00174B8B">
        <w:rPr>
          <w:sz w:val="24"/>
          <w:szCs w:val="24"/>
        </w:rPr>
        <w:t xml:space="preserve"> </w:t>
      </w:r>
      <w:r w:rsidR="00E12786" w:rsidRPr="00174B8B">
        <w:rPr>
          <w:sz w:val="24"/>
          <w:szCs w:val="24"/>
          <w:lang w:val="sr-Cyrl-RS"/>
        </w:rPr>
        <w:t xml:space="preserve">инкубације </w:t>
      </w:r>
      <w:proofErr w:type="spellStart"/>
      <w:r w:rsidR="0062774B" w:rsidRPr="00174B8B">
        <w:rPr>
          <w:sz w:val="24"/>
          <w:szCs w:val="24"/>
        </w:rPr>
        <w:t>на</w:t>
      </w:r>
      <w:proofErr w:type="spellEnd"/>
      <w:r w:rsidR="0062774B" w:rsidRPr="00174B8B">
        <w:rPr>
          <w:sz w:val="24"/>
          <w:szCs w:val="24"/>
        </w:rPr>
        <w:t xml:space="preserve"> </w:t>
      </w:r>
      <w:proofErr w:type="spellStart"/>
      <w:r w:rsidR="0062774B" w:rsidRPr="00174B8B">
        <w:rPr>
          <w:sz w:val="24"/>
          <w:szCs w:val="24"/>
        </w:rPr>
        <w:t>основу</w:t>
      </w:r>
      <w:proofErr w:type="spellEnd"/>
      <w:r w:rsidR="0062774B" w:rsidRPr="00174B8B">
        <w:rPr>
          <w:sz w:val="24"/>
          <w:szCs w:val="24"/>
        </w:rPr>
        <w:t xml:space="preserve"> </w:t>
      </w:r>
      <w:proofErr w:type="spellStart"/>
      <w:r w:rsidR="0062774B" w:rsidRPr="00174B8B">
        <w:rPr>
          <w:sz w:val="24"/>
          <w:szCs w:val="24"/>
        </w:rPr>
        <w:t>следећих</w:t>
      </w:r>
      <w:proofErr w:type="spellEnd"/>
      <w:r w:rsidR="0062774B" w:rsidRPr="00174B8B">
        <w:rPr>
          <w:sz w:val="24"/>
          <w:szCs w:val="24"/>
        </w:rPr>
        <w:t xml:space="preserve"> </w:t>
      </w:r>
      <w:r w:rsidR="000D1437" w:rsidRPr="00174B8B">
        <w:rPr>
          <w:sz w:val="24"/>
          <w:szCs w:val="24"/>
          <w:lang w:val="sr-Cyrl-RS"/>
        </w:rPr>
        <w:t>врста</w:t>
      </w:r>
      <w:r w:rsidR="00D55134" w:rsidRPr="00174B8B">
        <w:rPr>
          <w:sz w:val="24"/>
          <w:szCs w:val="24"/>
          <w:lang w:val="sr-Cyrl-RS"/>
        </w:rPr>
        <w:t xml:space="preserve"> </w:t>
      </w:r>
      <w:proofErr w:type="spellStart"/>
      <w:r w:rsidR="0062774B" w:rsidRPr="00174B8B">
        <w:rPr>
          <w:sz w:val="24"/>
          <w:szCs w:val="24"/>
        </w:rPr>
        <w:t>критеријума</w:t>
      </w:r>
      <w:proofErr w:type="spellEnd"/>
      <w:r w:rsidR="0062774B" w:rsidRPr="00174B8B">
        <w:rPr>
          <w:sz w:val="24"/>
          <w:szCs w:val="24"/>
        </w:rPr>
        <w:t xml:space="preserve">: </w:t>
      </w:r>
    </w:p>
    <w:tbl>
      <w:tblPr>
        <w:tblStyle w:val="Tamnatabelakoordinatnemree5akcenat51"/>
        <w:tblW w:w="10207" w:type="dxa"/>
        <w:tblInd w:w="-431" w:type="dxa"/>
        <w:tblLook w:val="04A0" w:firstRow="1" w:lastRow="0" w:firstColumn="1" w:lastColumn="0" w:noHBand="0" w:noVBand="1"/>
      </w:tblPr>
      <w:tblGrid>
        <w:gridCol w:w="1986"/>
        <w:gridCol w:w="1563"/>
        <w:gridCol w:w="6658"/>
      </w:tblGrid>
      <w:tr w:rsidR="008E2741" w:rsidRPr="00AD6FFD" w14:paraId="323CBF08" w14:textId="77777777" w:rsidTr="006C3FB8">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0ECB9A11" w14:textId="77777777" w:rsidR="008E2741" w:rsidRPr="008D1190" w:rsidRDefault="008E2741" w:rsidP="0038643A">
            <w:pPr>
              <w:spacing w:before="120" w:after="120"/>
              <w:jc w:val="both"/>
              <w:rPr>
                <w:rFonts w:ascii="Calibri" w:hAnsi="Calibri" w:cs="Calibri"/>
                <w:sz w:val="24"/>
                <w:szCs w:val="24"/>
                <w:lang w:val="sr-Cyrl-RS"/>
              </w:rPr>
            </w:pPr>
            <w:r w:rsidRPr="008D1190">
              <w:rPr>
                <w:rFonts w:ascii="Calibri" w:hAnsi="Calibri" w:cs="Calibri"/>
                <w:sz w:val="24"/>
                <w:szCs w:val="24"/>
                <w:lang w:val="sr-Cyrl-RS"/>
              </w:rPr>
              <w:t>Критеријуми</w:t>
            </w:r>
          </w:p>
        </w:tc>
        <w:tc>
          <w:tcPr>
            <w:tcW w:w="1563" w:type="dxa"/>
            <w:vAlign w:val="center"/>
          </w:tcPr>
          <w:p w14:paraId="33E237CC" w14:textId="77777777" w:rsidR="008E2741" w:rsidRPr="008D1190" w:rsidRDefault="008E2741" w:rsidP="0038643A">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sr-Cyrl-RS"/>
              </w:rPr>
            </w:pPr>
            <w:r w:rsidRPr="008D1190">
              <w:rPr>
                <w:rFonts w:ascii="Calibri" w:hAnsi="Calibri" w:cs="Calibri"/>
                <w:sz w:val="24"/>
                <w:szCs w:val="24"/>
                <w:lang w:val="sr-Cyrl-RS"/>
              </w:rPr>
              <w:t xml:space="preserve">Максималан број бодова </w:t>
            </w:r>
          </w:p>
        </w:tc>
        <w:tc>
          <w:tcPr>
            <w:tcW w:w="6658" w:type="dxa"/>
            <w:vAlign w:val="center"/>
          </w:tcPr>
          <w:p w14:paraId="08835ABD" w14:textId="77777777" w:rsidR="008E2741" w:rsidRPr="008D1190" w:rsidRDefault="008E2741" w:rsidP="005064FB">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sr-Cyrl-RS"/>
              </w:rPr>
            </w:pPr>
            <w:r w:rsidRPr="008D1190">
              <w:rPr>
                <w:rFonts w:ascii="Calibri" w:hAnsi="Calibri" w:cs="Calibri"/>
                <w:sz w:val="24"/>
                <w:szCs w:val="24"/>
                <w:lang w:val="sr-Cyrl-RS"/>
              </w:rPr>
              <w:t>Опис</w:t>
            </w:r>
          </w:p>
        </w:tc>
      </w:tr>
      <w:tr w:rsidR="008E2741" w:rsidRPr="00AD6FFD" w14:paraId="06562CCE" w14:textId="77777777" w:rsidTr="00174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F795C7D" w14:textId="42E63FB2" w:rsidR="008E2741" w:rsidRPr="005064FB" w:rsidRDefault="007E1787" w:rsidP="006D561D">
            <w:pPr>
              <w:spacing w:before="120" w:after="120"/>
              <w:jc w:val="center"/>
              <w:rPr>
                <w:rFonts w:ascii="Calibri" w:hAnsi="Calibri" w:cs="Calibri"/>
                <w:color w:val="000000" w:themeColor="text1"/>
                <w:sz w:val="24"/>
                <w:szCs w:val="24"/>
                <w:lang w:val="sr-Cyrl-RS"/>
              </w:rPr>
            </w:pPr>
            <w:proofErr w:type="spellStart"/>
            <w:r w:rsidRPr="007E1787">
              <w:rPr>
                <w:color w:val="auto"/>
              </w:rPr>
              <w:t>оперативни</w:t>
            </w:r>
            <w:proofErr w:type="spellEnd"/>
            <w:r w:rsidRPr="007E1787">
              <w:rPr>
                <w:color w:val="auto"/>
              </w:rPr>
              <w:t xml:space="preserve"> и </w:t>
            </w:r>
            <w:proofErr w:type="spellStart"/>
            <w:r w:rsidRPr="007E1787">
              <w:rPr>
                <w:color w:val="auto"/>
              </w:rPr>
              <w:t>управљачки</w:t>
            </w:r>
            <w:proofErr w:type="spellEnd"/>
            <w:r w:rsidRPr="007E1787">
              <w:rPr>
                <w:color w:val="auto"/>
              </w:rPr>
              <w:t xml:space="preserve"> </w:t>
            </w:r>
            <w:proofErr w:type="spellStart"/>
            <w:r w:rsidRPr="007E1787">
              <w:rPr>
                <w:color w:val="auto"/>
              </w:rPr>
              <w:t>капацитет</w:t>
            </w:r>
            <w:proofErr w:type="spellEnd"/>
          </w:p>
        </w:tc>
        <w:tc>
          <w:tcPr>
            <w:tcW w:w="1563" w:type="dxa"/>
            <w:vAlign w:val="center"/>
          </w:tcPr>
          <w:p w14:paraId="4DDE054B" w14:textId="7C986237" w:rsidR="008E2741" w:rsidRPr="00AD6FFD" w:rsidRDefault="00122CD4" w:rsidP="00174B8B">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tcPr>
          <w:p w14:paraId="51AA1E38" w14:textId="7B19A013" w:rsidR="0055163D" w:rsidRPr="00AD6FFD" w:rsidRDefault="00D374F1" w:rsidP="00777E6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D374F1">
              <w:rPr>
                <w:rFonts w:ascii="Calibri" w:hAnsi="Calibri" w:cs="Calibri"/>
                <w:color w:val="000000" w:themeColor="text1"/>
                <w:sz w:val="24"/>
                <w:szCs w:val="24"/>
                <w:lang w:val="sr-Cyrl-RS"/>
              </w:rPr>
              <w:t>Да ли подносиоци пријава показују релевантне вештине, стручност, искуство и друге ресурсе за успешну реализацију пројекта у предвиђеном року? Да ли предлог пројекта показује комплементарност учесника и меру у којој конзорцијум као целина обједињује неопходну стручност?</w:t>
            </w:r>
          </w:p>
        </w:tc>
      </w:tr>
      <w:tr w:rsidR="001F4227" w:rsidRPr="00AD6FFD" w14:paraId="65FF451F" w14:textId="77777777" w:rsidTr="00174B8B">
        <w:tc>
          <w:tcPr>
            <w:cnfStyle w:val="001000000000" w:firstRow="0" w:lastRow="0" w:firstColumn="1" w:lastColumn="0" w:oddVBand="0" w:evenVBand="0" w:oddHBand="0" w:evenHBand="0" w:firstRowFirstColumn="0" w:firstRowLastColumn="0" w:lastRowFirstColumn="0" w:lastRowLastColumn="0"/>
            <w:tcW w:w="1986" w:type="dxa"/>
            <w:vAlign w:val="center"/>
          </w:tcPr>
          <w:p w14:paraId="06DEE9B0" w14:textId="11C02965" w:rsidR="001F4227" w:rsidRPr="007E1787" w:rsidRDefault="00A458C6" w:rsidP="00A458C6">
            <w:pPr>
              <w:spacing w:before="120" w:after="120"/>
              <w:jc w:val="center"/>
              <w:rPr>
                <w:b w:val="0"/>
              </w:rPr>
            </w:pPr>
            <w:proofErr w:type="spellStart"/>
            <w:r w:rsidRPr="00A458C6">
              <w:rPr>
                <w:color w:val="auto"/>
              </w:rPr>
              <w:lastRenderedPageBreak/>
              <w:t>квалитет</w:t>
            </w:r>
            <w:proofErr w:type="spellEnd"/>
            <w:r w:rsidRPr="00A458C6">
              <w:rPr>
                <w:color w:val="auto"/>
              </w:rPr>
              <w:t xml:space="preserve">, </w:t>
            </w:r>
            <w:proofErr w:type="spellStart"/>
            <w:r w:rsidRPr="00A458C6">
              <w:rPr>
                <w:color w:val="auto"/>
              </w:rPr>
              <w:t>доследност</w:t>
            </w:r>
            <w:proofErr w:type="spellEnd"/>
            <w:r w:rsidRPr="00A458C6">
              <w:rPr>
                <w:color w:val="auto"/>
              </w:rPr>
              <w:t xml:space="preserve"> и </w:t>
            </w:r>
            <w:proofErr w:type="spellStart"/>
            <w:r w:rsidRPr="00A458C6">
              <w:rPr>
                <w:color w:val="auto"/>
              </w:rPr>
              <w:t>изводљивост</w:t>
            </w:r>
            <w:proofErr w:type="spellEnd"/>
            <w:r w:rsidRPr="00A458C6">
              <w:rPr>
                <w:color w:val="auto"/>
              </w:rPr>
              <w:t xml:space="preserve"> </w:t>
            </w:r>
            <w:proofErr w:type="spellStart"/>
            <w:r w:rsidRPr="00A458C6">
              <w:rPr>
                <w:color w:val="auto"/>
              </w:rPr>
              <w:t>пројекта</w:t>
            </w:r>
            <w:proofErr w:type="spellEnd"/>
          </w:p>
        </w:tc>
        <w:tc>
          <w:tcPr>
            <w:tcW w:w="1563" w:type="dxa"/>
            <w:vAlign w:val="center"/>
          </w:tcPr>
          <w:p w14:paraId="30B7C2AE" w14:textId="08C596B7" w:rsidR="001F4227" w:rsidRPr="00AD6FFD" w:rsidRDefault="00777E64" w:rsidP="00174B8B">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20</w:t>
            </w:r>
          </w:p>
        </w:tc>
        <w:tc>
          <w:tcPr>
            <w:tcW w:w="6658" w:type="dxa"/>
          </w:tcPr>
          <w:p w14:paraId="14B45A77" w14:textId="269AB646" w:rsidR="001F4227" w:rsidRPr="00D374F1" w:rsidRDefault="0020528F" w:rsidP="0020528F">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sidRPr="0020528F">
              <w:rPr>
                <w:rFonts w:ascii="Calibri" w:hAnsi="Calibri" w:cs="Calibri"/>
                <w:color w:val="000000" w:themeColor="text1"/>
                <w:sz w:val="24"/>
                <w:szCs w:val="24"/>
                <w:lang w:val="sr-Cyrl-RS"/>
              </w:rPr>
              <w:t>Да ли су циљна/е област(и) интервенције релевантни и у</w:t>
            </w:r>
            <w:r>
              <w:rPr>
                <w:rFonts w:ascii="Calibri" w:hAnsi="Calibri" w:cs="Calibri"/>
                <w:color w:val="000000" w:themeColor="text1"/>
                <w:sz w:val="24"/>
                <w:szCs w:val="24"/>
                <w:lang w:val="sr-Cyrl-RS"/>
              </w:rPr>
              <w:t xml:space="preserve"> </w:t>
            </w:r>
            <w:r w:rsidRPr="0020528F">
              <w:rPr>
                <w:rFonts w:ascii="Calibri" w:hAnsi="Calibri" w:cs="Calibri"/>
                <w:color w:val="000000" w:themeColor="text1"/>
                <w:sz w:val="24"/>
                <w:szCs w:val="24"/>
                <w:lang w:val="sr-Cyrl-RS"/>
              </w:rPr>
              <w:t>оквиру тема позива?</w:t>
            </w:r>
            <w:r>
              <w:rPr>
                <w:rFonts w:ascii="Calibri" w:hAnsi="Calibri" w:cs="Calibri"/>
                <w:color w:val="000000" w:themeColor="text1"/>
                <w:sz w:val="24"/>
                <w:szCs w:val="24"/>
                <w:lang w:val="sr-Cyrl-RS"/>
              </w:rPr>
              <w:t xml:space="preserve"> </w:t>
            </w:r>
            <w:r w:rsidR="00777E64" w:rsidRPr="00777E64">
              <w:rPr>
                <w:rFonts w:ascii="Calibri" w:hAnsi="Calibri" w:cs="Calibri"/>
                <w:color w:val="000000" w:themeColor="text1"/>
                <w:sz w:val="24"/>
                <w:szCs w:val="24"/>
                <w:lang w:val="sr-Cyrl-RS"/>
              </w:rPr>
              <w:t>Да ли су општи циљеви пројекта и очекивани исходи јасни, прецизно дефинисани, релевантни и реални? Да ли предложена методологија и планиране акције гарантују остварење предложеног развоја технологије, производа или услуге? На основу представљеног искуства, да ли подносиоци пријаве имају довољан приступ ресурсима (материјалима, потрошном материјалу, аналитичким услугама, информацијама, опреми, објектима, итд.) потребним за постизање свог циља?</w:t>
            </w:r>
          </w:p>
        </w:tc>
      </w:tr>
      <w:tr w:rsidR="005324C3" w:rsidRPr="00AD6FFD" w14:paraId="4FA0EF6E" w14:textId="77777777" w:rsidTr="00174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12F4BC16" w14:textId="4B58D7D6" w:rsidR="005324C3" w:rsidRPr="002830BD" w:rsidRDefault="005324C3" w:rsidP="005324C3">
            <w:pPr>
              <w:spacing w:before="120" w:after="120"/>
              <w:jc w:val="center"/>
              <w:rPr>
                <w:b w:val="0"/>
                <w:lang w:val="sr-Cyrl-RS"/>
              </w:rPr>
            </w:pPr>
            <w:r w:rsidRPr="002830BD">
              <w:rPr>
                <w:rFonts w:ascii="Calibri" w:hAnsi="Calibri" w:cs="Calibri"/>
                <w:color w:val="000000" w:themeColor="text1"/>
                <w:sz w:val="24"/>
                <w:szCs w:val="24"/>
                <w:lang w:val="sr-Cyrl-RS"/>
              </w:rPr>
              <w:t>делотворнност и утицај</w:t>
            </w:r>
          </w:p>
        </w:tc>
        <w:tc>
          <w:tcPr>
            <w:tcW w:w="1563" w:type="dxa"/>
            <w:vAlign w:val="center"/>
          </w:tcPr>
          <w:p w14:paraId="51E04253" w14:textId="5FBF90D1" w:rsidR="005324C3" w:rsidRDefault="005324C3" w:rsidP="00174B8B">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40</w:t>
            </w:r>
          </w:p>
        </w:tc>
        <w:tc>
          <w:tcPr>
            <w:tcW w:w="6658" w:type="dxa"/>
            <w:vAlign w:val="center"/>
          </w:tcPr>
          <w:p w14:paraId="7403B462" w14:textId="168888C6" w:rsidR="00FD1A4F" w:rsidRDefault="00FD1A4F" w:rsidP="00CC537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Какав је утицај пројекта на декарбонизацију привреде</w:t>
            </w:r>
            <w:r w:rsidR="00687D8A">
              <w:rPr>
                <w:rFonts w:ascii="Calibri" w:hAnsi="Calibri" w:cs="Calibri"/>
                <w:color w:val="000000" w:themeColor="text1"/>
                <w:sz w:val="24"/>
                <w:szCs w:val="24"/>
                <w:lang w:val="sr-Cyrl-RS"/>
              </w:rPr>
              <w:t xml:space="preserve"> – колико је</w:t>
            </w:r>
            <w:r w:rsidR="0013088E">
              <w:rPr>
                <w:rFonts w:ascii="Calibri" w:hAnsi="Calibri" w:cs="Calibri"/>
                <w:color w:val="000000" w:themeColor="text1"/>
                <w:sz w:val="24"/>
                <w:szCs w:val="24"/>
                <w:lang w:val="sr-Cyrl-RS"/>
              </w:rPr>
              <w:t xml:space="preserve"> допринос директном</w:t>
            </w:r>
            <w:r w:rsidR="00687D8A">
              <w:rPr>
                <w:rFonts w:ascii="Calibri" w:hAnsi="Calibri" w:cs="Calibri"/>
                <w:color w:val="000000" w:themeColor="text1"/>
                <w:sz w:val="24"/>
                <w:szCs w:val="24"/>
                <w:lang w:val="sr-Cyrl-RS"/>
              </w:rPr>
              <w:t xml:space="preserve"> смањењ</w:t>
            </w:r>
            <w:r w:rsidR="0013088E">
              <w:rPr>
                <w:rFonts w:ascii="Calibri" w:hAnsi="Calibri" w:cs="Calibri"/>
                <w:color w:val="000000" w:themeColor="text1"/>
                <w:sz w:val="24"/>
                <w:szCs w:val="24"/>
                <w:lang w:val="sr-Cyrl-RS"/>
              </w:rPr>
              <w:t>у емисија гасова са ефектом стаклене баште (у</w:t>
            </w:r>
            <w:r w:rsidR="0013088E">
              <w:t xml:space="preserve"> t/СО2</w:t>
            </w:r>
            <w:r w:rsidR="002C398A">
              <w:t xml:space="preserve"> </w:t>
            </w:r>
            <w:proofErr w:type="spellStart"/>
            <w:r w:rsidR="002C398A">
              <w:t>eq</w:t>
            </w:r>
            <w:proofErr w:type="spellEnd"/>
            <w:r w:rsidR="0013088E">
              <w:rPr>
                <w:lang w:val="sr-Cyrl-RS"/>
              </w:rPr>
              <w:t>)</w:t>
            </w:r>
            <w:r>
              <w:rPr>
                <w:rFonts w:ascii="Calibri" w:hAnsi="Calibri" w:cs="Calibri"/>
                <w:color w:val="000000" w:themeColor="text1"/>
                <w:sz w:val="24"/>
                <w:szCs w:val="24"/>
                <w:lang w:val="sr-Cyrl-RS"/>
              </w:rPr>
              <w:t>?</w:t>
            </w:r>
          </w:p>
          <w:p w14:paraId="0CB6839E" w14:textId="644ECB79" w:rsidR="00FD1A4F" w:rsidRDefault="00FD1A4F" w:rsidP="00CC537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44681F">
              <w:rPr>
                <w:rFonts w:ascii="Calibri" w:hAnsi="Calibri" w:cs="Calibri"/>
                <w:color w:val="000000" w:themeColor="text1"/>
                <w:sz w:val="24"/>
                <w:szCs w:val="24"/>
                <w:lang w:val="sr-Cyrl-RS"/>
              </w:rPr>
              <w:t>Трошковна ефикасност ублажавања емисије угљендиоксида (ЕУР/tСО2)</w:t>
            </w:r>
            <w:r w:rsidR="00303820">
              <w:rPr>
                <w:rFonts w:ascii="Calibri" w:hAnsi="Calibri" w:cs="Calibri"/>
                <w:color w:val="000000" w:themeColor="text1"/>
                <w:sz w:val="24"/>
                <w:szCs w:val="24"/>
                <w:lang w:val="sr-Cyrl-RS"/>
              </w:rPr>
              <w:t>.</w:t>
            </w:r>
          </w:p>
          <w:p w14:paraId="6911B362" w14:textId="75104867" w:rsidR="007E17C2" w:rsidRDefault="00251357" w:rsidP="00CC537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Каква је п</w:t>
            </w:r>
            <w:r w:rsidR="005324C3" w:rsidRPr="005324C3">
              <w:rPr>
                <w:rFonts w:ascii="Calibri" w:hAnsi="Calibri" w:cs="Calibri"/>
                <w:color w:val="000000" w:themeColor="text1"/>
                <w:sz w:val="24"/>
                <w:szCs w:val="24"/>
                <w:lang w:val="sr-Cyrl-RS"/>
              </w:rPr>
              <w:t>роцена утицаја реализације пројекта на остваривање зелене транзиције</w:t>
            </w:r>
            <w:r w:rsidR="00C70999">
              <w:rPr>
                <w:rFonts w:ascii="Calibri" w:hAnsi="Calibri" w:cs="Calibri"/>
                <w:color w:val="000000" w:themeColor="text1"/>
                <w:sz w:val="24"/>
                <w:szCs w:val="24"/>
                <w:lang w:val="sr-Cyrl-RS"/>
              </w:rPr>
              <w:t xml:space="preserve">? Да ли </w:t>
            </w:r>
            <w:r w:rsidR="007E17C2">
              <w:rPr>
                <w:rFonts w:ascii="Calibri" w:hAnsi="Calibri" w:cs="Calibri"/>
                <w:color w:val="000000" w:themeColor="text1"/>
                <w:sz w:val="24"/>
                <w:szCs w:val="24"/>
                <w:lang w:val="sr-Cyrl-RS"/>
              </w:rPr>
              <w:t>је јасно приказана релевант</w:t>
            </w:r>
            <w:r w:rsidR="00970840">
              <w:rPr>
                <w:rFonts w:ascii="Calibri" w:hAnsi="Calibri" w:cs="Calibri"/>
                <w:color w:val="000000" w:themeColor="text1"/>
                <w:sz w:val="24"/>
                <w:szCs w:val="24"/>
                <w:lang w:val="sr-Cyrl-RS"/>
              </w:rPr>
              <w:t>н</w:t>
            </w:r>
            <w:r w:rsidR="007E17C2">
              <w:rPr>
                <w:rFonts w:ascii="Calibri" w:hAnsi="Calibri" w:cs="Calibri"/>
                <w:color w:val="000000" w:themeColor="text1"/>
                <w:sz w:val="24"/>
                <w:szCs w:val="24"/>
                <w:lang w:val="sr-Cyrl-RS"/>
              </w:rPr>
              <w:t>ост</w:t>
            </w:r>
            <w:r w:rsidR="00C70999" w:rsidRPr="008570FF">
              <w:rPr>
                <w:rFonts w:ascii="Calibri" w:hAnsi="Calibri" w:cs="Calibri"/>
                <w:color w:val="000000" w:themeColor="text1"/>
                <w:sz w:val="24"/>
                <w:szCs w:val="24"/>
                <w:lang w:val="sr-Cyrl-RS"/>
              </w:rPr>
              <w:t xml:space="preserve"> предложеног пројекта </w:t>
            </w:r>
            <w:r w:rsidR="007E17C2">
              <w:rPr>
                <w:rFonts w:ascii="Calibri" w:hAnsi="Calibri" w:cs="Calibri"/>
                <w:color w:val="000000" w:themeColor="text1"/>
                <w:sz w:val="24"/>
                <w:szCs w:val="24"/>
                <w:lang w:val="sr-Cyrl-RS"/>
              </w:rPr>
              <w:t>н</w:t>
            </w:r>
            <w:r w:rsidR="00C70999" w:rsidRPr="008570FF">
              <w:rPr>
                <w:rFonts w:ascii="Calibri" w:hAnsi="Calibri" w:cs="Calibri"/>
                <w:color w:val="000000" w:themeColor="text1"/>
                <w:sz w:val="24"/>
                <w:szCs w:val="24"/>
                <w:lang w:val="sr-Cyrl-RS"/>
              </w:rPr>
              <w:t>а смањење штетних емисија у ваздух, воду, земљиште, чиме се побољшава квалитет животне средине</w:t>
            </w:r>
            <w:r>
              <w:rPr>
                <w:rFonts w:ascii="Calibri" w:hAnsi="Calibri" w:cs="Calibri"/>
                <w:color w:val="000000" w:themeColor="text1"/>
                <w:sz w:val="24"/>
                <w:szCs w:val="24"/>
                <w:lang w:val="sr-Cyrl-RS"/>
              </w:rPr>
              <w:t xml:space="preserve">? </w:t>
            </w:r>
          </w:p>
          <w:p w14:paraId="46CA55EA" w14:textId="54A7F496" w:rsidR="001855F7" w:rsidRDefault="00CC5375" w:rsidP="001855F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Да ли су предвиђена одржива партнерска решења</w:t>
            </w:r>
            <w:r w:rsidR="00A11DDC">
              <w:rPr>
                <w:rFonts w:ascii="Calibri" w:hAnsi="Calibri" w:cs="Calibri"/>
                <w:color w:val="000000" w:themeColor="text1"/>
                <w:sz w:val="24"/>
                <w:szCs w:val="24"/>
                <w:lang w:val="sr-Cyrl-RS"/>
              </w:rPr>
              <w:t xml:space="preserve"> </w:t>
            </w:r>
            <w:r w:rsidR="00A11DDC" w:rsidRPr="008570FF">
              <w:rPr>
                <w:rFonts w:ascii="Calibri" w:hAnsi="Calibri" w:cs="Calibri"/>
                <w:color w:val="000000" w:themeColor="text1"/>
                <w:sz w:val="24"/>
                <w:szCs w:val="24"/>
                <w:lang w:val="sr-Cyrl-RS"/>
              </w:rPr>
              <w:t>која доносе додату вредност пројекту доприносећи системској зеленој трансформацији</w:t>
            </w:r>
            <w:r w:rsidR="00A11DDC">
              <w:rPr>
                <w:rFonts w:ascii="Calibri" w:hAnsi="Calibri" w:cs="Calibri"/>
                <w:color w:val="000000" w:themeColor="text1"/>
                <w:sz w:val="24"/>
                <w:szCs w:val="24"/>
                <w:lang w:val="sr-Cyrl-RS"/>
              </w:rPr>
              <w:t>? Да ли је предвиђено у</w:t>
            </w:r>
            <w:r w:rsidRPr="008570FF">
              <w:rPr>
                <w:rFonts w:ascii="Calibri" w:hAnsi="Calibri" w:cs="Calibri"/>
                <w:color w:val="000000" w:themeColor="text1"/>
                <w:sz w:val="24"/>
                <w:szCs w:val="24"/>
                <w:lang w:val="sr-Cyrl-RS"/>
              </w:rPr>
              <w:t>спостављање партнерстава са јапанским компанијама које послују у Србији у циљу подстицања употребе јапанских зелених технологија и производа и примене знања и искустава у процесу зелене трансформације економије</w:t>
            </w:r>
            <w:r w:rsidR="00A11DDC">
              <w:rPr>
                <w:rFonts w:ascii="Calibri" w:hAnsi="Calibri" w:cs="Calibri"/>
                <w:color w:val="000000" w:themeColor="text1"/>
                <w:sz w:val="24"/>
                <w:szCs w:val="24"/>
                <w:lang w:val="sr-Cyrl-RS"/>
              </w:rPr>
              <w:t>?</w:t>
            </w:r>
            <w:r w:rsidR="001855F7" w:rsidRPr="005324C3">
              <w:rPr>
                <w:rFonts w:ascii="Calibri" w:hAnsi="Calibri" w:cs="Calibri"/>
                <w:color w:val="000000" w:themeColor="text1"/>
                <w:sz w:val="24"/>
                <w:szCs w:val="24"/>
                <w:lang w:val="sr-Cyrl-RS"/>
              </w:rPr>
              <w:t xml:space="preserve"> </w:t>
            </w:r>
          </w:p>
          <w:p w14:paraId="235D5C0C" w14:textId="10C55883" w:rsidR="008570FF" w:rsidRPr="0020528F" w:rsidRDefault="00A11DDC" w:rsidP="001855F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5324C3">
              <w:rPr>
                <w:rFonts w:ascii="Calibri" w:hAnsi="Calibri" w:cs="Calibri"/>
                <w:color w:val="000000" w:themeColor="text1"/>
                <w:sz w:val="24"/>
                <w:szCs w:val="24"/>
                <w:lang w:val="sr-Cyrl-RS"/>
              </w:rPr>
              <w:t>Да ли решење генерише инклузивни утицај, посебно усмер</w:t>
            </w:r>
            <w:r w:rsidR="009A1A1A">
              <w:rPr>
                <w:rFonts w:ascii="Calibri" w:hAnsi="Calibri" w:cs="Calibri"/>
                <w:color w:val="000000" w:themeColor="text1"/>
                <w:sz w:val="24"/>
                <w:szCs w:val="24"/>
                <w:lang w:val="en-US"/>
              </w:rPr>
              <w:t>e</w:t>
            </w:r>
            <w:r w:rsidRPr="005324C3">
              <w:rPr>
                <w:rFonts w:ascii="Calibri" w:hAnsi="Calibri" w:cs="Calibri"/>
                <w:color w:val="000000" w:themeColor="text1"/>
                <w:sz w:val="24"/>
                <w:szCs w:val="24"/>
                <w:lang w:val="sr-Cyrl-RS"/>
              </w:rPr>
              <w:t>н ка некој осетљивој популацији</w:t>
            </w:r>
            <w:r w:rsidR="001A3BCF">
              <w:rPr>
                <w:rFonts w:ascii="Calibri" w:hAnsi="Calibri" w:cs="Calibri"/>
                <w:color w:val="000000" w:themeColor="text1"/>
                <w:sz w:val="24"/>
                <w:szCs w:val="24"/>
                <w:lang w:val="sr-Cyrl-RS"/>
              </w:rPr>
              <w:t xml:space="preserve"> (</w:t>
            </w:r>
            <w:r w:rsidR="00477F47">
              <w:rPr>
                <w:rFonts w:ascii="Calibri" w:hAnsi="Calibri" w:cs="Calibri"/>
                <w:color w:val="000000" w:themeColor="text1"/>
                <w:sz w:val="24"/>
                <w:szCs w:val="24"/>
                <w:lang w:val="sr-Cyrl-RS"/>
              </w:rPr>
              <w:t xml:space="preserve">на пример: </w:t>
            </w:r>
            <w:r w:rsidR="001A3BCF" w:rsidRPr="005324C3">
              <w:rPr>
                <w:rFonts w:ascii="Calibri" w:hAnsi="Calibri" w:cs="Calibri"/>
                <w:color w:val="000000" w:themeColor="text1"/>
                <w:sz w:val="24"/>
                <w:szCs w:val="24"/>
                <w:lang w:val="sr-Cyrl-RS"/>
              </w:rPr>
              <w:t>младе, жене и/или</w:t>
            </w:r>
            <w:r w:rsidR="001A3BCF">
              <w:rPr>
                <w:rFonts w:ascii="Calibri" w:hAnsi="Calibri" w:cs="Calibri"/>
                <w:color w:val="000000" w:themeColor="text1"/>
                <w:sz w:val="24"/>
                <w:szCs w:val="24"/>
                <w:lang w:val="sr-Cyrl-RS"/>
              </w:rPr>
              <w:t xml:space="preserve"> </w:t>
            </w:r>
            <w:r w:rsidR="001A3BCF" w:rsidRPr="005324C3">
              <w:rPr>
                <w:rFonts w:ascii="Calibri" w:hAnsi="Calibri" w:cs="Calibri"/>
                <w:color w:val="000000" w:themeColor="text1"/>
                <w:sz w:val="24"/>
                <w:szCs w:val="24"/>
                <w:lang w:val="sr-Cyrl-RS"/>
              </w:rPr>
              <w:t>маргинализоване групе</w:t>
            </w:r>
            <w:r w:rsidR="001A3BCF">
              <w:rPr>
                <w:rFonts w:ascii="Calibri" w:hAnsi="Calibri" w:cs="Calibri"/>
                <w:color w:val="000000" w:themeColor="text1"/>
                <w:sz w:val="24"/>
                <w:szCs w:val="24"/>
                <w:lang w:val="sr-Cyrl-RS"/>
              </w:rPr>
              <w:t>)</w:t>
            </w:r>
            <w:r w:rsidRPr="005324C3">
              <w:rPr>
                <w:rFonts w:ascii="Calibri" w:hAnsi="Calibri" w:cs="Calibri"/>
                <w:color w:val="000000" w:themeColor="text1"/>
                <w:sz w:val="24"/>
                <w:szCs w:val="24"/>
                <w:lang w:val="sr-Cyrl-RS"/>
              </w:rPr>
              <w:t xml:space="preserve">? </w:t>
            </w:r>
            <w:r w:rsidR="005324C3" w:rsidRPr="005324C3">
              <w:rPr>
                <w:rFonts w:ascii="Calibri" w:hAnsi="Calibri" w:cs="Calibri"/>
                <w:color w:val="000000" w:themeColor="text1"/>
                <w:sz w:val="24"/>
                <w:szCs w:val="24"/>
                <w:lang w:val="sr-Cyrl-RS"/>
              </w:rPr>
              <w:t>Какав је краткорочни и дугорочни утицај пројекта на локални развој и запошљавање?</w:t>
            </w:r>
            <w:r w:rsidR="00CE67A6" w:rsidRPr="008570FF">
              <w:rPr>
                <w:rFonts w:ascii="Calibri" w:hAnsi="Calibri" w:cs="Calibri"/>
                <w:color w:val="000000" w:themeColor="text1"/>
                <w:sz w:val="24"/>
                <w:szCs w:val="24"/>
                <w:lang w:val="sr-Cyrl-RS"/>
              </w:rPr>
              <w:t xml:space="preserve"> </w:t>
            </w:r>
            <w:r w:rsidR="00CE67A6">
              <w:rPr>
                <w:rFonts w:ascii="Calibri" w:hAnsi="Calibri" w:cs="Calibri"/>
                <w:color w:val="000000" w:themeColor="text1"/>
                <w:sz w:val="24"/>
                <w:szCs w:val="24"/>
                <w:lang w:val="sr-Cyrl-RS"/>
              </w:rPr>
              <w:t xml:space="preserve">Да ли пројекат </w:t>
            </w:r>
            <w:r w:rsidR="001855F7">
              <w:rPr>
                <w:rFonts w:ascii="Calibri" w:hAnsi="Calibri" w:cs="Calibri"/>
                <w:color w:val="000000" w:themeColor="text1"/>
                <w:sz w:val="24"/>
                <w:szCs w:val="24"/>
                <w:lang w:val="sr-Cyrl-RS"/>
              </w:rPr>
              <w:t>поседује елементе п</w:t>
            </w:r>
            <w:r w:rsidR="00CE67A6" w:rsidRPr="008570FF">
              <w:rPr>
                <w:rFonts w:ascii="Calibri" w:hAnsi="Calibri" w:cs="Calibri"/>
                <w:color w:val="000000" w:themeColor="text1"/>
                <w:sz w:val="24"/>
                <w:szCs w:val="24"/>
                <w:lang w:val="sr-Cyrl-RS"/>
              </w:rPr>
              <w:t>одршк</w:t>
            </w:r>
            <w:r w:rsidR="001855F7">
              <w:rPr>
                <w:rFonts w:ascii="Calibri" w:hAnsi="Calibri" w:cs="Calibri"/>
                <w:color w:val="000000" w:themeColor="text1"/>
                <w:sz w:val="24"/>
                <w:szCs w:val="24"/>
                <w:lang w:val="sr-Cyrl-RS"/>
              </w:rPr>
              <w:t>е</w:t>
            </w:r>
            <w:r w:rsidR="00CE67A6" w:rsidRPr="008570FF">
              <w:rPr>
                <w:rFonts w:ascii="Calibri" w:hAnsi="Calibri" w:cs="Calibri"/>
                <w:color w:val="000000" w:themeColor="text1"/>
                <w:sz w:val="24"/>
                <w:szCs w:val="24"/>
                <w:lang w:val="sr-Cyrl-RS"/>
              </w:rPr>
              <w:t xml:space="preserve"> женском предузетништву у процесу зелене трансформације економије</w:t>
            </w:r>
            <w:r w:rsidR="001855F7">
              <w:rPr>
                <w:rFonts w:ascii="Calibri" w:hAnsi="Calibri" w:cs="Calibri"/>
                <w:color w:val="000000" w:themeColor="text1"/>
                <w:sz w:val="24"/>
                <w:szCs w:val="24"/>
                <w:lang w:val="sr-Cyrl-RS"/>
              </w:rPr>
              <w:t xml:space="preserve">? </w:t>
            </w:r>
            <w:r w:rsidR="00817937">
              <w:rPr>
                <w:rFonts w:ascii="Calibri" w:hAnsi="Calibri" w:cs="Calibri"/>
                <w:color w:val="000000" w:themeColor="text1"/>
                <w:sz w:val="24"/>
                <w:szCs w:val="24"/>
                <w:lang w:val="sr-Cyrl-RS"/>
              </w:rPr>
              <w:t xml:space="preserve">Да ли пројекат </w:t>
            </w:r>
            <w:r w:rsidR="00817937" w:rsidRPr="00817937">
              <w:rPr>
                <w:rFonts w:ascii="Calibri" w:hAnsi="Calibri" w:cs="Calibri"/>
                <w:color w:val="000000" w:themeColor="text1"/>
                <w:sz w:val="24"/>
                <w:szCs w:val="24"/>
                <w:lang w:val="sr-Cyrl-RS"/>
              </w:rPr>
              <w:t>подстиче преквалификације радника и развој нових вештина које су потребне за модерно тржиште рада</w:t>
            </w:r>
            <w:r w:rsidR="007A271D">
              <w:rPr>
                <w:rFonts w:ascii="Calibri" w:hAnsi="Calibri" w:cs="Calibri"/>
                <w:color w:val="000000" w:themeColor="text1"/>
                <w:sz w:val="24"/>
                <w:szCs w:val="24"/>
                <w:lang w:val="sr-Cyrl-RS"/>
              </w:rPr>
              <w:t xml:space="preserve">? </w:t>
            </w:r>
            <w:r w:rsidR="00CE67A6">
              <w:rPr>
                <w:rFonts w:ascii="Calibri" w:hAnsi="Calibri" w:cs="Calibri"/>
                <w:color w:val="000000" w:themeColor="text1"/>
                <w:sz w:val="24"/>
                <w:szCs w:val="24"/>
                <w:lang w:val="sr-Cyrl-RS"/>
              </w:rPr>
              <w:t>Да ли је приказан у</w:t>
            </w:r>
            <w:r w:rsidR="005324C3" w:rsidRPr="005324C3">
              <w:rPr>
                <w:rFonts w:ascii="Calibri" w:hAnsi="Calibri" w:cs="Calibri"/>
                <w:color w:val="000000" w:themeColor="text1"/>
                <w:sz w:val="24"/>
                <w:szCs w:val="24"/>
                <w:lang w:val="sr-Cyrl-RS"/>
              </w:rPr>
              <w:t>тицај пројекта на управљање друштвеним и економским ефектима праведне зелене транзиције региона угља</w:t>
            </w:r>
            <w:r w:rsidR="00BD20D4">
              <w:rPr>
                <w:rFonts w:ascii="Calibri" w:hAnsi="Calibri" w:cs="Calibri"/>
                <w:color w:val="000000" w:themeColor="text1"/>
                <w:sz w:val="24"/>
                <w:szCs w:val="24"/>
                <w:lang w:val="en-US"/>
              </w:rPr>
              <w:t xml:space="preserve"> (</w:t>
            </w:r>
            <w:r w:rsidR="00BD20D4">
              <w:rPr>
                <w:rFonts w:ascii="Calibri" w:hAnsi="Calibri" w:cs="Calibri"/>
                <w:color w:val="000000" w:themeColor="text1"/>
                <w:sz w:val="24"/>
                <w:szCs w:val="24"/>
                <w:lang w:val="sr-Cyrl-RS"/>
              </w:rPr>
              <w:t>уколико је применљиво)</w:t>
            </w:r>
            <w:r w:rsidR="00CE67A6">
              <w:rPr>
                <w:rFonts w:ascii="Calibri" w:hAnsi="Calibri" w:cs="Calibri"/>
                <w:color w:val="000000" w:themeColor="text1"/>
                <w:sz w:val="24"/>
                <w:szCs w:val="24"/>
                <w:lang w:val="sr-Cyrl-RS"/>
              </w:rPr>
              <w:t>?</w:t>
            </w:r>
            <w:r w:rsidR="008570FF" w:rsidRPr="008570FF">
              <w:rPr>
                <w:rFonts w:ascii="Calibri" w:hAnsi="Calibri" w:cs="Calibri"/>
                <w:color w:val="000000" w:themeColor="text1"/>
                <w:sz w:val="24"/>
                <w:szCs w:val="24"/>
                <w:lang w:val="sr-Cyrl-RS"/>
              </w:rPr>
              <w:tab/>
            </w:r>
          </w:p>
        </w:tc>
      </w:tr>
      <w:tr w:rsidR="005324C3" w:rsidRPr="00AD6FFD" w14:paraId="0A9006C3" w14:textId="77777777" w:rsidTr="00174B8B">
        <w:tc>
          <w:tcPr>
            <w:cnfStyle w:val="001000000000" w:firstRow="0" w:lastRow="0" w:firstColumn="1" w:lastColumn="0" w:oddVBand="0" w:evenVBand="0" w:oddHBand="0" w:evenHBand="0" w:firstRowFirstColumn="0" w:firstRowLastColumn="0" w:lastRowFirstColumn="0" w:lastRowLastColumn="0"/>
            <w:tcW w:w="1986" w:type="dxa"/>
            <w:vAlign w:val="center"/>
          </w:tcPr>
          <w:p w14:paraId="330181E0" w14:textId="336E4618" w:rsidR="005324C3" w:rsidRPr="00AD6FFD" w:rsidRDefault="005324C3" w:rsidP="005324C3">
            <w:pPr>
              <w:spacing w:before="120" w:after="120"/>
              <w:jc w:val="center"/>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ин</w:t>
            </w:r>
            <w:r w:rsidRPr="00AD6FFD">
              <w:rPr>
                <w:rFonts w:ascii="Calibri" w:hAnsi="Calibri" w:cs="Calibri"/>
                <w:color w:val="000000" w:themeColor="text1"/>
                <w:sz w:val="24"/>
                <w:szCs w:val="24"/>
                <w:lang w:val="sr-Cyrl-RS"/>
              </w:rPr>
              <w:t>овација</w:t>
            </w:r>
          </w:p>
        </w:tc>
        <w:tc>
          <w:tcPr>
            <w:tcW w:w="1563" w:type="dxa"/>
            <w:vAlign w:val="center"/>
          </w:tcPr>
          <w:p w14:paraId="5BE03A33" w14:textId="0B5452F9" w:rsidR="005324C3" w:rsidRPr="00AD6FFD" w:rsidRDefault="005324C3" w:rsidP="00174B8B">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w:t>
            </w:r>
            <w:r w:rsidRPr="00AD6FFD">
              <w:rPr>
                <w:rFonts w:ascii="Calibri" w:hAnsi="Calibri" w:cs="Calibri"/>
                <w:color w:val="000000" w:themeColor="text1"/>
                <w:sz w:val="24"/>
                <w:szCs w:val="24"/>
                <w:lang w:val="sr-Cyrl-RS"/>
              </w:rPr>
              <w:t>0</w:t>
            </w:r>
          </w:p>
        </w:tc>
        <w:tc>
          <w:tcPr>
            <w:tcW w:w="6658" w:type="dxa"/>
          </w:tcPr>
          <w:p w14:paraId="74D78180" w14:textId="643D9C15" w:rsidR="005324C3" w:rsidRPr="00836570" w:rsidRDefault="005324C3" w:rsidP="005324C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en-US"/>
              </w:rPr>
            </w:pPr>
            <w:r w:rsidRPr="0030192A">
              <w:rPr>
                <w:rFonts w:ascii="Calibri" w:hAnsi="Calibri" w:cs="Calibri"/>
                <w:color w:val="000000" w:themeColor="text1"/>
                <w:sz w:val="24"/>
                <w:szCs w:val="24"/>
                <w:lang w:val="sr-Cyrl-RS"/>
              </w:rPr>
              <w:t>Да ли се пројекат може сматрати иновативним у односу на</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постојеће решења у Србији?</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Да ли ће пројекат довести до иновативног унапређења</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постојећих производа</w:t>
            </w:r>
            <w:r w:rsidR="003222D1">
              <w:rPr>
                <w:rFonts w:ascii="Calibri" w:hAnsi="Calibri" w:cs="Calibri"/>
                <w:color w:val="000000" w:themeColor="text1"/>
                <w:sz w:val="24"/>
                <w:szCs w:val="24"/>
                <w:lang w:val="sr-Cyrl-RS"/>
              </w:rPr>
              <w:t xml:space="preserve"> и </w:t>
            </w:r>
            <w:r w:rsidRPr="0030192A">
              <w:rPr>
                <w:rFonts w:ascii="Calibri" w:hAnsi="Calibri" w:cs="Calibri"/>
                <w:color w:val="000000" w:themeColor="text1"/>
                <w:sz w:val="24"/>
                <w:szCs w:val="24"/>
                <w:lang w:val="sr-Cyrl-RS"/>
              </w:rPr>
              <w:t xml:space="preserve">технолошких решења? Да ли </w:t>
            </w:r>
            <w:r w:rsidR="003014CE">
              <w:rPr>
                <w:rFonts w:ascii="Calibri" w:hAnsi="Calibri" w:cs="Calibri"/>
                <w:color w:val="000000" w:themeColor="text1"/>
                <w:sz w:val="24"/>
                <w:szCs w:val="24"/>
                <w:lang w:val="sr-Cyrl-RS"/>
              </w:rPr>
              <w:t xml:space="preserve">пројекат или неки његов део подлеже праву </w:t>
            </w:r>
            <w:r w:rsidRPr="0030192A">
              <w:rPr>
                <w:rFonts w:ascii="Calibri" w:hAnsi="Calibri" w:cs="Calibri"/>
                <w:color w:val="000000" w:themeColor="text1"/>
                <w:sz w:val="24"/>
                <w:szCs w:val="24"/>
                <w:lang w:val="sr-Cyrl-RS"/>
              </w:rPr>
              <w:t>интелектуалн</w:t>
            </w:r>
            <w:r w:rsidR="003014CE">
              <w:rPr>
                <w:rFonts w:ascii="Calibri" w:hAnsi="Calibri" w:cs="Calibri"/>
                <w:color w:val="000000" w:themeColor="text1"/>
                <w:sz w:val="24"/>
                <w:szCs w:val="24"/>
                <w:lang w:val="sr-Cyrl-RS"/>
              </w:rPr>
              <w:t>е</w:t>
            </w:r>
            <w:r w:rsidRPr="0030192A">
              <w:rPr>
                <w:rFonts w:ascii="Calibri" w:hAnsi="Calibri" w:cs="Calibri"/>
                <w:color w:val="000000" w:themeColor="text1"/>
                <w:sz w:val="24"/>
                <w:szCs w:val="24"/>
                <w:lang w:val="sr-Cyrl-RS"/>
              </w:rPr>
              <w:t xml:space="preserve"> својин</w:t>
            </w:r>
            <w:r w:rsidR="003014CE">
              <w:rPr>
                <w:rFonts w:ascii="Calibri" w:hAnsi="Calibri" w:cs="Calibri"/>
                <w:color w:val="000000" w:themeColor="text1"/>
                <w:sz w:val="24"/>
                <w:szCs w:val="24"/>
                <w:lang w:val="sr-Cyrl-RS"/>
              </w:rPr>
              <w:t>е</w:t>
            </w:r>
            <w:r w:rsidRPr="0030192A">
              <w:rPr>
                <w:rFonts w:ascii="Calibri" w:hAnsi="Calibri" w:cs="Calibri"/>
                <w:color w:val="000000" w:themeColor="text1"/>
                <w:sz w:val="24"/>
                <w:szCs w:val="24"/>
                <w:lang w:val="sr-Cyrl-RS"/>
              </w:rPr>
              <w:t>?</w:t>
            </w:r>
            <w:r w:rsidRPr="0030192A">
              <w:rPr>
                <w:rFonts w:ascii="Calibri" w:hAnsi="Calibri" w:cs="Calibri"/>
                <w:color w:val="000000" w:themeColor="text1"/>
                <w:sz w:val="24"/>
                <w:szCs w:val="24"/>
                <w:lang w:val="sr-Cyrl-RS"/>
              </w:rPr>
              <w:cr/>
            </w:r>
            <w:r>
              <w:rPr>
                <w:rFonts w:ascii="Calibri" w:hAnsi="Calibri" w:cs="Calibri"/>
                <w:color w:val="000000" w:themeColor="text1"/>
                <w:sz w:val="24"/>
                <w:szCs w:val="24"/>
                <w:lang w:val="sr-Cyrl-RS"/>
              </w:rPr>
              <w:t xml:space="preserve"> </w:t>
            </w:r>
          </w:p>
        </w:tc>
      </w:tr>
      <w:tr w:rsidR="005324C3" w:rsidRPr="00AD6FFD" w14:paraId="32F81280" w14:textId="77777777" w:rsidTr="00174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26012AC" w14:textId="31E970AC" w:rsidR="005324C3" w:rsidRPr="00AD6FFD" w:rsidRDefault="005324C3" w:rsidP="005324C3">
            <w:pPr>
              <w:spacing w:before="120" w:after="120"/>
              <w:jc w:val="center"/>
              <w:rPr>
                <w:rFonts w:ascii="Calibri" w:hAnsi="Calibri" w:cs="Calibri"/>
                <w:color w:val="000000" w:themeColor="text1"/>
                <w:sz w:val="24"/>
                <w:szCs w:val="24"/>
                <w:lang w:val="sr-Cyrl-RS"/>
              </w:rPr>
            </w:pPr>
            <w:r w:rsidRPr="008102E1">
              <w:rPr>
                <w:rFonts w:ascii="Calibri" w:hAnsi="Calibri" w:cs="Calibri"/>
                <w:color w:val="000000" w:themeColor="text1"/>
                <w:sz w:val="24"/>
                <w:szCs w:val="24"/>
                <w:lang w:val="sr-Cyrl-RS"/>
              </w:rPr>
              <w:lastRenderedPageBreak/>
              <w:t>одрживост и могућност репликације</w:t>
            </w:r>
          </w:p>
        </w:tc>
        <w:tc>
          <w:tcPr>
            <w:tcW w:w="1563" w:type="dxa"/>
            <w:vAlign w:val="center"/>
          </w:tcPr>
          <w:p w14:paraId="4AB9344A" w14:textId="78A663EB" w:rsidR="005324C3" w:rsidRPr="00AD6FFD" w:rsidRDefault="005324C3" w:rsidP="00174B8B">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vAlign w:val="center"/>
          </w:tcPr>
          <w:p w14:paraId="3E17D2A0" w14:textId="704F88EA" w:rsidR="005324C3" w:rsidRPr="00AD6FFD" w:rsidRDefault="005324C3" w:rsidP="005324C3">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8102E1">
              <w:rPr>
                <w:rFonts w:ascii="Calibri" w:hAnsi="Calibri" w:cs="Calibri"/>
                <w:color w:val="000000" w:themeColor="text1"/>
                <w:sz w:val="24"/>
                <w:szCs w:val="24"/>
                <w:lang w:val="sr-Cyrl-RS"/>
              </w:rPr>
              <w:t>Да ли пројекат има потенцијал да се временом прошири и/или реплицира и да га спроводе други актери у Србији?</w:t>
            </w:r>
          </w:p>
        </w:tc>
      </w:tr>
      <w:tr w:rsidR="005324C3" w:rsidRPr="00AD6FFD" w14:paraId="4392F6B9" w14:textId="77777777" w:rsidTr="00174B8B">
        <w:trPr>
          <w:trHeight w:val="501"/>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243B3616" w14:textId="36D6088C" w:rsidR="005324C3" w:rsidRPr="00AD6FFD" w:rsidRDefault="005324C3" w:rsidP="005324C3">
            <w:pPr>
              <w:spacing w:before="120" w:after="120"/>
              <w:jc w:val="center"/>
              <w:rPr>
                <w:rFonts w:ascii="Calibri" w:hAnsi="Calibri" w:cs="Calibri"/>
                <w:color w:val="000000" w:themeColor="text1"/>
                <w:sz w:val="24"/>
                <w:szCs w:val="24"/>
                <w:lang w:val="sr-Cyrl-RS"/>
              </w:rPr>
            </w:pPr>
            <w:r w:rsidRPr="00F00CC6">
              <w:rPr>
                <w:rFonts w:ascii="Calibri" w:hAnsi="Calibri" w:cs="Calibri"/>
                <w:color w:val="000000" w:themeColor="text1"/>
                <w:sz w:val="24"/>
                <w:szCs w:val="24"/>
                <w:lang w:val="sr-Cyrl-RS"/>
              </w:rPr>
              <w:t>буџет пројекта и финансијска одрживост</w:t>
            </w:r>
          </w:p>
        </w:tc>
        <w:tc>
          <w:tcPr>
            <w:tcW w:w="1563" w:type="dxa"/>
            <w:vAlign w:val="center"/>
          </w:tcPr>
          <w:p w14:paraId="0E96B7FF" w14:textId="3B0AA8E4" w:rsidR="005324C3" w:rsidRPr="00AD6FFD" w:rsidRDefault="005324C3" w:rsidP="00174B8B">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vAlign w:val="center"/>
          </w:tcPr>
          <w:p w14:paraId="4E3E3563" w14:textId="7FF94947" w:rsidR="005324C3" w:rsidRPr="00AD6FFD" w:rsidRDefault="005324C3" w:rsidP="005324C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sidRPr="00486423">
              <w:rPr>
                <w:rFonts w:ascii="Calibri" w:hAnsi="Calibri" w:cs="Calibri"/>
                <w:color w:val="000000" w:themeColor="text1"/>
                <w:sz w:val="24"/>
                <w:szCs w:val="24"/>
                <w:lang w:val="sr-Cyrl-RS"/>
              </w:rPr>
              <w:t xml:space="preserve">Да ли су трошкови пројекта реални, да ли су планиране активности исплативе? </w:t>
            </w:r>
            <w:r w:rsidR="00020DB6" w:rsidRPr="00486423">
              <w:rPr>
                <w:rFonts w:ascii="Calibri" w:hAnsi="Calibri" w:cs="Calibri"/>
                <w:color w:val="000000" w:themeColor="text1"/>
                <w:sz w:val="24"/>
                <w:szCs w:val="24"/>
                <w:lang w:val="sr-Cyrl-RS"/>
              </w:rPr>
              <w:t xml:space="preserve">Колики је износ новчаног суфинансирања </w:t>
            </w:r>
            <w:r w:rsidR="00020DB6">
              <w:rPr>
                <w:rFonts w:ascii="Calibri" w:hAnsi="Calibri" w:cs="Calibri"/>
                <w:color w:val="000000" w:themeColor="text1"/>
                <w:sz w:val="24"/>
                <w:szCs w:val="24"/>
                <w:lang w:val="sr-Cyrl-RS"/>
              </w:rPr>
              <w:t xml:space="preserve">носиоца </w:t>
            </w:r>
            <w:r w:rsidR="00020DB6" w:rsidRPr="00486423">
              <w:rPr>
                <w:rFonts w:ascii="Calibri" w:hAnsi="Calibri" w:cs="Calibri"/>
                <w:color w:val="000000" w:themeColor="text1"/>
                <w:sz w:val="24"/>
                <w:szCs w:val="24"/>
                <w:lang w:val="sr-Cyrl-RS"/>
              </w:rPr>
              <w:t>пројекта</w:t>
            </w:r>
            <w:r w:rsidR="00020DB6">
              <w:rPr>
                <w:rFonts w:ascii="Calibri" w:hAnsi="Calibri" w:cs="Calibri"/>
                <w:color w:val="000000" w:themeColor="text1"/>
                <w:sz w:val="24"/>
                <w:szCs w:val="24"/>
                <w:lang w:val="sr-Cyrl-RS"/>
              </w:rPr>
              <w:t xml:space="preserve">, односно </w:t>
            </w:r>
            <w:r w:rsidR="00020DB6" w:rsidRPr="00486423">
              <w:rPr>
                <w:rFonts w:ascii="Calibri" w:hAnsi="Calibri" w:cs="Calibri"/>
                <w:color w:val="000000" w:themeColor="text1"/>
                <w:sz w:val="24"/>
                <w:szCs w:val="24"/>
                <w:lang w:val="sr-Cyrl-RS"/>
              </w:rPr>
              <w:t>удео у укупној инвестицији?</w:t>
            </w:r>
            <w:r w:rsidRPr="00486423">
              <w:rPr>
                <w:rFonts w:ascii="Calibri" w:hAnsi="Calibri" w:cs="Calibri"/>
                <w:color w:val="000000" w:themeColor="text1"/>
                <w:sz w:val="24"/>
                <w:szCs w:val="24"/>
                <w:lang w:val="sr-Cyrl-RS"/>
              </w:rPr>
              <w:t xml:space="preserve"> </w:t>
            </w:r>
            <w:r w:rsidR="00020DB6">
              <w:rPr>
                <w:rFonts w:ascii="Calibri" w:hAnsi="Calibri" w:cs="Calibri"/>
                <w:color w:val="000000" w:themeColor="text1"/>
                <w:sz w:val="24"/>
                <w:szCs w:val="24"/>
                <w:lang w:val="sr-Cyrl-RS"/>
              </w:rPr>
              <w:t xml:space="preserve">Да ли је </w:t>
            </w:r>
            <w:r w:rsidR="003E17D9">
              <w:rPr>
                <w:rFonts w:ascii="Calibri" w:hAnsi="Calibri" w:cs="Calibri"/>
                <w:color w:val="000000" w:themeColor="text1"/>
                <w:sz w:val="24"/>
                <w:szCs w:val="24"/>
                <w:lang w:val="sr-Cyrl-RS"/>
              </w:rPr>
              <w:t>буџет</w:t>
            </w:r>
            <w:r w:rsidR="003131AE">
              <w:rPr>
                <w:rFonts w:ascii="Calibri" w:hAnsi="Calibri" w:cs="Calibri"/>
                <w:color w:val="000000" w:themeColor="text1"/>
                <w:sz w:val="24"/>
                <w:szCs w:val="24"/>
                <w:lang w:val="sr-Cyrl-RS"/>
              </w:rPr>
              <w:t xml:space="preserve"> предложен</w:t>
            </w:r>
            <w:r w:rsidR="003E17D9">
              <w:rPr>
                <w:rFonts w:ascii="Calibri" w:hAnsi="Calibri" w:cs="Calibri"/>
                <w:color w:val="000000" w:themeColor="text1"/>
                <w:sz w:val="24"/>
                <w:szCs w:val="24"/>
                <w:lang w:val="sr-Cyrl-RS"/>
              </w:rPr>
              <w:t xml:space="preserve"> према пројектним активностима?</w:t>
            </w:r>
          </w:p>
        </w:tc>
      </w:tr>
      <w:tr w:rsidR="005324C3" w:rsidRPr="00AD6FFD" w14:paraId="46903F07" w14:textId="77777777" w:rsidTr="00174B8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780FF64A" w14:textId="77777777" w:rsidR="005324C3" w:rsidRPr="00AD6FFD" w:rsidRDefault="005324C3" w:rsidP="00174B8B">
            <w:pPr>
              <w:spacing w:before="120" w:after="120"/>
              <w:jc w:val="center"/>
              <w:rPr>
                <w:rFonts w:ascii="Calibri" w:hAnsi="Calibri" w:cs="Calibri"/>
                <w:color w:val="000000" w:themeColor="text1"/>
                <w:sz w:val="24"/>
                <w:szCs w:val="24"/>
                <w:lang w:val="sr-Cyrl-RS"/>
              </w:rPr>
            </w:pPr>
            <w:r w:rsidRPr="00AD6FFD">
              <w:rPr>
                <w:rFonts w:ascii="Calibri" w:hAnsi="Calibri" w:cs="Calibri"/>
                <w:color w:val="000000" w:themeColor="text1"/>
                <w:sz w:val="24"/>
                <w:szCs w:val="24"/>
                <w:lang w:val="sr-Cyrl-RS"/>
              </w:rPr>
              <w:t>Укупно</w:t>
            </w:r>
          </w:p>
        </w:tc>
        <w:tc>
          <w:tcPr>
            <w:tcW w:w="1563" w:type="dxa"/>
            <w:vAlign w:val="center"/>
          </w:tcPr>
          <w:p w14:paraId="176861FB" w14:textId="77777777" w:rsidR="005324C3" w:rsidRPr="00AD6FFD" w:rsidRDefault="005324C3" w:rsidP="00174B8B">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4"/>
                <w:szCs w:val="24"/>
                <w:lang w:val="sr-Cyrl-RS"/>
              </w:rPr>
            </w:pPr>
            <w:r w:rsidRPr="00AD6FFD">
              <w:rPr>
                <w:rFonts w:ascii="Calibri" w:hAnsi="Calibri" w:cs="Calibri"/>
                <w:b/>
                <w:color w:val="000000" w:themeColor="text1"/>
                <w:sz w:val="24"/>
                <w:szCs w:val="24"/>
                <w:lang w:val="sr-Cyrl-RS"/>
              </w:rPr>
              <w:t>100</w:t>
            </w:r>
          </w:p>
        </w:tc>
        <w:tc>
          <w:tcPr>
            <w:tcW w:w="6658" w:type="dxa"/>
          </w:tcPr>
          <w:p w14:paraId="1A839FA5" w14:textId="77777777" w:rsidR="005324C3" w:rsidRPr="00AD6FFD" w:rsidRDefault="005324C3" w:rsidP="005324C3">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p>
        </w:tc>
      </w:tr>
    </w:tbl>
    <w:p w14:paraId="5F083E27" w14:textId="34D85B74" w:rsidR="000F035A" w:rsidRDefault="000F035A" w:rsidP="000F035A">
      <w:pPr>
        <w:jc w:val="both"/>
        <w:rPr>
          <w:b/>
          <w:lang w:val="sr-Cyrl-RS"/>
        </w:rPr>
      </w:pPr>
    </w:p>
    <w:p w14:paraId="6C11EDBA" w14:textId="2BF28DF6" w:rsidR="006704F3" w:rsidRPr="00444ABC" w:rsidRDefault="008C0A26" w:rsidP="006704F3">
      <w:pPr>
        <w:spacing w:after="120"/>
        <w:jc w:val="both"/>
        <w:rPr>
          <w:rFonts w:ascii="Calibri" w:eastAsia="Times New Roman" w:hAnsi="Calibri" w:cs="Calibri"/>
          <w:b/>
          <w:bCs/>
          <w:color w:val="E36C0A" w:themeColor="accent6" w:themeShade="BF"/>
          <w:sz w:val="28"/>
          <w:szCs w:val="28"/>
          <w:lang w:val="sr-Cyrl-RS" w:eastAsia="sr-Latn-RS"/>
        </w:rPr>
      </w:pPr>
      <w:r w:rsidRPr="00AD6FFD">
        <w:rPr>
          <w:rFonts w:ascii="Calibri" w:hAnsi="Calibri" w:cs="Calibri"/>
          <w:color w:val="000000" w:themeColor="text1"/>
          <w:sz w:val="24"/>
          <w:szCs w:val="24"/>
          <w:lang w:val="sr-Cyrl-RS"/>
        </w:rPr>
        <w:t>Апликационе пријаве морају бити поднете електронским путем интернет странице пројекта:</w:t>
      </w:r>
      <w:r w:rsidRPr="00AD6FFD">
        <w:rPr>
          <w:rFonts w:ascii="Calibri" w:hAnsi="Calibri" w:cs="Calibri"/>
          <w:color w:val="000000" w:themeColor="text1"/>
          <w:sz w:val="24"/>
          <w:szCs w:val="24"/>
        </w:rPr>
        <w:t xml:space="preserve"> </w:t>
      </w:r>
      <w:hyperlink r:id="rId7" w:history="1">
        <w:r w:rsidR="00393619" w:rsidRPr="008D219C">
          <w:rPr>
            <w:rStyle w:val="Hyperlink"/>
            <w:rFonts w:ascii="Calibri" w:hAnsi="Calibri" w:cs="Calibri"/>
            <w:sz w:val="24"/>
            <w:szCs w:val="24"/>
          </w:rPr>
          <w:t>https://www.undp.org/sr/serbia</w:t>
        </w:r>
      </w:hyperlink>
      <w:r w:rsidR="00393619">
        <w:rPr>
          <w:rFonts w:ascii="Calibri" w:hAnsi="Calibri" w:cs="Calibri"/>
          <w:color w:val="000000" w:themeColor="text1"/>
          <w:sz w:val="24"/>
          <w:szCs w:val="24"/>
          <w:lang w:val="sr-Cyrl-RS"/>
        </w:rPr>
        <w:t xml:space="preserve"> </w:t>
      </w:r>
      <w:r w:rsidR="006704F3">
        <w:rPr>
          <w:rFonts w:ascii="Calibri" w:hAnsi="Calibri" w:cs="Calibri"/>
          <w:color w:val="000000" w:themeColor="text1"/>
          <w:sz w:val="24"/>
          <w:szCs w:val="24"/>
          <w:lang w:val="sr-Cyrl-RS"/>
        </w:rPr>
        <w:t xml:space="preserve"> </w:t>
      </w:r>
      <w:r w:rsidR="006704F3" w:rsidRPr="00081BC3">
        <w:rPr>
          <w:rFonts w:ascii="Calibri" w:hAnsi="Calibri" w:cs="Calibri"/>
          <w:color w:val="000000" w:themeColor="text1"/>
          <w:sz w:val="24"/>
          <w:szCs w:val="24"/>
          <w:lang w:val="sr-Cyrl-RS"/>
        </w:rPr>
        <w:t xml:space="preserve">до </w:t>
      </w:r>
      <w:r w:rsidR="006704F3">
        <w:rPr>
          <w:rFonts w:ascii="Calibri" w:hAnsi="Calibri" w:cs="Calibri"/>
          <w:color w:val="000000" w:themeColor="text1"/>
          <w:sz w:val="24"/>
          <w:szCs w:val="24"/>
        </w:rPr>
        <w:t xml:space="preserve">15. </w:t>
      </w:r>
      <w:r w:rsidR="006704F3">
        <w:rPr>
          <w:rFonts w:ascii="Calibri" w:hAnsi="Calibri" w:cs="Calibri"/>
          <w:color w:val="000000" w:themeColor="text1"/>
          <w:sz w:val="24"/>
          <w:szCs w:val="24"/>
          <w:lang w:val="sr-Cyrl-RS"/>
        </w:rPr>
        <w:t xml:space="preserve">августа 2022. године </w:t>
      </w:r>
      <w:r w:rsidR="006704F3" w:rsidRPr="00776E5F">
        <w:rPr>
          <w:rFonts w:ascii="Calibri" w:hAnsi="Calibri" w:cs="Calibri"/>
          <w:color w:val="000000" w:themeColor="text1"/>
          <w:sz w:val="24"/>
          <w:szCs w:val="24"/>
          <w:lang w:val="sr-Cyrl-RS"/>
        </w:rPr>
        <w:t>до 17.00 часова</w:t>
      </w:r>
      <w:r w:rsidR="006704F3" w:rsidRPr="00081BC3">
        <w:rPr>
          <w:rFonts w:ascii="Calibri" w:hAnsi="Calibri" w:cs="Calibri"/>
          <w:color w:val="000000" w:themeColor="text1"/>
          <w:sz w:val="24"/>
          <w:szCs w:val="24"/>
          <w:lang w:val="sr-Cyrl-RS"/>
        </w:rPr>
        <w:t>.</w:t>
      </w:r>
    </w:p>
    <w:p w14:paraId="74601347" w14:textId="1ECD4CFF" w:rsidR="008C0A26" w:rsidRPr="006B24FD" w:rsidRDefault="008C0A26" w:rsidP="008C0A26">
      <w:pPr>
        <w:shd w:val="clear" w:color="auto" w:fill="FFFFFF"/>
        <w:spacing w:after="0" w:line="240" w:lineRule="auto"/>
        <w:jc w:val="both"/>
        <w:rPr>
          <w:rFonts w:ascii="Calibri" w:eastAsia="Times New Roman" w:hAnsi="Calibri" w:cs="Calibri"/>
          <w:color w:val="000000" w:themeColor="text1"/>
          <w:sz w:val="24"/>
          <w:szCs w:val="24"/>
          <w:lang w:val="sr-Cyrl-RS" w:eastAsia="sr-Latn-RS"/>
        </w:rPr>
      </w:pPr>
      <w:proofErr w:type="spellStart"/>
      <w:r w:rsidRPr="00444ABC">
        <w:rPr>
          <w:rFonts w:ascii="Calibri" w:eastAsia="Times New Roman" w:hAnsi="Calibri" w:cs="Calibri"/>
          <w:color w:val="000000" w:themeColor="text1"/>
          <w:sz w:val="24"/>
          <w:szCs w:val="24"/>
          <w:lang w:eastAsia="sr-Latn-RS"/>
        </w:rPr>
        <w:t>Заинтересовани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кандидати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су</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позвани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да</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учествују</w:t>
      </w:r>
      <w:proofErr w:type="spellEnd"/>
      <w:r w:rsidRPr="00444ABC">
        <w:rPr>
          <w:rFonts w:ascii="Calibri" w:eastAsia="Times New Roman" w:hAnsi="Calibri" w:cs="Calibri"/>
          <w:color w:val="000000" w:themeColor="text1"/>
          <w:sz w:val="24"/>
          <w:szCs w:val="24"/>
          <w:lang w:eastAsia="sr-Latn-RS"/>
        </w:rPr>
        <w:t xml:space="preserve"> у </w:t>
      </w:r>
      <w:proofErr w:type="spellStart"/>
      <w:r w:rsidRPr="00444ABC">
        <w:rPr>
          <w:rFonts w:ascii="Calibri" w:eastAsia="Times New Roman" w:hAnsi="Calibri" w:cs="Calibri"/>
          <w:color w:val="000000" w:themeColor="text1"/>
          <w:sz w:val="24"/>
          <w:szCs w:val="24"/>
          <w:lang w:eastAsia="sr-Latn-RS"/>
        </w:rPr>
        <w:t>инфо</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данима</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који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ће</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бити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организовани</w:t>
      </w:r>
      <w:proofErr w:type="spellEnd"/>
      <w:r w:rsidRPr="00444ABC">
        <w:rPr>
          <w:rFonts w:ascii="Calibri" w:eastAsia="Times New Roman" w:hAnsi="Calibri" w:cs="Calibri"/>
          <w:color w:val="000000" w:themeColor="text1"/>
          <w:sz w:val="24"/>
          <w:szCs w:val="24"/>
          <w:lang w:eastAsia="sr-Latn-RS"/>
        </w:rPr>
        <w:t xml:space="preserve"> у </w:t>
      </w:r>
      <w:proofErr w:type="spellStart"/>
      <w:r w:rsidRPr="00444ABC">
        <w:rPr>
          <w:rFonts w:ascii="Calibri" w:eastAsia="Times New Roman" w:hAnsi="Calibri" w:cs="Calibri"/>
          <w:color w:val="000000" w:themeColor="text1"/>
          <w:sz w:val="24"/>
          <w:szCs w:val="24"/>
          <w:lang w:eastAsia="sr-Latn-RS"/>
        </w:rPr>
        <w:t>следећим</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терминима</w:t>
      </w:r>
      <w:proofErr w:type="spellEnd"/>
      <w:r w:rsidRPr="00444ABC">
        <w:rPr>
          <w:rFonts w:ascii="Calibri" w:eastAsia="Times New Roman" w:hAnsi="Calibri" w:cs="Calibri"/>
          <w:color w:val="000000" w:themeColor="text1"/>
          <w:sz w:val="24"/>
          <w:szCs w:val="24"/>
          <w:lang w:eastAsia="sr-Latn-RS"/>
        </w:rPr>
        <w:t xml:space="preserve">: </w:t>
      </w:r>
      <w:r w:rsidR="0006059D">
        <w:rPr>
          <w:rFonts w:ascii="Calibri" w:eastAsia="Times New Roman" w:hAnsi="Calibri" w:cs="Calibri"/>
          <w:color w:val="000000" w:themeColor="text1"/>
          <w:sz w:val="24"/>
          <w:szCs w:val="24"/>
          <w:lang w:val="sr-Cyrl-RS" w:eastAsia="sr-Latn-RS"/>
        </w:rPr>
        <w:t>20</w:t>
      </w:r>
      <w:r w:rsidRPr="006B24FD">
        <w:rPr>
          <w:rFonts w:ascii="Calibri" w:eastAsia="Times New Roman" w:hAnsi="Calibri" w:cs="Calibri"/>
          <w:color w:val="000000" w:themeColor="text1"/>
          <w:sz w:val="24"/>
          <w:szCs w:val="24"/>
          <w:lang w:eastAsia="sr-Latn-RS"/>
        </w:rPr>
        <w:t xml:space="preserve">. </w:t>
      </w:r>
      <w:proofErr w:type="spellStart"/>
      <w:r w:rsidRPr="006B24FD">
        <w:rPr>
          <w:rFonts w:ascii="Calibri" w:eastAsia="Times New Roman" w:hAnsi="Calibri" w:cs="Calibri"/>
          <w:color w:val="000000" w:themeColor="text1"/>
          <w:sz w:val="24"/>
          <w:szCs w:val="24"/>
          <w:lang w:eastAsia="sr-Latn-RS"/>
        </w:rPr>
        <w:t>јул</w:t>
      </w:r>
      <w:proofErr w:type="spellEnd"/>
      <w:r w:rsidRPr="006B24FD">
        <w:rPr>
          <w:rFonts w:ascii="Calibri" w:eastAsia="Times New Roman" w:hAnsi="Calibri" w:cs="Calibri"/>
          <w:color w:val="000000" w:themeColor="text1"/>
          <w:sz w:val="24"/>
          <w:szCs w:val="24"/>
          <w:lang w:eastAsia="sr-Latn-RS"/>
        </w:rPr>
        <w:t xml:space="preserve"> и </w:t>
      </w:r>
      <w:r w:rsidR="0006059D" w:rsidRPr="006B24FD">
        <w:rPr>
          <w:rFonts w:ascii="Calibri" w:eastAsia="Times New Roman" w:hAnsi="Calibri" w:cs="Calibri"/>
          <w:color w:val="000000" w:themeColor="text1"/>
          <w:sz w:val="24"/>
          <w:szCs w:val="24"/>
          <w:lang w:eastAsia="sr-Latn-RS"/>
        </w:rPr>
        <w:t>2</w:t>
      </w:r>
      <w:r w:rsidR="0006059D">
        <w:rPr>
          <w:rFonts w:ascii="Calibri" w:eastAsia="Times New Roman" w:hAnsi="Calibri" w:cs="Calibri"/>
          <w:color w:val="000000" w:themeColor="text1"/>
          <w:sz w:val="24"/>
          <w:szCs w:val="24"/>
          <w:lang w:val="sr-Cyrl-RS" w:eastAsia="sr-Latn-RS"/>
        </w:rPr>
        <w:t>7</w:t>
      </w:r>
      <w:r w:rsidRPr="006B24FD">
        <w:rPr>
          <w:rFonts w:ascii="Calibri" w:eastAsia="Times New Roman" w:hAnsi="Calibri" w:cs="Calibri"/>
          <w:color w:val="000000" w:themeColor="text1"/>
          <w:sz w:val="24"/>
          <w:szCs w:val="24"/>
          <w:lang w:eastAsia="sr-Latn-RS"/>
        </w:rPr>
        <w:t xml:space="preserve">. </w:t>
      </w:r>
      <w:proofErr w:type="spellStart"/>
      <w:r w:rsidRPr="006B24FD">
        <w:rPr>
          <w:rFonts w:ascii="Calibri" w:eastAsia="Times New Roman" w:hAnsi="Calibri" w:cs="Calibri"/>
          <w:color w:val="000000" w:themeColor="text1"/>
          <w:sz w:val="24"/>
          <w:szCs w:val="24"/>
          <w:lang w:eastAsia="sr-Latn-RS"/>
        </w:rPr>
        <w:t>јул</w:t>
      </w:r>
      <w:proofErr w:type="spellEnd"/>
      <w:r w:rsidRPr="006B24FD">
        <w:rPr>
          <w:rFonts w:ascii="Calibri" w:eastAsia="Times New Roman" w:hAnsi="Calibri" w:cs="Calibri"/>
          <w:color w:val="000000" w:themeColor="text1"/>
          <w:sz w:val="24"/>
          <w:szCs w:val="24"/>
          <w:lang w:eastAsia="sr-Latn-RS"/>
        </w:rPr>
        <w:t xml:space="preserve"> 2022.</w:t>
      </w:r>
      <w:r>
        <w:rPr>
          <w:rFonts w:ascii="Calibri" w:eastAsia="Times New Roman" w:hAnsi="Calibri" w:cs="Calibri"/>
          <w:color w:val="000000" w:themeColor="text1"/>
          <w:sz w:val="24"/>
          <w:szCs w:val="24"/>
          <w:lang w:val="sr-Cyrl-RS" w:eastAsia="sr-Latn-RS"/>
        </w:rPr>
        <w:t xml:space="preserve"> г</w:t>
      </w:r>
      <w:proofErr w:type="spellStart"/>
      <w:r w:rsidRPr="006B24FD">
        <w:rPr>
          <w:rFonts w:ascii="Calibri" w:eastAsia="Times New Roman" w:hAnsi="Calibri" w:cs="Calibri"/>
          <w:color w:val="000000" w:themeColor="text1"/>
          <w:sz w:val="24"/>
          <w:szCs w:val="24"/>
          <w:lang w:eastAsia="sr-Latn-RS"/>
        </w:rPr>
        <w:t>одине</w:t>
      </w:r>
      <w:proofErr w:type="spellEnd"/>
      <w:r>
        <w:rPr>
          <w:rFonts w:ascii="Calibri" w:eastAsia="Times New Roman" w:hAnsi="Calibri" w:cs="Calibri"/>
          <w:color w:val="000000" w:themeColor="text1"/>
          <w:sz w:val="24"/>
          <w:szCs w:val="24"/>
          <w:lang w:val="sr-Cyrl-RS" w:eastAsia="sr-Latn-RS"/>
        </w:rPr>
        <w:t>.</w:t>
      </w:r>
    </w:p>
    <w:p w14:paraId="5A255BB8" w14:textId="77777777" w:rsidR="008C0A26" w:rsidRDefault="008C0A26" w:rsidP="000F035A">
      <w:pPr>
        <w:jc w:val="both"/>
        <w:rPr>
          <w:b/>
          <w:lang w:val="sr-Cyrl-RS"/>
        </w:rPr>
      </w:pPr>
    </w:p>
    <w:p w14:paraId="5A455680" w14:textId="7E36A9CF" w:rsidR="000F035A" w:rsidRPr="008C0A26" w:rsidRDefault="008C0A26" w:rsidP="000F035A">
      <w:pPr>
        <w:jc w:val="both"/>
        <w:rPr>
          <w:rFonts w:ascii="Calibri" w:hAnsi="Calibri" w:cs="Calibri"/>
          <w:b/>
          <w:color w:val="E36C0A" w:themeColor="accent6" w:themeShade="BF"/>
          <w:sz w:val="28"/>
          <w:szCs w:val="28"/>
          <w:lang w:val="sr-Cyrl-RS"/>
        </w:rPr>
      </w:pPr>
      <w:r w:rsidRPr="008C0A26">
        <w:rPr>
          <w:rFonts w:ascii="Calibri" w:hAnsi="Calibri" w:cs="Calibri"/>
          <w:b/>
          <w:color w:val="E36C0A" w:themeColor="accent6" w:themeShade="BF"/>
          <w:sz w:val="28"/>
          <w:szCs w:val="28"/>
          <w:lang w:val="sr-Cyrl-RS"/>
        </w:rPr>
        <w:t>КОНТАКТ ЗА ДОДАТНЕ ИНФОРМАЦИЈЕ</w:t>
      </w:r>
    </w:p>
    <w:p w14:paraId="311461C4" w14:textId="450F8E94" w:rsidR="000F035A" w:rsidRPr="00CB2A25" w:rsidRDefault="000F035A" w:rsidP="000F035A">
      <w:pPr>
        <w:jc w:val="both"/>
        <w:rPr>
          <w:b/>
          <w:sz w:val="24"/>
          <w:szCs w:val="24"/>
          <w:lang w:val="sr-Cyrl-RS"/>
        </w:rPr>
      </w:pPr>
      <w:proofErr w:type="spellStart"/>
      <w:r w:rsidRPr="00CB2A25">
        <w:rPr>
          <w:sz w:val="24"/>
          <w:szCs w:val="24"/>
        </w:rPr>
        <w:t>Питања</w:t>
      </w:r>
      <w:proofErr w:type="spellEnd"/>
      <w:r w:rsidRPr="00CB2A25">
        <w:rPr>
          <w:sz w:val="24"/>
          <w:szCs w:val="24"/>
        </w:rPr>
        <w:t xml:space="preserve"> у </w:t>
      </w:r>
      <w:proofErr w:type="spellStart"/>
      <w:r w:rsidRPr="00CB2A25">
        <w:rPr>
          <w:sz w:val="24"/>
          <w:szCs w:val="24"/>
        </w:rPr>
        <w:t>вези</w:t>
      </w:r>
      <w:proofErr w:type="spellEnd"/>
      <w:r w:rsidRPr="00CB2A25">
        <w:rPr>
          <w:sz w:val="24"/>
          <w:szCs w:val="24"/>
        </w:rPr>
        <w:t xml:space="preserve"> </w:t>
      </w:r>
      <w:proofErr w:type="spellStart"/>
      <w:r w:rsidRPr="00CB2A25">
        <w:rPr>
          <w:sz w:val="24"/>
          <w:szCs w:val="24"/>
        </w:rPr>
        <w:t>са</w:t>
      </w:r>
      <w:proofErr w:type="spellEnd"/>
      <w:r w:rsidRPr="00CB2A25">
        <w:rPr>
          <w:sz w:val="24"/>
          <w:szCs w:val="24"/>
        </w:rPr>
        <w:t xml:space="preserve"> </w:t>
      </w:r>
      <w:proofErr w:type="spellStart"/>
      <w:r w:rsidRPr="00CB2A25">
        <w:rPr>
          <w:sz w:val="24"/>
          <w:szCs w:val="24"/>
        </w:rPr>
        <w:t>поступком</w:t>
      </w:r>
      <w:proofErr w:type="spellEnd"/>
      <w:r w:rsidRPr="00CB2A25">
        <w:rPr>
          <w:sz w:val="24"/>
          <w:szCs w:val="24"/>
        </w:rPr>
        <w:t xml:space="preserve"> </w:t>
      </w:r>
      <w:proofErr w:type="spellStart"/>
      <w:r w:rsidRPr="00CB2A25">
        <w:rPr>
          <w:sz w:val="24"/>
          <w:szCs w:val="24"/>
        </w:rPr>
        <w:t>пријављивања</w:t>
      </w:r>
      <w:proofErr w:type="spellEnd"/>
      <w:r w:rsidRPr="00CB2A25">
        <w:rPr>
          <w:sz w:val="24"/>
          <w:szCs w:val="24"/>
        </w:rPr>
        <w:t xml:space="preserve"> </w:t>
      </w:r>
      <w:proofErr w:type="spellStart"/>
      <w:r w:rsidRPr="00CB2A25">
        <w:rPr>
          <w:sz w:val="24"/>
          <w:szCs w:val="24"/>
        </w:rPr>
        <w:t>на</w:t>
      </w:r>
      <w:proofErr w:type="spellEnd"/>
      <w:r w:rsidRPr="00CB2A25">
        <w:rPr>
          <w:sz w:val="24"/>
          <w:szCs w:val="24"/>
        </w:rPr>
        <w:t xml:space="preserve"> </w:t>
      </w:r>
      <w:r w:rsidRPr="00CB2A25">
        <w:rPr>
          <w:sz w:val="24"/>
          <w:szCs w:val="24"/>
          <w:lang w:val="sr-Cyrl-RS"/>
        </w:rPr>
        <w:t>јавни позив</w:t>
      </w:r>
      <w:r w:rsidRPr="00CB2A25">
        <w:rPr>
          <w:sz w:val="24"/>
          <w:szCs w:val="24"/>
        </w:rPr>
        <w:t xml:space="preserve"> </w:t>
      </w:r>
      <w:proofErr w:type="spellStart"/>
      <w:r w:rsidRPr="00CB2A25">
        <w:rPr>
          <w:sz w:val="24"/>
          <w:szCs w:val="24"/>
        </w:rPr>
        <w:t>заинтересовани</w:t>
      </w:r>
      <w:proofErr w:type="spellEnd"/>
      <w:r w:rsidRPr="00CB2A25">
        <w:rPr>
          <w:sz w:val="24"/>
          <w:szCs w:val="24"/>
        </w:rPr>
        <w:t xml:space="preserve"> </w:t>
      </w:r>
      <w:proofErr w:type="spellStart"/>
      <w:r w:rsidRPr="00CB2A25">
        <w:rPr>
          <w:sz w:val="24"/>
          <w:szCs w:val="24"/>
        </w:rPr>
        <w:t>могу</w:t>
      </w:r>
      <w:proofErr w:type="spellEnd"/>
      <w:r w:rsidRPr="00CB2A25">
        <w:rPr>
          <w:sz w:val="24"/>
          <w:szCs w:val="24"/>
        </w:rPr>
        <w:t xml:space="preserve"> </w:t>
      </w:r>
      <w:proofErr w:type="spellStart"/>
      <w:r w:rsidRPr="00CB2A25">
        <w:rPr>
          <w:sz w:val="24"/>
          <w:szCs w:val="24"/>
        </w:rPr>
        <w:t>упутити</w:t>
      </w:r>
      <w:proofErr w:type="spellEnd"/>
      <w:r w:rsidRPr="00CB2A25">
        <w:rPr>
          <w:sz w:val="24"/>
          <w:szCs w:val="24"/>
        </w:rPr>
        <w:t xml:space="preserve"> </w:t>
      </w:r>
      <w:r w:rsidRPr="00CB2A25">
        <w:rPr>
          <w:sz w:val="24"/>
          <w:szCs w:val="24"/>
          <w:lang w:val="sr-Cyrl-RS"/>
        </w:rPr>
        <w:t>Програму УН за развој</w:t>
      </w:r>
      <w:r w:rsidRPr="00CB2A25">
        <w:rPr>
          <w:sz w:val="24"/>
          <w:szCs w:val="24"/>
        </w:rPr>
        <w:t xml:space="preserve"> </w:t>
      </w:r>
      <w:proofErr w:type="spellStart"/>
      <w:r w:rsidRPr="00CB2A25">
        <w:rPr>
          <w:sz w:val="24"/>
          <w:szCs w:val="24"/>
        </w:rPr>
        <w:t>електронском</w:t>
      </w:r>
      <w:proofErr w:type="spellEnd"/>
      <w:r w:rsidRPr="00CB2A25">
        <w:rPr>
          <w:sz w:val="24"/>
          <w:szCs w:val="24"/>
        </w:rPr>
        <w:t xml:space="preserve"> </w:t>
      </w:r>
      <w:proofErr w:type="spellStart"/>
      <w:r w:rsidRPr="00CB2A25">
        <w:rPr>
          <w:sz w:val="24"/>
          <w:szCs w:val="24"/>
        </w:rPr>
        <w:t>поштом</w:t>
      </w:r>
      <w:proofErr w:type="spellEnd"/>
      <w:r w:rsidRPr="00CB2A25">
        <w:rPr>
          <w:sz w:val="24"/>
          <w:szCs w:val="24"/>
        </w:rPr>
        <w:t xml:space="preserve"> </w:t>
      </w:r>
      <w:proofErr w:type="spellStart"/>
      <w:r w:rsidRPr="00CB2A25">
        <w:rPr>
          <w:sz w:val="24"/>
          <w:szCs w:val="24"/>
        </w:rPr>
        <w:t>на</w:t>
      </w:r>
      <w:proofErr w:type="spellEnd"/>
      <w:r w:rsidRPr="00CB2A25">
        <w:rPr>
          <w:sz w:val="24"/>
          <w:szCs w:val="24"/>
        </w:rPr>
        <w:t xml:space="preserve"> </w:t>
      </w:r>
      <w:proofErr w:type="spellStart"/>
      <w:r w:rsidRPr="00CB2A25">
        <w:rPr>
          <w:sz w:val="24"/>
          <w:szCs w:val="24"/>
        </w:rPr>
        <w:t>адресу</w:t>
      </w:r>
      <w:proofErr w:type="spellEnd"/>
      <w:r w:rsidRPr="00CB2A25">
        <w:rPr>
          <w:sz w:val="24"/>
          <w:szCs w:val="24"/>
        </w:rPr>
        <w:t xml:space="preserve">: </w:t>
      </w:r>
      <w:hyperlink r:id="rId8" w:history="1">
        <w:r w:rsidR="005522C1" w:rsidRPr="00CB2A25">
          <w:rPr>
            <w:rStyle w:val="Hyperlink"/>
            <w:sz w:val="24"/>
            <w:szCs w:val="24"/>
          </w:rPr>
          <w:t>smiljka.zivanovic@undp.org</w:t>
        </w:r>
      </w:hyperlink>
      <w:r w:rsidR="005522C1" w:rsidRPr="00CB2A25">
        <w:rPr>
          <w:sz w:val="24"/>
          <w:szCs w:val="24"/>
        </w:rPr>
        <w:t xml:space="preserve"> </w:t>
      </w:r>
      <w:proofErr w:type="spellStart"/>
      <w:r w:rsidRPr="00CB2A25">
        <w:rPr>
          <w:sz w:val="24"/>
          <w:szCs w:val="24"/>
        </w:rPr>
        <w:t>или</w:t>
      </w:r>
      <w:proofErr w:type="spellEnd"/>
      <w:r w:rsidRPr="00CB2A25">
        <w:rPr>
          <w:sz w:val="24"/>
          <w:szCs w:val="24"/>
        </w:rPr>
        <w:t xml:space="preserve"> </w:t>
      </w:r>
      <w:proofErr w:type="spellStart"/>
      <w:r w:rsidRPr="00CB2A25">
        <w:rPr>
          <w:sz w:val="24"/>
          <w:szCs w:val="24"/>
        </w:rPr>
        <w:t>на</w:t>
      </w:r>
      <w:proofErr w:type="spellEnd"/>
      <w:r w:rsidRPr="00CB2A25">
        <w:rPr>
          <w:sz w:val="24"/>
          <w:szCs w:val="24"/>
        </w:rPr>
        <w:t xml:space="preserve"> </w:t>
      </w:r>
      <w:proofErr w:type="spellStart"/>
      <w:r w:rsidRPr="00CB2A25">
        <w:rPr>
          <w:sz w:val="24"/>
          <w:szCs w:val="24"/>
        </w:rPr>
        <w:t>број</w:t>
      </w:r>
      <w:proofErr w:type="spellEnd"/>
      <w:r w:rsidRPr="00CB2A25">
        <w:rPr>
          <w:sz w:val="24"/>
          <w:szCs w:val="24"/>
          <w:lang w:val="sr-Cyrl-RS"/>
        </w:rPr>
        <w:t xml:space="preserve"> телефона</w:t>
      </w:r>
      <w:r w:rsidRPr="00CB2A25">
        <w:rPr>
          <w:sz w:val="24"/>
          <w:szCs w:val="24"/>
        </w:rPr>
        <w:t xml:space="preserve">: </w:t>
      </w:r>
      <w:r w:rsidR="00B90D9E" w:rsidRPr="00CB2A25">
        <w:rPr>
          <w:sz w:val="24"/>
          <w:szCs w:val="24"/>
        </w:rPr>
        <w:t>0</w:t>
      </w:r>
      <w:r w:rsidR="00B90D9E" w:rsidRPr="00CB2A25">
        <w:rPr>
          <w:sz w:val="24"/>
          <w:szCs w:val="24"/>
          <w:lang w:val="sr-Cyrl-RS"/>
        </w:rPr>
        <w:t>60 0802 981</w:t>
      </w:r>
      <w:r w:rsidR="00477D93">
        <w:rPr>
          <w:sz w:val="24"/>
          <w:szCs w:val="24"/>
        </w:rPr>
        <w:t xml:space="preserve"> </w:t>
      </w:r>
      <w:r w:rsidR="00477D93">
        <w:rPr>
          <w:sz w:val="24"/>
          <w:szCs w:val="24"/>
          <w:lang w:val="sr-Cyrl-RS"/>
        </w:rPr>
        <w:t xml:space="preserve">и </w:t>
      </w:r>
      <w:r w:rsidR="000F7467">
        <w:rPr>
          <w:sz w:val="24"/>
          <w:szCs w:val="24"/>
          <w:lang w:val="sr-Cyrl-RS"/>
        </w:rPr>
        <w:t>064 2244 027.</w:t>
      </w:r>
    </w:p>
    <w:sectPr w:rsidR="000F035A" w:rsidRPr="00CB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20"/>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642"/>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3137C"/>
    <w:multiLevelType w:val="hybridMultilevel"/>
    <w:tmpl w:val="7D80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803C7"/>
    <w:multiLevelType w:val="hybridMultilevel"/>
    <w:tmpl w:val="1592F0DA"/>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04DE"/>
    <w:multiLevelType w:val="hybridMultilevel"/>
    <w:tmpl w:val="EE6C4F0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49AC"/>
    <w:multiLevelType w:val="hybridMultilevel"/>
    <w:tmpl w:val="0DD401EA"/>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A54A5"/>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F27F5"/>
    <w:multiLevelType w:val="multilevel"/>
    <w:tmpl w:val="83280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80B7A"/>
    <w:multiLevelType w:val="hybridMultilevel"/>
    <w:tmpl w:val="9A0649D2"/>
    <w:lvl w:ilvl="0" w:tplc="7040CE8C">
      <w:start w:val="1"/>
      <w:numFmt w:val="bullet"/>
      <w:lvlText w:val=""/>
      <w:lvlJc w:val="left"/>
      <w:pPr>
        <w:ind w:left="1167" w:hanging="360"/>
      </w:pPr>
      <w:rPr>
        <w:rFonts w:ascii="Symbol" w:hAnsi="Symbol" w:hint="default"/>
        <w:color w:val="76923C" w:themeColor="accent3" w:themeShade="BF"/>
      </w:rPr>
    </w:lvl>
    <w:lvl w:ilvl="1" w:tplc="241A0003" w:tentative="1">
      <w:start w:val="1"/>
      <w:numFmt w:val="bullet"/>
      <w:lvlText w:val="o"/>
      <w:lvlJc w:val="left"/>
      <w:pPr>
        <w:ind w:left="1887" w:hanging="360"/>
      </w:pPr>
      <w:rPr>
        <w:rFonts w:ascii="Courier New" w:hAnsi="Courier New" w:cs="Courier New" w:hint="default"/>
      </w:rPr>
    </w:lvl>
    <w:lvl w:ilvl="2" w:tplc="241A0005" w:tentative="1">
      <w:start w:val="1"/>
      <w:numFmt w:val="bullet"/>
      <w:lvlText w:val=""/>
      <w:lvlJc w:val="left"/>
      <w:pPr>
        <w:ind w:left="2607" w:hanging="360"/>
      </w:pPr>
      <w:rPr>
        <w:rFonts w:ascii="Wingdings" w:hAnsi="Wingdings" w:hint="default"/>
      </w:rPr>
    </w:lvl>
    <w:lvl w:ilvl="3" w:tplc="241A0001" w:tentative="1">
      <w:start w:val="1"/>
      <w:numFmt w:val="bullet"/>
      <w:lvlText w:val=""/>
      <w:lvlJc w:val="left"/>
      <w:pPr>
        <w:ind w:left="3327" w:hanging="360"/>
      </w:pPr>
      <w:rPr>
        <w:rFonts w:ascii="Symbol" w:hAnsi="Symbol" w:hint="default"/>
      </w:rPr>
    </w:lvl>
    <w:lvl w:ilvl="4" w:tplc="241A0003" w:tentative="1">
      <w:start w:val="1"/>
      <w:numFmt w:val="bullet"/>
      <w:lvlText w:val="o"/>
      <w:lvlJc w:val="left"/>
      <w:pPr>
        <w:ind w:left="4047" w:hanging="360"/>
      </w:pPr>
      <w:rPr>
        <w:rFonts w:ascii="Courier New" w:hAnsi="Courier New" w:cs="Courier New" w:hint="default"/>
      </w:rPr>
    </w:lvl>
    <w:lvl w:ilvl="5" w:tplc="241A0005" w:tentative="1">
      <w:start w:val="1"/>
      <w:numFmt w:val="bullet"/>
      <w:lvlText w:val=""/>
      <w:lvlJc w:val="left"/>
      <w:pPr>
        <w:ind w:left="4767" w:hanging="360"/>
      </w:pPr>
      <w:rPr>
        <w:rFonts w:ascii="Wingdings" w:hAnsi="Wingdings" w:hint="default"/>
      </w:rPr>
    </w:lvl>
    <w:lvl w:ilvl="6" w:tplc="241A0001" w:tentative="1">
      <w:start w:val="1"/>
      <w:numFmt w:val="bullet"/>
      <w:lvlText w:val=""/>
      <w:lvlJc w:val="left"/>
      <w:pPr>
        <w:ind w:left="5487" w:hanging="360"/>
      </w:pPr>
      <w:rPr>
        <w:rFonts w:ascii="Symbol" w:hAnsi="Symbol" w:hint="default"/>
      </w:rPr>
    </w:lvl>
    <w:lvl w:ilvl="7" w:tplc="241A0003" w:tentative="1">
      <w:start w:val="1"/>
      <w:numFmt w:val="bullet"/>
      <w:lvlText w:val="o"/>
      <w:lvlJc w:val="left"/>
      <w:pPr>
        <w:ind w:left="6207" w:hanging="360"/>
      </w:pPr>
      <w:rPr>
        <w:rFonts w:ascii="Courier New" w:hAnsi="Courier New" w:cs="Courier New" w:hint="default"/>
      </w:rPr>
    </w:lvl>
    <w:lvl w:ilvl="8" w:tplc="241A0005" w:tentative="1">
      <w:start w:val="1"/>
      <w:numFmt w:val="bullet"/>
      <w:lvlText w:val=""/>
      <w:lvlJc w:val="left"/>
      <w:pPr>
        <w:ind w:left="6927" w:hanging="360"/>
      </w:pPr>
      <w:rPr>
        <w:rFonts w:ascii="Wingdings" w:hAnsi="Wingdings" w:hint="default"/>
      </w:rPr>
    </w:lvl>
  </w:abstractNum>
  <w:abstractNum w:abstractNumId="9" w15:restartNumberingAfterBreak="0">
    <w:nsid w:val="3326006F"/>
    <w:multiLevelType w:val="hybridMultilevel"/>
    <w:tmpl w:val="A65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86184"/>
    <w:multiLevelType w:val="hybridMultilevel"/>
    <w:tmpl w:val="AAD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179ED"/>
    <w:multiLevelType w:val="hybridMultilevel"/>
    <w:tmpl w:val="63D2E844"/>
    <w:lvl w:ilvl="0" w:tplc="04090001">
      <w:start w:val="1"/>
      <w:numFmt w:val="bullet"/>
      <w:lvlText w:val=""/>
      <w:lvlJc w:val="left"/>
      <w:pPr>
        <w:ind w:left="720" w:hanging="360"/>
      </w:pPr>
      <w:rPr>
        <w:rFonts w:ascii="Symbol" w:hAnsi="Symbol" w:hint="default"/>
      </w:rPr>
    </w:lvl>
    <w:lvl w:ilvl="1" w:tplc="0B90F9D6">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15B6A"/>
    <w:multiLevelType w:val="hybridMultilevel"/>
    <w:tmpl w:val="E6420686"/>
    <w:lvl w:ilvl="0" w:tplc="3D72AB72">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4D2B3F5C"/>
    <w:multiLevelType w:val="hybridMultilevel"/>
    <w:tmpl w:val="C17066D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65F55"/>
    <w:multiLevelType w:val="multilevel"/>
    <w:tmpl w:val="F90E46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F1A0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06E7C"/>
    <w:multiLevelType w:val="hybridMultilevel"/>
    <w:tmpl w:val="AB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B593C"/>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733B6"/>
    <w:multiLevelType w:val="hybridMultilevel"/>
    <w:tmpl w:val="F10E5F5C"/>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14092"/>
    <w:multiLevelType w:val="hybridMultilevel"/>
    <w:tmpl w:val="AE36E894"/>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25073"/>
    <w:multiLevelType w:val="hybridMultilevel"/>
    <w:tmpl w:val="41D02124"/>
    <w:lvl w:ilvl="0" w:tplc="D20CB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F40F7"/>
    <w:multiLevelType w:val="hybridMultilevel"/>
    <w:tmpl w:val="E250CD4A"/>
    <w:lvl w:ilvl="0" w:tplc="D70200A4">
      <w:start w:val="1"/>
      <w:numFmt w:val="bullet"/>
      <w:lvlText w:val="-"/>
      <w:lvlJc w:val="left"/>
      <w:pPr>
        <w:ind w:left="813" w:hanging="360"/>
      </w:pPr>
      <w:rPr>
        <w:rFonts w:ascii="Calibri" w:eastAsiaTheme="minorHAnsi" w:hAnsi="Calibri" w:cs="Calibri" w:hint="default"/>
      </w:rPr>
    </w:lvl>
    <w:lvl w:ilvl="1" w:tplc="241A0003" w:tentative="1">
      <w:start w:val="1"/>
      <w:numFmt w:val="bullet"/>
      <w:lvlText w:val="o"/>
      <w:lvlJc w:val="left"/>
      <w:pPr>
        <w:ind w:left="1533" w:hanging="360"/>
      </w:pPr>
      <w:rPr>
        <w:rFonts w:ascii="Courier New" w:hAnsi="Courier New" w:cs="Courier New" w:hint="default"/>
      </w:rPr>
    </w:lvl>
    <w:lvl w:ilvl="2" w:tplc="241A0005" w:tentative="1">
      <w:start w:val="1"/>
      <w:numFmt w:val="bullet"/>
      <w:lvlText w:val=""/>
      <w:lvlJc w:val="left"/>
      <w:pPr>
        <w:ind w:left="2253" w:hanging="360"/>
      </w:pPr>
      <w:rPr>
        <w:rFonts w:ascii="Wingdings" w:hAnsi="Wingdings" w:hint="default"/>
      </w:rPr>
    </w:lvl>
    <w:lvl w:ilvl="3" w:tplc="241A0001" w:tentative="1">
      <w:start w:val="1"/>
      <w:numFmt w:val="bullet"/>
      <w:lvlText w:val=""/>
      <w:lvlJc w:val="left"/>
      <w:pPr>
        <w:ind w:left="2973" w:hanging="360"/>
      </w:pPr>
      <w:rPr>
        <w:rFonts w:ascii="Symbol" w:hAnsi="Symbol" w:hint="default"/>
      </w:rPr>
    </w:lvl>
    <w:lvl w:ilvl="4" w:tplc="241A0003" w:tentative="1">
      <w:start w:val="1"/>
      <w:numFmt w:val="bullet"/>
      <w:lvlText w:val="o"/>
      <w:lvlJc w:val="left"/>
      <w:pPr>
        <w:ind w:left="3693" w:hanging="360"/>
      </w:pPr>
      <w:rPr>
        <w:rFonts w:ascii="Courier New" w:hAnsi="Courier New" w:cs="Courier New" w:hint="default"/>
      </w:rPr>
    </w:lvl>
    <w:lvl w:ilvl="5" w:tplc="241A0005" w:tentative="1">
      <w:start w:val="1"/>
      <w:numFmt w:val="bullet"/>
      <w:lvlText w:val=""/>
      <w:lvlJc w:val="left"/>
      <w:pPr>
        <w:ind w:left="4413" w:hanging="360"/>
      </w:pPr>
      <w:rPr>
        <w:rFonts w:ascii="Wingdings" w:hAnsi="Wingdings" w:hint="default"/>
      </w:rPr>
    </w:lvl>
    <w:lvl w:ilvl="6" w:tplc="241A0001" w:tentative="1">
      <w:start w:val="1"/>
      <w:numFmt w:val="bullet"/>
      <w:lvlText w:val=""/>
      <w:lvlJc w:val="left"/>
      <w:pPr>
        <w:ind w:left="5133" w:hanging="360"/>
      </w:pPr>
      <w:rPr>
        <w:rFonts w:ascii="Symbol" w:hAnsi="Symbol" w:hint="default"/>
      </w:rPr>
    </w:lvl>
    <w:lvl w:ilvl="7" w:tplc="241A0003" w:tentative="1">
      <w:start w:val="1"/>
      <w:numFmt w:val="bullet"/>
      <w:lvlText w:val="o"/>
      <w:lvlJc w:val="left"/>
      <w:pPr>
        <w:ind w:left="5853" w:hanging="360"/>
      </w:pPr>
      <w:rPr>
        <w:rFonts w:ascii="Courier New" w:hAnsi="Courier New" w:cs="Courier New" w:hint="default"/>
      </w:rPr>
    </w:lvl>
    <w:lvl w:ilvl="8" w:tplc="241A0005" w:tentative="1">
      <w:start w:val="1"/>
      <w:numFmt w:val="bullet"/>
      <w:lvlText w:val=""/>
      <w:lvlJc w:val="left"/>
      <w:pPr>
        <w:ind w:left="6573" w:hanging="360"/>
      </w:pPr>
      <w:rPr>
        <w:rFonts w:ascii="Wingdings" w:hAnsi="Wingdings" w:hint="default"/>
      </w:rPr>
    </w:lvl>
  </w:abstractNum>
  <w:abstractNum w:abstractNumId="22" w15:restartNumberingAfterBreak="0">
    <w:nsid w:val="68E61F2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CB4D0A"/>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05F68"/>
    <w:multiLevelType w:val="hybridMultilevel"/>
    <w:tmpl w:val="E0908B1C"/>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2"/>
  </w:num>
  <w:num w:numId="5">
    <w:abstractNumId w:val="4"/>
  </w:num>
  <w:num w:numId="6">
    <w:abstractNumId w:val="23"/>
  </w:num>
  <w:num w:numId="7">
    <w:abstractNumId w:val="0"/>
  </w:num>
  <w:num w:numId="8">
    <w:abstractNumId w:val="19"/>
  </w:num>
  <w:num w:numId="9">
    <w:abstractNumId w:val="10"/>
  </w:num>
  <w:num w:numId="10">
    <w:abstractNumId w:val="24"/>
  </w:num>
  <w:num w:numId="11">
    <w:abstractNumId w:val="11"/>
  </w:num>
  <w:num w:numId="12">
    <w:abstractNumId w:val="16"/>
  </w:num>
  <w:num w:numId="13">
    <w:abstractNumId w:val="9"/>
  </w:num>
  <w:num w:numId="14">
    <w:abstractNumId w:val="3"/>
  </w:num>
  <w:num w:numId="15">
    <w:abstractNumId w:val="20"/>
  </w:num>
  <w:num w:numId="16">
    <w:abstractNumId w:val="7"/>
  </w:num>
  <w:num w:numId="17">
    <w:abstractNumId w:val="14"/>
  </w:num>
  <w:num w:numId="18">
    <w:abstractNumId w:val="17"/>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8"/>
  </w:num>
  <w:num w:numId="22">
    <w:abstractNumId w:val="6"/>
  </w:num>
  <w:num w:numId="23">
    <w:abstractNumId w:val="21"/>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2E"/>
    <w:rsid w:val="000011B3"/>
    <w:rsid w:val="0000288A"/>
    <w:rsid w:val="000056EA"/>
    <w:rsid w:val="00005AE7"/>
    <w:rsid w:val="00005B7D"/>
    <w:rsid w:val="00006974"/>
    <w:rsid w:val="0000743E"/>
    <w:rsid w:val="00007700"/>
    <w:rsid w:val="00010806"/>
    <w:rsid w:val="00020DB6"/>
    <w:rsid w:val="00022BB3"/>
    <w:rsid w:val="000244A7"/>
    <w:rsid w:val="00026DD5"/>
    <w:rsid w:val="00030050"/>
    <w:rsid w:val="00033163"/>
    <w:rsid w:val="0004095D"/>
    <w:rsid w:val="00045BD6"/>
    <w:rsid w:val="000475F4"/>
    <w:rsid w:val="000549F0"/>
    <w:rsid w:val="00055657"/>
    <w:rsid w:val="00055FB5"/>
    <w:rsid w:val="000600FE"/>
    <w:rsid w:val="0006059D"/>
    <w:rsid w:val="000654F5"/>
    <w:rsid w:val="000654F9"/>
    <w:rsid w:val="00075D30"/>
    <w:rsid w:val="00081BC3"/>
    <w:rsid w:val="00082F70"/>
    <w:rsid w:val="0008603D"/>
    <w:rsid w:val="00086634"/>
    <w:rsid w:val="00087F57"/>
    <w:rsid w:val="00087FDE"/>
    <w:rsid w:val="00090E4C"/>
    <w:rsid w:val="000947DD"/>
    <w:rsid w:val="00097797"/>
    <w:rsid w:val="000A1A08"/>
    <w:rsid w:val="000A58D8"/>
    <w:rsid w:val="000A6839"/>
    <w:rsid w:val="000B088B"/>
    <w:rsid w:val="000B3801"/>
    <w:rsid w:val="000C3F76"/>
    <w:rsid w:val="000D1437"/>
    <w:rsid w:val="000D18B7"/>
    <w:rsid w:val="000D199F"/>
    <w:rsid w:val="000D6D94"/>
    <w:rsid w:val="000D7014"/>
    <w:rsid w:val="000E5AB6"/>
    <w:rsid w:val="000F035A"/>
    <w:rsid w:val="000F08FF"/>
    <w:rsid w:val="000F4079"/>
    <w:rsid w:val="000F5445"/>
    <w:rsid w:val="000F7344"/>
    <w:rsid w:val="000F7467"/>
    <w:rsid w:val="001020A7"/>
    <w:rsid w:val="0010263B"/>
    <w:rsid w:val="0010369D"/>
    <w:rsid w:val="0010505A"/>
    <w:rsid w:val="00106429"/>
    <w:rsid w:val="00107C11"/>
    <w:rsid w:val="00122803"/>
    <w:rsid w:val="00122CA4"/>
    <w:rsid w:val="00122CD4"/>
    <w:rsid w:val="00123BFE"/>
    <w:rsid w:val="0013088E"/>
    <w:rsid w:val="00130EE7"/>
    <w:rsid w:val="0013762E"/>
    <w:rsid w:val="001379C8"/>
    <w:rsid w:val="001444E6"/>
    <w:rsid w:val="00146230"/>
    <w:rsid w:val="00147BEC"/>
    <w:rsid w:val="00151D78"/>
    <w:rsid w:val="001617E9"/>
    <w:rsid w:val="00164137"/>
    <w:rsid w:val="00166DB5"/>
    <w:rsid w:val="00171F9C"/>
    <w:rsid w:val="001734A9"/>
    <w:rsid w:val="00173F1A"/>
    <w:rsid w:val="00174B8B"/>
    <w:rsid w:val="00177C67"/>
    <w:rsid w:val="001841FB"/>
    <w:rsid w:val="00185068"/>
    <w:rsid w:val="001853C0"/>
    <w:rsid w:val="001855F7"/>
    <w:rsid w:val="00187B33"/>
    <w:rsid w:val="00195045"/>
    <w:rsid w:val="00197502"/>
    <w:rsid w:val="00197E63"/>
    <w:rsid w:val="001A03F1"/>
    <w:rsid w:val="001A2E20"/>
    <w:rsid w:val="001A3ACA"/>
    <w:rsid w:val="001A3BCF"/>
    <w:rsid w:val="001A4576"/>
    <w:rsid w:val="001A7356"/>
    <w:rsid w:val="001A7431"/>
    <w:rsid w:val="001B2CB4"/>
    <w:rsid w:val="001B7625"/>
    <w:rsid w:val="001C6EA0"/>
    <w:rsid w:val="001D1645"/>
    <w:rsid w:val="001D3A62"/>
    <w:rsid w:val="001D5FC3"/>
    <w:rsid w:val="001D7CFA"/>
    <w:rsid w:val="001D7F89"/>
    <w:rsid w:val="001E0D9B"/>
    <w:rsid w:val="001E4D2D"/>
    <w:rsid w:val="001E4F81"/>
    <w:rsid w:val="001F072F"/>
    <w:rsid w:val="001F1301"/>
    <w:rsid w:val="001F2FD5"/>
    <w:rsid w:val="001F4227"/>
    <w:rsid w:val="001F4446"/>
    <w:rsid w:val="001F57DA"/>
    <w:rsid w:val="001F6550"/>
    <w:rsid w:val="001F7A80"/>
    <w:rsid w:val="0020354D"/>
    <w:rsid w:val="00203A70"/>
    <w:rsid w:val="0020528F"/>
    <w:rsid w:val="00206687"/>
    <w:rsid w:val="00215C20"/>
    <w:rsid w:val="00217264"/>
    <w:rsid w:val="002214B4"/>
    <w:rsid w:val="00224209"/>
    <w:rsid w:val="002252EE"/>
    <w:rsid w:val="002253E7"/>
    <w:rsid w:val="00225E12"/>
    <w:rsid w:val="002328EB"/>
    <w:rsid w:val="00233E63"/>
    <w:rsid w:val="002375A6"/>
    <w:rsid w:val="00240DE6"/>
    <w:rsid w:val="00241745"/>
    <w:rsid w:val="00243436"/>
    <w:rsid w:val="00243D52"/>
    <w:rsid w:val="00244D4A"/>
    <w:rsid w:val="00244EA1"/>
    <w:rsid w:val="00247EE7"/>
    <w:rsid w:val="0025064A"/>
    <w:rsid w:val="00251141"/>
    <w:rsid w:val="00251357"/>
    <w:rsid w:val="00251C7E"/>
    <w:rsid w:val="00256CA1"/>
    <w:rsid w:val="002629BB"/>
    <w:rsid w:val="002649E8"/>
    <w:rsid w:val="00266941"/>
    <w:rsid w:val="00273030"/>
    <w:rsid w:val="00280DE5"/>
    <w:rsid w:val="002812FB"/>
    <w:rsid w:val="00281E2A"/>
    <w:rsid w:val="002830BD"/>
    <w:rsid w:val="0028310B"/>
    <w:rsid w:val="00283CE9"/>
    <w:rsid w:val="0028412E"/>
    <w:rsid w:val="00285CBC"/>
    <w:rsid w:val="00290939"/>
    <w:rsid w:val="00294BE9"/>
    <w:rsid w:val="002A1D20"/>
    <w:rsid w:val="002A2FB4"/>
    <w:rsid w:val="002A43D3"/>
    <w:rsid w:val="002B1AEC"/>
    <w:rsid w:val="002B2804"/>
    <w:rsid w:val="002B7706"/>
    <w:rsid w:val="002C398A"/>
    <w:rsid w:val="002C78E0"/>
    <w:rsid w:val="002D0302"/>
    <w:rsid w:val="002D04CE"/>
    <w:rsid w:val="002D2C09"/>
    <w:rsid w:val="002D4263"/>
    <w:rsid w:val="002E2331"/>
    <w:rsid w:val="002F12F9"/>
    <w:rsid w:val="002F19BB"/>
    <w:rsid w:val="002F379D"/>
    <w:rsid w:val="002F3C6F"/>
    <w:rsid w:val="002F5BE1"/>
    <w:rsid w:val="003014CE"/>
    <w:rsid w:val="0030192A"/>
    <w:rsid w:val="00303820"/>
    <w:rsid w:val="00312EA3"/>
    <w:rsid w:val="003131AE"/>
    <w:rsid w:val="0031376A"/>
    <w:rsid w:val="00320DAA"/>
    <w:rsid w:val="0032163B"/>
    <w:rsid w:val="003222D1"/>
    <w:rsid w:val="003244AC"/>
    <w:rsid w:val="00324AF4"/>
    <w:rsid w:val="0032538E"/>
    <w:rsid w:val="00330C5A"/>
    <w:rsid w:val="00336A45"/>
    <w:rsid w:val="00342B43"/>
    <w:rsid w:val="00347041"/>
    <w:rsid w:val="00352055"/>
    <w:rsid w:val="00354311"/>
    <w:rsid w:val="00354D9E"/>
    <w:rsid w:val="003573FD"/>
    <w:rsid w:val="00357ED6"/>
    <w:rsid w:val="00360AFE"/>
    <w:rsid w:val="00361FBB"/>
    <w:rsid w:val="00363E3B"/>
    <w:rsid w:val="00365CE7"/>
    <w:rsid w:val="00372A9D"/>
    <w:rsid w:val="00385C04"/>
    <w:rsid w:val="003918DD"/>
    <w:rsid w:val="00393619"/>
    <w:rsid w:val="003947ED"/>
    <w:rsid w:val="003A3E56"/>
    <w:rsid w:val="003B397C"/>
    <w:rsid w:val="003B7E72"/>
    <w:rsid w:val="003C2D50"/>
    <w:rsid w:val="003C32EA"/>
    <w:rsid w:val="003C55C5"/>
    <w:rsid w:val="003C6A89"/>
    <w:rsid w:val="003D0143"/>
    <w:rsid w:val="003D7313"/>
    <w:rsid w:val="003E0519"/>
    <w:rsid w:val="003E17D9"/>
    <w:rsid w:val="003E33AF"/>
    <w:rsid w:val="003E4221"/>
    <w:rsid w:val="003F2639"/>
    <w:rsid w:val="003F4462"/>
    <w:rsid w:val="003F5A11"/>
    <w:rsid w:val="004014C1"/>
    <w:rsid w:val="00402CF5"/>
    <w:rsid w:val="00404C08"/>
    <w:rsid w:val="00410132"/>
    <w:rsid w:val="00414877"/>
    <w:rsid w:val="00415CD7"/>
    <w:rsid w:val="00416790"/>
    <w:rsid w:val="00423EA6"/>
    <w:rsid w:val="0042583F"/>
    <w:rsid w:val="004313AF"/>
    <w:rsid w:val="00431688"/>
    <w:rsid w:val="0043207A"/>
    <w:rsid w:val="00432A1C"/>
    <w:rsid w:val="004364A8"/>
    <w:rsid w:val="00440FE6"/>
    <w:rsid w:val="004443DD"/>
    <w:rsid w:val="0044468C"/>
    <w:rsid w:val="00444ABC"/>
    <w:rsid w:val="0044681F"/>
    <w:rsid w:val="004506A9"/>
    <w:rsid w:val="004530A1"/>
    <w:rsid w:val="0046164E"/>
    <w:rsid w:val="00463AFA"/>
    <w:rsid w:val="0047262D"/>
    <w:rsid w:val="00472731"/>
    <w:rsid w:val="00475368"/>
    <w:rsid w:val="00477D93"/>
    <w:rsid w:val="00477F47"/>
    <w:rsid w:val="0048446C"/>
    <w:rsid w:val="00484E6B"/>
    <w:rsid w:val="00485839"/>
    <w:rsid w:val="00486423"/>
    <w:rsid w:val="0048739E"/>
    <w:rsid w:val="0048775B"/>
    <w:rsid w:val="00491508"/>
    <w:rsid w:val="00494333"/>
    <w:rsid w:val="004A1573"/>
    <w:rsid w:val="004A1AD4"/>
    <w:rsid w:val="004A78EE"/>
    <w:rsid w:val="004B0B26"/>
    <w:rsid w:val="004B2B25"/>
    <w:rsid w:val="004B7231"/>
    <w:rsid w:val="004C3CCE"/>
    <w:rsid w:val="004C4FDA"/>
    <w:rsid w:val="004C5EEC"/>
    <w:rsid w:val="004C7A79"/>
    <w:rsid w:val="004D179D"/>
    <w:rsid w:val="004D1934"/>
    <w:rsid w:val="004D24B9"/>
    <w:rsid w:val="004E0A0C"/>
    <w:rsid w:val="004E5022"/>
    <w:rsid w:val="004F4415"/>
    <w:rsid w:val="004F5405"/>
    <w:rsid w:val="004F5FB5"/>
    <w:rsid w:val="00500DFA"/>
    <w:rsid w:val="00500E98"/>
    <w:rsid w:val="00501A85"/>
    <w:rsid w:val="0050276D"/>
    <w:rsid w:val="00502EB5"/>
    <w:rsid w:val="00502ECD"/>
    <w:rsid w:val="00503A44"/>
    <w:rsid w:val="005064FB"/>
    <w:rsid w:val="00506F3F"/>
    <w:rsid w:val="005139A0"/>
    <w:rsid w:val="0051402C"/>
    <w:rsid w:val="00515976"/>
    <w:rsid w:val="00517EFC"/>
    <w:rsid w:val="00522F32"/>
    <w:rsid w:val="00523030"/>
    <w:rsid w:val="005264F6"/>
    <w:rsid w:val="005301A1"/>
    <w:rsid w:val="00530F32"/>
    <w:rsid w:val="00531A47"/>
    <w:rsid w:val="00531D87"/>
    <w:rsid w:val="005324C3"/>
    <w:rsid w:val="0053765D"/>
    <w:rsid w:val="00537B82"/>
    <w:rsid w:val="005407D7"/>
    <w:rsid w:val="00543657"/>
    <w:rsid w:val="00544EA3"/>
    <w:rsid w:val="0055163D"/>
    <w:rsid w:val="005522C1"/>
    <w:rsid w:val="005601E9"/>
    <w:rsid w:val="00561499"/>
    <w:rsid w:val="0056450B"/>
    <w:rsid w:val="0056485F"/>
    <w:rsid w:val="00564D50"/>
    <w:rsid w:val="005651BB"/>
    <w:rsid w:val="00567E93"/>
    <w:rsid w:val="00571B59"/>
    <w:rsid w:val="005735A0"/>
    <w:rsid w:val="00573DB0"/>
    <w:rsid w:val="005817AF"/>
    <w:rsid w:val="00582C9C"/>
    <w:rsid w:val="0058365F"/>
    <w:rsid w:val="00583D06"/>
    <w:rsid w:val="0058465E"/>
    <w:rsid w:val="00587743"/>
    <w:rsid w:val="005920E2"/>
    <w:rsid w:val="0059223E"/>
    <w:rsid w:val="005940D0"/>
    <w:rsid w:val="005974D3"/>
    <w:rsid w:val="005A2E58"/>
    <w:rsid w:val="005A55FB"/>
    <w:rsid w:val="005B4438"/>
    <w:rsid w:val="005B5D6C"/>
    <w:rsid w:val="005B6015"/>
    <w:rsid w:val="005C048E"/>
    <w:rsid w:val="005C1F4E"/>
    <w:rsid w:val="005C449E"/>
    <w:rsid w:val="005C5CA2"/>
    <w:rsid w:val="005C5CFF"/>
    <w:rsid w:val="005D5CB8"/>
    <w:rsid w:val="005D7960"/>
    <w:rsid w:val="005E6946"/>
    <w:rsid w:val="005F66EC"/>
    <w:rsid w:val="00600C3A"/>
    <w:rsid w:val="006012A9"/>
    <w:rsid w:val="00601E10"/>
    <w:rsid w:val="006046D6"/>
    <w:rsid w:val="00605562"/>
    <w:rsid w:val="00605F36"/>
    <w:rsid w:val="006120C1"/>
    <w:rsid w:val="006139D5"/>
    <w:rsid w:val="00616F99"/>
    <w:rsid w:val="0062774B"/>
    <w:rsid w:val="00630317"/>
    <w:rsid w:val="006342D3"/>
    <w:rsid w:val="00640250"/>
    <w:rsid w:val="00640FF7"/>
    <w:rsid w:val="00643776"/>
    <w:rsid w:val="00643F1A"/>
    <w:rsid w:val="00644BD0"/>
    <w:rsid w:val="006454CD"/>
    <w:rsid w:val="00645E2B"/>
    <w:rsid w:val="00645EE4"/>
    <w:rsid w:val="00646D9D"/>
    <w:rsid w:val="00647015"/>
    <w:rsid w:val="00660DF8"/>
    <w:rsid w:val="00661875"/>
    <w:rsid w:val="0066333C"/>
    <w:rsid w:val="006668BA"/>
    <w:rsid w:val="006704F3"/>
    <w:rsid w:val="00674418"/>
    <w:rsid w:val="006833AB"/>
    <w:rsid w:val="00687066"/>
    <w:rsid w:val="00687D8A"/>
    <w:rsid w:val="00695CE0"/>
    <w:rsid w:val="00697560"/>
    <w:rsid w:val="006B0426"/>
    <w:rsid w:val="006B143F"/>
    <w:rsid w:val="006B24FD"/>
    <w:rsid w:val="006B3A2B"/>
    <w:rsid w:val="006B5765"/>
    <w:rsid w:val="006B6C5C"/>
    <w:rsid w:val="006B74BE"/>
    <w:rsid w:val="006C3FB8"/>
    <w:rsid w:val="006C6D8A"/>
    <w:rsid w:val="006D3ECF"/>
    <w:rsid w:val="006D561D"/>
    <w:rsid w:val="006D6876"/>
    <w:rsid w:val="006E7699"/>
    <w:rsid w:val="006E7B9F"/>
    <w:rsid w:val="006E7E97"/>
    <w:rsid w:val="006F197E"/>
    <w:rsid w:val="006F2D2D"/>
    <w:rsid w:val="006F314D"/>
    <w:rsid w:val="006F7960"/>
    <w:rsid w:val="00704186"/>
    <w:rsid w:val="00707B2A"/>
    <w:rsid w:val="0071096A"/>
    <w:rsid w:val="00711000"/>
    <w:rsid w:val="007110B9"/>
    <w:rsid w:val="00711EA1"/>
    <w:rsid w:val="007127E4"/>
    <w:rsid w:val="007141D0"/>
    <w:rsid w:val="0071451D"/>
    <w:rsid w:val="00723B03"/>
    <w:rsid w:val="00724F2C"/>
    <w:rsid w:val="00726FC3"/>
    <w:rsid w:val="00732C87"/>
    <w:rsid w:val="0073675F"/>
    <w:rsid w:val="00737839"/>
    <w:rsid w:val="00741441"/>
    <w:rsid w:val="007422DB"/>
    <w:rsid w:val="00742DC5"/>
    <w:rsid w:val="00743DC4"/>
    <w:rsid w:val="00747A6C"/>
    <w:rsid w:val="007502CB"/>
    <w:rsid w:val="00761500"/>
    <w:rsid w:val="00762DEC"/>
    <w:rsid w:val="007705FB"/>
    <w:rsid w:val="00776E5F"/>
    <w:rsid w:val="00777E64"/>
    <w:rsid w:val="00785B7E"/>
    <w:rsid w:val="00796177"/>
    <w:rsid w:val="007A01B2"/>
    <w:rsid w:val="007A11DE"/>
    <w:rsid w:val="007A271D"/>
    <w:rsid w:val="007A2A05"/>
    <w:rsid w:val="007A338C"/>
    <w:rsid w:val="007A42FA"/>
    <w:rsid w:val="007A4A7E"/>
    <w:rsid w:val="007A5119"/>
    <w:rsid w:val="007A7068"/>
    <w:rsid w:val="007B37C0"/>
    <w:rsid w:val="007B5AEC"/>
    <w:rsid w:val="007B663A"/>
    <w:rsid w:val="007B7C2F"/>
    <w:rsid w:val="007C0A5D"/>
    <w:rsid w:val="007C10B2"/>
    <w:rsid w:val="007C335C"/>
    <w:rsid w:val="007C41EF"/>
    <w:rsid w:val="007C658A"/>
    <w:rsid w:val="007C777E"/>
    <w:rsid w:val="007D0D91"/>
    <w:rsid w:val="007D0F48"/>
    <w:rsid w:val="007D17DD"/>
    <w:rsid w:val="007D21BA"/>
    <w:rsid w:val="007D38B7"/>
    <w:rsid w:val="007D75D7"/>
    <w:rsid w:val="007D7639"/>
    <w:rsid w:val="007E1787"/>
    <w:rsid w:val="007E17C2"/>
    <w:rsid w:val="007E263B"/>
    <w:rsid w:val="007F51FA"/>
    <w:rsid w:val="00804BB9"/>
    <w:rsid w:val="00807B2B"/>
    <w:rsid w:val="008102E1"/>
    <w:rsid w:val="00811CED"/>
    <w:rsid w:val="00814EFC"/>
    <w:rsid w:val="00816B30"/>
    <w:rsid w:val="00817937"/>
    <w:rsid w:val="008208C3"/>
    <w:rsid w:val="008213DA"/>
    <w:rsid w:val="00823042"/>
    <w:rsid w:val="008263E0"/>
    <w:rsid w:val="00836570"/>
    <w:rsid w:val="00841455"/>
    <w:rsid w:val="008439D1"/>
    <w:rsid w:val="0085047F"/>
    <w:rsid w:val="008506C9"/>
    <w:rsid w:val="00853BEE"/>
    <w:rsid w:val="008564F6"/>
    <w:rsid w:val="008570FF"/>
    <w:rsid w:val="00857B82"/>
    <w:rsid w:val="00860D40"/>
    <w:rsid w:val="00864027"/>
    <w:rsid w:val="008709E5"/>
    <w:rsid w:val="00870C43"/>
    <w:rsid w:val="008721A7"/>
    <w:rsid w:val="00872B28"/>
    <w:rsid w:val="00873AC8"/>
    <w:rsid w:val="0087490C"/>
    <w:rsid w:val="00874F50"/>
    <w:rsid w:val="00882DCB"/>
    <w:rsid w:val="008867C3"/>
    <w:rsid w:val="008923FC"/>
    <w:rsid w:val="008A4343"/>
    <w:rsid w:val="008A73B5"/>
    <w:rsid w:val="008B2B09"/>
    <w:rsid w:val="008B5EB8"/>
    <w:rsid w:val="008B7AD3"/>
    <w:rsid w:val="008C069E"/>
    <w:rsid w:val="008C0A26"/>
    <w:rsid w:val="008D00FD"/>
    <w:rsid w:val="008D1190"/>
    <w:rsid w:val="008D3E35"/>
    <w:rsid w:val="008D48E5"/>
    <w:rsid w:val="008E2741"/>
    <w:rsid w:val="008F0B52"/>
    <w:rsid w:val="008F3643"/>
    <w:rsid w:val="008F3CE7"/>
    <w:rsid w:val="008F44E9"/>
    <w:rsid w:val="008F56A8"/>
    <w:rsid w:val="008F72B0"/>
    <w:rsid w:val="00901AE5"/>
    <w:rsid w:val="00903127"/>
    <w:rsid w:val="00903310"/>
    <w:rsid w:val="0090655D"/>
    <w:rsid w:val="009071F7"/>
    <w:rsid w:val="00914574"/>
    <w:rsid w:val="0091501D"/>
    <w:rsid w:val="009314E1"/>
    <w:rsid w:val="0093231A"/>
    <w:rsid w:val="00932983"/>
    <w:rsid w:val="00935FCF"/>
    <w:rsid w:val="00946E4F"/>
    <w:rsid w:val="00950551"/>
    <w:rsid w:val="00957FD7"/>
    <w:rsid w:val="00966239"/>
    <w:rsid w:val="00970840"/>
    <w:rsid w:val="009751A0"/>
    <w:rsid w:val="00981F4F"/>
    <w:rsid w:val="009838F1"/>
    <w:rsid w:val="0098519B"/>
    <w:rsid w:val="00986301"/>
    <w:rsid w:val="009908FB"/>
    <w:rsid w:val="009912D2"/>
    <w:rsid w:val="0099519E"/>
    <w:rsid w:val="00995AA7"/>
    <w:rsid w:val="00997164"/>
    <w:rsid w:val="009A016C"/>
    <w:rsid w:val="009A1A1A"/>
    <w:rsid w:val="009A1F13"/>
    <w:rsid w:val="009A5ADA"/>
    <w:rsid w:val="009B5162"/>
    <w:rsid w:val="009B5296"/>
    <w:rsid w:val="009C0A49"/>
    <w:rsid w:val="009C127B"/>
    <w:rsid w:val="009C1E7E"/>
    <w:rsid w:val="009C5711"/>
    <w:rsid w:val="009C7F6B"/>
    <w:rsid w:val="009D2FD6"/>
    <w:rsid w:val="009E41C6"/>
    <w:rsid w:val="009E59C9"/>
    <w:rsid w:val="009E66F9"/>
    <w:rsid w:val="009E7C4A"/>
    <w:rsid w:val="009F1073"/>
    <w:rsid w:val="009F22DE"/>
    <w:rsid w:val="009F2831"/>
    <w:rsid w:val="009F4E92"/>
    <w:rsid w:val="009F71FA"/>
    <w:rsid w:val="009F7C5A"/>
    <w:rsid w:val="00A018B9"/>
    <w:rsid w:val="00A01D1B"/>
    <w:rsid w:val="00A03D13"/>
    <w:rsid w:val="00A11DDC"/>
    <w:rsid w:val="00A13293"/>
    <w:rsid w:val="00A15820"/>
    <w:rsid w:val="00A1635B"/>
    <w:rsid w:val="00A1699B"/>
    <w:rsid w:val="00A17E36"/>
    <w:rsid w:val="00A3141F"/>
    <w:rsid w:val="00A34F09"/>
    <w:rsid w:val="00A36DF6"/>
    <w:rsid w:val="00A42E90"/>
    <w:rsid w:val="00A458C6"/>
    <w:rsid w:val="00A53FB7"/>
    <w:rsid w:val="00A55A41"/>
    <w:rsid w:val="00A61B49"/>
    <w:rsid w:val="00A639F4"/>
    <w:rsid w:val="00A63F63"/>
    <w:rsid w:val="00A6459D"/>
    <w:rsid w:val="00A71903"/>
    <w:rsid w:val="00A71DA0"/>
    <w:rsid w:val="00A73870"/>
    <w:rsid w:val="00A758C3"/>
    <w:rsid w:val="00A820B9"/>
    <w:rsid w:val="00A92190"/>
    <w:rsid w:val="00A93087"/>
    <w:rsid w:val="00A9308B"/>
    <w:rsid w:val="00A94B11"/>
    <w:rsid w:val="00A95549"/>
    <w:rsid w:val="00A96AD6"/>
    <w:rsid w:val="00AA5E54"/>
    <w:rsid w:val="00AA6EB0"/>
    <w:rsid w:val="00AB0AB2"/>
    <w:rsid w:val="00AB1893"/>
    <w:rsid w:val="00AB2018"/>
    <w:rsid w:val="00AB2CA1"/>
    <w:rsid w:val="00AB42E6"/>
    <w:rsid w:val="00AC225C"/>
    <w:rsid w:val="00AC3EA4"/>
    <w:rsid w:val="00AC4090"/>
    <w:rsid w:val="00AC611F"/>
    <w:rsid w:val="00AC7065"/>
    <w:rsid w:val="00AC78D7"/>
    <w:rsid w:val="00AD0C6F"/>
    <w:rsid w:val="00AD1429"/>
    <w:rsid w:val="00AE1440"/>
    <w:rsid w:val="00AE1D2D"/>
    <w:rsid w:val="00AE4B96"/>
    <w:rsid w:val="00AF4F29"/>
    <w:rsid w:val="00AF517B"/>
    <w:rsid w:val="00AF6E5B"/>
    <w:rsid w:val="00AF6EFE"/>
    <w:rsid w:val="00B0619C"/>
    <w:rsid w:val="00B2572E"/>
    <w:rsid w:val="00B25889"/>
    <w:rsid w:val="00B25A9D"/>
    <w:rsid w:val="00B26976"/>
    <w:rsid w:val="00B27329"/>
    <w:rsid w:val="00B27DDD"/>
    <w:rsid w:val="00B304D0"/>
    <w:rsid w:val="00B37884"/>
    <w:rsid w:val="00B40C88"/>
    <w:rsid w:val="00B41A1D"/>
    <w:rsid w:val="00B4502A"/>
    <w:rsid w:val="00B52703"/>
    <w:rsid w:val="00B5352D"/>
    <w:rsid w:val="00B604C2"/>
    <w:rsid w:val="00B61021"/>
    <w:rsid w:val="00B61C89"/>
    <w:rsid w:val="00B623C5"/>
    <w:rsid w:val="00B6290E"/>
    <w:rsid w:val="00B63CE9"/>
    <w:rsid w:val="00B64069"/>
    <w:rsid w:val="00B64D69"/>
    <w:rsid w:val="00B651A4"/>
    <w:rsid w:val="00B76A9E"/>
    <w:rsid w:val="00B77D25"/>
    <w:rsid w:val="00B83DF9"/>
    <w:rsid w:val="00B847FA"/>
    <w:rsid w:val="00B85460"/>
    <w:rsid w:val="00B85EE2"/>
    <w:rsid w:val="00B8601E"/>
    <w:rsid w:val="00B90896"/>
    <w:rsid w:val="00B90D9E"/>
    <w:rsid w:val="00B91617"/>
    <w:rsid w:val="00B92F84"/>
    <w:rsid w:val="00B93858"/>
    <w:rsid w:val="00B93FB1"/>
    <w:rsid w:val="00B94F46"/>
    <w:rsid w:val="00BA03D1"/>
    <w:rsid w:val="00BA07B9"/>
    <w:rsid w:val="00BA43A2"/>
    <w:rsid w:val="00BB018B"/>
    <w:rsid w:val="00BB7EFD"/>
    <w:rsid w:val="00BC1CA0"/>
    <w:rsid w:val="00BC3053"/>
    <w:rsid w:val="00BC310B"/>
    <w:rsid w:val="00BC6574"/>
    <w:rsid w:val="00BD0ACF"/>
    <w:rsid w:val="00BD20D4"/>
    <w:rsid w:val="00BD6086"/>
    <w:rsid w:val="00BD729F"/>
    <w:rsid w:val="00BD736D"/>
    <w:rsid w:val="00BD7F05"/>
    <w:rsid w:val="00BE0307"/>
    <w:rsid w:val="00BE2D4A"/>
    <w:rsid w:val="00BE2E8B"/>
    <w:rsid w:val="00BE3A9E"/>
    <w:rsid w:val="00BE3E3B"/>
    <w:rsid w:val="00BE576C"/>
    <w:rsid w:val="00BE5CCF"/>
    <w:rsid w:val="00BE6B07"/>
    <w:rsid w:val="00BF06B7"/>
    <w:rsid w:val="00BF2534"/>
    <w:rsid w:val="00BF34F8"/>
    <w:rsid w:val="00BF4922"/>
    <w:rsid w:val="00BF4D6F"/>
    <w:rsid w:val="00BF59AD"/>
    <w:rsid w:val="00C00899"/>
    <w:rsid w:val="00C11D0B"/>
    <w:rsid w:val="00C12BC6"/>
    <w:rsid w:val="00C20F84"/>
    <w:rsid w:val="00C21DCE"/>
    <w:rsid w:val="00C329B9"/>
    <w:rsid w:val="00C41BE7"/>
    <w:rsid w:val="00C42680"/>
    <w:rsid w:val="00C43974"/>
    <w:rsid w:val="00C5022D"/>
    <w:rsid w:val="00C50DBB"/>
    <w:rsid w:val="00C52256"/>
    <w:rsid w:val="00C5297D"/>
    <w:rsid w:val="00C52A99"/>
    <w:rsid w:val="00C60622"/>
    <w:rsid w:val="00C65740"/>
    <w:rsid w:val="00C70999"/>
    <w:rsid w:val="00C7099A"/>
    <w:rsid w:val="00C710AF"/>
    <w:rsid w:val="00C732ED"/>
    <w:rsid w:val="00C73F58"/>
    <w:rsid w:val="00C74998"/>
    <w:rsid w:val="00C9649A"/>
    <w:rsid w:val="00C97F7E"/>
    <w:rsid w:val="00CA36B1"/>
    <w:rsid w:val="00CA646F"/>
    <w:rsid w:val="00CB0256"/>
    <w:rsid w:val="00CB1B79"/>
    <w:rsid w:val="00CB2A25"/>
    <w:rsid w:val="00CB2EA2"/>
    <w:rsid w:val="00CB5C91"/>
    <w:rsid w:val="00CB60DD"/>
    <w:rsid w:val="00CC1D00"/>
    <w:rsid w:val="00CC4D33"/>
    <w:rsid w:val="00CC5375"/>
    <w:rsid w:val="00CD102B"/>
    <w:rsid w:val="00CD3B16"/>
    <w:rsid w:val="00CE060C"/>
    <w:rsid w:val="00CE3D3E"/>
    <w:rsid w:val="00CE6497"/>
    <w:rsid w:val="00CE67A6"/>
    <w:rsid w:val="00CF4A65"/>
    <w:rsid w:val="00D02D77"/>
    <w:rsid w:val="00D06B66"/>
    <w:rsid w:val="00D11A1C"/>
    <w:rsid w:val="00D13CD3"/>
    <w:rsid w:val="00D15B3A"/>
    <w:rsid w:val="00D1617A"/>
    <w:rsid w:val="00D179D0"/>
    <w:rsid w:val="00D20E29"/>
    <w:rsid w:val="00D22C7A"/>
    <w:rsid w:val="00D22FE8"/>
    <w:rsid w:val="00D23DD4"/>
    <w:rsid w:val="00D25995"/>
    <w:rsid w:val="00D27259"/>
    <w:rsid w:val="00D31A06"/>
    <w:rsid w:val="00D33A9D"/>
    <w:rsid w:val="00D374F1"/>
    <w:rsid w:val="00D4043C"/>
    <w:rsid w:val="00D410C6"/>
    <w:rsid w:val="00D41282"/>
    <w:rsid w:val="00D43838"/>
    <w:rsid w:val="00D45C59"/>
    <w:rsid w:val="00D4691E"/>
    <w:rsid w:val="00D538B9"/>
    <w:rsid w:val="00D53BCD"/>
    <w:rsid w:val="00D5454A"/>
    <w:rsid w:val="00D55134"/>
    <w:rsid w:val="00D56B76"/>
    <w:rsid w:val="00D825CE"/>
    <w:rsid w:val="00D85B80"/>
    <w:rsid w:val="00D861D7"/>
    <w:rsid w:val="00D87525"/>
    <w:rsid w:val="00D96217"/>
    <w:rsid w:val="00D97B71"/>
    <w:rsid w:val="00DA2096"/>
    <w:rsid w:val="00DA2A44"/>
    <w:rsid w:val="00DA46AB"/>
    <w:rsid w:val="00DA5460"/>
    <w:rsid w:val="00DB5021"/>
    <w:rsid w:val="00DC1243"/>
    <w:rsid w:val="00DC54C0"/>
    <w:rsid w:val="00DC6A81"/>
    <w:rsid w:val="00DC7BFE"/>
    <w:rsid w:val="00DD019A"/>
    <w:rsid w:val="00DD0205"/>
    <w:rsid w:val="00DD1468"/>
    <w:rsid w:val="00DD169C"/>
    <w:rsid w:val="00DD250B"/>
    <w:rsid w:val="00DD35A5"/>
    <w:rsid w:val="00DD6D30"/>
    <w:rsid w:val="00DD6FF6"/>
    <w:rsid w:val="00DD7950"/>
    <w:rsid w:val="00DE19DB"/>
    <w:rsid w:val="00DE3024"/>
    <w:rsid w:val="00DE328F"/>
    <w:rsid w:val="00DF3D0F"/>
    <w:rsid w:val="00DF4E36"/>
    <w:rsid w:val="00E05CCE"/>
    <w:rsid w:val="00E12786"/>
    <w:rsid w:val="00E16432"/>
    <w:rsid w:val="00E22E77"/>
    <w:rsid w:val="00E22ED7"/>
    <w:rsid w:val="00E241EB"/>
    <w:rsid w:val="00E264B7"/>
    <w:rsid w:val="00E31985"/>
    <w:rsid w:val="00E32FF9"/>
    <w:rsid w:val="00E3488A"/>
    <w:rsid w:val="00E363C6"/>
    <w:rsid w:val="00E42D86"/>
    <w:rsid w:val="00E46F26"/>
    <w:rsid w:val="00E4759C"/>
    <w:rsid w:val="00E505E7"/>
    <w:rsid w:val="00E507E4"/>
    <w:rsid w:val="00E57556"/>
    <w:rsid w:val="00E57F7F"/>
    <w:rsid w:val="00E653A6"/>
    <w:rsid w:val="00E65941"/>
    <w:rsid w:val="00E6776E"/>
    <w:rsid w:val="00E70D02"/>
    <w:rsid w:val="00E72296"/>
    <w:rsid w:val="00E73084"/>
    <w:rsid w:val="00E73338"/>
    <w:rsid w:val="00E75B0A"/>
    <w:rsid w:val="00E764F8"/>
    <w:rsid w:val="00E8195C"/>
    <w:rsid w:val="00E83AEC"/>
    <w:rsid w:val="00E93715"/>
    <w:rsid w:val="00E94827"/>
    <w:rsid w:val="00E9718C"/>
    <w:rsid w:val="00E97C62"/>
    <w:rsid w:val="00EA3968"/>
    <w:rsid w:val="00EA53A0"/>
    <w:rsid w:val="00EB30D0"/>
    <w:rsid w:val="00EB60BB"/>
    <w:rsid w:val="00EB7895"/>
    <w:rsid w:val="00EC0B1E"/>
    <w:rsid w:val="00EC106B"/>
    <w:rsid w:val="00EC25D9"/>
    <w:rsid w:val="00EC436F"/>
    <w:rsid w:val="00EC7B18"/>
    <w:rsid w:val="00ED2AAE"/>
    <w:rsid w:val="00ED37D8"/>
    <w:rsid w:val="00ED67C9"/>
    <w:rsid w:val="00ED797B"/>
    <w:rsid w:val="00EF1053"/>
    <w:rsid w:val="00F00CC6"/>
    <w:rsid w:val="00F0601D"/>
    <w:rsid w:val="00F0664C"/>
    <w:rsid w:val="00F06A5E"/>
    <w:rsid w:val="00F072B6"/>
    <w:rsid w:val="00F0793C"/>
    <w:rsid w:val="00F1001D"/>
    <w:rsid w:val="00F10755"/>
    <w:rsid w:val="00F10B5B"/>
    <w:rsid w:val="00F131AC"/>
    <w:rsid w:val="00F13535"/>
    <w:rsid w:val="00F13F78"/>
    <w:rsid w:val="00F13F9F"/>
    <w:rsid w:val="00F1735F"/>
    <w:rsid w:val="00F2001B"/>
    <w:rsid w:val="00F2032D"/>
    <w:rsid w:val="00F20D1E"/>
    <w:rsid w:val="00F246FD"/>
    <w:rsid w:val="00F27F80"/>
    <w:rsid w:val="00F32BFD"/>
    <w:rsid w:val="00F36038"/>
    <w:rsid w:val="00F402E1"/>
    <w:rsid w:val="00F42DA4"/>
    <w:rsid w:val="00F46949"/>
    <w:rsid w:val="00F5171B"/>
    <w:rsid w:val="00F5385B"/>
    <w:rsid w:val="00F57653"/>
    <w:rsid w:val="00F6459F"/>
    <w:rsid w:val="00F655A4"/>
    <w:rsid w:val="00F67832"/>
    <w:rsid w:val="00F70B5B"/>
    <w:rsid w:val="00F70E6D"/>
    <w:rsid w:val="00F72617"/>
    <w:rsid w:val="00F75D35"/>
    <w:rsid w:val="00F85C9D"/>
    <w:rsid w:val="00F8682C"/>
    <w:rsid w:val="00F93D27"/>
    <w:rsid w:val="00F96F7F"/>
    <w:rsid w:val="00F97B2C"/>
    <w:rsid w:val="00FA08CB"/>
    <w:rsid w:val="00FA3A30"/>
    <w:rsid w:val="00FA52B9"/>
    <w:rsid w:val="00FA5716"/>
    <w:rsid w:val="00FA6113"/>
    <w:rsid w:val="00FB1200"/>
    <w:rsid w:val="00FB2A20"/>
    <w:rsid w:val="00FB5636"/>
    <w:rsid w:val="00FC2EC7"/>
    <w:rsid w:val="00FC5893"/>
    <w:rsid w:val="00FC780C"/>
    <w:rsid w:val="00FD1A4F"/>
    <w:rsid w:val="00FD24B8"/>
    <w:rsid w:val="00FD46F4"/>
    <w:rsid w:val="00FD6D3E"/>
    <w:rsid w:val="00FE3248"/>
    <w:rsid w:val="00FE6EB7"/>
    <w:rsid w:val="00FF1354"/>
    <w:rsid w:val="00FF2AA2"/>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5A5"/>
  <w15:docId w15:val="{0B91DEAB-3B79-47FC-A637-1C7C6AD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D8"/>
  </w:style>
  <w:style w:type="paragraph" w:styleId="Heading1">
    <w:name w:val="heading 1"/>
    <w:basedOn w:val="Normal"/>
    <w:next w:val="Normal"/>
    <w:link w:val="Heading1Char"/>
    <w:uiPriority w:val="9"/>
    <w:qFormat/>
    <w:rsid w:val="00ED37D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D37D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D37D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D37D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D37D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D37D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D37D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D37D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D37D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838"/>
    <w:pPr>
      <w:ind w:left="720"/>
      <w:contextualSpacing/>
    </w:pPr>
  </w:style>
  <w:style w:type="table" w:styleId="TableGrid">
    <w:name w:val="Table Grid"/>
    <w:basedOn w:val="TableNormal"/>
    <w:uiPriority w:val="39"/>
    <w:rsid w:val="009C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7D8"/>
    <w:rPr>
      <w:b/>
      <w:bCs/>
    </w:rPr>
  </w:style>
  <w:style w:type="character" w:styleId="Hyperlink">
    <w:name w:val="Hyperlink"/>
    <w:basedOn w:val="DefaultParagraphFont"/>
    <w:uiPriority w:val="99"/>
    <w:unhideWhenUsed/>
    <w:rsid w:val="00444ABC"/>
    <w:rPr>
      <w:color w:val="0000FF" w:themeColor="hyperlink"/>
      <w:u w:val="single"/>
    </w:rPr>
  </w:style>
  <w:style w:type="character" w:customStyle="1" w:styleId="ListParagraphChar">
    <w:name w:val="List Paragraph Char"/>
    <w:link w:val="ListParagraph"/>
    <w:uiPriority w:val="34"/>
    <w:rsid w:val="00440FE6"/>
  </w:style>
  <w:style w:type="character" w:styleId="UnresolvedMention">
    <w:name w:val="Unresolved Mention"/>
    <w:basedOn w:val="DefaultParagraphFont"/>
    <w:uiPriority w:val="99"/>
    <w:semiHidden/>
    <w:unhideWhenUsed/>
    <w:rsid w:val="005522C1"/>
    <w:rPr>
      <w:color w:val="605E5C"/>
      <w:shd w:val="clear" w:color="auto" w:fill="E1DFDD"/>
    </w:rPr>
  </w:style>
  <w:style w:type="table" w:customStyle="1" w:styleId="Tamnatabelakoordinatnemree5akcenat51">
    <w:name w:val="Tamna tabela koordinatne mreže 5 – akcenat 51"/>
    <w:basedOn w:val="TableNormal"/>
    <w:uiPriority w:val="50"/>
    <w:rsid w:val="008E2741"/>
    <w:pPr>
      <w:spacing w:after="0" w:line="240" w:lineRule="auto"/>
    </w:pPr>
    <w:rPr>
      <w:rFonts w:ascii="Arial" w:hAnsi="Arial" w:cs="Times New Roman"/>
      <w:sz w:val="20"/>
      <w:szCs w:val="20"/>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ED37D8"/>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D37D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D37D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D37D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D37D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D37D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D37D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D37D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D37D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D37D8"/>
    <w:pPr>
      <w:spacing w:line="240" w:lineRule="auto"/>
    </w:pPr>
    <w:rPr>
      <w:b/>
      <w:bCs/>
      <w:smallCaps/>
      <w:color w:val="595959" w:themeColor="text1" w:themeTint="A6"/>
    </w:rPr>
  </w:style>
  <w:style w:type="paragraph" w:styleId="Title">
    <w:name w:val="Title"/>
    <w:basedOn w:val="Normal"/>
    <w:next w:val="Normal"/>
    <w:link w:val="TitleChar"/>
    <w:uiPriority w:val="10"/>
    <w:qFormat/>
    <w:rsid w:val="00ED37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37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37D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37D8"/>
    <w:rPr>
      <w:rFonts w:asciiTheme="majorHAnsi" w:eastAsiaTheme="majorEastAsia" w:hAnsiTheme="majorHAnsi" w:cstheme="majorBidi"/>
      <w:sz w:val="30"/>
      <w:szCs w:val="30"/>
    </w:rPr>
  </w:style>
  <w:style w:type="character" w:styleId="Emphasis">
    <w:name w:val="Emphasis"/>
    <w:basedOn w:val="DefaultParagraphFont"/>
    <w:uiPriority w:val="20"/>
    <w:qFormat/>
    <w:rsid w:val="00ED37D8"/>
    <w:rPr>
      <w:i/>
      <w:iCs/>
      <w:color w:val="F79646" w:themeColor="accent6"/>
    </w:rPr>
  </w:style>
  <w:style w:type="paragraph" w:styleId="NoSpacing">
    <w:name w:val="No Spacing"/>
    <w:uiPriority w:val="1"/>
    <w:qFormat/>
    <w:rsid w:val="00ED37D8"/>
    <w:pPr>
      <w:spacing w:after="0" w:line="240" w:lineRule="auto"/>
    </w:pPr>
  </w:style>
  <w:style w:type="paragraph" w:styleId="Quote">
    <w:name w:val="Quote"/>
    <w:basedOn w:val="Normal"/>
    <w:next w:val="Normal"/>
    <w:link w:val="QuoteChar"/>
    <w:uiPriority w:val="29"/>
    <w:qFormat/>
    <w:rsid w:val="00ED37D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37D8"/>
    <w:rPr>
      <w:i/>
      <w:iCs/>
      <w:color w:val="262626" w:themeColor="text1" w:themeTint="D9"/>
    </w:rPr>
  </w:style>
  <w:style w:type="paragraph" w:styleId="IntenseQuote">
    <w:name w:val="Intense Quote"/>
    <w:basedOn w:val="Normal"/>
    <w:next w:val="Normal"/>
    <w:link w:val="IntenseQuoteChar"/>
    <w:uiPriority w:val="30"/>
    <w:qFormat/>
    <w:rsid w:val="00ED37D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D37D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D37D8"/>
    <w:rPr>
      <w:i/>
      <w:iCs/>
    </w:rPr>
  </w:style>
  <w:style w:type="character" w:styleId="IntenseEmphasis">
    <w:name w:val="Intense Emphasis"/>
    <w:basedOn w:val="DefaultParagraphFont"/>
    <w:uiPriority w:val="21"/>
    <w:qFormat/>
    <w:rsid w:val="00ED37D8"/>
    <w:rPr>
      <w:b/>
      <w:bCs/>
      <w:i/>
      <w:iCs/>
    </w:rPr>
  </w:style>
  <w:style w:type="character" w:styleId="SubtleReference">
    <w:name w:val="Subtle Reference"/>
    <w:basedOn w:val="DefaultParagraphFont"/>
    <w:uiPriority w:val="31"/>
    <w:qFormat/>
    <w:rsid w:val="00ED37D8"/>
    <w:rPr>
      <w:smallCaps/>
      <w:color w:val="595959" w:themeColor="text1" w:themeTint="A6"/>
    </w:rPr>
  </w:style>
  <w:style w:type="character" w:styleId="IntenseReference">
    <w:name w:val="Intense Reference"/>
    <w:basedOn w:val="DefaultParagraphFont"/>
    <w:uiPriority w:val="32"/>
    <w:qFormat/>
    <w:rsid w:val="00ED37D8"/>
    <w:rPr>
      <w:b/>
      <w:bCs/>
      <w:smallCaps/>
      <w:color w:val="F79646" w:themeColor="accent6"/>
    </w:rPr>
  </w:style>
  <w:style w:type="character" w:styleId="BookTitle">
    <w:name w:val="Book Title"/>
    <w:basedOn w:val="DefaultParagraphFont"/>
    <w:uiPriority w:val="33"/>
    <w:qFormat/>
    <w:rsid w:val="00ED37D8"/>
    <w:rPr>
      <w:b/>
      <w:bCs/>
      <w:caps w:val="0"/>
      <w:smallCaps/>
      <w:spacing w:val="7"/>
      <w:sz w:val="21"/>
      <w:szCs w:val="21"/>
    </w:rPr>
  </w:style>
  <w:style w:type="paragraph" w:styleId="TOCHeading">
    <w:name w:val="TOC Heading"/>
    <w:basedOn w:val="Heading1"/>
    <w:next w:val="Normal"/>
    <w:uiPriority w:val="39"/>
    <w:semiHidden/>
    <w:unhideWhenUsed/>
    <w:qFormat/>
    <w:rsid w:val="00ED37D8"/>
    <w:pPr>
      <w:outlineLvl w:val="9"/>
    </w:pPr>
  </w:style>
  <w:style w:type="character" w:styleId="CommentReference">
    <w:name w:val="annotation reference"/>
    <w:basedOn w:val="DefaultParagraphFont"/>
    <w:uiPriority w:val="99"/>
    <w:semiHidden/>
    <w:unhideWhenUsed/>
    <w:rsid w:val="003E4221"/>
    <w:rPr>
      <w:sz w:val="16"/>
      <w:szCs w:val="16"/>
    </w:rPr>
  </w:style>
  <w:style w:type="paragraph" w:styleId="CommentText">
    <w:name w:val="annotation text"/>
    <w:basedOn w:val="Normal"/>
    <w:link w:val="CommentTextChar"/>
    <w:uiPriority w:val="99"/>
    <w:semiHidden/>
    <w:unhideWhenUsed/>
    <w:rsid w:val="003E4221"/>
    <w:pPr>
      <w:spacing w:line="240" w:lineRule="auto"/>
    </w:pPr>
    <w:rPr>
      <w:sz w:val="20"/>
      <w:szCs w:val="20"/>
    </w:rPr>
  </w:style>
  <w:style w:type="character" w:customStyle="1" w:styleId="CommentTextChar">
    <w:name w:val="Comment Text Char"/>
    <w:basedOn w:val="DefaultParagraphFont"/>
    <w:link w:val="CommentText"/>
    <w:uiPriority w:val="99"/>
    <w:semiHidden/>
    <w:rsid w:val="003E4221"/>
    <w:rPr>
      <w:sz w:val="20"/>
      <w:szCs w:val="20"/>
    </w:rPr>
  </w:style>
  <w:style w:type="paragraph" w:styleId="CommentSubject">
    <w:name w:val="annotation subject"/>
    <w:basedOn w:val="CommentText"/>
    <w:next w:val="CommentText"/>
    <w:link w:val="CommentSubjectChar"/>
    <w:uiPriority w:val="99"/>
    <w:semiHidden/>
    <w:unhideWhenUsed/>
    <w:rsid w:val="003E4221"/>
    <w:rPr>
      <w:b/>
      <w:bCs/>
    </w:rPr>
  </w:style>
  <w:style w:type="character" w:customStyle="1" w:styleId="CommentSubjectChar">
    <w:name w:val="Comment Subject Char"/>
    <w:basedOn w:val="CommentTextChar"/>
    <w:link w:val="CommentSubject"/>
    <w:uiPriority w:val="99"/>
    <w:semiHidden/>
    <w:rsid w:val="003E4221"/>
    <w:rPr>
      <w:b/>
      <w:bCs/>
      <w:sz w:val="20"/>
      <w:szCs w:val="20"/>
    </w:rPr>
  </w:style>
  <w:style w:type="paragraph" w:styleId="Revision">
    <w:name w:val="Revision"/>
    <w:hidden/>
    <w:uiPriority w:val="99"/>
    <w:semiHidden/>
    <w:rsid w:val="00472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jka.zivanovic@undp.org" TargetMode="External"/><Relationship Id="rId3" Type="http://schemas.openxmlformats.org/officeDocument/2006/relationships/styles" Target="styles.xml"/><Relationship Id="rId7" Type="http://schemas.openxmlformats.org/officeDocument/2006/relationships/hyperlink" Target="https://www.undp.org/sr/ser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04A7-5365-4457-AAB3-F614741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Miroslav Tadic</cp:lastModifiedBy>
  <cp:revision>2</cp:revision>
  <dcterms:created xsi:type="dcterms:W3CDTF">2022-07-07T15:27:00Z</dcterms:created>
  <dcterms:modified xsi:type="dcterms:W3CDTF">2022-07-07T15:27:00Z</dcterms:modified>
</cp:coreProperties>
</file>