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14FCF98" w:rsidR="00465994" w:rsidRPr="001B03B7" w:rsidRDefault="00D87D64" w:rsidP="00CD7B3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right="-518" w:hanging="2"/>
        <w:jc w:val="right"/>
        <w:rPr>
          <w:rFonts w:asciiTheme="majorHAnsi" w:eastAsia="Times New Roman" w:hAnsiTheme="majorHAnsi" w:cstheme="majorHAnsi"/>
          <w:b/>
          <w:color w:val="000000"/>
        </w:rPr>
      </w:pPr>
      <w:sdt>
        <w:sdtPr>
          <w:tag w:val="goog_rdk_0"/>
          <w:id w:val="2052806213"/>
        </w:sdtPr>
        <w:sdtEndPr/>
        <w:sdtContent/>
      </w:sdt>
      <w:r w:rsidR="0088574D" w:rsidRPr="001B03B7">
        <w:rPr>
          <w:rFonts w:asciiTheme="majorHAnsi" w:eastAsia="Times New Roman" w:hAnsiTheme="majorHAnsi" w:cstheme="majorHAnsi"/>
          <w:b/>
          <w:color w:val="000000"/>
        </w:rPr>
        <w:t>ANEXO A</w:t>
      </w:r>
      <w:r w:rsidR="001B03B7" w:rsidRPr="001B03B7">
        <w:rPr>
          <w:rFonts w:asciiTheme="majorHAnsi" w:eastAsia="Times New Roman" w:hAnsiTheme="majorHAnsi" w:cstheme="majorHAnsi"/>
          <w:b/>
          <w:color w:val="000000"/>
        </w:rPr>
        <w:t>.</w:t>
      </w:r>
      <w:r w:rsidR="0088574D" w:rsidRPr="001B03B7">
        <w:rPr>
          <w:rFonts w:asciiTheme="majorHAnsi" w:eastAsia="Times New Roman" w:hAnsiTheme="majorHAnsi" w:cstheme="majorHAnsi"/>
          <w:b/>
          <w:color w:val="000000"/>
        </w:rPr>
        <w:t>8</w:t>
      </w:r>
    </w:p>
    <w:p w14:paraId="00000002" w14:textId="77777777" w:rsidR="00465994" w:rsidRDefault="00465994">
      <w:pPr>
        <w:tabs>
          <w:tab w:val="right" w:pos="9360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003" w14:textId="77777777" w:rsidR="00465994" w:rsidRDefault="00465994">
      <w:pPr>
        <w:tabs>
          <w:tab w:val="right" w:pos="9360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98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40"/>
      </w:tblGrid>
      <w:tr w:rsidR="00465994" w:rsidRPr="00072678" w14:paraId="44EE93AB" w14:textId="77777777">
        <w:tc>
          <w:tcPr>
            <w:tcW w:w="984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6E6E6"/>
          </w:tcPr>
          <w:p w14:paraId="00000004" w14:textId="77777777" w:rsidR="00465994" w:rsidRPr="00072678" w:rsidRDefault="0088574D">
            <w:pPr>
              <w:tabs>
                <w:tab w:val="center" w:pos="4800"/>
              </w:tabs>
              <w:spacing w:before="40" w:after="40"/>
              <w:ind w:left="0" w:hanging="2"/>
              <w:jc w:val="center"/>
              <w:rPr>
                <w:rFonts w:asciiTheme="majorHAnsi" w:eastAsia="Times New Roman" w:hAnsiTheme="majorHAnsi" w:cstheme="majorHAnsi"/>
              </w:rPr>
            </w:pPr>
            <w:r w:rsidRPr="00072678">
              <w:rPr>
                <w:rFonts w:asciiTheme="majorHAnsi" w:eastAsia="Times New Roman" w:hAnsiTheme="majorHAnsi" w:cstheme="majorHAnsi"/>
                <w:b/>
                <w:u w:val="single"/>
              </w:rPr>
              <w:t>ACTA DE LA REUNION DEL COMITE LOCAL</w:t>
            </w:r>
          </w:p>
          <w:p w14:paraId="00000005" w14:textId="77777777" w:rsidR="00465994" w:rsidRPr="00072678" w:rsidRDefault="0088574D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00"/>
              </w:tabs>
              <w:spacing w:before="40" w:after="40" w:line="240" w:lineRule="auto"/>
              <w:ind w:left="0" w:hanging="2"/>
              <w:jc w:val="center"/>
              <w:rPr>
                <w:rFonts w:asciiTheme="majorHAnsi" w:eastAsia="Times New Roman" w:hAnsiTheme="majorHAnsi" w:cstheme="majorHAnsi"/>
                <w:b/>
                <w:color w:val="000000"/>
                <w:u w:val="single"/>
              </w:rPr>
            </w:pPr>
            <w:r w:rsidRPr="00072678">
              <w:rPr>
                <w:rFonts w:asciiTheme="majorHAnsi" w:eastAsia="Times New Roman" w:hAnsiTheme="majorHAnsi" w:cstheme="majorHAnsi"/>
                <w:b/>
                <w:color w:val="000000"/>
                <w:u w:val="single"/>
              </w:rPr>
              <w:t>DE CONTRATOS NRO. XX/AÑO</w:t>
            </w:r>
          </w:p>
          <w:p w14:paraId="00000006" w14:textId="77777777" w:rsidR="00465994" w:rsidRPr="00072678" w:rsidRDefault="0088574D">
            <w:pPr>
              <w:tabs>
                <w:tab w:val="center" w:pos="4800"/>
              </w:tabs>
              <w:spacing w:before="40" w:after="40"/>
              <w:ind w:left="0" w:hanging="2"/>
              <w:jc w:val="center"/>
              <w:rPr>
                <w:rFonts w:asciiTheme="majorHAnsi" w:eastAsia="Times New Roman" w:hAnsiTheme="majorHAnsi" w:cstheme="majorHAnsi"/>
              </w:rPr>
            </w:pPr>
            <w:r w:rsidRPr="00072678">
              <w:rPr>
                <w:rFonts w:asciiTheme="majorHAnsi" w:eastAsia="Times New Roman" w:hAnsiTheme="majorHAnsi" w:cstheme="majorHAnsi"/>
                <w:b/>
                <w:u w:val="single"/>
              </w:rPr>
              <w:t>PROYECTO ARG</w:t>
            </w:r>
            <w:proofErr w:type="gramStart"/>
            <w:r w:rsidRPr="00072678">
              <w:rPr>
                <w:rFonts w:asciiTheme="majorHAnsi" w:eastAsia="Times New Roman" w:hAnsiTheme="majorHAnsi" w:cstheme="majorHAnsi"/>
                <w:b/>
                <w:u w:val="single"/>
              </w:rPr>
              <w:t>/..</w:t>
            </w:r>
            <w:proofErr w:type="gramEnd"/>
            <w:r w:rsidRPr="00072678">
              <w:rPr>
                <w:rFonts w:asciiTheme="majorHAnsi" w:eastAsia="Times New Roman" w:hAnsiTheme="majorHAnsi" w:cstheme="majorHAnsi"/>
                <w:b/>
                <w:u w:val="single"/>
              </w:rPr>
              <w:t>/...</w:t>
            </w:r>
          </w:p>
        </w:tc>
      </w:tr>
      <w:tr w:rsidR="00465994" w:rsidRPr="00072678" w14:paraId="0FA3CD8F" w14:textId="77777777">
        <w:tc>
          <w:tcPr>
            <w:tcW w:w="9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00007" w14:textId="77777777" w:rsidR="00465994" w:rsidRPr="00072678" w:rsidRDefault="00465994">
            <w:pPr>
              <w:tabs>
                <w:tab w:val="left" w:pos="0"/>
              </w:tabs>
              <w:spacing w:before="90"/>
              <w:ind w:left="0" w:hanging="2"/>
              <w:rPr>
                <w:rFonts w:asciiTheme="majorHAnsi" w:eastAsia="Times New Roman" w:hAnsiTheme="majorHAnsi" w:cstheme="majorHAnsi"/>
                <w:u w:val="single"/>
              </w:rPr>
            </w:pPr>
          </w:p>
          <w:p w14:paraId="00000008" w14:textId="77777777" w:rsidR="00465994" w:rsidRPr="00072678" w:rsidRDefault="0088574D">
            <w:pPr>
              <w:tabs>
                <w:tab w:val="left" w:pos="0"/>
              </w:tabs>
              <w:ind w:left="0" w:hanging="2"/>
              <w:rPr>
                <w:rFonts w:asciiTheme="majorHAnsi" w:eastAsia="Times New Roman" w:hAnsiTheme="majorHAnsi" w:cstheme="majorHAnsi"/>
              </w:rPr>
            </w:pPr>
            <w:r w:rsidRPr="00072678">
              <w:rPr>
                <w:rFonts w:asciiTheme="majorHAnsi" w:eastAsia="Times New Roman" w:hAnsiTheme="majorHAnsi" w:cstheme="majorHAnsi"/>
                <w:b/>
              </w:rPr>
              <w:t>Fecha de la reunión:</w:t>
            </w:r>
          </w:p>
          <w:p w14:paraId="00000009" w14:textId="77777777" w:rsidR="00465994" w:rsidRPr="00072678" w:rsidRDefault="00465994">
            <w:pPr>
              <w:tabs>
                <w:tab w:val="left" w:pos="0"/>
              </w:tabs>
              <w:ind w:left="0" w:hanging="2"/>
              <w:rPr>
                <w:rFonts w:asciiTheme="majorHAnsi" w:eastAsia="Times New Roman" w:hAnsiTheme="majorHAnsi" w:cstheme="majorHAnsi"/>
              </w:rPr>
            </w:pPr>
          </w:p>
          <w:p w14:paraId="0000000A" w14:textId="77777777" w:rsidR="00465994" w:rsidRPr="00072678" w:rsidRDefault="00465994">
            <w:pPr>
              <w:tabs>
                <w:tab w:val="left" w:pos="0"/>
              </w:tabs>
              <w:ind w:left="0" w:hanging="2"/>
              <w:rPr>
                <w:rFonts w:asciiTheme="majorHAnsi" w:eastAsia="Times New Roman" w:hAnsiTheme="majorHAnsi" w:cstheme="majorHAnsi"/>
              </w:rPr>
            </w:pPr>
          </w:p>
          <w:p w14:paraId="0000000B" w14:textId="77777777" w:rsidR="00465994" w:rsidRPr="00072678" w:rsidRDefault="00465994">
            <w:pPr>
              <w:tabs>
                <w:tab w:val="left" w:pos="0"/>
              </w:tabs>
              <w:ind w:left="0" w:hanging="2"/>
              <w:rPr>
                <w:rFonts w:asciiTheme="majorHAnsi" w:eastAsia="Times New Roman" w:hAnsiTheme="majorHAnsi" w:cstheme="majorHAnsi"/>
              </w:rPr>
            </w:pPr>
          </w:p>
          <w:p w14:paraId="0000000C" w14:textId="77777777" w:rsidR="00465994" w:rsidRPr="00072678" w:rsidRDefault="0088574D">
            <w:pPr>
              <w:tabs>
                <w:tab w:val="left" w:pos="0"/>
              </w:tabs>
              <w:ind w:left="0" w:hanging="2"/>
              <w:rPr>
                <w:rFonts w:asciiTheme="majorHAnsi" w:eastAsia="Times New Roman" w:hAnsiTheme="majorHAnsi" w:cstheme="majorHAnsi"/>
              </w:rPr>
            </w:pPr>
            <w:r w:rsidRPr="00072678">
              <w:rPr>
                <w:rFonts w:asciiTheme="majorHAnsi" w:eastAsia="Times New Roman" w:hAnsiTheme="majorHAnsi" w:cstheme="majorHAnsi"/>
                <w:b/>
              </w:rPr>
              <w:t>Participantes:</w:t>
            </w:r>
          </w:p>
          <w:p w14:paraId="0000000D" w14:textId="77777777" w:rsidR="00465994" w:rsidRPr="00072678" w:rsidRDefault="00465994">
            <w:pPr>
              <w:tabs>
                <w:tab w:val="left" w:pos="0"/>
              </w:tabs>
              <w:ind w:left="0" w:hanging="2"/>
              <w:rPr>
                <w:rFonts w:asciiTheme="majorHAnsi" w:eastAsia="Times New Roman" w:hAnsiTheme="majorHAnsi" w:cstheme="majorHAnsi"/>
              </w:rPr>
            </w:pPr>
          </w:p>
          <w:p w14:paraId="0000000E" w14:textId="77777777" w:rsidR="00465994" w:rsidRPr="00072678" w:rsidRDefault="00465994">
            <w:pPr>
              <w:tabs>
                <w:tab w:val="left" w:pos="0"/>
              </w:tabs>
              <w:ind w:left="0" w:hanging="2"/>
              <w:rPr>
                <w:rFonts w:asciiTheme="majorHAnsi" w:eastAsia="Times New Roman" w:hAnsiTheme="majorHAnsi" w:cstheme="majorHAnsi"/>
              </w:rPr>
            </w:pPr>
          </w:p>
          <w:p w14:paraId="0000000F" w14:textId="77777777" w:rsidR="00465994" w:rsidRPr="00072678" w:rsidRDefault="00465994">
            <w:pPr>
              <w:tabs>
                <w:tab w:val="left" w:pos="0"/>
              </w:tabs>
              <w:ind w:left="0" w:hanging="2"/>
              <w:rPr>
                <w:rFonts w:asciiTheme="majorHAnsi" w:eastAsia="Times New Roman" w:hAnsiTheme="majorHAnsi" w:cstheme="majorHAnsi"/>
              </w:rPr>
            </w:pPr>
          </w:p>
          <w:p w14:paraId="00000010" w14:textId="77777777" w:rsidR="00465994" w:rsidRPr="00072678" w:rsidRDefault="00465994">
            <w:pPr>
              <w:tabs>
                <w:tab w:val="left" w:pos="0"/>
              </w:tabs>
              <w:ind w:left="0" w:hanging="2"/>
              <w:rPr>
                <w:rFonts w:asciiTheme="majorHAnsi" w:eastAsia="Times New Roman" w:hAnsiTheme="majorHAnsi" w:cstheme="majorHAnsi"/>
              </w:rPr>
            </w:pPr>
          </w:p>
          <w:p w14:paraId="00000011" w14:textId="77777777" w:rsidR="00465994" w:rsidRPr="00072678" w:rsidRDefault="0088574D">
            <w:pPr>
              <w:tabs>
                <w:tab w:val="left" w:pos="0"/>
              </w:tabs>
              <w:ind w:left="0" w:hanging="2"/>
              <w:rPr>
                <w:rFonts w:asciiTheme="majorHAnsi" w:eastAsia="Times New Roman" w:hAnsiTheme="majorHAnsi" w:cstheme="majorHAnsi"/>
              </w:rPr>
            </w:pPr>
            <w:r w:rsidRPr="00072678">
              <w:rPr>
                <w:rFonts w:asciiTheme="majorHAnsi" w:eastAsia="Times New Roman" w:hAnsiTheme="majorHAnsi" w:cstheme="majorHAnsi"/>
                <w:b/>
              </w:rPr>
              <w:t>Expositor:</w:t>
            </w:r>
          </w:p>
          <w:p w14:paraId="00000012" w14:textId="77777777" w:rsidR="00465994" w:rsidRPr="00072678" w:rsidRDefault="00465994">
            <w:pPr>
              <w:tabs>
                <w:tab w:val="left" w:pos="0"/>
              </w:tabs>
              <w:ind w:left="0" w:hanging="2"/>
              <w:rPr>
                <w:rFonts w:asciiTheme="majorHAnsi" w:eastAsia="Times New Roman" w:hAnsiTheme="majorHAnsi" w:cstheme="majorHAnsi"/>
              </w:rPr>
            </w:pPr>
          </w:p>
          <w:p w14:paraId="00000013" w14:textId="77777777" w:rsidR="00465994" w:rsidRPr="00072678" w:rsidRDefault="00465994">
            <w:pPr>
              <w:tabs>
                <w:tab w:val="left" w:pos="0"/>
              </w:tabs>
              <w:ind w:left="0" w:hanging="2"/>
              <w:rPr>
                <w:rFonts w:asciiTheme="majorHAnsi" w:eastAsia="Times New Roman" w:hAnsiTheme="majorHAnsi" w:cstheme="majorHAnsi"/>
              </w:rPr>
            </w:pPr>
          </w:p>
          <w:p w14:paraId="00000014" w14:textId="77777777" w:rsidR="00465994" w:rsidRPr="00072678" w:rsidRDefault="00465994">
            <w:pPr>
              <w:tabs>
                <w:tab w:val="left" w:pos="0"/>
              </w:tabs>
              <w:ind w:left="0" w:hanging="2"/>
              <w:rPr>
                <w:rFonts w:asciiTheme="majorHAnsi" w:eastAsia="Times New Roman" w:hAnsiTheme="majorHAnsi" w:cstheme="majorHAnsi"/>
              </w:rPr>
            </w:pPr>
          </w:p>
          <w:p w14:paraId="00000015" w14:textId="77777777" w:rsidR="00465994" w:rsidRPr="00072678" w:rsidRDefault="00465994">
            <w:pPr>
              <w:tabs>
                <w:tab w:val="left" w:pos="0"/>
              </w:tabs>
              <w:ind w:left="0" w:hanging="2"/>
              <w:rPr>
                <w:rFonts w:asciiTheme="majorHAnsi" w:eastAsia="Times New Roman" w:hAnsiTheme="majorHAnsi" w:cstheme="majorHAnsi"/>
              </w:rPr>
            </w:pPr>
          </w:p>
          <w:p w14:paraId="00000016" w14:textId="77777777" w:rsidR="00465994" w:rsidRPr="00072678" w:rsidRDefault="0088574D">
            <w:pPr>
              <w:tabs>
                <w:tab w:val="left" w:pos="0"/>
              </w:tabs>
              <w:ind w:left="0" w:hanging="2"/>
              <w:rPr>
                <w:rFonts w:asciiTheme="majorHAnsi" w:eastAsia="Times New Roman" w:hAnsiTheme="majorHAnsi" w:cstheme="majorHAnsi"/>
              </w:rPr>
            </w:pPr>
            <w:r w:rsidRPr="00072678">
              <w:rPr>
                <w:rFonts w:asciiTheme="majorHAnsi" w:eastAsia="Times New Roman" w:hAnsiTheme="majorHAnsi" w:cstheme="majorHAnsi"/>
                <w:b/>
              </w:rPr>
              <w:t>Asunto:</w:t>
            </w:r>
          </w:p>
          <w:p w14:paraId="00000017" w14:textId="77777777" w:rsidR="00465994" w:rsidRPr="00072678" w:rsidRDefault="00465994">
            <w:pPr>
              <w:tabs>
                <w:tab w:val="left" w:pos="0"/>
              </w:tabs>
              <w:ind w:left="0" w:hanging="2"/>
              <w:rPr>
                <w:rFonts w:asciiTheme="majorHAnsi" w:eastAsia="Times New Roman" w:hAnsiTheme="majorHAnsi" w:cstheme="majorHAnsi"/>
              </w:rPr>
            </w:pPr>
          </w:p>
          <w:p w14:paraId="00000018" w14:textId="77777777" w:rsidR="00465994" w:rsidRPr="00072678" w:rsidRDefault="00465994">
            <w:pPr>
              <w:tabs>
                <w:tab w:val="left" w:pos="0"/>
              </w:tabs>
              <w:ind w:left="0" w:hanging="2"/>
              <w:rPr>
                <w:rFonts w:asciiTheme="majorHAnsi" w:eastAsia="Times New Roman" w:hAnsiTheme="majorHAnsi" w:cstheme="majorHAnsi"/>
              </w:rPr>
            </w:pPr>
          </w:p>
          <w:p w14:paraId="00000019" w14:textId="77777777" w:rsidR="00465994" w:rsidRPr="00072678" w:rsidRDefault="00465994">
            <w:pPr>
              <w:tabs>
                <w:tab w:val="left" w:pos="0"/>
              </w:tabs>
              <w:ind w:left="0" w:hanging="2"/>
              <w:rPr>
                <w:rFonts w:asciiTheme="majorHAnsi" w:eastAsia="Times New Roman" w:hAnsiTheme="majorHAnsi" w:cstheme="majorHAnsi"/>
              </w:rPr>
            </w:pPr>
          </w:p>
          <w:p w14:paraId="0000001A" w14:textId="77777777" w:rsidR="00465994" w:rsidRPr="00072678" w:rsidRDefault="00465994">
            <w:pPr>
              <w:tabs>
                <w:tab w:val="left" w:pos="0"/>
              </w:tabs>
              <w:ind w:left="0" w:hanging="2"/>
              <w:rPr>
                <w:rFonts w:asciiTheme="majorHAnsi" w:eastAsia="Times New Roman" w:hAnsiTheme="majorHAnsi" w:cstheme="majorHAnsi"/>
              </w:rPr>
            </w:pPr>
          </w:p>
          <w:p w14:paraId="0000001B" w14:textId="77777777" w:rsidR="00465994" w:rsidRPr="00072678" w:rsidRDefault="0088574D">
            <w:pPr>
              <w:tabs>
                <w:tab w:val="left" w:pos="0"/>
              </w:tabs>
              <w:ind w:left="0" w:hanging="2"/>
              <w:rPr>
                <w:rFonts w:asciiTheme="majorHAnsi" w:eastAsia="Times New Roman" w:hAnsiTheme="majorHAnsi" w:cstheme="majorHAnsi"/>
              </w:rPr>
            </w:pPr>
            <w:r w:rsidRPr="00072678">
              <w:rPr>
                <w:rFonts w:asciiTheme="majorHAnsi" w:eastAsia="Times New Roman" w:hAnsiTheme="majorHAnsi" w:cstheme="majorHAnsi"/>
                <w:b/>
              </w:rPr>
              <w:t>Monto:</w:t>
            </w:r>
          </w:p>
          <w:p w14:paraId="0000001C" w14:textId="77777777" w:rsidR="00465994" w:rsidRPr="00072678" w:rsidRDefault="00465994">
            <w:pPr>
              <w:tabs>
                <w:tab w:val="left" w:pos="0"/>
              </w:tabs>
              <w:ind w:left="0" w:hanging="2"/>
              <w:rPr>
                <w:rFonts w:asciiTheme="majorHAnsi" w:eastAsia="Times New Roman" w:hAnsiTheme="majorHAnsi" w:cstheme="majorHAnsi"/>
              </w:rPr>
            </w:pPr>
          </w:p>
          <w:p w14:paraId="0000001D" w14:textId="77777777" w:rsidR="00465994" w:rsidRPr="00072678" w:rsidRDefault="00465994">
            <w:pPr>
              <w:tabs>
                <w:tab w:val="left" w:pos="0"/>
              </w:tabs>
              <w:ind w:left="0" w:hanging="2"/>
              <w:rPr>
                <w:rFonts w:asciiTheme="majorHAnsi" w:eastAsia="Times New Roman" w:hAnsiTheme="majorHAnsi" w:cstheme="majorHAnsi"/>
              </w:rPr>
            </w:pPr>
          </w:p>
          <w:p w14:paraId="0000001E" w14:textId="77777777" w:rsidR="00465994" w:rsidRPr="00072678" w:rsidRDefault="00465994">
            <w:pPr>
              <w:tabs>
                <w:tab w:val="left" w:pos="0"/>
              </w:tabs>
              <w:ind w:left="0" w:hanging="2"/>
              <w:rPr>
                <w:rFonts w:asciiTheme="majorHAnsi" w:eastAsia="Times New Roman" w:hAnsiTheme="majorHAnsi" w:cstheme="majorHAnsi"/>
              </w:rPr>
            </w:pPr>
          </w:p>
          <w:p w14:paraId="0000001F" w14:textId="77777777" w:rsidR="00465994" w:rsidRPr="00072678" w:rsidRDefault="0088574D">
            <w:pPr>
              <w:tabs>
                <w:tab w:val="left" w:pos="0"/>
              </w:tabs>
              <w:ind w:left="0" w:hanging="2"/>
              <w:rPr>
                <w:rFonts w:asciiTheme="majorHAnsi" w:eastAsia="Times New Roman" w:hAnsiTheme="majorHAnsi" w:cstheme="majorHAnsi"/>
                <w:u w:val="single"/>
              </w:rPr>
            </w:pPr>
            <w:r w:rsidRPr="00072678">
              <w:rPr>
                <w:rFonts w:asciiTheme="majorHAnsi" w:eastAsia="Times New Roman" w:hAnsiTheme="majorHAnsi" w:cstheme="majorHAnsi"/>
                <w:b/>
                <w:u w:val="single"/>
              </w:rPr>
              <w:t>ANTECEDENTES:</w:t>
            </w:r>
          </w:p>
          <w:p w14:paraId="00000020" w14:textId="5B277242" w:rsidR="00465994" w:rsidRPr="00072678" w:rsidRDefault="00465994">
            <w:pPr>
              <w:tabs>
                <w:tab w:val="left" w:pos="0"/>
              </w:tabs>
              <w:ind w:left="0" w:hanging="2"/>
              <w:rPr>
                <w:rFonts w:asciiTheme="majorHAnsi" w:eastAsia="Times New Roman" w:hAnsiTheme="majorHAnsi" w:cstheme="majorHAnsi"/>
                <w:u w:val="single"/>
              </w:rPr>
            </w:pPr>
          </w:p>
          <w:p w14:paraId="13572472" w14:textId="5C0B3E5A" w:rsidR="009D26E2" w:rsidRPr="00072678" w:rsidRDefault="006C40CB">
            <w:pPr>
              <w:tabs>
                <w:tab w:val="left" w:pos="0"/>
              </w:tabs>
              <w:ind w:left="0" w:hanging="2"/>
              <w:rPr>
                <w:rFonts w:asciiTheme="majorHAnsi" w:eastAsia="Times New Roman" w:hAnsiTheme="majorHAnsi" w:cstheme="majorHAnsi"/>
                <w:color w:val="8DB3E2" w:themeColor="text2" w:themeTint="66"/>
                <w:sz w:val="20"/>
                <w:szCs w:val="20"/>
              </w:rPr>
            </w:pPr>
            <w:r w:rsidRPr="00072678">
              <w:rPr>
                <w:rFonts w:asciiTheme="majorHAnsi" w:eastAsia="Times New Roman" w:hAnsiTheme="majorHAnsi" w:cstheme="majorHAnsi"/>
                <w:color w:val="8DB3E2" w:themeColor="text2" w:themeTint="66"/>
                <w:sz w:val="20"/>
                <w:szCs w:val="20"/>
              </w:rPr>
              <w:t>Descripción orientativa:  s</w:t>
            </w:r>
            <w:r w:rsidR="009D26E2" w:rsidRPr="00072678">
              <w:rPr>
                <w:rFonts w:asciiTheme="majorHAnsi" w:eastAsia="Times New Roman" w:hAnsiTheme="majorHAnsi" w:cstheme="majorHAnsi"/>
                <w:color w:val="8DB3E2" w:themeColor="text2" w:themeTint="66"/>
                <w:sz w:val="20"/>
                <w:szCs w:val="20"/>
              </w:rPr>
              <w:t xml:space="preserve">e deben </w:t>
            </w:r>
            <w:r w:rsidR="00E83310" w:rsidRPr="00072678">
              <w:rPr>
                <w:rFonts w:asciiTheme="majorHAnsi" w:eastAsia="Times New Roman" w:hAnsiTheme="majorHAnsi" w:cstheme="majorHAnsi"/>
                <w:color w:val="8DB3E2" w:themeColor="text2" w:themeTint="66"/>
                <w:sz w:val="20"/>
                <w:szCs w:val="20"/>
              </w:rPr>
              <w:t>referenciar</w:t>
            </w:r>
            <w:r w:rsidR="009D26E2" w:rsidRPr="00072678">
              <w:rPr>
                <w:rFonts w:asciiTheme="majorHAnsi" w:eastAsia="Times New Roman" w:hAnsiTheme="majorHAnsi" w:cstheme="majorHAnsi"/>
                <w:color w:val="8DB3E2" w:themeColor="text2" w:themeTint="66"/>
                <w:sz w:val="20"/>
                <w:szCs w:val="20"/>
              </w:rPr>
              <w:t xml:space="preserve"> los principales antecedentes del proceso de adquisición</w:t>
            </w:r>
            <w:r w:rsidR="00E83310" w:rsidRPr="00072678">
              <w:rPr>
                <w:rFonts w:asciiTheme="majorHAnsi" w:eastAsia="Times New Roman" w:hAnsiTheme="majorHAnsi" w:cstheme="majorHAnsi"/>
                <w:color w:val="8DB3E2" w:themeColor="text2" w:themeTint="66"/>
                <w:sz w:val="20"/>
                <w:szCs w:val="20"/>
              </w:rPr>
              <w:t xml:space="preserve">: </w:t>
            </w:r>
            <w:r w:rsidR="00A91D0E" w:rsidRPr="00072678">
              <w:rPr>
                <w:rFonts w:asciiTheme="majorHAnsi" w:eastAsia="Times New Roman" w:hAnsiTheme="majorHAnsi" w:cstheme="majorHAnsi"/>
                <w:color w:val="8DB3E2" w:themeColor="text2" w:themeTint="66"/>
                <w:sz w:val="20"/>
                <w:szCs w:val="20"/>
              </w:rPr>
              <w:t xml:space="preserve"> qué proyecto la solicita, </w:t>
            </w:r>
            <w:r w:rsidR="00FA3431" w:rsidRPr="00072678">
              <w:rPr>
                <w:rFonts w:asciiTheme="majorHAnsi" w:eastAsia="Times New Roman" w:hAnsiTheme="majorHAnsi" w:cstheme="majorHAnsi"/>
                <w:color w:val="8DB3E2" w:themeColor="text2" w:themeTint="66"/>
                <w:sz w:val="20"/>
                <w:szCs w:val="20"/>
              </w:rPr>
              <w:t>resumen del objeto de la contratación</w:t>
            </w:r>
            <w:r w:rsidR="00E83310" w:rsidRPr="00072678">
              <w:rPr>
                <w:rFonts w:asciiTheme="majorHAnsi" w:eastAsia="Times New Roman" w:hAnsiTheme="majorHAnsi" w:cstheme="majorHAnsi"/>
                <w:color w:val="8DB3E2" w:themeColor="text2" w:themeTint="66"/>
                <w:sz w:val="20"/>
                <w:szCs w:val="20"/>
              </w:rPr>
              <w:t xml:space="preserve">,  qué tipo de proceso se llevó a cabo,  </w:t>
            </w:r>
            <w:r w:rsidRPr="00072678">
              <w:rPr>
                <w:rFonts w:asciiTheme="majorHAnsi" w:eastAsia="Times New Roman" w:hAnsiTheme="majorHAnsi" w:cstheme="majorHAnsi"/>
                <w:color w:val="8DB3E2" w:themeColor="text2" w:themeTint="66"/>
                <w:sz w:val="20"/>
                <w:szCs w:val="20"/>
              </w:rPr>
              <w:t>principales fechas que se cumplieron (</w:t>
            </w:r>
            <w:proofErr w:type="spellStart"/>
            <w:r w:rsidRPr="00072678">
              <w:rPr>
                <w:rFonts w:asciiTheme="majorHAnsi" w:eastAsia="Times New Roman" w:hAnsiTheme="majorHAnsi" w:cstheme="majorHAnsi"/>
                <w:color w:val="8DB3E2" w:themeColor="text2" w:themeTint="66"/>
                <w:sz w:val="20"/>
                <w:szCs w:val="20"/>
              </w:rPr>
              <w:t>ej</w:t>
            </w:r>
            <w:proofErr w:type="spellEnd"/>
            <w:r w:rsidRPr="00072678">
              <w:rPr>
                <w:rFonts w:asciiTheme="majorHAnsi" w:eastAsia="Times New Roman" w:hAnsiTheme="majorHAnsi" w:cstheme="majorHAnsi"/>
                <w:color w:val="8DB3E2" w:themeColor="text2" w:themeTint="66"/>
                <w:sz w:val="20"/>
                <w:szCs w:val="20"/>
              </w:rPr>
              <w:t xml:space="preserve"> publicación, aclaraciones, cierre</w:t>
            </w:r>
            <w:r w:rsidR="0007123C" w:rsidRPr="00072678">
              <w:rPr>
                <w:rFonts w:asciiTheme="majorHAnsi" w:eastAsia="Times New Roman" w:hAnsiTheme="majorHAnsi" w:cstheme="majorHAnsi"/>
                <w:color w:val="8DB3E2" w:themeColor="text2" w:themeTint="66"/>
                <w:sz w:val="20"/>
                <w:szCs w:val="20"/>
              </w:rPr>
              <w:t xml:space="preserve">), medios en los que se publicó,  </w:t>
            </w:r>
            <w:r w:rsidR="00343172" w:rsidRPr="00072678">
              <w:rPr>
                <w:rFonts w:asciiTheme="majorHAnsi" w:eastAsia="Times New Roman" w:hAnsiTheme="majorHAnsi" w:cstheme="majorHAnsi"/>
                <w:color w:val="8DB3E2" w:themeColor="text2" w:themeTint="66"/>
                <w:sz w:val="20"/>
                <w:szCs w:val="20"/>
              </w:rPr>
              <w:t xml:space="preserve">cantidad de ofertas recibidas, </w:t>
            </w:r>
            <w:r w:rsidR="00220BAA" w:rsidRPr="00072678">
              <w:rPr>
                <w:rFonts w:asciiTheme="majorHAnsi" w:eastAsia="Times New Roman" w:hAnsiTheme="majorHAnsi" w:cstheme="majorHAnsi"/>
                <w:color w:val="8DB3E2" w:themeColor="text2" w:themeTint="66"/>
                <w:sz w:val="20"/>
                <w:szCs w:val="20"/>
              </w:rPr>
              <w:t>si hubo ofertas que hu</w:t>
            </w:r>
            <w:r w:rsidR="00E037DF" w:rsidRPr="00072678">
              <w:rPr>
                <w:rFonts w:asciiTheme="majorHAnsi" w:eastAsia="Times New Roman" w:hAnsiTheme="majorHAnsi" w:cstheme="majorHAnsi"/>
                <w:color w:val="8DB3E2" w:themeColor="text2" w:themeTint="66"/>
                <w:sz w:val="20"/>
                <w:szCs w:val="20"/>
              </w:rPr>
              <w:t xml:space="preserve">biesen llegado luego de la fecha de cierre, </w:t>
            </w:r>
            <w:r w:rsidR="00343172" w:rsidRPr="00072678">
              <w:rPr>
                <w:rFonts w:asciiTheme="majorHAnsi" w:eastAsia="Times New Roman" w:hAnsiTheme="majorHAnsi" w:cstheme="majorHAnsi"/>
                <w:color w:val="8DB3E2" w:themeColor="text2" w:themeTint="66"/>
                <w:sz w:val="20"/>
                <w:szCs w:val="20"/>
              </w:rPr>
              <w:t xml:space="preserve"> cantidad de ofertas que pasaron </w:t>
            </w:r>
            <w:r w:rsidR="00E037DF" w:rsidRPr="00072678">
              <w:rPr>
                <w:rFonts w:asciiTheme="majorHAnsi" w:eastAsia="Times New Roman" w:hAnsiTheme="majorHAnsi" w:cstheme="majorHAnsi"/>
                <w:color w:val="8DB3E2" w:themeColor="text2" w:themeTint="66"/>
                <w:sz w:val="20"/>
                <w:szCs w:val="20"/>
              </w:rPr>
              <w:t>técnicamente</w:t>
            </w:r>
            <w:r w:rsidR="00287863" w:rsidRPr="00072678">
              <w:rPr>
                <w:rFonts w:asciiTheme="majorHAnsi" w:eastAsia="Times New Roman" w:hAnsiTheme="majorHAnsi" w:cstheme="majorHAnsi"/>
                <w:color w:val="8DB3E2" w:themeColor="text2" w:themeTint="66"/>
                <w:sz w:val="20"/>
                <w:szCs w:val="20"/>
              </w:rPr>
              <w:t>,  y demás antecedentes adicionales que se consideren relevantes del proceso.</w:t>
            </w:r>
          </w:p>
          <w:p w14:paraId="00000021" w14:textId="657A046F" w:rsidR="00465994" w:rsidRPr="00072678" w:rsidRDefault="00465994">
            <w:pPr>
              <w:tabs>
                <w:tab w:val="left" w:pos="0"/>
              </w:tabs>
              <w:ind w:left="0" w:hanging="2"/>
              <w:rPr>
                <w:rFonts w:asciiTheme="majorHAnsi" w:eastAsia="Times New Roman" w:hAnsiTheme="majorHAnsi" w:cstheme="majorHAnsi"/>
                <w:color w:val="8DB3E2" w:themeColor="text2" w:themeTint="66"/>
                <w:sz w:val="20"/>
                <w:szCs w:val="20"/>
                <w:u w:val="single"/>
              </w:rPr>
            </w:pPr>
          </w:p>
          <w:p w14:paraId="1509055F" w14:textId="77777777" w:rsidR="007C5628" w:rsidRPr="00072678" w:rsidRDefault="007C5628">
            <w:pPr>
              <w:tabs>
                <w:tab w:val="left" w:pos="0"/>
              </w:tabs>
              <w:ind w:left="0" w:hanging="2"/>
              <w:rPr>
                <w:rFonts w:asciiTheme="majorHAnsi" w:eastAsia="Times New Roman" w:hAnsiTheme="majorHAnsi" w:cstheme="majorHAnsi"/>
                <w:u w:val="single"/>
              </w:rPr>
            </w:pPr>
          </w:p>
          <w:p w14:paraId="00000022" w14:textId="77777777" w:rsidR="00465994" w:rsidRPr="00072678" w:rsidRDefault="0088574D">
            <w:pPr>
              <w:tabs>
                <w:tab w:val="left" w:pos="0"/>
              </w:tabs>
              <w:ind w:left="0" w:hanging="2"/>
              <w:rPr>
                <w:rFonts w:asciiTheme="majorHAnsi" w:eastAsia="Times New Roman" w:hAnsiTheme="majorHAnsi" w:cstheme="majorHAnsi"/>
                <w:u w:val="single"/>
              </w:rPr>
            </w:pPr>
            <w:r w:rsidRPr="00072678">
              <w:rPr>
                <w:rFonts w:asciiTheme="majorHAnsi" w:eastAsia="Times New Roman" w:hAnsiTheme="majorHAnsi" w:cstheme="majorHAnsi"/>
                <w:b/>
                <w:u w:val="single"/>
              </w:rPr>
              <w:t>EVALUACIÓN:</w:t>
            </w:r>
          </w:p>
          <w:p w14:paraId="00000023" w14:textId="77777777" w:rsidR="00465994" w:rsidRPr="00072678" w:rsidRDefault="00465994">
            <w:pPr>
              <w:tabs>
                <w:tab w:val="left" w:pos="0"/>
              </w:tabs>
              <w:ind w:left="0" w:hanging="2"/>
              <w:rPr>
                <w:rFonts w:asciiTheme="majorHAnsi" w:eastAsia="Times New Roman" w:hAnsiTheme="majorHAnsi" w:cstheme="majorHAnsi"/>
                <w:u w:val="single"/>
              </w:rPr>
            </w:pPr>
          </w:p>
          <w:p w14:paraId="661F0325" w14:textId="7D349C17" w:rsidR="009D26E2" w:rsidRPr="00072678" w:rsidRDefault="00E037DF" w:rsidP="009D26E2">
            <w:pPr>
              <w:tabs>
                <w:tab w:val="left" w:pos="0"/>
              </w:tabs>
              <w:ind w:left="0" w:hanging="2"/>
              <w:rPr>
                <w:rFonts w:asciiTheme="majorHAnsi" w:eastAsia="Times New Roman" w:hAnsiTheme="majorHAnsi" w:cstheme="majorHAnsi"/>
                <w:color w:val="8DB3E2" w:themeColor="text2" w:themeTint="66"/>
                <w:sz w:val="20"/>
                <w:szCs w:val="20"/>
              </w:rPr>
            </w:pPr>
            <w:r w:rsidRPr="00072678">
              <w:rPr>
                <w:rFonts w:asciiTheme="majorHAnsi" w:eastAsia="Times New Roman" w:hAnsiTheme="majorHAnsi" w:cstheme="majorHAnsi"/>
                <w:color w:val="8DB3E2" w:themeColor="text2" w:themeTint="66"/>
                <w:sz w:val="20"/>
                <w:szCs w:val="20"/>
              </w:rPr>
              <w:t xml:space="preserve">Descripción orientativa:  </w:t>
            </w:r>
            <w:r w:rsidR="00267D2B" w:rsidRPr="00072678">
              <w:rPr>
                <w:rFonts w:asciiTheme="majorHAnsi" w:eastAsia="Times New Roman" w:hAnsiTheme="majorHAnsi" w:cstheme="majorHAnsi"/>
                <w:color w:val="8DB3E2" w:themeColor="text2" w:themeTint="66"/>
                <w:sz w:val="20"/>
                <w:szCs w:val="20"/>
              </w:rPr>
              <w:t xml:space="preserve">en esta etapa se evalúa si el proceso de adquisiciones cumplió con los requisitos exigidos por </w:t>
            </w:r>
            <w:r w:rsidR="00784C18" w:rsidRPr="00072678">
              <w:rPr>
                <w:rFonts w:asciiTheme="majorHAnsi" w:eastAsia="Times New Roman" w:hAnsiTheme="majorHAnsi" w:cstheme="majorHAnsi"/>
                <w:color w:val="8DB3E2" w:themeColor="text2" w:themeTint="66"/>
                <w:sz w:val="20"/>
                <w:szCs w:val="20"/>
              </w:rPr>
              <w:t xml:space="preserve">las pautas y procedimientos para la implementación de los proyectos NIM, </w:t>
            </w:r>
            <w:r w:rsidR="00F14A52" w:rsidRPr="00072678">
              <w:rPr>
                <w:rFonts w:asciiTheme="majorHAnsi" w:eastAsia="Times New Roman" w:hAnsiTheme="majorHAnsi" w:cstheme="majorHAnsi"/>
                <w:color w:val="8DB3E2" w:themeColor="text2" w:themeTint="66"/>
                <w:sz w:val="20"/>
                <w:szCs w:val="20"/>
              </w:rPr>
              <w:t xml:space="preserve">y que las ofertas recibidas cumplieron con los requisitos establecidos en los </w:t>
            </w:r>
            <w:r w:rsidR="008617A2" w:rsidRPr="00072678">
              <w:rPr>
                <w:rFonts w:asciiTheme="majorHAnsi" w:eastAsia="Times New Roman" w:hAnsiTheme="majorHAnsi" w:cstheme="majorHAnsi"/>
                <w:color w:val="8DB3E2" w:themeColor="text2" w:themeTint="66"/>
                <w:sz w:val="20"/>
                <w:szCs w:val="20"/>
              </w:rPr>
              <w:t>documentos de invitación, v</w:t>
            </w:r>
            <w:r w:rsidR="00BE367B" w:rsidRPr="00072678">
              <w:rPr>
                <w:rFonts w:asciiTheme="majorHAnsi" w:eastAsia="Times New Roman" w:hAnsiTheme="majorHAnsi" w:cstheme="majorHAnsi"/>
                <w:color w:val="8DB3E2" w:themeColor="text2" w:themeTint="66"/>
                <w:sz w:val="20"/>
                <w:szCs w:val="20"/>
              </w:rPr>
              <w:t xml:space="preserve">erificar que el análisis de razonabilidad de precio haya </w:t>
            </w:r>
            <w:r w:rsidR="00BE367B" w:rsidRPr="00072678">
              <w:rPr>
                <w:rFonts w:asciiTheme="majorHAnsi" w:eastAsia="Times New Roman" w:hAnsiTheme="majorHAnsi" w:cstheme="majorHAnsi"/>
                <w:color w:val="8DB3E2" w:themeColor="text2" w:themeTint="66"/>
                <w:sz w:val="20"/>
                <w:szCs w:val="20"/>
              </w:rPr>
              <w:lastRenderedPageBreak/>
              <w:t>sido bien justificado</w:t>
            </w:r>
            <w:r w:rsidR="00F60309" w:rsidRPr="00072678">
              <w:rPr>
                <w:rFonts w:asciiTheme="majorHAnsi" w:eastAsia="Times New Roman" w:hAnsiTheme="majorHAnsi" w:cstheme="majorHAnsi"/>
                <w:color w:val="8DB3E2" w:themeColor="text2" w:themeTint="66"/>
                <w:sz w:val="20"/>
                <w:szCs w:val="20"/>
              </w:rPr>
              <w:t>, i</w:t>
            </w:r>
            <w:r w:rsidR="00BE367B" w:rsidRPr="00072678">
              <w:rPr>
                <w:rFonts w:asciiTheme="majorHAnsi" w:eastAsia="Times New Roman" w:hAnsiTheme="majorHAnsi" w:cstheme="majorHAnsi"/>
                <w:color w:val="8DB3E2" w:themeColor="text2" w:themeTint="66"/>
                <w:sz w:val="20"/>
                <w:szCs w:val="20"/>
              </w:rPr>
              <w:t xml:space="preserve">dentificar si existen factores de riesgo en la gestión del contrato que </w:t>
            </w:r>
            <w:r w:rsidR="00222BC9" w:rsidRPr="00072678">
              <w:rPr>
                <w:rFonts w:asciiTheme="majorHAnsi" w:eastAsia="Times New Roman" w:hAnsiTheme="majorHAnsi" w:cstheme="majorHAnsi"/>
                <w:color w:val="8DB3E2" w:themeColor="text2" w:themeTint="66"/>
                <w:sz w:val="20"/>
                <w:szCs w:val="20"/>
              </w:rPr>
              <w:t>deban ser atendidos por el proyecto</w:t>
            </w:r>
            <w:r w:rsidR="00F60309" w:rsidRPr="00072678">
              <w:rPr>
                <w:rFonts w:asciiTheme="majorHAnsi" w:eastAsia="Times New Roman" w:hAnsiTheme="majorHAnsi" w:cstheme="majorHAnsi"/>
                <w:color w:val="8DB3E2" w:themeColor="text2" w:themeTint="66"/>
                <w:sz w:val="20"/>
                <w:szCs w:val="20"/>
              </w:rPr>
              <w:t>, entre otros.</w:t>
            </w:r>
          </w:p>
          <w:p w14:paraId="00000024" w14:textId="0010284E" w:rsidR="00465994" w:rsidRPr="00072678" w:rsidRDefault="00465994">
            <w:pPr>
              <w:tabs>
                <w:tab w:val="left" w:pos="0"/>
              </w:tabs>
              <w:ind w:left="0" w:hanging="2"/>
              <w:rPr>
                <w:rFonts w:asciiTheme="majorHAnsi" w:eastAsia="Times New Roman" w:hAnsiTheme="majorHAnsi" w:cstheme="majorHAnsi"/>
                <w:u w:val="single"/>
              </w:rPr>
            </w:pPr>
          </w:p>
          <w:p w14:paraId="06E6FA5A" w14:textId="32955D86" w:rsidR="009D26E2" w:rsidRPr="00072678" w:rsidRDefault="009D26E2">
            <w:pPr>
              <w:tabs>
                <w:tab w:val="left" w:pos="0"/>
              </w:tabs>
              <w:ind w:left="0" w:hanging="2"/>
              <w:rPr>
                <w:rFonts w:asciiTheme="majorHAnsi" w:eastAsia="Times New Roman" w:hAnsiTheme="majorHAnsi" w:cstheme="majorHAnsi"/>
                <w:u w:val="single"/>
              </w:rPr>
            </w:pPr>
          </w:p>
          <w:p w14:paraId="27319A39" w14:textId="34F64D8E" w:rsidR="00CD7B32" w:rsidRPr="00072678" w:rsidRDefault="00CD7B32">
            <w:pPr>
              <w:tabs>
                <w:tab w:val="left" w:pos="0"/>
              </w:tabs>
              <w:ind w:left="0" w:hanging="2"/>
              <w:rPr>
                <w:rFonts w:asciiTheme="majorHAnsi" w:eastAsia="Times New Roman" w:hAnsiTheme="majorHAnsi" w:cstheme="majorHAnsi"/>
                <w:u w:val="single"/>
              </w:rPr>
            </w:pPr>
          </w:p>
          <w:p w14:paraId="680A1A0C" w14:textId="77777777" w:rsidR="00CD7B32" w:rsidRPr="00072678" w:rsidRDefault="00CD7B32">
            <w:pPr>
              <w:tabs>
                <w:tab w:val="left" w:pos="0"/>
              </w:tabs>
              <w:ind w:left="0" w:hanging="2"/>
              <w:rPr>
                <w:rFonts w:asciiTheme="majorHAnsi" w:eastAsia="Times New Roman" w:hAnsiTheme="majorHAnsi" w:cstheme="majorHAnsi"/>
                <w:u w:val="single"/>
              </w:rPr>
            </w:pPr>
          </w:p>
          <w:p w14:paraId="00000025" w14:textId="77777777" w:rsidR="00465994" w:rsidRPr="00072678" w:rsidRDefault="0088574D">
            <w:pPr>
              <w:tabs>
                <w:tab w:val="left" w:pos="0"/>
              </w:tabs>
              <w:ind w:left="0" w:hanging="2"/>
              <w:rPr>
                <w:rFonts w:asciiTheme="majorHAnsi" w:eastAsia="Times New Roman" w:hAnsiTheme="majorHAnsi" w:cstheme="majorHAnsi"/>
                <w:u w:val="single"/>
              </w:rPr>
            </w:pPr>
            <w:r w:rsidRPr="00072678">
              <w:rPr>
                <w:rFonts w:asciiTheme="majorHAnsi" w:eastAsia="Times New Roman" w:hAnsiTheme="majorHAnsi" w:cstheme="majorHAnsi"/>
                <w:b/>
                <w:u w:val="single"/>
              </w:rPr>
              <w:t>RECOMENDACIÓN:</w:t>
            </w:r>
          </w:p>
          <w:p w14:paraId="00000026" w14:textId="645F8C1F" w:rsidR="00465994" w:rsidRPr="00072678" w:rsidRDefault="00465994">
            <w:pPr>
              <w:tabs>
                <w:tab w:val="left" w:pos="0"/>
              </w:tabs>
              <w:ind w:left="0" w:hanging="2"/>
              <w:rPr>
                <w:rFonts w:asciiTheme="majorHAnsi" w:eastAsia="Times New Roman" w:hAnsiTheme="majorHAnsi" w:cstheme="majorHAnsi"/>
                <w:u w:val="single"/>
              </w:rPr>
            </w:pPr>
          </w:p>
          <w:p w14:paraId="4EC88FA1" w14:textId="321D0D5B" w:rsidR="009D26E2" w:rsidRPr="00072678" w:rsidRDefault="00882B4A" w:rsidP="009D26E2">
            <w:pPr>
              <w:tabs>
                <w:tab w:val="left" w:pos="0"/>
              </w:tabs>
              <w:ind w:left="0" w:hanging="2"/>
              <w:rPr>
                <w:rFonts w:asciiTheme="majorHAnsi" w:eastAsia="Times New Roman" w:hAnsiTheme="majorHAnsi" w:cstheme="majorHAnsi"/>
                <w:color w:val="8DB3E2" w:themeColor="text2" w:themeTint="66"/>
                <w:sz w:val="20"/>
                <w:szCs w:val="20"/>
              </w:rPr>
            </w:pPr>
            <w:r w:rsidRPr="00072678">
              <w:rPr>
                <w:rFonts w:asciiTheme="majorHAnsi" w:eastAsia="Times New Roman" w:hAnsiTheme="majorHAnsi" w:cstheme="majorHAnsi"/>
                <w:color w:val="8DB3E2" w:themeColor="text2" w:themeTint="66"/>
                <w:sz w:val="20"/>
                <w:szCs w:val="20"/>
              </w:rPr>
              <w:t xml:space="preserve">Descripción orientativa:  basada en los </w:t>
            </w:r>
            <w:r w:rsidR="0088574D" w:rsidRPr="00072678">
              <w:rPr>
                <w:rFonts w:asciiTheme="majorHAnsi" w:eastAsia="Times New Roman" w:hAnsiTheme="majorHAnsi" w:cstheme="majorHAnsi"/>
                <w:color w:val="8DB3E2" w:themeColor="text2" w:themeTint="66"/>
                <w:sz w:val="20"/>
                <w:szCs w:val="20"/>
              </w:rPr>
              <w:t>análisis precedentes, e</w:t>
            </w:r>
            <w:r w:rsidR="00F60309" w:rsidRPr="00072678">
              <w:rPr>
                <w:rFonts w:asciiTheme="majorHAnsi" w:eastAsia="Times New Roman" w:hAnsiTheme="majorHAnsi" w:cstheme="majorHAnsi"/>
                <w:color w:val="8DB3E2" w:themeColor="text2" w:themeTint="66"/>
                <w:sz w:val="20"/>
                <w:szCs w:val="20"/>
              </w:rPr>
              <w:t xml:space="preserve">l CLC debe </w:t>
            </w:r>
            <w:r w:rsidRPr="00072678">
              <w:rPr>
                <w:rFonts w:asciiTheme="majorHAnsi" w:eastAsia="Times New Roman" w:hAnsiTheme="majorHAnsi" w:cstheme="majorHAnsi"/>
                <w:color w:val="8DB3E2" w:themeColor="text2" w:themeTint="66"/>
                <w:sz w:val="20"/>
                <w:szCs w:val="20"/>
              </w:rPr>
              <w:t xml:space="preserve">expedirse sobre si recomienda o no la firma del contrato </w:t>
            </w:r>
            <w:r w:rsidR="00F60309" w:rsidRPr="00072678">
              <w:rPr>
                <w:rFonts w:asciiTheme="majorHAnsi" w:eastAsia="Times New Roman" w:hAnsiTheme="majorHAnsi" w:cstheme="majorHAnsi"/>
                <w:color w:val="8DB3E2" w:themeColor="text2" w:themeTint="66"/>
                <w:sz w:val="20"/>
                <w:szCs w:val="20"/>
              </w:rPr>
              <w:t>a la autoridad del proyecto delegada para firmar</w:t>
            </w:r>
            <w:r w:rsidRPr="00072678">
              <w:rPr>
                <w:rFonts w:asciiTheme="majorHAnsi" w:eastAsia="Times New Roman" w:hAnsiTheme="majorHAnsi" w:cstheme="majorHAnsi"/>
                <w:color w:val="8DB3E2" w:themeColor="text2" w:themeTint="66"/>
                <w:sz w:val="20"/>
                <w:szCs w:val="20"/>
              </w:rPr>
              <w:t>.</w:t>
            </w:r>
          </w:p>
          <w:p w14:paraId="408F7926" w14:textId="77777777" w:rsidR="009D26E2" w:rsidRPr="00072678" w:rsidRDefault="009D26E2">
            <w:pPr>
              <w:tabs>
                <w:tab w:val="left" w:pos="0"/>
              </w:tabs>
              <w:ind w:left="0" w:hanging="2"/>
              <w:rPr>
                <w:rFonts w:asciiTheme="majorHAnsi" w:eastAsia="Times New Roman" w:hAnsiTheme="majorHAnsi" w:cstheme="majorHAnsi"/>
                <w:u w:val="single"/>
              </w:rPr>
            </w:pPr>
          </w:p>
          <w:p w14:paraId="00000027" w14:textId="77777777" w:rsidR="00465994" w:rsidRPr="00072678" w:rsidRDefault="00465994">
            <w:pPr>
              <w:tabs>
                <w:tab w:val="left" w:pos="0"/>
              </w:tabs>
              <w:ind w:left="0" w:hanging="2"/>
              <w:rPr>
                <w:rFonts w:asciiTheme="majorHAnsi" w:eastAsia="Times New Roman" w:hAnsiTheme="majorHAnsi" w:cstheme="majorHAnsi"/>
                <w:u w:val="single"/>
              </w:rPr>
            </w:pPr>
          </w:p>
          <w:p w14:paraId="00000028" w14:textId="77777777" w:rsidR="00465994" w:rsidRPr="00072678" w:rsidRDefault="0088574D">
            <w:pPr>
              <w:tabs>
                <w:tab w:val="left" w:pos="0"/>
              </w:tabs>
              <w:ind w:left="0" w:hanging="2"/>
              <w:rPr>
                <w:rFonts w:asciiTheme="majorHAnsi" w:eastAsia="Times New Roman" w:hAnsiTheme="majorHAnsi" w:cstheme="majorHAnsi"/>
              </w:rPr>
            </w:pPr>
            <w:r w:rsidRPr="00072678">
              <w:rPr>
                <w:rFonts w:asciiTheme="majorHAnsi" w:eastAsia="Times New Roman" w:hAnsiTheme="majorHAnsi" w:cstheme="majorHAnsi"/>
                <w:b/>
                <w:u w:val="single"/>
              </w:rPr>
              <w:t>FIRMAS:</w:t>
            </w:r>
          </w:p>
          <w:p w14:paraId="00000029" w14:textId="77777777" w:rsidR="00465994" w:rsidRPr="00072678" w:rsidRDefault="00465994">
            <w:pPr>
              <w:tabs>
                <w:tab w:val="left" w:pos="0"/>
              </w:tabs>
              <w:ind w:left="0" w:hanging="2"/>
              <w:rPr>
                <w:rFonts w:asciiTheme="majorHAnsi" w:eastAsia="Times New Roman" w:hAnsiTheme="majorHAnsi" w:cstheme="majorHAnsi"/>
              </w:rPr>
            </w:pPr>
          </w:p>
          <w:p w14:paraId="0000002A" w14:textId="77777777" w:rsidR="00465994" w:rsidRPr="00072678" w:rsidRDefault="0088574D">
            <w:pPr>
              <w:tabs>
                <w:tab w:val="left" w:pos="0"/>
                <w:tab w:val="left" w:pos="731"/>
              </w:tabs>
              <w:ind w:left="0" w:hanging="2"/>
              <w:rPr>
                <w:rFonts w:asciiTheme="majorHAnsi" w:eastAsia="Times New Roman" w:hAnsiTheme="majorHAnsi" w:cstheme="majorHAnsi"/>
              </w:rPr>
            </w:pPr>
            <w:r w:rsidRPr="00072678">
              <w:rPr>
                <w:rFonts w:asciiTheme="majorHAnsi" w:eastAsia="Times New Roman" w:hAnsiTheme="majorHAnsi" w:cstheme="majorHAnsi"/>
                <w:b/>
              </w:rPr>
              <w:tab/>
              <w:t>Presidente:</w:t>
            </w:r>
          </w:p>
          <w:p w14:paraId="0000002B" w14:textId="77777777" w:rsidR="00465994" w:rsidRPr="00072678" w:rsidRDefault="00465994">
            <w:pPr>
              <w:tabs>
                <w:tab w:val="left" w:pos="0"/>
                <w:tab w:val="left" w:pos="731"/>
              </w:tabs>
              <w:ind w:left="0" w:hanging="2"/>
              <w:rPr>
                <w:rFonts w:asciiTheme="majorHAnsi" w:eastAsia="Times New Roman" w:hAnsiTheme="majorHAnsi" w:cstheme="majorHAnsi"/>
              </w:rPr>
            </w:pPr>
          </w:p>
          <w:p w14:paraId="0000002C" w14:textId="77777777" w:rsidR="00465994" w:rsidRPr="00072678" w:rsidRDefault="0088574D">
            <w:pPr>
              <w:tabs>
                <w:tab w:val="left" w:pos="0"/>
                <w:tab w:val="left" w:pos="731"/>
              </w:tabs>
              <w:ind w:left="0" w:hanging="2"/>
              <w:rPr>
                <w:rFonts w:asciiTheme="majorHAnsi" w:eastAsia="Times New Roman" w:hAnsiTheme="majorHAnsi" w:cstheme="majorHAnsi"/>
              </w:rPr>
            </w:pPr>
            <w:r w:rsidRPr="00072678">
              <w:rPr>
                <w:rFonts w:asciiTheme="majorHAnsi" w:eastAsia="Times New Roman" w:hAnsiTheme="majorHAnsi" w:cstheme="majorHAnsi"/>
                <w:b/>
              </w:rPr>
              <w:tab/>
              <w:t>Miembros Titulares:</w:t>
            </w:r>
          </w:p>
          <w:p w14:paraId="0000002D" w14:textId="77777777" w:rsidR="00465994" w:rsidRPr="00072678" w:rsidRDefault="00465994">
            <w:pPr>
              <w:tabs>
                <w:tab w:val="left" w:pos="0"/>
              </w:tabs>
              <w:ind w:left="0" w:hanging="2"/>
              <w:rPr>
                <w:rFonts w:asciiTheme="majorHAnsi" w:eastAsia="Times New Roman" w:hAnsiTheme="majorHAnsi" w:cstheme="majorHAnsi"/>
              </w:rPr>
            </w:pPr>
          </w:p>
          <w:p w14:paraId="0000002E" w14:textId="77777777" w:rsidR="00465994" w:rsidRPr="00072678" w:rsidRDefault="00465994">
            <w:pPr>
              <w:tabs>
                <w:tab w:val="left" w:pos="0"/>
              </w:tabs>
              <w:ind w:left="0" w:hanging="2"/>
              <w:rPr>
                <w:rFonts w:asciiTheme="majorHAnsi" w:eastAsia="Times New Roman" w:hAnsiTheme="majorHAnsi" w:cstheme="majorHAnsi"/>
              </w:rPr>
            </w:pPr>
          </w:p>
          <w:p w14:paraId="0000002F" w14:textId="77777777" w:rsidR="00465994" w:rsidRPr="00072678" w:rsidRDefault="00465994">
            <w:pPr>
              <w:tabs>
                <w:tab w:val="left" w:pos="0"/>
              </w:tabs>
              <w:spacing w:after="54"/>
              <w:ind w:left="0" w:hanging="2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00000030" w14:textId="77777777" w:rsidR="00465994" w:rsidRDefault="00465994">
      <w:pPr>
        <w:ind w:left="0" w:hanging="2"/>
      </w:pPr>
    </w:p>
    <w:sectPr w:rsidR="004659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70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671A1" w14:textId="77777777" w:rsidR="00D87D64" w:rsidRDefault="00D87D64" w:rsidP="00CD7B32">
      <w:pPr>
        <w:spacing w:line="240" w:lineRule="auto"/>
        <w:ind w:left="0" w:hanging="2"/>
      </w:pPr>
      <w:r>
        <w:separator/>
      </w:r>
    </w:p>
  </w:endnote>
  <w:endnote w:type="continuationSeparator" w:id="0">
    <w:p w14:paraId="5F739C0E" w14:textId="77777777" w:rsidR="00D87D64" w:rsidRDefault="00D87D64" w:rsidP="00CD7B3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4E81" w14:textId="77777777" w:rsidR="00CD7B32" w:rsidRDefault="00CD7B32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9D2E" w14:textId="4A73C674" w:rsidR="00CD7B32" w:rsidRPr="00752412" w:rsidRDefault="00CD7B32" w:rsidP="00CD7B32">
    <w:pPr>
      <w:tabs>
        <w:tab w:val="left" w:pos="-1440"/>
        <w:tab w:val="left" w:pos="-720"/>
        <w:tab w:val="left" w:pos="0"/>
        <w:tab w:val="left" w:pos="312"/>
        <w:tab w:val="left" w:pos="720"/>
      </w:tabs>
      <w:ind w:left="0" w:hanging="2"/>
      <w:jc w:val="right"/>
      <w:rPr>
        <w:rFonts w:asciiTheme="majorHAnsi" w:eastAsia="Arial" w:hAnsiTheme="majorHAnsi" w:cs="Arial"/>
        <w:i/>
        <w:iCs/>
        <w:sz w:val="20"/>
        <w:szCs w:val="20"/>
      </w:rPr>
    </w:pPr>
    <w:r>
      <w:rPr>
        <w:rFonts w:asciiTheme="majorHAnsi" w:eastAsia="Arial" w:hAnsiTheme="majorHAnsi" w:cs="Arial"/>
        <w:i/>
        <w:iCs/>
        <w:sz w:val="20"/>
        <w:szCs w:val="20"/>
      </w:rPr>
      <w:t xml:space="preserve">   Versión revisada </w:t>
    </w:r>
    <w:proofErr w:type="gramStart"/>
    <w:r>
      <w:rPr>
        <w:rFonts w:asciiTheme="majorHAnsi" w:eastAsia="Arial" w:hAnsiTheme="majorHAnsi" w:cs="Arial"/>
        <w:i/>
        <w:iCs/>
        <w:sz w:val="20"/>
        <w:szCs w:val="20"/>
      </w:rPr>
      <w:t>Di</w:t>
    </w:r>
    <w:r w:rsidRPr="00E433BD">
      <w:rPr>
        <w:rFonts w:asciiTheme="majorHAnsi" w:eastAsia="Arial" w:hAnsiTheme="majorHAnsi" w:cs="Arial"/>
        <w:i/>
        <w:iCs/>
        <w:sz w:val="20"/>
        <w:szCs w:val="20"/>
      </w:rPr>
      <w:t>ciembre</w:t>
    </w:r>
    <w:proofErr w:type="gramEnd"/>
    <w:r w:rsidRPr="00E433BD">
      <w:rPr>
        <w:rFonts w:asciiTheme="majorHAnsi" w:eastAsia="Arial" w:hAnsiTheme="majorHAnsi" w:cs="Arial"/>
        <w:i/>
        <w:iCs/>
        <w:sz w:val="20"/>
        <w:szCs w:val="20"/>
      </w:rPr>
      <w:t xml:space="preserve"> 2021</w:t>
    </w:r>
  </w:p>
  <w:p w14:paraId="10EA08A3" w14:textId="77777777" w:rsidR="00CD7B32" w:rsidRDefault="00CD7B32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6850" w14:textId="77777777" w:rsidR="00CD7B32" w:rsidRDefault="00CD7B32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A448" w14:textId="77777777" w:rsidR="00D87D64" w:rsidRDefault="00D87D64" w:rsidP="00CD7B32">
      <w:pPr>
        <w:spacing w:line="240" w:lineRule="auto"/>
        <w:ind w:left="0" w:hanging="2"/>
      </w:pPr>
      <w:r>
        <w:separator/>
      </w:r>
    </w:p>
  </w:footnote>
  <w:footnote w:type="continuationSeparator" w:id="0">
    <w:p w14:paraId="3F5513DD" w14:textId="77777777" w:rsidR="00D87D64" w:rsidRDefault="00D87D64" w:rsidP="00CD7B3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5C87" w14:textId="77777777" w:rsidR="00CD7B32" w:rsidRDefault="00CD7B32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B381" w14:textId="77777777" w:rsidR="00CD7B32" w:rsidRDefault="00CD7B32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441D" w14:textId="77777777" w:rsidR="00CD7B32" w:rsidRDefault="00CD7B32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994"/>
    <w:rsid w:val="0007123C"/>
    <w:rsid w:val="00072678"/>
    <w:rsid w:val="00112EE2"/>
    <w:rsid w:val="001B03B7"/>
    <w:rsid w:val="00220BAA"/>
    <w:rsid w:val="00222BC9"/>
    <w:rsid w:val="00267D2B"/>
    <w:rsid w:val="00287863"/>
    <w:rsid w:val="00292238"/>
    <w:rsid w:val="00343172"/>
    <w:rsid w:val="00343980"/>
    <w:rsid w:val="00465994"/>
    <w:rsid w:val="006B0B25"/>
    <w:rsid w:val="006C1345"/>
    <w:rsid w:val="006C40CB"/>
    <w:rsid w:val="00713E6D"/>
    <w:rsid w:val="00784C18"/>
    <w:rsid w:val="007C5628"/>
    <w:rsid w:val="008617A2"/>
    <w:rsid w:val="00882B4A"/>
    <w:rsid w:val="0088574D"/>
    <w:rsid w:val="009D26E2"/>
    <w:rsid w:val="00A91D0E"/>
    <w:rsid w:val="00B841F9"/>
    <w:rsid w:val="00BB089C"/>
    <w:rsid w:val="00BE367B"/>
    <w:rsid w:val="00C32547"/>
    <w:rsid w:val="00CD7B32"/>
    <w:rsid w:val="00CF771F"/>
    <w:rsid w:val="00D87D64"/>
    <w:rsid w:val="00E037DF"/>
    <w:rsid w:val="00E83310"/>
    <w:rsid w:val="00E932F7"/>
    <w:rsid w:val="00F14A52"/>
    <w:rsid w:val="00F333DD"/>
    <w:rsid w:val="00F60309"/>
    <w:rsid w:val="00FA3431"/>
    <w:rsid w:val="00FB54C5"/>
    <w:rsid w:val="00FD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5DAA"/>
  <w15:docId w15:val="{599EB643-4BEF-4746-B81C-8EC3914C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widowControl w:val="0"/>
      <w:tabs>
        <w:tab w:val="center" w:pos="4800"/>
      </w:tabs>
      <w:suppressAutoHyphens w:val="0"/>
      <w:jc w:val="center"/>
    </w:pPr>
    <w:rPr>
      <w:rFonts w:ascii="Times New Roman" w:hAnsi="Times New Roman"/>
      <w:b/>
      <w:snapToGrid w:val="0"/>
      <w:spacing w:val="-2"/>
      <w:sz w:val="20"/>
      <w:u w:val="single"/>
      <w:lang w:val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widowControl w:val="0"/>
      <w:tabs>
        <w:tab w:val="right" w:pos="9360"/>
      </w:tabs>
      <w:suppressAutoHyphens w:val="0"/>
      <w:jc w:val="right"/>
      <w:outlineLvl w:val="1"/>
    </w:pPr>
    <w:rPr>
      <w:rFonts w:ascii="Times New Roman" w:hAnsi="Times New Roman"/>
      <w:b/>
      <w:snapToGrid w:val="0"/>
      <w:spacing w:val="-3"/>
      <w:u w:val="single"/>
      <w:lang w:val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widowControl w:val="0"/>
      <w:tabs>
        <w:tab w:val="right" w:pos="9360"/>
      </w:tabs>
      <w:suppressAutoHyphens w:val="0"/>
      <w:jc w:val="right"/>
      <w:outlineLvl w:val="2"/>
    </w:pPr>
    <w:rPr>
      <w:rFonts w:ascii="Times New Roman" w:hAnsi="Times New Roman"/>
      <w:b/>
      <w:snapToGrid w:val="0"/>
      <w:spacing w:val="-3"/>
      <w:lang w:val="en-U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position w:val="-1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77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771F"/>
    <w:rPr>
      <w:b/>
      <w:bCs/>
      <w:position w:val="-1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D7B3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B32"/>
    <w:rPr>
      <w:position w:val="-1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D7B3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B32"/>
    <w:rPr>
      <w:position w:val="-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XfHOG3Wx0Vcz7wY6C29k7Z8u5w==">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laura franco</dc:creator>
  <cp:lastModifiedBy>Cecilia del Rio</cp:lastModifiedBy>
  <cp:revision>5</cp:revision>
  <dcterms:created xsi:type="dcterms:W3CDTF">2022-01-19T15:22:00Z</dcterms:created>
  <dcterms:modified xsi:type="dcterms:W3CDTF">2022-01-20T19:08:00Z</dcterms:modified>
</cp:coreProperties>
</file>