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lang w:eastAsia="en-GB"/>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0CCDB60A"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7AA6336E" w:rsidR="004470F1" w:rsidRPr="008E32FE" w:rsidRDefault="004470F1" w:rsidP="00654F01">
            <w:r>
              <w:t xml:space="preserve">RFQ </w:t>
            </w:r>
            <w:r w:rsidRPr="008E32FE">
              <w:t xml:space="preserve">Reference: </w:t>
            </w:r>
            <w:sdt>
              <w:sdtPr>
                <w:rPr>
                  <w:rFonts w:ascii="Arial" w:hAnsi="Arial" w:cs="Arial"/>
                  <w:b/>
                  <w:snapToGrid w:val="0"/>
                </w:rPr>
                <w:id w:val="877204737"/>
                <w:placeholder>
                  <w:docPart w:val="9453C78010C6462F8D0AA26814674ACA"/>
                </w:placeholder>
                <w:text/>
              </w:sdtPr>
              <w:sdtEndPr/>
              <w:sdtContent>
                <w:r w:rsidR="00322DD3" w:rsidRPr="00322DD3">
                  <w:rPr>
                    <w:rFonts w:ascii="Arial" w:hAnsi="Arial" w:cs="Arial"/>
                    <w:b/>
                    <w:snapToGrid w:val="0"/>
                  </w:rPr>
                  <w:t xml:space="preserve">Procurement of mail truck </w:t>
                </w:r>
                <w:proofErr w:type="gramStart"/>
                <w:r w:rsidR="00322DD3" w:rsidRPr="00322DD3">
                  <w:rPr>
                    <w:rFonts w:ascii="Arial" w:hAnsi="Arial" w:cs="Arial"/>
                    <w:b/>
                    <w:snapToGrid w:val="0"/>
                  </w:rPr>
                  <w:t>for  QSF</w:t>
                </w:r>
                <w:proofErr w:type="gramEnd"/>
                <w:r w:rsidR="00322DD3" w:rsidRPr="00322DD3">
                  <w:rPr>
                    <w:rFonts w:ascii="Arial" w:hAnsi="Arial" w:cs="Arial"/>
                    <w:b/>
                    <w:snapToGrid w:val="0"/>
                  </w:rPr>
                  <w:t xml:space="preserve"> project № QSFAZE2112</w:t>
                </w:r>
              </w:sdtContent>
            </w:sdt>
          </w:p>
        </w:tc>
        <w:tc>
          <w:tcPr>
            <w:tcW w:w="3766" w:type="dxa"/>
            <w:vAlign w:val="center"/>
          </w:tcPr>
          <w:p w14:paraId="360AAF3F" w14:textId="362F11BD" w:rsidR="004470F1" w:rsidRPr="008E32FE" w:rsidRDefault="004470F1" w:rsidP="004470F1">
            <w:r w:rsidRPr="008E32FE">
              <w:t xml:space="preserve">Date: </w:t>
            </w:r>
            <w:sdt>
              <w:sdtPr>
                <w:id w:val="1787006972"/>
                <w:placeholder>
                  <w:docPart w:val="9D8490ED8D8749F9BC6051246C3847A3"/>
                </w:placeholder>
                <w:date w:fullDate="2022-07-15T00:00:00Z">
                  <w:dateFormat w:val="dd MMMM yyyy"/>
                  <w:lid w:val="en-GB"/>
                  <w:storeMappedDataAs w:val="dateTime"/>
                  <w:calendar w:val="gregorian"/>
                </w:date>
              </w:sdtPr>
              <w:sdtEndPr/>
              <w:sdtContent>
                <w:r w:rsidR="00322DD3">
                  <w:t>15</w:t>
                </w:r>
                <w:r w:rsidR="00597F21">
                  <w:t xml:space="preserve"> </w:t>
                </w:r>
                <w:r w:rsidR="00322DD3">
                  <w:t>July</w:t>
                </w:r>
                <w:r w:rsidR="00597F21">
                  <w:t xml:space="preserve">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091D7E2D" w:rsidR="00152204" w:rsidRDefault="00152E81" w:rsidP="00152204">
      <w:sdt>
        <w:sdtPr>
          <w:alias w:val="Name of procuring organisation"/>
          <w:tag w:val="Name of procuring organisation"/>
          <w:id w:val="-1213885950"/>
          <w:placeholder>
            <w:docPart w:val="AD61C9199B864F15AA4AD56BAB89BDFB"/>
          </w:placeholder>
          <w:text/>
        </w:sdtPr>
        <w:sdtEndPr/>
        <w:sdtContent>
          <w:r w:rsidR="00F147A6">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890EC8">
      <w:p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1DEB3101"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F147A6">
            <w:rPr>
              <w:rFonts w:cstheme="minorHAnsi"/>
              <w:iCs/>
              <w:snapToGrid w:val="0"/>
              <w:color w:val="000000" w:themeColor="text1"/>
              <w:sz w:val="20"/>
              <w:szCs w:val="20"/>
            </w:rPr>
            <w:t>Subhan Ahmadov</w:t>
          </w:r>
        </w:sdtContent>
      </w:sdt>
    </w:p>
    <w:p w14:paraId="3B7316D8" w14:textId="1E87232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F147A6">
            <w:rPr>
              <w:rFonts w:cstheme="minorHAnsi"/>
              <w:iCs/>
              <w:snapToGrid w:val="0"/>
              <w:color w:val="000000" w:themeColor="text1"/>
              <w:sz w:val="20"/>
              <w:szCs w:val="20"/>
            </w:rPr>
            <w:t>Operations Manager</w:t>
          </w:r>
        </w:sdtContent>
      </w:sdt>
    </w:p>
    <w:p w14:paraId="494040CC" w14:textId="45680576"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322DD3">
            <w:rPr>
              <w:rFonts w:cstheme="minorHAnsi"/>
              <w:iCs/>
              <w:snapToGrid w:val="0"/>
              <w:color w:val="000000" w:themeColor="text1"/>
              <w:sz w:val="20"/>
              <w:szCs w:val="20"/>
              <w:lang w:val="en-US"/>
            </w:rPr>
            <w:t>15</w:t>
          </w:r>
          <w:r w:rsidR="00597F21">
            <w:rPr>
              <w:rFonts w:cstheme="minorHAnsi"/>
              <w:iCs/>
              <w:snapToGrid w:val="0"/>
              <w:color w:val="000000" w:themeColor="text1"/>
              <w:sz w:val="20"/>
              <w:szCs w:val="20"/>
              <w:lang w:val="en-US"/>
            </w:rPr>
            <w:t xml:space="preserve"> Ju</w:t>
          </w:r>
          <w:r w:rsidR="00322DD3">
            <w:rPr>
              <w:rFonts w:cstheme="minorHAnsi"/>
              <w:iCs/>
              <w:snapToGrid w:val="0"/>
              <w:color w:val="000000" w:themeColor="text1"/>
              <w:sz w:val="20"/>
              <w:szCs w:val="20"/>
              <w:lang w:val="en-US"/>
            </w:rPr>
            <w:t>ly</w:t>
          </w:r>
          <w:r w:rsidR="00F147A6">
            <w:rPr>
              <w:rFonts w:cstheme="minorHAnsi"/>
              <w:iCs/>
              <w:snapToGrid w:val="0"/>
              <w:color w:val="000000" w:themeColor="text1"/>
              <w:sz w:val="20"/>
              <w:szCs w:val="20"/>
              <w:lang w:val="en-US"/>
            </w:rPr>
            <w:t xml:space="preserve"> 202</w:t>
          </w:r>
          <w:r w:rsidR="006D224B">
            <w:rPr>
              <w:rFonts w:cstheme="minorHAnsi"/>
              <w:iCs/>
              <w:snapToGrid w:val="0"/>
              <w:color w:val="000000" w:themeColor="text1"/>
              <w:sz w:val="20"/>
              <w:szCs w:val="20"/>
              <w:lang w:val="en-US"/>
            </w:rPr>
            <w:t>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67D0C9A0" w:rsidR="00602B0B" w:rsidRPr="008B318B" w:rsidRDefault="00152E81" w:rsidP="00602B0B">
            <w:pPr>
              <w:rPr>
                <w:rFonts w:cstheme="minorHAnsi"/>
                <w:b/>
                <w:bCs/>
                <w:sz w:val="20"/>
                <w:szCs w:val="20"/>
              </w:rPr>
            </w:pPr>
            <w:sdt>
              <w:sdtPr>
                <w:rPr>
                  <w:b/>
                  <w:bCs/>
                </w:rPr>
                <w:alias w:val="Insert date, time and time zone"/>
                <w:tag w:val="Insert date, time and time zone"/>
                <w:id w:val="1351304879"/>
                <w:placeholder>
                  <w:docPart w:val="130C1D16646D4D9FADDA6293D1A1F6DA"/>
                </w:placeholder>
                <w:text/>
              </w:sdtPr>
              <w:sdtEndPr/>
              <w:sdtContent>
                <w:r w:rsidR="00322DD3">
                  <w:rPr>
                    <w:b/>
                    <w:bCs/>
                  </w:rPr>
                  <w:t>29</w:t>
                </w:r>
                <w:r w:rsidR="006D224B" w:rsidRPr="00EA6A47">
                  <w:rPr>
                    <w:b/>
                    <w:bCs/>
                  </w:rPr>
                  <w:t xml:space="preserve"> </w:t>
                </w:r>
                <w:proofErr w:type="gramStart"/>
                <w:r w:rsidR="003E2EAB">
                  <w:rPr>
                    <w:b/>
                    <w:bCs/>
                  </w:rPr>
                  <w:t>July</w:t>
                </w:r>
                <w:r w:rsidR="00F147A6" w:rsidRPr="00EA6A47">
                  <w:rPr>
                    <w:b/>
                    <w:bCs/>
                  </w:rPr>
                  <w:t xml:space="preserve">  202</w:t>
                </w:r>
                <w:r w:rsidR="006D224B" w:rsidRPr="00EA6A47">
                  <w:rPr>
                    <w:b/>
                    <w:bCs/>
                  </w:rPr>
                  <w:t>2</w:t>
                </w:r>
                <w:proofErr w:type="gramEnd"/>
                <w:r w:rsidR="00F147A6" w:rsidRPr="00EA6A47">
                  <w:rPr>
                    <w:b/>
                    <w:bCs/>
                  </w:rPr>
                  <w:t xml:space="preserve"> 18:00 Baku time </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For eTendering submission - as indicated in eTendering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152E81"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3E7789C0" w:rsidR="007D6B30" w:rsidRDefault="00152E81"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903010">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152E81"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152E81"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1DB289EF"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bCs/>
                  <w:color w:val="FF0000"/>
                </w:rPr>
                <w:alias w:val="Insert email address or e-tendering information"/>
                <w:tag w:val="Insert email address or e-tendering information"/>
                <w:id w:val="-557090172"/>
                <w:placeholder>
                  <w:docPart w:val="224FFEBE2F5248F18E8606ACCE9B4DBB"/>
                </w:placeholder>
                <w:text w:multiLine="1"/>
              </w:sdtPr>
              <w:sdtEndPr/>
              <w:sdtContent>
                <w:r w:rsidR="00F147A6" w:rsidRPr="00890EC8">
                  <w:rPr>
                    <w:b/>
                    <w:bCs/>
                    <w:color w:val="FF0000"/>
                  </w:rPr>
                  <w:t>procurement.aze@undp.org</w:t>
                </w:r>
              </w:sdtContent>
            </w:sdt>
          </w:p>
          <w:p w14:paraId="04392A7B" w14:textId="0F211CF9"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F147A6">
                  <w:rPr>
                    <w:rFonts w:eastAsia="Times New Roman" w:cstheme="minorHAnsi"/>
                    <w:b/>
                    <w:bCs/>
                    <w:color w:val="000000"/>
                    <w:sz w:val="20"/>
                    <w:szCs w:val="20"/>
                  </w:rPr>
                  <w:t xml:space="preserve">pdf, jpeg, doc, </w:t>
                </w:r>
                <w:proofErr w:type="spellStart"/>
                <w:r w:rsidR="00F147A6">
                  <w:rPr>
                    <w:rFonts w:eastAsia="Times New Roman" w:cstheme="minorHAnsi"/>
                    <w:b/>
                    <w:bCs/>
                    <w:color w:val="000000"/>
                    <w:sz w:val="20"/>
                    <w:szCs w:val="20"/>
                  </w:rPr>
                  <w:t>rar</w:t>
                </w:r>
                <w:proofErr w:type="spellEnd"/>
                <w:r w:rsidR="00F147A6">
                  <w:rPr>
                    <w:rFonts w:eastAsia="Times New Roman" w:cstheme="minorHAnsi"/>
                    <w:b/>
                    <w:bCs/>
                    <w:color w:val="000000"/>
                    <w:sz w:val="20"/>
                    <w:szCs w:val="20"/>
                  </w:rPr>
                  <w:t>, zip</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2B4B92F5"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F147A6">
                  <w:rPr>
                    <w:rFonts w:eastAsia="Times New Roman" w:cstheme="minorHAnsi"/>
                    <w:b/>
                    <w:bCs/>
                    <w:color w:val="000000"/>
                    <w:sz w:val="20"/>
                    <w:szCs w:val="20"/>
                  </w:rPr>
                  <w:t>35 MB</w:t>
                </w:r>
              </w:sdtContent>
            </w:sdt>
          </w:p>
          <w:p w14:paraId="774A37CB" w14:textId="23D3FCFD"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EndPr/>
              <w:sdtContent>
                <w:r w:rsidR="00F147A6">
                  <w:rPr>
                    <w:rFonts w:eastAsia="Times New Roman" w:cstheme="minorHAnsi"/>
                    <w:color w:val="000000"/>
                    <w:sz w:val="20"/>
                    <w:szCs w:val="20"/>
                  </w:rPr>
                  <w:t xml:space="preserve">RFQ for IT Equipment </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12136477" w14:textId="10FC58F9" w:rsidR="00F85DB5" w:rsidRPr="008B318B" w:rsidRDefault="689F054C" w:rsidP="00903010">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02424306" w:rsidR="0083700A" w:rsidRPr="00260675" w:rsidRDefault="00152E81"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F147A6">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6">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7"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1F1FA74B" w14:textId="3BEE1064" w:rsidR="00E97EF8" w:rsidRPr="00455194" w:rsidRDefault="00E97EF8" w:rsidP="01BF9306">
            <w:pPr>
              <w:rPr>
                <w:sz w:val="20"/>
                <w:szCs w:val="20"/>
              </w:rPr>
            </w:pPr>
            <w:r w:rsidRPr="00455194">
              <w:rPr>
                <w:sz w:val="20"/>
                <w:szCs w:val="20"/>
              </w:rPr>
              <w:t xml:space="preserve">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w:t>
            </w:r>
            <w:r w:rsidRPr="00455194">
              <w:rPr>
                <w:sz w:val="20"/>
                <w:szCs w:val="20"/>
              </w:rPr>
              <w:lastRenderedPageBreak/>
              <w:t>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lastRenderedPageBreak/>
              <w:t>Conflict of Interest</w:t>
            </w:r>
          </w:p>
        </w:tc>
        <w:tc>
          <w:tcPr>
            <w:tcW w:w="8121" w:type="dxa"/>
          </w:tcPr>
          <w:p w14:paraId="3EF4998E" w14:textId="38148E5A" w:rsidR="00B05B20" w:rsidRDefault="00152E81"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F147A6">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F147A6">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5216BAAD" w:rsidR="00D80245" w:rsidRDefault="00152E81" w:rsidP="00D80245">
            <w:pPr>
              <w:rPr>
                <w:rFonts w:cstheme="minorHAnsi"/>
                <w:sz w:val="20"/>
                <w:szCs w:val="20"/>
              </w:rPr>
            </w:pPr>
            <w:sdt>
              <w:sdtPr>
                <w:rPr>
                  <w:rFonts w:cstheme="minorHAnsi"/>
                  <w:sz w:val="20"/>
                  <w:szCs w:val="20"/>
                </w:rPr>
                <w:id w:val="1332180248"/>
                <w14:checkbox>
                  <w14:checked w14:val="0"/>
                  <w14:checkedState w14:val="2612" w14:font="MS Gothic"/>
                  <w14:uncheckedState w14:val="2610" w14:font="MS Gothic"/>
                </w14:checkbox>
              </w:sdtPr>
              <w:sdtEndPr/>
              <w:sdtContent>
                <w:r w:rsidR="008B318B">
                  <w:rPr>
                    <w:rFonts w:ascii="MS Gothic" w:eastAsia="MS Gothic" w:hAnsi="MS Gothic" w:cstheme="minorHAnsi" w:hint="eastAsia"/>
                    <w:sz w:val="20"/>
                    <w:szCs w:val="20"/>
                  </w:rPr>
                  <w:t>☐</w:t>
                </w:r>
              </w:sdtContent>
            </w:sdt>
            <w:r w:rsidR="00903010">
              <w:t xml:space="preserve"> </w:t>
            </w:r>
            <w:hyperlink r:id="rId18"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2C4AB393" w:rsidR="00D80245" w:rsidRDefault="00152E81" w:rsidP="00D80245">
            <w:pPr>
              <w:rPr>
                <w:rFonts w:cstheme="minorHAnsi"/>
                <w:sz w:val="20"/>
                <w:szCs w:val="20"/>
              </w:rPr>
            </w:pPr>
            <w:sdt>
              <w:sdtPr>
                <w:rPr>
                  <w:rFonts w:cstheme="minorHAnsi"/>
                  <w:sz w:val="20"/>
                  <w:szCs w:val="20"/>
                </w:rPr>
                <w:id w:val="-1878621001"/>
                <w14:checkbox>
                  <w14:checked w14:val="1"/>
                  <w14:checkedState w14:val="2612" w14:font="MS Gothic"/>
                  <w14:uncheckedState w14:val="2610" w14:font="MS Gothic"/>
                </w14:checkbox>
              </w:sdtPr>
              <w:sdtEndPr/>
              <w:sdtContent>
                <w:r w:rsidR="008B318B">
                  <w:rPr>
                    <w:rFonts w:ascii="MS Gothic" w:eastAsia="MS Gothic" w:hAnsi="MS Gothic" w:cstheme="minorHAnsi" w:hint="eastAsia"/>
                    <w:sz w:val="20"/>
                    <w:szCs w:val="20"/>
                  </w:rPr>
                  <w:t>☒</w:t>
                </w:r>
              </w:sdtContent>
            </w:sdt>
            <w:r w:rsidR="008B318B" w:rsidRPr="000C6142">
              <w:rPr>
                <w:rFonts w:ascii="Segoe UI Symbol" w:hAnsi="Segoe UI Symbol" w:cs="Segoe UI Symbol"/>
                <w:sz w:val="20"/>
                <w:szCs w:val="20"/>
              </w:rPr>
              <w:t xml:space="preserve"> </w:t>
            </w:r>
            <w:hyperlink r:id="rId19" w:history="1">
              <w:r w:rsidR="00D80245" w:rsidRPr="00C25F1E">
                <w:rPr>
                  <w:rStyle w:val="Hyperlink"/>
                </w:rPr>
                <w:t>General Terms and Conditions for de minimis contracts (services</w:t>
              </w:r>
              <w:r w:rsidR="00D80245" w:rsidRPr="00C25F1E">
                <w:rPr>
                  <w:rStyle w:val="Hyperlink"/>
                  <w:rFonts w:cstheme="minorHAnsi"/>
                  <w:sz w:val="20"/>
                  <w:szCs w:val="20"/>
                </w:rPr>
                <w:t xml:space="preserve"> </w:t>
              </w:r>
              <w:r w:rsidR="00D80245" w:rsidRPr="00C25F1E">
                <w:rPr>
                  <w:rStyle w:val="Hyperlink"/>
                </w:rPr>
                <w:t>only, less than $50,000)</w:t>
              </w:r>
            </w:hyperlink>
            <w:r w:rsidR="00D80245"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0"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1"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2155C20B" w:rsidR="002B67C2" w:rsidRPr="00455194" w:rsidRDefault="00152E81" w:rsidP="01BF9306">
            <w:pPr>
              <w:rPr>
                <w:sz w:val="20"/>
                <w:szCs w:val="20"/>
              </w:rPr>
            </w:pPr>
            <w:sdt>
              <w:sdtPr>
                <w:rPr>
                  <w:rFonts w:cstheme="minorHAnsi"/>
                  <w:sz w:val="20"/>
                  <w:szCs w:val="20"/>
                </w:rPr>
                <w:id w:val="-599953344"/>
                <w14:checkbox>
                  <w14:checked w14:val="1"/>
                  <w14:checkedState w14:val="2612" w14:font="MS Gothic"/>
                  <w14:uncheckedState w14:val="2610" w14:font="MS Gothic"/>
                </w14:checkbox>
              </w:sdtPr>
              <w:sdtEndPr/>
              <w:sdtContent>
                <w:r w:rsidR="00903010">
                  <w:rPr>
                    <w:rFonts w:ascii="MS Gothic" w:eastAsia="MS Gothic" w:hAnsi="MS Gothic" w:cstheme="minorHAnsi" w:hint="eastAsia"/>
                    <w:sz w:val="20"/>
                    <w:szCs w:val="20"/>
                  </w:rPr>
                  <w:t>☒</w:t>
                </w:r>
              </w:sdtContent>
            </w:sdt>
            <w:r w:rsidR="00903010" w:rsidRPr="00455194">
              <w:rPr>
                <w:color w:val="000000" w:themeColor="text1"/>
                <w:sz w:val="20"/>
                <w:szCs w:val="20"/>
              </w:rPr>
              <w:t xml:space="preserve"> </w:t>
            </w:r>
            <w:r w:rsidR="6BE5C198" w:rsidRPr="00455194">
              <w:rPr>
                <w:color w:val="000000" w:themeColor="text1"/>
                <w:sz w:val="20"/>
                <w:szCs w:val="20"/>
              </w:rPr>
              <w:t xml:space="preserve">Cancellation of PO/Contract if the delivery/completion is delayed by </w:t>
            </w:r>
            <w:r w:rsidR="00890EC8">
              <w:rPr>
                <w:color w:val="000000" w:themeColor="text1"/>
                <w:sz w:val="20"/>
                <w:szCs w:val="20"/>
              </w:rPr>
              <w:t>20</w:t>
            </w:r>
            <w:r w:rsidR="6BE5C198" w:rsidRPr="00455194">
              <w:rPr>
                <w:color w:val="000000" w:themeColor="text1"/>
                <w:sz w:val="20"/>
                <w:szCs w:val="20"/>
              </w:rPr>
              <w:t xml:space="preserve">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6BDD6703"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F147A6">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903010">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174383EA" w14:textId="69FDB801" w:rsidR="008B318B"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F147A6">
                  <w:rPr>
                    <w:rFonts w:cstheme="minorHAnsi"/>
                    <w:sz w:val="20"/>
                    <w:szCs w:val="20"/>
                  </w:rPr>
                  <w:t>USD</w:t>
                </w:r>
              </w:sdtContent>
            </w:sdt>
            <w:r w:rsidR="008B318B">
              <w:rPr>
                <w:rFonts w:cstheme="minorHAnsi"/>
                <w:sz w:val="20"/>
                <w:szCs w:val="20"/>
              </w:rPr>
              <w:t xml:space="preserve"> </w:t>
            </w:r>
          </w:p>
          <w:p w14:paraId="5A16B1C5" w14:textId="77777777" w:rsidR="008B318B" w:rsidRDefault="008B318B" w:rsidP="008B318B">
            <w:pPr>
              <w:rPr>
                <w:rFonts w:cstheme="minorHAnsi"/>
                <w:sz w:val="20"/>
                <w:szCs w:val="20"/>
              </w:rPr>
            </w:pPr>
            <w:r>
              <w:rPr>
                <w:rFonts w:cstheme="minorHAnsi"/>
                <w:sz w:val="20"/>
                <w:szCs w:val="20"/>
              </w:rPr>
              <w:t xml:space="preserve">For </w:t>
            </w:r>
            <w:r w:rsidR="00890EC8">
              <w:rPr>
                <w:rFonts w:cstheme="minorHAnsi"/>
                <w:sz w:val="20"/>
                <w:szCs w:val="20"/>
              </w:rPr>
              <w:t xml:space="preserve">local companies </w:t>
            </w:r>
            <w:r>
              <w:rPr>
                <w:rFonts w:cstheme="minorHAnsi"/>
                <w:sz w:val="20"/>
                <w:szCs w:val="20"/>
              </w:rPr>
              <w:t>quot</w:t>
            </w:r>
            <w:r w:rsidR="00890EC8">
              <w:rPr>
                <w:rFonts w:cstheme="minorHAnsi"/>
                <w:sz w:val="20"/>
                <w:szCs w:val="20"/>
              </w:rPr>
              <w:t>ing</w:t>
            </w:r>
            <w:r>
              <w:rPr>
                <w:rFonts w:cstheme="minorHAnsi"/>
                <w:sz w:val="20"/>
                <w:szCs w:val="20"/>
              </w:rPr>
              <w:t xml:space="preserve"> in USD, payment will be made </w:t>
            </w:r>
            <w:r w:rsidR="00890EC8">
              <w:rPr>
                <w:rFonts w:cstheme="minorHAnsi"/>
                <w:sz w:val="20"/>
                <w:szCs w:val="20"/>
              </w:rPr>
              <w:t xml:space="preserve">to their AZN accounts </w:t>
            </w:r>
            <w:r>
              <w:rPr>
                <w:rFonts w:cstheme="minorHAnsi"/>
                <w:sz w:val="20"/>
                <w:szCs w:val="20"/>
              </w:rPr>
              <w:t xml:space="preserve">according to UN treasury exchange rate at the date of transaction. </w:t>
            </w:r>
          </w:p>
          <w:p w14:paraId="28743586" w14:textId="6F8EAE90" w:rsidR="002437A6" w:rsidRPr="00260675" w:rsidRDefault="002437A6" w:rsidP="008B318B">
            <w:pPr>
              <w:rPr>
                <w:rFonts w:cstheme="minorHAnsi"/>
                <w:sz w:val="20"/>
                <w:szCs w:val="20"/>
              </w:rPr>
            </w:pPr>
            <w:r>
              <w:rPr>
                <w:rFonts w:cstheme="minorHAnsi"/>
                <w:sz w:val="20"/>
                <w:szCs w:val="20"/>
              </w:rPr>
              <w:t xml:space="preserve">UN treasury exchange rates are available on: </w:t>
            </w:r>
            <w:hyperlink r:id="rId22" w:history="1">
              <w:r w:rsidRPr="00B060CF">
                <w:rPr>
                  <w:rStyle w:val="Hyperlink"/>
                  <w:rFonts w:cstheme="minorHAnsi"/>
                  <w:sz w:val="20"/>
                  <w:szCs w:val="20"/>
                </w:rPr>
                <w:t>https://treasury.un.org/operationalrates/OperationalRates.php</w:t>
              </w:r>
            </w:hyperlink>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3"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1BEE7050"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F147A6">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152E81"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4FCBB28A" w:rsidR="00B60750" w:rsidRPr="00260675" w:rsidRDefault="00152E81"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6560AF">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p w14:paraId="61D1805E" w14:textId="77777777" w:rsidR="00903010" w:rsidRPr="00FA30F9" w:rsidRDefault="00903010" w:rsidP="00903010">
            <w:pPr>
              <w:rPr>
                <w:rFonts w:cstheme="minorHAnsi"/>
                <w:b/>
                <w:bCs/>
                <w:iCs/>
                <w:sz w:val="20"/>
                <w:szCs w:val="20"/>
                <w:lang w:val="en-AU"/>
              </w:rPr>
            </w:pPr>
            <w:r w:rsidRPr="00FA30F9">
              <w:rPr>
                <w:rFonts w:cstheme="minorHAnsi"/>
                <w:b/>
                <w:bCs/>
                <w:iCs/>
                <w:sz w:val="20"/>
                <w:szCs w:val="20"/>
                <w:lang w:val="en-AU"/>
              </w:rPr>
              <w:t xml:space="preserve">English or Azerbaijani   </w:t>
            </w:r>
          </w:p>
          <w:p w14:paraId="17417947" w14:textId="3D36754F" w:rsidR="00D837CB" w:rsidRPr="00260675" w:rsidRDefault="00903010" w:rsidP="00903010">
            <w:pPr>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23BE8E0C" w:rsidR="000E1ED5" w:rsidRPr="00F147A6" w:rsidRDefault="00152E81" w:rsidP="0022078F">
            <w:pPr>
              <w:rPr>
                <w:rFonts w:cstheme="minorHAnsi"/>
                <w:b/>
                <w:bCs/>
                <w:sz w:val="20"/>
                <w:szCs w:val="20"/>
              </w:rPr>
            </w:pPr>
            <w:sdt>
              <w:sdtPr>
                <w:rPr>
                  <w:rFonts w:cstheme="minorHAnsi"/>
                  <w:b/>
                  <w:bCs/>
                  <w:sz w:val="20"/>
                  <w:szCs w:val="20"/>
                </w:rPr>
                <w:id w:val="-1337378796"/>
                <w14:checkbox>
                  <w14:checked w14:val="1"/>
                  <w14:checkedState w14:val="2612" w14:font="MS Gothic"/>
                  <w14:uncheckedState w14:val="2610" w14:font="MS Gothic"/>
                </w14:checkbox>
              </w:sdtPr>
              <w:sdtEndPr/>
              <w:sdtContent>
                <w:r w:rsidR="006560AF" w:rsidRPr="00F147A6">
                  <w:rPr>
                    <w:rFonts w:ascii="MS Gothic" w:eastAsia="MS Gothic" w:hAnsi="MS Gothic" w:cstheme="minorHAnsi" w:hint="eastAsia"/>
                    <w:b/>
                    <w:bCs/>
                    <w:sz w:val="20"/>
                    <w:szCs w:val="20"/>
                  </w:rPr>
                  <w:t>☒</w:t>
                </w:r>
              </w:sdtContent>
            </w:sdt>
            <w:r w:rsidR="00195258" w:rsidRPr="00F147A6">
              <w:rPr>
                <w:rFonts w:cstheme="minorHAnsi"/>
                <w:b/>
                <w:bCs/>
                <w:sz w:val="20"/>
                <w:szCs w:val="20"/>
              </w:rPr>
              <w:t xml:space="preserve"> </w:t>
            </w:r>
            <w:r w:rsidR="000E1ED5" w:rsidRPr="00F147A6">
              <w:rPr>
                <w:rFonts w:cstheme="minorHAnsi"/>
                <w:b/>
                <w:bCs/>
                <w:sz w:val="20"/>
                <w:szCs w:val="20"/>
              </w:rPr>
              <w:t>Annex 2: Quotation Submission Form duly completed and signed</w:t>
            </w:r>
          </w:p>
          <w:p w14:paraId="0DCAD02C" w14:textId="199C36AB" w:rsidR="000E1ED5" w:rsidRPr="00F147A6" w:rsidRDefault="00152E81" w:rsidP="0022078F">
            <w:pPr>
              <w:rPr>
                <w:rFonts w:cstheme="minorHAnsi"/>
                <w:b/>
                <w:bCs/>
                <w:sz w:val="20"/>
                <w:szCs w:val="20"/>
              </w:rPr>
            </w:pPr>
            <w:sdt>
              <w:sdtPr>
                <w:rPr>
                  <w:rFonts w:cstheme="minorHAnsi"/>
                  <w:b/>
                  <w:bCs/>
                  <w:sz w:val="20"/>
                  <w:szCs w:val="20"/>
                </w:rPr>
                <w:id w:val="1590033160"/>
                <w14:checkbox>
                  <w14:checked w14:val="1"/>
                  <w14:checkedState w14:val="2612" w14:font="MS Gothic"/>
                  <w14:uncheckedState w14:val="2610" w14:font="MS Gothic"/>
                </w14:checkbox>
              </w:sdtPr>
              <w:sdtEndPr/>
              <w:sdtContent>
                <w:r w:rsidR="006560AF" w:rsidRPr="00F147A6">
                  <w:rPr>
                    <w:rFonts w:ascii="MS Gothic" w:eastAsia="MS Gothic" w:hAnsi="MS Gothic" w:cstheme="minorHAnsi" w:hint="eastAsia"/>
                    <w:b/>
                    <w:bCs/>
                    <w:sz w:val="20"/>
                    <w:szCs w:val="20"/>
                  </w:rPr>
                  <w:t>☒</w:t>
                </w:r>
              </w:sdtContent>
            </w:sdt>
            <w:r w:rsidR="000E1ED5" w:rsidRPr="00F147A6">
              <w:rPr>
                <w:rFonts w:cstheme="minorHAnsi"/>
                <w:b/>
                <w:bCs/>
                <w:sz w:val="20"/>
                <w:szCs w:val="20"/>
              </w:rPr>
              <w:t xml:space="preserve"> Annex 3: Technical and Financial Offer duly completed and signed and in </w:t>
            </w:r>
          </w:p>
          <w:p w14:paraId="38A0EB58" w14:textId="77777777" w:rsidR="00195258" w:rsidRPr="00F147A6" w:rsidRDefault="00195258" w:rsidP="0022078F">
            <w:pPr>
              <w:rPr>
                <w:rFonts w:cstheme="minorHAnsi"/>
                <w:b/>
                <w:bCs/>
                <w:sz w:val="20"/>
                <w:szCs w:val="20"/>
              </w:rPr>
            </w:pPr>
            <w:r w:rsidRPr="00F147A6">
              <w:rPr>
                <w:rFonts w:cstheme="minorHAnsi"/>
                <w:b/>
                <w:bCs/>
                <w:sz w:val="20"/>
                <w:szCs w:val="20"/>
              </w:rPr>
              <w:t xml:space="preserve">accordance with the </w:t>
            </w:r>
            <w:r w:rsidR="000E1ED5" w:rsidRPr="00F147A6">
              <w:rPr>
                <w:rFonts w:cstheme="minorHAnsi"/>
                <w:b/>
                <w:bCs/>
                <w:sz w:val="20"/>
                <w:szCs w:val="20"/>
              </w:rPr>
              <w:t>S</w:t>
            </w:r>
            <w:r w:rsidR="003D49CA" w:rsidRPr="00F147A6">
              <w:rPr>
                <w:rFonts w:cstheme="minorHAnsi"/>
                <w:b/>
                <w:bCs/>
                <w:sz w:val="20"/>
                <w:szCs w:val="20"/>
              </w:rPr>
              <w:t>chedule</w:t>
            </w:r>
            <w:r w:rsidRPr="00F147A6">
              <w:rPr>
                <w:rFonts w:cstheme="minorHAnsi"/>
                <w:b/>
                <w:bCs/>
                <w:sz w:val="20"/>
                <w:szCs w:val="20"/>
              </w:rPr>
              <w:t xml:space="preserve"> of </w:t>
            </w:r>
            <w:r w:rsidR="000E1ED5" w:rsidRPr="00F147A6">
              <w:rPr>
                <w:rFonts w:cstheme="minorHAnsi"/>
                <w:b/>
                <w:bCs/>
                <w:sz w:val="20"/>
                <w:szCs w:val="20"/>
              </w:rPr>
              <w:t>R</w:t>
            </w:r>
            <w:r w:rsidRPr="00F147A6">
              <w:rPr>
                <w:rFonts w:cstheme="minorHAnsi"/>
                <w:b/>
                <w:bCs/>
                <w:sz w:val="20"/>
                <w:szCs w:val="20"/>
              </w:rPr>
              <w:t xml:space="preserve">equirements in Annex </w:t>
            </w:r>
            <w:r w:rsidR="003D49CA" w:rsidRPr="00F147A6">
              <w:rPr>
                <w:rFonts w:cstheme="minorHAnsi"/>
                <w:b/>
                <w:bCs/>
                <w:sz w:val="20"/>
                <w:szCs w:val="20"/>
              </w:rPr>
              <w:t>1</w:t>
            </w:r>
          </w:p>
          <w:p w14:paraId="7BFC7457" w14:textId="7D7BA712" w:rsidR="555E10B7" w:rsidRPr="00F147A6" w:rsidRDefault="00152E81" w:rsidP="1253BEB5">
            <w:pPr>
              <w:rPr>
                <w:rFonts w:eastAsia="MS Gothic" w:cstheme="minorHAnsi"/>
                <w:b/>
                <w:bCs/>
                <w:sz w:val="20"/>
                <w:szCs w:val="20"/>
              </w:rPr>
            </w:pPr>
            <w:sdt>
              <w:sdtPr>
                <w:rPr>
                  <w:rFonts w:cstheme="minorHAnsi"/>
                  <w:b/>
                  <w:bCs/>
                  <w:sz w:val="20"/>
                  <w:szCs w:val="20"/>
                </w:rPr>
                <w:id w:val="-1991469082"/>
                <w14:checkbox>
                  <w14:checked w14:val="1"/>
                  <w14:checkedState w14:val="2612" w14:font="MS Gothic"/>
                  <w14:uncheckedState w14:val="2610" w14:font="MS Gothic"/>
                </w14:checkbox>
              </w:sdtPr>
              <w:sdtEndPr/>
              <w:sdtContent>
                <w:r w:rsidR="006560AF" w:rsidRPr="00F147A6">
                  <w:rPr>
                    <w:rFonts w:ascii="MS Gothic" w:eastAsia="MS Gothic" w:hAnsi="MS Gothic" w:cstheme="minorHAnsi" w:hint="eastAsia"/>
                    <w:b/>
                    <w:bCs/>
                    <w:sz w:val="20"/>
                    <w:szCs w:val="20"/>
                  </w:rPr>
                  <w:t>☒</w:t>
                </w:r>
              </w:sdtContent>
            </w:sdt>
            <w:r w:rsidR="006560AF" w:rsidRPr="00F147A6">
              <w:rPr>
                <w:rFonts w:eastAsia="MS Gothic" w:cstheme="minorHAnsi"/>
                <w:b/>
                <w:bCs/>
                <w:sz w:val="20"/>
                <w:szCs w:val="20"/>
              </w:rPr>
              <w:t xml:space="preserve"> </w:t>
            </w:r>
            <w:r w:rsidR="555E10B7" w:rsidRPr="00F147A6">
              <w:rPr>
                <w:rFonts w:eastAsia="MS Gothic" w:cstheme="minorHAnsi"/>
                <w:b/>
                <w:bCs/>
                <w:sz w:val="20"/>
                <w:szCs w:val="20"/>
              </w:rPr>
              <w:t>Registration certificate</w:t>
            </w:r>
          </w:p>
          <w:p w14:paraId="309D85AA" w14:textId="0931D170" w:rsidR="00F147A6" w:rsidRDefault="00152E81" w:rsidP="00F147A6">
            <w:pPr>
              <w:rPr>
                <w:rFonts w:eastAsia="MS Gothic" w:cstheme="minorHAnsi"/>
                <w:b/>
                <w:bCs/>
                <w:sz w:val="20"/>
                <w:szCs w:val="20"/>
              </w:rPr>
            </w:pPr>
            <w:sdt>
              <w:sdtPr>
                <w:rPr>
                  <w:rFonts w:cstheme="minorHAnsi"/>
                  <w:b/>
                  <w:bCs/>
                  <w:sz w:val="20"/>
                  <w:szCs w:val="20"/>
                </w:rPr>
                <w:id w:val="-353348318"/>
                <w14:checkbox>
                  <w14:checked w14:val="1"/>
                  <w14:checkedState w14:val="2612" w14:font="MS Gothic"/>
                  <w14:uncheckedState w14:val="2610" w14:font="MS Gothic"/>
                </w14:checkbox>
              </w:sdtPr>
              <w:sdtEndPr/>
              <w:sdtContent>
                <w:r w:rsidR="00F147A6" w:rsidRPr="00F147A6">
                  <w:rPr>
                    <w:rFonts w:ascii="MS Gothic" w:eastAsia="MS Gothic" w:hAnsi="MS Gothic" w:cstheme="minorHAnsi" w:hint="eastAsia"/>
                    <w:b/>
                    <w:bCs/>
                    <w:sz w:val="20"/>
                    <w:szCs w:val="20"/>
                  </w:rPr>
                  <w:t>☒</w:t>
                </w:r>
              </w:sdtContent>
            </w:sdt>
            <w:r w:rsidR="00F147A6" w:rsidRPr="00F147A6">
              <w:rPr>
                <w:rFonts w:eastAsia="MS Gothic" w:cstheme="minorHAnsi"/>
                <w:b/>
                <w:bCs/>
                <w:sz w:val="20"/>
                <w:szCs w:val="20"/>
              </w:rPr>
              <w:t xml:space="preserve"> Models, brand names and technical specifications of the </w:t>
            </w:r>
            <w:r w:rsidR="002066C4">
              <w:rPr>
                <w:rFonts w:eastAsia="MS Gothic" w:cstheme="minorHAnsi"/>
                <w:b/>
                <w:bCs/>
                <w:sz w:val="20"/>
                <w:szCs w:val="20"/>
              </w:rPr>
              <w:t>vehicle</w:t>
            </w:r>
          </w:p>
          <w:p w14:paraId="1DEF3285" w14:textId="1ADB9B2D" w:rsidR="002066C4" w:rsidRPr="009274B1" w:rsidRDefault="00152E81" w:rsidP="002066C4">
            <w:pPr>
              <w:rPr>
                <w:rFonts w:cstheme="minorHAnsi"/>
                <w:color w:val="000000"/>
                <w:sz w:val="20"/>
                <w:szCs w:val="20"/>
                <w:lang w:val="en-US"/>
              </w:rPr>
            </w:pPr>
            <w:sdt>
              <w:sdtPr>
                <w:rPr>
                  <w:rFonts w:cstheme="minorHAnsi"/>
                  <w:b/>
                  <w:bCs/>
                  <w:sz w:val="20"/>
                  <w:szCs w:val="20"/>
                </w:rPr>
                <w:id w:val="74710411"/>
                <w14:checkbox>
                  <w14:checked w14:val="1"/>
                  <w14:checkedState w14:val="2612" w14:font="MS Gothic"/>
                  <w14:uncheckedState w14:val="2610" w14:font="MS Gothic"/>
                </w14:checkbox>
              </w:sdtPr>
              <w:sdtEndPr/>
              <w:sdtContent>
                <w:r w:rsidR="002066C4" w:rsidRPr="00AC2DCB">
                  <w:rPr>
                    <w:rFonts w:ascii="Segoe UI Symbol" w:eastAsia="MS Gothic" w:hAnsi="Segoe UI Symbol" w:cs="Segoe UI Symbol"/>
                    <w:b/>
                    <w:bCs/>
                    <w:sz w:val="20"/>
                    <w:szCs w:val="20"/>
                  </w:rPr>
                  <w:t>☒</w:t>
                </w:r>
              </w:sdtContent>
            </w:sdt>
            <w:r w:rsidR="002066C4" w:rsidRPr="00AC2DCB">
              <w:rPr>
                <w:rFonts w:eastAsia="MS Gothic" w:cstheme="minorHAnsi"/>
                <w:b/>
                <w:bCs/>
                <w:sz w:val="20"/>
                <w:szCs w:val="20"/>
              </w:rPr>
              <w:t xml:space="preserve"> </w:t>
            </w:r>
            <w:r w:rsidR="008E6A15" w:rsidRPr="00AC2DCB">
              <w:rPr>
                <w:rFonts w:cstheme="minorHAnsi"/>
                <w:b/>
                <w:bCs/>
                <w:sz w:val="20"/>
                <w:szCs w:val="20"/>
              </w:rPr>
              <w:t xml:space="preserve">Official </w:t>
            </w:r>
            <w:proofErr w:type="spellStart"/>
            <w:r w:rsidR="008E6A15" w:rsidRPr="00AC2DCB">
              <w:rPr>
                <w:rFonts w:cstheme="minorHAnsi"/>
                <w:b/>
                <w:bCs/>
                <w:sz w:val="20"/>
                <w:szCs w:val="20"/>
              </w:rPr>
              <w:t>Dealirship</w:t>
            </w:r>
            <w:proofErr w:type="spellEnd"/>
            <w:r w:rsidR="008E6A15" w:rsidRPr="00AC2DCB">
              <w:rPr>
                <w:rFonts w:cstheme="minorHAnsi"/>
                <w:b/>
                <w:bCs/>
                <w:sz w:val="20"/>
                <w:szCs w:val="20"/>
              </w:rPr>
              <w:t xml:space="preserve"> or </w:t>
            </w:r>
            <w:proofErr w:type="spellStart"/>
            <w:r w:rsidR="008E6A15" w:rsidRPr="00AC2DCB">
              <w:rPr>
                <w:rFonts w:cstheme="minorHAnsi"/>
                <w:b/>
                <w:bCs/>
                <w:sz w:val="20"/>
                <w:szCs w:val="20"/>
              </w:rPr>
              <w:t>Distributiorship</w:t>
            </w:r>
            <w:proofErr w:type="spellEnd"/>
            <w:r w:rsidR="008E6A15" w:rsidRPr="00AC2DCB">
              <w:rPr>
                <w:rFonts w:cstheme="minorHAnsi"/>
                <w:b/>
                <w:bCs/>
                <w:sz w:val="20"/>
                <w:szCs w:val="20"/>
              </w:rPr>
              <w:t xml:space="preserve"> </w:t>
            </w:r>
            <w:r w:rsidR="00597F21">
              <w:rPr>
                <w:rFonts w:cstheme="minorHAnsi"/>
                <w:b/>
                <w:bCs/>
                <w:sz w:val="20"/>
                <w:szCs w:val="20"/>
              </w:rPr>
              <w:t>A</w:t>
            </w:r>
            <w:r w:rsidR="008E6A15" w:rsidRPr="00AC2DCB">
              <w:rPr>
                <w:rFonts w:cstheme="minorHAnsi"/>
                <w:b/>
                <w:bCs/>
                <w:sz w:val="20"/>
                <w:szCs w:val="20"/>
              </w:rPr>
              <w:t>greement authorized</w:t>
            </w:r>
            <w:r w:rsidR="00ED3164">
              <w:rPr>
                <w:rFonts w:cstheme="minorHAnsi"/>
                <w:b/>
                <w:bCs/>
                <w:sz w:val="20"/>
                <w:szCs w:val="20"/>
              </w:rPr>
              <w:t>/given</w:t>
            </w:r>
            <w:r w:rsidR="008E6A15" w:rsidRPr="00AC2DCB">
              <w:rPr>
                <w:rFonts w:cstheme="minorHAnsi"/>
                <w:b/>
                <w:bCs/>
                <w:sz w:val="20"/>
                <w:szCs w:val="20"/>
              </w:rPr>
              <w:t xml:space="preserve"> by Manufacturer</w:t>
            </w:r>
          </w:p>
          <w:p w14:paraId="08BC3A2C" w14:textId="0829FA3A" w:rsidR="00597F21" w:rsidRPr="00EA6A47" w:rsidRDefault="00152E81" w:rsidP="002066C4">
            <w:pPr>
              <w:rPr>
                <w:rFonts w:ascii="Calibri" w:hAnsi="Calibri" w:cs="Calibri"/>
                <w:color w:val="000000"/>
                <w:lang w:val="en-US"/>
              </w:rPr>
            </w:pPr>
            <w:sdt>
              <w:sdtPr>
                <w:rPr>
                  <w:rFonts w:cstheme="minorHAnsi"/>
                  <w:b/>
                  <w:bCs/>
                  <w:sz w:val="20"/>
                  <w:szCs w:val="20"/>
                </w:rPr>
                <w:id w:val="1257329838"/>
                <w14:checkbox>
                  <w14:checked w14:val="1"/>
                  <w14:checkedState w14:val="2612" w14:font="MS Gothic"/>
                  <w14:uncheckedState w14:val="2610" w14:font="MS Gothic"/>
                </w14:checkbox>
              </w:sdtPr>
              <w:sdtEndPr/>
              <w:sdtContent>
                <w:r w:rsidR="008E6A15" w:rsidRPr="00EA6A47">
                  <w:rPr>
                    <w:rFonts w:ascii="MS Gothic" w:eastAsia="MS Gothic" w:hAnsi="MS Gothic" w:cstheme="minorHAnsi" w:hint="eastAsia"/>
                    <w:b/>
                    <w:bCs/>
                    <w:sz w:val="20"/>
                    <w:szCs w:val="20"/>
                  </w:rPr>
                  <w:t>☒</w:t>
                </w:r>
              </w:sdtContent>
            </w:sdt>
            <w:r w:rsidR="008E6A15" w:rsidRPr="00EA6A47">
              <w:rPr>
                <w:rFonts w:eastAsia="MS Gothic" w:cstheme="minorHAnsi"/>
                <w:b/>
                <w:bCs/>
                <w:sz w:val="20"/>
                <w:szCs w:val="20"/>
              </w:rPr>
              <w:t xml:space="preserve"> </w:t>
            </w:r>
            <w:proofErr w:type="gramStart"/>
            <w:r w:rsidR="008E6A15" w:rsidRPr="000F5ADE">
              <w:rPr>
                <w:rFonts w:ascii="Calibri" w:hAnsi="Calibri" w:cs="Calibri"/>
                <w:b/>
                <w:bCs/>
              </w:rPr>
              <w:t xml:space="preserve">Standard </w:t>
            </w:r>
            <w:r w:rsidR="00597F21" w:rsidRPr="000F5ADE">
              <w:rPr>
                <w:rFonts w:ascii="Calibri" w:hAnsi="Calibri" w:cs="Calibri"/>
                <w:b/>
                <w:bCs/>
              </w:rPr>
              <w:t xml:space="preserve"> </w:t>
            </w:r>
            <w:r w:rsidR="008E6A15" w:rsidRPr="000F5ADE">
              <w:rPr>
                <w:rFonts w:ascii="Calibri" w:hAnsi="Calibri" w:cs="Calibri"/>
                <w:b/>
                <w:bCs/>
              </w:rPr>
              <w:t>Warranty</w:t>
            </w:r>
            <w:proofErr w:type="gramEnd"/>
            <w:r w:rsidR="008E6A15" w:rsidRPr="000F5ADE">
              <w:rPr>
                <w:rFonts w:ascii="Calibri" w:hAnsi="Calibri" w:cs="Calibri"/>
                <w:b/>
                <w:bCs/>
              </w:rPr>
              <w:t xml:space="preserve"> </w:t>
            </w:r>
            <w:r w:rsidR="00597F21" w:rsidRPr="000F5ADE">
              <w:rPr>
                <w:rFonts w:ascii="Calibri" w:hAnsi="Calibri" w:cs="Calibri"/>
                <w:b/>
                <w:bCs/>
              </w:rPr>
              <w:t>from Official Distributor Warranty Center or Manufacturer for</w:t>
            </w:r>
            <w:r w:rsidR="008E6A15" w:rsidRPr="000F5ADE">
              <w:rPr>
                <w:rFonts w:ascii="Calibri" w:hAnsi="Calibri" w:cs="Calibri"/>
                <w:b/>
                <w:bCs/>
              </w:rPr>
              <w:t xml:space="preserve"> min. </w:t>
            </w:r>
            <w:r w:rsidR="00ED3164" w:rsidRPr="000F5ADE">
              <w:rPr>
                <w:rFonts w:ascii="Calibri" w:hAnsi="Calibri" w:cs="Calibri"/>
                <w:b/>
                <w:bCs/>
              </w:rPr>
              <w:t>3 years or 100,00</w:t>
            </w:r>
            <w:r w:rsidR="00EA6A47" w:rsidRPr="000F5ADE">
              <w:rPr>
                <w:rFonts w:ascii="Calibri" w:hAnsi="Calibri" w:cs="Calibri"/>
                <w:b/>
                <w:bCs/>
              </w:rPr>
              <w:t>0</w:t>
            </w:r>
            <w:r w:rsidR="00ED3164" w:rsidRPr="000F5ADE">
              <w:rPr>
                <w:rFonts w:ascii="Calibri" w:hAnsi="Calibri" w:cs="Calibri"/>
                <w:b/>
                <w:bCs/>
              </w:rPr>
              <w:t xml:space="preserve"> km whichever comes first</w:t>
            </w:r>
          </w:p>
          <w:p w14:paraId="3464C7B8" w14:textId="2186B011" w:rsidR="00ED3164" w:rsidRDefault="00152E81" w:rsidP="002066C4">
            <w:pPr>
              <w:rPr>
                <w:rFonts w:ascii="Calibri" w:hAnsi="Calibri" w:cs="Calibri"/>
                <w:color w:val="000000"/>
                <w:lang w:val="en-US"/>
              </w:rPr>
            </w:pPr>
            <w:sdt>
              <w:sdtPr>
                <w:rPr>
                  <w:rFonts w:cstheme="minorHAnsi"/>
                  <w:sz w:val="20"/>
                  <w:szCs w:val="20"/>
                </w:rPr>
                <w:id w:val="-483855870"/>
                <w14:checkbox>
                  <w14:checked w14:val="1"/>
                  <w14:checkedState w14:val="2612" w14:font="MS Gothic"/>
                  <w14:uncheckedState w14:val="2610" w14:font="MS Gothic"/>
                </w14:checkbox>
              </w:sdtPr>
              <w:sdtEndPr/>
              <w:sdtContent>
                <w:r w:rsidR="00ED3164" w:rsidRPr="00EA6A47">
                  <w:rPr>
                    <w:rFonts w:ascii="MS Gothic" w:eastAsia="MS Gothic" w:hAnsi="MS Gothic" w:cstheme="minorHAnsi" w:hint="eastAsia"/>
                    <w:sz w:val="20"/>
                    <w:szCs w:val="20"/>
                  </w:rPr>
                  <w:t>☒</w:t>
                </w:r>
              </w:sdtContent>
            </w:sdt>
            <w:r w:rsidR="00ED3164" w:rsidRPr="00EA6A47">
              <w:rPr>
                <w:rFonts w:cstheme="minorHAnsi"/>
                <w:sz w:val="20"/>
                <w:szCs w:val="20"/>
              </w:rPr>
              <w:t xml:space="preserve">  </w:t>
            </w:r>
            <w:r w:rsidR="00ED3164" w:rsidRPr="00EA6A47">
              <w:rPr>
                <w:rFonts w:ascii="Calibri" w:hAnsi="Calibri" w:cs="Calibri"/>
                <w:color w:val="000000"/>
                <w:lang w:val="en-US"/>
              </w:rPr>
              <w:t>The major service line, activities o</w:t>
            </w:r>
            <w:r w:rsidR="00EA6A47" w:rsidRPr="00EA6A47">
              <w:rPr>
                <w:rFonts w:ascii="Calibri" w:hAnsi="Calibri" w:cs="Calibri"/>
                <w:color w:val="000000"/>
                <w:lang w:val="en-US"/>
              </w:rPr>
              <w:t>f</w:t>
            </w:r>
            <w:r w:rsidR="00ED3164" w:rsidRPr="00EA6A47">
              <w:rPr>
                <w:rFonts w:ascii="Calibri" w:hAnsi="Calibri" w:cs="Calibri"/>
                <w:color w:val="000000"/>
                <w:lang w:val="en-US"/>
              </w:rPr>
              <w:t xml:space="preserve"> the bidders </w:t>
            </w:r>
            <w:r w:rsidR="00EA6A47" w:rsidRPr="00EA6A47">
              <w:rPr>
                <w:rFonts w:ascii="Calibri" w:hAnsi="Calibri" w:cs="Calibri"/>
                <w:color w:val="000000"/>
                <w:lang w:val="en-US"/>
              </w:rPr>
              <w:t>applying</w:t>
            </w:r>
            <w:r w:rsidR="00ED3164" w:rsidRPr="00EA6A47">
              <w:rPr>
                <w:rFonts w:ascii="Calibri" w:hAnsi="Calibri" w:cs="Calibri"/>
                <w:color w:val="000000"/>
                <w:lang w:val="en-US"/>
              </w:rPr>
              <w:t xml:space="preserve"> shall be Vehicle Sale and service with relevant background.</w:t>
            </w:r>
          </w:p>
          <w:p w14:paraId="10717420" w14:textId="2C85D38D" w:rsidR="00C80D4F" w:rsidRPr="0005787B" w:rsidRDefault="006560AF" w:rsidP="006560AF">
            <w:pPr>
              <w:rPr>
                <w:rFonts w:cstheme="minorHAnsi"/>
                <w:sz w:val="20"/>
                <w:szCs w:val="20"/>
              </w:rPr>
            </w:pPr>
            <w:r w:rsidRPr="006560AF">
              <w:rPr>
                <w:rFonts w:eastAsia="Calibri" w:cstheme="minorHAnsi"/>
                <w:sz w:val="20"/>
                <w:szCs w:val="20"/>
              </w:rPr>
              <w:cr/>
            </w:r>
            <w:r w:rsidR="00646FCF" w:rsidRPr="0005787B">
              <w:rPr>
                <w:rFonts w:cstheme="minorHAnsi"/>
                <w:sz w:val="20"/>
                <w:szCs w:val="20"/>
              </w:rPr>
              <w:t xml:space="preserve">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PlaceholderText"/>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2AF9BE28"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2066C4">
                  <w:rPr>
                    <w:rFonts w:cstheme="minorHAnsi"/>
                    <w:sz w:val="20"/>
                    <w:szCs w:val="20"/>
                  </w:rPr>
                  <w:t>120</w:t>
                </w:r>
              </w:sdtContent>
            </w:sdt>
            <w:r w:rsidR="009C3A76" w:rsidRPr="00F147A6">
              <w:rPr>
                <w:rFonts w:cstheme="minorHAnsi"/>
                <w:sz w:val="20"/>
                <w:szCs w:val="20"/>
              </w:rPr>
              <w:t xml:space="preserve"> </w:t>
            </w:r>
            <w:r w:rsidR="00AC1043" w:rsidRPr="00F147A6">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1CD30608" w:rsidR="00487B57" w:rsidRPr="00260675" w:rsidRDefault="00152E81"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3FE985F1" w:rsidR="00487B57" w:rsidRPr="00260675" w:rsidRDefault="00152E81"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00903010" w:rsidRPr="00260675">
              <w:rPr>
                <w:rFonts w:cstheme="minorHAnsi"/>
                <w:sz w:val="20"/>
                <w:szCs w:val="20"/>
              </w:rPr>
              <w:t xml:space="preserve"> Permitted </w:t>
            </w:r>
            <w:sdt>
              <w:sdtPr>
                <w:rPr>
                  <w:rFonts w:cstheme="minorHAnsi"/>
                  <w:b/>
                  <w:bCs/>
                  <w:sz w:val="20"/>
                  <w:szCs w:val="20"/>
                </w:rPr>
                <w:id w:val="1476267489"/>
                <w:placeholder>
                  <w:docPart w:val="0EDB0FDEB7CE402B9571C56E470435C4"/>
                </w:placeholder>
                <w:showingPlcHdr/>
                <w:text w:multiLine="1"/>
              </w:sdtPr>
              <w:sdtEndPr/>
              <w:sdtContent>
                <w:r w:rsidR="002066C4"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0EF4EEB4" w:rsidR="00AD207E" w:rsidRPr="00260675" w:rsidRDefault="00152E81"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40AEE945" w14:textId="030FCEB3" w:rsidR="00903010" w:rsidRPr="00595E0D" w:rsidRDefault="00152E81" w:rsidP="00903010">
            <w:pPr>
              <w:rPr>
                <w:rFonts w:cstheme="minorHAnsi"/>
                <w:sz w:val="20"/>
                <w:szCs w:val="20"/>
                <w:lang w:val="en-US"/>
              </w:rPr>
            </w:pPr>
            <w:sdt>
              <w:sdtPr>
                <w:rPr>
                  <w:rFonts w:cstheme="minorHAnsi"/>
                  <w:sz w:val="20"/>
                  <w:szCs w:val="20"/>
                </w:rPr>
                <w:id w:val="-1650896286"/>
                <w14:checkbox>
                  <w14:checked w14:val="0"/>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00903010" w:rsidRPr="00260675">
              <w:rPr>
                <w:rFonts w:cstheme="minorHAnsi"/>
                <w:sz w:val="20"/>
                <w:szCs w:val="20"/>
              </w:rPr>
              <w:t xml:space="preserve"> Permitted</w:t>
            </w:r>
          </w:p>
          <w:p w14:paraId="72EF61FB" w14:textId="533578C4" w:rsidR="00AD207E" w:rsidRPr="00260675" w:rsidRDefault="00903010" w:rsidP="00903010">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F1B81CE41A2349669ABF0F523191DC64"/>
                </w:placeholder>
                <w:text/>
              </w:sdtPr>
              <w:sdtEndPr/>
              <w:sdtContent>
                <w:r w:rsidR="00F147A6">
                  <w:rPr>
                    <w:rFonts w:cstheme="minorHAnsi"/>
                    <w:color w:val="000000"/>
                    <w:sz w:val="20"/>
                    <w:szCs w:val="20"/>
                  </w:rPr>
                  <w:t xml:space="preserve">UNDP </w:t>
                </w:r>
              </w:sdtContent>
            </w:sdt>
            <w:r w:rsidRPr="00260675">
              <w:rPr>
                <w:rFonts w:cstheme="minorHAnsi"/>
                <w:color w:val="000000"/>
                <w:sz w:val="20"/>
                <w:szCs w:val="20"/>
              </w:rPr>
              <w:t xml:space="preserve"> reserves the right to award a contract based on an alternative quote. If </w:t>
            </w:r>
            <w:r w:rsidRPr="00260675">
              <w:rPr>
                <w:rFonts w:cstheme="minorHAnsi"/>
                <w:color w:val="000000"/>
                <w:sz w:val="20"/>
                <w:szCs w:val="20"/>
              </w:rPr>
              <w:lastRenderedPageBreak/>
              <w:t>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lastRenderedPageBreak/>
              <w:t>Payment Terms</w:t>
            </w:r>
          </w:p>
        </w:tc>
        <w:tc>
          <w:tcPr>
            <w:tcW w:w="8121" w:type="dxa"/>
          </w:tcPr>
          <w:p w14:paraId="4F7EFD48" w14:textId="3A4CF09C" w:rsidR="002437A6" w:rsidRPr="002437A6" w:rsidRDefault="00152E81" w:rsidP="002437A6">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002562B1" w:rsidRPr="00260675">
              <w:rPr>
                <w:rFonts w:cstheme="minorHAnsi"/>
                <w:sz w:val="20"/>
                <w:szCs w:val="20"/>
              </w:rPr>
              <w:t xml:space="preserve"> </w:t>
            </w:r>
            <w:r w:rsidR="002437A6">
              <w:rPr>
                <w:sz w:val="20"/>
                <w:szCs w:val="20"/>
              </w:rPr>
              <w:t xml:space="preserve">100% within 30 days after receipt of goods, works and/or services and submission of payment documentation. </w:t>
            </w:r>
          </w:p>
          <w:p w14:paraId="66EAD006" w14:textId="668E9B47" w:rsidR="00B9544A" w:rsidRPr="00260675" w:rsidRDefault="00152E81"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b/>
                  <w:bCs/>
                  <w:sz w:val="20"/>
                  <w:szCs w:val="20"/>
                </w:rPr>
                <w:alias w:val="Specify"/>
                <w:tag w:val="Specify"/>
                <w:id w:val="1617869651"/>
                <w:placeholder>
                  <w:docPart w:val="924EF0777CF84A60AA391EA49FC63090"/>
                </w:placeholder>
                <w:showingPlcHdr/>
                <w:text/>
              </w:sdtPr>
              <w:sdtEndPr/>
              <w:sdtContent>
                <w:r w:rsidR="002066C4"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5B030AD" w:rsidR="002B67C2" w:rsidRDefault="00152E81"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2437A6">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w:t>
            </w:r>
          </w:p>
          <w:p w14:paraId="7F39270A" w14:textId="0AED1FC7" w:rsidR="002B67C2" w:rsidRDefault="00152E81" w:rsidP="002B67C2">
            <w:pPr>
              <w:rPr>
                <w:rFonts w:cstheme="minorHAnsi"/>
                <w:sz w:val="20"/>
                <w:szCs w:val="20"/>
              </w:rPr>
            </w:pPr>
            <w:sdt>
              <w:sdtPr>
                <w:rPr>
                  <w:rFonts w:cstheme="minorHAnsi"/>
                  <w:sz w:val="20"/>
                  <w:szCs w:val="20"/>
                </w:rPr>
                <w:id w:val="-642588372"/>
                <w14:checkbox>
                  <w14:checked w14:val="1"/>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002066C4" w:rsidRPr="01BF9306">
              <w:rPr>
                <w:sz w:val="20"/>
                <w:szCs w:val="20"/>
              </w:rPr>
              <w:t xml:space="preserve"> </w:t>
            </w:r>
            <w:r w:rsidR="002B67C2" w:rsidRPr="00AA7BBE">
              <w:rPr>
                <w:rFonts w:cstheme="minorHAnsi"/>
                <w:sz w:val="20"/>
                <w:szCs w:val="20"/>
              </w:rPr>
              <w:t xml:space="preserve">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4B22A7DA" w:rsidR="002B67C2" w:rsidRPr="004D23AA" w:rsidRDefault="00152E81" w:rsidP="002B67C2">
            <w:pPr>
              <w:rPr>
                <w:rFonts w:cstheme="minorHAnsi"/>
                <w:sz w:val="20"/>
                <w:szCs w:val="20"/>
              </w:rPr>
            </w:pPr>
            <w:sdt>
              <w:sdtPr>
                <w:rPr>
                  <w:rFonts w:cstheme="minorHAnsi"/>
                  <w:sz w:val="20"/>
                  <w:szCs w:val="20"/>
                </w:rPr>
                <w:id w:val="-1180814162"/>
                <w14:checkbox>
                  <w14:checked w14:val="1"/>
                  <w14:checkedState w14:val="2612" w14:font="MS Gothic"/>
                  <w14:uncheckedState w14:val="2610" w14:font="MS Gothic"/>
                </w14:checkbox>
              </w:sdtPr>
              <w:sdtEndPr/>
              <w:sdtContent>
                <w:r w:rsidR="006560AF">
                  <w:rPr>
                    <w:rFonts w:ascii="MS Gothic" w:eastAsia="MS Gothic" w:hAnsi="MS Gothic" w:cstheme="minorHAnsi" w:hint="eastAsia"/>
                    <w:sz w:val="20"/>
                    <w:szCs w:val="20"/>
                  </w:rPr>
                  <w:t>☒</w:t>
                </w:r>
              </w:sdtContent>
            </w:sdt>
            <w:r w:rsidR="006560AF" w:rsidRPr="00AA7BBE">
              <w:rPr>
                <w:rFonts w:cstheme="minorHAnsi"/>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1FACE9A3"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r w:rsidR="002F089A">
              <w:rPr>
                <w:rFonts w:cstheme="minorHAnsi"/>
                <w:sz w:val="20"/>
                <w:szCs w:val="20"/>
              </w:rPr>
              <w:t xml:space="preserve"> </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1F109274" w:rsidR="002609ED" w:rsidRPr="00195615" w:rsidRDefault="48E3B456" w:rsidP="01BF9306">
            <w:pPr>
              <w:rPr>
                <w:b/>
                <w:bCs/>
                <w:sz w:val="20"/>
                <w:szCs w:val="20"/>
              </w:rPr>
            </w:pPr>
            <w:r w:rsidRPr="00195615">
              <w:rPr>
                <w:b/>
                <w:bCs/>
                <w:sz w:val="20"/>
                <w:szCs w:val="20"/>
              </w:rPr>
              <w:t xml:space="preserve">E-mail address: </w:t>
            </w:r>
            <w:sdt>
              <w:sdtPr>
                <w:rPr>
                  <w:b/>
                  <w:bCs/>
                </w:rPr>
                <w:id w:val="-1176267815"/>
                <w:placeholder>
                  <w:docPart w:val="CB2A729D24634296A1A686C2973B7B33"/>
                </w:placeholder>
                <w:text/>
              </w:sdtPr>
              <w:sdtEndPr/>
              <w:sdtContent>
                <w:r w:rsidR="00F147A6">
                  <w:rPr>
                    <w:b/>
                    <w:bCs/>
                  </w:rPr>
                  <w:t>procurement.aze@undp.org</w:t>
                </w:r>
              </w:sdtContent>
            </w:sdt>
          </w:p>
          <w:p w14:paraId="336EB134" w14:textId="77777777" w:rsidR="002B67C2" w:rsidRPr="00260675" w:rsidRDefault="002B67C2" w:rsidP="0022078F">
            <w:pPr>
              <w:rPr>
                <w:rFonts w:cstheme="minorHAnsi"/>
                <w:color w:val="FF0000"/>
                <w:sz w:val="20"/>
                <w:szCs w:val="20"/>
              </w:rPr>
            </w:pPr>
            <w:r w:rsidRPr="00C21FB1">
              <w:rPr>
                <w:rFonts w:cstheme="minorHAnsi"/>
                <w:b/>
                <w:bCs/>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134E2582" w:rsidR="00022F87" w:rsidRPr="00282906" w:rsidRDefault="00625F80" w:rsidP="002609ED">
            <w:pPr>
              <w:rPr>
                <w:rFonts w:cstheme="minorHAnsi"/>
                <w:color w:val="FF0000"/>
                <w:sz w:val="20"/>
                <w:szCs w:val="20"/>
              </w:rPr>
            </w:pPr>
            <w:r w:rsidRPr="00260675">
              <w:rPr>
                <w:rFonts w:cstheme="minorHAnsi"/>
                <w:sz w:val="20"/>
                <w:szCs w:val="20"/>
              </w:rPr>
              <w:t xml:space="preserve">Requests for </w:t>
            </w:r>
            <w:r w:rsidR="00022F87" w:rsidRPr="00260675">
              <w:rPr>
                <w:rFonts w:cstheme="minorHAnsi"/>
                <w:sz w:val="20"/>
                <w:szCs w:val="20"/>
              </w:rPr>
              <w:t>clarification from bidders will not be accepted any later than</w:t>
            </w:r>
            <w:r w:rsidR="00282906">
              <w:rPr>
                <w:rFonts w:cstheme="minorHAnsi"/>
                <w:sz w:val="20"/>
                <w:szCs w:val="20"/>
              </w:rPr>
              <w:t xml:space="preserve"> </w:t>
            </w:r>
            <w:r w:rsidR="00713773" w:rsidRPr="00EA6A47">
              <w:rPr>
                <w:rFonts w:cstheme="minorHAnsi"/>
                <w:color w:val="FF0000"/>
                <w:sz w:val="20"/>
                <w:szCs w:val="20"/>
              </w:rPr>
              <w:t>3</w:t>
            </w:r>
            <w:r w:rsidR="00282906" w:rsidRPr="00EA6A47">
              <w:rPr>
                <w:rFonts w:cstheme="minorHAnsi"/>
                <w:color w:val="FF0000"/>
                <w:sz w:val="20"/>
                <w:szCs w:val="20"/>
              </w:rPr>
              <w:t xml:space="preserve"> days before submission </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73263627" w:rsidR="00D421C6" w:rsidRDefault="00152E81"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6D7F79">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152E81"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26018AEA" w:rsidR="001D2ACD" w:rsidRPr="000578F0" w:rsidRDefault="00152E81" w:rsidP="0022078F">
            <w:sdt>
              <w:sdtPr>
                <w:id w:val="1290009550"/>
                <w14:checkbox>
                  <w14:checked w14:val="1"/>
                  <w14:checkedState w14:val="2612" w14:font="MS Gothic"/>
                  <w14:uncheckedState w14:val="2610" w14:font="MS Gothic"/>
                </w14:checkbox>
              </w:sdtPr>
              <w:sdtEndPr/>
              <w:sdtContent>
                <w:r w:rsidR="006D7F79">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152E81"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0ACF3746" w:rsidR="009E62C1" w:rsidRPr="00D7211D" w:rsidRDefault="00152E81"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6D7F79">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7668C369" w:rsidR="001D0714" w:rsidRPr="00D7211D" w:rsidRDefault="00152E81"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282906" w:rsidRPr="00AC2DCB">
                  <w:rPr>
                    <w:rFonts w:ascii="MS Gothic" w:eastAsia="MS Gothic" w:hAnsi="MS Gothic" w:cstheme="minorHAnsi" w:hint="eastAsia"/>
                    <w:sz w:val="20"/>
                    <w:szCs w:val="20"/>
                  </w:rPr>
                  <w:t>☐</w:t>
                </w:r>
              </w:sdtContent>
            </w:sdt>
            <w:r w:rsidR="009E62C1" w:rsidRPr="00AC2DCB">
              <w:rPr>
                <w:rFonts w:cstheme="minorHAnsi"/>
                <w:sz w:val="20"/>
                <w:szCs w:val="20"/>
              </w:rPr>
              <w:t>Earliest Delivery /shortest lead time</w:t>
            </w:r>
            <w:r w:rsidR="00134C2E" w:rsidRPr="00D7211D">
              <w:rPr>
                <w:rFonts w:cstheme="minorHAnsi"/>
                <w:sz w:val="20"/>
                <w:szCs w:val="20"/>
              </w:rPr>
              <w:t xml:space="preserve"> </w:t>
            </w:r>
          </w:p>
          <w:p w14:paraId="1CC52C5B" w14:textId="50323D08" w:rsidR="00806875" w:rsidRPr="000578F0" w:rsidRDefault="00152E81"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195615">
                  <w:rPr>
                    <w:rFonts w:ascii="MS Gothic" w:eastAsia="MS Gothic" w:hAnsi="MS Gothic" w:cstheme="minorHAnsi" w:hint="eastAsia"/>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054A154D" w:rsidR="006D09D2" w:rsidRPr="00260675" w:rsidRDefault="00152E81"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147A6">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41ACB3E2"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F147A6">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F147A6">
                  <w:rPr>
                    <w:rFonts w:cstheme="minorHAnsi"/>
                    <w:bCs/>
                    <w:sz w:val="20"/>
                    <w:szCs w:val="20"/>
                  </w:rPr>
                  <w:t>twenty-five per cent (25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6E7302A" w:rsidR="00F63127" w:rsidRDefault="00152E81" w:rsidP="00F63127">
            <w:pPr>
              <w:rPr>
                <w:sz w:val="20"/>
                <w:szCs w:val="20"/>
              </w:rPr>
            </w:pPr>
            <w:sdt>
              <w:sdtPr>
                <w:rPr>
                  <w:rFonts w:cstheme="minorHAnsi"/>
                  <w:sz w:val="20"/>
                  <w:szCs w:val="20"/>
                </w:rPr>
                <w:id w:val="186339235"/>
                <w14:checkbox>
                  <w14:checked w14:val="1"/>
                  <w14:checkedState w14:val="2612" w14:font="MS Gothic"/>
                  <w14:uncheckedState w14:val="2610" w14:font="MS Gothic"/>
                </w14:checkbox>
              </w:sdtPr>
              <w:sdtEndPr/>
              <w:sdtContent>
                <w:r w:rsidR="00195615" w:rsidRPr="00AC2DCB">
                  <w:rPr>
                    <w:rFonts w:ascii="MS Gothic" w:eastAsia="MS Gothic" w:hAnsi="MS Gothic" w:cstheme="minorHAnsi" w:hint="eastAsia"/>
                    <w:sz w:val="20"/>
                    <w:szCs w:val="20"/>
                  </w:rPr>
                  <w:t>☒</w:t>
                </w:r>
              </w:sdtContent>
            </w:sdt>
            <w:r w:rsidR="00195615" w:rsidRPr="00AC2DCB">
              <w:t xml:space="preserve"> </w:t>
            </w:r>
            <w:r w:rsidR="00F63127" w:rsidRPr="00AC2DCB">
              <w:rPr>
                <w:sz w:val="20"/>
                <w:szCs w:val="20"/>
              </w:rPr>
              <w:t>Purchase Order</w:t>
            </w:r>
            <w:r w:rsidR="00F63127" w:rsidRPr="00B15451">
              <w:rPr>
                <w:sz w:val="20"/>
                <w:szCs w:val="20"/>
              </w:rPr>
              <w:t xml:space="preserve"> </w:t>
            </w:r>
          </w:p>
          <w:p w14:paraId="0846B7DC" w14:textId="1F0BF1BF" w:rsidR="00F63127" w:rsidRDefault="00152E81" w:rsidP="00F63127">
            <w:pPr>
              <w:rPr>
                <w:sz w:val="20"/>
                <w:szCs w:val="20"/>
              </w:rPr>
            </w:pPr>
            <w:sdt>
              <w:sdtPr>
                <w:rPr>
                  <w:rFonts w:cstheme="minorHAnsi"/>
                  <w:sz w:val="20"/>
                  <w:szCs w:val="20"/>
                </w:rPr>
                <w:id w:val="1846437907"/>
                <w14:checkbox>
                  <w14:checked w14:val="0"/>
                  <w14:checkedState w14:val="2612" w14:font="MS Gothic"/>
                  <w14:uncheckedState w14:val="2610" w14:font="MS Gothic"/>
                </w14:checkbox>
              </w:sdtPr>
              <w:sdtEndPr/>
              <w:sdtContent>
                <w:r w:rsidR="00195615">
                  <w:rPr>
                    <w:rFonts w:ascii="MS Gothic" w:eastAsia="MS Gothic" w:hAnsi="MS Gothic" w:cstheme="minorHAnsi" w:hint="eastAsia"/>
                    <w:sz w:val="20"/>
                    <w:szCs w:val="20"/>
                  </w:rPr>
                  <w:t>☐</w:t>
                </w:r>
              </w:sdtContent>
            </w:sdt>
            <w:r w:rsidR="006D7F79">
              <w:t xml:space="preserve"> </w:t>
            </w:r>
            <w:hyperlink r:id="rId24"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5"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bCs/>
              <w:color w:val="000000" w:themeColor="text1"/>
            </w:rPr>
            <w:id w:val="58905693"/>
            <w:placeholder>
              <w:docPart w:val="C500EC794C5A4F08B480E32FE451604E"/>
            </w:placeholder>
            <w:date w:fullDate="2022-08-15T00:00:00Z">
              <w:dateFormat w:val="dd MMMM yyyy"/>
              <w:lid w:val="en-GB"/>
              <w:storeMappedDataAs w:val="dateTime"/>
              <w:calendar w:val="gregorian"/>
            </w:date>
          </w:sdtPr>
          <w:sdtEndPr/>
          <w:sdtContent>
            <w:tc>
              <w:tcPr>
                <w:tcW w:w="8121" w:type="dxa"/>
              </w:tcPr>
              <w:p w14:paraId="3BC42524" w14:textId="6C5BA4E5" w:rsidR="00F63127" w:rsidRPr="000578F0" w:rsidRDefault="000F5ADE" w:rsidP="00F63127">
                <w:pPr>
                  <w:rPr>
                    <w:rFonts w:cstheme="minorHAnsi"/>
                  </w:rPr>
                </w:pPr>
                <w:r>
                  <w:rPr>
                    <w:rFonts w:cstheme="minorHAnsi"/>
                    <w:bCs/>
                    <w:color w:val="000000" w:themeColor="text1"/>
                  </w:rPr>
                  <w:t>15 August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1BCD8B7F" w:rsidR="00F63127" w:rsidRPr="00260675" w:rsidRDefault="00152E81"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147A6">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6"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7"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D3D9D84" w14:textId="0B5CA360" w:rsidR="00282906" w:rsidRDefault="00282906" w:rsidP="00C73734">
      <w:pPr>
        <w:rPr>
          <w:rFonts w:cstheme="minorHAnsi"/>
          <w:b/>
          <w:sz w:val="24"/>
          <w:szCs w:val="24"/>
        </w:rPr>
      </w:pPr>
    </w:p>
    <w:p w14:paraId="7BF457C3" w14:textId="77777777" w:rsidR="008E286C" w:rsidRDefault="008E286C" w:rsidP="00C73734">
      <w:pPr>
        <w:rPr>
          <w:rFonts w:cstheme="minorHAnsi"/>
          <w:b/>
          <w:sz w:val="24"/>
          <w:szCs w:val="24"/>
        </w:rPr>
      </w:pPr>
    </w:p>
    <w:p w14:paraId="4720945A" w14:textId="279F16E2" w:rsidR="004E2B5A" w:rsidRPr="00725DC3" w:rsidRDefault="00725DC3" w:rsidP="00C73734">
      <w:pPr>
        <w:rPr>
          <w:rFonts w:cstheme="minorHAnsi"/>
          <w:b/>
          <w:sz w:val="24"/>
          <w:szCs w:val="24"/>
        </w:rPr>
      </w:pPr>
      <w:r w:rsidRPr="00725DC3">
        <w:rPr>
          <w:rFonts w:cstheme="minorHAnsi"/>
          <w:b/>
          <w:sz w:val="24"/>
          <w:szCs w:val="24"/>
        </w:rPr>
        <w:t>ANNEX 1: SCHEDULE OF REQUIREMENTS</w:t>
      </w:r>
    </w:p>
    <w:p w14:paraId="66A080F9" w14:textId="77777777"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222"/>
        <w:gridCol w:w="850"/>
        <w:gridCol w:w="738"/>
      </w:tblGrid>
      <w:tr w:rsidR="00195615" w:rsidRPr="005E5F03" w14:paraId="60F7BBDC" w14:textId="77777777" w:rsidTr="002217E7">
        <w:trPr>
          <w:trHeight w:val="656"/>
        </w:trPr>
        <w:tc>
          <w:tcPr>
            <w:tcW w:w="562" w:type="dxa"/>
            <w:shd w:val="clear" w:color="auto" w:fill="D9D9D9" w:themeFill="background1" w:themeFillShade="D9"/>
            <w:vAlign w:val="center"/>
          </w:tcPr>
          <w:p w14:paraId="5C8D5542" w14:textId="77777777" w:rsidR="00706F01" w:rsidRDefault="00195615" w:rsidP="00D642BC">
            <w:pPr>
              <w:jc w:val="center"/>
              <w:rPr>
                <w:rFonts w:cstheme="minorHAnsi"/>
                <w:b/>
                <w:iCs/>
                <w:sz w:val="20"/>
                <w:szCs w:val="20"/>
              </w:rPr>
            </w:pPr>
            <w:r w:rsidRPr="005E5F03">
              <w:rPr>
                <w:rFonts w:cstheme="minorHAnsi"/>
                <w:b/>
                <w:iCs/>
                <w:sz w:val="20"/>
                <w:szCs w:val="20"/>
              </w:rPr>
              <w:t xml:space="preserve">Item </w:t>
            </w:r>
          </w:p>
          <w:p w14:paraId="3680CE43" w14:textId="75731F86" w:rsidR="00195615" w:rsidRPr="005E5F03" w:rsidRDefault="00195615" w:rsidP="00D642BC">
            <w:pPr>
              <w:jc w:val="center"/>
              <w:rPr>
                <w:rFonts w:cstheme="minorHAnsi"/>
                <w:b/>
                <w:iCs/>
                <w:sz w:val="20"/>
                <w:szCs w:val="20"/>
              </w:rPr>
            </w:pPr>
            <w:r w:rsidRPr="005E5F03">
              <w:rPr>
                <w:rFonts w:cstheme="minorHAnsi"/>
                <w:b/>
                <w:iCs/>
                <w:sz w:val="20"/>
                <w:szCs w:val="20"/>
              </w:rPr>
              <w:t>No</w:t>
            </w:r>
          </w:p>
        </w:tc>
        <w:tc>
          <w:tcPr>
            <w:tcW w:w="8222" w:type="dxa"/>
            <w:shd w:val="clear" w:color="auto" w:fill="D9D9D9" w:themeFill="background1" w:themeFillShade="D9"/>
            <w:vAlign w:val="center"/>
          </w:tcPr>
          <w:p w14:paraId="0675B935" w14:textId="19334D00" w:rsidR="00195615" w:rsidRPr="005E5F03" w:rsidRDefault="00195615" w:rsidP="00D642BC">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6D4EEA10" w14:textId="77777777" w:rsidR="00195615" w:rsidRPr="002217E7" w:rsidRDefault="00195615" w:rsidP="006C3C1D">
            <w:pPr>
              <w:jc w:val="center"/>
              <w:rPr>
                <w:rFonts w:cstheme="minorHAnsi"/>
                <w:b/>
                <w:iCs/>
                <w:sz w:val="20"/>
                <w:szCs w:val="20"/>
              </w:rPr>
            </w:pPr>
            <w:r w:rsidRPr="002217E7">
              <w:rPr>
                <w:rFonts w:cstheme="minorHAnsi"/>
                <w:b/>
                <w:iCs/>
                <w:sz w:val="20"/>
                <w:szCs w:val="20"/>
              </w:rPr>
              <w:t>Unit</w:t>
            </w:r>
          </w:p>
        </w:tc>
        <w:tc>
          <w:tcPr>
            <w:tcW w:w="738" w:type="dxa"/>
            <w:shd w:val="clear" w:color="auto" w:fill="D9D9D9" w:themeFill="background1" w:themeFillShade="D9"/>
            <w:vAlign w:val="center"/>
          </w:tcPr>
          <w:p w14:paraId="0776506B" w14:textId="77777777" w:rsidR="00195615" w:rsidRPr="002217E7" w:rsidRDefault="00195615" w:rsidP="00D642BC">
            <w:pPr>
              <w:jc w:val="center"/>
              <w:rPr>
                <w:rFonts w:cstheme="minorHAnsi"/>
                <w:b/>
                <w:iCs/>
                <w:sz w:val="20"/>
                <w:szCs w:val="20"/>
              </w:rPr>
            </w:pPr>
            <w:r w:rsidRPr="002217E7">
              <w:rPr>
                <w:rFonts w:cstheme="minorHAnsi"/>
                <w:b/>
                <w:iCs/>
                <w:sz w:val="20"/>
                <w:szCs w:val="20"/>
              </w:rPr>
              <w:t>Quantity</w:t>
            </w:r>
          </w:p>
        </w:tc>
      </w:tr>
      <w:tr w:rsidR="00282906" w:rsidRPr="005E5F03" w14:paraId="49771F7A" w14:textId="77777777" w:rsidTr="009B7498">
        <w:trPr>
          <w:trHeight w:val="3860"/>
        </w:trPr>
        <w:tc>
          <w:tcPr>
            <w:tcW w:w="562" w:type="dxa"/>
            <w:shd w:val="clear" w:color="auto" w:fill="auto"/>
            <w:vAlign w:val="center"/>
          </w:tcPr>
          <w:p w14:paraId="33622409" w14:textId="77777777" w:rsidR="00282906" w:rsidRPr="000B7D79" w:rsidRDefault="00282906" w:rsidP="000B7D79">
            <w:pPr>
              <w:pStyle w:val="ListParagraph"/>
              <w:numPr>
                <w:ilvl w:val="0"/>
                <w:numId w:val="13"/>
              </w:numPr>
              <w:ind w:left="22" w:hanging="142"/>
              <w:jc w:val="center"/>
              <w:rPr>
                <w:rFonts w:cstheme="minorHAnsi"/>
                <w:bCs/>
                <w:iCs/>
                <w:sz w:val="20"/>
                <w:szCs w:val="20"/>
              </w:rPr>
            </w:pPr>
          </w:p>
        </w:tc>
        <w:tc>
          <w:tcPr>
            <w:tcW w:w="8222" w:type="dxa"/>
            <w:shd w:val="clear" w:color="auto" w:fill="auto"/>
          </w:tcPr>
          <w:p w14:paraId="6290E522" w14:textId="77777777" w:rsidR="00322DD3" w:rsidRPr="00322DD3" w:rsidRDefault="00322DD3" w:rsidP="00322DD3">
            <w:pPr>
              <w:spacing w:after="0"/>
              <w:rPr>
                <w:rFonts w:cstheme="minorHAnsi"/>
                <w:b/>
                <w:iCs/>
                <w:sz w:val="20"/>
                <w:szCs w:val="20"/>
              </w:rPr>
            </w:pPr>
            <w:r w:rsidRPr="00322DD3">
              <w:rPr>
                <w:rFonts w:cstheme="minorHAnsi"/>
                <w:b/>
                <w:iCs/>
                <w:sz w:val="20"/>
                <w:szCs w:val="20"/>
              </w:rPr>
              <w:t xml:space="preserve">Design: </w:t>
            </w:r>
          </w:p>
          <w:p w14:paraId="6BB33D90" w14:textId="77777777" w:rsidR="00322DD3" w:rsidRPr="00322DD3" w:rsidRDefault="00322DD3" w:rsidP="00322DD3">
            <w:pPr>
              <w:spacing w:after="0"/>
              <w:rPr>
                <w:rFonts w:cstheme="minorHAnsi"/>
                <w:b/>
                <w:iCs/>
                <w:sz w:val="20"/>
                <w:szCs w:val="20"/>
              </w:rPr>
            </w:pPr>
            <w:r w:rsidRPr="00322DD3">
              <w:rPr>
                <w:rFonts w:cstheme="minorHAnsi"/>
                <w:b/>
                <w:iCs/>
                <w:sz w:val="20"/>
                <w:szCs w:val="20"/>
              </w:rPr>
              <w:t>Body on frame</w:t>
            </w:r>
          </w:p>
          <w:p w14:paraId="564DB2F3" w14:textId="77777777" w:rsidR="00322DD3" w:rsidRPr="00322DD3" w:rsidRDefault="00322DD3" w:rsidP="00322DD3">
            <w:pPr>
              <w:spacing w:after="0"/>
              <w:rPr>
                <w:rFonts w:cstheme="minorHAnsi"/>
                <w:b/>
                <w:iCs/>
                <w:sz w:val="20"/>
                <w:szCs w:val="20"/>
              </w:rPr>
            </w:pPr>
            <w:r w:rsidRPr="00322DD3">
              <w:rPr>
                <w:rFonts w:cstheme="minorHAnsi"/>
                <w:b/>
                <w:iCs/>
                <w:sz w:val="20"/>
                <w:szCs w:val="20"/>
              </w:rPr>
              <w:t xml:space="preserve">Hard sides (metal or </w:t>
            </w:r>
            <w:proofErr w:type="gramStart"/>
            <w:r w:rsidRPr="00322DD3">
              <w:rPr>
                <w:rFonts w:cstheme="minorHAnsi"/>
                <w:b/>
                <w:iCs/>
                <w:sz w:val="20"/>
                <w:szCs w:val="20"/>
              </w:rPr>
              <w:t>other</w:t>
            </w:r>
            <w:proofErr w:type="gramEnd"/>
            <w:r w:rsidRPr="00322DD3">
              <w:rPr>
                <w:rFonts w:cstheme="minorHAnsi"/>
                <w:b/>
                <w:iCs/>
                <w:sz w:val="20"/>
                <w:szCs w:val="20"/>
              </w:rPr>
              <w:t xml:space="preserve"> opaque surface)</w:t>
            </w:r>
          </w:p>
          <w:p w14:paraId="7DD6F502" w14:textId="77777777" w:rsidR="00322DD3" w:rsidRPr="00322DD3" w:rsidRDefault="00322DD3" w:rsidP="00322DD3">
            <w:pPr>
              <w:spacing w:after="0"/>
              <w:rPr>
                <w:rFonts w:cstheme="minorHAnsi"/>
                <w:b/>
                <w:iCs/>
                <w:sz w:val="20"/>
                <w:szCs w:val="20"/>
              </w:rPr>
            </w:pPr>
            <w:r w:rsidRPr="00322DD3">
              <w:rPr>
                <w:rFonts w:cstheme="minorHAnsi"/>
                <w:b/>
                <w:iCs/>
                <w:sz w:val="20"/>
                <w:szCs w:val="20"/>
              </w:rPr>
              <w:t>Driver separated from cargo by mesh or solid surface</w:t>
            </w:r>
          </w:p>
          <w:p w14:paraId="3A823AAC" w14:textId="77777777" w:rsidR="00322DD3" w:rsidRPr="00322DD3" w:rsidRDefault="00322DD3" w:rsidP="00322DD3">
            <w:pPr>
              <w:spacing w:after="0"/>
              <w:rPr>
                <w:rFonts w:cstheme="minorHAnsi"/>
                <w:b/>
                <w:iCs/>
                <w:sz w:val="20"/>
                <w:szCs w:val="20"/>
              </w:rPr>
            </w:pPr>
            <w:r w:rsidRPr="00322DD3">
              <w:rPr>
                <w:rFonts w:cstheme="minorHAnsi"/>
                <w:b/>
                <w:iCs/>
                <w:sz w:val="20"/>
                <w:szCs w:val="20"/>
              </w:rPr>
              <w:t xml:space="preserve">Paint </w:t>
            </w:r>
            <w:proofErr w:type="spellStart"/>
            <w:r w:rsidRPr="00322DD3">
              <w:rPr>
                <w:rFonts w:cstheme="minorHAnsi"/>
                <w:b/>
                <w:iCs/>
                <w:sz w:val="20"/>
                <w:szCs w:val="20"/>
              </w:rPr>
              <w:t>color</w:t>
            </w:r>
            <w:proofErr w:type="spellEnd"/>
            <w:r w:rsidRPr="00322DD3">
              <w:rPr>
                <w:rFonts w:cstheme="minorHAnsi"/>
                <w:b/>
                <w:iCs/>
                <w:sz w:val="20"/>
                <w:szCs w:val="20"/>
              </w:rPr>
              <w:t xml:space="preserve"> – white</w:t>
            </w:r>
          </w:p>
          <w:p w14:paraId="3111B685" w14:textId="77777777" w:rsidR="00322DD3" w:rsidRPr="00322DD3" w:rsidRDefault="00322DD3" w:rsidP="00322DD3">
            <w:pPr>
              <w:spacing w:after="0"/>
              <w:rPr>
                <w:rFonts w:cstheme="minorHAnsi"/>
                <w:b/>
                <w:iCs/>
                <w:sz w:val="20"/>
                <w:szCs w:val="20"/>
              </w:rPr>
            </w:pPr>
          </w:p>
          <w:p w14:paraId="0F93E496" w14:textId="77777777" w:rsidR="00322DD3" w:rsidRPr="00322DD3" w:rsidRDefault="00322DD3" w:rsidP="00322DD3">
            <w:pPr>
              <w:spacing w:after="0"/>
              <w:rPr>
                <w:rFonts w:cstheme="minorHAnsi"/>
                <w:b/>
                <w:iCs/>
                <w:sz w:val="20"/>
                <w:szCs w:val="20"/>
              </w:rPr>
            </w:pPr>
            <w:r w:rsidRPr="00322DD3">
              <w:rPr>
                <w:rFonts w:cstheme="minorHAnsi"/>
                <w:b/>
                <w:iCs/>
                <w:sz w:val="20"/>
                <w:szCs w:val="20"/>
              </w:rPr>
              <w:t>Mechanical:</w:t>
            </w:r>
          </w:p>
          <w:p w14:paraId="37B500EB" w14:textId="77777777" w:rsidR="00322DD3" w:rsidRPr="00322DD3" w:rsidRDefault="00322DD3" w:rsidP="00322DD3">
            <w:pPr>
              <w:spacing w:after="0"/>
              <w:rPr>
                <w:rFonts w:cstheme="minorHAnsi"/>
                <w:b/>
                <w:iCs/>
                <w:sz w:val="20"/>
                <w:szCs w:val="20"/>
              </w:rPr>
            </w:pPr>
            <w:r w:rsidRPr="00322DD3">
              <w:rPr>
                <w:rFonts w:cstheme="minorHAnsi"/>
                <w:b/>
                <w:iCs/>
                <w:sz w:val="20"/>
                <w:szCs w:val="20"/>
              </w:rPr>
              <w:t>2-wheels drive</w:t>
            </w:r>
          </w:p>
          <w:p w14:paraId="35F11A94" w14:textId="77777777" w:rsidR="00322DD3" w:rsidRPr="00322DD3" w:rsidRDefault="00322DD3" w:rsidP="00322DD3">
            <w:pPr>
              <w:spacing w:after="0"/>
              <w:rPr>
                <w:rFonts w:cstheme="minorHAnsi"/>
                <w:b/>
                <w:iCs/>
                <w:sz w:val="20"/>
                <w:szCs w:val="20"/>
              </w:rPr>
            </w:pPr>
            <w:r w:rsidRPr="00322DD3">
              <w:rPr>
                <w:rFonts w:cstheme="minorHAnsi"/>
                <w:b/>
                <w:iCs/>
                <w:sz w:val="20"/>
                <w:szCs w:val="20"/>
              </w:rPr>
              <w:t>Left hand drive</w:t>
            </w:r>
          </w:p>
          <w:p w14:paraId="7D95661F" w14:textId="77777777" w:rsidR="00322DD3" w:rsidRPr="00322DD3" w:rsidRDefault="00322DD3" w:rsidP="00322DD3">
            <w:pPr>
              <w:spacing w:after="0"/>
              <w:rPr>
                <w:rFonts w:cstheme="minorHAnsi"/>
                <w:b/>
                <w:iCs/>
                <w:sz w:val="20"/>
                <w:szCs w:val="20"/>
              </w:rPr>
            </w:pPr>
            <w:r w:rsidRPr="00322DD3">
              <w:rPr>
                <w:rFonts w:cstheme="minorHAnsi"/>
                <w:b/>
                <w:iCs/>
                <w:sz w:val="20"/>
                <w:szCs w:val="20"/>
              </w:rPr>
              <w:t>Suspension front and rear</w:t>
            </w:r>
          </w:p>
          <w:p w14:paraId="677BA29A" w14:textId="77777777" w:rsidR="00322DD3" w:rsidRPr="00322DD3" w:rsidRDefault="00322DD3" w:rsidP="00322DD3">
            <w:pPr>
              <w:spacing w:after="0"/>
              <w:rPr>
                <w:rFonts w:cstheme="minorHAnsi"/>
                <w:b/>
                <w:iCs/>
                <w:sz w:val="20"/>
                <w:szCs w:val="20"/>
              </w:rPr>
            </w:pPr>
            <w:r w:rsidRPr="00322DD3">
              <w:rPr>
                <w:rFonts w:cstheme="minorHAnsi"/>
                <w:b/>
                <w:iCs/>
                <w:sz w:val="20"/>
                <w:szCs w:val="20"/>
              </w:rPr>
              <w:t>Locking doors and cargo area</w:t>
            </w:r>
          </w:p>
          <w:p w14:paraId="0D19EB27" w14:textId="77777777" w:rsidR="00322DD3" w:rsidRPr="00322DD3" w:rsidRDefault="00322DD3" w:rsidP="00322DD3">
            <w:pPr>
              <w:spacing w:after="0"/>
              <w:rPr>
                <w:rFonts w:cstheme="minorHAnsi"/>
                <w:b/>
                <w:iCs/>
                <w:sz w:val="20"/>
                <w:szCs w:val="20"/>
              </w:rPr>
            </w:pPr>
            <w:r w:rsidRPr="00322DD3">
              <w:rPr>
                <w:rFonts w:cstheme="minorHAnsi"/>
                <w:b/>
                <w:iCs/>
                <w:sz w:val="20"/>
                <w:szCs w:val="20"/>
              </w:rPr>
              <w:t>Transmission: manual</w:t>
            </w:r>
          </w:p>
          <w:p w14:paraId="365EFEA7" w14:textId="77777777" w:rsidR="00322DD3" w:rsidRPr="00322DD3" w:rsidRDefault="00322DD3" w:rsidP="00322DD3">
            <w:pPr>
              <w:spacing w:after="0"/>
              <w:rPr>
                <w:rFonts w:cstheme="minorHAnsi"/>
                <w:b/>
                <w:iCs/>
                <w:sz w:val="20"/>
                <w:szCs w:val="20"/>
              </w:rPr>
            </w:pPr>
          </w:p>
          <w:p w14:paraId="755C0B15" w14:textId="77777777" w:rsidR="00322DD3" w:rsidRPr="00322DD3" w:rsidRDefault="00322DD3" w:rsidP="00322DD3">
            <w:pPr>
              <w:spacing w:after="0"/>
              <w:rPr>
                <w:rFonts w:cstheme="minorHAnsi"/>
                <w:b/>
                <w:iCs/>
                <w:sz w:val="20"/>
                <w:szCs w:val="20"/>
              </w:rPr>
            </w:pPr>
            <w:r w:rsidRPr="00322DD3">
              <w:rPr>
                <w:rFonts w:cstheme="minorHAnsi"/>
                <w:b/>
                <w:iCs/>
                <w:sz w:val="20"/>
                <w:szCs w:val="20"/>
              </w:rPr>
              <w:t>Seating:</w:t>
            </w:r>
          </w:p>
          <w:p w14:paraId="67220A3B" w14:textId="77777777" w:rsidR="00322DD3" w:rsidRPr="00322DD3" w:rsidRDefault="00322DD3" w:rsidP="00322DD3">
            <w:pPr>
              <w:spacing w:after="0"/>
              <w:rPr>
                <w:rFonts w:cstheme="minorHAnsi"/>
                <w:b/>
                <w:iCs/>
                <w:sz w:val="20"/>
                <w:szCs w:val="20"/>
              </w:rPr>
            </w:pPr>
            <w:r w:rsidRPr="00322DD3">
              <w:rPr>
                <w:rFonts w:cstheme="minorHAnsi"/>
                <w:b/>
                <w:iCs/>
                <w:sz w:val="20"/>
                <w:szCs w:val="20"/>
              </w:rPr>
              <w:t xml:space="preserve">Driver, </w:t>
            </w:r>
          </w:p>
          <w:p w14:paraId="1FEF5EF7" w14:textId="77777777" w:rsidR="00322DD3" w:rsidRPr="00322DD3" w:rsidRDefault="00322DD3" w:rsidP="00322DD3">
            <w:pPr>
              <w:spacing w:after="0"/>
              <w:rPr>
                <w:rFonts w:cstheme="minorHAnsi"/>
                <w:b/>
                <w:iCs/>
                <w:sz w:val="20"/>
                <w:szCs w:val="20"/>
              </w:rPr>
            </w:pPr>
            <w:r w:rsidRPr="00322DD3">
              <w:rPr>
                <w:rFonts w:cstheme="minorHAnsi"/>
                <w:b/>
                <w:iCs/>
                <w:sz w:val="20"/>
                <w:szCs w:val="20"/>
              </w:rPr>
              <w:t>1-2 seats</w:t>
            </w:r>
          </w:p>
          <w:p w14:paraId="3D1AE1ED" w14:textId="77777777" w:rsidR="00322DD3" w:rsidRPr="00322DD3" w:rsidRDefault="00322DD3" w:rsidP="00322DD3">
            <w:pPr>
              <w:spacing w:after="0"/>
              <w:rPr>
                <w:rFonts w:cstheme="minorHAnsi"/>
                <w:b/>
                <w:iCs/>
                <w:sz w:val="20"/>
                <w:szCs w:val="20"/>
              </w:rPr>
            </w:pPr>
          </w:p>
          <w:p w14:paraId="4B5A23C7" w14:textId="77777777" w:rsidR="00322DD3" w:rsidRPr="00322DD3" w:rsidRDefault="00322DD3" w:rsidP="00322DD3">
            <w:pPr>
              <w:spacing w:after="0"/>
              <w:rPr>
                <w:rFonts w:cstheme="minorHAnsi"/>
                <w:b/>
                <w:iCs/>
                <w:sz w:val="20"/>
                <w:szCs w:val="20"/>
              </w:rPr>
            </w:pPr>
            <w:r w:rsidRPr="00322DD3">
              <w:rPr>
                <w:rFonts w:cstheme="minorHAnsi"/>
                <w:b/>
                <w:iCs/>
                <w:sz w:val="20"/>
                <w:szCs w:val="20"/>
              </w:rPr>
              <w:t>Transmission:</w:t>
            </w:r>
          </w:p>
          <w:p w14:paraId="5C1B6B99" w14:textId="77777777" w:rsidR="00322DD3" w:rsidRPr="00322DD3" w:rsidRDefault="00322DD3" w:rsidP="00322DD3">
            <w:pPr>
              <w:spacing w:after="0"/>
              <w:rPr>
                <w:rFonts w:cstheme="minorHAnsi"/>
                <w:b/>
                <w:iCs/>
                <w:sz w:val="20"/>
                <w:szCs w:val="20"/>
              </w:rPr>
            </w:pPr>
            <w:r w:rsidRPr="00322DD3">
              <w:rPr>
                <w:rFonts w:cstheme="minorHAnsi"/>
                <w:b/>
                <w:iCs/>
                <w:sz w:val="20"/>
                <w:szCs w:val="20"/>
              </w:rPr>
              <w:t>5-6 speed, manual</w:t>
            </w:r>
          </w:p>
          <w:p w14:paraId="2CF83A37" w14:textId="77777777" w:rsidR="00322DD3" w:rsidRPr="00322DD3" w:rsidRDefault="00322DD3" w:rsidP="00322DD3">
            <w:pPr>
              <w:spacing w:after="0"/>
              <w:rPr>
                <w:rFonts w:cstheme="minorHAnsi"/>
                <w:b/>
                <w:iCs/>
                <w:sz w:val="20"/>
                <w:szCs w:val="20"/>
              </w:rPr>
            </w:pPr>
          </w:p>
          <w:p w14:paraId="49DE222D" w14:textId="77777777" w:rsidR="00322DD3" w:rsidRPr="00322DD3" w:rsidRDefault="00322DD3" w:rsidP="00322DD3">
            <w:pPr>
              <w:spacing w:after="0"/>
              <w:rPr>
                <w:rFonts w:cstheme="minorHAnsi"/>
                <w:b/>
                <w:iCs/>
                <w:sz w:val="20"/>
                <w:szCs w:val="20"/>
              </w:rPr>
            </w:pPr>
            <w:r w:rsidRPr="00322DD3">
              <w:rPr>
                <w:rFonts w:cstheme="minorHAnsi"/>
                <w:b/>
                <w:iCs/>
                <w:sz w:val="20"/>
                <w:szCs w:val="20"/>
              </w:rPr>
              <w:t>Cargo:</w:t>
            </w:r>
          </w:p>
          <w:p w14:paraId="69D1FC26" w14:textId="77777777" w:rsidR="00322DD3" w:rsidRPr="00322DD3" w:rsidRDefault="00322DD3" w:rsidP="00322DD3">
            <w:pPr>
              <w:spacing w:after="0"/>
              <w:rPr>
                <w:rFonts w:cstheme="minorHAnsi"/>
                <w:b/>
                <w:iCs/>
                <w:sz w:val="20"/>
                <w:szCs w:val="20"/>
              </w:rPr>
            </w:pPr>
            <w:r w:rsidRPr="00322DD3">
              <w:rPr>
                <w:rFonts w:cstheme="minorHAnsi"/>
                <w:b/>
                <w:iCs/>
                <w:sz w:val="20"/>
                <w:szCs w:val="20"/>
              </w:rPr>
              <w:t>Approximate payload of 1.5 T cargo capacity</w:t>
            </w:r>
          </w:p>
          <w:p w14:paraId="37C33BE9" w14:textId="77777777" w:rsidR="00322DD3" w:rsidRPr="00322DD3" w:rsidRDefault="00322DD3" w:rsidP="00322DD3">
            <w:pPr>
              <w:spacing w:after="0"/>
              <w:rPr>
                <w:rFonts w:cstheme="minorHAnsi"/>
                <w:b/>
                <w:iCs/>
                <w:sz w:val="20"/>
                <w:szCs w:val="20"/>
              </w:rPr>
            </w:pPr>
            <w:r w:rsidRPr="00322DD3">
              <w:rPr>
                <w:rFonts w:cstheme="minorHAnsi"/>
                <w:b/>
                <w:iCs/>
                <w:sz w:val="20"/>
                <w:szCs w:val="20"/>
              </w:rPr>
              <w:t>Cargo volume around: max 5 cubic m</w:t>
            </w:r>
          </w:p>
          <w:p w14:paraId="00B22182" w14:textId="6C552DFF" w:rsidR="00322DD3" w:rsidRPr="00322DD3" w:rsidRDefault="00322DD3" w:rsidP="00322DD3">
            <w:pPr>
              <w:spacing w:after="0"/>
              <w:rPr>
                <w:rFonts w:cstheme="minorHAnsi"/>
                <w:b/>
                <w:iCs/>
                <w:sz w:val="20"/>
                <w:szCs w:val="20"/>
              </w:rPr>
            </w:pPr>
            <w:r w:rsidRPr="00322DD3">
              <w:rPr>
                <w:rFonts w:cstheme="minorHAnsi"/>
                <w:b/>
                <w:iCs/>
                <w:sz w:val="20"/>
                <w:szCs w:val="20"/>
              </w:rPr>
              <w:tab/>
            </w:r>
          </w:p>
          <w:p w14:paraId="570D2F94" w14:textId="4CBC3BF6" w:rsidR="00282906" w:rsidRPr="00AC2DCB" w:rsidRDefault="00322DD3" w:rsidP="00322DD3">
            <w:pPr>
              <w:spacing w:after="0"/>
              <w:rPr>
                <w:rFonts w:cstheme="minorHAnsi"/>
                <w:b/>
                <w:iCs/>
                <w:sz w:val="20"/>
                <w:szCs w:val="20"/>
              </w:rPr>
            </w:pPr>
            <w:r w:rsidRPr="00322DD3">
              <w:rPr>
                <w:rFonts w:cstheme="minorHAnsi"/>
                <w:b/>
                <w:iCs/>
                <w:sz w:val="20"/>
                <w:szCs w:val="20"/>
              </w:rPr>
              <w:t xml:space="preserve">Fuel: </w:t>
            </w:r>
            <w:r w:rsidRPr="00322DD3">
              <w:rPr>
                <w:rFonts w:cstheme="minorHAnsi"/>
                <w:b/>
                <w:iCs/>
                <w:sz w:val="20"/>
                <w:szCs w:val="20"/>
              </w:rPr>
              <w:tab/>
              <w:t xml:space="preserve">Diesel or </w:t>
            </w:r>
            <w:proofErr w:type="spellStart"/>
            <w:r w:rsidRPr="00322DD3">
              <w:rPr>
                <w:rFonts w:cstheme="minorHAnsi"/>
                <w:b/>
                <w:iCs/>
                <w:sz w:val="20"/>
                <w:szCs w:val="20"/>
              </w:rPr>
              <w:t>Benzin</w:t>
            </w:r>
            <w:proofErr w:type="spellEnd"/>
          </w:p>
        </w:tc>
        <w:tc>
          <w:tcPr>
            <w:tcW w:w="850" w:type="dxa"/>
            <w:shd w:val="clear" w:color="auto" w:fill="auto"/>
            <w:vAlign w:val="center"/>
          </w:tcPr>
          <w:p w14:paraId="2FE73774" w14:textId="67986147" w:rsidR="00282906" w:rsidRPr="002217E7" w:rsidRDefault="00282906" w:rsidP="002217E7">
            <w:pPr>
              <w:spacing w:after="0" w:line="240" w:lineRule="auto"/>
              <w:jc w:val="center"/>
              <w:rPr>
                <w:rFonts w:cstheme="minorHAnsi"/>
                <w:bCs/>
                <w:iCs/>
                <w:sz w:val="20"/>
                <w:szCs w:val="20"/>
              </w:rPr>
            </w:pPr>
            <w:r>
              <w:rPr>
                <w:rFonts w:cstheme="minorHAnsi"/>
                <w:bCs/>
                <w:iCs/>
                <w:sz w:val="20"/>
                <w:szCs w:val="20"/>
              </w:rPr>
              <w:t>pcs</w:t>
            </w:r>
          </w:p>
        </w:tc>
        <w:tc>
          <w:tcPr>
            <w:tcW w:w="738" w:type="dxa"/>
            <w:shd w:val="clear" w:color="auto" w:fill="auto"/>
            <w:vAlign w:val="center"/>
          </w:tcPr>
          <w:p w14:paraId="54472C30" w14:textId="11591DD0" w:rsidR="00282906" w:rsidRPr="002217E7" w:rsidRDefault="00322DD3" w:rsidP="002217E7">
            <w:pPr>
              <w:spacing w:after="0"/>
              <w:jc w:val="center"/>
              <w:rPr>
                <w:rFonts w:cstheme="minorHAnsi"/>
                <w:bCs/>
                <w:iCs/>
                <w:sz w:val="20"/>
                <w:szCs w:val="20"/>
              </w:rPr>
            </w:pPr>
            <w:r>
              <w:rPr>
                <w:rFonts w:cstheme="minorHAnsi"/>
                <w:bCs/>
                <w:iCs/>
                <w:sz w:val="20"/>
                <w:szCs w:val="20"/>
              </w:rPr>
              <w:t>4</w:t>
            </w:r>
          </w:p>
        </w:tc>
      </w:tr>
    </w:tbl>
    <w:p w14:paraId="2DBEBCF9" w14:textId="77777777" w:rsidR="001A7180" w:rsidRPr="005E5F03" w:rsidRDefault="001A7180"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00F94032">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00F94032">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0433AD32"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C21FB1">
                  <w:rPr>
                    <w:sz w:val="20"/>
                    <w:szCs w:val="20"/>
                  </w:rPr>
                  <w:t xml:space="preserve">in up </w:t>
                </w:r>
                <w:proofErr w:type="gramStart"/>
                <w:r w:rsidR="00C21FB1">
                  <w:rPr>
                    <w:sz w:val="20"/>
                    <w:szCs w:val="20"/>
                  </w:rPr>
                  <w:t xml:space="preserve">to </w:t>
                </w:r>
                <w:r w:rsidR="00432B93">
                  <w:rPr>
                    <w:b/>
                    <w:bCs/>
                    <w:sz w:val="20"/>
                    <w:szCs w:val="20"/>
                    <w:u w:val="single"/>
                  </w:rPr>
                  <w:t xml:space="preserve"> </w:t>
                </w:r>
                <w:r w:rsidR="000F5ADE">
                  <w:rPr>
                    <w:b/>
                    <w:bCs/>
                    <w:sz w:val="20"/>
                    <w:szCs w:val="20"/>
                    <w:u w:val="single"/>
                  </w:rPr>
                  <w:t>90</w:t>
                </w:r>
                <w:proofErr w:type="gramEnd"/>
                <w:r w:rsidR="000F5ADE">
                  <w:rPr>
                    <w:b/>
                    <w:bCs/>
                    <w:sz w:val="20"/>
                    <w:szCs w:val="20"/>
                    <w:u w:val="single"/>
                  </w:rPr>
                  <w:t xml:space="preserve"> </w:t>
                </w:r>
                <w:r w:rsidR="00432B93">
                  <w:rPr>
                    <w:b/>
                    <w:bCs/>
                    <w:sz w:val="20"/>
                    <w:szCs w:val="20"/>
                    <w:u w:val="single"/>
                  </w:rPr>
                  <w:t>calendar</w:t>
                </w:r>
                <w:r w:rsidR="00C21FB1" w:rsidRPr="00F147A6">
                  <w:rPr>
                    <w:b/>
                    <w:bCs/>
                    <w:sz w:val="20"/>
                    <w:szCs w:val="20"/>
                    <w:u w:val="single"/>
                  </w:rPr>
                  <w:t xml:space="preserve"> days</w:t>
                </w:r>
              </w:sdtContent>
            </w:sdt>
            <w:r w:rsidRPr="1253BEB5">
              <w:rPr>
                <w:sz w:val="20"/>
                <w:szCs w:val="20"/>
              </w:rPr>
              <w:t xml:space="preserve"> after Contract signature.</w:t>
            </w:r>
          </w:p>
        </w:tc>
      </w:tr>
      <w:tr w:rsidR="00541B34" w:rsidRPr="005E5F03" w14:paraId="626EEAFA" w14:textId="77777777" w:rsidTr="00F94032">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b/>
              <w:bCs/>
              <w:sz w:val="20"/>
              <w:szCs w:val="20"/>
            </w:rPr>
            <w:id w:val="1979561492"/>
            <w:placeholder>
              <w:docPart w:val="30B0CC6D93F94F4E8627D7DEEB82E9FA"/>
            </w:placeholder>
            <w:text/>
          </w:sdtPr>
          <w:sdtEndPr/>
          <w:sdtContent>
            <w:tc>
              <w:tcPr>
                <w:tcW w:w="7452" w:type="dxa"/>
                <w:vAlign w:val="center"/>
              </w:tcPr>
              <w:p w14:paraId="29BA12C5" w14:textId="56E1FBCF" w:rsidR="00541B34" w:rsidRPr="005E5F03" w:rsidRDefault="00F147A6" w:rsidP="00D642BC">
                <w:pPr>
                  <w:rPr>
                    <w:rFonts w:cstheme="minorHAnsi"/>
                    <w:sz w:val="20"/>
                    <w:szCs w:val="20"/>
                  </w:rPr>
                </w:pPr>
                <w:r>
                  <w:rPr>
                    <w:rFonts w:cstheme="minorHAnsi"/>
                    <w:b/>
                    <w:bCs/>
                    <w:sz w:val="20"/>
                    <w:szCs w:val="20"/>
                  </w:rPr>
                  <w:t xml:space="preserve">DAP </w:t>
                </w:r>
                <w:r w:rsidR="00432B93">
                  <w:rPr>
                    <w:rFonts w:cstheme="minorHAnsi"/>
                    <w:b/>
                    <w:bCs/>
                    <w:sz w:val="20"/>
                    <w:szCs w:val="20"/>
                  </w:rPr>
                  <w:t>Baku, Azerbaijan</w:t>
                </w:r>
              </w:p>
            </w:tc>
          </w:sdtContent>
        </w:sdt>
      </w:tr>
      <w:tr w:rsidR="007A4F1E" w:rsidRPr="005E5F03" w14:paraId="2787E854" w14:textId="77777777" w:rsidTr="00F94032">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65876A37" w:rsidR="00CF7EE7" w:rsidRDefault="00152E81"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432B93">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269FC914" w:rsidR="007A4F1E" w:rsidRPr="005E5F03" w:rsidRDefault="00152E81" w:rsidP="007A4F1E">
            <w:pPr>
              <w:rPr>
                <w:rFonts w:cstheme="minorHAnsi"/>
                <w:iCs/>
                <w:sz w:val="20"/>
                <w:szCs w:val="20"/>
              </w:rPr>
            </w:pPr>
            <w:sdt>
              <w:sdtPr>
                <w:rPr>
                  <w:rFonts w:cstheme="minorHAnsi"/>
                  <w:iCs/>
                  <w:sz w:val="20"/>
                  <w:szCs w:val="20"/>
                </w:rPr>
                <w:id w:val="-2118898573"/>
                <w14:checkbox>
                  <w14:checked w14:val="1"/>
                  <w14:checkedState w14:val="2612" w14:font="MS Gothic"/>
                  <w14:uncheckedState w14:val="2610" w14:font="MS Gothic"/>
                </w14:checkbox>
              </w:sdtPr>
              <w:sdtEndPr/>
              <w:sdtContent>
                <w:r w:rsidR="00432B93" w:rsidRPr="00AC2DCB">
                  <w:rPr>
                    <w:rFonts w:ascii="MS Gothic" w:eastAsia="MS Gothic" w:hAnsi="MS Gothic" w:cstheme="minorHAnsi" w:hint="eastAsia"/>
                    <w:iCs/>
                    <w:sz w:val="20"/>
                    <w:szCs w:val="20"/>
                  </w:rPr>
                  <w:t>☒</w:t>
                </w:r>
              </w:sdtContent>
            </w:sdt>
            <w:r w:rsidR="007A4F1E" w:rsidRPr="00AC2DCB">
              <w:rPr>
                <w:rFonts w:cstheme="minorHAnsi"/>
                <w:iCs/>
                <w:sz w:val="20"/>
                <w:szCs w:val="20"/>
              </w:rPr>
              <w:t xml:space="preserve"> </w:t>
            </w:r>
            <w:sdt>
              <w:sdtPr>
                <w:rPr>
                  <w:rFonts w:cstheme="minorHAnsi"/>
                  <w:iCs/>
                  <w:sz w:val="20"/>
                  <w:szCs w:val="20"/>
                </w:rPr>
                <w:id w:val="894635880"/>
                <w:placeholder>
                  <w:docPart w:val="3B18BBD48CAB4A939D28C3EF2E45B17C"/>
                </w:placeholder>
              </w:sdtPr>
              <w:sdtEndPr/>
              <w:sdtContent>
                <w:r w:rsidR="00432B93" w:rsidRPr="00AC2DCB">
                  <w:rPr>
                    <w:rFonts w:cstheme="minorHAnsi"/>
                    <w:iCs/>
                    <w:sz w:val="20"/>
                    <w:szCs w:val="20"/>
                  </w:rPr>
                  <w:t>UNDP with the support of Supplier/Offeror</w:t>
                </w:r>
              </w:sdtContent>
            </w:sdt>
            <w:r w:rsidR="00E741E6" w:rsidRPr="00AC2DCB">
              <w:rPr>
                <w:rFonts w:cstheme="minorHAnsi"/>
                <w:iCs/>
                <w:sz w:val="20"/>
                <w:szCs w:val="20"/>
              </w:rPr>
              <w:t xml:space="preserve"> (where applicable)</w:t>
            </w:r>
          </w:p>
          <w:p w14:paraId="220816A6" w14:textId="4160E57C" w:rsidR="007A4F1E" w:rsidRPr="005E5F03" w:rsidRDefault="00152E81"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2217E7">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r w:rsidR="00C21FB1">
              <w:rPr>
                <w:rFonts w:cstheme="minorHAnsi"/>
                <w:iCs/>
                <w:sz w:val="20"/>
                <w:szCs w:val="20"/>
              </w:rPr>
              <w:t xml:space="preserve"> with support of UNDP</w:t>
            </w:r>
          </w:p>
          <w:p w14:paraId="2B599A79" w14:textId="52FCF113" w:rsidR="007A4F1E" w:rsidRPr="005E5F03" w:rsidRDefault="00152E81"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r w:rsidR="00A830C5">
              <w:rPr>
                <w:rFonts w:cstheme="minorHAnsi"/>
                <w:iCs/>
                <w:sz w:val="20"/>
                <w:szCs w:val="20"/>
              </w:rPr>
              <w:t xml:space="preserve"> </w:t>
            </w:r>
          </w:p>
        </w:tc>
      </w:tr>
      <w:tr w:rsidR="00A830C5" w:rsidRPr="005E5F03" w14:paraId="6BFD61C8" w14:textId="77777777" w:rsidTr="00F94032">
        <w:trPr>
          <w:trHeight w:val="306"/>
        </w:trPr>
        <w:tc>
          <w:tcPr>
            <w:tcW w:w="2297" w:type="dxa"/>
            <w:shd w:val="clear" w:color="auto" w:fill="D9D9D9" w:themeFill="background1" w:themeFillShade="D9"/>
            <w:vAlign w:val="center"/>
          </w:tcPr>
          <w:p w14:paraId="23E8A639" w14:textId="77777777" w:rsidR="00A830C5" w:rsidRPr="005E5F03" w:rsidRDefault="00A830C5" w:rsidP="00A830C5">
            <w:pPr>
              <w:rPr>
                <w:rFonts w:cstheme="minorHAnsi"/>
                <w:b/>
                <w:sz w:val="20"/>
                <w:szCs w:val="20"/>
              </w:rPr>
            </w:pPr>
            <w:r w:rsidRPr="005E5F03">
              <w:rPr>
                <w:rFonts w:cstheme="minorHAnsi"/>
                <w:b/>
                <w:sz w:val="20"/>
                <w:szCs w:val="20"/>
              </w:rPr>
              <w:t>Exact Address(es) of Delivery Location(s)</w:t>
            </w:r>
          </w:p>
        </w:tc>
        <w:sdt>
          <w:sdtPr>
            <w:rPr>
              <w:rFonts w:cstheme="minorHAnsi"/>
              <w:b/>
              <w:bCs/>
              <w:sz w:val="20"/>
              <w:szCs w:val="20"/>
            </w:rPr>
            <w:id w:val="-820587449"/>
            <w:placeholder>
              <w:docPart w:val="4406896520124D9F8FE735BCD4B05621"/>
            </w:placeholder>
            <w:text/>
          </w:sdtPr>
          <w:sdtEndPr/>
          <w:sdtContent>
            <w:tc>
              <w:tcPr>
                <w:tcW w:w="7452" w:type="dxa"/>
                <w:vAlign w:val="center"/>
              </w:tcPr>
              <w:p w14:paraId="2F3DAC07" w14:textId="28ACD1CE" w:rsidR="00A830C5" w:rsidRPr="005E5F03" w:rsidRDefault="00432B93" w:rsidP="00A830C5">
                <w:pPr>
                  <w:rPr>
                    <w:rFonts w:cstheme="minorHAnsi"/>
                    <w:iCs/>
                    <w:sz w:val="20"/>
                    <w:szCs w:val="20"/>
                  </w:rPr>
                </w:pPr>
                <w:r>
                  <w:rPr>
                    <w:rFonts w:cstheme="minorHAnsi"/>
                    <w:b/>
                    <w:bCs/>
                    <w:sz w:val="20"/>
                    <w:szCs w:val="20"/>
                  </w:rPr>
                  <w:t>Baku, Azerbaijan</w:t>
                </w:r>
              </w:p>
            </w:tc>
          </w:sdtContent>
        </w:sdt>
      </w:tr>
      <w:tr w:rsidR="00A830C5" w:rsidRPr="005E5F03" w14:paraId="7B65F5B4" w14:textId="77777777" w:rsidTr="00F94032">
        <w:trPr>
          <w:trHeight w:val="306"/>
        </w:trPr>
        <w:tc>
          <w:tcPr>
            <w:tcW w:w="2297" w:type="dxa"/>
            <w:shd w:val="clear" w:color="auto" w:fill="D9D9D9" w:themeFill="background1" w:themeFillShade="D9"/>
            <w:vAlign w:val="center"/>
          </w:tcPr>
          <w:p w14:paraId="729D1C4E" w14:textId="77777777" w:rsidR="00A830C5" w:rsidRPr="005E5F03" w:rsidRDefault="00A830C5" w:rsidP="00A830C5">
            <w:pPr>
              <w:rPr>
                <w:b/>
                <w:bCs/>
                <w:sz w:val="20"/>
                <w:szCs w:val="20"/>
              </w:rPr>
            </w:pPr>
            <w:r w:rsidRPr="01BF9306">
              <w:rPr>
                <w:b/>
                <w:bCs/>
                <w:sz w:val="20"/>
                <w:szCs w:val="20"/>
              </w:rPr>
              <w:lastRenderedPageBreak/>
              <w:t>Distribution of shipping documents (if using freight forwarder)</w:t>
            </w:r>
          </w:p>
        </w:tc>
        <w:sdt>
          <w:sdtPr>
            <w:rPr>
              <w:rFonts w:asciiTheme="minorHAnsi" w:hAnsiTheme="minorHAnsi" w:cstheme="minorHAnsi"/>
              <w:spacing w:val="0"/>
              <w:sz w:val="20"/>
            </w:rPr>
            <w:id w:val="-169789477"/>
            <w:placeholder>
              <w:docPart w:val="9DF6066FEF544457AF4B37F34F67F6B8"/>
            </w:placeholder>
            <w:text w:multiLine="1"/>
          </w:sdtPr>
          <w:sdtEndPr/>
          <w:sdtContent>
            <w:tc>
              <w:tcPr>
                <w:tcW w:w="7452" w:type="dxa"/>
              </w:tcPr>
              <w:p w14:paraId="1053D6D9" w14:textId="2B291DA7" w:rsidR="00A830C5" w:rsidRPr="005E5F03" w:rsidRDefault="00F147A6" w:rsidP="00A830C5">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The following documents to be submitted: </w:t>
                </w:r>
                <w:r w:rsidR="00432B93">
                  <w:rPr>
                    <w:rFonts w:asciiTheme="minorHAnsi" w:hAnsiTheme="minorHAnsi" w:cstheme="minorHAnsi"/>
                    <w:spacing w:val="0"/>
                    <w:sz w:val="20"/>
                  </w:rPr>
                  <w:t>Certificate of origin, Packing list, Invoice, CMR or airway bill</w:t>
                </w:r>
                <w:r>
                  <w:rPr>
                    <w:rFonts w:asciiTheme="minorHAnsi" w:hAnsiTheme="minorHAnsi" w:cstheme="minorHAnsi"/>
                    <w:spacing w:val="0"/>
                    <w:sz w:val="20"/>
                  </w:rPr>
                  <w:t>.</w:t>
                </w:r>
              </w:p>
            </w:tc>
          </w:sdtContent>
        </w:sdt>
      </w:tr>
      <w:tr w:rsidR="00A830C5" w:rsidRPr="005E5F03" w14:paraId="04590144" w14:textId="77777777" w:rsidTr="00F94032">
        <w:trPr>
          <w:trHeight w:val="306"/>
        </w:trPr>
        <w:tc>
          <w:tcPr>
            <w:tcW w:w="2297" w:type="dxa"/>
            <w:shd w:val="clear" w:color="auto" w:fill="D9D9D9" w:themeFill="background1" w:themeFillShade="D9"/>
            <w:vAlign w:val="center"/>
          </w:tcPr>
          <w:p w14:paraId="11900769" w14:textId="77777777" w:rsidR="00A830C5" w:rsidRPr="005E5F03" w:rsidRDefault="00A830C5" w:rsidP="00A830C5">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color w:val="auto"/>
              <w:sz w:val="20"/>
            </w:rPr>
            <w:id w:val="1650557875"/>
            <w:placeholder>
              <w:docPart w:val="EEAABB92CD0C4095BAEAAAC719E40186"/>
            </w:placeholder>
            <w:text w:multiLine="1"/>
          </w:sdtPr>
          <w:sdtEndPr>
            <w:rPr>
              <w:rStyle w:val="PlaceholderText"/>
            </w:rPr>
          </w:sdtEndPr>
          <w:sdtContent>
            <w:tc>
              <w:tcPr>
                <w:tcW w:w="7452" w:type="dxa"/>
                <w:vAlign w:val="center"/>
              </w:tcPr>
              <w:p w14:paraId="5D78F4ED" w14:textId="636361DD" w:rsidR="00A830C5" w:rsidRPr="005E5F03" w:rsidRDefault="00F147A6" w:rsidP="00A830C5">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color w:val="auto"/>
                    <w:sz w:val="20"/>
                  </w:rPr>
                  <w:t xml:space="preserve">Packing shall be of an efficient and effective standard to protect the Goods against the hazards associated with handling during loading and unloading while in transits, delivery and storage at the destination places. </w:t>
                </w:r>
              </w:p>
            </w:tc>
          </w:sdtContent>
        </w:sdt>
      </w:tr>
      <w:tr w:rsidR="00A830C5" w:rsidRPr="005E5F03" w14:paraId="308EF377" w14:textId="77777777" w:rsidTr="00F94032">
        <w:trPr>
          <w:trHeight w:val="283"/>
        </w:trPr>
        <w:tc>
          <w:tcPr>
            <w:tcW w:w="2297" w:type="dxa"/>
            <w:shd w:val="clear" w:color="auto" w:fill="D9D9D9" w:themeFill="background1" w:themeFillShade="D9"/>
            <w:vAlign w:val="center"/>
          </w:tcPr>
          <w:p w14:paraId="65924705" w14:textId="77777777" w:rsidR="00A830C5" w:rsidRPr="005E5F03" w:rsidRDefault="00A830C5" w:rsidP="00A830C5">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211498547"/>
            <w:placeholder>
              <w:docPart w:val="D86507A9DBAA41548B95B3C05FB0CBAF"/>
            </w:placeholder>
            <w:text w:multiLine="1"/>
          </w:sdtPr>
          <w:sdtEndPr/>
          <w:sdtContent>
            <w:tc>
              <w:tcPr>
                <w:tcW w:w="7452" w:type="dxa"/>
                <w:vAlign w:val="center"/>
              </w:tcPr>
              <w:p w14:paraId="37BB894C" w14:textId="76AE3F16" w:rsidR="00A830C5" w:rsidRPr="005E5F03" w:rsidRDefault="00F147A6" w:rsidP="00A830C5">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Simple instruction on how to operate </w:t>
                </w:r>
              </w:p>
            </w:tc>
          </w:sdtContent>
        </w:sdt>
      </w:tr>
      <w:tr w:rsidR="00A830C5" w:rsidRPr="005E5F03" w14:paraId="580C775E" w14:textId="77777777" w:rsidTr="00F94032">
        <w:trPr>
          <w:trHeight w:val="207"/>
        </w:trPr>
        <w:tc>
          <w:tcPr>
            <w:tcW w:w="2297" w:type="dxa"/>
            <w:shd w:val="clear" w:color="auto" w:fill="D9D9D9" w:themeFill="background1" w:themeFillShade="D9"/>
            <w:vAlign w:val="center"/>
          </w:tcPr>
          <w:p w14:paraId="771EE150" w14:textId="77777777" w:rsidR="00A830C5" w:rsidRPr="005E5F03" w:rsidRDefault="00A830C5" w:rsidP="00A830C5">
            <w:pPr>
              <w:rPr>
                <w:rFonts w:cstheme="minorHAnsi"/>
                <w:b/>
                <w:sz w:val="20"/>
                <w:szCs w:val="20"/>
              </w:rPr>
            </w:pPr>
            <w:r w:rsidRPr="005E5F03">
              <w:rPr>
                <w:rFonts w:cstheme="minorHAnsi"/>
                <w:b/>
                <w:sz w:val="20"/>
                <w:szCs w:val="20"/>
              </w:rPr>
              <w:t>Warranty Period</w:t>
            </w:r>
          </w:p>
        </w:tc>
        <w:tc>
          <w:tcPr>
            <w:tcW w:w="7452" w:type="dxa"/>
            <w:vAlign w:val="center"/>
          </w:tcPr>
          <w:p w14:paraId="76B6A608" w14:textId="75F3389E" w:rsidR="00A830C5" w:rsidRPr="00AC2DCB" w:rsidRDefault="00152E81" w:rsidP="00A830C5">
            <w:pPr>
              <w:pStyle w:val="Sub-ClauseText"/>
              <w:spacing w:before="0" w:after="0"/>
              <w:jc w:val="left"/>
              <w:rPr>
                <w:rFonts w:asciiTheme="minorHAnsi" w:hAnsiTheme="minorHAnsi" w:cstheme="minorHAnsi"/>
                <w:b/>
                <w:bCs/>
                <w:spacing w:val="0"/>
                <w:sz w:val="20"/>
              </w:rPr>
            </w:pPr>
            <w:sdt>
              <w:sdtPr>
                <w:rPr>
                  <w:rStyle w:val="PlaceholderText"/>
                  <w:rFonts w:asciiTheme="minorHAnsi" w:eastAsiaTheme="minorHAnsi" w:hAnsiTheme="minorHAnsi" w:cstheme="minorHAnsi"/>
                  <w:color w:val="auto"/>
                  <w:sz w:val="20"/>
                </w:rPr>
                <w:id w:val="-1757751012"/>
                <w:placeholder>
                  <w:docPart w:val="AAD0936CF44247E9B50EB72B5153E556"/>
                </w:placeholder>
                <w:text w:multiLine="1"/>
              </w:sdtPr>
              <w:sdtEndPr>
                <w:rPr>
                  <w:rStyle w:val="PlaceholderText"/>
                </w:rPr>
              </w:sdtEndPr>
              <w:sdtContent>
                <w:r w:rsidR="00AA3618" w:rsidRPr="00AC2DCB">
                  <w:rPr>
                    <w:rStyle w:val="PlaceholderText"/>
                    <w:rFonts w:asciiTheme="minorHAnsi" w:eastAsiaTheme="minorHAnsi" w:hAnsiTheme="minorHAnsi" w:cstheme="minorHAnsi"/>
                    <w:color w:val="auto"/>
                    <w:sz w:val="20"/>
                  </w:rPr>
                  <w:t xml:space="preserve">Min </w:t>
                </w:r>
                <w:r w:rsidR="00AC2DCB">
                  <w:rPr>
                    <w:rStyle w:val="PlaceholderText"/>
                    <w:rFonts w:asciiTheme="minorHAnsi" w:eastAsiaTheme="minorHAnsi" w:hAnsiTheme="minorHAnsi" w:cstheme="minorHAnsi"/>
                    <w:color w:val="auto"/>
                    <w:sz w:val="20"/>
                  </w:rPr>
                  <w:t>3</w:t>
                </w:r>
                <w:r w:rsidR="00AC2DCB">
                  <w:rPr>
                    <w:rStyle w:val="PlaceholderText"/>
                    <w:rFonts w:eastAsiaTheme="minorHAnsi"/>
                  </w:rPr>
                  <w:t xml:space="preserve"> </w:t>
                </w:r>
                <w:r w:rsidR="00AA3618" w:rsidRPr="00AC2DCB">
                  <w:rPr>
                    <w:rStyle w:val="PlaceholderText"/>
                    <w:rFonts w:asciiTheme="minorHAnsi" w:eastAsiaTheme="minorHAnsi" w:hAnsiTheme="minorHAnsi" w:cstheme="minorHAnsi"/>
                    <w:color w:val="auto"/>
                    <w:sz w:val="20"/>
                  </w:rPr>
                  <w:t>years or 100000 km whatever earlier</w:t>
                </w:r>
              </w:sdtContent>
            </w:sdt>
            <w:r w:rsidR="00432B93" w:rsidRPr="00AC2DCB">
              <w:rPr>
                <w:rFonts w:asciiTheme="minorHAnsi" w:hAnsiTheme="minorHAnsi" w:cstheme="minorHAnsi"/>
                <w:b/>
                <w:bCs/>
                <w:spacing w:val="0"/>
                <w:sz w:val="20"/>
                <w:highlight w:val="yellow"/>
              </w:rPr>
              <w:t xml:space="preserve"> </w:t>
            </w:r>
          </w:p>
        </w:tc>
      </w:tr>
      <w:tr w:rsidR="00A830C5" w:rsidRPr="005E5F03" w14:paraId="4EE350AD" w14:textId="77777777" w:rsidTr="00F94032">
        <w:trPr>
          <w:trHeight w:val="207"/>
        </w:trPr>
        <w:tc>
          <w:tcPr>
            <w:tcW w:w="2297" w:type="dxa"/>
            <w:shd w:val="clear" w:color="auto" w:fill="D9D9D9" w:themeFill="background1" w:themeFillShade="D9"/>
            <w:vAlign w:val="center"/>
          </w:tcPr>
          <w:p w14:paraId="714C31BA" w14:textId="77777777" w:rsidR="00A830C5" w:rsidRPr="005E5F03" w:rsidRDefault="00A830C5" w:rsidP="00A830C5">
            <w:pPr>
              <w:rPr>
                <w:rFonts w:cstheme="minorHAnsi"/>
                <w:b/>
                <w:sz w:val="20"/>
                <w:szCs w:val="20"/>
              </w:rPr>
            </w:pPr>
            <w:r w:rsidRPr="005E5F03">
              <w:rPr>
                <w:rFonts w:cstheme="minorHAnsi"/>
                <w:b/>
                <w:sz w:val="20"/>
                <w:szCs w:val="20"/>
              </w:rPr>
              <w:t>After-sales service and local service support requirements</w:t>
            </w:r>
          </w:p>
        </w:tc>
        <w:tc>
          <w:tcPr>
            <w:tcW w:w="7452" w:type="dxa"/>
            <w:vAlign w:val="center"/>
          </w:tcPr>
          <w:sdt>
            <w:sdtPr>
              <w:rPr>
                <w:rStyle w:val="PlaceholderText"/>
                <w:rFonts w:asciiTheme="minorHAnsi" w:eastAsiaTheme="minorHAnsi" w:hAnsiTheme="minorHAnsi"/>
                <w:color w:val="auto"/>
              </w:rPr>
              <w:id w:val="1399551327"/>
              <w:placeholder>
                <w:docPart w:val="97AE4C7ADA9E4F328B03EC58C45FDC56"/>
              </w:placeholder>
              <w:comboBox>
                <w:listItem w:value="Choose an item."/>
                <w:listItem w:displayText="Air" w:value="Air"/>
                <w:listItem w:displayText="Land" w:value="Land"/>
                <w:listItem w:displayText="Sea" w:value="Sea"/>
                <w:listItem w:displayText="Other [please specify]" w:value="Other [please specify]"/>
              </w:comboBox>
            </w:sdtPr>
            <w:sdtEndPr>
              <w:rPr>
                <w:rStyle w:val="PlaceholderText"/>
              </w:rPr>
            </w:sdtEndPr>
            <w:sdtContent>
              <w:p w14:paraId="0AE96816" w14:textId="7E5B484B" w:rsidR="00A830C5" w:rsidRPr="005E5F03" w:rsidRDefault="00F147A6" w:rsidP="00A830C5">
                <w:pPr>
                  <w:pStyle w:val="Sub-ClauseText"/>
                  <w:spacing w:before="0" w:after="0"/>
                  <w:jc w:val="left"/>
                  <w:rPr>
                    <w:rFonts w:asciiTheme="minorHAnsi" w:hAnsiTheme="minorHAnsi" w:cstheme="minorHAnsi"/>
                    <w:spacing w:val="0"/>
                    <w:sz w:val="20"/>
                  </w:rPr>
                </w:pPr>
                <w:r>
                  <w:rPr>
                    <w:rStyle w:val="PlaceholderText"/>
                    <w:rFonts w:asciiTheme="minorHAnsi" w:eastAsiaTheme="minorHAnsi" w:hAnsiTheme="minorHAnsi"/>
                    <w:color w:val="auto"/>
                  </w:rPr>
                  <w:t>Required</w:t>
                </w:r>
              </w:p>
            </w:sdtContent>
          </w:sdt>
          <w:p w14:paraId="131CB1F2" w14:textId="7D27A898" w:rsidR="00A830C5" w:rsidRPr="005E5F03" w:rsidRDefault="002217E7" w:rsidP="00A830C5">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After-sale service in Azerbaijan must be available for </w:t>
            </w:r>
            <w:r w:rsidR="00432B93">
              <w:rPr>
                <w:rFonts w:asciiTheme="minorHAnsi" w:hAnsiTheme="minorHAnsi" w:cstheme="minorHAnsi"/>
                <w:spacing w:val="0"/>
                <w:sz w:val="20"/>
              </w:rPr>
              <w:t>the vehicle. Please indicate address for warranty and after-sale service</w:t>
            </w:r>
          </w:p>
        </w:tc>
      </w:tr>
      <w:tr w:rsidR="00A830C5" w:rsidRPr="005E5F03" w14:paraId="195B12D0" w14:textId="77777777" w:rsidTr="00F94032">
        <w:trPr>
          <w:trHeight w:val="619"/>
        </w:trPr>
        <w:tc>
          <w:tcPr>
            <w:tcW w:w="2297" w:type="dxa"/>
            <w:shd w:val="clear" w:color="auto" w:fill="D9D9D9" w:themeFill="background1" w:themeFillShade="D9"/>
            <w:vAlign w:val="center"/>
          </w:tcPr>
          <w:p w14:paraId="019AECCB" w14:textId="77777777" w:rsidR="00A830C5" w:rsidRPr="005E5F03" w:rsidRDefault="00A830C5" w:rsidP="00A830C5">
            <w:pPr>
              <w:rPr>
                <w:b/>
                <w:bCs/>
                <w:sz w:val="20"/>
                <w:szCs w:val="20"/>
              </w:rPr>
            </w:pPr>
            <w:r w:rsidRPr="01BF9306">
              <w:rPr>
                <w:b/>
                <w:bCs/>
                <w:sz w:val="20"/>
                <w:szCs w:val="20"/>
              </w:rPr>
              <w:t>Preferred Mode of Transport</w:t>
            </w:r>
          </w:p>
        </w:tc>
        <w:sdt>
          <w:sdtPr>
            <w:rPr>
              <w:rFonts w:cstheme="minorHAnsi"/>
              <w:sz w:val="20"/>
            </w:rPr>
            <w:id w:val="-968903641"/>
            <w:placeholder>
              <w:docPart w:val="BCE146127B1549878ABB409CEC650A5C"/>
            </w:placeholder>
            <w:text w:multiLine="1"/>
          </w:sdtPr>
          <w:sdtEndPr/>
          <w:sdtContent>
            <w:tc>
              <w:tcPr>
                <w:tcW w:w="7452" w:type="dxa"/>
              </w:tcPr>
              <w:p w14:paraId="25BE3C4F" w14:textId="230A6A2C" w:rsidR="00A830C5" w:rsidRDefault="00432B93" w:rsidP="00A830C5">
                <w:r>
                  <w:rPr>
                    <w:rFonts w:cstheme="minorHAnsi"/>
                    <w:sz w:val="20"/>
                  </w:rPr>
                  <w:t>N/a</w:t>
                </w:r>
              </w:p>
            </w:tc>
          </w:sdtContent>
        </w:sdt>
      </w:tr>
      <w:tr w:rsidR="00F94032" w:rsidRPr="00F05335" w14:paraId="698ABF01" w14:textId="77777777" w:rsidTr="00F94032">
        <w:trPr>
          <w:trHeight w:val="460"/>
        </w:trPr>
        <w:tc>
          <w:tcPr>
            <w:tcW w:w="2297" w:type="dxa"/>
          </w:tcPr>
          <w:p w14:paraId="151F260F" w14:textId="77777777" w:rsidR="00F94032" w:rsidRPr="00F05335" w:rsidRDefault="00F94032" w:rsidP="005372BC">
            <w:pPr>
              <w:rPr>
                <w:rFonts w:ascii="Calibri" w:hAnsi="Calibri" w:cs="Calibri"/>
              </w:rPr>
            </w:pPr>
          </w:p>
          <w:p w14:paraId="6703C38C" w14:textId="77777777" w:rsidR="00F94032" w:rsidRPr="00F05335" w:rsidRDefault="00F94032" w:rsidP="005372BC">
            <w:pPr>
              <w:rPr>
                <w:rFonts w:ascii="Calibri" w:hAnsi="Calibri" w:cs="Calibri"/>
              </w:rPr>
            </w:pPr>
            <w:r>
              <w:rPr>
                <w:rFonts w:ascii="Calibri" w:hAnsi="Calibri" w:cs="Calibri"/>
              </w:rPr>
              <w:t>Contacts</w:t>
            </w:r>
            <w:r w:rsidRPr="00F05335">
              <w:rPr>
                <w:rFonts w:ascii="Calibri" w:hAnsi="Calibri" w:cs="Calibri"/>
              </w:rPr>
              <w:t xml:space="preserve"> for Inquiries</w:t>
            </w:r>
          </w:p>
          <w:p w14:paraId="1671B13F" w14:textId="77777777" w:rsidR="00F94032" w:rsidRPr="00F05335" w:rsidRDefault="00F94032" w:rsidP="005372BC">
            <w:pPr>
              <w:rPr>
                <w:rFonts w:ascii="Calibri" w:hAnsi="Calibri" w:cs="Calibri"/>
              </w:rPr>
            </w:pPr>
            <w:r w:rsidRPr="00F05335">
              <w:rPr>
                <w:rFonts w:ascii="Calibri" w:hAnsi="Calibri" w:cs="Calibri"/>
              </w:rPr>
              <w:t>(Written inquiries only)</w:t>
            </w:r>
            <w:r w:rsidRPr="00F05335">
              <w:rPr>
                <w:rStyle w:val="FootnoteReference"/>
                <w:rFonts w:ascii="Calibri" w:hAnsi="Calibri" w:cs="Calibri"/>
              </w:rPr>
              <w:footnoteReference w:id="2"/>
            </w:r>
          </w:p>
        </w:tc>
        <w:tc>
          <w:tcPr>
            <w:tcW w:w="7452" w:type="dxa"/>
          </w:tcPr>
          <w:p w14:paraId="7BC39D9D" w14:textId="77777777" w:rsidR="00F94032" w:rsidRDefault="00152E81" w:rsidP="005372BC">
            <w:pPr>
              <w:rPr>
                <w:rFonts w:ascii="Calibri" w:hAnsi="Calibri" w:cs="Calibri"/>
                <w:snapToGrid w:val="0"/>
              </w:rPr>
            </w:pPr>
            <w:hyperlink r:id="rId28" w:history="1">
              <w:r w:rsidR="00F94032" w:rsidRPr="00B73C2B">
                <w:rPr>
                  <w:rStyle w:val="Hyperlink"/>
                  <w:rFonts w:ascii="Calibri" w:hAnsi="Calibri" w:cs="Calibri"/>
                  <w:snapToGrid w:val="0"/>
                </w:rPr>
                <w:t>Procurement.aze@undp.org</w:t>
              </w:r>
            </w:hyperlink>
            <w:r w:rsidR="00F94032">
              <w:rPr>
                <w:rFonts w:ascii="Calibri" w:hAnsi="Calibri" w:cs="Calibri"/>
                <w:snapToGrid w:val="0"/>
              </w:rPr>
              <w:t xml:space="preserve"> </w:t>
            </w:r>
          </w:p>
          <w:p w14:paraId="1A827EDB" w14:textId="77777777" w:rsidR="00F94032" w:rsidRDefault="00F94032" w:rsidP="005372BC">
            <w:pPr>
              <w:rPr>
                <w:rFonts w:ascii="Calibri" w:hAnsi="Calibri" w:cs="Calibri"/>
                <w:snapToGrid w:val="0"/>
              </w:rPr>
            </w:pPr>
          </w:p>
          <w:p w14:paraId="1B4963EA" w14:textId="77777777" w:rsidR="00F94032" w:rsidRPr="00F05335" w:rsidRDefault="00F94032" w:rsidP="005372BC">
            <w:pPr>
              <w:rPr>
                <w:rFonts w:ascii="Calibri" w:hAnsi="Calibri" w:cs="Calibri"/>
              </w:rPr>
            </w:pPr>
            <w:r>
              <w:rPr>
                <w:rFonts w:ascii="Calibri" w:hAnsi="Calibri" w:cs="Calibri"/>
                <w:snapToGrid w:val="0"/>
              </w:rPr>
              <w:t>Any del</w:t>
            </w:r>
            <w:r w:rsidRPr="00F05335">
              <w:rPr>
                <w:rFonts w:ascii="Calibri" w:hAnsi="Calibri" w:cs="Calibri"/>
                <w:snapToGrid w:val="0"/>
              </w:rPr>
              <w:t>ay in UNDP’s response shall be not used as a reason for extending the deadline for submission, unless UNDP determines that such an extension is necessary and communicates a new deadline to the Proposers.</w:t>
            </w:r>
          </w:p>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152E8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33664AB3" w:rsidR="0056039D" w:rsidRDefault="00152E8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3F346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EE68DCB" w:rsidR="0056039D" w:rsidRDefault="00152E8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3F346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0D350BD9" w:rsidR="0056039D" w:rsidRDefault="00152E8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3F346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6D052A18" w:rsidR="0056039D" w:rsidRDefault="00152E8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3F346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2364BDAD" w:rsidR="0056039D" w:rsidRDefault="00152E8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3F346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9"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79"/>
        <w:gridCol w:w="810"/>
        <w:gridCol w:w="810"/>
        <w:gridCol w:w="990"/>
        <w:gridCol w:w="1080"/>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43CD7A6C"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color w:val="FF0000"/>
                  <w:sz w:val="20"/>
                  <w:szCs w:val="20"/>
                </w:rPr>
                <w:alias w:val="Insert Currency"/>
                <w:tag w:val="Insert Currency"/>
                <w:id w:val="1972012838"/>
                <w:placeholder>
                  <w:docPart w:val="2E35BDEB115C4039BB41520C255985EC"/>
                </w:placeholder>
                <w:text/>
              </w:sdtPr>
              <w:sdtEndPr/>
              <w:sdtContent>
                <w:r w:rsidR="00F147A6">
                  <w:rPr>
                    <w:rFonts w:cstheme="minorHAnsi"/>
                    <w:b/>
                    <w:color w:val="FF0000"/>
                    <w:sz w:val="20"/>
                    <w:szCs w:val="20"/>
                  </w:rPr>
                  <w:t>please specify</w:t>
                </w:r>
              </w:sdtContent>
            </w:sdt>
          </w:p>
          <w:p w14:paraId="70293CAF" w14:textId="5D2245F2" w:rsidR="0071500A" w:rsidRDefault="0071500A" w:rsidP="0071500A">
            <w:r w:rsidRPr="005E5F03">
              <w:rPr>
                <w:rFonts w:cstheme="minorHAnsi"/>
                <w:b/>
                <w:sz w:val="20"/>
                <w:szCs w:val="20"/>
              </w:rPr>
              <w:t xml:space="preserve">INCOTERMS: </w:t>
            </w:r>
            <w:sdt>
              <w:sdtPr>
                <w:alias w:val="Insert INCOTERMS"/>
                <w:tag w:val="Insert INCOTERMS"/>
                <w:id w:val="926160367"/>
                <w:placeholder>
                  <w:docPart w:val="E91ADE51D0AE48B788E0C7A932B6BC88"/>
                </w:placeholder>
                <w:text/>
              </w:sdtPr>
              <w:sdtEndPr/>
              <w:sdtContent>
                <w:r w:rsidR="00F147A6">
                  <w:t xml:space="preserve">DAP </w:t>
                </w:r>
                <w:r w:rsidR="008E286C">
                  <w:t>Baku, Azerbaijan</w:t>
                </w:r>
              </w:sdtContent>
            </w:sdt>
          </w:p>
          <w:p w14:paraId="654AA7F4" w14:textId="33CF4971" w:rsidR="00856217" w:rsidRPr="002217E7" w:rsidRDefault="00856217" w:rsidP="0071500A">
            <w:pPr>
              <w:rPr>
                <w:rFonts w:cstheme="minorHAnsi"/>
                <w:b/>
                <w:bCs/>
                <w:sz w:val="20"/>
                <w:szCs w:val="20"/>
                <w:u w:val="single"/>
              </w:rPr>
            </w:pPr>
          </w:p>
        </w:tc>
      </w:tr>
      <w:tr w:rsidR="0003549D" w:rsidRPr="005E5F03" w14:paraId="1E893426" w14:textId="77777777" w:rsidTr="003B3D72">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5179"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810"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81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990"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080"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F5ADE" w:rsidRPr="005E5F03" w14:paraId="639E75FE" w14:textId="77777777" w:rsidTr="006677E4">
        <w:trPr>
          <w:cantSplit/>
          <w:trHeight w:val="486"/>
        </w:trPr>
        <w:tc>
          <w:tcPr>
            <w:tcW w:w="851" w:type="dxa"/>
            <w:vAlign w:val="center"/>
          </w:tcPr>
          <w:p w14:paraId="10A24C0E" w14:textId="77777777" w:rsidR="000F5ADE" w:rsidRPr="003F346B" w:rsidRDefault="000F5ADE" w:rsidP="000F5ADE">
            <w:pPr>
              <w:pStyle w:val="ListParagraph"/>
              <w:numPr>
                <w:ilvl w:val="0"/>
                <w:numId w:val="12"/>
              </w:numPr>
              <w:rPr>
                <w:rFonts w:cstheme="minorHAnsi"/>
                <w:sz w:val="20"/>
                <w:szCs w:val="20"/>
              </w:rPr>
            </w:pPr>
            <w:r w:rsidRPr="003F346B">
              <w:rPr>
                <w:rFonts w:cstheme="minorHAnsi"/>
                <w:sz w:val="20"/>
                <w:szCs w:val="20"/>
              </w:rPr>
              <w:t>1.</w:t>
            </w:r>
          </w:p>
        </w:tc>
        <w:tc>
          <w:tcPr>
            <w:tcW w:w="5179" w:type="dxa"/>
            <w:shd w:val="clear" w:color="auto" w:fill="auto"/>
          </w:tcPr>
          <w:p w14:paraId="229CBF91" w14:textId="77777777" w:rsidR="000F5ADE" w:rsidRPr="00322DD3" w:rsidRDefault="000F5ADE" w:rsidP="000F5ADE">
            <w:pPr>
              <w:spacing w:after="0"/>
              <w:rPr>
                <w:rFonts w:cstheme="minorHAnsi"/>
                <w:b/>
                <w:iCs/>
                <w:sz w:val="20"/>
                <w:szCs w:val="20"/>
              </w:rPr>
            </w:pPr>
            <w:r w:rsidRPr="00322DD3">
              <w:rPr>
                <w:rFonts w:cstheme="minorHAnsi"/>
                <w:b/>
                <w:iCs/>
                <w:sz w:val="20"/>
                <w:szCs w:val="20"/>
              </w:rPr>
              <w:t xml:space="preserve">Design: </w:t>
            </w:r>
          </w:p>
          <w:p w14:paraId="726DD1AC" w14:textId="77777777" w:rsidR="000F5ADE" w:rsidRPr="00322DD3" w:rsidRDefault="000F5ADE" w:rsidP="000F5ADE">
            <w:pPr>
              <w:spacing w:after="0"/>
              <w:rPr>
                <w:rFonts w:cstheme="minorHAnsi"/>
                <w:b/>
                <w:iCs/>
                <w:sz w:val="20"/>
                <w:szCs w:val="20"/>
              </w:rPr>
            </w:pPr>
            <w:r w:rsidRPr="00322DD3">
              <w:rPr>
                <w:rFonts w:cstheme="minorHAnsi"/>
                <w:b/>
                <w:iCs/>
                <w:sz w:val="20"/>
                <w:szCs w:val="20"/>
              </w:rPr>
              <w:t>Body on frame</w:t>
            </w:r>
          </w:p>
          <w:p w14:paraId="7A11B5EE" w14:textId="77777777" w:rsidR="000F5ADE" w:rsidRPr="00322DD3" w:rsidRDefault="000F5ADE" w:rsidP="000F5ADE">
            <w:pPr>
              <w:spacing w:after="0"/>
              <w:rPr>
                <w:rFonts w:cstheme="minorHAnsi"/>
                <w:b/>
                <w:iCs/>
                <w:sz w:val="20"/>
                <w:szCs w:val="20"/>
              </w:rPr>
            </w:pPr>
            <w:r w:rsidRPr="00322DD3">
              <w:rPr>
                <w:rFonts w:cstheme="minorHAnsi"/>
                <w:b/>
                <w:iCs/>
                <w:sz w:val="20"/>
                <w:szCs w:val="20"/>
              </w:rPr>
              <w:t xml:space="preserve">Hard sides (metal or </w:t>
            </w:r>
            <w:proofErr w:type="gramStart"/>
            <w:r w:rsidRPr="00322DD3">
              <w:rPr>
                <w:rFonts w:cstheme="minorHAnsi"/>
                <w:b/>
                <w:iCs/>
                <w:sz w:val="20"/>
                <w:szCs w:val="20"/>
              </w:rPr>
              <w:t>other</w:t>
            </w:r>
            <w:proofErr w:type="gramEnd"/>
            <w:r w:rsidRPr="00322DD3">
              <w:rPr>
                <w:rFonts w:cstheme="minorHAnsi"/>
                <w:b/>
                <w:iCs/>
                <w:sz w:val="20"/>
                <w:szCs w:val="20"/>
              </w:rPr>
              <w:t xml:space="preserve"> opaque surface)</w:t>
            </w:r>
          </w:p>
          <w:p w14:paraId="147D74CF" w14:textId="77777777" w:rsidR="000F5ADE" w:rsidRPr="00322DD3" w:rsidRDefault="000F5ADE" w:rsidP="000F5ADE">
            <w:pPr>
              <w:spacing w:after="0"/>
              <w:rPr>
                <w:rFonts w:cstheme="minorHAnsi"/>
                <w:b/>
                <w:iCs/>
                <w:sz w:val="20"/>
                <w:szCs w:val="20"/>
              </w:rPr>
            </w:pPr>
            <w:r w:rsidRPr="00322DD3">
              <w:rPr>
                <w:rFonts w:cstheme="minorHAnsi"/>
                <w:b/>
                <w:iCs/>
                <w:sz w:val="20"/>
                <w:szCs w:val="20"/>
              </w:rPr>
              <w:t>Driver separated from cargo by mesh or solid surface</w:t>
            </w:r>
          </w:p>
          <w:p w14:paraId="2BF6DABA" w14:textId="77777777" w:rsidR="000F5ADE" w:rsidRPr="00322DD3" w:rsidRDefault="000F5ADE" w:rsidP="000F5ADE">
            <w:pPr>
              <w:spacing w:after="0"/>
              <w:rPr>
                <w:rFonts w:cstheme="minorHAnsi"/>
                <w:b/>
                <w:iCs/>
                <w:sz w:val="20"/>
                <w:szCs w:val="20"/>
              </w:rPr>
            </w:pPr>
            <w:r w:rsidRPr="00322DD3">
              <w:rPr>
                <w:rFonts w:cstheme="minorHAnsi"/>
                <w:b/>
                <w:iCs/>
                <w:sz w:val="20"/>
                <w:szCs w:val="20"/>
              </w:rPr>
              <w:t xml:space="preserve">Paint </w:t>
            </w:r>
            <w:proofErr w:type="spellStart"/>
            <w:r w:rsidRPr="00322DD3">
              <w:rPr>
                <w:rFonts w:cstheme="minorHAnsi"/>
                <w:b/>
                <w:iCs/>
                <w:sz w:val="20"/>
                <w:szCs w:val="20"/>
              </w:rPr>
              <w:t>color</w:t>
            </w:r>
            <w:proofErr w:type="spellEnd"/>
            <w:r w:rsidRPr="00322DD3">
              <w:rPr>
                <w:rFonts w:cstheme="minorHAnsi"/>
                <w:b/>
                <w:iCs/>
                <w:sz w:val="20"/>
                <w:szCs w:val="20"/>
              </w:rPr>
              <w:t xml:space="preserve"> – white</w:t>
            </w:r>
          </w:p>
          <w:p w14:paraId="3831EDE2" w14:textId="77777777" w:rsidR="000F5ADE" w:rsidRPr="00322DD3" w:rsidRDefault="000F5ADE" w:rsidP="000F5ADE">
            <w:pPr>
              <w:spacing w:after="0"/>
              <w:rPr>
                <w:rFonts w:cstheme="minorHAnsi"/>
                <w:b/>
                <w:iCs/>
                <w:sz w:val="20"/>
                <w:szCs w:val="20"/>
              </w:rPr>
            </w:pPr>
          </w:p>
          <w:p w14:paraId="6E7FC88C" w14:textId="77777777" w:rsidR="000F5ADE" w:rsidRPr="00322DD3" w:rsidRDefault="000F5ADE" w:rsidP="000F5ADE">
            <w:pPr>
              <w:spacing w:after="0"/>
              <w:rPr>
                <w:rFonts w:cstheme="minorHAnsi"/>
                <w:b/>
                <w:iCs/>
                <w:sz w:val="20"/>
                <w:szCs w:val="20"/>
              </w:rPr>
            </w:pPr>
            <w:r w:rsidRPr="00322DD3">
              <w:rPr>
                <w:rFonts w:cstheme="minorHAnsi"/>
                <w:b/>
                <w:iCs/>
                <w:sz w:val="20"/>
                <w:szCs w:val="20"/>
              </w:rPr>
              <w:t>Mechanical:</w:t>
            </w:r>
          </w:p>
          <w:p w14:paraId="373D8DB5" w14:textId="77777777" w:rsidR="000F5ADE" w:rsidRPr="00322DD3" w:rsidRDefault="000F5ADE" w:rsidP="000F5ADE">
            <w:pPr>
              <w:spacing w:after="0"/>
              <w:rPr>
                <w:rFonts w:cstheme="minorHAnsi"/>
                <w:b/>
                <w:iCs/>
                <w:sz w:val="20"/>
                <w:szCs w:val="20"/>
              </w:rPr>
            </w:pPr>
            <w:r w:rsidRPr="00322DD3">
              <w:rPr>
                <w:rFonts w:cstheme="minorHAnsi"/>
                <w:b/>
                <w:iCs/>
                <w:sz w:val="20"/>
                <w:szCs w:val="20"/>
              </w:rPr>
              <w:t>2-wheels drive</w:t>
            </w:r>
          </w:p>
          <w:p w14:paraId="4F72337E" w14:textId="77777777" w:rsidR="000F5ADE" w:rsidRPr="00322DD3" w:rsidRDefault="000F5ADE" w:rsidP="000F5ADE">
            <w:pPr>
              <w:spacing w:after="0"/>
              <w:rPr>
                <w:rFonts w:cstheme="minorHAnsi"/>
                <w:b/>
                <w:iCs/>
                <w:sz w:val="20"/>
                <w:szCs w:val="20"/>
              </w:rPr>
            </w:pPr>
            <w:r w:rsidRPr="00322DD3">
              <w:rPr>
                <w:rFonts w:cstheme="minorHAnsi"/>
                <w:b/>
                <w:iCs/>
                <w:sz w:val="20"/>
                <w:szCs w:val="20"/>
              </w:rPr>
              <w:t>Left hand drive</w:t>
            </w:r>
          </w:p>
          <w:p w14:paraId="6B2E4156" w14:textId="77777777" w:rsidR="000F5ADE" w:rsidRPr="00322DD3" w:rsidRDefault="000F5ADE" w:rsidP="000F5ADE">
            <w:pPr>
              <w:spacing w:after="0"/>
              <w:rPr>
                <w:rFonts w:cstheme="minorHAnsi"/>
                <w:b/>
                <w:iCs/>
                <w:sz w:val="20"/>
                <w:szCs w:val="20"/>
              </w:rPr>
            </w:pPr>
            <w:r w:rsidRPr="00322DD3">
              <w:rPr>
                <w:rFonts w:cstheme="minorHAnsi"/>
                <w:b/>
                <w:iCs/>
                <w:sz w:val="20"/>
                <w:szCs w:val="20"/>
              </w:rPr>
              <w:t>Suspension front and rear</w:t>
            </w:r>
          </w:p>
          <w:p w14:paraId="688D74E7" w14:textId="77777777" w:rsidR="000F5ADE" w:rsidRPr="00322DD3" w:rsidRDefault="000F5ADE" w:rsidP="000F5ADE">
            <w:pPr>
              <w:spacing w:after="0"/>
              <w:rPr>
                <w:rFonts w:cstheme="minorHAnsi"/>
                <w:b/>
                <w:iCs/>
                <w:sz w:val="20"/>
                <w:szCs w:val="20"/>
              </w:rPr>
            </w:pPr>
            <w:r w:rsidRPr="00322DD3">
              <w:rPr>
                <w:rFonts w:cstheme="minorHAnsi"/>
                <w:b/>
                <w:iCs/>
                <w:sz w:val="20"/>
                <w:szCs w:val="20"/>
              </w:rPr>
              <w:t>Locking doors and cargo area</w:t>
            </w:r>
          </w:p>
          <w:p w14:paraId="15CABB14" w14:textId="77777777" w:rsidR="000F5ADE" w:rsidRPr="00322DD3" w:rsidRDefault="000F5ADE" w:rsidP="000F5ADE">
            <w:pPr>
              <w:spacing w:after="0"/>
              <w:rPr>
                <w:rFonts w:cstheme="minorHAnsi"/>
                <w:b/>
                <w:iCs/>
                <w:sz w:val="20"/>
                <w:szCs w:val="20"/>
              </w:rPr>
            </w:pPr>
            <w:r w:rsidRPr="00322DD3">
              <w:rPr>
                <w:rFonts w:cstheme="minorHAnsi"/>
                <w:b/>
                <w:iCs/>
                <w:sz w:val="20"/>
                <w:szCs w:val="20"/>
              </w:rPr>
              <w:t>Transmission: manual</w:t>
            </w:r>
          </w:p>
          <w:p w14:paraId="1D77BD18" w14:textId="77777777" w:rsidR="000F5ADE" w:rsidRPr="00322DD3" w:rsidRDefault="000F5ADE" w:rsidP="000F5ADE">
            <w:pPr>
              <w:spacing w:after="0"/>
              <w:rPr>
                <w:rFonts w:cstheme="minorHAnsi"/>
                <w:b/>
                <w:iCs/>
                <w:sz w:val="20"/>
                <w:szCs w:val="20"/>
              </w:rPr>
            </w:pPr>
          </w:p>
          <w:p w14:paraId="159DF87F" w14:textId="77777777" w:rsidR="000F5ADE" w:rsidRPr="00322DD3" w:rsidRDefault="000F5ADE" w:rsidP="000F5ADE">
            <w:pPr>
              <w:spacing w:after="0"/>
              <w:rPr>
                <w:rFonts w:cstheme="minorHAnsi"/>
                <w:b/>
                <w:iCs/>
                <w:sz w:val="20"/>
                <w:szCs w:val="20"/>
              </w:rPr>
            </w:pPr>
            <w:r w:rsidRPr="00322DD3">
              <w:rPr>
                <w:rFonts w:cstheme="minorHAnsi"/>
                <w:b/>
                <w:iCs/>
                <w:sz w:val="20"/>
                <w:szCs w:val="20"/>
              </w:rPr>
              <w:t>Seating:</w:t>
            </w:r>
          </w:p>
          <w:p w14:paraId="6852CB25" w14:textId="77777777" w:rsidR="000F5ADE" w:rsidRPr="00322DD3" w:rsidRDefault="000F5ADE" w:rsidP="000F5ADE">
            <w:pPr>
              <w:spacing w:after="0"/>
              <w:rPr>
                <w:rFonts w:cstheme="minorHAnsi"/>
                <w:b/>
                <w:iCs/>
                <w:sz w:val="20"/>
                <w:szCs w:val="20"/>
              </w:rPr>
            </w:pPr>
            <w:r w:rsidRPr="00322DD3">
              <w:rPr>
                <w:rFonts w:cstheme="minorHAnsi"/>
                <w:b/>
                <w:iCs/>
                <w:sz w:val="20"/>
                <w:szCs w:val="20"/>
              </w:rPr>
              <w:t xml:space="preserve">Driver, </w:t>
            </w:r>
          </w:p>
          <w:p w14:paraId="4B482E52" w14:textId="77777777" w:rsidR="000F5ADE" w:rsidRPr="00322DD3" w:rsidRDefault="000F5ADE" w:rsidP="000F5ADE">
            <w:pPr>
              <w:spacing w:after="0"/>
              <w:rPr>
                <w:rFonts w:cstheme="minorHAnsi"/>
                <w:b/>
                <w:iCs/>
                <w:sz w:val="20"/>
                <w:szCs w:val="20"/>
              </w:rPr>
            </w:pPr>
            <w:r w:rsidRPr="00322DD3">
              <w:rPr>
                <w:rFonts w:cstheme="minorHAnsi"/>
                <w:b/>
                <w:iCs/>
                <w:sz w:val="20"/>
                <w:szCs w:val="20"/>
              </w:rPr>
              <w:t>1-2 seats</w:t>
            </w:r>
          </w:p>
          <w:p w14:paraId="2B25DE80" w14:textId="77777777" w:rsidR="000F5ADE" w:rsidRPr="00322DD3" w:rsidRDefault="000F5ADE" w:rsidP="000F5ADE">
            <w:pPr>
              <w:spacing w:after="0"/>
              <w:rPr>
                <w:rFonts w:cstheme="minorHAnsi"/>
                <w:b/>
                <w:iCs/>
                <w:sz w:val="20"/>
                <w:szCs w:val="20"/>
              </w:rPr>
            </w:pPr>
          </w:p>
          <w:p w14:paraId="66D59EC0" w14:textId="77777777" w:rsidR="000F5ADE" w:rsidRPr="00322DD3" w:rsidRDefault="000F5ADE" w:rsidP="000F5ADE">
            <w:pPr>
              <w:spacing w:after="0"/>
              <w:rPr>
                <w:rFonts w:cstheme="minorHAnsi"/>
                <w:b/>
                <w:iCs/>
                <w:sz w:val="20"/>
                <w:szCs w:val="20"/>
              </w:rPr>
            </w:pPr>
            <w:r w:rsidRPr="00322DD3">
              <w:rPr>
                <w:rFonts w:cstheme="minorHAnsi"/>
                <w:b/>
                <w:iCs/>
                <w:sz w:val="20"/>
                <w:szCs w:val="20"/>
              </w:rPr>
              <w:t>Transmission:</w:t>
            </w:r>
          </w:p>
          <w:p w14:paraId="2C382C2E" w14:textId="77777777" w:rsidR="000F5ADE" w:rsidRPr="00322DD3" w:rsidRDefault="000F5ADE" w:rsidP="000F5ADE">
            <w:pPr>
              <w:spacing w:after="0"/>
              <w:rPr>
                <w:rFonts w:cstheme="minorHAnsi"/>
                <w:b/>
                <w:iCs/>
                <w:sz w:val="20"/>
                <w:szCs w:val="20"/>
              </w:rPr>
            </w:pPr>
            <w:r w:rsidRPr="00322DD3">
              <w:rPr>
                <w:rFonts w:cstheme="minorHAnsi"/>
                <w:b/>
                <w:iCs/>
                <w:sz w:val="20"/>
                <w:szCs w:val="20"/>
              </w:rPr>
              <w:t>5-6 speed, manual</w:t>
            </w:r>
          </w:p>
          <w:p w14:paraId="0203A0EE" w14:textId="77777777" w:rsidR="000F5ADE" w:rsidRPr="00322DD3" w:rsidRDefault="000F5ADE" w:rsidP="000F5ADE">
            <w:pPr>
              <w:spacing w:after="0"/>
              <w:rPr>
                <w:rFonts w:cstheme="minorHAnsi"/>
                <w:b/>
                <w:iCs/>
                <w:sz w:val="20"/>
                <w:szCs w:val="20"/>
              </w:rPr>
            </w:pPr>
          </w:p>
          <w:p w14:paraId="6041711F" w14:textId="77777777" w:rsidR="000F5ADE" w:rsidRPr="00322DD3" w:rsidRDefault="000F5ADE" w:rsidP="000F5ADE">
            <w:pPr>
              <w:spacing w:after="0"/>
              <w:rPr>
                <w:rFonts w:cstheme="minorHAnsi"/>
                <w:b/>
                <w:iCs/>
                <w:sz w:val="20"/>
                <w:szCs w:val="20"/>
              </w:rPr>
            </w:pPr>
            <w:r w:rsidRPr="00322DD3">
              <w:rPr>
                <w:rFonts w:cstheme="minorHAnsi"/>
                <w:b/>
                <w:iCs/>
                <w:sz w:val="20"/>
                <w:szCs w:val="20"/>
              </w:rPr>
              <w:t>Cargo:</w:t>
            </w:r>
          </w:p>
          <w:p w14:paraId="499DA7FA" w14:textId="77777777" w:rsidR="000F5ADE" w:rsidRPr="00322DD3" w:rsidRDefault="000F5ADE" w:rsidP="000F5ADE">
            <w:pPr>
              <w:spacing w:after="0"/>
              <w:rPr>
                <w:rFonts w:cstheme="minorHAnsi"/>
                <w:b/>
                <w:iCs/>
                <w:sz w:val="20"/>
                <w:szCs w:val="20"/>
              </w:rPr>
            </w:pPr>
            <w:r w:rsidRPr="00322DD3">
              <w:rPr>
                <w:rFonts w:cstheme="minorHAnsi"/>
                <w:b/>
                <w:iCs/>
                <w:sz w:val="20"/>
                <w:szCs w:val="20"/>
              </w:rPr>
              <w:t>Approximate payload of 1.5 T cargo capacity</w:t>
            </w:r>
          </w:p>
          <w:p w14:paraId="4041FA03" w14:textId="77777777" w:rsidR="000F5ADE" w:rsidRPr="00322DD3" w:rsidRDefault="000F5ADE" w:rsidP="000F5ADE">
            <w:pPr>
              <w:spacing w:after="0"/>
              <w:rPr>
                <w:rFonts w:cstheme="minorHAnsi"/>
                <w:b/>
                <w:iCs/>
                <w:sz w:val="20"/>
                <w:szCs w:val="20"/>
              </w:rPr>
            </w:pPr>
            <w:r w:rsidRPr="00322DD3">
              <w:rPr>
                <w:rFonts w:cstheme="minorHAnsi"/>
                <w:b/>
                <w:iCs/>
                <w:sz w:val="20"/>
                <w:szCs w:val="20"/>
              </w:rPr>
              <w:t>Cargo volume around: max 5 cubic m</w:t>
            </w:r>
          </w:p>
          <w:p w14:paraId="3E2116E9" w14:textId="77777777" w:rsidR="000F5ADE" w:rsidRPr="00322DD3" w:rsidRDefault="000F5ADE" w:rsidP="000F5ADE">
            <w:pPr>
              <w:spacing w:after="0"/>
              <w:rPr>
                <w:rFonts w:cstheme="minorHAnsi"/>
                <w:b/>
                <w:iCs/>
                <w:sz w:val="20"/>
                <w:szCs w:val="20"/>
              </w:rPr>
            </w:pPr>
            <w:r w:rsidRPr="00322DD3">
              <w:rPr>
                <w:rFonts w:cstheme="minorHAnsi"/>
                <w:b/>
                <w:iCs/>
                <w:sz w:val="20"/>
                <w:szCs w:val="20"/>
              </w:rPr>
              <w:tab/>
            </w:r>
          </w:p>
          <w:p w14:paraId="3D4C7C0B" w14:textId="1678CFF9" w:rsidR="000F5ADE" w:rsidRPr="009660E4" w:rsidRDefault="000F5ADE" w:rsidP="000F5ADE">
            <w:pPr>
              <w:rPr>
                <w:rFonts w:cstheme="minorHAnsi"/>
                <w:b/>
                <w:bCs/>
                <w:sz w:val="20"/>
                <w:szCs w:val="20"/>
              </w:rPr>
            </w:pPr>
            <w:r w:rsidRPr="00322DD3">
              <w:rPr>
                <w:rFonts w:cstheme="minorHAnsi"/>
                <w:b/>
                <w:iCs/>
                <w:sz w:val="20"/>
                <w:szCs w:val="20"/>
              </w:rPr>
              <w:t xml:space="preserve">Fuel: </w:t>
            </w:r>
            <w:r w:rsidRPr="00322DD3">
              <w:rPr>
                <w:rFonts w:cstheme="minorHAnsi"/>
                <w:b/>
                <w:iCs/>
                <w:sz w:val="20"/>
                <w:szCs w:val="20"/>
              </w:rPr>
              <w:tab/>
              <w:t xml:space="preserve">Diesel or </w:t>
            </w:r>
            <w:proofErr w:type="spellStart"/>
            <w:r w:rsidRPr="00322DD3">
              <w:rPr>
                <w:rFonts w:cstheme="minorHAnsi"/>
                <w:b/>
                <w:iCs/>
                <w:sz w:val="20"/>
                <w:szCs w:val="20"/>
              </w:rPr>
              <w:t>Benzin</w:t>
            </w:r>
            <w:proofErr w:type="spellEnd"/>
          </w:p>
        </w:tc>
        <w:tc>
          <w:tcPr>
            <w:tcW w:w="810" w:type="dxa"/>
            <w:shd w:val="clear" w:color="auto" w:fill="auto"/>
            <w:vAlign w:val="center"/>
          </w:tcPr>
          <w:p w14:paraId="3A3F8C5C" w14:textId="39644EAF" w:rsidR="000F5ADE" w:rsidRPr="009660E4" w:rsidRDefault="000F5ADE" w:rsidP="000F5ADE">
            <w:pPr>
              <w:rPr>
                <w:rFonts w:cstheme="minorHAnsi"/>
                <w:sz w:val="20"/>
                <w:szCs w:val="20"/>
              </w:rPr>
            </w:pPr>
            <w:r>
              <w:rPr>
                <w:rFonts w:cstheme="minorHAnsi"/>
                <w:sz w:val="20"/>
                <w:szCs w:val="20"/>
              </w:rPr>
              <w:t>pcs</w:t>
            </w:r>
          </w:p>
        </w:tc>
        <w:tc>
          <w:tcPr>
            <w:tcW w:w="810" w:type="dxa"/>
            <w:shd w:val="clear" w:color="auto" w:fill="auto"/>
            <w:vAlign w:val="center"/>
          </w:tcPr>
          <w:p w14:paraId="32F88183" w14:textId="0C564C86" w:rsidR="000F5ADE" w:rsidRPr="009660E4" w:rsidRDefault="000F5ADE" w:rsidP="000F5ADE">
            <w:pPr>
              <w:jc w:val="center"/>
              <w:rPr>
                <w:rFonts w:cstheme="minorHAnsi"/>
                <w:sz w:val="20"/>
                <w:szCs w:val="20"/>
              </w:rPr>
            </w:pPr>
            <w:r>
              <w:rPr>
                <w:rFonts w:cstheme="minorHAnsi"/>
                <w:sz w:val="20"/>
                <w:szCs w:val="20"/>
              </w:rPr>
              <w:t>4</w:t>
            </w:r>
          </w:p>
        </w:tc>
        <w:tc>
          <w:tcPr>
            <w:tcW w:w="990" w:type="dxa"/>
            <w:vAlign w:val="center"/>
          </w:tcPr>
          <w:p w14:paraId="028D3B23" w14:textId="77777777" w:rsidR="000F5ADE" w:rsidRPr="005E5F03" w:rsidRDefault="000F5ADE" w:rsidP="000F5ADE">
            <w:pPr>
              <w:jc w:val="center"/>
              <w:rPr>
                <w:rFonts w:cstheme="minorHAnsi"/>
                <w:sz w:val="20"/>
                <w:szCs w:val="20"/>
              </w:rPr>
            </w:pPr>
          </w:p>
        </w:tc>
        <w:tc>
          <w:tcPr>
            <w:tcW w:w="1080" w:type="dxa"/>
            <w:vAlign w:val="center"/>
          </w:tcPr>
          <w:p w14:paraId="7F225832" w14:textId="77777777" w:rsidR="000F5ADE" w:rsidRPr="005E5F03" w:rsidRDefault="000F5ADE" w:rsidP="000F5ADE">
            <w:pPr>
              <w:jc w:val="center"/>
              <w:rPr>
                <w:rFonts w:cstheme="minorHAnsi"/>
                <w:sz w:val="20"/>
                <w:szCs w:val="20"/>
              </w:rPr>
            </w:pPr>
          </w:p>
        </w:tc>
      </w:tr>
      <w:tr w:rsidR="000F5ADE" w:rsidRPr="005E5F03" w14:paraId="6E07B5F3" w14:textId="77777777" w:rsidTr="00ED39B5">
        <w:trPr>
          <w:cantSplit/>
          <w:trHeight w:val="113"/>
        </w:trPr>
        <w:tc>
          <w:tcPr>
            <w:tcW w:w="8640" w:type="dxa"/>
            <w:gridSpan w:val="5"/>
            <w:vAlign w:val="center"/>
          </w:tcPr>
          <w:p w14:paraId="21F82A54" w14:textId="557CB305" w:rsidR="000F5ADE" w:rsidRPr="005E5F03" w:rsidRDefault="000F5ADE" w:rsidP="000F5ADE">
            <w:pPr>
              <w:jc w:val="right"/>
              <w:rPr>
                <w:rFonts w:cstheme="minorHAnsi"/>
                <w:b/>
                <w:sz w:val="20"/>
                <w:szCs w:val="20"/>
              </w:rPr>
            </w:pPr>
            <w:r w:rsidRPr="005E5F03">
              <w:rPr>
                <w:rFonts w:cstheme="minorHAnsi"/>
                <w:b/>
                <w:sz w:val="20"/>
                <w:szCs w:val="20"/>
              </w:rPr>
              <w:t>Total Final and All-inclusive Price</w:t>
            </w:r>
            <w:r>
              <w:rPr>
                <w:rFonts w:cstheme="minorHAnsi"/>
                <w:b/>
                <w:sz w:val="20"/>
                <w:szCs w:val="20"/>
              </w:rPr>
              <w:t xml:space="preserve"> </w:t>
            </w:r>
            <w:r>
              <w:t xml:space="preserve"> </w:t>
            </w:r>
          </w:p>
        </w:tc>
        <w:tc>
          <w:tcPr>
            <w:tcW w:w="1080" w:type="dxa"/>
          </w:tcPr>
          <w:p w14:paraId="487C925C" w14:textId="77777777" w:rsidR="000F5ADE" w:rsidRPr="005E5F03" w:rsidRDefault="000F5ADE" w:rsidP="000F5ADE">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lastRenderedPageBreak/>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3E21D71" w14:textId="3E0E4B5A" w:rsidR="00867572" w:rsidRDefault="00FA1151" w:rsidP="00FA1151">
      <w:pPr>
        <w:pStyle w:val="Heading2"/>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3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EE25" w14:textId="77777777" w:rsidR="007323A5" w:rsidRDefault="007323A5" w:rsidP="00E56798">
      <w:pPr>
        <w:spacing w:after="0" w:line="240" w:lineRule="auto"/>
      </w:pPr>
      <w:r>
        <w:separator/>
      </w:r>
    </w:p>
  </w:endnote>
  <w:endnote w:type="continuationSeparator" w:id="0">
    <w:p w14:paraId="27C5F90E" w14:textId="77777777" w:rsidR="007323A5" w:rsidRDefault="007323A5" w:rsidP="00E56798">
      <w:pPr>
        <w:spacing w:after="0" w:line="240" w:lineRule="auto"/>
      </w:pPr>
      <w:r>
        <w:continuationSeparator/>
      </w:r>
    </w:p>
  </w:endnote>
  <w:endnote w:type="continuationNotice" w:id="1">
    <w:p w14:paraId="50B04DB4" w14:textId="77777777" w:rsidR="007323A5" w:rsidRDefault="00732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5B6D1872" w:rsidR="006D224B" w:rsidRPr="00596C96" w:rsidRDefault="006D224B">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sidR="004C1DA4">
      <w:rPr>
        <w:sz w:val="20"/>
        <w:szCs w:val="20"/>
      </w:rPr>
      <w:t>January</w:t>
    </w:r>
    <w:r>
      <w:rPr>
        <w:sz w:val="20"/>
        <w:szCs w:val="20"/>
      </w:rPr>
      <w:t xml:space="preserve"> 202</w:t>
    </w:r>
    <w:r w:rsidR="004C1DA4">
      <w:rPr>
        <w:sz w:val="20"/>
        <w:szCs w:val="20"/>
      </w:rPr>
      <w:t>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7129" w14:textId="77777777" w:rsidR="007323A5" w:rsidRDefault="007323A5" w:rsidP="00E56798">
      <w:pPr>
        <w:spacing w:after="0" w:line="240" w:lineRule="auto"/>
      </w:pPr>
      <w:r>
        <w:separator/>
      </w:r>
    </w:p>
  </w:footnote>
  <w:footnote w:type="continuationSeparator" w:id="0">
    <w:p w14:paraId="0F4E9337" w14:textId="77777777" w:rsidR="007323A5" w:rsidRDefault="007323A5" w:rsidP="00E56798">
      <w:pPr>
        <w:spacing w:after="0" w:line="240" w:lineRule="auto"/>
      </w:pPr>
      <w:r>
        <w:continuationSeparator/>
      </w:r>
    </w:p>
  </w:footnote>
  <w:footnote w:type="continuationNotice" w:id="1">
    <w:p w14:paraId="44647365" w14:textId="77777777" w:rsidR="007323A5" w:rsidRDefault="007323A5">
      <w:pPr>
        <w:spacing w:after="0" w:line="240" w:lineRule="auto"/>
      </w:pPr>
    </w:p>
  </w:footnote>
  <w:footnote w:id="2">
    <w:p w14:paraId="0ACE6FA5" w14:textId="77777777" w:rsidR="006D224B" w:rsidRDefault="006D224B" w:rsidP="00F94032"/>
    <w:p w14:paraId="2C9DBE19" w14:textId="77777777" w:rsidR="006D224B" w:rsidRPr="00183891" w:rsidRDefault="006D224B" w:rsidP="00F94032">
      <w:pPr>
        <w:pStyle w:val="FootnoteText"/>
        <w:rPr>
          <w:i/>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78C"/>
    <w:multiLevelType w:val="hybridMultilevel"/>
    <w:tmpl w:val="1CCC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15D9B"/>
    <w:multiLevelType w:val="hybridMultilevel"/>
    <w:tmpl w:val="76DE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48679D4"/>
    <w:multiLevelType w:val="hybridMultilevel"/>
    <w:tmpl w:val="1CCC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5"/>
  </w:num>
  <w:num w:numId="6">
    <w:abstractNumId w:val="11"/>
  </w:num>
  <w:num w:numId="7">
    <w:abstractNumId w:val="2"/>
  </w:num>
  <w:num w:numId="8">
    <w:abstractNumId w:val="10"/>
  </w:num>
  <w:num w:numId="9">
    <w:abstractNumId w:val="3"/>
  </w:num>
  <w:num w:numId="10">
    <w:abstractNumId w:val="12"/>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0tjAzNzEwtjCxtDRU0lEKTi0uzszPAykwrAUANQ/vDCwAAAA="/>
  </w:docVars>
  <w:rsids>
    <w:rsidRoot w:val="00E04094"/>
    <w:rsid w:val="00002895"/>
    <w:rsid w:val="000059E8"/>
    <w:rsid w:val="00006613"/>
    <w:rsid w:val="000151F2"/>
    <w:rsid w:val="00017BD0"/>
    <w:rsid w:val="00022F87"/>
    <w:rsid w:val="00027937"/>
    <w:rsid w:val="000302FC"/>
    <w:rsid w:val="00033F43"/>
    <w:rsid w:val="00034018"/>
    <w:rsid w:val="0003549D"/>
    <w:rsid w:val="00037F65"/>
    <w:rsid w:val="00042341"/>
    <w:rsid w:val="0004601A"/>
    <w:rsid w:val="000477CE"/>
    <w:rsid w:val="00051EC5"/>
    <w:rsid w:val="00052F19"/>
    <w:rsid w:val="00054884"/>
    <w:rsid w:val="00054B4A"/>
    <w:rsid w:val="00056446"/>
    <w:rsid w:val="0005787B"/>
    <w:rsid w:val="000578F0"/>
    <w:rsid w:val="000621AA"/>
    <w:rsid w:val="0006348F"/>
    <w:rsid w:val="000642F9"/>
    <w:rsid w:val="00076FF8"/>
    <w:rsid w:val="00082F7D"/>
    <w:rsid w:val="00083460"/>
    <w:rsid w:val="00085688"/>
    <w:rsid w:val="00090AEC"/>
    <w:rsid w:val="00095BA6"/>
    <w:rsid w:val="000A11A3"/>
    <w:rsid w:val="000A1648"/>
    <w:rsid w:val="000A2AF6"/>
    <w:rsid w:val="000A558A"/>
    <w:rsid w:val="000B0A17"/>
    <w:rsid w:val="000B2D14"/>
    <w:rsid w:val="000B4D5B"/>
    <w:rsid w:val="000B5FEB"/>
    <w:rsid w:val="000B7D79"/>
    <w:rsid w:val="000C3E5F"/>
    <w:rsid w:val="000C4EC3"/>
    <w:rsid w:val="000C5538"/>
    <w:rsid w:val="000C6786"/>
    <w:rsid w:val="000D193A"/>
    <w:rsid w:val="000D1ECB"/>
    <w:rsid w:val="000D2175"/>
    <w:rsid w:val="000D6E50"/>
    <w:rsid w:val="000E1BA2"/>
    <w:rsid w:val="000E1ED5"/>
    <w:rsid w:val="000E22EE"/>
    <w:rsid w:val="000E61E4"/>
    <w:rsid w:val="000E7553"/>
    <w:rsid w:val="000F5ADE"/>
    <w:rsid w:val="001044D7"/>
    <w:rsid w:val="00116258"/>
    <w:rsid w:val="001179D7"/>
    <w:rsid w:val="0012076B"/>
    <w:rsid w:val="00123E3B"/>
    <w:rsid w:val="00131D12"/>
    <w:rsid w:val="00132F5E"/>
    <w:rsid w:val="001343D6"/>
    <w:rsid w:val="00134C2E"/>
    <w:rsid w:val="001353CB"/>
    <w:rsid w:val="00142B00"/>
    <w:rsid w:val="00152204"/>
    <w:rsid w:val="0015484F"/>
    <w:rsid w:val="00154FAA"/>
    <w:rsid w:val="00161223"/>
    <w:rsid w:val="0016477C"/>
    <w:rsid w:val="00177773"/>
    <w:rsid w:val="001833E6"/>
    <w:rsid w:val="00193AF9"/>
    <w:rsid w:val="00195258"/>
    <w:rsid w:val="00195615"/>
    <w:rsid w:val="001A0F39"/>
    <w:rsid w:val="001A1A5C"/>
    <w:rsid w:val="001A1FE7"/>
    <w:rsid w:val="001A24F1"/>
    <w:rsid w:val="001A2961"/>
    <w:rsid w:val="001A42D4"/>
    <w:rsid w:val="001A7180"/>
    <w:rsid w:val="001A7678"/>
    <w:rsid w:val="001B007D"/>
    <w:rsid w:val="001B0FB2"/>
    <w:rsid w:val="001B2266"/>
    <w:rsid w:val="001C12BD"/>
    <w:rsid w:val="001C41FD"/>
    <w:rsid w:val="001C5B5E"/>
    <w:rsid w:val="001C5DFE"/>
    <w:rsid w:val="001C760A"/>
    <w:rsid w:val="001D0714"/>
    <w:rsid w:val="001D2ACD"/>
    <w:rsid w:val="001D381A"/>
    <w:rsid w:val="001D6B74"/>
    <w:rsid w:val="001D72B1"/>
    <w:rsid w:val="001E2BF1"/>
    <w:rsid w:val="001E7187"/>
    <w:rsid w:val="001E7628"/>
    <w:rsid w:val="001F7BC2"/>
    <w:rsid w:val="002066C4"/>
    <w:rsid w:val="00214ED6"/>
    <w:rsid w:val="00215DDA"/>
    <w:rsid w:val="00215F6B"/>
    <w:rsid w:val="0021666C"/>
    <w:rsid w:val="0022078F"/>
    <w:rsid w:val="002217E7"/>
    <w:rsid w:val="00232CFC"/>
    <w:rsid w:val="00233FF9"/>
    <w:rsid w:val="0023604B"/>
    <w:rsid w:val="002402B7"/>
    <w:rsid w:val="002437A6"/>
    <w:rsid w:val="00245EA1"/>
    <w:rsid w:val="00252112"/>
    <w:rsid w:val="002562B1"/>
    <w:rsid w:val="00260046"/>
    <w:rsid w:val="00260675"/>
    <w:rsid w:val="002609ED"/>
    <w:rsid w:val="00272436"/>
    <w:rsid w:val="0027798A"/>
    <w:rsid w:val="0028194B"/>
    <w:rsid w:val="00282830"/>
    <w:rsid w:val="00282906"/>
    <w:rsid w:val="002854F7"/>
    <w:rsid w:val="00290D72"/>
    <w:rsid w:val="00295C25"/>
    <w:rsid w:val="00296A96"/>
    <w:rsid w:val="002A3496"/>
    <w:rsid w:val="002A3C99"/>
    <w:rsid w:val="002A6BBE"/>
    <w:rsid w:val="002A74DC"/>
    <w:rsid w:val="002A7CF2"/>
    <w:rsid w:val="002B1680"/>
    <w:rsid w:val="002B27A5"/>
    <w:rsid w:val="002B3CF1"/>
    <w:rsid w:val="002B5055"/>
    <w:rsid w:val="002B646E"/>
    <w:rsid w:val="002B67C2"/>
    <w:rsid w:val="002C1D68"/>
    <w:rsid w:val="002C2725"/>
    <w:rsid w:val="002D1DC3"/>
    <w:rsid w:val="002E03B2"/>
    <w:rsid w:val="002E0A13"/>
    <w:rsid w:val="002E25A3"/>
    <w:rsid w:val="002E6E28"/>
    <w:rsid w:val="002F089A"/>
    <w:rsid w:val="002F7945"/>
    <w:rsid w:val="00300031"/>
    <w:rsid w:val="00300FC2"/>
    <w:rsid w:val="00301D73"/>
    <w:rsid w:val="003042D9"/>
    <w:rsid w:val="00304F88"/>
    <w:rsid w:val="00310FEF"/>
    <w:rsid w:val="00314E79"/>
    <w:rsid w:val="003177D4"/>
    <w:rsid w:val="00322921"/>
    <w:rsid w:val="00322DD3"/>
    <w:rsid w:val="003322A2"/>
    <w:rsid w:val="003355F6"/>
    <w:rsid w:val="00335737"/>
    <w:rsid w:val="00342CD3"/>
    <w:rsid w:val="0034430D"/>
    <w:rsid w:val="00345536"/>
    <w:rsid w:val="00381D37"/>
    <w:rsid w:val="003826B3"/>
    <w:rsid w:val="003A0D53"/>
    <w:rsid w:val="003A1C53"/>
    <w:rsid w:val="003A4652"/>
    <w:rsid w:val="003A5FAB"/>
    <w:rsid w:val="003B3D72"/>
    <w:rsid w:val="003C2427"/>
    <w:rsid w:val="003C2BF3"/>
    <w:rsid w:val="003C41D4"/>
    <w:rsid w:val="003C587A"/>
    <w:rsid w:val="003C73FD"/>
    <w:rsid w:val="003D0B35"/>
    <w:rsid w:val="003D36D0"/>
    <w:rsid w:val="003D49CA"/>
    <w:rsid w:val="003D65EE"/>
    <w:rsid w:val="003E2EAB"/>
    <w:rsid w:val="003E3A88"/>
    <w:rsid w:val="003E4AEB"/>
    <w:rsid w:val="003E4DD8"/>
    <w:rsid w:val="003E53EA"/>
    <w:rsid w:val="003F11C7"/>
    <w:rsid w:val="003F16DE"/>
    <w:rsid w:val="003F262E"/>
    <w:rsid w:val="003F320F"/>
    <w:rsid w:val="003F346B"/>
    <w:rsid w:val="003F5D11"/>
    <w:rsid w:val="003F76A3"/>
    <w:rsid w:val="00413918"/>
    <w:rsid w:val="00416921"/>
    <w:rsid w:val="00423E19"/>
    <w:rsid w:val="00426A89"/>
    <w:rsid w:val="00430359"/>
    <w:rsid w:val="00432B93"/>
    <w:rsid w:val="004347E2"/>
    <w:rsid w:val="00436D77"/>
    <w:rsid w:val="00437CE2"/>
    <w:rsid w:val="0044372C"/>
    <w:rsid w:val="004470F1"/>
    <w:rsid w:val="00454A96"/>
    <w:rsid w:val="00455194"/>
    <w:rsid w:val="00462D13"/>
    <w:rsid w:val="00470A87"/>
    <w:rsid w:val="00472739"/>
    <w:rsid w:val="00487B57"/>
    <w:rsid w:val="00490854"/>
    <w:rsid w:val="0049137F"/>
    <w:rsid w:val="00492783"/>
    <w:rsid w:val="004943F0"/>
    <w:rsid w:val="004A3CB3"/>
    <w:rsid w:val="004A4DF8"/>
    <w:rsid w:val="004B1037"/>
    <w:rsid w:val="004B5C52"/>
    <w:rsid w:val="004B7586"/>
    <w:rsid w:val="004C1DA4"/>
    <w:rsid w:val="004C7C44"/>
    <w:rsid w:val="004D04A2"/>
    <w:rsid w:val="004D0B03"/>
    <w:rsid w:val="004D23AA"/>
    <w:rsid w:val="004D2C37"/>
    <w:rsid w:val="004D7732"/>
    <w:rsid w:val="004D7E52"/>
    <w:rsid w:val="004E1225"/>
    <w:rsid w:val="004E2B5A"/>
    <w:rsid w:val="004E2FD1"/>
    <w:rsid w:val="004E6AE5"/>
    <w:rsid w:val="004F17C1"/>
    <w:rsid w:val="004F64EA"/>
    <w:rsid w:val="004F7563"/>
    <w:rsid w:val="00502BBE"/>
    <w:rsid w:val="00506823"/>
    <w:rsid w:val="00511E8F"/>
    <w:rsid w:val="00521A2B"/>
    <w:rsid w:val="00521FF7"/>
    <w:rsid w:val="00522C24"/>
    <w:rsid w:val="00523CBF"/>
    <w:rsid w:val="00526E6D"/>
    <w:rsid w:val="00527ADD"/>
    <w:rsid w:val="00535D97"/>
    <w:rsid w:val="00537053"/>
    <w:rsid w:val="005372BC"/>
    <w:rsid w:val="00541B34"/>
    <w:rsid w:val="00542B1D"/>
    <w:rsid w:val="0054618C"/>
    <w:rsid w:val="00553EA9"/>
    <w:rsid w:val="0056039D"/>
    <w:rsid w:val="00562CFC"/>
    <w:rsid w:val="00564A77"/>
    <w:rsid w:val="0056596A"/>
    <w:rsid w:val="005712F2"/>
    <w:rsid w:val="00580A1B"/>
    <w:rsid w:val="00583327"/>
    <w:rsid w:val="005844EA"/>
    <w:rsid w:val="00584FB1"/>
    <w:rsid w:val="005860A4"/>
    <w:rsid w:val="00586BEB"/>
    <w:rsid w:val="00590774"/>
    <w:rsid w:val="0059084C"/>
    <w:rsid w:val="00590CB1"/>
    <w:rsid w:val="005917E8"/>
    <w:rsid w:val="00593906"/>
    <w:rsid w:val="00596614"/>
    <w:rsid w:val="00596AAE"/>
    <w:rsid w:val="00596C96"/>
    <w:rsid w:val="00597F21"/>
    <w:rsid w:val="005A3F96"/>
    <w:rsid w:val="005A4307"/>
    <w:rsid w:val="005A5F03"/>
    <w:rsid w:val="005A68E8"/>
    <w:rsid w:val="005A6D64"/>
    <w:rsid w:val="005A6F50"/>
    <w:rsid w:val="005A759A"/>
    <w:rsid w:val="005B2245"/>
    <w:rsid w:val="005B294B"/>
    <w:rsid w:val="005B701C"/>
    <w:rsid w:val="005C0273"/>
    <w:rsid w:val="005C1CEC"/>
    <w:rsid w:val="005C291E"/>
    <w:rsid w:val="005C729F"/>
    <w:rsid w:val="005D1F52"/>
    <w:rsid w:val="005D5B41"/>
    <w:rsid w:val="005E37C5"/>
    <w:rsid w:val="005E5F03"/>
    <w:rsid w:val="005E69C3"/>
    <w:rsid w:val="005E7281"/>
    <w:rsid w:val="005F58E0"/>
    <w:rsid w:val="00602B0B"/>
    <w:rsid w:val="006055EF"/>
    <w:rsid w:val="00607E15"/>
    <w:rsid w:val="00611CFA"/>
    <w:rsid w:val="0061371C"/>
    <w:rsid w:val="00613BDE"/>
    <w:rsid w:val="00614DE6"/>
    <w:rsid w:val="0061508C"/>
    <w:rsid w:val="00615F7E"/>
    <w:rsid w:val="00617A28"/>
    <w:rsid w:val="006203AA"/>
    <w:rsid w:val="00622819"/>
    <w:rsid w:val="00625F80"/>
    <w:rsid w:val="00632BB7"/>
    <w:rsid w:val="006333E0"/>
    <w:rsid w:val="00637409"/>
    <w:rsid w:val="00641294"/>
    <w:rsid w:val="00642D98"/>
    <w:rsid w:val="0064327D"/>
    <w:rsid w:val="00646FCF"/>
    <w:rsid w:val="006470E1"/>
    <w:rsid w:val="006547C5"/>
    <w:rsid w:val="00654F01"/>
    <w:rsid w:val="006560AF"/>
    <w:rsid w:val="0066239B"/>
    <w:rsid w:val="006632A4"/>
    <w:rsid w:val="00663BE5"/>
    <w:rsid w:val="00664265"/>
    <w:rsid w:val="00667CEA"/>
    <w:rsid w:val="006717F3"/>
    <w:rsid w:val="0067484C"/>
    <w:rsid w:val="00675963"/>
    <w:rsid w:val="006776BA"/>
    <w:rsid w:val="0068598A"/>
    <w:rsid w:val="00685CA7"/>
    <w:rsid w:val="00686453"/>
    <w:rsid w:val="006964A1"/>
    <w:rsid w:val="006A1AFC"/>
    <w:rsid w:val="006A3F16"/>
    <w:rsid w:val="006A50F5"/>
    <w:rsid w:val="006A55D1"/>
    <w:rsid w:val="006B4265"/>
    <w:rsid w:val="006B43E9"/>
    <w:rsid w:val="006B4418"/>
    <w:rsid w:val="006C3313"/>
    <w:rsid w:val="006C3C1D"/>
    <w:rsid w:val="006D09D2"/>
    <w:rsid w:val="006D18C0"/>
    <w:rsid w:val="006D224B"/>
    <w:rsid w:val="006D7F79"/>
    <w:rsid w:val="006E0C01"/>
    <w:rsid w:val="006E4AE3"/>
    <w:rsid w:val="006F1345"/>
    <w:rsid w:val="006F140F"/>
    <w:rsid w:val="00704795"/>
    <w:rsid w:val="00704D27"/>
    <w:rsid w:val="007056D7"/>
    <w:rsid w:val="007068BB"/>
    <w:rsid w:val="00706F01"/>
    <w:rsid w:val="007136C6"/>
    <w:rsid w:val="00713773"/>
    <w:rsid w:val="0071500A"/>
    <w:rsid w:val="00715EF4"/>
    <w:rsid w:val="007204F0"/>
    <w:rsid w:val="00721DEF"/>
    <w:rsid w:val="00725DC3"/>
    <w:rsid w:val="00727135"/>
    <w:rsid w:val="007307C5"/>
    <w:rsid w:val="00732053"/>
    <w:rsid w:val="007323A5"/>
    <w:rsid w:val="00732F17"/>
    <w:rsid w:val="0073499C"/>
    <w:rsid w:val="007349C8"/>
    <w:rsid w:val="00741790"/>
    <w:rsid w:val="00741D96"/>
    <w:rsid w:val="00747401"/>
    <w:rsid w:val="00752581"/>
    <w:rsid w:val="0076354A"/>
    <w:rsid w:val="0076411F"/>
    <w:rsid w:val="0076677F"/>
    <w:rsid w:val="007734BD"/>
    <w:rsid w:val="007751E9"/>
    <w:rsid w:val="007762AB"/>
    <w:rsid w:val="00777AEA"/>
    <w:rsid w:val="00777CAC"/>
    <w:rsid w:val="00780318"/>
    <w:rsid w:val="007807C6"/>
    <w:rsid w:val="007817A0"/>
    <w:rsid w:val="007A4F1E"/>
    <w:rsid w:val="007A57BF"/>
    <w:rsid w:val="007B7D56"/>
    <w:rsid w:val="007C0A7C"/>
    <w:rsid w:val="007C5485"/>
    <w:rsid w:val="007C6053"/>
    <w:rsid w:val="007C6FE8"/>
    <w:rsid w:val="007D2881"/>
    <w:rsid w:val="007D5971"/>
    <w:rsid w:val="007D6B30"/>
    <w:rsid w:val="007D7E30"/>
    <w:rsid w:val="007E4CA8"/>
    <w:rsid w:val="007F1C7C"/>
    <w:rsid w:val="007F354A"/>
    <w:rsid w:val="007F3D1A"/>
    <w:rsid w:val="007F6D62"/>
    <w:rsid w:val="00800A6B"/>
    <w:rsid w:val="0080103E"/>
    <w:rsid w:val="0080296B"/>
    <w:rsid w:val="00802F67"/>
    <w:rsid w:val="008042D2"/>
    <w:rsid w:val="00806875"/>
    <w:rsid w:val="008070E6"/>
    <w:rsid w:val="00812EA7"/>
    <w:rsid w:val="00821409"/>
    <w:rsid w:val="00821BA9"/>
    <w:rsid w:val="00823F3F"/>
    <w:rsid w:val="00827BB0"/>
    <w:rsid w:val="00830859"/>
    <w:rsid w:val="00832FB9"/>
    <w:rsid w:val="00835A11"/>
    <w:rsid w:val="00836AB8"/>
    <w:rsid w:val="0083700A"/>
    <w:rsid w:val="008374E3"/>
    <w:rsid w:val="00841213"/>
    <w:rsid w:val="008429BC"/>
    <w:rsid w:val="00856217"/>
    <w:rsid w:val="00856530"/>
    <w:rsid w:val="00856962"/>
    <w:rsid w:val="00857D32"/>
    <w:rsid w:val="00860A51"/>
    <w:rsid w:val="00860B32"/>
    <w:rsid w:val="008628FB"/>
    <w:rsid w:val="00865C88"/>
    <w:rsid w:val="00867572"/>
    <w:rsid w:val="00872C67"/>
    <w:rsid w:val="008808CD"/>
    <w:rsid w:val="00881CBD"/>
    <w:rsid w:val="00883987"/>
    <w:rsid w:val="00884FA5"/>
    <w:rsid w:val="008858A9"/>
    <w:rsid w:val="00886EBE"/>
    <w:rsid w:val="00887CF8"/>
    <w:rsid w:val="00890B9E"/>
    <w:rsid w:val="00890EC8"/>
    <w:rsid w:val="008A58B1"/>
    <w:rsid w:val="008B0679"/>
    <w:rsid w:val="008B318B"/>
    <w:rsid w:val="008B55E4"/>
    <w:rsid w:val="008B6B16"/>
    <w:rsid w:val="008C497E"/>
    <w:rsid w:val="008C5085"/>
    <w:rsid w:val="008C59DB"/>
    <w:rsid w:val="008C64CA"/>
    <w:rsid w:val="008D5EAD"/>
    <w:rsid w:val="008D6F47"/>
    <w:rsid w:val="008E1FAF"/>
    <w:rsid w:val="008E286C"/>
    <w:rsid w:val="008E32FE"/>
    <w:rsid w:val="008E6A15"/>
    <w:rsid w:val="00903010"/>
    <w:rsid w:val="0090546D"/>
    <w:rsid w:val="0091019D"/>
    <w:rsid w:val="009127CC"/>
    <w:rsid w:val="0091314C"/>
    <w:rsid w:val="00914B94"/>
    <w:rsid w:val="00920A50"/>
    <w:rsid w:val="00922776"/>
    <w:rsid w:val="009274B1"/>
    <w:rsid w:val="009427F9"/>
    <w:rsid w:val="00942985"/>
    <w:rsid w:val="0094394A"/>
    <w:rsid w:val="00943EB5"/>
    <w:rsid w:val="00944A28"/>
    <w:rsid w:val="00946D63"/>
    <w:rsid w:val="0095089C"/>
    <w:rsid w:val="00960923"/>
    <w:rsid w:val="009609C3"/>
    <w:rsid w:val="00963B29"/>
    <w:rsid w:val="009660E4"/>
    <w:rsid w:val="00972B53"/>
    <w:rsid w:val="00974303"/>
    <w:rsid w:val="009801B4"/>
    <w:rsid w:val="009832F5"/>
    <w:rsid w:val="00983433"/>
    <w:rsid w:val="0098537C"/>
    <w:rsid w:val="0099292F"/>
    <w:rsid w:val="009973CD"/>
    <w:rsid w:val="009A6C56"/>
    <w:rsid w:val="009A73E0"/>
    <w:rsid w:val="009B7498"/>
    <w:rsid w:val="009B7516"/>
    <w:rsid w:val="009C1685"/>
    <w:rsid w:val="009C2F65"/>
    <w:rsid w:val="009C3A76"/>
    <w:rsid w:val="009C64F6"/>
    <w:rsid w:val="009D3089"/>
    <w:rsid w:val="009D43A6"/>
    <w:rsid w:val="009D578B"/>
    <w:rsid w:val="009E00E3"/>
    <w:rsid w:val="009E2F5C"/>
    <w:rsid w:val="009E548C"/>
    <w:rsid w:val="009E62C1"/>
    <w:rsid w:val="009F2610"/>
    <w:rsid w:val="00A02389"/>
    <w:rsid w:val="00A031C5"/>
    <w:rsid w:val="00A03880"/>
    <w:rsid w:val="00A03CD2"/>
    <w:rsid w:val="00A071AC"/>
    <w:rsid w:val="00A07DAD"/>
    <w:rsid w:val="00A10E29"/>
    <w:rsid w:val="00A2324C"/>
    <w:rsid w:val="00A24655"/>
    <w:rsid w:val="00A378B2"/>
    <w:rsid w:val="00A57ADF"/>
    <w:rsid w:val="00A617B5"/>
    <w:rsid w:val="00A62787"/>
    <w:rsid w:val="00A63410"/>
    <w:rsid w:val="00A653EF"/>
    <w:rsid w:val="00A67F4B"/>
    <w:rsid w:val="00A7443E"/>
    <w:rsid w:val="00A77879"/>
    <w:rsid w:val="00A80089"/>
    <w:rsid w:val="00A830C5"/>
    <w:rsid w:val="00A8361D"/>
    <w:rsid w:val="00A923F5"/>
    <w:rsid w:val="00A92EAD"/>
    <w:rsid w:val="00A936E9"/>
    <w:rsid w:val="00AA1E20"/>
    <w:rsid w:val="00AA3618"/>
    <w:rsid w:val="00AB3954"/>
    <w:rsid w:val="00AC1043"/>
    <w:rsid w:val="00AC12AD"/>
    <w:rsid w:val="00AC2DCB"/>
    <w:rsid w:val="00AC57ED"/>
    <w:rsid w:val="00AC6980"/>
    <w:rsid w:val="00AC6CED"/>
    <w:rsid w:val="00AD207E"/>
    <w:rsid w:val="00AD222E"/>
    <w:rsid w:val="00AD6D13"/>
    <w:rsid w:val="00AD6DB0"/>
    <w:rsid w:val="00AD6DD3"/>
    <w:rsid w:val="00AE6562"/>
    <w:rsid w:val="00B000F4"/>
    <w:rsid w:val="00B05B20"/>
    <w:rsid w:val="00B067D3"/>
    <w:rsid w:val="00B07BA8"/>
    <w:rsid w:val="00B158EE"/>
    <w:rsid w:val="00B15AFA"/>
    <w:rsid w:val="00B21C26"/>
    <w:rsid w:val="00B30827"/>
    <w:rsid w:val="00B315F5"/>
    <w:rsid w:val="00B4135D"/>
    <w:rsid w:val="00B47E82"/>
    <w:rsid w:val="00B51572"/>
    <w:rsid w:val="00B5325A"/>
    <w:rsid w:val="00B559A7"/>
    <w:rsid w:val="00B55D03"/>
    <w:rsid w:val="00B57303"/>
    <w:rsid w:val="00B60750"/>
    <w:rsid w:val="00B62C09"/>
    <w:rsid w:val="00B65E46"/>
    <w:rsid w:val="00B71F37"/>
    <w:rsid w:val="00B857E8"/>
    <w:rsid w:val="00B9544A"/>
    <w:rsid w:val="00B95852"/>
    <w:rsid w:val="00B96CE1"/>
    <w:rsid w:val="00BA0480"/>
    <w:rsid w:val="00BA183B"/>
    <w:rsid w:val="00BA450E"/>
    <w:rsid w:val="00BC12D1"/>
    <w:rsid w:val="00BC3B10"/>
    <w:rsid w:val="00BC3D73"/>
    <w:rsid w:val="00BC7D73"/>
    <w:rsid w:val="00BD60A2"/>
    <w:rsid w:val="00BE2305"/>
    <w:rsid w:val="00BE495D"/>
    <w:rsid w:val="00BF01D9"/>
    <w:rsid w:val="00BF2F90"/>
    <w:rsid w:val="00C0603E"/>
    <w:rsid w:val="00C0726F"/>
    <w:rsid w:val="00C10AEF"/>
    <w:rsid w:val="00C204CF"/>
    <w:rsid w:val="00C21FB1"/>
    <w:rsid w:val="00C230AB"/>
    <w:rsid w:val="00C25F1E"/>
    <w:rsid w:val="00C266DD"/>
    <w:rsid w:val="00C33E5B"/>
    <w:rsid w:val="00C41374"/>
    <w:rsid w:val="00C41444"/>
    <w:rsid w:val="00C428BD"/>
    <w:rsid w:val="00C44EA3"/>
    <w:rsid w:val="00C52A79"/>
    <w:rsid w:val="00C55F13"/>
    <w:rsid w:val="00C56FD1"/>
    <w:rsid w:val="00C625BE"/>
    <w:rsid w:val="00C63F51"/>
    <w:rsid w:val="00C64116"/>
    <w:rsid w:val="00C65279"/>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69A0"/>
    <w:rsid w:val="00CE7B5A"/>
    <w:rsid w:val="00CE7DF1"/>
    <w:rsid w:val="00CF0FB0"/>
    <w:rsid w:val="00CF2785"/>
    <w:rsid w:val="00CF2E15"/>
    <w:rsid w:val="00CF398E"/>
    <w:rsid w:val="00CF69A2"/>
    <w:rsid w:val="00CF7513"/>
    <w:rsid w:val="00CF7EE7"/>
    <w:rsid w:val="00D00BD0"/>
    <w:rsid w:val="00D03E64"/>
    <w:rsid w:val="00D06666"/>
    <w:rsid w:val="00D06B6F"/>
    <w:rsid w:val="00D07078"/>
    <w:rsid w:val="00D1347D"/>
    <w:rsid w:val="00D23835"/>
    <w:rsid w:val="00D256F4"/>
    <w:rsid w:val="00D26156"/>
    <w:rsid w:val="00D27E64"/>
    <w:rsid w:val="00D31F1D"/>
    <w:rsid w:val="00D335DD"/>
    <w:rsid w:val="00D421C6"/>
    <w:rsid w:val="00D42BC9"/>
    <w:rsid w:val="00D456F2"/>
    <w:rsid w:val="00D47099"/>
    <w:rsid w:val="00D527E1"/>
    <w:rsid w:val="00D62116"/>
    <w:rsid w:val="00D6429E"/>
    <w:rsid w:val="00D642BC"/>
    <w:rsid w:val="00D64BCD"/>
    <w:rsid w:val="00D67CC6"/>
    <w:rsid w:val="00D7211D"/>
    <w:rsid w:val="00D7418A"/>
    <w:rsid w:val="00D76108"/>
    <w:rsid w:val="00D77266"/>
    <w:rsid w:val="00D77D84"/>
    <w:rsid w:val="00D80245"/>
    <w:rsid w:val="00D831F7"/>
    <w:rsid w:val="00D836EF"/>
    <w:rsid w:val="00D837CB"/>
    <w:rsid w:val="00D84343"/>
    <w:rsid w:val="00D867EA"/>
    <w:rsid w:val="00D9710D"/>
    <w:rsid w:val="00DA13B6"/>
    <w:rsid w:val="00DB2975"/>
    <w:rsid w:val="00DB45D9"/>
    <w:rsid w:val="00DB5662"/>
    <w:rsid w:val="00DC4648"/>
    <w:rsid w:val="00DC5748"/>
    <w:rsid w:val="00DD11B5"/>
    <w:rsid w:val="00DD1865"/>
    <w:rsid w:val="00DD46EB"/>
    <w:rsid w:val="00DD7950"/>
    <w:rsid w:val="00DE0B14"/>
    <w:rsid w:val="00DE158E"/>
    <w:rsid w:val="00DE38EE"/>
    <w:rsid w:val="00DE5A3A"/>
    <w:rsid w:val="00DE5A4A"/>
    <w:rsid w:val="00DE6ED1"/>
    <w:rsid w:val="00DE7FEE"/>
    <w:rsid w:val="00DF6061"/>
    <w:rsid w:val="00E04094"/>
    <w:rsid w:val="00E040DE"/>
    <w:rsid w:val="00E0565E"/>
    <w:rsid w:val="00E07400"/>
    <w:rsid w:val="00E12049"/>
    <w:rsid w:val="00E15BE0"/>
    <w:rsid w:val="00E17371"/>
    <w:rsid w:val="00E258A4"/>
    <w:rsid w:val="00E2657A"/>
    <w:rsid w:val="00E26D71"/>
    <w:rsid w:val="00E36ED3"/>
    <w:rsid w:val="00E41426"/>
    <w:rsid w:val="00E43F4E"/>
    <w:rsid w:val="00E44364"/>
    <w:rsid w:val="00E46BAC"/>
    <w:rsid w:val="00E47887"/>
    <w:rsid w:val="00E5027E"/>
    <w:rsid w:val="00E5523A"/>
    <w:rsid w:val="00E56798"/>
    <w:rsid w:val="00E570E8"/>
    <w:rsid w:val="00E6576F"/>
    <w:rsid w:val="00E67D42"/>
    <w:rsid w:val="00E725CF"/>
    <w:rsid w:val="00E741E6"/>
    <w:rsid w:val="00E81EE5"/>
    <w:rsid w:val="00E856C8"/>
    <w:rsid w:val="00E869E2"/>
    <w:rsid w:val="00E936CC"/>
    <w:rsid w:val="00E97EF8"/>
    <w:rsid w:val="00EA12AE"/>
    <w:rsid w:val="00EA28B0"/>
    <w:rsid w:val="00EA50A0"/>
    <w:rsid w:val="00EA5A70"/>
    <w:rsid w:val="00EA6A47"/>
    <w:rsid w:val="00EB30D5"/>
    <w:rsid w:val="00EB7DE9"/>
    <w:rsid w:val="00EC30DA"/>
    <w:rsid w:val="00EC4A3E"/>
    <w:rsid w:val="00ED2DEB"/>
    <w:rsid w:val="00ED3164"/>
    <w:rsid w:val="00ED39B5"/>
    <w:rsid w:val="00ED3BDE"/>
    <w:rsid w:val="00ED4459"/>
    <w:rsid w:val="00ED7473"/>
    <w:rsid w:val="00EE059D"/>
    <w:rsid w:val="00EE4CC4"/>
    <w:rsid w:val="00EF07EC"/>
    <w:rsid w:val="00EF35CB"/>
    <w:rsid w:val="00EF7224"/>
    <w:rsid w:val="00F01650"/>
    <w:rsid w:val="00F03A51"/>
    <w:rsid w:val="00F03B94"/>
    <w:rsid w:val="00F057C5"/>
    <w:rsid w:val="00F147A6"/>
    <w:rsid w:val="00F2071B"/>
    <w:rsid w:val="00F20E74"/>
    <w:rsid w:val="00F25CC6"/>
    <w:rsid w:val="00F279E0"/>
    <w:rsid w:val="00F34C4F"/>
    <w:rsid w:val="00F35DB0"/>
    <w:rsid w:val="00F41372"/>
    <w:rsid w:val="00F41B67"/>
    <w:rsid w:val="00F447FF"/>
    <w:rsid w:val="00F47108"/>
    <w:rsid w:val="00F50E15"/>
    <w:rsid w:val="00F52526"/>
    <w:rsid w:val="00F528CA"/>
    <w:rsid w:val="00F57932"/>
    <w:rsid w:val="00F62796"/>
    <w:rsid w:val="00F63127"/>
    <w:rsid w:val="00F634D0"/>
    <w:rsid w:val="00F64AF8"/>
    <w:rsid w:val="00F66767"/>
    <w:rsid w:val="00F70173"/>
    <w:rsid w:val="00F72104"/>
    <w:rsid w:val="00F738A1"/>
    <w:rsid w:val="00F73E05"/>
    <w:rsid w:val="00F85DB5"/>
    <w:rsid w:val="00F919A3"/>
    <w:rsid w:val="00F94032"/>
    <w:rsid w:val="00F97DDB"/>
    <w:rsid w:val="00FA1151"/>
    <w:rsid w:val="00FA194C"/>
    <w:rsid w:val="00FB1514"/>
    <w:rsid w:val="00FB1A27"/>
    <w:rsid w:val="00FB7EB7"/>
    <w:rsid w:val="00FC62D7"/>
    <w:rsid w:val="00FD495F"/>
    <w:rsid w:val="00FE6DA6"/>
    <w:rsid w:val="00FF10FE"/>
    <w:rsid w:val="00FF2BA7"/>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2E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uiPriority w:val="9"/>
    <w:semiHidden/>
    <w:rsid w:val="00A92EA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8B318B"/>
    <w:rPr>
      <w:color w:val="605E5C"/>
      <w:shd w:val="clear" w:color="auto" w:fill="E1DFDD"/>
    </w:rPr>
  </w:style>
  <w:style w:type="character" w:styleId="FootnoteReference">
    <w:name w:val="footnote reference"/>
    <w:uiPriority w:val="99"/>
    <w:semiHidden/>
    <w:rsid w:val="00F94032"/>
    <w:rPr>
      <w:vertAlign w:val="superscript"/>
    </w:rPr>
  </w:style>
  <w:style w:type="paragraph" w:styleId="FootnoteText">
    <w:name w:val="footnote text"/>
    <w:basedOn w:val="Normal"/>
    <w:link w:val="FootnoteTextChar"/>
    <w:uiPriority w:val="99"/>
    <w:semiHidden/>
    <w:unhideWhenUsed/>
    <w:rsid w:val="00F9403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F94032"/>
    <w:rPr>
      <w:rFonts w:ascii="Times New Roman" w:eastAsia="Times New Roman" w:hAnsi="Times New Roman" w:cs="Times New Roman"/>
      <w:sz w:val="20"/>
      <w:szCs w:val="20"/>
      <w:lang w:val="en-US"/>
    </w:rPr>
  </w:style>
  <w:style w:type="paragraph" w:customStyle="1" w:styleId="Default">
    <w:name w:val="Default"/>
    <w:rsid w:val="002437A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37695719">
      <w:bodyDiv w:val="1"/>
      <w:marLeft w:val="0"/>
      <w:marRight w:val="0"/>
      <w:marTop w:val="0"/>
      <w:marBottom w:val="0"/>
      <w:divBdr>
        <w:top w:val="none" w:sz="0" w:space="0" w:color="auto"/>
        <w:left w:val="none" w:sz="0" w:space="0" w:color="auto"/>
        <w:bottom w:val="none" w:sz="0" w:space="0" w:color="auto"/>
        <w:right w:val="none" w:sz="0" w:space="0" w:color="auto"/>
      </w:divBdr>
    </w:div>
    <w:div w:id="138233731">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67412109">
      <w:bodyDiv w:val="1"/>
      <w:marLeft w:val="0"/>
      <w:marRight w:val="0"/>
      <w:marTop w:val="0"/>
      <w:marBottom w:val="0"/>
      <w:divBdr>
        <w:top w:val="none" w:sz="0" w:space="0" w:color="auto"/>
        <w:left w:val="none" w:sz="0" w:space="0" w:color="auto"/>
        <w:bottom w:val="none" w:sz="0" w:space="0" w:color="auto"/>
        <w:right w:val="none" w:sz="0" w:space="0" w:color="auto"/>
      </w:divBdr>
      <w:divsChild>
        <w:div w:id="507716855">
          <w:marLeft w:val="0"/>
          <w:marRight w:val="0"/>
          <w:marTop w:val="0"/>
          <w:marBottom w:val="0"/>
          <w:divBdr>
            <w:top w:val="none" w:sz="0" w:space="0" w:color="auto"/>
            <w:left w:val="none" w:sz="0" w:space="0" w:color="auto"/>
            <w:bottom w:val="none" w:sz="0" w:space="0" w:color="auto"/>
            <w:right w:val="none" w:sz="0" w:space="0" w:color="auto"/>
          </w:divBdr>
        </w:div>
        <w:div w:id="878129650">
          <w:marLeft w:val="0"/>
          <w:marRight w:val="0"/>
          <w:marTop w:val="0"/>
          <w:marBottom w:val="0"/>
          <w:divBdr>
            <w:top w:val="none" w:sz="0" w:space="0" w:color="auto"/>
            <w:left w:val="none" w:sz="0" w:space="0" w:color="auto"/>
            <w:bottom w:val="none" w:sz="0" w:space="0" w:color="auto"/>
            <w:right w:val="none" w:sz="0" w:space="0" w:color="auto"/>
          </w:divBdr>
        </w:div>
        <w:div w:id="630207424">
          <w:marLeft w:val="0"/>
          <w:marRight w:val="0"/>
          <w:marTop w:val="0"/>
          <w:marBottom w:val="0"/>
          <w:divBdr>
            <w:top w:val="none" w:sz="0" w:space="0" w:color="auto"/>
            <w:left w:val="none" w:sz="0" w:space="0" w:color="auto"/>
            <w:bottom w:val="none" w:sz="0" w:space="0" w:color="auto"/>
            <w:right w:val="none" w:sz="0" w:space="0" w:color="auto"/>
          </w:divBdr>
        </w:div>
        <w:div w:id="1835993834">
          <w:marLeft w:val="0"/>
          <w:marRight w:val="0"/>
          <w:marTop w:val="0"/>
          <w:marBottom w:val="0"/>
          <w:divBdr>
            <w:top w:val="none" w:sz="0" w:space="0" w:color="auto"/>
            <w:left w:val="none" w:sz="0" w:space="0" w:color="auto"/>
            <w:bottom w:val="none" w:sz="0" w:space="0" w:color="auto"/>
            <w:right w:val="none" w:sz="0" w:space="0" w:color="auto"/>
          </w:divBdr>
        </w:div>
        <w:div w:id="1061094088">
          <w:marLeft w:val="0"/>
          <w:marRight w:val="0"/>
          <w:marTop w:val="0"/>
          <w:marBottom w:val="0"/>
          <w:divBdr>
            <w:top w:val="none" w:sz="0" w:space="0" w:color="auto"/>
            <w:left w:val="none" w:sz="0" w:space="0" w:color="auto"/>
            <w:bottom w:val="none" w:sz="0" w:space="0" w:color="auto"/>
            <w:right w:val="none" w:sz="0" w:space="0" w:color="auto"/>
          </w:divBdr>
        </w:div>
        <w:div w:id="1106997360">
          <w:marLeft w:val="0"/>
          <w:marRight w:val="0"/>
          <w:marTop w:val="0"/>
          <w:marBottom w:val="0"/>
          <w:divBdr>
            <w:top w:val="none" w:sz="0" w:space="0" w:color="auto"/>
            <w:left w:val="none" w:sz="0" w:space="0" w:color="auto"/>
            <w:bottom w:val="none" w:sz="0" w:space="0" w:color="auto"/>
            <w:right w:val="none" w:sz="0" w:space="0" w:color="auto"/>
          </w:divBdr>
        </w:div>
        <w:div w:id="702369361">
          <w:marLeft w:val="0"/>
          <w:marRight w:val="0"/>
          <w:marTop w:val="0"/>
          <w:marBottom w:val="0"/>
          <w:divBdr>
            <w:top w:val="none" w:sz="0" w:space="0" w:color="auto"/>
            <w:left w:val="none" w:sz="0" w:space="0" w:color="auto"/>
            <w:bottom w:val="none" w:sz="0" w:space="0" w:color="auto"/>
            <w:right w:val="none" w:sz="0" w:space="0" w:color="auto"/>
          </w:divBdr>
        </w:div>
        <w:div w:id="692465268">
          <w:marLeft w:val="0"/>
          <w:marRight w:val="0"/>
          <w:marTop w:val="0"/>
          <w:marBottom w:val="0"/>
          <w:divBdr>
            <w:top w:val="none" w:sz="0" w:space="0" w:color="auto"/>
            <w:left w:val="none" w:sz="0" w:space="0" w:color="auto"/>
            <w:bottom w:val="none" w:sz="0" w:space="0" w:color="auto"/>
            <w:right w:val="none" w:sz="0" w:space="0" w:color="auto"/>
          </w:divBdr>
        </w:div>
        <w:div w:id="752971557">
          <w:marLeft w:val="0"/>
          <w:marRight w:val="0"/>
          <w:marTop w:val="0"/>
          <w:marBottom w:val="0"/>
          <w:divBdr>
            <w:top w:val="none" w:sz="0" w:space="0" w:color="auto"/>
            <w:left w:val="none" w:sz="0" w:space="0" w:color="auto"/>
            <w:bottom w:val="none" w:sz="0" w:space="0" w:color="auto"/>
            <w:right w:val="none" w:sz="0" w:space="0" w:color="auto"/>
          </w:divBdr>
        </w:div>
      </w:divsChild>
    </w:div>
    <w:div w:id="377894745">
      <w:bodyDiv w:val="1"/>
      <w:marLeft w:val="0"/>
      <w:marRight w:val="0"/>
      <w:marTop w:val="0"/>
      <w:marBottom w:val="0"/>
      <w:divBdr>
        <w:top w:val="none" w:sz="0" w:space="0" w:color="auto"/>
        <w:left w:val="none" w:sz="0" w:space="0" w:color="auto"/>
        <w:bottom w:val="none" w:sz="0" w:space="0" w:color="auto"/>
        <w:right w:val="none" w:sz="0" w:space="0" w:color="auto"/>
      </w:divBdr>
    </w:div>
    <w:div w:id="488012874">
      <w:bodyDiv w:val="1"/>
      <w:marLeft w:val="0"/>
      <w:marRight w:val="0"/>
      <w:marTop w:val="0"/>
      <w:marBottom w:val="0"/>
      <w:divBdr>
        <w:top w:val="none" w:sz="0" w:space="0" w:color="auto"/>
        <w:left w:val="none" w:sz="0" w:space="0" w:color="auto"/>
        <w:bottom w:val="none" w:sz="0" w:space="0" w:color="auto"/>
        <w:right w:val="none" w:sz="0" w:space="0" w:color="auto"/>
      </w:divBdr>
    </w:div>
    <w:div w:id="708721980">
      <w:bodyDiv w:val="1"/>
      <w:marLeft w:val="0"/>
      <w:marRight w:val="0"/>
      <w:marTop w:val="0"/>
      <w:marBottom w:val="0"/>
      <w:divBdr>
        <w:top w:val="none" w:sz="0" w:space="0" w:color="auto"/>
        <w:left w:val="none" w:sz="0" w:space="0" w:color="auto"/>
        <w:bottom w:val="none" w:sz="0" w:space="0" w:color="auto"/>
        <w:right w:val="none" w:sz="0" w:space="0" w:color="auto"/>
      </w:divBdr>
    </w:div>
    <w:div w:id="719787904">
      <w:bodyDiv w:val="1"/>
      <w:marLeft w:val="0"/>
      <w:marRight w:val="0"/>
      <w:marTop w:val="0"/>
      <w:marBottom w:val="0"/>
      <w:divBdr>
        <w:top w:val="none" w:sz="0" w:space="0" w:color="auto"/>
        <w:left w:val="none" w:sz="0" w:space="0" w:color="auto"/>
        <w:bottom w:val="none" w:sz="0" w:space="0" w:color="auto"/>
        <w:right w:val="none" w:sz="0" w:space="0" w:color="auto"/>
      </w:divBdr>
    </w:div>
    <w:div w:id="796753801">
      <w:bodyDiv w:val="1"/>
      <w:marLeft w:val="0"/>
      <w:marRight w:val="0"/>
      <w:marTop w:val="0"/>
      <w:marBottom w:val="0"/>
      <w:divBdr>
        <w:top w:val="none" w:sz="0" w:space="0" w:color="auto"/>
        <w:left w:val="none" w:sz="0" w:space="0" w:color="auto"/>
        <w:bottom w:val="none" w:sz="0" w:space="0" w:color="auto"/>
        <w:right w:val="none" w:sz="0" w:space="0" w:color="auto"/>
      </w:divBdr>
    </w:div>
    <w:div w:id="89234836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4069587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18084173">
      <w:bodyDiv w:val="1"/>
      <w:marLeft w:val="0"/>
      <w:marRight w:val="0"/>
      <w:marTop w:val="0"/>
      <w:marBottom w:val="0"/>
      <w:divBdr>
        <w:top w:val="none" w:sz="0" w:space="0" w:color="auto"/>
        <w:left w:val="none" w:sz="0" w:space="0" w:color="auto"/>
        <w:bottom w:val="none" w:sz="0" w:space="0" w:color="auto"/>
        <w:right w:val="none" w:sz="0" w:space="0" w:color="auto"/>
      </w:divBdr>
    </w:div>
    <w:div w:id="1562248796">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53876354">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0586788">
      <w:bodyDiv w:val="1"/>
      <w:marLeft w:val="0"/>
      <w:marRight w:val="0"/>
      <w:marTop w:val="0"/>
      <w:marBottom w:val="0"/>
      <w:divBdr>
        <w:top w:val="none" w:sz="0" w:space="0" w:color="auto"/>
        <w:left w:val="none" w:sz="0" w:space="0" w:color="auto"/>
        <w:bottom w:val="none" w:sz="0" w:space="0" w:color="auto"/>
        <w:right w:val="none" w:sz="0" w:space="0" w:color="auto"/>
      </w:divBdr>
    </w:div>
    <w:div w:id="1894734593">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63726869">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6504378">
      <w:bodyDiv w:val="1"/>
      <w:marLeft w:val="0"/>
      <w:marRight w:val="0"/>
      <w:marTop w:val="0"/>
      <w:marBottom w:val="0"/>
      <w:divBdr>
        <w:top w:val="none" w:sz="0" w:space="0" w:color="auto"/>
        <w:left w:val="none" w:sz="0" w:space="0" w:color="auto"/>
        <w:bottom w:val="none" w:sz="0" w:space="0" w:color="auto"/>
        <w:right w:val="none" w:sz="0" w:space="0" w:color="auto"/>
      </w:divBdr>
      <w:divsChild>
        <w:div w:id="401491782">
          <w:marLeft w:val="0"/>
          <w:marRight w:val="0"/>
          <w:marTop w:val="0"/>
          <w:marBottom w:val="0"/>
          <w:divBdr>
            <w:top w:val="none" w:sz="0" w:space="0" w:color="auto"/>
            <w:left w:val="none" w:sz="0" w:space="0" w:color="auto"/>
            <w:bottom w:val="none" w:sz="0" w:space="0" w:color="auto"/>
            <w:right w:val="none" w:sz="0" w:space="0" w:color="auto"/>
          </w:divBdr>
        </w:div>
        <w:div w:id="153734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6"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hyperlink" Target="https://www.un.org/Depts/ptd/about-us/un-supplier-code-conduc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Solicitation%20Process_Solicitation.docx.docx&amp;action=default" TargetMode="External"/><Relationship Id="rId28" Type="http://schemas.openxmlformats.org/officeDocument/2006/relationships/hyperlink" Target="mailto:Procurement.aze@undp.org" TargetMode="External"/><Relationship Id="rId10" Type="http://schemas.openxmlformats.org/officeDocument/2006/relationships/webSettings" Target="webSettings.xml"/><Relationship Id="rId19" Type="http://schemas.openxmlformats.org/officeDocument/2006/relationships/hyperlink" Target="http://www.undp.org/content/dam/undp/library/corporate/Procurement/english/4.%20UNDP%20GTCs%20for%20de%20minimis%20Contracts%20(Services%20only)%20-%20Sept%202017.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treasury.un.org/operationalrates/OperationalRates.php" TargetMode="External"/><Relationship Id="rId27" Type="http://schemas.openxmlformats.org/officeDocument/2006/relationships/hyperlink" Target="http://www.ungm.org" TargetMode="External"/><Relationship Id="rId30" Type="http://schemas.openxmlformats.org/officeDocument/2006/relationships/footer" Target="foot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0EDB0FDEB7CE402B9571C56E470435C4"/>
        <w:category>
          <w:name w:val="General"/>
          <w:gallery w:val="placeholder"/>
        </w:category>
        <w:types>
          <w:type w:val="bbPlcHdr"/>
        </w:types>
        <w:behaviors>
          <w:behavior w:val="content"/>
        </w:behaviors>
        <w:guid w:val="{C14B7E1C-1E8B-4006-A313-BF1968A826E8}"/>
      </w:docPartPr>
      <w:docPartBody>
        <w:p w:rsidR="00166A76" w:rsidRDefault="00DA5D67" w:rsidP="00DA5D67">
          <w:pPr>
            <w:pStyle w:val="0EDB0FDEB7CE402B9571C56E470435C4"/>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F1B81CE41A2349669ABF0F523191DC64"/>
        <w:category>
          <w:name w:val="General"/>
          <w:gallery w:val="placeholder"/>
        </w:category>
        <w:types>
          <w:type w:val="bbPlcHdr"/>
        </w:types>
        <w:behaviors>
          <w:behavior w:val="content"/>
        </w:behaviors>
        <w:guid w:val="{0B2B2634-2D31-4E12-BD97-B649FC4792EE}"/>
      </w:docPartPr>
      <w:docPartBody>
        <w:p w:rsidR="00166A76" w:rsidRDefault="00DA5D67" w:rsidP="00DA5D67">
          <w:pPr>
            <w:pStyle w:val="F1B81CE41A2349669ABF0F523191DC64"/>
          </w:pPr>
          <w:r w:rsidRPr="00260675">
            <w:rPr>
              <w:rStyle w:val="PlaceholderText"/>
              <w:rFonts w:cstheme="minorHAnsi"/>
              <w:sz w:val="20"/>
              <w:szCs w:val="20"/>
            </w:rPr>
            <w:t>Click or tap here to enter text.</w:t>
          </w:r>
        </w:p>
      </w:docPartBody>
    </w:docPart>
    <w:docPart>
      <w:docPartPr>
        <w:name w:val="9DF6066FEF544457AF4B37F34F67F6B8"/>
        <w:category>
          <w:name w:val="General"/>
          <w:gallery w:val="placeholder"/>
        </w:category>
        <w:types>
          <w:type w:val="bbPlcHdr"/>
        </w:types>
        <w:behaviors>
          <w:behavior w:val="content"/>
        </w:behaviors>
        <w:guid w:val="{A90E4D81-8DAC-4957-B727-42F1D73971E1}"/>
      </w:docPartPr>
      <w:docPartBody>
        <w:p w:rsidR="00166A76" w:rsidRDefault="00DA5D67" w:rsidP="00DA5D67">
          <w:pPr>
            <w:pStyle w:val="9DF6066FEF544457AF4B37F34F67F6B8"/>
          </w:pPr>
          <w:r w:rsidRPr="005E5F03">
            <w:rPr>
              <w:rStyle w:val="PlaceholderText"/>
              <w:rFonts w:eastAsiaTheme="minorHAnsi" w:cstheme="minorHAnsi"/>
              <w:sz w:val="20"/>
            </w:rPr>
            <w:t>Click or tap here to enter text.</w:t>
          </w:r>
        </w:p>
      </w:docPartBody>
    </w:docPart>
    <w:docPart>
      <w:docPartPr>
        <w:name w:val="EEAABB92CD0C4095BAEAAAC719E40186"/>
        <w:category>
          <w:name w:val="General"/>
          <w:gallery w:val="placeholder"/>
        </w:category>
        <w:types>
          <w:type w:val="bbPlcHdr"/>
        </w:types>
        <w:behaviors>
          <w:behavior w:val="content"/>
        </w:behaviors>
        <w:guid w:val="{1A67C181-AFD9-4AB8-820D-0037E68ACAAE}"/>
      </w:docPartPr>
      <w:docPartBody>
        <w:p w:rsidR="00166A76" w:rsidRDefault="00DA5D67" w:rsidP="00DA5D67">
          <w:pPr>
            <w:pStyle w:val="EEAABB92CD0C4095BAEAAAC719E40186"/>
          </w:pPr>
          <w:r w:rsidRPr="005E5F03">
            <w:rPr>
              <w:rStyle w:val="PlaceholderText"/>
              <w:rFonts w:eastAsiaTheme="minorHAnsi" w:cstheme="minorHAnsi"/>
              <w:sz w:val="20"/>
            </w:rPr>
            <w:t>Click or tap here to enter text.</w:t>
          </w:r>
        </w:p>
      </w:docPartBody>
    </w:docPart>
    <w:docPart>
      <w:docPartPr>
        <w:name w:val="D86507A9DBAA41548B95B3C05FB0CBAF"/>
        <w:category>
          <w:name w:val="General"/>
          <w:gallery w:val="placeholder"/>
        </w:category>
        <w:types>
          <w:type w:val="bbPlcHdr"/>
        </w:types>
        <w:behaviors>
          <w:behavior w:val="content"/>
        </w:behaviors>
        <w:guid w:val="{AE34D2D5-8FC4-4066-BE88-7C110D2E22BD}"/>
      </w:docPartPr>
      <w:docPartBody>
        <w:p w:rsidR="00166A76" w:rsidRDefault="00DA5D67" w:rsidP="00DA5D67">
          <w:pPr>
            <w:pStyle w:val="D86507A9DBAA41548B95B3C05FB0CBAF"/>
          </w:pPr>
          <w:r w:rsidRPr="005E5F03">
            <w:rPr>
              <w:rStyle w:val="PlaceholderText"/>
              <w:rFonts w:eastAsiaTheme="minorHAnsi" w:cstheme="minorHAnsi"/>
              <w:sz w:val="20"/>
            </w:rPr>
            <w:t>Click or tap here to enter text.</w:t>
          </w:r>
        </w:p>
      </w:docPartBody>
    </w:docPart>
    <w:docPart>
      <w:docPartPr>
        <w:name w:val="AAD0936CF44247E9B50EB72B5153E556"/>
        <w:category>
          <w:name w:val="General"/>
          <w:gallery w:val="placeholder"/>
        </w:category>
        <w:types>
          <w:type w:val="bbPlcHdr"/>
        </w:types>
        <w:behaviors>
          <w:behavior w:val="content"/>
        </w:behaviors>
        <w:guid w:val="{9E11DF4A-E800-4E87-96D2-1CE502234477}"/>
      </w:docPartPr>
      <w:docPartBody>
        <w:p w:rsidR="00166A76" w:rsidRDefault="00DA5D67" w:rsidP="00DA5D67">
          <w:pPr>
            <w:pStyle w:val="AAD0936CF44247E9B50EB72B5153E556"/>
          </w:pPr>
          <w:r w:rsidRPr="005E5F03">
            <w:rPr>
              <w:rStyle w:val="PlaceholderText"/>
              <w:rFonts w:eastAsiaTheme="minorHAnsi" w:cstheme="minorHAnsi"/>
              <w:sz w:val="20"/>
            </w:rPr>
            <w:t>Click or tap here to enter text.</w:t>
          </w:r>
        </w:p>
      </w:docPartBody>
    </w:docPart>
    <w:docPart>
      <w:docPartPr>
        <w:name w:val="97AE4C7ADA9E4F328B03EC58C45FDC56"/>
        <w:category>
          <w:name w:val="General"/>
          <w:gallery w:val="placeholder"/>
        </w:category>
        <w:types>
          <w:type w:val="bbPlcHdr"/>
        </w:types>
        <w:behaviors>
          <w:behavior w:val="content"/>
        </w:behaviors>
        <w:guid w:val="{83D7A869-1DCE-4A3C-8A74-F1D45464871C}"/>
      </w:docPartPr>
      <w:docPartBody>
        <w:p w:rsidR="00166A76" w:rsidRDefault="00DA5D67" w:rsidP="00DA5D67">
          <w:pPr>
            <w:pStyle w:val="97AE4C7ADA9E4F328B03EC58C45FDC56"/>
          </w:pPr>
          <w:r w:rsidRPr="005E5F03">
            <w:rPr>
              <w:rStyle w:val="PlaceholderText"/>
              <w:rFonts w:eastAsiaTheme="minorHAnsi" w:cstheme="minorHAnsi"/>
              <w:sz w:val="20"/>
            </w:rPr>
            <w:t>Choose an item.</w:t>
          </w:r>
        </w:p>
      </w:docPartBody>
    </w:docPart>
    <w:docPart>
      <w:docPartPr>
        <w:name w:val="BCE146127B1549878ABB409CEC650A5C"/>
        <w:category>
          <w:name w:val="General"/>
          <w:gallery w:val="placeholder"/>
        </w:category>
        <w:types>
          <w:type w:val="bbPlcHdr"/>
        </w:types>
        <w:behaviors>
          <w:behavior w:val="content"/>
        </w:behaviors>
        <w:guid w:val="{B97FEFE2-DE40-4987-B0CE-232462A99030}"/>
      </w:docPartPr>
      <w:docPartBody>
        <w:p w:rsidR="00166A76" w:rsidRDefault="00DA5D67" w:rsidP="00DA5D67">
          <w:pPr>
            <w:pStyle w:val="BCE146127B1549878ABB409CEC650A5C"/>
          </w:pPr>
          <w:r w:rsidRPr="005E5F03">
            <w:rPr>
              <w:rStyle w:val="PlaceholderText"/>
              <w:rFonts w:eastAsiaTheme="minorHAnsi" w:cstheme="minorHAnsi"/>
              <w:sz w:val="20"/>
            </w:rPr>
            <w:t>Click or tap here to enter text.</w:t>
          </w:r>
        </w:p>
      </w:docPartBody>
    </w:docPart>
    <w:docPart>
      <w:docPartPr>
        <w:name w:val="4406896520124D9F8FE735BCD4B05621"/>
        <w:category>
          <w:name w:val="General"/>
          <w:gallery w:val="placeholder"/>
        </w:category>
        <w:types>
          <w:type w:val="bbPlcHdr"/>
        </w:types>
        <w:behaviors>
          <w:behavior w:val="content"/>
        </w:behaviors>
        <w:guid w:val="{8EDC4775-2C05-45C7-BEC0-0D3140413F7E}"/>
      </w:docPartPr>
      <w:docPartBody>
        <w:p w:rsidR="00672ACD" w:rsidRDefault="00B4406F" w:rsidP="00B4406F">
          <w:pPr>
            <w:pStyle w:val="4406896520124D9F8FE735BCD4B05621"/>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35589"/>
    <w:rsid w:val="00166A76"/>
    <w:rsid w:val="001D4E49"/>
    <w:rsid w:val="001E389C"/>
    <w:rsid w:val="00241828"/>
    <w:rsid w:val="00277F2F"/>
    <w:rsid w:val="002B308D"/>
    <w:rsid w:val="002F25F0"/>
    <w:rsid w:val="00370EB4"/>
    <w:rsid w:val="00395B12"/>
    <w:rsid w:val="00472739"/>
    <w:rsid w:val="004E69CE"/>
    <w:rsid w:val="004F5DE9"/>
    <w:rsid w:val="0057352C"/>
    <w:rsid w:val="005A27D3"/>
    <w:rsid w:val="00610756"/>
    <w:rsid w:val="00672ACD"/>
    <w:rsid w:val="00674A72"/>
    <w:rsid w:val="00693B4F"/>
    <w:rsid w:val="006A3815"/>
    <w:rsid w:val="00700DE1"/>
    <w:rsid w:val="00712183"/>
    <w:rsid w:val="007518E5"/>
    <w:rsid w:val="007558C6"/>
    <w:rsid w:val="007615B3"/>
    <w:rsid w:val="007E65C1"/>
    <w:rsid w:val="007F54B1"/>
    <w:rsid w:val="00986604"/>
    <w:rsid w:val="00996072"/>
    <w:rsid w:val="009B5CD4"/>
    <w:rsid w:val="009D0042"/>
    <w:rsid w:val="009D0143"/>
    <w:rsid w:val="00B4406F"/>
    <w:rsid w:val="00B67AAE"/>
    <w:rsid w:val="00B85CBE"/>
    <w:rsid w:val="00BA0D05"/>
    <w:rsid w:val="00BD226C"/>
    <w:rsid w:val="00BE0353"/>
    <w:rsid w:val="00C2057D"/>
    <w:rsid w:val="00C35CF9"/>
    <w:rsid w:val="00C45C98"/>
    <w:rsid w:val="00DA5D67"/>
    <w:rsid w:val="00DD3CCA"/>
    <w:rsid w:val="00DF397B"/>
    <w:rsid w:val="00E549C0"/>
    <w:rsid w:val="00E9001B"/>
    <w:rsid w:val="00EC7627"/>
    <w:rsid w:val="00F70533"/>
    <w:rsid w:val="00F744B0"/>
    <w:rsid w:val="00F84360"/>
    <w:rsid w:val="00FC1620"/>
    <w:rsid w:val="00FC4B3E"/>
    <w:rsid w:val="00FF3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744B0"/>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0EDB0FDEB7CE402B9571C56E470435C4">
    <w:name w:val="0EDB0FDEB7CE402B9571C56E470435C4"/>
    <w:rsid w:val="00DA5D67"/>
    <w:rPr>
      <w:lang w:val="en-US" w:eastAsia="en-US"/>
    </w:rPr>
  </w:style>
  <w:style w:type="paragraph" w:customStyle="1" w:styleId="F1B81CE41A2349669ABF0F523191DC64">
    <w:name w:val="F1B81CE41A2349669ABF0F523191DC64"/>
    <w:rsid w:val="00DA5D67"/>
    <w:rPr>
      <w:lang w:val="en-US" w:eastAsia="en-US"/>
    </w:rPr>
  </w:style>
  <w:style w:type="paragraph" w:customStyle="1" w:styleId="9DF6066FEF544457AF4B37F34F67F6B8">
    <w:name w:val="9DF6066FEF544457AF4B37F34F67F6B8"/>
    <w:rsid w:val="00DA5D67"/>
    <w:rPr>
      <w:lang w:val="en-US" w:eastAsia="en-US"/>
    </w:rPr>
  </w:style>
  <w:style w:type="paragraph" w:customStyle="1" w:styleId="EEAABB92CD0C4095BAEAAAC719E40186">
    <w:name w:val="EEAABB92CD0C4095BAEAAAC719E40186"/>
    <w:rsid w:val="00DA5D67"/>
    <w:rPr>
      <w:lang w:val="en-US" w:eastAsia="en-US"/>
    </w:rPr>
  </w:style>
  <w:style w:type="paragraph" w:customStyle="1" w:styleId="D86507A9DBAA41548B95B3C05FB0CBAF">
    <w:name w:val="D86507A9DBAA41548B95B3C05FB0CBAF"/>
    <w:rsid w:val="00DA5D67"/>
    <w:rPr>
      <w:lang w:val="en-US" w:eastAsia="en-US"/>
    </w:rPr>
  </w:style>
  <w:style w:type="paragraph" w:customStyle="1" w:styleId="AAD0936CF44247E9B50EB72B5153E556">
    <w:name w:val="AAD0936CF44247E9B50EB72B5153E556"/>
    <w:rsid w:val="00DA5D67"/>
    <w:rPr>
      <w:lang w:val="en-US" w:eastAsia="en-US"/>
    </w:rPr>
  </w:style>
  <w:style w:type="paragraph" w:customStyle="1" w:styleId="97AE4C7ADA9E4F328B03EC58C45FDC56">
    <w:name w:val="97AE4C7ADA9E4F328B03EC58C45FDC56"/>
    <w:rsid w:val="00DA5D67"/>
    <w:rPr>
      <w:lang w:val="en-US" w:eastAsia="en-US"/>
    </w:rPr>
  </w:style>
  <w:style w:type="paragraph" w:customStyle="1" w:styleId="BCE146127B1549878ABB409CEC650A5C">
    <w:name w:val="BCE146127B1549878ABB409CEC650A5C"/>
    <w:rsid w:val="00DA5D67"/>
    <w:rPr>
      <w:lang w:val="en-US" w:eastAsia="en-US"/>
    </w:rPr>
  </w:style>
  <w:style w:type="paragraph" w:customStyle="1" w:styleId="4406896520124D9F8FE735BCD4B05621">
    <w:name w:val="4406896520124D9F8FE735BCD4B05621"/>
    <w:rsid w:val="00B4406F"/>
    <w:rPr>
      <w:lang w:val="en-US" w:eastAsia="en-US"/>
    </w:rPr>
  </w:style>
  <w:style w:type="paragraph" w:customStyle="1" w:styleId="370C44B88A774F6592B36DF55516734F">
    <w:name w:val="370C44B88A774F6592B36DF55516734F"/>
    <w:rsid w:val="00F744B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C6287-9259-4C3F-B25C-A96F98DDA350}">
  <ds:schemaRefs>
    <ds:schemaRef ds:uri="http://schemas.openxmlformats.org/officeDocument/2006/bibliography"/>
  </ds:schemaRefs>
</ds:datastoreItem>
</file>

<file path=customXml/itemProps4.xml><?xml version="1.0" encoding="utf-8"?>
<ds:datastoreItem xmlns:ds="http://schemas.openxmlformats.org/officeDocument/2006/customXml" ds:itemID="{4122B9E4-9A50-4736-AF58-683E944C88B2}">
  <ds:schemaRefs>
    <ds:schemaRef ds:uri="office.server.policy"/>
  </ds:schemaRefs>
</ds:datastoreItem>
</file>

<file path=customXml/itemProps5.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6</TotalTime>
  <Pages>12</Pages>
  <Words>4239</Words>
  <Characters>24164</Characters>
  <Application>Microsoft Office Word</Application>
  <DocSecurity>0</DocSecurity>
  <Lines>201</Lines>
  <Paragraphs>56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Vendor Azerbaijan</cp:lastModifiedBy>
  <cp:revision>6</cp:revision>
  <cp:lastPrinted>2020-12-11T08:52:00Z</cp:lastPrinted>
  <dcterms:created xsi:type="dcterms:W3CDTF">2022-07-15T12:02:00Z</dcterms:created>
  <dcterms:modified xsi:type="dcterms:W3CDTF">2022-07-15T12:09:00Z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