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0B98A" w14:textId="009F2DED" w:rsidR="005E5F0D" w:rsidRPr="00D5639C" w:rsidRDefault="005E5F0D" w:rsidP="005E5F0D">
      <w:pPr>
        <w:pStyle w:val="Heading1"/>
        <w:numPr>
          <w:ilvl w:val="0"/>
          <w:numId w:val="0"/>
        </w:numPr>
      </w:pPr>
      <w:bookmarkStart w:id="0" w:name="_Toc26282757"/>
      <w:r w:rsidRPr="00D5639C">
        <w:t>Social and Environmental Screening Template</w:t>
      </w:r>
      <w:bookmarkEnd w:id="0"/>
      <w:r w:rsidRPr="00D5639C">
        <w:t xml:space="preserve"> (2021 SESP Template, Version 1)</w:t>
      </w:r>
    </w:p>
    <w:p w14:paraId="75CDC6AA" w14:textId="352FC9AB" w:rsidR="005E5F0D" w:rsidRPr="00D5639C" w:rsidRDefault="005E5F0D" w:rsidP="005E5F0D">
      <w:pPr>
        <w:rPr>
          <w:i/>
        </w:rPr>
      </w:pPr>
      <w:r w:rsidRPr="00D5639C">
        <w:rPr>
          <w:i/>
          <w:szCs w:val="20"/>
        </w:rPr>
        <w:t>The completed template, which constitutes the Social and Environmental Screening Report, must be included as an annex to the Project Document at the design stage.</w:t>
      </w:r>
      <w:r w:rsidRPr="00D5639C">
        <w:rPr>
          <w:i/>
        </w:rPr>
        <w:t xml:space="preserve"> Note: this template will be converted into an online tool. The online version will guide users through the process and will embed relevant guidance. </w:t>
      </w:r>
    </w:p>
    <w:p w14:paraId="05586663" w14:textId="77777777" w:rsidR="005E5F0D" w:rsidRPr="00D5639C" w:rsidRDefault="005E5F0D" w:rsidP="005E5F0D">
      <w:pPr>
        <w:rPr>
          <w:i/>
        </w:rPr>
      </w:pPr>
    </w:p>
    <w:p w14:paraId="44E9EFFE" w14:textId="77777777" w:rsidR="005E5F0D" w:rsidRPr="00D5639C" w:rsidRDefault="005E5F0D" w:rsidP="00310069">
      <w:pPr>
        <w:spacing w:before="200"/>
        <w:rPr>
          <w:b/>
          <w:color w:val="4F81BD"/>
          <w:sz w:val="24"/>
        </w:rPr>
      </w:pPr>
      <w:r w:rsidRPr="00D5639C">
        <w:rPr>
          <w:b/>
          <w:color w:val="4F81BD"/>
          <w:sz w:val="24"/>
        </w:rPr>
        <w:t>Project Information</w:t>
      </w:r>
    </w:p>
    <w:p w14:paraId="5DA8BBB0" w14:textId="77777777" w:rsidR="005E5F0D" w:rsidRPr="00D5639C"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D5639C" w14:paraId="7A74A150" w14:textId="77777777" w:rsidTr="00310069">
        <w:trPr>
          <w:trHeight w:val="251"/>
        </w:trPr>
        <w:tc>
          <w:tcPr>
            <w:tcW w:w="4225" w:type="dxa"/>
            <w:shd w:val="clear" w:color="auto" w:fill="C6D9F1"/>
            <w:vAlign w:val="center"/>
          </w:tcPr>
          <w:p w14:paraId="2D3535AA" w14:textId="77777777" w:rsidR="005E5F0D" w:rsidRPr="00D5639C" w:rsidRDefault="005E5F0D" w:rsidP="00273E79">
            <w:pPr>
              <w:tabs>
                <w:tab w:val="left" w:pos="360"/>
              </w:tabs>
              <w:rPr>
                <w:b/>
                <w:i/>
                <w:color w:val="000000"/>
                <w:szCs w:val="20"/>
              </w:rPr>
            </w:pPr>
            <w:r w:rsidRPr="00D5639C">
              <w:rPr>
                <w:b/>
                <w:i/>
                <w:color w:val="000000"/>
                <w:szCs w:val="20"/>
              </w:rPr>
              <w:t xml:space="preserve">Project Information </w:t>
            </w:r>
          </w:p>
        </w:tc>
        <w:tc>
          <w:tcPr>
            <w:tcW w:w="9023" w:type="dxa"/>
            <w:shd w:val="clear" w:color="auto" w:fill="C6D9F1"/>
            <w:vAlign w:val="center"/>
          </w:tcPr>
          <w:p w14:paraId="6D5895B8" w14:textId="77777777" w:rsidR="005E5F0D" w:rsidRPr="00D5639C" w:rsidRDefault="005E5F0D" w:rsidP="00273E79">
            <w:pPr>
              <w:rPr>
                <w:rFonts w:eastAsia="MS Mincho" w:cs="Arial"/>
                <w:lang w:eastAsia="ja-JP"/>
              </w:rPr>
            </w:pPr>
          </w:p>
        </w:tc>
      </w:tr>
      <w:tr w:rsidR="005E5F0D" w:rsidRPr="00D5639C" w14:paraId="12C516E8" w14:textId="77777777" w:rsidTr="00310069">
        <w:trPr>
          <w:trHeight w:val="288"/>
        </w:trPr>
        <w:tc>
          <w:tcPr>
            <w:tcW w:w="4225" w:type="dxa"/>
            <w:vAlign w:val="center"/>
          </w:tcPr>
          <w:p w14:paraId="675D626F" w14:textId="77777777" w:rsidR="005E5F0D" w:rsidRPr="00D5639C" w:rsidRDefault="005E5F0D" w:rsidP="005E5F0D">
            <w:pPr>
              <w:pStyle w:val="ColorfulList-Accent11"/>
              <w:numPr>
                <w:ilvl w:val="0"/>
                <w:numId w:val="4"/>
              </w:numPr>
              <w:ind w:left="360"/>
              <w:rPr>
                <w:rFonts w:ascii="Arial" w:hAnsi="Arial" w:cs="Arial"/>
                <w:sz w:val="18"/>
                <w:szCs w:val="18"/>
              </w:rPr>
            </w:pPr>
            <w:r w:rsidRPr="00D5639C">
              <w:rPr>
                <w:rFonts w:ascii="Arial" w:hAnsi="Arial" w:cs="Arial"/>
                <w:sz w:val="18"/>
                <w:szCs w:val="18"/>
              </w:rPr>
              <w:t>Project Title</w:t>
            </w:r>
          </w:p>
        </w:tc>
        <w:tc>
          <w:tcPr>
            <w:tcW w:w="9023" w:type="dxa"/>
            <w:vAlign w:val="center"/>
          </w:tcPr>
          <w:p w14:paraId="04963D94" w14:textId="2C0DA060" w:rsidR="005E5F0D" w:rsidRPr="00D5639C" w:rsidRDefault="00273E79" w:rsidP="00273E79">
            <w:pPr>
              <w:rPr>
                <w:rFonts w:eastAsia="MS Mincho" w:cs="Arial"/>
                <w:lang w:eastAsia="ja-JP"/>
              </w:rPr>
            </w:pPr>
            <w:r w:rsidRPr="00D5639C">
              <w:rPr>
                <w:rFonts w:eastAsia="MS Mincho" w:cs="Arial"/>
                <w:lang w:eastAsia="ja-JP"/>
              </w:rPr>
              <w:t>Enabling Zero Carbon Energy in Rural Towns and Villages in China (EZCERTV) Project</w:t>
            </w:r>
          </w:p>
        </w:tc>
      </w:tr>
      <w:tr w:rsidR="00273E79" w:rsidRPr="00D5639C" w14:paraId="2A81D115" w14:textId="77777777" w:rsidTr="00273E79">
        <w:trPr>
          <w:trHeight w:val="288"/>
        </w:trPr>
        <w:tc>
          <w:tcPr>
            <w:tcW w:w="4225" w:type="dxa"/>
            <w:vAlign w:val="center"/>
          </w:tcPr>
          <w:p w14:paraId="2E0C8857" w14:textId="77777777" w:rsidR="00273E79" w:rsidRPr="00D5639C" w:rsidRDefault="00273E79" w:rsidP="00273E79">
            <w:pPr>
              <w:pStyle w:val="ColorfulList-Accent11"/>
              <w:numPr>
                <w:ilvl w:val="0"/>
                <w:numId w:val="4"/>
              </w:numPr>
              <w:ind w:left="360"/>
              <w:rPr>
                <w:rFonts w:ascii="Arial" w:hAnsi="Arial" w:cs="Arial"/>
                <w:sz w:val="18"/>
                <w:szCs w:val="18"/>
              </w:rPr>
            </w:pPr>
            <w:r w:rsidRPr="00D5639C">
              <w:rPr>
                <w:rFonts w:ascii="Arial" w:hAnsi="Arial" w:cs="Arial"/>
                <w:sz w:val="18"/>
                <w:szCs w:val="18"/>
              </w:rPr>
              <w:t>Project Number (i.e. Atlas project ID, PIMS+)</w:t>
            </w:r>
          </w:p>
        </w:tc>
        <w:tc>
          <w:tcPr>
            <w:tcW w:w="9023" w:type="dxa"/>
          </w:tcPr>
          <w:p w14:paraId="31D74514" w14:textId="006E07AB" w:rsidR="00273E79" w:rsidRPr="00D5639C" w:rsidRDefault="00273E79" w:rsidP="00273E79">
            <w:pPr>
              <w:rPr>
                <w:rFonts w:eastAsia="MS Mincho" w:cs="Arial"/>
                <w:lang w:eastAsia="ja-JP"/>
              </w:rPr>
            </w:pPr>
            <w:r w:rsidRPr="00D5639C">
              <w:t>PIMS 6431</w:t>
            </w:r>
          </w:p>
        </w:tc>
      </w:tr>
      <w:tr w:rsidR="00273E79" w:rsidRPr="00D5639C" w14:paraId="144C4268" w14:textId="77777777" w:rsidTr="00273E79">
        <w:trPr>
          <w:trHeight w:val="288"/>
        </w:trPr>
        <w:tc>
          <w:tcPr>
            <w:tcW w:w="4225" w:type="dxa"/>
            <w:vAlign w:val="center"/>
          </w:tcPr>
          <w:p w14:paraId="513ECAAD" w14:textId="77777777" w:rsidR="00273E79" w:rsidRPr="00D5639C" w:rsidRDefault="00273E79" w:rsidP="00273E79">
            <w:pPr>
              <w:pStyle w:val="ColorfulList-Accent11"/>
              <w:numPr>
                <w:ilvl w:val="0"/>
                <w:numId w:val="4"/>
              </w:numPr>
              <w:ind w:left="360"/>
              <w:rPr>
                <w:rFonts w:ascii="Arial" w:hAnsi="Arial" w:cs="Arial"/>
                <w:sz w:val="18"/>
                <w:szCs w:val="18"/>
              </w:rPr>
            </w:pPr>
            <w:r w:rsidRPr="00D5639C">
              <w:rPr>
                <w:rFonts w:ascii="Arial" w:hAnsi="Arial" w:cs="Arial"/>
                <w:sz w:val="18"/>
                <w:szCs w:val="18"/>
              </w:rPr>
              <w:t>Location (Global/Region/Country)</w:t>
            </w:r>
          </w:p>
        </w:tc>
        <w:tc>
          <w:tcPr>
            <w:tcW w:w="9023" w:type="dxa"/>
          </w:tcPr>
          <w:p w14:paraId="70F22397" w14:textId="72580C1B" w:rsidR="00273E79" w:rsidRPr="00D5639C" w:rsidRDefault="00273E79" w:rsidP="00273E79">
            <w:pPr>
              <w:rPr>
                <w:rFonts w:eastAsia="MS Mincho" w:cs="Arial"/>
                <w:lang w:eastAsia="ja-JP"/>
              </w:rPr>
            </w:pPr>
            <w:r w:rsidRPr="00D5639C">
              <w:t>China, People’s Republic</w:t>
            </w:r>
          </w:p>
        </w:tc>
      </w:tr>
      <w:tr w:rsidR="005E5F0D" w:rsidRPr="00D5639C" w14:paraId="4C39F513" w14:textId="77777777" w:rsidTr="00310069">
        <w:trPr>
          <w:trHeight w:val="288"/>
        </w:trPr>
        <w:tc>
          <w:tcPr>
            <w:tcW w:w="4225" w:type="dxa"/>
            <w:vAlign w:val="center"/>
          </w:tcPr>
          <w:p w14:paraId="4C9C4EA5" w14:textId="77777777" w:rsidR="005E5F0D" w:rsidRPr="00D5639C" w:rsidRDefault="005E5F0D" w:rsidP="005E5F0D">
            <w:pPr>
              <w:pStyle w:val="ColorfulList-Accent11"/>
              <w:numPr>
                <w:ilvl w:val="0"/>
                <w:numId w:val="4"/>
              </w:numPr>
              <w:ind w:left="360"/>
              <w:rPr>
                <w:rFonts w:ascii="Arial" w:hAnsi="Arial" w:cs="Arial"/>
                <w:sz w:val="18"/>
                <w:szCs w:val="18"/>
              </w:rPr>
            </w:pPr>
            <w:r w:rsidRPr="00D5639C">
              <w:rPr>
                <w:rFonts w:ascii="Arial" w:hAnsi="Arial" w:cs="Arial"/>
                <w:sz w:val="18"/>
                <w:szCs w:val="18"/>
              </w:rPr>
              <w:t>Project stage (Design or Implementation)</w:t>
            </w:r>
          </w:p>
        </w:tc>
        <w:tc>
          <w:tcPr>
            <w:tcW w:w="9023" w:type="dxa"/>
            <w:vAlign w:val="center"/>
          </w:tcPr>
          <w:p w14:paraId="2381F8FE" w14:textId="21DE7ADC" w:rsidR="005E5F0D" w:rsidRPr="00D5639C" w:rsidRDefault="00273E79" w:rsidP="00273E79">
            <w:pPr>
              <w:rPr>
                <w:lang w:eastAsia="zh-CN"/>
              </w:rPr>
            </w:pPr>
            <w:r w:rsidRPr="00D5639C">
              <w:rPr>
                <w:rFonts w:hint="eastAsia"/>
                <w:lang w:eastAsia="zh-CN"/>
              </w:rPr>
              <w:t>D</w:t>
            </w:r>
            <w:r w:rsidRPr="00D5639C">
              <w:rPr>
                <w:lang w:eastAsia="zh-CN"/>
              </w:rPr>
              <w:t>esign</w:t>
            </w:r>
          </w:p>
        </w:tc>
      </w:tr>
      <w:tr w:rsidR="005E5F0D" w:rsidRPr="00D5639C" w14:paraId="00FE6AE4" w14:textId="77777777" w:rsidTr="00310069">
        <w:trPr>
          <w:trHeight w:val="288"/>
        </w:trPr>
        <w:tc>
          <w:tcPr>
            <w:tcW w:w="4225" w:type="dxa"/>
            <w:vAlign w:val="center"/>
          </w:tcPr>
          <w:p w14:paraId="667BBAB5" w14:textId="77777777" w:rsidR="005E5F0D" w:rsidRPr="00D5639C" w:rsidRDefault="005E5F0D" w:rsidP="005E5F0D">
            <w:pPr>
              <w:pStyle w:val="ColorfulList-Accent11"/>
              <w:numPr>
                <w:ilvl w:val="0"/>
                <w:numId w:val="4"/>
              </w:numPr>
              <w:ind w:left="360"/>
              <w:rPr>
                <w:rFonts w:ascii="Arial" w:hAnsi="Arial" w:cs="Arial"/>
                <w:sz w:val="18"/>
                <w:szCs w:val="18"/>
              </w:rPr>
            </w:pPr>
            <w:r w:rsidRPr="00D5639C">
              <w:rPr>
                <w:rFonts w:ascii="Arial" w:hAnsi="Arial" w:cs="Arial"/>
                <w:sz w:val="18"/>
                <w:szCs w:val="18"/>
              </w:rPr>
              <w:t>Date</w:t>
            </w:r>
          </w:p>
        </w:tc>
        <w:tc>
          <w:tcPr>
            <w:tcW w:w="9023" w:type="dxa"/>
            <w:vAlign w:val="center"/>
          </w:tcPr>
          <w:p w14:paraId="33B6A5AB" w14:textId="0EFF6B3D" w:rsidR="005E5F0D" w:rsidRPr="00D5639C" w:rsidRDefault="00801F6E" w:rsidP="00273E79">
            <w:r>
              <w:t>10 June 2022</w:t>
            </w:r>
          </w:p>
        </w:tc>
      </w:tr>
    </w:tbl>
    <w:p w14:paraId="3B57512B" w14:textId="77777777" w:rsidR="005E5F0D" w:rsidRPr="00D5639C" w:rsidRDefault="005E5F0D" w:rsidP="005E5F0D">
      <w:pPr>
        <w:tabs>
          <w:tab w:val="left" w:pos="360"/>
        </w:tabs>
        <w:rPr>
          <w:szCs w:val="20"/>
        </w:rPr>
      </w:pPr>
    </w:p>
    <w:p w14:paraId="1FD1BC23" w14:textId="77777777" w:rsidR="005E5F0D" w:rsidRPr="00D5639C" w:rsidRDefault="005E5F0D" w:rsidP="00310069">
      <w:pPr>
        <w:spacing w:before="200"/>
        <w:rPr>
          <w:b/>
          <w:color w:val="4F81BD"/>
          <w:sz w:val="24"/>
        </w:rPr>
      </w:pPr>
      <w:r w:rsidRPr="00D5639C">
        <w:rPr>
          <w:b/>
          <w:color w:val="4F81BD"/>
          <w:sz w:val="24"/>
        </w:rPr>
        <w:t>Part A. Integrating Programming Principles to Strengthen Social and Environmental Sustainability</w:t>
      </w:r>
    </w:p>
    <w:p w14:paraId="4C2B3DAA" w14:textId="77777777" w:rsidR="005E5F0D" w:rsidRPr="00D5639C" w:rsidRDefault="005E5F0D" w:rsidP="005E5F0D">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D5639C" w14:paraId="6854A91C" w14:textId="77777777" w:rsidTr="00273E79">
        <w:trPr>
          <w:trHeight w:val="449"/>
        </w:trPr>
        <w:tc>
          <w:tcPr>
            <w:tcW w:w="13248" w:type="dxa"/>
            <w:shd w:val="clear" w:color="auto" w:fill="0F243E"/>
            <w:vAlign w:val="center"/>
          </w:tcPr>
          <w:p w14:paraId="31E99061" w14:textId="77777777" w:rsidR="005E5F0D" w:rsidRPr="00D5639C" w:rsidRDefault="005E5F0D" w:rsidP="00273E79">
            <w:pPr>
              <w:rPr>
                <w:szCs w:val="20"/>
              </w:rPr>
            </w:pPr>
            <w:r w:rsidRPr="00D5639C">
              <w:rPr>
                <w:b/>
                <w:szCs w:val="20"/>
              </w:rPr>
              <w:t>QUESTION 1: How Does the Project Integrate the Programming Principles in Order to Strengthen Social and Environmental Sustainability?</w:t>
            </w:r>
          </w:p>
        </w:tc>
      </w:tr>
      <w:tr w:rsidR="005E5F0D" w:rsidRPr="00D5639C" w14:paraId="7DE1E81E" w14:textId="77777777" w:rsidTr="00273E79">
        <w:tc>
          <w:tcPr>
            <w:tcW w:w="13248" w:type="dxa"/>
            <w:shd w:val="clear" w:color="auto" w:fill="C6D9F1"/>
          </w:tcPr>
          <w:p w14:paraId="12E88924" w14:textId="77777777" w:rsidR="005E5F0D" w:rsidRPr="00D5639C" w:rsidRDefault="005E5F0D" w:rsidP="00273E79">
            <w:pPr>
              <w:tabs>
                <w:tab w:val="left" w:pos="432"/>
              </w:tabs>
              <w:spacing w:before="60" w:after="60"/>
              <w:rPr>
                <w:rFonts w:eastAsia="Times New Roman"/>
                <w:b/>
                <w:i/>
              </w:rPr>
            </w:pPr>
            <w:r w:rsidRPr="00D5639C">
              <w:rPr>
                <w:rFonts w:eastAsia="Times New Roman"/>
                <w:b/>
                <w:i/>
              </w:rPr>
              <w:t>Briefly describe in the space below how the project mainstreams the human rights-based approach</w:t>
            </w:r>
          </w:p>
        </w:tc>
      </w:tr>
      <w:tr w:rsidR="005E5F0D" w:rsidRPr="00D5639C" w14:paraId="3C77AA06" w14:textId="77777777" w:rsidTr="00273E79">
        <w:trPr>
          <w:trHeight w:val="413"/>
        </w:trPr>
        <w:tc>
          <w:tcPr>
            <w:tcW w:w="13248" w:type="dxa"/>
          </w:tcPr>
          <w:p w14:paraId="5E92B005" w14:textId="7FEB51D3" w:rsidR="005E5F0D" w:rsidRPr="00D5639C" w:rsidRDefault="00273E79" w:rsidP="008B0AC6">
            <w:pPr>
              <w:pStyle w:val="ColorfulList-Accent11"/>
              <w:tabs>
                <w:tab w:val="left" w:pos="432"/>
              </w:tabs>
              <w:spacing w:before="60" w:after="60"/>
              <w:ind w:left="0"/>
              <w:rPr>
                <w:sz w:val="18"/>
                <w:szCs w:val="18"/>
              </w:rPr>
            </w:pPr>
            <w:r w:rsidRPr="00D5639C">
              <w:rPr>
                <w:rFonts w:eastAsia="Times New Roman"/>
                <w:i/>
                <w:color w:val="595959"/>
                <w:sz w:val="18"/>
                <w:szCs w:val="18"/>
              </w:rPr>
              <w:t>As in other UNDP-GEF projects, the EZCERTV Project is designed considering a human-rights based approach to programming. This project will particularly and for most part focus on the local communities in the rural areas of China</w:t>
            </w:r>
            <w:bookmarkStart w:id="1" w:name="_Hlk65010267"/>
            <w:r w:rsidRPr="00D5639C">
              <w:rPr>
                <w:rFonts w:eastAsia="Times New Roman"/>
                <w:i/>
                <w:color w:val="595959"/>
                <w:sz w:val="18"/>
                <w:szCs w:val="18"/>
              </w:rPr>
              <w:t xml:space="preserve">. It is envisaged that </w:t>
            </w:r>
            <w:r w:rsidR="004A5D16" w:rsidRPr="00D5639C">
              <w:rPr>
                <w:rFonts w:eastAsia="Times New Roman"/>
                <w:i/>
                <w:color w:val="595959"/>
                <w:sz w:val="18"/>
                <w:szCs w:val="18"/>
              </w:rPr>
              <w:t>l</w:t>
            </w:r>
            <w:r w:rsidR="00F524E1" w:rsidRPr="00D5639C">
              <w:rPr>
                <w:rFonts w:eastAsia="Times New Roman"/>
                <w:i/>
                <w:color w:val="595959"/>
                <w:sz w:val="18"/>
                <w:szCs w:val="18"/>
              </w:rPr>
              <w:t>ike</w:t>
            </w:r>
            <w:r w:rsidRPr="00D5639C">
              <w:rPr>
                <w:rFonts w:eastAsia="Times New Roman"/>
                <w:i/>
                <w:color w:val="595959"/>
                <w:sz w:val="18"/>
                <w:szCs w:val="18"/>
              </w:rPr>
              <w:t xml:space="preserve"> in the initial discussions with potential provincial governments</w:t>
            </w:r>
            <w:r w:rsidR="00182A58" w:rsidRPr="00D5639C">
              <w:rPr>
                <w:rFonts w:eastAsia="Times New Roman"/>
                <w:i/>
                <w:color w:val="595959"/>
                <w:sz w:val="18"/>
                <w:szCs w:val="18"/>
              </w:rPr>
              <w:t xml:space="preserve"> partners</w:t>
            </w:r>
            <w:r w:rsidRPr="00D5639C">
              <w:rPr>
                <w:rFonts w:eastAsia="Times New Roman"/>
                <w:i/>
                <w:color w:val="595959"/>
                <w:sz w:val="18"/>
                <w:szCs w:val="18"/>
              </w:rPr>
              <w:t xml:space="preserve">, during the project design, consultations </w:t>
            </w:r>
            <w:r w:rsidR="00182A58" w:rsidRPr="00D5639C">
              <w:rPr>
                <w:rFonts w:eastAsia="Times New Roman"/>
                <w:i/>
                <w:color w:val="595959"/>
                <w:sz w:val="18"/>
                <w:szCs w:val="18"/>
              </w:rPr>
              <w:t>have been</w:t>
            </w:r>
            <w:r w:rsidRPr="00D5639C">
              <w:rPr>
                <w:rFonts w:eastAsia="Times New Roman"/>
                <w:i/>
                <w:color w:val="595959"/>
                <w:sz w:val="18"/>
                <w:szCs w:val="18"/>
              </w:rPr>
              <w:t xml:space="preserve"> carried out with the local communities in selected rural towns and villages where the demonstrations that </w:t>
            </w:r>
            <w:r w:rsidR="00182A58" w:rsidRPr="00D5639C">
              <w:rPr>
                <w:rFonts w:eastAsia="Times New Roman"/>
                <w:i/>
                <w:color w:val="595959"/>
                <w:sz w:val="18"/>
                <w:szCs w:val="18"/>
              </w:rPr>
              <w:t>have been</w:t>
            </w:r>
            <w:r w:rsidRPr="00D5639C">
              <w:rPr>
                <w:rFonts w:eastAsia="Times New Roman"/>
                <w:i/>
                <w:color w:val="595959"/>
                <w:sz w:val="18"/>
                <w:szCs w:val="18"/>
              </w:rPr>
              <w:t xml:space="preserve"> </w:t>
            </w:r>
            <w:r w:rsidR="00AB4CED" w:rsidRPr="00D5639C">
              <w:rPr>
                <w:rFonts w:eastAsia="Times New Roman"/>
                <w:i/>
                <w:color w:val="595959"/>
                <w:sz w:val="18"/>
                <w:szCs w:val="18"/>
              </w:rPr>
              <w:t xml:space="preserve">preliminarily </w:t>
            </w:r>
            <w:r w:rsidRPr="00D5639C">
              <w:rPr>
                <w:rFonts w:eastAsia="Times New Roman"/>
                <w:i/>
                <w:color w:val="595959"/>
                <w:sz w:val="18"/>
                <w:szCs w:val="18"/>
              </w:rPr>
              <w:t xml:space="preserve">designed to showcase the applications of RE and EE technologies to bring about zero carbon rural development will be implemented. </w:t>
            </w:r>
            <w:bookmarkEnd w:id="1"/>
            <w:r w:rsidRPr="00D5639C">
              <w:rPr>
                <w:rFonts w:eastAsia="Times New Roman"/>
                <w:i/>
                <w:color w:val="595959"/>
                <w:sz w:val="18"/>
                <w:szCs w:val="18"/>
              </w:rPr>
              <w:t>The project design involved the conduct of additional, in-depth focus consultations. Such consultations will be a continuous process even during project implementation to ensure that the project activities, particularly the demonstrations</w:t>
            </w:r>
            <w:r w:rsidR="00182A58" w:rsidRPr="00D5639C">
              <w:rPr>
                <w:rFonts w:eastAsia="Times New Roman"/>
                <w:i/>
                <w:color w:val="595959"/>
                <w:sz w:val="18"/>
                <w:szCs w:val="18"/>
              </w:rPr>
              <w:t xml:space="preserve"> (e.g., zero carbon village demos),</w:t>
            </w:r>
            <w:r w:rsidRPr="00D5639C">
              <w:rPr>
                <w:rFonts w:eastAsia="Times New Roman"/>
                <w:i/>
                <w:color w:val="595959"/>
                <w:sz w:val="18"/>
                <w:szCs w:val="18"/>
              </w:rPr>
              <w:t xml:space="preserve"> </w:t>
            </w:r>
            <w:r w:rsidR="00182A58" w:rsidRPr="00D5639C">
              <w:rPr>
                <w:rFonts w:eastAsia="Times New Roman"/>
                <w:i/>
                <w:color w:val="595959"/>
                <w:sz w:val="18"/>
                <w:szCs w:val="18"/>
              </w:rPr>
              <w:t xml:space="preserve">constantly </w:t>
            </w:r>
            <w:r w:rsidRPr="00D5639C">
              <w:rPr>
                <w:rFonts w:eastAsia="Times New Roman"/>
                <w:i/>
                <w:color w:val="595959"/>
                <w:sz w:val="18"/>
                <w:szCs w:val="18"/>
              </w:rPr>
              <w:t xml:space="preserve">consider the will and requirements of indigenous peoples and all other residents of the communities. The project development team (PDT) met and discussed with communities any potential RE-based energy generation and EE technology applications that </w:t>
            </w:r>
            <w:r w:rsidR="00182A58" w:rsidRPr="00D5639C">
              <w:rPr>
                <w:rFonts w:eastAsia="Times New Roman"/>
                <w:i/>
                <w:color w:val="595959"/>
                <w:sz w:val="18"/>
                <w:szCs w:val="18"/>
              </w:rPr>
              <w:t xml:space="preserve">will </w:t>
            </w:r>
            <w:r w:rsidRPr="00D5639C">
              <w:rPr>
                <w:rFonts w:eastAsia="Times New Roman"/>
                <w:i/>
                <w:color w:val="595959"/>
                <w:sz w:val="18"/>
                <w:szCs w:val="18"/>
              </w:rPr>
              <w:t>be developed and implemented in their villages and assess</w:t>
            </w:r>
            <w:r w:rsidR="003D13E2" w:rsidRPr="00D5639C">
              <w:rPr>
                <w:rFonts w:eastAsia="Times New Roman"/>
                <w:i/>
                <w:color w:val="595959"/>
                <w:sz w:val="18"/>
                <w:szCs w:val="18"/>
              </w:rPr>
              <w:t>ed</w:t>
            </w:r>
            <w:r w:rsidRPr="00D5639C">
              <w:rPr>
                <w:rFonts w:eastAsia="Times New Roman"/>
                <w:i/>
                <w:color w:val="595959"/>
                <w:sz w:val="18"/>
                <w:szCs w:val="18"/>
              </w:rPr>
              <w:t xml:space="preserve"> their interest in such initiatives and </w:t>
            </w:r>
            <w:r w:rsidR="00897341" w:rsidRPr="00D5639C">
              <w:rPr>
                <w:rFonts w:eastAsia="Times New Roman"/>
                <w:i/>
                <w:color w:val="595959"/>
                <w:sz w:val="18"/>
                <w:szCs w:val="18"/>
              </w:rPr>
              <w:t xml:space="preserve">the </w:t>
            </w:r>
            <w:r w:rsidRPr="00D5639C">
              <w:rPr>
                <w:rFonts w:eastAsia="Times New Roman"/>
                <w:i/>
                <w:color w:val="595959"/>
                <w:sz w:val="18"/>
                <w:szCs w:val="18"/>
              </w:rPr>
              <w:t xml:space="preserve">potential productive applications in the use of RE resources. </w:t>
            </w:r>
            <w:r w:rsidR="003D13E2" w:rsidRPr="00D5639C">
              <w:rPr>
                <w:rFonts w:eastAsia="Times New Roman"/>
                <w:i/>
                <w:color w:val="595959"/>
                <w:sz w:val="18"/>
                <w:szCs w:val="18"/>
              </w:rPr>
              <w:t xml:space="preserve">The </w:t>
            </w:r>
            <w:r w:rsidR="00AB4CED" w:rsidRPr="00D5639C">
              <w:rPr>
                <w:rFonts w:eastAsia="Times New Roman"/>
                <w:i/>
                <w:color w:val="595959"/>
                <w:sz w:val="18"/>
                <w:szCs w:val="18"/>
              </w:rPr>
              <w:t xml:space="preserve">preliminary </w:t>
            </w:r>
            <w:r w:rsidR="003D13E2" w:rsidRPr="00D5639C">
              <w:rPr>
                <w:rFonts w:eastAsia="Times New Roman"/>
                <w:i/>
                <w:color w:val="595959"/>
                <w:sz w:val="18"/>
                <w:szCs w:val="18"/>
              </w:rPr>
              <w:t xml:space="preserve">design of each demo that will showcase the devised low/zero carbon energy technology applications </w:t>
            </w:r>
            <w:r w:rsidR="00037FB9" w:rsidRPr="00D5639C">
              <w:rPr>
                <w:rFonts w:eastAsia="Times New Roman"/>
                <w:i/>
                <w:color w:val="595959"/>
                <w:sz w:val="18"/>
                <w:szCs w:val="18"/>
              </w:rPr>
              <w:t>is based on site inspections, as well as data gathering</w:t>
            </w:r>
            <w:r w:rsidR="00AB4CED" w:rsidRPr="00D5639C">
              <w:rPr>
                <w:rFonts w:eastAsia="Times New Roman"/>
                <w:i/>
                <w:color w:val="595959"/>
                <w:sz w:val="18"/>
                <w:szCs w:val="18"/>
              </w:rPr>
              <w:t>,</w:t>
            </w:r>
            <w:r w:rsidR="00037FB9" w:rsidRPr="00D5639C">
              <w:rPr>
                <w:rFonts w:eastAsia="Times New Roman"/>
                <w:i/>
                <w:color w:val="595959"/>
                <w:sz w:val="18"/>
                <w:szCs w:val="18"/>
              </w:rPr>
              <w:t xml:space="preserve"> and analyses conducted by the PDT during the design stage. This due diligence allowed the PDT to determine the technical specs, the investment costs and the environmental and financial benefits of the demos and pre-assess their feasibility. </w:t>
            </w:r>
            <w:r w:rsidR="003D13E2" w:rsidRPr="00D5639C">
              <w:rPr>
                <w:rFonts w:eastAsia="Times New Roman"/>
                <w:i/>
                <w:color w:val="595959"/>
                <w:sz w:val="18"/>
                <w:szCs w:val="18"/>
              </w:rPr>
              <w:t xml:space="preserve"> </w:t>
            </w:r>
            <w:r w:rsidRPr="00D5639C">
              <w:rPr>
                <w:rFonts w:eastAsia="Times New Roman"/>
                <w:i/>
                <w:color w:val="595959"/>
                <w:sz w:val="18"/>
                <w:szCs w:val="18"/>
              </w:rPr>
              <w:t xml:space="preserve">This work </w:t>
            </w:r>
            <w:r w:rsidR="008B0AC6" w:rsidRPr="00D5639C">
              <w:rPr>
                <w:rFonts w:eastAsia="Times New Roman"/>
                <w:i/>
                <w:color w:val="595959"/>
                <w:sz w:val="18"/>
                <w:szCs w:val="18"/>
              </w:rPr>
              <w:t>has been integrated</w:t>
            </w:r>
            <w:r w:rsidRPr="00D5639C">
              <w:rPr>
                <w:rFonts w:eastAsia="Times New Roman"/>
                <w:i/>
                <w:color w:val="595959"/>
                <w:sz w:val="18"/>
                <w:szCs w:val="18"/>
              </w:rPr>
              <w:t xml:space="preserve"> </w:t>
            </w:r>
            <w:r w:rsidRPr="00D5639C">
              <w:rPr>
                <w:rFonts w:eastAsia="Times New Roman" w:hint="eastAsia"/>
                <w:i/>
                <w:color w:val="595959"/>
                <w:sz w:val="18"/>
                <w:szCs w:val="18"/>
              </w:rPr>
              <w:t>with</w:t>
            </w:r>
            <w:r w:rsidRPr="00D5639C">
              <w:rPr>
                <w:rFonts w:eastAsia="Times New Roman"/>
                <w:i/>
                <w:color w:val="595959"/>
                <w:sz w:val="18"/>
                <w:szCs w:val="18"/>
              </w:rPr>
              <w:t xml:space="preserve"> site specific environmental and social (“E/S”) assessments of each demos on RE-based energy generation and EE system retrofit for implementation under the project. Based on the agreement expressed by the communities in full community hearings/meetings that were conducted during the project design period, </w:t>
            </w:r>
            <w:r w:rsidR="008B0AC6" w:rsidRPr="00D5639C">
              <w:rPr>
                <w:rFonts w:eastAsia="Times New Roman"/>
                <w:i/>
                <w:color w:val="595959"/>
                <w:sz w:val="18"/>
                <w:szCs w:val="18"/>
              </w:rPr>
              <w:t xml:space="preserve">additional </w:t>
            </w:r>
            <w:r w:rsidRPr="00D5639C">
              <w:rPr>
                <w:rFonts w:eastAsia="Times New Roman"/>
                <w:i/>
                <w:color w:val="595959"/>
                <w:sz w:val="18"/>
                <w:szCs w:val="18"/>
              </w:rPr>
              <w:t xml:space="preserve">in-depth social </w:t>
            </w:r>
            <w:r w:rsidR="00AB4CED" w:rsidRPr="00D5639C">
              <w:rPr>
                <w:rFonts w:eastAsia="Times New Roman"/>
                <w:i/>
                <w:color w:val="595959"/>
                <w:sz w:val="18"/>
                <w:szCs w:val="18"/>
              </w:rPr>
              <w:t xml:space="preserve">and environmental </w:t>
            </w:r>
            <w:r w:rsidRPr="00D5639C">
              <w:rPr>
                <w:rFonts w:eastAsia="Times New Roman"/>
                <w:i/>
                <w:color w:val="595959"/>
                <w:sz w:val="18"/>
                <w:szCs w:val="18"/>
              </w:rPr>
              <w:t xml:space="preserve">assessments will be carried out during project implementation. Such consultations will include households and where possible, separate men’s and women’s groups consultations within each partner town/village. The project design also underscored human rights by designing the project activities (e.g., village demos) in such a way to also promote livelihood improvement/ income generation via use of the new RE-based energy generation facilities that will be established under the demos as part of the initiative towards achieving zero carbon development. As part of the demos, activities for stimulating productive use of RE in specific towns/villages were also included in the project. These activities were also designed to specifically include women and children. To support this, the demos </w:t>
            </w:r>
            <w:r w:rsidR="000626BB" w:rsidRPr="00D5639C">
              <w:rPr>
                <w:rFonts w:asciiTheme="minorHAnsi" w:eastAsiaTheme="minorEastAsia" w:hAnsiTheme="minorHAnsi" w:cstheme="minorHAnsi"/>
                <w:i/>
                <w:color w:val="595959"/>
                <w:sz w:val="18"/>
                <w:szCs w:val="18"/>
                <w:lang w:eastAsia="zh-CN"/>
              </w:rPr>
              <w:t xml:space="preserve">were </w:t>
            </w:r>
            <w:r w:rsidR="000626BB" w:rsidRPr="00D5639C">
              <w:rPr>
                <w:rFonts w:asciiTheme="minorHAnsi" w:hAnsiTheme="minorHAnsi" w:cstheme="minorHAnsi"/>
                <w:sz w:val="18"/>
                <w:szCs w:val="18"/>
              </w:rPr>
              <w:t xml:space="preserve"> designed</w:t>
            </w:r>
            <w:r w:rsidR="000626BB" w:rsidRPr="00D5639C">
              <w:rPr>
                <w:rFonts w:ascii="Cambria" w:hAnsi="Cambria"/>
                <w:sz w:val="18"/>
                <w:szCs w:val="18"/>
              </w:rPr>
              <w:t xml:space="preserve"> </w:t>
            </w:r>
            <w:r w:rsidRPr="00D5639C">
              <w:rPr>
                <w:rFonts w:eastAsia="Times New Roman"/>
                <w:i/>
                <w:color w:val="595959"/>
                <w:sz w:val="18"/>
                <w:szCs w:val="18"/>
              </w:rPr>
              <w:t>so that their implementation will also provide villagers (where the demos will be implemented) access to a grievance redress mechanism. Such mechanism also emphasize</w:t>
            </w:r>
            <w:r w:rsidR="00182A58" w:rsidRPr="00D5639C">
              <w:rPr>
                <w:rFonts w:eastAsia="Times New Roman"/>
                <w:i/>
                <w:color w:val="595959"/>
                <w:sz w:val="18"/>
                <w:szCs w:val="18"/>
              </w:rPr>
              <w:t>s and</w:t>
            </w:r>
            <w:r w:rsidRPr="00D5639C">
              <w:rPr>
                <w:rFonts w:eastAsia="Times New Roman"/>
                <w:i/>
                <w:color w:val="595959"/>
                <w:sz w:val="18"/>
                <w:szCs w:val="18"/>
              </w:rPr>
              <w:t xml:space="preserve"> ensur</w:t>
            </w:r>
            <w:r w:rsidR="00182A58" w:rsidRPr="00D5639C">
              <w:rPr>
                <w:rFonts w:eastAsia="Times New Roman"/>
                <w:i/>
                <w:color w:val="595959"/>
                <w:sz w:val="18"/>
                <w:szCs w:val="18"/>
              </w:rPr>
              <w:t>es</w:t>
            </w:r>
            <w:r w:rsidRPr="00D5639C">
              <w:rPr>
                <w:rFonts w:eastAsia="Times New Roman"/>
                <w:i/>
                <w:color w:val="595959"/>
                <w:sz w:val="18"/>
                <w:szCs w:val="18"/>
              </w:rPr>
              <w:t xml:space="preserve"> that access to opportunities for involvement in productive use initiatives and work opportunities are equitable.</w:t>
            </w:r>
          </w:p>
        </w:tc>
      </w:tr>
      <w:tr w:rsidR="005E5F0D" w:rsidRPr="00D5639C" w14:paraId="237B5A8C" w14:textId="77777777" w:rsidTr="00273E79">
        <w:trPr>
          <w:trHeight w:val="296"/>
        </w:trPr>
        <w:tc>
          <w:tcPr>
            <w:tcW w:w="13248" w:type="dxa"/>
            <w:shd w:val="clear" w:color="auto" w:fill="C6D9F1"/>
          </w:tcPr>
          <w:p w14:paraId="55C28BD5" w14:textId="77777777" w:rsidR="005E5F0D" w:rsidRPr="00D5639C" w:rsidRDefault="005E5F0D" w:rsidP="00273E79">
            <w:pPr>
              <w:spacing w:after="120"/>
              <w:contextualSpacing/>
              <w:rPr>
                <w:b/>
                <w:i/>
              </w:rPr>
            </w:pPr>
            <w:r w:rsidRPr="00D5639C">
              <w:rPr>
                <w:rFonts w:eastAsia="Times New Roman"/>
                <w:b/>
                <w:i/>
              </w:rPr>
              <w:lastRenderedPageBreak/>
              <w:t>Briefly describe in the space below how the project is likely to improve gender equality and women’s empowerment</w:t>
            </w:r>
          </w:p>
        </w:tc>
      </w:tr>
      <w:tr w:rsidR="005E5F0D" w:rsidRPr="00D5639C" w14:paraId="0EB9B843" w14:textId="77777777" w:rsidTr="00273E79">
        <w:trPr>
          <w:trHeight w:val="440"/>
        </w:trPr>
        <w:tc>
          <w:tcPr>
            <w:tcW w:w="13248" w:type="dxa"/>
          </w:tcPr>
          <w:p w14:paraId="4E4D837A" w14:textId="384266C0" w:rsidR="005E5F0D" w:rsidRPr="00D5639C" w:rsidRDefault="00273E79" w:rsidP="00660686">
            <w:pPr>
              <w:pStyle w:val="ColorfulList-Accent11"/>
              <w:tabs>
                <w:tab w:val="left" w:pos="432"/>
              </w:tabs>
              <w:spacing w:before="60" w:after="60"/>
              <w:ind w:left="0"/>
              <w:rPr>
                <w:rFonts w:eastAsia="Times New Roman"/>
                <w:i/>
                <w:color w:val="595959"/>
                <w:sz w:val="18"/>
                <w:szCs w:val="18"/>
              </w:rPr>
            </w:pPr>
            <w:r w:rsidRPr="00D5639C">
              <w:rPr>
                <w:rFonts w:eastAsia="Times New Roman"/>
                <w:i/>
                <w:color w:val="595959"/>
                <w:sz w:val="18"/>
                <w:szCs w:val="18"/>
              </w:rPr>
              <w:t xml:space="preserve">The design of the proposed project has been guided by principles of gender equality and women’s empowerment. The project has been designed with the intention to actively </w:t>
            </w:r>
            <w:r w:rsidR="00660686" w:rsidRPr="00D5639C">
              <w:rPr>
                <w:rFonts w:eastAsia="Times New Roman"/>
                <w:i/>
                <w:color w:val="595959"/>
                <w:sz w:val="18"/>
                <w:szCs w:val="18"/>
              </w:rPr>
              <w:t xml:space="preserve">enable and </w:t>
            </w:r>
            <w:r w:rsidRPr="00D5639C">
              <w:rPr>
                <w:rFonts w:eastAsia="Times New Roman"/>
                <w:i/>
                <w:color w:val="595959"/>
                <w:sz w:val="18"/>
                <w:szCs w:val="18"/>
              </w:rPr>
              <w:t xml:space="preserve">involve qualified and capable </w:t>
            </w:r>
            <w:r w:rsidR="00AB4CED" w:rsidRPr="00D5639C">
              <w:rPr>
                <w:rFonts w:eastAsia="Times New Roman"/>
                <w:i/>
                <w:color w:val="595959"/>
                <w:sz w:val="18"/>
                <w:szCs w:val="18"/>
              </w:rPr>
              <w:t xml:space="preserve">men and </w:t>
            </w:r>
            <w:r w:rsidRPr="00D5639C">
              <w:rPr>
                <w:rFonts w:eastAsia="Times New Roman"/>
                <w:i/>
                <w:color w:val="595959"/>
                <w:sz w:val="18"/>
                <w:szCs w:val="18"/>
              </w:rPr>
              <w:t xml:space="preserve">women working in both management and technical departments of the CHINA Government agencies/institutions as well as those in the rural communities hosting the project demos. These are the entities who can play important roles in the design, development and implementation of the project. Since the focus is on RE and EE technology applications, the project activities have been designed to facilitate benefits from RE and EE to be enjoyed by both women and men. The design of the project activities considered the opportunity for the country to further enhance the role of women in deployment of low carbon technologies and climate change mitigation options. The project component addressing policy barriers has been designed to also come up with gender-sensitive policies in the energy sector and the energy end-use sectors of the country. This is in recognition of the </w:t>
            </w:r>
            <w:r w:rsidR="00660686" w:rsidRPr="00D5639C">
              <w:rPr>
                <w:rFonts w:eastAsia="Times New Roman"/>
                <w:i/>
                <w:color w:val="595959"/>
                <w:sz w:val="18"/>
                <w:szCs w:val="18"/>
              </w:rPr>
              <w:t>potential</w:t>
            </w:r>
            <w:r w:rsidRPr="00D5639C">
              <w:rPr>
                <w:rFonts w:eastAsia="Times New Roman"/>
                <w:i/>
                <w:color w:val="595959"/>
                <w:sz w:val="18"/>
                <w:szCs w:val="18"/>
              </w:rPr>
              <w:t xml:space="preserve"> contributions of women in the management and implementation of climate change mitigation measures. The contributions, impacts and benefits of productive applications from community based EE and RE technology applications, including for women, men, youth, and children were considered in the design and preparation of the project. The capacity building and training activities of the project are also designed to make possible high rates of participation from women. The activities on productive applications of RE have been designed to target at least half of the benefits to flow to women-led and women-operated businesses. Lastly, as in the project design, qualified and capable women consultants/experts will be targeted to work in the implementation of the designed project.</w:t>
            </w:r>
          </w:p>
        </w:tc>
      </w:tr>
      <w:tr w:rsidR="005E5F0D" w:rsidRPr="00D5639C" w14:paraId="4AA43C60" w14:textId="77777777" w:rsidTr="00273E79">
        <w:trPr>
          <w:trHeight w:val="305"/>
        </w:trPr>
        <w:tc>
          <w:tcPr>
            <w:tcW w:w="13248" w:type="dxa"/>
            <w:shd w:val="clear" w:color="auto" w:fill="C6D9F1"/>
          </w:tcPr>
          <w:p w14:paraId="05DEAD1F" w14:textId="77777777" w:rsidR="005E5F0D" w:rsidRPr="00D5639C" w:rsidRDefault="005E5F0D" w:rsidP="00273E79">
            <w:pPr>
              <w:spacing w:after="120"/>
              <w:contextualSpacing/>
              <w:rPr>
                <w:b/>
                <w:i/>
                <w:u w:val="single"/>
              </w:rPr>
            </w:pPr>
            <w:r w:rsidRPr="00D5639C">
              <w:rPr>
                <w:rFonts w:eastAsia="Times New Roman"/>
                <w:b/>
                <w:i/>
              </w:rPr>
              <w:t>Briefly describe in the space below how the project mainstreams sustainability and resilience</w:t>
            </w:r>
          </w:p>
        </w:tc>
      </w:tr>
      <w:tr w:rsidR="005E5F0D" w:rsidRPr="00D5639C" w14:paraId="2189DFBF" w14:textId="77777777" w:rsidTr="00273E79">
        <w:trPr>
          <w:trHeight w:val="368"/>
        </w:trPr>
        <w:tc>
          <w:tcPr>
            <w:tcW w:w="13248" w:type="dxa"/>
          </w:tcPr>
          <w:p w14:paraId="19AD1EF8" w14:textId="345E05E5" w:rsidR="005E5F0D" w:rsidRPr="00D5639C" w:rsidRDefault="00273E79" w:rsidP="00157064">
            <w:pPr>
              <w:pStyle w:val="ColorfulList-Accent11"/>
              <w:tabs>
                <w:tab w:val="left" w:pos="432"/>
              </w:tabs>
              <w:spacing w:before="60" w:after="60"/>
              <w:ind w:left="0"/>
              <w:rPr>
                <w:rFonts w:eastAsia="Times New Roman"/>
                <w:i/>
                <w:color w:val="595959"/>
                <w:sz w:val="18"/>
                <w:szCs w:val="18"/>
              </w:rPr>
            </w:pPr>
            <w:r w:rsidRPr="00D5639C">
              <w:rPr>
                <w:rFonts w:eastAsia="Times New Roman"/>
                <w:i/>
                <w:color w:val="595959"/>
                <w:sz w:val="18"/>
                <w:szCs w:val="18"/>
              </w:rPr>
              <w:t xml:space="preserve">Sustainable zero carbon rural development in China is the main context </w:t>
            </w:r>
            <w:r w:rsidR="00157064" w:rsidRPr="00D5639C">
              <w:rPr>
                <w:rFonts w:eastAsia="Times New Roman"/>
                <w:i/>
                <w:color w:val="595959"/>
                <w:sz w:val="18"/>
                <w:szCs w:val="18"/>
              </w:rPr>
              <w:t xml:space="preserve">within </w:t>
            </w:r>
            <w:r w:rsidRPr="00D5639C">
              <w:rPr>
                <w:rFonts w:eastAsia="Times New Roman"/>
                <w:i/>
                <w:color w:val="595959"/>
                <w:sz w:val="18"/>
                <w:szCs w:val="18"/>
              </w:rPr>
              <w:t xml:space="preserve">which the proposed project is being developed. The zero-carbon development is mainly in line with the energy supply and utilization in the Chinese rural towns and villages, and the project is intended to facilitate the transformation of the rural sector to this growth pattern. This is based on the improved development and utilization of renewable energy resources in rural areas, adopting energy storage technology and integrated energy management and energy efficiency technologies/techniques to meet the increasing energy demand in rural areas, accelerate the rural energy transformation, and lead to the development </w:t>
            </w:r>
            <w:r w:rsidR="00157064" w:rsidRPr="00D5639C">
              <w:rPr>
                <w:rFonts w:eastAsia="Times New Roman"/>
                <w:i/>
                <w:color w:val="595959"/>
                <w:sz w:val="18"/>
                <w:szCs w:val="18"/>
              </w:rPr>
              <w:t xml:space="preserve">of </w:t>
            </w:r>
            <w:r w:rsidRPr="00D5639C">
              <w:rPr>
                <w:rFonts w:eastAsia="Times New Roman"/>
                <w:i/>
                <w:color w:val="595959"/>
                <w:sz w:val="18"/>
                <w:szCs w:val="18"/>
              </w:rPr>
              <w:t xml:space="preserve">zero carbon towns and villages in rural China. Moreover, such transformation is expected to contribute to the achievement of China’s Nationally Determined Contributions (NDC). Hence, </w:t>
            </w:r>
            <w:r w:rsidR="00157064" w:rsidRPr="00D5639C">
              <w:rPr>
                <w:rFonts w:eastAsia="Times New Roman"/>
                <w:i/>
                <w:color w:val="595959"/>
                <w:sz w:val="18"/>
                <w:szCs w:val="18"/>
              </w:rPr>
              <w:t>a consequence of</w:t>
            </w:r>
            <w:r w:rsidRPr="00D5639C">
              <w:rPr>
                <w:rFonts w:eastAsia="Times New Roman"/>
                <w:i/>
                <w:color w:val="595959"/>
                <w:sz w:val="18"/>
                <w:szCs w:val="18"/>
              </w:rPr>
              <w:t xml:space="preserve"> the achievement of the NDC targets will be, among others, the enabling of the enhanced sustainable development of the rural areas of the country. It is envisaged that this will not only bring about local benefits</w:t>
            </w:r>
            <w:r w:rsidR="00157064" w:rsidRPr="00D5639C">
              <w:rPr>
                <w:rFonts w:eastAsia="Times New Roman"/>
                <w:i/>
                <w:color w:val="595959"/>
                <w:sz w:val="18"/>
                <w:szCs w:val="18"/>
              </w:rPr>
              <w:t>,</w:t>
            </w:r>
            <w:r w:rsidRPr="00D5639C">
              <w:rPr>
                <w:rFonts w:eastAsia="Times New Roman"/>
                <w:i/>
                <w:color w:val="595959"/>
                <w:sz w:val="18"/>
                <w:szCs w:val="18"/>
              </w:rPr>
              <w:t xml:space="preserve"> mainly through contributions to the improvement of the living conditions of the rural people and </w:t>
            </w:r>
            <w:r w:rsidR="00157064" w:rsidRPr="00D5639C">
              <w:rPr>
                <w:rFonts w:eastAsia="Times New Roman"/>
                <w:i/>
                <w:color w:val="595959"/>
                <w:sz w:val="18"/>
                <w:szCs w:val="18"/>
              </w:rPr>
              <w:t>in turn</w:t>
            </w:r>
            <w:r w:rsidRPr="00D5639C">
              <w:rPr>
                <w:rFonts w:eastAsia="Times New Roman"/>
                <w:i/>
                <w:color w:val="595959"/>
                <w:sz w:val="18"/>
                <w:szCs w:val="18"/>
              </w:rPr>
              <w:t xml:space="preserve"> to the national economy but will also contribute to the protection of the natural environment. In terms of indigenous RE resources, this project focus</w:t>
            </w:r>
            <w:r w:rsidR="00157064" w:rsidRPr="00D5639C">
              <w:rPr>
                <w:rFonts w:eastAsia="Times New Roman"/>
                <w:i/>
                <w:color w:val="595959"/>
                <w:sz w:val="18"/>
                <w:szCs w:val="18"/>
              </w:rPr>
              <w:t>es</w:t>
            </w:r>
            <w:r w:rsidRPr="00D5639C">
              <w:rPr>
                <w:rFonts w:eastAsia="Times New Roman"/>
                <w:i/>
                <w:color w:val="595959"/>
                <w:sz w:val="18"/>
                <w:szCs w:val="18"/>
              </w:rPr>
              <w:t xml:space="preserve"> on the enhanced sustainable utilization of solar energy, as well as the abundant biomass </w:t>
            </w:r>
            <w:r w:rsidR="00847F3E" w:rsidRPr="00D5639C">
              <w:rPr>
                <w:rFonts w:eastAsia="Times New Roman"/>
                <w:i/>
                <w:color w:val="595959"/>
                <w:sz w:val="18"/>
                <w:szCs w:val="18"/>
              </w:rPr>
              <w:t xml:space="preserve">waste resources that can be used as </w:t>
            </w:r>
            <w:r w:rsidRPr="00D5639C">
              <w:rPr>
                <w:rFonts w:eastAsia="Times New Roman"/>
                <w:i/>
                <w:color w:val="595959"/>
                <w:sz w:val="18"/>
                <w:szCs w:val="18"/>
              </w:rPr>
              <w:t xml:space="preserve">energy </w:t>
            </w:r>
            <w:r w:rsidR="00847F3E" w:rsidRPr="00D5639C">
              <w:rPr>
                <w:rFonts w:eastAsia="Times New Roman"/>
                <w:i/>
                <w:color w:val="595959"/>
                <w:sz w:val="18"/>
                <w:szCs w:val="18"/>
              </w:rPr>
              <w:t xml:space="preserve">resource </w:t>
            </w:r>
            <w:r w:rsidRPr="00D5639C">
              <w:rPr>
                <w:rFonts w:eastAsia="Times New Roman"/>
                <w:i/>
                <w:color w:val="595959"/>
                <w:sz w:val="18"/>
                <w:szCs w:val="18"/>
              </w:rPr>
              <w:t>in the rural agricultural areas of the country as cost-effective substitutes to coal and coal-generated electricity. The global environmental benefits from the project will mainly come from GHG emission reductions from fossil fuel displacement by RE resources in electricity generation</w:t>
            </w:r>
            <w:r w:rsidR="00157064" w:rsidRPr="00D5639C">
              <w:rPr>
                <w:rFonts w:eastAsia="Times New Roman"/>
                <w:i/>
                <w:color w:val="595959"/>
                <w:sz w:val="18"/>
                <w:szCs w:val="18"/>
              </w:rPr>
              <w:t xml:space="preserve"> and for thermal energy uses</w:t>
            </w:r>
            <w:r w:rsidRPr="00D5639C">
              <w:rPr>
                <w:rFonts w:eastAsia="Times New Roman"/>
                <w:i/>
                <w:color w:val="595959"/>
                <w:sz w:val="18"/>
                <w:szCs w:val="18"/>
              </w:rPr>
              <w:t>, and in the improvement of the specific energy consumption of the energy end use sectors in the rural areas through improved energy utilization efficiency. These will be facilitated by the barrier removal approach that this project has been designed to employ. The synergistic aspect of the integrated way the key stakeholders work together, and the higher chances of scaling-up/replication of the low carbon development techniques/practices will be introduced, demonstrated, and promoted under this project contribut</w:t>
            </w:r>
            <w:r w:rsidR="00157064" w:rsidRPr="00D5639C">
              <w:rPr>
                <w:rFonts w:eastAsia="Times New Roman"/>
                <w:i/>
                <w:color w:val="595959"/>
                <w:sz w:val="18"/>
                <w:szCs w:val="18"/>
              </w:rPr>
              <w:t>ing</w:t>
            </w:r>
            <w:r w:rsidRPr="00D5639C">
              <w:rPr>
                <w:rFonts w:eastAsia="Times New Roman"/>
                <w:i/>
                <w:color w:val="595959"/>
                <w:sz w:val="18"/>
                <w:szCs w:val="18"/>
              </w:rPr>
              <w:t xml:space="preserve"> to the achievement of environmental sustainability. The RE-based energy generation demos under this project have been designed to showcase the adoption, and application of best practices in carrying out limited, site specific environmental/social assessments as a part of the demo project feasibility studies, prior to any construction or installation work. Where required by law and UNDP’s SES (whichever standard is higher), site-specific environmental and social assessments will also be carried out prior to implementation of the EE retrofit demos.</w:t>
            </w:r>
          </w:p>
        </w:tc>
      </w:tr>
      <w:tr w:rsidR="005E5F0D" w:rsidRPr="00D5639C" w14:paraId="1BBB6B66" w14:textId="77777777" w:rsidTr="00273E79">
        <w:tc>
          <w:tcPr>
            <w:tcW w:w="13248" w:type="dxa"/>
            <w:shd w:val="clear" w:color="auto" w:fill="C6DAF1"/>
          </w:tcPr>
          <w:p w14:paraId="41595916" w14:textId="77777777" w:rsidR="005E5F0D" w:rsidRPr="00D5639C" w:rsidRDefault="005E5F0D" w:rsidP="00273E79">
            <w:pPr>
              <w:pStyle w:val="ColorfulList-Accent11"/>
              <w:tabs>
                <w:tab w:val="left" w:pos="432"/>
              </w:tabs>
              <w:spacing w:before="60" w:after="60"/>
              <w:ind w:left="0"/>
              <w:rPr>
                <w:rFonts w:eastAsia="Times New Roman"/>
                <w:i/>
                <w:color w:val="595959"/>
                <w:sz w:val="18"/>
                <w:szCs w:val="18"/>
              </w:rPr>
            </w:pPr>
            <w:r w:rsidRPr="00D5639C">
              <w:rPr>
                <w:rFonts w:eastAsia="Times New Roman"/>
                <w:b/>
                <w:i/>
                <w:sz w:val="18"/>
                <w:szCs w:val="18"/>
              </w:rPr>
              <w:t>Briefly describe in the space below how the project strengthens accountability to stakeholders</w:t>
            </w:r>
          </w:p>
        </w:tc>
      </w:tr>
      <w:tr w:rsidR="005E5F0D" w:rsidRPr="00D5639C" w14:paraId="16F909A3" w14:textId="77777777" w:rsidTr="00273E79">
        <w:trPr>
          <w:trHeight w:val="440"/>
        </w:trPr>
        <w:tc>
          <w:tcPr>
            <w:tcW w:w="13248" w:type="dxa"/>
          </w:tcPr>
          <w:p w14:paraId="0013E9B2" w14:textId="510D53FD" w:rsidR="005E5F0D" w:rsidRPr="00D5639C" w:rsidRDefault="0067056B" w:rsidP="00FC7E9B">
            <w:pPr>
              <w:pStyle w:val="ColorfulList-Accent11"/>
              <w:keepNext/>
              <w:keepLines/>
              <w:tabs>
                <w:tab w:val="left" w:pos="432"/>
              </w:tabs>
              <w:spacing w:before="60" w:after="60"/>
              <w:ind w:left="0"/>
              <w:outlineLvl w:val="7"/>
              <w:rPr>
                <w:rFonts w:eastAsia="Times New Roman"/>
                <w:i/>
                <w:color w:val="595959"/>
                <w:sz w:val="18"/>
                <w:szCs w:val="18"/>
              </w:rPr>
            </w:pPr>
            <w:r w:rsidRPr="00D5639C">
              <w:rPr>
                <w:rFonts w:eastAsia="Times New Roman"/>
                <w:i/>
                <w:color w:val="595959"/>
                <w:sz w:val="18"/>
                <w:szCs w:val="18"/>
              </w:rPr>
              <w:t>The proposed project has been designed based on several site studies, allowing for full participation of the local community in decision-making.  P</w:t>
            </w:r>
            <w:r w:rsidR="00EE331B" w:rsidRPr="00D5639C">
              <w:rPr>
                <w:rFonts w:eastAsia="Times New Roman"/>
                <w:i/>
                <w:color w:val="595959"/>
                <w:sz w:val="18"/>
                <w:szCs w:val="18"/>
              </w:rPr>
              <w:t>rovision of timely,</w:t>
            </w:r>
            <w:r w:rsidRPr="00D5639C">
              <w:rPr>
                <w:rFonts w:eastAsia="Times New Roman"/>
                <w:i/>
                <w:color w:val="595959"/>
                <w:sz w:val="18"/>
                <w:szCs w:val="18"/>
              </w:rPr>
              <w:t xml:space="preserve"> </w:t>
            </w:r>
            <w:r w:rsidR="00EE331B" w:rsidRPr="00D5639C">
              <w:rPr>
                <w:rFonts w:eastAsia="Times New Roman"/>
                <w:i/>
                <w:color w:val="595959"/>
                <w:sz w:val="18"/>
                <w:szCs w:val="18"/>
              </w:rPr>
              <w:t>accessible and functional information regarding supported activities, including on potential</w:t>
            </w:r>
            <w:r w:rsidRPr="00D5639C">
              <w:rPr>
                <w:rFonts w:eastAsia="Times New Roman"/>
                <w:i/>
                <w:color w:val="595959"/>
                <w:sz w:val="18"/>
                <w:szCs w:val="18"/>
              </w:rPr>
              <w:t xml:space="preserve"> </w:t>
            </w:r>
            <w:r w:rsidR="00EE331B" w:rsidRPr="00D5639C">
              <w:rPr>
                <w:rFonts w:eastAsia="Times New Roman"/>
                <w:i/>
                <w:color w:val="595959"/>
                <w:sz w:val="18"/>
                <w:szCs w:val="18"/>
              </w:rPr>
              <w:t>environmental and social risks and impacts and management measures</w:t>
            </w:r>
            <w:r w:rsidRPr="00D5639C">
              <w:rPr>
                <w:rFonts w:eastAsia="Times New Roman"/>
                <w:i/>
                <w:color w:val="595959"/>
                <w:sz w:val="18"/>
                <w:szCs w:val="18"/>
              </w:rPr>
              <w:t xml:space="preserve"> (SESP, ESMF) will be disclosed on UNDP China websites to ensure transparency of programming interventions. </w:t>
            </w:r>
            <w:r w:rsidR="00EE331B" w:rsidRPr="00D5639C">
              <w:rPr>
                <w:rFonts w:eastAsia="Times New Roman"/>
                <w:i/>
                <w:color w:val="595959"/>
                <w:sz w:val="18"/>
                <w:szCs w:val="18"/>
              </w:rPr>
              <w:t>The Project Management Office (PMO) shall establish a project-level Grievance Redress Mechanism (GRM) during project inception. The full details of the GRM will be agreed upon during the project’s inception phase.</w:t>
            </w:r>
            <w:r w:rsidR="00A73044" w:rsidRPr="00D5639C">
              <w:rPr>
                <w:rFonts w:eastAsia="Times New Roman"/>
                <w:i/>
                <w:color w:val="595959"/>
                <w:sz w:val="18"/>
                <w:szCs w:val="18"/>
              </w:rPr>
              <w:t xml:space="preserve"> </w:t>
            </w:r>
            <w:r w:rsidRPr="00D5639C">
              <w:rPr>
                <w:rFonts w:eastAsia="Times New Roman"/>
                <w:i/>
                <w:color w:val="595959"/>
                <w:sz w:val="18"/>
                <w:szCs w:val="18"/>
              </w:rPr>
              <w:t>T</w:t>
            </w:r>
            <w:r w:rsidR="00A73044" w:rsidRPr="00D5639C">
              <w:rPr>
                <w:rFonts w:eastAsia="Times New Roman"/>
                <w:i/>
                <w:color w:val="595959"/>
                <w:sz w:val="18"/>
                <w:szCs w:val="18"/>
              </w:rPr>
              <w:t>he</w:t>
            </w:r>
            <w:r w:rsidRPr="00D5639C">
              <w:rPr>
                <w:rFonts w:eastAsia="Times New Roman"/>
                <w:i/>
                <w:color w:val="595959"/>
                <w:sz w:val="18"/>
                <w:szCs w:val="18"/>
              </w:rPr>
              <w:t xml:space="preserve"> M</w:t>
            </w:r>
            <w:r w:rsidR="00A73044" w:rsidRPr="00D5639C">
              <w:rPr>
                <w:rFonts w:eastAsia="Times New Roman"/>
                <w:i/>
                <w:color w:val="595959"/>
                <w:sz w:val="18"/>
                <w:szCs w:val="18"/>
              </w:rPr>
              <w:t>echanism (</w:t>
            </w:r>
            <w:r w:rsidR="00660AD8" w:rsidRPr="00D5639C">
              <w:rPr>
                <w:rFonts w:eastAsia="Times New Roman"/>
                <w:i/>
                <w:color w:val="595959"/>
                <w:sz w:val="18"/>
                <w:szCs w:val="18"/>
              </w:rPr>
              <w:t>G</w:t>
            </w:r>
            <w:r w:rsidR="00A73044" w:rsidRPr="00D5639C">
              <w:rPr>
                <w:rFonts w:eastAsia="Times New Roman"/>
                <w:i/>
                <w:color w:val="595959"/>
                <w:sz w:val="18"/>
                <w:szCs w:val="18"/>
              </w:rPr>
              <w:t xml:space="preserve">RM) </w:t>
            </w:r>
            <w:r w:rsidR="00F467EF" w:rsidRPr="00D5639C">
              <w:rPr>
                <w:rFonts w:eastAsia="Times New Roman"/>
                <w:i/>
                <w:color w:val="595959"/>
                <w:sz w:val="18"/>
                <w:szCs w:val="18"/>
              </w:rPr>
              <w:t xml:space="preserve">will </w:t>
            </w:r>
            <w:r w:rsidR="00A73044" w:rsidRPr="00D5639C">
              <w:rPr>
                <w:rFonts w:eastAsia="Times New Roman"/>
                <w:i/>
                <w:color w:val="595959"/>
                <w:sz w:val="18"/>
                <w:szCs w:val="18"/>
              </w:rPr>
              <w:t>ensure</w:t>
            </w:r>
            <w:r w:rsidR="00F467EF" w:rsidRPr="00D5639C">
              <w:rPr>
                <w:rFonts w:eastAsia="Times New Roman"/>
                <w:i/>
                <w:color w:val="595959"/>
                <w:sz w:val="18"/>
                <w:szCs w:val="18"/>
              </w:rPr>
              <w:t xml:space="preserve"> that</w:t>
            </w:r>
            <w:r w:rsidR="00A73044" w:rsidRPr="00D5639C">
              <w:rPr>
                <w:rFonts w:eastAsia="Times New Roman"/>
                <w:i/>
                <w:color w:val="595959"/>
                <w:sz w:val="18"/>
                <w:szCs w:val="18"/>
              </w:rPr>
              <w:t xml:space="preserve"> individuals</w:t>
            </w:r>
            <w:r w:rsidR="00F467EF" w:rsidRPr="00D5639C">
              <w:rPr>
                <w:rFonts w:eastAsia="Times New Roman"/>
                <w:i/>
                <w:color w:val="595959"/>
                <w:sz w:val="18"/>
                <w:szCs w:val="18"/>
              </w:rPr>
              <w:t xml:space="preserve"> </w:t>
            </w:r>
            <w:r w:rsidR="00A73044" w:rsidRPr="00D5639C">
              <w:rPr>
                <w:rFonts w:eastAsia="Times New Roman"/>
                <w:i/>
                <w:color w:val="595959"/>
                <w:sz w:val="18"/>
                <w:szCs w:val="18"/>
              </w:rPr>
              <w:t xml:space="preserve"> and communities</w:t>
            </w:r>
            <w:r w:rsidRPr="00D5639C">
              <w:rPr>
                <w:rFonts w:eastAsia="Times New Roman"/>
                <w:i/>
                <w:color w:val="595959"/>
                <w:sz w:val="18"/>
                <w:szCs w:val="18"/>
              </w:rPr>
              <w:t xml:space="preserve"> </w:t>
            </w:r>
            <w:r w:rsidR="00A73044" w:rsidRPr="00D5639C">
              <w:rPr>
                <w:rFonts w:eastAsia="Times New Roman"/>
                <w:i/>
                <w:color w:val="595959"/>
                <w:sz w:val="18"/>
                <w:szCs w:val="18"/>
              </w:rPr>
              <w:t xml:space="preserve">affected by </w:t>
            </w:r>
            <w:r w:rsidR="00F467EF" w:rsidRPr="00D5639C">
              <w:rPr>
                <w:rFonts w:eastAsia="Times New Roman"/>
                <w:i/>
                <w:color w:val="595959"/>
                <w:sz w:val="18"/>
                <w:szCs w:val="18"/>
              </w:rPr>
              <w:t xml:space="preserve">the </w:t>
            </w:r>
            <w:r w:rsidR="00A73044" w:rsidRPr="00D5639C">
              <w:rPr>
                <w:rFonts w:eastAsia="Times New Roman"/>
                <w:i/>
                <w:color w:val="595959"/>
                <w:sz w:val="18"/>
                <w:szCs w:val="18"/>
              </w:rPr>
              <w:t>project</w:t>
            </w:r>
            <w:r w:rsidR="00F467EF" w:rsidRPr="00D5639C">
              <w:rPr>
                <w:rFonts w:eastAsia="Times New Roman"/>
                <w:i/>
                <w:color w:val="595959"/>
                <w:sz w:val="18"/>
                <w:szCs w:val="18"/>
              </w:rPr>
              <w:t>’</w:t>
            </w:r>
            <w:r w:rsidR="00A73044" w:rsidRPr="00D5639C">
              <w:rPr>
                <w:rFonts w:eastAsia="Times New Roman"/>
                <w:i/>
                <w:color w:val="595959"/>
                <w:sz w:val="18"/>
                <w:szCs w:val="18"/>
              </w:rPr>
              <w:t xml:space="preserve">s </w:t>
            </w:r>
            <w:r w:rsidR="00F467EF" w:rsidRPr="00D5639C">
              <w:rPr>
                <w:rFonts w:eastAsia="Times New Roman"/>
                <w:i/>
                <w:color w:val="595959"/>
                <w:sz w:val="18"/>
                <w:szCs w:val="18"/>
              </w:rPr>
              <w:t xml:space="preserve">activities </w:t>
            </w:r>
            <w:r w:rsidR="00A73044" w:rsidRPr="00D5639C">
              <w:rPr>
                <w:rFonts w:eastAsia="Times New Roman"/>
                <w:i/>
                <w:color w:val="595959"/>
                <w:sz w:val="18"/>
                <w:szCs w:val="18"/>
              </w:rPr>
              <w:t>have access to appropriate grievance resolution procedures for hearing and</w:t>
            </w:r>
            <w:r w:rsidRPr="00D5639C">
              <w:rPr>
                <w:rFonts w:eastAsia="Times New Roman"/>
                <w:i/>
                <w:color w:val="595959"/>
                <w:sz w:val="18"/>
                <w:szCs w:val="18"/>
              </w:rPr>
              <w:t xml:space="preserve"> </w:t>
            </w:r>
            <w:r w:rsidR="00A73044" w:rsidRPr="00D5639C">
              <w:rPr>
                <w:rFonts w:eastAsia="Times New Roman"/>
                <w:i/>
                <w:color w:val="595959"/>
                <w:sz w:val="18"/>
                <w:szCs w:val="18"/>
              </w:rPr>
              <w:t>jointly addressing complaints and disput</w:t>
            </w:r>
            <w:r w:rsidR="00B11E5C" w:rsidRPr="00D5639C">
              <w:rPr>
                <w:rFonts w:eastAsia="Times New Roman"/>
                <w:i/>
                <w:color w:val="595959"/>
                <w:sz w:val="18"/>
                <w:szCs w:val="18"/>
              </w:rPr>
              <w:t>es related to the social and/or</w:t>
            </w:r>
            <w:r w:rsidRPr="00D5639C">
              <w:rPr>
                <w:rFonts w:eastAsia="Times New Roman"/>
                <w:i/>
                <w:color w:val="595959"/>
                <w:sz w:val="18"/>
                <w:szCs w:val="18"/>
              </w:rPr>
              <w:t xml:space="preserve"> </w:t>
            </w:r>
            <w:r w:rsidR="00A73044" w:rsidRPr="00D5639C">
              <w:rPr>
                <w:rFonts w:eastAsia="Times New Roman"/>
                <w:i/>
                <w:color w:val="595959"/>
                <w:sz w:val="18"/>
                <w:szCs w:val="18"/>
              </w:rPr>
              <w:t>environmental impacts of</w:t>
            </w:r>
            <w:r w:rsidR="00B11E5C" w:rsidRPr="00D5639C">
              <w:rPr>
                <w:rFonts w:eastAsia="Times New Roman"/>
                <w:i/>
                <w:color w:val="595959"/>
                <w:sz w:val="18"/>
                <w:szCs w:val="18"/>
              </w:rPr>
              <w:t xml:space="preserve"> the proposed</w:t>
            </w:r>
            <w:r w:rsidR="00F467EF" w:rsidRPr="00D5639C">
              <w:rPr>
                <w:rFonts w:eastAsia="Times New Roman"/>
                <w:i/>
                <w:color w:val="595959"/>
                <w:sz w:val="18"/>
                <w:szCs w:val="18"/>
              </w:rPr>
              <w:t xml:space="preserve"> interventions</w:t>
            </w:r>
            <w:r w:rsidR="00B11E5C" w:rsidRPr="00D5639C">
              <w:rPr>
                <w:rFonts w:eastAsia="Times New Roman"/>
                <w:i/>
                <w:color w:val="595959"/>
                <w:sz w:val="18"/>
                <w:szCs w:val="18"/>
              </w:rPr>
              <w:t xml:space="preserve">. </w:t>
            </w:r>
            <w:r w:rsidR="00EE331B" w:rsidRPr="00D5639C">
              <w:rPr>
                <w:rFonts w:eastAsia="Times New Roman"/>
                <w:i/>
                <w:color w:val="595959"/>
                <w:sz w:val="18"/>
                <w:szCs w:val="18"/>
              </w:rPr>
              <w:t xml:space="preserve">Interested stakeholders may raise a grievance at any time to the PMO, the Executing Agency, </w:t>
            </w:r>
            <w:r w:rsidR="00FC7E9B" w:rsidRPr="00D5639C">
              <w:rPr>
                <w:rFonts w:eastAsia="Times New Roman"/>
                <w:i/>
                <w:color w:val="595959"/>
                <w:sz w:val="18"/>
                <w:szCs w:val="18"/>
              </w:rPr>
              <w:t xml:space="preserve">the </w:t>
            </w:r>
            <w:r w:rsidR="00EE331B" w:rsidRPr="00D5639C">
              <w:rPr>
                <w:rFonts w:eastAsia="Times New Roman"/>
                <w:i/>
                <w:color w:val="595959"/>
                <w:sz w:val="18"/>
                <w:szCs w:val="18"/>
              </w:rPr>
              <w:t>Implementing Agency (UNDP), or the GEF.</w:t>
            </w:r>
            <w:r w:rsidRPr="00D5639C">
              <w:rPr>
                <w:rFonts w:eastAsia="Times New Roman"/>
                <w:i/>
                <w:color w:val="595959"/>
                <w:sz w:val="18"/>
                <w:szCs w:val="18"/>
              </w:rPr>
              <w:t xml:space="preserve"> A monitoring and evaluation procedure is also designed to ensure effective monitoring—and where appropriate, participatory monitoring with stakeholders—and reporting on implementation of social and environmental risk management measures.</w:t>
            </w:r>
          </w:p>
        </w:tc>
      </w:tr>
    </w:tbl>
    <w:p w14:paraId="6AF37FFD" w14:textId="77777777" w:rsidR="005E5F0D" w:rsidRPr="00D5639C" w:rsidRDefault="005E5F0D" w:rsidP="005E5F0D">
      <w:pPr>
        <w:rPr>
          <w:b/>
          <w:szCs w:val="20"/>
        </w:rPr>
      </w:pPr>
    </w:p>
    <w:p w14:paraId="1A82093D" w14:textId="77777777" w:rsidR="005E5F0D" w:rsidRPr="00D5639C" w:rsidRDefault="005E5F0D" w:rsidP="00310069">
      <w:pPr>
        <w:keepNext/>
        <w:spacing w:before="200"/>
        <w:rPr>
          <w:b/>
          <w:color w:val="4F81BD"/>
          <w:sz w:val="24"/>
        </w:rPr>
      </w:pPr>
      <w:r w:rsidRPr="00D5639C">
        <w:rPr>
          <w:b/>
          <w:color w:val="4F81BD"/>
          <w:sz w:val="24"/>
        </w:rPr>
        <w:lastRenderedPageBreak/>
        <w:t xml:space="preserve">Part B. Identifying and Managing Social and Environmental </w:t>
      </w:r>
      <w:r w:rsidRPr="00D5639C">
        <w:rPr>
          <w:b/>
          <w:color w:val="4F81BD"/>
          <w:sz w:val="24"/>
          <w:u w:val="single"/>
        </w:rPr>
        <w:t>Risks</w:t>
      </w:r>
    </w:p>
    <w:p w14:paraId="09A92209" w14:textId="77777777" w:rsidR="005E5F0D" w:rsidRPr="00D5639C" w:rsidRDefault="005E5F0D" w:rsidP="005E5F0D">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5"/>
        <w:gridCol w:w="720"/>
        <w:gridCol w:w="990"/>
        <w:gridCol w:w="2160"/>
        <w:gridCol w:w="450"/>
        <w:gridCol w:w="23"/>
        <w:gridCol w:w="427"/>
        <w:gridCol w:w="2970"/>
        <w:gridCol w:w="1350"/>
      </w:tblGrid>
      <w:tr w:rsidR="005E5F0D" w:rsidRPr="00D5639C" w14:paraId="5D8E763D" w14:textId="77777777" w:rsidTr="00AE5667">
        <w:trPr>
          <w:trHeight w:val="1061"/>
        </w:trPr>
        <w:tc>
          <w:tcPr>
            <w:tcW w:w="4045" w:type="dxa"/>
            <w:shd w:val="clear" w:color="auto" w:fill="0F243E"/>
          </w:tcPr>
          <w:p w14:paraId="388B6193" w14:textId="77777777" w:rsidR="005E5F0D" w:rsidRPr="00D5639C" w:rsidRDefault="005E5F0D" w:rsidP="00605C97">
            <w:pPr>
              <w:tabs>
                <w:tab w:val="left" w:pos="101"/>
              </w:tabs>
              <w:ind w:right="252" w:firstLine="11"/>
              <w:rPr>
                <w:rFonts w:cs="Arial"/>
                <w:b/>
              </w:rPr>
            </w:pPr>
            <w:r w:rsidRPr="00D5639C">
              <w:rPr>
                <w:rFonts w:cs="Arial"/>
                <w:b/>
              </w:rPr>
              <w:t xml:space="preserve">QUESTION 2: What are the Potential Social and Environmental Risks? </w:t>
            </w:r>
          </w:p>
          <w:p w14:paraId="562B27FB" w14:textId="77777777" w:rsidR="005E5F0D" w:rsidRPr="00D5639C" w:rsidRDefault="005E5F0D" w:rsidP="00605C97">
            <w:pPr>
              <w:tabs>
                <w:tab w:val="left" w:pos="101"/>
              </w:tabs>
              <w:ind w:right="252" w:firstLine="11"/>
              <w:rPr>
                <w:rFonts w:cs="Arial"/>
                <w:b/>
              </w:rPr>
            </w:pPr>
            <w:r w:rsidRPr="00D5639C">
              <w:rPr>
                <w:rFonts w:cs="Arial"/>
                <w:i/>
              </w:rPr>
              <w:t>Note: Complete SESP Attachment 1 before responding to Question 2.</w:t>
            </w:r>
          </w:p>
          <w:p w14:paraId="50A9B162" w14:textId="77777777" w:rsidR="005E5F0D" w:rsidRPr="00D5639C" w:rsidRDefault="005E5F0D" w:rsidP="00605C97">
            <w:pPr>
              <w:tabs>
                <w:tab w:val="left" w:pos="101"/>
              </w:tabs>
              <w:ind w:right="252" w:firstLine="11"/>
              <w:rPr>
                <w:rFonts w:cs="Arial"/>
                <w:b/>
              </w:rPr>
            </w:pPr>
          </w:p>
        </w:tc>
        <w:tc>
          <w:tcPr>
            <w:tcW w:w="4320" w:type="dxa"/>
            <w:gridSpan w:val="4"/>
            <w:shd w:val="clear" w:color="auto" w:fill="0F243E"/>
          </w:tcPr>
          <w:p w14:paraId="1906D758" w14:textId="77777777" w:rsidR="005E5F0D" w:rsidRPr="00D5639C" w:rsidRDefault="005E5F0D" w:rsidP="00605C97">
            <w:pPr>
              <w:tabs>
                <w:tab w:val="left" w:pos="101"/>
              </w:tabs>
              <w:ind w:right="252" w:firstLine="11"/>
              <w:rPr>
                <w:rFonts w:cs="Arial"/>
                <w:b/>
              </w:rPr>
            </w:pPr>
            <w:r w:rsidRPr="00D5639C">
              <w:rPr>
                <w:rFonts w:cs="Arial"/>
                <w:b/>
              </w:rPr>
              <w:t>QUESTION 3: What is the level of significance of the potential social and environmental risks?</w:t>
            </w:r>
          </w:p>
          <w:p w14:paraId="367FFD2C" w14:textId="77777777" w:rsidR="005E5F0D" w:rsidRPr="00D5639C" w:rsidRDefault="005E5F0D" w:rsidP="00605C97">
            <w:pPr>
              <w:tabs>
                <w:tab w:val="left" w:pos="432"/>
              </w:tabs>
              <w:rPr>
                <w:rFonts w:cs="Arial"/>
                <w:b/>
              </w:rPr>
            </w:pPr>
            <w:r w:rsidRPr="00D5639C">
              <w:rPr>
                <w:rFonts w:cs="Arial"/>
                <w:i/>
              </w:rPr>
              <w:t>Note: Respond to Questions 4 and 5below before proceeding to Question 5</w:t>
            </w:r>
          </w:p>
        </w:tc>
        <w:tc>
          <w:tcPr>
            <w:tcW w:w="4770" w:type="dxa"/>
            <w:gridSpan w:val="4"/>
            <w:shd w:val="clear" w:color="auto" w:fill="0F243E"/>
          </w:tcPr>
          <w:p w14:paraId="67204F48" w14:textId="77777777" w:rsidR="005E5F0D" w:rsidRPr="00D5639C" w:rsidRDefault="005E5F0D" w:rsidP="00605C97">
            <w:pPr>
              <w:tabs>
                <w:tab w:val="left" w:pos="432"/>
              </w:tabs>
              <w:rPr>
                <w:rFonts w:cs="Arial"/>
                <w:b/>
              </w:rPr>
            </w:pPr>
            <w:r w:rsidRPr="00D5639C">
              <w:rPr>
                <w:rFonts w:cs="Arial"/>
                <w:b/>
              </w:rPr>
              <w:t xml:space="preserve">QUESTION 6: Describe the assessment and management measures for each risk rated Moderate, Substantial or High </w:t>
            </w:r>
          </w:p>
        </w:tc>
      </w:tr>
      <w:tr w:rsidR="005E5F0D" w:rsidRPr="00D5639C" w14:paraId="2CEFF47E" w14:textId="77777777" w:rsidTr="00AE5667">
        <w:tc>
          <w:tcPr>
            <w:tcW w:w="4045" w:type="dxa"/>
            <w:shd w:val="clear" w:color="auto" w:fill="C6D9F1"/>
          </w:tcPr>
          <w:p w14:paraId="3D5AF061" w14:textId="77777777" w:rsidR="005E5F0D" w:rsidRPr="00D5639C" w:rsidRDefault="005E5F0D" w:rsidP="00605C97">
            <w:pPr>
              <w:rPr>
                <w:rFonts w:cs="Arial"/>
                <w:b/>
                <w:i/>
              </w:rPr>
            </w:pPr>
            <w:r w:rsidRPr="00D5639C">
              <w:rPr>
                <w:rFonts w:cs="Arial"/>
                <w:b/>
                <w:i/>
              </w:rPr>
              <w:t>Risk Description</w:t>
            </w:r>
          </w:p>
          <w:p w14:paraId="64C49A7E" w14:textId="77777777" w:rsidR="005E5F0D" w:rsidRPr="00D5639C" w:rsidRDefault="005E5F0D" w:rsidP="00605C97">
            <w:pPr>
              <w:rPr>
                <w:rFonts w:cs="Arial"/>
                <w:b/>
                <w:i/>
              </w:rPr>
            </w:pPr>
            <w:r w:rsidRPr="00D5639C">
              <w:rPr>
                <w:rFonts w:cs="Arial"/>
                <w:b/>
                <w:i/>
              </w:rPr>
              <w:t>(broken down by event, cause, impact)</w:t>
            </w:r>
          </w:p>
        </w:tc>
        <w:tc>
          <w:tcPr>
            <w:tcW w:w="720" w:type="dxa"/>
            <w:shd w:val="clear" w:color="auto" w:fill="C6D9F1"/>
          </w:tcPr>
          <w:p w14:paraId="6567CB22" w14:textId="77777777" w:rsidR="005E5F0D" w:rsidRPr="00D5639C" w:rsidRDefault="005E5F0D" w:rsidP="00605C97">
            <w:pPr>
              <w:rPr>
                <w:rFonts w:cs="Arial"/>
                <w:b/>
                <w:i/>
              </w:rPr>
            </w:pPr>
            <w:r w:rsidRPr="00D5639C">
              <w:rPr>
                <w:rFonts w:cs="Arial"/>
                <w:b/>
                <w:i/>
              </w:rPr>
              <w:t>Impact and Likelihood  (1-5)</w:t>
            </w:r>
          </w:p>
        </w:tc>
        <w:tc>
          <w:tcPr>
            <w:tcW w:w="990" w:type="dxa"/>
            <w:shd w:val="clear" w:color="auto" w:fill="C6D9F1"/>
          </w:tcPr>
          <w:p w14:paraId="59E8BEC0" w14:textId="77777777" w:rsidR="005E5F0D" w:rsidRPr="00D5639C" w:rsidRDefault="005E5F0D" w:rsidP="00605C97">
            <w:pPr>
              <w:rPr>
                <w:rFonts w:cs="Arial"/>
                <w:b/>
                <w:i/>
              </w:rPr>
            </w:pPr>
            <w:r w:rsidRPr="00D5639C">
              <w:rPr>
                <w:rFonts w:cs="Arial"/>
                <w:b/>
                <w:i/>
              </w:rPr>
              <w:t xml:space="preserve">Significance </w:t>
            </w:r>
          </w:p>
          <w:p w14:paraId="50EABF10" w14:textId="77777777" w:rsidR="005E5F0D" w:rsidRPr="00D5639C" w:rsidRDefault="005E5F0D" w:rsidP="00605C97">
            <w:pPr>
              <w:rPr>
                <w:rFonts w:cs="Arial"/>
                <w:b/>
                <w:i/>
              </w:rPr>
            </w:pPr>
            <w:r w:rsidRPr="00D5639C">
              <w:rPr>
                <w:rFonts w:cs="Arial"/>
                <w:b/>
                <w:i/>
              </w:rPr>
              <w:t>(Low, Moderate Substantial, High)</w:t>
            </w:r>
          </w:p>
        </w:tc>
        <w:tc>
          <w:tcPr>
            <w:tcW w:w="2610" w:type="dxa"/>
            <w:gridSpan w:val="2"/>
            <w:shd w:val="clear" w:color="auto" w:fill="C6D9F1"/>
          </w:tcPr>
          <w:p w14:paraId="58B0B78E" w14:textId="77777777" w:rsidR="005E5F0D" w:rsidRPr="00D5639C" w:rsidRDefault="005E5F0D" w:rsidP="00605C97">
            <w:pPr>
              <w:rPr>
                <w:rFonts w:cs="Arial"/>
                <w:b/>
                <w:i/>
              </w:rPr>
            </w:pPr>
            <w:r w:rsidRPr="00D5639C">
              <w:rPr>
                <w:rFonts w:cs="Arial"/>
                <w:b/>
                <w:i/>
              </w:rPr>
              <w:t>Comments (optional)</w:t>
            </w:r>
          </w:p>
        </w:tc>
        <w:tc>
          <w:tcPr>
            <w:tcW w:w="4770" w:type="dxa"/>
            <w:gridSpan w:val="4"/>
            <w:shd w:val="clear" w:color="auto" w:fill="C6D9F1"/>
          </w:tcPr>
          <w:p w14:paraId="0E7EAE43" w14:textId="77777777" w:rsidR="005E5F0D" w:rsidRPr="00D5639C" w:rsidRDefault="005E5F0D" w:rsidP="00605C97">
            <w:pPr>
              <w:rPr>
                <w:rFonts w:cs="Arial"/>
                <w:b/>
                <w:i/>
              </w:rPr>
            </w:pPr>
            <w:r w:rsidRPr="00D5639C">
              <w:rPr>
                <w:rFonts w:cs="Arial"/>
                <w:b/>
                <w:i/>
              </w:rPr>
              <w:t xml:space="preserve">Description of assessment and management measures for risks rated as Moderate, Substantial or High </w:t>
            </w:r>
          </w:p>
        </w:tc>
      </w:tr>
      <w:tr w:rsidR="00273E79" w:rsidRPr="00D5639C" w14:paraId="1AE9C0DD" w14:textId="77777777" w:rsidTr="00AE5667">
        <w:tc>
          <w:tcPr>
            <w:tcW w:w="4045" w:type="dxa"/>
            <w:shd w:val="clear" w:color="auto" w:fill="auto"/>
          </w:tcPr>
          <w:p w14:paraId="46494B5E" w14:textId="201E64B6" w:rsidR="00273E79" w:rsidRPr="00D5639C" w:rsidRDefault="00025A09" w:rsidP="00605C97">
            <w:pPr>
              <w:pStyle w:val="ListParagraph"/>
              <w:numPr>
                <w:ilvl w:val="0"/>
                <w:numId w:val="6"/>
              </w:numPr>
              <w:spacing w:after="0"/>
              <w:contextualSpacing w:val="0"/>
              <w:jc w:val="left"/>
              <w:rPr>
                <w:rFonts w:ascii="Arial" w:hAnsi="Arial" w:cs="Arial"/>
                <w:sz w:val="18"/>
                <w:szCs w:val="18"/>
              </w:rPr>
            </w:pPr>
            <w:r w:rsidRPr="00D5639C">
              <w:rPr>
                <w:rFonts w:ascii="Arial" w:hAnsi="Arial" w:cs="Arial"/>
                <w:sz w:val="18"/>
                <w:szCs w:val="18"/>
                <w:lang w:eastAsia="ja-JP"/>
              </w:rPr>
              <w:t>Without adequate consultation, awareness raising and engagement with local communities, t</w:t>
            </w:r>
            <w:r w:rsidR="00273E79" w:rsidRPr="00D5639C">
              <w:rPr>
                <w:rFonts w:ascii="Arial" w:hAnsi="Arial" w:cs="Arial"/>
                <w:sz w:val="18"/>
                <w:szCs w:val="18"/>
                <w:lang w:eastAsia="ja-JP"/>
              </w:rPr>
              <w:t xml:space="preserve">he Project could lead to adverse impacts on enjoyment of the human rights (civil, political, economic, </w:t>
            </w:r>
            <w:r w:rsidR="00F524E1" w:rsidRPr="00D5639C">
              <w:rPr>
                <w:rFonts w:ascii="Arial" w:hAnsi="Arial" w:cs="Arial"/>
                <w:sz w:val="18"/>
                <w:szCs w:val="18"/>
                <w:lang w:eastAsia="ja-JP"/>
              </w:rPr>
              <w:t>social,</w:t>
            </w:r>
            <w:r w:rsidR="00273E79" w:rsidRPr="00D5639C">
              <w:rPr>
                <w:rFonts w:ascii="Arial" w:hAnsi="Arial" w:cs="Arial"/>
                <w:sz w:val="18"/>
                <w:szCs w:val="18"/>
                <w:lang w:eastAsia="ja-JP"/>
              </w:rPr>
              <w:t xml:space="preserve"> or cultural) of the affected population in the rural areas where the on-the-ground project activities will be carried out. </w:t>
            </w:r>
            <w:r w:rsidRPr="00D5639C">
              <w:rPr>
                <w:rFonts w:ascii="Arial" w:hAnsi="Arial" w:cs="Arial"/>
                <w:sz w:val="18"/>
                <w:szCs w:val="18"/>
                <w:lang w:eastAsia="ja-JP"/>
              </w:rPr>
              <w:t xml:space="preserve">Inadequate consultation and engagement on policy formulation (i.e. under Component 1 of the project) could also lead to adverse </w:t>
            </w:r>
            <w:r w:rsidR="00594A03" w:rsidRPr="00D5639C">
              <w:rPr>
                <w:rFonts w:ascii="Arial" w:hAnsi="Arial" w:cs="Arial"/>
                <w:sz w:val="18"/>
                <w:szCs w:val="18"/>
                <w:lang w:eastAsia="ja-JP"/>
              </w:rPr>
              <w:t xml:space="preserve">impacts on the enjoyment of human rights. </w:t>
            </w:r>
          </w:p>
          <w:p w14:paraId="79A36E2D" w14:textId="77777777" w:rsidR="009B774C" w:rsidRPr="00D5639C" w:rsidRDefault="009B774C" w:rsidP="009B774C">
            <w:pPr>
              <w:rPr>
                <w:rFonts w:cs="Arial"/>
              </w:rPr>
            </w:pPr>
          </w:p>
          <w:p w14:paraId="59E7D091" w14:textId="5F27C0B9" w:rsidR="009B774C" w:rsidRPr="00D5639C" w:rsidRDefault="00D40CE3" w:rsidP="00ED74A5">
            <w:pPr>
              <w:ind w:left="460" w:hanging="460"/>
              <w:rPr>
                <w:rFonts w:cs="Arial"/>
                <w:i/>
                <w:iCs/>
              </w:rPr>
            </w:pPr>
            <w:r w:rsidRPr="00D5639C">
              <w:rPr>
                <w:rFonts w:cs="Arial"/>
                <w:i/>
                <w:iCs/>
              </w:rPr>
              <w:tab/>
            </w:r>
            <w:r w:rsidR="009B774C" w:rsidRPr="00D5639C">
              <w:rPr>
                <w:rFonts w:cs="Arial"/>
                <w:i/>
                <w:iCs/>
              </w:rPr>
              <w:t xml:space="preserve">Human Rights: </w:t>
            </w:r>
            <w:r w:rsidR="008D11C4" w:rsidRPr="00D5639C">
              <w:rPr>
                <w:rFonts w:cs="Arial"/>
                <w:i/>
                <w:iCs/>
              </w:rPr>
              <w:t xml:space="preserve">P.3, </w:t>
            </w:r>
            <w:r w:rsidR="009B774C" w:rsidRPr="00D5639C">
              <w:rPr>
                <w:rFonts w:cs="Arial"/>
                <w:i/>
                <w:iCs/>
              </w:rPr>
              <w:t>P.4</w:t>
            </w:r>
          </w:p>
          <w:p w14:paraId="72934D89" w14:textId="5F8EC49A" w:rsidR="009B774C" w:rsidRPr="00D5639C" w:rsidRDefault="00D40CE3" w:rsidP="00ED74A5">
            <w:pPr>
              <w:ind w:left="460" w:hanging="460"/>
              <w:rPr>
                <w:rFonts w:cs="Arial"/>
                <w:i/>
                <w:iCs/>
              </w:rPr>
            </w:pPr>
            <w:r w:rsidRPr="00D5639C">
              <w:rPr>
                <w:rFonts w:cs="Arial"/>
                <w:i/>
                <w:iCs/>
              </w:rPr>
              <w:tab/>
            </w:r>
            <w:r w:rsidR="009B774C" w:rsidRPr="00D5639C">
              <w:rPr>
                <w:rFonts w:cs="Arial"/>
                <w:i/>
                <w:iCs/>
              </w:rPr>
              <w:t>Accountability: P.13, P.14</w:t>
            </w:r>
          </w:p>
          <w:p w14:paraId="0C834970" w14:textId="18A01248" w:rsidR="009B774C" w:rsidRPr="00D5639C" w:rsidRDefault="00D40CE3" w:rsidP="00ED74A5">
            <w:pPr>
              <w:ind w:left="460" w:hanging="460"/>
              <w:rPr>
                <w:rFonts w:cs="Arial"/>
                <w:i/>
                <w:iCs/>
              </w:rPr>
            </w:pPr>
            <w:r w:rsidRPr="00D5639C">
              <w:rPr>
                <w:rFonts w:cs="Arial"/>
                <w:i/>
                <w:iCs/>
              </w:rPr>
              <w:tab/>
            </w:r>
            <w:r w:rsidR="009B774C" w:rsidRPr="00D5639C">
              <w:rPr>
                <w:rFonts w:cs="Arial"/>
                <w:i/>
                <w:iCs/>
              </w:rPr>
              <w:t>Standard 6</w:t>
            </w:r>
            <w:r w:rsidR="00C364CB" w:rsidRPr="00D5639C">
              <w:rPr>
                <w:rFonts w:cs="Arial"/>
                <w:i/>
                <w:iCs/>
              </w:rPr>
              <w:t>,</w:t>
            </w:r>
            <w:r w:rsidR="009B774C" w:rsidRPr="00D5639C">
              <w:rPr>
                <w:rFonts w:cs="Arial"/>
                <w:i/>
                <w:iCs/>
              </w:rPr>
              <w:t xml:space="preserve"> 6.4</w:t>
            </w:r>
          </w:p>
        </w:tc>
        <w:tc>
          <w:tcPr>
            <w:tcW w:w="720" w:type="dxa"/>
            <w:shd w:val="clear" w:color="auto" w:fill="auto"/>
          </w:tcPr>
          <w:p w14:paraId="0661A486" w14:textId="161503D3" w:rsidR="00273E79" w:rsidRPr="00D5639C" w:rsidRDefault="00185838" w:rsidP="00605C97">
            <w:pPr>
              <w:rPr>
                <w:rFonts w:cs="Arial"/>
                <w:lang w:eastAsia="ja-JP"/>
              </w:rPr>
            </w:pPr>
            <w:r w:rsidRPr="00D5639C">
              <w:rPr>
                <w:rFonts w:cs="Arial"/>
                <w:lang w:eastAsia="ja-JP"/>
              </w:rPr>
              <w:t>I=</w:t>
            </w:r>
            <w:r w:rsidR="00033E18" w:rsidRPr="00D5639C">
              <w:rPr>
                <w:rFonts w:cs="Arial"/>
                <w:lang w:eastAsia="ja-JP"/>
              </w:rPr>
              <w:t>4</w:t>
            </w:r>
          </w:p>
          <w:p w14:paraId="29CC7E7E" w14:textId="30F5784E" w:rsidR="00273E79" w:rsidRPr="00D5639C" w:rsidRDefault="00B11E5C" w:rsidP="00605C97">
            <w:pPr>
              <w:rPr>
                <w:rFonts w:cs="Arial"/>
                <w:lang w:eastAsia="zh-CN"/>
              </w:rPr>
            </w:pPr>
            <w:r w:rsidRPr="00D5639C">
              <w:rPr>
                <w:rFonts w:cs="Arial"/>
                <w:lang w:eastAsia="ja-JP"/>
              </w:rPr>
              <w:t>L</w:t>
            </w:r>
            <w:r w:rsidR="00273E79" w:rsidRPr="00D5639C">
              <w:rPr>
                <w:rFonts w:cs="Arial"/>
                <w:lang w:eastAsia="ja-JP"/>
              </w:rPr>
              <w:t>=</w:t>
            </w:r>
            <w:r w:rsidR="00F70BF3" w:rsidRPr="00D5639C">
              <w:rPr>
                <w:rFonts w:cs="Arial"/>
                <w:lang w:eastAsia="ja-JP"/>
              </w:rPr>
              <w:t>2</w:t>
            </w:r>
          </w:p>
          <w:p w14:paraId="0C4A1883" w14:textId="3E95A6D6" w:rsidR="000626BB" w:rsidRPr="00D5639C" w:rsidRDefault="000626BB" w:rsidP="00605C97">
            <w:pPr>
              <w:rPr>
                <w:rFonts w:cs="Arial"/>
                <w:lang w:eastAsia="zh-CN"/>
              </w:rPr>
            </w:pPr>
          </w:p>
        </w:tc>
        <w:tc>
          <w:tcPr>
            <w:tcW w:w="990" w:type="dxa"/>
            <w:shd w:val="clear" w:color="auto" w:fill="auto"/>
          </w:tcPr>
          <w:p w14:paraId="119B05A7" w14:textId="1B14FCD9" w:rsidR="00273E79" w:rsidRPr="00D5639C" w:rsidRDefault="003A680E" w:rsidP="00605C97">
            <w:pPr>
              <w:rPr>
                <w:rFonts w:cs="Arial"/>
                <w:b/>
              </w:rPr>
            </w:pPr>
            <w:r w:rsidRPr="00D5639C">
              <w:rPr>
                <w:rFonts w:cs="Arial"/>
                <w:lang w:eastAsia="zh-CN"/>
              </w:rPr>
              <w:t>Moderate</w:t>
            </w:r>
          </w:p>
        </w:tc>
        <w:tc>
          <w:tcPr>
            <w:tcW w:w="2610" w:type="dxa"/>
            <w:gridSpan w:val="2"/>
            <w:shd w:val="clear" w:color="auto" w:fill="auto"/>
          </w:tcPr>
          <w:p w14:paraId="1675E457" w14:textId="0039C9AE" w:rsidR="000626BB" w:rsidRPr="00D5639C" w:rsidRDefault="00530A7B" w:rsidP="00605C97">
            <w:pPr>
              <w:rPr>
                <w:rFonts w:cs="Arial"/>
                <w:bCs/>
                <w:lang w:eastAsia="zh-CN"/>
              </w:rPr>
            </w:pPr>
            <w:r w:rsidRPr="00D5639C">
              <w:rPr>
                <w:rFonts w:cs="Arial"/>
                <w:bCs/>
              </w:rPr>
              <w:t>The human rights of people in the project area</w:t>
            </w:r>
            <w:r w:rsidR="003A680E" w:rsidRPr="00D5639C">
              <w:rPr>
                <w:rFonts w:cs="Arial"/>
                <w:bCs/>
              </w:rPr>
              <w:t>s</w:t>
            </w:r>
            <w:r w:rsidRPr="00D5639C">
              <w:rPr>
                <w:rFonts w:cs="Arial"/>
                <w:bCs/>
              </w:rPr>
              <w:t xml:space="preserve"> are protected </w:t>
            </w:r>
            <w:r w:rsidR="003A680E" w:rsidRPr="00D5639C">
              <w:rPr>
                <w:rFonts w:cs="Arial"/>
                <w:bCs/>
              </w:rPr>
              <w:t xml:space="preserve">under </w:t>
            </w:r>
            <w:r w:rsidRPr="00D5639C">
              <w:rPr>
                <w:rFonts w:cs="Arial"/>
                <w:bCs/>
              </w:rPr>
              <w:t xml:space="preserve">the “Law on the </w:t>
            </w:r>
            <w:r w:rsidR="003A680E" w:rsidRPr="00D5639C">
              <w:rPr>
                <w:rFonts w:cs="Arial"/>
                <w:bCs/>
              </w:rPr>
              <w:t>P</w:t>
            </w:r>
            <w:r w:rsidRPr="00D5639C">
              <w:rPr>
                <w:rFonts w:cs="Arial"/>
                <w:bCs/>
              </w:rPr>
              <w:t xml:space="preserve">romotion of </w:t>
            </w:r>
            <w:r w:rsidR="003A680E" w:rsidRPr="00D5639C">
              <w:rPr>
                <w:rFonts w:cs="Arial"/>
                <w:bCs/>
              </w:rPr>
              <w:t>R</w:t>
            </w:r>
            <w:r w:rsidRPr="00D5639C">
              <w:rPr>
                <w:rFonts w:cs="Arial"/>
                <w:bCs/>
              </w:rPr>
              <w:t xml:space="preserve">ural </w:t>
            </w:r>
            <w:r w:rsidR="003A680E" w:rsidRPr="00D5639C">
              <w:rPr>
                <w:rFonts w:cs="Arial"/>
                <w:bCs/>
              </w:rPr>
              <w:t>Re</w:t>
            </w:r>
            <w:r w:rsidRPr="00D5639C">
              <w:rPr>
                <w:rFonts w:cs="Arial"/>
                <w:bCs/>
              </w:rPr>
              <w:t>vitalization”</w:t>
            </w:r>
            <w:r w:rsidR="003A680E" w:rsidRPr="00D5639C">
              <w:rPr>
                <w:rFonts w:cs="Arial"/>
                <w:bCs/>
              </w:rPr>
              <w:t xml:space="preserve"> (</w:t>
            </w:r>
            <w:r w:rsidRPr="00D5639C">
              <w:rPr>
                <w:rFonts w:cs="Arial"/>
                <w:bCs/>
              </w:rPr>
              <w:t xml:space="preserve">Article 4, </w:t>
            </w:r>
            <w:r w:rsidR="003A680E" w:rsidRPr="00D5639C">
              <w:rPr>
                <w:rFonts w:cs="Arial"/>
                <w:bCs/>
              </w:rPr>
              <w:t>S</w:t>
            </w:r>
            <w:r w:rsidRPr="00D5639C">
              <w:rPr>
                <w:rFonts w:cs="Arial"/>
                <w:bCs/>
              </w:rPr>
              <w:t>ection 2</w:t>
            </w:r>
            <w:r w:rsidR="003A680E" w:rsidRPr="00D5639C">
              <w:rPr>
                <w:rFonts w:cs="Arial"/>
                <w:bCs/>
              </w:rPr>
              <w:t>)</w:t>
            </w:r>
            <w:r w:rsidRPr="00D5639C">
              <w:rPr>
                <w:rFonts w:cs="Arial"/>
                <w:bCs/>
              </w:rPr>
              <w:t>.</w:t>
            </w:r>
            <w:r w:rsidR="006A54B9" w:rsidRPr="00D5639C">
              <w:rPr>
                <w:rFonts w:cs="Arial"/>
                <w:bCs/>
              </w:rPr>
              <w:t xml:space="preserve"> The requirements for continued consultation have been factored into subsequent SES assessment tools that shall be applied to the project during implementation (and as specified in the ESMF). </w:t>
            </w:r>
          </w:p>
          <w:p w14:paraId="033483A8" w14:textId="091E02A7" w:rsidR="000626BB" w:rsidRPr="00D5639C" w:rsidRDefault="000626BB" w:rsidP="00605C97">
            <w:pPr>
              <w:rPr>
                <w:rFonts w:cs="Arial"/>
                <w:bCs/>
                <w:lang w:eastAsia="zh-CN"/>
              </w:rPr>
            </w:pPr>
          </w:p>
        </w:tc>
        <w:tc>
          <w:tcPr>
            <w:tcW w:w="4770" w:type="dxa"/>
            <w:gridSpan w:val="4"/>
            <w:shd w:val="clear" w:color="auto" w:fill="auto"/>
          </w:tcPr>
          <w:p w14:paraId="510EC6B9" w14:textId="39AB1A43" w:rsidR="00AB4CED" w:rsidRPr="00D5639C" w:rsidRDefault="00AB4CED" w:rsidP="00605C97">
            <w:pPr>
              <w:rPr>
                <w:rFonts w:cs="Arial"/>
                <w:bCs/>
              </w:rPr>
            </w:pPr>
            <w:r w:rsidRPr="00D5639C">
              <w:rPr>
                <w:rFonts w:cs="Arial"/>
                <w:bCs/>
              </w:rPr>
              <w:t xml:space="preserve">The designed demos are based on ongoing and planned rural revitalization projects of the national and provincial governments. The design of the project is consistent with the strategic requirements of </w:t>
            </w:r>
            <w:r w:rsidR="002516D2" w:rsidRPr="00D5639C">
              <w:rPr>
                <w:rFonts w:cs="Arial"/>
                <w:bCs/>
              </w:rPr>
              <w:t xml:space="preserve">the country’s </w:t>
            </w:r>
            <w:r w:rsidRPr="00D5639C">
              <w:rPr>
                <w:rFonts w:cs="Arial"/>
                <w:bCs/>
              </w:rPr>
              <w:t>rural revitalization</w:t>
            </w:r>
            <w:r w:rsidR="002516D2" w:rsidRPr="00D5639C">
              <w:rPr>
                <w:rFonts w:cs="Arial"/>
                <w:bCs/>
              </w:rPr>
              <w:t xml:space="preserve"> program</w:t>
            </w:r>
            <w:r w:rsidRPr="00D5639C">
              <w:rPr>
                <w:rFonts w:cs="Arial"/>
                <w:bCs/>
              </w:rPr>
              <w:t xml:space="preserve">, and </w:t>
            </w:r>
            <w:r w:rsidR="002516D2" w:rsidRPr="00D5639C">
              <w:rPr>
                <w:rFonts w:cs="Arial"/>
                <w:bCs/>
              </w:rPr>
              <w:t xml:space="preserve">the implementation of the </w:t>
            </w:r>
            <w:r w:rsidRPr="00D5639C">
              <w:rPr>
                <w:rFonts w:cs="Arial"/>
                <w:bCs/>
              </w:rPr>
              <w:t xml:space="preserve">project activities </w:t>
            </w:r>
            <w:r w:rsidR="00402182" w:rsidRPr="00D5639C">
              <w:rPr>
                <w:rFonts w:cs="Arial"/>
                <w:bCs/>
              </w:rPr>
              <w:t xml:space="preserve">will be </w:t>
            </w:r>
            <w:r w:rsidR="003A680E" w:rsidRPr="00D5639C">
              <w:rPr>
                <w:rFonts w:cs="Arial"/>
                <w:bCs/>
              </w:rPr>
              <w:t>carried out to ensure compliance with the requirements of the country’s Law on the Promotion of Rural Revitalization</w:t>
            </w:r>
            <w:r w:rsidRPr="00D5639C">
              <w:rPr>
                <w:rFonts w:cs="Arial"/>
                <w:bCs/>
              </w:rPr>
              <w:t>. The project has been designed with extensive consultation with local people as well as the involvement of the relevant national and provincial government agency responsible for the formulation of relevant legislation on the installation of decentralized RE-based power generation system or community mini-grids.</w:t>
            </w:r>
          </w:p>
          <w:p w14:paraId="3EEA7F66" w14:textId="77777777" w:rsidR="00AB4CED" w:rsidRPr="00D5639C" w:rsidRDefault="00AB4CED" w:rsidP="00605C97">
            <w:pPr>
              <w:rPr>
                <w:rFonts w:cs="Arial"/>
                <w:bCs/>
              </w:rPr>
            </w:pPr>
          </w:p>
          <w:p w14:paraId="4F5F768E" w14:textId="490A52D6" w:rsidR="00273E79" w:rsidRPr="00D5639C" w:rsidRDefault="00AB4CED" w:rsidP="00605C97">
            <w:pPr>
              <w:rPr>
                <w:rFonts w:cs="Arial"/>
                <w:bCs/>
              </w:rPr>
            </w:pPr>
            <w:r w:rsidRPr="00D5639C">
              <w:rPr>
                <w:rFonts w:cs="Arial"/>
                <w:bCs/>
              </w:rPr>
              <w:t xml:space="preserve">A comprehensive Stakeholder Engagement Plan has been prepared during the PPG stage, with site-specific Plans </w:t>
            </w:r>
            <w:r w:rsidR="006A54B9" w:rsidRPr="00D5639C">
              <w:rPr>
                <w:rFonts w:cs="Arial"/>
                <w:bCs/>
              </w:rPr>
              <w:t xml:space="preserve">being required </w:t>
            </w:r>
            <w:r w:rsidRPr="00D5639C">
              <w:rPr>
                <w:rFonts w:cs="Arial"/>
                <w:bCs/>
              </w:rPr>
              <w:t>or each selected demo site</w:t>
            </w:r>
            <w:r w:rsidR="006A54B9" w:rsidRPr="00D5639C">
              <w:rPr>
                <w:rFonts w:cs="Arial"/>
                <w:bCs/>
              </w:rPr>
              <w:t xml:space="preserve">. </w:t>
            </w:r>
          </w:p>
          <w:p w14:paraId="67B934D4" w14:textId="77777777" w:rsidR="006A54B9" w:rsidRPr="00D5639C" w:rsidRDefault="006A54B9" w:rsidP="00605C97">
            <w:pPr>
              <w:rPr>
                <w:rFonts w:cs="Arial"/>
                <w:bCs/>
              </w:rPr>
            </w:pPr>
          </w:p>
          <w:p w14:paraId="10AB690D" w14:textId="4BFEDD71" w:rsidR="006A54B9" w:rsidRPr="00D5639C" w:rsidRDefault="006A54B9" w:rsidP="00605C97">
            <w:pPr>
              <w:rPr>
                <w:rFonts w:cs="Arial"/>
                <w:bCs/>
              </w:rPr>
            </w:pPr>
            <w:r w:rsidRPr="00D5639C">
              <w:rPr>
                <w:rFonts w:cs="Arial"/>
                <w:bCs/>
              </w:rPr>
              <w:t xml:space="preserve">In addition, as prescribed in the ESMF, for upstream/policy formulation and support activities (under Component 1), the project will utilize a SESA approach that shall include robust stakeholder engagement and consultation. </w:t>
            </w:r>
          </w:p>
        </w:tc>
      </w:tr>
      <w:tr w:rsidR="00273E79" w:rsidRPr="00D5639C" w14:paraId="1CC1CDC6" w14:textId="77777777" w:rsidTr="00AE5667">
        <w:tc>
          <w:tcPr>
            <w:tcW w:w="4045" w:type="dxa"/>
            <w:shd w:val="clear" w:color="auto" w:fill="auto"/>
          </w:tcPr>
          <w:p w14:paraId="1BA84195" w14:textId="2C18C8D7" w:rsidR="00273E79" w:rsidRPr="00D5639C" w:rsidRDefault="00273E79" w:rsidP="00605C97">
            <w:pPr>
              <w:pStyle w:val="ListParagraph"/>
              <w:numPr>
                <w:ilvl w:val="0"/>
                <w:numId w:val="6"/>
              </w:numPr>
              <w:spacing w:after="0"/>
              <w:contextualSpacing w:val="0"/>
              <w:jc w:val="left"/>
              <w:rPr>
                <w:rFonts w:ascii="Arial" w:hAnsi="Arial" w:cs="Arial"/>
                <w:b/>
                <w:sz w:val="18"/>
                <w:szCs w:val="18"/>
              </w:rPr>
            </w:pPr>
            <w:bookmarkStart w:id="2" w:name="_Hlk63349456"/>
            <w:r w:rsidRPr="00D5639C">
              <w:rPr>
                <w:rFonts w:ascii="Arial" w:hAnsi="Arial" w:cs="Arial"/>
                <w:sz w:val="18"/>
                <w:szCs w:val="18"/>
                <w:lang w:eastAsia="ja-JP"/>
              </w:rPr>
              <w:t>Potential occurrence of discrimination</w:t>
            </w:r>
            <w:r w:rsidR="003C4EB4" w:rsidRPr="00D5639C">
              <w:rPr>
                <w:rFonts w:ascii="Arial" w:hAnsi="Arial" w:cs="Arial"/>
                <w:sz w:val="18"/>
                <w:szCs w:val="18"/>
                <w:lang w:eastAsia="ja-JP"/>
              </w:rPr>
              <w:t xml:space="preserve"> </w:t>
            </w:r>
            <w:r w:rsidRPr="00D5639C">
              <w:rPr>
                <w:rFonts w:ascii="Arial" w:hAnsi="Arial" w:cs="Arial"/>
                <w:sz w:val="18"/>
                <w:szCs w:val="18"/>
                <w:lang w:eastAsia="ja-JP"/>
              </w:rPr>
              <w:t>against women based on gender, especially regarding participation in design and implementation or access to opportunities and benefits.</w:t>
            </w:r>
            <w:bookmarkEnd w:id="2"/>
          </w:p>
          <w:p w14:paraId="0924796D" w14:textId="77777777" w:rsidR="003C522C" w:rsidRPr="00D5639C" w:rsidRDefault="003C522C" w:rsidP="003C522C">
            <w:pPr>
              <w:rPr>
                <w:rFonts w:cs="Arial"/>
                <w:b/>
              </w:rPr>
            </w:pPr>
          </w:p>
          <w:p w14:paraId="14989E0D" w14:textId="2DEE2E0A" w:rsidR="003C522C" w:rsidRPr="00D5639C" w:rsidRDefault="00D40CE3" w:rsidP="00ED74A5">
            <w:pPr>
              <w:ind w:left="460" w:hanging="460"/>
              <w:rPr>
                <w:rFonts w:cs="Arial"/>
                <w:bCs/>
                <w:i/>
                <w:iCs/>
              </w:rPr>
            </w:pPr>
            <w:r w:rsidRPr="00D5639C">
              <w:rPr>
                <w:rFonts w:cs="Arial"/>
                <w:i/>
                <w:iCs/>
              </w:rPr>
              <w:tab/>
            </w:r>
            <w:r w:rsidR="003C522C" w:rsidRPr="00D5639C">
              <w:rPr>
                <w:rFonts w:cs="Arial"/>
                <w:i/>
                <w:iCs/>
              </w:rPr>
              <w:t>Gender Equality and Women’s Empowerment: P.9, P.10</w:t>
            </w:r>
          </w:p>
        </w:tc>
        <w:tc>
          <w:tcPr>
            <w:tcW w:w="720" w:type="dxa"/>
            <w:shd w:val="clear" w:color="auto" w:fill="auto"/>
          </w:tcPr>
          <w:p w14:paraId="0FFCF9F4" w14:textId="4AAA45CF" w:rsidR="00273E79" w:rsidRPr="00D5639C" w:rsidRDefault="00273E79" w:rsidP="00605C97">
            <w:pPr>
              <w:rPr>
                <w:rFonts w:cs="Arial"/>
                <w:lang w:eastAsia="ja-JP"/>
              </w:rPr>
            </w:pPr>
            <w:r w:rsidRPr="00D5639C">
              <w:rPr>
                <w:rFonts w:cs="Arial"/>
                <w:lang w:eastAsia="ja-JP"/>
              </w:rPr>
              <w:t>I=</w:t>
            </w:r>
            <w:r w:rsidR="00033E18" w:rsidRPr="00D5639C">
              <w:rPr>
                <w:rFonts w:cs="Arial"/>
                <w:lang w:eastAsia="ja-JP"/>
              </w:rPr>
              <w:t>4</w:t>
            </w:r>
          </w:p>
          <w:p w14:paraId="59D4CC0C" w14:textId="541520C0" w:rsidR="00273E79" w:rsidRPr="00D5639C" w:rsidRDefault="00B11E5C" w:rsidP="00605C97">
            <w:pPr>
              <w:rPr>
                <w:rFonts w:cs="Arial"/>
              </w:rPr>
            </w:pPr>
            <w:r w:rsidRPr="00D5639C">
              <w:rPr>
                <w:rFonts w:cs="Arial"/>
                <w:lang w:eastAsia="ja-JP"/>
              </w:rPr>
              <w:t>L</w:t>
            </w:r>
            <w:r w:rsidR="00273E79" w:rsidRPr="00D5639C">
              <w:rPr>
                <w:rFonts w:cs="Arial"/>
                <w:lang w:eastAsia="ja-JP"/>
              </w:rPr>
              <w:t>=</w:t>
            </w:r>
            <w:r w:rsidR="00F70BF3" w:rsidRPr="00D5639C">
              <w:rPr>
                <w:rFonts w:cs="Arial"/>
                <w:lang w:eastAsia="ja-JP"/>
              </w:rPr>
              <w:t>2</w:t>
            </w:r>
          </w:p>
        </w:tc>
        <w:tc>
          <w:tcPr>
            <w:tcW w:w="990" w:type="dxa"/>
            <w:shd w:val="clear" w:color="auto" w:fill="auto"/>
          </w:tcPr>
          <w:p w14:paraId="53A4CDA9" w14:textId="4BC80C2B" w:rsidR="00273E79" w:rsidRPr="00D5639C" w:rsidRDefault="003A680E" w:rsidP="00605C97">
            <w:pPr>
              <w:rPr>
                <w:rFonts w:cs="Arial"/>
                <w:b/>
                <w:lang w:eastAsia="zh-CN"/>
              </w:rPr>
            </w:pPr>
            <w:r w:rsidRPr="00D5639C">
              <w:rPr>
                <w:rFonts w:cs="Arial"/>
                <w:lang w:eastAsia="zh-CN"/>
              </w:rPr>
              <w:t>Moderate</w:t>
            </w:r>
          </w:p>
        </w:tc>
        <w:tc>
          <w:tcPr>
            <w:tcW w:w="2610" w:type="dxa"/>
            <w:gridSpan w:val="2"/>
            <w:shd w:val="clear" w:color="auto" w:fill="auto"/>
          </w:tcPr>
          <w:p w14:paraId="7FAD57E8" w14:textId="6115D16D" w:rsidR="00391E91" w:rsidRPr="00D5639C" w:rsidRDefault="00391E91" w:rsidP="00605C97">
            <w:pPr>
              <w:pStyle w:val="src"/>
              <w:numPr>
                <w:ilvl w:val="0"/>
                <w:numId w:val="7"/>
              </w:numPr>
              <w:spacing w:before="0" w:beforeAutospacing="0" w:after="0" w:afterAutospacing="0"/>
              <w:ind w:left="0"/>
              <w:rPr>
                <w:rFonts w:ascii="Arial" w:eastAsiaTheme="minorEastAsia" w:hAnsi="Arial" w:cs="Arial"/>
                <w:sz w:val="18"/>
                <w:szCs w:val="18"/>
                <w:lang w:eastAsia="ja-JP"/>
              </w:rPr>
            </w:pPr>
            <w:r w:rsidRPr="00D5639C">
              <w:rPr>
                <w:rFonts w:ascii="Arial" w:eastAsiaTheme="minorEastAsia" w:hAnsi="Arial" w:cs="Arial"/>
                <w:sz w:val="18"/>
                <w:szCs w:val="18"/>
                <w:lang w:eastAsia="ja-JP"/>
              </w:rPr>
              <w:t>The Chinese government attaches great importance to gender equality</w:t>
            </w:r>
            <w:r w:rsidR="00033E18" w:rsidRPr="00D5639C">
              <w:rPr>
                <w:rFonts w:ascii="Arial" w:eastAsiaTheme="minorEastAsia" w:hAnsi="Arial" w:cs="Arial"/>
                <w:sz w:val="18"/>
                <w:szCs w:val="18"/>
                <w:lang w:eastAsia="ja-JP"/>
              </w:rPr>
              <w:t>.</w:t>
            </w:r>
            <w:r w:rsidR="009D4866" w:rsidRPr="00D5639C">
              <w:rPr>
                <w:rFonts w:ascii="Arial" w:eastAsiaTheme="minorEastAsia" w:hAnsi="Arial" w:cs="Arial"/>
                <w:sz w:val="18"/>
                <w:szCs w:val="18"/>
                <w:lang w:eastAsia="ja-JP"/>
              </w:rPr>
              <w:t xml:space="preserve"> </w:t>
            </w:r>
            <w:r w:rsidRPr="00D5639C">
              <w:rPr>
                <w:rFonts w:ascii="Arial" w:eastAsiaTheme="minorEastAsia" w:hAnsi="Arial" w:cs="Arial"/>
                <w:sz w:val="18"/>
                <w:szCs w:val="18"/>
              </w:rPr>
              <w:t>During the PPG</w:t>
            </w:r>
            <w:r w:rsidR="00033E18" w:rsidRPr="00D5639C">
              <w:rPr>
                <w:rFonts w:ascii="Arial" w:eastAsiaTheme="minorEastAsia" w:hAnsi="Arial" w:cs="Arial"/>
                <w:sz w:val="18"/>
                <w:szCs w:val="18"/>
              </w:rPr>
              <w:t xml:space="preserve"> stage</w:t>
            </w:r>
            <w:r w:rsidR="0079219E" w:rsidRPr="00D5639C">
              <w:rPr>
                <w:rFonts w:ascii="Arial" w:eastAsiaTheme="minorEastAsia" w:hAnsi="Arial" w:cs="Arial"/>
                <w:sz w:val="18"/>
                <w:szCs w:val="18"/>
              </w:rPr>
              <w:t xml:space="preserve">, </w:t>
            </w:r>
            <w:r w:rsidR="00033E18" w:rsidRPr="00D5639C">
              <w:rPr>
                <w:rFonts w:ascii="Arial" w:eastAsiaTheme="minorEastAsia" w:hAnsi="Arial" w:cs="Arial"/>
                <w:sz w:val="18"/>
                <w:szCs w:val="18"/>
              </w:rPr>
              <w:t xml:space="preserve">about </w:t>
            </w:r>
            <w:r w:rsidR="0079219E" w:rsidRPr="00D5639C">
              <w:rPr>
                <w:rFonts w:ascii="Arial" w:eastAsiaTheme="minorEastAsia" w:hAnsi="Arial" w:cs="Arial"/>
                <w:sz w:val="18"/>
                <w:szCs w:val="18"/>
              </w:rPr>
              <w:t>40</w:t>
            </w:r>
            <w:r w:rsidRPr="00D5639C">
              <w:rPr>
                <w:rFonts w:ascii="Arial" w:eastAsiaTheme="minorEastAsia" w:hAnsi="Arial" w:cs="Arial"/>
                <w:sz w:val="18"/>
                <w:szCs w:val="18"/>
              </w:rPr>
              <w:t xml:space="preserve">% women staff </w:t>
            </w:r>
            <w:r w:rsidR="00594A03" w:rsidRPr="00D5639C">
              <w:rPr>
                <w:rFonts w:ascii="Arial" w:eastAsiaTheme="minorEastAsia" w:hAnsi="Arial" w:cs="Arial"/>
                <w:sz w:val="18"/>
                <w:szCs w:val="18"/>
              </w:rPr>
              <w:t xml:space="preserve">were </w:t>
            </w:r>
            <w:r w:rsidRPr="00D5639C">
              <w:rPr>
                <w:rFonts w:ascii="Arial" w:eastAsiaTheme="minorEastAsia" w:hAnsi="Arial" w:cs="Arial"/>
                <w:sz w:val="18"/>
                <w:szCs w:val="18"/>
              </w:rPr>
              <w:t>involved in the project design.</w:t>
            </w:r>
          </w:p>
          <w:p w14:paraId="74FEF448" w14:textId="77777777" w:rsidR="003A680E" w:rsidRPr="00D5639C" w:rsidRDefault="003A680E" w:rsidP="00605C97">
            <w:pPr>
              <w:pStyle w:val="src"/>
              <w:numPr>
                <w:ilvl w:val="0"/>
                <w:numId w:val="7"/>
              </w:numPr>
              <w:spacing w:before="0" w:beforeAutospacing="0" w:after="0" w:afterAutospacing="0"/>
              <w:ind w:left="0"/>
              <w:rPr>
                <w:rFonts w:ascii="Arial" w:eastAsiaTheme="minorEastAsia" w:hAnsi="Arial" w:cs="Arial"/>
                <w:sz w:val="18"/>
                <w:szCs w:val="18"/>
                <w:lang w:eastAsia="ja-JP"/>
              </w:rPr>
            </w:pPr>
          </w:p>
          <w:p w14:paraId="7472BC69" w14:textId="2EA6EE25" w:rsidR="00273E79" w:rsidRPr="00D5639C" w:rsidRDefault="00273E79" w:rsidP="00605C97">
            <w:pPr>
              <w:rPr>
                <w:rFonts w:cs="Arial"/>
                <w:b/>
                <w:lang w:eastAsia="zh-CN"/>
              </w:rPr>
            </w:pPr>
            <w:r w:rsidRPr="00D5639C">
              <w:rPr>
                <w:rFonts w:cs="Arial"/>
                <w:lang w:eastAsia="ja-JP"/>
              </w:rPr>
              <w:t xml:space="preserve">The project could potentially offer a wide range of </w:t>
            </w:r>
            <w:r w:rsidRPr="00D5639C">
              <w:rPr>
                <w:rFonts w:cs="Arial"/>
                <w:lang w:eastAsia="ja-JP"/>
              </w:rPr>
              <w:lastRenderedPageBreak/>
              <w:t>opportunities, for individuals and groups for support in the RE &amp; EE technology applications demos and in the demo replications, participate and get trained in capacity development program activities, to be hired as a consultant or contractor for the project implementation</w:t>
            </w:r>
            <w:r w:rsidR="004A5D16" w:rsidRPr="00D5639C">
              <w:rPr>
                <w:rFonts w:cs="Arial"/>
                <w:lang w:eastAsia="ja-JP"/>
              </w:rPr>
              <w:t>.</w:t>
            </w:r>
            <w:r w:rsidRPr="00D5639C">
              <w:rPr>
                <w:rFonts w:cs="Arial"/>
                <w:lang w:eastAsia="ja-JP"/>
              </w:rPr>
              <w:t xml:space="preserve"> </w:t>
            </w:r>
          </w:p>
        </w:tc>
        <w:tc>
          <w:tcPr>
            <w:tcW w:w="4770" w:type="dxa"/>
            <w:gridSpan w:val="4"/>
            <w:shd w:val="clear" w:color="auto" w:fill="auto"/>
          </w:tcPr>
          <w:p w14:paraId="25C6608C" w14:textId="476751B2" w:rsidR="00273E79" w:rsidRPr="00D5639C" w:rsidRDefault="00273E79" w:rsidP="00605C97">
            <w:pPr>
              <w:rPr>
                <w:rFonts w:cs="Arial"/>
                <w:lang w:eastAsia="ja-JP"/>
              </w:rPr>
            </w:pPr>
            <w:r w:rsidRPr="00D5639C">
              <w:rPr>
                <w:rFonts w:cs="Arial"/>
                <w:lang w:eastAsia="ja-JP"/>
              </w:rPr>
              <w:lastRenderedPageBreak/>
              <w:t>Special measures to ensure that any potential discrimination against women in the implementation of the project is countered have been identified and included in the project design</w:t>
            </w:r>
            <w:r w:rsidR="00F22DB2" w:rsidRPr="00D5639C">
              <w:rPr>
                <w:rFonts w:cs="Arial"/>
                <w:lang w:eastAsia="ja-JP"/>
              </w:rPr>
              <w:t>, and as part of the gender assessment conducted for the gender action plan.</w:t>
            </w:r>
            <w:r w:rsidRPr="00D5639C">
              <w:rPr>
                <w:rFonts w:cs="Arial"/>
                <w:lang w:eastAsia="ja-JP"/>
              </w:rPr>
              <w:t xml:space="preserve">. The results of such measures will be observed during project implementation, and if any corrective action is necessary, this will be addressed. Beyond that, the PDT will make special efforts to explore and facilitate the </w:t>
            </w:r>
            <w:r w:rsidRPr="00D5639C">
              <w:rPr>
                <w:rFonts w:cs="Arial"/>
                <w:lang w:eastAsia="ja-JP"/>
              </w:rPr>
              <w:lastRenderedPageBreak/>
              <w:t>inclusion of interventions to enhance the role of women. Special activities have been designed to involve women, e.g., in the productive use of RE activities, to have strong representation of women in training courses and seminar-workshops, and to ensure a significant proportion of project consultants are women.</w:t>
            </w:r>
          </w:p>
          <w:p w14:paraId="4672A962" w14:textId="5FBB241E" w:rsidR="00273E79" w:rsidRPr="00D5639C" w:rsidRDefault="00273E79" w:rsidP="00605C97">
            <w:pPr>
              <w:rPr>
                <w:rFonts w:cs="Arial"/>
                <w:lang w:eastAsia="ja-JP"/>
              </w:rPr>
            </w:pPr>
          </w:p>
          <w:p w14:paraId="4042F183" w14:textId="77777777" w:rsidR="003A680E" w:rsidRPr="00D5639C" w:rsidRDefault="00273E79" w:rsidP="00605C97">
            <w:pPr>
              <w:rPr>
                <w:rFonts w:cs="Arial"/>
                <w:lang w:eastAsia="ja-JP"/>
              </w:rPr>
            </w:pPr>
            <w:r w:rsidRPr="00D5639C">
              <w:rPr>
                <w:rFonts w:cs="Arial"/>
                <w:lang w:eastAsia="ja-JP"/>
              </w:rPr>
              <w:t>The special measures are incorporated in the Gender Analysis and Action Plan that has been prepared for the EZCERTV Project.</w:t>
            </w:r>
          </w:p>
          <w:p w14:paraId="37D8FC3A" w14:textId="4C67AC1F" w:rsidR="00273E79" w:rsidRPr="00D5639C" w:rsidRDefault="00273E79" w:rsidP="00605C97">
            <w:pPr>
              <w:rPr>
                <w:rFonts w:cs="Arial"/>
                <w:lang w:eastAsia="ja-JP"/>
              </w:rPr>
            </w:pPr>
            <w:r w:rsidRPr="00D5639C">
              <w:rPr>
                <w:rFonts w:cs="Arial"/>
                <w:lang w:eastAsia="ja-JP"/>
              </w:rPr>
              <w:t xml:space="preserve"> </w:t>
            </w:r>
          </w:p>
          <w:p w14:paraId="70B2F730" w14:textId="1A3CA6DE" w:rsidR="00273E79" w:rsidRPr="00D5639C" w:rsidRDefault="00F22DB2" w:rsidP="00605C97">
            <w:pPr>
              <w:rPr>
                <w:rFonts w:cs="Arial"/>
                <w:b/>
              </w:rPr>
            </w:pPr>
            <w:r w:rsidRPr="00D5639C">
              <w:rPr>
                <w:rFonts w:cs="Arial"/>
                <w:lang w:eastAsia="zh-CN"/>
              </w:rPr>
              <w:t xml:space="preserve">As per UNDP SES requirements, gender issues will be assessed during the conduct of all SES studies during project inception/implementation, including: SESA, site specific ESIA’s, Labour Assessment and management Plan and continued SESP screening. </w:t>
            </w:r>
          </w:p>
        </w:tc>
      </w:tr>
      <w:tr w:rsidR="00273E79" w:rsidRPr="00D5639C" w14:paraId="5F3D6788" w14:textId="77777777" w:rsidTr="00AE5667">
        <w:tc>
          <w:tcPr>
            <w:tcW w:w="4045" w:type="dxa"/>
          </w:tcPr>
          <w:p w14:paraId="7A8A5F6E" w14:textId="682D3703" w:rsidR="00273E79" w:rsidRPr="00D5639C" w:rsidRDefault="00594A03" w:rsidP="00605C97">
            <w:pPr>
              <w:pStyle w:val="ListParagraph"/>
              <w:numPr>
                <w:ilvl w:val="0"/>
                <w:numId w:val="6"/>
              </w:numPr>
              <w:spacing w:after="0"/>
              <w:contextualSpacing w:val="0"/>
              <w:jc w:val="left"/>
              <w:rPr>
                <w:rFonts w:ascii="Arial" w:hAnsi="Arial" w:cs="Arial"/>
                <w:sz w:val="18"/>
                <w:szCs w:val="18"/>
              </w:rPr>
            </w:pPr>
            <w:r w:rsidRPr="00D5639C">
              <w:rPr>
                <w:rFonts w:ascii="Arial" w:hAnsi="Arial" w:cs="Arial"/>
                <w:sz w:val="18"/>
                <w:szCs w:val="18"/>
                <w:lang w:eastAsia="ja-JP"/>
              </w:rPr>
              <w:lastRenderedPageBreak/>
              <w:t>Given the fact that the project will operate in rural areas of China, p</w:t>
            </w:r>
            <w:r w:rsidR="00273E79" w:rsidRPr="00D5639C">
              <w:rPr>
                <w:rFonts w:ascii="Arial" w:hAnsi="Arial" w:cs="Arial"/>
                <w:sz w:val="18"/>
                <w:szCs w:val="18"/>
                <w:lang w:eastAsia="ja-JP"/>
              </w:rPr>
              <w:t xml:space="preserve">otential adverse impacts to habitats (e.g. modified, natural, and critical habitats) and/or ecosystems and ecosystem services </w:t>
            </w:r>
            <w:r w:rsidRPr="00D5639C">
              <w:rPr>
                <w:rFonts w:ascii="Arial" w:hAnsi="Arial" w:cs="Arial"/>
                <w:sz w:val="18"/>
                <w:szCs w:val="18"/>
                <w:lang w:eastAsia="ja-JP"/>
              </w:rPr>
              <w:t xml:space="preserve">may arise </w:t>
            </w:r>
            <w:r w:rsidR="00273E79" w:rsidRPr="00D5639C">
              <w:rPr>
                <w:rFonts w:ascii="Arial" w:hAnsi="Arial" w:cs="Arial"/>
                <w:sz w:val="18"/>
                <w:szCs w:val="18"/>
                <w:lang w:eastAsia="ja-JP"/>
              </w:rPr>
              <w:t xml:space="preserve">in some </w:t>
            </w:r>
            <w:r w:rsidRPr="00D5639C">
              <w:rPr>
                <w:rFonts w:ascii="Arial" w:hAnsi="Arial" w:cs="Arial"/>
                <w:sz w:val="18"/>
                <w:szCs w:val="18"/>
                <w:lang w:eastAsia="ja-JP"/>
              </w:rPr>
              <w:t xml:space="preserve">of the demonstration sites. </w:t>
            </w:r>
            <w:r w:rsidR="00A11508" w:rsidRPr="00D5639C">
              <w:rPr>
                <w:rFonts w:ascii="Arial" w:hAnsi="Arial" w:cs="Arial"/>
                <w:sz w:val="18"/>
                <w:szCs w:val="18"/>
                <w:lang w:eastAsia="ja-JP"/>
              </w:rPr>
              <w:t xml:space="preserve">Upstream policy interventions under Component 1 may also lead to unintended negative changes to ecosystems and the use of ecosystem services/natural resources. </w:t>
            </w:r>
          </w:p>
          <w:p w14:paraId="1626925A" w14:textId="77777777" w:rsidR="003C522C" w:rsidRPr="00D5639C" w:rsidRDefault="003C522C" w:rsidP="003C522C">
            <w:pPr>
              <w:pStyle w:val="ListParagraph"/>
              <w:spacing w:after="0"/>
              <w:ind w:left="420"/>
              <w:contextualSpacing w:val="0"/>
              <w:jc w:val="left"/>
              <w:rPr>
                <w:rFonts w:ascii="Arial" w:hAnsi="Arial" w:cs="Arial"/>
                <w:sz w:val="18"/>
                <w:szCs w:val="18"/>
              </w:rPr>
            </w:pPr>
          </w:p>
          <w:p w14:paraId="51FFD69B" w14:textId="4A39FB29" w:rsidR="003C522C" w:rsidRPr="00D5639C" w:rsidRDefault="00D40CE3" w:rsidP="00ED74A5">
            <w:pPr>
              <w:ind w:left="460" w:hanging="460"/>
              <w:rPr>
                <w:rFonts w:cs="Arial"/>
                <w:i/>
                <w:iCs/>
              </w:rPr>
            </w:pPr>
            <w:r w:rsidRPr="00D5639C">
              <w:rPr>
                <w:rFonts w:cs="Arial"/>
                <w:i/>
                <w:iCs/>
              </w:rPr>
              <w:tab/>
            </w:r>
            <w:r w:rsidR="003C522C" w:rsidRPr="00D5639C">
              <w:rPr>
                <w:rFonts w:cs="Arial"/>
                <w:i/>
                <w:iCs/>
              </w:rPr>
              <w:t xml:space="preserve">Standard 1: </w:t>
            </w:r>
            <w:r w:rsidR="006A7FB6" w:rsidRPr="00D5639C">
              <w:rPr>
                <w:rFonts w:cs="Arial"/>
                <w:i/>
                <w:iCs/>
              </w:rPr>
              <w:t>1.1, 1.2, 1.3, 1.7, 1.11, 1.14</w:t>
            </w:r>
          </w:p>
        </w:tc>
        <w:tc>
          <w:tcPr>
            <w:tcW w:w="720" w:type="dxa"/>
          </w:tcPr>
          <w:p w14:paraId="455D3DB3" w14:textId="550AD762" w:rsidR="00273E79" w:rsidRPr="00D5639C" w:rsidRDefault="00273E79" w:rsidP="00605C97">
            <w:pPr>
              <w:rPr>
                <w:rFonts w:cs="Arial"/>
                <w:lang w:eastAsia="ja-JP"/>
              </w:rPr>
            </w:pPr>
            <w:r w:rsidRPr="00D5639C">
              <w:rPr>
                <w:rFonts w:cs="Arial"/>
                <w:lang w:eastAsia="ja-JP"/>
              </w:rPr>
              <w:t>I=</w:t>
            </w:r>
            <w:r w:rsidR="00033E18" w:rsidRPr="00D5639C">
              <w:rPr>
                <w:rFonts w:cs="Arial"/>
                <w:lang w:eastAsia="zh-CN"/>
              </w:rPr>
              <w:t>4</w:t>
            </w:r>
          </w:p>
          <w:p w14:paraId="5ED8E28E" w14:textId="499657FA" w:rsidR="00273E79" w:rsidRPr="00D5639C" w:rsidRDefault="00B11E5C" w:rsidP="00605C97">
            <w:pPr>
              <w:rPr>
                <w:rFonts w:cs="Arial"/>
              </w:rPr>
            </w:pPr>
            <w:r w:rsidRPr="00D5639C">
              <w:rPr>
                <w:rFonts w:cs="Arial"/>
                <w:lang w:eastAsia="ja-JP"/>
              </w:rPr>
              <w:t>L</w:t>
            </w:r>
            <w:r w:rsidR="00185838" w:rsidRPr="00D5639C">
              <w:rPr>
                <w:rFonts w:cs="Arial"/>
                <w:lang w:eastAsia="ja-JP"/>
              </w:rPr>
              <w:t>=</w:t>
            </w:r>
            <w:r w:rsidR="00F70BF3" w:rsidRPr="00D5639C">
              <w:rPr>
                <w:rFonts w:cs="Arial"/>
                <w:lang w:eastAsia="ja-JP"/>
              </w:rPr>
              <w:t>2</w:t>
            </w:r>
          </w:p>
        </w:tc>
        <w:tc>
          <w:tcPr>
            <w:tcW w:w="990" w:type="dxa"/>
          </w:tcPr>
          <w:p w14:paraId="41785128" w14:textId="1BF5B18E" w:rsidR="00273E79" w:rsidRPr="00D5639C" w:rsidRDefault="00804206" w:rsidP="00605C97">
            <w:pPr>
              <w:rPr>
                <w:rFonts w:cs="Arial"/>
                <w:lang w:eastAsia="ja-JP"/>
              </w:rPr>
            </w:pPr>
            <w:r w:rsidRPr="00D5639C">
              <w:rPr>
                <w:rFonts w:eastAsia="Times New Roman" w:cs="Arial"/>
                <w:lang w:eastAsia="ja-JP"/>
              </w:rPr>
              <w:t>Moderate</w:t>
            </w:r>
          </w:p>
        </w:tc>
        <w:tc>
          <w:tcPr>
            <w:tcW w:w="2610" w:type="dxa"/>
            <w:gridSpan w:val="2"/>
          </w:tcPr>
          <w:p w14:paraId="35F25351" w14:textId="423FDA05" w:rsidR="00273E79" w:rsidRPr="00D5639C" w:rsidRDefault="00577016" w:rsidP="00605C97">
            <w:pPr>
              <w:rPr>
                <w:rFonts w:eastAsia="Times New Roman" w:cs="Arial"/>
                <w:lang w:eastAsia="ja-JP"/>
              </w:rPr>
            </w:pPr>
            <w:r w:rsidRPr="00D5639C">
              <w:rPr>
                <w:rFonts w:cs="Arial"/>
                <w:lang w:eastAsia="zh-CN"/>
              </w:rPr>
              <w:t>Demos in Shanxi and Yunnan are close to the riverside,</w:t>
            </w:r>
            <w:r w:rsidR="004A5D16" w:rsidRPr="00D5639C">
              <w:rPr>
                <w:rFonts w:cs="Arial"/>
                <w:lang w:eastAsia="zh-CN"/>
              </w:rPr>
              <w:t xml:space="preserve"> and these could have </w:t>
            </w:r>
            <w:r w:rsidRPr="00D5639C">
              <w:rPr>
                <w:rFonts w:cs="Arial"/>
                <w:lang w:eastAsia="zh-CN"/>
              </w:rPr>
              <w:t>potential impact</w:t>
            </w:r>
            <w:r w:rsidR="004A5D16" w:rsidRPr="00D5639C">
              <w:rPr>
                <w:rFonts w:cs="Arial"/>
                <w:lang w:eastAsia="zh-CN"/>
              </w:rPr>
              <w:t>s</w:t>
            </w:r>
            <w:r w:rsidRPr="00D5639C">
              <w:rPr>
                <w:rFonts w:cs="Arial"/>
                <w:lang w:eastAsia="zh-CN"/>
              </w:rPr>
              <w:t xml:space="preserve"> </w:t>
            </w:r>
            <w:r w:rsidR="004A5D16" w:rsidRPr="00D5639C">
              <w:rPr>
                <w:rFonts w:cs="Arial"/>
                <w:lang w:eastAsia="zh-CN"/>
              </w:rPr>
              <w:t xml:space="preserve">to the riverine </w:t>
            </w:r>
            <w:r w:rsidRPr="00D5639C">
              <w:rPr>
                <w:rFonts w:cs="Arial"/>
                <w:lang w:eastAsia="ja-JP"/>
              </w:rPr>
              <w:t>habitats.</w:t>
            </w:r>
          </w:p>
          <w:p w14:paraId="2C730F10" w14:textId="2E2BAB1A" w:rsidR="00273E79" w:rsidRPr="00D5639C" w:rsidRDefault="00273E79" w:rsidP="00605C97">
            <w:pPr>
              <w:rPr>
                <w:rFonts w:eastAsia="Times New Roman" w:cs="Arial"/>
                <w:lang w:eastAsia="ja-JP"/>
              </w:rPr>
            </w:pPr>
            <w:r w:rsidRPr="00D5639C">
              <w:rPr>
                <w:rFonts w:eastAsia="Times New Roman" w:cs="Arial"/>
                <w:lang w:eastAsia="ja-JP"/>
              </w:rPr>
              <w:t xml:space="preserve">The potential environmental impacts during the installation and operation of the demo RE-based power generation, distribution, and storage </w:t>
            </w:r>
            <w:r w:rsidR="00577016" w:rsidRPr="00D5639C">
              <w:rPr>
                <w:rFonts w:eastAsia="Times New Roman" w:cs="Arial"/>
                <w:lang w:eastAsia="ja-JP"/>
              </w:rPr>
              <w:t xml:space="preserve">RE/EE/EC </w:t>
            </w:r>
            <w:r w:rsidRPr="00D5639C">
              <w:rPr>
                <w:rFonts w:eastAsia="Times New Roman" w:cs="Arial"/>
                <w:lang w:eastAsia="ja-JP"/>
              </w:rPr>
              <w:t>systems depend on the state or condition of the selected sites. The potential environmental impacts during operation are mostly continuous, while those associated with construction activities are expected to be temporary and mostly reversible.</w:t>
            </w:r>
          </w:p>
          <w:p w14:paraId="3FCE30C4" w14:textId="5BE2A7AE" w:rsidR="00273E79" w:rsidRPr="00D5639C" w:rsidRDefault="00273E79" w:rsidP="00605C97">
            <w:pPr>
              <w:rPr>
                <w:rFonts w:cs="Arial"/>
                <w:b/>
              </w:rPr>
            </w:pPr>
          </w:p>
        </w:tc>
        <w:tc>
          <w:tcPr>
            <w:tcW w:w="4770" w:type="dxa"/>
            <w:gridSpan w:val="4"/>
          </w:tcPr>
          <w:p w14:paraId="63C8A3FD" w14:textId="34E67B4E" w:rsidR="00F22DB2" w:rsidRPr="00D5639C" w:rsidRDefault="00F22DB2" w:rsidP="00032DB6">
            <w:pPr>
              <w:rPr>
                <w:rFonts w:eastAsia="Times New Roman" w:cs="Arial"/>
                <w:lang w:val="en-GB" w:eastAsia="ja-JP"/>
              </w:rPr>
            </w:pPr>
            <w:r w:rsidRPr="00D5639C">
              <w:rPr>
                <w:rFonts w:eastAsia="Times New Roman" w:cs="Arial"/>
                <w:lang w:val="en-GB" w:eastAsia="ja-JP"/>
              </w:rPr>
              <w:t xml:space="preserve">Prior to the construction/implementation of activities relating to the demo sites (i.e. Outputs 2.1 and 2.2), site specific environmental and social impact assessments will be required. Once a demo site has been chosen and, and the plans for it designed in full, the demo site and its associated activities will be screened </w:t>
            </w:r>
            <w:r w:rsidR="00186749" w:rsidRPr="00D5639C">
              <w:rPr>
                <w:rFonts w:eastAsia="Times New Roman" w:cs="Arial"/>
                <w:lang w:val="en-GB" w:eastAsia="ja-JP"/>
              </w:rPr>
              <w:t xml:space="preserve">against </w:t>
            </w:r>
            <w:r w:rsidRPr="00D5639C">
              <w:rPr>
                <w:rFonts w:eastAsia="Times New Roman" w:cs="Arial"/>
                <w:lang w:val="en-GB" w:eastAsia="ja-JP"/>
              </w:rPr>
              <w:t>the UNDP SES</w:t>
            </w:r>
            <w:r w:rsidR="00186749" w:rsidRPr="00D5639C">
              <w:rPr>
                <w:rFonts w:eastAsia="Times New Roman" w:cs="Arial"/>
                <w:lang w:val="en-GB" w:eastAsia="ja-JP"/>
              </w:rPr>
              <w:t xml:space="preserve">. </w:t>
            </w:r>
            <w:r w:rsidR="00742768" w:rsidRPr="00D5639C">
              <w:rPr>
                <w:rFonts w:eastAsia="Times New Roman" w:cs="Arial"/>
                <w:lang w:val="en-GB" w:eastAsia="ja-JP"/>
              </w:rPr>
              <w:t>This will include assessment of impacts to habitats</w:t>
            </w:r>
          </w:p>
          <w:p w14:paraId="6413760D" w14:textId="26CFE930" w:rsidR="00186749" w:rsidRPr="00D5639C" w:rsidRDefault="00742768" w:rsidP="00032DB6">
            <w:pPr>
              <w:rPr>
                <w:rFonts w:eastAsia="Times New Roman" w:cs="Arial"/>
                <w:lang w:val="en-GB" w:eastAsia="ja-JP"/>
              </w:rPr>
            </w:pPr>
            <w:r w:rsidRPr="00D5639C">
              <w:rPr>
                <w:rFonts w:eastAsia="Times New Roman" w:cs="Arial"/>
                <w:lang w:val="en-GB" w:eastAsia="ja-JP"/>
              </w:rPr>
              <w:t xml:space="preserve">In line with UNDP SES 1 requirements. </w:t>
            </w:r>
          </w:p>
          <w:p w14:paraId="4E470B0E" w14:textId="77777777" w:rsidR="00742768" w:rsidRPr="00D5639C" w:rsidRDefault="00742768" w:rsidP="006B7DF6">
            <w:pPr>
              <w:rPr>
                <w:rFonts w:eastAsia="Times New Roman" w:cs="Arial"/>
                <w:lang w:val="en-GB" w:eastAsia="ja-JP"/>
              </w:rPr>
            </w:pPr>
          </w:p>
          <w:p w14:paraId="74DF0615" w14:textId="0A2D182D" w:rsidR="0079219E" w:rsidRPr="00D5639C" w:rsidRDefault="00186749" w:rsidP="00605C97">
            <w:pPr>
              <w:rPr>
                <w:rFonts w:eastAsia="Times New Roman" w:cs="Arial"/>
                <w:lang w:eastAsia="ja-JP"/>
              </w:rPr>
            </w:pPr>
            <w:r w:rsidRPr="00D5639C">
              <w:rPr>
                <w:rFonts w:cs="Arial"/>
                <w:lang w:eastAsia="zh-CN"/>
              </w:rPr>
              <w:t xml:space="preserve">In addition, </w:t>
            </w:r>
            <w:r w:rsidR="0079219E" w:rsidRPr="00D5639C">
              <w:rPr>
                <w:rFonts w:cs="Arial"/>
                <w:lang w:eastAsia="zh-CN"/>
              </w:rPr>
              <w:t xml:space="preserve">Chinese government regulations </w:t>
            </w:r>
            <w:r w:rsidRPr="00D5639C">
              <w:rPr>
                <w:rFonts w:cs="Arial"/>
                <w:lang w:eastAsia="zh-CN"/>
              </w:rPr>
              <w:t xml:space="preserve">prohibit the establishment of manufacturing and large scale infrastructure </w:t>
            </w:r>
            <w:r w:rsidR="0079219E" w:rsidRPr="00D5639C">
              <w:rPr>
                <w:rFonts w:cs="Arial"/>
                <w:lang w:eastAsia="zh-CN"/>
              </w:rPr>
              <w:t xml:space="preserve">in  or around ecosystem  function </w:t>
            </w:r>
            <w:r w:rsidRPr="00D5639C">
              <w:rPr>
                <w:rFonts w:cs="Arial"/>
                <w:lang w:eastAsia="zh-CN"/>
              </w:rPr>
              <w:t>z</w:t>
            </w:r>
            <w:r w:rsidR="0079219E" w:rsidRPr="00D5639C">
              <w:rPr>
                <w:rFonts w:cs="Arial"/>
                <w:lang w:eastAsia="zh-CN"/>
              </w:rPr>
              <w:t>one</w:t>
            </w:r>
            <w:r w:rsidRPr="00D5639C">
              <w:rPr>
                <w:rFonts w:cs="Arial"/>
                <w:lang w:eastAsia="zh-CN"/>
              </w:rPr>
              <w:t>s</w:t>
            </w:r>
            <w:r w:rsidR="004A5D16" w:rsidRPr="00D5639C">
              <w:rPr>
                <w:rFonts w:cs="Arial"/>
                <w:lang w:eastAsia="zh-CN"/>
              </w:rPr>
              <w:t xml:space="preserve">. </w:t>
            </w:r>
            <w:r w:rsidR="00BF216C" w:rsidRPr="00D5639C">
              <w:rPr>
                <w:rFonts w:cs="Arial"/>
                <w:lang w:eastAsia="zh-CN"/>
              </w:rPr>
              <w:t xml:space="preserve"> </w:t>
            </w:r>
            <w:r w:rsidRPr="00D5639C">
              <w:rPr>
                <w:rFonts w:cs="Arial"/>
                <w:lang w:eastAsia="zh-CN"/>
              </w:rPr>
              <w:t>T</w:t>
            </w:r>
            <w:r w:rsidR="0079219E" w:rsidRPr="00D5639C">
              <w:rPr>
                <w:rFonts w:cs="Arial"/>
                <w:lang w:eastAsia="zh-CN"/>
              </w:rPr>
              <w:t xml:space="preserve">he selection criteria of </w:t>
            </w:r>
            <w:r w:rsidR="004A5D16" w:rsidRPr="00D5639C">
              <w:rPr>
                <w:rFonts w:cs="Arial"/>
                <w:lang w:eastAsia="zh-CN"/>
              </w:rPr>
              <w:t>demo</w:t>
            </w:r>
            <w:r w:rsidR="0079219E" w:rsidRPr="00D5639C">
              <w:rPr>
                <w:rFonts w:cs="Arial"/>
                <w:lang w:eastAsia="zh-CN"/>
              </w:rPr>
              <w:t xml:space="preserve"> sites will consider to avoid the impact to habitats. </w:t>
            </w:r>
          </w:p>
          <w:p w14:paraId="02C1E750" w14:textId="77777777" w:rsidR="00186749" w:rsidRPr="00D5639C" w:rsidRDefault="00186749" w:rsidP="00605C97">
            <w:pPr>
              <w:rPr>
                <w:rFonts w:cs="Arial"/>
                <w:lang w:eastAsia="zh-CN"/>
              </w:rPr>
            </w:pPr>
          </w:p>
          <w:p w14:paraId="62D69F16" w14:textId="77777777" w:rsidR="004A5D16" w:rsidRPr="00D5639C" w:rsidRDefault="004A5D16" w:rsidP="00605C97">
            <w:pPr>
              <w:rPr>
                <w:rFonts w:cs="Arial"/>
                <w:lang w:eastAsia="zh-CN"/>
              </w:rPr>
            </w:pPr>
          </w:p>
          <w:p w14:paraId="6431A2BF" w14:textId="48F36E61" w:rsidR="00273E79" w:rsidRPr="00D5639C" w:rsidRDefault="00804206" w:rsidP="003D48B9">
            <w:pPr>
              <w:rPr>
                <w:rFonts w:cs="Arial"/>
                <w:b/>
              </w:rPr>
            </w:pPr>
            <w:r w:rsidRPr="00D5639C">
              <w:rPr>
                <w:rFonts w:eastAsia="Times New Roman" w:cs="Arial"/>
                <w:lang w:eastAsia="ja-JP"/>
              </w:rPr>
              <w:t xml:space="preserve">The detailed feasibility studies (inclusive of SES screening) to be carried out during full project implementation will clearly articulate mitigation measures for any alterations of the general topographical and environmental nature of the demo sites. </w:t>
            </w:r>
            <w:r w:rsidR="00273E79" w:rsidRPr="00D5639C">
              <w:rPr>
                <w:rFonts w:eastAsia="Times New Roman" w:cs="Arial"/>
                <w:lang w:eastAsia="ja-JP"/>
              </w:rPr>
              <w:t xml:space="preserve">Following world class engineering and construction design, specific mitigation measures that are regarded as best practice with respect to environmental management of the systems that will be installed, ensuring compliance with the requirements of the applicable environmental regulations/legislation. Any other potential impacts and risks including mitigation measures will be elaborated in the </w:t>
            </w:r>
            <w:r w:rsidR="004A5D16" w:rsidRPr="00D5639C">
              <w:rPr>
                <w:rFonts w:eastAsia="Times New Roman" w:cs="Arial"/>
                <w:lang w:eastAsia="ja-JP"/>
              </w:rPr>
              <w:t xml:space="preserve">specific </w:t>
            </w:r>
            <w:r w:rsidR="00273E79" w:rsidRPr="00D5639C">
              <w:rPr>
                <w:rFonts w:eastAsia="Times New Roman" w:cs="Arial"/>
                <w:lang w:eastAsia="ja-JP"/>
              </w:rPr>
              <w:t xml:space="preserve">environmental and social assessments o be conducted during project implementation for each demo in selected towns and villages and to be completed prior </w:t>
            </w:r>
            <w:r w:rsidR="00273E79" w:rsidRPr="00D5639C">
              <w:rPr>
                <w:rFonts w:eastAsia="Times New Roman" w:cs="Arial"/>
                <w:lang w:eastAsia="ja-JP"/>
              </w:rPr>
              <w:lastRenderedPageBreak/>
              <w:t>to any physical work beginning on the installation of the required hardware.</w:t>
            </w:r>
          </w:p>
        </w:tc>
      </w:tr>
      <w:tr w:rsidR="00273E79" w:rsidRPr="00D5639C" w14:paraId="1F500FE2" w14:textId="77777777" w:rsidTr="00AE5667">
        <w:tc>
          <w:tcPr>
            <w:tcW w:w="4045" w:type="dxa"/>
          </w:tcPr>
          <w:p w14:paraId="5D573B23" w14:textId="77777777" w:rsidR="00273E79" w:rsidRPr="00D5639C" w:rsidRDefault="00273E79" w:rsidP="00605C97">
            <w:pPr>
              <w:pStyle w:val="ListParagraph"/>
              <w:numPr>
                <w:ilvl w:val="0"/>
                <w:numId w:val="6"/>
              </w:numPr>
              <w:spacing w:after="0"/>
              <w:contextualSpacing w:val="0"/>
              <w:jc w:val="left"/>
              <w:rPr>
                <w:rFonts w:ascii="Arial" w:hAnsi="Arial" w:cs="Arial"/>
                <w:sz w:val="18"/>
                <w:szCs w:val="18"/>
              </w:rPr>
            </w:pPr>
            <w:r w:rsidRPr="00D5639C">
              <w:rPr>
                <w:rFonts w:ascii="Arial" w:hAnsi="Arial" w:cs="Arial"/>
                <w:sz w:val="18"/>
                <w:szCs w:val="18"/>
                <w:lang w:eastAsia="ja-JP"/>
              </w:rPr>
              <w:lastRenderedPageBreak/>
              <w:t xml:space="preserve">The associated construction, operation, or decommissioning of the demo installations may have potential health and safety risks to local communities due to the transport, storage, and use and/or disposal of any hazardous or dangerous materials (e.g. explosives, </w:t>
            </w:r>
            <w:r w:rsidR="00F524E1" w:rsidRPr="00D5639C">
              <w:rPr>
                <w:rFonts w:ascii="Arial" w:hAnsi="Arial" w:cs="Arial"/>
                <w:sz w:val="18"/>
                <w:szCs w:val="18"/>
                <w:lang w:eastAsia="ja-JP"/>
              </w:rPr>
              <w:t>fuel,</w:t>
            </w:r>
            <w:r w:rsidRPr="00D5639C">
              <w:rPr>
                <w:rFonts w:ascii="Arial" w:hAnsi="Arial" w:cs="Arial"/>
                <w:sz w:val="18"/>
                <w:szCs w:val="18"/>
                <w:lang w:eastAsia="ja-JP"/>
              </w:rPr>
              <w:t xml:space="preserve"> and other chemicals) that may be used during construction and operation.</w:t>
            </w:r>
          </w:p>
          <w:p w14:paraId="54B8D97F" w14:textId="77777777" w:rsidR="005604E2" w:rsidRPr="00D5639C" w:rsidRDefault="005604E2" w:rsidP="005604E2">
            <w:pPr>
              <w:pStyle w:val="ListParagraph"/>
              <w:spacing w:after="0"/>
              <w:ind w:left="420"/>
              <w:contextualSpacing w:val="0"/>
              <w:jc w:val="left"/>
              <w:rPr>
                <w:rFonts w:ascii="Arial" w:hAnsi="Arial" w:cs="Arial"/>
                <w:sz w:val="18"/>
                <w:szCs w:val="18"/>
                <w:lang w:eastAsia="ja-JP"/>
              </w:rPr>
            </w:pPr>
          </w:p>
          <w:p w14:paraId="6A5E3CCA" w14:textId="168CEA7B" w:rsidR="005604E2" w:rsidRPr="00D5639C" w:rsidRDefault="005604E2" w:rsidP="00ED74A5">
            <w:pPr>
              <w:pStyle w:val="ListParagraph"/>
              <w:spacing w:after="0"/>
              <w:ind w:left="420"/>
              <w:contextualSpacing w:val="0"/>
              <w:jc w:val="left"/>
              <w:rPr>
                <w:rFonts w:ascii="Arial" w:hAnsi="Arial" w:cs="Arial"/>
                <w:i/>
                <w:iCs/>
                <w:sz w:val="18"/>
                <w:szCs w:val="18"/>
              </w:rPr>
            </w:pPr>
            <w:r w:rsidRPr="00D5639C">
              <w:rPr>
                <w:rFonts w:ascii="Arial" w:hAnsi="Arial" w:cs="Arial"/>
                <w:i/>
                <w:iCs/>
                <w:sz w:val="18"/>
                <w:szCs w:val="18"/>
                <w:lang w:eastAsia="ja-JP"/>
              </w:rPr>
              <w:t>Standard 3: 3.1, 3.2, 3.3, 3.5, 3.7, 3.8</w:t>
            </w:r>
          </w:p>
        </w:tc>
        <w:tc>
          <w:tcPr>
            <w:tcW w:w="720" w:type="dxa"/>
          </w:tcPr>
          <w:p w14:paraId="3BD37990" w14:textId="77777777" w:rsidR="00273E79" w:rsidRPr="00D5639C" w:rsidRDefault="00273E79" w:rsidP="00605C97">
            <w:pPr>
              <w:rPr>
                <w:rFonts w:eastAsia="Times New Roman" w:cs="Arial"/>
                <w:lang w:eastAsia="ja-JP"/>
              </w:rPr>
            </w:pPr>
            <w:r w:rsidRPr="00D5639C">
              <w:rPr>
                <w:rFonts w:eastAsia="Times New Roman" w:cs="Arial"/>
                <w:lang w:eastAsia="ja-JP"/>
              </w:rPr>
              <w:t>I=</w:t>
            </w:r>
            <w:r w:rsidRPr="00D5639C">
              <w:rPr>
                <w:rFonts w:cs="Arial"/>
                <w:lang w:eastAsia="zh-CN"/>
              </w:rPr>
              <w:t>3</w:t>
            </w:r>
          </w:p>
          <w:p w14:paraId="3C4F0898" w14:textId="2A8BD3A3" w:rsidR="00273E79" w:rsidRPr="00D5639C" w:rsidRDefault="00B11E5C" w:rsidP="00605C97">
            <w:pPr>
              <w:rPr>
                <w:rFonts w:cs="Arial"/>
              </w:rPr>
            </w:pPr>
            <w:r w:rsidRPr="00D5639C">
              <w:rPr>
                <w:rFonts w:eastAsia="Times New Roman" w:cs="Arial"/>
                <w:lang w:eastAsia="ja-JP"/>
              </w:rPr>
              <w:t>L=3</w:t>
            </w:r>
          </w:p>
        </w:tc>
        <w:tc>
          <w:tcPr>
            <w:tcW w:w="990" w:type="dxa"/>
          </w:tcPr>
          <w:p w14:paraId="3F0988AF" w14:textId="70CF3D4A" w:rsidR="00273E79" w:rsidRPr="00D5639C" w:rsidRDefault="00273E79" w:rsidP="00605C97">
            <w:pPr>
              <w:rPr>
                <w:rFonts w:cs="Arial"/>
                <w:b/>
              </w:rPr>
            </w:pPr>
            <w:r w:rsidRPr="00D5639C">
              <w:rPr>
                <w:rFonts w:eastAsia="Times New Roman" w:cs="Arial"/>
                <w:lang w:eastAsia="ja-JP"/>
              </w:rPr>
              <w:t>Moderate</w:t>
            </w:r>
          </w:p>
        </w:tc>
        <w:tc>
          <w:tcPr>
            <w:tcW w:w="2610" w:type="dxa"/>
            <w:gridSpan w:val="2"/>
          </w:tcPr>
          <w:p w14:paraId="6BCD76C4" w14:textId="775CBF5A" w:rsidR="00273E79" w:rsidRPr="00D5639C" w:rsidRDefault="00273E79" w:rsidP="00605C97">
            <w:pPr>
              <w:rPr>
                <w:rFonts w:cs="Arial"/>
                <w:b/>
              </w:rPr>
            </w:pPr>
            <w:r w:rsidRPr="00D5639C">
              <w:rPr>
                <w:rFonts w:eastAsia="Times New Roman" w:cs="Arial"/>
                <w:lang w:eastAsia="ja-JP"/>
              </w:rPr>
              <w:t>Construction aspects and operation of demo RE-based power generation, mini-grid systems, energy storage systems and the EE retrofits can pose safety risk. For example Li</w:t>
            </w:r>
            <w:r w:rsidR="00254DA2" w:rsidRPr="00D5639C">
              <w:rPr>
                <w:rFonts w:eastAsia="Times New Roman" w:cs="Arial"/>
                <w:lang w:eastAsia="ja-JP"/>
              </w:rPr>
              <w:t>-ion</w:t>
            </w:r>
            <w:r w:rsidRPr="00D5639C">
              <w:rPr>
                <w:rFonts w:eastAsia="Times New Roman" w:cs="Arial"/>
                <w:lang w:eastAsia="ja-JP"/>
              </w:rPr>
              <w:t xml:space="preserve"> batteries for the demo solar PV power systems, energy storage systems can produce potentially dangerous waste products.</w:t>
            </w:r>
          </w:p>
        </w:tc>
        <w:tc>
          <w:tcPr>
            <w:tcW w:w="4770" w:type="dxa"/>
            <w:gridSpan w:val="4"/>
          </w:tcPr>
          <w:p w14:paraId="19CCB6D5" w14:textId="11733892" w:rsidR="00273E79" w:rsidRPr="00D5639C" w:rsidRDefault="00273E79" w:rsidP="00605C97">
            <w:pPr>
              <w:rPr>
                <w:rFonts w:cs="Arial"/>
                <w:lang w:eastAsia="zh-CN"/>
              </w:rPr>
            </w:pPr>
            <w:r w:rsidRPr="00D5639C">
              <w:rPr>
                <w:rFonts w:eastAsia="Times New Roman" w:cs="Arial"/>
                <w:lang w:eastAsia="ja-JP"/>
              </w:rPr>
              <w:t xml:space="preserve">The preliminary design of all confirmed demos </w:t>
            </w:r>
            <w:r w:rsidR="00DB5215" w:rsidRPr="00D5639C">
              <w:rPr>
                <w:rFonts w:eastAsia="Times New Roman" w:cs="Arial"/>
                <w:lang w:eastAsia="ja-JP"/>
              </w:rPr>
              <w:t xml:space="preserve">will </w:t>
            </w:r>
            <w:r w:rsidRPr="00D5639C">
              <w:rPr>
                <w:rFonts w:eastAsia="Times New Roman" w:cs="Arial"/>
                <w:lang w:eastAsia="ja-JP"/>
              </w:rPr>
              <w:t xml:space="preserve">involve </w:t>
            </w:r>
            <w:r w:rsidR="00C567EB" w:rsidRPr="00D5639C">
              <w:rPr>
                <w:rFonts w:eastAsia="Times New Roman" w:cs="Arial"/>
                <w:lang w:eastAsia="ja-JP"/>
              </w:rPr>
              <w:t>initial site-specific environmental and social assessments and recommend measures to mitigate any identified health and safety risks.</w:t>
            </w:r>
            <w:r w:rsidRPr="00D5639C">
              <w:rPr>
                <w:rFonts w:eastAsia="Times New Roman" w:cs="Arial"/>
                <w:lang w:eastAsia="ja-JP"/>
              </w:rPr>
              <w:t xml:space="preserve"> In the detailed design, appropriate training will be provided to the </w:t>
            </w:r>
            <w:r w:rsidR="008A0B51" w:rsidRPr="00D5639C">
              <w:rPr>
                <w:rFonts w:eastAsia="Times New Roman" w:cs="Arial"/>
                <w:lang w:eastAsia="ja-JP"/>
              </w:rPr>
              <w:t xml:space="preserve">selected companies responsible for the </w:t>
            </w:r>
            <w:r w:rsidR="003D48B9" w:rsidRPr="00D5639C">
              <w:rPr>
                <w:rFonts w:eastAsia="Times New Roman" w:cs="Arial"/>
                <w:lang w:eastAsia="ja-JP"/>
              </w:rPr>
              <w:t xml:space="preserve">safe and proper </w:t>
            </w:r>
            <w:r w:rsidR="008A0B51" w:rsidRPr="00D5639C">
              <w:rPr>
                <w:rFonts w:eastAsia="Times New Roman" w:cs="Arial"/>
                <w:lang w:eastAsia="ja-JP"/>
              </w:rPr>
              <w:t>installation, operation</w:t>
            </w:r>
            <w:r w:rsidR="00033E18" w:rsidRPr="00D5639C">
              <w:rPr>
                <w:rFonts w:eastAsia="Times New Roman" w:cs="Arial"/>
                <w:lang w:eastAsia="ja-JP"/>
              </w:rPr>
              <w:t>,</w:t>
            </w:r>
            <w:r w:rsidR="008A0B51" w:rsidRPr="00D5639C">
              <w:rPr>
                <w:rFonts w:eastAsia="Times New Roman" w:cs="Arial"/>
                <w:lang w:eastAsia="ja-JP"/>
              </w:rPr>
              <w:t xml:space="preserve"> and maintenance of the demos, as well as </w:t>
            </w:r>
            <w:r w:rsidRPr="00D5639C">
              <w:rPr>
                <w:rFonts w:eastAsia="Times New Roman" w:cs="Arial"/>
                <w:lang w:eastAsia="ja-JP"/>
              </w:rPr>
              <w:t>target</w:t>
            </w:r>
            <w:r w:rsidR="008A0B51" w:rsidRPr="00D5639C">
              <w:rPr>
                <w:rFonts w:eastAsia="Times New Roman" w:cs="Arial"/>
                <w:lang w:eastAsia="ja-JP"/>
              </w:rPr>
              <w:t>ed</w:t>
            </w:r>
            <w:r w:rsidRPr="00D5639C">
              <w:rPr>
                <w:rFonts w:eastAsia="Times New Roman" w:cs="Arial"/>
                <w:lang w:eastAsia="ja-JP"/>
              </w:rPr>
              <w:t xml:space="preserve"> beneficiaries of the demos. This is to ensure that the installed systems will be properly and safely operated </w:t>
            </w:r>
            <w:r w:rsidR="008A0B51" w:rsidRPr="00D5639C">
              <w:rPr>
                <w:rFonts w:eastAsia="Times New Roman" w:cs="Arial"/>
                <w:lang w:eastAsia="ja-JP"/>
              </w:rPr>
              <w:t xml:space="preserve">and maintained, in compliance with </w:t>
            </w:r>
            <w:r w:rsidR="00660AD8" w:rsidRPr="00D5639C">
              <w:rPr>
                <w:rFonts w:eastAsia="Times New Roman" w:cs="Arial"/>
                <w:lang w:eastAsia="ja-JP"/>
              </w:rPr>
              <w:t>Government of China</w:t>
            </w:r>
            <w:r w:rsidR="008A0B51" w:rsidRPr="00D5639C">
              <w:rPr>
                <w:rFonts w:eastAsia="Times New Roman" w:cs="Arial"/>
                <w:lang w:eastAsia="ja-JP"/>
              </w:rPr>
              <w:t xml:space="preserve"> regulations </w:t>
            </w:r>
            <w:r w:rsidR="00367831" w:rsidRPr="00D5639C">
              <w:rPr>
                <w:rFonts w:eastAsia="Times New Roman" w:cs="Arial"/>
                <w:lang w:eastAsia="ja-JP"/>
              </w:rPr>
              <w:t xml:space="preserve">and UNDP SES requirements </w:t>
            </w:r>
            <w:r w:rsidR="008A0B51" w:rsidRPr="00D5639C">
              <w:rPr>
                <w:rFonts w:eastAsia="Times New Roman" w:cs="Arial"/>
                <w:lang w:eastAsia="ja-JP"/>
              </w:rPr>
              <w:t xml:space="preserve"> </w:t>
            </w:r>
            <w:r w:rsidRPr="00D5639C">
              <w:rPr>
                <w:rFonts w:eastAsia="Times New Roman" w:cs="Arial"/>
                <w:lang w:eastAsia="ja-JP"/>
              </w:rPr>
              <w:t>in such a way that the release or handling of waste products are properly controlled and managed. This will minimize or avoid any community health risks and safety issues for the communities regarding construction work involved in the installation of the demos, and the minimization and management of waste generated from these demos (e.g., spent lead-acid batteries, spent Li</w:t>
            </w:r>
            <w:r w:rsidR="008A0B51" w:rsidRPr="00D5639C">
              <w:rPr>
                <w:rFonts w:eastAsia="Times New Roman" w:cs="Arial"/>
                <w:lang w:eastAsia="ja-JP"/>
              </w:rPr>
              <w:t>-ion</w:t>
            </w:r>
            <w:r w:rsidRPr="00D5639C">
              <w:rPr>
                <w:rFonts w:eastAsia="Times New Roman" w:cs="Arial"/>
                <w:lang w:eastAsia="ja-JP"/>
              </w:rPr>
              <w:t xml:space="preserve"> batteries).</w:t>
            </w:r>
            <w:r w:rsidR="003D48B9" w:rsidRPr="00D5639C">
              <w:rPr>
                <w:rFonts w:eastAsia="Times New Roman" w:cs="Arial"/>
                <w:lang w:eastAsia="ja-JP"/>
              </w:rPr>
              <w:t xml:space="preserve"> </w:t>
            </w:r>
            <w:r w:rsidRPr="00D5639C">
              <w:rPr>
                <w:rFonts w:cs="Arial"/>
                <w:lang w:eastAsia="zh-CN"/>
              </w:rPr>
              <w:t xml:space="preserve"> </w:t>
            </w:r>
          </w:p>
          <w:p w14:paraId="2423D699" w14:textId="04A7E51D" w:rsidR="00742768" w:rsidRPr="00D5639C" w:rsidRDefault="00742768" w:rsidP="00605C97">
            <w:pPr>
              <w:rPr>
                <w:rFonts w:cs="Arial"/>
                <w:lang w:eastAsia="zh-CN"/>
              </w:rPr>
            </w:pPr>
          </w:p>
          <w:p w14:paraId="44522B33" w14:textId="60EACCDB" w:rsidR="00706F34" w:rsidRPr="00D5639C" w:rsidRDefault="00CD1545" w:rsidP="00605C97">
            <w:pPr>
              <w:rPr>
                <w:rFonts w:cs="Arial"/>
                <w:lang w:eastAsia="zh-CN"/>
              </w:rPr>
            </w:pPr>
            <w:r w:rsidRPr="00D5639C">
              <w:rPr>
                <w:rFonts w:cs="Arial"/>
                <w:lang w:eastAsia="zh-CN"/>
              </w:rPr>
              <w:t>As specified in the ESMF, d</w:t>
            </w:r>
            <w:r w:rsidR="00742768" w:rsidRPr="00D5639C">
              <w:rPr>
                <w:rFonts w:cs="Arial"/>
                <w:lang w:eastAsia="zh-CN"/>
              </w:rPr>
              <w:t xml:space="preserve">uring the conduct of the site-specific ESIA’s that are to be undertaken for the demo sites, </w:t>
            </w:r>
            <w:r w:rsidR="006E719D" w:rsidRPr="00D5639C">
              <w:rPr>
                <w:rFonts w:cs="Arial"/>
                <w:lang w:eastAsia="zh-CN"/>
              </w:rPr>
              <w:t>issues pertaining to community health and safety</w:t>
            </w:r>
            <w:r w:rsidR="00B01D25" w:rsidRPr="00D5639C">
              <w:rPr>
                <w:rFonts w:cs="Arial"/>
                <w:lang w:eastAsia="zh-CN"/>
              </w:rPr>
              <w:t xml:space="preserve"> 9most notably SES 3.1, 3.2, 3.3, 3.5, 3.7, 3.8) </w:t>
            </w:r>
            <w:r w:rsidR="006E719D" w:rsidRPr="00D5639C">
              <w:rPr>
                <w:rFonts w:cs="Arial"/>
                <w:lang w:eastAsia="zh-CN"/>
              </w:rPr>
              <w:t xml:space="preserve"> will be assessed within the scope of such studies. Any residual impacts will be managed/mitigated through appropriate site-specific ESMPs</w:t>
            </w:r>
            <w:r w:rsidR="00B01D25" w:rsidRPr="00D5639C">
              <w:rPr>
                <w:rFonts w:cs="Arial"/>
                <w:lang w:eastAsia="zh-CN"/>
              </w:rPr>
              <w:t xml:space="preserve"> (or relevant targeted malmanagement plans)</w:t>
            </w:r>
            <w:r w:rsidR="006E719D" w:rsidRPr="00D5639C">
              <w:rPr>
                <w:rFonts w:cs="Arial"/>
                <w:lang w:eastAsia="zh-CN"/>
              </w:rPr>
              <w:t xml:space="preserve">.  </w:t>
            </w:r>
          </w:p>
        </w:tc>
      </w:tr>
      <w:tr w:rsidR="00273E79" w:rsidRPr="00D5639C" w14:paraId="215E250D" w14:textId="77777777" w:rsidTr="00AE5667">
        <w:tc>
          <w:tcPr>
            <w:tcW w:w="4045" w:type="dxa"/>
          </w:tcPr>
          <w:p w14:paraId="7DF646F7" w14:textId="6914B1FE" w:rsidR="00A759A4" w:rsidRPr="00D5639C" w:rsidRDefault="00273E79" w:rsidP="00ED74A5">
            <w:pPr>
              <w:pStyle w:val="ListParagraph"/>
              <w:numPr>
                <w:ilvl w:val="0"/>
                <w:numId w:val="6"/>
              </w:numPr>
              <w:jc w:val="left"/>
              <w:rPr>
                <w:rFonts w:cs="Arial"/>
                <w:lang w:eastAsia="ja-JP"/>
              </w:rPr>
            </w:pPr>
            <w:r w:rsidRPr="00D5639C">
              <w:rPr>
                <w:rFonts w:ascii="Arial" w:hAnsi="Arial" w:cs="Arial"/>
                <w:sz w:val="18"/>
                <w:szCs w:val="18"/>
                <w:lang w:eastAsia="ja-JP"/>
              </w:rPr>
              <w:t xml:space="preserve">The project would </w:t>
            </w:r>
            <w:r w:rsidRPr="00D5639C">
              <w:rPr>
                <w:rFonts w:ascii="Arial" w:eastAsia="Times New Roman" w:hAnsi="Arial" w:cs="Arial"/>
                <w:sz w:val="18"/>
                <w:szCs w:val="18"/>
                <w:lang w:eastAsia="ja-JP"/>
              </w:rPr>
              <w:t>potentially result in the generation of waste (both hazardous and non-hazardous).</w:t>
            </w:r>
            <w:r w:rsidR="00A759A4" w:rsidRPr="00D5639C">
              <w:rPr>
                <w:rFonts w:ascii="Arial" w:eastAsia="Times New Roman" w:hAnsi="Arial" w:cs="Arial"/>
                <w:sz w:val="18"/>
                <w:szCs w:val="18"/>
                <w:lang w:eastAsia="ja-JP"/>
              </w:rPr>
              <w:t xml:space="preserve"> </w:t>
            </w:r>
            <w:r w:rsidR="00A759A4" w:rsidRPr="00D5639C">
              <w:rPr>
                <w:rFonts w:ascii="Arial" w:hAnsi="Arial" w:cs="Arial"/>
                <w:lang w:eastAsia="ja-JP"/>
              </w:rPr>
              <w:t>T</w:t>
            </w:r>
            <w:r w:rsidR="00A759A4" w:rsidRPr="00D5639C">
              <w:rPr>
                <w:rFonts w:ascii="Arial" w:hAnsi="Arial" w:cs="Arial"/>
                <w:sz w:val="18"/>
                <w:szCs w:val="18"/>
                <w:lang w:eastAsia="ja-JP"/>
              </w:rPr>
              <w:t>he construction and operation of the RE-based energy generation (power and non-power applications) demos will generate wastes. PV panels and batteries will require disposal at end of life. EE retrofit projects (e.g., Use of LED lamps to replace CFLs/FLs) will potentially generate hazardous waste (Hg).</w:t>
            </w:r>
          </w:p>
          <w:p w14:paraId="72FD8304" w14:textId="77777777" w:rsidR="00273E79" w:rsidRPr="00D5639C" w:rsidRDefault="00273E79" w:rsidP="00A759A4">
            <w:pPr>
              <w:pStyle w:val="ListParagraph"/>
              <w:spacing w:after="0"/>
              <w:ind w:left="420"/>
              <w:contextualSpacing w:val="0"/>
              <w:jc w:val="left"/>
              <w:rPr>
                <w:rFonts w:ascii="Arial" w:hAnsi="Arial" w:cs="Arial"/>
                <w:sz w:val="18"/>
                <w:szCs w:val="18"/>
              </w:rPr>
            </w:pPr>
          </w:p>
          <w:p w14:paraId="71C12AC5" w14:textId="3B274DCB" w:rsidR="005604E2" w:rsidRPr="00D5639C" w:rsidRDefault="005604E2" w:rsidP="00ED74A5">
            <w:pPr>
              <w:pStyle w:val="ListParagraph"/>
              <w:spacing w:after="0"/>
              <w:ind w:left="420"/>
              <w:contextualSpacing w:val="0"/>
              <w:jc w:val="left"/>
              <w:rPr>
                <w:rFonts w:ascii="Arial" w:hAnsi="Arial" w:cs="Arial"/>
                <w:i/>
                <w:iCs/>
                <w:sz w:val="18"/>
                <w:szCs w:val="18"/>
              </w:rPr>
            </w:pPr>
            <w:r w:rsidRPr="00D5639C">
              <w:rPr>
                <w:rFonts w:ascii="Arial" w:hAnsi="Arial" w:cs="Arial"/>
                <w:i/>
                <w:iCs/>
                <w:sz w:val="18"/>
                <w:szCs w:val="18"/>
              </w:rPr>
              <w:t xml:space="preserve">Standard 8: 8.1, 8.2 </w:t>
            </w:r>
          </w:p>
        </w:tc>
        <w:tc>
          <w:tcPr>
            <w:tcW w:w="720" w:type="dxa"/>
          </w:tcPr>
          <w:p w14:paraId="21DCCF57" w14:textId="77777777" w:rsidR="00273E79" w:rsidRPr="00D5639C" w:rsidRDefault="00273E79" w:rsidP="00605C97">
            <w:pPr>
              <w:rPr>
                <w:rFonts w:cs="Arial"/>
                <w:lang w:eastAsia="ja-JP"/>
              </w:rPr>
            </w:pPr>
            <w:r w:rsidRPr="00D5639C">
              <w:rPr>
                <w:rFonts w:cs="Arial"/>
                <w:lang w:eastAsia="ja-JP"/>
              </w:rPr>
              <w:t>I=3</w:t>
            </w:r>
          </w:p>
          <w:p w14:paraId="1A92C1B4" w14:textId="65F23A70" w:rsidR="00273E79" w:rsidRPr="00D5639C" w:rsidRDefault="00B11E5C" w:rsidP="00605C97">
            <w:pPr>
              <w:rPr>
                <w:rFonts w:cs="Arial"/>
              </w:rPr>
            </w:pPr>
            <w:r w:rsidRPr="00D5639C">
              <w:rPr>
                <w:rFonts w:cs="Arial"/>
                <w:lang w:eastAsia="ja-JP"/>
              </w:rPr>
              <w:t>L=4</w:t>
            </w:r>
          </w:p>
        </w:tc>
        <w:tc>
          <w:tcPr>
            <w:tcW w:w="990" w:type="dxa"/>
          </w:tcPr>
          <w:p w14:paraId="0B1DCCDE" w14:textId="54D6A2B3" w:rsidR="00273E79" w:rsidRPr="00D5639C" w:rsidRDefault="00273E79" w:rsidP="00605C97">
            <w:pPr>
              <w:rPr>
                <w:rFonts w:cs="Arial"/>
                <w:b/>
              </w:rPr>
            </w:pPr>
            <w:r w:rsidRPr="00D5639C">
              <w:rPr>
                <w:rFonts w:cs="Arial"/>
                <w:lang w:eastAsia="ja-JP"/>
              </w:rPr>
              <w:t>Moderate</w:t>
            </w:r>
          </w:p>
        </w:tc>
        <w:tc>
          <w:tcPr>
            <w:tcW w:w="2610" w:type="dxa"/>
            <w:gridSpan w:val="2"/>
          </w:tcPr>
          <w:p w14:paraId="11491627" w14:textId="550A1E81" w:rsidR="00530A7B" w:rsidRPr="00D5639C" w:rsidRDefault="00EC7E22" w:rsidP="00605C97">
            <w:pPr>
              <w:rPr>
                <w:rFonts w:cs="Arial"/>
                <w:b/>
              </w:rPr>
            </w:pPr>
            <w:r w:rsidRPr="00D5639C">
              <w:rPr>
                <w:rFonts w:cs="Arial"/>
                <w:lang w:eastAsia="ja-JP"/>
              </w:rPr>
              <w:t xml:space="preserve">The project </w:t>
            </w:r>
            <w:r w:rsidR="00847F3E" w:rsidRPr="00D5639C">
              <w:rPr>
                <w:rFonts w:cs="Arial"/>
                <w:lang w:eastAsia="ja-JP"/>
              </w:rPr>
              <w:t xml:space="preserve">design is in line, and its </w:t>
            </w:r>
            <w:r w:rsidRPr="00D5639C">
              <w:rPr>
                <w:rFonts w:cs="Arial"/>
                <w:lang w:eastAsia="ja-JP"/>
              </w:rPr>
              <w:t>implementation will comply</w:t>
            </w:r>
            <w:r w:rsidR="00847F3E" w:rsidRPr="00D5639C">
              <w:rPr>
                <w:rFonts w:cs="Arial"/>
                <w:lang w:eastAsia="ja-JP"/>
              </w:rPr>
              <w:t>,</w:t>
            </w:r>
            <w:r w:rsidRPr="00D5639C">
              <w:rPr>
                <w:rFonts w:cs="Arial"/>
                <w:lang w:eastAsia="ja-JP"/>
              </w:rPr>
              <w:t xml:space="preserve"> with the </w:t>
            </w:r>
            <w:r w:rsidR="00847F3E" w:rsidRPr="00D5639C">
              <w:rPr>
                <w:rFonts w:cs="Arial"/>
                <w:lang w:eastAsia="ja-JP"/>
              </w:rPr>
              <w:t xml:space="preserve">pertinent </w:t>
            </w:r>
            <w:r w:rsidR="00784DFE" w:rsidRPr="00D5639C">
              <w:rPr>
                <w:rFonts w:cs="Arial"/>
                <w:lang w:eastAsia="ja-JP"/>
              </w:rPr>
              <w:t xml:space="preserve">requirements of the </w:t>
            </w:r>
            <w:r w:rsidRPr="00D5639C">
              <w:rPr>
                <w:rFonts w:cs="Arial"/>
                <w:lang w:eastAsia="ja-JP"/>
              </w:rPr>
              <w:t xml:space="preserve">“Law on the </w:t>
            </w:r>
            <w:r w:rsidR="00784DFE" w:rsidRPr="00D5639C">
              <w:rPr>
                <w:rFonts w:cs="Arial"/>
                <w:lang w:eastAsia="ja-JP"/>
              </w:rPr>
              <w:t>P</w:t>
            </w:r>
            <w:r w:rsidRPr="00D5639C">
              <w:rPr>
                <w:rFonts w:cs="Arial"/>
                <w:lang w:eastAsia="ja-JP"/>
              </w:rPr>
              <w:t xml:space="preserve">romotion of </w:t>
            </w:r>
            <w:r w:rsidR="00784DFE" w:rsidRPr="00D5639C">
              <w:rPr>
                <w:rFonts w:cs="Arial"/>
                <w:lang w:eastAsia="ja-JP"/>
              </w:rPr>
              <w:t>R</w:t>
            </w:r>
            <w:r w:rsidRPr="00D5639C">
              <w:rPr>
                <w:rFonts w:cs="Arial"/>
                <w:lang w:eastAsia="ja-JP"/>
              </w:rPr>
              <w:t xml:space="preserve">ural </w:t>
            </w:r>
            <w:r w:rsidR="00784DFE" w:rsidRPr="00D5639C">
              <w:rPr>
                <w:rFonts w:cs="Arial"/>
                <w:lang w:eastAsia="ja-JP"/>
              </w:rPr>
              <w:t>Re</w:t>
            </w:r>
            <w:r w:rsidRPr="00D5639C">
              <w:rPr>
                <w:rFonts w:cs="Arial"/>
                <w:lang w:eastAsia="ja-JP"/>
              </w:rPr>
              <w:t>vitalization”, Article 40.</w:t>
            </w:r>
            <w:r w:rsidR="00CD1545" w:rsidRPr="00D5639C">
              <w:rPr>
                <w:rFonts w:cs="Arial"/>
                <w:lang w:eastAsia="ja-JP"/>
              </w:rPr>
              <w:t xml:space="preserve">, and UNDP SES 8 requirements. </w:t>
            </w:r>
          </w:p>
        </w:tc>
        <w:tc>
          <w:tcPr>
            <w:tcW w:w="4770" w:type="dxa"/>
            <w:gridSpan w:val="4"/>
          </w:tcPr>
          <w:p w14:paraId="50D38B76" w14:textId="3671C7C4" w:rsidR="0079219E" w:rsidRPr="00D5639C" w:rsidRDefault="0079219E" w:rsidP="00605C97">
            <w:pPr>
              <w:rPr>
                <w:rFonts w:cs="Arial"/>
                <w:lang w:eastAsia="ja-JP"/>
              </w:rPr>
            </w:pPr>
            <w:r w:rsidRPr="00D5639C">
              <w:rPr>
                <w:rFonts w:cs="Arial"/>
                <w:lang w:eastAsia="ja-JP"/>
              </w:rPr>
              <w:t xml:space="preserve">All the enterprises involved in the project will </w:t>
            </w:r>
            <w:r w:rsidR="00275096" w:rsidRPr="00D5639C">
              <w:rPr>
                <w:rFonts w:cs="Arial"/>
                <w:lang w:eastAsia="ja-JP"/>
              </w:rPr>
              <w:t xml:space="preserve">operate </w:t>
            </w:r>
            <w:r w:rsidRPr="00D5639C">
              <w:rPr>
                <w:rFonts w:cs="Arial"/>
                <w:lang w:eastAsia="ja-JP"/>
              </w:rPr>
              <w:t>in accordance with the relevant regulations and standards of the government</w:t>
            </w:r>
            <w:r w:rsidR="00CD1545" w:rsidRPr="00D5639C">
              <w:rPr>
                <w:rFonts w:cs="Arial"/>
                <w:lang w:eastAsia="ja-JP"/>
              </w:rPr>
              <w:t xml:space="preserve"> as they relate to </w:t>
            </w:r>
            <w:r w:rsidR="00E819B1" w:rsidRPr="00D5639C">
              <w:rPr>
                <w:rFonts w:cs="Arial"/>
                <w:lang w:eastAsia="ja-JP"/>
              </w:rPr>
              <w:t>waste managemmnt (both hazardous and non-hazardous)</w:t>
            </w:r>
            <w:r w:rsidRPr="00D5639C">
              <w:rPr>
                <w:rFonts w:cs="Arial"/>
                <w:lang w:eastAsia="ja-JP"/>
              </w:rPr>
              <w:t>..</w:t>
            </w:r>
            <w:r w:rsidR="008D1F66" w:rsidRPr="00D5639C">
              <w:rPr>
                <w:rFonts w:cs="Arial"/>
                <w:lang w:eastAsia="ja-JP"/>
              </w:rPr>
              <w:t xml:space="preserve"> During the project implementation , relevant training </w:t>
            </w:r>
            <w:r w:rsidR="00275096" w:rsidRPr="00D5639C">
              <w:rPr>
                <w:rFonts w:cs="Arial"/>
                <w:lang w:eastAsia="ja-JP"/>
              </w:rPr>
              <w:t xml:space="preserve">will also be conducted </w:t>
            </w:r>
            <w:r w:rsidR="008D1F66" w:rsidRPr="00D5639C">
              <w:rPr>
                <w:rFonts w:cs="Arial"/>
                <w:lang w:eastAsia="ja-JP"/>
              </w:rPr>
              <w:t>for enterprises</w:t>
            </w:r>
            <w:r w:rsidR="00275096" w:rsidRPr="00D5639C">
              <w:rPr>
                <w:rFonts w:cs="Arial"/>
                <w:lang w:eastAsia="ja-JP"/>
              </w:rPr>
              <w:t>.</w:t>
            </w:r>
          </w:p>
          <w:p w14:paraId="31334793" w14:textId="77777777" w:rsidR="003D48B9" w:rsidRPr="00D5639C" w:rsidRDefault="003D48B9" w:rsidP="00605C97">
            <w:pPr>
              <w:rPr>
                <w:rFonts w:cs="Arial"/>
                <w:lang w:eastAsia="zh-CN"/>
              </w:rPr>
            </w:pPr>
          </w:p>
          <w:p w14:paraId="2B9CC0F6" w14:textId="72BD1277" w:rsidR="00976CF1" w:rsidRPr="00D5639C" w:rsidRDefault="00273E79" w:rsidP="00605C97">
            <w:pPr>
              <w:rPr>
                <w:rFonts w:cs="Arial"/>
                <w:lang w:eastAsia="zh-CN"/>
              </w:rPr>
            </w:pPr>
            <w:r w:rsidRPr="00D5639C">
              <w:rPr>
                <w:rFonts w:cs="Arial"/>
                <w:lang w:eastAsia="ja-JP"/>
              </w:rPr>
              <w:t xml:space="preserve">The detailed design of the confirmed demos </w:t>
            </w:r>
            <w:r w:rsidRPr="00D5639C">
              <w:rPr>
                <w:rFonts w:cs="Arial"/>
                <w:lang w:eastAsia="zh-CN"/>
              </w:rPr>
              <w:t xml:space="preserve">will </w:t>
            </w:r>
            <w:r w:rsidRPr="00D5639C">
              <w:rPr>
                <w:rFonts w:cs="Arial"/>
                <w:lang w:eastAsia="ja-JP"/>
              </w:rPr>
              <w:t>consider the potential waste generation and ensur</w:t>
            </w:r>
            <w:r w:rsidR="000D4AAB" w:rsidRPr="00D5639C">
              <w:rPr>
                <w:rFonts w:cs="Arial"/>
                <w:lang w:eastAsia="ja-JP"/>
              </w:rPr>
              <w:t>e</w:t>
            </w:r>
            <w:r w:rsidRPr="00D5639C">
              <w:rPr>
                <w:rFonts w:cs="Arial"/>
                <w:lang w:eastAsia="ja-JP"/>
              </w:rPr>
              <w:t xml:space="preserve"> proper disposal of wastes from the construction, operation, and </w:t>
            </w:r>
            <w:r w:rsidR="000D4AAB" w:rsidRPr="00D5639C">
              <w:rPr>
                <w:rFonts w:cs="Arial"/>
                <w:lang w:eastAsia="ja-JP"/>
              </w:rPr>
              <w:t xml:space="preserve">maintenance </w:t>
            </w:r>
            <w:r w:rsidRPr="00D5639C">
              <w:rPr>
                <w:rFonts w:cs="Arial"/>
                <w:lang w:eastAsia="ja-JP"/>
              </w:rPr>
              <w:t xml:space="preserve">stages. </w:t>
            </w:r>
            <w:r w:rsidR="00E819B1" w:rsidRPr="00D5639C">
              <w:rPr>
                <w:rFonts w:cs="Arial"/>
                <w:lang w:eastAsia="ja-JP"/>
              </w:rPr>
              <w:t>Site-specific ESIAs 9as required and outlined in the ESMF) will serve as the entry point for the development of site-specific d</w:t>
            </w:r>
            <w:r w:rsidRPr="00D5639C">
              <w:rPr>
                <w:rFonts w:cs="Arial"/>
                <w:lang w:eastAsia="ja-JP"/>
              </w:rPr>
              <w:t>isposal plans</w:t>
            </w:r>
            <w:r w:rsidR="00E819B1" w:rsidRPr="00D5639C">
              <w:rPr>
                <w:rFonts w:cs="Arial"/>
                <w:lang w:eastAsia="ja-JP"/>
              </w:rPr>
              <w:t xml:space="preserve"> (which may be a sub-element of a larger site-specific ESMP). </w:t>
            </w:r>
            <w:r w:rsidRPr="00D5639C">
              <w:rPr>
                <w:rFonts w:cs="Arial"/>
                <w:lang w:eastAsia="ja-JP"/>
              </w:rPr>
              <w:t xml:space="preserve">Those plans, for example, will include a disposal plan for the PV panels and batteries, which contain hazardous wastes, once their useful life is expired. </w:t>
            </w:r>
          </w:p>
          <w:p w14:paraId="3BE37DCE" w14:textId="1F286B10" w:rsidR="00273E79" w:rsidRPr="00D5639C" w:rsidRDefault="00976CF1" w:rsidP="00605C97">
            <w:pPr>
              <w:rPr>
                <w:rFonts w:cs="Arial"/>
                <w:b/>
              </w:rPr>
            </w:pPr>
            <w:r w:rsidRPr="00D5639C">
              <w:rPr>
                <w:rFonts w:cs="Arial"/>
                <w:lang w:eastAsia="zh-CN"/>
              </w:rPr>
              <w:lastRenderedPageBreak/>
              <w:t xml:space="preserve">While there are environmental laws that apply to this, such will be checked further during the detailed design of the demos and replications and appropriate decisions and/or measures will be carried out. For example, compliance with the regulations concerning waste management can be among the criteria in the approval of the applications for financial support for the demo replications. </w:t>
            </w:r>
          </w:p>
        </w:tc>
      </w:tr>
      <w:tr w:rsidR="00273E79" w:rsidRPr="00D5639C" w14:paraId="27F475C4" w14:textId="77777777" w:rsidTr="00AE5667">
        <w:tc>
          <w:tcPr>
            <w:tcW w:w="4045" w:type="dxa"/>
          </w:tcPr>
          <w:p w14:paraId="4CA8CADD" w14:textId="77777777" w:rsidR="00273E79" w:rsidRPr="00D5639C" w:rsidRDefault="00273E79" w:rsidP="00605C97">
            <w:pPr>
              <w:pStyle w:val="ListParagraph"/>
              <w:numPr>
                <w:ilvl w:val="0"/>
                <w:numId w:val="6"/>
              </w:numPr>
              <w:spacing w:after="0"/>
              <w:contextualSpacing w:val="0"/>
              <w:jc w:val="left"/>
              <w:rPr>
                <w:rFonts w:ascii="Arial" w:hAnsi="Arial" w:cs="Arial"/>
                <w:color w:val="000000" w:themeColor="text1"/>
                <w:sz w:val="18"/>
                <w:szCs w:val="18"/>
              </w:rPr>
            </w:pPr>
            <w:r w:rsidRPr="00D5639C">
              <w:rPr>
                <w:rFonts w:ascii="Arial" w:hAnsi="Arial" w:cs="Arial"/>
                <w:color w:val="000000" w:themeColor="text1"/>
                <w:sz w:val="18"/>
                <w:szCs w:val="18"/>
                <w:lang w:eastAsia="ja-JP"/>
              </w:rPr>
              <w:lastRenderedPageBreak/>
              <w:t xml:space="preserve">Some project activities / demo sites might be located in lands of ethnic minorities and might require FPIC. </w:t>
            </w:r>
          </w:p>
          <w:p w14:paraId="376FFA22" w14:textId="4B38471C" w:rsidR="005604E2" w:rsidRPr="00D5639C" w:rsidRDefault="005604E2" w:rsidP="00ED74A5">
            <w:pPr>
              <w:pStyle w:val="ListParagraph"/>
              <w:spacing w:after="0"/>
              <w:ind w:left="420"/>
              <w:contextualSpacing w:val="0"/>
              <w:jc w:val="left"/>
              <w:rPr>
                <w:rFonts w:ascii="Arial" w:hAnsi="Arial" w:cs="Arial"/>
                <w:i/>
                <w:iCs/>
                <w:color w:val="000000" w:themeColor="text1"/>
                <w:sz w:val="18"/>
                <w:szCs w:val="18"/>
              </w:rPr>
            </w:pPr>
            <w:r w:rsidRPr="00D5639C">
              <w:rPr>
                <w:rFonts w:ascii="Arial" w:hAnsi="Arial" w:cs="Arial"/>
                <w:i/>
                <w:iCs/>
                <w:color w:val="000000" w:themeColor="text1"/>
                <w:sz w:val="18"/>
                <w:szCs w:val="18"/>
                <w:lang w:eastAsia="ja-JP"/>
              </w:rPr>
              <w:t xml:space="preserve">Standard 6: </w:t>
            </w:r>
            <w:r w:rsidR="00E2135F" w:rsidRPr="00D5639C">
              <w:rPr>
                <w:rFonts w:ascii="Arial" w:hAnsi="Arial" w:cs="Arial"/>
                <w:i/>
                <w:iCs/>
                <w:color w:val="000000" w:themeColor="text1"/>
                <w:sz w:val="18"/>
                <w:szCs w:val="18"/>
                <w:lang w:eastAsia="ja-JP"/>
              </w:rPr>
              <w:t xml:space="preserve">6.1, </w:t>
            </w:r>
            <w:r w:rsidR="003C1F7E" w:rsidRPr="00D5639C">
              <w:rPr>
                <w:rFonts w:ascii="Arial" w:hAnsi="Arial" w:cs="Arial"/>
                <w:i/>
                <w:iCs/>
                <w:color w:val="000000" w:themeColor="text1"/>
                <w:sz w:val="18"/>
                <w:szCs w:val="18"/>
                <w:lang w:eastAsia="ja-JP"/>
              </w:rPr>
              <w:t xml:space="preserve">6.3, </w:t>
            </w:r>
            <w:r w:rsidR="00E2135F" w:rsidRPr="00D5639C">
              <w:rPr>
                <w:rFonts w:ascii="Arial" w:hAnsi="Arial" w:cs="Arial"/>
                <w:i/>
                <w:iCs/>
                <w:color w:val="000000" w:themeColor="text1"/>
                <w:sz w:val="18"/>
                <w:szCs w:val="18"/>
                <w:lang w:eastAsia="ja-JP"/>
              </w:rPr>
              <w:t xml:space="preserve">6.4, 6.6, 6.9 </w:t>
            </w:r>
          </w:p>
        </w:tc>
        <w:tc>
          <w:tcPr>
            <w:tcW w:w="720" w:type="dxa"/>
          </w:tcPr>
          <w:p w14:paraId="2DCEF602" w14:textId="7020506A" w:rsidR="00273E79" w:rsidRPr="00D5639C" w:rsidRDefault="00273E79" w:rsidP="00605C97">
            <w:pPr>
              <w:rPr>
                <w:rFonts w:cs="Arial"/>
                <w:color w:val="000000" w:themeColor="text1"/>
                <w:lang w:eastAsia="zh-CN"/>
              </w:rPr>
            </w:pPr>
            <w:r w:rsidRPr="00D5639C">
              <w:rPr>
                <w:rFonts w:cs="Arial"/>
                <w:color w:val="000000" w:themeColor="text1"/>
                <w:lang w:eastAsia="zh-CN"/>
              </w:rPr>
              <w:t>I</w:t>
            </w:r>
            <w:r w:rsidR="00185838" w:rsidRPr="00D5639C">
              <w:rPr>
                <w:rFonts w:cs="Arial"/>
                <w:color w:val="000000" w:themeColor="text1"/>
                <w:lang w:eastAsia="zh-CN"/>
              </w:rPr>
              <w:t>=</w:t>
            </w:r>
            <w:r w:rsidR="00592634" w:rsidRPr="00D5639C">
              <w:rPr>
                <w:rFonts w:cs="Arial"/>
                <w:color w:val="000000" w:themeColor="text1"/>
                <w:lang w:eastAsia="zh-CN"/>
              </w:rPr>
              <w:t>4</w:t>
            </w:r>
          </w:p>
          <w:p w14:paraId="5DDBB0B5" w14:textId="27B9FB79" w:rsidR="00273E79" w:rsidRPr="00D5639C" w:rsidRDefault="00B11E5C" w:rsidP="00605C97">
            <w:pPr>
              <w:rPr>
                <w:rFonts w:cs="Arial"/>
                <w:color w:val="000000" w:themeColor="text1"/>
              </w:rPr>
            </w:pPr>
            <w:r w:rsidRPr="00D5639C">
              <w:rPr>
                <w:rFonts w:cs="Arial"/>
                <w:color w:val="000000" w:themeColor="text1"/>
                <w:lang w:eastAsia="zh-CN"/>
              </w:rPr>
              <w:t>L</w:t>
            </w:r>
            <w:r w:rsidR="00273E79" w:rsidRPr="00D5639C">
              <w:rPr>
                <w:rFonts w:cs="Arial"/>
                <w:color w:val="000000" w:themeColor="text1"/>
                <w:lang w:eastAsia="zh-CN"/>
              </w:rPr>
              <w:t>=</w:t>
            </w:r>
            <w:r w:rsidR="00F70BF3" w:rsidRPr="00D5639C">
              <w:rPr>
                <w:rFonts w:cs="Arial"/>
                <w:color w:val="000000" w:themeColor="text1"/>
                <w:lang w:eastAsia="zh-CN"/>
              </w:rPr>
              <w:t>2</w:t>
            </w:r>
          </w:p>
        </w:tc>
        <w:tc>
          <w:tcPr>
            <w:tcW w:w="990" w:type="dxa"/>
          </w:tcPr>
          <w:p w14:paraId="5016FF19" w14:textId="4FBE432D" w:rsidR="00273E79" w:rsidRPr="00D5639C" w:rsidRDefault="00592634" w:rsidP="00605C97">
            <w:pPr>
              <w:rPr>
                <w:rFonts w:cs="Arial"/>
                <w:b/>
                <w:color w:val="000000" w:themeColor="text1"/>
              </w:rPr>
            </w:pPr>
            <w:r w:rsidRPr="00D5639C">
              <w:rPr>
                <w:rFonts w:cs="Arial"/>
                <w:color w:val="000000" w:themeColor="text1"/>
                <w:lang w:eastAsia="zh-CN"/>
              </w:rPr>
              <w:t>Moderate</w:t>
            </w:r>
          </w:p>
        </w:tc>
        <w:tc>
          <w:tcPr>
            <w:tcW w:w="2610" w:type="dxa"/>
            <w:gridSpan w:val="2"/>
          </w:tcPr>
          <w:p w14:paraId="1D4538C7" w14:textId="31870747" w:rsidR="00273E79" w:rsidRPr="00D5639C" w:rsidRDefault="00273E79" w:rsidP="00605C97">
            <w:pPr>
              <w:rPr>
                <w:rFonts w:cs="Arial"/>
                <w:b/>
                <w:color w:val="000000" w:themeColor="text1"/>
              </w:rPr>
            </w:pPr>
          </w:p>
        </w:tc>
        <w:tc>
          <w:tcPr>
            <w:tcW w:w="4770" w:type="dxa"/>
            <w:gridSpan w:val="4"/>
          </w:tcPr>
          <w:p w14:paraId="2C3F7971" w14:textId="0A17EC8C" w:rsidR="00C44D10" w:rsidRPr="00D5639C" w:rsidRDefault="008D1F66" w:rsidP="00605C97">
            <w:pPr>
              <w:rPr>
                <w:rFonts w:cs="Arial"/>
                <w:lang w:eastAsia="ja-JP"/>
              </w:rPr>
            </w:pPr>
            <w:r w:rsidRPr="00D5639C">
              <w:rPr>
                <w:rFonts w:cs="Arial"/>
                <w:lang w:eastAsia="ja-JP"/>
              </w:rPr>
              <w:t xml:space="preserve">At present, the </w:t>
            </w:r>
            <w:r w:rsidR="00592634" w:rsidRPr="00D5639C">
              <w:rPr>
                <w:rFonts w:cs="Arial"/>
                <w:lang w:eastAsia="ja-JP"/>
              </w:rPr>
              <w:t xml:space="preserve">designed </w:t>
            </w:r>
            <w:r w:rsidRPr="00D5639C">
              <w:rPr>
                <w:rFonts w:cs="Arial"/>
                <w:lang w:eastAsia="ja-JP"/>
              </w:rPr>
              <w:t xml:space="preserve">demonstration </w:t>
            </w:r>
            <w:r w:rsidR="00592634" w:rsidRPr="00D5639C">
              <w:rPr>
                <w:rFonts w:cs="Arial"/>
                <w:lang w:eastAsia="ja-JP"/>
              </w:rPr>
              <w:t xml:space="preserve">activities </w:t>
            </w:r>
            <w:r w:rsidRPr="00D5639C">
              <w:rPr>
                <w:rFonts w:cs="Arial"/>
                <w:lang w:eastAsia="ja-JP"/>
              </w:rPr>
              <w:t xml:space="preserve">projects </w:t>
            </w:r>
            <w:r w:rsidR="00592634" w:rsidRPr="00D5639C">
              <w:rPr>
                <w:rFonts w:cs="Arial"/>
                <w:lang w:eastAsia="ja-JP"/>
              </w:rPr>
              <w:t xml:space="preserve">will be </w:t>
            </w:r>
            <w:r w:rsidRPr="00D5639C">
              <w:rPr>
                <w:rFonts w:cs="Arial"/>
                <w:lang w:eastAsia="ja-JP"/>
              </w:rPr>
              <w:t>carried out on land that has been approved by the government and will not occupy the land of ethnic minorities</w:t>
            </w:r>
            <w:r w:rsidRPr="00D5639C">
              <w:rPr>
                <w:rFonts w:cs="Arial"/>
                <w:lang w:eastAsia="zh-CN"/>
              </w:rPr>
              <w:t>.</w:t>
            </w:r>
            <w:r w:rsidRPr="00D5639C">
              <w:rPr>
                <w:rFonts w:cs="Arial"/>
                <w:lang w:eastAsia="ja-JP"/>
              </w:rPr>
              <w:t xml:space="preserve"> The</w:t>
            </w:r>
            <w:r w:rsidR="00273E79" w:rsidRPr="00D5639C">
              <w:rPr>
                <w:rFonts w:cs="Arial"/>
                <w:lang w:eastAsia="ja-JP"/>
              </w:rPr>
              <w:t xml:space="preserve"> detailed design of the confirmed demos will consider the potential impacts on land use in particular for ethnic minority lands. </w:t>
            </w:r>
            <w:r w:rsidR="00C44D10" w:rsidRPr="00D5639C">
              <w:rPr>
                <w:rFonts w:cs="Arial"/>
                <w:lang w:eastAsia="ja-JP"/>
              </w:rPr>
              <w:t>During the design of project demo sites, scoped ESIAs will be conducted. If, during the conduct of such scoped EISA’s, impacts to ethnic minority communities are foreseen, the project will undertake FPIC and develop</w:t>
            </w:r>
            <w:r w:rsidR="00F97D33" w:rsidRPr="00D5639C">
              <w:rPr>
                <w:rFonts w:cs="Arial"/>
                <w:lang w:eastAsia="ja-JP"/>
              </w:rPr>
              <w:t xml:space="preserve"> the appropriate S6 tool</w:t>
            </w:r>
            <w:r w:rsidR="00E819B1" w:rsidRPr="00D5639C">
              <w:rPr>
                <w:rFonts w:cs="Arial"/>
                <w:lang w:eastAsia="ja-JP"/>
              </w:rPr>
              <w:t xml:space="preserve"> (i.e. IPP)</w:t>
            </w:r>
            <w:r w:rsidR="00F97D33" w:rsidRPr="00D5639C">
              <w:rPr>
                <w:rFonts w:cs="Arial"/>
                <w:lang w:eastAsia="ja-JP"/>
              </w:rPr>
              <w:t xml:space="preserve">. </w:t>
            </w:r>
          </w:p>
          <w:p w14:paraId="41E4451D" w14:textId="77777777" w:rsidR="00C44D10" w:rsidRPr="00D5639C" w:rsidRDefault="00C44D10" w:rsidP="00605C97">
            <w:pPr>
              <w:rPr>
                <w:rFonts w:cs="Arial"/>
                <w:lang w:eastAsia="ja-JP"/>
              </w:rPr>
            </w:pPr>
          </w:p>
          <w:p w14:paraId="4708EF5D" w14:textId="1A22BE1E" w:rsidR="00273E79" w:rsidRPr="00D5639C" w:rsidRDefault="00273E79" w:rsidP="00605C97">
            <w:pPr>
              <w:rPr>
                <w:rFonts w:cs="Arial"/>
                <w:lang w:eastAsia="ja-JP"/>
              </w:rPr>
            </w:pPr>
            <w:r w:rsidRPr="00D5639C">
              <w:rPr>
                <w:rFonts w:cs="Arial"/>
                <w:lang w:eastAsia="ja-JP"/>
              </w:rPr>
              <w:t>The project publicity documents need to be written in inclusive language so that minority groups can receive adequate knowledge sharing and training so that they fully understand the purpose and design logic of the project. If changes to minority land use are involved, the feasibility and cost-benefit should be carefully evaluated, and audience awareness and acceptance should be well researched.</w:t>
            </w:r>
          </w:p>
          <w:p w14:paraId="039FE3D8" w14:textId="5084CB80" w:rsidR="00273E79" w:rsidRPr="00D5639C" w:rsidRDefault="00273E79" w:rsidP="00605C97">
            <w:pPr>
              <w:rPr>
                <w:rFonts w:cs="Arial"/>
                <w:lang w:eastAsia="ja-JP"/>
              </w:rPr>
            </w:pPr>
          </w:p>
        </w:tc>
      </w:tr>
      <w:tr w:rsidR="00273E79" w:rsidRPr="00D5639C" w14:paraId="6A25E2EC" w14:textId="77777777" w:rsidTr="00AE5667">
        <w:tc>
          <w:tcPr>
            <w:tcW w:w="4045" w:type="dxa"/>
          </w:tcPr>
          <w:p w14:paraId="7BFEE7E3" w14:textId="2FDFED11" w:rsidR="00273E79" w:rsidRPr="00D5639C" w:rsidRDefault="00273E79" w:rsidP="00605C97">
            <w:pPr>
              <w:pStyle w:val="ListParagraph"/>
              <w:numPr>
                <w:ilvl w:val="0"/>
                <w:numId w:val="6"/>
              </w:numPr>
              <w:spacing w:after="0"/>
              <w:contextualSpacing w:val="0"/>
              <w:jc w:val="left"/>
              <w:rPr>
                <w:rFonts w:ascii="Arial" w:hAnsi="Arial" w:cs="Arial"/>
                <w:color w:val="000000" w:themeColor="text1"/>
                <w:sz w:val="18"/>
                <w:szCs w:val="18"/>
              </w:rPr>
            </w:pPr>
            <w:r w:rsidRPr="00D5639C">
              <w:rPr>
                <w:rFonts w:ascii="Arial" w:hAnsi="Arial" w:cs="Arial"/>
                <w:color w:val="000000" w:themeColor="text1"/>
                <w:sz w:val="18"/>
                <w:szCs w:val="18"/>
                <w:lang w:eastAsia="ja-JP"/>
              </w:rPr>
              <w:t>Some project activities/ demo sites might lead to physical displacement or forced evictions.</w:t>
            </w:r>
            <w:r w:rsidR="00407646" w:rsidRPr="00D5639C">
              <w:rPr>
                <w:rFonts w:ascii="Arial" w:hAnsi="Arial" w:cs="Arial"/>
                <w:color w:val="000000" w:themeColor="text1"/>
                <w:sz w:val="18"/>
                <w:szCs w:val="18"/>
                <w:lang w:eastAsia="ja-JP"/>
              </w:rPr>
              <w:t xml:space="preserve"> There is also the potential that economic displacement of local communities could occur as a result of the project’s demo interventions. </w:t>
            </w:r>
          </w:p>
          <w:p w14:paraId="57CF63E8" w14:textId="77777777" w:rsidR="00E2135F" w:rsidRPr="00D5639C" w:rsidRDefault="00E2135F" w:rsidP="00E2135F">
            <w:pPr>
              <w:pStyle w:val="ListParagraph"/>
              <w:spacing w:after="0"/>
              <w:ind w:left="420"/>
              <w:contextualSpacing w:val="0"/>
              <w:jc w:val="left"/>
              <w:rPr>
                <w:rFonts w:ascii="Arial" w:hAnsi="Arial" w:cs="Arial"/>
                <w:color w:val="000000" w:themeColor="text1"/>
                <w:sz w:val="18"/>
                <w:szCs w:val="18"/>
                <w:lang w:eastAsia="ja-JP"/>
              </w:rPr>
            </w:pPr>
          </w:p>
          <w:p w14:paraId="2AF2E057" w14:textId="676D8D2F" w:rsidR="00E2135F" w:rsidRPr="00D5639C" w:rsidRDefault="00E2135F" w:rsidP="00ED74A5">
            <w:pPr>
              <w:pStyle w:val="ListParagraph"/>
              <w:spacing w:after="0"/>
              <w:ind w:left="420"/>
              <w:contextualSpacing w:val="0"/>
              <w:jc w:val="left"/>
              <w:rPr>
                <w:rFonts w:ascii="Arial" w:hAnsi="Arial" w:cs="Arial"/>
                <w:i/>
                <w:iCs/>
                <w:color w:val="000000" w:themeColor="text1"/>
                <w:sz w:val="18"/>
                <w:szCs w:val="18"/>
              </w:rPr>
            </w:pPr>
            <w:r w:rsidRPr="00D5639C">
              <w:rPr>
                <w:rFonts w:ascii="Arial" w:hAnsi="Arial" w:cs="Arial"/>
                <w:i/>
                <w:iCs/>
                <w:color w:val="000000" w:themeColor="text1"/>
                <w:sz w:val="18"/>
                <w:szCs w:val="18"/>
                <w:lang w:eastAsia="ja-JP"/>
              </w:rPr>
              <w:t xml:space="preserve">Standard 5: 5.1, 5.2, 5.3 </w:t>
            </w:r>
          </w:p>
        </w:tc>
        <w:tc>
          <w:tcPr>
            <w:tcW w:w="720" w:type="dxa"/>
          </w:tcPr>
          <w:p w14:paraId="7793071F" w14:textId="0A8A6207" w:rsidR="00273E79" w:rsidRPr="00D5639C" w:rsidRDefault="00273E79" w:rsidP="00605C97">
            <w:pPr>
              <w:rPr>
                <w:rFonts w:cs="Arial"/>
                <w:color w:val="000000" w:themeColor="text1"/>
                <w:lang w:eastAsia="zh-CN"/>
              </w:rPr>
            </w:pPr>
            <w:r w:rsidRPr="00D5639C">
              <w:rPr>
                <w:rFonts w:cs="Arial"/>
                <w:color w:val="000000" w:themeColor="text1"/>
                <w:lang w:eastAsia="zh-CN"/>
              </w:rPr>
              <w:t>I</w:t>
            </w:r>
            <w:r w:rsidR="00185838" w:rsidRPr="00D5639C">
              <w:rPr>
                <w:rFonts w:cs="Arial"/>
                <w:color w:val="000000" w:themeColor="text1"/>
                <w:lang w:eastAsia="zh-CN"/>
              </w:rPr>
              <w:t>=</w:t>
            </w:r>
            <w:r w:rsidR="00F70BF3" w:rsidRPr="00D5639C">
              <w:rPr>
                <w:rFonts w:cs="Arial"/>
                <w:color w:val="000000" w:themeColor="text1"/>
                <w:lang w:eastAsia="zh-CN"/>
              </w:rPr>
              <w:t>4</w:t>
            </w:r>
          </w:p>
          <w:p w14:paraId="42952AF1" w14:textId="24F108C8" w:rsidR="00273E79" w:rsidRPr="00D5639C" w:rsidRDefault="00B11E5C" w:rsidP="00605C97">
            <w:pPr>
              <w:rPr>
                <w:rFonts w:cs="Arial"/>
                <w:color w:val="000000" w:themeColor="text1"/>
              </w:rPr>
            </w:pPr>
            <w:r w:rsidRPr="00D5639C">
              <w:rPr>
                <w:rFonts w:cs="Arial"/>
                <w:color w:val="000000" w:themeColor="text1"/>
                <w:lang w:eastAsia="zh-CN"/>
              </w:rPr>
              <w:t>L</w:t>
            </w:r>
            <w:r w:rsidR="00273E79" w:rsidRPr="00D5639C">
              <w:rPr>
                <w:rFonts w:cs="Arial"/>
                <w:color w:val="000000" w:themeColor="text1"/>
                <w:lang w:eastAsia="zh-CN"/>
              </w:rPr>
              <w:t>=</w:t>
            </w:r>
            <w:r w:rsidR="00F70BF3" w:rsidRPr="00D5639C">
              <w:rPr>
                <w:rFonts w:cs="Arial"/>
                <w:color w:val="000000" w:themeColor="text1"/>
                <w:lang w:eastAsia="zh-CN"/>
              </w:rPr>
              <w:t>2</w:t>
            </w:r>
          </w:p>
        </w:tc>
        <w:tc>
          <w:tcPr>
            <w:tcW w:w="990" w:type="dxa"/>
          </w:tcPr>
          <w:p w14:paraId="6F9D485F" w14:textId="551D1C09" w:rsidR="00273E79" w:rsidRPr="00D5639C" w:rsidRDefault="00C5015B" w:rsidP="00605C97">
            <w:pPr>
              <w:rPr>
                <w:rFonts w:cs="Arial"/>
                <w:b/>
                <w:color w:val="000000" w:themeColor="text1"/>
              </w:rPr>
            </w:pPr>
            <w:r w:rsidRPr="00D5639C">
              <w:rPr>
                <w:rFonts w:cs="Arial"/>
                <w:color w:val="000000" w:themeColor="text1"/>
                <w:lang w:eastAsia="zh-CN"/>
              </w:rPr>
              <w:t>Moderate</w:t>
            </w:r>
          </w:p>
        </w:tc>
        <w:tc>
          <w:tcPr>
            <w:tcW w:w="2610" w:type="dxa"/>
            <w:gridSpan w:val="2"/>
          </w:tcPr>
          <w:p w14:paraId="7FEE6922" w14:textId="6CA005D9" w:rsidR="00EC7E22" w:rsidRPr="00D5639C" w:rsidRDefault="000418B7" w:rsidP="00605C97">
            <w:pPr>
              <w:rPr>
                <w:rFonts w:cs="Arial"/>
                <w:bCs/>
                <w:color w:val="000000" w:themeColor="text1"/>
              </w:rPr>
            </w:pPr>
            <w:r w:rsidRPr="00D5639C">
              <w:rPr>
                <w:rFonts w:cs="Arial"/>
                <w:color w:val="000000" w:themeColor="text1"/>
                <w:lang w:eastAsia="zh-CN"/>
              </w:rPr>
              <w:t>Th</w:t>
            </w:r>
            <w:r w:rsidR="00847F3E" w:rsidRPr="00D5639C">
              <w:rPr>
                <w:rFonts w:cs="Arial"/>
                <w:color w:val="000000" w:themeColor="text1"/>
                <w:lang w:eastAsia="zh-CN"/>
              </w:rPr>
              <w:t>e project design is in line and its implementation will comply</w:t>
            </w:r>
            <w:r w:rsidR="00FB11D7" w:rsidRPr="00D5639C">
              <w:rPr>
                <w:rFonts w:cs="Arial"/>
                <w:color w:val="000000" w:themeColor="text1"/>
                <w:lang w:eastAsia="zh-CN"/>
              </w:rPr>
              <w:t>,</w:t>
            </w:r>
            <w:r w:rsidR="00847F3E" w:rsidRPr="00D5639C">
              <w:rPr>
                <w:rFonts w:cs="Arial"/>
                <w:color w:val="000000" w:themeColor="text1"/>
                <w:lang w:eastAsia="zh-CN"/>
              </w:rPr>
              <w:t xml:space="preserve"> with the </w:t>
            </w:r>
            <w:r w:rsidR="00FB11D7" w:rsidRPr="00D5639C">
              <w:rPr>
                <w:rFonts w:cs="Arial"/>
                <w:color w:val="000000" w:themeColor="text1"/>
                <w:lang w:eastAsia="zh-CN"/>
              </w:rPr>
              <w:t xml:space="preserve">pertinent </w:t>
            </w:r>
            <w:r w:rsidR="00847F3E" w:rsidRPr="00D5639C">
              <w:rPr>
                <w:rFonts w:cs="Arial"/>
                <w:color w:val="000000" w:themeColor="text1"/>
                <w:lang w:eastAsia="zh-CN"/>
              </w:rPr>
              <w:t xml:space="preserve">requirements of the </w:t>
            </w:r>
            <w:r w:rsidR="00EC7E22" w:rsidRPr="00D5639C">
              <w:rPr>
                <w:rFonts w:cs="Arial"/>
                <w:color w:val="000000" w:themeColor="text1"/>
                <w:lang w:eastAsia="zh-CN"/>
              </w:rPr>
              <w:t xml:space="preserve">“Law on the </w:t>
            </w:r>
            <w:r w:rsidR="00847F3E" w:rsidRPr="00D5639C">
              <w:rPr>
                <w:rFonts w:cs="Arial"/>
                <w:color w:val="000000" w:themeColor="text1"/>
                <w:lang w:eastAsia="zh-CN"/>
              </w:rPr>
              <w:t>P</w:t>
            </w:r>
            <w:r w:rsidR="00EC7E22" w:rsidRPr="00D5639C">
              <w:rPr>
                <w:rFonts w:cs="Arial"/>
                <w:color w:val="000000" w:themeColor="text1"/>
                <w:lang w:eastAsia="zh-CN"/>
              </w:rPr>
              <w:t xml:space="preserve">romotion of </w:t>
            </w:r>
            <w:r w:rsidR="00847F3E" w:rsidRPr="00D5639C">
              <w:rPr>
                <w:rFonts w:cs="Arial"/>
                <w:color w:val="000000" w:themeColor="text1"/>
                <w:lang w:eastAsia="zh-CN"/>
              </w:rPr>
              <w:t>R</w:t>
            </w:r>
            <w:r w:rsidR="00EC7E22" w:rsidRPr="00D5639C">
              <w:rPr>
                <w:rFonts w:cs="Arial"/>
                <w:color w:val="000000" w:themeColor="text1"/>
                <w:lang w:eastAsia="zh-CN"/>
              </w:rPr>
              <w:t xml:space="preserve">ural </w:t>
            </w:r>
            <w:r w:rsidR="00847F3E" w:rsidRPr="00D5639C">
              <w:rPr>
                <w:rFonts w:cs="Arial"/>
                <w:color w:val="000000" w:themeColor="text1"/>
                <w:lang w:eastAsia="zh-CN"/>
              </w:rPr>
              <w:t>Re</w:t>
            </w:r>
            <w:r w:rsidR="00EC7E22" w:rsidRPr="00D5639C">
              <w:rPr>
                <w:rFonts w:cs="Arial"/>
                <w:color w:val="000000" w:themeColor="text1"/>
                <w:lang w:eastAsia="zh-CN"/>
              </w:rPr>
              <w:t xml:space="preserve">vitalization”, </w:t>
            </w:r>
            <w:r w:rsidR="00847F3E" w:rsidRPr="00D5639C">
              <w:rPr>
                <w:rFonts w:cs="Arial"/>
                <w:color w:val="000000" w:themeColor="text1"/>
                <w:lang w:eastAsia="zh-CN"/>
              </w:rPr>
              <w:t>(</w:t>
            </w:r>
            <w:r w:rsidR="00EC7E22" w:rsidRPr="00D5639C">
              <w:rPr>
                <w:rFonts w:cs="Arial"/>
                <w:color w:val="000000" w:themeColor="text1"/>
                <w:lang w:eastAsia="zh-CN"/>
              </w:rPr>
              <w:t>Article 14</w:t>
            </w:r>
            <w:r w:rsidR="00847F3E" w:rsidRPr="00D5639C">
              <w:rPr>
                <w:rFonts w:cs="Arial"/>
                <w:color w:val="000000" w:themeColor="text1"/>
                <w:lang w:eastAsia="zh-CN"/>
              </w:rPr>
              <w:t>)</w:t>
            </w:r>
            <w:r w:rsidR="00EC7E22" w:rsidRPr="00D5639C">
              <w:rPr>
                <w:rFonts w:cs="Arial"/>
                <w:color w:val="000000" w:themeColor="text1"/>
                <w:lang w:eastAsia="zh-CN"/>
              </w:rPr>
              <w:t>.</w:t>
            </w:r>
          </w:p>
        </w:tc>
        <w:tc>
          <w:tcPr>
            <w:tcW w:w="4770" w:type="dxa"/>
            <w:gridSpan w:val="4"/>
          </w:tcPr>
          <w:p w14:paraId="29F1447B" w14:textId="7668CF09" w:rsidR="001A1E85" w:rsidRPr="00D5639C" w:rsidRDefault="001A1E85" w:rsidP="00605C97">
            <w:pPr>
              <w:rPr>
                <w:rFonts w:cs="Arial"/>
                <w:color w:val="000000" w:themeColor="text1"/>
                <w:lang w:eastAsia="ja-JP"/>
              </w:rPr>
            </w:pPr>
            <w:r w:rsidRPr="00D5639C">
              <w:rPr>
                <w:rFonts w:cs="Arial"/>
                <w:color w:val="000000" w:themeColor="text1"/>
                <w:lang w:eastAsia="ja-JP"/>
              </w:rPr>
              <w:t xml:space="preserve">The project sites and the technologies to be demonstrated are </w:t>
            </w:r>
            <w:r w:rsidR="0090165A" w:rsidRPr="00D5639C">
              <w:rPr>
                <w:rFonts w:cs="Arial"/>
                <w:color w:val="000000" w:themeColor="text1"/>
                <w:lang w:eastAsia="ja-JP"/>
              </w:rPr>
              <w:t xml:space="preserve">yet to be fully </w:t>
            </w:r>
            <w:r w:rsidRPr="00D5639C">
              <w:rPr>
                <w:rFonts w:cs="Arial"/>
                <w:color w:val="000000" w:themeColor="text1"/>
                <w:lang w:eastAsia="ja-JP"/>
              </w:rPr>
              <w:t xml:space="preserve">confirmed, and preliminary design of each demo that will showcase agreed/confirmed low/zero carbon energy technology application has been done during the project development stage. The design of each demo is based on the findings of the project design team in each designated demo site. The initial demo design (please refer to Supplementary Annex on Description of Demonstrations) is based on the information from the site inspections and data gathering, processing and analyses that were done to define the demo scheme including the quantities and technical specifications of the system and equipment that have to installed. This also enable the project development team to determine the investment cost and come up with the pre-feasibility analyses. Information regarding the land requirements, social, economic, and cultural aspects of each village </w:t>
            </w:r>
            <w:r w:rsidRPr="00D5639C">
              <w:rPr>
                <w:rFonts w:cs="Arial"/>
                <w:color w:val="000000" w:themeColor="text1"/>
                <w:lang w:eastAsia="ja-JP"/>
              </w:rPr>
              <w:lastRenderedPageBreak/>
              <w:t>were collected, including topographical, geo-physical and environmental conditions.</w:t>
            </w:r>
          </w:p>
          <w:p w14:paraId="2DDB8308" w14:textId="77777777" w:rsidR="00537D0E" w:rsidRPr="00D5639C" w:rsidRDefault="00537D0E" w:rsidP="00605C97">
            <w:pPr>
              <w:rPr>
                <w:rFonts w:cs="Arial"/>
                <w:color w:val="000000" w:themeColor="text1"/>
                <w:lang w:eastAsia="ja-JP"/>
              </w:rPr>
            </w:pPr>
          </w:p>
          <w:p w14:paraId="4C8B463A" w14:textId="376D3CF6" w:rsidR="00537D0E" w:rsidRPr="00D5639C" w:rsidRDefault="00537D0E" w:rsidP="00605C97">
            <w:pPr>
              <w:rPr>
                <w:rFonts w:cs="Arial"/>
                <w:color w:val="000000" w:themeColor="text1"/>
                <w:lang w:eastAsia="ja-JP"/>
              </w:rPr>
            </w:pPr>
            <w:r w:rsidRPr="00D5639C">
              <w:rPr>
                <w:rFonts w:cs="Arial"/>
                <w:color w:val="000000" w:themeColor="text1"/>
                <w:lang w:eastAsia="ja-JP"/>
              </w:rPr>
              <w:t xml:space="preserve">While general feasibility/contextual information has been ascertained during project preparation, the final siting and selection of exact technologies to be used has not been completed during project preparation. As such, this will need to be assessed (including SES 5 related impacts) during the conduct of site specific ESIA’s that are to be undertaken during project implementation for each of the demo sites. </w:t>
            </w:r>
          </w:p>
          <w:p w14:paraId="5F1928AB" w14:textId="77777777" w:rsidR="001A1E85" w:rsidRPr="00D5639C" w:rsidRDefault="001A1E85" w:rsidP="00605C97">
            <w:pPr>
              <w:rPr>
                <w:rFonts w:cs="Arial"/>
                <w:color w:val="000000" w:themeColor="text1"/>
                <w:lang w:eastAsia="ja-JP"/>
              </w:rPr>
            </w:pPr>
          </w:p>
          <w:p w14:paraId="2DAF66DB" w14:textId="33CA79C4" w:rsidR="006B7674" w:rsidRPr="00D5639C" w:rsidRDefault="001A1E85" w:rsidP="00605C97">
            <w:pPr>
              <w:rPr>
                <w:rFonts w:cs="Arial"/>
                <w:color w:val="000000" w:themeColor="text1"/>
                <w:lang w:eastAsia="ja-JP"/>
              </w:rPr>
            </w:pPr>
            <w:r w:rsidRPr="00D5639C">
              <w:rPr>
                <w:rFonts w:cs="Arial"/>
                <w:color w:val="000000" w:themeColor="text1"/>
                <w:lang w:eastAsia="ja-JP"/>
              </w:rPr>
              <w:t>Moreover, a</w:t>
            </w:r>
            <w:r w:rsidR="00592634" w:rsidRPr="00D5639C">
              <w:rPr>
                <w:rFonts w:cs="Arial"/>
                <w:color w:val="000000" w:themeColor="text1"/>
                <w:lang w:eastAsia="ja-JP"/>
              </w:rPr>
              <w:t xml:space="preserve">fter consulting again with local authorities in the </w:t>
            </w:r>
            <w:r w:rsidR="00784DFE" w:rsidRPr="00D5639C">
              <w:rPr>
                <w:rFonts w:cs="Arial"/>
                <w:color w:val="000000" w:themeColor="text1"/>
                <w:lang w:eastAsia="ja-JP"/>
              </w:rPr>
              <w:t>demo villages, they have confirmed that there is no displacement and resettlement of residential houses. The demos such as those on connecting houses to biogas pipeline, installation of solar home systems, and renovation of house walls and windows will not require people in these houses to temporarily relocate. For demos involving the installation of biomass-based power generation units, these will be in done in the premises and properties of the partner companies</w:t>
            </w:r>
            <w:r w:rsidR="00537D0E" w:rsidRPr="00D5639C">
              <w:rPr>
                <w:rFonts w:cs="Arial"/>
                <w:color w:val="000000" w:themeColor="text1"/>
                <w:lang w:eastAsia="ja-JP"/>
              </w:rPr>
              <w:t xml:space="preserve"> (i.e. will not affect local landowners)</w:t>
            </w:r>
            <w:r w:rsidR="00784DFE" w:rsidRPr="00D5639C">
              <w:rPr>
                <w:rFonts w:cs="Arial"/>
                <w:color w:val="000000" w:themeColor="text1"/>
                <w:lang w:eastAsia="ja-JP"/>
              </w:rPr>
              <w:t xml:space="preserve">. Where </w:t>
            </w:r>
            <w:r w:rsidR="00273E79" w:rsidRPr="00D5639C">
              <w:rPr>
                <w:rFonts w:cs="Arial"/>
                <w:color w:val="000000" w:themeColor="text1"/>
                <w:lang w:eastAsia="ja-JP"/>
              </w:rPr>
              <w:t xml:space="preserve">confirmed demos will be designed considering the potential land demand and take the local development planning as the reference. </w:t>
            </w:r>
          </w:p>
          <w:p w14:paraId="36DE4977" w14:textId="77777777" w:rsidR="006B7674" w:rsidRPr="00D5639C" w:rsidRDefault="006B7674" w:rsidP="00605C97">
            <w:pPr>
              <w:rPr>
                <w:rFonts w:cs="Arial"/>
                <w:color w:val="000000" w:themeColor="text1"/>
                <w:lang w:eastAsia="ja-JP"/>
              </w:rPr>
            </w:pPr>
          </w:p>
          <w:p w14:paraId="3657C068" w14:textId="520D4925" w:rsidR="00273E79" w:rsidRPr="00D5639C" w:rsidRDefault="00273E79" w:rsidP="00605C97">
            <w:pPr>
              <w:rPr>
                <w:rFonts w:cs="Arial"/>
                <w:color w:val="000000" w:themeColor="text1"/>
                <w:lang w:eastAsia="ja-JP"/>
              </w:rPr>
            </w:pPr>
            <w:r w:rsidRPr="00D5639C">
              <w:rPr>
                <w:rFonts w:cs="Arial"/>
                <w:color w:val="000000" w:themeColor="text1"/>
                <w:lang w:eastAsia="ja-JP"/>
              </w:rPr>
              <w:t>So far</w:t>
            </w:r>
            <w:r w:rsidR="00C5015B" w:rsidRPr="00D5639C">
              <w:rPr>
                <w:rFonts w:cs="Arial"/>
                <w:color w:val="000000" w:themeColor="text1"/>
                <w:lang w:eastAsia="ja-JP"/>
              </w:rPr>
              <w:t>,</w:t>
            </w:r>
            <w:r w:rsidRPr="00D5639C">
              <w:rPr>
                <w:rFonts w:cs="Arial"/>
                <w:color w:val="000000" w:themeColor="text1"/>
                <w:lang w:eastAsia="ja-JP"/>
              </w:rPr>
              <w:t xml:space="preserve"> the demos have been evaluated preliminarily but did not refer to the issue of forced evictions</w:t>
            </w:r>
            <w:r w:rsidR="006B7674" w:rsidRPr="00D5639C">
              <w:rPr>
                <w:rFonts w:cs="Arial"/>
                <w:color w:val="000000" w:themeColor="text1"/>
                <w:lang w:eastAsia="ja-JP"/>
              </w:rPr>
              <w:t>. This will be further verified, and this issue will be used as</w:t>
            </w:r>
            <w:r w:rsidR="00537D0E" w:rsidRPr="00D5639C">
              <w:rPr>
                <w:rFonts w:cs="Arial"/>
                <w:color w:val="000000" w:themeColor="text1"/>
                <w:lang w:eastAsia="ja-JP"/>
              </w:rPr>
              <w:t xml:space="preserve"> an exclusionary </w:t>
            </w:r>
            <w:r w:rsidR="006B7674" w:rsidRPr="00D5639C">
              <w:rPr>
                <w:rFonts w:cs="Arial"/>
                <w:color w:val="000000" w:themeColor="text1"/>
                <w:lang w:eastAsia="ja-JP"/>
              </w:rPr>
              <w:t xml:space="preserve"> criterion for the selection of the demo replications that will be supported by the local governments.</w:t>
            </w:r>
          </w:p>
          <w:p w14:paraId="78442AAB" w14:textId="3B9842DD" w:rsidR="00273E79" w:rsidRPr="00D5639C" w:rsidRDefault="00273E79" w:rsidP="00605C97">
            <w:pPr>
              <w:rPr>
                <w:rFonts w:cs="Arial"/>
                <w:b/>
                <w:color w:val="000000" w:themeColor="text1"/>
              </w:rPr>
            </w:pPr>
          </w:p>
        </w:tc>
      </w:tr>
      <w:tr w:rsidR="00273E79" w:rsidRPr="00D5639C" w14:paraId="0ED7A8CD" w14:textId="77777777" w:rsidTr="00AE5667">
        <w:tc>
          <w:tcPr>
            <w:tcW w:w="4045" w:type="dxa"/>
          </w:tcPr>
          <w:p w14:paraId="3107AD08" w14:textId="77777777" w:rsidR="00273E79" w:rsidRPr="00D5639C" w:rsidRDefault="00273E79" w:rsidP="00605C97">
            <w:pPr>
              <w:pStyle w:val="ListParagraph"/>
              <w:numPr>
                <w:ilvl w:val="0"/>
                <w:numId w:val="6"/>
              </w:numPr>
              <w:spacing w:after="0"/>
              <w:contextualSpacing w:val="0"/>
              <w:jc w:val="left"/>
              <w:rPr>
                <w:rFonts w:ascii="Arial" w:hAnsi="Arial" w:cs="Arial"/>
                <w:color w:val="000000" w:themeColor="text1"/>
                <w:sz w:val="18"/>
                <w:szCs w:val="18"/>
              </w:rPr>
            </w:pPr>
            <w:r w:rsidRPr="00D5639C">
              <w:rPr>
                <w:rFonts w:ascii="Arial" w:hAnsi="Arial" w:cs="Arial"/>
                <w:color w:val="000000" w:themeColor="text1"/>
                <w:sz w:val="18"/>
                <w:szCs w:val="18"/>
                <w:lang w:eastAsia="ja-JP"/>
              </w:rPr>
              <w:lastRenderedPageBreak/>
              <w:t xml:space="preserve">Some project activities / demo </w:t>
            </w:r>
            <w:r w:rsidR="00C5015B" w:rsidRPr="00D5639C">
              <w:rPr>
                <w:rFonts w:ascii="Arial" w:hAnsi="Arial" w:cs="Arial"/>
                <w:color w:val="000000" w:themeColor="text1"/>
                <w:sz w:val="18"/>
                <w:szCs w:val="18"/>
                <w:lang w:eastAsia="ja-JP"/>
              </w:rPr>
              <w:t>activities may lead to changes in traditional way of life such as the customary use of energy in households</w:t>
            </w:r>
            <w:r w:rsidRPr="00D5639C">
              <w:rPr>
                <w:rFonts w:ascii="Arial" w:hAnsi="Arial" w:cs="Arial"/>
                <w:color w:val="000000" w:themeColor="text1"/>
                <w:sz w:val="18"/>
                <w:szCs w:val="18"/>
                <w:lang w:eastAsia="ja-JP"/>
              </w:rPr>
              <w:t xml:space="preserve">.  </w:t>
            </w:r>
          </w:p>
          <w:p w14:paraId="3F19C119" w14:textId="77777777" w:rsidR="00E2135F" w:rsidRPr="00D5639C" w:rsidRDefault="00E2135F" w:rsidP="00E2135F">
            <w:pPr>
              <w:pStyle w:val="ListParagraph"/>
              <w:spacing w:after="0"/>
              <w:ind w:left="420"/>
              <w:contextualSpacing w:val="0"/>
              <w:jc w:val="left"/>
              <w:rPr>
                <w:rFonts w:ascii="Arial" w:hAnsi="Arial" w:cs="Arial"/>
                <w:color w:val="000000" w:themeColor="text1"/>
                <w:sz w:val="18"/>
                <w:szCs w:val="18"/>
                <w:lang w:eastAsia="ja-JP"/>
              </w:rPr>
            </w:pPr>
          </w:p>
          <w:p w14:paraId="2B94D692" w14:textId="38E878CF" w:rsidR="00E2135F" w:rsidRPr="00D5639C" w:rsidRDefault="00E2135F" w:rsidP="00ED74A5">
            <w:pPr>
              <w:pStyle w:val="ListParagraph"/>
              <w:spacing w:after="0"/>
              <w:ind w:left="420"/>
              <w:contextualSpacing w:val="0"/>
              <w:jc w:val="left"/>
              <w:rPr>
                <w:rFonts w:ascii="Arial" w:hAnsi="Arial" w:cs="Arial"/>
                <w:i/>
                <w:iCs/>
                <w:color w:val="000000" w:themeColor="text1"/>
                <w:sz w:val="18"/>
                <w:szCs w:val="18"/>
              </w:rPr>
            </w:pPr>
            <w:r w:rsidRPr="00D5639C">
              <w:rPr>
                <w:rFonts w:ascii="Arial" w:hAnsi="Arial" w:cs="Arial"/>
                <w:i/>
                <w:iCs/>
                <w:color w:val="000000" w:themeColor="text1"/>
                <w:sz w:val="18"/>
                <w:szCs w:val="18"/>
                <w:lang w:eastAsia="ja-JP"/>
              </w:rPr>
              <w:t xml:space="preserve">Standard 4:  </w:t>
            </w:r>
            <w:r w:rsidR="00377891" w:rsidRPr="00D5639C">
              <w:rPr>
                <w:rFonts w:ascii="Arial" w:hAnsi="Arial" w:cs="Arial"/>
                <w:i/>
                <w:iCs/>
                <w:color w:val="000000" w:themeColor="text1"/>
                <w:sz w:val="18"/>
                <w:szCs w:val="18"/>
                <w:lang w:eastAsia="ja-JP"/>
              </w:rPr>
              <w:t xml:space="preserve">4.3 </w:t>
            </w:r>
          </w:p>
        </w:tc>
        <w:tc>
          <w:tcPr>
            <w:tcW w:w="720" w:type="dxa"/>
          </w:tcPr>
          <w:p w14:paraId="4A66D873" w14:textId="62BBFF42" w:rsidR="00273E79" w:rsidRPr="00D5639C" w:rsidRDefault="00273E79" w:rsidP="00605C97">
            <w:pPr>
              <w:rPr>
                <w:rFonts w:cs="Arial"/>
                <w:color w:val="000000" w:themeColor="text1"/>
                <w:lang w:eastAsia="zh-CN"/>
              </w:rPr>
            </w:pPr>
            <w:r w:rsidRPr="00D5639C">
              <w:rPr>
                <w:rFonts w:cs="Arial"/>
                <w:color w:val="000000" w:themeColor="text1"/>
                <w:lang w:eastAsia="zh-CN"/>
              </w:rPr>
              <w:t>I=</w:t>
            </w:r>
            <w:r w:rsidR="001C27CF" w:rsidRPr="00D5639C">
              <w:rPr>
                <w:rFonts w:cs="Arial"/>
                <w:color w:val="000000" w:themeColor="text1"/>
                <w:lang w:eastAsia="zh-CN"/>
              </w:rPr>
              <w:t xml:space="preserve">3 </w:t>
            </w:r>
          </w:p>
          <w:p w14:paraId="07F862A1" w14:textId="70F4C4E9" w:rsidR="00273E79" w:rsidRPr="00D5639C" w:rsidRDefault="00B11E5C" w:rsidP="00605C97">
            <w:pPr>
              <w:rPr>
                <w:rFonts w:cs="Arial"/>
                <w:color w:val="000000" w:themeColor="text1"/>
              </w:rPr>
            </w:pPr>
            <w:r w:rsidRPr="00D5639C">
              <w:rPr>
                <w:rFonts w:cs="Arial"/>
                <w:color w:val="000000" w:themeColor="text1"/>
                <w:lang w:eastAsia="zh-CN"/>
              </w:rPr>
              <w:t>L</w:t>
            </w:r>
            <w:r w:rsidR="00273E79" w:rsidRPr="00D5639C">
              <w:rPr>
                <w:rFonts w:cs="Arial"/>
                <w:color w:val="000000" w:themeColor="text1"/>
                <w:lang w:eastAsia="zh-CN"/>
              </w:rPr>
              <w:t>=</w:t>
            </w:r>
            <w:r w:rsidR="00EE5F6A" w:rsidRPr="00D5639C">
              <w:rPr>
                <w:rFonts w:cs="Arial"/>
                <w:color w:val="000000" w:themeColor="text1"/>
                <w:lang w:eastAsia="zh-CN"/>
              </w:rPr>
              <w:t>3</w:t>
            </w:r>
          </w:p>
        </w:tc>
        <w:tc>
          <w:tcPr>
            <w:tcW w:w="990" w:type="dxa"/>
          </w:tcPr>
          <w:p w14:paraId="5EEC67D1" w14:textId="681278CA" w:rsidR="00273E79" w:rsidRPr="00D5639C" w:rsidRDefault="009508BB" w:rsidP="00605C97">
            <w:pPr>
              <w:rPr>
                <w:rFonts w:cs="Arial"/>
                <w:b/>
                <w:color w:val="000000" w:themeColor="text1"/>
              </w:rPr>
            </w:pPr>
            <w:r w:rsidRPr="00D5639C">
              <w:rPr>
                <w:rFonts w:cs="Arial"/>
                <w:color w:val="000000" w:themeColor="text1"/>
                <w:lang w:eastAsia="zh-CN"/>
              </w:rPr>
              <w:t>Moderate</w:t>
            </w:r>
          </w:p>
        </w:tc>
        <w:tc>
          <w:tcPr>
            <w:tcW w:w="2610" w:type="dxa"/>
            <w:gridSpan w:val="2"/>
          </w:tcPr>
          <w:p w14:paraId="18AC80CF" w14:textId="77777777" w:rsidR="00273E79" w:rsidRPr="00D5639C" w:rsidRDefault="00273E79" w:rsidP="00605C97">
            <w:pPr>
              <w:rPr>
                <w:rFonts w:cs="Arial"/>
                <w:color w:val="000000" w:themeColor="text1"/>
                <w:lang w:eastAsia="zh-CN"/>
              </w:rPr>
            </w:pPr>
            <w:r w:rsidRPr="00D5639C">
              <w:rPr>
                <w:rFonts w:cs="Arial"/>
                <w:color w:val="000000" w:themeColor="text1"/>
                <w:lang w:eastAsia="zh-CN"/>
              </w:rPr>
              <w:t>The substitution of different household energy resources may affect the transmission of certain cultures, for example, the food prepared by traditional wood stoves may lose its original taste due to the replacement of the cooking fuel; another example is the clay bed (“KANG”) with wood stoves, which is widely used in the north, may be replaced in the process of energy substitution</w:t>
            </w:r>
            <w:r w:rsidR="00A641C8" w:rsidRPr="00D5639C">
              <w:rPr>
                <w:rFonts w:cs="Arial"/>
                <w:color w:val="000000" w:themeColor="text1"/>
                <w:lang w:eastAsia="zh-CN"/>
              </w:rPr>
              <w:t>.</w:t>
            </w:r>
          </w:p>
          <w:p w14:paraId="2E57B902" w14:textId="06CFE601" w:rsidR="00530A7B" w:rsidRPr="00D5639C" w:rsidRDefault="00530A7B" w:rsidP="00605C97">
            <w:pPr>
              <w:rPr>
                <w:rFonts w:cs="Arial"/>
                <w:color w:val="000000" w:themeColor="text1"/>
              </w:rPr>
            </w:pPr>
          </w:p>
        </w:tc>
        <w:tc>
          <w:tcPr>
            <w:tcW w:w="4770" w:type="dxa"/>
            <w:gridSpan w:val="4"/>
          </w:tcPr>
          <w:p w14:paraId="7698A236" w14:textId="27B0C7C8" w:rsidR="0020496A" w:rsidRPr="00D5639C" w:rsidRDefault="00273E79" w:rsidP="0020496A">
            <w:pPr>
              <w:rPr>
                <w:rFonts w:cs="Arial"/>
                <w:color w:val="000000" w:themeColor="text1"/>
                <w:lang w:eastAsia="zh-CN"/>
              </w:rPr>
            </w:pPr>
            <w:r w:rsidRPr="00D5639C">
              <w:rPr>
                <w:rFonts w:cs="Arial"/>
                <w:color w:val="000000" w:themeColor="text1"/>
                <w:lang w:eastAsia="zh-CN"/>
              </w:rPr>
              <w:lastRenderedPageBreak/>
              <w:t xml:space="preserve">The </w:t>
            </w:r>
            <w:r w:rsidR="00C5015B" w:rsidRPr="00D5639C">
              <w:rPr>
                <w:rFonts w:cs="Arial"/>
                <w:color w:val="000000" w:themeColor="text1"/>
                <w:lang w:eastAsia="zh-CN"/>
              </w:rPr>
              <w:t xml:space="preserve">promotion of the planned demo activities for improving energy use in households </w:t>
            </w:r>
            <w:r w:rsidR="0020496A" w:rsidRPr="00D5639C">
              <w:rPr>
                <w:rFonts w:cs="Arial"/>
                <w:color w:val="000000" w:themeColor="text1"/>
                <w:lang w:eastAsia="zh-CN"/>
              </w:rPr>
              <w:t xml:space="preserve">through the application of low carbon (RE/EE) technologies </w:t>
            </w:r>
            <w:r w:rsidR="00C5015B" w:rsidRPr="00D5639C">
              <w:rPr>
                <w:rFonts w:cs="Arial"/>
                <w:color w:val="000000" w:themeColor="text1"/>
                <w:lang w:eastAsia="zh-CN"/>
              </w:rPr>
              <w:t xml:space="preserve">will take into consideration the concerns (if any) of rural households who may like to </w:t>
            </w:r>
            <w:r w:rsidR="00537D0E" w:rsidRPr="00D5639C">
              <w:rPr>
                <w:rFonts w:cs="Arial"/>
                <w:color w:val="000000" w:themeColor="text1"/>
                <w:lang w:eastAsia="zh-CN"/>
              </w:rPr>
              <w:t xml:space="preserve">hold </w:t>
            </w:r>
            <w:r w:rsidR="00C5015B" w:rsidRPr="00D5639C">
              <w:rPr>
                <w:rFonts w:cs="Arial"/>
                <w:color w:val="000000" w:themeColor="text1"/>
                <w:lang w:eastAsia="zh-CN"/>
              </w:rPr>
              <w:t>on to traditional or customary practices</w:t>
            </w:r>
            <w:r w:rsidR="0020496A" w:rsidRPr="00D5639C">
              <w:rPr>
                <w:rFonts w:cs="Arial"/>
                <w:color w:val="000000" w:themeColor="text1"/>
                <w:lang w:eastAsia="zh-CN"/>
              </w:rPr>
              <w:t>. With the combination of local traditional culture and farmers' living habits, the project will be promoted to foster a low and zero carbon lifestyle combined with the rural simple ecological culture.</w:t>
            </w:r>
          </w:p>
          <w:p w14:paraId="44F96566" w14:textId="7CB6A8A6" w:rsidR="00273E79" w:rsidRPr="00D5639C" w:rsidRDefault="0020496A" w:rsidP="0020496A">
            <w:pPr>
              <w:rPr>
                <w:rFonts w:cs="Arial"/>
                <w:color w:val="000000" w:themeColor="text1"/>
                <w:lang w:eastAsia="zh-CN"/>
              </w:rPr>
            </w:pPr>
            <w:r w:rsidRPr="00D5639C">
              <w:rPr>
                <w:rFonts w:cs="Arial"/>
                <w:color w:val="000000" w:themeColor="text1"/>
                <w:lang w:eastAsia="zh-CN"/>
              </w:rPr>
              <w:t>The project implementation will comply with the “Law on the promotion of rural vitalization”, Articles 4, 7 and 32</w:t>
            </w:r>
            <w:r w:rsidR="00D805E4" w:rsidRPr="00D5639C">
              <w:rPr>
                <w:rFonts w:cs="Arial"/>
                <w:color w:val="000000" w:themeColor="text1"/>
                <w:lang w:eastAsia="zh-CN"/>
              </w:rPr>
              <w:t>.</w:t>
            </w:r>
          </w:p>
          <w:p w14:paraId="0670F240" w14:textId="68706686" w:rsidR="002074D9" w:rsidRPr="00D5639C" w:rsidRDefault="002074D9" w:rsidP="0020496A">
            <w:pPr>
              <w:rPr>
                <w:rFonts w:cs="Arial"/>
                <w:color w:val="000000" w:themeColor="text1"/>
                <w:lang w:eastAsia="zh-CN"/>
              </w:rPr>
            </w:pPr>
          </w:p>
          <w:p w14:paraId="3B1A0942" w14:textId="2F597BC4" w:rsidR="002074D9" w:rsidRPr="00D5639C" w:rsidRDefault="002074D9" w:rsidP="0020496A">
            <w:pPr>
              <w:rPr>
                <w:rFonts w:cs="Arial"/>
                <w:color w:val="000000" w:themeColor="text1"/>
                <w:lang w:eastAsia="zh-CN"/>
              </w:rPr>
            </w:pPr>
            <w:r w:rsidRPr="00D5639C">
              <w:rPr>
                <w:rFonts w:cs="Arial"/>
                <w:color w:val="000000" w:themeColor="text1"/>
                <w:lang w:eastAsia="zh-CN"/>
              </w:rPr>
              <w:t xml:space="preserve">Local communities who may encounter SES 4-related impacts will also be engaged in upstream/policy level decisisons. With their input being included through </w:t>
            </w:r>
            <w:r w:rsidR="00E273F0" w:rsidRPr="00D5639C">
              <w:rPr>
                <w:rFonts w:cs="Arial"/>
                <w:color w:val="000000" w:themeColor="text1"/>
                <w:lang w:eastAsia="zh-CN"/>
              </w:rPr>
              <w:lastRenderedPageBreak/>
              <w:t>meaningful</w:t>
            </w:r>
            <w:r w:rsidRPr="00D5639C">
              <w:rPr>
                <w:rFonts w:cs="Arial"/>
                <w:color w:val="000000" w:themeColor="text1"/>
                <w:lang w:eastAsia="zh-CN"/>
              </w:rPr>
              <w:t xml:space="preserve"> engagement during the conduct of the SESA (as prescribed in the ESMF). </w:t>
            </w:r>
          </w:p>
          <w:p w14:paraId="0D95F739" w14:textId="77777777" w:rsidR="0020496A" w:rsidRPr="00D5639C" w:rsidRDefault="0020496A" w:rsidP="0020496A">
            <w:pPr>
              <w:rPr>
                <w:rFonts w:cs="Arial"/>
                <w:color w:val="000000" w:themeColor="text1"/>
                <w:lang w:eastAsia="zh-CN"/>
              </w:rPr>
            </w:pPr>
          </w:p>
          <w:p w14:paraId="2EB3C3EF" w14:textId="3D1BF8AF" w:rsidR="00273E79" w:rsidRPr="00D5639C" w:rsidRDefault="008D1F66" w:rsidP="00605C97">
            <w:pPr>
              <w:rPr>
                <w:rFonts w:cs="Arial"/>
                <w:color w:val="000000" w:themeColor="text1"/>
                <w:lang w:eastAsia="zh-CN"/>
              </w:rPr>
            </w:pPr>
            <w:r w:rsidRPr="00D5639C">
              <w:rPr>
                <w:rFonts w:cs="Arial"/>
                <w:color w:val="000000" w:themeColor="text1"/>
                <w:lang w:eastAsia="zh-CN"/>
              </w:rPr>
              <w:t xml:space="preserve">Cultural inheritance is also the concept that the project adheres to. </w:t>
            </w:r>
            <w:r w:rsidR="009D3261" w:rsidRPr="00D5639C">
              <w:rPr>
                <w:rFonts w:cs="Arial"/>
                <w:color w:val="000000" w:themeColor="text1"/>
                <w:lang w:eastAsia="zh-CN"/>
              </w:rPr>
              <w:t xml:space="preserve">In the promotion of the demos, the potential users will be adequately appraised of the benefits of, and the potential changes in current way of life and practices due, to the applied new technologies. </w:t>
            </w:r>
            <w:r w:rsidRPr="00D5639C">
              <w:rPr>
                <w:rFonts w:cs="Arial"/>
                <w:color w:val="000000" w:themeColor="text1"/>
                <w:lang w:eastAsia="zh-CN"/>
              </w:rPr>
              <w:t>For</w:t>
            </w:r>
            <w:r w:rsidR="00273E79" w:rsidRPr="00D5639C">
              <w:rPr>
                <w:rFonts w:cs="Arial"/>
                <w:color w:val="000000" w:themeColor="text1"/>
                <w:lang w:eastAsia="zh-CN"/>
              </w:rPr>
              <w:t xml:space="preserve"> some application methods involving traditional culture, the comprehensive impact of all aspects, such as environmental and health effects, needs to be comprehensively assessed, and</w:t>
            </w:r>
            <w:r w:rsidR="00F70BF3" w:rsidRPr="00D5639C">
              <w:rPr>
                <w:rFonts w:cs="Arial"/>
                <w:color w:val="000000" w:themeColor="text1"/>
                <w:lang w:eastAsia="zh-CN"/>
              </w:rPr>
              <w:t xml:space="preserve"> managed, per the ESMF</w:t>
            </w:r>
            <w:r w:rsidR="00C5015B" w:rsidRPr="00D5639C">
              <w:rPr>
                <w:rFonts w:cs="Arial"/>
                <w:color w:val="000000" w:themeColor="text1"/>
                <w:lang w:eastAsia="zh-CN"/>
              </w:rPr>
              <w:t>.</w:t>
            </w:r>
          </w:p>
          <w:p w14:paraId="766153C5" w14:textId="77777777" w:rsidR="00273E79" w:rsidRPr="00D5639C" w:rsidRDefault="00273E79" w:rsidP="00605C97">
            <w:pPr>
              <w:rPr>
                <w:rFonts w:cs="Arial"/>
                <w:b/>
                <w:color w:val="000000" w:themeColor="text1"/>
              </w:rPr>
            </w:pPr>
          </w:p>
        </w:tc>
      </w:tr>
      <w:tr w:rsidR="00CF61B9" w:rsidRPr="00D5639C" w14:paraId="615C26D8" w14:textId="77777777" w:rsidTr="00AE5667">
        <w:tc>
          <w:tcPr>
            <w:tcW w:w="4045" w:type="dxa"/>
          </w:tcPr>
          <w:p w14:paraId="1478060A" w14:textId="29A4538B" w:rsidR="00377891" w:rsidRPr="00D5639C" w:rsidRDefault="003C4EB4" w:rsidP="00377891">
            <w:pPr>
              <w:pStyle w:val="ListParagraph"/>
              <w:numPr>
                <w:ilvl w:val="0"/>
                <w:numId w:val="6"/>
              </w:numPr>
              <w:spacing w:after="0"/>
              <w:contextualSpacing w:val="0"/>
              <w:jc w:val="left"/>
              <w:rPr>
                <w:rFonts w:ascii="Arial" w:hAnsi="Arial" w:cs="Arial"/>
                <w:color w:val="000000" w:themeColor="text1"/>
                <w:sz w:val="18"/>
                <w:szCs w:val="18"/>
              </w:rPr>
            </w:pPr>
            <w:r w:rsidRPr="00D5639C">
              <w:rPr>
                <w:rFonts w:ascii="Arial" w:hAnsi="Arial" w:cs="Arial"/>
                <w:color w:val="000000" w:themeColor="text1"/>
                <w:sz w:val="18"/>
                <w:szCs w:val="18"/>
                <w:lang w:eastAsia="ja-JP"/>
              </w:rPr>
              <w:lastRenderedPageBreak/>
              <w:t xml:space="preserve">There is a potential </w:t>
            </w:r>
            <w:r w:rsidR="004C7C47" w:rsidRPr="00D5639C">
              <w:rPr>
                <w:rFonts w:ascii="Arial" w:hAnsi="Arial" w:cs="Arial"/>
                <w:color w:val="000000" w:themeColor="text1"/>
                <w:sz w:val="18"/>
                <w:szCs w:val="18"/>
                <w:lang w:eastAsia="ja-JP"/>
              </w:rPr>
              <w:t>for workplace accidents</w:t>
            </w:r>
            <w:r w:rsidRPr="00D5639C">
              <w:rPr>
                <w:rFonts w:ascii="Arial" w:hAnsi="Arial" w:cs="Arial"/>
                <w:color w:val="000000" w:themeColor="text1"/>
                <w:sz w:val="18"/>
                <w:szCs w:val="18"/>
                <w:lang w:eastAsia="ja-JP"/>
              </w:rPr>
              <w:t xml:space="preserve"> and injuries</w:t>
            </w:r>
            <w:r w:rsidR="00CF61B9" w:rsidRPr="00D5639C">
              <w:rPr>
                <w:rFonts w:ascii="Arial" w:hAnsi="Arial" w:cs="Arial"/>
                <w:color w:val="000000" w:themeColor="text1"/>
                <w:sz w:val="18"/>
                <w:szCs w:val="18"/>
                <w:lang w:eastAsia="ja-JP"/>
              </w:rPr>
              <w:t xml:space="preserve"> to </w:t>
            </w:r>
            <w:r w:rsidR="00F73255" w:rsidRPr="00D5639C">
              <w:rPr>
                <w:rFonts w:ascii="Arial" w:hAnsi="Arial" w:cs="Arial"/>
                <w:color w:val="000000" w:themeColor="text1"/>
                <w:sz w:val="18"/>
                <w:szCs w:val="18"/>
                <w:lang w:eastAsia="ja-JP"/>
              </w:rPr>
              <w:t xml:space="preserve">occur/impact </w:t>
            </w:r>
            <w:r w:rsidR="00CF61B9" w:rsidRPr="00D5639C">
              <w:rPr>
                <w:rFonts w:ascii="Arial" w:hAnsi="Arial" w:cs="Arial"/>
                <w:color w:val="000000" w:themeColor="text1"/>
                <w:sz w:val="18"/>
                <w:szCs w:val="18"/>
                <w:lang w:eastAsia="ja-JP"/>
              </w:rPr>
              <w:t>project workers during construction</w:t>
            </w:r>
            <w:r w:rsidR="0020496A" w:rsidRPr="00D5639C">
              <w:rPr>
                <w:rFonts w:ascii="Arial" w:hAnsi="Arial" w:cs="Arial"/>
                <w:color w:val="000000" w:themeColor="text1"/>
                <w:sz w:val="18"/>
                <w:szCs w:val="18"/>
                <w:lang w:eastAsia="ja-JP"/>
              </w:rPr>
              <w:t xml:space="preserve"> and operation of demo facilities</w:t>
            </w:r>
            <w:r w:rsidR="00CF61B9" w:rsidRPr="00D5639C">
              <w:rPr>
                <w:rFonts w:ascii="Arial" w:hAnsi="Arial" w:cs="Arial"/>
                <w:color w:val="000000" w:themeColor="text1"/>
                <w:sz w:val="18"/>
                <w:szCs w:val="18"/>
                <w:lang w:eastAsia="ja-JP"/>
              </w:rPr>
              <w:t xml:space="preserve">. </w:t>
            </w:r>
          </w:p>
          <w:p w14:paraId="343C97EC" w14:textId="77777777" w:rsidR="00F73255" w:rsidRPr="00D5639C" w:rsidRDefault="00F73255" w:rsidP="00F73255">
            <w:pPr>
              <w:pStyle w:val="ListParagraph"/>
              <w:spacing w:after="0"/>
              <w:ind w:left="420"/>
              <w:contextualSpacing w:val="0"/>
              <w:jc w:val="left"/>
              <w:rPr>
                <w:rFonts w:ascii="Arial" w:hAnsi="Arial" w:cs="Arial"/>
                <w:color w:val="000000" w:themeColor="text1"/>
                <w:sz w:val="18"/>
                <w:szCs w:val="18"/>
                <w:lang w:eastAsia="ja-JP"/>
              </w:rPr>
            </w:pPr>
          </w:p>
          <w:p w14:paraId="6D90916A" w14:textId="204F9BE9" w:rsidR="00F73255" w:rsidRPr="00D5639C" w:rsidRDefault="00F73255" w:rsidP="00ED74A5">
            <w:pPr>
              <w:pStyle w:val="ListParagraph"/>
              <w:spacing w:after="0"/>
              <w:ind w:left="420"/>
              <w:contextualSpacing w:val="0"/>
              <w:jc w:val="left"/>
              <w:rPr>
                <w:rFonts w:ascii="Arial" w:hAnsi="Arial" w:cs="Arial"/>
                <w:i/>
                <w:iCs/>
                <w:color w:val="000000" w:themeColor="text1"/>
                <w:sz w:val="18"/>
                <w:szCs w:val="18"/>
              </w:rPr>
            </w:pPr>
            <w:r w:rsidRPr="00D5639C">
              <w:rPr>
                <w:rFonts w:ascii="Arial" w:hAnsi="Arial" w:cs="Arial"/>
                <w:i/>
                <w:iCs/>
                <w:color w:val="000000" w:themeColor="text1"/>
                <w:sz w:val="18"/>
                <w:szCs w:val="18"/>
                <w:lang w:eastAsia="ja-JP"/>
              </w:rPr>
              <w:t xml:space="preserve">Standard 7: 7.1, 7.6 </w:t>
            </w:r>
          </w:p>
        </w:tc>
        <w:tc>
          <w:tcPr>
            <w:tcW w:w="720" w:type="dxa"/>
          </w:tcPr>
          <w:p w14:paraId="14BAE1F7" w14:textId="793302F8" w:rsidR="00CF61B9" w:rsidRPr="00D5639C" w:rsidRDefault="00CF61B9" w:rsidP="00605C97">
            <w:pPr>
              <w:rPr>
                <w:rFonts w:cs="Arial"/>
                <w:color w:val="000000" w:themeColor="text1"/>
                <w:lang w:eastAsia="zh-CN"/>
              </w:rPr>
            </w:pPr>
            <w:r w:rsidRPr="00D5639C">
              <w:rPr>
                <w:rFonts w:cs="Arial"/>
                <w:color w:val="000000" w:themeColor="text1"/>
                <w:lang w:eastAsia="zh-CN"/>
              </w:rPr>
              <w:t>I=</w:t>
            </w:r>
            <w:r w:rsidR="00EE5F6A" w:rsidRPr="00D5639C">
              <w:rPr>
                <w:rFonts w:cs="Arial"/>
                <w:color w:val="000000" w:themeColor="text1"/>
                <w:lang w:eastAsia="zh-CN"/>
              </w:rPr>
              <w:t>4</w:t>
            </w:r>
          </w:p>
          <w:p w14:paraId="5E277017" w14:textId="6B14E048" w:rsidR="00CF61B9" w:rsidRPr="00D5639C" w:rsidRDefault="00CF61B9" w:rsidP="00605C97">
            <w:pPr>
              <w:rPr>
                <w:rFonts w:cs="Arial"/>
                <w:color w:val="000000" w:themeColor="text1"/>
              </w:rPr>
            </w:pPr>
            <w:r w:rsidRPr="00D5639C">
              <w:rPr>
                <w:rFonts w:cs="Arial"/>
                <w:color w:val="000000" w:themeColor="text1"/>
                <w:lang w:eastAsia="zh-CN"/>
              </w:rPr>
              <w:t>L=</w:t>
            </w:r>
            <w:r w:rsidR="0020496A" w:rsidRPr="00D5639C">
              <w:rPr>
                <w:rFonts w:cs="Arial"/>
                <w:color w:val="000000" w:themeColor="text1"/>
                <w:lang w:eastAsia="zh-CN"/>
              </w:rPr>
              <w:t>2</w:t>
            </w:r>
          </w:p>
        </w:tc>
        <w:tc>
          <w:tcPr>
            <w:tcW w:w="990" w:type="dxa"/>
          </w:tcPr>
          <w:p w14:paraId="2A040171" w14:textId="1AED0BA4" w:rsidR="00CF61B9" w:rsidRPr="00D5639C" w:rsidRDefault="0020496A" w:rsidP="00605C97">
            <w:pPr>
              <w:rPr>
                <w:rFonts w:cs="Arial"/>
                <w:b/>
                <w:color w:val="000000" w:themeColor="text1"/>
                <w:lang w:eastAsia="zh-CN"/>
              </w:rPr>
            </w:pPr>
            <w:r w:rsidRPr="00D5639C">
              <w:rPr>
                <w:rFonts w:cs="Arial"/>
                <w:color w:val="000000" w:themeColor="text1"/>
                <w:lang w:eastAsia="zh-CN"/>
              </w:rPr>
              <w:t>Moderate</w:t>
            </w:r>
          </w:p>
        </w:tc>
        <w:tc>
          <w:tcPr>
            <w:tcW w:w="2610" w:type="dxa"/>
            <w:gridSpan w:val="2"/>
          </w:tcPr>
          <w:p w14:paraId="76B812C8" w14:textId="6BBCD38D" w:rsidR="00CF61B9" w:rsidRPr="00D5639C" w:rsidRDefault="00CF61B9" w:rsidP="00605C97">
            <w:pPr>
              <w:rPr>
                <w:rFonts w:cs="Arial"/>
                <w:color w:val="000000" w:themeColor="text1"/>
                <w:lang w:eastAsia="zh-CN"/>
              </w:rPr>
            </w:pPr>
            <w:r w:rsidRPr="00D5639C">
              <w:rPr>
                <w:rFonts w:cs="Arial"/>
                <w:color w:val="000000" w:themeColor="text1"/>
                <w:lang w:eastAsia="zh-CN"/>
              </w:rPr>
              <w:t>Project workers may face risks such as accidents and injuries during the construction process; Workers in biogas plants may face the risk of accidents such as gas leakage; workers in hog farms and biomass fuel production plants may face health risks caused by the working environment</w:t>
            </w:r>
          </w:p>
        </w:tc>
        <w:tc>
          <w:tcPr>
            <w:tcW w:w="4770" w:type="dxa"/>
            <w:gridSpan w:val="4"/>
          </w:tcPr>
          <w:p w14:paraId="0141E8CA" w14:textId="2C8B22FE" w:rsidR="00CF61B9" w:rsidRPr="00D5639C" w:rsidRDefault="00CF61B9" w:rsidP="00605C97">
            <w:pPr>
              <w:rPr>
                <w:rFonts w:cs="Arial"/>
                <w:color w:val="000000" w:themeColor="text1"/>
                <w:lang w:eastAsia="zh-CN"/>
              </w:rPr>
            </w:pPr>
            <w:r w:rsidRPr="00D5639C">
              <w:rPr>
                <w:rFonts w:cs="Arial"/>
                <w:color w:val="000000" w:themeColor="text1"/>
                <w:lang w:eastAsia="zh-CN"/>
              </w:rPr>
              <w:t>The risks of workers' work during constructions that are involved in the designed demos will be further evaluated during the demo engineering design and measures will be identified and taken to avoid them</w:t>
            </w:r>
            <w:r w:rsidR="0020496A" w:rsidRPr="00D5639C">
              <w:rPr>
                <w:rFonts w:cs="Arial"/>
                <w:color w:val="000000" w:themeColor="text1"/>
                <w:lang w:eastAsia="zh-CN"/>
              </w:rPr>
              <w:t>. Construction companies whose services will be engaged in the engineering design and construction of the demo facilities will be required to provide adequate protection</w:t>
            </w:r>
            <w:r w:rsidRPr="00D5639C">
              <w:rPr>
                <w:rFonts w:cs="Arial"/>
                <w:color w:val="000000" w:themeColor="text1"/>
                <w:lang w:eastAsia="zh-CN"/>
              </w:rPr>
              <w:t xml:space="preserve"> and insurance </w:t>
            </w:r>
            <w:r w:rsidR="0020496A" w:rsidRPr="00D5639C">
              <w:rPr>
                <w:rFonts w:cs="Arial"/>
                <w:color w:val="000000" w:themeColor="text1"/>
                <w:lang w:eastAsia="zh-CN"/>
              </w:rPr>
              <w:t>for their own workers who will be deployed</w:t>
            </w:r>
            <w:r w:rsidRPr="00D5639C">
              <w:rPr>
                <w:rFonts w:cs="Arial"/>
                <w:color w:val="000000" w:themeColor="text1"/>
                <w:lang w:eastAsia="zh-CN"/>
              </w:rPr>
              <w:t>.</w:t>
            </w:r>
          </w:p>
          <w:p w14:paraId="0B2177B0" w14:textId="42A52618" w:rsidR="0020496A" w:rsidRPr="00D5639C" w:rsidRDefault="0020496A" w:rsidP="00605C97">
            <w:pPr>
              <w:rPr>
                <w:rFonts w:cs="Arial"/>
                <w:color w:val="000000" w:themeColor="text1"/>
                <w:lang w:eastAsia="zh-CN"/>
              </w:rPr>
            </w:pPr>
          </w:p>
          <w:p w14:paraId="4F8EBD0F" w14:textId="302FC1E8" w:rsidR="009041E5" w:rsidRPr="00D5639C" w:rsidRDefault="009041E5" w:rsidP="009041E5">
            <w:pPr>
              <w:rPr>
                <w:rFonts w:cs="Arial"/>
                <w:color w:val="000000" w:themeColor="text1"/>
                <w:lang w:val="en-GB" w:eastAsia="zh-CN"/>
              </w:rPr>
            </w:pPr>
            <w:r w:rsidRPr="00D5639C">
              <w:rPr>
                <w:rFonts w:cs="Arial"/>
                <w:color w:val="000000" w:themeColor="text1"/>
                <w:lang w:val="en-GB" w:eastAsia="zh-CN"/>
              </w:rPr>
              <w:t xml:space="preserve">The requirements of the Standard 7 (7.1 and 7.6) are to be applied in an appropriately-scaled manner based on the nature and scale of the project, its specific activities, the project  associated social and environmental risks and impacts, and the type of contractual relationships with project workers. </w:t>
            </w:r>
          </w:p>
          <w:p w14:paraId="31F7BC5F" w14:textId="77777777" w:rsidR="009041E5" w:rsidRPr="00D5639C" w:rsidRDefault="009041E5" w:rsidP="009041E5">
            <w:pPr>
              <w:rPr>
                <w:rFonts w:cs="Arial"/>
                <w:color w:val="000000" w:themeColor="text1"/>
                <w:lang w:val="en-GB" w:eastAsia="zh-CN"/>
              </w:rPr>
            </w:pPr>
          </w:p>
          <w:p w14:paraId="08024CC6" w14:textId="77777777" w:rsidR="009041E5" w:rsidRPr="00D5639C" w:rsidRDefault="009041E5" w:rsidP="009041E5">
            <w:pPr>
              <w:rPr>
                <w:rFonts w:cs="Arial"/>
                <w:color w:val="000000" w:themeColor="text1"/>
                <w:lang w:val="en-GB" w:eastAsia="zh-CN"/>
              </w:rPr>
            </w:pPr>
            <w:r w:rsidRPr="00D5639C">
              <w:rPr>
                <w:rFonts w:cs="Arial"/>
                <w:color w:val="000000" w:themeColor="text1"/>
                <w:lang w:val="en-GB" w:eastAsia="zh-CN"/>
              </w:rPr>
              <w:t>During Year 1 of project implementation, a project-wide Labour Assessment and Management Procedure will need to be developed (with particular attention to the Standard 7 related risks associated with the demos sites as outlined in Output 2). An indicative outline for this LAMP is outlined in Annex 1 of the ESMF. The LAMP must be in place before Outputs 2.1 and 2.2 are initiated. The LAMP will be prepared by the PMO and submitted to the PSC for endorsement. The LAMP will include key information on the various aspects of labour (particularly in the sourcing, production, installation, operation and maintenance) that have to be managed and monitored, etc.</w:t>
            </w:r>
          </w:p>
          <w:p w14:paraId="54B33E02" w14:textId="77777777" w:rsidR="009041E5" w:rsidRPr="00D5639C" w:rsidRDefault="009041E5" w:rsidP="00605C97">
            <w:pPr>
              <w:rPr>
                <w:rFonts w:cs="Arial"/>
                <w:color w:val="000000" w:themeColor="text1"/>
                <w:lang w:val="en-GB" w:eastAsia="zh-CN"/>
              </w:rPr>
            </w:pPr>
          </w:p>
          <w:p w14:paraId="0EB56E7B" w14:textId="718AC73E" w:rsidR="00CF61B9" w:rsidRPr="00D5639C" w:rsidRDefault="0020496A" w:rsidP="00605C97">
            <w:pPr>
              <w:rPr>
                <w:rFonts w:cs="Arial"/>
                <w:color w:val="000000" w:themeColor="text1"/>
                <w:lang w:eastAsia="zh-CN"/>
              </w:rPr>
            </w:pPr>
            <w:r w:rsidRPr="00D5639C">
              <w:rPr>
                <w:rFonts w:cs="Arial"/>
                <w:color w:val="000000" w:themeColor="text1"/>
                <w:lang w:eastAsia="zh-CN"/>
              </w:rPr>
              <w:t xml:space="preserve">The partner companies that will be responsible for the operation of the demo facilities </w:t>
            </w:r>
            <w:r w:rsidR="00E521F7" w:rsidRPr="00D5639C">
              <w:rPr>
                <w:rFonts w:cs="Arial"/>
                <w:color w:val="000000" w:themeColor="text1"/>
                <w:lang w:eastAsia="zh-CN"/>
              </w:rPr>
              <w:t xml:space="preserve">will be assisted in making their </w:t>
            </w:r>
            <w:r w:rsidRPr="00D5639C">
              <w:rPr>
                <w:rFonts w:cs="Arial"/>
                <w:color w:val="000000" w:themeColor="text1"/>
                <w:lang w:eastAsia="zh-CN"/>
              </w:rPr>
              <w:t xml:space="preserve">existing </w:t>
            </w:r>
            <w:r w:rsidR="00E521F7" w:rsidRPr="00D5639C">
              <w:rPr>
                <w:rFonts w:cs="Arial"/>
                <w:color w:val="000000" w:themeColor="text1"/>
                <w:lang w:eastAsia="zh-CN"/>
              </w:rPr>
              <w:t xml:space="preserve">operational safety, health and </w:t>
            </w:r>
            <w:r w:rsidR="00E521F7" w:rsidRPr="00D5639C">
              <w:rPr>
                <w:rFonts w:cs="Arial"/>
                <w:color w:val="000000" w:themeColor="text1"/>
                <w:lang w:eastAsia="zh-CN"/>
              </w:rPr>
              <w:lastRenderedPageBreak/>
              <w:t xml:space="preserve">environmental </w:t>
            </w:r>
            <w:r w:rsidR="00CF61B9" w:rsidRPr="00D5639C">
              <w:rPr>
                <w:rFonts w:cs="Arial"/>
                <w:color w:val="000000" w:themeColor="text1"/>
                <w:lang w:eastAsia="zh-CN"/>
              </w:rPr>
              <w:t xml:space="preserve">plans </w:t>
            </w:r>
            <w:r w:rsidR="00E521F7" w:rsidRPr="00D5639C">
              <w:rPr>
                <w:rFonts w:cs="Arial"/>
                <w:color w:val="000000" w:themeColor="text1"/>
                <w:lang w:eastAsia="zh-CN"/>
              </w:rPr>
              <w:t xml:space="preserve">to be used for the demo facilities to </w:t>
            </w:r>
            <w:r w:rsidR="00CF61B9" w:rsidRPr="00D5639C">
              <w:rPr>
                <w:rFonts w:cs="Arial"/>
                <w:color w:val="000000" w:themeColor="text1"/>
                <w:lang w:eastAsia="zh-CN"/>
              </w:rPr>
              <w:t>avoid</w:t>
            </w:r>
            <w:r w:rsidR="00E521F7" w:rsidRPr="00D5639C">
              <w:rPr>
                <w:rFonts w:cs="Arial"/>
                <w:color w:val="000000" w:themeColor="text1"/>
                <w:lang w:eastAsia="zh-CN"/>
              </w:rPr>
              <w:t xml:space="preserve">, </w:t>
            </w:r>
            <w:r w:rsidR="00CF61B9" w:rsidRPr="00D5639C">
              <w:rPr>
                <w:rFonts w:cs="Arial"/>
                <w:color w:val="000000" w:themeColor="text1"/>
                <w:lang w:eastAsia="zh-CN"/>
              </w:rPr>
              <w:t>and where avoidance is not possible, reducing, mitigating, and managing adverse impacts, via completion of stand-alone management plans, as planned in the ESMF.</w:t>
            </w:r>
          </w:p>
        </w:tc>
      </w:tr>
      <w:tr w:rsidR="00CF61B9" w:rsidRPr="00D5639C" w14:paraId="0B28B4FC" w14:textId="77777777" w:rsidTr="00AE5667">
        <w:tc>
          <w:tcPr>
            <w:tcW w:w="4045" w:type="dxa"/>
          </w:tcPr>
          <w:p w14:paraId="0C87A001" w14:textId="77777777" w:rsidR="00CF61B9" w:rsidRPr="00D5639C" w:rsidRDefault="00CF61B9" w:rsidP="00605C97">
            <w:pPr>
              <w:pStyle w:val="ListParagraph"/>
              <w:numPr>
                <w:ilvl w:val="0"/>
                <w:numId w:val="6"/>
              </w:numPr>
              <w:spacing w:after="0"/>
              <w:contextualSpacing w:val="0"/>
              <w:jc w:val="left"/>
              <w:rPr>
                <w:rFonts w:ascii="Arial" w:hAnsi="Arial" w:cs="Arial"/>
                <w:color w:val="000000" w:themeColor="text1"/>
                <w:sz w:val="18"/>
                <w:szCs w:val="18"/>
              </w:rPr>
            </w:pPr>
            <w:r w:rsidRPr="00D5639C">
              <w:rPr>
                <w:rFonts w:ascii="Arial" w:hAnsi="Arial" w:cs="Arial"/>
                <w:color w:val="000000" w:themeColor="text1"/>
                <w:sz w:val="18"/>
                <w:szCs w:val="18"/>
                <w:lang w:eastAsia="zh-CN"/>
              </w:rPr>
              <w:lastRenderedPageBreak/>
              <w:t xml:space="preserve">Risk of increased labor input by women (e.g., projects such as biomass fuels, biogas, etc., </w:t>
            </w:r>
            <w:r w:rsidR="008A5682" w:rsidRPr="00D5639C">
              <w:rPr>
                <w:rFonts w:ascii="Arial" w:hAnsi="Arial" w:cs="Arial"/>
                <w:color w:val="000000" w:themeColor="text1"/>
                <w:sz w:val="18"/>
                <w:szCs w:val="18"/>
                <w:lang w:eastAsia="zh-CN"/>
              </w:rPr>
              <w:t xml:space="preserve">will </w:t>
            </w:r>
            <w:r w:rsidRPr="00D5639C">
              <w:rPr>
                <w:rFonts w:ascii="Arial" w:hAnsi="Arial" w:cs="Arial"/>
                <w:color w:val="000000" w:themeColor="text1"/>
                <w:sz w:val="18"/>
                <w:szCs w:val="18"/>
                <w:lang w:eastAsia="zh-CN"/>
              </w:rPr>
              <w:t>increase women's labor input for household energy access)</w:t>
            </w:r>
          </w:p>
          <w:p w14:paraId="32CA2313" w14:textId="77777777" w:rsidR="007531D8" w:rsidRPr="00D5639C" w:rsidRDefault="007531D8" w:rsidP="007531D8">
            <w:pPr>
              <w:pStyle w:val="ListParagraph"/>
              <w:spacing w:after="0"/>
              <w:ind w:left="420"/>
              <w:contextualSpacing w:val="0"/>
              <w:jc w:val="left"/>
              <w:rPr>
                <w:rFonts w:ascii="Arial" w:hAnsi="Arial" w:cs="Arial"/>
                <w:color w:val="000000" w:themeColor="text1"/>
                <w:sz w:val="18"/>
                <w:szCs w:val="18"/>
                <w:lang w:eastAsia="zh-CN"/>
              </w:rPr>
            </w:pPr>
          </w:p>
          <w:p w14:paraId="751A3D99" w14:textId="08D21EB0" w:rsidR="007531D8" w:rsidRPr="00D5639C" w:rsidRDefault="007531D8" w:rsidP="00ED74A5">
            <w:pPr>
              <w:pStyle w:val="ListParagraph"/>
              <w:spacing w:after="0"/>
              <w:ind w:left="420"/>
              <w:contextualSpacing w:val="0"/>
              <w:jc w:val="left"/>
              <w:rPr>
                <w:rFonts w:ascii="Arial" w:hAnsi="Arial" w:cs="Arial"/>
                <w:color w:val="000000" w:themeColor="text1"/>
                <w:sz w:val="18"/>
                <w:szCs w:val="18"/>
              </w:rPr>
            </w:pPr>
            <w:r w:rsidRPr="00D5639C">
              <w:rPr>
                <w:rFonts w:ascii="Arial" w:hAnsi="Arial" w:cs="Arial"/>
                <w:i/>
                <w:iCs/>
                <w:color w:val="000000" w:themeColor="text1"/>
                <w:sz w:val="18"/>
                <w:szCs w:val="18"/>
                <w:lang w:eastAsia="ja-JP"/>
              </w:rPr>
              <w:t>Gender Equality and Women’s Empowerment: P.9, P.10</w:t>
            </w:r>
          </w:p>
        </w:tc>
        <w:tc>
          <w:tcPr>
            <w:tcW w:w="720" w:type="dxa"/>
          </w:tcPr>
          <w:p w14:paraId="0AF6B4B8" w14:textId="77777777" w:rsidR="00CF61B9" w:rsidRPr="00D5639C" w:rsidRDefault="00CF61B9" w:rsidP="00605C97">
            <w:pPr>
              <w:rPr>
                <w:rFonts w:cs="Arial"/>
                <w:color w:val="000000" w:themeColor="text1"/>
                <w:lang w:eastAsia="zh-CN"/>
              </w:rPr>
            </w:pPr>
            <w:r w:rsidRPr="00D5639C">
              <w:rPr>
                <w:rFonts w:cs="Arial"/>
                <w:color w:val="000000" w:themeColor="text1"/>
                <w:lang w:eastAsia="zh-CN"/>
              </w:rPr>
              <w:t>I=3</w:t>
            </w:r>
          </w:p>
          <w:p w14:paraId="0ABA0E9F" w14:textId="67DFD885" w:rsidR="00CF61B9" w:rsidRPr="00D5639C" w:rsidRDefault="00CF61B9" w:rsidP="00605C97">
            <w:pPr>
              <w:rPr>
                <w:rFonts w:cs="Arial"/>
                <w:color w:val="000000" w:themeColor="text1"/>
              </w:rPr>
            </w:pPr>
            <w:r w:rsidRPr="00D5639C">
              <w:rPr>
                <w:rFonts w:cs="Arial"/>
                <w:color w:val="000000" w:themeColor="text1"/>
                <w:lang w:eastAsia="zh-CN"/>
              </w:rPr>
              <w:t>L=2</w:t>
            </w:r>
          </w:p>
        </w:tc>
        <w:tc>
          <w:tcPr>
            <w:tcW w:w="990" w:type="dxa"/>
          </w:tcPr>
          <w:p w14:paraId="1ECF9CF1" w14:textId="672D1024" w:rsidR="00CF61B9" w:rsidRPr="00D5639C" w:rsidRDefault="00CF61B9" w:rsidP="00605C97">
            <w:pPr>
              <w:rPr>
                <w:rFonts w:cs="Arial"/>
                <w:b/>
                <w:color w:val="000000" w:themeColor="text1"/>
              </w:rPr>
            </w:pPr>
            <w:r w:rsidRPr="00D5639C">
              <w:rPr>
                <w:rFonts w:cs="Arial"/>
                <w:color w:val="000000" w:themeColor="text1"/>
                <w:lang w:eastAsia="ja-JP"/>
              </w:rPr>
              <w:t>M</w:t>
            </w:r>
            <w:r w:rsidRPr="00D5639C">
              <w:rPr>
                <w:rFonts w:cs="Arial"/>
                <w:color w:val="000000" w:themeColor="text1"/>
                <w:lang w:eastAsia="zh-CN"/>
              </w:rPr>
              <w:t>oderate</w:t>
            </w:r>
          </w:p>
        </w:tc>
        <w:tc>
          <w:tcPr>
            <w:tcW w:w="2610" w:type="dxa"/>
            <w:gridSpan w:val="2"/>
          </w:tcPr>
          <w:p w14:paraId="1DC47F5A" w14:textId="28A3ABD1" w:rsidR="00CF61B9" w:rsidRPr="00D5639C" w:rsidRDefault="00CF61B9" w:rsidP="00605C97">
            <w:pPr>
              <w:rPr>
                <w:rFonts w:cs="Arial"/>
                <w:b/>
                <w:color w:val="000000" w:themeColor="text1"/>
              </w:rPr>
            </w:pPr>
            <w:r w:rsidRPr="00D5639C">
              <w:rPr>
                <w:rFonts w:cs="Arial"/>
                <w:color w:val="000000" w:themeColor="text1"/>
                <w:lang w:eastAsia="zh-CN"/>
              </w:rPr>
              <w:t xml:space="preserve">Some forms of energy substitution may require more labor input, </w:t>
            </w:r>
            <w:r w:rsidR="00FB11D7" w:rsidRPr="00D5639C">
              <w:rPr>
                <w:rFonts w:cs="Arial"/>
                <w:color w:val="000000" w:themeColor="text1"/>
                <w:lang w:eastAsia="zh-CN"/>
              </w:rPr>
              <w:t xml:space="preserve">but not in this case since the supply of RE resources (biogas) will be conveniently done through biogas piping. Biomass waste collection and use will be done on a commercial and centralized scale. Work in these facilities may limit the </w:t>
            </w:r>
            <w:r w:rsidRPr="00D5639C">
              <w:rPr>
                <w:rFonts w:cs="Arial"/>
                <w:color w:val="000000" w:themeColor="text1"/>
                <w:lang w:eastAsia="zh-CN"/>
              </w:rPr>
              <w:t>involvement of women</w:t>
            </w:r>
            <w:r w:rsidR="00FB11D7" w:rsidRPr="00D5639C">
              <w:rPr>
                <w:rFonts w:cs="Arial"/>
                <w:color w:val="000000" w:themeColor="text1"/>
                <w:lang w:eastAsia="zh-CN"/>
              </w:rPr>
              <w:t>.</w:t>
            </w:r>
          </w:p>
        </w:tc>
        <w:tc>
          <w:tcPr>
            <w:tcW w:w="4770" w:type="dxa"/>
            <w:gridSpan w:val="4"/>
          </w:tcPr>
          <w:p w14:paraId="61944CBC" w14:textId="77777777" w:rsidR="00CF61B9" w:rsidRPr="00D5639C" w:rsidRDefault="00CF61B9" w:rsidP="00605C97">
            <w:pPr>
              <w:rPr>
                <w:rFonts w:cs="Arial"/>
                <w:color w:val="000000" w:themeColor="text1"/>
                <w:lang w:eastAsia="zh-CN"/>
              </w:rPr>
            </w:pPr>
            <w:r w:rsidRPr="00D5639C">
              <w:rPr>
                <w:rFonts w:cs="Arial"/>
                <w:color w:val="000000" w:themeColor="text1"/>
                <w:lang w:eastAsia="zh-CN"/>
              </w:rPr>
              <w:t>The preliminary design of the demos fully considered resource, financial and labor inputs for energy supply substitution, and has assessed the feasibility of these inputs and their potential impact, and reduce end-user labor inputs, including through scaling up and centralizing production, to the extent possible, especially to avoid increasing the burden on women and children.</w:t>
            </w:r>
          </w:p>
          <w:p w14:paraId="5EEDD2EC" w14:textId="77777777" w:rsidR="000165D7" w:rsidRPr="00D5639C" w:rsidRDefault="000165D7" w:rsidP="00605C97">
            <w:pPr>
              <w:rPr>
                <w:rFonts w:cs="Arial"/>
                <w:color w:val="000000" w:themeColor="text1"/>
                <w:lang w:eastAsia="zh-CN"/>
              </w:rPr>
            </w:pPr>
          </w:p>
          <w:p w14:paraId="166A5AFC" w14:textId="464B99AB" w:rsidR="000165D7" w:rsidRPr="00D5639C" w:rsidRDefault="000165D7" w:rsidP="00605C97">
            <w:pPr>
              <w:rPr>
                <w:rFonts w:cs="Arial"/>
                <w:color w:val="000000" w:themeColor="text1"/>
                <w:lang w:eastAsia="zh-CN"/>
              </w:rPr>
            </w:pPr>
            <w:r w:rsidRPr="00D5639C">
              <w:rPr>
                <w:rFonts w:cs="Arial"/>
                <w:color w:val="000000" w:themeColor="text1"/>
                <w:lang w:eastAsia="zh-CN"/>
              </w:rPr>
              <w:t xml:space="preserve">Impacts to gender dynamics will also be assessed as part of the projects SES documentation, including the SSA (for upstream impacts associated with Component 1), site-specific ESIAs (for demo site construction and implementation), and the LAMP. </w:t>
            </w:r>
          </w:p>
          <w:p w14:paraId="20D9442C" w14:textId="77777777" w:rsidR="000165D7" w:rsidRPr="00D5639C" w:rsidRDefault="000165D7" w:rsidP="00605C97">
            <w:pPr>
              <w:rPr>
                <w:rFonts w:cs="Arial"/>
                <w:color w:val="000000" w:themeColor="text1"/>
                <w:lang w:eastAsia="zh-CN"/>
              </w:rPr>
            </w:pPr>
          </w:p>
          <w:p w14:paraId="16566335" w14:textId="066CC912" w:rsidR="00CF61B9" w:rsidRPr="00D5639C" w:rsidRDefault="00CF61B9" w:rsidP="00605C97">
            <w:pPr>
              <w:rPr>
                <w:rFonts w:cs="Arial"/>
                <w:b/>
                <w:color w:val="000000" w:themeColor="text1"/>
              </w:rPr>
            </w:pPr>
            <w:r w:rsidRPr="00D5639C">
              <w:rPr>
                <w:rFonts w:cs="Arial"/>
                <w:color w:val="000000" w:themeColor="text1"/>
                <w:lang w:eastAsia="zh-CN"/>
              </w:rPr>
              <w:t>Appropriate management plans will be prepared for avoiding, and where avoidance is not possible, reducing, mitigating, and managing adverse impacts, via completion of stand-alone management plans, as planned in ESMF.</w:t>
            </w:r>
          </w:p>
        </w:tc>
      </w:tr>
      <w:tr w:rsidR="00CF61B9" w:rsidRPr="00D5639C" w14:paraId="7D62E83C" w14:textId="77777777" w:rsidTr="00AE5667">
        <w:tc>
          <w:tcPr>
            <w:tcW w:w="4045" w:type="dxa"/>
          </w:tcPr>
          <w:p w14:paraId="424A312B" w14:textId="36BFDD54" w:rsidR="00CF61B9" w:rsidRPr="00D5639C" w:rsidRDefault="00CF61B9" w:rsidP="00605C97">
            <w:pPr>
              <w:pStyle w:val="ListParagraph"/>
              <w:numPr>
                <w:ilvl w:val="0"/>
                <w:numId w:val="6"/>
              </w:numPr>
              <w:spacing w:after="0"/>
              <w:contextualSpacing w:val="0"/>
              <w:jc w:val="left"/>
              <w:rPr>
                <w:rFonts w:ascii="Arial" w:hAnsi="Arial" w:cs="Arial"/>
                <w:color w:val="000000" w:themeColor="text1"/>
                <w:sz w:val="18"/>
                <w:szCs w:val="18"/>
              </w:rPr>
            </w:pPr>
            <w:r w:rsidRPr="00D5639C">
              <w:rPr>
                <w:rFonts w:ascii="Arial" w:hAnsi="Arial" w:cs="Arial"/>
                <w:color w:val="000000" w:themeColor="text1"/>
                <w:sz w:val="18"/>
                <w:szCs w:val="18"/>
                <w:lang w:eastAsia="zh-CN"/>
              </w:rPr>
              <w:t xml:space="preserve">Some project activities </w:t>
            </w:r>
            <w:r w:rsidR="00741252" w:rsidRPr="00D5639C">
              <w:rPr>
                <w:rFonts w:ascii="Arial" w:hAnsi="Arial" w:cs="Arial"/>
                <w:color w:val="000000" w:themeColor="text1"/>
                <w:sz w:val="18"/>
                <w:szCs w:val="18"/>
                <w:lang w:eastAsia="zh-CN"/>
              </w:rPr>
              <w:t xml:space="preserve">(most notably under Component 2) </w:t>
            </w:r>
            <w:r w:rsidRPr="00D5639C">
              <w:rPr>
                <w:rFonts w:ascii="Arial" w:hAnsi="Arial" w:cs="Arial"/>
                <w:color w:val="000000" w:themeColor="text1"/>
                <w:sz w:val="18"/>
                <w:szCs w:val="18"/>
                <w:lang w:eastAsia="zh-CN"/>
              </w:rPr>
              <w:t xml:space="preserve">may require significant consumption of raw materials (e.g. biomass) and natural resources (energy and/or water) </w:t>
            </w:r>
          </w:p>
          <w:p w14:paraId="6FA8414F" w14:textId="77777777" w:rsidR="007531D8" w:rsidRPr="00D5639C" w:rsidRDefault="007531D8" w:rsidP="007531D8">
            <w:pPr>
              <w:pStyle w:val="ListParagraph"/>
              <w:spacing w:after="0"/>
              <w:ind w:left="420"/>
              <w:contextualSpacing w:val="0"/>
              <w:jc w:val="left"/>
              <w:rPr>
                <w:rFonts w:ascii="Arial" w:hAnsi="Arial" w:cs="Arial"/>
                <w:color w:val="000000" w:themeColor="text1"/>
                <w:sz w:val="18"/>
                <w:szCs w:val="18"/>
                <w:lang w:eastAsia="zh-CN"/>
              </w:rPr>
            </w:pPr>
          </w:p>
          <w:p w14:paraId="727A1C5C" w14:textId="7604940F" w:rsidR="007531D8" w:rsidRPr="00D5639C" w:rsidRDefault="007531D8" w:rsidP="00ED74A5">
            <w:pPr>
              <w:pStyle w:val="ListParagraph"/>
              <w:spacing w:after="0"/>
              <w:ind w:left="420"/>
              <w:contextualSpacing w:val="0"/>
              <w:jc w:val="left"/>
              <w:rPr>
                <w:rFonts w:ascii="Arial" w:hAnsi="Arial" w:cs="Arial"/>
                <w:i/>
                <w:iCs/>
                <w:color w:val="000000" w:themeColor="text1"/>
                <w:sz w:val="18"/>
                <w:szCs w:val="18"/>
              </w:rPr>
            </w:pPr>
            <w:r w:rsidRPr="00D5639C">
              <w:rPr>
                <w:rFonts w:ascii="Arial" w:hAnsi="Arial" w:cs="Arial"/>
                <w:i/>
                <w:iCs/>
                <w:color w:val="000000" w:themeColor="text1"/>
                <w:sz w:val="18"/>
                <w:szCs w:val="18"/>
                <w:lang w:eastAsia="zh-CN"/>
              </w:rPr>
              <w:t>Standard 8: 8.6</w:t>
            </w:r>
          </w:p>
        </w:tc>
        <w:tc>
          <w:tcPr>
            <w:tcW w:w="720" w:type="dxa"/>
          </w:tcPr>
          <w:p w14:paraId="7B494C17" w14:textId="77777777" w:rsidR="00CF61B9" w:rsidRPr="00D5639C" w:rsidRDefault="00CF61B9" w:rsidP="00605C97">
            <w:pPr>
              <w:rPr>
                <w:rFonts w:cs="Arial"/>
                <w:color w:val="000000" w:themeColor="text1"/>
                <w:lang w:eastAsia="zh-CN"/>
              </w:rPr>
            </w:pPr>
            <w:r w:rsidRPr="00D5639C">
              <w:rPr>
                <w:rFonts w:cs="Arial"/>
                <w:color w:val="000000" w:themeColor="text1"/>
                <w:lang w:eastAsia="zh-CN"/>
              </w:rPr>
              <w:t>I=3</w:t>
            </w:r>
          </w:p>
          <w:p w14:paraId="519EF938" w14:textId="4D9C07ED" w:rsidR="00CF61B9" w:rsidRPr="00D5639C" w:rsidRDefault="00CF61B9" w:rsidP="00605C97">
            <w:pPr>
              <w:rPr>
                <w:rFonts w:cs="Arial"/>
                <w:color w:val="000000" w:themeColor="text1"/>
              </w:rPr>
            </w:pPr>
            <w:r w:rsidRPr="00D5639C">
              <w:rPr>
                <w:rFonts w:cs="Arial"/>
                <w:color w:val="000000" w:themeColor="text1"/>
                <w:lang w:eastAsia="zh-CN"/>
              </w:rPr>
              <w:t>L=3</w:t>
            </w:r>
          </w:p>
        </w:tc>
        <w:tc>
          <w:tcPr>
            <w:tcW w:w="990" w:type="dxa"/>
          </w:tcPr>
          <w:p w14:paraId="5ACBC6AA" w14:textId="7CFB695A" w:rsidR="00CF61B9" w:rsidRPr="00D5639C" w:rsidRDefault="00CF61B9" w:rsidP="00605C97">
            <w:pPr>
              <w:rPr>
                <w:rFonts w:cs="Arial"/>
                <w:b/>
                <w:color w:val="000000" w:themeColor="text1"/>
              </w:rPr>
            </w:pPr>
            <w:r w:rsidRPr="00D5639C">
              <w:rPr>
                <w:rFonts w:cs="Arial"/>
                <w:color w:val="000000" w:themeColor="text1"/>
                <w:lang w:eastAsia="zh-CN"/>
              </w:rPr>
              <w:t>Moderate</w:t>
            </w:r>
          </w:p>
        </w:tc>
        <w:tc>
          <w:tcPr>
            <w:tcW w:w="2610" w:type="dxa"/>
            <w:gridSpan w:val="2"/>
          </w:tcPr>
          <w:p w14:paraId="3143912F" w14:textId="70CA2FF4" w:rsidR="00FE7B4D" w:rsidRPr="00D5639C" w:rsidRDefault="00CF61B9" w:rsidP="00605C97">
            <w:pPr>
              <w:rPr>
                <w:rFonts w:cs="Arial"/>
                <w:color w:val="000000" w:themeColor="text1"/>
                <w:lang w:eastAsia="zh-CN"/>
              </w:rPr>
            </w:pPr>
            <w:r w:rsidRPr="00D5639C">
              <w:rPr>
                <w:rFonts w:cs="Arial"/>
                <w:color w:val="000000" w:themeColor="text1"/>
                <w:lang w:eastAsia="zh-CN"/>
              </w:rPr>
              <w:t>Some renewable energy projects may present potential resource efficiency issues, such as whether biomass resources are being used more efficiently in biomass utilization projects</w:t>
            </w:r>
            <w:r w:rsidR="00FE7B4D" w:rsidRPr="00D5639C">
              <w:rPr>
                <w:rFonts w:cs="Arial"/>
                <w:color w:val="000000" w:themeColor="text1"/>
                <w:lang w:eastAsia="zh-CN"/>
              </w:rPr>
              <w:t>. Note that in this project, the</w:t>
            </w:r>
            <w:r w:rsidR="006060BC" w:rsidRPr="00D5639C">
              <w:rPr>
                <w:rFonts w:cs="Arial"/>
                <w:color w:val="000000" w:themeColor="text1"/>
                <w:lang w:eastAsia="zh-CN"/>
              </w:rPr>
              <w:t xml:space="preserve"> </w:t>
            </w:r>
            <w:r w:rsidR="00FE7B4D" w:rsidRPr="00D5639C">
              <w:rPr>
                <w:rFonts w:cs="Arial"/>
                <w:color w:val="000000" w:themeColor="text1"/>
                <w:lang w:eastAsia="zh-CN"/>
              </w:rPr>
              <w:t>main biomass resource that will be used are agricultural waste (e.g., straw and animal manure). There are no growing of trees for harvesting for fuel use</w:t>
            </w:r>
            <w:r w:rsidR="006060BC" w:rsidRPr="00D5639C">
              <w:rPr>
                <w:rFonts w:cs="Arial"/>
                <w:color w:val="000000" w:themeColor="text1"/>
                <w:lang w:eastAsia="zh-CN"/>
              </w:rPr>
              <w:t>, nor  harvesting of natural forests nor reforestation activities.</w:t>
            </w:r>
          </w:p>
          <w:p w14:paraId="5691421F" w14:textId="623542A6" w:rsidR="00CF61B9" w:rsidRPr="00D5639C" w:rsidRDefault="00FE7B4D" w:rsidP="00605C97">
            <w:pPr>
              <w:rPr>
                <w:rFonts w:cs="Arial"/>
                <w:b/>
                <w:color w:val="000000" w:themeColor="text1"/>
              </w:rPr>
            </w:pPr>
            <w:r w:rsidRPr="00D5639C">
              <w:rPr>
                <w:rFonts w:cs="Arial"/>
                <w:color w:val="000000" w:themeColor="text1"/>
                <w:lang w:eastAsia="zh-CN"/>
              </w:rPr>
              <w:t>S</w:t>
            </w:r>
            <w:r w:rsidR="00CF61B9" w:rsidRPr="00D5639C">
              <w:rPr>
                <w:rFonts w:cs="Arial"/>
                <w:color w:val="000000" w:themeColor="text1"/>
                <w:lang w:eastAsia="zh-CN"/>
              </w:rPr>
              <w:t>ome renewable energy production may increase water demand, such as the high dependence of biomass power generation on water from a whole life cycle perspective</w:t>
            </w:r>
            <w:r w:rsidR="00F370EA" w:rsidRPr="00D5639C">
              <w:rPr>
                <w:rFonts w:cs="Arial"/>
                <w:color w:val="000000" w:themeColor="text1"/>
                <w:lang w:eastAsia="zh-CN"/>
              </w:rPr>
              <w:t>.</w:t>
            </w:r>
          </w:p>
        </w:tc>
        <w:tc>
          <w:tcPr>
            <w:tcW w:w="4770" w:type="dxa"/>
            <w:gridSpan w:val="4"/>
          </w:tcPr>
          <w:p w14:paraId="743E079C" w14:textId="210CFB70" w:rsidR="00CF61B9" w:rsidRPr="00D5639C" w:rsidRDefault="00CF61B9" w:rsidP="00605C97">
            <w:pPr>
              <w:rPr>
                <w:rFonts w:cs="Arial"/>
                <w:color w:val="000000" w:themeColor="text1"/>
                <w:lang w:eastAsia="zh-CN"/>
              </w:rPr>
            </w:pPr>
            <w:r w:rsidRPr="00D5639C">
              <w:rPr>
                <w:rFonts w:cs="Arial"/>
                <w:color w:val="000000" w:themeColor="text1"/>
                <w:lang w:eastAsia="zh-CN"/>
              </w:rPr>
              <w:t xml:space="preserve">The preliminary design of the demos projects considered the adequacy, availability and utilization efficiency of resources; for example, in biomass power projects, the utilization efficiency of biomass is much higher than that of traditional biomass (many straws are returned to the field); and for the energy and water consumption involved in RE/EE projects, the </w:t>
            </w:r>
            <w:r w:rsidR="009D3261" w:rsidRPr="00D5639C">
              <w:rPr>
                <w:rFonts w:cs="Arial"/>
                <w:color w:val="000000" w:themeColor="text1"/>
                <w:lang w:eastAsia="zh-CN"/>
              </w:rPr>
              <w:t xml:space="preserve">detailed demo engineering design </w:t>
            </w:r>
            <w:r w:rsidRPr="00D5639C">
              <w:rPr>
                <w:rFonts w:cs="Arial"/>
                <w:color w:val="000000" w:themeColor="text1"/>
                <w:lang w:eastAsia="zh-CN"/>
              </w:rPr>
              <w:t xml:space="preserve">will </w:t>
            </w:r>
            <w:r w:rsidR="009D3261" w:rsidRPr="00D5639C">
              <w:rPr>
                <w:rFonts w:cs="Arial"/>
                <w:color w:val="000000" w:themeColor="text1"/>
                <w:lang w:eastAsia="zh-CN"/>
              </w:rPr>
              <w:t xml:space="preserve">involve </w:t>
            </w:r>
            <w:r w:rsidRPr="00D5639C">
              <w:rPr>
                <w:rFonts w:cs="Arial"/>
                <w:color w:val="000000" w:themeColor="text1"/>
                <w:lang w:eastAsia="zh-CN"/>
              </w:rPr>
              <w:t xml:space="preserve">coupled analysis and accounting for the whole life cycle and water-energy nexus to avoid additional environmental pressure from </w:t>
            </w:r>
            <w:r w:rsidR="009D3261" w:rsidRPr="00D5639C">
              <w:rPr>
                <w:rFonts w:cs="Arial"/>
                <w:color w:val="000000" w:themeColor="text1"/>
                <w:lang w:eastAsia="zh-CN"/>
              </w:rPr>
              <w:t>the demos and their replications</w:t>
            </w:r>
            <w:r w:rsidR="006A12B9" w:rsidRPr="00D5639C">
              <w:rPr>
                <w:rFonts w:cs="Arial"/>
                <w:color w:val="000000" w:themeColor="text1"/>
                <w:lang w:eastAsia="zh-CN"/>
              </w:rPr>
              <w:t>.</w:t>
            </w:r>
          </w:p>
          <w:p w14:paraId="1DA27B5A" w14:textId="0AB6EA4E" w:rsidR="00CF61B9" w:rsidRPr="00D5639C" w:rsidRDefault="00CF61B9" w:rsidP="00605C97">
            <w:pPr>
              <w:rPr>
                <w:rFonts w:cs="Arial"/>
                <w:b/>
                <w:color w:val="000000" w:themeColor="text1"/>
              </w:rPr>
            </w:pPr>
            <w:r w:rsidRPr="00D5639C">
              <w:rPr>
                <w:rFonts w:cs="Arial"/>
                <w:color w:val="000000" w:themeColor="text1"/>
                <w:lang w:eastAsia="zh-CN"/>
              </w:rPr>
              <w:t>Appropriate management plans will be prepared for avoiding, and where avoidance is not possible, reducing, mitigating, and managing adverse impacts, via completion of stand-alone management plans, as planned in ESMF.</w:t>
            </w:r>
          </w:p>
        </w:tc>
      </w:tr>
      <w:tr w:rsidR="00CF61B9" w:rsidRPr="00D5639C" w14:paraId="62380E76" w14:textId="77777777" w:rsidTr="00AE5667">
        <w:tc>
          <w:tcPr>
            <w:tcW w:w="4045" w:type="dxa"/>
          </w:tcPr>
          <w:p w14:paraId="2D5A6A37" w14:textId="72D3640C" w:rsidR="008D11C4" w:rsidRPr="00D5639C" w:rsidRDefault="00CF61B9" w:rsidP="00605C97">
            <w:pPr>
              <w:pStyle w:val="ListParagraph"/>
              <w:numPr>
                <w:ilvl w:val="0"/>
                <w:numId w:val="6"/>
              </w:numPr>
              <w:spacing w:after="0"/>
              <w:contextualSpacing w:val="0"/>
              <w:jc w:val="left"/>
              <w:rPr>
                <w:rFonts w:ascii="Arial" w:hAnsi="Arial" w:cs="Arial"/>
                <w:color w:val="000000" w:themeColor="text1"/>
                <w:sz w:val="18"/>
                <w:szCs w:val="18"/>
              </w:rPr>
            </w:pPr>
            <w:r w:rsidRPr="00D5639C">
              <w:rPr>
                <w:rFonts w:ascii="Arial" w:hAnsi="Arial" w:cs="Arial"/>
                <w:color w:val="000000" w:themeColor="text1"/>
                <w:sz w:val="18"/>
                <w:szCs w:val="18"/>
                <w:lang w:eastAsia="zh-CN"/>
              </w:rPr>
              <w:lastRenderedPageBreak/>
              <w:t xml:space="preserve">Risk </w:t>
            </w:r>
            <w:r w:rsidR="00EE1D30" w:rsidRPr="00D5639C">
              <w:rPr>
                <w:rFonts w:ascii="Arial" w:hAnsi="Arial" w:cs="Arial"/>
                <w:color w:val="000000" w:themeColor="text1"/>
                <w:sz w:val="18"/>
                <w:szCs w:val="18"/>
                <w:lang w:eastAsia="zh-CN"/>
              </w:rPr>
              <w:t xml:space="preserve">of </w:t>
            </w:r>
            <w:r w:rsidR="00F70BF3" w:rsidRPr="00D5639C">
              <w:rPr>
                <w:rFonts w:ascii="Arial" w:hAnsi="Arial" w:cs="Arial"/>
                <w:color w:val="000000" w:themeColor="text1"/>
                <w:sz w:val="18"/>
                <w:szCs w:val="18"/>
                <w:lang w:eastAsia="zh-CN"/>
              </w:rPr>
              <w:t xml:space="preserve">disrupting </w:t>
            </w:r>
            <w:r w:rsidR="001B55CD" w:rsidRPr="00D5639C">
              <w:rPr>
                <w:rFonts w:ascii="Arial" w:hAnsi="Arial" w:cs="Arial"/>
                <w:color w:val="000000" w:themeColor="text1"/>
                <w:sz w:val="18"/>
                <w:szCs w:val="18"/>
                <w:lang w:eastAsia="zh-CN"/>
              </w:rPr>
              <w:t>people’s</w:t>
            </w:r>
            <w:r w:rsidR="00F70BF3" w:rsidRPr="00D5639C">
              <w:rPr>
                <w:rFonts w:ascii="Arial" w:hAnsi="Arial" w:cs="Arial"/>
                <w:color w:val="000000" w:themeColor="text1"/>
                <w:sz w:val="18"/>
                <w:szCs w:val="18"/>
                <w:lang w:eastAsia="zh-CN"/>
              </w:rPr>
              <w:t xml:space="preserve"> daily lives</w:t>
            </w:r>
            <w:r w:rsidR="005B46B3" w:rsidRPr="00D5639C">
              <w:rPr>
                <w:rFonts w:ascii="Arial" w:hAnsi="Arial" w:cs="Arial"/>
                <w:color w:val="000000" w:themeColor="text1"/>
                <w:sz w:val="18"/>
                <w:szCs w:val="18"/>
                <w:lang w:eastAsia="zh-CN"/>
              </w:rPr>
              <w:t xml:space="preserve"> and of conflict/grievances from local communities </w:t>
            </w:r>
            <w:r w:rsidR="00F70BF3" w:rsidRPr="00D5639C">
              <w:rPr>
                <w:rFonts w:ascii="Arial" w:hAnsi="Arial" w:cs="Arial"/>
                <w:color w:val="000000" w:themeColor="text1"/>
                <w:sz w:val="18"/>
                <w:szCs w:val="18"/>
                <w:lang w:eastAsia="zh-CN"/>
              </w:rPr>
              <w:t xml:space="preserve"> </w:t>
            </w:r>
            <w:r w:rsidR="00375134" w:rsidRPr="00D5639C">
              <w:rPr>
                <w:rFonts w:ascii="Arial" w:hAnsi="Arial" w:cs="Arial"/>
                <w:color w:val="000000" w:themeColor="text1"/>
                <w:sz w:val="18"/>
                <w:szCs w:val="18"/>
                <w:lang w:eastAsia="zh-CN"/>
              </w:rPr>
              <w:t xml:space="preserve">if </w:t>
            </w:r>
            <w:r w:rsidR="00EE1D30" w:rsidRPr="00D5639C">
              <w:rPr>
                <w:rFonts w:ascii="Arial" w:hAnsi="Arial" w:cs="Arial"/>
                <w:color w:val="000000" w:themeColor="text1"/>
                <w:sz w:val="18"/>
                <w:szCs w:val="18"/>
                <w:lang w:eastAsia="zh-CN"/>
              </w:rPr>
              <w:t>project implementation disruption</w:t>
            </w:r>
            <w:r w:rsidR="00375134" w:rsidRPr="00D5639C">
              <w:rPr>
                <w:rFonts w:ascii="Arial" w:hAnsi="Arial" w:cs="Arial"/>
                <w:color w:val="000000" w:themeColor="text1"/>
                <w:sz w:val="18"/>
                <w:szCs w:val="18"/>
                <w:lang w:eastAsia="zh-CN"/>
              </w:rPr>
              <w:t>s arise</w:t>
            </w:r>
            <w:r w:rsidR="00EE1D30" w:rsidRPr="00D5639C">
              <w:rPr>
                <w:rFonts w:ascii="Arial" w:hAnsi="Arial" w:cs="Arial"/>
                <w:color w:val="000000" w:themeColor="text1"/>
                <w:sz w:val="18"/>
                <w:szCs w:val="18"/>
                <w:lang w:eastAsia="zh-CN"/>
              </w:rPr>
              <w:t xml:space="preserve"> </w:t>
            </w:r>
            <w:r w:rsidR="005B46B3" w:rsidRPr="00D5639C">
              <w:rPr>
                <w:rFonts w:ascii="Arial" w:hAnsi="Arial" w:cs="Arial"/>
                <w:color w:val="000000" w:themeColor="text1"/>
                <w:sz w:val="18"/>
                <w:szCs w:val="18"/>
                <w:lang w:eastAsia="zh-CN"/>
              </w:rPr>
              <w:t xml:space="preserve">as a result of </w:t>
            </w:r>
            <w:r w:rsidR="008D11C4" w:rsidRPr="00D5639C">
              <w:rPr>
                <w:rFonts w:ascii="Arial" w:hAnsi="Arial" w:cs="Arial"/>
                <w:color w:val="000000" w:themeColor="text1"/>
                <w:sz w:val="18"/>
                <w:szCs w:val="18"/>
                <w:lang w:eastAsia="zh-CN"/>
              </w:rPr>
              <w:t xml:space="preserve">financial access issues for private sector project partners. </w:t>
            </w:r>
          </w:p>
          <w:p w14:paraId="32B224C2" w14:textId="77777777" w:rsidR="008D11C4" w:rsidRPr="00D5639C" w:rsidRDefault="008D11C4" w:rsidP="00ED74A5">
            <w:pPr>
              <w:pStyle w:val="ListParagraph"/>
              <w:spacing w:after="0"/>
              <w:ind w:left="420"/>
              <w:contextualSpacing w:val="0"/>
              <w:jc w:val="left"/>
              <w:rPr>
                <w:rFonts w:ascii="Arial" w:hAnsi="Arial" w:cs="Arial"/>
                <w:color w:val="000000" w:themeColor="text1"/>
                <w:sz w:val="18"/>
                <w:szCs w:val="18"/>
              </w:rPr>
            </w:pPr>
          </w:p>
          <w:p w14:paraId="5A6CD1BF" w14:textId="740304ED" w:rsidR="008D11C4" w:rsidRPr="00D5639C" w:rsidRDefault="00D40CE3" w:rsidP="00ED74A5">
            <w:pPr>
              <w:ind w:left="460" w:hanging="460"/>
              <w:rPr>
                <w:rFonts w:cs="Arial"/>
                <w:i/>
                <w:iCs/>
                <w:color w:val="000000" w:themeColor="text1"/>
              </w:rPr>
            </w:pPr>
            <w:r w:rsidRPr="00D5639C">
              <w:rPr>
                <w:rFonts w:cs="Arial"/>
                <w:i/>
                <w:iCs/>
                <w:color w:val="000000" w:themeColor="text1"/>
              </w:rPr>
              <w:tab/>
            </w:r>
            <w:r w:rsidR="008D11C4" w:rsidRPr="00D5639C">
              <w:rPr>
                <w:rFonts w:cs="Arial"/>
                <w:i/>
                <w:iCs/>
                <w:color w:val="000000" w:themeColor="text1"/>
              </w:rPr>
              <w:t>Human Rights: P.4, P.6, P.7</w:t>
            </w:r>
          </w:p>
          <w:p w14:paraId="60256565" w14:textId="77777777" w:rsidR="008D11C4" w:rsidRPr="00D5639C" w:rsidRDefault="008D11C4" w:rsidP="00ED74A5">
            <w:pPr>
              <w:jc w:val="center"/>
              <w:rPr>
                <w:rFonts w:cs="Arial"/>
                <w:i/>
                <w:iCs/>
                <w:color w:val="000000" w:themeColor="text1"/>
              </w:rPr>
            </w:pPr>
          </w:p>
          <w:p w14:paraId="76A2D285" w14:textId="37A5A089" w:rsidR="00CF61B9" w:rsidRPr="00D5639C" w:rsidRDefault="00CF61B9" w:rsidP="00ED74A5">
            <w:pPr>
              <w:rPr>
                <w:rFonts w:cs="Arial"/>
                <w:color w:val="000000" w:themeColor="text1"/>
              </w:rPr>
            </w:pPr>
          </w:p>
        </w:tc>
        <w:tc>
          <w:tcPr>
            <w:tcW w:w="720" w:type="dxa"/>
          </w:tcPr>
          <w:p w14:paraId="0C5B5A73" w14:textId="626A77F0" w:rsidR="00CF61B9" w:rsidRPr="00D5639C" w:rsidRDefault="00CF61B9" w:rsidP="00605C97">
            <w:pPr>
              <w:rPr>
                <w:rFonts w:cs="Arial"/>
                <w:color w:val="000000" w:themeColor="text1"/>
                <w:lang w:eastAsia="zh-CN"/>
              </w:rPr>
            </w:pPr>
            <w:r w:rsidRPr="00D5639C">
              <w:rPr>
                <w:rFonts w:cs="Arial"/>
                <w:color w:val="000000" w:themeColor="text1"/>
                <w:lang w:eastAsia="zh-CN"/>
              </w:rPr>
              <w:t>I=3</w:t>
            </w:r>
          </w:p>
          <w:p w14:paraId="27A995F1" w14:textId="29881206" w:rsidR="00CF61B9" w:rsidRPr="00D5639C" w:rsidRDefault="00CF61B9" w:rsidP="00605C97">
            <w:pPr>
              <w:rPr>
                <w:rFonts w:cs="Arial"/>
                <w:color w:val="000000" w:themeColor="text1"/>
                <w:lang w:eastAsia="zh-CN"/>
              </w:rPr>
            </w:pPr>
            <w:r w:rsidRPr="00D5639C">
              <w:rPr>
                <w:rFonts w:cs="Arial"/>
                <w:color w:val="000000" w:themeColor="text1"/>
                <w:lang w:eastAsia="zh-CN"/>
              </w:rPr>
              <w:t>L=3</w:t>
            </w:r>
          </w:p>
          <w:p w14:paraId="5F7334B2" w14:textId="77777777" w:rsidR="00CF61B9" w:rsidRPr="00D5639C" w:rsidRDefault="00CF61B9" w:rsidP="00605C97">
            <w:pPr>
              <w:rPr>
                <w:rFonts w:cs="Arial"/>
                <w:color w:val="000000" w:themeColor="text1"/>
              </w:rPr>
            </w:pPr>
          </w:p>
        </w:tc>
        <w:tc>
          <w:tcPr>
            <w:tcW w:w="990" w:type="dxa"/>
          </w:tcPr>
          <w:p w14:paraId="61B97E95" w14:textId="64282FDE" w:rsidR="00CF61B9" w:rsidRPr="00D5639C" w:rsidRDefault="00CF61B9" w:rsidP="00605C97">
            <w:pPr>
              <w:rPr>
                <w:rFonts w:cs="Arial"/>
                <w:b/>
                <w:color w:val="000000" w:themeColor="text1"/>
              </w:rPr>
            </w:pPr>
            <w:r w:rsidRPr="00D5639C">
              <w:rPr>
                <w:rFonts w:cs="Arial"/>
                <w:color w:val="000000" w:themeColor="text1"/>
                <w:lang w:eastAsia="zh-CN"/>
              </w:rPr>
              <w:t>Moderate</w:t>
            </w:r>
          </w:p>
        </w:tc>
        <w:tc>
          <w:tcPr>
            <w:tcW w:w="2610" w:type="dxa"/>
            <w:gridSpan w:val="2"/>
          </w:tcPr>
          <w:p w14:paraId="14075C6C" w14:textId="77777777" w:rsidR="00CB7884" w:rsidRPr="00D5639C" w:rsidRDefault="00CF61B9" w:rsidP="00605C97">
            <w:pPr>
              <w:rPr>
                <w:rFonts w:cs="Arial"/>
                <w:color w:val="000000" w:themeColor="text1"/>
                <w:lang w:eastAsia="zh-CN"/>
              </w:rPr>
            </w:pPr>
            <w:r w:rsidRPr="00D5639C">
              <w:rPr>
                <w:rFonts w:cs="Arial"/>
                <w:color w:val="000000" w:themeColor="text1"/>
                <w:lang w:eastAsia="zh-CN"/>
              </w:rPr>
              <w:t>Energy service delivery private companies involved in project construction may face financing difficulties</w:t>
            </w:r>
            <w:r w:rsidR="009C247A" w:rsidRPr="00D5639C">
              <w:rPr>
                <w:rFonts w:cs="Arial"/>
                <w:color w:val="000000" w:themeColor="text1"/>
                <w:lang w:eastAsia="zh-CN"/>
              </w:rPr>
              <w:t xml:space="preserve"> causing them to stop the implementation or the operation of the demos. </w:t>
            </w:r>
          </w:p>
          <w:p w14:paraId="0D1E533E" w14:textId="77777777" w:rsidR="00CB7884" w:rsidRPr="00D5639C" w:rsidRDefault="00CB7884" w:rsidP="00605C97">
            <w:pPr>
              <w:rPr>
                <w:rFonts w:cs="Arial"/>
                <w:color w:val="000000" w:themeColor="text1"/>
                <w:lang w:eastAsia="zh-CN"/>
              </w:rPr>
            </w:pPr>
          </w:p>
          <w:p w14:paraId="243A05E1" w14:textId="6CC088D6" w:rsidR="00CF61B9" w:rsidRPr="00D5639C" w:rsidRDefault="009C247A" w:rsidP="00605C97">
            <w:pPr>
              <w:rPr>
                <w:rFonts w:cs="Arial"/>
                <w:b/>
                <w:color w:val="000000" w:themeColor="text1"/>
              </w:rPr>
            </w:pPr>
            <w:r w:rsidRPr="00D5639C">
              <w:rPr>
                <w:rFonts w:cs="Arial"/>
                <w:color w:val="000000" w:themeColor="text1"/>
                <w:lang w:eastAsia="zh-CN"/>
              </w:rPr>
              <w:t xml:space="preserve">In such events, disruptions in the daily lives of people in the demo villages will be affected and may result in them </w:t>
            </w:r>
            <w:r w:rsidR="00CB7884" w:rsidRPr="00D5639C">
              <w:rPr>
                <w:rFonts w:cs="Arial"/>
                <w:color w:val="000000" w:themeColor="text1"/>
                <w:lang w:eastAsia="zh-CN"/>
              </w:rPr>
              <w:t xml:space="preserve">suffering from disruptions to their access of energy sources. </w:t>
            </w:r>
          </w:p>
        </w:tc>
        <w:tc>
          <w:tcPr>
            <w:tcW w:w="4770" w:type="dxa"/>
            <w:gridSpan w:val="4"/>
          </w:tcPr>
          <w:p w14:paraId="591F6D02" w14:textId="34902B39" w:rsidR="00EE1D30" w:rsidRPr="00D5639C" w:rsidRDefault="00EE1D30" w:rsidP="00605C97">
            <w:pPr>
              <w:rPr>
                <w:rFonts w:cs="Arial"/>
                <w:color w:val="000000" w:themeColor="text1"/>
                <w:lang w:eastAsia="zh-CN"/>
              </w:rPr>
            </w:pPr>
            <w:r w:rsidRPr="00D5639C">
              <w:rPr>
                <w:rFonts w:cs="Arial"/>
                <w:color w:val="000000" w:themeColor="text1"/>
                <w:lang w:eastAsia="zh-CN"/>
              </w:rPr>
              <w:t xml:space="preserve">The demos are part of the corporate business plans of the partner companies, and they have also done their own due diligence and financial feasibility analyses of such investments  </w:t>
            </w:r>
            <w:r w:rsidR="009C247A" w:rsidRPr="00D5639C">
              <w:rPr>
                <w:rFonts w:cs="Arial"/>
                <w:color w:val="000000" w:themeColor="text1"/>
                <w:lang w:eastAsia="zh-CN"/>
              </w:rPr>
              <w:t>While the</w:t>
            </w:r>
            <w:r w:rsidR="00453DD2" w:rsidRPr="00D5639C">
              <w:rPr>
                <w:rFonts w:cs="Arial"/>
                <w:color w:val="000000" w:themeColor="text1"/>
                <w:lang w:eastAsia="zh-CN"/>
              </w:rPr>
              <w:t xml:space="preserve">se </w:t>
            </w:r>
            <w:r w:rsidR="009C247A" w:rsidRPr="00D5639C">
              <w:rPr>
                <w:rFonts w:cs="Arial"/>
                <w:color w:val="000000" w:themeColor="text1"/>
                <w:lang w:eastAsia="zh-CN"/>
              </w:rPr>
              <w:t xml:space="preserve">partner companies have sufficient financial resources to implement the demos, the local governments are also in hand to continue supporting the implementation </w:t>
            </w:r>
            <w:r w:rsidRPr="00D5639C">
              <w:rPr>
                <w:rFonts w:cs="Arial"/>
                <w:color w:val="000000" w:themeColor="text1"/>
                <w:lang w:eastAsia="zh-CN"/>
              </w:rPr>
              <w:t>of the demos should there be some disruptions in the operations of these partners</w:t>
            </w:r>
            <w:r w:rsidR="00453DD2" w:rsidRPr="00D5639C">
              <w:rPr>
                <w:rFonts w:cs="Arial"/>
                <w:color w:val="000000" w:themeColor="text1"/>
                <w:lang w:eastAsia="zh-CN"/>
              </w:rPr>
              <w:t xml:space="preserve">, since this is part of their responsibilities to support the country’s rural revitalization program. </w:t>
            </w:r>
          </w:p>
          <w:p w14:paraId="61D8792D" w14:textId="77777777" w:rsidR="00EE1D30" w:rsidRPr="00D5639C" w:rsidRDefault="00EE1D30" w:rsidP="00605C97">
            <w:pPr>
              <w:rPr>
                <w:rFonts w:cs="Arial"/>
                <w:color w:val="000000" w:themeColor="text1"/>
                <w:lang w:eastAsia="zh-CN"/>
              </w:rPr>
            </w:pPr>
          </w:p>
          <w:p w14:paraId="2507DB41" w14:textId="3B932C21" w:rsidR="00CF61B9" w:rsidRPr="00D5639C" w:rsidRDefault="00453DD2" w:rsidP="00605C97">
            <w:pPr>
              <w:rPr>
                <w:rFonts w:cs="Arial"/>
                <w:color w:val="000000" w:themeColor="text1"/>
                <w:lang w:eastAsia="zh-CN"/>
              </w:rPr>
            </w:pPr>
            <w:r w:rsidRPr="00D5639C">
              <w:rPr>
                <w:rFonts w:cs="Arial"/>
                <w:color w:val="000000" w:themeColor="text1"/>
                <w:lang w:eastAsia="zh-CN"/>
              </w:rPr>
              <w:t>For the replication of the demos, t</w:t>
            </w:r>
            <w:r w:rsidR="00CF61B9" w:rsidRPr="00D5639C">
              <w:rPr>
                <w:rFonts w:cs="Arial"/>
                <w:color w:val="000000" w:themeColor="text1"/>
                <w:lang w:eastAsia="zh-CN"/>
              </w:rPr>
              <w:t>he project include</w:t>
            </w:r>
            <w:r w:rsidRPr="00D5639C">
              <w:rPr>
                <w:rFonts w:cs="Arial"/>
                <w:color w:val="000000" w:themeColor="text1"/>
                <w:lang w:eastAsia="zh-CN"/>
              </w:rPr>
              <w:t>s</w:t>
            </w:r>
            <w:r w:rsidR="00CF61B9" w:rsidRPr="00D5639C">
              <w:rPr>
                <w:rFonts w:cs="Arial"/>
                <w:color w:val="000000" w:themeColor="text1"/>
                <w:lang w:eastAsia="zh-CN"/>
              </w:rPr>
              <w:t xml:space="preserve"> a study on green investment and financing, a series of project activities including: assessment of the investment and financing capacity of participating companies; design of incentives for financial companies and their introduction in rural areas; training of financial practitioners, etc.  </w:t>
            </w:r>
          </w:p>
          <w:p w14:paraId="610043DB" w14:textId="3527D21C" w:rsidR="00CF61B9" w:rsidRPr="00D5639C" w:rsidRDefault="00CF61B9" w:rsidP="00605C97">
            <w:pPr>
              <w:rPr>
                <w:rFonts w:cs="Arial"/>
                <w:b/>
                <w:color w:val="000000" w:themeColor="text1"/>
              </w:rPr>
            </w:pPr>
            <w:r w:rsidRPr="00D5639C">
              <w:rPr>
                <w:rFonts w:cs="Arial"/>
                <w:color w:val="000000" w:themeColor="text1"/>
                <w:lang w:eastAsia="zh-CN"/>
              </w:rPr>
              <w:t xml:space="preserve">The </w:t>
            </w:r>
            <w:r w:rsidR="00453DD2" w:rsidRPr="00D5639C">
              <w:rPr>
                <w:rFonts w:cs="Arial"/>
                <w:color w:val="000000" w:themeColor="text1"/>
                <w:lang w:eastAsia="zh-CN"/>
              </w:rPr>
              <w:t xml:space="preserve">project also includes </w:t>
            </w:r>
            <w:r w:rsidRPr="00D5639C">
              <w:rPr>
                <w:rFonts w:cs="Arial"/>
                <w:color w:val="000000" w:themeColor="text1"/>
                <w:lang w:eastAsia="zh-CN"/>
              </w:rPr>
              <w:t>green finance related activities</w:t>
            </w:r>
            <w:r w:rsidR="00453DD2" w:rsidRPr="00D5639C">
              <w:rPr>
                <w:rFonts w:cs="Arial"/>
                <w:color w:val="000000" w:themeColor="text1"/>
                <w:lang w:eastAsia="zh-CN"/>
              </w:rPr>
              <w:t xml:space="preserve"> that will help </w:t>
            </w:r>
            <w:r w:rsidRPr="00D5639C">
              <w:rPr>
                <w:rFonts w:cs="Arial"/>
                <w:color w:val="000000" w:themeColor="text1"/>
                <w:lang w:eastAsia="zh-CN"/>
              </w:rPr>
              <w:t>local banks in the project area</w:t>
            </w:r>
            <w:r w:rsidR="00453DD2" w:rsidRPr="00D5639C">
              <w:rPr>
                <w:rFonts w:cs="Arial"/>
                <w:color w:val="000000" w:themeColor="text1"/>
                <w:lang w:eastAsia="zh-CN"/>
              </w:rPr>
              <w:t>s</w:t>
            </w:r>
            <w:r w:rsidRPr="00D5639C">
              <w:rPr>
                <w:rFonts w:cs="Arial"/>
                <w:color w:val="000000" w:themeColor="text1"/>
                <w:lang w:eastAsia="zh-CN"/>
              </w:rPr>
              <w:t xml:space="preserve"> develop green finance measures to support the </w:t>
            </w:r>
            <w:r w:rsidR="00453DD2" w:rsidRPr="00D5639C">
              <w:rPr>
                <w:rFonts w:cs="Arial"/>
                <w:color w:val="000000" w:themeColor="text1"/>
                <w:lang w:eastAsia="zh-CN"/>
              </w:rPr>
              <w:t>demo replications</w:t>
            </w:r>
            <w:r w:rsidRPr="00D5639C">
              <w:rPr>
                <w:rFonts w:cs="Arial"/>
                <w:color w:val="000000" w:themeColor="text1"/>
                <w:lang w:eastAsia="zh-CN"/>
              </w:rPr>
              <w:t>.</w:t>
            </w:r>
          </w:p>
        </w:tc>
      </w:tr>
      <w:tr w:rsidR="00F370EA" w:rsidRPr="00D5639C" w14:paraId="2FA09FDE" w14:textId="77777777" w:rsidTr="00AE5667">
        <w:tc>
          <w:tcPr>
            <w:tcW w:w="4045" w:type="dxa"/>
          </w:tcPr>
          <w:p w14:paraId="0C621F21" w14:textId="77777777" w:rsidR="00F370EA" w:rsidRPr="00D5639C" w:rsidRDefault="00F14B4B" w:rsidP="00605C97">
            <w:pPr>
              <w:pStyle w:val="ListParagraph"/>
              <w:numPr>
                <w:ilvl w:val="0"/>
                <w:numId w:val="6"/>
              </w:numPr>
              <w:spacing w:after="0"/>
              <w:contextualSpacing w:val="0"/>
              <w:jc w:val="left"/>
              <w:rPr>
                <w:rFonts w:ascii="Arial" w:eastAsia="Times New Roman" w:hAnsi="Arial" w:cs="Arial"/>
                <w:color w:val="000000" w:themeColor="text1"/>
                <w:sz w:val="18"/>
                <w:szCs w:val="18"/>
                <w:lang w:eastAsia="ja-JP"/>
              </w:rPr>
            </w:pPr>
            <w:r w:rsidRPr="00D5639C">
              <w:rPr>
                <w:rFonts w:ascii="Arial" w:eastAsia="Times New Roman" w:hAnsi="Arial" w:cs="Arial"/>
                <w:color w:val="000000" w:themeColor="text1"/>
                <w:sz w:val="18"/>
                <w:szCs w:val="18"/>
                <w:lang w:eastAsia="ja-JP"/>
              </w:rPr>
              <w:t>RE-based energy generation (power and non-power purposes) and EE system installations can be seriously affected by adverse climate-related events .</w:t>
            </w:r>
          </w:p>
          <w:p w14:paraId="762F9528" w14:textId="77777777" w:rsidR="008D11C4" w:rsidRPr="00D5639C" w:rsidRDefault="008D11C4" w:rsidP="008D11C4">
            <w:pPr>
              <w:pStyle w:val="ListParagraph"/>
              <w:spacing w:after="0"/>
              <w:ind w:left="420"/>
              <w:contextualSpacing w:val="0"/>
              <w:jc w:val="left"/>
              <w:rPr>
                <w:rFonts w:ascii="Arial" w:eastAsia="Times New Roman" w:hAnsi="Arial" w:cs="Arial"/>
                <w:color w:val="000000" w:themeColor="text1"/>
                <w:sz w:val="18"/>
                <w:szCs w:val="18"/>
                <w:lang w:eastAsia="ja-JP"/>
              </w:rPr>
            </w:pPr>
          </w:p>
          <w:p w14:paraId="0EC5110A" w14:textId="4C5E2A4C" w:rsidR="008D11C4" w:rsidRPr="00D5639C" w:rsidRDefault="008D11C4" w:rsidP="00ED74A5">
            <w:pPr>
              <w:pStyle w:val="ListParagraph"/>
              <w:spacing w:after="0"/>
              <w:ind w:left="420"/>
              <w:contextualSpacing w:val="0"/>
              <w:rPr>
                <w:rFonts w:ascii="Arial" w:eastAsia="Times New Roman" w:hAnsi="Arial" w:cs="Arial"/>
                <w:i/>
                <w:iCs/>
                <w:color w:val="000000" w:themeColor="text1"/>
                <w:sz w:val="18"/>
                <w:szCs w:val="18"/>
                <w:lang w:eastAsia="ja-JP"/>
              </w:rPr>
            </w:pPr>
            <w:r w:rsidRPr="00D5639C">
              <w:rPr>
                <w:rFonts w:ascii="Arial" w:eastAsia="Times New Roman" w:hAnsi="Arial" w:cs="Arial"/>
                <w:i/>
                <w:iCs/>
                <w:color w:val="000000" w:themeColor="text1"/>
                <w:sz w:val="18"/>
                <w:szCs w:val="18"/>
                <w:lang w:eastAsia="ja-JP"/>
              </w:rPr>
              <w:t xml:space="preserve">Standard 2: 2.2, 2.3 </w:t>
            </w:r>
          </w:p>
        </w:tc>
        <w:tc>
          <w:tcPr>
            <w:tcW w:w="720" w:type="dxa"/>
          </w:tcPr>
          <w:p w14:paraId="6724D023" w14:textId="77777777" w:rsidR="00F370EA" w:rsidRPr="00D5639C" w:rsidRDefault="00870DCC" w:rsidP="00605C97">
            <w:pPr>
              <w:rPr>
                <w:rFonts w:cs="Arial"/>
                <w:color w:val="000000" w:themeColor="text1"/>
                <w:lang w:eastAsia="zh-CN"/>
              </w:rPr>
            </w:pPr>
            <w:r w:rsidRPr="00D5639C">
              <w:rPr>
                <w:rFonts w:cs="Arial"/>
                <w:color w:val="000000" w:themeColor="text1"/>
                <w:lang w:eastAsia="zh-CN"/>
              </w:rPr>
              <w:t>I = 4</w:t>
            </w:r>
          </w:p>
          <w:p w14:paraId="392B5F5C" w14:textId="295BBC6B" w:rsidR="00870DCC" w:rsidRPr="00D5639C" w:rsidRDefault="00870DCC" w:rsidP="00605C97">
            <w:pPr>
              <w:rPr>
                <w:rFonts w:cs="Arial"/>
                <w:color w:val="000000" w:themeColor="text1"/>
                <w:lang w:eastAsia="zh-CN"/>
              </w:rPr>
            </w:pPr>
            <w:r w:rsidRPr="00D5639C">
              <w:rPr>
                <w:rFonts w:cs="Arial"/>
                <w:color w:val="000000" w:themeColor="text1"/>
                <w:lang w:eastAsia="zh-CN"/>
              </w:rPr>
              <w:t xml:space="preserve">P = </w:t>
            </w:r>
            <w:r w:rsidR="00375134" w:rsidRPr="00D5639C">
              <w:rPr>
                <w:rFonts w:cs="Arial"/>
                <w:color w:val="000000" w:themeColor="text1"/>
                <w:lang w:eastAsia="zh-CN"/>
              </w:rPr>
              <w:t>2</w:t>
            </w:r>
          </w:p>
        </w:tc>
        <w:tc>
          <w:tcPr>
            <w:tcW w:w="990" w:type="dxa"/>
          </w:tcPr>
          <w:p w14:paraId="4FF62523" w14:textId="5D6E20E0" w:rsidR="00F370EA" w:rsidRPr="00D5639C" w:rsidRDefault="00870DCC" w:rsidP="00605C97">
            <w:pPr>
              <w:rPr>
                <w:rFonts w:cs="Arial"/>
                <w:color w:val="000000" w:themeColor="text1"/>
                <w:lang w:eastAsia="zh-CN"/>
              </w:rPr>
            </w:pPr>
            <w:r w:rsidRPr="00D5639C">
              <w:rPr>
                <w:rFonts w:cs="Arial"/>
                <w:color w:val="000000" w:themeColor="text1"/>
                <w:lang w:eastAsia="zh-CN"/>
              </w:rPr>
              <w:t>Moderate</w:t>
            </w:r>
          </w:p>
        </w:tc>
        <w:tc>
          <w:tcPr>
            <w:tcW w:w="2610" w:type="dxa"/>
            <w:gridSpan w:val="2"/>
          </w:tcPr>
          <w:p w14:paraId="43EDB9EB" w14:textId="0159FE89" w:rsidR="00F370EA" w:rsidRPr="00D5639C" w:rsidRDefault="00F370EA" w:rsidP="00F370EA">
            <w:pPr>
              <w:rPr>
                <w:rFonts w:cs="Arial"/>
                <w:color w:val="000000" w:themeColor="text1"/>
                <w:lang w:eastAsia="zh-CN"/>
              </w:rPr>
            </w:pPr>
            <w:r w:rsidRPr="00D5639C">
              <w:rPr>
                <w:rFonts w:cs="Arial"/>
                <w:color w:val="000000" w:themeColor="text1"/>
                <w:lang w:eastAsia="zh-CN"/>
              </w:rPr>
              <w:t>Some renewable energy projects (</w:t>
            </w:r>
            <w:r w:rsidR="00594537" w:rsidRPr="00D5639C">
              <w:rPr>
                <w:rFonts w:cs="Arial"/>
                <w:color w:val="000000" w:themeColor="text1"/>
                <w:lang w:eastAsia="zh-CN"/>
              </w:rPr>
              <w:t xml:space="preserve">e.g., </w:t>
            </w:r>
            <w:r w:rsidRPr="00D5639C">
              <w:rPr>
                <w:rFonts w:cs="Arial"/>
                <w:color w:val="000000" w:themeColor="text1"/>
                <w:lang w:eastAsia="zh-CN"/>
              </w:rPr>
              <w:t>wind and solar</w:t>
            </w:r>
            <w:r w:rsidR="00594537" w:rsidRPr="00D5639C">
              <w:rPr>
                <w:rFonts w:cs="Arial"/>
                <w:color w:val="000000" w:themeColor="text1"/>
                <w:lang w:eastAsia="zh-CN"/>
              </w:rPr>
              <w:t>)</w:t>
            </w:r>
            <w:r w:rsidRPr="00D5639C">
              <w:rPr>
                <w:rFonts w:cs="Arial"/>
                <w:color w:val="000000" w:themeColor="text1"/>
                <w:lang w:eastAsia="zh-CN"/>
              </w:rPr>
              <w:t xml:space="preserve"> may be sensitive to climate change; the </w:t>
            </w:r>
            <w:r w:rsidR="00594537" w:rsidRPr="00D5639C">
              <w:rPr>
                <w:rFonts w:cs="Arial"/>
                <w:color w:val="000000" w:themeColor="text1"/>
                <w:lang w:eastAsia="zh-CN"/>
              </w:rPr>
              <w:t xml:space="preserve">structural integrity </w:t>
            </w:r>
            <w:r w:rsidRPr="00D5639C">
              <w:rPr>
                <w:rFonts w:cs="Arial"/>
                <w:color w:val="000000" w:themeColor="text1"/>
                <w:lang w:eastAsia="zh-CN"/>
              </w:rPr>
              <w:t xml:space="preserve">of </w:t>
            </w:r>
            <w:r w:rsidR="00594537" w:rsidRPr="00D5639C">
              <w:rPr>
                <w:rFonts w:cs="Arial"/>
                <w:color w:val="000000" w:themeColor="text1"/>
                <w:lang w:eastAsia="zh-CN"/>
              </w:rPr>
              <w:t xml:space="preserve">RE-based energy generation facilities can be </w:t>
            </w:r>
            <w:r w:rsidRPr="00D5639C">
              <w:rPr>
                <w:rFonts w:cs="Arial"/>
                <w:color w:val="000000" w:themeColor="text1"/>
                <w:lang w:eastAsia="zh-CN"/>
              </w:rPr>
              <w:t>sensitive to extreme events such as earthquakes and floods</w:t>
            </w:r>
            <w:r w:rsidR="00594537" w:rsidRPr="00D5639C">
              <w:rPr>
                <w:rFonts w:cs="Arial"/>
                <w:color w:val="000000" w:themeColor="text1"/>
                <w:lang w:eastAsia="zh-CN"/>
              </w:rPr>
              <w:t>.</w:t>
            </w:r>
          </w:p>
          <w:p w14:paraId="12025593" w14:textId="77777777" w:rsidR="00F370EA" w:rsidRPr="00D5639C" w:rsidRDefault="00F370EA" w:rsidP="00F370EA">
            <w:pPr>
              <w:rPr>
                <w:rFonts w:cs="Arial"/>
                <w:bCs/>
                <w:color w:val="000000" w:themeColor="text1"/>
              </w:rPr>
            </w:pPr>
            <w:r w:rsidRPr="00D5639C">
              <w:rPr>
                <w:rFonts w:cs="Arial"/>
                <w:bCs/>
                <w:color w:val="000000" w:themeColor="text1"/>
              </w:rPr>
              <w:t>Freezing damage can affect crop straw production, resulting in insufficient biogas production feedstock and affecting biogas production. Freezing damage can also affect livestock production efficiency and livestock manure production, resulting in insufficient biogas production feedstock.</w:t>
            </w:r>
          </w:p>
          <w:p w14:paraId="30FB8BF4" w14:textId="7E999CC6" w:rsidR="00F370EA" w:rsidRPr="00D5639C" w:rsidRDefault="00F370EA" w:rsidP="00F370EA">
            <w:pPr>
              <w:rPr>
                <w:rFonts w:cs="Arial"/>
                <w:color w:val="000000" w:themeColor="text1"/>
                <w:lang w:eastAsia="zh-CN"/>
              </w:rPr>
            </w:pPr>
            <w:r w:rsidRPr="00D5639C">
              <w:rPr>
                <w:rFonts w:cs="Arial"/>
                <w:bCs/>
                <w:color w:val="000000" w:themeColor="text1"/>
              </w:rPr>
              <w:t>Low temperatures can affect biogas production rates, resulting in insufficient biogas production and unstable community energy supply.</w:t>
            </w:r>
          </w:p>
        </w:tc>
        <w:tc>
          <w:tcPr>
            <w:tcW w:w="4770" w:type="dxa"/>
            <w:gridSpan w:val="4"/>
          </w:tcPr>
          <w:p w14:paraId="36170F11" w14:textId="4ADCB8D2" w:rsidR="00F14B4B" w:rsidRPr="00D5639C" w:rsidRDefault="00F14B4B" w:rsidP="00F14B4B">
            <w:pPr>
              <w:rPr>
                <w:rFonts w:cs="Arial"/>
                <w:color w:val="000000" w:themeColor="text1"/>
                <w:lang w:eastAsia="zh-CN"/>
              </w:rPr>
            </w:pPr>
            <w:r w:rsidRPr="00D5639C">
              <w:rPr>
                <w:rFonts w:cs="Arial"/>
                <w:color w:val="000000" w:themeColor="text1"/>
                <w:lang w:eastAsia="zh-CN"/>
              </w:rPr>
              <w:t>It is already common in international design and engineering practices, as well as in the construction/installation of RE-based energy generation units to follow proper engineering and construction design and construction that ensure not only structural integrity but also climate resilience. This applies also in the procurement, design/engineering, installation, and operation of the pertinent installations.</w:t>
            </w:r>
            <w:r w:rsidR="00375134" w:rsidRPr="00D5639C">
              <w:t xml:space="preserve"> </w:t>
            </w:r>
            <w:r w:rsidR="000E2C07" w:rsidRPr="00D5639C">
              <w:t>As specified in the project</w:t>
            </w:r>
            <w:r w:rsidR="00891BA6" w:rsidRPr="00D5639C">
              <w:t xml:space="preserve"> document </w:t>
            </w:r>
            <w:r w:rsidR="000E2C07" w:rsidRPr="00D5639C">
              <w:t xml:space="preserve">, </w:t>
            </w:r>
            <w:r w:rsidR="000E2C07" w:rsidRPr="00D5639C">
              <w:rPr>
                <w:rFonts w:cs="Arial"/>
                <w:color w:val="000000" w:themeColor="text1"/>
                <w:lang w:eastAsia="zh-CN"/>
              </w:rPr>
              <w:t>t</w:t>
            </w:r>
            <w:r w:rsidR="00375134" w:rsidRPr="00D5639C">
              <w:rPr>
                <w:rFonts w:cs="Arial"/>
                <w:color w:val="000000" w:themeColor="text1"/>
                <w:lang w:eastAsia="zh-CN"/>
              </w:rPr>
              <w:t>he design and</w:t>
            </w:r>
            <w:r w:rsidR="00891BA6" w:rsidRPr="00D5639C">
              <w:rPr>
                <w:rFonts w:cs="Arial"/>
                <w:color w:val="000000" w:themeColor="text1"/>
                <w:lang w:eastAsia="zh-CN"/>
              </w:rPr>
              <w:t xml:space="preserve"> </w:t>
            </w:r>
            <w:r w:rsidR="00375134" w:rsidRPr="00D5639C">
              <w:rPr>
                <w:rFonts w:cs="Arial"/>
                <w:color w:val="000000" w:themeColor="text1"/>
                <w:lang w:eastAsia="zh-CN"/>
              </w:rPr>
              <w:t>construction/installation of the physical infrastructures that will be installed will be based on the technical and structural specifications that major bilateral and multi-lateral donors require for the infrastructure projects that they are funding in China.</w:t>
            </w:r>
          </w:p>
          <w:p w14:paraId="6B496B5B" w14:textId="77777777" w:rsidR="00891BA6" w:rsidRPr="00D5639C" w:rsidRDefault="00891BA6" w:rsidP="00F14B4B">
            <w:pPr>
              <w:rPr>
                <w:rFonts w:cs="Arial"/>
                <w:color w:val="000000" w:themeColor="text1"/>
                <w:lang w:eastAsia="zh-CN"/>
              </w:rPr>
            </w:pPr>
          </w:p>
          <w:p w14:paraId="5D0534B0" w14:textId="6EFE9B96" w:rsidR="00F14B4B" w:rsidRPr="00D5639C" w:rsidRDefault="00891BA6" w:rsidP="00F14B4B">
            <w:pPr>
              <w:rPr>
                <w:rFonts w:cs="Arial"/>
                <w:color w:val="000000" w:themeColor="text1"/>
                <w:lang w:eastAsia="zh-CN"/>
              </w:rPr>
            </w:pPr>
            <w:r w:rsidRPr="00D5639C">
              <w:rPr>
                <w:rFonts w:cs="Arial"/>
                <w:color w:val="000000" w:themeColor="text1"/>
                <w:lang w:eastAsia="zh-CN"/>
              </w:rPr>
              <w:t xml:space="preserve">Climate and disaster related impacts will also be assed for the 8 demo sites as part of the site specific ESIAs that are to be conducted. </w:t>
            </w:r>
            <w:r w:rsidR="00F14B4B" w:rsidRPr="00D5639C">
              <w:rPr>
                <w:rFonts w:cs="Arial"/>
                <w:color w:val="000000" w:themeColor="text1"/>
                <w:lang w:eastAsia="zh-CN"/>
              </w:rPr>
              <w:t>Depending on the extent of the impacts of the adverse climate –related events, appropriate modifications in the installations (and budget) will be done. Potential reduction in the number of installations, or replacement with alternative demos will be done while considering the need to ensure the resulting interventions are still contributing to the realization of the project outcomes.</w:t>
            </w:r>
          </w:p>
          <w:p w14:paraId="7B0EC249" w14:textId="77777777" w:rsidR="00F14B4B" w:rsidRPr="00D5639C" w:rsidRDefault="00F14B4B" w:rsidP="00F370EA">
            <w:pPr>
              <w:rPr>
                <w:rFonts w:cs="Arial"/>
                <w:color w:val="000000" w:themeColor="text1"/>
                <w:lang w:eastAsia="zh-CN"/>
              </w:rPr>
            </w:pPr>
          </w:p>
          <w:p w14:paraId="3D34DA1F" w14:textId="4D70AE6B" w:rsidR="00F370EA" w:rsidRPr="00D5639C" w:rsidRDefault="00F370EA" w:rsidP="00F370EA">
            <w:pPr>
              <w:rPr>
                <w:rFonts w:cs="Arial"/>
                <w:color w:val="000000" w:themeColor="text1"/>
                <w:lang w:eastAsia="zh-CN"/>
              </w:rPr>
            </w:pPr>
            <w:r w:rsidRPr="00D5639C">
              <w:rPr>
                <w:rFonts w:cs="Arial"/>
                <w:color w:val="000000" w:themeColor="text1"/>
                <w:lang w:eastAsia="zh-CN"/>
              </w:rPr>
              <w:lastRenderedPageBreak/>
              <w:t xml:space="preserve">Plan for addressing </w:t>
            </w:r>
            <w:r w:rsidR="00891BA6" w:rsidRPr="00D5639C">
              <w:rPr>
                <w:rFonts w:cs="Arial"/>
                <w:color w:val="000000" w:themeColor="text1"/>
                <w:lang w:eastAsia="zh-CN"/>
              </w:rPr>
              <w:t xml:space="preserve">this </w:t>
            </w:r>
            <w:r w:rsidRPr="00D5639C">
              <w:rPr>
                <w:rFonts w:cs="Arial"/>
                <w:color w:val="000000" w:themeColor="text1"/>
                <w:lang w:eastAsia="zh-CN"/>
              </w:rPr>
              <w:t xml:space="preserve">potential risk </w:t>
            </w:r>
            <w:r w:rsidR="00891BA6" w:rsidRPr="00D5639C">
              <w:rPr>
                <w:rFonts w:cs="Arial"/>
                <w:color w:val="000000" w:themeColor="text1"/>
                <w:lang w:eastAsia="zh-CN"/>
              </w:rPr>
              <w:t xml:space="preserve">(i.e. as it pertains to the thematic area of UNDP SES 2) </w:t>
            </w:r>
            <w:r w:rsidRPr="00D5639C">
              <w:rPr>
                <w:rFonts w:cs="Arial"/>
                <w:color w:val="000000" w:themeColor="text1"/>
                <w:lang w:eastAsia="zh-CN"/>
              </w:rPr>
              <w:t>is also included in the risk register</w:t>
            </w:r>
            <w:r w:rsidR="00F14B4B" w:rsidRPr="00D5639C">
              <w:rPr>
                <w:rFonts w:cs="Arial"/>
                <w:color w:val="000000" w:themeColor="text1"/>
                <w:lang w:eastAsia="zh-CN"/>
              </w:rPr>
              <w:t xml:space="preserve"> (see Annex E of CEO Endorsement Request Document).</w:t>
            </w:r>
          </w:p>
        </w:tc>
      </w:tr>
      <w:tr w:rsidR="00C66A3E" w:rsidRPr="00D5639C" w14:paraId="7F1B1BCC" w14:textId="77777777" w:rsidTr="00AE5667">
        <w:trPr>
          <w:trHeight w:val="4706"/>
        </w:trPr>
        <w:tc>
          <w:tcPr>
            <w:tcW w:w="4045" w:type="dxa"/>
          </w:tcPr>
          <w:p w14:paraId="71D5E5BA" w14:textId="77777777" w:rsidR="00AE5667" w:rsidRPr="00D5639C" w:rsidRDefault="00AE5667" w:rsidP="00AE5667">
            <w:pPr>
              <w:pStyle w:val="ListParagraph"/>
              <w:numPr>
                <w:ilvl w:val="0"/>
                <w:numId w:val="6"/>
              </w:numPr>
              <w:jc w:val="left"/>
              <w:rPr>
                <w:rFonts w:ascii="Arial" w:eastAsia="Times New Roman" w:hAnsi="Arial" w:cs="Arial"/>
                <w:color w:val="000000" w:themeColor="text1"/>
                <w:sz w:val="18"/>
                <w:szCs w:val="18"/>
                <w:lang w:eastAsia="ja-JP"/>
              </w:rPr>
            </w:pPr>
            <w:r w:rsidRPr="00D5639C">
              <w:rPr>
                <w:rFonts w:ascii="Arial" w:eastAsia="Times New Roman" w:hAnsi="Arial" w:cs="Arial"/>
                <w:color w:val="000000" w:themeColor="text1"/>
                <w:sz w:val="18"/>
                <w:szCs w:val="18"/>
                <w:lang w:eastAsia="ja-JP"/>
              </w:rPr>
              <w:lastRenderedPageBreak/>
              <w:t>The project will support 8 demonstrations, of which 2 demonstrations involve solar PV, in Beijing and Shanxi Province (the ‘2 Solar Demonstrations’). These demonstrations will be implemented in years 2 and 3 of the project.</w:t>
            </w:r>
          </w:p>
          <w:p w14:paraId="2D452E87" w14:textId="77777777" w:rsidR="00AE5667" w:rsidRPr="00D5639C" w:rsidRDefault="00AE5667" w:rsidP="00AE5667">
            <w:pPr>
              <w:pStyle w:val="ListParagraph"/>
              <w:ind w:left="420"/>
              <w:jc w:val="left"/>
              <w:rPr>
                <w:rFonts w:ascii="Arial" w:eastAsia="Times New Roman" w:hAnsi="Arial" w:cs="Arial"/>
                <w:color w:val="000000" w:themeColor="text1"/>
                <w:sz w:val="18"/>
                <w:szCs w:val="18"/>
                <w:lang w:eastAsia="ja-JP"/>
              </w:rPr>
            </w:pPr>
          </w:p>
          <w:p w14:paraId="7A63B0E6" w14:textId="5216B5FA" w:rsidR="00AE5667" w:rsidRPr="00D5639C" w:rsidRDefault="00AE5667" w:rsidP="00AE5667">
            <w:pPr>
              <w:pStyle w:val="ListParagraph"/>
              <w:ind w:left="420"/>
              <w:jc w:val="left"/>
              <w:rPr>
                <w:rFonts w:ascii="Arial" w:eastAsia="Times New Roman" w:hAnsi="Arial" w:cs="Arial"/>
                <w:color w:val="000000" w:themeColor="text1"/>
                <w:sz w:val="18"/>
                <w:szCs w:val="18"/>
                <w:lang w:eastAsia="ja-JP"/>
              </w:rPr>
            </w:pPr>
            <w:r w:rsidRPr="00D5639C">
              <w:rPr>
                <w:rFonts w:ascii="Arial" w:eastAsia="Times New Roman" w:hAnsi="Arial" w:cs="Arial"/>
                <w:color w:val="000000" w:themeColor="text1"/>
                <w:sz w:val="18"/>
                <w:szCs w:val="18"/>
                <w:lang w:eastAsia="ja-JP"/>
              </w:rPr>
              <w:t>In both of the 2 Solar Demonstrations:</w:t>
            </w:r>
          </w:p>
          <w:p w14:paraId="5D8663A2" w14:textId="77777777" w:rsidR="00AE5667" w:rsidRPr="00D5639C" w:rsidRDefault="00AE5667" w:rsidP="00AE5667">
            <w:pPr>
              <w:pStyle w:val="ListParagraph"/>
              <w:ind w:left="420"/>
              <w:jc w:val="left"/>
              <w:rPr>
                <w:rFonts w:ascii="Arial" w:eastAsia="Times New Roman" w:hAnsi="Arial" w:cs="Arial"/>
                <w:color w:val="000000" w:themeColor="text1"/>
                <w:sz w:val="18"/>
                <w:szCs w:val="18"/>
                <w:lang w:eastAsia="ja-JP"/>
              </w:rPr>
            </w:pPr>
            <w:r w:rsidRPr="00D5639C">
              <w:rPr>
                <w:rFonts w:ascii="Arial" w:eastAsia="Times New Roman" w:hAnsi="Arial" w:cs="Arial"/>
                <w:color w:val="000000" w:themeColor="text1"/>
                <w:sz w:val="18"/>
                <w:szCs w:val="18"/>
                <w:lang w:eastAsia="ja-JP"/>
              </w:rPr>
              <w:t xml:space="preserve">- Co-financing will be used to purchase the Solar PV equipment. </w:t>
            </w:r>
          </w:p>
          <w:p w14:paraId="07A93644" w14:textId="0AF81B9B" w:rsidR="00AE5667" w:rsidRPr="00D5639C" w:rsidRDefault="00AE5667" w:rsidP="00AE5667">
            <w:pPr>
              <w:pStyle w:val="ListParagraph"/>
              <w:ind w:left="420"/>
              <w:jc w:val="left"/>
              <w:rPr>
                <w:rFonts w:ascii="Arial" w:eastAsia="Times New Roman" w:hAnsi="Arial" w:cs="Arial"/>
                <w:color w:val="000000" w:themeColor="text1"/>
                <w:sz w:val="18"/>
                <w:szCs w:val="18"/>
                <w:lang w:eastAsia="ja-JP"/>
              </w:rPr>
            </w:pPr>
            <w:r w:rsidRPr="00D5639C">
              <w:rPr>
                <w:rFonts w:ascii="Arial" w:eastAsia="Times New Roman" w:hAnsi="Arial" w:cs="Arial"/>
                <w:color w:val="000000" w:themeColor="text1"/>
                <w:sz w:val="18"/>
                <w:szCs w:val="18"/>
                <w:lang w:eastAsia="ja-JP"/>
              </w:rPr>
              <w:t xml:space="preserve">- GEF INV will be used to purchase related equipment, such as smart meters and energy efficiency equipment. GEF INV will NOT be used to procure any Solar PV equipment. </w:t>
            </w:r>
          </w:p>
          <w:p w14:paraId="6B47D0CA" w14:textId="3D21BA29" w:rsidR="004F5A77" w:rsidRPr="00D5639C" w:rsidRDefault="004F5A77" w:rsidP="00AE5667">
            <w:pPr>
              <w:pStyle w:val="ListParagraph"/>
              <w:ind w:left="420"/>
              <w:jc w:val="left"/>
              <w:rPr>
                <w:rFonts w:ascii="Arial" w:eastAsia="Times New Roman" w:hAnsi="Arial" w:cs="Arial"/>
                <w:color w:val="000000" w:themeColor="text1"/>
                <w:sz w:val="18"/>
                <w:szCs w:val="18"/>
                <w:lang w:eastAsia="ja-JP"/>
              </w:rPr>
            </w:pPr>
          </w:p>
          <w:p w14:paraId="51EF9C92" w14:textId="12E5F188" w:rsidR="004F5A77" w:rsidRPr="00D5639C" w:rsidRDefault="004F5A77" w:rsidP="00AE5667">
            <w:pPr>
              <w:pStyle w:val="ListParagraph"/>
              <w:ind w:left="420"/>
              <w:jc w:val="left"/>
              <w:rPr>
                <w:rFonts w:ascii="Arial" w:eastAsia="Times New Roman" w:hAnsi="Arial" w:cs="Arial"/>
                <w:color w:val="000000" w:themeColor="text1"/>
                <w:sz w:val="18"/>
                <w:szCs w:val="18"/>
                <w:lang w:eastAsia="ja-JP"/>
              </w:rPr>
            </w:pPr>
            <w:r w:rsidRPr="00D5639C">
              <w:rPr>
                <w:rFonts w:ascii="Arial" w:eastAsia="Times New Roman" w:hAnsi="Arial" w:cs="Arial"/>
                <w:color w:val="000000" w:themeColor="text1"/>
                <w:sz w:val="18"/>
                <w:szCs w:val="18"/>
                <w:lang w:eastAsia="ja-JP"/>
              </w:rPr>
              <w:t xml:space="preserve">A particular risk area of potential concern for the co-financing </w:t>
            </w:r>
            <w:r w:rsidR="00921561" w:rsidRPr="00D5639C">
              <w:rPr>
                <w:rFonts w:ascii="Arial" w:eastAsia="Times New Roman" w:hAnsi="Arial" w:cs="Arial"/>
                <w:color w:val="000000" w:themeColor="text1"/>
                <w:sz w:val="18"/>
                <w:szCs w:val="18"/>
                <w:lang w:eastAsia="ja-JP"/>
              </w:rPr>
              <w:t>aspect</w:t>
            </w:r>
            <w:r w:rsidRPr="00D5639C">
              <w:rPr>
                <w:rFonts w:ascii="Arial" w:eastAsia="Times New Roman" w:hAnsi="Arial" w:cs="Arial"/>
                <w:color w:val="000000" w:themeColor="text1"/>
                <w:sz w:val="18"/>
                <w:szCs w:val="18"/>
                <w:lang w:eastAsia="ja-JP"/>
              </w:rPr>
              <w:t xml:space="preserve"> of the project is related to labour issues (i.e. UNDP </w:t>
            </w:r>
            <w:r w:rsidR="00921561" w:rsidRPr="00D5639C">
              <w:rPr>
                <w:rFonts w:ascii="Arial" w:eastAsia="Times New Roman" w:hAnsi="Arial" w:cs="Arial"/>
                <w:color w:val="000000" w:themeColor="text1"/>
                <w:sz w:val="18"/>
                <w:szCs w:val="18"/>
                <w:lang w:eastAsia="ja-JP"/>
              </w:rPr>
              <w:t xml:space="preserve">Standard </w:t>
            </w:r>
            <w:r w:rsidR="0030799F" w:rsidRPr="00D5639C">
              <w:rPr>
                <w:rFonts w:ascii="Arial" w:eastAsia="Times New Roman" w:hAnsi="Arial" w:cs="Arial"/>
                <w:color w:val="000000" w:themeColor="text1"/>
                <w:sz w:val="18"/>
                <w:szCs w:val="18"/>
                <w:lang w:eastAsia="ja-JP"/>
              </w:rPr>
              <w:t>7)</w:t>
            </w:r>
          </w:p>
          <w:p w14:paraId="01937E36" w14:textId="77777777" w:rsidR="00AE5667" w:rsidRPr="00D5639C" w:rsidRDefault="00AE5667" w:rsidP="00AE5667">
            <w:pPr>
              <w:pStyle w:val="ListParagraph"/>
              <w:ind w:left="420"/>
              <w:jc w:val="left"/>
              <w:rPr>
                <w:rFonts w:ascii="Arial" w:eastAsia="Times New Roman" w:hAnsi="Arial" w:cs="Arial"/>
                <w:color w:val="000000" w:themeColor="text1"/>
                <w:sz w:val="18"/>
                <w:szCs w:val="18"/>
                <w:lang w:eastAsia="ja-JP"/>
              </w:rPr>
            </w:pPr>
          </w:p>
          <w:p w14:paraId="6858C365" w14:textId="37F178AD" w:rsidR="008D11C4" w:rsidRPr="00D5639C" w:rsidRDefault="008D11C4" w:rsidP="00AE5667">
            <w:pPr>
              <w:pStyle w:val="ListParagraph"/>
              <w:ind w:left="420"/>
              <w:jc w:val="left"/>
              <w:rPr>
                <w:rFonts w:ascii="Arial" w:eastAsia="Times New Roman" w:hAnsi="Arial" w:cs="Arial"/>
                <w:i/>
                <w:iCs/>
                <w:color w:val="000000" w:themeColor="text1"/>
                <w:sz w:val="18"/>
                <w:szCs w:val="18"/>
                <w:lang w:eastAsia="ja-JP"/>
              </w:rPr>
            </w:pPr>
            <w:r w:rsidRPr="00D5639C">
              <w:rPr>
                <w:rFonts w:ascii="Arial" w:eastAsia="Times New Roman" w:hAnsi="Arial" w:cs="Arial"/>
                <w:i/>
                <w:iCs/>
                <w:color w:val="000000" w:themeColor="text1"/>
                <w:lang w:eastAsia="ja-JP"/>
              </w:rPr>
              <w:t xml:space="preserve">Human Rights: P.2 </w:t>
            </w:r>
          </w:p>
          <w:p w14:paraId="40709638" w14:textId="4BA5742B" w:rsidR="008D11C4" w:rsidRPr="00D5639C" w:rsidRDefault="008D11C4" w:rsidP="00AE5667">
            <w:pPr>
              <w:pStyle w:val="ListParagraph"/>
              <w:ind w:left="420"/>
              <w:jc w:val="left"/>
              <w:rPr>
                <w:rFonts w:ascii="Arial" w:eastAsia="Times New Roman" w:hAnsi="Arial" w:cs="Arial"/>
                <w:i/>
                <w:iCs/>
                <w:color w:val="000000" w:themeColor="text1"/>
                <w:sz w:val="18"/>
                <w:szCs w:val="18"/>
                <w:lang w:eastAsia="ja-JP"/>
              </w:rPr>
            </w:pPr>
            <w:r w:rsidRPr="00D5639C">
              <w:rPr>
                <w:rFonts w:ascii="Arial" w:eastAsia="Times New Roman" w:hAnsi="Arial" w:cs="Arial"/>
                <w:i/>
                <w:iCs/>
                <w:color w:val="000000" w:themeColor="text1"/>
                <w:sz w:val="18"/>
                <w:szCs w:val="18"/>
                <w:lang w:eastAsia="ja-JP"/>
              </w:rPr>
              <w:t xml:space="preserve">Standard 7: 7.1, 7.6 </w:t>
            </w:r>
          </w:p>
          <w:p w14:paraId="6D914591" w14:textId="45AF455C" w:rsidR="00C66A3E" w:rsidRPr="00D5639C" w:rsidRDefault="00C66A3E" w:rsidP="00AE5667">
            <w:pPr>
              <w:pStyle w:val="ListParagraph"/>
              <w:spacing w:after="0"/>
              <w:ind w:left="420"/>
              <w:contextualSpacing w:val="0"/>
              <w:jc w:val="left"/>
              <w:rPr>
                <w:rFonts w:ascii="Arial" w:eastAsia="Times New Roman" w:hAnsi="Arial" w:cs="Arial"/>
                <w:color w:val="000000" w:themeColor="text1"/>
                <w:sz w:val="18"/>
                <w:szCs w:val="18"/>
                <w:lang w:eastAsia="ja-JP"/>
              </w:rPr>
            </w:pPr>
          </w:p>
        </w:tc>
        <w:tc>
          <w:tcPr>
            <w:tcW w:w="720" w:type="dxa"/>
          </w:tcPr>
          <w:p w14:paraId="4A186517" w14:textId="416E1B94" w:rsidR="00C66A3E" w:rsidRPr="00D5639C" w:rsidRDefault="00C66A3E" w:rsidP="00C66A3E">
            <w:pPr>
              <w:rPr>
                <w:rFonts w:cs="Arial"/>
                <w:color w:val="000000" w:themeColor="text1"/>
                <w:lang w:eastAsia="zh-CN"/>
              </w:rPr>
            </w:pPr>
            <w:r w:rsidRPr="00D5639C">
              <w:rPr>
                <w:rFonts w:cs="Arial"/>
                <w:color w:val="000000" w:themeColor="text1"/>
                <w:lang w:eastAsia="zh-CN"/>
              </w:rPr>
              <w:t>I=</w:t>
            </w:r>
            <w:r w:rsidR="00963441" w:rsidRPr="00D5639C">
              <w:rPr>
                <w:rFonts w:cs="Arial"/>
                <w:color w:val="000000" w:themeColor="text1"/>
                <w:lang w:eastAsia="zh-CN"/>
              </w:rPr>
              <w:t>3</w:t>
            </w:r>
          </w:p>
          <w:p w14:paraId="7926C01D" w14:textId="7004C352" w:rsidR="00C66A3E" w:rsidRPr="00D5639C" w:rsidRDefault="00C66A3E" w:rsidP="00C66A3E">
            <w:pPr>
              <w:rPr>
                <w:rFonts w:cs="Arial"/>
                <w:color w:val="000000" w:themeColor="text1"/>
                <w:lang w:eastAsia="zh-CN"/>
              </w:rPr>
            </w:pPr>
            <w:r w:rsidRPr="00D5639C">
              <w:rPr>
                <w:rFonts w:cs="Arial"/>
                <w:color w:val="000000" w:themeColor="text1"/>
                <w:lang w:eastAsia="zh-CN"/>
              </w:rPr>
              <w:t>L=</w:t>
            </w:r>
            <w:r w:rsidR="00EE5F6A" w:rsidRPr="00D5639C">
              <w:rPr>
                <w:rFonts w:cs="Arial"/>
                <w:color w:val="000000" w:themeColor="text1"/>
                <w:lang w:eastAsia="zh-CN"/>
              </w:rPr>
              <w:t>3</w:t>
            </w:r>
          </w:p>
        </w:tc>
        <w:tc>
          <w:tcPr>
            <w:tcW w:w="990" w:type="dxa"/>
          </w:tcPr>
          <w:p w14:paraId="5EA513CA" w14:textId="4FA1D7ED" w:rsidR="00C66A3E" w:rsidRPr="00D5639C" w:rsidRDefault="00C66A3E" w:rsidP="00C66A3E">
            <w:pPr>
              <w:rPr>
                <w:rFonts w:cs="Arial"/>
                <w:color w:val="000000" w:themeColor="text1"/>
                <w:lang w:eastAsia="zh-CN"/>
              </w:rPr>
            </w:pPr>
            <w:r w:rsidRPr="00D5639C">
              <w:rPr>
                <w:rFonts w:cs="Arial"/>
                <w:color w:val="000000" w:themeColor="text1"/>
                <w:lang w:eastAsia="ja-JP"/>
              </w:rPr>
              <w:t>M</w:t>
            </w:r>
            <w:r w:rsidRPr="00D5639C">
              <w:rPr>
                <w:rFonts w:cs="Arial"/>
                <w:color w:val="000000" w:themeColor="text1"/>
                <w:lang w:eastAsia="zh-CN"/>
              </w:rPr>
              <w:t>oderate</w:t>
            </w:r>
          </w:p>
        </w:tc>
        <w:tc>
          <w:tcPr>
            <w:tcW w:w="2610" w:type="dxa"/>
            <w:gridSpan w:val="2"/>
          </w:tcPr>
          <w:p w14:paraId="13819A0C" w14:textId="19B1E889" w:rsidR="004F5A77" w:rsidRPr="00D5639C" w:rsidRDefault="004F5A77" w:rsidP="00ED74A5">
            <w:pPr>
              <w:rPr>
                <w:rFonts w:eastAsia="Times New Roman" w:cs="Arial"/>
                <w:color w:val="000000" w:themeColor="text1"/>
                <w:lang w:eastAsia="ja-JP"/>
              </w:rPr>
            </w:pPr>
            <w:r w:rsidRPr="00D5639C">
              <w:rPr>
                <w:rFonts w:eastAsia="Times New Roman" w:cs="Arial"/>
                <w:color w:val="000000" w:themeColor="text1"/>
                <w:lang w:eastAsia="ja-JP"/>
              </w:rPr>
              <w:t>UNDP’s corporate policy on social and environmental safeguards applies to both GEF INV and any co-financing</w:t>
            </w:r>
            <w:r w:rsidR="00921561" w:rsidRPr="00D5639C">
              <w:rPr>
                <w:rFonts w:eastAsia="Times New Roman" w:cs="Arial"/>
                <w:color w:val="000000" w:themeColor="text1"/>
                <w:lang w:eastAsia="ja-JP"/>
              </w:rPr>
              <w:t xml:space="preserve">. </w:t>
            </w:r>
          </w:p>
          <w:p w14:paraId="6DFF7FB2" w14:textId="77777777" w:rsidR="004F5A77" w:rsidRPr="00D5639C" w:rsidRDefault="004F5A77" w:rsidP="004F5A77">
            <w:pPr>
              <w:pStyle w:val="ListParagraph"/>
              <w:ind w:left="420"/>
              <w:jc w:val="left"/>
              <w:rPr>
                <w:rFonts w:ascii="Arial" w:eastAsia="Times New Roman" w:hAnsi="Arial" w:cs="Arial"/>
                <w:color w:val="000000" w:themeColor="text1"/>
                <w:sz w:val="18"/>
                <w:szCs w:val="18"/>
                <w:lang w:eastAsia="ja-JP"/>
              </w:rPr>
            </w:pPr>
          </w:p>
          <w:p w14:paraId="7DF524F0" w14:textId="680C6911" w:rsidR="00C66A3E" w:rsidRPr="00D5639C" w:rsidRDefault="00C66A3E" w:rsidP="004F5A77">
            <w:pPr>
              <w:rPr>
                <w:rFonts w:cs="Arial"/>
                <w:color w:val="000000" w:themeColor="text1"/>
                <w:lang w:eastAsia="zh-CN"/>
              </w:rPr>
            </w:pPr>
          </w:p>
        </w:tc>
        <w:tc>
          <w:tcPr>
            <w:tcW w:w="4770" w:type="dxa"/>
            <w:gridSpan w:val="4"/>
          </w:tcPr>
          <w:p w14:paraId="6766C85A" w14:textId="77777777" w:rsidR="00AE5667" w:rsidRPr="00D5639C" w:rsidRDefault="00AE5667" w:rsidP="00AE5667">
            <w:pPr>
              <w:rPr>
                <w:rFonts w:cs="Arial"/>
                <w:color w:val="000000" w:themeColor="text1"/>
                <w:lang w:eastAsia="zh-CN"/>
              </w:rPr>
            </w:pPr>
            <w:r w:rsidRPr="00D5639C">
              <w:rPr>
                <w:rFonts w:cs="Arial"/>
                <w:color w:val="000000" w:themeColor="text1"/>
                <w:lang w:eastAsia="zh-CN"/>
              </w:rPr>
              <w:t>Amongst other national laws, the Labor Law of the People’s Republic of China provides legal protection for Chinese workers and establishes a system of judicial labor arbitration.</w:t>
            </w:r>
          </w:p>
          <w:p w14:paraId="6D21032D" w14:textId="77777777" w:rsidR="00AE5667" w:rsidRPr="00D5639C" w:rsidRDefault="00AE5667" w:rsidP="00AE5667">
            <w:pPr>
              <w:rPr>
                <w:rFonts w:cs="Arial"/>
                <w:color w:val="000000" w:themeColor="text1"/>
                <w:lang w:eastAsia="zh-CN"/>
              </w:rPr>
            </w:pPr>
          </w:p>
          <w:p w14:paraId="4097155B" w14:textId="67B4505F" w:rsidR="007957B7" w:rsidRPr="00D5639C" w:rsidRDefault="00AE5667" w:rsidP="00AE5667">
            <w:pPr>
              <w:rPr>
                <w:rFonts w:cs="Arial"/>
                <w:color w:val="000000" w:themeColor="text1"/>
                <w:lang w:eastAsia="zh-CN"/>
              </w:rPr>
            </w:pPr>
            <w:r w:rsidRPr="00D5639C">
              <w:rPr>
                <w:rFonts w:cs="Arial"/>
                <w:color w:val="000000" w:themeColor="text1"/>
                <w:lang w:eastAsia="zh-CN"/>
              </w:rPr>
              <w:t>In order to comply with UNDP’s corporate standard 7 on labor issues</w:t>
            </w:r>
            <w:r w:rsidRPr="00D5639C">
              <w:rPr>
                <w:rStyle w:val="FootnoteReference"/>
                <w:rFonts w:cs="Arial"/>
                <w:color w:val="000000" w:themeColor="text1"/>
                <w:lang w:eastAsia="zh-CN"/>
              </w:rPr>
              <w:footnoteReference w:id="1"/>
            </w:r>
            <w:r w:rsidRPr="00D5639C">
              <w:rPr>
                <w:rFonts w:cs="Arial"/>
                <w:color w:val="000000" w:themeColor="text1"/>
                <w:lang w:eastAsia="zh-CN"/>
              </w:rPr>
              <w:t>, UNDP</w:t>
            </w:r>
            <w:r w:rsidR="00800BF6" w:rsidRPr="00D5639C">
              <w:rPr>
                <w:rFonts w:cs="Arial"/>
                <w:color w:val="000000" w:themeColor="text1"/>
                <w:lang w:eastAsia="zh-CN"/>
              </w:rPr>
              <w:t xml:space="preserve"> </w:t>
            </w:r>
            <w:r w:rsidRPr="00D5639C">
              <w:rPr>
                <w:rFonts w:cs="Arial"/>
                <w:color w:val="000000" w:themeColor="text1"/>
                <w:lang w:eastAsia="zh-CN"/>
              </w:rPr>
              <w:t xml:space="preserve">will develop a </w:t>
            </w:r>
            <w:r w:rsidR="005431F1" w:rsidRPr="00D5639C">
              <w:rPr>
                <w:rFonts w:cs="Arial"/>
                <w:color w:val="000000" w:themeColor="text1"/>
                <w:lang w:eastAsia="zh-CN"/>
              </w:rPr>
              <w:t>labou</w:t>
            </w:r>
            <w:r w:rsidR="00ED74A5" w:rsidRPr="00D5639C">
              <w:rPr>
                <w:rFonts w:cs="Arial"/>
                <w:color w:val="000000" w:themeColor="text1"/>
                <w:lang w:eastAsia="zh-CN"/>
              </w:rPr>
              <w:t>r</w:t>
            </w:r>
            <w:r w:rsidR="005431F1" w:rsidRPr="00D5639C">
              <w:rPr>
                <w:rFonts w:cs="Arial"/>
                <w:color w:val="000000" w:themeColor="text1"/>
                <w:lang w:eastAsia="zh-CN"/>
              </w:rPr>
              <w:t xml:space="preserve"> assessment and </w:t>
            </w:r>
            <w:r w:rsidRPr="00D5639C">
              <w:rPr>
                <w:rFonts w:cs="Arial"/>
                <w:color w:val="000000" w:themeColor="text1"/>
                <w:lang w:eastAsia="zh-CN"/>
              </w:rPr>
              <w:t>management p</w:t>
            </w:r>
            <w:r w:rsidR="005431F1" w:rsidRPr="00D5639C">
              <w:rPr>
                <w:rFonts w:cs="Arial"/>
                <w:color w:val="000000" w:themeColor="text1"/>
                <w:lang w:eastAsia="zh-CN"/>
              </w:rPr>
              <w:t>rocedure</w:t>
            </w:r>
            <w:r w:rsidRPr="00D5639C">
              <w:rPr>
                <w:rFonts w:cs="Arial"/>
                <w:color w:val="000000" w:themeColor="text1"/>
                <w:lang w:eastAsia="zh-CN"/>
              </w:rPr>
              <w:t xml:space="preserve"> for the project. This management plan will be finalized in year 1 of the project, prior to the implementation of the 8 demonstrations in year 2 onwards.</w:t>
            </w:r>
            <w:r w:rsidR="00D04C48" w:rsidRPr="00D5639C">
              <w:t xml:space="preserve"> </w:t>
            </w:r>
            <w:r w:rsidR="00D04C48" w:rsidRPr="00D5639C">
              <w:rPr>
                <w:rFonts w:cs="Arial"/>
                <w:color w:val="000000" w:themeColor="text1"/>
                <w:lang w:eastAsia="zh-CN"/>
              </w:rPr>
              <w:t>The management plan will also be used for the replication of these demonstrations under the project. .</w:t>
            </w:r>
          </w:p>
        </w:tc>
      </w:tr>
      <w:tr w:rsidR="00911C8F" w:rsidRPr="00D5639C" w14:paraId="0EA9A955" w14:textId="77777777" w:rsidTr="00AE5667">
        <w:trPr>
          <w:trHeight w:val="4706"/>
        </w:trPr>
        <w:tc>
          <w:tcPr>
            <w:tcW w:w="4045" w:type="dxa"/>
          </w:tcPr>
          <w:p w14:paraId="4E8CD5BF" w14:textId="77777777" w:rsidR="00911C8F" w:rsidRPr="00D5639C" w:rsidRDefault="00911C8F" w:rsidP="00AE5667">
            <w:pPr>
              <w:pStyle w:val="ListParagraph"/>
              <w:numPr>
                <w:ilvl w:val="0"/>
                <w:numId w:val="6"/>
              </w:numPr>
              <w:jc w:val="left"/>
              <w:rPr>
                <w:rFonts w:ascii="Arial" w:eastAsia="Times New Roman" w:hAnsi="Arial" w:cs="Arial"/>
                <w:color w:val="000000" w:themeColor="text1"/>
                <w:sz w:val="18"/>
                <w:szCs w:val="18"/>
                <w:lang w:eastAsia="ja-JP"/>
              </w:rPr>
            </w:pPr>
            <w:r w:rsidRPr="00D5639C">
              <w:rPr>
                <w:rFonts w:ascii="Arial" w:hAnsi="Arial" w:cs="Arial"/>
                <w:bCs/>
                <w:sz w:val="18"/>
                <w:szCs w:val="18"/>
              </w:rPr>
              <w:lastRenderedPageBreak/>
              <w:t>The project could contribute to cumulative environmental or social impacts in the area through unintended negative consequences from policy or legislative change as a result of activities under Component 1.</w:t>
            </w:r>
          </w:p>
          <w:p w14:paraId="0C8987DA" w14:textId="77777777" w:rsidR="008D11C4" w:rsidRPr="00D5639C" w:rsidRDefault="008D11C4" w:rsidP="008D11C4">
            <w:pPr>
              <w:pStyle w:val="ListParagraph"/>
              <w:ind w:left="420"/>
              <w:jc w:val="left"/>
              <w:rPr>
                <w:rFonts w:ascii="Arial" w:hAnsi="Arial" w:cs="Arial"/>
                <w:bCs/>
                <w:sz w:val="18"/>
                <w:szCs w:val="18"/>
              </w:rPr>
            </w:pPr>
          </w:p>
          <w:p w14:paraId="1412AF14" w14:textId="06AE19D6" w:rsidR="008D11C4" w:rsidRPr="00D5639C" w:rsidRDefault="008D11C4" w:rsidP="00ED74A5">
            <w:pPr>
              <w:pStyle w:val="ListParagraph"/>
              <w:ind w:left="420"/>
              <w:jc w:val="left"/>
              <w:rPr>
                <w:rFonts w:ascii="Arial" w:eastAsia="Times New Roman" w:hAnsi="Arial" w:cs="Arial"/>
                <w:i/>
                <w:iCs/>
                <w:color w:val="000000" w:themeColor="text1"/>
                <w:sz w:val="18"/>
                <w:szCs w:val="18"/>
                <w:lang w:eastAsia="ja-JP"/>
              </w:rPr>
            </w:pPr>
            <w:r w:rsidRPr="00D5639C">
              <w:rPr>
                <w:rFonts w:ascii="Arial" w:hAnsi="Arial" w:cs="Arial"/>
                <w:bCs/>
                <w:i/>
                <w:iCs/>
                <w:sz w:val="18"/>
                <w:szCs w:val="18"/>
              </w:rPr>
              <w:t>Standard 1: 1.14</w:t>
            </w:r>
          </w:p>
        </w:tc>
        <w:tc>
          <w:tcPr>
            <w:tcW w:w="720" w:type="dxa"/>
          </w:tcPr>
          <w:p w14:paraId="128AA5DD" w14:textId="75FE75F0" w:rsidR="00911C8F" w:rsidRPr="00D5639C" w:rsidRDefault="00911C8F" w:rsidP="00C66A3E">
            <w:pPr>
              <w:rPr>
                <w:rFonts w:cs="Arial"/>
                <w:color w:val="000000" w:themeColor="text1"/>
                <w:lang w:eastAsia="zh-CN"/>
              </w:rPr>
            </w:pPr>
            <w:r w:rsidRPr="00D5639C">
              <w:rPr>
                <w:rFonts w:cs="Arial"/>
                <w:color w:val="000000" w:themeColor="text1"/>
                <w:lang w:eastAsia="zh-CN"/>
              </w:rPr>
              <w:t>I=</w:t>
            </w:r>
            <w:r w:rsidR="00EE5F6A" w:rsidRPr="00D5639C">
              <w:rPr>
                <w:rFonts w:cs="Arial"/>
                <w:color w:val="000000" w:themeColor="text1"/>
                <w:lang w:eastAsia="zh-CN"/>
              </w:rPr>
              <w:t>4</w:t>
            </w:r>
          </w:p>
          <w:p w14:paraId="2BD35208" w14:textId="21E14533" w:rsidR="00911C8F" w:rsidRPr="00D5639C" w:rsidRDefault="00911C8F" w:rsidP="00C66A3E">
            <w:pPr>
              <w:rPr>
                <w:rFonts w:cs="Arial"/>
                <w:color w:val="000000" w:themeColor="text1"/>
                <w:lang w:eastAsia="zh-CN"/>
              </w:rPr>
            </w:pPr>
            <w:r w:rsidRPr="00D5639C">
              <w:rPr>
                <w:rFonts w:cs="Arial"/>
                <w:color w:val="000000" w:themeColor="text1"/>
                <w:lang w:eastAsia="zh-CN"/>
              </w:rPr>
              <w:t>L-2</w:t>
            </w:r>
          </w:p>
        </w:tc>
        <w:tc>
          <w:tcPr>
            <w:tcW w:w="990" w:type="dxa"/>
          </w:tcPr>
          <w:p w14:paraId="64FEC67C" w14:textId="5153F1D9" w:rsidR="00911C8F" w:rsidRPr="00D5639C" w:rsidRDefault="00911C8F" w:rsidP="00C66A3E">
            <w:pPr>
              <w:rPr>
                <w:rFonts w:cs="Arial"/>
                <w:color w:val="000000" w:themeColor="text1"/>
                <w:lang w:eastAsia="ja-JP"/>
              </w:rPr>
            </w:pPr>
            <w:r w:rsidRPr="00D5639C">
              <w:rPr>
                <w:rFonts w:cs="Arial"/>
                <w:color w:val="000000" w:themeColor="text1"/>
                <w:lang w:eastAsia="ja-JP"/>
              </w:rPr>
              <w:t xml:space="preserve">Moderate </w:t>
            </w:r>
          </w:p>
        </w:tc>
        <w:tc>
          <w:tcPr>
            <w:tcW w:w="2610" w:type="dxa"/>
            <w:gridSpan w:val="2"/>
          </w:tcPr>
          <w:p w14:paraId="1D116B20" w14:textId="2922021A" w:rsidR="00911C8F" w:rsidRPr="00D5639C" w:rsidRDefault="003A5105" w:rsidP="00C66A3E">
            <w:pPr>
              <w:rPr>
                <w:rFonts w:cs="Arial"/>
                <w:color w:val="000000" w:themeColor="text1"/>
                <w:lang w:eastAsia="zh-CN"/>
              </w:rPr>
            </w:pPr>
            <w:r w:rsidRPr="00D5639C">
              <w:t>There is a possibility that upstream policy or legislative changes supported by Component 1 of the project may negatively impact</w:t>
            </w:r>
            <w:r w:rsidR="00E65D83" w:rsidRPr="00D5639C">
              <w:t xml:space="preserve"> the biophysical receptor environment, as well as people</w:t>
            </w:r>
            <w:r w:rsidR="00C364CB" w:rsidRPr="00D5639C">
              <w:t>’</w:t>
            </w:r>
            <w:r w:rsidR="00E65D83" w:rsidRPr="00D5639C">
              <w:t xml:space="preserve">s livelihoods if not properly managed. </w:t>
            </w:r>
          </w:p>
        </w:tc>
        <w:tc>
          <w:tcPr>
            <w:tcW w:w="4770" w:type="dxa"/>
            <w:gridSpan w:val="4"/>
          </w:tcPr>
          <w:p w14:paraId="443F36F1" w14:textId="77777777" w:rsidR="00911C8F" w:rsidRPr="00D5639C" w:rsidRDefault="00E65D83" w:rsidP="00AE5667">
            <w:pPr>
              <w:rPr>
                <w:rFonts w:cs="Arial"/>
                <w:color w:val="000000" w:themeColor="text1"/>
                <w:lang w:eastAsia="zh-CN"/>
              </w:rPr>
            </w:pPr>
            <w:r w:rsidRPr="00D5639C">
              <w:rPr>
                <w:rFonts w:cs="Arial"/>
                <w:color w:val="000000" w:themeColor="text1"/>
                <w:lang w:eastAsia="zh-CN"/>
              </w:rPr>
              <w:t>Environmental and social impacts as a result of the project are expected to be overwhelmingly positive. However, upstream policy interventions/</w:t>
            </w:r>
            <w:r w:rsidR="004F5A77" w:rsidRPr="00D5639C">
              <w:rPr>
                <w:rFonts w:cs="Arial"/>
                <w:color w:val="000000" w:themeColor="text1"/>
                <w:lang w:eastAsia="zh-CN"/>
              </w:rPr>
              <w:t>initiatives</w:t>
            </w:r>
            <w:r w:rsidRPr="00D5639C">
              <w:rPr>
                <w:rFonts w:cs="Arial"/>
                <w:color w:val="000000" w:themeColor="text1"/>
                <w:lang w:eastAsia="zh-CN"/>
              </w:rPr>
              <w:t xml:space="preserve"> will need to be adequately assessed to ensure that any adverse social or environmental </w:t>
            </w:r>
            <w:r w:rsidR="004F5A77" w:rsidRPr="00D5639C">
              <w:rPr>
                <w:rFonts w:cs="Arial"/>
                <w:color w:val="000000" w:themeColor="text1"/>
                <w:lang w:eastAsia="zh-CN"/>
              </w:rPr>
              <w:t xml:space="preserve">are adequately avoided, managed or mitigated during the development of such policy interventions. </w:t>
            </w:r>
          </w:p>
          <w:p w14:paraId="496E21C1" w14:textId="77777777" w:rsidR="004F5A77" w:rsidRPr="00D5639C" w:rsidRDefault="004F5A77" w:rsidP="00AE5667">
            <w:pPr>
              <w:rPr>
                <w:rFonts w:cs="Arial"/>
                <w:color w:val="000000" w:themeColor="text1"/>
                <w:lang w:eastAsia="zh-CN"/>
              </w:rPr>
            </w:pPr>
          </w:p>
          <w:p w14:paraId="40476991" w14:textId="298D5723" w:rsidR="004F5A77" w:rsidRPr="00D5639C" w:rsidRDefault="004F5A77" w:rsidP="00AE5667">
            <w:pPr>
              <w:rPr>
                <w:rFonts w:cs="Arial"/>
                <w:color w:val="000000" w:themeColor="text1"/>
                <w:lang w:eastAsia="zh-CN"/>
              </w:rPr>
            </w:pPr>
            <w:r w:rsidRPr="00D5639C">
              <w:rPr>
                <w:rFonts w:cs="Arial"/>
                <w:color w:val="000000" w:themeColor="text1"/>
                <w:lang w:eastAsia="zh-CN"/>
              </w:rPr>
              <w:t xml:space="preserve">In order to assess and manage upstream policy risks, the project will undertake a SESA that shall inform activities supported as part of Component 1 of the project. </w:t>
            </w:r>
          </w:p>
        </w:tc>
      </w:tr>
      <w:tr w:rsidR="00C66A3E" w:rsidRPr="00D5639C" w14:paraId="69FC12AE" w14:textId="77777777" w:rsidTr="00AE5667">
        <w:trPr>
          <w:trHeight w:val="593"/>
        </w:trPr>
        <w:tc>
          <w:tcPr>
            <w:tcW w:w="4045" w:type="dxa"/>
            <w:vMerge w:val="restart"/>
          </w:tcPr>
          <w:p w14:paraId="51B9A6B2" w14:textId="77777777" w:rsidR="00C66A3E" w:rsidRPr="00D5639C" w:rsidRDefault="00C66A3E" w:rsidP="00C66A3E">
            <w:pPr>
              <w:rPr>
                <w:rFonts w:cs="Arial"/>
                <w:b/>
                <w:lang w:eastAsia="zh-CN"/>
              </w:rPr>
            </w:pPr>
          </w:p>
        </w:tc>
        <w:tc>
          <w:tcPr>
            <w:tcW w:w="9090" w:type="dxa"/>
            <w:gridSpan w:val="8"/>
            <w:shd w:val="clear" w:color="auto" w:fill="0F243E"/>
          </w:tcPr>
          <w:p w14:paraId="5A3CCFC8" w14:textId="77777777" w:rsidR="00C66A3E" w:rsidRPr="00D5639C" w:rsidRDefault="00C66A3E" w:rsidP="00C66A3E">
            <w:pPr>
              <w:rPr>
                <w:rFonts w:cs="Arial"/>
                <w:b/>
              </w:rPr>
            </w:pPr>
            <w:r w:rsidRPr="00D5639C">
              <w:rPr>
                <w:rFonts w:cs="Arial"/>
                <w:b/>
              </w:rPr>
              <w:t xml:space="preserve">QUESTION 4: What is the overall project risk categorization? </w:t>
            </w:r>
          </w:p>
        </w:tc>
      </w:tr>
      <w:tr w:rsidR="00C66A3E" w:rsidRPr="00D5639C" w14:paraId="0C88B2C5" w14:textId="77777777" w:rsidTr="00AE5667">
        <w:trPr>
          <w:trHeight w:val="125"/>
        </w:trPr>
        <w:tc>
          <w:tcPr>
            <w:tcW w:w="4045" w:type="dxa"/>
            <w:vMerge/>
          </w:tcPr>
          <w:p w14:paraId="0665940D" w14:textId="77777777" w:rsidR="00C66A3E" w:rsidRPr="00D5639C" w:rsidRDefault="00C66A3E" w:rsidP="00C66A3E">
            <w:pPr>
              <w:rPr>
                <w:rFonts w:cs="Arial"/>
                <w:u w:val="single"/>
              </w:rPr>
            </w:pPr>
          </w:p>
        </w:tc>
        <w:tc>
          <w:tcPr>
            <w:tcW w:w="9090" w:type="dxa"/>
            <w:gridSpan w:val="8"/>
          </w:tcPr>
          <w:p w14:paraId="01ED6D59" w14:textId="77777777" w:rsidR="00C66A3E" w:rsidRPr="00D5639C" w:rsidRDefault="00C66A3E" w:rsidP="00C66A3E">
            <w:pPr>
              <w:rPr>
                <w:rFonts w:cs="Arial"/>
                <w:b/>
              </w:rPr>
            </w:pPr>
          </w:p>
        </w:tc>
      </w:tr>
      <w:tr w:rsidR="00C66A3E" w:rsidRPr="00D5639C" w14:paraId="2D39041F" w14:textId="77777777" w:rsidTr="00AE5667">
        <w:trPr>
          <w:trHeight w:val="251"/>
        </w:trPr>
        <w:tc>
          <w:tcPr>
            <w:tcW w:w="4045" w:type="dxa"/>
            <w:vMerge/>
          </w:tcPr>
          <w:p w14:paraId="733EF553" w14:textId="77777777" w:rsidR="00C66A3E" w:rsidRPr="00D5639C" w:rsidRDefault="00C66A3E" w:rsidP="00C66A3E">
            <w:pPr>
              <w:rPr>
                <w:rFonts w:cs="Arial"/>
              </w:rPr>
            </w:pPr>
          </w:p>
        </w:tc>
        <w:tc>
          <w:tcPr>
            <w:tcW w:w="3870" w:type="dxa"/>
            <w:gridSpan w:val="3"/>
            <w:shd w:val="clear" w:color="auto" w:fill="auto"/>
          </w:tcPr>
          <w:p w14:paraId="5156661B" w14:textId="77777777" w:rsidR="00C66A3E" w:rsidRPr="00D5639C" w:rsidRDefault="00C66A3E" w:rsidP="00C66A3E">
            <w:pPr>
              <w:rPr>
                <w:rFonts w:cs="Arial"/>
                <w:b/>
                <w:i/>
              </w:rPr>
            </w:pPr>
            <w:r w:rsidRPr="00D5639C">
              <w:rPr>
                <w:rFonts w:cs="Arial"/>
                <w:b/>
                <w:i/>
              </w:rPr>
              <w:t>Low Risk</w:t>
            </w:r>
          </w:p>
        </w:tc>
        <w:tc>
          <w:tcPr>
            <w:tcW w:w="473" w:type="dxa"/>
            <w:gridSpan w:val="2"/>
          </w:tcPr>
          <w:p w14:paraId="7A97F930" w14:textId="77777777" w:rsidR="00C66A3E" w:rsidRPr="00D5639C" w:rsidRDefault="00C66A3E" w:rsidP="00C66A3E">
            <w:pPr>
              <w:ind w:left="-2230" w:firstLine="2230"/>
              <w:rPr>
                <w:rFonts w:cs="Arial"/>
                <w:b/>
              </w:rPr>
            </w:pPr>
            <w:r w:rsidRPr="00D5639C">
              <w:rPr>
                <w:rFonts w:ascii="Segoe UI Symbol" w:hAnsi="Segoe UI Symbol" w:cs="Segoe UI Symbol"/>
                <w:b/>
              </w:rPr>
              <w:t>☐</w:t>
            </w:r>
          </w:p>
        </w:tc>
        <w:tc>
          <w:tcPr>
            <w:tcW w:w="4747" w:type="dxa"/>
            <w:gridSpan w:val="3"/>
          </w:tcPr>
          <w:p w14:paraId="333FAF68" w14:textId="77777777" w:rsidR="00C66A3E" w:rsidRPr="00D5639C" w:rsidRDefault="00C66A3E" w:rsidP="00C66A3E">
            <w:pPr>
              <w:rPr>
                <w:rFonts w:cs="Arial"/>
                <w:b/>
              </w:rPr>
            </w:pPr>
          </w:p>
        </w:tc>
      </w:tr>
      <w:tr w:rsidR="00C66A3E" w:rsidRPr="00D5639C" w14:paraId="5665CA39" w14:textId="77777777" w:rsidTr="00AE5667">
        <w:tc>
          <w:tcPr>
            <w:tcW w:w="4045" w:type="dxa"/>
            <w:vMerge/>
          </w:tcPr>
          <w:p w14:paraId="7F5FDCD8" w14:textId="77777777" w:rsidR="00C66A3E" w:rsidRPr="00D5639C" w:rsidRDefault="00C66A3E" w:rsidP="00C66A3E">
            <w:pPr>
              <w:rPr>
                <w:rFonts w:cs="Arial"/>
              </w:rPr>
            </w:pPr>
          </w:p>
        </w:tc>
        <w:tc>
          <w:tcPr>
            <w:tcW w:w="3870" w:type="dxa"/>
            <w:gridSpan w:val="3"/>
            <w:shd w:val="clear" w:color="auto" w:fill="auto"/>
          </w:tcPr>
          <w:p w14:paraId="1BA84488" w14:textId="77777777" w:rsidR="00C66A3E" w:rsidRPr="00D5639C" w:rsidRDefault="00C66A3E" w:rsidP="00C66A3E">
            <w:pPr>
              <w:rPr>
                <w:rFonts w:cs="Arial"/>
                <w:b/>
                <w:i/>
              </w:rPr>
            </w:pPr>
            <w:r w:rsidRPr="00D5639C">
              <w:rPr>
                <w:rFonts w:cs="Arial"/>
                <w:b/>
                <w:i/>
              </w:rPr>
              <w:t>Moderate Risk</w:t>
            </w:r>
          </w:p>
        </w:tc>
        <w:tc>
          <w:tcPr>
            <w:tcW w:w="473" w:type="dxa"/>
            <w:gridSpan w:val="2"/>
          </w:tcPr>
          <w:p w14:paraId="2159C4D7" w14:textId="33E63FC9" w:rsidR="00C66A3E" w:rsidRPr="00D5639C" w:rsidRDefault="00C66A3E" w:rsidP="00C66A3E">
            <w:pPr>
              <w:ind w:left="-2230" w:firstLine="2230"/>
              <w:rPr>
                <w:rFonts w:cs="Arial"/>
                <w:b/>
              </w:rPr>
            </w:pPr>
          </w:p>
        </w:tc>
        <w:tc>
          <w:tcPr>
            <w:tcW w:w="4747" w:type="dxa"/>
            <w:gridSpan w:val="3"/>
          </w:tcPr>
          <w:p w14:paraId="0BE11EC3" w14:textId="24A8C514" w:rsidR="00C66A3E" w:rsidRPr="00D5639C" w:rsidRDefault="00C66A3E" w:rsidP="00C66A3E">
            <w:pPr>
              <w:rPr>
                <w:rFonts w:cs="Arial"/>
                <w:b/>
              </w:rPr>
            </w:pPr>
          </w:p>
        </w:tc>
      </w:tr>
      <w:tr w:rsidR="00963441" w:rsidRPr="00D5639C" w14:paraId="18FCEC1A" w14:textId="77777777" w:rsidTr="00E22844">
        <w:tc>
          <w:tcPr>
            <w:tcW w:w="4045" w:type="dxa"/>
            <w:vMerge/>
          </w:tcPr>
          <w:p w14:paraId="1A0BCD11" w14:textId="77777777" w:rsidR="00963441" w:rsidRPr="00D5639C" w:rsidRDefault="00963441" w:rsidP="00963441">
            <w:pPr>
              <w:rPr>
                <w:rFonts w:cs="Arial"/>
              </w:rPr>
            </w:pPr>
          </w:p>
        </w:tc>
        <w:tc>
          <w:tcPr>
            <w:tcW w:w="3870" w:type="dxa"/>
            <w:gridSpan w:val="3"/>
            <w:shd w:val="clear" w:color="auto" w:fill="auto"/>
          </w:tcPr>
          <w:p w14:paraId="51C6CF47" w14:textId="77777777" w:rsidR="00963441" w:rsidRPr="00D5639C" w:rsidRDefault="00963441" w:rsidP="00963441">
            <w:pPr>
              <w:rPr>
                <w:rFonts w:cs="Arial"/>
                <w:b/>
                <w:i/>
              </w:rPr>
            </w:pPr>
            <w:r w:rsidRPr="00D5639C">
              <w:rPr>
                <w:rFonts w:cs="Arial"/>
                <w:b/>
                <w:i/>
              </w:rPr>
              <w:t>Substantial Risk</w:t>
            </w:r>
          </w:p>
        </w:tc>
        <w:tc>
          <w:tcPr>
            <w:tcW w:w="473" w:type="dxa"/>
            <w:gridSpan w:val="2"/>
          </w:tcPr>
          <w:p w14:paraId="530AC948" w14:textId="799D5259" w:rsidR="00963441" w:rsidRPr="00D5639C" w:rsidRDefault="004B01FC" w:rsidP="00963441">
            <w:pPr>
              <w:ind w:left="-2230" w:firstLine="2230"/>
              <w:rPr>
                <w:rFonts w:cs="Arial"/>
                <w:b/>
              </w:rPr>
            </w:pPr>
            <w:r w:rsidRPr="00D5639C">
              <w:rPr>
                <w:rFonts w:eastAsia="等线" w:cs="Arial"/>
                <w:b/>
              </w:rPr>
              <w:t>√</w:t>
            </w:r>
          </w:p>
        </w:tc>
        <w:tc>
          <w:tcPr>
            <w:tcW w:w="4747" w:type="dxa"/>
            <w:gridSpan w:val="3"/>
            <w:shd w:val="clear" w:color="auto" w:fill="auto"/>
          </w:tcPr>
          <w:p w14:paraId="70F0D3BD" w14:textId="7D638A19" w:rsidR="004B01FC" w:rsidRPr="00D5639C" w:rsidRDefault="004B01FC" w:rsidP="004B01FC">
            <w:r w:rsidRPr="00D5639C">
              <w:rPr>
                <w:rFonts w:cs="Arial"/>
                <w:b/>
              </w:rPr>
              <w:t xml:space="preserve">The overall risk is Substantial. The project has been categorized as “Substantial” </w:t>
            </w:r>
            <w:r w:rsidRPr="00D5639C">
              <w:rPr>
                <w:rFonts w:cs="Arial"/>
                <w:b/>
                <w:bCs/>
                <w:color w:val="222222"/>
                <w:shd w:val="clear" w:color="auto" w:fill="FFFFFF"/>
              </w:rPr>
              <w:t>given the varied range of risks rated as “Moderate” that require more extensive assessment and management measures.</w:t>
            </w:r>
          </w:p>
          <w:p w14:paraId="04BE68A9" w14:textId="61F7DA9E" w:rsidR="004B01FC" w:rsidRPr="00D5639C" w:rsidRDefault="004B01FC" w:rsidP="004B01FC">
            <w:pPr>
              <w:rPr>
                <w:rFonts w:cs="Arial"/>
                <w:b/>
              </w:rPr>
            </w:pPr>
            <w:r w:rsidRPr="00D5639C">
              <w:rPr>
                <w:rFonts w:cs="Arial"/>
                <w:b/>
              </w:rPr>
              <w:t xml:space="preserve"> An ESMF has been developed during the PPG Stage. </w:t>
            </w:r>
          </w:p>
          <w:p w14:paraId="17C1D7F0" w14:textId="77777777" w:rsidR="004B01FC" w:rsidRPr="00D5639C" w:rsidRDefault="004B01FC" w:rsidP="004B01FC">
            <w:pPr>
              <w:rPr>
                <w:rFonts w:cs="Arial"/>
                <w:b/>
              </w:rPr>
            </w:pPr>
          </w:p>
          <w:p w14:paraId="5FD8BDF9" w14:textId="0285E30A" w:rsidR="00963441" w:rsidRPr="00D5639C" w:rsidRDefault="004B01FC" w:rsidP="004B01FC">
            <w:pPr>
              <w:rPr>
                <w:rFonts w:cs="Arial"/>
                <w:b/>
              </w:rPr>
            </w:pPr>
            <w:r w:rsidRPr="00D5639C">
              <w:rPr>
                <w:rFonts w:cs="Arial"/>
                <w:b/>
              </w:rPr>
              <w:t>Further studies/assessments will be required during project implementation, including site specific E&amp;S assessments (and appropriate management plans) at demo sites, a SESA for Policy Formulation activities under Component 1,  and the development of a labor management procedure that will be required in the first year of project implementation and before any construction activities can take place.</w:t>
            </w:r>
          </w:p>
        </w:tc>
      </w:tr>
      <w:tr w:rsidR="00963441" w:rsidRPr="00D5639C" w14:paraId="3077E466" w14:textId="77777777" w:rsidTr="00AE5667">
        <w:tc>
          <w:tcPr>
            <w:tcW w:w="4045" w:type="dxa"/>
            <w:vMerge/>
          </w:tcPr>
          <w:p w14:paraId="39FA517A" w14:textId="77777777" w:rsidR="00963441" w:rsidRPr="00D5639C" w:rsidRDefault="00963441" w:rsidP="00963441">
            <w:pPr>
              <w:rPr>
                <w:rFonts w:cs="Arial"/>
              </w:rPr>
            </w:pPr>
          </w:p>
        </w:tc>
        <w:tc>
          <w:tcPr>
            <w:tcW w:w="3870" w:type="dxa"/>
            <w:gridSpan w:val="3"/>
            <w:shd w:val="clear" w:color="auto" w:fill="auto"/>
          </w:tcPr>
          <w:p w14:paraId="5314795B" w14:textId="77777777" w:rsidR="00963441" w:rsidRPr="00D5639C" w:rsidRDefault="00963441" w:rsidP="00963441">
            <w:pPr>
              <w:rPr>
                <w:rFonts w:cs="Arial"/>
                <w:b/>
                <w:i/>
              </w:rPr>
            </w:pPr>
            <w:r w:rsidRPr="00D5639C">
              <w:rPr>
                <w:rFonts w:cs="Arial"/>
                <w:b/>
                <w:i/>
              </w:rPr>
              <w:t>High Risk</w:t>
            </w:r>
          </w:p>
        </w:tc>
        <w:tc>
          <w:tcPr>
            <w:tcW w:w="473" w:type="dxa"/>
            <w:gridSpan w:val="2"/>
          </w:tcPr>
          <w:p w14:paraId="53806F33" w14:textId="77777777" w:rsidR="00963441" w:rsidRPr="00D5639C" w:rsidRDefault="00963441" w:rsidP="00963441">
            <w:pPr>
              <w:ind w:left="-2230" w:firstLine="2230"/>
              <w:rPr>
                <w:rFonts w:cs="Arial"/>
                <w:b/>
              </w:rPr>
            </w:pPr>
            <w:r w:rsidRPr="00D5639C">
              <w:rPr>
                <w:rFonts w:ascii="Segoe UI Symbol" w:hAnsi="Segoe UI Symbol" w:cs="Segoe UI Symbol"/>
                <w:b/>
              </w:rPr>
              <w:t>☐</w:t>
            </w:r>
          </w:p>
        </w:tc>
        <w:tc>
          <w:tcPr>
            <w:tcW w:w="4747" w:type="dxa"/>
            <w:gridSpan w:val="3"/>
          </w:tcPr>
          <w:p w14:paraId="0136DAE3" w14:textId="77777777" w:rsidR="00963441" w:rsidRPr="00D5639C" w:rsidRDefault="00963441" w:rsidP="00963441">
            <w:pPr>
              <w:rPr>
                <w:rFonts w:cs="Arial"/>
                <w:b/>
              </w:rPr>
            </w:pPr>
          </w:p>
        </w:tc>
      </w:tr>
      <w:tr w:rsidR="00963441" w:rsidRPr="00D5639C" w14:paraId="22962275" w14:textId="77777777" w:rsidTr="00AE5667">
        <w:trPr>
          <w:trHeight w:val="782"/>
        </w:trPr>
        <w:tc>
          <w:tcPr>
            <w:tcW w:w="4045" w:type="dxa"/>
            <w:vMerge w:val="restart"/>
            <w:shd w:val="clear" w:color="auto" w:fill="FFFFFF"/>
          </w:tcPr>
          <w:p w14:paraId="0281DDCC" w14:textId="77777777" w:rsidR="00963441" w:rsidRPr="00D5639C" w:rsidRDefault="00963441" w:rsidP="00963441">
            <w:pPr>
              <w:ind w:hanging="18"/>
              <w:rPr>
                <w:rFonts w:cs="Arial"/>
                <w:b/>
              </w:rPr>
            </w:pPr>
            <w:r w:rsidRPr="00D5639C">
              <w:rPr>
                <w:rFonts w:cs="Arial"/>
                <w:b/>
              </w:rPr>
              <w:lastRenderedPageBreak/>
              <w:t xml:space="preserve"> </w:t>
            </w:r>
          </w:p>
        </w:tc>
        <w:tc>
          <w:tcPr>
            <w:tcW w:w="9090" w:type="dxa"/>
            <w:gridSpan w:val="8"/>
            <w:shd w:val="clear" w:color="auto" w:fill="0F243E"/>
          </w:tcPr>
          <w:p w14:paraId="4B2697B0" w14:textId="77777777" w:rsidR="00963441" w:rsidRPr="00D5639C" w:rsidRDefault="00963441" w:rsidP="00963441">
            <w:pPr>
              <w:tabs>
                <w:tab w:val="left" w:pos="360"/>
              </w:tabs>
              <w:rPr>
                <w:rFonts w:cs="Arial"/>
                <w:b/>
              </w:rPr>
            </w:pPr>
            <w:r w:rsidRPr="00D5639C">
              <w:rPr>
                <w:rFonts w:cs="Arial"/>
                <w:b/>
              </w:rPr>
              <w:t>QUESTION 5: Based on the identified risks and risk categorization, what requirements of the SES are triggered? (check all that apply)</w:t>
            </w:r>
          </w:p>
        </w:tc>
      </w:tr>
      <w:tr w:rsidR="00963441" w:rsidRPr="00D5639C" w14:paraId="58910FFB" w14:textId="77777777" w:rsidTr="00AE5667">
        <w:trPr>
          <w:trHeight w:val="188"/>
        </w:trPr>
        <w:tc>
          <w:tcPr>
            <w:tcW w:w="4045" w:type="dxa"/>
            <w:vMerge/>
            <w:shd w:val="clear" w:color="auto" w:fill="FFFFFF"/>
          </w:tcPr>
          <w:p w14:paraId="74B49753" w14:textId="77777777" w:rsidR="00963441" w:rsidRPr="00D5639C" w:rsidRDefault="00963441" w:rsidP="00963441">
            <w:pPr>
              <w:rPr>
                <w:rFonts w:cs="Arial"/>
                <w:u w:val="single"/>
              </w:rPr>
            </w:pPr>
          </w:p>
        </w:tc>
        <w:tc>
          <w:tcPr>
            <w:tcW w:w="9090" w:type="dxa"/>
            <w:gridSpan w:val="8"/>
          </w:tcPr>
          <w:p w14:paraId="4F1E4D87" w14:textId="77777777" w:rsidR="00963441" w:rsidRPr="00D5639C" w:rsidRDefault="00963441" w:rsidP="00963441">
            <w:pPr>
              <w:tabs>
                <w:tab w:val="left" w:pos="360"/>
              </w:tabs>
              <w:rPr>
                <w:rFonts w:cs="Arial"/>
                <w:b/>
              </w:rPr>
            </w:pPr>
            <w:r w:rsidRPr="00D5639C">
              <w:rPr>
                <w:rFonts w:cs="Arial"/>
              </w:rPr>
              <w:t xml:space="preserve">Question only required for Moderate, Substantial and High Risk projects </w:t>
            </w:r>
          </w:p>
        </w:tc>
      </w:tr>
      <w:tr w:rsidR="00963441" w:rsidRPr="00D5639C" w14:paraId="39D5F8CB" w14:textId="77777777" w:rsidTr="00AE5667">
        <w:trPr>
          <w:trHeight w:val="98"/>
        </w:trPr>
        <w:tc>
          <w:tcPr>
            <w:tcW w:w="4045" w:type="dxa"/>
            <w:vMerge/>
            <w:shd w:val="clear" w:color="auto" w:fill="FFFFFF"/>
          </w:tcPr>
          <w:p w14:paraId="501EE527" w14:textId="77777777" w:rsidR="00963441" w:rsidRPr="00D5639C" w:rsidRDefault="00963441" w:rsidP="00963441">
            <w:pPr>
              <w:rPr>
                <w:rFonts w:cs="Arial"/>
                <w:u w:val="single"/>
              </w:rPr>
            </w:pPr>
          </w:p>
        </w:tc>
        <w:tc>
          <w:tcPr>
            <w:tcW w:w="3870" w:type="dxa"/>
            <w:gridSpan w:val="3"/>
          </w:tcPr>
          <w:p w14:paraId="4C49E242" w14:textId="77777777" w:rsidR="00963441" w:rsidRPr="00D5639C" w:rsidRDefault="00963441" w:rsidP="00963441">
            <w:pPr>
              <w:tabs>
                <w:tab w:val="left" w:pos="360"/>
              </w:tabs>
              <w:rPr>
                <w:rFonts w:cs="Arial"/>
                <w:b/>
                <w:i/>
                <w:u w:val="single"/>
              </w:rPr>
            </w:pPr>
            <w:r w:rsidRPr="00D5639C">
              <w:rPr>
                <w:rFonts w:cs="Arial"/>
                <w:b/>
                <w:i/>
                <w:u w:val="single"/>
              </w:rPr>
              <w:t>Is assessment required? (check if “yes”)</w:t>
            </w:r>
          </w:p>
        </w:tc>
        <w:tc>
          <w:tcPr>
            <w:tcW w:w="473" w:type="dxa"/>
            <w:gridSpan w:val="2"/>
          </w:tcPr>
          <w:p w14:paraId="4979D6B1" w14:textId="503852F1" w:rsidR="00963441" w:rsidRPr="00D5639C" w:rsidRDefault="00963441" w:rsidP="00963441">
            <w:pPr>
              <w:tabs>
                <w:tab w:val="left" w:pos="360"/>
              </w:tabs>
              <w:rPr>
                <w:rFonts w:cs="Arial"/>
                <w:u w:val="single"/>
              </w:rPr>
            </w:pPr>
            <w:r w:rsidRPr="00D5639C">
              <w:rPr>
                <w:rFonts w:ascii="Segoe UI Symbol" w:hAnsi="Segoe UI Symbol" w:cs="Segoe UI Symbol"/>
                <w:b/>
              </w:rPr>
              <w:t>X</w:t>
            </w:r>
          </w:p>
        </w:tc>
        <w:tc>
          <w:tcPr>
            <w:tcW w:w="427" w:type="dxa"/>
          </w:tcPr>
          <w:p w14:paraId="622E2089" w14:textId="77777777" w:rsidR="00963441" w:rsidRPr="00D5639C" w:rsidRDefault="00963441" w:rsidP="00963441">
            <w:pPr>
              <w:tabs>
                <w:tab w:val="left" w:pos="360"/>
              </w:tabs>
              <w:rPr>
                <w:rFonts w:cs="Arial"/>
                <w:b/>
                <w:i/>
              </w:rPr>
            </w:pPr>
          </w:p>
        </w:tc>
        <w:tc>
          <w:tcPr>
            <w:tcW w:w="2970" w:type="dxa"/>
          </w:tcPr>
          <w:p w14:paraId="1EA3189D" w14:textId="77777777" w:rsidR="00963441" w:rsidRPr="00D5639C" w:rsidRDefault="00963441" w:rsidP="00963441">
            <w:pPr>
              <w:tabs>
                <w:tab w:val="left" w:pos="360"/>
              </w:tabs>
              <w:rPr>
                <w:rFonts w:cs="Arial"/>
                <w:b/>
                <w:i/>
              </w:rPr>
            </w:pPr>
          </w:p>
        </w:tc>
        <w:tc>
          <w:tcPr>
            <w:tcW w:w="1350" w:type="dxa"/>
          </w:tcPr>
          <w:p w14:paraId="71F407A3" w14:textId="77777777" w:rsidR="00963441" w:rsidRPr="00D5639C" w:rsidRDefault="00963441" w:rsidP="00963441">
            <w:pPr>
              <w:tabs>
                <w:tab w:val="left" w:pos="360"/>
              </w:tabs>
              <w:rPr>
                <w:rFonts w:cs="Arial"/>
                <w:b/>
                <w:i/>
              </w:rPr>
            </w:pPr>
            <w:r w:rsidRPr="00D5639C">
              <w:rPr>
                <w:rFonts w:cs="Arial"/>
                <w:b/>
                <w:i/>
              </w:rPr>
              <w:t>Status? (completed, planned)</w:t>
            </w:r>
          </w:p>
        </w:tc>
      </w:tr>
      <w:tr w:rsidR="00963441" w:rsidRPr="00D5639C" w14:paraId="6FF4F3F2" w14:textId="77777777" w:rsidTr="00AE5667">
        <w:tc>
          <w:tcPr>
            <w:tcW w:w="4045" w:type="dxa"/>
            <w:vMerge/>
            <w:shd w:val="clear" w:color="auto" w:fill="FFFFFF"/>
          </w:tcPr>
          <w:p w14:paraId="60B651E5" w14:textId="77777777" w:rsidR="00963441" w:rsidRPr="00D5639C" w:rsidRDefault="00963441" w:rsidP="00963441">
            <w:pPr>
              <w:tabs>
                <w:tab w:val="left" w:pos="270"/>
              </w:tabs>
              <w:ind w:left="270" w:hanging="270"/>
              <w:rPr>
                <w:rFonts w:cs="Arial"/>
              </w:rPr>
            </w:pPr>
          </w:p>
        </w:tc>
        <w:tc>
          <w:tcPr>
            <w:tcW w:w="3870" w:type="dxa"/>
            <w:gridSpan w:val="3"/>
            <w:vMerge w:val="restart"/>
            <w:shd w:val="clear" w:color="auto" w:fill="auto"/>
          </w:tcPr>
          <w:p w14:paraId="4D70A957" w14:textId="77777777" w:rsidR="00963441" w:rsidRPr="00D5639C" w:rsidRDefault="00963441" w:rsidP="00963441">
            <w:pPr>
              <w:tabs>
                <w:tab w:val="left" w:pos="270"/>
              </w:tabs>
              <w:rPr>
                <w:rFonts w:cs="Arial"/>
                <w:i/>
                <w:color w:val="000000"/>
              </w:rPr>
            </w:pPr>
            <w:r w:rsidRPr="00D5639C">
              <w:rPr>
                <w:rFonts w:cs="Arial"/>
                <w:i/>
                <w:color w:val="000000"/>
              </w:rPr>
              <w:t>if yes, indicate overall type and status</w:t>
            </w:r>
          </w:p>
        </w:tc>
        <w:tc>
          <w:tcPr>
            <w:tcW w:w="473" w:type="dxa"/>
            <w:gridSpan w:val="2"/>
          </w:tcPr>
          <w:p w14:paraId="761D3EB3" w14:textId="1BD2C67D" w:rsidR="00963441" w:rsidRPr="00D5639C" w:rsidDel="00E47BCB" w:rsidRDefault="00963441" w:rsidP="00963441">
            <w:pPr>
              <w:tabs>
                <w:tab w:val="left" w:pos="360"/>
              </w:tabs>
              <w:rPr>
                <w:rFonts w:cs="Arial"/>
                <w:b/>
              </w:rPr>
            </w:pPr>
          </w:p>
        </w:tc>
        <w:tc>
          <w:tcPr>
            <w:tcW w:w="427" w:type="dxa"/>
          </w:tcPr>
          <w:p w14:paraId="5AFB5FE6" w14:textId="00156236" w:rsidR="00963441" w:rsidRPr="00D5639C" w:rsidRDefault="00963441" w:rsidP="00963441">
            <w:pPr>
              <w:tabs>
                <w:tab w:val="left" w:pos="360"/>
              </w:tabs>
              <w:rPr>
                <w:rFonts w:cs="Arial"/>
              </w:rPr>
            </w:pPr>
            <w:r w:rsidRPr="00D5639C">
              <w:rPr>
                <w:rFonts w:ascii="Segoe UI Symbol" w:hAnsi="Segoe UI Symbol" w:cs="Segoe UI Symbol"/>
                <w:b/>
              </w:rPr>
              <w:t>X</w:t>
            </w:r>
          </w:p>
        </w:tc>
        <w:tc>
          <w:tcPr>
            <w:tcW w:w="2970" w:type="dxa"/>
          </w:tcPr>
          <w:p w14:paraId="789AD298" w14:textId="77777777" w:rsidR="00963441" w:rsidRPr="00D5639C" w:rsidRDefault="00963441" w:rsidP="00963441">
            <w:pPr>
              <w:tabs>
                <w:tab w:val="left" w:pos="360"/>
              </w:tabs>
              <w:rPr>
                <w:rFonts w:cs="Arial"/>
              </w:rPr>
            </w:pPr>
            <w:r w:rsidRPr="00D5639C">
              <w:rPr>
                <w:rFonts w:cs="Arial"/>
              </w:rPr>
              <w:t>Targeted assessment(s)</w:t>
            </w:r>
            <w:r w:rsidRPr="00D5639C" w:rsidDel="00ED7190">
              <w:rPr>
                <w:rFonts w:cs="Arial"/>
              </w:rPr>
              <w:t xml:space="preserve"> </w:t>
            </w:r>
          </w:p>
        </w:tc>
        <w:tc>
          <w:tcPr>
            <w:tcW w:w="1350" w:type="dxa"/>
          </w:tcPr>
          <w:p w14:paraId="47BB0B29" w14:textId="5EAE7AA9" w:rsidR="00963441" w:rsidRPr="00D5639C" w:rsidRDefault="00963441" w:rsidP="00963441">
            <w:pPr>
              <w:tabs>
                <w:tab w:val="left" w:pos="360"/>
              </w:tabs>
              <w:rPr>
                <w:rFonts w:cs="Arial"/>
                <w:lang w:eastAsia="zh-CN"/>
              </w:rPr>
            </w:pPr>
            <w:r w:rsidRPr="00D5639C">
              <w:rPr>
                <w:rFonts w:cs="Arial"/>
                <w:lang w:eastAsia="zh-CN"/>
              </w:rPr>
              <w:t>Completed: stakeholder analysis, gender analysis</w:t>
            </w:r>
          </w:p>
          <w:p w14:paraId="61677F56" w14:textId="77777777" w:rsidR="00963441" w:rsidRPr="00D5639C" w:rsidRDefault="00963441" w:rsidP="00963441">
            <w:pPr>
              <w:tabs>
                <w:tab w:val="left" w:pos="360"/>
              </w:tabs>
              <w:rPr>
                <w:rFonts w:cs="Arial"/>
                <w:lang w:eastAsia="zh-CN"/>
              </w:rPr>
            </w:pPr>
          </w:p>
          <w:p w14:paraId="668DFB77" w14:textId="627CEF83" w:rsidR="00963441" w:rsidRPr="00D5639C" w:rsidRDefault="00963441" w:rsidP="00963441">
            <w:pPr>
              <w:tabs>
                <w:tab w:val="left" w:pos="360"/>
              </w:tabs>
              <w:rPr>
                <w:rFonts w:cs="Arial"/>
                <w:lang w:eastAsia="zh-CN"/>
              </w:rPr>
            </w:pPr>
            <w:r w:rsidRPr="00D5639C">
              <w:rPr>
                <w:rFonts w:cs="Arial"/>
                <w:lang w:eastAsia="zh-CN"/>
              </w:rPr>
              <w:t xml:space="preserve">Planned: </w:t>
            </w:r>
            <w:r w:rsidR="004E4D6B" w:rsidRPr="00D5639C">
              <w:rPr>
                <w:rFonts w:cs="Arial"/>
                <w:lang w:eastAsia="zh-CN"/>
              </w:rPr>
              <w:t xml:space="preserve">Labor </w:t>
            </w:r>
            <w:r w:rsidR="009508BB" w:rsidRPr="00D5639C">
              <w:rPr>
                <w:rFonts w:cs="Arial"/>
                <w:lang w:eastAsia="zh-CN"/>
              </w:rPr>
              <w:t xml:space="preserve">Assessment and </w:t>
            </w:r>
            <w:r w:rsidR="004E4D6B" w:rsidRPr="00D5639C">
              <w:rPr>
                <w:rFonts w:cs="Arial"/>
                <w:lang w:eastAsia="zh-CN"/>
              </w:rPr>
              <w:t xml:space="preserve">Management </w:t>
            </w:r>
            <w:r w:rsidR="009508BB" w:rsidRPr="00D5639C">
              <w:rPr>
                <w:rFonts w:cs="Arial"/>
                <w:lang w:eastAsia="zh-CN"/>
              </w:rPr>
              <w:t>Procedures</w:t>
            </w:r>
          </w:p>
        </w:tc>
      </w:tr>
      <w:tr w:rsidR="00963441" w:rsidRPr="00D5639C" w14:paraId="21850014" w14:textId="77777777" w:rsidTr="00AE5667">
        <w:tc>
          <w:tcPr>
            <w:tcW w:w="4045" w:type="dxa"/>
            <w:vMerge/>
            <w:shd w:val="clear" w:color="auto" w:fill="FFFFFF"/>
          </w:tcPr>
          <w:p w14:paraId="233F8473" w14:textId="77777777" w:rsidR="00963441" w:rsidRPr="00D5639C" w:rsidRDefault="00963441" w:rsidP="00963441">
            <w:pPr>
              <w:tabs>
                <w:tab w:val="left" w:pos="270"/>
              </w:tabs>
              <w:ind w:left="270" w:hanging="270"/>
              <w:rPr>
                <w:rFonts w:cs="Arial"/>
              </w:rPr>
            </w:pPr>
          </w:p>
        </w:tc>
        <w:tc>
          <w:tcPr>
            <w:tcW w:w="3870" w:type="dxa"/>
            <w:gridSpan w:val="3"/>
            <w:vMerge/>
            <w:shd w:val="clear" w:color="auto" w:fill="auto"/>
          </w:tcPr>
          <w:p w14:paraId="56C8FB3B" w14:textId="77777777" w:rsidR="00963441" w:rsidRPr="00D5639C" w:rsidRDefault="00963441" w:rsidP="00963441">
            <w:pPr>
              <w:tabs>
                <w:tab w:val="left" w:pos="270"/>
              </w:tabs>
              <w:ind w:left="270" w:hanging="270"/>
              <w:rPr>
                <w:rFonts w:cs="Arial"/>
                <w:b/>
                <w:i/>
                <w:color w:val="000000"/>
              </w:rPr>
            </w:pPr>
          </w:p>
        </w:tc>
        <w:tc>
          <w:tcPr>
            <w:tcW w:w="473" w:type="dxa"/>
            <w:gridSpan w:val="2"/>
          </w:tcPr>
          <w:p w14:paraId="775ADCE6" w14:textId="77777777" w:rsidR="00963441" w:rsidRPr="00D5639C" w:rsidDel="00E47BCB" w:rsidRDefault="00963441" w:rsidP="00963441">
            <w:pPr>
              <w:tabs>
                <w:tab w:val="left" w:pos="360"/>
              </w:tabs>
              <w:rPr>
                <w:rFonts w:cs="Arial"/>
                <w:b/>
              </w:rPr>
            </w:pPr>
          </w:p>
        </w:tc>
        <w:tc>
          <w:tcPr>
            <w:tcW w:w="427" w:type="dxa"/>
          </w:tcPr>
          <w:p w14:paraId="73D954EB" w14:textId="6DFD6282" w:rsidR="00963441" w:rsidRPr="00D5639C" w:rsidRDefault="009508BB" w:rsidP="00963441">
            <w:pPr>
              <w:tabs>
                <w:tab w:val="left" w:pos="360"/>
              </w:tabs>
              <w:rPr>
                <w:rFonts w:cs="Arial"/>
              </w:rPr>
            </w:pPr>
            <w:r w:rsidRPr="00D5639C">
              <w:rPr>
                <w:rFonts w:ascii="Segoe UI Symbol" w:hAnsi="Segoe UI Symbol" w:cs="Segoe UI Symbol"/>
                <w:b/>
              </w:rPr>
              <w:t>X</w:t>
            </w:r>
            <w:r w:rsidRPr="00D5639C" w:rsidDel="009508BB">
              <w:rPr>
                <w:rFonts w:ascii="Segoe UI Symbol" w:hAnsi="Segoe UI Symbol" w:cs="Segoe UI Symbol"/>
                <w:b/>
              </w:rPr>
              <w:t xml:space="preserve"> </w:t>
            </w:r>
          </w:p>
        </w:tc>
        <w:tc>
          <w:tcPr>
            <w:tcW w:w="2970" w:type="dxa"/>
          </w:tcPr>
          <w:p w14:paraId="739BB4D4" w14:textId="77777777" w:rsidR="00963441" w:rsidRPr="00D5639C" w:rsidRDefault="00963441" w:rsidP="00963441">
            <w:pPr>
              <w:tabs>
                <w:tab w:val="left" w:pos="360"/>
              </w:tabs>
              <w:rPr>
                <w:rFonts w:cs="Arial"/>
              </w:rPr>
            </w:pPr>
            <w:r w:rsidRPr="00D5639C">
              <w:rPr>
                <w:rFonts w:cs="Arial"/>
              </w:rPr>
              <w:t>ESIA (Environmental and Social Impact Assessment)</w:t>
            </w:r>
          </w:p>
        </w:tc>
        <w:tc>
          <w:tcPr>
            <w:tcW w:w="1350" w:type="dxa"/>
          </w:tcPr>
          <w:p w14:paraId="377513CA" w14:textId="010D2830" w:rsidR="00963441" w:rsidRPr="00D5639C" w:rsidRDefault="009508BB" w:rsidP="00963441">
            <w:pPr>
              <w:tabs>
                <w:tab w:val="left" w:pos="360"/>
              </w:tabs>
              <w:rPr>
                <w:rFonts w:cs="Arial"/>
              </w:rPr>
            </w:pPr>
            <w:r w:rsidRPr="00D5639C">
              <w:rPr>
                <w:rFonts w:cs="Arial"/>
                <w:lang w:val="en-GB"/>
              </w:rPr>
              <w:t>Prior to the construction/implementation of activities relating to the demo sites (i.e. Outputs 2.1 and 2.2), site specific environmental and social impact assessments will be required</w:t>
            </w:r>
          </w:p>
        </w:tc>
      </w:tr>
      <w:tr w:rsidR="00963441" w:rsidRPr="00D5639C" w14:paraId="593FE363" w14:textId="77777777" w:rsidTr="00AE5667">
        <w:tc>
          <w:tcPr>
            <w:tcW w:w="4045" w:type="dxa"/>
            <w:vMerge/>
            <w:shd w:val="clear" w:color="auto" w:fill="FFFFFF"/>
          </w:tcPr>
          <w:p w14:paraId="0660D4FD" w14:textId="77777777" w:rsidR="00963441" w:rsidRPr="00D5639C" w:rsidRDefault="00963441" w:rsidP="00963441">
            <w:pPr>
              <w:tabs>
                <w:tab w:val="left" w:pos="270"/>
              </w:tabs>
              <w:ind w:left="270" w:hanging="270"/>
              <w:rPr>
                <w:rFonts w:cs="Arial"/>
              </w:rPr>
            </w:pPr>
          </w:p>
        </w:tc>
        <w:tc>
          <w:tcPr>
            <w:tcW w:w="3870" w:type="dxa"/>
            <w:gridSpan w:val="3"/>
            <w:vMerge/>
            <w:shd w:val="clear" w:color="auto" w:fill="auto"/>
          </w:tcPr>
          <w:p w14:paraId="4BD79998" w14:textId="77777777" w:rsidR="00963441" w:rsidRPr="00D5639C" w:rsidRDefault="00963441" w:rsidP="00963441">
            <w:pPr>
              <w:tabs>
                <w:tab w:val="left" w:pos="270"/>
              </w:tabs>
              <w:ind w:left="270" w:hanging="270"/>
              <w:rPr>
                <w:rFonts w:cs="Arial"/>
                <w:b/>
                <w:i/>
                <w:color w:val="000000"/>
              </w:rPr>
            </w:pPr>
          </w:p>
        </w:tc>
        <w:tc>
          <w:tcPr>
            <w:tcW w:w="473" w:type="dxa"/>
            <w:gridSpan w:val="2"/>
          </w:tcPr>
          <w:p w14:paraId="292C3217" w14:textId="5704FFFB" w:rsidR="00963441" w:rsidRPr="00D5639C" w:rsidDel="00E47BCB" w:rsidRDefault="00963441" w:rsidP="00963441">
            <w:pPr>
              <w:tabs>
                <w:tab w:val="left" w:pos="360"/>
              </w:tabs>
              <w:rPr>
                <w:rFonts w:cs="Arial"/>
                <w:b/>
              </w:rPr>
            </w:pPr>
          </w:p>
        </w:tc>
        <w:tc>
          <w:tcPr>
            <w:tcW w:w="427" w:type="dxa"/>
          </w:tcPr>
          <w:p w14:paraId="1F8A55FA" w14:textId="6DAB5BBA" w:rsidR="00963441" w:rsidRPr="00D5639C" w:rsidRDefault="00A759A4" w:rsidP="00963441">
            <w:pPr>
              <w:tabs>
                <w:tab w:val="left" w:pos="360"/>
              </w:tabs>
              <w:rPr>
                <w:rFonts w:cs="Arial"/>
                <w:b/>
              </w:rPr>
            </w:pPr>
            <w:r w:rsidRPr="00D5639C">
              <w:rPr>
                <w:rFonts w:ascii="Segoe UI Symbol" w:hAnsi="Segoe UI Symbol" w:cs="Segoe UI Symbol"/>
                <w:b/>
              </w:rPr>
              <w:t>X</w:t>
            </w:r>
            <w:r w:rsidRPr="00D5639C" w:rsidDel="00A759A4">
              <w:rPr>
                <w:rFonts w:ascii="Segoe UI Symbol" w:hAnsi="Segoe UI Symbol" w:cs="Segoe UI Symbol"/>
                <w:b/>
              </w:rPr>
              <w:t xml:space="preserve"> </w:t>
            </w:r>
          </w:p>
        </w:tc>
        <w:tc>
          <w:tcPr>
            <w:tcW w:w="2970" w:type="dxa"/>
          </w:tcPr>
          <w:p w14:paraId="19112573" w14:textId="77777777" w:rsidR="00963441" w:rsidRPr="00D5639C" w:rsidRDefault="00963441" w:rsidP="00963441">
            <w:pPr>
              <w:tabs>
                <w:tab w:val="left" w:pos="360"/>
              </w:tabs>
              <w:rPr>
                <w:rFonts w:cs="Arial"/>
              </w:rPr>
            </w:pPr>
            <w:r w:rsidRPr="00D5639C">
              <w:rPr>
                <w:rFonts w:cs="Arial"/>
              </w:rPr>
              <w:t xml:space="preserve">SESA (Strategic Environmental and Social Assessment) </w:t>
            </w:r>
          </w:p>
        </w:tc>
        <w:tc>
          <w:tcPr>
            <w:tcW w:w="1350" w:type="dxa"/>
          </w:tcPr>
          <w:p w14:paraId="41D66726" w14:textId="32C845F0" w:rsidR="00963441" w:rsidRPr="00D5639C" w:rsidRDefault="00A759A4" w:rsidP="00963441">
            <w:pPr>
              <w:tabs>
                <w:tab w:val="left" w:pos="360"/>
              </w:tabs>
              <w:rPr>
                <w:rFonts w:cs="Arial"/>
                <w:lang w:eastAsia="zh-CN"/>
              </w:rPr>
            </w:pPr>
            <w:r w:rsidRPr="00D5639C">
              <w:rPr>
                <w:rFonts w:cs="Arial"/>
                <w:lang w:eastAsia="zh-CN"/>
              </w:rPr>
              <w:t xml:space="preserve">Planned (most specifically in relation to activities under Component 1) </w:t>
            </w:r>
          </w:p>
        </w:tc>
      </w:tr>
      <w:tr w:rsidR="00963441" w:rsidRPr="00D5639C" w14:paraId="29CD4319" w14:textId="77777777" w:rsidTr="00AE5667">
        <w:tc>
          <w:tcPr>
            <w:tcW w:w="4045" w:type="dxa"/>
            <w:vMerge/>
            <w:shd w:val="clear" w:color="auto" w:fill="FFFFFF"/>
          </w:tcPr>
          <w:p w14:paraId="03032ADB" w14:textId="77777777" w:rsidR="00963441" w:rsidRPr="00D5639C" w:rsidRDefault="00963441" w:rsidP="00963441">
            <w:pPr>
              <w:tabs>
                <w:tab w:val="left" w:pos="270"/>
              </w:tabs>
              <w:ind w:left="270" w:hanging="270"/>
              <w:rPr>
                <w:rFonts w:cs="Arial"/>
              </w:rPr>
            </w:pPr>
          </w:p>
        </w:tc>
        <w:tc>
          <w:tcPr>
            <w:tcW w:w="3870" w:type="dxa"/>
            <w:gridSpan w:val="3"/>
            <w:shd w:val="clear" w:color="auto" w:fill="auto"/>
          </w:tcPr>
          <w:p w14:paraId="2B8FB787" w14:textId="77777777" w:rsidR="00963441" w:rsidRPr="00D5639C" w:rsidRDefault="00963441" w:rsidP="00963441">
            <w:pPr>
              <w:tabs>
                <w:tab w:val="left" w:pos="270"/>
              </w:tabs>
              <w:ind w:left="270" w:hanging="270"/>
              <w:rPr>
                <w:rFonts w:cs="Arial"/>
                <w:b/>
                <w:i/>
                <w:color w:val="000000"/>
              </w:rPr>
            </w:pPr>
            <w:r w:rsidRPr="00D5639C">
              <w:rPr>
                <w:rFonts w:cs="Arial"/>
                <w:b/>
                <w:i/>
                <w:color w:val="000000"/>
              </w:rPr>
              <w:t>Are management plans required? (check if “yes)</w:t>
            </w:r>
          </w:p>
        </w:tc>
        <w:tc>
          <w:tcPr>
            <w:tcW w:w="473" w:type="dxa"/>
            <w:gridSpan w:val="2"/>
          </w:tcPr>
          <w:p w14:paraId="438070B7" w14:textId="4F6558F4" w:rsidR="00963441" w:rsidRPr="00D5639C" w:rsidRDefault="00963441" w:rsidP="00963441">
            <w:pPr>
              <w:tabs>
                <w:tab w:val="left" w:pos="360"/>
              </w:tabs>
              <w:rPr>
                <w:rFonts w:cs="Arial"/>
                <w:b/>
              </w:rPr>
            </w:pPr>
            <w:r w:rsidRPr="00D5639C">
              <w:rPr>
                <w:rFonts w:ascii="Segoe UI Symbol" w:hAnsi="Segoe UI Symbol" w:cs="Segoe UI Symbol"/>
                <w:b/>
              </w:rPr>
              <w:t>X</w:t>
            </w:r>
          </w:p>
        </w:tc>
        <w:tc>
          <w:tcPr>
            <w:tcW w:w="427" w:type="dxa"/>
          </w:tcPr>
          <w:p w14:paraId="3170EF94" w14:textId="77777777" w:rsidR="00963441" w:rsidRPr="00D5639C" w:rsidRDefault="00963441" w:rsidP="00963441">
            <w:pPr>
              <w:tabs>
                <w:tab w:val="left" w:pos="360"/>
              </w:tabs>
              <w:rPr>
                <w:rFonts w:cs="Arial"/>
                <w:b/>
              </w:rPr>
            </w:pPr>
          </w:p>
        </w:tc>
        <w:tc>
          <w:tcPr>
            <w:tcW w:w="4320" w:type="dxa"/>
            <w:gridSpan w:val="2"/>
          </w:tcPr>
          <w:p w14:paraId="54A3C519" w14:textId="77777777" w:rsidR="00963441" w:rsidRPr="00D5639C" w:rsidRDefault="00963441" w:rsidP="00963441">
            <w:pPr>
              <w:tabs>
                <w:tab w:val="left" w:pos="360"/>
              </w:tabs>
              <w:rPr>
                <w:rFonts w:cs="Arial"/>
              </w:rPr>
            </w:pPr>
          </w:p>
        </w:tc>
      </w:tr>
      <w:tr w:rsidR="00963441" w:rsidRPr="00D5639C" w14:paraId="5E4767ED" w14:textId="77777777" w:rsidTr="00AE5667">
        <w:tc>
          <w:tcPr>
            <w:tcW w:w="4045" w:type="dxa"/>
            <w:vMerge/>
            <w:shd w:val="clear" w:color="auto" w:fill="FFFFFF"/>
          </w:tcPr>
          <w:p w14:paraId="4293E8F4" w14:textId="77777777" w:rsidR="00963441" w:rsidRPr="00D5639C" w:rsidRDefault="00963441" w:rsidP="00963441">
            <w:pPr>
              <w:tabs>
                <w:tab w:val="left" w:pos="270"/>
              </w:tabs>
              <w:ind w:left="270" w:hanging="270"/>
              <w:rPr>
                <w:rFonts w:cs="Arial"/>
              </w:rPr>
            </w:pPr>
          </w:p>
        </w:tc>
        <w:tc>
          <w:tcPr>
            <w:tcW w:w="3870" w:type="dxa"/>
            <w:gridSpan w:val="3"/>
            <w:vMerge w:val="restart"/>
            <w:shd w:val="clear" w:color="auto" w:fill="auto"/>
          </w:tcPr>
          <w:p w14:paraId="3F5CAE6F" w14:textId="77777777" w:rsidR="00963441" w:rsidRPr="00D5639C" w:rsidRDefault="00963441" w:rsidP="00963441">
            <w:pPr>
              <w:tabs>
                <w:tab w:val="left" w:pos="270"/>
              </w:tabs>
              <w:ind w:left="270" w:hanging="270"/>
              <w:rPr>
                <w:rFonts w:cs="Arial"/>
                <w:i/>
                <w:color w:val="000000"/>
              </w:rPr>
            </w:pPr>
            <w:r w:rsidRPr="00D5639C">
              <w:rPr>
                <w:rFonts w:cs="Arial"/>
                <w:i/>
                <w:color w:val="000000"/>
              </w:rPr>
              <w:t>If yes, indicate overall type</w:t>
            </w:r>
          </w:p>
        </w:tc>
        <w:tc>
          <w:tcPr>
            <w:tcW w:w="473" w:type="dxa"/>
            <w:gridSpan w:val="2"/>
          </w:tcPr>
          <w:p w14:paraId="619CB156" w14:textId="7E127057" w:rsidR="00963441" w:rsidRPr="00D5639C" w:rsidDel="00E47BCB" w:rsidRDefault="00963441" w:rsidP="00963441">
            <w:pPr>
              <w:tabs>
                <w:tab w:val="left" w:pos="360"/>
              </w:tabs>
              <w:rPr>
                <w:rFonts w:cs="Arial"/>
                <w:b/>
              </w:rPr>
            </w:pPr>
          </w:p>
        </w:tc>
        <w:tc>
          <w:tcPr>
            <w:tcW w:w="427" w:type="dxa"/>
          </w:tcPr>
          <w:p w14:paraId="534C285A" w14:textId="246CB012" w:rsidR="00963441" w:rsidRPr="00D5639C" w:rsidRDefault="00963441" w:rsidP="00963441">
            <w:pPr>
              <w:tabs>
                <w:tab w:val="left" w:pos="360"/>
              </w:tabs>
              <w:rPr>
                <w:rFonts w:cs="Arial"/>
              </w:rPr>
            </w:pPr>
            <w:r w:rsidRPr="00D5639C">
              <w:rPr>
                <w:rFonts w:ascii="Segoe UI Symbol" w:hAnsi="Segoe UI Symbol" w:cs="Segoe UI Symbol"/>
                <w:b/>
              </w:rPr>
              <w:t>X</w:t>
            </w:r>
          </w:p>
        </w:tc>
        <w:tc>
          <w:tcPr>
            <w:tcW w:w="2970" w:type="dxa"/>
          </w:tcPr>
          <w:p w14:paraId="2BB4E50E" w14:textId="77777777" w:rsidR="00963441" w:rsidRPr="00D5639C" w:rsidRDefault="00963441" w:rsidP="00963441">
            <w:pPr>
              <w:tabs>
                <w:tab w:val="left" w:pos="360"/>
              </w:tabs>
              <w:rPr>
                <w:rFonts w:cs="Arial"/>
              </w:rPr>
            </w:pPr>
            <w:r w:rsidRPr="00D5639C">
              <w:rPr>
                <w:rFonts w:cs="Arial"/>
              </w:rPr>
              <w:t xml:space="preserve">Targeted management plans (e.g. Gender Action Plan, Emergency </w:t>
            </w:r>
            <w:r w:rsidRPr="00D5639C">
              <w:rPr>
                <w:rFonts w:cs="Arial"/>
              </w:rPr>
              <w:lastRenderedPageBreak/>
              <w:t xml:space="preserve">Response Plan, Waste Management Plan, others) </w:t>
            </w:r>
          </w:p>
        </w:tc>
        <w:tc>
          <w:tcPr>
            <w:tcW w:w="1350" w:type="dxa"/>
          </w:tcPr>
          <w:p w14:paraId="09E43465" w14:textId="77777777" w:rsidR="00963441" w:rsidRPr="00D5639C" w:rsidRDefault="00963441" w:rsidP="00963441">
            <w:pPr>
              <w:tabs>
                <w:tab w:val="left" w:pos="360"/>
              </w:tabs>
              <w:rPr>
                <w:rFonts w:cs="Arial"/>
                <w:lang w:eastAsia="zh-CN"/>
              </w:rPr>
            </w:pPr>
            <w:r w:rsidRPr="00D5639C">
              <w:rPr>
                <w:rFonts w:cs="Arial"/>
              </w:rPr>
              <w:lastRenderedPageBreak/>
              <w:t xml:space="preserve">Completed: Gender Action Plan, </w:t>
            </w:r>
            <w:r w:rsidRPr="00D5639C">
              <w:rPr>
                <w:rFonts w:cs="Arial"/>
              </w:rPr>
              <w:lastRenderedPageBreak/>
              <w:t xml:space="preserve">Stakeholder Engagement Plan </w:t>
            </w:r>
            <w:r w:rsidRPr="00D5639C">
              <w:rPr>
                <w:rFonts w:cs="Arial"/>
                <w:lang w:eastAsia="zh-CN"/>
              </w:rPr>
              <w:t>has been completed</w:t>
            </w:r>
          </w:p>
          <w:p w14:paraId="20C9D231" w14:textId="77777777" w:rsidR="00963441" w:rsidRPr="00D5639C" w:rsidRDefault="00963441" w:rsidP="00963441">
            <w:pPr>
              <w:tabs>
                <w:tab w:val="left" w:pos="360"/>
              </w:tabs>
              <w:rPr>
                <w:rFonts w:cs="Arial"/>
                <w:lang w:eastAsia="zh-CN"/>
              </w:rPr>
            </w:pPr>
          </w:p>
          <w:p w14:paraId="55C41430" w14:textId="013FF18B" w:rsidR="00963441" w:rsidRPr="00D5639C" w:rsidRDefault="00E22844" w:rsidP="00963441">
            <w:pPr>
              <w:tabs>
                <w:tab w:val="left" w:pos="360"/>
              </w:tabs>
              <w:rPr>
                <w:rFonts w:cs="Arial"/>
                <w:lang w:eastAsia="zh-CN"/>
              </w:rPr>
            </w:pPr>
            <w:r w:rsidRPr="00D5639C">
              <w:rPr>
                <w:rFonts w:cs="Arial"/>
                <w:lang w:eastAsia="zh-CN"/>
              </w:rPr>
              <w:t>Labor management plan to be completed by end of yr</w:t>
            </w:r>
            <w:r w:rsidR="00ED74A5" w:rsidRPr="00D5639C">
              <w:rPr>
                <w:rFonts w:cs="Arial"/>
                <w:lang w:eastAsia="zh-CN"/>
              </w:rPr>
              <w:t>.</w:t>
            </w:r>
            <w:r w:rsidRPr="00D5639C">
              <w:rPr>
                <w:rFonts w:cs="Arial"/>
                <w:lang w:eastAsia="zh-CN"/>
              </w:rPr>
              <w:t xml:space="preserve"> 1. </w:t>
            </w:r>
          </w:p>
        </w:tc>
      </w:tr>
      <w:tr w:rsidR="00963441" w:rsidRPr="00D5639C" w14:paraId="1E2798AD" w14:textId="77777777" w:rsidTr="00AE5667">
        <w:tc>
          <w:tcPr>
            <w:tcW w:w="4045" w:type="dxa"/>
            <w:vMerge/>
            <w:shd w:val="clear" w:color="auto" w:fill="FFFFFF"/>
          </w:tcPr>
          <w:p w14:paraId="746ADDEA" w14:textId="77777777" w:rsidR="00963441" w:rsidRPr="00D5639C" w:rsidRDefault="00963441" w:rsidP="00963441">
            <w:pPr>
              <w:tabs>
                <w:tab w:val="left" w:pos="270"/>
              </w:tabs>
              <w:ind w:left="270" w:hanging="270"/>
              <w:rPr>
                <w:rFonts w:cs="Arial"/>
              </w:rPr>
            </w:pPr>
          </w:p>
        </w:tc>
        <w:tc>
          <w:tcPr>
            <w:tcW w:w="3870" w:type="dxa"/>
            <w:gridSpan w:val="3"/>
            <w:vMerge/>
            <w:shd w:val="clear" w:color="auto" w:fill="auto"/>
          </w:tcPr>
          <w:p w14:paraId="42D04CA6" w14:textId="77777777" w:rsidR="00963441" w:rsidRPr="00D5639C" w:rsidRDefault="00963441" w:rsidP="00963441">
            <w:pPr>
              <w:tabs>
                <w:tab w:val="left" w:pos="270"/>
              </w:tabs>
              <w:ind w:left="270" w:hanging="270"/>
              <w:rPr>
                <w:rFonts w:cs="Arial"/>
                <w:b/>
                <w:i/>
                <w:color w:val="000000"/>
              </w:rPr>
            </w:pPr>
          </w:p>
        </w:tc>
        <w:tc>
          <w:tcPr>
            <w:tcW w:w="473" w:type="dxa"/>
            <w:gridSpan w:val="2"/>
          </w:tcPr>
          <w:p w14:paraId="4C1952D9" w14:textId="77777777" w:rsidR="00963441" w:rsidRPr="00D5639C" w:rsidDel="00E47BCB" w:rsidRDefault="00963441" w:rsidP="00963441">
            <w:pPr>
              <w:tabs>
                <w:tab w:val="left" w:pos="360"/>
              </w:tabs>
              <w:rPr>
                <w:rFonts w:cs="Arial"/>
                <w:b/>
              </w:rPr>
            </w:pPr>
          </w:p>
        </w:tc>
        <w:tc>
          <w:tcPr>
            <w:tcW w:w="427" w:type="dxa"/>
          </w:tcPr>
          <w:p w14:paraId="028C20CF" w14:textId="236D287B" w:rsidR="00963441" w:rsidRPr="00D5639C" w:rsidRDefault="003C1F7E" w:rsidP="00963441">
            <w:pPr>
              <w:tabs>
                <w:tab w:val="left" w:pos="360"/>
              </w:tabs>
              <w:rPr>
                <w:rFonts w:cs="Arial"/>
              </w:rPr>
            </w:pPr>
            <w:r w:rsidRPr="00D5639C">
              <w:rPr>
                <w:rFonts w:ascii="Segoe UI Symbol" w:hAnsi="Segoe UI Symbol" w:cs="Segoe UI Symbol"/>
                <w:b/>
              </w:rPr>
              <w:t>X</w:t>
            </w:r>
            <w:r w:rsidRPr="00D5639C" w:rsidDel="003C1F7E">
              <w:rPr>
                <w:rFonts w:ascii="Segoe UI Symbol" w:hAnsi="Segoe UI Symbol" w:cs="Segoe UI Symbol"/>
                <w:b/>
              </w:rPr>
              <w:t xml:space="preserve"> </w:t>
            </w:r>
          </w:p>
        </w:tc>
        <w:tc>
          <w:tcPr>
            <w:tcW w:w="2970" w:type="dxa"/>
          </w:tcPr>
          <w:p w14:paraId="54D34DBC" w14:textId="77777777" w:rsidR="00963441" w:rsidRPr="00D5639C" w:rsidRDefault="00963441" w:rsidP="00963441">
            <w:pPr>
              <w:tabs>
                <w:tab w:val="left" w:pos="360"/>
              </w:tabs>
              <w:rPr>
                <w:rFonts w:cs="Arial"/>
              </w:rPr>
            </w:pPr>
            <w:r w:rsidRPr="00D5639C">
              <w:rPr>
                <w:rFonts w:cs="Arial"/>
              </w:rPr>
              <w:t>ESMP (Environmental and Social Management Plan which may include range of targeted plans)</w:t>
            </w:r>
          </w:p>
        </w:tc>
        <w:tc>
          <w:tcPr>
            <w:tcW w:w="1350" w:type="dxa"/>
          </w:tcPr>
          <w:p w14:paraId="495A0967" w14:textId="020DDB63" w:rsidR="00963441" w:rsidRPr="00D5639C" w:rsidRDefault="003C1F7E" w:rsidP="00963441">
            <w:pPr>
              <w:tabs>
                <w:tab w:val="left" w:pos="360"/>
              </w:tabs>
              <w:rPr>
                <w:rFonts w:cs="Arial"/>
              </w:rPr>
            </w:pPr>
            <w:r w:rsidRPr="00D5639C">
              <w:rPr>
                <w:rFonts w:cs="Arial"/>
              </w:rPr>
              <w:t xml:space="preserve">Planned (as an output of the site-specific ESIAs that are required for Outputs 2.1 and 2.2) </w:t>
            </w:r>
          </w:p>
        </w:tc>
      </w:tr>
      <w:tr w:rsidR="00963441" w:rsidRPr="00D5639C" w14:paraId="5924EEE9" w14:textId="77777777" w:rsidTr="00AE5667">
        <w:trPr>
          <w:trHeight w:val="512"/>
        </w:trPr>
        <w:tc>
          <w:tcPr>
            <w:tcW w:w="4045" w:type="dxa"/>
            <w:vMerge/>
            <w:shd w:val="clear" w:color="auto" w:fill="FFFFFF"/>
          </w:tcPr>
          <w:p w14:paraId="7018D9AB" w14:textId="77777777" w:rsidR="00963441" w:rsidRPr="00D5639C" w:rsidRDefault="00963441" w:rsidP="00963441">
            <w:pPr>
              <w:tabs>
                <w:tab w:val="left" w:pos="270"/>
              </w:tabs>
              <w:ind w:left="270" w:hanging="270"/>
              <w:rPr>
                <w:rFonts w:cs="Arial"/>
              </w:rPr>
            </w:pPr>
          </w:p>
        </w:tc>
        <w:tc>
          <w:tcPr>
            <w:tcW w:w="3870" w:type="dxa"/>
            <w:gridSpan w:val="3"/>
            <w:vMerge/>
            <w:shd w:val="clear" w:color="auto" w:fill="auto"/>
          </w:tcPr>
          <w:p w14:paraId="04637780" w14:textId="77777777" w:rsidR="00963441" w:rsidRPr="00D5639C" w:rsidRDefault="00963441" w:rsidP="00963441">
            <w:pPr>
              <w:tabs>
                <w:tab w:val="left" w:pos="270"/>
              </w:tabs>
              <w:ind w:left="270" w:hanging="270"/>
              <w:rPr>
                <w:rFonts w:cs="Arial"/>
                <w:b/>
                <w:i/>
                <w:color w:val="000000"/>
              </w:rPr>
            </w:pPr>
          </w:p>
        </w:tc>
        <w:tc>
          <w:tcPr>
            <w:tcW w:w="473" w:type="dxa"/>
            <w:gridSpan w:val="2"/>
          </w:tcPr>
          <w:p w14:paraId="76EC1F12" w14:textId="78AB5CC1" w:rsidR="00963441" w:rsidRPr="00D5639C" w:rsidDel="00E47BCB" w:rsidRDefault="00963441" w:rsidP="00963441">
            <w:pPr>
              <w:tabs>
                <w:tab w:val="left" w:pos="360"/>
              </w:tabs>
              <w:rPr>
                <w:rFonts w:cs="Arial"/>
                <w:b/>
              </w:rPr>
            </w:pPr>
          </w:p>
        </w:tc>
        <w:tc>
          <w:tcPr>
            <w:tcW w:w="427" w:type="dxa"/>
          </w:tcPr>
          <w:p w14:paraId="5B70F0DF" w14:textId="61125D7C" w:rsidR="00963441" w:rsidRPr="00D5639C" w:rsidRDefault="00963441" w:rsidP="00963441">
            <w:pPr>
              <w:tabs>
                <w:tab w:val="left" w:pos="360"/>
              </w:tabs>
              <w:rPr>
                <w:rFonts w:cs="Arial"/>
              </w:rPr>
            </w:pPr>
            <w:r w:rsidRPr="00D5639C">
              <w:rPr>
                <w:rFonts w:ascii="Segoe UI Symbol" w:hAnsi="Segoe UI Symbol" w:cs="Segoe UI Symbol"/>
                <w:b/>
              </w:rPr>
              <w:t>X</w:t>
            </w:r>
          </w:p>
        </w:tc>
        <w:tc>
          <w:tcPr>
            <w:tcW w:w="2970" w:type="dxa"/>
          </w:tcPr>
          <w:p w14:paraId="16D57441" w14:textId="77777777" w:rsidR="00963441" w:rsidRPr="00D5639C" w:rsidRDefault="00963441" w:rsidP="00963441">
            <w:pPr>
              <w:tabs>
                <w:tab w:val="left" w:pos="360"/>
              </w:tabs>
              <w:rPr>
                <w:rFonts w:cs="Arial"/>
              </w:rPr>
            </w:pPr>
            <w:r w:rsidRPr="00D5639C">
              <w:rPr>
                <w:rFonts w:cs="Arial"/>
              </w:rPr>
              <w:t>ESMF (Environmental and Social Management Framework)</w:t>
            </w:r>
          </w:p>
        </w:tc>
        <w:tc>
          <w:tcPr>
            <w:tcW w:w="1350" w:type="dxa"/>
          </w:tcPr>
          <w:p w14:paraId="15D9A1E8" w14:textId="0D220876" w:rsidR="00963441" w:rsidRPr="00D5639C" w:rsidRDefault="00A759A4" w:rsidP="00963441">
            <w:pPr>
              <w:tabs>
                <w:tab w:val="left" w:pos="360"/>
              </w:tabs>
              <w:rPr>
                <w:rFonts w:cs="Arial"/>
                <w:lang w:eastAsia="zh-CN"/>
              </w:rPr>
            </w:pPr>
            <w:r w:rsidRPr="00D5639C">
              <w:rPr>
                <w:rFonts w:cs="Arial"/>
                <w:lang w:eastAsia="zh-CN"/>
              </w:rPr>
              <w:t>Completed</w:t>
            </w:r>
            <w:r w:rsidR="00D04C48" w:rsidRPr="00D5639C">
              <w:rPr>
                <w:rFonts w:cs="Arial"/>
                <w:lang w:eastAsia="zh-CN"/>
              </w:rPr>
              <w:t>.</w:t>
            </w:r>
          </w:p>
        </w:tc>
      </w:tr>
      <w:tr w:rsidR="00963441" w:rsidRPr="00D5639C" w14:paraId="054B0BCC" w14:textId="77777777" w:rsidTr="00AE5667">
        <w:trPr>
          <w:trHeight w:val="521"/>
        </w:trPr>
        <w:tc>
          <w:tcPr>
            <w:tcW w:w="4045" w:type="dxa"/>
            <w:vMerge/>
            <w:shd w:val="clear" w:color="auto" w:fill="FFFFFF"/>
          </w:tcPr>
          <w:p w14:paraId="78EE523C" w14:textId="77777777" w:rsidR="00963441" w:rsidRPr="00D5639C" w:rsidRDefault="00963441" w:rsidP="00963441">
            <w:pPr>
              <w:tabs>
                <w:tab w:val="left" w:pos="270"/>
              </w:tabs>
              <w:ind w:left="270" w:hanging="270"/>
              <w:rPr>
                <w:rFonts w:cs="Arial"/>
              </w:rPr>
            </w:pPr>
          </w:p>
        </w:tc>
        <w:tc>
          <w:tcPr>
            <w:tcW w:w="3870" w:type="dxa"/>
            <w:gridSpan w:val="3"/>
            <w:shd w:val="clear" w:color="auto" w:fill="auto"/>
          </w:tcPr>
          <w:p w14:paraId="69D5AFB8" w14:textId="77777777" w:rsidR="00963441" w:rsidRPr="00D5639C" w:rsidRDefault="00963441" w:rsidP="00963441">
            <w:pPr>
              <w:tabs>
                <w:tab w:val="left" w:pos="270"/>
              </w:tabs>
              <w:rPr>
                <w:rFonts w:cs="Arial"/>
                <w:b/>
                <w:i/>
                <w:color w:val="000000"/>
              </w:rPr>
            </w:pPr>
            <w:r w:rsidRPr="00D5639C">
              <w:rPr>
                <w:rFonts w:cs="Arial"/>
                <w:b/>
                <w:i/>
                <w:color w:val="000000"/>
              </w:rPr>
              <w:t xml:space="preserve">Based on identified </w:t>
            </w:r>
            <w:r w:rsidRPr="00D5639C">
              <w:rPr>
                <w:rFonts w:cs="Arial"/>
                <w:b/>
                <w:i/>
                <w:color w:val="000000"/>
                <w:u w:val="single"/>
              </w:rPr>
              <w:t>risks</w:t>
            </w:r>
            <w:r w:rsidRPr="00D5639C">
              <w:rPr>
                <w:rFonts w:cs="Arial"/>
                <w:b/>
                <w:i/>
                <w:color w:val="000000"/>
              </w:rPr>
              <w:t>, which Principles/Project-level Standards triggered?</w:t>
            </w:r>
          </w:p>
        </w:tc>
        <w:tc>
          <w:tcPr>
            <w:tcW w:w="473" w:type="dxa"/>
            <w:gridSpan w:val="2"/>
          </w:tcPr>
          <w:p w14:paraId="45C323A6" w14:textId="77777777" w:rsidR="00963441" w:rsidRPr="00D5639C" w:rsidDel="00E47BCB" w:rsidRDefault="00963441" w:rsidP="00963441">
            <w:pPr>
              <w:tabs>
                <w:tab w:val="left" w:pos="360"/>
              </w:tabs>
              <w:rPr>
                <w:rFonts w:cs="Arial"/>
                <w:b/>
              </w:rPr>
            </w:pPr>
          </w:p>
        </w:tc>
        <w:tc>
          <w:tcPr>
            <w:tcW w:w="4747" w:type="dxa"/>
            <w:gridSpan w:val="3"/>
          </w:tcPr>
          <w:p w14:paraId="6A3B702B" w14:textId="77777777" w:rsidR="00963441" w:rsidRPr="00D5639C" w:rsidRDefault="00963441" w:rsidP="00963441">
            <w:pPr>
              <w:tabs>
                <w:tab w:val="left" w:pos="360"/>
              </w:tabs>
              <w:rPr>
                <w:rFonts w:cs="Arial"/>
                <w:b/>
                <w:i/>
              </w:rPr>
            </w:pPr>
            <w:r w:rsidRPr="00D5639C">
              <w:rPr>
                <w:rFonts w:cs="Arial"/>
                <w:b/>
              </w:rPr>
              <w:t>Comments (not required)</w:t>
            </w:r>
          </w:p>
        </w:tc>
      </w:tr>
      <w:tr w:rsidR="00963441" w:rsidRPr="00D5639C" w14:paraId="5BBA62D9" w14:textId="77777777" w:rsidTr="00AE5667">
        <w:tc>
          <w:tcPr>
            <w:tcW w:w="4045" w:type="dxa"/>
            <w:vMerge/>
            <w:shd w:val="clear" w:color="auto" w:fill="FFFFFF"/>
          </w:tcPr>
          <w:p w14:paraId="2B105359" w14:textId="77777777" w:rsidR="00963441" w:rsidRPr="00D5639C" w:rsidRDefault="00963441" w:rsidP="00963441">
            <w:pPr>
              <w:tabs>
                <w:tab w:val="left" w:pos="270"/>
              </w:tabs>
              <w:ind w:left="270" w:hanging="270"/>
              <w:rPr>
                <w:rFonts w:cs="Arial"/>
              </w:rPr>
            </w:pPr>
          </w:p>
        </w:tc>
        <w:tc>
          <w:tcPr>
            <w:tcW w:w="3870" w:type="dxa"/>
            <w:gridSpan w:val="3"/>
            <w:shd w:val="clear" w:color="auto" w:fill="auto"/>
          </w:tcPr>
          <w:p w14:paraId="2C5A46B0" w14:textId="77777777" w:rsidR="00963441" w:rsidRPr="00D5639C" w:rsidRDefault="00963441" w:rsidP="00963441">
            <w:pPr>
              <w:tabs>
                <w:tab w:val="left" w:pos="270"/>
              </w:tabs>
              <w:ind w:left="270" w:hanging="270"/>
              <w:rPr>
                <w:rFonts w:cs="Arial"/>
                <w:b/>
                <w:i/>
              </w:rPr>
            </w:pPr>
            <w:r w:rsidRPr="00D5639C">
              <w:rPr>
                <w:rFonts w:cs="Arial"/>
                <w:b/>
                <w:i/>
              </w:rPr>
              <w:t xml:space="preserve">Overarching Principle: Leave No One Behind </w:t>
            </w:r>
          </w:p>
        </w:tc>
        <w:tc>
          <w:tcPr>
            <w:tcW w:w="473" w:type="dxa"/>
            <w:gridSpan w:val="2"/>
          </w:tcPr>
          <w:p w14:paraId="1E56A11C" w14:textId="77777777" w:rsidR="00963441" w:rsidRPr="00D5639C" w:rsidRDefault="00963441" w:rsidP="00963441">
            <w:pPr>
              <w:tabs>
                <w:tab w:val="left" w:pos="360"/>
              </w:tabs>
              <w:rPr>
                <w:rFonts w:cs="Arial"/>
              </w:rPr>
            </w:pPr>
          </w:p>
        </w:tc>
        <w:tc>
          <w:tcPr>
            <w:tcW w:w="4747" w:type="dxa"/>
            <w:gridSpan w:val="3"/>
          </w:tcPr>
          <w:p w14:paraId="7C6F7A79" w14:textId="77777777" w:rsidR="00963441" w:rsidRPr="00D5639C" w:rsidRDefault="00963441" w:rsidP="00963441">
            <w:pPr>
              <w:tabs>
                <w:tab w:val="left" w:pos="360"/>
              </w:tabs>
              <w:rPr>
                <w:rFonts w:cs="Arial"/>
              </w:rPr>
            </w:pPr>
          </w:p>
        </w:tc>
      </w:tr>
      <w:tr w:rsidR="00963441" w:rsidRPr="00D5639C" w14:paraId="3EE21B85" w14:textId="77777777" w:rsidTr="00AE5667">
        <w:trPr>
          <w:trHeight w:val="287"/>
        </w:trPr>
        <w:tc>
          <w:tcPr>
            <w:tcW w:w="4045" w:type="dxa"/>
            <w:vMerge/>
            <w:shd w:val="clear" w:color="auto" w:fill="FFFFFF"/>
          </w:tcPr>
          <w:p w14:paraId="186F1872" w14:textId="77777777" w:rsidR="00963441" w:rsidRPr="00D5639C" w:rsidRDefault="00963441" w:rsidP="00963441">
            <w:pPr>
              <w:tabs>
                <w:tab w:val="left" w:pos="270"/>
              </w:tabs>
              <w:ind w:left="270" w:hanging="270"/>
              <w:rPr>
                <w:rFonts w:cs="Arial"/>
              </w:rPr>
            </w:pPr>
          </w:p>
        </w:tc>
        <w:tc>
          <w:tcPr>
            <w:tcW w:w="3870" w:type="dxa"/>
            <w:gridSpan w:val="3"/>
            <w:shd w:val="clear" w:color="auto" w:fill="auto"/>
          </w:tcPr>
          <w:p w14:paraId="79097952" w14:textId="77777777" w:rsidR="00963441" w:rsidRPr="00D5639C" w:rsidRDefault="00963441" w:rsidP="00963441">
            <w:pPr>
              <w:tabs>
                <w:tab w:val="left" w:pos="270"/>
              </w:tabs>
              <w:ind w:left="640" w:hanging="270"/>
              <w:rPr>
                <w:rFonts w:cs="Arial"/>
                <w:b/>
                <w:i/>
              </w:rPr>
            </w:pPr>
            <w:r w:rsidRPr="00D5639C">
              <w:rPr>
                <w:rFonts w:cs="Arial"/>
                <w:b/>
                <w:i/>
              </w:rPr>
              <w:t>Human Rights</w:t>
            </w:r>
          </w:p>
        </w:tc>
        <w:tc>
          <w:tcPr>
            <w:tcW w:w="473" w:type="dxa"/>
            <w:gridSpan w:val="2"/>
          </w:tcPr>
          <w:p w14:paraId="7B80298F" w14:textId="16F99CAF" w:rsidR="00963441" w:rsidRPr="00D5639C" w:rsidRDefault="00963441" w:rsidP="00963441">
            <w:pPr>
              <w:tabs>
                <w:tab w:val="left" w:pos="360"/>
              </w:tabs>
              <w:rPr>
                <w:rFonts w:cs="Arial"/>
                <w:b/>
              </w:rPr>
            </w:pPr>
            <w:r w:rsidRPr="00D5639C">
              <w:rPr>
                <w:rFonts w:cs="Arial"/>
              </w:rPr>
              <w:t>√</w:t>
            </w:r>
          </w:p>
        </w:tc>
        <w:tc>
          <w:tcPr>
            <w:tcW w:w="4747" w:type="dxa"/>
            <w:gridSpan w:val="3"/>
          </w:tcPr>
          <w:p w14:paraId="7EC74D01" w14:textId="5B49EC34" w:rsidR="00963441" w:rsidRPr="00D5639C" w:rsidRDefault="00963441" w:rsidP="00963441">
            <w:pPr>
              <w:tabs>
                <w:tab w:val="left" w:pos="360"/>
              </w:tabs>
              <w:rPr>
                <w:rFonts w:cs="Arial"/>
              </w:rPr>
            </w:pPr>
          </w:p>
        </w:tc>
      </w:tr>
      <w:tr w:rsidR="00963441" w:rsidRPr="00D5639C" w14:paraId="2DF0DCF6" w14:textId="77777777" w:rsidTr="00AE5667">
        <w:trPr>
          <w:trHeight w:val="260"/>
        </w:trPr>
        <w:tc>
          <w:tcPr>
            <w:tcW w:w="4045" w:type="dxa"/>
            <w:vMerge/>
            <w:shd w:val="clear" w:color="auto" w:fill="FFFFFF"/>
          </w:tcPr>
          <w:p w14:paraId="03469669" w14:textId="77777777" w:rsidR="00963441" w:rsidRPr="00D5639C" w:rsidRDefault="00963441" w:rsidP="00963441">
            <w:pPr>
              <w:tabs>
                <w:tab w:val="left" w:pos="270"/>
              </w:tabs>
              <w:ind w:left="270" w:hanging="270"/>
              <w:rPr>
                <w:rFonts w:cs="Arial"/>
              </w:rPr>
            </w:pPr>
          </w:p>
        </w:tc>
        <w:tc>
          <w:tcPr>
            <w:tcW w:w="3870" w:type="dxa"/>
            <w:gridSpan w:val="3"/>
            <w:shd w:val="clear" w:color="auto" w:fill="auto"/>
          </w:tcPr>
          <w:p w14:paraId="4604EC7F" w14:textId="77777777" w:rsidR="00963441" w:rsidRPr="00D5639C" w:rsidRDefault="00963441" w:rsidP="00963441">
            <w:pPr>
              <w:tabs>
                <w:tab w:val="left" w:pos="270"/>
              </w:tabs>
              <w:ind w:left="640" w:hanging="270"/>
              <w:rPr>
                <w:rFonts w:cs="Arial"/>
                <w:b/>
                <w:i/>
              </w:rPr>
            </w:pPr>
            <w:r w:rsidRPr="00D5639C">
              <w:rPr>
                <w:rFonts w:cs="Arial"/>
                <w:b/>
                <w:i/>
              </w:rPr>
              <w:t>Gender Equality and Women’s Empowerment</w:t>
            </w:r>
          </w:p>
        </w:tc>
        <w:tc>
          <w:tcPr>
            <w:tcW w:w="473" w:type="dxa"/>
            <w:gridSpan w:val="2"/>
          </w:tcPr>
          <w:p w14:paraId="45F1A060" w14:textId="2D92CEA9" w:rsidR="00963441" w:rsidRPr="00D5639C" w:rsidRDefault="00963441" w:rsidP="00963441">
            <w:pPr>
              <w:tabs>
                <w:tab w:val="left" w:pos="360"/>
              </w:tabs>
              <w:rPr>
                <w:rFonts w:cs="Arial"/>
              </w:rPr>
            </w:pPr>
            <w:r w:rsidRPr="00D5639C">
              <w:rPr>
                <w:rFonts w:cs="Arial"/>
              </w:rPr>
              <w:t>√</w:t>
            </w:r>
          </w:p>
        </w:tc>
        <w:tc>
          <w:tcPr>
            <w:tcW w:w="4747" w:type="dxa"/>
            <w:gridSpan w:val="3"/>
          </w:tcPr>
          <w:p w14:paraId="61A2645B" w14:textId="0ADCDB2D" w:rsidR="00963441" w:rsidRPr="00D5639C" w:rsidRDefault="00963441" w:rsidP="00963441">
            <w:pPr>
              <w:tabs>
                <w:tab w:val="left" w:pos="360"/>
              </w:tabs>
              <w:rPr>
                <w:rFonts w:cs="Arial"/>
              </w:rPr>
            </w:pPr>
            <w:r w:rsidRPr="00D5639C">
              <w:rPr>
                <w:rFonts w:cs="Arial"/>
              </w:rPr>
              <w:t xml:space="preserve">The site-specific environmental and social assessments of each demo site shall include the evaluation of impacts on gender equality and women’s empowerments. The assessments shall identify mitigation measures to be carried out during demo implementation. A gender action plan is also prepared. </w:t>
            </w:r>
          </w:p>
        </w:tc>
      </w:tr>
      <w:tr w:rsidR="00963441" w:rsidRPr="00D5639C" w14:paraId="295A55DF" w14:textId="77777777" w:rsidTr="00AE5667">
        <w:trPr>
          <w:trHeight w:val="278"/>
        </w:trPr>
        <w:tc>
          <w:tcPr>
            <w:tcW w:w="4045" w:type="dxa"/>
            <w:vMerge/>
            <w:shd w:val="clear" w:color="auto" w:fill="FFFFFF"/>
          </w:tcPr>
          <w:p w14:paraId="0C59A469" w14:textId="77777777" w:rsidR="00963441" w:rsidRPr="00D5639C" w:rsidRDefault="00963441" w:rsidP="00963441">
            <w:pPr>
              <w:tabs>
                <w:tab w:val="left" w:pos="270"/>
              </w:tabs>
              <w:ind w:left="270" w:hanging="270"/>
              <w:rPr>
                <w:rFonts w:cs="Arial"/>
              </w:rPr>
            </w:pPr>
          </w:p>
        </w:tc>
        <w:tc>
          <w:tcPr>
            <w:tcW w:w="3870" w:type="dxa"/>
            <w:gridSpan w:val="3"/>
            <w:shd w:val="clear" w:color="auto" w:fill="auto"/>
          </w:tcPr>
          <w:p w14:paraId="6604F7DB" w14:textId="77777777" w:rsidR="00963441" w:rsidRPr="00D5639C" w:rsidRDefault="00963441" w:rsidP="00963441">
            <w:pPr>
              <w:tabs>
                <w:tab w:val="left" w:pos="270"/>
              </w:tabs>
              <w:ind w:left="640" w:hanging="270"/>
              <w:rPr>
                <w:rFonts w:cs="Arial"/>
                <w:b/>
                <w:i/>
              </w:rPr>
            </w:pPr>
            <w:r w:rsidRPr="00D5639C">
              <w:rPr>
                <w:rFonts w:cs="Arial"/>
                <w:b/>
                <w:i/>
              </w:rPr>
              <w:t>Accountability</w:t>
            </w:r>
          </w:p>
        </w:tc>
        <w:tc>
          <w:tcPr>
            <w:tcW w:w="473" w:type="dxa"/>
            <w:gridSpan w:val="2"/>
          </w:tcPr>
          <w:p w14:paraId="67A570BC" w14:textId="61EAD123" w:rsidR="00963441" w:rsidRPr="00D5639C" w:rsidRDefault="009B774C" w:rsidP="00963441">
            <w:pPr>
              <w:tabs>
                <w:tab w:val="left" w:pos="360"/>
              </w:tabs>
              <w:rPr>
                <w:rFonts w:cs="Arial"/>
                <w:b/>
              </w:rPr>
            </w:pPr>
            <w:r w:rsidRPr="00D5639C">
              <w:rPr>
                <w:rFonts w:cs="Arial"/>
              </w:rPr>
              <w:t>√</w:t>
            </w:r>
          </w:p>
        </w:tc>
        <w:tc>
          <w:tcPr>
            <w:tcW w:w="4747" w:type="dxa"/>
            <w:gridSpan w:val="3"/>
          </w:tcPr>
          <w:p w14:paraId="50E2D6E1" w14:textId="77777777" w:rsidR="00963441" w:rsidRPr="00D5639C" w:rsidRDefault="00963441" w:rsidP="00963441">
            <w:pPr>
              <w:tabs>
                <w:tab w:val="left" w:pos="360"/>
              </w:tabs>
              <w:rPr>
                <w:rFonts w:cs="Arial"/>
              </w:rPr>
            </w:pPr>
          </w:p>
        </w:tc>
      </w:tr>
      <w:tr w:rsidR="00963441" w:rsidRPr="00D5639C" w14:paraId="648E4529" w14:textId="77777777" w:rsidTr="00AE5667">
        <w:trPr>
          <w:trHeight w:val="360"/>
        </w:trPr>
        <w:tc>
          <w:tcPr>
            <w:tcW w:w="4045" w:type="dxa"/>
            <w:vMerge/>
            <w:shd w:val="clear" w:color="auto" w:fill="FFFFFF"/>
          </w:tcPr>
          <w:p w14:paraId="099D2794" w14:textId="77777777" w:rsidR="00963441" w:rsidRPr="00D5639C" w:rsidRDefault="00963441" w:rsidP="00963441">
            <w:pPr>
              <w:tabs>
                <w:tab w:val="left" w:pos="270"/>
              </w:tabs>
              <w:ind w:left="270" w:hanging="270"/>
              <w:rPr>
                <w:rFonts w:cs="Arial"/>
              </w:rPr>
            </w:pPr>
          </w:p>
        </w:tc>
        <w:tc>
          <w:tcPr>
            <w:tcW w:w="3870" w:type="dxa"/>
            <w:gridSpan w:val="3"/>
            <w:shd w:val="clear" w:color="auto" w:fill="auto"/>
          </w:tcPr>
          <w:p w14:paraId="6D040AE4" w14:textId="77777777" w:rsidR="00963441" w:rsidRPr="00D5639C" w:rsidRDefault="00963441" w:rsidP="00963441">
            <w:pPr>
              <w:tabs>
                <w:tab w:val="left" w:pos="270"/>
              </w:tabs>
              <w:ind w:left="270" w:hanging="270"/>
              <w:rPr>
                <w:rFonts w:cs="Arial"/>
                <w:b/>
                <w:i/>
              </w:rPr>
            </w:pPr>
            <w:r w:rsidRPr="00D5639C">
              <w:rPr>
                <w:rFonts w:cs="Arial"/>
                <w:b/>
                <w:i/>
              </w:rPr>
              <w:t>1.</w:t>
            </w:r>
            <w:r w:rsidRPr="00D5639C">
              <w:rPr>
                <w:rFonts w:cs="Arial"/>
                <w:b/>
                <w:i/>
              </w:rPr>
              <w:tab/>
              <w:t>Biodiversity Conservation and Sustainable Natural Resource Management</w:t>
            </w:r>
          </w:p>
        </w:tc>
        <w:tc>
          <w:tcPr>
            <w:tcW w:w="473" w:type="dxa"/>
            <w:gridSpan w:val="2"/>
          </w:tcPr>
          <w:p w14:paraId="4F22BA86" w14:textId="47D4FEE0" w:rsidR="00963441" w:rsidRPr="00D5639C" w:rsidRDefault="00963441" w:rsidP="00963441">
            <w:pPr>
              <w:tabs>
                <w:tab w:val="left" w:pos="360"/>
              </w:tabs>
              <w:rPr>
                <w:rFonts w:cs="Arial"/>
              </w:rPr>
            </w:pPr>
            <w:r w:rsidRPr="00D5639C">
              <w:rPr>
                <w:rFonts w:cs="Arial"/>
              </w:rPr>
              <w:t>√</w:t>
            </w:r>
          </w:p>
        </w:tc>
        <w:tc>
          <w:tcPr>
            <w:tcW w:w="4747" w:type="dxa"/>
            <w:gridSpan w:val="3"/>
          </w:tcPr>
          <w:p w14:paraId="025A7D87" w14:textId="566C06BE" w:rsidR="00963441" w:rsidRPr="00D5639C" w:rsidRDefault="00963441" w:rsidP="00963441">
            <w:pPr>
              <w:tabs>
                <w:tab w:val="left" w:pos="360"/>
              </w:tabs>
              <w:rPr>
                <w:rFonts w:cs="Arial"/>
              </w:rPr>
            </w:pPr>
            <w:r w:rsidRPr="00D5639C">
              <w:rPr>
                <w:rFonts w:cs="Arial"/>
              </w:rPr>
              <w:t>All demos are subject to site-specific environmental and social assessments during their engineering design. The assessments shall include the assessment of biodiversity conservation and natural resource management issues. The assessments will identify the required mitigation measures which will be carried out during demo implementation.</w:t>
            </w:r>
          </w:p>
        </w:tc>
      </w:tr>
      <w:tr w:rsidR="00963441" w:rsidRPr="00D5639C" w14:paraId="6974CD4D" w14:textId="77777777" w:rsidTr="00AE5667">
        <w:trPr>
          <w:trHeight w:val="350"/>
        </w:trPr>
        <w:tc>
          <w:tcPr>
            <w:tcW w:w="4045" w:type="dxa"/>
            <w:vMerge/>
            <w:shd w:val="clear" w:color="auto" w:fill="FFFFFF"/>
          </w:tcPr>
          <w:p w14:paraId="41001AAD" w14:textId="77777777" w:rsidR="00963441" w:rsidRPr="00D5639C" w:rsidRDefault="00963441" w:rsidP="00963441">
            <w:pPr>
              <w:tabs>
                <w:tab w:val="left" w:pos="270"/>
              </w:tabs>
              <w:ind w:left="270" w:hanging="270"/>
              <w:rPr>
                <w:rFonts w:cs="Arial"/>
              </w:rPr>
            </w:pPr>
          </w:p>
        </w:tc>
        <w:tc>
          <w:tcPr>
            <w:tcW w:w="3870" w:type="dxa"/>
            <w:gridSpan w:val="3"/>
            <w:shd w:val="clear" w:color="auto" w:fill="auto"/>
          </w:tcPr>
          <w:p w14:paraId="3C0C3517" w14:textId="77777777" w:rsidR="00963441" w:rsidRPr="00D5639C" w:rsidRDefault="00963441" w:rsidP="00963441">
            <w:pPr>
              <w:tabs>
                <w:tab w:val="left" w:pos="270"/>
              </w:tabs>
              <w:ind w:left="270" w:hanging="270"/>
              <w:rPr>
                <w:rFonts w:cs="Arial"/>
                <w:b/>
                <w:i/>
              </w:rPr>
            </w:pPr>
            <w:r w:rsidRPr="00D5639C">
              <w:rPr>
                <w:rFonts w:cs="Arial"/>
                <w:b/>
                <w:i/>
              </w:rPr>
              <w:t>2.</w:t>
            </w:r>
            <w:r w:rsidRPr="00D5639C">
              <w:rPr>
                <w:rFonts w:cs="Arial"/>
                <w:b/>
                <w:i/>
              </w:rPr>
              <w:tab/>
              <w:t>Climate Change and Disaster Risks</w:t>
            </w:r>
          </w:p>
        </w:tc>
        <w:tc>
          <w:tcPr>
            <w:tcW w:w="473" w:type="dxa"/>
            <w:gridSpan w:val="2"/>
          </w:tcPr>
          <w:p w14:paraId="3B5D8FD1" w14:textId="38DCFCEF" w:rsidR="00963441" w:rsidRPr="00D5639C" w:rsidRDefault="00963441" w:rsidP="00963441">
            <w:pPr>
              <w:tabs>
                <w:tab w:val="left" w:pos="360"/>
              </w:tabs>
              <w:rPr>
                <w:rFonts w:cs="Arial"/>
              </w:rPr>
            </w:pPr>
            <w:r w:rsidRPr="00D5639C">
              <w:rPr>
                <w:rFonts w:cs="Arial"/>
              </w:rPr>
              <w:t>√</w:t>
            </w:r>
          </w:p>
        </w:tc>
        <w:tc>
          <w:tcPr>
            <w:tcW w:w="4747" w:type="dxa"/>
            <w:gridSpan w:val="3"/>
          </w:tcPr>
          <w:p w14:paraId="0F632450" w14:textId="77777777" w:rsidR="00963441" w:rsidRPr="00D5639C" w:rsidRDefault="00963441" w:rsidP="00963441">
            <w:pPr>
              <w:tabs>
                <w:tab w:val="left" w:pos="360"/>
              </w:tabs>
              <w:rPr>
                <w:rFonts w:cs="Arial"/>
              </w:rPr>
            </w:pPr>
          </w:p>
        </w:tc>
      </w:tr>
      <w:tr w:rsidR="00963441" w:rsidRPr="00D5639C" w14:paraId="7553D4D0" w14:textId="77777777" w:rsidTr="00AE5667">
        <w:trPr>
          <w:trHeight w:val="332"/>
        </w:trPr>
        <w:tc>
          <w:tcPr>
            <w:tcW w:w="4045" w:type="dxa"/>
            <w:vMerge/>
            <w:shd w:val="clear" w:color="auto" w:fill="FFFFFF"/>
          </w:tcPr>
          <w:p w14:paraId="40F504AC" w14:textId="77777777" w:rsidR="00963441" w:rsidRPr="00D5639C" w:rsidRDefault="00963441" w:rsidP="00963441">
            <w:pPr>
              <w:tabs>
                <w:tab w:val="left" w:pos="270"/>
              </w:tabs>
              <w:ind w:left="270" w:hanging="270"/>
              <w:rPr>
                <w:rFonts w:cs="Arial"/>
              </w:rPr>
            </w:pPr>
          </w:p>
        </w:tc>
        <w:tc>
          <w:tcPr>
            <w:tcW w:w="3870" w:type="dxa"/>
            <w:gridSpan w:val="3"/>
            <w:shd w:val="clear" w:color="auto" w:fill="auto"/>
          </w:tcPr>
          <w:p w14:paraId="12C12470" w14:textId="77777777" w:rsidR="00963441" w:rsidRPr="00D5639C" w:rsidRDefault="00963441" w:rsidP="00963441">
            <w:pPr>
              <w:tabs>
                <w:tab w:val="left" w:pos="270"/>
              </w:tabs>
              <w:ind w:left="270" w:hanging="270"/>
              <w:rPr>
                <w:rFonts w:cs="Arial"/>
                <w:b/>
                <w:i/>
              </w:rPr>
            </w:pPr>
            <w:r w:rsidRPr="00D5639C">
              <w:rPr>
                <w:rFonts w:cs="Arial"/>
                <w:b/>
                <w:i/>
              </w:rPr>
              <w:t>3.</w:t>
            </w:r>
            <w:r w:rsidRPr="00D5639C">
              <w:rPr>
                <w:rFonts w:cs="Arial"/>
                <w:b/>
                <w:i/>
              </w:rPr>
              <w:tab/>
              <w:t>Community Health, Safety and Security</w:t>
            </w:r>
          </w:p>
        </w:tc>
        <w:tc>
          <w:tcPr>
            <w:tcW w:w="473" w:type="dxa"/>
            <w:gridSpan w:val="2"/>
          </w:tcPr>
          <w:p w14:paraId="169F8A06" w14:textId="026D62A7" w:rsidR="00963441" w:rsidRPr="00D5639C" w:rsidRDefault="00963441" w:rsidP="00963441">
            <w:pPr>
              <w:tabs>
                <w:tab w:val="left" w:pos="360"/>
              </w:tabs>
              <w:rPr>
                <w:rFonts w:cs="Arial"/>
                <w:b/>
              </w:rPr>
            </w:pPr>
            <w:r w:rsidRPr="00D5639C">
              <w:rPr>
                <w:rFonts w:cs="Arial"/>
              </w:rPr>
              <w:t>√</w:t>
            </w:r>
          </w:p>
        </w:tc>
        <w:tc>
          <w:tcPr>
            <w:tcW w:w="4747" w:type="dxa"/>
            <w:gridSpan w:val="3"/>
          </w:tcPr>
          <w:p w14:paraId="017EB78A" w14:textId="094B976B" w:rsidR="00963441" w:rsidRPr="00D5639C" w:rsidRDefault="00963441" w:rsidP="00963441">
            <w:pPr>
              <w:tabs>
                <w:tab w:val="left" w:pos="360"/>
              </w:tabs>
              <w:rPr>
                <w:rFonts w:cs="Arial"/>
              </w:rPr>
            </w:pPr>
            <w:r w:rsidRPr="00D5639C">
              <w:rPr>
                <w:rFonts w:cs="Arial"/>
              </w:rPr>
              <w:t xml:space="preserve">The site-specific environmental and social assessments that will be conducted for each demo site shall include impact assessments on community health, safety, and </w:t>
            </w:r>
            <w:r w:rsidRPr="00D5639C">
              <w:rPr>
                <w:rFonts w:cs="Arial"/>
              </w:rPr>
              <w:lastRenderedPageBreak/>
              <w:t>working condition issues. The assessments will identify mitigation measures, which will be carried out during demo implementation.</w:t>
            </w:r>
          </w:p>
        </w:tc>
      </w:tr>
      <w:tr w:rsidR="00963441" w:rsidRPr="00D5639C" w14:paraId="3266D275" w14:textId="77777777" w:rsidTr="00AE5667">
        <w:trPr>
          <w:trHeight w:val="242"/>
        </w:trPr>
        <w:tc>
          <w:tcPr>
            <w:tcW w:w="4045" w:type="dxa"/>
            <w:vMerge/>
            <w:shd w:val="clear" w:color="auto" w:fill="FFFFFF"/>
          </w:tcPr>
          <w:p w14:paraId="2C182BCC" w14:textId="77777777" w:rsidR="00963441" w:rsidRPr="00D5639C" w:rsidRDefault="00963441" w:rsidP="00963441">
            <w:pPr>
              <w:tabs>
                <w:tab w:val="left" w:pos="270"/>
              </w:tabs>
              <w:ind w:left="270" w:hanging="270"/>
              <w:rPr>
                <w:rFonts w:cs="Arial"/>
              </w:rPr>
            </w:pPr>
          </w:p>
        </w:tc>
        <w:tc>
          <w:tcPr>
            <w:tcW w:w="3870" w:type="dxa"/>
            <w:gridSpan w:val="3"/>
            <w:shd w:val="clear" w:color="auto" w:fill="auto"/>
          </w:tcPr>
          <w:p w14:paraId="3654F645" w14:textId="77777777" w:rsidR="00963441" w:rsidRPr="00D5639C" w:rsidRDefault="00963441" w:rsidP="00963441">
            <w:pPr>
              <w:tabs>
                <w:tab w:val="left" w:pos="270"/>
              </w:tabs>
              <w:ind w:left="270" w:hanging="270"/>
              <w:rPr>
                <w:rFonts w:cs="Arial"/>
                <w:b/>
                <w:i/>
              </w:rPr>
            </w:pPr>
            <w:r w:rsidRPr="00D5639C">
              <w:rPr>
                <w:rFonts w:cs="Arial"/>
                <w:b/>
                <w:i/>
              </w:rPr>
              <w:t>4.</w:t>
            </w:r>
            <w:r w:rsidRPr="00D5639C">
              <w:rPr>
                <w:rFonts w:cs="Arial"/>
                <w:b/>
                <w:i/>
              </w:rPr>
              <w:tab/>
              <w:t>Cultural Heritage</w:t>
            </w:r>
          </w:p>
        </w:tc>
        <w:tc>
          <w:tcPr>
            <w:tcW w:w="473" w:type="dxa"/>
            <w:gridSpan w:val="2"/>
          </w:tcPr>
          <w:p w14:paraId="747881A4" w14:textId="2B1B5F8A" w:rsidR="00963441" w:rsidRPr="00D5639C" w:rsidRDefault="00963441" w:rsidP="00963441">
            <w:pPr>
              <w:tabs>
                <w:tab w:val="left" w:pos="360"/>
              </w:tabs>
              <w:rPr>
                <w:rFonts w:cs="Arial"/>
              </w:rPr>
            </w:pPr>
            <w:r w:rsidRPr="00D5639C">
              <w:rPr>
                <w:rFonts w:cs="Arial"/>
              </w:rPr>
              <w:t>√</w:t>
            </w:r>
          </w:p>
        </w:tc>
        <w:tc>
          <w:tcPr>
            <w:tcW w:w="4747" w:type="dxa"/>
            <w:gridSpan w:val="3"/>
          </w:tcPr>
          <w:p w14:paraId="4E1262D8" w14:textId="77777777" w:rsidR="00963441" w:rsidRPr="00D5639C" w:rsidRDefault="00963441" w:rsidP="00963441">
            <w:pPr>
              <w:tabs>
                <w:tab w:val="left" w:pos="360"/>
              </w:tabs>
              <w:rPr>
                <w:rFonts w:cs="Arial"/>
              </w:rPr>
            </w:pPr>
          </w:p>
        </w:tc>
      </w:tr>
      <w:tr w:rsidR="00963441" w:rsidRPr="00D5639C" w14:paraId="1A7D31F5" w14:textId="77777777" w:rsidTr="00AE5667">
        <w:trPr>
          <w:trHeight w:val="360"/>
        </w:trPr>
        <w:tc>
          <w:tcPr>
            <w:tcW w:w="4045" w:type="dxa"/>
            <w:vMerge/>
            <w:shd w:val="clear" w:color="auto" w:fill="FFFFFF"/>
          </w:tcPr>
          <w:p w14:paraId="2DA4B21D" w14:textId="77777777" w:rsidR="00963441" w:rsidRPr="00D5639C" w:rsidRDefault="00963441" w:rsidP="00963441">
            <w:pPr>
              <w:tabs>
                <w:tab w:val="left" w:pos="270"/>
              </w:tabs>
              <w:ind w:left="270" w:hanging="270"/>
              <w:rPr>
                <w:rFonts w:cs="Arial"/>
              </w:rPr>
            </w:pPr>
          </w:p>
        </w:tc>
        <w:tc>
          <w:tcPr>
            <w:tcW w:w="3870" w:type="dxa"/>
            <w:gridSpan w:val="3"/>
            <w:shd w:val="clear" w:color="auto" w:fill="auto"/>
          </w:tcPr>
          <w:p w14:paraId="2251D3AF" w14:textId="77777777" w:rsidR="00963441" w:rsidRPr="00D5639C" w:rsidRDefault="00963441" w:rsidP="00963441">
            <w:pPr>
              <w:tabs>
                <w:tab w:val="left" w:pos="270"/>
              </w:tabs>
              <w:ind w:left="270" w:hanging="270"/>
              <w:rPr>
                <w:rFonts w:cs="Arial"/>
                <w:b/>
                <w:i/>
              </w:rPr>
            </w:pPr>
            <w:r w:rsidRPr="00D5639C">
              <w:rPr>
                <w:rFonts w:cs="Arial"/>
                <w:b/>
                <w:i/>
              </w:rPr>
              <w:t>5.</w:t>
            </w:r>
            <w:r w:rsidRPr="00D5639C">
              <w:rPr>
                <w:rFonts w:cs="Arial"/>
                <w:b/>
                <w:i/>
              </w:rPr>
              <w:tab/>
              <w:t>Displacement and Resettlement</w:t>
            </w:r>
          </w:p>
        </w:tc>
        <w:tc>
          <w:tcPr>
            <w:tcW w:w="473" w:type="dxa"/>
            <w:gridSpan w:val="2"/>
          </w:tcPr>
          <w:p w14:paraId="3832AF8D" w14:textId="5A171D29" w:rsidR="00963441" w:rsidRPr="00D5639C" w:rsidRDefault="00963441" w:rsidP="00963441">
            <w:pPr>
              <w:tabs>
                <w:tab w:val="left" w:pos="360"/>
              </w:tabs>
              <w:rPr>
                <w:rFonts w:cs="Arial"/>
              </w:rPr>
            </w:pPr>
            <w:r w:rsidRPr="00D5639C">
              <w:rPr>
                <w:rFonts w:cs="Arial"/>
              </w:rPr>
              <w:t>√</w:t>
            </w:r>
          </w:p>
        </w:tc>
        <w:tc>
          <w:tcPr>
            <w:tcW w:w="4747" w:type="dxa"/>
            <w:gridSpan w:val="3"/>
          </w:tcPr>
          <w:p w14:paraId="0B8578EF" w14:textId="3DF77184" w:rsidR="00963441" w:rsidRPr="00D5639C" w:rsidRDefault="00963441" w:rsidP="00963441">
            <w:pPr>
              <w:tabs>
                <w:tab w:val="left" w:pos="360"/>
              </w:tabs>
              <w:rPr>
                <w:rFonts w:cs="Arial"/>
              </w:rPr>
            </w:pPr>
          </w:p>
        </w:tc>
      </w:tr>
      <w:tr w:rsidR="00963441" w:rsidRPr="00D5639C" w14:paraId="48BF3C40" w14:textId="77777777" w:rsidTr="00AE5667">
        <w:trPr>
          <w:trHeight w:val="360"/>
        </w:trPr>
        <w:tc>
          <w:tcPr>
            <w:tcW w:w="4045" w:type="dxa"/>
            <w:vMerge/>
            <w:shd w:val="clear" w:color="auto" w:fill="FFFFFF"/>
          </w:tcPr>
          <w:p w14:paraId="4FF24245" w14:textId="77777777" w:rsidR="00963441" w:rsidRPr="00D5639C" w:rsidRDefault="00963441" w:rsidP="00963441">
            <w:pPr>
              <w:tabs>
                <w:tab w:val="left" w:pos="270"/>
              </w:tabs>
              <w:ind w:left="270" w:hanging="270"/>
              <w:rPr>
                <w:rFonts w:cs="Arial"/>
              </w:rPr>
            </w:pPr>
          </w:p>
        </w:tc>
        <w:tc>
          <w:tcPr>
            <w:tcW w:w="3870" w:type="dxa"/>
            <w:gridSpan w:val="3"/>
            <w:shd w:val="clear" w:color="auto" w:fill="auto"/>
          </w:tcPr>
          <w:p w14:paraId="1BE528BC" w14:textId="77777777" w:rsidR="00963441" w:rsidRPr="00D5639C" w:rsidRDefault="00963441" w:rsidP="00963441">
            <w:pPr>
              <w:tabs>
                <w:tab w:val="left" w:pos="270"/>
              </w:tabs>
              <w:ind w:left="270" w:hanging="270"/>
              <w:rPr>
                <w:rFonts w:cs="Arial"/>
                <w:b/>
                <w:i/>
              </w:rPr>
            </w:pPr>
            <w:r w:rsidRPr="00D5639C">
              <w:rPr>
                <w:rFonts w:cs="Arial"/>
                <w:b/>
                <w:i/>
              </w:rPr>
              <w:t>6.</w:t>
            </w:r>
            <w:r w:rsidRPr="00D5639C">
              <w:rPr>
                <w:rFonts w:cs="Arial"/>
                <w:b/>
                <w:i/>
              </w:rPr>
              <w:tab/>
              <w:t>Indigenous Peoples</w:t>
            </w:r>
          </w:p>
        </w:tc>
        <w:tc>
          <w:tcPr>
            <w:tcW w:w="473" w:type="dxa"/>
            <w:gridSpan w:val="2"/>
          </w:tcPr>
          <w:p w14:paraId="41587BB4" w14:textId="41117142" w:rsidR="00963441" w:rsidRPr="00D5639C" w:rsidRDefault="00963441" w:rsidP="00963441">
            <w:pPr>
              <w:tabs>
                <w:tab w:val="left" w:pos="360"/>
              </w:tabs>
              <w:rPr>
                <w:rFonts w:cs="Arial"/>
              </w:rPr>
            </w:pPr>
            <w:r w:rsidRPr="00D5639C">
              <w:rPr>
                <w:rFonts w:cs="Arial"/>
              </w:rPr>
              <w:t>√</w:t>
            </w:r>
          </w:p>
        </w:tc>
        <w:tc>
          <w:tcPr>
            <w:tcW w:w="4747" w:type="dxa"/>
            <w:gridSpan w:val="3"/>
          </w:tcPr>
          <w:p w14:paraId="7A8E8633" w14:textId="58CA9AA3" w:rsidR="00963441" w:rsidRPr="00D5639C" w:rsidRDefault="00963441" w:rsidP="00963441">
            <w:pPr>
              <w:tabs>
                <w:tab w:val="left" w:pos="360"/>
              </w:tabs>
              <w:rPr>
                <w:rFonts w:cs="Arial"/>
              </w:rPr>
            </w:pPr>
          </w:p>
        </w:tc>
      </w:tr>
      <w:tr w:rsidR="00963441" w:rsidRPr="00D5639C" w14:paraId="78AE2357" w14:textId="77777777" w:rsidTr="00AE5667">
        <w:trPr>
          <w:trHeight w:val="360"/>
        </w:trPr>
        <w:tc>
          <w:tcPr>
            <w:tcW w:w="4045" w:type="dxa"/>
            <w:vMerge/>
            <w:shd w:val="clear" w:color="auto" w:fill="FFFFFF"/>
          </w:tcPr>
          <w:p w14:paraId="6B77487A" w14:textId="77777777" w:rsidR="00963441" w:rsidRPr="00D5639C" w:rsidRDefault="00963441" w:rsidP="00963441">
            <w:pPr>
              <w:tabs>
                <w:tab w:val="left" w:pos="270"/>
              </w:tabs>
              <w:ind w:left="270" w:hanging="270"/>
              <w:rPr>
                <w:rFonts w:cs="Arial"/>
              </w:rPr>
            </w:pPr>
          </w:p>
        </w:tc>
        <w:tc>
          <w:tcPr>
            <w:tcW w:w="3870" w:type="dxa"/>
            <w:gridSpan w:val="3"/>
            <w:shd w:val="clear" w:color="auto" w:fill="auto"/>
          </w:tcPr>
          <w:p w14:paraId="5A24595E" w14:textId="77777777" w:rsidR="00963441" w:rsidRPr="00D5639C" w:rsidRDefault="00963441" w:rsidP="00963441">
            <w:pPr>
              <w:tabs>
                <w:tab w:val="left" w:pos="270"/>
              </w:tabs>
              <w:ind w:left="270" w:hanging="270"/>
              <w:rPr>
                <w:rFonts w:cs="Arial"/>
                <w:b/>
                <w:i/>
              </w:rPr>
            </w:pPr>
            <w:r w:rsidRPr="00D5639C">
              <w:rPr>
                <w:rFonts w:cs="Arial"/>
                <w:b/>
                <w:i/>
              </w:rPr>
              <w:t>7.</w:t>
            </w:r>
            <w:r w:rsidRPr="00D5639C">
              <w:rPr>
                <w:rFonts w:cs="Arial"/>
                <w:b/>
                <w:i/>
              </w:rPr>
              <w:tab/>
              <w:t>Labour and Working Conditions</w:t>
            </w:r>
          </w:p>
        </w:tc>
        <w:tc>
          <w:tcPr>
            <w:tcW w:w="473" w:type="dxa"/>
            <w:gridSpan w:val="2"/>
          </w:tcPr>
          <w:p w14:paraId="3F855E77" w14:textId="378407BE" w:rsidR="00963441" w:rsidRPr="00D5639C" w:rsidRDefault="00963441" w:rsidP="00963441">
            <w:pPr>
              <w:tabs>
                <w:tab w:val="left" w:pos="360"/>
              </w:tabs>
              <w:rPr>
                <w:rFonts w:cs="Arial"/>
                <w:b/>
              </w:rPr>
            </w:pPr>
            <w:r w:rsidRPr="00D5639C">
              <w:rPr>
                <w:rFonts w:cs="Arial"/>
              </w:rPr>
              <w:t>√</w:t>
            </w:r>
          </w:p>
        </w:tc>
        <w:tc>
          <w:tcPr>
            <w:tcW w:w="4747" w:type="dxa"/>
            <w:gridSpan w:val="3"/>
          </w:tcPr>
          <w:p w14:paraId="7A85C39C" w14:textId="7DABC061" w:rsidR="00963441" w:rsidRPr="00D5639C" w:rsidRDefault="00963441" w:rsidP="00963441">
            <w:pPr>
              <w:tabs>
                <w:tab w:val="left" w:pos="360"/>
              </w:tabs>
              <w:rPr>
                <w:rFonts w:cs="Arial"/>
              </w:rPr>
            </w:pPr>
            <w:r w:rsidRPr="00D5639C">
              <w:rPr>
                <w:rFonts w:cs="Arial"/>
              </w:rPr>
              <w:t xml:space="preserve">All demos will be subject to a labor management plan, to be developed in year 1 of the project by UNDP, together </w:t>
            </w:r>
            <w:r w:rsidRPr="00D5639C">
              <w:rPr>
                <w:rFonts w:cs="Arial"/>
                <w:color w:val="000000" w:themeColor="text1"/>
                <w:lang w:eastAsia="zh-CN"/>
              </w:rPr>
              <w:t>with the implementing partner (MARA), PMO and project partners</w:t>
            </w:r>
            <w:r w:rsidR="00E22844" w:rsidRPr="00D5639C">
              <w:rPr>
                <w:rFonts w:cs="Arial"/>
                <w:color w:val="000000" w:themeColor="text1"/>
                <w:lang w:eastAsia="zh-CN"/>
              </w:rPr>
              <w:t>.</w:t>
            </w:r>
          </w:p>
        </w:tc>
      </w:tr>
      <w:tr w:rsidR="00963441" w:rsidRPr="00D5639C" w14:paraId="6E67BA96" w14:textId="77777777" w:rsidTr="00AE5667">
        <w:trPr>
          <w:trHeight w:val="287"/>
        </w:trPr>
        <w:tc>
          <w:tcPr>
            <w:tcW w:w="4045" w:type="dxa"/>
            <w:vMerge/>
            <w:shd w:val="clear" w:color="auto" w:fill="FFFFFF"/>
          </w:tcPr>
          <w:p w14:paraId="4B8EC18F" w14:textId="77777777" w:rsidR="00963441" w:rsidRPr="00D5639C" w:rsidRDefault="00963441" w:rsidP="00963441">
            <w:pPr>
              <w:tabs>
                <w:tab w:val="left" w:pos="270"/>
              </w:tabs>
              <w:ind w:left="270" w:hanging="270"/>
              <w:rPr>
                <w:rFonts w:cs="Arial"/>
              </w:rPr>
            </w:pPr>
          </w:p>
        </w:tc>
        <w:tc>
          <w:tcPr>
            <w:tcW w:w="3870" w:type="dxa"/>
            <w:gridSpan w:val="3"/>
            <w:shd w:val="clear" w:color="auto" w:fill="auto"/>
          </w:tcPr>
          <w:p w14:paraId="3EA455A7" w14:textId="77777777" w:rsidR="00963441" w:rsidRPr="00D5639C" w:rsidRDefault="00963441" w:rsidP="00963441">
            <w:pPr>
              <w:tabs>
                <w:tab w:val="left" w:pos="270"/>
              </w:tabs>
              <w:ind w:left="270" w:hanging="270"/>
              <w:rPr>
                <w:rFonts w:cs="Arial"/>
                <w:b/>
                <w:i/>
              </w:rPr>
            </w:pPr>
            <w:r w:rsidRPr="00D5639C">
              <w:rPr>
                <w:rFonts w:cs="Arial"/>
                <w:b/>
                <w:i/>
              </w:rPr>
              <w:t>8.</w:t>
            </w:r>
            <w:r w:rsidRPr="00D5639C">
              <w:rPr>
                <w:rFonts w:cs="Arial"/>
                <w:b/>
                <w:i/>
              </w:rPr>
              <w:tab/>
              <w:t>Pollution Prevention and Resource Efficiency</w:t>
            </w:r>
          </w:p>
        </w:tc>
        <w:tc>
          <w:tcPr>
            <w:tcW w:w="473" w:type="dxa"/>
            <w:gridSpan w:val="2"/>
          </w:tcPr>
          <w:p w14:paraId="4176C52E" w14:textId="1FEAD242" w:rsidR="00963441" w:rsidRPr="00D5639C" w:rsidRDefault="00963441" w:rsidP="00963441">
            <w:pPr>
              <w:tabs>
                <w:tab w:val="left" w:pos="360"/>
              </w:tabs>
              <w:rPr>
                <w:rFonts w:cs="Arial"/>
              </w:rPr>
            </w:pPr>
            <w:r w:rsidRPr="00D5639C">
              <w:rPr>
                <w:rFonts w:cs="Arial"/>
              </w:rPr>
              <w:t>√</w:t>
            </w:r>
          </w:p>
        </w:tc>
        <w:tc>
          <w:tcPr>
            <w:tcW w:w="4747" w:type="dxa"/>
            <w:gridSpan w:val="3"/>
          </w:tcPr>
          <w:p w14:paraId="04774391" w14:textId="7EED647B" w:rsidR="00963441" w:rsidRPr="00D5639C" w:rsidRDefault="00963441" w:rsidP="00963441">
            <w:pPr>
              <w:tabs>
                <w:tab w:val="left" w:pos="360"/>
              </w:tabs>
              <w:rPr>
                <w:rFonts w:cs="Arial"/>
              </w:rPr>
            </w:pPr>
            <w:r w:rsidRPr="00D5639C">
              <w:rPr>
                <w:rFonts w:cs="Arial"/>
              </w:rPr>
              <w:t>Each demo are subject to site-specific environmental and social assessments during their engineering design. The assessments shall include the assessment of biodiversity conservation and natural resource management issues. The assessments will identify the required mitigation measures which will be carried out during demo implementation.</w:t>
            </w:r>
          </w:p>
        </w:tc>
      </w:tr>
    </w:tbl>
    <w:p w14:paraId="4F850C83" w14:textId="77777777" w:rsidR="00ED74A5" w:rsidRPr="00D5639C" w:rsidRDefault="00ED74A5" w:rsidP="00310069">
      <w:pPr>
        <w:spacing w:before="200"/>
        <w:rPr>
          <w:b/>
          <w:color w:val="4F81BD"/>
          <w:sz w:val="24"/>
        </w:rPr>
      </w:pPr>
    </w:p>
    <w:p w14:paraId="671C5602" w14:textId="77777777" w:rsidR="00ED74A5" w:rsidRPr="00D5639C" w:rsidRDefault="00ED74A5" w:rsidP="00310069">
      <w:pPr>
        <w:spacing w:before="200"/>
        <w:rPr>
          <w:b/>
          <w:color w:val="4F81BD"/>
          <w:sz w:val="24"/>
        </w:rPr>
      </w:pPr>
    </w:p>
    <w:p w14:paraId="1C6DED14" w14:textId="3E3DE238" w:rsidR="005E5F0D" w:rsidRPr="00D5639C" w:rsidRDefault="005E5F0D" w:rsidP="00310069">
      <w:pPr>
        <w:spacing w:before="200"/>
        <w:rPr>
          <w:b/>
          <w:color w:val="4F81BD"/>
          <w:sz w:val="24"/>
        </w:rPr>
      </w:pPr>
      <w:r w:rsidRPr="00D5639C">
        <w:rPr>
          <w:b/>
          <w:color w:val="4F81BD"/>
          <w:sz w:val="24"/>
        </w:rPr>
        <w:t xml:space="preserve">Final Sign Off </w:t>
      </w:r>
    </w:p>
    <w:p w14:paraId="402CD0FD" w14:textId="77777777" w:rsidR="005E5F0D" w:rsidRPr="00D5639C" w:rsidRDefault="005E5F0D" w:rsidP="005E5F0D">
      <w:pPr>
        <w:tabs>
          <w:tab w:val="left" w:pos="360"/>
        </w:tabs>
        <w:rPr>
          <w:i/>
        </w:rPr>
      </w:pPr>
      <w:r w:rsidRPr="00D5639C">
        <w:rPr>
          <w:i/>
        </w:rPr>
        <w:t>Final Screening at the design-stage is not complete until the following signatures are included</w:t>
      </w:r>
    </w:p>
    <w:p w14:paraId="125A40A5" w14:textId="77777777" w:rsidR="005E5F0D" w:rsidRPr="00D5639C"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D5639C" w14:paraId="318E675B" w14:textId="77777777" w:rsidTr="00273E79">
        <w:tc>
          <w:tcPr>
            <w:tcW w:w="2695" w:type="dxa"/>
            <w:shd w:val="clear" w:color="auto" w:fill="C6D9F1"/>
          </w:tcPr>
          <w:p w14:paraId="2B6EBF67" w14:textId="77777777" w:rsidR="005E5F0D" w:rsidRPr="00D5639C" w:rsidRDefault="005E5F0D" w:rsidP="00273E79">
            <w:pPr>
              <w:tabs>
                <w:tab w:val="left" w:pos="360"/>
                <w:tab w:val="left" w:pos="4320"/>
              </w:tabs>
              <w:rPr>
                <w:b/>
                <w:i/>
              </w:rPr>
            </w:pPr>
            <w:r w:rsidRPr="00D5639C">
              <w:rPr>
                <w:b/>
                <w:i/>
              </w:rPr>
              <w:t>Signature</w:t>
            </w:r>
          </w:p>
        </w:tc>
        <w:tc>
          <w:tcPr>
            <w:tcW w:w="900" w:type="dxa"/>
            <w:shd w:val="clear" w:color="auto" w:fill="C6D9F1"/>
          </w:tcPr>
          <w:p w14:paraId="52B19481" w14:textId="77777777" w:rsidR="005E5F0D" w:rsidRPr="00D5639C" w:rsidRDefault="005E5F0D" w:rsidP="00273E79">
            <w:pPr>
              <w:tabs>
                <w:tab w:val="left" w:pos="360"/>
                <w:tab w:val="left" w:pos="4320"/>
              </w:tabs>
              <w:rPr>
                <w:b/>
                <w:i/>
              </w:rPr>
            </w:pPr>
            <w:r w:rsidRPr="00D5639C">
              <w:rPr>
                <w:b/>
                <w:i/>
              </w:rPr>
              <w:t>Date</w:t>
            </w:r>
          </w:p>
        </w:tc>
        <w:tc>
          <w:tcPr>
            <w:tcW w:w="9355" w:type="dxa"/>
            <w:shd w:val="clear" w:color="auto" w:fill="C6D9F1"/>
          </w:tcPr>
          <w:p w14:paraId="019AFAA6" w14:textId="77777777" w:rsidR="005E5F0D" w:rsidRPr="00D5639C" w:rsidRDefault="005E5F0D" w:rsidP="00273E79">
            <w:pPr>
              <w:tabs>
                <w:tab w:val="left" w:pos="360"/>
                <w:tab w:val="left" w:pos="4320"/>
              </w:tabs>
              <w:rPr>
                <w:b/>
                <w:i/>
              </w:rPr>
            </w:pPr>
            <w:r w:rsidRPr="00D5639C">
              <w:rPr>
                <w:b/>
                <w:i/>
              </w:rPr>
              <w:t>Description</w:t>
            </w:r>
          </w:p>
        </w:tc>
      </w:tr>
      <w:tr w:rsidR="005E5F0D" w:rsidRPr="00D5639C" w14:paraId="67F19802" w14:textId="77777777" w:rsidTr="00310069">
        <w:trPr>
          <w:trHeight w:val="701"/>
        </w:trPr>
        <w:tc>
          <w:tcPr>
            <w:tcW w:w="2695" w:type="dxa"/>
          </w:tcPr>
          <w:p w14:paraId="3F1FD89D" w14:textId="77777777" w:rsidR="005E5F0D" w:rsidRPr="00D5639C" w:rsidRDefault="005E5F0D" w:rsidP="00273E79">
            <w:pPr>
              <w:tabs>
                <w:tab w:val="left" w:pos="360"/>
                <w:tab w:val="left" w:pos="4320"/>
              </w:tabs>
              <w:rPr>
                <w:szCs w:val="20"/>
              </w:rPr>
            </w:pPr>
            <w:r w:rsidRPr="00D5639C">
              <w:rPr>
                <w:szCs w:val="20"/>
              </w:rPr>
              <w:t>QA Assessor</w:t>
            </w:r>
          </w:p>
        </w:tc>
        <w:tc>
          <w:tcPr>
            <w:tcW w:w="900" w:type="dxa"/>
          </w:tcPr>
          <w:p w14:paraId="43C5DA1C" w14:textId="77777777" w:rsidR="005E5F0D" w:rsidRPr="00D5639C" w:rsidRDefault="005E5F0D" w:rsidP="00273E79">
            <w:pPr>
              <w:tabs>
                <w:tab w:val="left" w:pos="360"/>
                <w:tab w:val="left" w:pos="4320"/>
              </w:tabs>
              <w:rPr>
                <w:szCs w:val="20"/>
              </w:rPr>
            </w:pPr>
          </w:p>
        </w:tc>
        <w:tc>
          <w:tcPr>
            <w:tcW w:w="9355" w:type="dxa"/>
            <w:vAlign w:val="center"/>
          </w:tcPr>
          <w:p w14:paraId="184D48E1" w14:textId="77777777" w:rsidR="005E5F0D" w:rsidRPr="00D5639C" w:rsidRDefault="005E5F0D" w:rsidP="00310069">
            <w:pPr>
              <w:spacing w:line="276" w:lineRule="auto"/>
              <w:jc w:val="both"/>
            </w:pPr>
            <w:r w:rsidRPr="00D5639C">
              <w:t>UNDP staff member responsible for the project</w:t>
            </w:r>
            <w:r w:rsidRPr="00D5639C">
              <w:rPr>
                <w:lang w:val="en-GB"/>
              </w:rPr>
              <w:t>, typically a UNDP Programme Officer. Final signature confirms they have “checked” to ensure that the SESP is adequately conducted.</w:t>
            </w:r>
          </w:p>
        </w:tc>
      </w:tr>
      <w:tr w:rsidR="005E5F0D" w:rsidRPr="00D5639C" w14:paraId="015E7738" w14:textId="77777777" w:rsidTr="00310069">
        <w:trPr>
          <w:trHeight w:val="980"/>
        </w:trPr>
        <w:tc>
          <w:tcPr>
            <w:tcW w:w="2695" w:type="dxa"/>
          </w:tcPr>
          <w:p w14:paraId="3A616E60" w14:textId="77777777" w:rsidR="005E5F0D" w:rsidRPr="00D5639C" w:rsidRDefault="005E5F0D" w:rsidP="00273E79">
            <w:pPr>
              <w:tabs>
                <w:tab w:val="left" w:pos="360"/>
                <w:tab w:val="left" w:pos="4320"/>
              </w:tabs>
              <w:rPr>
                <w:szCs w:val="20"/>
              </w:rPr>
            </w:pPr>
            <w:r w:rsidRPr="00D5639C">
              <w:rPr>
                <w:szCs w:val="20"/>
              </w:rPr>
              <w:t>QA Approver</w:t>
            </w:r>
          </w:p>
        </w:tc>
        <w:tc>
          <w:tcPr>
            <w:tcW w:w="900" w:type="dxa"/>
          </w:tcPr>
          <w:p w14:paraId="46D4370F" w14:textId="77777777" w:rsidR="005E5F0D" w:rsidRPr="00D5639C" w:rsidRDefault="005E5F0D" w:rsidP="00273E79">
            <w:pPr>
              <w:tabs>
                <w:tab w:val="left" w:pos="360"/>
                <w:tab w:val="left" w:pos="4320"/>
              </w:tabs>
              <w:rPr>
                <w:szCs w:val="20"/>
              </w:rPr>
            </w:pPr>
          </w:p>
        </w:tc>
        <w:tc>
          <w:tcPr>
            <w:tcW w:w="9355" w:type="dxa"/>
            <w:vAlign w:val="center"/>
          </w:tcPr>
          <w:p w14:paraId="565120A6" w14:textId="77777777" w:rsidR="005E5F0D" w:rsidRPr="00D5639C" w:rsidRDefault="005E5F0D" w:rsidP="00310069">
            <w:pPr>
              <w:spacing w:line="276" w:lineRule="auto"/>
              <w:jc w:val="both"/>
            </w:pPr>
            <w:r w:rsidRPr="00D5639C">
              <w:rPr>
                <w:lang w:val="en-GB"/>
              </w:rPr>
              <w:t>UNDP senior manager, typically the UNDP Deputy Country Director (DCD), Country Director (CD)</w:t>
            </w:r>
            <w:r w:rsidRPr="00D5639C">
              <w:rPr>
                <w:b/>
              </w:rPr>
              <w:t xml:space="preserve">, </w:t>
            </w:r>
            <w:r w:rsidRPr="00D5639C">
              <w:t>Deputy Resident Representative (DRR), or Resident Representative (RR). The QA Approver cannot also be the QA Assessor. Final signature confirms they have “cleared” the SESP prior to submittal to the PAC.</w:t>
            </w:r>
          </w:p>
        </w:tc>
      </w:tr>
      <w:tr w:rsidR="005E5F0D" w:rsidRPr="00D5639C" w14:paraId="1140713A" w14:textId="77777777" w:rsidTr="00310069">
        <w:trPr>
          <w:trHeight w:val="701"/>
        </w:trPr>
        <w:tc>
          <w:tcPr>
            <w:tcW w:w="2695" w:type="dxa"/>
          </w:tcPr>
          <w:p w14:paraId="20105CF0" w14:textId="77777777" w:rsidR="005E5F0D" w:rsidRPr="00D5639C" w:rsidRDefault="005E5F0D" w:rsidP="00273E79">
            <w:pPr>
              <w:tabs>
                <w:tab w:val="left" w:pos="360"/>
                <w:tab w:val="left" w:pos="4320"/>
              </w:tabs>
              <w:rPr>
                <w:szCs w:val="20"/>
              </w:rPr>
            </w:pPr>
            <w:r w:rsidRPr="00D5639C">
              <w:rPr>
                <w:szCs w:val="20"/>
              </w:rPr>
              <w:t>PAC Chair</w:t>
            </w:r>
          </w:p>
        </w:tc>
        <w:tc>
          <w:tcPr>
            <w:tcW w:w="900" w:type="dxa"/>
          </w:tcPr>
          <w:p w14:paraId="2ECA2281" w14:textId="77777777" w:rsidR="005E5F0D" w:rsidRPr="00D5639C" w:rsidRDefault="005E5F0D" w:rsidP="00273E79">
            <w:pPr>
              <w:tabs>
                <w:tab w:val="left" w:pos="360"/>
                <w:tab w:val="left" w:pos="4320"/>
              </w:tabs>
              <w:rPr>
                <w:szCs w:val="20"/>
              </w:rPr>
            </w:pPr>
          </w:p>
        </w:tc>
        <w:tc>
          <w:tcPr>
            <w:tcW w:w="9355" w:type="dxa"/>
            <w:vAlign w:val="center"/>
          </w:tcPr>
          <w:p w14:paraId="1B9A8080" w14:textId="77777777" w:rsidR="005E5F0D" w:rsidRPr="00D5639C" w:rsidRDefault="005E5F0D" w:rsidP="00310069">
            <w:pPr>
              <w:tabs>
                <w:tab w:val="left" w:pos="360"/>
                <w:tab w:val="left" w:pos="4320"/>
              </w:tabs>
              <w:spacing w:line="276" w:lineRule="auto"/>
              <w:jc w:val="both"/>
              <w:rPr>
                <w:rFonts w:cs="Arial"/>
              </w:rPr>
            </w:pPr>
            <w:r w:rsidRPr="00D5639C">
              <w:rPr>
                <w:rFonts w:cs="Arial"/>
              </w:rPr>
              <w:t xml:space="preserve">UNDP chair of the PAC.  In some cases PAC Chair may also be the QA Approver. Final signature confirms that the SESP was considered as part of the project appraisal and considered in recommendations of the PAC. </w:t>
            </w:r>
          </w:p>
        </w:tc>
      </w:tr>
    </w:tbl>
    <w:p w14:paraId="70447B2C" w14:textId="77777777" w:rsidR="005E5F0D" w:rsidRPr="00D5639C" w:rsidRDefault="005E5F0D" w:rsidP="005E5F0D">
      <w:pPr>
        <w:sectPr w:rsidR="005E5F0D" w:rsidRPr="00D5639C" w:rsidSect="00273E79">
          <w:footerReference w:type="default" r:id="rId11"/>
          <w:footerReference w:type="first" r:id="rId12"/>
          <w:pgSz w:w="15840" w:h="12240" w:orient="landscape"/>
          <w:pgMar w:top="1080" w:right="1440" w:bottom="1080" w:left="1440" w:header="720" w:footer="720" w:gutter="0"/>
          <w:cols w:space="720"/>
          <w:titlePg/>
          <w:docGrid w:linePitch="360"/>
        </w:sectPr>
      </w:pPr>
    </w:p>
    <w:p w14:paraId="0E3638EB" w14:textId="77777777" w:rsidR="005E5F0D" w:rsidRPr="00D5639C" w:rsidRDefault="005E5F0D" w:rsidP="00310069">
      <w:pPr>
        <w:pStyle w:val="Heading3"/>
        <w:ind w:left="0"/>
      </w:pPr>
      <w:bookmarkStart w:id="3" w:name="_Toc26282758"/>
      <w:r w:rsidRPr="00D5639C">
        <w:lastRenderedPageBreak/>
        <w:t>SESP Attachment 1. Social and Environmental Risk Screening Checklist</w:t>
      </w:r>
      <w:bookmarkEnd w:id="3"/>
    </w:p>
    <w:p w14:paraId="513236DC" w14:textId="77777777" w:rsidR="005E5F0D" w:rsidRPr="00D5639C"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D5639C" w14:paraId="658AF165" w14:textId="77777777" w:rsidTr="003D38CD">
        <w:tc>
          <w:tcPr>
            <w:tcW w:w="8635" w:type="dxa"/>
            <w:tcBorders>
              <w:bottom w:val="single" w:sz="4" w:space="0" w:color="auto"/>
            </w:tcBorders>
            <w:shd w:val="clear" w:color="auto" w:fill="8DB3E2"/>
          </w:tcPr>
          <w:p w14:paraId="0E6F6533" w14:textId="77777777" w:rsidR="005E5F0D" w:rsidRPr="00D5639C" w:rsidRDefault="005E5F0D" w:rsidP="00273E79">
            <w:pPr>
              <w:tabs>
                <w:tab w:val="left" w:pos="810"/>
              </w:tabs>
              <w:rPr>
                <w:rFonts w:eastAsia="Times New Roman" w:cs="Arial"/>
                <w:sz w:val="22"/>
                <w:szCs w:val="22"/>
                <w:u w:val="single"/>
              </w:rPr>
            </w:pPr>
            <w:r w:rsidRPr="00D5639C">
              <w:rPr>
                <w:rFonts w:cs="Arial"/>
                <w:b/>
                <w:sz w:val="22"/>
                <w:szCs w:val="22"/>
              </w:rPr>
              <w:t xml:space="preserve">Checklist Potential Social and Environmental </w:t>
            </w:r>
            <w:r w:rsidRPr="00D5639C">
              <w:rPr>
                <w:rFonts w:cs="Arial"/>
                <w:b/>
                <w:sz w:val="22"/>
                <w:szCs w:val="22"/>
                <w:u w:val="single"/>
              </w:rPr>
              <w:t>Risks</w:t>
            </w:r>
          </w:p>
        </w:tc>
        <w:tc>
          <w:tcPr>
            <w:tcW w:w="900" w:type="dxa"/>
            <w:tcBorders>
              <w:bottom w:val="single" w:sz="4" w:space="0" w:color="auto"/>
            </w:tcBorders>
            <w:shd w:val="clear" w:color="auto" w:fill="8DB3E2"/>
          </w:tcPr>
          <w:p w14:paraId="628A0FBF" w14:textId="77777777" w:rsidR="005E5F0D" w:rsidRPr="00D5639C" w:rsidRDefault="005E5F0D" w:rsidP="00273E79">
            <w:pPr>
              <w:tabs>
                <w:tab w:val="left" w:pos="810"/>
              </w:tabs>
              <w:rPr>
                <w:rFonts w:eastAsia="Times New Roman" w:cs="Arial"/>
                <w:sz w:val="22"/>
                <w:szCs w:val="22"/>
              </w:rPr>
            </w:pPr>
          </w:p>
        </w:tc>
      </w:tr>
      <w:tr w:rsidR="005E5F0D" w:rsidRPr="00D5639C" w14:paraId="29D0C6BA" w14:textId="77777777" w:rsidTr="003D38CD">
        <w:tc>
          <w:tcPr>
            <w:tcW w:w="8635" w:type="dxa"/>
            <w:tcBorders>
              <w:bottom w:val="single" w:sz="4" w:space="0" w:color="auto"/>
            </w:tcBorders>
            <w:shd w:val="clear" w:color="auto" w:fill="auto"/>
          </w:tcPr>
          <w:p w14:paraId="1E5B95D2" w14:textId="211E9505" w:rsidR="005E5F0D" w:rsidRPr="00D5639C" w:rsidRDefault="005E5F0D" w:rsidP="00310069">
            <w:pPr>
              <w:tabs>
                <w:tab w:val="left" w:pos="810"/>
              </w:tabs>
              <w:jc w:val="both"/>
              <w:rPr>
                <w:rFonts w:eastAsia="Times New Roman" w:cs="Arial"/>
              </w:rPr>
            </w:pPr>
            <w:r w:rsidRPr="00D5639C">
              <w:rPr>
                <w:rFonts w:eastAsia="Times New Roman" w:cs="Arial"/>
                <w:u w:val="single"/>
              </w:rPr>
              <w:t>INSTRUCTIONS</w:t>
            </w:r>
            <w:r w:rsidRPr="00D5639C">
              <w:rPr>
                <w:rFonts w:eastAsia="Times New Roman" w:cs="Arial"/>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D5639C">
              <w:rPr>
                <w:rFonts w:cs="Arial"/>
                <w:bCs/>
              </w:rPr>
              <w:t xml:space="preserve"> </w:t>
            </w:r>
            <w:hyperlink r:id="rId13" w:history="1">
              <w:r w:rsidRPr="00D5639C">
                <w:rPr>
                  <w:rStyle w:val="Hyperlink"/>
                  <w:rFonts w:cs="Arial"/>
                </w:rPr>
                <w:t>SES toolkit</w:t>
              </w:r>
            </w:hyperlink>
            <w:r w:rsidRPr="00D5639C">
              <w:rPr>
                <w:rFonts w:eastAsia="Times New Roman" w:cs="Arial"/>
              </w:rPr>
              <w:t xml:space="preserve"> for further guidance on addressing screening questions.</w:t>
            </w:r>
          </w:p>
        </w:tc>
        <w:tc>
          <w:tcPr>
            <w:tcW w:w="900" w:type="dxa"/>
            <w:tcBorders>
              <w:bottom w:val="single" w:sz="4" w:space="0" w:color="auto"/>
            </w:tcBorders>
            <w:shd w:val="clear" w:color="auto" w:fill="auto"/>
          </w:tcPr>
          <w:p w14:paraId="3A8F62DF" w14:textId="77777777" w:rsidR="005E5F0D" w:rsidRPr="00D5639C" w:rsidRDefault="005E5F0D" w:rsidP="00273E79">
            <w:pPr>
              <w:tabs>
                <w:tab w:val="left" w:pos="810"/>
              </w:tabs>
              <w:rPr>
                <w:rFonts w:eastAsia="Times New Roman" w:cs="Arial"/>
                <w:sz w:val="16"/>
                <w:szCs w:val="16"/>
              </w:rPr>
            </w:pPr>
          </w:p>
        </w:tc>
      </w:tr>
      <w:tr w:rsidR="005E5F0D" w:rsidRPr="00D5639C" w14:paraId="2F750FDC" w14:textId="77777777" w:rsidTr="003D38CD">
        <w:tc>
          <w:tcPr>
            <w:tcW w:w="8635" w:type="dxa"/>
            <w:tcBorders>
              <w:bottom w:val="single" w:sz="4" w:space="0" w:color="auto"/>
            </w:tcBorders>
            <w:shd w:val="clear" w:color="auto" w:fill="DBE5F1"/>
          </w:tcPr>
          <w:p w14:paraId="49648C83" w14:textId="77777777" w:rsidR="005E5F0D" w:rsidRPr="00D5639C" w:rsidRDefault="005E5F0D" w:rsidP="00273E79">
            <w:pPr>
              <w:tabs>
                <w:tab w:val="left" w:pos="810"/>
              </w:tabs>
              <w:spacing w:before="120" w:after="120"/>
              <w:rPr>
                <w:rFonts w:cs="Arial"/>
                <w:b/>
                <w:szCs w:val="20"/>
              </w:rPr>
            </w:pPr>
            <w:r w:rsidRPr="00D5639C">
              <w:rPr>
                <w:rFonts w:cs="Arial"/>
                <w:b/>
                <w:szCs w:val="20"/>
              </w:rPr>
              <w:t>Overarching Principle: Leave No One Behind</w:t>
            </w:r>
          </w:p>
          <w:p w14:paraId="316F473F" w14:textId="77777777" w:rsidR="005E5F0D" w:rsidRPr="00D5639C" w:rsidRDefault="005E5F0D" w:rsidP="00273E79">
            <w:pPr>
              <w:tabs>
                <w:tab w:val="left" w:pos="810"/>
              </w:tabs>
              <w:spacing w:before="120" w:after="120"/>
              <w:rPr>
                <w:rFonts w:cs="Arial"/>
                <w:b/>
              </w:rPr>
            </w:pPr>
            <w:r w:rsidRPr="00D5639C">
              <w:rPr>
                <w:rFonts w:cs="Arial"/>
                <w:b/>
              </w:rPr>
              <w:t>Human Rights</w:t>
            </w:r>
          </w:p>
        </w:tc>
        <w:tc>
          <w:tcPr>
            <w:tcW w:w="900" w:type="dxa"/>
            <w:tcBorders>
              <w:bottom w:val="single" w:sz="4" w:space="0" w:color="auto"/>
            </w:tcBorders>
            <w:shd w:val="clear" w:color="auto" w:fill="DBE5F1"/>
          </w:tcPr>
          <w:p w14:paraId="150D0492" w14:textId="77777777" w:rsidR="005E5F0D" w:rsidRPr="00D5639C" w:rsidRDefault="005E5F0D" w:rsidP="00273E79">
            <w:pPr>
              <w:tabs>
                <w:tab w:val="left" w:pos="810"/>
              </w:tabs>
              <w:jc w:val="center"/>
              <w:rPr>
                <w:rFonts w:cs="Arial"/>
                <w:b/>
              </w:rPr>
            </w:pPr>
            <w:r w:rsidRPr="00D5639C">
              <w:rPr>
                <w:rFonts w:eastAsia="Times New Roman" w:cs="Arial"/>
                <w:b/>
                <w:sz w:val="16"/>
                <w:szCs w:val="16"/>
              </w:rPr>
              <w:t xml:space="preserve">Answer </w:t>
            </w:r>
            <w:r w:rsidRPr="00D5639C">
              <w:rPr>
                <w:rFonts w:eastAsia="Times New Roman" w:cs="Arial"/>
                <w:b/>
                <w:sz w:val="16"/>
                <w:szCs w:val="16"/>
              </w:rPr>
              <w:br/>
              <w:t>(Yes/No)</w:t>
            </w:r>
          </w:p>
        </w:tc>
      </w:tr>
      <w:tr w:rsidR="005E5F0D" w:rsidRPr="00D5639C" w14:paraId="2A203A0D" w14:textId="77777777" w:rsidTr="003D38CD">
        <w:tc>
          <w:tcPr>
            <w:tcW w:w="8635" w:type="dxa"/>
            <w:tcBorders>
              <w:bottom w:val="single" w:sz="4" w:space="0" w:color="auto"/>
            </w:tcBorders>
            <w:shd w:val="clear" w:color="auto" w:fill="auto"/>
          </w:tcPr>
          <w:p w14:paraId="38EE34F4" w14:textId="77777777" w:rsidR="005E5F0D" w:rsidRPr="00D5639C" w:rsidRDefault="005E5F0D" w:rsidP="00273E79">
            <w:pPr>
              <w:tabs>
                <w:tab w:val="left" w:pos="900"/>
              </w:tabs>
              <w:spacing w:before="60" w:after="60"/>
              <w:ind w:left="567" w:hanging="567"/>
              <w:rPr>
                <w:rFonts w:eastAsia="Times New Roman" w:cs="Arial"/>
                <w:i/>
              </w:rPr>
            </w:pPr>
            <w:r w:rsidRPr="00D5639C">
              <w:rPr>
                <w:rFonts w:eastAsia="Times New Roman" w:cs="Arial"/>
              </w:rPr>
              <w:t>P.1</w:t>
            </w:r>
            <w:r w:rsidRPr="00D5639C">
              <w:rPr>
                <w:rFonts w:eastAsia="Times New Roman" w:cs="Arial"/>
              </w:rPr>
              <w:tab/>
              <w:t>Have local communities or individuals raised human rights concerns regarding the project (e.g. during the stakeholder engagement process, grievance processes, public statements)?</w:t>
            </w:r>
          </w:p>
        </w:tc>
        <w:tc>
          <w:tcPr>
            <w:tcW w:w="900" w:type="dxa"/>
            <w:tcBorders>
              <w:bottom w:val="single" w:sz="4" w:space="0" w:color="auto"/>
            </w:tcBorders>
            <w:shd w:val="clear" w:color="auto" w:fill="auto"/>
          </w:tcPr>
          <w:p w14:paraId="257239CD" w14:textId="3525141D" w:rsidR="005E5F0D" w:rsidRPr="00D5639C" w:rsidRDefault="00D61C51" w:rsidP="00273E79">
            <w:pPr>
              <w:tabs>
                <w:tab w:val="left" w:pos="810"/>
              </w:tabs>
              <w:rPr>
                <w:rFonts w:cs="Arial"/>
                <w:i/>
                <w:lang w:eastAsia="zh-CN"/>
              </w:rPr>
            </w:pPr>
            <w:r w:rsidRPr="00D5639C">
              <w:rPr>
                <w:rFonts w:cs="Arial"/>
                <w:i/>
                <w:lang w:eastAsia="zh-CN"/>
              </w:rPr>
              <w:t>No</w:t>
            </w:r>
          </w:p>
        </w:tc>
      </w:tr>
      <w:tr w:rsidR="005E5F0D" w:rsidRPr="00D5639C" w14:paraId="1FB1AC46" w14:textId="77777777" w:rsidTr="003D38CD">
        <w:tc>
          <w:tcPr>
            <w:tcW w:w="8635" w:type="dxa"/>
            <w:tcBorders>
              <w:bottom w:val="single" w:sz="4" w:space="0" w:color="auto"/>
            </w:tcBorders>
            <w:shd w:val="clear" w:color="auto" w:fill="auto"/>
          </w:tcPr>
          <w:p w14:paraId="315FD0A0"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P.2</w:t>
            </w:r>
            <w:r w:rsidRPr="00D5639C">
              <w:rPr>
                <w:rFonts w:eastAsia="Times New Roman" w:cs="Arial"/>
              </w:rPr>
              <w:tab/>
              <w:t>Is there a risk that duty-bearers (e.g. government agencies) do not have the capacity to meet their obligations in the project?</w:t>
            </w:r>
          </w:p>
        </w:tc>
        <w:tc>
          <w:tcPr>
            <w:tcW w:w="900" w:type="dxa"/>
            <w:tcBorders>
              <w:bottom w:val="single" w:sz="4" w:space="0" w:color="auto"/>
            </w:tcBorders>
            <w:shd w:val="clear" w:color="auto" w:fill="auto"/>
          </w:tcPr>
          <w:p w14:paraId="43D3640A" w14:textId="451C787F" w:rsidR="005E5F0D" w:rsidRPr="00D5639C" w:rsidRDefault="008D11C4" w:rsidP="00273E79">
            <w:pPr>
              <w:tabs>
                <w:tab w:val="left" w:pos="810"/>
              </w:tabs>
              <w:rPr>
                <w:rFonts w:cs="Arial"/>
                <w:i/>
                <w:lang w:eastAsia="zh-CN"/>
              </w:rPr>
            </w:pPr>
            <w:r w:rsidRPr="00D5639C">
              <w:rPr>
                <w:rFonts w:cs="Arial"/>
                <w:i/>
                <w:lang w:eastAsia="zh-CN"/>
              </w:rPr>
              <w:t>Yes</w:t>
            </w:r>
          </w:p>
        </w:tc>
      </w:tr>
      <w:tr w:rsidR="005E5F0D" w:rsidRPr="00D5639C" w14:paraId="362223CC" w14:textId="77777777" w:rsidTr="003D38CD">
        <w:tc>
          <w:tcPr>
            <w:tcW w:w="8635" w:type="dxa"/>
            <w:tcBorders>
              <w:bottom w:val="single" w:sz="4" w:space="0" w:color="auto"/>
            </w:tcBorders>
            <w:shd w:val="clear" w:color="auto" w:fill="auto"/>
          </w:tcPr>
          <w:p w14:paraId="7E2ACEB2"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P.3</w:t>
            </w:r>
            <w:r w:rsidRPr="00D5639C">
              <w:rPr>
                <w:rFonts w:eastAsia="Times New Roman" w:cs="Arial"/>
              </w:rPr>
              <w:tab/>
              <w:t>Is there a risk that rights-holders (e.g. project-affected persons) do not have the capacity to claim their rights?</w:t>
            </w:r>
          </w:p>
        </w:tc>
        <w:tc>
          <w:tcPr>
            <w:tcW w:w="900" w:type="dxa"/>
            <w:tcBorders>
              <w:bottom w:val="single" w:sz="4" w:space="0" w:color="auto"/>
            </w:tcBorders>
            <w:shd w:val="clear" w:color="auto" w:fill="auto"/>
          </w:tcPr>
          <w:p w14:paraId="4B4877A0" w14:textId="70477DF2" w:rsidR="005E5F0D" w:rsidRPr="00D5639C" w:rsidRDefault="008D11C4" w:rsidP="00273E79">
            <w:pPr>
              <w:tabs>
                <w:tab w:val="left" w:pos="810"/>
              </w:tabs>
              <w:rPr>
                <w:rFonts w:cs="Arial"/>
                <w:i/>
                <w:lang w:eastAsia="zh-CN"/>
              </w:rPr>
            </w:pPr>
            <w:r w:rsidRPr="00D5639C">
              <w:rPr>
                <w:rFonts w:cs="Arial"/>
                <w:i/>
                <w:lang w:eastAsia="zh-CN"/>
              </w:rPr>
              <w:t>Yes</w:t>
            </w:r>
          </w:p>
        </w:tc>
      </w:tr>
      <w:tr w:rsidR="005E5F0D" w:rsidRPr="00D5639C" w14:paraId="7EFC96CA" w14:textId="77777777" w:rsidTr="003D38CD">
        <w:tc>
          <w:tcPr>
            <w:tcW w:w="8635" w:type="dxa"/>
            <w:tcBorders>
              <w:bottom w:val="single" w:sz="4" w:space="0" w:color="auto"/>
            </w:tcBorders>
            <w:shd w:val="clear" w:color="auto" w:fill="auto"/>
          </w:tcPr>
          <w:p w14:paraId="56C40773" w14:textId="77777777" w:rsidR="005E5F0D" w:rsidRPr="00D5639C" w:rsidDel="00855BCB" w:rsidRDefault="005E5F0D" w:rsidP="00273E79">
            <w:pPr>
              <w:tabs>
                <w:tab w:val="left" w:pos="900"/>
              </w:tabs>
              <w:spacing w:before="60" w:after="60"/>
              <w:ind w:left="567" w:hanging="567"/>
              <w:rPr>
                <w:rFonts w:eastAsia="Times New Roman" w:cs="Arial"/>
                <w:i/>
              </w:rPr>
            </w:pPr>
            <w:r w:rsidRPr="00D5639C">
              <w:rPr>
                <w:rFonts w:eastAsia="Times New Roman" w:cs="Arial"/>
                <w:i/>
              </w:rPr>
              <w:t>Would the project potentially involve or lead to:</w:t>
            </w:r>
          </w:p>
        </w:tc>
        <w:tc>
          <w:tcPr>
            <w:tcW w:w="900" w:type="dxa"/>
            <w:tcBorders>
              <w:bottom w:val="single" w:sz="4" w:space="0" w:color="auto"/>
            </w:tcBorders>
            <w:shd w:val="clear" w:color="auto" w:fill="auto"/>
          </w:tcPr>
          <w:p w14:paraId="395EA56A" w14:textId="77777777" w:rsidR="005E5F0D" w:rsidRPr="00D5639C" w:rsidRDefault="005E5F0D" w:rsidP="00273E79">
            <w:pPr>
              <w:tabs>
                <w:tab w:val="left" w:pos="810"/>
              </w:tabs>
              <w:rPr>
                <w:rFonts w:cs="Arial"/>
                <w:i/>
              </w:rPr>
            </w:pPr>
          </w:p>
        </w:tc>
      </w:tr>
      <w:tr w:rsidR="005E5F0D" w:rsidRPr="00D5639C" w14:paraId="642DB92D" w14:textId="77777777" w:rsidTr="003D38CD">
        <w:tc>
          <w:tcPr>
            <w:tcW w:w="8635" w:type="dxa"/>
            <w:tcBorders>
              <w:bottom w:val="single" w:sz="4" w:space="0" w:color="auto"/>
            </w:tcBorders>
            <w:shd w:val="clear" w:color="auto" w:fill="auto"/>
          </w:tcPr>
          <w:p w14:paraId="3B31C7EE"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P.4</w:t>
            </w:r>
            <w:r w:rsidRPr="00D5639C">
              <w:rPr>
                <w:rFonts w:eastAsia="Times New Roman" w:cs="Arial"/>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7FCFDBBC" w14:textId="6A1597AC" w:rsidR="005E5F0D" w:rsidRPr="00D5639C" w:rsidRDefault="00D61C51" w:rsidP="00273E79">
            <w:pPr>
              <w:tabs>
                <w:tab w:val="left" w:pos="810"/>
              </w:tabs>
              <w:rPr>
                <w:rFonts w:cs="Arial"/>
                <w:lang w:eastAsia="zh-CN"/>
              </w:rPr>
            </w:pPr>
            <w:r w:rsidRPr="00D5639C">
              <w:rPr>
                <w:rFonts w:cs="Arial"/>
                <w:lang w:eastAsia="zh-CN"/>
              </w:rPr>
              <w:t>Yes</w:t>
            </w:r>
          </w:p>
        </w:tc>
      </w:tr>
      <w:tr w:rsidR="005E5F0D" w:rsidRPr="00D5639C" w14:paraId="29D02ED1" w14:textId="77777777" w:rsidTr="003D38CD">
        <w:tc>
          <w:tcPr>
            <w:tcW w:w="8635" w:type="dxa"/>
            <w:tcBorders>
              <w:bottom w:val="single" w:sz="4" w:space="0" w:color="auto"/>
            </w:tcBorders>
            <w:shd w:val="clear" w:color="auto" w:fill="auto"/>
          </w:tcPr>
          <w:p w14:paraId="4925D32E"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 xml:space="preserve">P.5 </w:t>
            </w:r>
            <w:r w:rsidRPr="00D5639C">
              <w:rPr>
                <w:rFonts w:eastAsia="Times New Roman" w:cs="Arial"/>
              </w:rPr>
              <w:tab/>
              <w:t>inequitable or discriminatory impacts on affected populations, particularly people living in poverty or marginalized or excluded individuals or groups, including persons with disabilities?</w:t>
            </w:r>
            <w:r w:rsidRPr="00D5639C">
              <w:rPr>
                <w:rStyle w:val="FootnoteReference"/>
                <w:rFonts w:ascii="Arial" w:eastAsia="Times New Roman" w:hAnsi="Arial" w:cs="Arial"/>
              </w:rPr>
              <w:t xml:space="preserve"> </w:t>
            </w:r>
            <w:r w:rsidRPr="00D5639C">
              <w:rPr>
                <w:rStyle w:val="FootnoteReference"/>
                <w:rFonts w:ascii="Arial" w:eastAsia="Times New Roman" w:hAnsi="Arial" w:cs="Arial"/>
              </w:rPr>
              <w:footnoteReference w:id="2"/>
            </w:r>
            <w:r w:rsidRPr="00D5639C">
              <w:rPr>
                <w:rFonts w:eastAsia="Times New Roman" w:cs="Arial"/>
              </w:rPr>
              <w:t xml:space="preserve"> </w:t>
            </w:r>
          </w:p>
        </w:tc>
        <w:tc>
          <w:tcPr>
            <w:tcW w:w="900" w:type="dxa"/>
            <w:tcBorders>
              <w:bottom w:val="single" w:sz="4" w:space="0" w:color="auto"/>
            </w:tcBorders>
            <w:shd w:val="clear" w:color="auto" w:fill="auto"/>
          </w:tcPr>
          <w:p w14:paraId="4B2371C3" w14:textId="1BD68838" w:rsidR="005E5F0D" w:rsidRPr="00D5639C" w:rsidRDefault="00D61C51" w:rsidP="00273E79">
            <w:pPr>
              <w:tabs>
                <w:tab w:val="left" w:pos="810"/>
              </w:tabs>
              <w:rPr>
                <w:rFonts w:cs="Arial"/>
                <w:lang w:eastAsia="zh-CN"/>
              </w:rPr>
            </w:pPr>
            <w:r w:rsidRPr="00D5639C">
              <w:rPr>
                <w:rFonts w:cs="Arial"/>
                <w:lang w:eastAsia="zh-CN"/>
              </w:rPr>
              <w:t>No</w:t>
            </w:r>
          </w:p>
        </w:tc>
      </w:tr>
      <w:tr w:rsidR="005E5F0D" w:rsidRPr="00D5639C" w14:paraId="1E9F12F6" w14:textId="77777777" w:rsidTr="003D38CD">
        <w:tc>
          <w:tcPr>
            <w:tcW w:w="8635" w:type="dxa"/>
            <w:tcBorders>
              <w:bottom w:val="single" w:sz="4" w:space="0" w:color="auto"/>
            </w:tcBorders>
            <w:shd w:val="clear" w:color="auto" w:fill="auto"/>
          </w:tcPr>
          <w:p w14:paraId="32A0CDC3"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P.6</w:t>
            </w:r>
            <w:r w:rsidRPr="00D5639C">
              <w:rPr>
                <w:rFonts w:eastAsia="Times New Roman" w:cs="Arial"/>
              </w:rPr>
              <w:tab/>
              <w:t>restrictions in availability, quality of and/or access to resources or basic services, in particular to marginalized individuals or groups, including persons with disabilities?</w:t>
            </w:r>
          </w:p>
        </w:tc>
        <w:tc>
          <w:tcPr>
            <w:tcW w:w="900" w:type="dxa"/>
            <w:tcBorders>
              <w:bottom w:val="single" w:sz="4" w:space="0" w:color="auto"/>
            </w:tcBorders>
            <w:shd w:val="clear" w:color="auto" w:fill="auto"/>
          </w:tcPr>
          <w:p w14:paraId="5E027067" w14:textId="01B796A4" w:rsidR="005E5F0D" w:rsidRPr="00D5639C" w:rsidRDefault="008D11C4" w:rsidP="00273E79">
            <w:pPr>
              <w:tabs>
                <w:tab w:val="left" w:pos="810"/>
              </w:tabs>
              <w:rPr>
                <w:rFonts w:cs="Arial"/>
                <w:lang w:eastAsia="zh-CN"/>
              </w:rPr>
            </w:pPr>
            <w:r w:rsidRPr="00D5639C">
              <w:rPr>
                <w:rFonts w:cs="Arial"/>
                <w:lang w:eastAsia="zh-CN"/>
              </w:rPr>
              <w:t>Yes</w:t>
            </w:r>
          </w:p>
        </w:tc>
      </w:tr>
      <w:tr w:rsidR="005E5F0D" w:rsidRPr="00D5639C" w14:paraId="16A91F71" w14:textId="77777777" w:rsidTr="003D38CD">
        <w:tc>
          <w:tcPr>
            <w:tcW w:w="8635" w:type="dxa"/>
            <w:tcBorders>
              <w:bottom w:val="single" w:sz="4" w:space="0" w:color="auto"/>
            </w:tcBorders>
            <w:shd w:val="clear" w:color="auto" w:fill="auto"/>
          </w:tcPr>
          <w:p w14:paraId="57A71E4A"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P.7</w:t>
            </w:r>
            <w:r w:rsidRPr="00D5639C">
              <w:rPr>
                <w:rFonts w:eastAsia="Times New Roman" w:cs="Arial"/>
              </w:rPr>
              <w:tab/>
              <w:t>exacerbation of conflicts among and/or the risk of violence to project-affected communities and individuals?</w:t>
            </w:r>
          </w:p>
        </w:tc>
        <w:tc>
          <w:tcPr>
            <w:tcW w:w="900" w:type="dxa"/>
            <w:tcBorders>
              <w:bottom w:val="single" w:sz="4" w:space="0" w:color="auto"/>
            </w:tcBorders>
            <w:shd w:val="clear" w:color="auto" w:fill="auto"/>
          </w:tcPr>
          <w:p w14:paraId="4141DC31" w14:textId="7B1AD071" w:rsidR="005E5F0D" w:rsidRPr="00D5639C" w:rsidRDefault="008D11C4" w:rsidP="00273E79">
            <w:pPr>
              <w:tabs>
                <w:tab w:val="left" w:pos="810"/>
              </w:tabs>
              <w:rPr>
                <w:rFonts w:cs="Arial"/>
                <w:lang w:eastAsia="zh-CN"/>
              </w:rPr>
            </w:pPr>
            <w:r w:rsidRPr="00D5639C">
              <w:rPr>
                <w:rFonts w:cs="Arial"/>
                <w:lang w:eastAsia="zh-CN"/>
              </w:rPr>
              <w:t>Yes</w:t>
            </w:r>
          </w:p>
        </w:tc>
      </w:tr>
      <w:tr w:rsidR="005E5F0D" w:rsidRPr="00D5639C" w14:paraId="53F674BE" w14:textId="77777777" w:rsidTr="003D38CD">
        <w:tc>
          <w:tcPr>
            <w:tcW w:w="8635" w:type="dxa"/>
            <w:tcBorders>
              <w:bottom w:val="single" w:sz="4" w:space="0" w:color="auto"/>
            </w:tcBorders>
            <w:shd w:val="clear" w:color="auto" w:fill="DBE5F1"/>
          </w:tcPr>
          <w:p w14:paraId="7127EB25" w14:textId="77777777" w:rsidR="005E5F0D" w:rsidRPr="00D5639C" w:rsidRDefault="005E5F0D" w:rsidP="00273E79">
            <w:pPr>
              <w:tabs>
                <w:tab w:val="left" w:pos="810"/>
              </w:tabs>
              <w:spacing w:before="120" w:after="120"/>
              <w:rPr>
                <w:rFonts w:cs="Arial"/>
                <w:b/>
              </w:rPr>
            </w:pPr>
            <w:r w:rsidRPr="00D5639C">
              <w:rPr>
                <w:rFonts w:cs="Arial"/>
                <w:b/>
              </w:rPr>
              <w:t>Gender Equality and Women’s Empowerment</w:t>
            </w:r>
          </w:p>
        </w:tc>
        <w:tc>
          <w:tcPr>
            <w:tcW w:w="900" w:type="dxa"/>
            <w:tcBorders>
              <w:bottom w:val="single" w:sz="4" w:space="0" w:color="auto"/>
            </w:tcBorders>
            <w:shd w:val="clear" w:color="auto" w:fill="DBE5F1"/>
          </w:tcPr>
          <w:p w14:paraId="2374D404" w14:textId="77777777" w:rsidR="005E5F0D" w:rsidRPr="00D5639C" w:rsidRDefault="005E5F0D" w:rsidP="00273E79">
            <w:pPr>
              <w:tabs>
                <w:tab w:val="left" w:pos="810"/>
              </w:tabs>
              <w:spacing w:before="120" w:after="120"/>
              <w:rPr>
                <w:rFonts w:cs="Arial"/>
                <w:b/>
              </w:rPr>
            </w:pPr>
          </w:p>
        </w:tc>
      </w:tr>
      <w:tr w:rsidR="005E5F0D" w:rsidRPr="00D5639C" w14:paraId="6DDE812B" w14:textId="77777777" w:rsidTr="003D38CD">
        <w:tc>
          <w:tcPr>
            <w:tcW w:w="8635" w:type="dxa"/>
            <w:tcBorders>
              <w:bottom w:val="single" w:sz="4" w:space="0" w:color="auto"/>
            </w:tcBorders>
            <w:shd w:val="clear" w:color="auto" w:fill="auto"/>
          </w:tcPr>
          <w:p w14:paraId="30E98E51"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P.8</w:t>
            </w:r>
            <w:r w:rsidRPr="00D5639C">
              <w:rPr>
                <w:rFonts w:eastAsia="Times New Roman" w:cs="Arial"/>
              </w:rPr>
              <w:tab/>
              <w:t>Have women’s groups/leaders raised gender equality concerns regarding the project, (e.g. during the stakeholder engagement process, grievance processes, public statements)?</w:t>
            </w:r>
          </w:p>
        </w:tc>
        <w:tc>
          <w:tcPr>
            <w:tcW w:w="900" w:type="dxa"/>
            <w:tcBorders>
              <w:bottom w:val="single" w:sz="4" w:space="0" w:color="auto"/>
            </w:tcBorders>
            <w:shd w:val="clear" w:color="auto" w:fill="auto"/>
          </w:tcPr>
          <w:p w14:paraId="0B05857B" w14:textId="734B0211" w:rsidR="005E5F0D" w:rsidRPr="00D5639C" w:rsidRDefault="00D61C51" w:rsidP="00273E79">
            <w:pPr>
              <w:tabs>
                <w:tab w:val="left" w:pos="810"/>
              </w:tabs>
              <w:rPr>
                <w:rFonts w:cs="Arial"/>
                <w:lang w:eastAsia="zh-CN"/>
              </w:rPr>
            </w:pPr>
            <w:r w:rsidRPr="00D5639C">
              <w:rPr>
                <w:rFonts w:cs="Arial"/>
                <w:lang w:eastAsia="zh-CN"/>
              </w:rPr>
              <w:t>No</w:t>
            </w:r>
          </w:p>
        </w:tc>
      </w:tr>
      <w:tr w:rsidR="005E5F0D" w:rsidRPr="00D5639C" w14:paraId="0509F931" w14:textId="77777777" w:rsidTr="003D38CD">
        <w:tc>
          <w:tcPr>
            <w:tcW w:w="8635" w:type="dxa"/>
            <w:tcBorders>
              <w:bottom w:val="single" w:sz="4" w:space="0" w:color="auto"/>
            </w:tcBorders>
            <w:shd w:val="clear" w:color="auto" w:fill="auto"/>
          </w:tcPr>
          <w:p w14:paraId="0C0E4563" w14:textId="77777777" w:rsidR="005E5F0D" w:rsidRPr="00D5639C" w:rsidRDefault="005E5F0D" w:rsidP="00273E79">
            <w:pPr>
              <w:tabs>
                <w:tab w:val="left" w:pos="900"/>
              </w:tabs>
              <w:spacing w:before="60" w:after="60"/>
              <w:ind w:left="567" w:hanging="567"/>
              <w:rPr>
                <w:rFonts w:eastAsia="Times New Roman" w:cs="Arial"/>
                <w:i/>
              </w:rPr>
            </w:pPr>
            <w:r w:rsidRPr="00D5639C">
              <w:rPr>
                <w:rFonts w:eastAsia="Times New Roman" w:cs="Arial"/>
                <w:i/>
              </w:rPr>
              <w:t>Would the project potentially involve or lead to:</w:t>
            </w:r>
          </w:p>
        </w:tc>
        <w:tc>
          <w:tcPr>
            <w:tcW w:w="900" w:type="dxa"/>
            <w:tcBorders>
              <w:bottom w:val="single" w:sz="4" w:space="0" w:color="auto"/>
            </w:tcBorders>
            <w:shd w:val="clear" w:color="auto" w:fill="auto"/>
          </w:tcPr>
          <w:p w14:paraId="1A8896B2" w14:textId="77777777" w:rsidR="005E5F0D" w:rsidRPr="00D5639C" w:rsidRDefault="005E5F0D" w:rsidP="00273E79">
            <w:pPr>
              <w:tabs>
                <w:tab w:val="left" w:pos="810"/>
              </w:tabs>
              <w:rPr>
                <w:rFonts w:cs="Arial"/>
                <w:i/>
              </w:rPr>
            </w:pPr>
          </w:p>
        </w:tc>
      </w:tr>
      <w:tr w:rsidR="005E5F0D" w:rsidRPr="00D5639C" w14:paraId="1333CB81" w14:textId="77777777" w:rsidTr="003D38CD">
        <w:tc>
          <w:tcPr>
            <w:tcW w:w="8635" w:type="dxa"/>
            <w:tcBorders>
              <w:bottom w:val="single" w:sz="4" w:space="0" w:color="auto"/>
            </w:tcBorders>
            <w:shd w:val="clear" w:color="auto" w:fill="auto"/>
          </w:tcPr>
          <w:p w14:paraId="6AA98E10" w14:textId="77777777" w:rsidR="005E5F0D" w:rsidRPr="00D5639C" w:rsidRDefault="005E5F0D" w:rsidP="00273E79">
            <w:pPr>
              <w:tabs>
                <w:tab w:val="left" w:pos="900"/>
              </w:tabs>
              <w:spacing w:before="60" w:after="60"/>
              <w:ind w:left="567" w:hanging="567"/>
              <w:rPr>
                <w:rFonts w:eastAsia="Times New Roman" w:cs="Arial"/>
                <w:i/>
              </w:rPr>
            </w:pPr>
            <w:r w:rsidRPr="00D5639C">
              <w:rPr>
                <w:rFonts w:eastAsia="Times New Roman" w:cs="Arial"/>
              </w:rPr>
              <w:t>P.9</w:t>
            </w:r>
            <w:r w:rsidRPr="00D5639C">
              <w:rPr>
                <w:rFonts w:eastAsia="Times New Roman" w:cs="Arial"/>
              </w:rPr>
              <w:tab/>
              <w:t xml:space="preserve">adverse impacts on gender equality and/or the situation of women and girls? </w:t>
            </w:r>
          </w:p>
        </w:tc>
        <w:tc>
          <w:tcPr>
            <w:tcW w:w="900" w:type="dxa"/>
            <w:tcBorders>
              <w:bottom w:val="single" w:sz="4" w:space="0" w:color="auto"/>
            </w:tcBorders>
            <w:shd w:val="clear" w:color="auto" w:fill="auto"/>
          </w:tcPr>
          <w:p w14:paraId="05BBDDAC" w14:textId="35608876" w:rsidR="005E5F0D" w:rsidRPr="00D5639C" w:rsidRDefault="00D61C51" w:rsidP="00273E79">
            <w:pPr>
              <w:tabs>
                <w:tab w:val="left" w:pos="810"/>
              </w:tabs>
              <w:rPr>
                <w:rFonts w:cs="Arial"/>
                <w:i/>
                <w:lang w:eastAsia="zh-CN"/>
              </w:rPr>
            </w:pPr>
            <w:r w:rsidRPr="00D5639C">
              <w:rPr>
                <w:rFonts w:cs="Arial"/>
                <w:i/>
                <w:lang w:eastAsia="zh-CN"/>
              </w:rPr>
              <w:t>Yes</w:t>
            </w:r>
          </w:p>
        </w:tc>
      </w:tr>
      <w:tr w:rsidR="005E5F0D" w:rsidRPr="00D5639C" w14:paraId="573DF185" w14:textId="77777777" w:rsidTr="003D38CD">
        <w:tc>
          <w:tcPr>
            <w:tcW w:w="8635" w:type="dxa"/>
            <w:tcBorders>
              <w:bottom w:val="single" w:sz="4" w:space="0" w:color="auto"/>
            </w:tcBorders>
            <w:shd w:val="clear" w:color="auto" w:fill="auto"/>
          </w:tcPr>
          <w:p w14:paraId="4512DA4C"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P.10</w:t>
            </w:r>
            <w:r w:rsidRPr="00D5639C">
              <w:rPr>
                <w:rFonts w:eastAsia="Times New Roman" w:cs="Arial"/>
              </w:rPr>
              <w:tab/>
              <w:t>reproducing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4EBB681A" w:rsidR="005E5F0D" w:rsidRPr="00D5639C" w:rsidRDefault="003C522C" w:rsidP="00273E79">
            <w:pPr>
              <w:tabs>
                <w:tab w:val="left" w:pos="810"/>
              </w:tabs>
              <w:rPr>
                <w:rFonts w:cs="Arial"/>
                <w:lang w:eastAsia="zh-CN"/>
              </w:rPr>
            </w:pPr>
            <w:r w:rsidRPr="00D5639C">
              <w:rPr>
                <w:rFonts w:cs="Arial"/>
                <w:lang w:eastAsia="zh-CN"/>
              </w:rPr>
              <w:t>Yes</w:t>
            </w:r>
          </w:p>
        </w:tc>
      </w:tr>
      <w:tr w:rsidR="005E5F0D" w:rsidRPr="00D5639C" w14:paraId="3AF276F8" w14:textId="77777777" w:rsidTr="003D38CD">
        <w:tc>
          <w:tcPr>
            <w:tcW w:w="8635" w:type="dxa"/>
            <w:tcBorders>
              <w:bottom w:val="single" w:sz="4" w:space="0" w:color="auto"/>
            </w:tcBorders>
            <w:shd w:val="clear" w:color="auto" w:fill="auto"/>
          </w:tcPr>
          <w:p w14:paraId="7E675BBF"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P.11</w:t>
            </w:r>
            <w:r w:rsidRPr="00D5639C">
              <w:rPr>
                <w:rFonts w:eastAsia="Times New Roman" w:cs="Arial"/>
              </w:rPr>
              <w:tab/>
              <w:t>limitations on women’s ability to use, develop and protect natural resources, taking into account different roles and positions of women and men in accessing environmental goods and services?</w:t>
            </w:r>
          </w:p>
          <w:p w14:paraId="5E37A5D2" w14:textId="77777777" w:rsidR="005E5F0D" w:rsidRPr="00D5639C" w:rsidRDefault="005E5F0D" w:rsidP="00273E79">
            <w:pPr>
              <w:tabs>
                <w:tab w:val="left" w:pos="900"/>
              </w:tabs>
              <w:spacing w:before="60" w:after="60"/>
              <w:ind w:left="567" w:hanging="567"/>
              <w:rPr>
                <w:rFonts w:eastAsia="Times New Roman" w:cs="Arial"/>
              </w:rPr>
            </w:pPr>
            <w:r w:rsidRPr="00D5639C">
              <w:rPr>
                <w:rFonts w:cs="Arial"/>
              </w:rPr>
              <w:tab/>
            </w:r>
            <w:r w:rsidRPr="00D5639C">
              <w:rPr>
                <w:rFonts w:cs="Arial"/>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387E0B2A" w:rsidR="005E5F0D" w:rsidRPr="00D5639C" w:rsidRDefault="00D61C51" w:rsidP="00273E79">
            <w:pPr>
              <w:tabs>
                <w:tab w:val="left" w:pos="810"/>
              </w:tabs>
              <w:rPr>
                <w:rFonts w:cs="Arial"/>
                <w:lang w:eastAsia="zh-CN"/>
              </w:rPr>
            </w:pPr>
            <w:r w:rsidRPr="00D5639C">
              <w:rPr>
                <w:rFonts w:cs="Arial"/>
                <w:lang w:eastAsia="zh-CN"/>
              </w:rPr>
              <w:t>No</w:t>
            </w:r>
          </w:p>
        </w:tc>
      </w:tr>
      <w:tr w:rsidR="005E5F0D" w:rsidRPr="00D5639C" w14:paraId="75E18FBC" w14:textId="77777777" w:rsidTr="003D38CD">
        <w:tc>
          <w:tcPr>
            <w:tcW w:w="8635" w:type="dxa"/>
            <w:tcBorders>
              <w:bottom w:val="single" w:sz="4" w:space="0" w:color="auto"/>
            </w:tcBorders>
            <w:shd w:val="clear" w:color="auto" w:fill="auto"/>
          </w:tcPr>
          <w:p w14:paraId="02CAC89C"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P.12</w:t>
            </w:r>
            <w:r w:rsidRPr="00D5639C">
              <w:rPr>
                <w:rFonts w:eastAsia="Times New Roman" w:cs="Arial"/>
              </w:rPr>
              <w:tab/>
              <w:t>exacerbation of risks of gender-based violence?</w:t>
            </w:r>
          </w:p>
          <w:p w14:paraId="387ECB36"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ab/>
            </w:r>
            <w:r w:rsidRPr="00D5639C">
              <w:rPr>
                <w:rFonts w:eastAsia="Times New Roman" w:cs="Arial"/>
                <w:i/>
              </w:rPr>
              <w:t>For example, through the influx of workers to a community, changes in community and household power dynamics, increased exposure to unsafe public places and/or transport, etc</w:t>
            </w:r>
            <w:r w:rsidRPr="00D5639C">
              <w:rPr>
                <w:rFonts w:eastAsia="Times New Roman" w:cs="Arial"/>
              </w:rPr>
              <w:t>.</w:t>
            </w:r>
          </w:p>
        </w:tc>
        <w:tc>
          <w:tcPr>
            <w:tcW w:w="900" w:type="dxa"/>
            <w:tcBorders>
              <w:bottom w:val="single" w:sz="4" w:space="0" w:color="auto"/>
            </w:tcBorders>
            <w:shd w:val="clear" w:color="auto" w:fill="auto"/>
          </w:tcPr>
          <w:p w14:paraId="7346957B" w14:textId="66E64143" w:rsidR="005E5F0D" w:rsidRPr="00D5639C" w:rsidRDefault="00D61C51" w:rsidP="00273E79">
            <w:pPr>
              <w:tabs>
                <w:tab w:val="left" w:pos="810"/>
              </w:tabs>
              <w:rPr>
                <w:rFonts w:cs="Arial"/>
                <w:lang w:eastAsia="zh-CN"/>
              </w:rPr>
            </w:pPr>
            <w:r w:rsidRPr="00D5639C">
              <w:rPr>
                <w:rFonts w:cs="Arial"/>
                <w:lang w:eastAsia="zh-CN"/>
              </w:rPr>
              <w:t>No</w:t>
            </w:r>
          </w:p>
        </w:tc>
      </w:tr>
      <w:tr w:rsidR="005E5F0D" w:rsidRPr="00D5639C" w14:paraId="7FC80C63" w14:textId="77777777" w:rsidTr="003D38CD">
        <w:tc>
          <w:tcPr>
            <w:tcW w:w="8635" w:type="dxa"/>
            <w:tcBorders>
              <w:bottom w:val="single" w:sz="4" w:space="0" w:color="auto"/>
            </w:tcBorders>
            <w:shd w:val="clear" w:color="auto" w:fill="DBE5F1"/>
          </w:tcPr>
          <w:p w14:paraId="69540978" w14:textId="77777777" w:rsidR="005E5F0D" w:rsidRPr="00D5639C" w:rsidDel="008B0622" w:rsidRDefault="005E5F0D" w:rsidP="00273E79">
            <w:pPr>
              <w:tabs>
                <w:tab w:val="left" w:pos="810"/>
              </w:tabs>
              <w:spacing w:before="120" w:after="120"/>
              <w:rPr>
                <w:rFonts w:cs="Arial"/>
                <w:b/>
              </w:rPr>
            </w:pPr>
            <w:r w:rsidRPr="00D5639C">
              <w:rPr>
                <w:rFonts w:cs="Arial"/>
                <w:b/>
              </w:rPr>
              <w:t xml:space="preserve">Sustainability and Resilience: </w:t>
            </w:r>
            <w:r w:rsidRPr="00D5639C">
              <w:rPr>
                <w:rFonts w:cs="Arial"/>
              </w:rPr>
              <w:t>Screening</w:t>
            </w:r>
            <w:r w:rsidRPr="00D5639C">
              <w:rPr>
                <w:rFonts w:cs="Arial"/>
                <w:b/>
              </w:rPr>
              <w:t xml:space="preserve"> </w:t>
            </w:r>
            <w:r w:rsidRPr="00D5639C">
              <w:rPr>
                <w:rFonts w:cs="Arial"/>
              </w:rPr>
              <w:t>questions regarding risks associated with sustainability and resilience are encompassed by the Standard-specific questions below</w:t>
            </w:r>
          </w:p>
        </w:tc>
        <w:tc>
          <w:tcPr>
            <w:tcW w:w="900" w:type="dxa"/>
            <w:tcBorders>
              <w:bottom w:val="single" w:sz="4" w:space="0" w:color="auto"/>
            </w:tcBorders>
            <w:shd w:val="clear" w:color="auto" w:fill="DBE5F1"/>
          </w:tcPr>
          <w:p w14:paraId="57FC2944" w14:textId="77777777" w:rsidR="005E5F0D" w:rsidRPr="00D5639C" w:rsidRDefault="005E5F0D" w:rsidP="00273E79">
            <w:pPr>
              <w:tabs>
                <w:tab w:val="left" w:pos="810"/>
              </w:tabs>
              <w:rPr>
                <w:rFonts w:cs="Arial"/>
              </w:rPr>
            </w:pPr>
          </w:p>
        </w:tc>
      </w:tr>
      <w:tr w:rsidR="005E5F0D" w:rsidRPr="00D5639C" w14:paraId="7191FF3F" w14:textId="77777777" w:rsidTr="003D38CD">
        <w:tc>
          <w:tcPr>
            <w:tcW w:w="8635" w:type="dxa"/>
            <w:tcBorders>
              <w:bottom w:val="single" w:sz="4" w:space="0" w:color="auto"/>
            </w:tcBorders>
            <w:shd w:val="clear" w:color="auto" w:fill="DBE5F1"/>
          </w:tcPr>
          <w:p w14:paraId="38902761" w14:textId="77777777" w:rsidR="005E5F0D" w:rsidRPr="00D5639C" w:rsidDel="002666A6" w:rsidRDefault="005E5F0D" w:rsidP="00273E79">
            <w:pPr>
              <w:tabs>
                <w:tab w:val="left" w:pos="810"/>
              </w:tabs>
              <w:spacing w:before="120" w:after="120"/>
              <w:rPr>
                <w:rFonts w:cs="Arial"/>
                <w:b/>
              </w:rPr>
            </w:pPr>
            <w:r w:rsidRPr="00D5639C">
              <w:rPr>
                <w:rFonts w:cs="Arial"/>
                <w:b/>
              </w:rPr>
              <w:lastRenderedPageBreak/>
              <w:t xml:space="preserve">Accountability </w:t>
            </w:r>
          </w:p>
        </w:tc>
        <w:tc>
          <w:tcPr>
            <w:tcW w:w="900" w:type="dxa"/>
            <w:tcBorders>
              <w:bottom w:val="single" w:sz="4" w:space="0" w:color="auto"/>
            </w:tcBorders>
            <w:shd w:val="clear" w:color="auto" w:fill="DBE5F1"/>
          </w:tcPr>
          <w:p w14:paraId="0D437FFF" w14:textId="77777777" w:rsidR="005E5F0D" w:rsidRPr="00D5639C" w:rsidRDefault="005E5F0D" w:rsidP="00273E79">
            <w:pPr>
              <w:tabs>
                <w:tab w:val="left" w:pos="810"/>
              </w:tabs>
              <w:rPr>
                <w:rFonts w:cs="Arial"/>
              </w:rPr>
            </w:pPr>
          </w:p>
        </w:tc>
      </w:tr>
      <w:tr w:rsidR="005E5F0D" w:rsidRPr="00D5639C" w14:paraId="710A0F86" w14:textId="77777777" w:rsidTr="003D38CD">
        <w:tc>
          <w:tcPr>
            <w:tcW w:w="8635" w:type="dxa"/>
            <w:tcBorders>
              <w:bottom w:val="single" w:sz="4" w:space="0" w:color="auto"/>
            </w:tcBorders>
            <w:shd w:val="clear" w:color="auto" w:fill="auto"/>
          </w:tcPr>
          <w:p w14:paraId="08FA1B23" w14:textId="77777777" w:rsidR="005E5F0D" w:rsidRPr="00D5639C" w:rsidDel="008B0622" w:rsidRDefault="005E5F0D" w:rsidP="00273E79">
            <w:pPr>
              <w:tabs>
                <w:tab w:val="left" w:pos="900"/>
              </w:tabs>
              <w:spacing w:before="60" w:after="60"/>
              <w:ind w:left="567" w:hanging="567"/>
              <w:rPr>
                <w:rFonts w:eastAsia="Times New Roman" w:cs="Arial"/>
                <w:i/>
              </w:rPr>
            </w:pPr>
            <w:r w:rsidRPr="00D5639C">
              <w:rPr>
                <w:rFonts w:eastAsia="Times New Roman" w:cs="Arial"/>
                <w:i/>
              </w:rPr>
              <w:t>Would the project potentially involve or lead to:</w:t>
            </w:r>
          </w:p>
        </w:tc>
        <w:tc>
          <w:tcPr>
            <w:tcW w:w="900" w:type="dxa"/>
            <w:tcBorders>
              <w:bottom w:val="single" w:sz="4" w:space="0" w:color="auto"/>
            </w:tcBorders>
            <w:shd w:val="clear" w:color="auto" w:fill="auto"/>
          </w:tcPr>
          <w:p w14:paraId="7DEFBBF1" w14:textId="77777777" w:rsidR="005E5F0D" w:rsidRPr="00D5639C" w:rsidRDefault="005E5F0D" w:rsidP="00273E79">
            <w:pPr>
              <w:tabs>
                <w:tab w:val="left" w:pos="810"/>
              </w:tabs>
              <w:rPr>
                <w:rFonts w:cs="Arial"/>
                <w:i/>
              </w:rPr>
            </w:pPr>
          </w:p>
        </w:tc>
      </w:tr>
      <w:tr w:rsidR="005E5F0D" w:rsidRPr="00D5639C" w14:paraId="6E73BABD" w14:textId="77777777" w:rsidTr="003D38CD">
        <w:tc>
          <w:tcPr>
            <w:tcW w:w="8635" w:type="dxa"/>
            <w:tcBorders>
              <w:bottom w:val="single" w:sz="4" w:space="0" w:color="auto"/>
            </w:tcBorders>
            <w:shd w:val="clear" w:color="auto" w:fill="auto"/>
          </w:tcPr>
          <w:p w14:paraId="2A027500" w14:textId="77777777" w:rsidR="005E5F0D" w:rsidRPr="00D5639C" w:rsidDel="002666A6" w:rsidRDefault="005E5F0D" w:rsidP="00273E79">
            <w:pPr>
              <w:tabs>
                <w:tab w:val="left" w:pos="900"/>
              </w:tabs>
              <w:spacing w:before="60" w:after="60"/>
              <w:ind w:left="567" w:hanging="567"/>
              <w:rPr>
                <w:rFonts w:cs="Arial"/>
                <w:b/>
              </w:rPr>
            </w:pPr>
            <w:r w:rsidRPr="00D5639C">
              <w:rPr>
                <w:rFonts w:eastAsia="Times New Roman" w:cs="Arial"/>
              </w:rPr>
              <w:t>P.13</w:t>
            </w:r>
            <w:r w:rsidRPr="00D5639C">
              <w:rPr>
                <w:rFonts w:eastAsia="Times New Roman" w:cs="Arial"/>
              </w:rPr>
              <w:tab/>
              <w:t>exclusion of any potentially affected stakeholders, in particular marginalized groups and excluded individuals (including persons with disabilities), from fully participating in decisions that may affect them?</w:t>
            </w:r>
          </w:p>
        </w:tc>
        <w:tc>
          <w:tcPr>
            <w:tcW w:w="900" w:type="dxa"/>
            <w:tcBorders>
              <w:bottom w:val="single" w:sz="4" w:space="0" w:color="auto"/>
            </w:tcBorders>
            <w:shd w:val="clear" w:color="auto" w:fill="auto"/>
          </w:tcPr>
          <w:p w14:paraId="3B4F5B70" w14:textId="06959154" w:rsidR="005E5F0D" w:rsidRPr="00D5639C" w:rsidRDefault="009B774C" w:rsidP="00273E79">
            <w:pPr>
              <w:tabs>
                <w:tab w:val="left" w:pos="810"/>
              </w:tabs>
              <w:rPr>
                <w:rFonts w:cs="Arial"/>
                <w:lang w:eastAsia="zh-CN"/>
              </w:rPr>
            </w:pPr>
            <w:r w:rsidRPr="00D5639C">
              <w:rPr>
                <w:rFonts w:cs="Arial"/>
                <w:lang w:eastAsia="zh-CN"/>
              </w:rPr>
              <w:t>Yes</w:t>
            </w:r>
          </w:p>
        </w:tc>
      </w:tr>
      <w:tr w:rsidR="005E5F0D" w:rsidRPr="00D5639C" w14:paraId="1D13940D" w14:textId="77777777" w:rsidTr="003D38CD">
        <w:tc>
          <w:tcPr>
            <w:tcW w:w="8635" w:type="dxa"/>
            <w:tcBorders>
              <w:bottom w:val="single" w:sz="4" w:space="0" w:color="auto"/>
            </w:tcBorders>
            <w:shd w:val="clear" w:color="auto" w:fill="auto"/>
          </w:tcPr>
          <w:p w14:paraId="68CFE9CE"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 xml:space="preserve">P.14 </w:t>
            </w:r>
            <w:r w:rsidRPr="00D5639C">
              <w:rPr>
                <w:rFonts w:eastAsia="Times New Roman" w:cs="Arial"/>
              </w:rPr>
              <w:tab/>
              <w:t>grievances or objections from potentially affected stakeholders?</w:t>
            </w:r>
          </w:p>
        </w:tc>
        <w:tc>
          <w:tcPr>
            <w:tcW w:w="900" w:type="dxa"/>
            <w:tcBorders>
              <w:bottom w:val="single" w:sz="4" w:space="0" w:color="auto"/>
            </w:tcBorders>
            <w:shd w:val="clear" w:color="auto" w:fill="auto"/>
          </w:tcPr>
          <w:p w14:paraId="0B497B80" w14:textId="07A6DBE5" w:rsidR="005E5F0D" w:rsidRPr="00D5639C" w:rsidRDefault="009B774C" w:rsidP="00273E79">
            <w:pPr>
              <w:tabs>
                <w:tab w:val="left" w:pos="810"/>
              </w:tabs>
              <w:rPr>
                <w:rFonts w:cs="Arial"/>
                <w:lang w:eastAsia="zh-CN"/>
              </w:rPr>
            </w:pPr>
            <w:r w:rsidRPr="00D5639C">
              <w:rPr>
                <w:rFonts w:cs="Arial"/>
                <w:lang w:eastAsia="zh-CN"/>
              </w:rPr>
              <w:t>Yes</w:t>
            </w:r>
          </w:p>
        </w:tc>
      </w:tr>
      <w:tr w:rsidR="005E5F0D" w:rsidRPr="00D5639C" w14:paraId="6E1938CB" w14:textId="77777777" w:rsidTr="003D38CD">
        <w:tc>
          <w:tcPr>
            <w:tcW w:w="8635" w:type="dxa"/>
            <w:tcBorders>
              <w:bottom w:val="single" w:sz="4" w:space="0" w:color="auto"/>
            </w:tcBorders>
            <w:shd w:val="clear" w:color="auto" w:fill="auto"/>
          </w:tcPr>
          <w:p w14:paraId="13237331"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P.15</w:t>
            </w:r>
            <w:r w:rsidRPr="00D5639C">
              <w:rPr>
                <w:rFonts w:eastAsia="Times New Roman" w:cs="Arial"/>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0FBC91CE" w:rsidR="005E5F0D" w:rsidRPr="00D5639C" w:rsidRDefault="00D61C51" w:rsidP="00273E79">
            <w:pPr>
              <w:tabs>
                <w:tab w:val="left" w:pos="810"/>
              </w:tabs>
              <w:rPr>
                <w:rFonts w:cs="Arial"/>
                <w:lang w:eastAsia="zh-CN"/>
              </w:rPr>
            </w:pPr>
            <w:r w:rsidRPr="00D5639C">
              <w:rPr>
                <w:rFonts w:cs="Arial"/>
                <w:lang w:eastAsia="zh-CN"/>
              </w:rPr>
              <w:t xml:space="preserve">No </w:t>
            </w:r>
          </w:p>
        </w:tc>
      </w:tr>
      <w:tr w:rsidR="005E5F0D" w:rsidRPr="00D5639C" w14:paraId="28BC16FE" w14:textId="77777777" w:rsidTr="003D38CD">
        <w:tc>
          <w:tcPr>
            <w:tcW w:w="8635" w:type="dxa"/>
            <w:tcBorders>
              <w:bottom w:val="single" w:sz="4" w:space="0" w:color="auto"/>
            </w:tcBorders>
            <w:shd w:val="clear" w:color="auto" w:fill="DBE5F1"/>
            <w:vAlign w:val="center"/>
          </w:tcPr>
          <w:p w14:paraId="58A4BEED" w14:textId="77777777" w:rsidR="005E5F0D" w:rsidRPr="00D5639C" w:rsidRDefault="005E5F0D" w:rsidP="00273E79">
            <w:pPr>
              <w:tabs>
                <w:tab w:val="left" w:pos="570"/>
              </w:tabs>
              <w:spacing w:before="120" w:after="120"/>
              <w:rPr>
                <w:rFonts w:eastAsia="Times New Roman" w:cs="Arial"/>
                <w:b/>
              </w:rPr>
            </w:pPr>
            <w:r w:rsidRPr="00D5639C">
              <w:rPr>
                <w:rFonts w:eastAsia="Times New Roman" w:cs="Arial"/>
                <w:b/>
              </w:rPr>
              <w:t>Project-Level Standards</w:t>
            </w:r>
          </w:p>
        </w:tc>
        <w:tc>
          <w:tcPr>
            <w:tcW w:w="900" w:type="dxa"/>
            <w:tcBorders>
              <w:bottom w:val="single" w:sz="4" w:space="0" w:color="auto"/>
            </w:tcBorders>
            <w:shd w:val="clear" w:color="auto" w:fill="DBE5F1"/>
          </w:tcPr>
          <w:p w14:paraId="433D7B9D" w14:textId="77777777" w:rsidR="005E5F0D" w:rsidRPr="00D5639C" w:rsidRDefault="005E5F0D" w:rsidP="00273E79">
            <w:pPr>
              <w:rPr>
                <w:rFonts w:eastAsia="Times New Roman" w:cs="Arial"/>
                <w:b/>
              </w:rPr>
            </w:pPr>
          </w:p>
        </w:tc>
      </w:tr>
      <w:tr w:rsidR="005E5F0D" w:rsidRPr="00D5639C" w14:paraId="5D324E3D" w14:textId="77777777" w:rsidTr="003D38CD">
        <w:tc>
          <w:tcPr>
            <w:tcW w:w="8635" w:type="dxa"/>
            <w:tcBorders>
              <w:bottom w:val="single" w:sz="4" w:space="0" w:color="auto"/>
            </w:tcBorders>
            <w:shd w:val="clear" w:color="auto" w:fill="DBE5F1"/>
            <w:vAlign w:val="center"/>
          </w:tcPr>
          <w:p w14:paraId="52CAE9C3" w14:textId="77777777" w:rsidR="005E5F0D" w:rsidRPr="00D5639C" w:rsidRDefault="005E5F0D" w:rsidP="00273E79">
            <w:pPr>
              <w:tabs>
                <w:tab w:val="left" w:pos="570"/>
              </w:tabs>
              <w:spacing w:before="120" w:after="120"/>
              <w:rPr>
                <w:rFonts w:eastAsia="Times New Roman" w:cs="Arial"/>
                <w:b/>
              </w:rPr>
            </w:pPr>
            <w:r w:rsidRPr="00D5639C">
              <w:rPr>
                <w:rFonts w:eastAsia="Times New Roman" w:cs="Arial"/>
                <w:b/>
              </w:rPr>
              <w:t xml:space="preserve">Standard 1: Biodiversity Conservation and Sustainable </w:t>
            </w:r>
            <w:hyperlink w:anchor="SustNatResManGlossary" w:history="1">
              <w:r w:rsidRPr="00D5639C">
                <w:rPr>
                  <w:rFonts w:eastAsia="Times New Roman" w:cs="Arial"/>
                  <w:b/>
                </w:rPr>
                <w:t>Natural</w:t>
              </w:r>
            </w:hyperlink>
            <w:r w:rsidRPr="00D5639C">
              <w:rPr>
                <w:rFonts w:cs="Arial"/>
                <w:b/>
              </w:rPr>
              <w:t xml:space="preserve"> Resource Management</w:t>
            </w:r>
          </w:p>
        </w:tc>
        <w:tc>
          <w:tcPr>
            <w:tcW w:w="900" w:type="dxa"/>
            <w:tcBorders>
              <w:bottom w:val="single" w:sz="4" w:space="0" w:color="auto"/>
            </w:tcBorders>
            <w:shd w:val="clear" w:color="auto" w:fill="DBE5F1"/>
          </w:tcPr>
          <w:p w14:paraId="4D76AF5D" w14:textId="77777777" w:rsidR="005E5F0D" w:rsidRPr="00D5639C" w:rsidRDefault="005E5F0D" w:rsidP="00273E79">
            <w:pPr>
              <w:rPr>
                <w:rFonts w:eastAsia="Times New Roman" w:cs="Arial"/>
                <w:b/>
              </w:rPr>
            </w:pPr>
          </w:p>
        </w:tc>
      </w:tr>
      <w:tr w:rsidR="005E5F0D" w:rsidRPr="00D5639C" w14:paraId="5F29E3DE" w14:textId="77777777" w:rsidTr="003D38CD">
        <w:tc>
          <w:tcPr>
            <w:tcW w:w="8635" w:type="dxa"/>
            <w:shd w:val="clear" w:color="auto" w:fill="auto"/>
          </w:tcPr>
          <w:p w14:paraId="6DF050A0" w14:textId="77777777" w:rsidR="005E5F0D" w:rsidRPr="00D5639C" w:rsidRDefault="005E5F0D" w:rsidP="00273E79">
            <w:pPr>
              <w:tabs>
                <w:tab w:val="left" w:pos="900"/>
              </w:tabs>
              <w:spacing w:before="60" w:after="60"/>
              <w:ind w:left="567" w:hanging="567"/>
              <w:rPr>
                <w:rFonts w:eastAsia="Times New Roman" w:cs="Arial"/>
                <w:i/>
              </w:rPr>
            </w:pPr>
            <w:r w:rsidRPr="00D5639C">
              <w:rPr>
                <w:rFonts w:eastAsia="Times New Roman" w:cs="Arial"/>
                <w:i/>
              </w:rPr>
              <w:t>Would the project potentially involve or lead to:</w:t>
            </w:r>
          </w:p>
        </w:tc>
        <w:tc>
          <w:tcPr>
            <w:tcW w:w="900" w:type="dxa"/>
            <w:shd w:val="clear" w:color="auto" w:fill="auto"/>
          </w:tcPr>
          <w:p w14:paraId="3751FB7E" w14:textId="77777777" w:rsidR="005E5F0D" w:rsidRPr="00D5639C" w:rsidRDefault="005E5F0D" w:rsidP="00273E79">
            <w:pPr>
              <w:rPr>
                <w:rFonts w:eastAsia="Times New Roman" w:cs="Arial"/>
              </w:rPr>
            </w:pPr>
          </w:p>
        </w:tc>
      </w:tr>
      <w:tr w:rsidR="005E5F0D" w:rsidRPr="00D5639C" w14:paraId="34864CAA" w14:textId="77777777" w:rsidTr="003D38CD">
        <w:tc>
          <w:tcPr>
            <w:tcW w:w="8635" w:type="dxa"/>
            <w:shd w:val="clear" w:color="auto" w:fill="auto"/>
          </w:tcPr>
          <w:p w14:paraId="6517A658"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 xml:space="preserve">1.1 </w:t>
            </w:r>
            <w:r w:rsidRPr="00D5639C">
              <w:rPr>
                <w:rFonts w:eastAsia="Times New Roman" w:cs="Arial"/>
              </w:rPr>
              <w:tab/>
              <w:t>adverse impacts to habitats (e.g. modified, natural, and critical habitats) and/or ecosystems and ecosystem services?</w:t>
            </w:r>
          </w:p>
          <w:p w14:paraId="575570FC"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ab/>
            </w:r>
            <w:r w:rsidRPr="00D5639C">
              <w:rPr>
                <w:rFonts w:eastAsia="Times New Roman" w:cs="Arial"/>
                <w:i/>
              </w:rPr>
              <w:t>For example, through habitat loss, conversion or degradation, fragmentation, hydrological changes</w:t>
            </w:r>
          </w:p>
        </w:tc>
        <w:tc>
          <w:tcPr>
            <w:tcW w:w="900" w:type="dxa"/>
            <w:shd w:val="clear" w:color="auto" w:fill="auto"/>
          </w:tcPr>
          <w:p w14:paraId="03DC466C" w14:textId="4B70512B" w:rsidR="005E5F0D" w:rsidRPr="00D5639C" w:rsidRDefault="00D61C51" w:rsidP="00273E79">
            <w:pPr>
              <w:rPr>
                <w:rFonts w:cs="Arial"/>
                <w:lang w:eastAsia="zh-CN"/>
              </w:rPr>
            </w:pPr>
            <w:r w:rsidRPr="00D5639C">
              <w:rPr>
                <w:rFonts w:cs="Arial"/>
                <w:lang w:eastAsia="zh-CN"/>
              </w:rPr>
              <w:t xml:space="preserve">Yes </w:t>
            </w:r>
          </w:p>
        </w:tc>
      </w:tr>
      <w:tr w:rsidR="005E5F0D" w:rsidRPr="00D5639C" w14:paraId="27C41435" w14:textId="77777777" w:rsidTr="003D38CD">
        <w:tc>
          <w:tcPr>
            <w:tcW w:w="8635" w:type="dxa"/>
            <w:tcBorders>
              <w:bottom w:val="single" w:sz="4" w:space="0" w:color="auto"/>
            </w:tcBorders>
            <w:shd w:val="clear" w:color="auto" w:fill="auto"/>
          </w:tcPr>
          <w:p w14:paraId="1F37EEC6"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bCs/>
                <w:color w:val="000000"/>
              </w:rPr>
              <w:t>1.2</w:t>
            </w:r>
            <w:r w:rsidRPr="00D5639C">
              <w:rPr>
                <w:rFonts w:eastAsia="Times New Roman" w:cs="Arial"/>
                <w:bCs/>
                <w:color w:val="000000"/>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17F01503" w:rsidR="005E5F0D" w:rsidRPr="00D5639C" w:rsidRDefault="00CB51AB" w:rsidP="00273E79">
            <w:pPr>
              <w:rPr>
                <w:rFonts w:cs="Arial"/>
                <w:lang w:eastAsia="zh-CN"/>
              </w:rPr>
            </w:pPr>
            <w:r w:rsidRPr="00D5639C">
              <w:rPr>
                <w:rFonts w:cs="Arial"/>
                <w:lang w:eastAsia="zh-CN"/>
              </w:rPr>
              <w:t>Yes</w:t>
            </w:r>
          </w:p>
        </w:tc>
      </w:tr>
      <w:tr w:rsidR="005E5F0D" w:rsidRPr="00D5639C" w14:paraId="6EB241AD" w14:textId="77777777" w:rsidTr="003D38CD">
        <w:tc>
          <w:tcPr>
            <w:tcW w:w="8635" w:type="dxa"/>
            <w:tcBorders>
              <w:bottom w:val="single" w:sz="4" w:space="0" w:color="auto"/>
            </w:tcBorders>
            <w:shd w:val="clear" w:color="auto" w:fill="auto"/>
          </w:tcPr>
          <w:p w14:paraId="2847FF5C"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1.3</w:t>
            </w:r>
            <w:r w:rsidRPr="00D5639C">
              <w:rPr>
                <w:rFonts w:eastAsia="Times New Roman" w:cs="Arial"/>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72AEA289" w:rsidR="005E5F0D" w:rsidRPr="00D5639C" w:rsidRDefault="00D61C51" w:rsidP="00273E79">
            <w:pPr>
              <w:rPr>
                <w:rFonts w:cs="Arial"/>
                <w:lang w:eastAsia="zh-CN"/>
              </w:rPr>
            </w:pPr>
            <w:r w:rsidRPr="00D5639C">
              <w:rPr>
                <w:rFonts w:cs="Arial"/>
                <w:lang w:eastAsia="zh-CN"/>
              </w:rPr>
              <w:t>Yes</w:t>
            </w:r>
          </w:p>
        </w:tc>
      </w:tr>
      <w:tr w:rsidR="005E5F0D" w:rsidRPr="00D5639C" w14:paraId="77DDF5A1" w14:textId="77777777" w:rsidTr="003D38CD">
        <w:trPr>
          <w:trHeight w:val="368"/>
        </w:trPr>
        <w:tc>
          <w:tcPr>
            <w:tcW w:w="8635" w:type="dxa"/>
            <w:tcBorders>
              <w:bottom w:val="single" w:sz="4" w:space="0" w:color="auto"/>
            </w:tcBorders>
            <w:shd w:val="clear" w:color="auto" w:fill="auto"/>
          </w:tcPr>
          <w:p w14:paraId="478E7C90"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1.4</w:t>
            </w:r>
            <w:r w:rsidRPr="00D5639C">
              <w:rPr>
                <w:rFonts w:eastAsia="Times New Roman" w:cs="Arial"/>
              </w:rPr>
              <w:tab/>
              <w:t>risks to endangered species (e.g. reduction, encroachment on habitat)?</w:t>
            </w:r>
          </w:p>
        </w:tc>
        <w:tc>
          <w:tcPr>
            <w:tcW w:w="900" w:type="dxa"/>
            <w:tcBorders>
              <w:bottom w:val="single" w:sz="4" w:space="0" w:color="auto"/>
            </w:tcBorders>
            <w:shd w:val="clear" w:color="auto" w:fill="auto"/>
          </w:tcPr>
          <w:p w14:paraId="404D7DC0" w14:textId="460D6B9E" w:rsidR="005E5F0D" w:rsidRPr="00D5639C" w:rsidRDefault="00D61C51" w:rsidP="00273E79">
            <w:pPr>
              <w:rPr>
                <w:rFonts w:cs="Arial"/>
                <w:lang w:eastAsia="zh-CN"/>
              </w:rPr>
            </w:pPr>
            <w:r w:rsidRPr="00D5639C">
              <w:rPr>
                <w:rFonts w:cs="Arial"/>
                <w:lang w:eastAsia="zh-CN"/>
              </w:rPr>
              <w:t>No</w:t>
            </w:r>
          </w:p>
        </w:tc>
      </w:tr>
      <w:tr w:rsidR="005E5F0D" w:rsidRPr="00D5639C" w14:paraId="0A45FB20" w14:textId="77777777" w:rsidTr="003D38CD">
        <w:tc>
          <w:tcPr>
            <w:tcW w:w="8635" w:type="dxa"/>
            <w:tcBorders>
              <w:bottom w:val="single" w:sz="4" w:space="0" w:color="auto"/>
            </w:tcBorders>
            <w:shd w:val="clear" w:color="auto" w:fill="auto"/>
          </w:tcPr>
          <w:p w14:paraId="19251B40"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1.5</w:t>
            </w:r>
            <w:r w:rsidRPr="00D5639C">
              <w:rPr>
                <w:rFonts w:eastAsia="Times New Roman" w:cs="Arial"/>
              </w:rPr>
              <w:tab/>
              <w:t>exacerbation of illegal wildlife trade?</w:t>
            </w:r>
          </w:p>
        </w:tc>
        <w:tc>
          <w:tcPr>
            <w:tcW w:w="900" w:type="dxa"/>
            <w:tcBorders>
              <w:bottom w:val="single" w:sz="4" w:space="0" w:color="auto"/>
            </w:tcBorders>
            <w:shd w:val="clear" w:color="auto" w:fill="auto"/>
          </w:tcPr>
          <w:p w14:paraId="3F93202C" w14:textId="23B303E4" w:rsidR="005E5F0D" w:rsidRPr="00D5639C" w:rsidRDefault="00D61C51" w:rsidP="00273E79">
            <w:pPr>
              <w:rPr>
                <w:rFonts w:cs="Arial"/>
                <w:lang w:eastAsia="zh-CN"/>
              </w:rPr>
            </w:pPr>
            <w:r w:rsidRPr="00D5639C">
              <w:rPr>
                <w:rFonts w:cs="Arial"/>
                <w:lang w:eastAsia="zh-CN"/>
              </w:rPr>
              <w:t>No</w:t>
            </w:r>
          </w:p>
        </w:tc>
      </w:tr>
      <w:tr w:rsidR="005E5F0D" w:rsidRPr="00D5639C" w14:paraId="750E7F48" w14:textId="77777777" w:rsidTr="003D38CD">
        <w:tc>
          <w:tcPr>
            <w:tcW w:w="8635" w:type="dxa"/>
            <w:tcBorders>
              <w:bottom w:val="single" w:sz="4" w:space="0" w:color="auto"/>
            </w:tcBorders>
            <w:shd w:val="clear" w:color="auto" w:fill="auto"/>
          </w:tcPr>
          <w:p w14:paraId="39BFA483"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 xml:space="preserve">1.6 </w:t>
            </w:r>
            <w:r w:rsidRPr="00D5639C">
              <w:rPr>
                <w:rFonts w:eastAsia="Times New Roman" w:cs="Arial"/>
              </w:rPr>
              <w:tab/>
              <w:t xml:space="preserve">introduction of invasive alien species? </w:t>
            </w:r>
          </w:p>
        </w:tc>
        <w:tc>
          <w:tcPr>
            <w:tcW w:w="900" w:type="dxa"/>
            <w:tcBorders>
              <w:bottom w:val="single" w:sz="4" w:space="0" w:color="auto"/>
            </w:tcBorders>
            <w:shd w:val="clear" w:color="auto" w:fill="auto"/>
          </w:tcPr>
          <w:p w14:paraId="0816FDAD" w14:textId="031AFA5C" w:rsidR="005E5F0D" w:rsidRPr="00D5639C" w:rsidRDefault="00D61C51" w:rsidP="00273E79">
            <w:pPr>
              <w:rPr>
                <w:rFonts w:cs="Arial"/>
                <w:lang w:eastAsia="zh-CN"/>
              </w:rPr>
            </w:pPr>
            <w:r w:rsidRPr="00D5639C">
              <w:rPr>
                <w:rFonts w:cs="Arial"/>
                <w:lang w:eastAsia="zh-CN"/>
              </w:rPr>
              <w:t xml:space="preserve">No </w:t>
            </w:r>
          </w:p>
        </w:tc>
      </w:tr>
      <w:tr w:rsidR="005E5F0D" w:rsidRPr="00D5639C" w14:paraId="5435C70D" w14:textId="77777777" w:rsidTr="003D38CD">
        <w:tc>
          <w:tcPr>
            <w:tcW w:w="8635" w:type="dxa"/>
            <w:tcBorders>
              <w:bottom w:val="single" w:sz="4" w:space="0" w:color="auto"/>
            </w:tcBorders>
            <w:shd w:val="clear" w:color="auto" w:fill="auto"/>
          </w:tcPr>
          <w:p w14:paraId="4835D827"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1.7</w:t>
            </w:r>
            <w:r w:rsidRPr="00D5639C">
              <w:rPr>
                <w:rFonts w:eastAsia="Times New Roman" w:cs="Arial"/>
              </w:rPr>
              <w:tab/>
              <w:t>adverse impacts on soils?</w:t>
            </w:r>
          </w:p>
        </w:tc>
        <w:tc>
          <w:tcPr>
            <w:tcW w:w="900" w:type="dxa"/>
            <w:tcBorders>
              <w:bottom w:val="single" w:sz="4" w:space="0" w:color="auto"/>
            </w:tcBorders>
            <w:shd w:val="clear" w:color="auto" w:fill="auto"/>
          </w:tcPr>
          <w:p w14:paraId="54B238B1" w14:textId="274E94DE" w:rsidR="005E5F0D" w:rsidRPr="00D5639C" w:rsidRDefault="006A7FB6" w:rsidP="00273E79">
            <w:pPr>
              <w:rPr>
                <w:rFonts w:cs="Arial"/>
                <w:lang w:eastAsia="zh-CN"/>
              </w:rPr>
            </w:pPr>
            <w:r w:rsidRPr="00D5639C">
              <w:rPr>
                <w:rFonts w:cs="Arial"/>
                <w:lang w:eastAsia="zh-CN"/>
              </w:rPr>
              <w:t>Yes</w:t>
            </w:r>
          </w:p>
        </w:tc>
      </w:tr>
      <w:tr w:rsidR="005E5F0D" w:rsidRPr="00D5639C" w14:paraId="79144CA7" w14:textId="77777777" w:rsidTr="003D38CD">
        <w:tc>
          <w:tcPr>
            <w:tcW w:w="8635" w:type="dxa"/>
            <w:tcBorders>
              <w:bottom w:val="single" w:sz="4" w:space="0" w:color="auto"/>
            </w:tcBorders>
            <w:shd w:val="clear" w:color="auto" w:fill="auto"/>
          </w:tcPr>
          <w:p w14:paraId="2E221504"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1.8</w:t>
            </w:r>
            <w:r w:rsidRPr="00D5639C">
              <w:rPr>
                <w:rFonts w:eastAsia="Times New Roman" w:cs="Arial"/>
              </w:rPr>
              <w:tab/>
              <w:t>harvesting of natural forests, plantation development, or reforestation?</w:t>
            </w:r>
          </w:p>
        </w:tc>
        <w:tc>
          <w:tcPr>
            <w:tcW w:w="900" w:type="dxa"/>
            <w:tcBorders>
              <w:bottom w:val="single" w:sz="4" w:space="0" w:color="auto"/>
            </w:tcBorders>
            <w:shd w:val="clear" w:color="auto" w:fill="auto"/>
          </w:tcPr>
          <w:p w14:paraId="6C8D0561" w14:textId="6C327B36" w:rsidR="005E5F0D" w:rsidRPr="00D5639C" w:rsidRDefault="00A70CAD" w:rsidP="00273E79">
            <w:pPr>
              <w:rPr>
                <w:rFonts w:cs="Arial"/>
                <w:lang w:eastAsia="zh-CN"/>
              </w:rPr>
            </w:pPr>
            <w:r w:rsidRPr="00D5639C">
              <w:rPr>
                <w:rFonts w:eastAsia="Times New Roman" w:cs="Arial"/>
                <w:lang w:eastAsia="ja-JP"/>
              </w:rPr>
              <w:t>No</w:t>
            </w:r>
            <w:r w:rsidR="00F370EA" w:rsidRPr="00D5639C">
              <w:rPr>
                <w:rStyle w:val="FootnoteReference"/>
                <w:rFonts w:ascii="Arial" w:eastAsia="Times New Roman" w:hAnsi="Arial" w:cs="Arial"/>
                <w:lang w:eastAsia="ja-JP"/>
              </w:rPr>
              <w:footnoteReference w:id="3"/>
            </w:r>
          </w:p>
        </w:tc>
      </w:tr>
      <w:tr w:rsidR="005E5F0D" w:rsidRPr="00D5639C" w14:paraId="00CDEC43" w14:textId="77777777" w:rsidTr="003D38CD">
        <w:tc>
          <w:tcPr>
            <w:tcW w:w="8635" w:type="dxa"/>
            <w:tcBorders>
              <w:bottom w:val="single" w:sz="4" w:space="0" w:color="auto"/>
            </w:tcBorders>
            <w:shd w:val="clear" w:color="auto" w:fill="auto"/>
          </w:tcPr>
          <w:p w14:paraId="1ACD8A99"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1.9</w:t>
            </w:r>
            <w:r w:rsidRPr="00D5639C">
              <w:rPr>
                <w:rFonts w:eastAsia="Times New Roman" w:cs="Arial"/>
              </w:rPr>
              <w:tab/>
              <w:t xml:space="preserve">significant agricultural production? </w:t>
            </w:r>
          </w:p>
        </w:tc>
        <w:tc>
          <w:tcPr>
            <w:tcW w:w="900" w:type="dxa"/>
            <w:tcBorders>
              <w:bottom w:val="single" w:sz="4" w:space="0" w:color="auto"/>
            </w:tcBorders>
            <w:shd w:val="clear" w:color="auto" w:fill="auto"/>
          </w:tcPr>
          <w:p w14:paraId="5A4AC0A9" w14:textId="0CB1D6BA" w:rsidR="005E5F0D" w:rsidRPr="00D5639C" w:rsidRDefault="006A7FB6" w:rsidP="00273E79">
            <w:pPr>
              <w:rPr>
                <w:rFonts w:cs="Arial"/>
                <w:lang w:eastAsia="zh-CN"/>
              </w:rPr>
            </w:pPr>
            <w:r w:rsidRPr="00D5639C">
              <w:rPr>
                <w:rFonts w:cs="Arial"/>
                <w:lang w:eastAsia="zh-CN"/>
              </w:rPr>
              <w:t>No</w:t>
            </w:r>
          </w:p>
        </w:tc>
      </w:tr>
      <w:tr w:rsidR="005E5F0D" w:rsidRPr="00D5639C" w14:paraId="691DB6AC" w14:textId="77777777" w:rsidTr="003D38CD">
        <w:tc>
          <w:tcPr>
            <w:tcW w:w="8635" w:type="dxa"/>
            <w:tcBorders>
              <w:bottom w:val="single" w:sz="4" w:space="0" w:color="auto"/>
            </w:tcBorders>
            <w:shd w:val="clear" w:color="auto" w:fill="auto"/>
          </w:tcPr>
          <w:p w14:paraId="76ED8A26"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1.10</w:t>
            </w:r>
            <w:r w:rsidRPr="00D5639C">
              <w:rPr>
                <w:rFonts w:eastAsia="Times New Roman" w:cs="Arial"/>
              </w:rPr>
              <w:tab/>
              <w:t>animal husbandry or harvesting of fish populations or other aquatic species?</w:t>
            </w:r>
          </w:p>
        </w:tc>
        <w:tc>
          <w:tcPr>
            <w:tcW w:w="900" w:type="dxa"/>
            <w:tcBorders>
              <w:bottom w:val="single" w:sz="4" w:space="0" w:color="auto"/>
            </w:tcBorders>
            <w:shd w:val="clear" w:color="auto" w:fill="auto"/>
          </w:tcPr>
          <w:p w14:paraId="11D9BC69" w14:textId="3D8E4350" w:rsidR="005E5F0D" w:rsidRPr="00D5639C" w:rsidRDefault="00574D40" w:rsidP="00273E79">
            <w:pPr>
              <w:rPr>
                <w:rFonts w:cs="Arial"/>
                <w:lang w:eastAsia="zh-CN"/>
              </w:rPr>
            </w:pPr>
            <w:r w:rsidRPr="00D5639C">
              <w:rPr>
                <w:rFonts w:cs="Arial"/>
                <w:lang w:eastAsia="zh-CN"/>
              </w:rPr>
              <w:t>No</w:t>
            </w:r>
          </w:p>
        </w:tc>
      </w:tr>
      <w:tr w:rsidR="005E5F0D" w:rsidRPr="00D5639C" w14:paraId="5DFFEE4D" w14:textId="77777777" w:rsidTr="003D38CD">
        <w:tc>
          <w:tcPr>
            <w:tcW w:w="8635" w:type="dxa"/>
            <w:tcBorders>
              <w:bottom w:val="single" w:sz="4" w:space="0" w:color="auto"/>
            </w:tcBorders>
            <w:shd w:val="clear" w:color="auto" w:fill="auto"/>
          </w:tcPr>
          <w:p w14:paraId="33F5DCF8"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 xml:space="preserve">1.11 </w:t>
            </w:r>
            <w:r w:rsidRPr="00D5639C">
              <w:rPr>
                <w:rFonts w:eastAsia="Times New Roman" w:cs="Arial"/>
              </w:rPr>
              <w:tab/>
              <w:t>significant extraction, diversion or containment of surface or ground water?</w:t>
            </w:r>
          </w:p>
          <w:p w14:paraId="7A2AF2ED" w14:textId="77777777" w:rsidR="005E5F0D" w:rsidRPr="00D5639C" w:rsidRDefault="005E5F0D" w:rsidP="00273E79">
            <w:pPr>
              <w:tabs>
                <w:tab w:val="left" w:pos="900"/>
              </w:tabs>
              <w:spacing w:before="60" w:after="60"/>
              <w:ind w:left="567" w:hanging="567"/>
              <w:rPr>
                <w:rFonts w:eastAsia="Times New Roman" w:cs="Arial"/>
                <w:i/>
              </w:rPr>
            </w:pPr>
            <w:r w:rsidRPr="00D5639C">
              <w:rPr>
                <w:rFonts w:eastAsia="Times New Roman" w:cs="Arial"/>
              </w:rPr>
              <w:tab/>
            </w:r>
            <w:r w:rsidRPr="00D5639C">
              <w:rPr>
                <w:rFonts w:eastAsia="Times New Roman" w:cs="Arial"/>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3E5A1863" w:rsidR="005E5F0D" w:rsidRPr="00D5639C" w:rsidRDefault="00375134" w:rsidP="00273E79">
            <w:pPr>
              <w:rPr>
                <w:rFonts w:cs="Arial"/>
                <w:lang w:eastAsia="zh-CN"/>
              </w:rPr>
            </w:pPr>
            <w:r w:rsidRPr="00D5639C">
              <w:rPr>
                <w:rFonts w:eastAsia="Times New Roman" w:cs="Arial"/>
                <w:lang w:eastAsia="ja-JP"/>
              </w:rPr>
              <w:t>Yes</w:t>
            </w:r>
          </w:p>
        </w:tc>
      </w:tr>
      <w:tr w:rsidR="005E5F0D" w:rsidRPr="00D5639C" w14:paraId="1954ADEF" w14:textId="77777777" w:rsidTr="003D38CD">
        <w:tc>
          <w:tcPr>
            <w:tcW w:w="8635" w:type="dxa"/>
            <w:tcBorders>
              <w:bottom w:val="single" w:sz="4" w:space="0" w:color="auto"/>
            </w:tcBorders>
            <w:shd w:val="clear" w:color="auto" w:fill="auto"/>
          </w:tcPr>
          <w:p w14:paraId="3E65EB1F"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1.12</w:t>
            </w:r>
            <w:r w:rsidRPr="00D5639C">
              <w:rPr>
                <w:rFonts w:eastAsia="Times New Roman" w:cs="Arial"/>
              </w:rPr>
              <w:tab/>
              <w:t>handling or utilization of genetically modified organisms/living modified organisms?</w:t>
            </w:r>
            <w:r w:rsidRPr="00D5639C">
              <w:rPr>
                <w:rStyle w:val="FootnoteReference"/>
                <w:rFonts w:ascii="Arial" w:eastAsia="Times New Roman" w:hAnsi="Arial" w:cs="Arial"/>
              </w:rPr>
              <w:footnoteReference w:id="4"/>
            </w:r>
          </w:p>
        </w:tc>
        <w:tc>
          <w:tcPr>
            <w:tcW w:w="900" w:type="dxa"/>
            <w:tcBorders>
              <w:bottom w:val="single" w:sz="4" w:space="0" w:color="auto"/>
            </w:tcBorders>
            <w:shd w:val="clear" w:color="auto" w:fill="auto"/>
          </w:tcPr>
          <w:p w14:paraId="66F9D45C" w14:textId="0483D998"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 xml:space="preserve">No </w:t>
            </w:r>
          </w:p>
        </w:tc>
      </w:tr>
      <w:tr w:rsidR="005E5F0D" w:rsidRPr="00D5639C" w14:paraId="1D41B9F5" w14:textId="77777777" w:rsidTr="003D38CD">
        <w:tc>
          <w:tcPr>
            <w:tcW w:w="8635" w:type="dxa"/>
            <w:tcBorders>
              <w:bottom w:val="single" w:sz="4" w:space="0" w:color="auto"/>
            </w:tcBorders>
            <w:shd w:val="clear" w:color="auto" w:fill="auto"/>
          </w:tcPr>
          <w:p w14:paraId="60A15B80"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1.13</w:t>
            </w:r>
            <w:r w:rsidRPr="00D5639C">
              <w:rPr>
                <w:rFonts w:eastAsia="Times New Roman" w:cs="Arial"/>
              </w:rPr>
              <w:tab/>
              <w:t>utilization of genetic resources? (e.g. collection and/or harvesting, commercial development)</w:t>
            </w:r>
            <w:r w:rsidRPr="00D5639C">
              <w:rPr>
                <w:rStyle w:val="FootnoteReference"/>
                <w:rFonts w:ascii="Arial" w:eastAsia="Times New Roman" w:hAnsi="Arial" w:cs="Arial"/>
              </w:rPr>
              <w:footnoteReference w:id="5"/>
            </w:r>
            <w:r w:rsidRPr="00D5639C">
              <w:rPr>
                <w:rFonts w:eastAsia="Times New Roman" w:cs="Arial"/>
              </w:rPr>
              <w:t xml:space="preserve"> </w:t>
            </w:r>
          </w:p>
        </w:tc>
        <w:tc>
          <w:tcPr>
            <w:tcW w:w="900" w:type="dxa"/>
            <w:tcBorders>
              <w:bottom w:val="single" w:sz="4" w:space="0" w:color="auto"/>
            </w:tcBorders>
            <w:shd w:val="clear" w:color="auto" w:fill="auto"/>
          </w:tcPr>
          <w:p w14:paraId="294027C0" w14:textId="49AFF8C8"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 xml:space="preserve">No </w:t>
            </w:r>
          </w:p>
        </w:tc>
      </w:tr>
      <w:tr w:rsidR="005E5F0D" w:rsidRPr="00D5639C" w14:paraId="01039B9D" w14:textId="77777777" w:rsidTr="003D38CD">
        <w:tc>
          <w:tcPr>
            <w:tcW w:w="8635" w:type="dxa"/>
            <w:tcBorders>
              <w:bottom w:val="single" w:sz="4" w:space="0" w:color="auto"/>
            </w:tcBorders>
            <w:shd w:val="clear" w:color="auto" w:fill="auto"/>
          </w:tcPr>
          <w:p w14:paraId="7D87B13C" w14:textId="77777777" w:rsidR="005E5F0D" w:rsidRPr="00D5639C" w:rsidRDefault="005E5F0D" w:rsidP="00273E79">
            <w:pPr>
              <w:tabs>
                <w:tab w:val="left" w:pos="900"/>
              </w:tabs>
              <w:spacing w:before="60" w:after="60"/>
              <w:ind w:left="567" w:hanging="567"/>
              <w:rPr>
                <w:rFonts w:eastAsia="Times New Roman" w:cs="Arial"/>
              </w:rPr>
            </w:pPr>
            <w:r w:rsidRPr="00D5639C">
              <w:rPr>
                <w:rFonts w:eastAsia="Times New Roman" w:cs="Arial"/>
              </w:rPr>
              <w:t>1.14</w:t>
            </w:r>
            <w:r w:rsidRPr="00D5639C">
              <w:rPr>
                <w:rFonts w:eastAsia="Times New Roman" w:cs="Arial"/>
              </w:rPr>
              <w:tab/>
              <w:t>adverse transboundary or global environmental concerns?</w:t>
            </w:r>
          </w:p>
        </w:tc>
        <w:tc>
          <w:tcPr>
            <w:tcW w:w="900" w:type="dxa"/>
            <w:tcBorders>
              <w:bottom w:val="single" w:sz="4" w:space="0" w:color="auto"/>
            </w:tcBorders>
            <w:shd w:val="clear" w:color="auto" w:fill="auto"/>
          </w:tcPr>
          <w:p w14:paraId="59A744B4" w14:textId="1D875B63" w:rsidR="005E5F0D" w:rsidRPr="00D5639C" w:rsidRDefault="006A7FB6" w:rsidP="00273E79">
            <w:pPr>
              <w:tabs>
                <w:tab w:val="left" w:pos="585"/>
              </w:tabs>
              <w:spacing w:before="60" w:after="60"/>
              <w:ind w:left="567" w:hanging="567"/>
              <w:rPr>
                <w:rFonts w:cs="Arial"/>
                <w:lang w:eastAsia="zh-CN"/>
              </w:rPr>
            </w:pPr>
            <w:r w:rsidRPr="00D5639C">
              <w:rPr>
                <w:rFonts w:cs="Arial"/>
                <w:lang w:eastAsia="zh-CN"/>
              </w:rPr>
              <w:t>Yes</w:t>
            </w:r>
          </w:p>
        </w:tc>
      </w:tr>
      <w:tr w:rsidR="005E5F0D" w:rsidRPr="00D5639C" w14:paraId="579B3A67" w14:textId="77777777" w:rsidTr="003D38CD">
        <w:trPr>
          <w:trHeight w:val="530"/>
        </w:trPr>
        <w:tc>
          <w:tcPr>
            <w:tcW w:w="8635" w:type="dxa"/>
            <w:tcBorders>
              <w:bottom w:val="single" w:sz="4" w:space="0" w:color="auto"/>
            </w:tcBorders>
            <w:shd w:val="clear" w:color="auto" w:fill="DBE5F1"/>
            <w:vAlign w:val="center"/>
          </w:tcPr>
          <w:p w14:paraId="027590EF" w14:textId="77777777" w:rsidR="005E5F0D" w:rsidRPr="00D5639C" w:rsidRDefault="005E5F0D" w:rsidP="00273E79">
            <w:pPr>
              <w:tabs>
                <w:tab w:val="left" w:pos="555"/>
              </w:tabs>
              <w:spacing w:before="120" w:after="120"/>
              <w:rPr>
                <w:rFonts w:eastAsia="Times New Roman" w:cs="Arial"/>
                <w:b/>
              </w:rPr>
            </w:pPr>
            <w:r w:rsidRPr="00D5639C">
              <w:rPr>
                <w:rFonts w:eastAsia="Times New Roman" w:cs="Arial"/>
                <w:b/>
              </w:rPr>
              <w:t>Standard 2: Climate Change and Disaster Risks</w:t>
            </w:r>
          </w:p>
        </w:tc>
        <w:tc>
          <w:tcPr>
            <w:tcW w:w="900" w:type="dxa"/>
            <w:tcBorders>
              <w:bottom w:val="single" w:sz="4" w:space="0" w:color="auto"/>
            </w:tcBorders>
            <w:shd w:val="clear" w:color="auto" w:fill="DBE5F1"/>
          </w:tcPr>
          <w:p w14:paraId="7345CB75" w14:textId="77777777" w:rsidR="005E5F0D" w:rsidRPr="00D5639C" w:rsidRDefault="005E5F0D" w:rsidP="00273E79">
            <w:pPr>
              <w:tabs>
                <w:tab w:val="left" w:pos="585"/>
              </w:tabs>
              <w:spacing w:before="60" w:after="60"/>
              <w:ind w:left="567" w:hanging="567"/>
              <w:rPr>
                <w:rFonts w:eastAsia="Times New Roman" w:cs="Arial"/>
              </w:rPr>
            </w:pPr>
          </w:p>
        </w:tc>
      </w:tr>
      <w:tr w:rsidR="005E5F0D" w:rsidRPr="00D5639C" w14:paraId="4FF9108C" w14:textId="77777777" w:rsidTr="003D38CD">
        <w:tc>
          <w:tcPr>
            <w:tcW w:w="8635" w:type="dxa"/>
            <w:tcBorders>
              <w:bottom w:val="single" w:sz="4" w:space="0" w:color="auto"/>
            </w:tcBorders>
            <w:shd w:val="clear" w:color="auto" w:fill="auto"/>
          </w:tcPr>
          <w:p w14:paraId="791C6C7D"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i/>
              </w:rPr>
              <w:t>Would the project potentially involve or lead to:</w:t>
            </w:r>
          </w:p>
        </w:tc>
        <w:tc>
          <w:tcPr>
            <w:tcW w:w="900" w:type="dxa"/>
            <w:tcBorders>
              <w:bottom w:val="single" w:sz="4" w:space="0" w:color="auto"/>
            </w:tcBorders>
            <w:shd w:val="clear" w:color="auto" w:fill="auto"/>
          </w:tcPr>
          <w:p w14:paraId="527AE6E7" w14:textId="77777777" w:rsidR="005E5F0D" w:rsidRPr="00D5639C" w:rsidRDefault="005E5F0D" w:rsidP="00273E79">
            <w:pPr>
              <w:tabs>
                <w:tab w:val="left" w:pos="585"/>
              </w:tabs>
              <w:spacing w:before="60" w:after="60"/>
              <w:ind w:left="567" w:hanging="567"/>
              <w:rPr>
                <w:rFonts w:eastAsia="Times New Roman" w:cs="Arial"/>
              </w:rPr>
            </w:pPr>
          </w:p>
        </w:tc>
      </w:tr>
      <w:tr w:rsidR="005E5F0D" w:rsidRPr="00D5639C" w14:paraId="245D0597" w14:textId="77777777" w:rsidTr="003D38CD">
        <w:tc>
          <w:tcPr>
            <w:tcW w:w="8635" w:type="dxa"/>
            <w:tcBorders>
              <w:bottom w:val="single" w:sz="4" w:space="0" w:color="auto"/>
            </w:tcBorders>
            <w:shd w:val="clear" w:color="auto" w:fill="auto"/>
          </w:tcPr>
          <w:p w14:paraId="20FCA287"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lastRenderedPageBreak/>
              <w:t>2.1</w:t>
            </w:r>
            <w:r w:rsidRPr="00D5639C">
              <w:rPr>
                <w:rFonts w:eastAsia="Times New Roman" w:cs="Arial"/>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6F3DC74" w14:textId="3EDDABD1"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No</w:t>
            </w:r>
          </w:p>
        </w:tc>
      </w:tr>
      <w:tr w:rsidR="005E5F0D" w:rsidRPr="00D5639C" w14:paraId="6DF5C93F" w14:textId="77777777" w:rsidTr="003D38CD">
        <w:tc>
          <w:tcPr>
            <w:tcW w:w="8635" w:type="dxa"/>
            <w:tcBorders>
              <w:bottom w:val="single" w:sz="4" w:space="0" w:color="auto"/>
            </w:tcBorders>
            <w:shd w:val="clear" w:color="auto" w:fill="auto"/>
          </w:tcPr>
          <w:p w14:paraId="1FAC3538" w14:textId="77777777" w:rsidR="005E5F0D" w:rsidRPr="00D5639C" w:rsidRDefault="005E5F0D" w:rsidP="00273E79">
            <w:pPr>
              <w:tabs>
                <w:tab w:val="left" w:pos="585"/>
              </w:tabs>
              <w:autoSpaceDE w:val="0"/>
              <w:autoSpaceDN w:val="0"/>
              <w:adjustRightInd w:val="0"/>
              <w:spacing w:before="60" w:after="60"/>
              <w:ind w:left="567" w:hanging="567"/>
              <w:rPr>
                <w:rFonts w:eastAsia="Times New Roman" w:cs="Arial"/>
              </w:rPr>
            </w:pPr>
            <w:r w:rsidRPr="00D5639C">
              <w:rPr>
                <w:rFonts w:eastAsia="Times New Roman" w:cs="Arial"/>
              </w:rPr>
              <w:t>2.2</w:t>
            </w:r>
            <w:r w:rsidRPr="00D5639C">
              <w:rPr>
                <w:rFonts w:eastAsia="Times New Roman" w:cs="Arial"/>
              </w:rPr>
              <w:tab/>
              <w:t xml:space="preserve">outputs and outcomes sensitive or vulnerable to potential impacts of </w:t>
            </w:r>
            <w:r w:rsidRPr="00D5639C">
              <w:rPr>
                <w:rFonts w:eastAsia="Times New Roman" w:cs="Arial"/>
                <w:bCs/>
                <w:color w:val="000000"/>
              </w:rPr>
              <w:t>climate</w:t>
            </w:r>
            <w:r w:rsidRPr="00D5639C">
              <w:rPr>
                <w:rFonts w:eastAsia="Times New Roman" w:cs="Arial"/>
              </w:rPr>
              <w:t xml:space="preserve"> change or disasters? </w:t>
            </w:r>
          </w:p>
          <w:p w14:paraId="2C826423" w14:textId="77777777" w:rsidR="005E5F0D" w:rsidRPr="00D5639C" w:rsidRDefault="005E5F0D" w:rsidP="00273E79">
            <w:pPr>
              <w:tabs>
                <w:tab w:val="left" w:pos="585"/>
              </w:tabs>
              <w:autoSpaceDE w:val="0"/>
              <w:autoSpaceDN w:val="0"/>
              <w:adjustRightInd w:val="0"/>
              <w:spacing w:before="60" w:after="60"/>
              <w:ind w:left="567" w:hanging="567"/>
              <w:rPr>
                <w:rFonts w:eastAsia="Times New Roman" w:cs="Arial"/>
                <w:i/>
              </w:rPr>
            </w:pPr>
            <w:r w:rsidRPr="00D5639C">
              <w:rPr>
                <w:rFonts w:eastAsia="Times New Roman" w:cs="Arial"/>
              </w:rPr>
              <w:tab/>
            </w:r>
            <w:r w:rsidRPr="00D5639C">
              <w:rPr>
                <w:rFonts w:eastAsia="Times New Roman" w:cs="Arial"/>
                <w:i/>
              </w:rPr>
              <w:t>For example, through increased precipitation, drought, temperature, salinity, extreme events, earthquakes</w:t>
            </w:r>
          </w:p>
        </w:tc>
        <w:tc>
          <w:tcPr>
            <w:tcW w:w="900" w:type="dxa"/>
            <w:tcBorders>
              <w:bottom w:val="single" w:sz="4" w:space="0" w:color="auto"/>
            </w:tcBorders>
            <w:shd w:val="clear" w:color="auto" w:fill="auto"/>
          </w:tcPr>
          <w:p w14:paraId="21484E6F" w14:textId="21666615"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Y</w:t>
            </w:r>
            <w:r w:rsidR="00A70CAD" w:rsidRPr="00D5639C">
              <w:rPr>
                <w:rFonts w:cs="Arial"/>
                <w:lang w:eastAsia="zh-CN"/>
              </w:rPr>
              <w:t>es</w:t>
            </w:r>
          </w:p>
        </w:tc>
      </w:tr>
      <w:tr w:rsidR="005E5F0D" w:rsidRPr="00D5639C" w14:paraId="715615F7" w14:textId="77777777" w:rsidTr="003D38CD">
        <w:tc>
          <w:tcPr>
            <w:tcW w:w="8635" w:type="dxa"/>
            <w:tcBorders>
              <w:bottom w:val="single" w:sz="4" w:space="0" w:color="auto"/>
            </w:tcBorders>
            <w:shd w:val="clear" w:color="auto" w:fill="auto"/>
          </w:tcPr>
          <w:p w14:paraId="09365653"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2.3</w:t>
            </w:r>
            <w:r w:rsidRPr="00D5639C">
              <w:rPr>
                <w:rFonts w:eastAsia="Times New Roman" w:cs="Arial"/>
              </w:rPr>
              <w:tab/>
              <w:t xml:space="preserve">increases in </w:t>
            </w:r>
            <w:hyperlink w:anchor="CCVulnerabilityGlossary" w:history="1">
              <w:r w:rsidRPr="00D5639C">
                <w:rPr>
                  <w:rFonts w:eastAsia="Times New Roman" w:cs="Arial"/>
                </w:rPr>
                <w:t>vulnerability to climate change</w:t>
              </w:r>
            </w:hyperlink>
            <w:r w:rsidRPr="00D5639C">
              <w:rPr>
                <w:rFonts w:eastAsia="Times New Roman" w:cs="Arial"/>
              </w:rPr>
              <w:t xml:space="preserve"> impacts or disaster risks now or in the future (also known as maladaptive or negative coping practices)?</w:t>
            </w:r>
          </w:p>
          <w:p w14:paraId="049A58F1" w14:textId="77777777" w:rsidR="005E5F0D" w:rsidRPr="00D5639C" w:rsidRDefault="005E5F0D" w:rsidP="00273E79">
            <w:pPr>
              <w:tabs>
                <w:tab w:val="left" w:pos="630"/>
              </w:tabs>
              <w:spacing w:before="60" w:after="60"/>
              <w:ind w:left="630"/>
              <w:rPr>
                <w:rFonts w:eastAsia="Times New Roman" w:cs="Arial"/>
              </w:rPr>
            </w:pPr>
            <w:r w:rsidRPr="00D5639C">
              <w:rPr>
                <w:rFonts w:eastAsia="Times New Roman" w:cs="Arial"/>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799C006E"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Yes</w:t>
            </w:r>
          </w:p>
        </w:tc>
      </w:tr>
      <w:tr w:rsidR="005E5F0D" w:rsidRPr="00D5639C" w14:paraId="6E1241E8" w14:textId="77777777" w:rsidTr="003D38CD">
        <w:tc>
          <w:tcPr>
            <w:tcW w:w="8635" w:type="dxa"/>
            <w:tcBorders>
              <w:bottom w:val="single" w:sz="4" w:space="0" w:color="auto"/>
            </w:tcBorders>
            <w:shd w:val="clear" w:color="auto" w:fill="auto"/>
          </w:tcPr>
          <w:p w14:paraId="0E95943A"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 xml:space="preserve">2.4 </w:t>
            </w:r>
            <w:r w:rsidRPr="00D5639C">
              <w:rPr>
                <w:rFonts w:eastAsia="Times New Roman" w:cs="Arial"/>
              </w:rPr>
              <w:tab/>
              <w:t>increases of greenhouse gas emissions, black carbon emissions or other drivers of climate change?</w:t>
            </w:r>
          </w:p>
        </w:tc>
        <w:tc>
          <w:tcPr>
            <w:tcW w:w="900" w:type="dxa"/>
            <w:tcBorders>
              <w:bottom w:val="single" w:sz="4" w:space="0" w:color="auto"/>
            </w:tcBorders>
            <w:shd w:val="clear" w:color="auto" w:fill="auto"/>
          </w:tcPr>
          <w:p w14:paraId="1B643357" w14:textId="0EE09FC1"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 xml:space="preserve">No </w:t>
            </w:r>
          </w:p>
        </w:tc>
      </w:tr>
      <w:tr w:rsidR="005E5F0D" w:rsidRPr="00D5639C" w14:paraId="7B65C1FF" w14:textId="77777777" w:rsidTr="003D38CD">
        <w:trPr>
          <w:trHeight w:val="539"/>
        </w:trPr>
        <w:tc>
          <w:tcPr>
            <w:tcW w:w="8635" w:type="dxa"/>
            <w:tcBorders>
              <w:bottom w:val="single" w:sz="4" w:space="0" w:color="auto"/>
            </w:tcBorders>
            <w:shd w:val="clear" w:color="auto" w:fill="DBE5F1"/>
            <w:vAlign w:val="center"/>
          </w:tcPr>
          <w:p w14:paraId="4D774F0D" w14:textId="77777777" w:rsidR="005E5F0D" w:rsidRPr="00D5639C" w:rsidRDefault="005E5F0D" w:rsidP="00273E79">
            <w:pPr>
              <w:tabs>
                <w:tab w:val="left" w:pos="0"/>
                <w:tab w:val="left" w:pos="555"/>
              </w:tabs>
              <w:spacing w:before="60" w:after="60"/>
              <w:rPr>
                <w:rFonts w:eastAsia="Times New Roman" w:cs="Arial"/>
                <w:b/>
              </w:rPr>
            </w:pPr>
            <w:r w:rsidRPr="00D5639C">
              <w:rPr>
                <w:rFonts w:eastAsia="Times New Roman" w:cs="Arial"/>
                <w:b/>
              </w:rPr>
              <w:t>Standard 3: Community Health, Safety and Security</w:t>
            </w:r>
          </w:p>
        </w:tc>
        <w:tc>
          <w:tcPr>
            <w:tcW w:w="900" w:type="dxa"/>
            <w:tcBorders>
              <w:bottom w:val="single" w:sz="4" w:space="0" w:color="auto"/>
            </w:tcBorders>
            <w:shd w:val="clear" w:color="auto" w:fill="DBE5F1"/>
            <w:vAlign w:val="center"/>
          </w:tcPr>
          <w:p w14:paraId="7520839B" w14:textId="77777777" w:rsidR="005E5F0D" w:rsidRPr="00D5639C" w:rsidRDefault="005E5F0D" w:rsidP="00273E79">
            <w:pPr>
              <w:tabs>
                <w:tab w:val="left" w:pos="585"/>
              </w:tabs>
              <w:spacing w:before="60" w:after="60"/>
              <w:ind w:left="567" w:hanging="567"/>
              <w:rPr>
                <w:rFonts w:eastAsia="Times New Roman" w:cs="Arial"/>
              </w:rPr>
            </w:pPr>
          </w:p>
        </w:tc>
      </w:tr>
      <w:tr w:rsidR="005E5F0D" w:rsidRPr="00D5639C" w14:paraId="731FB10E" w14:textId="77777777" w:rsidTr="003D38CD">
        <w:tc>
          <w:tcPr>
            <w:tcW w:w="8635" w:type="dxa"/>
            <w:tcBorders>
              <w:bottom w:val="single" w:sz="4" w:space="0" w:color="auto"/>
            </w:tcBorders>
            <w:shd w:val="clear" w:color="auto" w:fill="auto"/>
          </w:tcPr>
          <w:p w14:paraId="09D05B09" w14:textId="77777777" w:rsidR="005E5F0D" w:rsidRPr="00D5639C" w:rsidRDefault="005E5F0D" w:rsidP="00273E79">
            <w:pPr>
              <w:tabs>
                <w:tab w:val="left" w:pos="585"/>
              </w:tabs>
              <w:spacing w:before="60" w:after="60"/>
              <w:ind w:left="567" w:hanging="567"/>
              <w:rPr>
                <w:rFonts w:eastAsia="Times New Roman" w:cs="Arial"/>
                <w:i/>
              </w:rPr>
            </w:pPr>
            <w:r w:rsidRPr="00D5639C">
              <w:rPr>
                <w:rFonts w:eastAsia="Times New Roman" w:cs="Arial"/>
                <w:i/>
              </w:rPr>
              <w:t>Would the project potentially involve or lead to:</w:t>
            </w:r>
          </w:p>
        </w:tc>
        <w:tc>
          <w:tcPr>
            <w:tcW w:w="900" w:type="dxa"/>
            <w:tcBorders>
              <w:bottom w:val="single" w:sz="4" w:space="0" w:color="auto"/>
            </w:tcBorders>
            <w:shd w:val="clear" w:color="auto" w:fill="auto"/>
          </w:tcPr>
          <w:p w14:paraId="19412471" w14:textId="77777777" w:rsidR="005E5F0D" w:rsidRPr="00D5639C" w:rsidRDefault="005E5F0D" w:rsidP="00273E79">
            <w:pPr>
              <w:tabs>
                <w:tab w:val="left" w:pos="585"/>
              </w:tabs>
              <w:spacing w:before="60" w:after="60"/>
              <w:ind w:left="567" w:hanging="567"/>
              <w:rPr>
                <w:rFonts w:eastAsia="Times New Roman" w:cs="Arial"/>
                <w:i/>
              </w:rPr>
            </w:pPr>
          </w:p>
        </w:tc>
      </w:tr>
      <w:tr w:rsidR="005E5F0D" w:rsidRPr="00D5639C" w14:paraId="30EA454F" w14:textId="77777777" w:rsidTr="003D38CD">
        <w:tc>
          <w:tcPr>
            <w:tcW w:w="8635" w:type="dxa"/>
            <w:tcBorders>
              <w:bottom w:val="single" w:sz="4" w:space="0" w:color="auto"/>
            </w:tcBorders>
            <w:shd w:val="clear" w:color="auto" w:fill="auto"/>
          </w:tcPr>
          <w:p w14:paraId="21D85428"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3.1</w:t>
            </w:r>
            <w:r w:rsidRPr="00D5639C">
              <w:rPr>
                <w:rFonts w:eastAsia="Times New Roman" w:cs="Arial"/>
              </w:rPr>
              <w:tab/>
              <w:t>construction and/or infrastructure development (e.g. roads, buildings, dams)?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7066FE7B"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Yes</w:t>
            </w:r>
          </w:p>
        </w:tc>
      </w:tr>
      <w:tr w:rsidR="005E5F0D" w:rsidRPr="00D5639C" w14:paraId="07850FD3" w14:textId="77777777" w:rsidTr="003D38CD">
        <w:tc>
          <w:tcPr>
            <w:tcW w:w="8635" w:type="dxa"/>
            <w:tcBorders>
              <w:bottom w:val="single" w:sz="4" w:space="0" w:color="auto"/>
            </w:tcBorders>
            <w:shd w:val="clear" w:color="auto" w:fill="auto"/>
          </w:tcPr>
          <w:p w14:paraId="2671A3DF"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3.2</w:t>
            </w:r>
            <w:r w:rsidRPr="00D5639C">
              <w:rPr>
                <w:rFonts w:eastAsia="Times New Roman" w:cs="Arial"/>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0FA22B00"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 xml:space="preserve">Yes </w:t>
            </w:r>
          </w:p>
        </w:tc>
      </w:tr>
      <w:tr w:rsidR="005E5F0D" w:rsidRPr="00D5639C" w14:paraId="094C4119" w14:textId="77777777" w:rsidTr="003D38CD">
        <w:tc>
          <w:tcPr>
            <w:tcW w:w="8635" w:type="dxa"/>
            <w:tcBorders>
              <w:bottom w:val="single" w:sz="4" w:space="0" w:color="auto"/>
            </w:tcBorders>
            <w:shd w:val="clear" w:color="auto" w:fill="auto"/>
          </w:tcPr>
          <w:p w14:paraId="16BCBF70"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3.3</w:t>
            </w:r>
            <w:r w:rsidRPr="00D5639C">
              <w:rPr>
                <w:rFonts w:eastAsia="Times New Roman" w:cs="Arial"/>
              </w:rPr>
              <w:tab/>
              <w:t>harm or losses due to failure of structural elements of the project (e.g. collapse of buildings or infrastructure)?</w:t>
            </w:r>
          </w:p>
        </w:tc>
        <w:tc>
          <w:tcPr>
            <w:tcW w:w="900" w:type="dxa"/>
            <w:tcBorders>
              <w:bottom w:val="single" w:sz="4" w:space="0" w:color="auto"/>
            </w:tcBorders>
            <w:shd w:val="clear" w:color="auto" w:fill="auto"/>
          </w:tcPr>
          <w:p w14:paraId="6208DE7D" w14:textId="14E1158E" w:rsidR="005E5F0D" w:rsidRPr="00D5639C" w:rsidRDefault="00805010" w:rsidP="00273E79">
            <w:pPr>
              <w:tabs>
                <w:tab w:val="left" w:pos="585"/>
              </w:tabs>
              <w:spacing w:before="60" w:after="60"/>
              <w:ind w:left="567" w:hanging="567"/>
              <w:rPr>
                <w:rFonts w:cs="Arial"/>
                <w:lang w:eastAsia="zh-CN"/>
              </w:rPr>
            </w:pPr>
            <w:r w:rsidRPr="00D5639C">
              <w:rPr>
                <w:rFonts w:cs="Arial"/>
                <w:lang w:eastAsia="zh-CN"/>
              </w:rPr>
              <w:t>Yes</w:t>
            </w:r>
          </w:p>
        </w:tc>
      </w:tr>
      <w:tr w:rsidR="005E5F0D" w:rsidRPr="00D5639C" w14:paraId="69F4D3AA" w14:textId="77777777" w:rsidTr="003D38CD">
        <w:tc>
          <w:tcPr>
            <w:tcW w:w="8635" w:type="dxa"/>
            <w:tcBorders>
              <w:bottom w:val="single" w:sz="4" w:space="0" w:color="auto"/>
            </w:tcBorders>
            <w:shd w:val="clear" w:color="auto" w:fill="auto"/>
          </w:tcPr>
          <w:p w14:paraId="4D6A0DD5"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3.4</w:t>
            </w:r>
            <w:r w:rsidRPr="00D5639C">
              <w:rPr>
                <w:rFonts w:eastAsia="Times New Roman" w:cs="Arial"/>
              </w:rPr>
              <w:tab/>
              <w:t>risks of water-borne or other vector-borne diseases (e.g. temporary breeding habitats), communicable and noncommunicable diseases, nutritional disorders, mental health?</w:t>
            </w:r>
          </w:p>
        </w:tc>
        <w:tc>
          <w:tcPr>
            <w:tcW w:w="900" w:type="dxa"/>
            <w:tcBorders>
              <w:bottom w:val="single" w:sz="4" w:space="0" w:color="auto"/>
            </w:tcBorders>
            <w:shd w:val="clear" w:color="auto" w:fill="auto"/>
          </w:tcPr>
          <w:p w14:paraId="78A19598" w14:textId="44B2E72C"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No</w:t>
            </w:r>
          </w:p>
        </w:tc>
      </w:tr>
      <w:tr w:rsidR="005E5F0D" w:rsidRPr="00D5639C" w14:paraId="2988317A" w14:textId="77777777" w:rsidTr="003D38CD">
        <w:tc>
          <w:tcPr>
            <w:tcW w:w="8635" w:type="dxa"/>
            <w:tcBorders>
              <w:bottom w:val="single" w:sz="4" w:space="0" w:color="auto"/>
            </w:tcBorders>
            <w:shd w:val="clear" w:color="auto" w:fill="auto"/>
          </w:tcPr>
          <w:p w14:paraId="70690CE0"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3.5</w:t>
            </w:r>
            <w:r w:rsidRPr="00D5639C">
              <w:rPr>
                <w:rFonts w:eastAsia="Times New Roman" w:cs="Arial"/>
              </w:rPr>
              <w:tab/>
            </w:r>
            <w:r w:rsidRPr="00D5639C">
              <w:rPr>
                <w:rFonts w:cs="Arial"/>
              </w:rPr>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91FF1B4" w14:textId="6E9C4861" w:rsidR="005E5F0D" w:rsidRPr="00D5639C" w:rsidRDefault="00AA5BF7" w:rsidP="00273E79">
            <w:pPr>
              <w:tabs>
                <w:tab w:val="left" w:pos="585"/>
              </w:tabs>
              <w:spacing w:before="60" w:after="60"/>
              <w:ind w:left="567" w:hanging="567"/>
              <w:rPr>
                <w:rFonts w:cs="Arial"/>
                <w:lang w:eastAsia="zh-CN"/>
              </w:rPr>
            </w:pPr>
            <w:r w:rsidRPr="00D5639C">
              <w:rPr>
                <w:rFonts w:cs="Arial"/>
                <w:lang w:eastAsia="zh-CN"/>
              </w:rPr>
              <w:t>Yes</w:t>
            </w:r>
          </w:p>
        </w:tc>
      </w:tr>
      <w:tr w:rsidR="005E5F0D" w:rsidRPr="00D5639C" w14:paraId="3BA2B63A" w14:textId="77777777" w:rsidTr="003D38CD">
        <w:tc>
          <w:tcPr>
            <w:tcW w:w="8635" w:type="dxa"/>
            <w:tcBorders>
              <w:bottom w:val="single" w:sz="4" w:space="0" w:color="auto"/>
            </w:tcBorders>
            <w:shd w:val="clear" w:color="auto" w:fill="auto"/>
          </w:tcPr>
          <w:p w14:paraId="68DED9CD"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3.6</w:t>
            </w:r>
            <w:r w:rsidRPr="00D5639C">
              <w:rPr>
                <w:rFonts w:eastAsia="Times New Roman" w:cs="Arial"/>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48568E6D" w14:textId="36A8C16D" w:rsidR="005E5F0D" w:rsidRPr="00D5639C" w:rsidRDefault="00A70CAD" w:rsidP="00273E79">
            <w:pPr>
              <w:tabs>
                <w:tab w:val="left" w:pos="585"/>
              </w:tabs>
              <w:spacing w:before="60" w:after="60"/>
              <w:ind w:left="567" w:hanging="567"/>
              <w:rPr>
                <w:rFonts w:cs="Arial"/>
                <w:lang w:eastAsia="zh-CN"/>
              </w:rPr>
            </w:pPr>
            <w:r w:rsidRPr="00D5639C">
              <w:rPr>
                <w:rFonts w:cs="Arial"/>
                <w:lang w:eastAsia="zh-CN"/>
              </w:rPr>
              <w:t>No</w:t>
            </w:r>
          </w:p>
        </w:tc>
      </w:tr>
      <w:tr w:rsidR="005E5F0D" w:rsidRPr="00D5639C" w14:paraId="0866FDC8" w14:textId="77777777" w:rsidTr="003D38CD">
        <w:tc>
          <w:tcPr>
            <w:tcW w:w="8635" w:type="dxa"/>
            <w:tcBorders>
              <w:bottom w:val="single" w:sz="4" w:space="0" w:color="auto"/>
            </w:tcBorders>
            <w:shd w:val="clear" w:color="auto" w:fill="auto"/>
          </w:tcPr>
          <w:p w14:paraId="6C35A59C"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3.7</w:t>
            </w:r>
            <w:r w:rsidRPr="00D5639C">
              <w:rPr>
                <w:rFonts w:eastAsia="Times New Roman" w:cs="Arial"/>
              </w:rPr>
              <w:tab/>
              <w:t>influx of project workers to project areas?</w:t>
            </w:r>
          </w:p>
        </w:tc>
        <w:tc>
          <w:tcPr>
            <w:tcW w:w="900" w:type="dxa"/>
            <w:tcBorders>
              <w:bottom w:val="single" w:sz="4" w:space="0" w:color="auto"/>
            </w:tcBorders>
            <w:shd w:val="clear" w:color="auto" w:fill="auto"/>
          </w:tcPr>
          <w:p w14:paraId="611F4A01" w14:textId="4ABA00E8"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Yes</w:t>
            </w:r>
          </w:p>
        </w:tc>
      </w:tr>
      <w:tr w:rsidR="005E5F0D" w:rsidRPr="00D5639C" w14:paraId="7F77914E" w14:textId="77777777" w:rsidTr="003D38CD">
        <w:tc>
          <w:tcPr>
            <w:tcW w:w="8635" w:type="dxa"/>
            <w:tcBorders>
              <w:bottom w:val="single" w:sz="4" w:space="0" w:color="auto"/>
            </w:tcBorders>
            <w:shd w:val="clear" w:color="auto" w:fill="auto"/>
          </w:tcPr>
          <w:p w14:paraId="722286F8"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3.8</w:t>
            </w:r>
            <w:r w:rsidRPr="00D5639C">
              <w:rPr>
                <w:rFonts w:eastAsia="Times New Roman" w:cs="Arial"/>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22483CA9"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Yes</w:t>
            </w:r>
          </w:p>
        </w:tc>
      </w:tr>
      <w:tr w:rsidR="005E5F0D" w:rsidRPr="00D5639C" w14:paraId="7BCDE85D" w14:textId="77777777" w:rsidTr="003D38CD">
        <w:trPr>
          <w:trHeight w:val="503"/>
        </w:trPr>
        <w:tc>
          <w:tcPr>
            <w:tcW w:w="8635" w:type="dxa"/>
            <w:tcBorders>
              <w:bottom w:val="single" w:sz="4" w:space="0" w:color="auto"/>
            </w:tcBorders>
            <w:shd w:val="clear" w:color="auto" w:fill="DBE5F1"/>
            <w:vAlign w:val="center"/>
          </w:tcPr>
          <w:p w14:paraId="290E5ED0" w14:textId="77777777" w:rsidR="005E5F0D" w:rsidRPr="00D5639C" w:rsidRDefault="005E5F0D" w:rsidP="00273E79">
            <w:pPr>
              <w:tabs>
                <w:tab w:val="left" w:pos="0"/>
                <w:tab w:val="left" w:pos="555"/>
              </w:tabs>
              <w:spacing w:before="60" w:after="60"/>
              <w:rPr>
                <w:rFonts w:eastAsia="Times New Roman" w:cs="Arial"/>
                <w:b/>
              </w:rPr>
            </w:pPr>
            <w:r w:rsidRPr="00D5639C">
              <w:rPr>
                <w:rFonts w:eastAsia="Times New Roman" w:cs="Arial"/>
                <w:b/>
              </w:rPr>
              <w:t>Standard 4: Cultural Heritage</w:t>
            </w:r>
          </w:p>
        </w:tc>
        <w:tc>
          <w:tcPr>
            <w:tcW w:w="900" w:type="dxa"/>
            <w:tcBorders>
              <w:bottom w:val="single" w:sz="4" w:space="0" w:color="auto"/>
            </w:tcBorders>
            <w:shd w:val="clear" w:color="auto" w:fill="DBE5F1"/>
            <w:vAlign w:val="center"/>
          </w:tcPr>
          <w:p w14:paraId="2758269C" w14:textId="77777777" w:rsidR="005E5F0D" w:rsidRPr="00D5639C" w:rsidRDefault="005E5F0D" w:rsidP="00273E79">
            <w:pPr>
              <w:tabs>
                <w:tab w:val="left" w:pos="585"/>
              </w:tabs>
              <w:spacing w:before="60" w:after="60"/>
              <w:ind w:left="567" w:hanging="567"/>
              <w:rPr>
                <w:rFonts w:eastAsia="Times New Roman" w:cs="Arial"/>
              </w:rPr>
            </w:pPr>
          </w:p>
        </w:tc>
      </w:tr>
      <w:tr w:rsidR="005E5F0D" w:rsidRPr="00D5639C" w14:paraId="58F3370B" w14:textId="77777777" w:rsidTr="003D38CD">
        <w:tc>
          <w:tcPr>
            <w:tcW w:w="8635" w:type="dxa"/>
            <w:tcBorders>
              <w:bottom w:val="single" w:sz="4" w:space="0" w:color="auto"/>
            </w:tcBorders>
            <w:shd w:val="clear" w:color="auto" w:fill="auto"/>
          </w:tcPr>
          <w:p w14:paraId="255832BF" w14:textId="77777777" w:rsidR="005E5F0D" w:rsidRPr="00D5639C" w:rsidRDefault="005E5F0D" w:rsidP="00273E79">
            <w:pPr>
              <w:tabs>
                <w:tab w:val="left" w:pos="585"/>
              </w:tabs>
              <w:spacing w:before="60" w:after="60"/>
              <w:ind w:left="567" w:hanging="567"/>
              <w:rPr>
                <w:rFonts w:eastAsia="Times New Roman" w:cs="Arial"/>
                <w:i/>
              </w:rPr>
            </w:pPr>
            <w:r w:rsidRPr="00D5639C">
              <w:rPr>
                <w:rFonts w:eastAsia="Times New Roman" w:cs="Arial"/>
                <w:i/>
              </w:rPr>
              <w:t>Would the project potentially involve or lead to:</w:t>
            </w:r>
          </w:p>
        </w:tc>
        <w:tc>
          <w:tcPr>
            <w:tcW w:w="900" w:type="dxa"/>
            <w:tcBorders>
              <w:bottom w:val="single" w:sz="4" w:space="0" w:color="auto"/>
            </w:tcBorders>
            <w:shd w:val="clear" w:color="auto" w:fill="auto"/>
          </w:tcPr>
          <w:p w14:paraId="439F7FB6" w14:textId="77777777" w:rsidR="005E5F0D" w:rsidRPr="00D5639C" w:rsidRDefault="005E5F0D" w:rsidP="00273E79">
            <w:pPr>
              <w:tabs>
                <w:tab w:val="left" w:pos="585"/>
              </w:tabs>
              <w:spacing w:before="60" w:after="60"/>
              <w:ind w:left="567" w:hanging="567"/>
              <w:rPr>
                <w:rFonts w:eastAsia="Times New Roman" w:cs="Arial"/>
              </w:rPr>
            </w:pPr>
          </w:p>
        </w:tc>
      </w:tr>
      <w:tr w:rsidR="005E5F0D" w:rsidRPr="00D5639C" w14:paraId="3EC62225" w14:textId="77777777" w:rsidTr="003D38CD">
        <w:tc>
          <w:tcPr>
            <w:tcW w:w="8635" w:type="dxa"/>
            <w:tcBorders>
              <w:bottom w:val="single" w:sz="4" w:space="0" w:color="auto"/>
            </w:tcBorders>
            <w:shd w:val="clear" w:color="auto" w:fill="auto"/>
          </w:tcPr>
          <w:p w14:paraId="0593773E"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4.1</w:t>
            </w:r>
            <w:r w:rsidRPr="00D5639C">
              <w:rPr>
                <w:rFonts w:eastAsia="Times New Roman" w:cs="Arial"/>
              </w:rPr>
              <w:tab/>
              <w:t>activities adjacent to or within a Cultural Heritage site?</w:t>
            </w:r>
          </w:p>
        </w:tc>
        <w:tc>
          <w:tcPr>
            <w:tcW w:w="900" w:type="dxa"/>
            <w:tcBorders>
              <w:bottom w:val="single" w:sz="4" w:space="0" w:color="auto"/>
            </w:tcBorders>
            <w:shd w:val="clear" w:color="auto" w:fill="auto"/>
          </w:tcPr>
          <w:p w14:paraId="05523BA0" w14:textId="24E78D02"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No</w:t>
            </w:r>
          </w:p>
        </w:tc>
      </w:tr>
      <w:tr w:rsidR="005E5F0D" w:rsidRPr="00D5639C" w14:paraId="1561499E" w14:textId="77777777" w:rsidTr="003D38CD">
        <w:tc>
          <w:tcPr>
            <w:tcW w:w="8635" w:type="dxa"/>
            <w:tcBorders>
              <w:bottom w:val="single" w:sz="4" w:space="0" w:color="auto"/>
            </w:tcBorders>
            <w:shd w:val="clear" w:color="auto" w:fill="auto"/>
          </w:tcPr>
          <w:p w14:paraId="5218C80C"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4.2</w:t>
            </w:r>
            <w:r w:rsidRPr="00D5639C">
              <w:rPr>
                <w:rFonts w:eastAsia="Times New Roman" w:cs="Arial"/>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7D274C63"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No</w:t>
            </w:r>
          </w:p>
        </w:tc>
      </w:tr>
      <w:tr w:rsidR="005E5F0D" w:rsidRPr="00D5639C" w14:paraId="6C6A7EB6" w14:textId="77777777" w:rsidTr="003D38CD">
        <w:tc>
          <w:tcPr>
            <w:tcW w:w="8635" w:type="dxa"/>
            <w:tcBorders>
              <w:bottom w:val="single" w:sz="4" w:space="0" w:color="auto"/>
            </w:tcBorders>
            <w:shd w:val="clear" w:color="auto" w:fill="auto"/>
          </w:tcPr>
          <w:p w14:paraId="5051DFBB" w14:textId="04E20125"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4.3</w:t>
            </w:r>
            <w:r w:rsidRPr="00D5639C">
              <w:rPr>
                <w:rFonts w:eastAsia="Times New Roman" w:cs="Arial"/>
              </w:rPr>
              <w:tab/>
              <w:t xml:space="preserve">adverse impacts to sites, structures, or objects with historical, cultural, artistic, traditional or religious values or intangible forms of culture (e.g. knowledge, innovations, practices)? (Note: projects intended to </w:t>
            </w:r>
            <w:r w:rsidR="00345EE1" w:rsidRPr="00D5639C">
              <w:rPr>
                <w:rFonts w:eastAsia="Times New Roman" w:cs="Arial"/>
              </w:rPr>
              <w:t>protect,</w:t>
            </w:r>
            <w:r w:rsidRPr="00D5639C">
              <w:rPr>
                <w:rFonts w:eastAsia="Times New Roman" w:cs="Arial"/>
              </w:rPr>
              <w:t xml:space="preserve"> and conserve Cultural Heritage may also have inadvertent adverse impacts)</w:t>
            </w:r>
          </w:p>
        </w:tc>
        <w:tc>
          <w:tcPr>
            <w:tcW w:w="900" w:type="dxa"/>
            <w:tcBorders>
              <w:bottom w:val="single" w:sz="4" w:space="0" w:color="auto"/>
            </w:tcBorders>
            <w:shd w:val="clear" w:color="auto" w:fill="auto"/>
          </w:tcPr>
          <w:p w14:paraId="7000DEA6" w14:textId="3A3DA022" w:rsidR="005E5F0D" w:rsidRPr="00D5639C" w:rsidRDefault="005602AD" w:rsidP="00273E79">
            <w:pPr>
              <w:tabs>
                <w:tab w:val="left" w:pos="585"/>
              </w:tabs>
              <w:spacing w:before="60" w:after="60"/>
              <w:ind w:left="567" w:hanging="567"/>
              <w:rPr>
                <w:rFonts w:cs="Arial"/>
                <w:lang w:eastAsia="zh-CN"/>
              </w:rPr>
            </w:pPr>
            <w:r w:rsidRPr="00D5639C">
              <w:rPr>
                <w:rFonts w:cs="Arial"/>
                <w:lang w:eastAsia="zh-CN"/>
              </w:rPr>
              <w:t>Yes</w:t>
            </w:r>
          </w:p>
        </w:tc>
      </w:tr>
      <w:tr w:rsidR="005E5F0D" w:rsidRPr="00D5639C" w14:paraId="39C620D0" w14:textId="77777777" w:rsidTr="003D38CD">
        <w:tc>
          <w:tcPr>
            <w:tcW w:w="8635" w:type="dxa"/>
            <w:tcBorders>
              <w:bottom w:val="single" w:sz="4" w:space="0" w:color="auto"/>
            </w:tcBorders>
            <w:shd w:val="clear" w:color="auto" w:fill="auto"/>
          </w:tcPr>
          <w:p w14:paraId="4C8C086C" w14:textId="77777777" w:rsidR="005E5F0D" w:rsidRPr="00D5639C" w:rsidRDefault="005E5F0D" w:rsidP="00273E79">
            <w:pPr>
              <w:tabs>
                <w:tab w:val="left" w:pos="585"/>
              </w:tabs>
              <w:spacing w:before="60" w:after="60"/>
              <w:ind w:left="567" w:hanging="567"/>
              <w:rPr>
                <w:rFonts w:eastAsia="Times New Roman" w:cs="Arial"/>
                <w:b/>
              </w:rPr>
            </w:pPr>
            <w:r w:rsidRPr="00D5639C">
              <w:rPr>
                <w:rFonts w:eastAsia="Times New Roman" w:cs="Arial"/>
              </w:rPr>
              <w:t>4.4</w:t>
            </w:r>
            <w:r w:rsidRPr="00D5639C">
              <w:rPr>
                <w:rFonts w:eastAsia="Times New Roman" w:cs="Arial"/>
              </w:rPr>
              <w:tab/>
              <w:t>alterations to landscapes and natural features with cultural significance?</w:t>
            </w:r>
          </w:p>
        </w:tc>
        <w:tc>
          <w:tcPr>
            <w:tcW w:w="900" w:type="dxa"/>
            <w:tcBorders>
              <w:bottom w:val="single" w:sz="4" w:space="0" w:color="auto"/>
            </w:tcBorders>
            <w:shd w:val="clear" w:color="auto" w:fill="auto"/>
          </w:tcPr>
          <w:p w14:paraId="332BFE43" w14:textId="0850F84C"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No</w:t>
            </w:r>
          </w:p>
        </w:tc>
      </w:tr>
      <w:tr w:rsidR="005E5F0D" w:rsidRPr="00D5639C" w14:paraId="17A6D528" w14:textId="77777777" w:rsidTr="003D38CD">
        <w:tc>
          <w:tcPr>
            <w:tcW w:w="8635" w:type="dxa"/>
            <w:tcBorders>
              <w:bottom w:val="single" w:sz="4" w:space="0" w:color="auto"/>
            </w:tcBorders>
            <w:shd w:val="clear" w:color="auto" w:fill="auto"/>
          </w:tcPr>
          <w:p w14:paraId="00E5A88D"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4.5</w:t>
            </w:r>
            <w:r w:rsidRPr="00D5639C">
              <w:rPr>
                <w:rFonts w:eastAsia="Times New Roman" w:cs="Arial"/>
              </w:rPr>
              <w:tab/>
              <w:t>utilization of tangible and/or intangible forms (e.g. practices, traditional knowledge) of Cultural Heritage for commercial or other purposes?</w:t>
            </w:r>
          </w:p>
        </w:tc>
        <w:tc>
          <w:tcPr>
            <w:tcW w:w="900" w:type="dxa"/>
            <w:tcBorders>
              <w:bottom w:val="single" w:sz="4" w:space="0" w:color="auto"/>
            </w:tcBorders>
            <w:shd w:val="clear" w:color="auto" w:fill="auto"/>
          </w:tcPr>
          <w:p w14:paraId="057FECA9" w14:textId="52DD709F"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No</w:t>
            </w:r>
          </w:p>
        </w:tc>
      </w:tr>
      <w:tr w:rsidR="005E5F0D" w:rsidRPr="00D5639C" w14:paraId="638AF90A" w14:textId="77777777" w:rsidTr="003D38CD">
        <w:trPr>
          <w:trHeight w:val="566"/>
        </w:trPr>
        <w:tc>
          <w:tcPr>
            <w:tcW w:w="8635" w:type="dxa"/>
            <w:tcBorders>
              <w:bottom w:val="single" w:sz="4" w:space="0" w:color="auto"/>
            </w:tcBorders>
            <w:shd w:val="clear" w:color="auto" w:fill="DBE5F1"/>
            <w:vAlign w:val="center"/>
          </w:tcPr>
          <w:p w14:paraId="764C229F" w14:textId="77777777" w:rsidR="005E5F0D" w:rsidRPr="00D5639C" w:rsidRDefault="005E5F0D" w:rsidP="00273E79">
            <w:pPr>
              <w:tabs>
                <w:tab w:val="left" w:pos="0"/>
                <w:tab w:val="left" w:pos="555"/>
              </w:tabs>
              <w:spacing w:before="60" w:after="60"/>
              <w:rPr>
                <w:rFonts w:eastAsia="Times New Roman" w:cs="Arial"/>
                <w:b/>
              </w:rPr>
            </w:pPr>
            <w:r w:rsidRPr="00D5639C">
              <w:rPr>
                <w:rFonts w:eastAsia="Times New Roman" w:cs="Arial"/>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D5639C" w:rsidRDefault="005E5F0D" w:rsidP="00273E79">
            <w:pPr>
              <w:tabs>
                <w:tab w:val="left" w:pos="585"/>
              </w:tabs>
              <w:spacing w:before="60" w:after="60"/>
              <w:ind w:left="567" w:hanging="567"/>
              <w:rPr>
                <w:rFonts w:eastAsia="Times New Roman" w:cs="Arial"/>
              </w:rPr>
            </w:pPr>
          </w:p>
        </w:tc>
      </w:tr>
      <w:tr w:rsidR="005E5F0D" w:rsidRPr="00D5639C" w14:paraId="211B412E" w14:textId="77777777" w:rsidTr="003D38CD">
        <w:tc>
          <w:tcPr>
            <w:tcW w:w="8635" w:type="dxa"/>
            <w:tcBorders>
              <w:bottom w:val="single" w:sz="4" w:space="0" w:color="auto"/>
            </w:tcBorders>
            <w:shd w:val="clear" w:color="auto" w:fill="auto"/>
          </w:tcPr>
          <w:p w14:paraId="6580D67D" w14:textId="77777777" w:rsidR="005E5F0D" w:rsidRPr="00D5639C" w:rsidRDefault="005E5F0D" w:rsidP="00273E79">
            <w:pPr>
              <w:tabs>
                <w:tab w:val="left" w:pos="585"/>
              </w:tabs>
              <w:spacing w:before="60" w:after="60"/>
              <w:ind w:left="567" w:hanging="567"/>
              <w:rPr>
                <w:rFonts w:cs="Arial"/>
                <w:i/>
              </w:rPr>
            </w:pPr>
            <w:r w:rsidRPr="00D5639C">
              <w:rPr>
                <w:rFonts w:cs="Arial"/>
                <w:i/>
              </w:rPr>
              <w:t>Would the project potentially involve or lead to:</w:t>
            </w:r>
          </w:p>
        </w:tc>
        <w:tc>
          <w:tcPr>
            <w:tcW w:w="900" w:type="dxa"/>
            <w:tcBorders>
              <w:bottom w:val="single" w:sz="4" w:space="0" w:color="auto"/>
            </w:tcBorders>
            <w:shd w:val="clear" w:color="auto" w:fill="auto"/>
          </w:tcPr>
          <w:p w14:paraId="1AB15BCB" w14:textId="77777777" w:rsidR="005E5F0D" w:rsidRPr="00D5639C" w:rsidRDefault="005E5F0D" w:rsidP="00273E79">
            <w:pPr>
              <w:tabs>
                <w:tab w:val="left" w:pos="585"/>
              </w:tabs>
              <w:spacing w:before="60" w:after="60"/>
              <w:ind w:left="567" w:hanging="567"/>
              <w:rPr>
                <w:rFonts w:eastAsia="Times New Roman" w:cs="Arial"/>
                <w:i/>
              </w:rPr>
            </w:pPr>
          </w:p>
        </w:tc>
      </w:tr>
      <w:tr w:rsidR="005E5F0D" w:rsidRPr="00D5639C" w14:paraId="3F37EE04" w14:textId="77777777" w:rsidTr="003D38CD">
        <w:tc>
          <w:tcPr>
            <w:tcW w:w="8635" w:type="dxa"/>
            <w:tcBorders>
              <w:bottom w:val="single" w:sz="4" w:space="0" w:color="auto"/>
            </w:tcBorders>
            <w:shd w:val="clear" w:color="auto" w:fill="auto"/>
          </w:tcPr>
          <w:p w14:paraId="2DA051A9" w14:textId="77777777" w:rsidR="005E5F0D" w:rsidRPr="00D5639C" w:rsidRDefault="005E5F0D" w:rsidP="00273E79">
            <w:pPr>
              <w:tabs>
                <w:tab w:val="left" w:pos="585"/>
              </w:tabs>
              <w:spacing w:before="60" w:after="60"/>
              <w:ind w:left="567" w:hanging="567"/>
              <w:rPr>
                <w:rFonts w:eastAsia="Times New Roman" w:cs="Arial"/>
                <w:b/>
              </w:rPr>
            </w:pPr>
            <w:r w:rsidRPr="00D5639C">
              <w:rPr>
                <w:rFonts w:cs="Arial"/>
              </w:rPr>
              <w:t>5.1</w:t>
            </w:r>
            <w:r w:rsidRPr="00D5639C">
              <w:rPr>
                <w:rFonts w:cs="Arial"/>
              </w:rPr>
              <w:tab/>
              <w:t>temporary or permanent and full or partial physical displacement (including people without legally recognizable claims to land)?</w:t>
            </w:r>
          </w:p>
        </w:tc>
        <w:tc>
          <w:tcPr>
            <w:tcW w:w="900" w:type="dxa"/>
            <w:tcBorders>
              <w:bottom w:val="single" w:sz="4" w:space="0" w:color="auto"/>
            </w:tcBorders>
            <w:shd w:val="clear" w:color="auto" w:fill="auto"/>
          </w:tcPr>
          <w:p w14:paraId="7A6992F6" w14:textId="31055622" w:rsidR="005E5F0D" w:rsidRPr="00D5639C" w:rsidRDefault="005602AD" w:rsidP="00273E79">
            <w:pPr>
              <w:tabs>
                <w:tab w:val="left" w:pos="585"/>
              </w:tabs>
              <w:spacing w:before="60" w:after="60"/>
              <w:ind w:left="567" w:hanging="567"/>
              <w:rPr>
                <w:rFonts w:cs="Arial"/>
                <w:lang w:eastAsia="zh-CN"/>
              </w:rPr>
            </w:pPr>
            <w:r w:rsidRPr="00D5639C">
              <w:rPr>
                <w:rFonts w:cs="Arial"/>
                <w:lang w:eastAsia="zh-CN"/>
              </w:rPr>
              <w:t>Yes</w:t>
            </w:r>
          </w:p>
        </w:tc>
      </w:tr>
      <w:tr w:rsidR="005E5F0D" w:rsidRPr="00D5639C" w14:paraId="7E6E2CC7" w14:textId="77777777" w:rsidTr="003D38CD">
        <w:tc>
          <w:tcPr>
            <w:tcW w:w="8635" w:type="dxa"/>
            <w:tcBorders>
              <w:bottom w:val="single" w:sz="4" w:space="0" w:color="auto"/>
            </w:tcBorders>
            <w:shd w:val="clear" w:color="auto" w:fill="auto"/>
          </w:tcPr>
          <w:p w14:paraId="5FB2D2AA" w14:textId="77777777" w:rsidR="005E5F0D" w:rsidRPr="00D5639C" w:rsidRDefault="005E5F0D" w:rsidP="00273E79">
            <w:pPr>
              <w:tabs>
                <w:tab w:val="left" w:pos="585"/>
              </w:tabs>
              <w:spacing w:before="60" w:after="60"/>
              <w:ind w:left="567" w:hanging="567"/>
              <w:rPr>
                <w:rFonts w:eastAsia="Times New Roman" w:cs="Arial"/>
                <w:b/>
              </w:rPr>
            </w:pPr>
            <w:r w:rsidRPr="00D5639C">
              <w:rPr>
                <w:rFonts w:cs="Arial"/>
              </w:rPr>
              <w:lastRenderedPageBreak/>
              <w:t>5.2</w:t>
            </w:r>
            <w:r w:rsidRPr="00D5639C">
              <w:rPr>
                <w:rFonts w:cs="Arial"/>
              </w:rPr>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34C627A6" w:rsidR="005E5F0D" w:rsidRPr="00D5639C" w:rsidRDefault="00A70CAD" w:rsidP="00273E79">
            <w:pPr>
              <w:tabs>
                <w:tab w:val="left" w:pos="585"/>
              </w:tabs>
              <w:spacing w:before="60" w:after="60"/>
              <w:ind w:left="567" w:hanging="567"/>
              <w:rPr>
                <w:rFonts w:cs="Arial"/>
                <w:lang w:eastAsia="zh-CN"/>
              </w:rPr>
            </w:pPr>
            <w:r w:rsidRPr="00D5639C">
              <w:rPr>
                <w:rFonts w:cs="Arial"/>
                <w:lang w:eastAsia="zh-CN"/>
              </w:rPr>
              <w:t>Yes</w:t>
            </w:r>
          </w:p>
        </w:tc>
      </w:tr>
      <w:tr w:rsidR="005E5F0D" w:rsidRPr="00D5639C" w14:paraId="0CADD570" w14:textId="77777777" w:rsidTr="003D38CD">
        <w:tc>
          <w:tcPr>
            <w:tcW w:w="8635" w:type="dxa"/>
            <w:tcBorders>
              <w:bottom w:val="single" w:sz="4" w:space="0" w:color="auto"/>
            </w:tcBorders>
            <w:shd w:val="clear" w:color="auto" w:fill="auto"/>
          </w:tcPr>
          <w:p w14:paraId="63B8C4D4" w14:textId="77777777" w:rsidR="005E5F0D" w:rsidRPr="00D5639C" w:rsidRDefault="005E5F0D" w:rsidP="00273E79">
            <w:pPr>
              <w:tabs>
                <w:tab w:val="left" w:pos="585"/>
              </w:tabs>
              <w:spacing w:before="60" w:after="60"/>
              <w:ind w:left="567" w:hanging="567"/>
              <w:rPr>
                <w:rFonts w:cs="Arial"/>
              </w:rPr>
            </w:pPr>
            <w:r w:rsidRPr="00D5639C">
              <w:rPr>
                <w:rFonts w:eastAsia="Times New Roman" w:cs="Arial"/>
              </w:rPr>
              <w:t>5.3</w:t>
            </w:r>
            <w:r w:rsidRPr="00D5639C">
              <w:rPr>
                <w:rFonts w:eastAsia="Times New Roman" w:cs="Arial"/>
              </w:rPr>
              <w:tab/>
              <w:t>risk of forced evictions?</w:t>
            </w:r>
            <w:r w:rsidRPr="00D5639C">
              <w:rPr>
                <w:rStyle w:val="FootnoteReference"/>
                <w:rFonts w:ascii="Arial" w:eastAsia="Times New Roman" w:hAnsi="Arial" w:cs="Arial"/>
              </w:rPr>
              <w:footnoteReference w:id="6"/>
            </w:r>
          </w:p>
        </w:tc>
        <w:tc>
          <w:tcPr>
            <w:tcW w:w="900" w:type="dxa"/>
            <w:tcBorders>
              <w:bottom w:val="single" w:sz="4" w:space="0" w:color="auto"/>
            </w:tcBorders>
            <w:shd w:val="clear" w:color="auto" w:fill="auto"/>
          </w:tcPr>
          <w:p w14:paraId="4263E0A4" w14:textId="653868CF" w:rsidR="005E5F0D" w:rsidRPr="00D5639C" w:rsidRDefault="005602AD" w:rsidP="00273E79">
            <w:pPr>
              <w:tabs>
                <w:tab w:val="left" w:pos="585"/>
              </w:tabs>
              <w:spacing w:before="60" w:after="60"/>
              <w:ind w:left="567" w:hanging="567"/>
              <w:rPr>
                <w:rFonts w:cs="Arial"/>
                <w:lang w:eastAsia="zh-CN"/>
              </w:rPr>
            </w:pPr>
            <w:r w:rsidRPr="00D5639C">
              <w:rPr>
                <w:rFonts w:eastAsia="Times New Roman" w:cs="Arial"/>
                <w:lang w:eastAsia="ja-JP"/>
              </w:rPr>
              <w:t>Yes</w:t>
            </w:r>
          </w:p>
        </w:tc>
      </w:tr>
      <w:tr w:rsidR="005E5F0D" w:rsidRPr="00D5639C" w14:paraId="12245C64" w14:textId="77777777" w:rsidTr="003D38CD">
        <w:tc>
          <w:tcPr>
            <w:tcW w:w="8635" w:type="dxa"/>
            <w:tcBorders>
              <w:bottom w:val="single" w:sz="4" w:space="0" w:color="auto"/>
            </w:tcBorders>
            <w:shd w:val="clear" w:color="auto" w:fill="auto"/>
          </w:tcPr>
          <w:p w14:paraId="03E1E5B6"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5.4</w:t>
            </w:r>
            <w:r w:rsidRPr="00D5639C">
              <w:rPr>
                <w:rFonts w:eastAsia="Times New Roman" w:cs="Arial"/>
              </w:rPr>
              <w:tab/>
              <w:t xml:space="preserve">impacts on or changes to land tenure arrangements and/or community based property rights/customary rights to land, territories and/or resources? </w:t>
            </w:r>
          </w:p>
        </w:tc>
        <w:tc>
          <w:tcPr>
            <w:tcW w:w="900" w:type="dxa"/>
            <w:tcBorders>
              <w:bottom w:val="single" w:sz="4" w:space="0" w:color="auto"/>
            </w:tcBorders>
            <w:shd w:val="clear" w:color="auto" w:fill="auto"/>
          </w:tcPr>
          <w:p w14:paraId="0C361731" w14:textId="4019BD71" w:rsidR="005E5F0D" w:rsidRPr="00D5639C" w:rsidRDefault="00A70CAD" w:rsidP="00273E79">
            <w:pPr>
              <w:tabs>
                <w:tab w:val="left" w:pos="585"/>
              </w:tabs>
              <w:spacing w:before="60" w:after="60"/>
              <w:ind w:left="567" w:hanging="567"/>
              <w:rPr>
                <w:rFonts w:cs="Arial"/>
                <w:lang w:eastAsia="zh-CN"/>
              </w:rPr>
            </w:pPr>
            <w:r w:rsidRPr="00D5639C">
              <w:rPr>
                <w:rFonts w:eastAsia="Times New Roman" w:cs="Arial"/>
                <w:lang w:eastAsia="ja-JP"/>
              </w:rPr>
              <w:t>No</w:t>
            </w:r>
          </w:p>
        </w:tc>
      </w:tr>
      <w:tr w:rsidR="005E5F0D" w:rsidRPr="00D5639C" w14:paraId="0DF6583A" w14:textId="77777777" w:rsidTr="003D38CD">
        <w:trPr>
          <w:trHeight w:val="584"/>
        </w:trPr>
        <w:tc>
          <w:tcPr>
            <w:tcW w:w="8635" w:type="dxa"/>
            <w:tcBorders>
              <w:bottom w:val="single" w:sz="4" w:space="0" w:color="auto"/>
            </w:tcBorders>
            <w:shd w:val="clear" w:color="auto" w:fill="DBE5F1"/>
            <w:vAlign w:val="center"/>
          </w:tcPr>
          <w:p w14:paraId="17F9148A" w14:textId="77777777" w:rsidR="005E5F0D" w:rsidRPr="00D5639C" w:rsidRDefault="005E5F0D" w:rsidP="00273E79">
            <w:pPr>
              <w:tabs>
                <w:tab w:val="left" w:pos="0"/>
                <w:tab w:val="left" w:pos="555"/>
              </w:tabs>
              <w:spacing w:before="60" w:after="60"/>
              <w:rPr>
                <w:rFonts w:eastAsia="Times New Roman" w:cs="Arial"/>
                <w:b/>
              </w:rPr>
            </w:pPr>
            <w:r w:rsidRPr="00D5639C">
              <w:rPr>
                <w:rFonts w:eastAsia="Times New Roman" w:cs="Arial"/>
                <w:b/>
              </w:rPr>
              <w:t>Standard 6: Indigenous Peoples</w:t>
            </w:r>
          </w:p>
        </w:tc>
        <w:tc>
          <w:tcPr>
            <w:tcW w:w="900" w:type="dxa"/>
            <w:tcBorders>
              <w:bottom w:val="single" w:sz="4" w:space="0" w:color="auto"/>
            </w:tcBorders>
            <w:shd w:val="clear" w:color="auto" w:fill="DBE5F1"/>
            <w:vAlign w:val="center"/>
          </w:tcPr>
          <w:p w14:paraId="4995AC0D" w14:textId="77777777" w:rsidR="005E5F0D" w:rsidRPr="00D5639C" w:rsidRDefault="005E5F0D" w:rsidP="00273E79">
            <w:pPr>
              <w:tabs>
                <w:tab w:val="left" w:pos="585"/>
              </w:tabs>
              <w:spacing w:before="60" w:after="60"/>
              <w:ind w:left="567" w:hanging="567"/>
              <w:rPr>
                <w:rFonts w:eastAsia="Times New Roman" w:cs="Arial"/>
              </w:rPr>
            </w:pPr>
          </w:p>
        </w:tc>
      </w:tr>
      <w:tr w:rsidR="005E5F0D" w:rsidRPr="00D5639C" w14:paraId="44AAA0CA" w14:textId="77777777" w:rsidTr="003D38CD">
        <w:tc>
          <w:tcPr>
            <w:tcW w:w="8635" w:type="dxa"/>
            <w:tcBorders>
              <w:bottom w:val="single" w:sz="4" w:space="0" w:color="auto"/>
            </w:tcBorders>
            <w:shd w:val="clear" w:color="auto" w:fill="auto"/>
          </w:tcPr>
          <w:p w14:paraId="3EA352F5" w14:textId="77777777" w:rsidR="005E5F0D" w:rsidRPr="00D5639C" w:rsidRDefault="005E5F0D" w:rsidP="00273E79">
            <w:pPr>
              <w:tabs>
                <w:tab w:val="left" w:pos="585"/>
              </w:tabs>
              <w:spacing w:before="60" w:after="60"/>
              <w:ind w:left="567" w:hanging="567"/>
              <w:rPr>
                <w:rFonts w:cs="Arial"/>
                <w:i/>
              </w:rPr>
            </w:pPr>
            <w:r w:rsidRPr="00D5639C">
              <w:rPr>
                <w:rFonts w:cs="Arial"/>
                <w:i/>
              </w:rPr>
              <w:t xml:space="preserve">Would the project potentially involve or lead to: </w:t>
            </w:r>
          </w:p>
        </w:tc>
        <w:tc>
          <w:tcPr>
            <w:tcW w:w="900" w:type="dxa"/>
            <w:tcBorders>
              <w:bottom w:val="single" w:sz="4" w:space="0" w:color="auto"/>
            </w:tcBorders>
            <w:shd w:val="clear" w:color="auto" w:fill="auto"/>
          </w:tcPr>
          <w:p w14:paraId="1AB24916" w14:textId="77777777" w:rsidR="005E5F0D" w:rsidRPr="00D5639C" w:rsidRDefault="005E5F0D" w:rsidP="00273E79">
            <w:pPr>
              <w:tabs>
                <w:tab w:val="left" w:pos="585"/>
              </w:tabs>
              <w:spacing w:before="60" w:after="60"/>
              <w:ind w:left="567" w:hanging="567"/>
              <w:rPr>
                <w:rFonts w:eastAsia="Times New Roman" w:cs="Arial"/>
                <w:i/>
              </w:rPr>
            </w:pPr>
          </w:p>
        </w:tc>
      </w:tr>
      <w:tr w:rsidR="005E5F0D" w:rsidRPr="00D5639C" w14:paraId="1295FE98" w14:textId="77777777" w:rsidTr="003D38CD">
        <w:tc>
          <w:tcPr>
            <w:tcW w:w="8635" w:type="dxa"/>
            <w:tcBorders>
              <w:bottom w:val="single" w:sz="4" w:space="0" w:color="auto"/>
            </w:tcBorders>
            <w:shd w:val="clear" w:color="auto" w:fill="auto"/>
          </w:tcPr>
          <w:p w14:paraId="60E75061" w14:textId="77777777" w:rsidR="005E5F0D" w:rsidRPr="00D5639C" w:rsidRDefault="005E5F0D" w:rsidP="00273E79">
            <w:pPr>
              <w:tabs>
                <w:tab w:val="left" w:pos="585"/>
              </w:tabs>
              <w:spacing w:before="60" w:after="60"/>
              <w:ind w:left="567" w:hanging="567"/>
              <w:rPr>
                <w:rFonts w:cs="Arial"/>
              </w:rPr>
            </w:pPr>
            <w:r w:rsidRPr="00D5639C">
              <w:rPr>
                <w:rFonts w:cs="Arial"/>
              </w:rPr>
              <w:t>6.1</w:t>
            </w:r>
            <w:r w:rsidRPr="00D5639C">
              <w:rPr>
                <w:rFonts w:cs="Arial"/>
              </w:rPr>
              <w:tab/>
              <w:t>areas where indigenous peoples are present (including project area of influence)?</w:t>
            </w:r>
          </w:p>
        </w:tc>
        <w:tc>
          <w:tcPr>
            <w:tcW w:w="900" w:type="dxa"/>
            <w:tcBorders>
              <w:bottom w:val="single" w:sz="4" w:space="0" w:color="auto"/>
            </w:tcBorders>
            <w:shd w:val="clear" w:color="auto" w:fill="auto"/>
          </w:tcPr>
          <w:p w14:paraId="250381C4" w14:textId="250B8D30" w:rsidR="005E5F0D" w:rsidRPr="00D5639C" w:rsidRDefault="0073395A" w:rsidP="00273E79">
            <w:pPr>
              <w:tabs>
                <w:tab w:val="left" w:pos="585"/>
              </w:tabs>
              <w:spacing w:before="60" w:after="60"/>
              <w:ind w:left="567" w:hanging="567"/>
              <w:rPr>
                <w:rFonts w:cs="Arial"/>
                <w:lang w:eastAsia="zh-CN"/>
              </w:rPr>
            </w:pPr>
            <w:r w:rsidRPr="00D5639C">
              <w:rPr>
                <w:rFonts w:eastAsia="Times New Roman" w:cs="Arial"/>
                <w:lang w:eastAsia="ja-JP"/>
              </w:rPr>
              <w:t>Yes</w:t>
            </w:r>
            <w:r w:rsidR="00574D40" w:rsidRPr="00D5639C">
              <w:rPr>
                <w:rFonts w:cs="Arial"/>
                <w:lang w:eastAsia="zh-CN"/>
              </w:rPr>
              <w:t xml:space="preserve"> </w:t>
            </w:r>
          </w:p>
        </w:tc>
      </w:tr>
      <w:tr w:rsidR="005E5F0D" w:rsidRPr="00D5639C" w14:paraId="1B17325A" w14:textId="77777777" w:rsidTr="003D38CD">
        <w:tc>
          <w:tcPr>
            <w:tcW w:w="8635" w:type="dxa"/>
            <w:tcBorders>
              <w:bottom w:val="single" w:sz="4" w:space="0" w:color="auto"/>
            </w:tcBorders>
            <w:shd w:val="clear" w:color="auto" w:fill="auto"/>
          </w:tcPr>
          <w:p w14:paraId="1F54BE26" w14:textId="77777777" w:rsidR="005E5F0D" w:rsidRPr="00D5639C" w:rsidRDefault="005E5F0D" w:rsidP="00273E79">
            <w:pPr>
              <w:tabs>
                <w:tab w:val="left" w:pos="585"/>
              </w:tabs>
              <w:spacing w:before="60" w:after="60"/>
              <w:ind w:left="567" w:hanging="567"/>
              <w:rPr>
                <w:rFonts w:cs="Arial"/>
              </w:rPr>
            </w:pPr>
            <w:r w:rsidRPr="00D5639C">
              <w:rPr>
                <w:rFonts w:cs="Arial"/>
              </w:rPr>
              <w:t>6.2</w:t>
            </w:r>
            <w:r w:rsidRPr="00D5639C">
              <w:rPr>
                <w:rFonts w:cs="Arial"/>
              </w:rPr>
              <w:tab/>
              <w:t>activities located on lands and territories claimed by indigenous peoples?</w:t>
            </w:r>
          </w:p>
        </w:tc>
        <w:tc>
          <w:tcPr>
            <w:tcW w:w="900" w:type="dxa"/>
            <w:tcBorders>
              <w:bottom w:val="single" w:sz="4" w:space="0" w:color="auto"/>
            </w:tcBorders>
            <w:shd w:val="clear" w:color="auto" w:fill="auto"/>
          </w:tcPr>
          <w:p w14:paraId="110F82BC" w14:textId="02D6F0DF"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 xml:space="preserve">No </w:t>
            </w:r>
          </w:p>
        </w:tc>
      </w:tr>
      <w:tr w:rsidR="005E5F0D" w:rsidRPr="00D5639C" w14:paraId="3362F461" w14:textId="77777777" w:rsidTr="003D38CD">
        <w:tc>
          <w:tcPr>
            <w:tcW w:w="8635" w:type="dxa"/>
            <w:tcBorders>
              <w:bottom w:val="single" w:sz="4" w:space="0" w:color="auto"/>
            </w:tcBorders>
            <w:shd w:val="clear" w:color="auto" w:fill="auto"/>
          </w:tcPr>
          <w:p w14:paraId="63F3682E" w14:textId="77777777" w:rsidR="005E5F0D" w:rsidRPr="00D5639C" w:rsidRDefault="005E5F0D" w:rsidP="00273E79">
            <w:pPr>
              <w:tabs>
                <w:tab w:val="left" w:pos="585"/>
              </w:tabs>
              <w:spacing w:before="60" w:after="60"/>
              <w:ind w:left="567" w:hanging="567"/>
              <w:rPr>
                <w:rFonts w:cs="Arial"/>
              </w:rPr>
            </w:pPr>
            <w:r w:rsidRPr="00D5639C">
              <w:rPr>
                <w:rFonts w:cs="Arial"/>
              </w:rPr>
              <w:t>6.3</w:t>
            </w:r>
            <w:r w:rsidRPr="00D5639C">
              <w:rPr>
                <w:rFonts w:cs="Arial"/>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0BF0A37A" w14:textId="77777777" w:rsidR="005E5F0D" w:rsidRPr="00D5639C" w:rsidRDefault="005E5F0D" w:rsidP="00273E79">
            <w:pPr>
              <w:tabs>
                <w:tab w:val="left" w:pos="630"/>
              </w:tabs>
              <w:spacing w:before="60" w:after="60"/>
              <w:ind w:left="630"/>
              <w:rPr>
                <w:rFonts w:cs="Arial"/>
              </w:rPr>
            </w:pPr>
            <w:r w:rsidRPr="00D5639C">
              <w:rPr>
                <w:rFonts w:eastAsia="Times New Roman" w:cs="Arial"/>
                <w:i/>
              </w:rPr>
              <w:t>If the answer to screening question 6.3 is “yes”, then the potential risk impacts are considered significant and the project would be categorized as either Substantial Risk or High Risk</w:t>
            </w:r>
          </w:p>
        </w:tc>
        <w:tc>
          <w:tcPr>
            <w:tcW w:w="900" w:type="dxa"/>
            <w:tcBorders>
              <w:bottom w:val="single" w:sz="4" w:space="0" w:color="auto"/>
            </w:tcBorders>
            <w:shd w:val="clear" w:color="auto" w:fill="auto"/>
          </w:tcPr>
          <w:p w14:paraId="29BC2EFA" w14:textId="2DB6ABCF" w:rsidR="005E5F0D" w:rsidRPr="00D5639C" w:rsidRDefault="003C1F7E" w:rsidP="00273E79">
            <w:pPr>
              <w:tabs>
                <w:tab w:val="left" w:pos="585"/>
              </w:tabs>
              <w:spacing w:before="60" w:after="60"/>
              <w:ind w:left="567" w:hanging="567"/>
              <w:rPr>
                <w:rFonts w:cs="Arial"/>
                <w:lang w:eastAsia="zh-CN"/>
              </w:rPr>
            </w:pPr>
            <w:r w:rsidRPr="00D5639C">
              <w:rPr>
                <w:rFonts w:eastAsia="Times New Roman" w:cs="Arial"/>
                <w:lang w:eastAsia="ja-JP"/>
              </w:rPr>
              <w:t>Yes</w:t>
            </w:r>
          </w:p>
        </w:tc>
      </w:tr>
      <w:tr w:rsidR="005E5F0D" w:rsidRPr="00D5639C" w14:paraId="78DEF37F" w14:textId="77777777" w:rsidTr="003D38CD">
        <w:tc>
          <w:tcPr>
            <w:tcW w:w="8635" w:type="dxa"/>
            <w:tcBorders>
              <w:bottom w:val="single" w:sz="4" w:space="0" w:color="auto"/>
            </w:tcBorders>
            <w:shd w:val="clear" w:color="auto" w:fill="auto"/>
          </w:tcPr>
          <w:p w14:paraId="7645F29E" w14:textId="77777777" w:rsidR="005E5F0D" w:rsidRPr="00D5639C" w:rsidRDefault="005E5F0D" w:rsidP="00273E79">
            <w:pPr>
              <w:tabs>
                <w:tab w:val="left" w:pos="585"/>
              </w:tabs>
              <w:spacing w:before="60" w:after="60"/>
              <w:ind w:left="567" w:hanging="567"/>
              <w:rPr>
                <w:rFonts w:cs="Arial"/>
              </w:rPr>
            </w:pPr>
            <w:r w:rsidRPr="00D5639C">
              <w:rPr>
                <w:rFonts w:cs="Arial"/>
              </w:rPr>
              <w:t>6.4</w:t>
            </w:r>
            <w:r w:rsidRPr="00D5639C">
              <w:rPr>
                <w:rFonts w:cs="Arial"/>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799F3E" w14:textId="76958BEC" w:rsidR="005E5F0D" w:rsidRPr="00D5639C" w:rsidRDefault="006D5DB0" w:rsidP="00273E79">
            <w:pPr>
              <w:tabs>
                <w:tab w:val="left" w:pos="585"/>
              </w:tabs>
              <w:spacing w:before="60" w:after="60"/>
              <w:ind w:left="567" w:hanging="567"/>
              <w:rPr>
                <w:rFonts w:cs="Arial"/>
                <w:lang w:eastAsia="zh-CN"/>
              </w:rPr>
            </w:pPr>
            <w:r w:rsidRPr="00D5639C">
              <w:rPr>
                <w:rFonts w:eastAsia="Times New Roman" w:cs="Arial"/>
                <w:lang w:eastAsia="ja-JP"/>
              </w:rPr>
              <w:t>Yes</w:t>
            </w:r>
          </w:p>
        </w:tc>
      </w:tr>
      <w:tr w:rsidR="005E5F0D" w:rsidRPr="00D5639C" w14:paraId="69837306" w14:textId="77777777" w:rsidTr="003D38CD">
        <w:tc>
          <w:tcPr>
            <w:tcW w:w="8635" w:type="dxa"/>
            <w:tcBorders>
              <w:bottom w:val="single" w:sz="4" w:space="0" w:color="auto"/>
            </w:tcBorders>
            <w:shd w:val="clear" w:color="auto" w:fill="auto"/>
          </w:tcPr>
          <w:p w14:paraId="1C305795" w14:textId="77777777" w:rsidR="005E5F0D" w:rsidRPr="00D5639C" w:rsidRDefault="005E5F0D" w:rsidP="00273E79">
            <w:pPr>
              <w:tabs>
                <w:tab w:val="left" w:pos="585"/>
              </w:tabs>
              <w:spacing w:before="60" w:after="60"/>
              <w:ind w:left="567" w:hanging="567"/>
              <w:rPr>
                <w:rFonts w:cs="Arial"/>
              </w:rPr>
            </w:pPr>
            <w:r w:rsidRPr="00D5639C">
              <w:rPr>
                <w:rFonts w:cs="Arial"/>
              </w:rPr>
              <w:t>6.5</w:t>
            </w:r>
            <w:r w:rsidRPr="00D5639C">
              <w:rPr>
                <w:rFonts w:cs="Arial"/>
              </w:rPr>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42719C3F"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 xml:space="preserve">No </w:t>
            </w:r>
          </w:p>
        </w:tc>
      </w:tr>
      <w:tr w:rsidR="005E5F0D" w:rsidRPr="00D5639C" w14:paraId="648B0B61" w14:textId="77777777" w:rsidTr="003D38CD">
        <w:tc>
          <w:tcPr>
            <w:tcW w:w="8635" w:type="dxa"/>
            <w:tcBorders>
              <w:bottom w:val="single" w:sz="4" w:space="0" w:color="auto"/>
            </w:tcBorders>
            <w:shd w:val="clear" w:color="auto" w:fill="auto"/>
          </w:tcPr>
          <w:p w14:paraId="72E0A07E" w14:textId="77777777" w:rsidR="005E5F0D" w:rsidRPr="00D5639C" w:rsidRDefault="005E5F0D" w:rsidP="00273E79">
            <w:pPr>
              <w:tabs>
                <w:tab w:val="left" w:pos="585"/>
              </w:tabs>
              <w:spacing w:before="60" w:after="60"/>
              <w:ind w:left="567" w:hanging="567"/>
              <w:rPr>
                <w:rFonts w:cs="Arial"/>
              </w:rPr>
            </w:pPr>
            <w:r w:rsidRPr="00D5639C">
              <w:rPr>
                <w:rFonts w:cs="Arial"/>
              </w:rPr>
              <w:t>6.6</w:t>
            </w:r>
            <w:r w:rsidRPr="00D5639C">
              <w:rPr>
                <w:rFonts w:cs="Arial"/>
              </w:rPr>
              <w:tab/>
              <w:t xml:space="preserve">forced eviction or the whole or partial physical or economic displacement of indigenous peoples, including through access restrictions to lands, territories, and resources? </w:t>
            </w:r>
          </w:p>
          <w:p w14:paraId="2E79F085" w14:textId="77777777" w:rsidR="005E5F0D" w:rsidRPr="00D5639C" w:rsidRDefault="005E5F0D" w:rsidP="00273E79">
            <w:pPr>
              <w:tabs>
                <w:tab w:val="left" w:pos="585"/>
              </w:tabs>
              <w:spacing w:before="60" w:after="60"/>
              <w:ind w:left="567" w:hanging="27"/>
              <w:rPr>
                <w:rFonts w:cs="Arial"/>
                <w:i/>
              </w:rPr>
            </w:pPr>
            <w:r w:rsidRPr="00D5639C">
              <w:rPr>
                <w:rFonts w:cs="Arial"/>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38FEC309" w:rsidR="005E5F0D" w:rsidRPr="00D5639C" w:rsidRDefault="00A93786" w:rsidP="00273E79">
            <w:pPr>
              <w:tabs>
                <w:tab w:val="left" w:pos="585"/>
              </w:tabs>
              <w:spacing w:before="60" w:after="60"/>
              <w:ind w:left="567" w:hanging="567"/>
              <w:rPr>
                <w:rFonts w:cs="Arial"/>
                <w:lang w:eastAsia="zh-CN"/>
              </w:rPr>
            </w:pPr>
            <w:r w:rsidRPr="00D5639C">
              <w:rPr>
                <w:rFonts w:eastAsia="Times New Roman" w:cs="Arial"/>
                <w:lang w:eastAsia="ja-JP"/>
              </w:rPr>
              <w:t>Yes</w:t>
            </w:r>
          </w:p>
        </w:tc>
      </w:tr>
      <w:tr w:rsidR="005E5F0D" w:rsidRPr="00D5639C" w14:paraId="77DE2AFC" w14:textId="77777777" w:rsidTr="003D38CD">
        <w:tc>
          <w:tcPr>
            <w:tcW w:w="8635" w:type="dxa"/>
            <w:tcBorders>
              <w:bottom w:val="single" w:sz="4" w:space="0" w:color="auto"/>
            </w:tcBorders>
            <w:shd w:val="clear" w:color="auto" w:fill="auto"/>
          </w:tcPr>
          <w:p w14:paraId="45406A05" w14:textId="77777777" w:rsidR="005E5F0D" w:rsidRPr="00D5639C" w:rsidRDefault="005E5F0D" w:rsidP="00273E79">
            <w:pPr>
              <w:tabs>
                <w:tab w:val="left" w:pos="585"/>
              </w:tabs>
              <w:spacing w:before="60" w:after="60"/>
              <w:ind w:left="567" w:hanging="567"/>
              <w:rPr>
                <w:rFonts w:cs="Arial"/>
              </w:rPr>
            </w:pPr>
            <w:r w:rsidRPr="00D5639C">
              <w:rPr>
                <w:rFonts w:cs="Arial"/>
              </w:rPr>
              <w:t>6.7</w:t>
            </w:r>
            <w:r w:rsidRPr="00D5639C">
              <w:rPr>
                <w:rFonts w:cs="Arial"/>
              </w:rPr>
              <w:tab/>
              <w:t>adverse impacts on the development priorities of indigenous peoples as defined by them?</w:t>
            </w:r>
          </w:p>
        </w:tc>
        <w:tc>
          <w:tcPr>
            <w:tcW w:w="900" w:type="dxa"/>
            <w:tcBorders>
              <w:bottom w:val="single" w:sz="4" w:space="0" w:color="auto"/>
            </w:tcBorders>
            <w:shd w:val="clear" w:color="auto" w:fill="auto"/>
          </w:tcPr>
          <w:p w14:paraId="53301D3A" w14:textId="2FA23F9E"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 xml:space="preserve">No </w:t>
            </w:r>
          </w:p>
        </w:tc>
      </w:tr>
      <w:tr w:rsidR="005E5F0D" w:rsidRPr="00D5639C" w14:paraId="79F2E557" w14:textId="77777777" w:rsidTr="003D38CD">
        <w:tc>
          <w:tcPr>
            <w:tcW w:w="8635" w:type="dxa"/>
            <w:tcBorders>
              <w:bottom w:val="single" w:sz="4" w:space="0" w:color="auto"/>
            </w:tcBorders>
            <w:shd w:val="clear" w:color="auto" w:fill="auto"/>
          </w:tcPr>
          <w:p w14:paraId="2123FB7C" w14:textId="77777777" w:rsidR="005E5F0D" w:rsidRPr="00D5639C" w:rsidRDefault="005E5F0D" w:rsidP="00273E79">
            <w:pPr>
              <w:tabs>
                <w:tab w:val="left" w:pos="585"/>
              </w:tabs>
              <w:spacing w:before="60" w:after="60"/>
              <w:ind w:left="567" w:hanging="567"/>
              <w:rPr>
                <w:rFonts w:cs="Arial"/>
              </w:rPr>
            </w:pPr>
            <w:r w:rsidRPr="00D5639C">
              <w:rPr>
                <w:rFonts w:cs="Arial"/>
              </w:rPr>
              <w:t>6.8</w:t>
            </w:r>
            <w:r w:rsidRPr="00D5639C">
              <w:rPr>
                <w:rFonts w:cs="Arial"/>
              </w:rPr>
              <w:tab/>
              <w:t>risks to the physical and cultural survival of indigenous peoples?</w:t>
            </w:r>
          </w:p>
        </w:tc>
        <w:tc>
          <w:tcPr>
            <w:tcW w:w="900" w:type="dxa"/>
            <w:tcBorders>
              <w:bottom w:val="single" w:sz="4" w:space="0" w:color="auto"/>
            </w:tcBorders>
            <w:shd w:val="clear" w:color="auto" w:fill="auto"/>
          </w:tcPr>
          <w:p w14:paraId="7C739A49" w14:textId="4B9960E6"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 xml:space="preserve">No </w:t>
            </w:r>
          </w:p>
        </w:tc>
      </w:tr>
      <w:tr w:rsidR="005E5F0D" w:rsidRPr="00D5639C" w14:paraId="515732D0" w14:textId="77777777" w:rsidTr="003D38CD">
        <w:tc>
          <w:tcPr>
            <w:tcW w:w="8635" w:type="dxa"/>
            <w:tcBorders>
              <w:bottom w:val="single" w:sz="4" w:space="0" w:color="auto"/>
            </w:tcBorders>
            <w:shd w:val="clear" w:color="auto" w:fill="auto"/>
          </w:tcPr>
          <w:p w14:paraId="76554080" w14:textId="77777777" w:rsidR="005E5F0D" w:rsidRPr="00D5639C" w:rsidRDefault="005E5F0D" w:rsidP="00273E79">
            <w:pPr>
              <w:tabs>
                <w:tab w:val="left" w:pos="585"/>
              </w:tabs>
              <w:spacing w:before="60" w:after="60"/>
              <w:ind w:left="567" w:hanging="567"/>
              <w:rPr>
                <w:rFonts w:cs="Arial"/>
                <w:i/>
              </w:rPr>
            </w:pPr>
            <w:r w:rsidRPr="00D5639C">
              <w:rPr>
                <w:rFonts w:cs="Arial"/>
              </w:rPr>
              <w:t>6.9</w:t>
            </w:r>
            <w:r w:rsidRPr="00D5639C">
              <w:rPr>
                <w:rFonts w:cs="Arial"/>
              </w:rPr>
              <w:tab/>
              <w:t>impacts on the Cultural Heritage of indigenous peoples, including through the commercialization or use of their traditional knowledge and practices?</w:t>
            </w:r>
            <w:r w:rsidRPr="00D5639C">
              <w:rPr>
                <w:rFonts w:cs="Arial"/>
                <w:i/>
              </w:rPr>
              <w:t xml:space="preserve"> </w:t>
            </w:r>
          </w:p>
          <w:p w14:paraId="3F985F1E" w14:textId="77777777" w:rsidR="005E5F0D" w:rsidRPr="00D5639C" w:rsidRDefault="005E5F0D" w:rsidP="00273E79">
            <w:pPr>
              <w:tabs>
                <w:tab w:val="left" w:pos="585"/>
              </w:tabs>
              <w:spacing w:before="60" w:after="60"/>
              <w:ind w:left="567" w:hanging="27"/>
              <w:rPr>
                <w:rFonts w:cs="Arial"/>
              </w:rPr>
            </w:pPr>
            <w:r w:rsidRPr="00D5639C">
              <w:rPr>
                <w:rFonts w:cs="Arial"/>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2E03164A" w:rsidR="005E5F0D" w:rsidRPr="00D5639C" w:rsidRDefault="00A93786" w:rsidP="00A93786">
            <w:pPr>
              <w:spacing w:before="60" w:after="60"/>
              <w:ind w:hanging="7"/>
              <w:rPr>
                <w:rFonts w:cs="Arial"/>
                <w:lang w:eastAsia="zh-CN"/>
              </w:rPr>
            </w:pPr>
            <w:r w:rsidRPr="00D5639C">
              <w:rPr>
                <w:rFonts w:eastAsia="Times New Roman" w:cs="Arial"/>
                <w:lang w:eastAsia="ja-JP"/>
              </w:rPr>
              <w:t>Yes</w:t>
            </w:r>
          </w:p>
        </w:tc>
      </w:tr>
      <w:tr w:rsidR="005E5F0D" w:rsidRPr="00D5639C" w14:paraId="54A91C79" w14:textId="77777777" w:rsidTr="003D38CD">
        <w:trPr>
          <w:trHeight w:val="576"/>
        </w:trPr>
        <w:tc>
          <w:tcPr>
            <w:tcW w:w="8635" w:type="dxa"/>
            <w:tcBorders>
              <w:bottom w:val="single" w:sz="4" w:space="0" w:color="auto"/>
            </w:tcBorders>
            <w:shd w:val="clear" w:color="auto" w:fill="D9E2F3"/>
            <w:vAlign w:val="center"/>
          </w:tcPr>
          <w:p w14:paraId="194544D5" w14:textId="77777777" w:rsidR="005E5F0D" w:rsidRPr="00D5639C" w:rsidRDefault="005E5F0D" w:rsidP="00273E79">
            <w:pPr>
              <w:tabs>
                <w:tab w:val="left" w:pos="585"/>
              </w:tabs>
              <w:spacing w:before="60" w:after="60"/>
              <w:ind w:left="567" w:hanging="567"/>
              <w:rPr>
                <w:rFonts w:cs="Arial"/>
              </w:rPr>
            </w:pPr>
            <w:r w:rsidRPr="00D5639C">
              <w:rPr>
                <w:rFonts w:eastAsia="Times New Roman" w:cs="Arial"/>
                <w:b/>
              </w:rPr>
              <w:t xml:space="preserve">Standard 7: Labour and Working Conditions </w:t>
            </w:r>
          </w:p>
        </w:tc>
        <w:tc>
          <w:tcPr>
            <w:tcW w:w="900" w:type="dxa"/>
            <w:tcBorders>
              <w:bottom w:val="single" w:sz="4" w:space="0" w:color="auto"/>
            </w:tcBorders>
            <w:shd w:val="clear" w:color="auto" w:fill="D9E2F3"/>
          </w:tcPr>
          <w:p w14:paraId="116E6F1B" w14:textId="77777777" w:rsidR="005E5F0D" w:rsidRPr="00D5639C" w:rsidRDefault="005E5F0D" w:rsidP="00273E79">
            <w:pPr>
              <w:tabs>
                <w:tab w:val="left" w:pos="585"/>
              </w:tabs>
              <w:spacing w:before="60" w:after="60"/>
              <w:ind w:left="567" w:hanging="567"/>
              <w:rPr>
                <w:rFonts w:eastAsia="Times New Roman" w:cs="Arial"/>
              </w:rPr>
            </w:pPr>
          </w:p>
        </w:tc>
      </w:tr>
      <w:tr w:rsidR="005E5F0D" w:rsidRPr="00D5639C" w14:paraId="52793AAD" w14:textId="77777777" w:rsidTr="003D38CD">
        <w:tc>
          <w:tcPr>
            <w:tcW w:w="8635" w:type="dxa"/>
            <w:tcBorders>
              <w:bottom w:val="single" w:sz="4" w:space="0" w:color="auto"/>
            </w:tcBorders>
            <w:shd w:val="clear" w:color="auto" w:fill="auto"/>
          </w:tcPr>
          <w:p w14:paraId="76B63A9A" w14:textId="77777777" w:rsidR="005E5F0D" w:rsidRPr="00D5639C" w:rsidRDefault="005E5F0D" w:rsidP="00273E79">
            <w:pPr>
              <w:tabs>
                <w:tab w:val="left" w:pos="585"/>
              </w:tabs>
              <w:spacing w:before="60" w:after="60"/>
              <w:ind w:left="567" w:hanging="567"/>
              <w:rPr>
                <w:rFonts w:cs="Arial"/>
                <w:i/>
              </w:rPr>
            </w:pPr>
            <w:r w:rsidRPr="00D5639C">
              <w:rPr>
                <w:rFonts w:cs="Arial"/>
                <w:i/>
              </w:rPr>
              <w:t>Would the project potentially involve or lead to: (note: applies to project and contractor workers)</w:t>
            </w:r>
          </w:p>
        </w:tc>
        <w:tc>
          <w:tcPr>
            <w:tcW w:w="900" w:type="dxa"/>
            <w:tcBorders>
              <w:bottom w:val="single" w:sz="4" w:space="0" w:color="auto"/>
            </w:tcBorders>
            <w:shd w:val="clear" w:color="auto" w:fill="auto"/>
          </w:tcPr>
          <w:p w14:paraId="47F30E52" w14:textId="77777777" w:rsidR="005E5F0D" w:rsidRPr="00D5639C" w:rsidRDefault="005E5F0D" w:rsidP="00273E79">
            <w:pPr>
              <w:tabs>
                <w:tab w:val="left" w:pos="585"/>
              </w:tabs>
              <w:spacing w:before="60" w:after="60"/>
              <w:ind w:left="567" w:hanging="567"/>
              <w:rPr>
                <w:rFonts w:eastAsia="Times New Roman" w:cs="Arial"/>
              </w:rPr>
            </w:pPr>
          </w:p>
        </w:tc>
      </w:tr>
      <w:tr w:rsidR="005E5F0D" w:rsidRPr="00D5639C" w14:paraId="61708695" w14:textId="77777777" w:rsidTr="003D38CD">
        <w:tc>
          <w:tcPr>
            <w:tcW w:w="8635" w:type="dxa"/>
            <w:tcBorders>
              <w:bottom w:val="single" w:sz="4" w:space="0" w:color="auto"/>
            </w:tcBorders>
            <w:shd w:val="clear" w:color="auto" w:fill="auto"/>
          </w:tcPr>
          <w:p w14:paraId="0FCCE55A" w14:textId="77777777" w:rsidR="005E5F0D" w:rsidRPr="00D5639C" w:rsidRDefault="005E5F0D" w:rsidP="00273E79">
            <w:pPr>
              <w:tabs>
                <w:tab w:val="left" w:pos="585"/>
              </w:tabs>
              <w:spacing w:before="60" w:after="60"/>
              <w:ind w:left="567" w:hanging="567"/>
              <w:rPr>
                <w:rFonts w:cs="Arial"/>
              </w:rPr>
            </w:pPr>
            <w:r w:rsidRPr="00D5639C">
              <w:rPr>
                <w:rFonts w:cs="Arial"/>
              </w:rPr>
              <w:t>7.1</w:t>
            </w:r>
            <w:r w:rsidRPr="00D5639C">
              <w:rPr>
                <w:rFonts w:cs="Arial"/>
              </w:rPr>
              <w:tab/>
              <w:t>working conditions that do not meet national labour laws and international commitments?</w:t>
            </w:r>
          </w:p>
        </w:tc>
        <w:tc>
          <w:tcPr>
            <w:tcW w:w="900" w:type="dxa"/>
            <w:tcBorders>
              <w:bottom w:val="single" w:sz="4" w:space="0" w:color="auto"/>
            </w:tcBorders>
            <w:shd w:val="clear" w:color="auto" w:fill="auto"/>
          </w:tcPr>
          <w:p w14:paraId="428773C1" w14:textId="37A5ED0C" w:rsidR="005E5F0D" w:rsidRPr="00D5639C" w:rsidRDefault="00D04C48" w:rsidP="00273E79">
            <w:pPr>
              <w:tabs>
                <w:tab w:val="left" w:pos="585"/>
              </w:tabs>
              <w:spacing w:before="60" w:after="60"/>
              <w:ind w:left="567" w:hanging="567"/>
              <w:rPr>
                <w:rFonts w:cs="Arial"/>
                <w:lang w:eastAsia="zh-CN"/>
              </w:rPr>
            </w:pPr>
            <w:r w:rsidRPr="00D5639C">
              <w:rPr>
                <w:rFonts w:cs="Arial"/>
                <w:lang w:eastAsia="zh-CN"/>
              </w:rPr>
              <w:t>Yes</w:t>
            </w:r>
          </w:p>
        </w:tc>
      </w:tr>
      <w:tr w:rsidR="005E5F0D" w:rsidRPr="00D5639C" w14:paraId="3043FB22" w14:textId="77777777" w:rsidTr="003D38CD">
        <w:tc>
          <w:tcPr>
            <w:tcW w:w="8635" w:type="dxa"/>
            <w:tcBorders>
              <w:bottom w:val="single" w:sz="4" w:space="0" w:color="auto"/>
            </w:tcBorders>
            <w:shd w:val="clear" w:color="auto" w:fill="auto"/>
          </w:tcPr>
          <w:p w14:paraId="34E7E94E" w14:textId="77777777" w:rsidR="005E5F0D" w:rsidRPr="00D5639C" w:rsidRDefault="005E5F0D" w:rsidP="00273E79">
            <w:pPr>
              <w:tabs>
                <w:tab w:val="left" w:pos="585"/>
              </w:tabs>
              <w:spacing w:before="60" w:after="60"/>
              <w:ind w:left="567" w:hanging="567"/>
              <w:rPr>
                <w:rFonts w:cs="Arial"/>
              </w:rPr>
            </w:pPr>
            <w:r w:rsidRPr="00D5639C">
              <w:rPr>
                <w:rFonts w:eastAsia="Times New Roman" w:cs="Arial"/>
              </w:rPr>
              <w:t>7.2</w:t>
            </w:r>
            <w:r w:rsidRPr="00D5639C">
              <w:rPr>
                <w:rFonts w:eastAsia="Times New Roman" w:cs="Arial"/>
              </w:rPr>
              <w:tab/>
              <w:t>working conditions that may deny freedom of association and collective bargaining?</w:t>
            </w:r>
          </w:p>
        </w:tc>
        <w:tc>
          <w:tcPr>
            <w:tcW w:w="900" w:type="dxa"/>
            <w:tcBorders>
              <w:bottom w:val="single" w:sz="4" w:space="0" w:color="auto"/>
            </w:tcBorders>
            <w:shd w:val="clear" w:color="auto" w:fill="auto"/>
          </w:tcPr>
          <w:p w14:paraId="3FEE33BF" w14:textId="31B91252"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 xml:space="preserve">No </w:t>
            </w:r>
          </w:p>
        </w:tc>
      </w:tr>
      <w:tr w:rsidR="005E5F0D" w:rsidRPr="00D5639C" w14:paraId="6F373EF1" w14:textId="77777777" w:rsidTr="003D38CD">
        <w:tc>
          <w:tcPr>
            <w:tcW w:w="8635" w:type="dxa"/>
            <w:tcBorders>
              <w:bottom w:val="single" w:sz="4" w:space="0" w:color="auto"/>
            </w:tcBorders>
            <w:shd w:val="clear" w:color="auto" w:fill="auto"/>
          </w:tcPr>
          <w:p w14:paraId="3B060B89" w14:textId="77777777" w:rsidR="005E5F0D" w:rsidRPr="00D5639C" w:rsidRDefault="005E5F0D" w:rsidP="00273E79">
            <w:pPr>
              <w:tabs>
                <w:tab w:val="left" w:pos="585"/>
              </w:tabs>
              <w:spacing w:before="60" w:after="60"/>
              <w:ind w:left="567" w:hanging="567"/>
              <w:rPr>
                <w:rFonts w:cs="Arial"/>
              </w:rPr>
            </w:pPr>
            <w:r w:rsidRPr="00D5639C">
              <w:rPr>
                <w:rFonts w:eastAsia="Times New Roman" w:cs="Arial"/>
              </w:rPr>
              <w:t>7.3</w:t>
            </w:r>
            <w:r w:rsidRPr="00D5639C">
              <w:rPr>
                <w:rFonts w:eastAsia="Times New Roman" w:cs="Arial"/>
              </w:rPr>
              <w:tab/>
              <w:t>use of child labour?</w:t>
            </w:r>
          </w:p>
        </w:tc>
        <w:tc>
          <w:tcPr>
            <w:tcW w:w="900" w:type="dxa"/>
            <w:tcBorders>
              <w:bottom w:val="single" w:sz="4" w:space="0" w:color="auto"/>
            </w:tcBorders>
            <w:shd w:val="clear" w:color="auto" w:fill="auto"/>
          </w:tcPr>
          <w:p w14:paraId="71F56BD8" w14:textId="46F74314"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 xml:space="preserve">No </w:t>
            </w:r>
          </w:p>
        </w:tc>
      </w:tr>
      <w:tr w:rsidR="005E5F0D" w:rsidRPr="00D5639C" w14:paraId="47480347" w14:textId="77777777" w:rsidTr="003D38CD">
        <w:tc>
          <w:tcPr>
            <w:tcW w:w="8635" w:type="dxa"/>
            <w:tcBorders>
              <w:bottom w:val="single" w:sz="4" w:space="0" w:color="auto"/>
            </w:tcBorders>
            <w:shd w:val="clear" w:color="auto" w:fill="auto"/>
          </w:tcPr>
          <w:p w14:paraId="35769EF5" w14:textId="77777777" w:rsidR="005E5F0D" w:rsidRPr="00D5639C" w:rsidRDefault="005E5F0D" w:rsidP="00273E79">
            <w:pPr>
              <w:tabs>
                <w:tab w:val="left" w:pos="585"/>
              </w:tabs>
              <w:spacing w:before="60" w:after="60"/>
              <w:ind w:left="567" w:hanging="567"/>
              <w:rPr>
                <w:rFonts w:cs="Arial"/>
              </w:rPr>
            </w:pPr>
            <w:r w:rsidRPr="00D5639C">
              <w:rPr>
                <w:rFonts w:cs="Arial"/>
              </w:rPr>
              <w:t>7.4</w:t>
            </w:r>
            <w:r w:rsidRPr="00D5639C">
              <w:rPr>
                <w:rFonts w:cs="Arial"/>
              </w:rPr>
              <w:tab/>
              <w:t>use of forced labour?</w:t>
            </w:r>
          </w:p>
        </w:tc>
        <w:tc>
          <w:tcPr>
            <w:tcW w:w="900" w:type="dxa"/>
            <w:tcBorders>
              <w:bottom w:val="single" w:sz="4" w:space="0" w:color="auto"/>
            </w:tcBorders>
            <w:shd w:val="clear" w:color="auto" w:fill="auto"/>
          </w:tcPr>
          <w:p w14:paraId="22BCFD24" w14:textId="6CC9B92F" w:rsidR="005E5F0D" w:rsidRPr="00D5639C" w:rsidRDefault="007E7FA6" w:rsidP="00273E79">
            <w:pPr>
              <w:tabs>
                <w:tab w:val="left" w:pos="585"/>
              </w:tabs>
              <w:spacing w:before="60" w:after="60"/>
              <w:ind w:left="567" w:hanging="567"/>
              <w:rPr>
                <w:rFonts w:cs="Arial"/>
                <w:lang w:eastAsia="zh-CN"/>
              </w:rPr>
            </w:pPr>
            <w:r w:rsidRPr="00D5639C">
              <w:rPr>
                <w:rFonts w:cs="Arial"/>
                <w:lang w:eastAsia="zh-CN"/>
              </w:rPr>
              <w:t>No</w:t>
            </w:r>
          </w:p>
        </w:tc>
      </w:tr>
      <w:tr w:rsidR="005E5F0D" w:rsidRPr="00D5639C" w14:paraId="37B1680A" w14:textId="77777777" w:rsidTr="003D38CD">
        <w:tc>
          <w:tcPr>
            <w:tcW w:w="8635" w:type="dxa"/>
            <w:tcBorders>
              <w:bottom w:val="single" w:sz="4" w:space="0" w:color="auto"/>
            </w:tcBorders>
            <w:shd w:val="clear" w:color="auto" w:fill="auto"/>
          </w:tcPr>
          <w:p w14:paraId="30B29349" w14:textId="77777777" w:rsidR="005E5F0D" w:rsidRPr="00D5639C" w:rsidRDefault="005E5F0D" w:rsidP="00273E79">
            <w:pPr>
              <w:tabs>
                <w:tab w:val="left" w:pos="585"/>
              </w:tabs>
              <w:spacing w:before="60" w:after="60"/>
              <w:ind w:left="567" w:hanging="567"/>
              <w:rPr>
                <w:rFonts w:cs="Arial"/>
              </w:rPr>
            </w:pPr>
            <w:r w:rsidRPr="00D5639C">
              <w:rPr>
                <w:rFonts w:cs="Arial"/>
              </w:rPr>
              <w:t>7.5</w:t>
            </w:r>
            <w:r w:rsidRPr="00D5639C">
              <w:rPr>
                <w:rFonts w:cs="Arial"/>
              </w:rPr>
              <w:tab/>
              <w:t>discriminatory working conditions and/or lack of equal opportunity?</w:t>
            </w:r>
          </w:p>
        </w:tc>
        <w:tc>
          <w:tcPr>
            <w:tcW w:w="900" w:type="dxa"/>
            <w:tcBorders>
              <w:bottom w:val="single" w:sz="4" w:space="0" w:color="auto"/>
            </w:tcBorders>
            <w:shd w:val="clear" w:color="auto" w:fill="auto"/>
          </w:tcPr>
          <w:p w14:paraId="4DC91EDA" w14:textId="6C9957E7" w:rsidR="005E5F0D" w:rsidRPr="00D5639C" w:rsidRDefault="00574D40" w:rsidP="00273E79">
            <w:pPr>
              <w:tabs>
                <w:tab w:val="left" w:pos="585"/>
              </w:tabs>
              <w:spacing w:before="60" w:after="60"/>
              <w:ind w:left="567" w:hanging="567"/>
              <w:rPr>
                <w:rFonts w:cs="Arial"/>
                <w:lang w:eastAsia="zh-CN"/>
              </w:rPr>
            </w:pPr>
            <w:r w:rsidRPr="00D5639C">
              <w:rPr>
                <w:rFonts w:cs="Arial"/>
                <w:lang w:eastAsia="zh-CN"/>
              </w:rPr>
              <w:t xml:space="preserve">No </w:t>
            </w:r>
          </w:p>
        </w:tc>
      </w:tr>
      <w:tr w:rsidR="005E5F0D" w:rsidRPr="00D5639C" w14:paraId="28C1D2AB" w14:textId="77777777" w:rsidTr="003D38CD">
        <w:tc>
          <w:tcPr>
            <w:tcW w:w="8635" w:type="dxa"/>
            <w:tcBorders>
              <w:bottom w:val="single" w:sz="4" w:space="0" w:color="auto"/>
            </w:tcBorders>
            <w:shd w:val="clear" w:color="auto" w:fill="auto"/>
          </w:tcPr>
          <w:p w14:paraId="2BF10F1E" w14:textId="77777777" w:rsidR="005E5F0D" w:rsidRPr="00D5639C" w:rsidRDefault="005E5F0D" w:rsidP="00273E79">
            <w:pPr>
              <w:tabs>
                <w:tab w:val="left" w:pos="585"/>
              </w:tabs>
              <w:spacing w:before="60" w:after="60"/>
              <w:ind w:left="567" w:hanging="567"/>
              <w:rPr>
                <w:rFonts w:cs="Arial"/>
              </w:rPr>
            </w:pPr>
            <w:r w:rsidRPr="00D5639C">
              <w:rPr>
                <w:rFonts w:cs="Arial"/>
              </w:rPr>
              <w:t>7.6</w:t>
            </w:r>
            <w:r w:rsidRPr="00D5639C">
              <w:rPr>
                <w:rFonts w:cs="Arial"/>
              </w:rPr>
              <w:tab/>
              <w:t xml:space="preserve">occupational health and safety risks due to </w:t>
            </w:r>
            <w:r w:rsidRPr="00D5639C">
              <w:rPr>
                <w:rFonts w:eastAsia="Times New Roman" w:cs="Arial"/>
              </w:rPr>
              <w:t>physical, chemical, biological and psychosocial hazards (including violence and harassment) throughout the project life-cycle?</w:t>
            </w:r>
          </w:p>
        </w:tc>
        <w:tc>
          <w:tcPr>
            <w:tcW w:w="900" w:type="dxa"/>
            <w:tcBorders>
              <w:bottom w:val="single" w:sz="4" w:space="0" w:color="auto"/>
            </w:tcBorders>
            <w:shd w:val="clear" w:color="auto" w:fill="auto"/>
          </w:tcPr>
          <w:p w14:paraId="59DDB050" w14:textId="11D22036" w:rsidR="005E5F0D" w:rsidRPr="00D5639C" w:rsidRDefault="00F73255" w:rsidP="00273E79">
            <w:pPr>
              <w:tabs>
                <w:tab w:val="left" w:pos="585"/>
              </w:tabs>
              <w:spacing w:before="60" w:after="60"/>
              <w:ind w:left="567" w:hanging="567"/>
              <w:rPr>
                <w:rFonts w:cs="Arial"/>
                <w:lang w:eastAsia="zh-CN"/>
              </w:rPr>
            </w:pPr>
            <w:r w:rsidRPr="00D5639C">
              <w:rPr>
                <w:rFonts w:cs="Arial"/>
                <w:lang w:eastAsia="zh-CN"/>
              </w:rPr>
              <w:t>Yes</w:t>
            </w:r>
          </w:p>
        </w:tc>
      </w:tr>
      <w:tr w:rsidR="005E5F0D" w:rsidRPr="00D5639C" w14:paraId="4F8CC5F2" w14:textId="77777777" w:rsidTr="003D38CD">
        <w:trPr>
          <w:trHeight w:val="602"/>
        </w:trPr>
        <w:tc>
          <w:tcPr>
            <w:tcW w:w="8635" w:type="dxa"/>
            <w:tcBorders>
              <w:bottom w:val="single" w:sz="4" w:space="0" w:color="auto"/>
            </w:tcBorders>
            <w:shd w:val="clear" w:color="auto" w:fill="DBE5F1"/>
            <w:vAlign w:val="center"/>
          </w:tcPr>
          <w:p w14:paraId="2EBBA949" w14:textId="77777777" w:rsidR="005E5F0D" w:rsidRPr="00D5639C" w:rsidRDefault="005E5F0D" w:rsidP="00273E79">
            <w:pPr>
              <w:tabs>
                <w:tab w:val="left" w:pos="570"/>
              </w:tabs>
              <w:spacing w:before="120"/>
              <w:rPr>
                <w:rFonts w:eastAsia="Times New Roman" w:cs="Arial"/>
                <w:b/>
              </w:rPr>
            </w:pPr>
            <w:r w:rsidRPr="00D5639C">
              <w:rPr>
                <w:rFonts w:eastAsia="Times New Roman" w:cs="Arial"/>
                <w:b/>
              </w:rPr>
              <w:t>Standard 8: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D5639C" w:rsidRDefault="005E5F0D" w:rsidP="00273E79">
            <w:pPr>
              <w:rPr>
                <w:rFonts w:eastAsia="Times New Roman" w:cs="Arial"/>
                <w:b/>
                <w:i/>
              </w:rPr>
            </w:pPr>
          </w:p>
        </w:tc>
      </w:tr>
      <w:tr w:rsidR="005E5F0D" w:rsidRPr="00D5639C" w14:paraId="6C5E66F1" w14:textId="77777777" w:rsidTr="003D38CD">
        <w:tc>
          <w:tcPr>
            <w:tcW w:w="8635" w:type="dxa"/>
            <w:shd w:val="clear" w:color="auto" w:fill="auto"/>
          </w:tcPr>
          <w:p w14:paraId="6692B74B" w14:textId="77777777" w:rsidR="005E5F0D" w:rsidRPr="00D5639C" w:rsidRDefault="005E5F0D" w:rsidP="00273E79">
            <w:pPr>
              <w:tabs>
                <w:tab w:val="left" w:pos="585"/>
              </w:tabs>
              <w:spacing w:before="60" w:after="60"/>
              <w:ind w:left="567" w:hanging="567"/>
              <w:rPr>
                <w:rFonts w:eastAsia="Times New Roman" w:cs="Arial"/>
                <w:i/>
              </w:rPr>
            </w:pPr>
            <w:r w:rsidRPr="00D5639C">
              <w:rPr>
                <w:rFonts w:eastAsia="Times New Roman" w:cs="Arial"/>
                <w:i/>
              </w:rPr>
              <w:lastRenderedPageBreak/>
              <w:t>Would the project potentially involve or lead to:</w:t>
            </w:r>
          </w:p>
        </w:tc>
        <w:tc>
          <w:tcPr>
            <w:tcW w:w="900" w:type="dxa"/>
            <w:shd w:val="clear" w:color="auto" w:fill="auto"/>
          </w:tcPr>
          <w:p w14:paraId="258EA50B" w14:textId="77777777" w:rsidR="005E5F0D" w:rsidRPr="00D5639C" w:rsidRDefault="005E5F0D" w:rsidP="00273E79">
            <w:pPr>
              <w:rPr>
                <w:rFonts w:eastAsia="Times New Roman" w:cs="Arial"/>
                <w:i/>
              </w:rPr>
            </w:pPr>
          </w:p>
        </w:tc>
      </w:tr>
      <w:tr w:rsidR="005E5F0D" w:rsidRPr="00D5639C" w14:paraId="113B04D6" w14:textId="77777777" w:rsidTr="003D38CD">
        <w:tc>
          <w:tcPr>
            <w:tcW w:w="8635" w:type="dxa"/>
            <w:shd w:val="clear" w:color="auto" w:fill="auto"/>
          </w:tcPr>
          <w:p w14:paraId="7CA0247B"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8.1</w:t>
            </w:r>
            <w:r w:rsidRPr="00D5639C">
              <w:rPr>
                <w:rFonts w:eastAsia="Times New Roman" w:cs="Arial"/>
              </w:rPr>
              <w:tab/>
              <w:t xml:space="preserve">the release of pollutants to the environment due to routine or non-routine circumstances with the potential for adverse local, regional, and/or </w:t>
            </w:r>
            <w:hyperlink w:anchor="TransboundaryImpactsGlossary" w:history="1">
              <w:r w:rsidRPr="00D5639C">
                <w:rPr>
                  <w:rFonts w:eastAsia="Times New Roman" w:cs="Arial"/>
                </w:rPr>
                <w:t>transboundary impacts</w:t>
              </w:r>
            </w:hyperlink>
            <w:r w:rsidRPr="00D5639C">
              <w:rPr>
                <w:rFonts w:eastAsia="Times New Roman" w:cs="Arial"/>
              </w:rPr>
              <w:t xml:space="preserve">? </w:t>
            </w:r>
          </w:p>
        </w:tc>
        <w:tc>
          <w:tcPr>
            <w:tcW w:w="900" w:type="dxa"/>
            <w:shd w:val="clear" w:color="auto" w:fill="auto"/>
          </w:tcPr>
          <w:p w14:paraId="26A4897B" w14:textId="07A0464A" w:rsidR="005E5F0D" w:rsidRPr="00D5639C" w:rsidRDefault="005604E2" w:rsidP="00273E79">
            <w:pPr>
              <w:rPr>
                <w:rFonts w:cs="Arial"/>
                <w:lang w:eastAsia="zh-CN"/>
              </w:rPr>
            </w:pPr>
            <w:r w:rsidRPr="00D5639C">
              <w:rPr>
                <w:rFonts w:cs="Arial"/>
                <w:lang w:eastAsia="zh-CN"/>
              </w:rPr>
              <w:t>Yes</w:t>
            </w:r>
          </w:p>
        </w:tc>
      </w:tr>
      <w:tr w:rsidR="005E5F0D" w:rsidRPr="00D5639C" w14:paraId="3DC2D7B2" w14:textId="77777777" w:rsidTr="003D38CD">
        <w:tc>
          <w:tcPr>
            <w:tcW w:w="8635" w:type="dxa"/>
            <w:tcBorders>
              <w:bottom w:val="single" w:sz="4" w:space="0" w:color="auto"/>
            </w:tcBorders>
            <w:shd w:val="clear" w:color="auto" w:fill="auto"/>
          </w:tcPr>
          <w:p w14:paraId="20352E5B"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8.2</w:t>
            </w:r>
            <w:r w:rsidRPr="00D5639C">
              <w:rPr>
                <w:rFonts w:eastAsia="Times New Roman" w:cs="Arial"/>
              </w:rPr>
              <w:tab/>
              <w:t>the generation of waste (both hazardous and non-hazardous)?</w:t>
            </w:r>
          </w:p>
        </w:tc>
        <w:tc>
          <w:tcPr>
            <w:tcW w:w="900" w:type="dxa"/>
            <w:tcBorders>
              <w:bottom w:val="single" w:sz="4" w:space="0" w:color="auto"/>
            </w:tcBorders>
            <w:shd w:val="clear" w:color="auto" w:fill="auto"/>
          </w:tcPr>
          <w:p w14:paraId="33401DC5" w14:textId="3F18A055" w:rsidR="005E5F0D" w:rsidRPr="00D5639C" w:rsidRDefault="00574D40" w:rsidP="00273E79">
            <w:pPr>
              <w:rPr>
                <w:rFonts w:eastAsia="Times New Roman" w:cs="Arial"/>
              </w:rPr>
            </w:pPr>
            <w:r w:rsidRPr="00D5639C">
              <w:rPr>
                <w:rFonts w:cs="Arial"/>
                <w:lang w:eastAsia="zh-CN"/>
              </w:rPr>
              <w:t>Yes</w:t>
            </w:r>
          </w:p>
        </w:tc>
      </w:tr>
      <w:tr w:rsidR="005E5F0D" w:rsidRPr="00D5639C" w14:paraId="5ECB2890" w14:textId="77777777" w:rsidTr="003D38CD">
        <w:trPr>
          <w:trHeight w:val="402"/>
        </w:trPr>
        <w:tc>
          <w:tcPr>
            <w:tcW w:w="8635" w:type="dxa"/>
            <w:tcBorders>
              <w:bottom w:val="single" w:sz="4" w:space="0" w:color="auto"/>
            </w:tcBorders>
            <w:shd w:val="clear" w:color="auto" w:fill="auto"/>
          </w:tcPr>
          <w:p w14:paraId="76D9AC4A" w14:textId="049F2986"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8.3</w:t>
            </w:r>
            <w:r w:rsidRPr="00D5639C">
              <w:rPr>
                <w:rFonts w:eastAsia="Times New Roman" w:cs="Arial"/>
              </w:rPr>
              <w:tab/>
              <w:t xml:space="preserve">the manufacture, trade, release, and/or use of </w:t>
            </w:r>
            <w:r w:rsidR="0073395A" w:rsidRPr="00D5639C">
              <w:rPr>
                <w:rFonts w:eastAsia="Times New Roman" w:cs="Arial"/>
                <w:lang w:eastAsia="ja-JP"/>
              </w:rPr>
              <w:t>hazardous materials</w:t>
            </w:r>
            <w:r w:rsidRPr="00D5639C">
              <w:rPr>
                <w:rFonts w:eastAsia="Times New Roman" w:cs="Arial"/>
              </w:rPr>
              <w:t xml:space="preserve"> and/or chemicals? </w:t>
            </w:r>
          </w:p>
        </w:tc>
        <w:tc>
          <w:tcPr>
            <w:tcW w:w="900" w:type="dxa"/>
            <w:tcBorders>
              <w:bottom w:val="single" w:sz="4" w:space="0" w:color="auto"/>
            </w:tcBorders>
            <w:shd w:val="clear" w:color="auto" w:fill="auto"/>
          </w:tcPr>
          <w:p w14:paraId="17B390EA" w14:textId="477AE668" w:rsidR="005E5F0D" w:rsidRPr="00D5639C" w:rsidRDefault="0073395A" w:rsidP="00273E79">
            <w:pPr>
              <w:rPr>
                <w:rFonts w:eastAsia="Times New Roman" w:cs="Arial"/>
              </w:rPr>
            </w:pPr>
            <w:r w:rsidRPr="00D5639C">
              <w:rPr>
                <w:rFonts w:cs="Arial"/>
                <w:lang w:eastAsia="zh-CN"/>
              </w:rPr>
              <w:t>No</w:t>
            </w:r>
          </w:p>
        </w:tc>
      </w:tr>
      <w:tr w:rsidR="005E5F0D" w:rsidRPr="00D5639C" w14:paraId="173F62D3" w14:textId="77777777" w:rsidTr="003D38CD">
        <w:trPr>
          <w:trHeight w:val="402"/>
        </w:trPr>
        <w:tc>
          <w:tcPr>
            <w:tcW w:w="8635" w:type="dxa"/>
            <w:tcBorders>
              <w:bottom w:val="single" w:sz="4" w:space="0" w:color="auto"/>
            </w:tcBorders>
            <w:shd w:val="clear" w:color="auto" w:fill="auto"/>
          </w:tcPr>
          <w:p w14:paraId="32E0080F"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8.4</w:t>
            </w:r>
            <w:r w:rsidRPr="00D5639C">
              <w:rPr>
                <w:rFonts w:eastAsia="Times New Roman" w:cs="Arial"/>
              </w:rPr>
              <w:tab/>
              <w:t>the use of chemicals or materials subject to international bans or phase-outs?</w:t>
            </w:r>
          </w:p>
          <w:p w14:paraId="57A208EE"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i/>
              </w:rPr>
              <w:tab/>
              <w:t xml:space="preserve">For example, DDT, PCBs and other chemicals listed in international conventions such as the </w:t>
            </w:r>
            <w:hyperlink r:id="rId14" w:history="1">
              <w:r w:rsidRPr="00D5639C">
                <w:rPr>
                  <w:rStyle w:val="Hyperlink"/>
                  <w:rFonts w:eastAsia="Times New Roman" w:cs="Arial"/>
                  <w:i/>
                </w:rPr>
                <w:t>Montreal Protocol</w:t>
              </w:r>
            </w:hyperlink>
            <w:r w:rsidRPr="00D5639C">
              <w:rPr>
                <w:rFonts w:eastAsia="Times New Roman" w:cs="Arial"/>
                <w:i/>
              </w:rPr>
              <w:t xml:space="preserve">, </w:t>
            </w:r>
            <w:hyperlink r:id="rId15" w:history="1">
              <w:r w:rsidRPr="00D5639C">
                <w:rPr>
                  <w:rStyle w:val="Hyperlink"/>
                  <w:rFonts w:eastAsia="Times New Roman" w:cs="Arial"/>
                  <w:i/>
                </w:rPr>
                <w:t>Minamata Convention</w:t>
              </w:r>
            </w:hyperlink>
            <w:r w:rsidRPr="00D5639C">
              <w:rPr>
                <w:rFonts w:eastAsia="Times New Roman" w:cs="Arial"/>
                <w:i/>
              </w:rPr>
              <w:t xml:space="preserve">, </w:t>
            </w:r>
            <w:hyperlink r:id="rId16" w:history="1">
              <w:r w:rsidRPr="00D5639C">
                <w:rPr>
                  <w:rStyle w:val="Hyperlink"/>
                  <w:rFonts w:eastAsia="Times New Roman" w:cs="Arial"/>
                  <w:i/>
                </w:rPr>
                <w:t>Basel Convention</w:t>
              </w:r>
            </w:hyperlink>
            <w:r w:rsidRPr="00D5639C">
              <w:rPr>
                <w:rFonts w:eastAsia="Times New Roman" w:cs="Arial"/>
                <w:i/>
              </w:rPr>
              <w:t xml:space="preserve">, </w:t>
            </w:r>
            <w:hyperlink r:id="rId17" w:history="1">
              <w:r w:rsidRPr="00D5639C">
                <w:rPr>
                  <w:rStyle w:val="Hyperlink"/>
                  <w:rFonts w:eastAsia="Times New Roman" w:cs="Arial"/>
                  <w:i/>
                </w:rPr>
                <w:t>Rotterdam Convention</w:t>
              </w:r>
            </w:hyperlink>
            <w:r w:rsidRPr="00D5639C">
              <w:rPr>
                <w:rFonts w:eastAsia="Times New Roman" w:cs="Arial"/>
                <w:i/>
              </w:rPr>
              <w:t xml:space="preserve">, </w:t>
            </w:r>
            <w:hyperlink r:id="rId18" w:history="1">
              <w:r w:rsidRPr="00D5639C">
                <w:rPr>
                  <w:rStyle w:val="Hyperlink"/>
                  <w:rFonts w:eastAsia="Times New Roman" w:cs="Arial"/>
                  <w:i/>
                </w:rPr>
                <w:t>Stockholm Convention</w:t>
              </w:r>
            </w:hyperlink>
          </w:p>
        </w:tc>
        <w:tc>
          <w:tcPr>
            <w:tcW w:w="900" w:type="dxa"/>
            <w:tcBorders>
              <w:bottom w:val="single" w:sz="4" w:space="0" w:color="auto"/>
            </w:tcBorders>
            <w:shd w:val="clear" w:color="auto" w:fill="auto"/>
          </w:tcPr>
          <w:p w14:paraId="7E3D785C" w14:textId="0B76B962" w:rsidR="005E5F0D" w:rsidRPr="00D5639C" w:rsidRDefault="0073395A" w:rsidP="00273E79">
            <w:pPr>
              <w:rPr>
                <w:rFonts w:eastAsia="Times New Roman" w:cs="Arial"/>
              </w:rPr>
            </w:pPr>
            <w:r w:rsidRPr="00D5639C">
              <w:rPr>
                <w:rFonts w:cs="Arial"/>
                <w:lang w:eastAsia="zh-CN"/>
              </w:rPr>
              <w:t>No</w:t>
            </w:r>
          </w:p>
        </w:tc>
      </w:tr>
      <w:tr w:rsidR="005E5F0D" w:rsidRPr="00D5639C" w14:paraId="689A9102" w14:textId="77777777" w:rsidTr="003D38CD">
        <w:tc>
          <w:tcPr>
            <w:tcW w:w="8635" w:type="dxa"/>
            <w:tcBorders>
              <w:bottom w:val="single" w:sz="4" w:space="0" w:color="auto"/>
            </w:tcBorders>
            <w:shd w:val="clear" w:color="auto" w:fill="auto"/>
          </w:tcPr>
          <w:p w14:paraId="75BF06CD"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 xml:space="preserve">8.5 </w:t>
            </w:r>
            <w:r w:rsidRPr="00D5639C">
              <w:rPr>
                <w:rFonts w:eastAsia="Times New Roman" w:cs="Arial"/>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64B29920" w:rsidR="005E5F0D" w:rsidRPr="00D5639C" w:rsidRDefault="0073395A" w:rsidP="00273E79">
            <w:pPr>
              <w:tabs>
                <w:tab w:val="left" w:pos="585"/>
              </w:tabs>
              <w:spacing w:before="60" w:after="60"/>
              <w:ind w:left="567" w:hanging="567"/>
              <w:rPr>
                <w:rFonts w:cs="Arial"/>
                <w:lang w:eastAsia="zh-CN"/>
              </w:rPr>
            </w:pPr>
            <w:r w:rsidRPr="00D5639C">
              <w:rPr>
                <w:rFonts w:eastAsia="Times New Roman" w:cs="Arial"/>
                <w:lang w:eastAsia="ja-JP"/>
              </w:rPr>
              <w:t>No</w:t>
            </w:r>
          </w:p>
        </w:tc>
      </w:tr>
      <w:tr w:rsidR="005E5F0D" w:rsidRPr="005602AD" w14:paraId="28C076A8" w14:textId="77777777" w:rsidTr="003D38CD">
        <w:tc>
          <w:tcPr>
            <w:tcW w:w="8635" w:type="dxa"/>
            <w:tcBorders>
              <w:bottom w:val="single" w:sz="4" w:space="0" w:color="auto"/>
            </w:tcBorders>
            <w:shd w:val="clear" w:color="auto" w:fill="auto"/>
          </w:tcPr>
          <w:p w14:paraId="0CB9E82D" w14:textId="77777777" w:rsidR="005E5F0D" w:rsidRPr="00D5639C" w:rsidRDefault="005E5F0D" w:rsidP="00273E79">
            <w:pPr>
              <w:tabs>
                <w:tab w:val="left" w:pos="585"/>
              </w:tabs>
              <w:spacing w:before="60" w:after="60"/>
              <w:ind w:left="567" w:hanging="567"/>
              <w:rPr>
                <w:rFonts w:eastAsia="Times New Roman" w:cs="Arial"/>
              </w:rPr>
            </w:pPr>
            <w:r w:rsidRPr="00D5639C">
              <w:rPr>
                <w:rFonts w:eastAsia="Times New Roman" w:cs="Arial"/>
              </w:rPr>
              <w:t>8.6</w:t>
            </w:r>
            <w:r w:rsidRPr="00D5639C">
              <w:rPr>
                <w:rFonts w:eastAsia="Times New Roman" w:cs="Arial"/>
              </w:rPr>
              <w:tab/>
              <w:t xml:space="preserve">significant consumption of raw materials, energy, and/or water? </w:t>
            </w:r>
          </w:p>
        </w:tc>
        <w:tc>
          <w:tcPr>
            <w:tcW w:w="900" w:type="dxa"/>
            <w:tcBorders>
              <w:bottom w:val="single" w:sz="4" w:space="0" w:color="auto"/>
            </w:tcBorders>
            <w:shd w:val="clear" w:color="auto" w:fill="auto"/>
          </w:tcPr>
          <w:p w14:paraId="530CAFC8" w14:textId="2017A744" w:rsidR="005E5F0D" w:rsidRPr="005602AD" w:rsidRDefault="00A93786" w:rsidP="00273E79">
            <w:pPr>
              <w:tabs>
                <w:tab w:val="left" w:pos="585"/>
              </w:tabs>
              <w:spacing w:before="60" w:after="60"/>
              <w:ind w:left="567" w:hanging="567"/>
              <w:rPr>
                <w:rFonts w:eastAsia="Times New Roman" w:cs="Arial"/>
              </w:rPr>
            </w:pPr>
            <w:r w:rsidRPr="00D5639C">
              <w:rPr>
                <w:rFonts w:cs="Arial"/>
                <w:lang w:eastAsia="zh-CN"/>
              </w:rPr>
              <w:t>Yes</w:t>
            </w:r>
          </w:p>
        </w:tc>
      </w:tr>
    </w:tbl>
    <w:p w14:paraId="7A94CD31" w14:textId="77777777" w:rsidR="005E5F0D" w:rsidRDefault="005E5F0D" w:rsidP="005E5F0D">
      <w:pPr>
        <w:rPr>
          <w:b/>
          <w:szCs w:val="20"/>
        </w:rPr>
      </w:pPr>
    </w:p>
    <w:p w14:paraId="6D9541F6" w14:textId="5E571923" w:rsidR="00273E79" w:rsidRDefault="00273E79" w:rsidP="004926E6"/>
    <w:sectPr w:rsidR="00273E79" w:rsidSect="00E33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DD5E" w14:textId="77777777" w:rsidR="005B3959" w:rsidRDefault="005B3959" w:rsidP="005E5F0D">
      <w:r>
        <w:separator/>
      </w:r>
    </w:p>
  </w:endnote>
  <w:endnote w:type="continuationSeparator" w:id="0">
    <w:p w14:paraId="280635BA" w14:textId="77777777" w:rsidR="005B3959" w:rsidRDefault="005B3959"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Frutiger 45 Ligh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824855"/>
      <w:docPartObj>
        <w:docPartGallery w:val="Page Numbers (Bottom of Page)"/>
        <w:docPartUnique/>
      </w:docPartObj>
    </w:sdtPr>
    <w:sdtEndPr>
      <w:rPr>
        <w:noProof/>
      </w:rPr>
    </w:sdtEndPr>
    <w:sdtContent>
      <w:p w14:paraId="6028DC0B" w14:textId="67D99F3C" w:rsidR="006B7DF6" w:rsidRDefault="006B7D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EA154D" w14:textId="77777777" w:rsidR="006B7DF6" w:rsidRDefault="006B7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404461"/>
      <w:docPartObj>
        <w:docPartGallery w:val="Page Numbers (Bottom of Page)"/>
        <w:docPartUnique/>
      </w:docPartObj>
    </w:sdtPr>
    <w:sdtEndPr>
      <w:rPr>
        <w:noProof/>
      </w:rPr>
    </w:sdtEndPr>
    <w:sdtContent>
      <w:p w14:paraId="56F85289" w14:textId="398B2A8C" w:rsidR="006B7DF6" w:rsidRDefault="006B7D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001A29" w14:textId="77777777" w:rsidR="006B7DF6" w:rsidRDefault="006B7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D66B3" w14:textId="77777777" w:rsidR="005B3959" w:rsidRDefault="005B3959" w:rsidP="005E5F0D">
      <w:r>
        <w:separator/>
      </w:r>
    </w:p>
  </w:footnote>
  <w:footnote w:type="continuationSeparator" w:id="0">
    <w:p w14:paraId="586FF836" w14:textId="77777777" w:rsidR="005B3959" w:rsidRDefault="005B3959" w:rsidP="005E5F0D">
      <w:r>
        <w:continuationSeparator/>
      </w:r>
    </w:p>
  </w:footnote>
  <w:footnote w:id="1">
    <w:p w14:paraId="075B2FF2" w14:textId="2180B6C8" w:rsidR="006B7DF6" w:rsidRDefault="006B7DF6">
      <w:pPr>
        <w:pStyle w:val="FootnoteText"/>
      </w:pPr>
      <w:r>
        <w:rPr>
          <w:rStyle w:val="FootnoteReference"/>
        </w:rPr>
        <w:footnoteRef/>
      </w:r>
      <w:r>
        <w:t xml:space="preserve"> </w:t>
      </w:r>
      <w:hyperlink r:id="rId1" w:history="1">
        <w:r w:rsidRPr="006C1318">
          <w:rPr>
            <w:rStyle w:val="Hyperlink"/>
            <w:rFonts w:cs="Calibri"/>
            <w:bCs/>
            <w:iCs/>
            <w:sz w:val="14"/>
            <w:szCs w:val="14"/>
          </w:rPr>
          <w:t>https://info.undp.org/sites/bpps/SES_Toolkit/SES%20Document%20Library/Learning%20Materials/UNDP_S7_Labour%20Guidance%20Note_June2021.pdf</w:t>
        </w:r>
      </w:hyperlink>
    </w:p>
  </w:footnote>
  <w:footnote w:id="2">
    <w:p w14:paraId="3990B98D" w14:textId="77777777" w:rsidR="006B7DF6" w:rsidRDefault="006B7DF6"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3">
    <w:p w14:paraId="67ADA8D9" w14:textId="59AD5980" w:rsidR="006B7DF6" w:rsidRDefault="006B7DF6" w:rsidP="00F370EA">
      <w:pPr>
        <w:pStyle w:val="FootnoteText"/>
      </w:pPr>
      <w:r>
        <w:rPr>
          <w:rStyle w:val="FootnoteReference"/>
        </w:rPr>
        <w:footnoteRef/>
      </w:r>
      <w:r>
        <w:t xml:space="preserve"> The main sources of raw materials for biogas and biomass energy production are: 1) agricultural waste such as straw; and livestock manure resources from animal husbandry. China's arable land resources are limited and cannot be used to produce dedicated energy crops, and the destruction of forest resources is not allowed in China.</w:t>
      </w:r>
    </w:p>
  </w:footnote>
  <w:footnote w:id="4">
    <w:p w14:paraId="002B2DAB" w14:textId="77777777" w:rsidR="006B7DF6" w:rsidRDefault="006B7DF6" w:rsidP="005E5F0D">
      <w:pPr>
        <w:pStyle w:val="FootnoteText"/>
      </w:pPr>
      <w:r>
        <w:rPr>
          <w:rStyle w:val="FootnoteReference"/>
        </w:rPr>
        <w:footnoteRef/>
      </w:r>
      <w:r>
        <w:t xml:space="preserve"> See the </w:t>
      </w:r>
      <w:hyperlink r:id="rId2" w:history="1">
        <w:r w:rsidRPr="00DD3E19">
          <w:rPr>
            <w:rStyle w:val="Hyperlink"/>
          </w:rPr>
          <w:t>Convention on Biological Diversity</w:t>
        </w:r>
      </w:hyperlink>
      <w:r>
        <w:t xml:space="preserve"> and its </w:t>
      </w:r>
      <w:hyperlink r:id="rId3" w:history="1">
        <w:r w:rsidRPr="00DD3E19">
          <w:rPr>
            <w:rStyle w:val="Hyperlink"/>
          </w:rPr>
          <w:t>Cartagena Protocol on Biosafety</w:t>
        </w:r>
      </w:hyperlink>
      <w:r>
        <w:t>.</w:t>
      </w:r>
    </w:p>
  </w:footnote>
  <w:footnote w:id="5">
    <w:p w14:paraId="1383ABA0" w14:textId="77777777" w:rsidR="006B7DF6" w:rsidRDefault="006B7DF6" w:rsidP="005E5F0D">
      <w:pPr>
        <w:pStyle w:val="FootnoteText"/>
      </w:pPr>
      <w:r>
        <w:rPr>
          <w:rStyle w:val="FootnoteReference"/>
        </w:rPr>
        <w:footnoteRef/>
      </w:r>
      <w:r>
        <w:t xml:space="preserve"> See the </w:t>
      </w:r>
      <w:hyperlink r:id="rId4" w:history="1">
        <w:r w:rsidRPr="00DD3E19">
          <w:rPr>
            <w:rStyle w:val="Hyperlink"/>
          </w:rPr>
          <w:t>Convention on Biological Diversity</w:t>
        </w:r>
      </w:hyperlink>
      <w:r>
        <w:t xml:space="preserve"> and its </w:t>
      </w:r>
      <w:hyperlink r:id="rId5" w:history="1">
        <w:r w:rsidRPr="00DD3E19">
          <w:rPr>
            <w:rStyle w:val="Hyperlink"/>
          </w:rPr>
          <w:t>Nagoya Protocol</w:t>
        </w:r>
      </w:hyperlink>
      <w:r>
        <w:t xml:space="preserve"> on access and benefit sharing from use of genetic resources.</w:t>
      </w:r>
    </w:p>
  </w:footnote>
  <w:footnote w:id="6">
    <w:p w14:paraId="3D5BDCF0" w14:textId="6C43B31C" w:rsidR="006B7DF6" w:rsidRDefault="006B7DF6"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w:t>
      </w:r>
      <w:r>
        <w:t>,</w:t>
      </w:r>
      <w:r w:rsidRPr="006C7665">
        <w:t xml:space="preserve">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884B78"/>
    <w:multiLevelType w:val="multilevel"/>
    <w:tmpl w:val="FB6E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1AE"/>
    <w:multiLevelType w:val="hybridMultilevel"/>
    <w:tmpl w:val="C11A7F72"/>
    <w:lvl w:ilvl="0" w:tplc="350A38F6">
      <w:start w:val="1"/>
      <w:numFmt w:val="lowerRoman"/>
      <w:lvlText w:val="%1)"/>
      <w:lvlJc w:val="left"/>
      <w:pPr>
        <w:ind w:left="760" w:hanging="72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B091A"/>
    <w:multiLevelType w:val="hybridMultilevel"/>
    <w:tmpl w:val="BD563AAA"/>
    <w:lvl w:ilvl="0" w:tplc="0409000F">
      <w:start w:val="1"/>
      <w:numFmt w:val="decimal"/>
      <w:lvlText w:val="%1."/>
      <w:lvlJc w:val="left"/>
      <w:pPr>
        <w:ind w:left="3337"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8531DA"/>
    <w:multiLevelType w:val="hybridMultilevel"/>
    <w:tmpl w:val="71820350"/>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E6"/>
    <w:rsid w:val="000165D7"/>
    <w:rsid w:val="000239D9"/>
    <w:rsid w:val="00025A09"/>
    <w:rsid w:val="0003240E"/>
    <w:rsid w:val="00032DB6"/>
    <w:rsid w:val="00033E18"/>
    <w:rsid w:val="00037FB9"/>
    <w:rsid w:val="000418B7"/>
    <w:rsid w:val="000626BB"/>
    <w:rsid w:val="00084216"/>
    <w:rsid w:val="00086708"/>
    <w:rsid w:val="000914FF"/>
    <w:rsid w:val="000C1EBA"/>
    <w:rsid w:val="000C318C"/>
    <w:rsid w:val="000D4AAB"/>
    <w:rsid w:val="000E2C07"/>
    <w:rsid w:val="000F0EDD"/>
    <w:rsid w:val="00105C5F"/>
    <w:rsid w:val="0013652C"/>
    <w:rsid w:val="0014015C"/>
    <w:rsid w:val="00143114"/>
    <w:rsid w:val="001505A6"/>
    <w:rsid w:val="00151373"/>
    <w:rsid w:val="00157064"/>
    <w:rsid w:val="00160CD2"/>
    <w:rsid w:val="00166373"/>
    <w:rsid w:val="00171CB6"/>
    <w:rsid w:val="00182A58"/>
    <w:rsid w:val="00185838"/>
    <w:rsid w:val="00186749"/>
    <w:rsid w:val="001A1E85"/>
    <w:rsid w:val="001A7F72"/>
    <w:rsid w:val="001B55CD"/>
    <w:rsid w:val="001C27CF"/>
    <w:rsid w:val="001D4293"/>
    <w:rsid w:val="001D74E2"/>
    <w:rsid w:val="001E57C9"/>
    <w:rsid w:val="0020496A"/>
    <w:rsid w:val="002074D9"/>
    <w:rsid w:val="00217BDE"/>
    <w:rsid w:val="002516D2"/>
    <w:rsid w:val="00254DA2"/>
    <w:rsid w:val="00273E79"/>
    <w:rsid w:val="00275096"/>
    <w:rsid w:val="002859C8"/>
    <w:rsid w:val="002B3760"/>
    <w:rsid w:val="002B757B"/>
    <w:rsid w:val="002C2EEC"/>
    <w:rsid w:val="002D6AC8"/>
    <w:rsid w:val="0030799F"/>
    <w:rsid w:val="00310069"/>
    <w:rsid w:val="0032470A"/>
    <w:rsid w:val="00333429"/>
    <w:rsid w:val="00345EE1"/>
    <w:rsid w:val="0036180A"/>
    <w:rsid w:val="00367831"/>
    <w:rsid w:val="00375134"/>
    <w:rsid w:val="00377891"/>
    <w:rsid w:val="00391E91"/>
    <w:rsid w:val="003A5105"/>
    <w:rsid w:val="003A680E"/>
    <w:rsid w:val="003B158E"/>
    <w:rsid w:val="003B3C67"/>
    <w:rsid w:val="003C10E9"/>
    <w:rsid w:val="003C1F7E"/>
    <w:rsid w:val="003C3864"/>
    <w:rsid w:val="003C4EB4"/>
    <w:rsid w:val="003C522C"/>
    <w:rsid w:val="003D077D"/>
    <w:rsid w:val="003D13E2"/>
    <w:rsid w:val="003D1562"/>
    <w:rsid w:val="003D278D"/>
    <w:rsid w:val="003D38CD"/>
    <w:rsid w:val="003D48B9"/>
    <w:rsid w:val="003E2155"/>
    <w:rsid w:val="003F2439"/>
    <w:rsid w:val="00402182"/>
    <w:rsid w:val="00402EBC"/>
    <w:rsid w:val="00407646"/>
    <w:rsid w:val="0041367C"/>
    <w:rsid w:val="00453DD2"/>
    <w:rsid w:val="004748EA"/>
    <w:rsid w:val="00485C3C"/>
    <w:rsid w:val="004926E6"/>
    <w:rsid w:val="0049565E"/>
    <w:rsid w:val="004964DA"/>
    <w:rsid w:val="004A5D16"/>
    <w:rsid w:val="004B01FC"/>
    <w:rsid w:val="004B410B"/>
    <w:rsid w:val="004B6570"/>
    <w:rsid w:val="004C153E"/>
    <w:rsid w:val="004C7C47"/>
    <w:rsid w:val="004E383E"/>
    <w:rsid w:val="004E4D6B"/>
    <w:rsid w:val="004F30AE"/>
    <w:rsid w:val="004F5A77"/>
    <w:rsid w:val="00525BBC"/>
    <w:rsid w:val="00530A7B"/>
    <w:rsid w:val="005354B3"/>
    <w:rsid w:val="00537D0E"/>
    <w:rsid w:val="005431F1"/>
    <w:rsid w:val="005602AD"/>
    <w:rsid w:val="005604E2"/>
    <w:rsid w:val="0056510F"/>
    <w:rsid w:val="00574D40"/>
    <w:rsid w:val="00577016"/>
    <w:rsid w:val="0058112C"/>
    <w:rsid w:val="00583A66"/>
    <w:rsid w:val="00592634"/>
    <w:rsid w:val="0059436C"/>
    <w:rsid w:val="00594537"/>
    <w:rsid w:val="00594A03"/>
    <w:rsid w:val="005A4816"/>
    <w:rsid w:val="005B3959"/>
    <w:rsid w:val="005B46B3"/>
    <w:rsid w:val="005E0106"/>
    <w:rsid w:val="005E5F0D"/>
    <w:rsid w:val="00605C70"/>
    <w:rsid w:val="00605C97"/>
    <w:rsid w:val="006060BC"/>
    <w:rsid w:val="006211BB"/>
    <w:rsid w:val="00631DB8"/>
    <w:rsid w:val="00660686"/>
    <w:rsid w:val="00660AD8"/>
    <w:rsid w:val="0067056B"/>
    <w:rsid w:val="006709A3"/>
    <w:rsid w:val="00670AD6"/>
    <w:rsid w:val="0067644F"/>
    <w:rsid w:val="00677127"/>
    <w:rsid w:val="006825D8"/>
    <w:rsid w:val="00692858"/>
    <w:rsid w:val="00693C81"/>
    <w:rsid w:val="006A12B9"/>
    <w:rsid w:val="006A23FA"/>
    <w:rsid w:val="006A4A48"/>
    <w:rsid w:val="006A54B9"/>
    <w:rsid w:val="006A7FB6"/>
    <w:rsid w:val="006B4932"/>
    <w:rsid w:val="006B7674"/>
    <w:rsid w:val="006B7DF6"/>
    <w:rsid w:val="006C7E26"/>
    <w:rsid w:val="006D5DB0"/>
    <w:rsid w:val="006E719D"/>
    <w:rsid w:val="006F6DA3"/>
    <w:rsid w:val="00706F34"/>
    <w:rsid w:val="00715FFD"/>
    <w:rsid w:val="00716CD1"/>
    <w:rsid w:val="00717BBF"/>
    <w:rsid w:val="00721708"/>
    <w:rsid w:val="00727B1B"/>
    <w:rsid w:val="007325EB"/>
    <w:rsid w:val="0073395A"/>
    <w:rsid w:val="00734D6B"/>
    <w:rsid w:val="00741252"/>
    <w:rsid w:val="00742768"/>
    <w:rsid w:val="00743A46"/>
    <w:rsid w:val="00744209"/>
    <w:rsid w:val="007531D8"/>
    <w:rsid w:val="00781DA0"/>
    <w:rsid w:val="0078492F"/>
    <w:rsid w:val="00784DFE"/>
    <w:rsid w:val="0079219E"/>
    <w:rsid w:val="007957B7"/>
    <w:rsid w:val="007A3649"/>
    <w:rsid w:val="007C084C"/>
    <w:rsid w:val="007D4321"/>
    <w:rsid w:val="007E3D94"/>
    <w:rsid w:val="007E7FA6"/>
    <w:rsid w:val="007F4051"/>
    <w:rsid w:val="00800BF6"/>
    <w:rsid w:val="00801115"/>
    <w:rsid w:val="00801F6E"/>
    <w:rsid w:val="00804206"/>
    <w:rsid w:val="00805010"/>
    <w:rsid w:val="0083435B"/>
    <w:rsid w:val="00847F3E"/>
    <w:rsid w:val="008572B8"/>
    <w:rsid w:val="00870DCC"/>
    <w:rsid w:val="00891BA6"/>
    <w:rsid w:val="00897341"/>
    <w:rsid w:val="008A0B51"/>
    <w:rsid w:val="008A5682"/>
    <w:rsid w:val="008B0AC6"/>
    <w:rsid w:val="008C2B46"/>
    <w:rsid w:val="008D11C4"/>
    <w:rsid w:val="008D1F66"/>
    <w:rsid w:val="008E32E2"/>
    <w:rsid w:val="008F4811"/>
    <w:rsid w:val="0090165A"/>
    <w:rsid w:val="009041E5"/>
    <w:rsid w:val="00911C8F"/>
    <w:rsid w:val="00921561"/>
    <w:rsid w:val="009315D2"/>
    <w:rsid w:val="00931C20"/>
    <w:rsid w:val="00935515"/>
    <w:rsid w:val="009508BB"/>
    <w:rsid w:val="00960FCF"/>
    <w:rsid w:val="0096134D"/>
    <w:rsid w:val="00963441"/>
    <w:rsid w:val="00965C2D"/>
    <w:rsid w:val="00976CF1"/>
    <w:rsid w:val="00977ED8"/>
    <w:rsid w:val="00980417"/>
    <w:rsid w:val="009A307B"/>
    <w:rsid w:val="009A3091"/>
    <w:rsid w:val="009A4939"/>
    <w:rsid w:val="009B774C"/>
    <w:rsid w:val="009C13BA"/>
    <w:rsid w:val="009C247A"/>
    <w:rsid w:val="009C2960"/>
    <w:rsid w:val="009D3261"/>
    <w:rsid w:val="009D3BC2"/>
    <w:rsid w:val="009D4866"/>
    <w:rsid w:val="009E476E"/>
    <w:rsid w:val="009E7392"/>
    <w:rsid w:val="00A11508"/>
    <w:rsid w:val="00A42189"/>
    <w:rsid w:val="00A42B8A"/>
    <w:rsid w:val="00A566B3"/>
    <w:rsid w:val="00A641C8"/>
    <w:rsid w:val="00A64E23"/>
    <w:rsid w:val="00A7090C"/>
    <w:rsid w:val="00A70CAD"/>
    <w:rsid w:val="00A73044"/>
    <w:rsid w:val="00A759A4"/>
    <w:rsid w:val="00A80AAC"/>
    <w:rsid w:val="00A93786"/>
    <w:rsid w:val="00AA2E11"/>
    <w:rsid w:val="00AA5BF7"/>
    <w:rsid w:val="00AB4CED"/>
    <w:rsid w:val="00AD4343"/>
    <w:rsid w:val="00AE5667"/>
    <w:rsid w:val="00AF2CDC"/>
    <w:rsid w:val="00B01D25"/>
    <w:rsid w:val="00B038B9"/>
    <w:rsid w:val="00B11E5C"/>
    <w:rsid w:val="00B363D6"/>
    <w:rsid w:val="00B37FF6"/>
    <w:rsid w:val="00B473DA"/>
    <w:rsid w:val="00B5657E"/>
    <w:rsid w:val="00B85802"/>
    <w:rsid w:val="00B92689"/>
    <w:rsid w:val="00BA6DEE"/>
    <w:rsid w:val="00BB1F87"/>
    <w:rsid w:val="00BB72BD"/>
    <w:rsid w:val="00BC7FA3"/>
    <w:rsid w:val="00BE2DDF"/>
    <w:rsid w:val="00BF216C"/>
    <w:rsid w:val="00C2519F"/>
    <w:rsid w:val="00C364CB"/>
    <w:rsid w:val="00C44D10"/>
    <w:rsid w:val="00C5015B"/>
    <w:rsid w:val="00C567EB"/>
    <w:rsid w:val="00C63595"/>
    <w:rsid w:val="00C66A3E"/>
    <w:rsid w:val="00C72730"/>
    <w:rsid w:val="00C769F2"/>
    <w:rsid w:val="00C7788C"/>
    <w:rsid w:val="00C801BD"/>
    <w:rsid w:val="00CA7DB0"/>
    <w:rsid w:val="00CB3195"/>
    <w:rsid w:val="00CB51AB"/>
    <w:rsid w:val="00CB7884"/>
    <w:rsid w:val="00CC09A3"/>
    <w:rsid w:val="00CD1545"/>
    <w:rsid w:val="00CD256B"/>
    <w:rsid w:val="00CE4821"/>
    <w:rsid w:val="00CE7AE8"/>
    <w:rsid w:val="00CF10B1"/>
    <w:rsid w:val="00CF4377"/>
    <w:rsid w:val="00CF61B9"/>
    <w:rsid w:val="00CF7710"/>
    <w:rsid w:val="00D02FDD"/>
    <w:rsid w:val="00D04C48"/>
    <w:rsid w:val="00D17F23"/>
    <w:rsid w:val="00D259B7"/>
    <w:rsid w:val="00D40CE3"/>
    <w:rsid w:val="00D45AA0"/>
    <w:rsid w:val="00D5639C"/>
    <w:rsid w:val="00D61C51"/>
    <w:rsid w:val="00D80521"/>
    <w:rsid w:val="00D805E4"/>
    <w:rsid w:val="00D86ED8"/>
    <w:rsid w:val="00D94272"/>
    <w:rsid w:val="00DA3F30"/>
    <w:rsid w:val="00DA7BF5"/>
    <w:rsid w:val="00DB5215"/>
    <w:rsid w:val="00DD43F9"/>
    <w:rsid w:val="00DD580D"/>
    <w:rsid w:val="00DD64F2"/>
    <w:rsid w:val="00E2135F"/>
    <w:rsid w:val="00E22844"/>
    <w:rsid w:val="00E247F4"/>
    <w:rsid w:val="00E273F0"/>
    <w:rsid w:val="00E33A24"/>
    <w:rsid w:val="00E34077"/>
    <w:rsid w:val="00E521F7"/>
    <w:rsid w:val="00E633B4"/>
    <w:rsid w:val="00E65D83"/>
    <w:rsid w:val="00E71551"/>
    <w:rsid w:val="00E763EA"/>
    <w:rsid w:val="00E7731E"/>
    <w:rsid w:val="00E819B1"/>
    <w:rsid w:val="00E96E73"/>
    <w:rsid w:val="00EA1CE4"/>
    <w:rsid w:val="00EA3CA8"/>
    <w:rsid w:val="00EB6674"/>
    <w:rsid w:val="00EC7E22"/>
    <w:rsid w:val="00ED74A5"/>
    <w:rsid w:val="00EE1D30"/>
    <w:rsid w:val="00EE331B"/>
    <w:rsid w:val="00EE5F6A"/>
    <w:rsid w:val="00EF10DA"/>
    <w:rsid w:val="00EF4BDD"/>
    <w:rsid w:val="00F14B4B"/>
    <w:rsid w:val="00F153B6"/>
    <w:rsid w:val="00F22DB2"/>
    <w:rsid w:val="00F370EA"/>
    <w:rsid w:val="00F4442D"/>
    <w:rsid w:val="00F467EF"/>
    <w:rsid w:val="00F524E1"/>
    <w:rsid w:val="00F53F35"/>
    <w:rsid w:val="00F6755D"/>
    <w:rsid w:val="00F70BF3"/>
    <w:rsid w:val="00F728B2"/>
    <w:rsid w:val="00F73255"/>
    <w:rsid w:val="00F85F6A"/>
    <w:rsid w:val="00F8743C"/>
    <w:rsid w:val="00F928F4"/>
    <w:rsid w:val="00F97D33"/>
    <w:rsid w:val="00FB11D7"/>
    <w:rsid w:val="00FC3576"/>
    <w:rsid w:val="00FC7E9B"/>
    <w:rsid w:val="00FD5CDC"/>
    <w:rsid w:val="00FE7B4D"/>
    <w:rsid w:val="00FF1149"/>
    <w:rsid w:val="00FF416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A8C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paragraph" w:styleId="Footer">
    <w:name w:val="footer"/>
    <w:basedOn w:val="Normal"/>
    <w:link w:val="FooterChar"/>
    <w:uiPriority w:val="99"/>
    <w:unhideWhenUsed/>
    <w:rsid w:val="00273E79"/>
    <w:pPr>
      <w:tabs>
        <w:tab w:val="center" w:pos="4153"/>
        <w:tab w:val="right" w:pos="8306"/>
      </w:tabs>
      <w:snapToGrid w:val="0"/>
    </w:pPr>
  </w:style>
  <w:style w:type="character" w:customStyle="1" w:styleId="FooterChar">
    <w:name w:val="Footer Char"/>
    <w:basedOn w:val="DefaultParagraphFont"/>
    <w:link w:val="Footer"/>
    <w:uiPriority w:val="99"/>
    <w:rsid w:val="00273E79"/>
  </w:style>
  <w:style w:type="character" w:styleId="CommentReference">
    <w:name w:val="annotation reference"/>
    <w:basedOn w:val="DefaultParagraphFont"/>
    <w:uiPriority w:val="99"/>
    <w:semiHidden/>
    <w:unhideWhenUsed/>
    <w:rsid w:val="00273E79"/>
    <w:rPr>
      <w:sz w:val="16"/>
      <w:szCs w:val="16"/>
    </w:rPr>
  </w:style>
  <w:style w:type="paragraph" w:styleId="CommentText">
    <w:name w:val="annotation text"/>
    <w:basedOn w:val="Normal"/>
    <w:link w:val="CommentTextChar"/>
    <w:uiPriority w:val="99"/>
    <w:unhideWhenUsed/>
    <w:rsid w:val="00273E79"/>
    <w:pPr>
      <w:spacing w:after="60"/>
      <w:jc w:val="both"/>
    </w:pPr>
    <w:rPr>
      <w:rFonts w:ascii="Calibri" w:eastAsia="宋体" w:hAnsi="Calibri" w:cs="Times New Roman"/>
      <w:sz w:val="20"/>
      <w:szCs w:val="20"/>
    </w:rPr>
  </w:style>
  <w:style w:type="character" w:customStyle="1" w:styleId="CommentTextChar">
    <w:name w:val="Comment Text Char"/>
    <w:basedOn w:val="DefaultParagraphFont"/>
    <w:link w:val="CommentText"/>
    <w:uiPriority w:val="99"/>
    <w:rsid w:val="00273E79"/>
    <w:rPr>
      <w:rFonts w:ascii="Calibri" w:eastAsia="宋体" w:hAnsi="Calibri" w:cs="Times New Roman"/>
      <w:sz w:val="20"/>
      <w:szCs w:val="20"/>
    </w:rPr>
  </w:style>
  <w:style w:type="paragraph" w:styleId="ListParagraph">
    <w:name w:val="List Paragraph"/>
    <w:basedOn w:val="Normal"/>
    <w:uiPriority w:val="34"/>
    <w:qFormat/>
    <w:rsid w:val="00273E79"/>
    <w:pPr>
      <w:spacing w:after="60"/>
      <w:ind w:left="720"/>
      <w:contextualSpacing/>
      <w:jc w:val="both"/>
    </w:pPr>
    <w:rPr>
      <w:rFonts w:ascii="Calibri" w:eastAsia="宋体" w:hAnsi="Calibri" w:cs="Times New Roman"/>
      <w:sz w:val="20"/>
      <w:szCs w:val="24"/>
    </w:rPr>
  </w:style>
  <w:style w:type="character" w:styleId="PlaceholderText">
    <w:name w:val="Placeholder Text"/>
    <w:basedOn w:val="DefaultParagraphFont"/>
    <w:uiPriority w:val="99"/>
    <w:semiHidden/>
    <w:rsid w:val="00BB1F87"/>
    <w:rPr>
      <w:color w:val="808080"/>
    </w:rPr>
  </w:style>
  <w:style w:type="paragraph" w:styleId="CommentSubject">
    <w:name w:val="annotation subject"/>
    <w:basedOn w:val="CommentText"/>
    <w:next w:val="CommentText"/>
    <w:link w:val="CommentSubjectChar"/>
    <w:uiPriority w:val="99"/>
    <w:semiHidden/>
    <w:unhideWhenUsed/>
    <w:rsid w:val="00CB51AB"/>
    <w:pPr>
      <w:spacing w:after="0"/>
      <w:jc w:val="left"/>
    </w:pPr>
    <w:rPr>
      <w:rFonts w:ascii="Arial" w:eastAsiaTheme="minorEastAsia" w:hAnsi="Arial" w:cs="Frutiger 45 Light"/>
      <w:b/>
      <w:bCs/>
      <w:sz w:val="18"/>
      <w:szCs w:val="18"/>
    </w:rPr>
  </w:style>
  <w:style w:type="character" w:customStyle="1" w:styleId="CommentSubjectChar">
    <w:name w:val="Comment Subject Char"/>
    <w:basedOn w:val="CommentTextChar"/>
    <w:link w:val="CommentSubject"/>
    <w:uiPriority w:val="99"/>
    <w:semiHidden/>
    <w:rsid w:val="00CB51AB"/>
    <w:rPr>
      <w:rFonts w:ascii="Calibri" w:eastAsia="宋体" w:hAnsi="Calibri" w:cs="Times New Roman"/>
      <w:b/>
      <w:bCs/>
      <w:sz w:val="20"/>
      <w:szCs w:val="20"/>
    </w:rPr>
  </w:style>
  <w:style w:type="paragraph" w:customStyle="1" w:styleId="src">
    <w:name w:val="src"/>
    <w:basedOn w:val="Normal"/>
    <w:rsid w:val="00391E91"/>
    <w:pPr>
      <w:spacing w:before="100" w:beforeAutospacing="1" w:after="100" w:afterAutospacing="1"/>
    </w:pPr>
    <w:rPr>
      <w:rFonts w:ascii="宋体" w:eastAsia="宋体" w:hAnsi="宋体" w:cs="宋体"/>
      <w:sz w:val="24"/>
      <w:szCs w:val="24"/>
      <w:lang w:eastAsia="zh-CN"/>
    </w:rPr>
  </w:style>
  <w:style w:type="paragraph" w:styleId="Revision">
    <w:name w:val="Revision"/>
    <w:hidden/>
    <w:uiPriority w:val="99"/>
    <w:semiHidden/>
    <w:rsid w:val="00660686"/>
  </w:style>
  <w:style w:type="paragraph" w:styleId="HTMLPreformatted">
    <w:name w:val="HTML Preformatted"/>
    <w:basedOn w:val="Normal"/>
    <w:link w:val="HTMLPreformattedChar"/>
    <w:uiPriority w:val="99"/>
    <w:unhideWhenUsed/>
    <w:rsid w:val="00E96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96E73"/>
    <w:rPr>
      <w:rFonts w:ascii="Courier New" w:eastAsia="Times New Roman" w:hAnsi="Courier New" w:cs="Courier New"/>
      <w:sz w:val="20"/>
      <w:szCs w:val="20"/>
    </w:rPr>
  </w:style>
  <w:style w:type="character" w:customStyle="1" w:styleId="y2iqfc">
    <w:name w:val="y2iqfc"/>
    <w:basedOn w:val="DefaultParagraphFont"/>
    <w:rsid w:val="00E96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8800">
      <w:bodyDiv w:val="1"/>
      <w:marLeft w:val="0"/>
      <w:marRight w:val="0"/>
      <w:marTop w:val="0"/>
      <w:marBottom w:val="0"/>
      <w:divBdr>
        <w:top w:val="none" w:sz="0" w:space="0" w:color="auto"/>
        <w:left w:val="none" w:sz="0" w:space="0" w:color="auto"/>
        <w:bottom w:val="none" w:sz="0" w:space="0" w:color="auto"/>
        <w:right w:val="none" w:sz="0" w:space="0" w:color="auto"/>
      </w:divBdr>
    </w:div>
    <w:div w:id="353264192">
      <w:bodyDiv w:val="1"/>
      <w:marLeft w:val="0"/>
      <w:marRight w:val="0"/>
      <w:marTop w:val="0"/>
      <w:marBottom w:val="0"/>
      <w:divBdr>
        <w:top w:val="none" w:sz="0" w:space="0" w:color="auto"/>
        <w:left w:val="none" w:sz="0" w:space="0" w:color="auto"/>
        <w:bottom w:val="none" w:sz="0" w:space="0" w:color="auto"/>
        <w:right w:val="none" w:sz="0" w:space="0" w:color="auto"/>
      </w:divBdr>
    </w:div>
    <w:div w:id="597256454">
      <w:bodyDiv w:val="1"/>
      <w:marLeft w:val="0"/>
      <w:marRight w:val="0"/>
      <w:marTop w:val="0"/>
      <w:marBottom w:val="0"/>
      <w:divBdr>
        <w:top w:val="none" w:sz="0" w:space="0" w:color="auto"/>
        <w:left w:val="none" w:sz="0" w:space="0" w:color="auto"/>
        <w:bottom w:val="none" w:sz="0" w:space="0" w:color="auto"/>
        <w:right w:val="none" w:sz="0" w:space="0" w:color="auto"/>
      </w:divBdr>
    </w:div>
    <w:div w:id="619724728">
      <w:bodyDiv w:val="1"/>
      <w:marLeft w:val="0"/>
      <w:marRight w:val="0"/>
      <w:marTop w:val="0"/>
      <w:marBottom w:val="0"/>
      <w:divBdr>
        <w:top w:val="none" w:sz="0" w:space="0" w:color="auto"/>
        <w:left w:val="none" w:sz="0" w:space="0" w:color="auto"/>
        <w:bottom w:val="none" w:sz="0" w:space="0" w:color="auto"/>
        <w:right w:val="none" w:sz="0" w:space="0" w:color="auto"/>
      </w:divBdr>
    </w:div>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026072">
      <w:bodyDiv w:val="1"/>
      <w:marLeft w:val="0"/>
      <w:marRight w:val="0"/>
      <w:marTop w:val="0"/>
      <w:marBottom w:val="0"/>
      <w:divBdr>
        <w:top w:val="none" w:sz="0" w:space="0" w:color="auto"/>
        <w:left w:val="none" w:sz="0" w:space="0" w:color="auto"/>
        <w:bottom w:val="none" w:sz="0" w:space="0" w:color="auto"/>
        <w:right w:val="none" w:sz="0" w:space="0" w:color="auto"/>
      </w:divBdr>
    </w:div>
    <w:div w:id="821701025">
      <w:bodyDiv w:val="1"/>
      <w:marLeft w:val="0"/>
      <w:marRight w:val="0"/>
      <w:marTop w:val="0"/>
      <w:marBottom w:val="0"/>
      <w:divBdr>
        <w:top w:val="none" w:sz="0" w:space="0" w:color="auto"/>
        <w:left w:val="none" w:sz="0" w:space="0" w:color="auto"/>
        <w:bottom w:val="none" w:sz="0" w:space="0" w:color="auto"/>
        <w:right w:val="none" w:sz="0" w:space="0" w:color="auto"/>
      </w:divBdr>
    </w:div>
    <w:div w:id="952908762">
      <w:bodyDiv w:val="1"/>
      <w:marLeft w:val="0"/>
      <w:marRight w:val="0"/>
      <w:marTop w:val="0"/>
      <w:marBottom w:val="0"/>
      <w:divBdr>
        <w:top w:val="none" w:sz="0" w:space="0" w:color="auto"/>
        <w:left w:val="none" w:sz="0" w:space="0" w:color="auto"/>
        <w:bottom w:val="none" w:sz="0" w:space="0" w:color="auto"/>
        <w:right w:val="none" w:sz="0" w:space="0" w:color="auto"/>
      </w:divBdr>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366653">
      <w:bodyDiv w:val="1"/>
      <w:marLeft w:val="0"/>
      <w:marRight w:val="0"/>
      <w:marTop w:val="0"/>
      <w:marBottom w:val="0"/>
      <w:divBdr>
        <w:top w:val="none" w:sz="0" w:space="0" w:color="auto"/>
        <w:left w:val="none" w:sz="0" w:space="0" w:color="auto"/>
        <w:bottom w:val="none" w:sz="0" w:space="0" w:color="auto"/>
        <w:right w:val="none" w:sz="0" w:space="0" w:color="auto"/>
      </w:divBdr>
    </w:div>
    <w:div w:id="1271544496">
      <w:bodyDiv w:val="1"/>
      <w:marLeft w:val="0"/>
      <w:marRight w:val="0"/>
      <w:marTop w:val="0"/>
      <w:marBottom w:val="0"/>
      <w:divBdr>
        <w:top w:val="none" w:sz="0" w:space="0" w:color="auto"/>
        <w:left w:val="none" w:sz="0" w:space="0" w:color="auto"/>
        <w:bottom w:val="none" w:sz="0" w:space="0" w:color="auto"/>
        <w:right w:val="none" w:sz="0" w:space="0" w:color="auto"/>
      </w:divBdr>
    </w:div>
    <w:div w:id="1330447650">
      <w:bodyDiv w:val="1"/>
      <w:marLeft w:val="0"/>
      <w:marRight w:val="0"/>
      <w:marTop w:val="0"/>
      <w:marBottom w:val="0"/>
      <w:divBdr>
        <w:top w:val="none" w:sz="0" w:space="0" w:color="auto"/>
        <w:left w:val="none" w:sz="0" w:space="0" w:color="auto"/>
        <w:bottom w:val="none" w:sz="0" w:space="0" w:color="auto"/>
        <w:right w:val="none" w:sz="0" w:space="0" w:color="auto"/>
      </w:divBdr>
    </w:div>
    <w:div w:id="1382751570">
      <w:bodyDiv w:val="1"/>
      <w:marLeft w:val="0"/>
      <w:marRight w:val="0"/>
      <w:marTop w:val="0"/>
      <w:marBottom w:val="0"/>
      <w:divBdr>
        <w:top w:val="none" w:sz="0" w:space="0" w:color="auto"/>
        <w:left w:val="none" w:sz="0" w:space="0" w:color="auto"/>
        <w:bottom w:val="none" w:sz="0" w:space="0" w:color="auto"/>
        <w:right w:val="none" w:sz="0" w:space="0" w:color="auto"/>
      </w:divBdr>
    </w:div>
    <w:div w:id="1489639312">
      <w:bodyDiv w:val="1"/>
      <w:marLeft w:val="0"/>
      <w:marRight w:val="0"/>
      <w:marTop w:val="0"/>
      <w:marBottom w:val="0"/>
      <w:divBdr>
        <w:top w:val="none" w:sz="0" w:space="0" w:color="auto"/>
        <w:left w:val="none" w:sz="0" w:space="0" w:color="auto"/>
        <w:bottom w:val="none" w:sz="0" w:space="0" w:color="auto"/>
        <w:right w:val="none" w:sz="0" w:space="0" w:color="auto"/>
      </w:divBdr>
    </w:div>
    <w:div w:id="1507746175">
      <w:bodyDiv w:val="1"/>
      <w:marLeft w:val="0"/>
      <w:marRight w:val="0"/>
      <w:marTop w:val="0"/>
      <w:marBottom w:val="0"/>
      <w:divBdr>
        <w:top w:val="none" w:sz="0" w:space="0" w:color="auto"/>
        <w:left w:val="none" w:sz="0" w:space="0" w:color="auto"/>
        <w:bottom w:val="none" w:sz="0" w:space="0" w:color="auto"/>
        <w:right w:val="none" w:sz="0" w:space="0" w:color="auto"/>
      </w:divBdr>
      <w:divsChild>
        <w:div w:id="2102946190">
          <w:marLeft w:val="0"/>
          <w:marRight w:val="0"/>
          <w:marTop w:val="0"/>
          <w:marBottom w:val="0"/>
          <w:divBdr>
            <w:top w:val="none" w:sz="0" w:space="0" w:color="auto"/>
            <w:left w:val="none" w:sz="0" w:space="0" w:color="auto"/>
            <w:bottom w:val="none" w:sz="0" w:space="0" w:color="auto"/>
            <w:right w:val="none" w:sz="0" w:space="0" w:color="auto"/>
          </w:divBdr>
          <w:divsChild>
            <w:div w:id="2056272773">
              <w:marLeft w:val="0"/>
              <w:marRight w:val="0"/>
              <w:marTop w:val="0"/>
              <w:marBottom w:val="0"/>
              <w:divBdr>
                <w:top w:val="none" w:sz="0" w:space="0" w:color="auto"/>
                <w:left w:val="none" w:sz="0" w:space="0" w:color="auto"/>
                <w:bottom w:val="none" w:sz="0" w:space="0" w:color="auto"/>
                <w:right w:val="none" w:sz="0" w:space="0" w:color="auto"/>
              </w:divBdr>
              <w:divsChild>
                <w:div w:id="1501040994">
                  <w:marLeft w:val="0"/>
                  <w:marRight w:val="0"/>
                  <w:marTop w:val="0"/>
                  <w:marBottom w:val="0"/>
                  <w:divBdr>
                    <w:top w:val="none" w:sz="0" w:space="0" w:color="auto"/>
                    <w:left w:val="none" w:sz="0" w:space="0" w:color="auto"/>
                    <w:bottom w:val="none" w:sz="0" w:space="0" w:color="auto"/>
                    <w:right w:val="none" w:sz="0" w:space="0" w:color="auto"/>
                  </w:divBdr>
                  <w:divsChild>
                    <w:div w:id="89395520">
                      <w:marLeft w:val="0"/>
                      <w:marRight w:val="0"/>
                      <w:marTop w:val="0"/>
                      <w:marBottom w:val="0"/>
                      <w:divBdr>
                        <w:top w:val="none" w:sz="0" w:space="0" w:color="auto"/>
                        <w:left w:val="none" w:sz="0" w:space="0" w:color="auto"/>
                        <w:bottom w:val="none" w:sz="0" w:space="0" w:color="auto"/>
                        <w:right w:val="none" w:sz="0" w:space="0" w:color="auto"/>
                      </w:divBdr>
                      <w:divsChild>
                        <w:div w:id="615059160">
                          <w:marLeft w:val="0"/>
                          <w:marRight w:val="0"/>
                          <w:marTop w:val="0"/>
                          <w:marBottom w:val="0"/>
                          <w:divBdr>
                            <w:top w:val="none" w:sz="0" w:space="0" w:color="auto"/>
                            <w:left w:val="none" w:sz="0" w:space="0" w:color="auto"/>
                            <w:bottom w:val="none" w:sz="0" w:space="0" w:color="auto"/>
                            <w:right w:val="none" w:sz="0" w:space="0" w:color="auto"/>
                          </w:divBdr>
                        </w:div>
                        <w:div w:id="1516454293">
                          <w:marLeft w:val="0"/>
                          <w:marRight w:val="0"/>
                          <w:marTop w:val="0"/>
                          <w:marBottom w:val="0"/>
                          <w:divBdr>
                            <w:top w:val="none" w:sz="0" w:space="0" w:color="auto"/>
                            <w:left w:val="none" w:sz="0" w:space="0" w:color="auto"/>
                            <w:bottom w:val="none" w:sz="0" w:space="0" w:color="auto"/>
                            <w:right w:val="none" w:sz="0" w:space="0" w:color="auto"/>
                          </w:divBdr>
                          <w:divsChild>
                            <w:div w:id="307056815">
                              <w:marLeft w:val="0"/>
                              <w:marRight w:val="165"/>
                              <w:marTop w:val="150"/>
                              <w:marBottom w:val="0"/>
                              <w:divBdr>
                                <w:top w:val="none" w:sz="0" w:space="0" w:color="auto"/>
                                <w:left w:val="none" w:sz="0" w:space="0" w:color="auto"/>
                                <w:bottom w:val="none" w:sz="0" w:space="0" w:color="auto"/>
                                <w:right w:val="none" w:sz="0" w:space="0" w:color="auto"/>
                              </w:divBdr>
                              <w:divsChild>
                                <w:div w:id="204368040">
                                  <w:marLeft w:val="0"/>
                                  <w:marRight w:val="0"/>
                                  <w:marTop w:val="0"/>
                                  <w:marBottom w:val="0"/>
                                  <w:divBdr>
                                    <w:top w:val="none" w:sz="0" w:space="0" w:color="auto"/>
                                    <w:left w:val="none" w:sz="0" w:space="0" w:color="auto"/>
                                    <w:bottom w:val="none" w:sz="0" w:space="0" w:color="auto"/>
                                    <w:right w:val="none" w:sz="0" w:space="0" w:color="auto"/>
                                  </w:divBdr>
                                  <w:divsChild>
                                    <w:div w:id="18578902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432411">
      <w:bodyDiv w:val="1"/>
      <w:marLeft w:val="0"/>
      <w:marRight w:val="0"/>
      <w:marTop w:val="0"/>
      <w:marBottom w:val="0"/>
      <w:divBdr>
        <w:top w:val="none" w:sz="0" w:space="0" w:color="auto"/>
        <w:left w:val="none" w:sz="0" w:space="0" w:color="auto"/>
        <w:bottom w:val="none" w:sz="0" w:space="0" w:color="auto"/>
        <w:right w:val="none" w:sz="0" w:space="0" w:color="auto"/>
      </w:divBdr>
      <w:divsChild>
        <w:div w:id="305666602">
          <w:marLeft w:val="0"/>
          <w:marRight w:val="0"/>
          <w:marTop w:val="0"/>
          <w:marBottom w:val="0"/>
          <w:divBdr>
            <w:top w:val="none" w:sz="0" w:space="0" w:color="auto"/>
            <w:left w:val="none" w:sz="0" w:space="0" w:color="auto"/>
            <w:bottom w:val="none" w:sz="0" w:space="0" w:color="auto"/>
            <w:right w:val="none" w:sz="0" w:space="0" w:color="auto"/>
          </w:divBdr>
          <w:divsChild>
            <w:div w:id="1146123803">
              <w:marLeft w:val="0"/>
              <w:marRight w:val="0"/>
              <w:marTop w:val="0"/>
              <w:marBottom w:val="0"/>
              <w:divBdr>
                <w:top w:val="none" w:sz="0" w:space="0" w:color="auto"/>
                <w:left w:val="none" w:sz="0" w:space="0" w:color="auto"/>
                <w:bottom w:val="none" w:sz="0" w:space="0" w:color="auto"/>
                <w:right w:val="none" w:sz="0" w:space="0" w:color="auto"/>
              </w:divBdr>
              <w:divsChild>
                <w:div w:id="910039731">
                  <w:marLeft w:val="0"/>
                  <w:marRight w:val="0"/>
                  <w:marTop w:val="0"/>
                  <w:marBottom w:val="0"/>
                  <w:divBdr>
                    <w:top w:val="none" w:sz="0" w:space="0" w:color="auto"/>
                    <w:left w:val="none" w:sz="0" w:space="0" w:color="auto"/>
                    <w:bottom w:val="none" w:sz="0" w:space="0" w:color="auto"/>
                    <w:right w:val="none" w:sz="0" w:space="0" w:color="auto"/>
                  </w:divBdr>
                  <w:divsChild>
                    <w:div w:id="212811878">
                      <w:marLeft w:val="0"/>
                      <w:marRight w:val="0"/>
                      <w:marTop w:val="0"/>
                      <w:marBottom w:val="0"/>
                      <w:divBdr>
                        <w:top w:val="none" w:sz="0" w:space="0" w:color="auto"/>
                        <w:left w:val="none" w:sz="0" w:space="0" w:color="auto"/>
                        <w:bottom w:val="none" w:sz="0" w:space="0" w:color="auto"/>
                        <w:right w:val="none" w:sz="0" w:space="0" w:color="auto"/>
                      </w:divBdr>
                      <w:divsChild>
                        <w:div w:id="529999460">
                          <w:marLeft w:val="0"/>
                          <w:marRight w:val="0"/>
                          <w:marTop w:val="0"/>
                          <w:marBottom w:val="0"/>
                          <w:divBdr>
                            <w:top w:val="none" w:sz="0" w:space="0" w:color="auto"/>
                            <w:left w:val="none" w:sz="0" w:space="0" w:color="auto"/>
                            <w:bottom w:val="none" w:sz="0" w:space="0" w:color="auto"/>
                            <w:right w:val="none" w:sz="0" w:space="0" w:color="auto"/>
                          </w:divBdr>
                        </w:div>
                        <w:div w:id="143275205">
                          <w:marLeft w:val="0"/>
                          <w:marRight w:val="0"/>
                          <w:marTop w:val="0"/>
                          <w:marBottom w:val="0"/>
                          <w:divBdr>
                            <w:top w:val="none" w:sz="0" w:space="0" w:color="auto"/>
                            <w:left w:val="none" w:sz="0" w:space="0" w:color="auto"/>
                            <w:bottom w:val="none" w:sz="0" w:space="0" w:color="auto"/>
                            <w:right w:val="none" w:sz="0" w:space="0" w:color="auto"/>
                          </w:divBdr>
                          <w:divsChild>
                            <w:div w:id="2142113219">
                              <w:marLeft w:val="0"/>
                              <w:marRight w:val="165"/>
                              <w:marTop w:val="150"/>
                              <w:marBottom w:val="0"/>
                              <w:divBdr>
                                <w:top w:val="none" w:sz="0" w:space="0" w:color="auto"/>
                                <w:left w:val="none" w:sz="0" w:space="0" w:color="auto"/>
                                <w:bottom w:val="none" w:sz="0" w:space="0" w:color="auto"/>
                                <w:right w:val="none" w:sz="0" w:space="0" w:color="auto"/>
                              </w:divBdr>
                              <w:divsChild>
                                <w:div w:id="1744598801">
                                  <w:marLeft w:val="0"/>
                                  <w:marRight w:val="0"/>
                                  <w:marTop w:val="0"/>
                                  <w:marBottom w:val="0"/>
                                  <w:divBdr>
                                    <w:top w:val="none" w:sz="0" w:space="0" w:color="auto"/>
                                    <w:left w:val="none" w:sz="0" w:space="0" w:color="auto"/>
                                    <w:bottom w:val="none" w:sz="0" w:space="0" w:color="auto"/>
                                    <w:right w:val="none" w:sz="0" w:space="0" w:color="auto"/>
                                  </w:divBdr>
                                  <w:divsChild>
                                    <w:div w:id="174699498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952682">
      <w:bodyDiv w:val="1"/>
      <w:marLeft w:val="0"/>
      <w:marRight w:val="0"/>
      <w:marTop w:val="0"/>
      <w:marBottom w:val="0"/>
      <w:divBdr>
        <w:top w:val="none" w:sz="0" w:space="0" w:color="auto"/>
        <w:left w:val="none" w:sz="0" w:space="0" w:color="auto"/>
        <w:bottom w:val="none" w:sz="0" w:space="0" w:color="auto"/>
        <w:right w:val="none" w:sz="0" w:space="0" w:color="auto"/>
      </w:divBdr>
    </w:div>
    <w:div w:id="1900162566">
      <w:bodyDiv w:val="1"/>
      <w:marLeft w:val="0"/>
      <w:marRight w:val="0"/>
      <w:marTop w:val="0"/>
      <w:marBottom w:val="0"/>
      <w:divBdr>
        <w:top w:val="none" w:sz="0" w:space="0" w:color="auto"/>
        <w:left w:val="none" w:sz="0" w:space="0" w:color="auto"/>
        <w:bottom w:val="none" w:sz="0" w:space="0" w:color="auto"/>
        <w:right w:val="none" w:sz="0" w:space="0" w:color="auto"/>
      </w:divBdr>
    </w:div>
    <w:div w:id="202015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https://info.undp.org/sites/bpps/SES_Toolkit/SES%20Document%20Library/Learning%20Materials/UNDP_S7_Labour%20Guidance%20Note_June2021.pdf"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2623C7B39EA64DA63EDAA716C692BD" ma:contentTypeVersion="12" ma:contentTypeDescription="Create a new document." ma:contentTypeScope="" ma:versionID="3471767d2c3ac3a53ead9bdfdfcc1002">
  <xsd:schema xmlns:xsd="http://www.w3.org/2001/XMLSchema" xmlns:xs="http://www.w3.org/2001/XMLSchema" xmlns:p="http://schemas.microsoft.com/office/2006/metadata/properties" xmlns:ns2="78415686-6694-4e88-8f0e-391000ec69c9" xmlns:ns3="199bbd8f-6d6d-4e3e-84d2-8c7acbbfdb2c" targetNamespace="http://schemas.microsoft.com/office/2006/metadata/properties" ma:root="true" ma:fieldsID="23fb926e284e1f8e97ed7f1a274d1348" ns2:_="" ns3:_="">
    <xsd:import namespace="78415686-6694-4e88-8f0e-391000ec69c9"/>
    <xsd:import namespace="199bbd8f-6d6d-4e3e-84d2-8c7acbbfdb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15686-6694-4e88-8f0e-391000ec6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9bbd8f-6d6d-4e3e-84d2-8c7acbbfdb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A11B1C-6541-4C7B-BF1A-67DF884B5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15686-6694-4e88-8f0e-391000ec69c9"/>
    <ds:schemaRef ds:uri="199bbd8f-6d6d-4e3e-84d2-8c7acbbfd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6F3891-F959-4033-ABB0-1C2FB113EF37}">
  <ds:schemaRefs>
    <ds:schemaRef ds:uri="http://schemas.openxmlformats.org/officeDocument/2006/bibliography"/>
  </ds:schemaRefs>
</ds:datastoreItem>
</file>

<file path=customXml/itemProps4.xml><?xml version="1.0" encoding="utf-8"?>
<ds:datastoreItem xmlns:ds="http://schemas.openxmlformats.org/officeDocument/2006/customXml" ds:itemID="{0B7166D5-0D6F-4BC2-853D-21FC7397D6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8546</Words>
  <Characters>48714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Social and Environmental Screening Template (2021 SESP Template, ver. 1)</vt:lpstr>
    </vt:vector>
  </TitlesOfParts>
  <Company/>
  <LinksUpToDate>false</LinksUpToDate>
  <CharactersWithSpaces>57146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Template (2021 SESP Template, ver. 1)</dc:title>
  <dc:creator/>
  <cp:lastModifiedBy/>
  <cp:revision>1</cp:revision>
  <dcterms:created xsi:type="dcterms:W3CDTF">2022-06-15T08:21:00Z</dcterms:created>
  <dcterms:modified xsi:type="dcterms:W3CDTF">2022-06-15T08:21:00Z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0x010100132623C7B39EA64DA63EDAA716C692BD</vt:lpwstr>
  </property>
</Properties>
</file>