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340" w14:textId="77777777" w:rsidR="00C13258" w:rsidRPr="00500FC5" w:rsidRDefault="00C13258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</w:p>
    <w:p w14:paraId="57C7F193" w14:textId="1B86B533" w:rsidR="00340A3A" w:rsidRPr="00C13258" w:rsidRDefault="00340A3A" w:rsidP="00C13258">
      <w:pPr>
        <w:jc w:val="center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ЛИСТА ЗА ПРОВЕРУ</w:t>
      </w:r>
      <w:r>
        <w:rPr>
          <w:rFonts w:ascii="Calibri" w:hAnsi="Calibri" w:cs="Calibri"/>
          <w:noProof/>
          <w:szCs w:val="22"/>
          <w:lang w:val="sr-Cyrl-RS"/>
        </w:rPr>
        <w:tab/>
      </w:r>
    </w:p>
    <w:p w14:paraId="2C8B670D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ПРЕДЛОГ ПРОЈЕКТА</w:t>
      </w:r>
    </w:p>
    <w:p w14:paraId="7AFD1E9B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5B8C2C0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bookmarkEnd w:id="0"/>
      <w:r w:rsidRPr="00B667ED">
        <w:rPr>
          <w:rFonts w:ascii="Calibri" w:hAnsi="Calibri" w:cs="Calibri"/>
          <w:noProof/>
          <w:szCs w:val="22"/>
          <w:lang w:val="sr-Cyrl-RS"/>
        </w:rPr>
        <w:t xml:space="preserve"> Апликација/пријава је комплетна и у складу са захтевима наведеним у форми предлога пројекта</w:t>
      </w:r>
    </w:p>
    <w:p w14:paraId="2B82BF6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Уколико постоје партнери, приложене попуњене и потписане изјаве о партнерству</w:t>
      </w:r>
    </w:p>
    <w:p w14:paraId="51F65DC3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Буџет пројекта попуњен у динарској противвредности (Анекс 2)</w:t>
      </w:r>
    </w:p>
    <w:p w14:paraId="7377DF46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Административни трошкови и трошкови особља, као ни радови реконструкције и набавке опреме у буџету не прелазе 30% од укупног износа буџета пројекта</w:t>
      </w:r>
    </w:p>
    <w:p w14:paraId="58BD6DAD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Матрица логичког оквира пројекта попуњена и приложена (Анекс 3)</w:t>
      </w:r>
    </w:p>
    <w:p w14:paraId="76255964" w14:textId="79D27C7F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5606DF65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60B508BF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ДОДАТНА ДОКУМЕНТАЦИЈА</w:t>
      </w:r>
    </w:p>
    <w:p w14:paraId="1C1D662C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336699"/>
          <w:szCs w:val="22"/>
          <w:lang w:val="sr-Cyrl-RS"/>
        </w:rPr>
      </w:pPr>
    </w:p>
    <w:p w14:paraId="2EE57735" w14:textId="47EFB19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форма Административни подаци о апликанту (wорд формат - Анекс </w:t>
      </w:r>
      <w:r w:rsidR="00500FC5">
        <w:rPr>
          <w:rFonts w:ascii="Calibri" w:hAnsi="Calibri" w:cs="Calibri"/>
          <w:noProof/>
          <w:szCs w:val="22"/>
        </w:rPr>
        <w:t>4</w:t>
      </w:r>
      <w:r w:rsidRPr="00B667ED">
        <w:rPr>
          <w:rFonts w:ascii="Calibri" w:hAnsi="Calibri" w:cs="Calibri"/>
          <w:noProof/>
          <w:szCs w:val="22"/>
          <w:lang w:val="sr-Cyrl-RS"/>
        </w:rPr>
        <w:t>)</w:t>
      </w:r>
    </w:p>
    <w:p w14:paraId="341B0233" w14:textId="3A33F2C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Финансијска идентификациона форма (wорд формат - Анекс </w:t>
      </w:r>
      <w:r w:rsidR="00500FC5">
        <w:rPr>
          <w:rFonts w:ascii="Calibri" w:hAnsi="Calibri" w:cs="Calibri"/>
          <w:noProof/>
          <w:szCs w:val="22"/>
        </w:rPr>
        <w:t>5</w:t>
      </w:r>
      <w:r w:rsidRPr="00B667ED">
        <w:rPr>
          <w:rFonts w:ascii="Calibri" w:hAnsi="Calibri" w:cs="Calibri"/>
          <w:noProof/>
          <w:szCs w:val="22"/>
          <w:lang w:val="sr-Cyrl-RS"/>
        </w:rPr>
        <w:t>)</w:t>
      </w:r>
    </w:p>
    <w:p w14:paraId="0B301F1E" w14:textId="68935346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испуњености услова (wорд формат - Анекс </w:t>
      </w:r>
      <w:r w:rsidR="00500FC5">
        <w:rPr>
          <w:rFonts w:ascii="Calibri" w:hAnsi="Calibri" w:cs="Calibri"/>
          <w:noProof/>
          <w:szCs w:val="22"/>
        </w:rPr>
        <w:t>6</w:t>
      </w:r>
      <w:r w:rsidRPr="00B667ED">
        <w:rPr>
          <w:rFonts w:ascii="Calibri" w:hAnsi="Calibri" w:cs="Calibri"/>
          <w:noProof/>
          <w:szCs w:val="22"/>
          <w:lang w:val="sr-Cyrl-RS"/>
        </w:rPr>
        <w:t>)</w:t>
      </w:r>
    </w:p>
    <w:p w14:paraId="50268B67" w14:textId="385D587F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непостојању двоструког финансирања (Анекс </w:t>
      </w:r>
      <w:r w:rsidR="00500FC5">
        <w:rPr>
          <w:rFonts w:ascii="Calibri" w:hAnsi="Calibri" w:cs="Calibri"/>
          <w:noProof/>
          <w:szCs w:val="22"/>
        </w:rPr>
        <w:t>7</w:t>
      </w:r>
      <w:r w:rsidRPr="00B667ED">
        <w:rPr>
          <w:rFonts w:ascii="Calibri" w:hAnsi="Calibri" w:cs="Calibri"/>
          <w:noProof/>
          <w:szCs w:val="22"/>
          <w:lang w:val="sr-Cyrl-RS"/>
        </w:rPr>
        <w:t>)</w:t>
      </w:r>
    </w:p>
    <w:p w14:paraId="01ADF86F" w14:textId="6B9CF545" w:rsidR="00340A3A" w:rsidRPr="00B667ED" w:rsidRDefault="00340A3A" w:rsidP="00500FC5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прилоежна Изјава о партнерству (Анекс </w:t>
      </w:r>
      <w:r w:rsidR="00500FC5">
        <w:rPr>
          <w:rFonts w:ascii="Calibri" w:hAnsi="Calibri" w:cs="Calibri"/>
          <w:noProof/>
          <w:szCs w:val="22"/>
        </w:rPr>
        <w:t>8</w:t>
      </w:r>
      <w:r w:rsidRPr="00B667ED">
        <w:rPr>
          <w:rFonts w:ascii="Calibri" w:hAnsi="Calibri" w:cs="Calibri"/>
          <w:noProof/>
          <w:szCs w:val="22"/>
          <w:lang w:val="sr-Cyrl-RS"/>
        </w:rPr>
        <w:t>)</w:t>
      </w:r>
    </w:p>
    <w:p w14:paraId="16F93BFB" w14:textId="107724D3" w:rsidR="00340A3A" w:rsidRPr="00B02186" w:rsidRDefault="00340A3A" w:rsidP="00340A3A">
      <w:pPr>
        <w:rPr>
          <w:rFonts w:ascii="Calibri" w:hAnsi="Calibri" w:cs="Calibri"/>
          <w:noProof/>
          <w:szCs w:val="22"/>
          <w:lang w:val="sr-Latn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приложена </w:t>
      </w:r>
      <w:r w:rsidRPr="00857026">
        <w:rPr>
          <w:rFonts w:ascii="Calibri" w:hAnsi="Calibri" w:cs="Calibri"/>
          <w:noProof/>
          <w:szCs w:val="22"/>
          <w:lang w:val="sr-Cyrl-RS"/>
        </w:rPr>
        <w:t>копија завршног годишњег финансијског извештаја организације за 202</w:t>
      </w:r>
      <w:r w:rsidR="00500FC5">
        <w:rPr>
          <w:rFonts w:ascii="Calibri" w:hAnsi="Calibri" w:cs="Calibri"/>
          <w:noProof/>
          <w:szCs w:val="22"/>
        </w:rPr>
        <w:t>2</w:t>
      </w:r>
      <w:r w:rsidRPr="00857026">
        <w:rPr>
          <w:rFonts w:ascii="Calibri" w:hAnsi="Calibri" w:cs="Calibri"/>
          <w:noProof/>
          <w:szCs w:val="22"/>
          <w:lang w:val="sr-Cyrl-RS"/>
        </w:rPr>
        <w:t>. годину (документ биланс стања и биланс успеха) јавно објављеног на сајту надлежне институције (АПР)</w:t>
      </w:r>
      <w:r w:rsidR="00B02186">
        <w:rPr>
          <w:rFonts w:ascii="Calibri" w:hAnsi="Calibri" w:cs="Calibri"/>
          <w:noProof/>
          <w:szCs w:val="22"/>
          <w:lang w:val="sr-Latn-RS"/>
        </w:rPr>
        <w:t xml:space="preserve">, </w:t>
      </w:r>
    </w:p>
    <w:p w14:paraId="04C47E00" w14:textId="689728B0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важећег решења о регистрацији организације у Србији или извода о регистрованим подацима о удружењу (за носиоца пројекта/апликанта и евентуалне партнере на пројекту)</w:t>
      </w:r>
    </w:p>
    <w:p w14:paraId="01227270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статута организације (носилац пројекта и партнери)</w:t>
      </w:r>
    </w:p>
    <w:p w14:paraId="6D76038D" w14:textId="62F9E338" w:rsidR="00306E1E" w:rsidRPr="00883ABC" w:rsidRDefault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попуњена Листа за проверу (wорд формат </w:t>
      </w:r>
      <w:r w:rsidR="00500FC5">
        <w:rPr>
          <w:rFonts w:ascii="Calibri" w:hAnsi="Calibri" w:cs="Calibri"/>
          <w:noProof/>
          <w:szCs w:val="22"/>
          <w:lang w:val="sr-Cyrl-RS"/>
        </w:rPr>
        <w:t>–</w:t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Анекс</w:t>
      </w:r>
      <w:r w:rsidR="00500FC5">
        <w:rPr>
          <w:rFonts w:ascii="Calibri" w:hAnsi="Calibri" w:cs="Calibri"/>
          <w:noProof/>
          <w:szCs w:val="22"/>
        </w:rPr>
        <w:t xml:space="preserve"> - 9</w:t>
      </w:r>
      <w:r w:rsidRPr="00857026">
        <w:rPr>
          <w:rFonts w:ascii="Calibri" w:hAnsi="Calibri" w:cs="Calibri"/>
          <w:noProof/>
          <w:szCs w:val="22"/>
          <w:lang w:val="sr-Cyrl-RS"/>
        </w:rPr>
        <w:t>)</w:t>
      </w:r>
    </w:p>
    <w:sectPr w:rsidR="00306E1E" w:rsidRPr="00883ABC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E7E" w14:textId="77777777" w:rsidR="00FC4002" w:rsidRDefault="00FC4002" w:rsidP="00D70E70">
      <w:r>
        <w:separator/>
      </w:r>
    </w:p>
  </w:endnote>
  <w:endnote w:type="continuationSeparator" w:id="0">
    <w:p w14:paraId="75B74572" w14:textId="77777777" w:rsidR="00FC4002" w:rsidRDefault="00FC4002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60C" w14:textId="77777777" w:rsidR="00FC4002" w:rsidRDefault="00FC4002" w:rsidP="00D70E70">
      <w:r>
        <w:separator/>
      </w:r>
    </w:p>
  </w:footnote>
  <w:footnote w:type="continuationSeparator" w:id="0">
    <w:p w14:paraId="0AE6ED32" w14:textId="77777777" w:rsidR="00FC4002" w:rsidRDefault="00FC4002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FC4002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FC4002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FC4002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E7ABD"/>
    <w:rsid w:val="000F29C5"/>
    <w:rsid w:val="00115F02"/>
    <w:rsid w:val="0017558E"/>
    <w:rsid w:val="00176962"/>
    <w:rsid w:val="0019316B"/>
    <w:rsid w:val="001D45B8"/>
    <w:rsid w:val="001D5006"/>
    <w:rsid w:val="001D620A"/>
    <w:rsid w:val="001D7479"/>
    <w:rsid w:val="001E5EC3"/>
    <w:rsid w:val="001F2004"/>
    <w:rsid w:val="00232202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0A3A"/>
    <w:rsid w:val="00341473"/>
    <w:rsid w:val="00372D86"/>
    <w:rsid w:val="00383985"/>
    <w:rsid w:val="00386ED5"/>
    <w:rsid w:val="003D0A4C"/>
    <w:rsid w:val="003D4289"/>
    <w:rsid w:val="003F61A6"/>
    <w:rsid w:val="004015B2"/>
    <w:rsid w:val="004077F9"/>
    <w:rsid w:val="00440C09"/>
    <w:rsid w:val="00443E58"/>
    <w:rsid w:val="00444F47"/>
    <w:rsid w:val="0044526F"/>
    <w:rsid w:val="00451077"/>
    <w:rsid w:val="004610A0"/>
    <w:rsid w:val="00463F25"/>
    <w:rsid w:val="004B339F"/>
    <w:rsid w:val="004C0C10"/>
    <w:rsid w:val="004C1669"/>
    <w:rsid w:val="004C30DD"/>
    <w:rsid w:val="004F04E7"/>
    <w:rsid w:val="004F1652"/>
    <w:rsid w:val="00500FC5"/>
    <w:rsid w:val="00501E06"/>
    <w:rsid w:val="0050415F"/>
    <w:rsid w:val="00526673"/>
    <w:rsid w:val="00537A4F"/>
    <w:rsid w:val="0056059C"/>
    <w:rsid w:val="0056197E"/>
    <w:rsid w:val="00596CDE"/>
    <w:rsid w:val="005C7CEB"/>
    <w:rsid w:val="005D1B59"/>
    <w:rsid w:val="00623BD6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D7A5A"/>
    <w:rsid w:val="007F73A0"/>
    <w:rsid w:val="007F760A"/>
    <w:rsid w:val="0080605F"/>
    <w:rsid w:val="00883ABC"/>
    <w:rsid w:val="0089147E"/>
    <w:rsid w:val="008C34F0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923C7"/>
    <w:rsid w:val="00AC486C"/>
    <w:rsid w:val="00AD2401"/>
    <w:rsid w:val="00AD6DFB"/>
    <w:rsid w:val="00B02186"/>
    <w:rsid w:val="00B32A61"/>
    <w:rsid w:val="00B435D9"/>
    <w:rsid w:val="00B670E9"/>
    <w:rsid w:val="00B67576"/>
    <w:rsid w:val="00B76937"/>
    <w:rsid w:val="00BB249F"/>
    <w:rsid w:val="00BC78AA"/>
    <w:rsid w:val="00BC7BBF"/>
    <w:rsid w:val="00BD6D83"/>
    <w:rsid w:val="00BE2CEE"/>
    <w:rsid w:val="00C13258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7560F"/>
    <w:rsid w:val="00D8533E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84CBE"/>
    <w:rsid w:val="00F90DC7"/>
    <w:rsid w:val="00F91747"/>
    <w:rsid w:val="00F92925"/>
    <w:rsid w:val="00F9642E"/>
    <w:rsid w:val="00FA39E0"/>
    <w:rsid w:val="00FB16FD"/>
    <w:rsid w:val="00FC4002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10</cp:revision>
  <dcterms:created xsi:type="dcterms:W3CDTF">2022-07-18T09:00:00Z</dcterms:created>
  <dcterms:modified xsi:type="dcterms:W3CDTF">2023-05-25T10:26:00Z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