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666B2" w14:textId="77777777" w:rsidR="0053025D" w:rsidRDefault="0053025D" w:rsidP="0053025D">
      <w:pPr>
        <w:spacing w:after="0"/>
        <w:jc w:val="center"/>
        <w:rPr>
          <w:rFonts w:ascii="Times New Roman" w:hAnsi="Times New Roman" w:cs="Times New Roman"/>
          <w:b/>
          <w:bCs/>
        </w:rPr>
      </w:pPr>
    </w:p>
    <w:p w14:paraId="0C7C1E18" w14:textId="3901A226" w:rsidR="0053025D" w:rsidRPr="0053025D" w:rsidRDefault="0053025D" w:rsidP="0053025D">
      <w:pPr>
        <w:spacing w:after="0"/>
        <w:jc w:val="center"/>
        <w:rPr>
          <w:rFonts w:ascii="Times New Roman" w:hAnsi="Times New Roman" w:cs="Times New Roman"/>
          <w:b/>
          <w:bCs/>
          <w:lang w:val="en-US"/>
        </w:rPr>
      </w:pPr>
      <w:r w:rsidRPr="0053025D">
        <w:rPr>
          <w:rFonts w:ascii="Times New Roman" w:hAnsi="Times New Roman" w:cs="Times New Roman"/>
          <w:b/>
          <w:bCs/>
          <w:lang w:val="en-US"/>
        </w:rPr>
        <w:t>Call for Project Proposals for grant support from</w:t>
      </w:r>
    </w:p>
    <w:p w14:paraId="109B260F" w14:textId="77777777" w:rsidR="0053025D" w:rsidRPr="00D71BEF" w:rsidRDefault="0053025D" w:rsidP="0053025D">
      <w:pPr>
        <w:spacing w:after="0"/>
        <w:jc w:val="center"/>
        <w:rPr>
          <w:rFonts w:ascii="Times New Roman" w:hAnsi="Times New Roman" w:cs="Times New Roman"/>
          <w:b/>
          <w:bCs/>
          <w:lang w:val="en-US"/>
        </w:rPr>
      </w:pPr>
      <w:r w:rsidRPr="00D71BEF">
        <w:rPr>
          <w:rFonts w:ascii="Times New Roman" w:hAnsi="Times New Roman" w:cs="Times New Roman"/>
          <w:b/>
          <w:bCs/>
          <w:lang w:val="en-US"/>
        </w:rPr>
        <w:t>the GEF Small Grants Programme, UNDP Kyrgyzstan</w:t>
      </w:r>
    </w:p>
    <w:p w14:paraId="2657077A" w14:textId="73C6A151" w:rsidR="00974F6E" w:rsidRPr="00D71BEF" w:rsidRDefault="00974F6E" w:rsidP="00974F6E">
      <w:pPr>
        <w:spacing w:after="0"/>
        <w:jc w:val="center"/>
        <w:rPr>
          <w:rFonts w:ascii="Times New Roman" w:hAnsi="Times New Roman" w:cs="Times New Roman"/>
          <w:b/>
          <w:bCs/>
          <w:lang w:val="en-US"/>
        </w:rPr>
      </w:pPr>
    </w:p>
    <w:p w14:paraId="59CB6C57" w14:textId="78DDC6F2" w:rsidR="00974F6E" w:rsidRPr="00D71BEF" w:rsidRDefault="0053025D" w:rsidP="00974F6E">
      <w:pPr>
        <w:spacing w:after="0"/>
        <w:jc w:val="center"/>
        <w:rPr>
          <w:rFonts w:ascii="Times New Roman" w:hAnsi="Times New Roman" w:cs="Times New Roman"/>
          <w:lang w:val="en-US"/>
        </w:rPr>
      </w:pPr>
      <w:r>
        <w:rPr>
          <w:rFonts w:ascii="Times New Roman" w:hAnsi="Times New Roman" w:cs="Times New Roman"/>
          <w:lang w:val="en-US"/>
        </w:rPr>
        <w:t>title</w:t>
      </w:r>
    </w:p>
    <w:p w14:paraId="6C08255D" w14:textId="1A16FF50" w:rsidR="00974F6E" w:rsidRPr="0053025D" w:rsidRDefault="00974F6E" w:rsidP="00974F6E">
      <w:pPr>
        <w:spacing w:after="0"/>
        <w:jc w:val="center"/>
        <w:rPr>
          <w:rFonts w:ascii="Times New Roman" w:hAnsi="Times New Roman" w:cs="Times New Roman"/>
          <w:b/>
          <w:bCs/>
          <w:sz w:val="24"/>
          <w:szCs w:val="24"/>
          <w:u w:val="single"/>
          <w:lang w:val="en-US"/>
        </w:rPr>
      </w:pPr>
      <w:r w:rsidRPr="0053025D">
        <w:rPr>
          <w:rFonts w:ascii="Times New Roman" w:hAnsi="Times New Roman" w:cs="Times New Roman"/>
          <w:b/>
          <w:bCs/>
          <w:sz w:val="24"/>
          <w:szCs w:val="24"/>
          <w:u w:val="single"/>
          <w:lang w:val="en-US"/>
        </w:rPr>
        <w:t>«</w:t>
      </w:r>
      <w:r w:rsidR="0053025D">
        <w:rPr>
          <w:rFonts w:ascii="Times New Roman" w:hAnsi="Times New Roman" w:cs="Times New Roman"/>
          <w:b/>
          <w:bCs/>
          <w:sz w:val="24"/>
          <w:szCs w:val="24"/>
          <w:u w:val="single"/>
          <w:lang w:val="en-US"/>
        </w:rPr>
        <w:t>Protection</w:t>
      </w:r>
      <w:r w:rsidR="0053025D" w:rsidRPr="0053025D">
        <w:rPr>
          <w:rFonts w:ascii="Times New Roman" w:hAnsi="Times New Roman" w:cs="Times New Roman"/>
          <w:b/>
          <w:bCs/>
          <w:sz w:val="24"/>
          <w:szCs w:val="24"/>
          <w:u w:val="single"/>
          <w:lang w:val="en-US"/>
        </w:rPr>
        <w:t xml:space="preserve"> </w:t>
      </w:r>
      <w:r w:rsidR="0053025D">
        <w:rPr>
          <w:rFonts w:ascii="Times New Roman" w:hAnsi="Times New Roman" w:cs="Times New Roman"/>
          <w:b/>
          <w:bCs/>
          <w:sz w:val="24"/>
          <w:szCs w:val="24"/>
          <w:u w:val="single"/>
          <w:lang w:val="en-US"/>
        </w:rPr>
        <w:t>of</w:t>
      </w:r>
      <w:r w:rsidR="00F85DE4" w:rsidRPr="00F85DE4">
        <w:rPr>
          <w:rFonts w:ascii="Times New Roman" w:hAnsi="Times New Roman" w:cs="Times New Roman"/>
          <w:b/>
          <w:bCs/>
          <w:sz w:val="24"/>
          <w:szCs w:val="24"/>
          <w:u w:val="single"/>
          <w:lang w:val="en-US"/>
        </w:rPr>
        <w:t xml:space="preserve"> </w:t>
      </w:r>
      <w:r w:rsidR="00F85DE4">
        <w:rPr>
          <w:rFonts w:ascii="Times New Roman" w:hAnsi="Times New Roman" w:cs="Times New Roman"/>
          <w:b/>
          <w:bCs/>
          <w:sz w:val="24"/>
          <w:szCs w:val="24"/>
          <w:u w:val="single"/>
          <w:lang w:val="en-US"/>
        </w:rPr>
        <w:t>Ecosystems of</w:t>
      </w:r>
      <w:r w:rsidR="0053025D" w:rsidRPr="0053025D">
        <w:rPr>
          <w:rFonts w:ascii="Times New Roman" w:hAnsi="Times New Roman" w:cs="Times New Roman"/>
          <w:b/>
          <w:bCs/>
          <w:sz w:val="24"/>
          <w:szCs w:val="24"/>
          <w:u w:val="single"/>
          <w:lang w:val="en-US"/>
        </w:rPr>
        <w:t xml:space="preserve"> </w:t>
      </w:r>
      <w:r w:rsidR="0053025D">
        <w:rPr>
          <w:rFonts w:ascii="Times New Roman" w:hAnsi="Times New Roman" w:cs="Times New Roman"/>
          <w:b/>
          <w:bCs/>
          <w:sz w:val="24"/>
          <w:szCs w:val="24"/>
          <w:u w:val="single"/>
          <w:lang w:val="en-US"/>
        </w:rPr>
        <w:t>Inner</w:t>
      </w:r>
      <w:r w:rsidR="0053025D" w:rsidRPr="0053025D">
        <w:rPr>
          <w:rFonts w:ascii="Times New Roman" w:hAnsi="Times New Roman" w:cs="Times New Roman"/>
          <w:b/>
          <w:bCs/>
          <w:sz w:val="24"/>
          <w:szCs w:val="24"/>
          <w:u w:val="single"/>
          <w:lang w:val="en-US"/>
        </w:rPr>
        <w:t xml:space="preserve"> </w:t>
      </w:r>
      <w:r w:rsidR="0053025D">
        <w:rPr>
          <w:rFonts w:ascii="Times New Roman" w:hAnsi="Times New Roman" w:cs="Times New Roman"/>
          <w:b/>
          <w:bCs/>
          <w:sz w:val="24"/>
          <w:szCs w:val="24"/>
          <w:u w:val="single"/>
          <w:lang w:val="en-US"/>
        </w:rPr>
        <w:t>and</w:t>
      </w:r>
      <w:r w:rsidR="0053025D" w:rsidRPr="0053025D">
        <w:rPr>
          <w:rFonts w:ascii="Times New Roman" w:hAnsi="Times New Roman" w:cs="Times New Roman"/>
          <w:b/>
          <w:bCs/>
          <w:sz w:val="24"/>
          <w:szCs w:val="24"/>
          <w:u w:val="single"/>
          <w:lang w:val="en-US"/>
        </w:rPr>
        <w:t xml:space="preserve"> </w:t>
      </w:r>
      <w:r w:rsidR="0053025D">
        <w:rPr>
          <w:rFonts w:ascii="Times New Roman" w:hAnsi="Times New Roman" w:cs="Times New Roman"/>
          <w:b/>
          <w:bCs/>
          <w:sz w:val="24"/>
          <w:szCs w:val="24"/>
          <w:u w:val="single"/>
          <w:lang w:val="en-US"/>
        </w:rPr>
        <w:t>Central Tien Shan</w:t>
      </w:r>
      <w:r w:rsidRPr="0053025D">
        <w:rPr>
          <w:rFonts w:ascii="Times New Roman" w:hAnsi="Times New Roman" w:cs="Times New Roman"/>
          <w:b/>
          <w:bCs/>
          <w:sz w:val="24"/>
          <w:szCs w:val="24"/>
          <w:u w:val="single"/>
          <w:lang w:val="en-US"/>
        </w:rPr>
        <w:t>»</w:t>
      </w:r>
    </w:p>
    <w:p w14:paraId="2627A400" w14:textId="77777777" w:rsidR="00974F6E" w:rsidRPr="0053025D" w:rsidRDefault="00974F6E" w:rsidP="00974F6E">
      <w:pPr>
        <w:spacing w:after="0"/>
        <w:jc w:val="center"/>
        <w:rPr>
          <w:rFonts w:ascii="Times New Roman" w:hAnsi="Times New Roman" w:cs="Times New Roman"/>
          <w:b/>
          <w:bCs/>
          <w:lang w:val="en-US"/>
        </w:rPr>
      </w:pPr>
    </w:p>
    <w:p w14:paraId="2CDFBB06" w14:textId="39CB040B" w:rsidR="00A24350" w:rsidRPr="0053025D" w:rsidRDefault="0053025D" w:rsidP="00A24350">
      <w:pPr>
        <w:spacing w:after="0"/>
        <w:jc w:val="center"/>
        <w:rPr>
          <w:rFonts w:ascii="Times New Roman" w:hAnsi="Times New Roman" w:cs="Times New Roman"/>
          <w:lang w:val="en-US"/>
        </w:rPr>
      </w:pPr>
      <w:r w:rsidRPr="0053025D">
        <w:rPr>
          <w:rFonts w:ascii="Times New Roman" w:hAnsi="Times New Roman" w:cs="Times New Roman"/>
          <w:lang w:val="en-US"/>
        </w:rPr>
        <w:t>Deadline for submission of project proposals</w:t>
      </w:r>
      <w:r w:rsidR="00A24350" w:rsidRPr="0053025D">
        <w:rPr>
          <w:rFonts w:ascii="Times New Roman" w:hAnsi="Times New Roman" w:cs="Times New Roman"/>
          <w:lang w:val="en-US"/>
        </w:rPr>
        <w:t xml:space="preserve">: </w:t>
      </w:r>
    </w:p>
    <w:p w14:paraId="1E169C37" w14:textId="5E143EE5" w:rsidR="00A24350" w:rsidRPr="00824D98" w:rsidRDefault="0053025D" w:rsidP="00824D98">
      <w:pPr>
        <w:spacing w:after="0"/>
        <w:jc w:val="center"/>
        <w:rPr>
          <w:rFonts w:ascii="Times New Roman" w:hAnsi="Times New Roman" w:cs="Times New Roman"/>
          <w:u w:val="single"/>
          <w:vertAlign w:val="superscript"/>
        </w:rPr>
      </w:pPr>
      <w:r>
        <w:rPr>
          <w:rFonts w:ascii="Times New Roman" w:hAnsi="Times New Roman" w:cs="Times New Roman"/>
          <w:u w:val="single"/>
          <w:lang w:val="en-US"/>
        </w:rPr>
        <w:t>March</w:t>
      </w:r>
      <w:r w:rsidRPr="0053025D">
        <w:rPr>
          <w:rFonts w:ascii="Times New Roman" w:hAnsi="Times New Roman" w:cs="Times New Roman"/>
          <w:u w:val="single"/>
        </w:rPr>
        <w:t xml:space="preserve"> </w:t>
      </w:r>
      <w:r w:rsidR="00E10487" w:rsidRPr="00E10487">
        <w:rPr>
          <w:rFonts w:ascii="Times New Roman" w:hAnsi="Times New Roman" w:cs="Times New Roman"/>
          <w:u w:val="single"/>
        </w:rPr>
        <w:t>2</w:t>
      </w:r>
      <w:r w:rsidR="003C76A0">
        <w:rPr>
          <w:rFonts w:ascii="Times New Roman" w:hAnsi="Times New Roman" w:cs="Times New Roman"/>
          <w:u w:val="single"/>
        </w:rPr>
        <w:t>4</w:t>
      </w:r>
      <w:r>
        <w:rPr>
          <w:rFonts w:ascii="Times New Roman" w:hAnsi="Times New Roman" w:cs="Times New Roman"/>
          <w:u w:val="single"/>
          <w:lang w:val="en-US"/>
        </w:rPr>
        <w:t>,</w:t>
      </w:r>
      <w:r w:rsidR="00A24350" w:rsidRPr="00EF25A2">
        <w:rPr>
          <w:rFonts w:ascii="Times New Roman" w:hAnsi="Times New Roman" w:cs="Times New Roman"/>
          <w:u w:val="single"/>
        </w:rPr>
        <w:t xml:space="preserve"> </w:t>
      </w:r>
      <w:r w:rsidRPr="00EF25A2">
        <w:rPr>
          <w:rFonts w:ascii="Times New Roman" w:hAnsi="Times New Roman" w:cs="Times New Roman"/>
          <w:u w:val="single"/>
        </w:rPr>
        <w:t>2026,</w:t>
      </w:r>
      <w:r>
        <w:rPr>
          <w:rFonts w:ascii="Times New Roman" w:hAnsi="Times New Roman" w:cs="Times New Roman"/>
          <w:u w:val="single"/>
          <w:lang w:val="en-US"/>
        </w:rPr>
        <w:t xml:space="preserve"> </w:t>
      </w:r>
      <w:r w:rsidR="00F85DE4">
        <w:rPr>
          <w:rFonts w:ascii="Times New Roman" w:hAnsi="Times New Roman" w:cs="Times New Roman"/>
          <w:u w:val="single"/>
          <w:lang w:val="en-US"/>
        </w:rPr>
        <w:t>by 05</w:t>
      </w:r>
      <w:r>
        <w:rPr>
          <w:rFonts w:ascii="Times New Roman" w:hAnsi="Times New Roman" w:cs="Times New Roman"/>
          <w:u w:val="single"/>
          <w:lang w:val="en-US"/>
        </w:rPr>
        <w:t>:</w:t>
      </w:r>
      <w:r w:rsidR="00877CA6">
        <w:rPr>
          <w:rFonts w:ascii="Times New Roman" w:hAnsi="Times New Roman" w:cs="Times New Roman"/>
          <w:u w:val="single"/>
        </w:rPr>
        <w:t>00</w:t>
      </w:r>
      <w:r w:rsidR="00F85DE4">
        <w:rPr>
          <w:rFonts w:ascii="Times New Roman" w:hAnsi="Times New Roman" w:cs="Times New Roman"/>
          <w:u w:val="single"/>
          <w:lang w:val="en-US"/>
        </w:rPr>
        <w:t xml:space="preserve"> pm</w:t>
      </w:r>
      <w:r w:rsidR="00A24350">
        <w:rPr>
          <w:rFonts w:ascii="Times New Roman" w:hAnsi="Times New Roman" w:cs="Times New Roman"/>
          <w:u w:val="single"/>
        </w:rPr>
        <w:t xml:space="preserve"> </w:t>
      </w:r>
    </w:p>
    <w:p w14:paraId="070F4E8B" w14:textId="77777777" w:rsidR="007B0FAD" w:rsidRPr="00222CDC" w:rsidRDefault="007B0FAD" w:rsidP="007B0FAD">
      <w:pPr>
        <w:spacing w:after="0"/>
        <w:jc w:val="center"/>
        <w:rPr>
          <w:rFonts w:ascii="Times New Roman" w:hAnsi="Times New Roman" w:cs="Times New Roman"/>
          <w:u w:val="single"/>
        </w:rPr>
      </w:pPr>
    </w:p>
    <w:p w14:paraId="046FAB82" w14:textId="73C21100" w:rsidR="00F75819" w:rsidRPr="006732E8" w:rsidRDefault="0053025D" w:rsidP="00F75819">
      <w:pPr>
        <w:pStyle w:val="a6"/>
        <w:numPr>
          <w:ilvl w:val="0"/>
          <w:numId w:val="9"/>
        </w:numPr>
        <w:shd w:val="clear" w:color="auto" w:fill="D9D9D9" w:themeFill="background1" w:themeFillShade="D9"/>
        <w:ind w:left="0" w:firstLine="0"/>
        <w:jc w:val="center"/>
        <w:rPr>
          <w:rFonts w:ascii="Times New Roman" w:hAnsi="Times New Roman" w:cs="Times New Roman"/>
          <w:b/>
          <w:bCs/>
          <w:sz w:val="24"/>
          <w:szCs w:val="24"/>
          <w:lang w:val="fr-FR"/>
        </w:rPr>
      </w:pPr>
      <w:r w:rsidRPr="0053025D">
        <w:rPr>
          <w:rFonts w:ascii="Times New Roman" w:hAnsi="Times New Roman" w:cs="Times New Roman"/>
          <w:b/>
          <w:bCs/>
          <w:sz w:val="24"/>
          <w:szCs w:val="24"/>
          <w:lang w:val="en-US"/>
        </w:rPr>
        <w:t>ABOUT THE GEF SMALL GRANTS PROGRAMME</w:t>
      </w:r>
    </w:p>
    <w:p w14:paraId="646827F1" w14:textId="599CAFBD" w:rsidR="0053025D" w:rsidRPr="001204A4" w:rsidRDefault="0053025D" w:rsidP="001204A4">
      <w:pPr>
        <w:spacing w:after="200" w:line="276" w:lineRule="auto"/>
        <w:jc w:val="both"/>
        <w:rPr>
          <w:rFonts w:ascii="Times New Roman" w:hAnsi="Times New Roman" w:cs="Times New Roman"/>
          <w:lang w:val="fr-FR"/>
        </w:rPr>
      </w:pPr>
      <w:r w:rsidRPr="0053025D">
        <w:rPr>
          <w:rFonts w:ascii="Times New Roman" w:hAnsi="Times New Roman" w:cs="Times New Roman"/>
          <w:lang w:val="fr-FR"/>
        </w:rPr>
        <w:t>Established in 1992, the year of the UN Conference on Environment and Development (“Earth Summit”) in Rio de Janeiro, Brazil, the Global Environment Facility Small Grants Programme</w:t>
      </w:r>
      <w:r w:rsidRPr="001204A4">
        <w:rPr>
          <w:rFonts w:ascii="Times New Roman" w:hAnsi="Times New Roman" w:cs="Times New Roman"/>
          <w:lang w:val="fr-FR"/>
        </w:rPr>
        <w:t xml:space="preserve"> (</w:t>
      </w:r>
      <w:hyperlink r:id="rId7" w:tgtFrame="_blank" w:history="1">
        <w:r w:rsidRPr="001204A4">
          <w:rPr>
            <w:rFonts w:ascii="Times New Roman" w:hAnsi="Times New Roman" w:cs="Times New Roman"/>
            <w:lang w:val="fr-FR"/>
          </w:rPr>
          <w:t>GEF SGP</w:t>
        </w:r>
      </w:hyperlink>
      <w:r w:rsidRPr="001204A4">
        <w:rPr>
          <w:rFonts w:ascii="Times New Roman" w:hAnsi="Times New Roman" w:cs="Times New Roman"/>
          <w:lang w:val="fr-FR"/>
        </w:rPr>
        <w:t xml:space="preserve">) </w:t>
      </w:r>
      <w:r w:rsidRPr="0053025D">
        <w:rPr>
          <w:rFonts w:ascii="Times New Roman" w:hAnsi="Times New Roman" w:cs="Times New Roman"/>
          <w:lang w:val="fr-FR"/>
        </w:rPr>
        <w:t xml:space="preserve">embodies the essence of sustainable development through the principle “think globally, act locally.” By providing financial and technical support to projects aimed at preserving and restoring the environment, while </w:t>
      </w:r>
      <w:r w:rsidR="001204A4" w:rsidRPr="001204A4">
        <w:rPr>
          <w:rFonts w:ascii="Times New Roman" w:hAnsi="Times New Roman" w:cs="Times New Roman"/>
          <w:lang w:val="fr-FR"/>
        </w:rPr>
        <w:t xml:space="preserve">enhancing poople’s well-being and livelihoods, </w:t>
      </w:r>
      <w:r w:rsidRPr="0053025D">
        <w:rPr>
          <w:rFonts w:ascii="Times New Roman" w:hAnsi="Times New Roman" w:cs="Times New Roman"/>
          <w:lang w:val="fr-FR"/>
        </w:rPr>
        <w:t>the GEF SGP clearly demonstrates that local communities can meet their needs without harming the environment. The GEF SGP is a global GEF programme implemented by UNDP on behalf of GEF partners.</w:t>
      </w:r>
    </w:p>
    <w:p w14:paraId="0AD1241E" w14:textId="3CDBACE6" w:rsidR="0053025D" w:rsidRPr="0053025D" w:rsidRDefault="0053025D" w:rsidP="0053025D">
      <w:pPr>
        <w:spacing w:after="200" w:line="276" w:lineRule="auto"/>
        <w:jc w:val="both"/>
        <w:rPr>
          <w:rFonts w:ascii="Times New Roman" w:hAnsi="Times New Roman" w:cs="Times New Roman"/>
          <w:lang w:val="fr-FR"/>
        </w:rPr>
      </w:pPr>
      <w:r w:rsidRPr="0053025D">
        <w:rPr>
          <w:rFonts w:ascii="Times New Roman" w:hAnsi="Times New Roman" w:cs="Times New Roman"/>
          <w:lang w:val="fr-FR"/>
        </w:rPr>
        <w:t>The Programme provides grant support to small initiatives implemented directly by local communities – including NGOs, Jamaats, and other community-based organizations – in the following thematic priorities: biodiversity conservation, climate change mitigation</w:t>
      </w:r>
      <w:r w:rsidR="00F85DE4">
        <w:rPr>
          <w:rFonts w:ascii="Times New Roman" w:hAnsi="Times New Roman" w:cs="Times New Roman"/>
          <w:lang w:val="fr-FR"/>
        </w:rPr>
        <w:t xml:space="preserve"> and adaptation</w:t>
      </w:r>
      <w:r w:rsidRPr="0053025D">
        <w:rPr>
          <w:rFonts w:ascii="Times New Roman" w:hAnsi="Times New Roman" w:cs="Times New Roman"/>
          <w:lang w:val="fr-FR"/>
        </w:rPr>
        <w:t xml:space="preserve">, </w:t>
      </w:r>
      <w:r w:rsidR="00F85DE4">
        <w:rPr>
          <w:rFonts w:ascii="Times New Roman" w:hAnsi="Times New Roman" w:cs="Times New Roman"/>
          <w:lang w:val="fr-FR"/>
        </w:rPr>
        <w:t>combatng</w:t>
      </w:r>
      <w:r w:rsidRPr="0053025D">
        <w:rPr>
          <w:rFonts w:ascii="Times New Roman" w:hAnsi="Times New Roman" w:cs="Times New Roman"/>
          <w:lang w:val="fr-FR"/>
        </w:rPr>
        <w:t xml:space="preserve"> land degradation and sustainable forest management, protection of international waters, </w:t>
      </w:r>
      <w:r w:rsidR="00F85DE4">
        <w:rPr>
          <w:rFonts w:ascii="Times New Roman" w:hAnsi="Times New Roman" w:cs="Times New Roman"/>
          <w:lang w:val="fr-FR"/>
        </w:rPr>
        <w:t>chemicals and waste management</w:t>
      </w:r>
      <w:r w:rsidRPr="0053025D">
        <w:rPr>
          <w:rFonts w:ascii="Times New Roman" w:hAnsi="Times New Roman" w:cs="Times New Roman"/>
          <w:lang w:val="fr-FR"/>
        </w:rPr>
        <w:t>.</w:t>
      </w:r>
    </w:p>
    <w:p w14:paraId="02A8A34C" w14:textId="3EE8039B" w:rsidR="00AF7994" w:rsidRPr="0053025D" w:rsidRDefault="0053025D" w:rsidP="0053025D">
      <w:pPr>
        <w:spacing w:after="200" w:line="276" w:lineRule="auto"/>
        <w:jc w:val="both"/>
        <w:rPr>
          <w:rFonts w:ascii="Times New Roman" w:hAnsi="Times New Roman" w:cs="Times New Roman"/>
          <w:lang w:val="fr-FR"/>
        </w:rPr>
      </w:pPr>
      <w:r w:rsidRPr="0053025D">
        <w:rPr>
          <w:rFonts w:ascii="Times New Roman" w:hAnsi="Times New Roman" w:cs="Times New Roman"/>
          <w:lang w:val="fr-FR"/>
        </w:rPr>
        <w:t>In Kyrgyzstan, the GEF Small Grants Programme has been implemented since 2002. During this period, grant support has been provided to 330 projects totaling over 5.5 million US dollars. In the funding structure, 46% of grant funds were allocated to biodiversity conservation, 26% to combating land degradation, 19% to climate change mitigation, 4% to reducing chemical and household waste, and 2% each to sustainable water resource management and capacity building of local communities.</w:t>
      </w:r>
    </w:p>
    <w:p w14:paraId="0F5B9726" w14:textId="5586CE5C" w:rsidR="00824D98" w:rsidRPr="0053025D" w:rsidRDefault="0053025D" w:rsidP="00AF7994">
      <w:pPr>
        <w:spacing w:after="200" w:line="276" w:lineRule="auto"/>
        <w:jc w:val="both"/>
        <w:rPr>
          <w:rFonts w:ascii="Times New Roman" w:hAnsi="Times New Roman" w:cs="Times New Roman"/>
          <w:u w:val="single"/>
          <w:lang w:val="en-US"/>
        </w:rPr>
      </w:pPr>
      <w:r w:rsidRPr="0053025D">
        <w:rPr>
          <w:rFonts w:ascii="Times New Roman" w:hAnsi="Times New Roman" w:cs="Times New Roman"/>
          <w:lang w:val="en-US"/>
        </w:rPr>
        <w:t>In its work, the GEF SGP adheres to an ecosystem approach, whereby project support will focus on environmentally significant natural systems such as pastures, wetlands, forests, and lake ecosystems. The target ecosystems for the Small Grants Programme in Kyrgyzstan during the 8th Operational Phase have been identified as:</w:t>
      </w:r>
    </w:p>
    <w:p w14:paraId="776B97E8" w14:textId="1B3B29B5" w:rsidR="00AF7994" w:rsidRPr="0053025D" w:rsidRDefault="0053025D" w:rsidP="003665A0">
      <w:pPr>
        <w:pStyle w:val="a6"/>
        <w:numPr>
          <w:ilvl w:val="0"/>
          <w:numId w:val="16"/>
        </w:numPr>
        <w:spacing w:after="200" w:line="276" w:lineRule="auto"/>
        <w:jc w:val="both"/>
        <w:rPr>
          <w:rFonts w:ascii="Times New Roman" w:hAnsi="Times New Roman" w:cs="Times New Roman"/>
          <w:u w:val="single"/>
          <w:lang w:val="en-US"/>
        </w:rPr>
      </w:pPr>
      <w:r w:rsidRPr="0053025D">
        <w:rPr>
          <w:rFonts w:ascii="Times New Roman" w:hAnsi="Times New Roman" w:cs="Times New Roman"/>
          <w:u w:val="single"/>
          <w:lang w:val="en-US"/>
        </w:rPr>
        <w:t>Mountain pasture-forest ecosystems of the Central and Inner Tien Shan (Naryn and Issyk-Kul regions)</w:t>
      </w:r>
    </w:p>
    <w:p w14:paraId="3F824D14" w14:textId="44FBFF90" w:rsidR="00824D98" w:rsidRPr="0053025D" w:rsidRDefault="0053025D" w:rsidP="003665A0">
      <w:pPr>
        <w:pStyle w:val="a6"/>
        <w:numPr>
          <w:ilvl w:val="0"/>
          <w:numId w:val="16"/>
        </w:numPr>
        <w:spacing w:after="200" w:line="276" w:lineRule="auto"/>
        <w:jc w:val="both"/>
        <w:rPr>
          <w:rFonts w:ascii="Times New Roman" w:hAnsi="Times New Roman" w:cs="Times New Roman"/>
          <w:u w:val="single"/>
          <w:lang w:val="en-US"/>
        </w:rPr>
      </w:pPr>
      <w:r w:rsidRPr="0053025D">
        <w:rPr>
          <w:rFonts w:ascii="Times New Roman" w:hAnsi="Times New Roman" w:cs="Times New Roman"/>
          <w:u w:val="single"/>
          <w:lang w:val="en-US"/>
        </w:rPr>
        <w:t>Wetland and lake ecosystems throughout the republic</w:t>
      </w:r>
      <w:r w:rsidR="023A07B1" w:rsidRPr="0053025D">
        <w:rPr>
          <w:rFonts w:ascii="Times New Roman" w:hAnsi="Times New Roman" w:cs="Times New Roman"/>
          <w:u w:val="single"/>
          <w:lang w:val="en-US"/>
        </w:rPr>
        <w:t>.</w:t>
      </w:r>
    </w:p>
    <w:p w14:paraId="122B95FE" w14:textId="77777777" w:rsidR="003665A0" w:rsidRPr="0053025D" w:rsidRDefault="003665A0" w:rsidP="003665A0">
      <w:pPr>
        <w:pStyle w:val="a6"/>
        <w:spacing w:after="200" w:line="276" w:lineRule="auto"/>
        <w:jc w:val="both"/>
        <w:rPr>
          <w:rFonts w:ascii="Times New Roman" w:hAnsi="Times New Roman" w:cs="Times New Roman"/>
          <w:u w:val="single"/>
          <w:lang w:val="en-US"/>
        </w:rPr>
      </w:pPr>
    </w:p>
    <w:p w14:paraId="7F061C3A" w14:textId="08DB9DC5" w:rsidR="00F65EE5" w:rsidRPr="0053025D" w:rsidRDefault="0053025D" w:rsidP="00F65EE5">
      <w:pPr>
        <w:pStyle w:val="a6"/>
        <w:numPr>
          <w:ilvl w:val="0"/>
          <w:numId w:val="9"/>
        </w:numPr>
        <w:shd w:val="clear" w:color="auto" w:fill="D9D9D9" w:themeFill="background1" w:themeFillShade="D9"/>
        <w:ind w:left="0" w:firstLine="0"/>
        <w:jc w:val="center"/>
        <w:rPr>
          <w:rFonts w:ascii="Times New Roman" w:hAnsi="Times New Roman" w:cs="Times New Roman"/>
          <w:b/>
          <w:bCs/>
          <w:lang w:val="en-US"/>
        </w:rPr>
      </w:pPr>
      <w:r w:rsidRPr="0053025D">
        <w:rPr>
          <w:rFonts w:ascii="Times New Roman" w:hAnsi="Times New Roman" w:cs="Times New Roman"/>
          <w:b/>
          <w:bCs/>
          <w:lang w:val="en-US"/>
        </w:rPr>
        <w:t>INFORMATION ABOUT THE CALL FOR PROJECT PROPOSALS</w:t>
      </w:r>
      <w:r w:rsidR="00F65EE5" w:rsidRPr="0053025D">
        <w:rPr>
          <w:rFonts w:ascii="Times New Roman" w:hAnsi="Times New Roman" w:cs="Times New Roman"/>
          <w:b/>
          <w:bCs/>
          <w:lang w:val="en-US"/>
        </w:rPr>
        <w:t xml:space="preserve"> </w:t>
      </w:r>
    </w:p>
    <w:p w14:paraId="2797A7CF" w14:textId="0C1A211F" w:rsidR="0053025D" w:rsidRPr="0053025D" w:rsidRDefault="0053025D" w:rsidP="0053025D">
      <w:pPr>
        <w:spacing w:after="200" w:line="276" w:lineRule="auto"/>
        <w:jc w:val="both"/>
        <w:rPr>
          <w:rFonts w:ascii="Times New Roman" w:hAnsi="Times New Roman" w:cs="Times New Roman"/>
          <w:lang w:val="en-US"/>
        </w:rPr>
      </w:pPr>
      <w:r w:rsidRPr="0053025D">
        <w:rPr>
          <w:rFonts w:ascii="Times New Roman" w:hAnsi="Times New Roman" w:cs="Times New Roman"/>
          <w:lang w:val="en-US"/>
        </w:rPr>
        <w:t>To support local community initiatives in the field of environmental protection in the priority areas of the GEF SGP </w:t>
      </w:r>
      <w:r w:rsidRPr="0053025D">
        <w:rPr>
          <w:rFonts w:ascii="Times New Roman" w:hAnsi="Times New Roman" w:cs="Times New Roman"/>
          <w:b/>
          <w:bCs/>
          <w:u w:val="single"/>
          <w:lang w:val="en-US"/>
        </w:rPr>
        <w:t>in the territory of Issyk-Kul and Naryn regions</w:t>
      </w:r>
      <w:r w:rsidRPr="0053025D">
        <w:rPr>
          <w:rFonts w:ascii="Times New Roman" w:hAnsi="Times New Roman" w:cs="Times New Roman"/>
          <w:lang w:val="en-US"/>
        </w:rPr>
        <w:t>, a call for project proposals is announced among non-profit organizations and Jamaats registered in the Kyrgyz Republic.</w:t>
      </w:r>
    </w:p>
    <w:p w14:paraId="1D19483D" w14:textId="438F0D29" w:rsidR="00717353" w:rsidRPr="0053025D" w:rsidRDefault="0053025D" w:rsidP="009140BA">
      <w:pPr>
        <w:spacing w:after="200" w:line="276" w:lineRule="auto"/>
        <w:jc w:val="both"/>
        <w:rPr>
          <w:rFonts w:ascii="Times New Roman" w:hAnsi="Times New Roman" w:cs="Times New Roman"/>
          <w:lang w:val="en-US"/>
        </w:rPr>
      </w:pPr>
      <w:r w:rsidRPr="00D71BEF">
        <w:rPr>
          <w:rFonts w:ascii="Times New Roman" w:hAnsi="Times New Roman" w:cs="Times New Roman"/>
          <w:lang w:val="en-US"/>
        </w:rPr>
        <w:t>Project proposals submitted for consideration in this competition should aim to:</w:t>
      </w:r>
    </w:p>
    <w:p w14:paraId="21C4A814" w14:textId="77777777" w:rsidR="0053025D" w:rsidRPr="0053025D" w:rsidRDefault="0053025D" w:rsidP="0053025D">
      <w:pPr>
        <w:pStyle w:val="a6"/>
        <w:numPr>
          <w:ilvl w:val="0"/>
          <w:numId w:val="17"/>
        </w:numPr>
        <w:spacing w:after="200" w:line="276" w:lineRule="auto"/>
        <w:jc w:val="both"/>
        <w:rPr>
          <w:rFonts w:ascii="Times New Roman" w:hAnsi="Times New Roman" w:cs="Times New Roman"/>
          <w:lang w:val="ru-KG"/>
        </w:rPr>
      </w:pPr>
      <w:r w:rsidRPr="0053025D">
        <w:rPr>
          <w:rFonts w:ascii="Times New Roman" w:hAnsi="Times New Roman" w:cs="Times New Roman"/>
          <w:lang w:val="ru-KG"/>
        </w:rPr>
        <w:t>Conserve biodiversity and natural areas;</w:t>
      </w:r>
    </w:p>
    <w:p w14:paraId="1070BE31" w14:textId="77777777" w:rsidR="0053025D" w:rsidRPr="0053025D" w:rsidRDefault="0053025D" w:rsidP="0053025D">
      <w:pPr>
        <w:pStyle w:val="a6"/>
        <w:numPr>
          <w:ilvl w:val="0"/>
          <w:numId w:val="17"/>
        </w:numPr>
        <w:spacing w:after="200" w:line="276" w:lineRule="auto"/>
        <w:jc w:val="both"/>
        <w:rPr>
          <w:rFonts w:ascii="Times New Roman" w:hAnsi="Times New Roman" w:cs="Times New Roman"/>
          <w:lang w:val="ru-KG"/>
        </w:rPr>
      </w:pPr>
      <w:r w:rsidRPr="0053025D">
        <w:rPr>
          <w:rFonts w:ascii="Times New Roman" w:hAnsi="Times New Roman" w:cs="Times New Roman"/>
          <w:lang w:val="ru-KG"/>
        </w:rPr>
        <w:t>Mitigate and adapt to climate change;</w:t>
      </w:r>
    </w:p>
    <w:p w14:paraId="503D16BF" w14:textId="77777777" w:rsidR="0053025D" w:rsidRPr="0053025D" w:rsidRDefault="0053025D" w:rsidP="0053025D">
      <w:pPr>
        <w:pStyle w:val="a6"/>
        <w:numPr>
          <w:ilvl w:val="0"/>
          <w:numId w:val="17"/>
        </w:numPr>
        <w:spacing w:after="200" w:line="276" w:lineRule="auto"/>
        <w:jc w:val="both"/>
        <w:rPr>
          <w:rFonts w:ascii="Times New Roman" w:hAnsi="Times New Roman" w:cs="Times New Roman"/>
          <w:lang w:val="ru-KG"/>
        </w:rPr>
      </w:pPr>
      <w:r w:rsidRPr="0053025D">
        <w:rPr>
          <w:rFonts w:ascii="Times New Roman" w:hAnsi="Times New Roman" w:cs="Times New Roman"/>
          <w:lang w:val="ru-KG"/>
        </w:rPr>
        <w:t>Combat land degradation;</w:t>
      </w:r>
    </w:p>
    <w:p w14:paraId="529E7906" w14:textId="77777777" w:rsidR="0053025D" w:rsidRPr="0053025D" w:rsidRDefault="0053025D" w:rsidP="0053025D">
      <w:pPr>
        <w:pStyle w:val="a6"/>
        <w:numPr>
          <w:ilvl w:val="0"/>
          <w:numId w:val="17"/>
        </w:numPr>
        <w:spacing w:after="200" w:line="276" w:lineRule="auto"/>
        <w:jc w:val="both"/>
        <w:rPr>
          <w:rFonts w:ascii="Times New Roman" w:hAnsi="Times New Roman" w:cs="Times New Roman"/>
          <w:lang w:val="ru-KG"/>
        </w:rPr>
      </w:pPr>
      <w:r w:rsidRPr="0053025D">
        <w:rPr>
          <w:rFonts w:ascii="Times New Roman" w:hAnsi="Times New Roman" w:cs="Times New Roman"/>
          <w:lang w:val="ru-KG"/>
        </w:rPr>
        <w:t>Manage chemicals and waste;</w:t>
      </w:r>
    </w:p>
    <w:p w14:paraId="2495BAA4" w14:textId="78756F52" w:rsidR="0053025D" w:rsidRPr="0053025D" w:rsidRDefault="0053025D" w:rsidP="0053025D">
      <w:pPr>
        <w:pStyle w:val="a6"/>
        <w:numPr>
          <w:ilvl w:val="0"/>
          <w:numId w:val="17"/>
        </w:numPr>
        <w:spacing w:after="200" w:line="276" w:lineRule="auto"/>
        <w:jc w:val="both"/>
        <w:rPr>
          <w:rFonts w:ascii="Times New Roman" w:hAnsi="Times New Roman" w:cs="Times New Roman"/>
          <w:lang w:val="ru-KG"/>
        </w:rPr>
      </w:pPr>
      <w:r w:rsidRPr="0053025D">
        <w:rPr>
          <w:rFonts w:ascii="Times New Roman" w:hAnsi="Times New Roman" w:cs="Times New Roman"/>
          <w:lang w:val="ru-KG"/>
        </w:rPr>
        <w:lastRenderedPageBreak/>
        <w:t xml:space="preserve">Increase </w:t>
      </w:r>
      <w:r w:rsidR="00F85DE4">
        <w:rPr>
          <w:rFonts w:ascii="Times New Roman" w:hAnsi="Times New Roman" w:cs="Times New Roman"/>
          <w:lang w:val="ru-KG"/>
        </w:rPr>
        <w:t xml:space="preserve">local community </w:t>
      </w:r>
      <w:r w:rsidRPr="0053025D">
        <w:rPr>
          <w:rFonts w:ascii="Times New Roman" w:hAnsi="Times New Roman" w:cs="Times New Roman"/>
          <w:lang w:val="ru-KG"/>
        </w:rPr>
        <w:t>income</w:t>
      </w:r>
      <w:r w:rsidR="00F85DE4">
        <w:rPr>
          <w:rFonts w:ascii="Times New Roman" w:hAnsi="Times New Roman" w:cs="Times New Roman"/>
          <w:lang w:val="ru-KG"/>
        </w:rPr>
        <w:t>s</w:t>
      </w:r>
      <w:r w:rsidRPr="0053025D">
        <w:rPr>
          <w:rFonts w:ascii="Times New Roman" w:hAnsi="Times New Roman" w:cs="Times New Roman"/>
          <w:lang w:val="ru-KG"/>
        </w:rPr>
        <w:t xml:space="preserve"> to reduce anthropogenic impact and involve them in the protection of specially protected natural areas, specifically:</w:t>
      </w:r>
    </w:p>
    <w:p w14:paraId="67B35CB6" w14:textId="77777777" w:rsidR="0053025D" w:rsidRPr="0053025D" w:rsidRDefault="0053025D" w:rsidP="0053025D">
      <w:pPr>
        <w:pStyle w:val="ds-markdown-paragraph"/>
        <w:shd w:val="clear" w:color="auto" w:fill="FFFFFF"/>
        <w:spacing w:before="240" w:beforeAutospacing="0" w:after="240" w:afterAutospacing="0"/>
        <w:ind w:left="720"/>
        <w:rPr>
          <w:color w:val="0F1115"/>
          <w:sz w:val="22"/>
        </w:rPr>
      </w:pPr>
      <w:r w:rsidRPr="0053025D">
        <w:rPr>
          <w:color w:val="0F1115"/>
          <w:sz w:val="22"/>
        </w:rPr>
        <w:t>Issyk-Kul Region</w:t>
      </w:r>
      <w:r w:rsidRPr="0053025D">
        <w:rPr>
          <w:color w:val="0F1115"/>
          <w:sz w:val="22"/>
        </w:rPr>
        <w:br/>
        <w:t>a. Sarychat-Eertash State Nature Reserve</w:t>
      </w:r>
      <w:r w:rsidRPr="0053025D">
        <w:rPr>
          <w:color w:val="0F1115"/>
          <w:sz w:val="22"/>
        </w:rPr>
        <w:br/>
        <w:t>b. Kara-Kol State National Nature Park</w:t>
      </w:r>
      <w:r w:rsidRPr="0053025D">
        <w:rPr>
          <w:color w:val="0F1115"/>
          <w:sz w:val="22"/>
        </w:rPr>
        <w:br/>
        <w:t>c. Khan-Tengri State Nature Park</w:t>
      </w:r>
      <w:r w:rsidRPr="0053025D">
        <w:rPr>
          <w:color w:val="0F1115"/>
          <w:sz w:val="22"/>
        </w:rPr>
        <w:br/>
        <w:t>d. Issyk-Kul State Reserve</w:t>
      </w:r>
    </w:p>
    <w:p w14:paraId="66F8A607" w14:textId="77777777" w:rsidR="0053025D" w:rsidRPr="0053025D" w:rsidRDefault="0053025D" w:rsidP="0053025D">
      <w:pPr>
        <w:pStyle w:val="ds-markdown-paragraph"/>
        <w:shd w:val="clear" w:color="auto" w:fill="FFFFFF"/>
        <w:spacing w:before="240" w:beforeAutospacing="0" w:after="240" w:afterAutospacing="0"/>
        <w:ind w:left="720"/>
        <w:rPr>
          <w:color w:val="0F1115"/>
          <w:sz w:val="22"/>
        </w:rPr>
      </w:pPr>
      <w:r w:rsidRPr="0053025D">
        <w:rPr>
          <w:color w:val="0F1115"/>
          <w:sz w:val="22"/>
        </w:rPr>
        <w:t>Naryn Region</w:t>
      </w:r>
      <w:r w:rsidRPr="0053025D">
        <w:rPr>
          <w:color w:val="0F1115"/>
          <w:sz w:val="22"/>
        </w:rPr>
        <w:br/>
        <w:t>e. Karatal-Zhapyryk Reserve</w:t>
      </w:r>
      <w:r w:rsidRPr="0053025D">
        <w:rPr>
          <w:color w:val="0F1115"/>
          <w:sz w:val="22"/>
        </w:rPr>
        <w:br/>
        <w:t>f. Salkyn-Tor State National Nature Park</w:t>
      </w:r>
      <w:r w:rsidRPr="0053025D">
        <w:rPr>
          <w:color w:val="0F1115"/>
          <w:sz w:val="22"/>
        </w:rPr>
        <w:br/>
        <w:t>g. Naryn Reserve</w:t>
      </w:r>
    </w:p>
    <w:p w14:paraId="50096877" w14:textId="1E63AC56" w:rsidR="006A7341" w:rsidRPr="0053025D" w:rsidRDefault="0053025D" w:rsidP="001204A4">
      <w:pPr>
        <w:jc w:val="both"/>
        <w:rPr>
          <w:lang w:val="en-US"/>
        </w:rPr>
      </w:pPr>
      <w:r w:rsidRPr="0053025D">
        <w:rPr>
          <w:rFonts w:ascii="Times New Roman" w:hAnsi="Times New Roman" w:cs="Times New Roman"/>
          <w:lang w:val="en-US"/>
        </w:rPr>
        <w:t>An applicant organization may cover several of the above directions if an integrated approach is necessary to address the objectives in their project proposal and to develop the target landscape and its ecosystems. All projects must ensure equal participation of women, youth, and people with disabilities at all stages of implementation.</w:t>
      </w:r>
    </w:p>
    <w:p w14:paraId="1F59E3B5" w14:textId="77777777" w:rsidR="001204A4" w:rsidRDefault="0053025D" w:rsidP="001204A4">
      <w:pPr>
        <w:spacing w:after="0" w:line="276" w:lineRule="auto"/>
        <w:jc w:val="both"/>
        <w:rPr>
          <w:rFonts w:ascii="Times New Roman" w:hAnsi="Times New Roman" w:cs="Times New Roman"/>
          <w:lang w:val="en-US"/>
        </w:rPr>
      </w:pPr>
      <w:r w:rsidRPr="0053025D">
        <w:rPr>
          <w:rFonts w:ascii="Times New Roman" w:hAnsi="Times New Roman" w:cs="Times New Roman"/>
          <w:lang w:val="en-US"/>
        </w:rPr>
        <w:t>Examples of projects that may be supported by the GEF SGP under this call include, but are not limited to,</w:t>
      </w:r>
    </w:p>
    <w:p w14:paraId="73BD1A44" w14:textId="56815CD0" w:rsidR="00717353" w:rsidRPr="0053025D" w:rsidRDefault="0053025D" w:rsidP="001204A4">
      <w:pPr>
        <w:spacing w:after="0" w:line="276" w:lineRule="auto"/>
        <w:jc w:val="both"/>
        <w:rPr>
          <w:rFonts w:ascii="Times New Roman" w:hAnsi="Times New Roman" w:cs="Times New Roman"/>
          <w:lang w:val="en-US"/>
        </w:rPr>
      </w:pPr>
      <w:r w:rsidRPr="0053025D">
        <w:rPr>
          <w:rFonts w:ascii="Times New Roman" w:hAnsi="Times New Roman" w:cs="Times New Roman"/>
          <w:lang w:val="en-US"/>
        </w:rPr>
        <w:t>the following:</w:t>
      </w:r>
      <w:r w:rsidR="00040434" w:rsidRPr="0053025D">
        <w:rPr>
          <w:rFonts w:ascii="Times New Roman" w:hAnsi="Times New Roman" w:cs="Times New Roman"/>
          <w:lang w:val="en-US"/>
        </w:rPr>
        <w:t xml:space="preserve"> </w:t>
      </w:r>
    </w:p>
    <w:tbl>
      <w:tblPr>
        <w:tblStyle w:val="af5"/>
        <w:tblW w:w="0" w:type="auto"/>
        <w:tblLook w:val="04A0" w:firstRow="1" w:lastRow="0" w:firstColumn="1" w:lastColumn="0" w:noHBand="0" w:noVBand="1"/>
      </w:tblPr>
      <w:tblGrid>
        <w:gridCol w:w="2405"/>
        <w:gridCol w:w="6940"/>
      </w:tblGrid>
      <w:tr w:rsidR="004D44BC" w:rsidRPr="00D71BEF" w14:paraId="73A5EB93" w14:textId="77777777" w:rsidTr="69EC42DF">
        <w:tc>
          <w:tcPr>
            <w:tcW w:w="2405" w:type="dxa"/>
          </w:tcPr>
          <w:p w14:paraId="6FE0965B" w14:textId="35FDED6A" w:rsidR="004D44BC" w:rsidRPr="0053025D" w:rsidRDefault="0053025D" w:rsidP="004F3196">
            <w:pPr>
              <w:rPr>
                <w:rFonts w:ascii="Times New Roman" w:hAnsi="Times New Roman" w:cs="Times New Roman"/>
                <w:lang w:val="en-US"/>
              </w:rPr>
            </w:pPr>
            <w:r>
              <w:rPr>
                <w:rFonts w:ascii="Times New Roman" w:hAnsi="Times New Roman" w:cs="Times New Roman"/>
                <w:lang w:val="en-US"/>
              </w:rPr>
              <w:t xml:space="preserve">Biodiversity and ecosystem conservation of </w:t>
            </w:r>
            <w:r w:rsidR="00123F3C">
              <w:rPr>
                <w:rFonts w:ascii="Times New Roman" w:hAnsi="Times New Roman" w:cs="Times New Roman"/>
                <w:lang w:val="en-US"/>
              </w:rPr>
              <w:t>n</w:t>
            </w:r>
            <w:r>
              <w:rPr>
                <w:rFonts w:ascii="Times New Roman" w:hAnsi="Times New Roman" w:cs="Times New Roman"/>
                <w:lang w:val="en-US"/>
              </w:rPr>
              <w:t>atural areas</w:t>
            </w:r>
          </w:p>
        </w:tc>
        <w:tc>
          <w:tcPr>
            <w:tcW w:w="6940" w:type="dxa"/>
          </w:tcPr>
          <w:p w14:paraId="65FFC105" w14:textId="1DEF43E9" w:rsidR="004D44BC" w:rsidRPr="0053025D" w:rsidRDefault="0053025D" w:rsidP="004F3196">
            <w:pPr>
              <w:pStyle w:val="a6"/>
              <w:numPr>
                <w:ilvl w:val="0"/>
                <w:numId w:val="15"/>
              </w:numPr>
              <w:spacing w:line="276" w:lineRule="auto"/>
              <w:ind w:left="316" w:hanging="283"/>
              <w:rPr>
                <w:rFonts w:ascii="Times New Roman" w:hAnsi="Times New Roman" w:cs="Times New Roman"/>
                <w:lang w:val="en-US"/>
              </w:rPr>
            </w:pPr>
            <w:r w:rsidRPr="0053025D">
              <w:rPr>
                <w:rFonts w:ascii="Times New Roman" w:hAnsi="Times New Roman" w:cs="Times New Roman"/>
                <w:lang w:val="en-US"/>
              </w:rPr>
              <w:t>Establishment and development of community</w:t>
            </w:r>
            <w:r w:rsidR="00F85DE4">
              <w:rPr>
                <w:rFonts w:ascii="Times New Roman" w:hAnsi="Times New Roman" w:cs="Times New Roman"/>
                <w:lang w:val="en-US"/>
              </w:rPr>
              <w:t>-based</w:t>
            </w:r>
            <w:r w:rsidRPr="0053025D">
              <w:rPr>
                <w:rFonts w:ascii="Times New Roman" w:hAnsi="Times New Roman" w:cs="Times New Roman"/>
                <w:lang w:val="en-US"/>
              </w:rPr>
              <w:t xml:space="preserve"> conserv</w:t>
            </w:r>
            <w:r w:rsidR="00F85DE4">
              <w:rPr>
                <w:rFonts w:ascii="Times New Roman" w:hAnsi="Times New Roman" w:cs="Times New Roman"/>
                <w:lang w:val="en-US"/>
              </w:rPr>
              <w:t>ation</w:t>
            </w:r>
            <w:r w:rsidRPr="0053025D">
              <w:rPr>
                <w:rFonts w:ascii="Times New Roman" w:hAnsi="Times New Roman" w:cs="Times New Roman"/>
                <w:lang w:val="en-US"/>
              </w:rPr>
              <w:t xml:space="preserve"> areas (reserves)</w:t>
            </w:r>
            <w:r w:rsidR="00C64221">
              <w:rPr>
                <w:rFonts w:ascii="Times New Roman" w:hAnsi="Times New Roman" w:cs="Times New Roman"/>
                <w:lang w:val="en-US"/>
              </w:rPr>
              <w:t>.</w:t>
            </w:r>
          </w:p>
          <w:p w14:paraId="08D14F5A" w14:textId="39055293" w:rsidR="0053025D" w:rsidRPr="0053025D" w:rsidRDefault="0053025D" w:rsidP="004F3196">
            <w:pPr>
              <w:pStyle w:val="a6"/>
              <w:numPr>
                <w:ilvl w:val="0"/>
                <w:numId w:val="15"/>
              </w:numPr>
              <w:spacing w:line="276" w:lineRule="auto"/>
              <w:ind w:left="316" w:hanging="283"/>
              <w:rPr>
                <w:rFonts w:ascii="Times New Roman" w:hAnsi="Times New Roman" w:cs="Times New Roman"/>
                <w:lang w:val="en-US"/>
              </w:rPr>
            </w:pPr>
            <w:r w:rsidRPr="0053025D">
              <w:rPr>
                <w:rFonts w:ascii="Times New Roman" w:hAnsi="Times New Roman" w:cs="Times New Roman"/>
                <w:lang w:val="en-US"/>
              </w:rPr>
              <w:t>Protection of rare and endangered animals, bird</w:t>
            </w:r>
            <w:r>
              <w:rPr>
                <w:rFonts w:ascii="Times New Roman" w:hAnsi="Times New Roman" w:cs="Times New Roman"/>
                <w:lang w:val="en-US"/>
              </w:rPr>
              <w:t>s</w:t>
            </w:r>
            <w:r w:rsidRPr="0053025D">
              <w:rPr>
                <w:rFonts w:ascii="Times New Roman" w:hAnsi="Times New Roman" w:cs="Times New Roman"/>
                <w:lang w:val="en-US"/>
              </w:rPr>
              <w:t>,</w:t>
            </w:r>
            <w:r w:rsidRPr="0053025D">
              <w:rPr>
                <w:rFonts w:ascii="Segoe UI" w:hAnsi="Segoe UI" w:cs="Segoe UI"/>
                <w:color w:val="0F1115"/>
                <w:shd w:val="clear" w:color="auto" w:fill="FFFFFF"/>
                <w:lang w:val="en-US"/>
              </w:rPr>
              <w:t xml:space="preserve"> </w:t>
            </w:r>
            <w:r w:rsidRPr="0053025D">
              <w:rPr>
                <w:rFonts w:ascii="Times New Roman" w:hAnsi="Times New Roman" w:cs="Times New Roman"/>
                <w:lang w:val="en-US"/>
              </w:rPr>
              <w:t>and plant species with increased participation</w:t>
            </w:r>
            <w:r>
              <w:rPr>
                <w:rFonts w:ascii="Times New Roman" w:hAnsi="Times New Roman" w:cs="Times New Roman"/>
                <w:lang w:val="en-US"/>
              </w:rPr>
              <w:t xml:space="preserve"> </w:t>
            </w:r>
            <w:r w:rsidRPr="0053025D">
              <w:rPr>
                <w:rFonts w:ascii="Times New Roman" w:hAnsi="Times New Roman" w:cs="Times New Roman"/>
                <w:lang w:val="en-US"/>
              </w:rPr>
              <w:t>of local communities in their protection</w:t>
            </w:r>
            <w:r w:rsidR="00C64221">
              <w:rPr>
                <w:rFonts w:ascii="Times New Roman" w:hAnsi="Times New Roman" w:cs="Times New Roman"/>
                <w:lang w:val="en-US"/>
              </w:rPr>
              <w:t>.</w:t>
            </w:r>
          </w:p>
          <w:p w14:paraId="194BDAB5" w14:textId="1FB68B28" w:rsidR="004D44BC" w:rsidRPr="002C7CD8" w:rsidRDefault="002C7CD8" w:rsidP="004F3196">
            <w:pPr>
              <w:pStyle w:val="a6"/>
              <w:numPr>
                <w:ilvl w:val="0"/>
                <w:numId w:val="15"/>
              </w:numPr>
              <w:spacing w:line="276" w:lineRule="auto"/>
              <w:ind w:left="316" w:hanging="283"/>
              <w:rPr>
                <w:rFonts w:ascii="Times New Roman" w:hAnsi="Times New Roman" w:cs="Times New Roman"/>
                <w:lang w:val="en-US"/>
              </w:rPr>
            </w:pPr>
            <w:r w:rsidRPr="002C7CD8">
              <w:rPr>
                <w:rFonts w:ascii="Times New Roman" w:hAnsi="Times New Roman" w:cs="Times New Roman"/>
                <w:lang w:val="en-US"/>
              </w:rPr>
              <w:t>Support for research initiatives studying natural ecosystems and genetic resources with the involvement of local community members</w:t>
            </w:r>
            <w:r w:rsidR="00C64221">
              <w:rPr>
                <w:rFonts w:ascii="Times New Roman" w:hAnsi="Times New Roman" w:cs="Times New Roman"/>
                <w:lang w:val="en-US"/>
              </w:rPr>
              <w:t>.</w:t>
            </w:r>
            <w:r>
              <w:rPr>
                <w:rFonts w:ascii="Times New Roman" w:hAnsi="Times New Roman" w:cs="Times New Roman"/>
                <w:lang w:val="en-US"/>
              </w:rPr>
              <w:t xml:space="preserve"> </w:t>
            </w:r>
          </w:p>
          <w:p w14:paraId="40040951" w14:textId="484EB599" w:rsidR="009571B5" w:rsidRPr="002C7CD8" w:rsidRDefault="002C7CD8" w:rsidP="004F3196">
            <w:pPr>
              <w:pStyle w:val="a6"/>
              <w:numPr>
                <w:ilvl w:val="0"/>
                <w:numId w:val="15"/>
              </w:numPr>
              <w:spacing w:line="276" w:lineRule="auto"/>
              <w:ind w:left="316" w:hanging="283"/>
              <w:rPr>
                <w:rFonts w:ascii="Times New Roman" w:hAnsi="Times New Roman" w:cs="Times New Roman"/>
                <w:lang w:val="en-US"/>
              </w:rPr>
            </w:pPr>
            <w:r w:rsidRPr="002C7CD8">
              <w:rPr>
                <w:rFonts w:ascii="Times New Roman" w:hAnsi="Times New Roman" w:cs="Times New Roman"/>
                <w:lang w:val="en-US"/>
              </w:rPr>
              <w:t>Restoration, management, and conservation of wetland and lake ecosystems</w:t>
            </w:r>
            <w:r w:rsidR="6DCBF25F" w:rsidRPr="002C7CD8">
              <w:rPr>
                <w:rFonts w:ascii="Times New Roman" w:hAnsi="Times New Roman" w:cs="Times New Roman"/>
                <w:lang w:val="en-US"/>
              </w:rPr>
              <w:t>.</w:t>
            </w:r>
          </w:p>
          <w:p w14:paraId="15F503F8" w14:textId="46C0847A" w:rsidR="004D44BC" w:rsidRPr="002C7CD8" w:rsidRDefault="004D44BC" w:rsidP="009571B5">
            <w:pPr>
              <w:pStyle w:val="a6"/>
              <w:spacing w:line="276" w:lineRule="auto"/>
              <w:ind w:left="316"/>
              <w:rPr>
                <w:rFonts w:ascii="Times New Roman" w:hAnsi="Times New Roman" w:cs="Times New Roman"/>
                <w:lang w:val="en-US"/>
              </w:rPr>
            </w:pPr>
          </w:p>
        </w:tc>
      </w:tr>
      <w:tr w:rsidR="004D44BC" w:rsidRPr="00D71BEF" w14:paraId="201339DD" w14:textId="77777777" w:rsidTr="69EC42DF">
        <w:tc>
          <w:tcPr>
            <w:tcW w:w="2405" w:type="dxa"/>
          </w:tcPr>
          <w:p w14:paraId="3F4B663B" w14:textId="52276DC5" w:rsidR="004D44BC" w:rsidRPr="00123F3C" w:rsidRDefault="00123F3C" w:rsidP="004F3196">
            <w:pPr>
              <w:spacing w:after="200"/>
              <w:rPr>
                <w:rFonts w:ascii="Times New Roman" w:hAnsi="Times New Roman" w:cs="Times New Roman"/>
                <w:lang w:val="en-US"/>
              </w:rPr>
            </w:pPr>
            <w:r w:rsidRPr="00123F3C">
              <w:rPr>
                <w:rFonts w:ascii="Times New Roman" w:hAnsi="Times New Roman" w:cs="Times New Roman"/>
                <w:lang w:val="en-US"/>
              </w:rPr>
              <w:t xml:space="preserve">Climate </w:t>
            </w:r>
            <w:r>
              <w:rPr>
                <w:rFonts w:ascii="Times New Roman" w:hAnsi="Times New Roman" w:cs="Times New Roman"/>
                <w:lang w:val="en-US"/>
              </w:rPr>
              <w:t>c</w:t>
            </w:r>
            <w:r w:rsidRPr="00123F3C">
              <w:rPr>
                <w:rFonts w:ascii="Times New Roman" w:hAnsi="Times New Roman" w:cs="Times New Roman"/>
                <w:lang w:val="en-US"/>
              </w:rPr>
              <w:t>hange</w:t>
            </w:r>
            <w:r>
              <w:rPr>
                <w:rFonts w:ascii="Times New Roman" w:hAnsi="Times New Roman" w:cs="Times New Roman"/>
                <w:lang w:val="en-US"/>
              </w:rPr>
              <w:t xml:space="preserve"> m</w:t>
            </w:r>
            <w:r w:rsidRPr="00123F3C">
              <w:rPr>
                <w:rFonts w:ascii="Times New Roman" w:hAnsi="Times New Roman" w:cs="Times New Roman"/>
                <w:lang w:val="en-US"/>
              </w:rPr>
              <w:t>itigation and</w:t>
            </w:r>
            <w:r>
              <w:rPr>
                <w:rFonts w:ascii="Times New Roman" w:hAnsi="Times New Roman" w:cs="Times New Roman"/>
                <w:lang w:val="en-US"/>
              </w:rPr>
              <w:t xml:space="preserve"> adaptation</w:t>
            </w:r>
          </w:p>
        </w:tc>
        <w:tc>
          <w:tcPr>
            <w:tcW w:w="6940" w:type="dxa"/>
          </w:tcPr>
          <w:p w14:paraId="78D82481" w14:textId="1216512D" w:rsidR="004F3196" w:rsidRPr="00123F3C" w:rsidRDefault="00123F3C" w:rsidP="004F3196">
            <w:pPr>
              <w:pStyle w:val="a6"/>
              <w:numPr>
                <w:ilvl w:val="0"/>
                <w:numId w:val="15"/>
              </w:numPr>
              <w:spacing w:line="276" w:lineRule="auto"/>
              <w:ind w:left="316" w:hanging="283"/>
              <w:rPr>
                <w:rFonts w:ascii="Times New Roman" w:hAnsi="Times New Roman" w:cs="Times New Roman"/>
                <w:lang w:val="en-US"/>
              </w:rPr>
            </w:pPr>
            <w:r w:rsidRPr="00123F3C">
              <w:rPr>
                <w:rFonts w:ascii="Times New Roman" w:hAnsi="Times New Roman" w:cs="Times New Roman"/>
                <w:lang w:val="en-US"/>
              </w:rPr>
              <w:t>Enhancing the resilience of local communities</w:t>
            </w:r>
            <w:r>
              <w:rPr>
                <w:rFonts w:ascii="Times New Roman" w:hAnsi="Times New Roman" w:cs="Times New Roman"/>
                <w:lang w:val="en-US"/>
              </w:rPr>
              <w:t xml:space="preserve"> </w:t>
            </w:r>
            <w:r w:rsidRPr="00123F3C">
              <w:rPr>
                <w:rFonts w:ascii="Times New Roman" w:hAnsi="Times New Roman" w:cs="Times New Roman"/>
                <w:lang w:val="en-US"/>
              </w:rPr>
              <w:t>to climate change</w:t>
            </w:r>
          </w:p>
          <w:p w14:paraId="7DCA3C8A" w14:textId="3E09F987" w:rsidR="00123F3C" w:rsidRDefault="00123F3C" w:rsidP="00E60921">
            <w:pPr>
              <w:pStyle w:val="a6"/>
              <w:numPr>
                <w:ilvl w:val="0"/>
                <w:numId w:val="15"/>
              </w:numPr>
              <w:spacing w:line="276" w:lineRule="auto"/>
              <w:ind w:left="316" w:hanging="283"/>
              <w:rPr>
                <w:rFonts w:ascii="Times New Roman" w:hAnsi="Times New Roman" w:cs="Times New Roman"/>
                <w:lang w:val="en-US"/>
              </w:rPr>
            </w:pPr>
            <w:r w:rsidRPr="00123F3C">
              <w:rPr>
                <w:rFonts w:ascii="Times New Roman" w:hAnsi="Times New Roman" w:cs="Times New Roman"/>
                <w:lang w:val="en-US"/>
              </w:rPr>
              <w:t xml:space="preserve">Introduction and promotion of water-saving </w:t>
            </w:r>
            <w:r>
              <w:rPr>
                <w:rFonts w:ascii="Times New Roman" w:hAnsi="Times New Roman" w:cs="Times New Roman"/>
                <w:lang w:val="en-US"/>
              </w:rPr>
              <w:t>t</w:t>
            </w:r>
            <w:r w:rsidRPr="00123F3C">
              <w:rPr>
                <w:rFonts w:ascii="Times New Roman" w:hAnsi="Times New Roman" w:cs="Times New Roman"/>
                <w:lang w:val="en-US"/>
              </w:rPr>
              <w:t>echnologies and efficient irrigation methods</w:t>
            </w:r>
            <w:r w:rsidR="00C64221">
              <w:rPr>
                <w:rFonts w:ascii="Times New Roman" w:hAnsi="Times New Roman" w:cs="Times New Roman"/>
                <w:lang w:val="en-US"/>
              </w:rPr>
              <w:t>.</w:t>
            </w:r>
          </w:p>
          <w:p w14:paraId="4A9DBAC7" w14:textId="38EED90F" w:rsidR="00877CA6" w:rsidRPr="00123F3C" w:rsidRDefault="00123F3C" w:rsidP="00E60921">
            <w:pPr>
              <w:pStyle w:val="a6"/>
              <w:numPr>
                <w:ilvl w:val="0"/>
                <w:numId w:val="15"/>
              </w:numPr>
              <w:spacing w:line="276" w:lineRule="auto"/>
              <w:ind w:left="316" w:hanging="283"/>
              <w:rPr>
                <w:rFonts w:ascii="Times New Roman" w:hAnsi="Times New Roman" w:cs="Times New Roman"/>
                <w:lang w:val="en-US"/>
              </w:rPr>
            </w:pPr>
            <w:r w:rsidRPr="00123F3C">
              <w:rPr>
                <w:rFonts w:ascii="Times New Roman" w:hAnsi="Times New Roman" w:cs="Times New Roman"/>
                <w:lang w:val="en-US"/>
              </w:rPr>
              <w:t>Introduction and promotion of energy-saving technologies (renewable and energy-efficient technologies)</w:t>
            </w:r>
            <w:r w:rsidR="00C64221">
              <w:rPr>
                <w:rFonts w:ascii="Times New Roman" w:hAnsi="Times New Roman" w:cs="Times New Roman"/>
                <w:lang w:val="en-US"/>
              </w:rPr>
              <w:t>.</w:t>
            </w:r>
          </w:p>
        </w:tc>
      </w:tr>
      <w:tr w:rsidR="004D44BC" w:rsidRPr="00D71BEF" w14:paraId="112026B6" w14:textId="77777777" w:rsidTr="69EC42DF">
        <w:tc>
          <w:tcPr>
            <w:tcW w:w="2405" w:type="dxa"/>
          </w:tcPr>
          <w:p w14:paraId="1C9F9766" w14:textId="70F3CF4B" w:rsidR="004D44BC" w:rsidRPr="00123F3C" w:rsidRDefault="00123F3C" w:rsidP="006578C9">
            <w:pPr>
              <w:spacing w:after="200"/>
              <w:rPr>
                <w:rFonts w:ascii="Times New Roman" w:hAnsi="Times New Roman" w:cs="Times New Roman"/>
                <w:lang w:val="en-US"/>
              </w:rPr>
            </w:pPr>
            <w:r>
              <w:rPr>
                <w:rFonts w:ascii="Times New Roman" w:hAnsi="Times New Roman" w:cs="Times New Roman"/>
                <w:lang w:val="en-US"/>
              </w:rPr>
              <w:t>Sustainable land management</w:t>
            </w:r>
          </w:p>
        </w:tc>
        <w:tc>
          <w:tcPr>
            <w:tcW w:w="6940" w:type="dxa"/>
          </w:tcPr>
          <w:p w14:paraId="3DD7BFD6" w14:textId="3E435A60" w:rsidR="00123F3C" w:rsidRDefault="00123F3C" w:rsidP="002B48F0">
            <w:pPr>
              <w:pStyle w:val="a6"/>
              <w:numPr>
                <w:ilvl w:val="0"/>
                <w:numId w:val="15"/>
              </w:numPr>
              <w:spacing w:line="276" w:lineRule="auto"/>
              <w:ind w:left="316" w:hanging="283"/>
              <w:rPr>
                <w:rFonts w:ascii="Times New Roman" w:hAnsi="Times New Roman" w:cs="Times New Roman"/>
                <w:lang w:val="en-US"/>
              </w:rPr>
            </w:pPr>
            <w:r w:rsidRPr="00123F3C">
              <w:rPr>
                <w:rFonts w:ascii="Times New Roman" w:hAnsi="Times New Roman" w:cs="Times New Roman"/>
                <w:lang w:val="en-US"/>
              </w:rPr>
              <w:t>Sustainable management of natural resources and restoration of forest and pasture ecosystems</w:t>
            </w:r>
            <w:r w:rsidR="00C64221">
              <w:rPr>
                <w:rFonts w:ascii="Times New Roman" w:hAnsi="Times New Roman" w:cs="Times New Roman"/>
                <w:lang w:val="en-US"/>
              </w:rPr>
              <w:t>.</w:t>
            </w:r>
          </w:p>
          <w:p w14:paraId="18CBE6B5" w14:textId="6A0AE014" w:rsidR="00123F3C" w:rsidRDefault="00123F3C" w:rsidP="002B48F0">
            <w:pPr>
              <w:pStyle w:val="a6"/>
              <w:numPr>
                <w:ilvl w:val="0"/>
                <w:numId w:val="15"/>
              </w:numPr>
              <w:spacing w:line="276" w:lineRule="auto"/>
              <w:ind w:left="316" w:hanging="283"/>
              <w:rPr>
                <w:rFonts w:ascii="Times New Roman" w:hAnsi="Times New Roman" w:cs="Times New Roman"/>
                <w:lang w:val="en-US"/>
              </w:rPr>
            </w:pPr>
            <w:r w:rsidRPr="00123F3C">
              <w:rPr>
                <w:rFonts w:ascii="Times New Roman" w:hAnsi="Times New Roman" w:cs="Times New Roman"/>
                <w:lang w:val="en-US"/>
              </w:rPr>
              <w:t>Development and promotion of organic farming, agroforestry, agritourism, and production of environmentally friendly products</w:t>
            </w:r>
            <w:r w:rsidR="00C64221">
              <w:rPr>
                <w:rFonts w:ascii="Times New Roman" w:hAnsi="Times New Roman" w:cs="Times New Roman"/>
                <w:lang w:val="en-US"/>
              </w:rPr>
              <w:t>.</w:t>
            </w:r>
            <w:r w:rsidRPr="00123F3C">
              <w:rPr>
                <w:rFonts w:ascii="Times New Roman" w:hAnsi="Times New Roman" w:cs="Times New Roman"/>
                <w:lang w:val="en-US"/>
              </w:rPr>
              <w:t xml:space="preserve"> </w:t>
            </w:r>
          </w:p>
          <w:p w14:paraId="317FDBCD" w14:textId="798B24AC" w:rsidR="002B48F0" w:rsidRPr="00123F3C" w:rsidRDefault="00123F3C" w:rsidP="002B48F0">
            <w:pPr>
              <w:pStyle w:val="a6"/>
              <w:numPr>
                <w:ilvl w:val="0"/>
                <w:numId w:val="15"/>
              </w:numPr>
              <w:spacing w:line="276" w:lineRule="auto"/>
              <w:ind w:left="316" w:hanging="283"/>
              <w:rPr>
                <w:rFonts w:ascii="Times New Roman" w:hAnsi="Times New Roman" w:cs="Times New Roman"/>
                <w:lang w:val="en-US"/>
              </w:rPr>
            </w:pPr>
            <w:r w:rsidRPr="00123F3C">
              <w:rPr>
                <w:rFonts w:ascii="Times New Roman" w:hAnsi="Times New Roman" w:cs="Times New Roman"/>
                <w:lang w:val="en-US"/>
              </w:rPr>
              <w:t>Preservation and dissemination of traditional knowledge and practices for enhancing the productivity and sustainability of agricultural lands</w:t>
            </w:r>
            <w:r w:rsidR="00C64221">
              <w:rPr>
                <w:rFonts w:ascii="Times New Roman" w:hAnsi="Times New Roman" w:cs="Times New Roman"/>
                <w:lang w:val="en-US"/>
              </w:rPr>
              <w:t>.</w:t>
            </w:r>
          </w:p>
        </w:tc>
      </w:tr>
      <w:tr w:rsidR="001B201F" w:rsidRPr="00D71BEF" w14:paraId="68DC12B0" w14:textId="77777777" w:rsidTr="69EC42DF">
        <w:tc>
          <w:tcPr>
            <w:tcW w:w="2405" w:type="dxa"/>
          </w:tcPr>
          <w:p w14:paraId="192EA017" w14:textId="48D1890A" w:rsidR="001B201F" w:rsidRPr="000368CF" w:rsidRDefault="000368CF" w:rsidP="006578C9">
            <w:pPr>
              <w:spacing w:after="200"/>
              <w:rPr>
                <w:rFonts w:ascii="Times New Roman" w:hAnsi="Times New Roman" w:cs="Times New Roman"/>
                <w:lang w:val="en-US"/>
              </w:rPr>
            </w:pPr>
            <w:r>
              <w:rPr>
                <w:rFonts w:ascii="Times New Roman" w:hAnsi="Times New Roman" w:cs="Times New Roman"/>
                <w:lang w:val="en-US"/>
              </w:rPr>
              <w:t>Increasing income of local communities living near specially protected natural areas</w:t>
            </w:r>
          </w:p>
        </w:tc>
        <w:tc>
          <w:tcPr>
            <w:tcW w:w="6940" w:type="dxa"/>
          </w:tcPr>
          <w:p w14:paraId="73BE1257" w14:textId="7A35B5C4" w:rsidR="000368CF" w:rsidRPr="000368CF" w:rsidRDefault="000368CF" w:rsidP="006578C9">
            <w:pPr>
              <w:pStyle w:val="a6"/>
              <w:numPr>
                <w:ilvl w:val="0"/>
                <w:numId w:val="15"/>
              </w:numPr>
              <w:spacing w:line="276" w:lineRule="auto"/>
              <w:ind w:left="316" w:hanging="283"/>
              <w:rPr>
                <w:rFonts w:ascii="Times New Roman" w:hAnsi="Times New Roman" w:cs="Times New Roman"/>
                <w:lang w:val="en-US"/>
              </w:rPr>
            </w:pPr>
            <w:r w:rsidRPr="000368CF">
              <w:rPr>
                <w:rFonts w:ascii="Times New Roman" w:hAnsi="Times New Roman" w:cs="Times New Roman"/>
                <w:lang w:val="en-US"/>
              </w:rPr>
              <w:t>Creation of alternative and sustainable income sources for local communities</w:t>
            </w:r>
            <w:r w:rsidR="00C64221">
              <w:rPr>
                <w:rFonts w:ascii="Times New Roman" w:hAnsi="Times New Roman" w:cs="Times New Roman"/>
                <w:lang w:val="en-US"/>
              </w:rPr>
              <w:t>.</w:t>
            </w:r>
          </w:p>
          <w:p w14:paraId="2CC0507A" w14:textId="1B572BBD" w:rsidR="001B201F" w:rsidRPr="000368CF" w:rsidRDefault="000368CF" w:rsidP="006578C9">
            <w:pPr>
              <w:pStyle w:val="a6"/>
              <w:numPr>
                <w:ilvl w:val="0"/>
                <w:numId w:val="15"/>
              </w:numPr>
              <w:spacing w:line="276" w:lineRule="auto"/>
              <w:ind w:left="316" w:hanging="283"/>
              <w:rPr>
                <w:rFonts w:ascii="Times New Roman" w:hAnsi="Times New Roman" w:cs="Times New Roman"/>
                <w:lang w:val="en-US"/>
              </w:rPr>
            </w:pPr>
            <w:r w:rsidRPr="000368CF">
              <w:rPr>
                <w:rFonts w:ascii="Times New Roman" w:hAnsi="Times New Roman" w:cs="Times New Roman"/>
                <w:lang w:val="en-US"/>
              </w:rPr>
              <w:t>Formation and development of value-added chains in agricultural production</w:t>
            </w:r>
            <w:r w:rsidR="00C64221">
              <w:rPr>
                <w:rFonts w:ascii="Times New Roman" w:hAnsi="Times New Roman" w:cs="Times New Roman"/>
                <w:lang w:val="en-US"/>
              </w:rPr>
              <w:t>.</w:t>
            </w:r>
          </w:p>
        </w:tc>
      </w:tr>
      <w:tr w:rsidR="001937B4" w:rsidRPr="00D71BEF" w14:paraId="40FA2C1F" w14:textId="77777777" w:rsidTr="69EC42DF">
        <w:tc>
          <w:tcPr>
            <w:tcW w:w="2405" w:type="dxa"/>
          </w:tcPr>
          <w:p w14:paraId="6F0AFACC" w14:textId="3B4D6625" w:rsidR="001937B4" w:rsidRPr="000368CF" w:rsidRDefault="000368CF" w:rsidP="006578C9">
            <w:pPr>
              <w:spacing w:after="200"/>
              <w:rPr>
                <w:rFonts w:ascii="Times New Roman" w:hAnsi="Times New Roman" w:cs="Times New Roman"/>
                <w:lang w:val="en-US"/>
              </w:rPr>
            </w:pPr>
            <w:r>
              <w:rPr>
                <w:rFonts w:ascii="Times New Roman" w:hAnsi="Times New Roman" w:cs="Times New Roman"/>
                <w:lang w:val="en-US"/>
              </w:rPr>
              <w:t>Chemicals and waste management</w:t>
            </w:r>
          </w:p>
        </w:tc>
        <w:tc>
          <w:tcPr>
            <w:tcW w:w="6940" w:type="dxa"/>
          </w:tcPr>
          <w:p w14:paraId="4F554364" w14:textId="3DBFABA5" w:rsidR="002B48F0" w:rsidRPr="000368CF" w:rsidRDefault="000368CF" w:rsidP="001937B4">
            <w:pPr>
              <w:pStyle w:val="a6"/>
              <w:numPr>
                <w:ilvl w:val="0"/>
                <w:numId w:val="15"/>
              </w:numPr>
              <w:spacing w:line="276" w:lineRule="auto"/>
              <w:ind w:left="316" w:hanging="283"/>
              <w:rPr>
                <w:rFonts w:ascii="Times New Roman" w:hAnsi="Times New Roman" w:cs="Times New Roman"/>
                <w:lang w:val="en-US"/>
              </w:rPr>
            </w:pPr>
            <w:r w:rsidRPr="000368CF">
              <w:rPr>
                <w:rFonts w:ascii="Times New Roman" w:hAnsi="Times New Roman" w:cs="Times New Roman"/>
                <w:lang w:val="en-US"/>
              </w:rPr>
              <w:t>Support for local initiatives for the</w:t>
            </w:r>
            <w:r>
              <w:rPr>
                <w:rFonts w:ascii="Times New Roman" w:hAnsi="Times New Roman" w:cs="Times New Roman"/>
                <w:lang w:val="en-US"/>
              </w:rPr>
              <w:t xml:space="preserve"> </w:t>
            </w:r>
            <w:r w:rsidRPr="000368CF">
              <w:rPr>
                <w:rFonts w:ascii="Times New Roman" w:hAnsi="Times New Roman" w:cs="Times New Roman"/>
                <w:lang w:val="en-US"/>
              </w:rPr>
              <w:t xml:space="preserve">reclamation of DDT disposal sites (burial grounds) and other obsolete </w:t>
            </w:r>
            <w:r w:rsidR="00C64221" w:rsidRPr="000368CF">
              <w:rPr>
                <w:rFonts w:ascii="Times New Roman" w:hAnsi="Times New Roman" w:cs="Times New Roman"/>
                <w:lang w:val="en-US"/>
              </w:rPr>
              <w:t>pesticides.</w:t>
            </w:r>
            <w:r w:rsidRPr="000368CF">
              <w:rPr>
                <w:rFonts w:ascii="Times New Roman" w:hAnsi="Times New Roman" w:cs="Times New Roman"/>
                <w:lang w:val="en-US"/>
              </w:rPr>
              <w:t xml:space="preserve"> </w:t>
            </w:r>
          </w:p>
          <w:p w14:paraId="0BCDC4BF" w14:textId="2764C91B" w:rsidR="002B48F0" w:rsidRPr="000368CF" w:rsidRDefault="000368CF" w:rsidP="001937B4">
            <w:pPr>
              <w:pStyle w:val="a6"/>
              <w:numPr>
                <w:ilvl w:val="0"/>
                <w:numId w:val="15"/>
              </w:numPr>
              <w:spacing w:line="276" w:lineRule="auto"/>
              <w:ind w:left="316" w:hanging="283"/>
              <w:rPr>
                <w:rFonts w:ascii="Times New Roman" w:hAnsi="Times New Roman" w:cs="Times New Roman"/>
                <w:lang w:val="en-US"/>
              </w:rPr>
            </w:pPr>
            <w:r w:rsidRPr="000368CF">
              <w:rPr>
                <w:rFonts w:ascii="Times New Roman" w:hAnsi="Times New Roman" w:cs="Times New Roman"/>
                <w:lang w:val="en-US"/>
              </w:rPr>
              <w:t xml:space="preserve">Implementation of solutions for the safe collection, temporary storage, and transportation of chemical </w:t>
            </w:r>
            <w:r w:rsidR="00C64221" w:rsidRPr="000368CF">
              <w:rPr>
                <w:rFonts w:ascii="Times New Roman" w:hAnsi="Times New Roman" w:cs="Times New Roman"/>
                <w:lang w:val="en-US"/>
              </w:rPr>
              <w:t>waste.</w:t>
            </w:r>
          </w:p>
          <w:p w14:paraId="2FFB6020" w14:textId="54CD62F4" w:rsidR="00C64221" w:rsidRDefault="00C64221" w:rsidP="001937B4">
            <w:pPr>
              <w:pStyle w:val="a6"/>
              <w:numPr>
                <w:ilvl w:val="0"/>
                <w:numId w:val="15"/>
              </w:numPr>
              <w:spacing w:line="276" w:lineRule="auto"/>
              <w:ind w:left="316" w:hanging="283"/>
              <w:rPr>
                <w:rFonts w:ascii="Times New Roman" w:hAnsi="Times New Roman" w:cs="Times New Roman"/>
                <w:lang w:val="en-US"/>
              </w:rPr>
            </w:pPr>
            <w:r w:rsidRPr="00C64221">
              <w:rPr>
                <w:rFonts w:ascii="Times New Roman" w:hAnsi="Times New Roman" w:cs="Times New Roman"/>
                <w:lang w:val="en-US"/>
              </w:rPr>
              <w:lastRenderedPageBreak/>
              <w:t>Reduction of environmental pollution by plastic waste and introduction of environmentally safe alternatives to plastic products.</w:t>
            </w:r>
          </w:p>
          <w:p w14:paraId="0BCD69F0" w14:textId="01B8B46F" w:rsidR="00C64221" w:rsidRDefault="00C64221" w:rsidP="00F660F5">
            <w:pPr>
              <w:pStyle w:val="a6"/>
              <w:numPr>
                <w:ilvl w:val="0"/>
                <w:numId w:val="15"/>
              </w:numPr>
              <w:spacing w:line="276" w:lineRule="auto"/>
              <w:ind w:left="316" w:hanging="283"/>
              <w:rPr>
                <w:rFonts w:ascii="Times New Roman" w:hAnsi="Times New Roman" w:cs="Times New Roman"/>
                <w:lang w:val="en-US"/>
              </w:rPr>
            </w:pPr>
            <w:r w:rsidRPr="00C64221">
              <w:rPr>
                <w:rFonts w:ascii="Times New Roman" w:hAnsi="Times New Roman" w:cs="Times New Roman"/>
                <w:lang w:val="en-US"/>
              </w:rPr>
              <w:t>Support for initiatives on separate waste collection, recycling, and disposal.</w:t>
            </w:r>
          </w:p>
          <w:p w14:paraId="13445EEB" w14:textId="03557BBE" w:rsidR="002B48F0" w:rsidRPr="00C64221" w:rsidRDefault="00C64221" w:rsidP="00F660F5">
            <w:pPr>
              <w:pStyle w:val="a6"/>
              <w:numPr>
                <w:ilvl w:val="0"/>
                <w:numId w:val="15"/>
              </w:numPr>
              <w:spacing w:line="276" w:lineRule="auto"/>
              <w:ind w:left="316" w:hanging="283"/>
              <w:rPr>
                <w:rFonts w:ascii="Times New Roman" w:hAnsi="Times New Roman" w:cs="Times New Roman"/>
                <w:lang w:val="en-US"/>
              </w:rPr>
            </w:pPr>
            <w:r w:rsidRPr="00C64221">
              <w:rPr>
                <w:rFonts w:ascii="Times New Roman" w:hAnsi="Times New Roman" w:cs="Times New Roman"/>
                <w:lang w:val="en-US"/>
              </w:rPr>
              <w:t>Reduction/zero use of chemicals in agriculture, introduction of alternative methods for maintaining soil fertility. </w:t>
            </w:r>
          </w:p>
        </w:tc>
      </w:tr>
    </w:tbl>
    <w:p w14:paraId="20CA166D" w14:textId="77822F27" w:rsidR="009A1E77" w:rsidRPr="00C64221" w:rsidRDefault="00C64221" w:rsidP="00DF606C">
      <w:pPr>
        <w:rPr>
          <w:rFonts w:ascii="Times New Roman" w:hAnsi="Times New Roman" w:cs="Times New Roman"/>
          <w:lang w:val="en-US"/>
        </w:rPr>
      </w:pPr>
      <w:r w:rsidRPr="00C64221">
        <w:rPr>
          <w:rFonts w:ascii="Times New Roman" w:hAnsi="Times New Roman" w:cs="Times New Roman"/>
          <w:lang w:val="en-US"/>
        </w:rPr>
        <w:lastRenderedPageBreak/>
        <w:t>Project proposals must necessarily include activities for</w:t>
      </w:r>
      <w:r w:rsidR="009A1E77" w:rsidRPr="00C64221">
        <w:rPr>
          <w:rFonts w:ascii="Times New Roman" w:hAnsi="Times New Roman" w:cs="Times New Roman"/>
          <w:lang w:val="en-US"/>
        </w:rPr>
        <w:t xml:space="preserve">: </w:t>
      </w:r>
    </w:p>
    <w:p w14:paraId="50239B88" w14:textId="5F0071FF" w:rsidR="009A1E77" w:rsidRPr="00C64221" w:rsidRDefault="11C8CC74" w:rsidP="00DF606C">
      <w:pPr>
        <w:rPr>
          <w:rFonts w:ascii="Times New Roman" w:hAnsi="Times New Roman" w:cs="Times New Roman"/>
          <w:lang w:val="en-US"/>
        </w:rPr>
      </w:pPr>
      <w:r w:rsidRPr="00C64221">
        <w:rPr>
          <w:rFonts w:ascii="Times New Roman" w:hAnsi="Times New Roman" w:cs="Times New Roman"/>
          <w:lang w:val="en-US"/>
        </w:rPr>
        <w:t xml:space="preserve">- </w:t>
      </w:r>
      <w:r w:rsidR="00C64221" w:rsidRPr="00C64221">
        <w:rPr>
          <w:rFonts w:ascii="Times New Roman" w:hAnsi="Times New Roman" w:cs="Times New Roman"/>
          <w:lang w:val="en-US"/>
        </w:rPr>
        <w:t xml:space="preserve">Informing members of target communities and key partners about the project, its activities, and results </w:t>
      </w:r>
      <w:r w:rsidR="1979B10C" w:rsidRPr="00C64221">
        <w:rPr>
          <w:rFonts w:ascii="Times New Roman" w:hAnsi="Times New Roman" w:cs="Times New Roman"/>
          <w:lang w:val="en-US"/>
        </w:rPr>
        <w:t>(</w:t>
      </w:r>
      <w:r w:rsidR="00C64221" w:rsidRPr="00C64221">
        <w:rPr>
          <w:rFonts w:ascii="Times New Roman" w:hAnsi="Times New Roman" w:cs="Times New Roman"/>
          <w:i/>
          <w:iCs/>
          <w:color w:val="4472C4" w:themeColor="accent1"/>
          <w:lang w:val="en-US"/>
        </w:rPr>
        <w:t>acknowledgment of GEF SGP grant support will be required in all key project activities</w:t>
      </w:r>
      <w:r w:rsidR="11747D49" w:rsidRPr="00C64221">
        <w:rPr>
          <w:rFonts w:ascii="Times New Roman" w:hAnsi="Times New Roman" w:cs="Times New Roman"/>
          <w:i/>
          <w:iCs/>
          <w:color w:val="4472C4" w:themeColor="accent1"/>
          <w:lang w:val="en-US"/>
        </w:rPr>
        <w:t>)</w:t>
      </w:r>
      <w:r w:rsidR="1979B10C" w:rsidRPr="00C64221">
        <w:rPr>
          <w:rFonts w:ascii="Times New Roman" w:hAnsi="Times New Roman" w:cs="Times New Roman"/>
          <w:i/>
          <w:iCs/>
          <w:color w:val="4472C4" w:themeColor="accent1"/>
          <w:lang w:val="en-US"/>
        </w:rPr>
        <w:t>.</w:t>
      </w:r>
    </w:p>
    <w:p w14:paraId="3C727C77" w14:textId="695069A3" w:rsidR="009A1E77" w:rsidRPr="00C64221" w:rsidRDefault="009A1E77" w:rsidP="00DF606C">
      <w:pPr>
        <w:rPr>
          <w:rFonts w:ascii="Times New Roman" w:hAnsi="Times New Roman" w:cs="Times New Roman"/>
          <w:lang w:val="en-US"/>
        </w:rPr>
      </w:pPr>
      <w:r w:rsidRPr="00C64221">
        <w:rPr>
          <w:rFonts w:ascii="Times New Roman" w:hAnsi="Times New Roman" w:cs="Times New Roman"/>
          <w:lang w:val="en-US"/>
        </w:rPr>
        <w:t xml:space="preserve">- </w:t>
      </w:r>
      <w:r w:rsidR="00C64221" w:rsidRPr="00C64221">
        <w:rPr>
          <w:rFonts w:ascii="Times New Roman" w:hAnsi="Times New Roman" w:cs="Times New Roman"/>
          <w:lang w:val="en-US"/>
        </w:rPr>
        <w:t>Coverage of project activities and results in mass media and social media</w:t>
      </w:r>
      <w:r w:rsidR="00F01457" w:rsidRPr="00C64221">
        <w:rPr>
          <w:rFonts w:ascii="Times New Roman" w:hAnsi="Times New Roman" w:cs="Times New Roman"/>
          <w:lang w:val="en-US"/>
        </w:rPr>
        <w:t xml:space="preserve"> (</w:t>
      </w:r>
      <w:r w:rsidR="00C64221" w:rsidRPr="00C64221">
        <w:rPr>
          <w:rFonts w:ascii="Times New Roman" w:hAnsi="Times New Roman" w:cs="Times New Roman"/>
          <w:i/>
          <w:iCs/>
          <w:color w:val="4472C4" w:themeColor="accent1"/>
          <w:lang w:val="en-US"/>
        </w:rPr>
        <w:t>materials must be coordinated with UNDP GEF SGP before publication</w:t>
      </w:r>
      <w:r w:rsidR="00E0713C" w:rsidRPr="00C64221">
        <w:rPr>
          <w:rFonts w:ascii="Times New Roman" w:hAnsi="Times New Roman" w:cs="Times New Roman"/>
          <w:lang w:val="en-US"/>
        </w:rPr>
        <w:t>).</w:t>
      </w:r>
    </w:p>
    <w:p w14:paraId="29A75478" w14:textId="7A238594" w:rsidR="004B15DE" w:rsidRPr="00C64221" w:rsidRDefault="004B15DE" w:rsidP="00DF606C">
      <w:pPr>
        <w:rPr>
          <w:rFonts w:ascii="Times New Roman" w:hAnsi="Times New Roman" w:cs="Times New Roman"/>
          <w:lang w:val="en-US"/>
        </w:rPr>
      </w:pPr>
      <w:r w:rsidRPr="00C64221">
        <w:rPr>
          <w:rFonts w:ascii="Times New Roman" w:hAnsi="Times New Roman" w:cs="Times New Roman"/>
          <w:lang w:val="en-US"/>
        </w:rPr>
        <w:t xml:space="preserve">- </w:t>
      </w:r>
      <w:r w:rsidR="00C64221" w:rsidRPr="00C64221">
        <w:rPr>
          <w:rFonts w:ascii="Times New Roman" w:hAnsi="Times New Roman" w:cs="Times New Roman"/>
          <w:lang w:val="en-US"/>
        </w:rPr>
        <w:t>Capacity building and knowledge enhancement of target community members in the field of environmental protection</w:t>
      </w:r>
      <w:r w:rsidR="00E0713C" w:rsidRPr="00C64221">
        <w:rPr>
          <w:rFonts w:ascii="Times New Roman" w:hAnsi="Times New Roman" w:cs="Times New Roman"/>
          <w:lang w:val="en-US"/>
        </w:rPr>
        <w:t>.</w:t>
      </w:r>
    </w:p>
    <w:p w14:paraId="48F36334" w14:textId="4B8F433C" w:rsidR="001F64F5" w:rsidRPr="00C64221" w:rsidRDefault="001F64F5" w:rsidP="00DF606C">
      <w:pPr>
        <w:rPr>
          <w:rFonts w:ascii="Times New Roman" w:hAnsi="Times New Roman" w:cs="Times New Roman"/>
          <w:lang w:val="en-US"/>
        </w:rPr>
      </w:pPr>
      <w:r w:rsidRPr="00C64221">
        <w:rPr>
          <w:rFonts w:ascii="Times New Roman" w:hAnsi="Times New Roman" w:cs="Times New Roman"/>
          <w:lang w:val="en-US"/>
        </w:rPr>
        <w:t xml:space="preserve">- </w:t>
      </w:r>
      <w:r w:rsidR="00C64221" w:rsidRPr="00C64221">
        <w:rPr>
          <w:rFonts w:ascii="Times New Roman" w:hAnsi="Times New Roman" w:cs="Times New Roman"/>
          <w:lang w:val="en-US"/>
        </w:rPr>
        <w:t>Promotion of social inclusion, gender equality, and empowerment of people with disabilities</w:t>
      </w:r>
      <w:r w:rsidR="00E0713C" w:rsidRPr="00C64221">
        <w:rPr>
          <w:rFonts w:ascii="Times New Roman" w:hAnsi="Times New Roman" w:cs="Times New Roman"/>
          <w:lang w:val="en-US"/>
        </w:rPr>
        <w:t>.</w:t>
      </w:r>
    </w:p>
    <w:p w14:paraId="31DB162C" w14:textId="77777777" w:rsidR="004F165B" w:rsidRPr="004F165B" w:rsidRDefault="004B15DE" w:rsidP="004F165B">
      <w:pPr>
        <w:rPr>
          <w:rFonts w:ascii="Times New Roman" w:hAnsi="Times New Roman" w:cs="Times New Roman"/>
          <w:lang w:val="ru-KG"/>
        </w:rPr>
      </w:pPr>
      <w:r w:rsidRPr="004F165B">
        <w:rPr>
          <w:rFonts w:ascii="Times New Roman" w:hAnsi="Times New Roman" w:cs="Times New Roman"/>
          <w:lang w:val="en-US"/>
        </w:rPr>
        <w:t xml:space="preserve">- </w:t>
      </w:r>
      <w:r w:rsidR="004F165B" w:rsidRPr="004F165B">
        <w:rPr>
          <w:rFonts w:ascii="Times New Roman" w:hAnsi="Times New Roman" w:cs="Times New Roman"/>
          <w:lang w:val="ru-KG"/>
        </w:rPr>
        <w:t>Ensuring compliance with environmental, sanitary, and construction norms and rules of the Kyrgyz Republic, where necessary (project development, obtaining necessary expertise, etc.).</w:t>
      </w:r>
    </w:p>
    <w:p w14:paraId="3D99091A" w14:textId="3CEE72D2" w:rsidR="009A1E77" w:rsidRPr="004F165B" w:rsidRDefault="009A1E77" w:rsidP="00DF606C">
      <w:pPr>
        <w:rPr>
          <w:rFonts w:ascii="Times New Roman" w:hAnsi="Times New Roman" w:cs="Times New Roman"/>
          <w:lang w:val="ru-KG"/>
        </w:rPr>
      </w:pPr>
    </w:p>
    <w:p w14:paraId="0FD6AD20" w14:textId="793B0C20" w:rsidR="009A1E77" w:rsidRPr="004F165B" w:rsidRDefault="004F165B" w:rsidP="00C43773">
      <w:pPr>
        <w:spacing w:after="0" w:line="276" w:lineRule="auto"/>
        <w:jc w:val="both"/>
        <w:rPr>
          <w:rFonts w:ascii="Times New Roman" w:hAnsi="Times New Roman" w:cs="Times New Roman"/>
          <w:lang w:val="en-US"/>
        </w:rPr>
      </w:pPr>
      <w:r w:rsidRPr="004F165B">
        <w:rPr>
          <w:rFonts w:ascii="Times New Roman" w:hAnsi="Times New Roman" w:cs="Times New Roman"/>
          <w:lang w:val="en-US"/>
        </w:rPr>
        <w:t xml:space="preserve">One organization may submit several projects to this call, but in </w:t>
      </w:r>
      <w:r>
        <w:rPr>
          <w:rFonts w:ascii="Times New Roman" w:hAnsi="Times New Roman" w:cs="Times New Roman"/>
          <w:lang w:val="en-US"/>
        </w:rPr>
        <w:t>case</w:t>
      </w:r>
      <w:r w:rsidRPr="004F165B">
        <w:rPr>
          <w:rFonts w:ascii="Times New Roman" w:hAnsi="Times New Roman" w:cs="Times New Roman"/>
          <w:lang w:val="en-US"/>
        </w:rPr>
        <w:t xml:space="preserve"> of a positive decision by the competition committee, grant support will be provided for the implementation of only one project.</w:t>
      </w:r>
    </w:p>
    <w:p w14:paraId="228BDEE2" w14:textId="6AF24357" w:rsidR="004B15DE" w:rsidRPr="004F165B" w:rsidRDefault="004B15DE" w:rsidP="00C43773">
      <w:pPr>
        <w:spacing w:after="0" w:line="276" w:lineRule="auto"/>
        <w:jc w:val="both"/>
        <w:rPr>
          <w:rFonts w:ascii="Times New Roman" w:hAnsi="Times New Roman" w:cs="Times New Roman"/>
          <w:lang w:val="en-US"/>
        </w:rPr>
      </w:pPr>
    </w:p>
    <w:p w14:paraId="6B0E4622" w14:textId="3B4B47F4" w:rsidR="004B15DE" w:rsidRPr="004F165B" w:rsidRDefault="004F165B" w:rsidP="00C43773">
      <w:pPr>
        <w:spacing w:after="0" w:line="276" w:lineRule="auto"/>
        <w:jc w:val="both"/>
        <w:rPr>
          <w:rFonts w:ascii="Times New Roman" w:hAnsi="Times New Roman" w:cs="Times New Roman"/>
          <w:lang w:val="en-US"/>
        </w:rPr>
      </w:pPr>
      <w:r w:rsidRPr="004F165B">
        <w:rPr>
          <w:rFonts w:ascii="Times New Roman" w:hAnsi="Times New Roman" w:cs="Times New Roman"/>
          <w:lang w:val="en-US"/>
        </w:rPr>
        <w:t>Project activities aimed at the following will not be financed:</w:t>
      </w:r>
    </w:p>
    <w:p w14:paraId="6AB7ACCE" w14:textId="77777777" w:rsidR="004F165B" w:rsidRPr="004F165B" w:rsidRDefault="004B15DE" w:rsidP="004F165B">
      <w:pPr>
        <w:spacing w:after="0" w:line="276" w:lineRule="auto"/>
        <w:ind w:left="720"/>
        <w:jc w:val="both"/>
        <w:rPr>
          <w:rFonts w:ascii="Times New Roman" w:hAnsi="Times New Roman" w:cs="Times New Roman"/>
          <w:lang w:val="ru-KG"/>
        </w:rPr>
      </w:pPr>
      <w:r w:rsidRPr="004F165B">
        <w:rPr>
          <w:rFonts w:ascii="Times New Roman" w:hAnsi="Times New Roman" w:cs="Times New Roman"/>
          <w:lang w:val="en-US"/>
        </w:rPr>
        <w:t xml:space="preserve">- </w:t>
      </w:r>
      <w:r w:rsidR="004F165B" w:rsidRPr="004F165B">
        <w:rPr>
          <w:rFonts w:ascii="Times New Roman" w:hAnsi="Times New Roman" w:cs="Times New Roman"/>
          <w:lang w:val="ru-KG"/>
        </w:rPr>
        <w:t>Acquisition of movable and immovable property</w:t>
      </w:r>
    </w:p>
    <w:p w14:paraId="236D4AB5" w14:textId="17A4AE0A" w:rsidR="004F165B" w:rsidRPr="004F165B" w:rsidRDefault="004F165B" w:rsidP="004F165B">
      <w:pPr>
        <w:spacing w:after="0" w:line="276" w:lineRule="auto"/>
        <w:ind w:left="720"/>
        <w:jc w:val="both"/>
        <w:rPr>
          <w:rFonts w:ascii="Times New Roman" w:hAnsi="Times New Roman" w:cs="Times New Roman"/>
          <w:lang w:val="ru-KG"/>
        </w:rPr>
      </w:pPr>
      <w:r>
        <w:rPr>
          <w:rFonts w:ascii="Times New Roman" w:hAnsi="Times New Roman" w:cs="Times New Roman"/>
          <w:lang w:val="ru-KG"/>
        </w:rPr>
        <w:t xml:space="preserve">- </w:t>
      </w:r>
      <w:r w:rsidRPr="004F165B">
        <w:rPr>
          <w:rFonts w:ascii="Times New Roman" w:hAnsi="Times New Roman" w:cs="Times New Roman"/>
          <w:lang w:val="ru-KG"/>
        </w:rPr>
        <w:t>Capital construction</w:t>
      </w:r>
    </w:p>
    <w:p w14:paraId="32D7BC80" w14:textId="04EC820D" w:rsidR="004F165B" w:rsidRPr="004F165B" w:rsidRDefault="004F165B" w:rsidP="004F165B">
      <w:pPr>
        <w:spacing w:after="0" w:line="276" w:lineRule="auto"/>
        <w:ind w:left="720"/>
        <w:jc w:val="both"/>
        <w:rPr>
          <w:rFonts w:ascii="Times New Roman" w:hAnsi="Times New Roman" w:cs="Times New Roman"/>
          <w:lang w:val="ru-KG"/>
        </w:rPr>
      </w:pPr>
      <w:r>
        <w:rPr>
          <w:rFonts w:ascii="Times New Roman" w:hAnsi="Times New Roman" w:cs="Times New Roman"/>
          <w:lang w:val="ru-KG"/>
        </w:rPr>
        <w:t xml:space="preserve">- </w:t>
      </w:r>
      <w:r w:rsidRPr="004F165B">
        <w:rPr>
          <w:rFonts w:ascii="Times New Roman" w:hAnsi="Times New Roman" w:cs="Times New Roman"/>
          <w:lang w:val="ru-KG"/>
        </w:rPr>
        <w:t>Purchase of livestock and feed for them</w:t>
      </w:r>
    </w:p>
    <w:p w14:paraId="1CF60E34" w14:textId="77777777" w:rsidR="004F165B" w:rsidRPr="004F165B" w:rsidRDefault="004F165B" w:rsidP="00E10487">
      <w:pPr>
        <w:spacing w:after="0" w:line="276" w:lineRule="auto"/>
        <w:ind w:firstLine="708"/>
        <w:jc w:val="both"/>
        <w:rPr>
          <w:rFonts w:ascii="Times New Roman" w:hAnsi="Times New Roman" w:cs="Times New Roman"/>
          <w:lang w:val="en-US"/>
        </w:rPr>
      </w:pPr>
    </w:p>
    <w:p w14:paraId="3DDE5FE6" w14:textId="4D50FCDC" w:rsidR="007B6F12" w:rsidRPr="009140BA" w:rsidRDefault="004F165B" w:rsidP="009140BA">
      <w:pPr>
        <w:pStyle w:val="a6"/>
        <w:numPr>
          <w:ilvl w:val="0"/>
          <w:numId w:val="9"/>
        </w:numPr>
        <w:shd w:val="clear" w:color="auto" w:fill="D9D9D9" w:themeFill="background1" w:themeFillShade="D9"/>
        <w:ind w:left="0" w:firstLine="0"/>
        <w:jc w:val="center"/>
        <w:rPr>
          <w:rFonts w:ascii="Times New Roman" w:hAnsi="Times New Roman" w:cs="Times New Roman"/>
          <w:b/>
          <w:bCs/>
          <w:sz w:val="24"/>
          <w:szCs w:val="24"/>
          <w:lang w:val="fr-FR"/>
        </w:rPr>
      </w:pPr>
      <w:r w:rsidRPr="004F165B">
        <w:rPr>
          <w:rFonts w:ascii="Times New Roman" w:hAnsi="Times New Roman" w:cs="Times New Roman"/>
          <w:b/>
          <w:bCs/>
          <w:sz w:val="24"/>
          <w:szCs w:val="24"/>
        </w:rPr>
        <w:t>PROJECT PROPOSAL SUBMISSION PROCESS</w:t>
      </w:r>
    </w:p>
    <w:p w14:paraId="02AFB101" w14:textId="31EABFE0" w:rsidR="004F165B" w:rsidRDefault="004F165B" w:rsidP="004F165B">
      <w:pPr>
        <w:spacing w:before="240" w:after="0"/>
        <w:jc w:val="both"/>
        <w:rPr>
          <w:rFonts w:ascii="Times New Roman" w:hAnsi="Times New Roman" w:cs="Times New Roman"/>
          <w:b/>
          <w:bCs/>
          <w:lang w:val="en-US"/>
        </w:rPr>
      </w:pPr>
      <w:r w:rsidRPr="004F165B">
        <w:rPr>
          <w:rFonts w:ascii="Times New Roman" w:hAnsi="Times New Roman" w:cs="Times New Roman"/>
          <w:lang w:val="en-US"/>
        </w:rPr>
        <w:t>Interested non-profit organizations registered in the territory of the Kyrgyz Republic are invited to submit their project proposals in</w:t>
      </w:r>
      <w:r>
        <w:rPr>
          <w:rFonts w:ascii="Times New Roman" w:hAnsi="Times New Roman" w:cs="Times New Roman"/>
          <w:lang w:val="en-US"/>
        </w:rPr>
        <w:t xml:space="preserve"> </w:t>
      </w:r>
      <w:r w:rsidRPr="004F165B">
        <w:rPr>
          <w:rFonts w:ascii="Times New Roman" w:hAnsi="Times New Roman" w:cs="Times New Roman"/>
          <w:u w:val="single"/>
          <w:lang w:val="en-US"/>
        </w:rPr>
        <w:t>Russian</w:t>
      </w:r>
      <w:r w:rsidR="017A6A65" w:rsidRPr="004F165B">
        <w:rPr>
          <w:rFonts w:ascii="Times New Roman" w:hAnsi="Times New Roman" w:cs="Times New Roman"/>
          <w:lang w:val="en-US"/>
        </w:rPr>
        <w:t xml:space="preserve"> </w:t>
      </w:r>
      <w:r w:rsidRPr="004F165B">
        <w:rPr>
          <w:rFonts w:ascii="Times New Roman" w:hAnsi="Times New Roman" w:cs="Times New Roman"/>
          <w:lang w:val="en-US"/>
        </w:rPr>
        <w:t xml:space="preserve">according to the GEF SGP Programme's specific form, attaching the documents required therein. The requested </w:t>
      </w:r>
      <w:r w:rsidR="00F85DE4">
        <w:rPr>
          <w:rFonts w:ascii="Times New Roman" w:hAnsi="Times New Roman" w:cs="Times New Roman"/>
          <w:lang w:val="en-US"/>
        </w:rPr>
        <w:t xml:space="preserve">grant </w:t>
      </w:r>
      <w:r w:rsidRPr="004F165B">
        <w:rPr>
          <w:rFonts w:ascii="Times New Roman" w:hAnsi="Times New Roman" w:cs="Times New Roman"/>
          <w:lang w:val="en-US"/>
        </w:rPr>
        <w:t xml:space="preserve">amount from </w:t>
      </w:r>
      <w:r w:rsidR="001204A4">
        <w:rPr>
          <w:rFonts w:ascii="Times New Roman" w:hAnsi="Times New Roman" w:cs="Times New Roman"/>
          <w:lang w:val="en-US"/>
        </w:rPr>
        <w:t>GEF</w:t>
      </w:r>
      <w:r w:rsidRPr="004F165B">
        <w:rPr>
          <w:rFonts w:ascii="Times New Roman" w:hAnsi="Times New Roman" w:cs="Times New Roman"/>
          <w:lang w:val="en-US"/>
        </w:rPr>
        <w:t xml:space="preserve"> SGP </w:t>
      </w:r>
      <w:r w:rsidRPr="004F165B">
        <w:rPr>
          <w:rFonts w:ascii="Times New Roman" w:hAnsi="Times New Roman" w:cs="Times New Roman"/>
          <w:b/>
          <w:bCs/>
          <w:lang w:val="en-US"/>
        </w:rPr>
        <w:t>must not exceed 50,000 US dollars.</w:t>
      </w:r>
      <w:r w:rsidRPr="004F165B">
        <w:rPr>
          <w:rFonts w:ascii="Times New Roman" w:hAnsi="Times New Roman" w:cs="Times New Roman"/>
          <w:lang w:val="en-US"/>
        </w:rPr>
        <w:t> To implement the project, the applicant must mobilize resources in the form of their own contribution and/or contributions from partners, which in total must equal or exceed the amount of the GEF SGP grant. The applicant's and its partners' own contribution may be in the form of cash, material assets, works, and services. </w:t>
      </w:r>
      <w:r w:rsidRPr="004F165B">
        <w:rPr>
          <w:rFonts w:ascii="Times New Roman" w:hAnsi="Times New Roman" w:cs="Times New Roman"/>
          <w:b/>
          <w:bCs/>
          <w:lang w:val="en-US"/>
        </w:rPr>
        <w:t>Administrative expenses, such as staff salaries, office rent, communication, etc., must not exceed 10% of the</w:t>
      </w:r>
      <w:r w:rsidR="00F85DE4">
        <w:rPr>
          <w:rFonts w:ascii="Times New Roman" w:hAnsi="Times New Roman" w:cs="Times New Roman"/>
          <w:b/>
          <w:bCs/>
          <w:lang w:val="en-US"/>
        </w:rPr>
        <w:t xml:space="preserve"> </w:t>
      </w:r>
      <w:r w:rsidRPr="004F165B">
        <w:rPr>
          <w:rFonts w:ascii="Times New Roman" w:hAnsi="Times New Roman" w:cs="Times New Roman"/>
          <w:b/>
          <w:bCs/>
          <w:lang w:val="en-US"/>
        </w:rPr>
        <w:t>grant amount requested from the GEF SGP.</w:t>
      </w:r>
    </w:p>
    <w:p w14:paraId="3A823CBC" w14:textId="376B718B" w:rsidR="001E1296" w:rsidRDefault="004F165B" w:rsidP="004F165B">
      <w:pPr>
        <w:spacing w:before="240" w:after="0"/>
        <w:jc w:val="both"/>
        <w:rPr>
          <w:rFonts w:ascii="Times New Roman" w:hAnsi="Times New Roman" w:cs="Times New Roman"/>
          <w:lang w:val="en-US"/>
        </w:rPr>
      </w:pPr>
      <w:r w:rsidRPr="004F165B">
        <w:rPr>
          <w:rFonts w:ascii="Times New Roman" w:hAnsi="Times New Roman" w:cs="Times New Roman"/>
          <w:lang w:val="en-US"/>
        </w:rPr>
        <w:t xml:space="preserve">Projects submitted to the competition must be </w:t>
      </w:r>
      <w:r w:rsidRPr="004F165B">
        <w:rPr>
          <w:rFonts w:ascii="Times New Roman" w:hAnsi="Times New Roman" w:cs="Times New Roman"/>
          <w:u w:val="single"/>
          <w:lang w:val="en-US"/>
        </w:rPr>
        <w:t>completed within 24 months</w:t>
      </w:r>
      <w:r w:rsidRPr="004F165B">
        <w:rPr>
          <w:rFonts w:ascii="Times New Roman" w:hAnsi="Times New Roman" w:cs="Times New Roman"/>
          <w:lang w:val="en-US"/>
        </w:rPr>
        <w:t xml:space="preserve"> after signing the grant agreement. It is expected that the grant agreement for an approved project will be signed by the end of April 2026.</w:t>
      </w:r>
    </w:p>
    <w:p w14:paraId="1A3AAC32" w14:textId="77777777" w:rsidR="004F165B" w:rsidRPr="004F165B" w:rsidRDefault="004F165B" w:rsidP="004F165B">
      <w:pPr>
        <w:spacing w:before="240" w:after="0"/>
        <w:jc w:val="both"/>
        <w:rPr>
          <w:rFonts w:ascii="Times New Roman" w:hAnsi="Times New Roman" w:cs="Times New Roman"/>
          <w:lang w:val="en-US"/>
        </w:rPr>
      </w:pPr>
    </w:p>
    <w:p w14:paraId="71EA0D91" w14:textId="4CC25D28" w:rsidR="004F165B" w:rsidRDefault="004F165B" w:rsidP="004B36D4">
      <w:pPr>
        <w:jc w:val="both"/>
        <w:rPr>
          <w:rFonts w:ascii="Times New Roman" w:hAnsi="Times New Roman" w:cs="Times New Roman"/>
          <w:b/>
          <w:bCs/>
          <w:lang w:val="en-US"/>
        </w:rPr>
      </w:pPr>
      <w:r w:rsidRPr="004F165B">
        <w:rPr>
          <w:rFonts w:ascii="Times New Roman" w:hAnsi="Times New Roman" w:cs="Times New Roman"/>
          <w:lang w:val="en-US"/>
        </w:rPr>
        <w:t xml:space="preserve">The complete </w:t>
      </w:r>
      <w:r w:rsidR="00F85DE4">
        <w:rPr>
          <w:rFonts w:ascii="Times New Roman" w:hAnsi="Times New Roman" w:cs="Times New Roman"/>
          <w:lang w:val="en-US"/>
        </w:rPr>
        <w:t xml:space="preserve">application </w:t>
      </w:r>
      <w:r w:rsidRPr="004F165B">
        <w:rPr>
          <w:rFonts w:ascii="Times New Roman" w:hAnsi="Times New Roman" w:cs="Times New Roman"/>
          <w:lang w:val="en-US"/>
        </w:rPr>
        <w:t>package must be submitted in PDF/scan format with s</w:t>
      </w:r>
      <w:r w:rsidR="00F85DE4">
        <w:rPr>
          <w:rFonts w:ascii="Times New Roman" w:hAnsi="Times New Roman" w:cs="Times New Roman"/>
          <w:lang w:val="en-US"/>
        </w:rPr>
        <w:t>tamps</w:t>
      </w:r>
      <w:r w:rsidRPr="004F165B">
        <w:rPr>
          <w:rFonts w:ascii="Times New Roman" w:hAnsi="Times New Roman" w:cs="Times New Roman"/>
          <w:lang w:val="en-US"/>
        </w:rPr>
        <w:t xml:space="preserve"> and signatures via email to</w:t>
      </w:r>
      <w:r>
        <w:rPr>
          <w:rFonts w:ascii="Times New Roman" w:hAnsi="Times New Roman" w:cs="Times New Roman"/>
          <w:lang w:val="en-US"/>
        </w:rPr>
        <w:t xml:space="preserve"> </w:t>
      </w:r>
      <w:r w:rsidR="64765D50" w:rsidRPr="00E10487">
        <w:rPr>
          <w:rStyle w:val="af0"/>
          <w:rFonts w:ascii="Times New Roman" w:hAnsi="Times New Roman" w:cs="Times New Roman"/>
          <w:lang w:val="en-US"/>
        </w:rPr>
        <w:t>irina</w:t>
      </w:r>
      <w:r w:rsidR="64765D50" w:rsidRPr="004F165B">
        <w:rPr>
          <w:rStyle w:val="af0"/>
          <w:rFonts w:ascii="Times New Roman" w:hAnsi="Times New Roman" w:cs="Times New Roman"/>
          <w:lang w:val="en-US"/>
        </w:rPr>
        <w:t>.</w:t>
      </w:r>
      <w:r w:rsidR="64765D50" w:rsidRPr="00E10487">
        <w:rPr>
          <w:rStyle w:val="af0"/>
          <w:rFonts w:ascii="Times New Roman" w:hAnsi="Times New Roman" w:cs="Times New Roman"/>
          <w:lang w:val="en-US"/>
        </w:rPr>
        <w:t>talkambaeva</w:t>
      </w:r>
      <w:r w:rsidR="64765D50" w:rsidRPr="004F165B">
        <w:rPr>
          <w:rStyle w:val="af0"/>
          <w:rFonts w:ascii="Times New Roman" w:hAnsi="Times New Roman" w:cs="Times New Roman"/>
          <w:lang w:val="en-US"/>
        </w:rPr>
        <w:t>@</w:t>
      </w:r>
      <w:r w:rsidR="64765D50" w:rsidRPr="00E10487">
        <w:rPr>
          <w:rStyle w:val="af0"/>
          <w:rFonts w:ascii="Times New Roman" w:hAnsi="Times New Roman" w:cs="Times New Roman"/>
          <w:lang w:val="en-US"/>
        </w:rPr>
        <w:t>undp</w:t>
      </w:r>
      <w:r w:rsidR="64765D50" w:rsidRPr="004F165B">
        <w:rPr>
          <w:rStyle w:val="af0"/>
          <w:rFonts w:ascii="Times New Roman" w:hAnsi="Times New Roman" w:cs="Times New Roman"/>
          <w:lang w:val="en-US"/>
        </w:rPr>
        <w:t>.</w:t>
      </w:r>
      <w:r w:rsidR="64765D50" w:rsidRPr="00E10487">
        <w:rPr>
          <w:rStyle w:val="af0"/>
          <w:rFonts w:ascii="Times New Roman" w:hAnsi="Times New Roman" w:cs="Times New Roman"/>
          <w:lang w:val="en-US"/>
        </w:rPr>
        <w:t>org</w:t>
      </w:r>
      <w:r w:rsidR="017A6A65" w:rsidRPr="004F165B">
        <w:rPr>
          <w:rFonts w:ascii="Times New Roman" w:hAnsi="Times New Roman" w:cs="Times New Roman"/>
          <w:lang w:val="en-US"/>
        </w:rPr>
        <w:t xml:space="preserve"> </w:t>
      </w:r>
      <w:r w:rsidRPr="004F165B">
        <w:rPr>
          <w:rFonts w:ascii="Times New Roman" w:hAnsi="Times New Roman" w:cs="Times New Roman"/>
          <w:lang w:val="en-US"/>
        </w:rPr>
        <w:t>no later than </w:t>
      </w:r>
      <w:r w:rsidRPr="004F165B">
        <w:rPr>
          <w:rFonts w:ascii="Times New Roman" w:hAnsi="Times New Roman" w:cs="Times New Roman"/>
          <w:b/>
          <w:bCs/>
          <w:u w:val="single"/>
          <w:lang w:val="en-US"/>
        </w:rPr>
        <w:t>5:00 PM, March 24, 2026</w:t>
      </w:r>
      <w:r w:rsidR="017A6A65" w:rsidRPr="004F165B">
        <w:rPr>
          <w:rFonts w:ascii="Times New Roman" w:hAnsi="Times New Roman" w:cs="Times New Roman"/>
          <w:lang w:val="en-US"/>
        </w:rPr>
        <w:t>.</w:t>
      </w:r>
      <w:r w:rsidR="6564C4DE" w:rsidRPr="004F165B">
        <w:rPr>
          <w:rFonts w:ascii="Times New Roman" w:hAnsi="Times New Roman" w:cs="Times New Roman"/>
          <w:lang w:val="en-US"/>
        </w:rPr>
        <w:t xml:space="preserve"> </w:t>
      </w:r>
      <w:r w:rsidRPr="004F165B">
        <w:rPr>
          <w:rFonts w:ascii="Times New Roman" w:hAnsi="Times New Roman" w:cs="Times New Roman"/>
          <w:lang w:val="en-US"/>
        </w:rPr>
        <w:t>If necessary, original documents will be requested separately. The title page of the project application must indicate the competition name </w:t>
      </w:r>
      <w:r w:rsidRPr="004F165B">
        <w:rPr>
          <w:rFonts w:ascii="Times New Roman" w:hAnsi="Times New Roman" w:cs="Times New Roman"/>
          <w:b/>
          <w:bCs/>
          <w:lang w:val="en-US"/>
        </w:rPr>
        <w:t>“Protection of Ecosystems, OP-8”</w:t>
      </w:r>
      <w:r>
        <w:rPr>
          <w:rFonts w:ascii="Times New Roman" w:hAnsi="Times New Roman" w:cs="Times New Roman"/>
          <w:b/>
          <w:bCs/>
          <w:lang w:val="en-US"/>
        </w:rPr>
        <w:t>.</w:t>
      </w:r>
    </w:p>
    <w:p w14:paraId="0A900692" w14:textId="2094D188" w:rsidR="004F165B" w:rsidRPr="004F165B" w:rsidRDefault="004F165B" w:rsidP="004F165B">
      <w:pPr>
        <w:jc w:val="both"/>
        <w:rPr>
          <w:rFonts w:ascii="Times New Roman" w:hAnsi="Times New Roman" w:cs="Times New Roman"/>
          <w:lang w:val="ru-KG"/>
        </w:rPr>
      </w:pPr>
      <w:r w:rsidRPr="004F165B">
        <w:rPr>
          <w:rFonts w:ascii="Times New Roman" w:hAnsi="Times New Roman" w:cs="Times New Roman"/>
          <w:lang w:val="ru-KG"/>
        </w:rPr>
        <w:lastRenderedPageBreak/>
        <w:t xml:space="preserve">The complete </w:t>
      </w:r>
      <w:r w:rsidR="00F85DE4">
        <w:rPr>
          <w:rFonts w:ascii="Times New Roman" w:hAnsi="Times New Roman" w:cs="Times New Roman"/>
          <w:lang w:val="ru-KG"/>
        </w:rPr>
        <w:t xml:space="preserve">application </w:t>
      </w:r>
      <w:r w:rsidRPr="004F165B">
        <w:rPr>
          <w:rFonts w:ascii="Times New Roman" w:hAnsi="Times New Roman" w:cs="Times New Roman"/>
          <w:lang w:val="ru-KG"/>
        </w:rPr>
        <w:t>package can also be delivered in a sealed envelope to the GEF SGP National Coordinator at the following address:</w:t>
      </w:r>
    </w:p>
    <w:p w14:paraId="5258BFE4" w14:textId="77777777" w:rsidR="004F165B" w:rsidRPr="004F165B" w:rsidRDefault="004F165B" w:rsidP="004F165B">
      <w:pPr>
        <w:jc w:val="both"/>
        <w:rPr>
          <w:rFonts w:ascii="Times New Roman" w:hAnsi="Times New Roman" w:cs="Times New Roman"/>
          <w:lang w:val="ru-KG"/>
        </w:rPr>
      </w:pPr>
      <w:r w:rsidRPr="004F165B">
        <w:rPr>
          <w:rFonts w:ascii="Times New Roman" w:hAnsi="Times New Roman" w:cs="Times New Roman"/>
          <w:lang w:val="ru-KG"/>
        </w:rPr>
        <w:t>UNDP Project Office, 720010, Bishkek, 195 Kievskaya St., 6th floor.</w:t>
      </w:r>
    </w:p>
    <w:p w14:paraId="6964C627" w14:textId="4A29BA6E" w:rsidR="001E1296" w:rsidRPr="004F165B" w:rsidRDefault="004F165B" w:rsidP="00832697">
      <w:pPr>
        <w:jc w:val="both"/>
        <w:rPr>
          <w:rFonts w:ascii="Times New Roman" w:hAnsi="Times New Roman" w:cs="Times New Roman"/>
          <w:lang w:val="en-US"/>
        </w:rPr>
      </w:pPr>
      <w:r w:rsidRPr="004F165B">
        <w:rPr>
          <w:rFonts w:ascii="Times New Roman" w:hAnsi="Times New Roman" w:cs="Times New Roman"/>
          <w:lang w:val="en-US"/>
        </w:rPr>
        <w:t>All questions regarding the requirements and application submission procedure can be addressed to the email</w:t>
      </w:r>
      <w:r w:rsidR="00DF606C" w:rsidRPr="004F165B">
        <w:rPr>
          <w:rFonts w:ascii="Times New Roman" w:hAnsi="Times New Roman" w:cs="Times New Roman"/>
          <w:lang w:val="en-US"/>
        </w:rPr>
        <w:t xml:space="preserve"> </w:t>
      </w:r>
      <w:hyperlink r:id="rId8" w:history="1">
        <w:r w:rsidRPr="00882A73">
          <w:rPr>
            <w:rStyle w:val="af0"/>
            <w:rFonts w:ascii="Times New Roman" w:hAnsi="Times New Roman" w:cs="Times New Roman"/>
            <w:lang w:val="en-US"/>
          </w:rPr>
          <w:t>irina.talkambaeva@undp.org</w:t>
        </w:r>
      </w:hyperlink>
      <w:r>
        <w:rPr>
          <w:rFonts w:ascii="Times New Roman" w:hAnsi="Times New Roman" w:cs="Times New Roman"/>
          <w:lang w:val="en-US"/>
        </w:rPr>
        <w:t xml:space="preserve"> </w:t>
      </w:r>
      <w:r w:rsidR="00BF49FE" w:rsidRPr="004F165B">
        <w:rPr>
          <w:rFonts w:ascii="Times New Roman" w:hAnsi="Times New Roman" w:cs="Times New Roman"/>
          <w:lang w:val="en-US"/>
        </w:rPr>
        <w:t xml:space="preserve"> </w:t>
      </w:r>
      <w:r w:rsidRPr="004F165B">
        <w:rPr>
          <w:rFonts w:ascii="Times New Roman" w:hAnsi="Times New Roman" w:cs="Times New Roman"/>
          <w:lang w:val="en-US"/>
        </w:rPr>
        <w:t>or by phone</w:t>
      </w:r>
      <w:r>
        <w:rPr>
          <w:rFonts w:ascii="Times New Roman" w:hAnsi="Times New Roman" w:cs="Times New Roman"/>
          <w:lang w:val="en-US"/>
        </w:rPr>
        <w:t xml:space="preserve"> </w:t>
      </w:r>
      <w:r w:rsidR="001E1296" w:rsidRPr="004F165B">
        <w:rPr>
          <w:rFonts w:ascii="Times New Roman" w:hAnsi="Times New Roman" w:cs="Times New Roman"/>
          <w:lang w:val="en-US"/>
        </w:rPr>
        <w:t>+996 (</w:t>
      </w:r>
      <w:r w:rsidR="004B36D4" w:rsidRPr="004F165B">
        <w:rPr>
          <w:rFonts w:ascii="Times New Roman" w:hAnsi="Times New Roman" w:cs="Times New Roman"/>
          <w:lang w:val="en-US"/>
        </w:rPr>
        <w:t>770</w:t>
      </w:r>
      <w:r w:rsidR="001E1296" w:rsidRPr="004F165B">
        <w:rPr>
          <w:rFonts w:ascii="Times New Roman" w:hAnsi="Times New Roman" w:cs="Times New Roman"/>
          <w:lang w:val="en-US"/>
        </w:rPr>
        <w:t xml:space="preserve">) </w:t>
      </w:r>
      <w:r w:rsidR="004B36D4" w:rsidRPr="004F165B">
        <w:rPr>
          <w:rFonts w:ascii="Times New Roman" w:hAnsi="Times New Roman" w:cs="Times New Roman"/>
          <w:lang w:val="en-US"/>
        </w:rPr>
        <w:t>09091</w:t>
      </w:r>
      <w:r w:rsidR="00BF49FE" w:rsidRPr="004F165B">
        <w:rPr>
          <w:rFonts w:ascii="Times New Roman" w:hAnsi="Times New Roman" w:cs="Times New Roman"/>
          <w:lang w:val="en-US"/>
        </w:rPr>
        <w:t>2</w:t>
      </w:r>
      <w:r w:rsidR="001E1296" w:rsidRPr="004F165B">
        <w:rPr>
          <w:rFonts w:ascii="Times New Roman" w:hAnsi="Times New Roman" w:cs="Times New Roman"/>
          <w:lang w:val="en-US"/>
        </w:rPr>
        <w:t xml:space="preserve">. </w:t>
      </w:r>
    </w:p>
    <w:p w14:paraId="619B0D0A" w14:textId="0CCF560F" w:rsidR="001E1296" w:rsidRPr="004F165B" w:rsidRDefault="004F165B" w:rsidP="00832697">
      <w:pPr>
        <w:jc w:val="both"/>
        <w:rPr>
          <w:rFonts w:ascii="Times New Roman" w:hAnsi="Times New Roman" w:cs="Times New Roman"/>
          <w:lang w:val="en-US"/>
        </w:rPr>
      </w:pPr>
      <w:r>
        <w:rPr>
          <w:rFonts w:ascii="Times New Roman" w:hAnsi="Times New Roman" w:cs="Times New Roman"/>
          <w:b/>
          <w:bCs/>
          <w:noProof/>
          <w:u w:val="single"/>
          <w:lang w:val="fr-FR"/>
        </w:rPr>
        <w:t>Important note</w:t>
      </w:r>
      <w:r w:rsidR="001E1296" w:rsidRPr="0041767B">
        <w:rPr>
          <w:rFonts w:ascii="Times New Roman" w:hAnsi="Times New Roman" w:cs="Times New Roman"/>
          <w:b/>
          <w:bCs/>
          <w:noProof/>
          <w:u w:val="single"/>
          <w:lang w:val="fr-FR"/>
        </w:rPr>
        <w:t>!</w:t>
      </w:r>
      <w:r w:rsidR="001E1296" w:rsidRPr="004F165B">
        <w:rPr>
          <w:rFonts w:ascii="Times New Roman" w:hAnsi="Times New Roman" w:cs="Times New Roman"/>
          <w:lang w:val="en-US"/>
        </w:rPr>
        <w:t xml:space="preserve"> </w:t>
      </w:r>
      <w:r w:rsidRPr="004F165B">
        <w:rPr>
          <w:rFonts w:ascii="Times New Roman" w:hAnsi="Times New Roman" w:cs="Times New Roman"/>
          <w:lang w:val="en-US"/>
        </w:rPr>
        <w:t xml:space="preserve">Project applications submitted to the competition will not be returned or </w:t>
      </w:r>
      <w:r w:rsidRPr="00F85DE4">
        <w:rPr>
          <w:rFonts w:ascii="Times New Roman" w:hAnsi="Times New Roman" w:cs="Times New Roman"/>
          <w:lang w:val="en-US"/>
        </w:rPr>
        <w:t>reviewed.</w:t>
      </w:r>
      <w:r w:rsidR="001E1296" w:rsidRPr="00F85DE4">
        <w:rPr>
          <w:rFonts w:ascii="Times New Roman" w:hAnsi="Times New Roman" w:cs="Times New Roman"/>
          <w:lang w:val="en-US"/>
        </w:rPr>
        <w:t xml:space="preserve">  </w:t>
      </w:r>
    </w:p>
    <w:p w14:paraId="074934FD" w14:textId="6CD5FED1" w:rsidR="00890174" w:rsidRPr="005A67AE" w:rsidRDefault="004F165B" w:rsidP="005A67AE">
      <w:pPr>
        <w:pStyle w:val="a6"/>
        <w:numPr>
          <w:ilvl w:val="0"/>
          <w:numId w:val="9"/>
        </w:numPr>
        <w:shd w:val="clear" w:color="auto" w:fill="D9D9D9" w:themeFill="background1" w:themeFillShade="D9"/>
        <w:ind w:left="0" w:firstLine="0"/>
        <w:jc w:val="center"/>
        <w:rPr>
          <w:rFonts w:ascii="Times New Roman" w:hAnsi="Times New Roman" w:cs="Times New Roman"/>
          <w:b/>
          <w:bCs/>
          <w:sz w:val="24"/>
          <w:szCs w:val="24"/>
          <w:lang w:val="fr-FR"/>
        </w:rPr>
      </w:pPr>
      <w:r w:rsidRPr="004F165B">
        <w:rPr>
          <w:rFonts w:ascii="Times New Roman" w:hAnsi="Times New Roman" w:cs="Times New Roman"/>
          <w:b/>
          <w:bCs/>
          <w:sz w:val="24"/>
          <w:szCs w:val="24"/>
        </w:rPr>
        <w:t>PROJECT SELECTION CRITERIA</w:t>
      </w:r>
    </w:p>
    <w:p w14:paraId="3794EDB5" w14:textId="77777777" w:rsidR="004F165B" w:rsidRDefault="004F165B" w:rsidP="004F165B">
      <w:pPr>
        <w:autoSpaceDE w:val="0"/>
        <w:autoSpaceDN w:val="0"/>
        <w:spacing w:after="0" w:line="240" w:lineRule="auto"/>
        <w:jc w:val="both"/>
        <w:rPr>
          <w:rFonts w:ascii="Times New Roman" w:hAnsi="Times New Roman" w:cs="Times New Roman"/>
          <w:lang w:val="en-US"/>
        </w:rPr>
      </w:pPr>
      <w:r w:rsidRPr="004F165B">
        <w:rPr>
          <w:rFonts w:ascii="Times New Roman" w:hAnsi="Times New Roman" w:cs="Times New Roman"/>
          <w:lang w:val="en-US"/>
        </w:rPr>
        <w:t>Project proposals will be evaluated by the GEF SGP National Steering Committee in Kyrgyzstan based on the following criteria:</w:t>
      </w:r>
    </w:p>
    <w:p w14:paraId="634BE075" w14:textId="77777777" w:rsidR="004F165B" w:rsidRPr="004F165B" w:rsidRDefault="004F165B" w:rsidP="004F165B">
      <w:pPr>
        <w:autoSpaceDE w:val="0"/>
        <w:autoSpaceDN w:val="0"/>
        <w:spacing w:after="0" w:line="240" w:lineRule="auto"/>
        <w:jc w:val="both"/>
        <w:rPr>
          <w:rFonts w:ascii="Times New Roman" w:hAnsi="Times New Roman" w:cs="Times New Roman"/>
          <w:lang w:val="en-US"/>
        </w:rPr>
      </w:pPr>
    </w:p>
    <w:p w14:paraId="0795F002" w14:textId="5679752E" w:rsidR="004F165B" w:rsidRPr="004F165B" w:rsidRDefault="00F85DE4" w:rsidP="004F165B">
      <w:pPr>
        <w:pStyle w:val="a6"/>
        <w:numPr>
          <w:ilvl w:val="0"/>
          <w:numId w:val="6"/>
        </w:numPr>
        <w:autoSpaceDE w:val="0"/>
        <w:autoSpaceDN w:val="0"/>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Originality</w:t>
      </w:r>
      <w:r w:rsidR="004F165B" w:rsidRPr="004F165B">
        <w:rPr>
          <w:rFonts w:ascii="Times New Roman" w:eastAsia="Times New Roman" w:hAnsi="Times New Roman" w:cs="Times New Roman"/>
          <w:lang w:val="en-US"/>
        </w:rPr>
        <w:t>, innovativeness, and coherence of the project measures and approaches proposed in the project;</w:t>
      </w:r>
    </w:p>
    <w:p w14:paraId="1E2533BA" w14:textId="77777777" w:rsidR="004F165B" w:rsidRPr="004F165B" w:rsidRDefault="004F165B" w:rsidP="004F165B">
      <w:pPr>
        <w:pStyle w:val="a6"/>
        <w:numPr>
          <w:ilvl w:val="0"/>
          <w:numId w:val="6"/>
        </w:numPr>
        <w:autoSpaceDE w:val="0"/>
        <w:autoSpaceDN w:val="0"/>
        <w:spacing w:after="0" w:line="240" w:lineRule="auto"/>
        <w:jc w:val="both"/>
        <w:rPr>
          <w:rFonts w:ascii="Times New Roman" w:eastAsia="Times New Roman" w:hAnsi="Times New Roman" w:cs="Times New Roman"/>
          <w:lang w:val="en-US"/>
        </w:rPr>
      </w:pPr>
      <w:r w:rsidRPr="004F165B">
        <w:rPr>
          <w:rFonts w:ascii="Times New Roman" w:eastAsia="Times New Roman" w:hAnsi="Times New Roman" w:cs="Times New Roman"/>
          <w:lang w:val="en-US"/>
        </w:rPr>
        <w:t>Confirmed capacity of the applicant, as well as involved partners and specialists, for successful project implementation and achieving the required results;</w:t>
      </w:r>
    </w:p>
    <w:p w14:paraId="143E267D" w14:textId="77777777" w:rsidR="004F165B" w:rsidRPr="004F165B" w:rsidRDefault="004F165B" w:rsidP="004F165B">
      <w:pPr>
        <w:pStyle w:val="a6"/>
        <w:numPr>
          <w:ilvl w:val="0"/>
          <w:numId w:val="6"/>
        </w:numPr>
        <w:autoSpaceDE w:val="0"/>
        <w:autoSpaceDN w:val="0"/>
        <w:spacing w:after="0" w:line="240" w:lineRule="auto"/>
        <w:jc w:val="both"/>
        <w:rPr>
          <w:rFonts w:ascii="Times New Roman" w:eastAsia="Times New Roman" w:hAnsi="Times New Roman" w:cs="Times New Roman"/>
          <w:lang w:val="en-US"/>
        </w:rPr>
      </w:pPr>
      <w:r w:rsidRPr="004F165B">
        <w:rPr>
          <w:rFonts w:ascii="Times New Roman" w:eastAsia="Times New Roman" w:hAnsi="Times New Roman" w:cs="Times New Roman"/>
          <w:lang w:val="en-US"/>
        </w:rPr>
        <w:t>Justification and realism of the proposed expenditures in the budget;</w:t>
      </w:r>
    </w:p>
    <w:p w14:paraId="2F573A91" w14:textId="0C914E2A" w:rsidR="004F165B" w:rsidRPr="004F165B" w:rsidRDefault="004F165B" w:rsidP="004F165B">
      <w:pPr>
        <w:pStyle w:val="a6"/>
        <w:numPr>
          <w:ilvl w:val="0"/>
          <w:numId w:val="6"/>
        </w:numPr>
        <w:autoSpaceDE w:val="0"/>
        <w:autoSpaceDN w:val="0"/>
        <w:spacing w:after="0" w:line="240" w:lineRule="auto"/>
        <w:jc w:val="both"/>
        <w:rPr>
          <w:rFonts w:ascii="Times New Roman" w:eastAsia="Times New Roman" w:hAnsi="Times New Roman" w:cs="Times New Roman"/>
          <w:lang w:val="en-US"/>
        </w:rPr>
      </w:pPr>
      <w:r w:rsidRPr="004F165B">
        <w:rPr>
          <w:rFonts w:ascii="Times New Roman" w:eastAsia="Times New Roman" w:hAnsi="Times New Roman" w:cs="Times New Roman"/>
          <w:lang w:val="en-US"/>
        </w:rPr>
        <w:t>Sustainability of project results and impact</w:t>
      </w:r>
      <w:r w:rsidR="00F85DE4">
        <w:rPr>
          <w:rFonts w:ascii="Times New Roman" w:eastAsia="Times New Roman" w:hAnsi="Times New Roman" w:cs="Times New Roman"/>
          <w:lang w:val="en-US"/>
        </w:rPr>
        <w:t>s</w:t>
      </w:r>
      <w:r w:rsidRPr="004F165B">
        <w:rPr>
          <w:rFonts w:ascii="Times New Roman" w:eastAsia="Times New Roman" w:hAnsi="Times New Roman" w:cs="Times New Roman"/>
          <w:lang w:val="en-US"/>
        </w:rPr>
        <w:t>;</w:t>
      </w:r>
    </w:p>
    <w:p w14:paraId="406E8625" w14:textId="77777777" w:rsidR="004F165B" w:rsidRPr="004F165B" w:rsidRDefault="004F165B" w:rsidP="004F165B">
      <w:pPr>
        <w:pStyle w:val="a6"/>
        <w:numPr>
          <w:ilvl w:val="0"/>
          <w:numId w:val="6"/>
        </w:numPr>
        <w:autoSpaceDE w:val="0"/>
        <w:autoSpaceDN w:val="0"/>
        <w:spacing w:after="0" w:line="240" w:lineRule="auto"/>
        <w:jc w:val="both"/>
        <w:rPr>
          <w:rFonts w:ascii="Times New Roman" w:eastAsia="Times New Roman" w:hAnsi="Times New Roman" w:cs="Times New Roman"/>
          <w:lang w:val="en-US"/>
        </w:rPr>
      </w:pPr>
      <w:r w:rsidRPr="004F165B">
        <w:rPr>
          <w:rFonts w:ascii="Times New Roman" w:eastAsia="Times New Roman" w:hAnsi="Times New Roman" w:cs="Times New Roman"/>
          <w:lang w:val="en-US"/>
        </w:rPr>
        <w:t>Alignment of project activities with national and international environmental and climate priorities, including the contribution to enhancing the climate resilience of ecosystems and local communities;</w:t>
      </w:r>
    </w:p>
    <w:p w14:paraId="04C6491F" w14:textId="1CCABEAE" w:rsidR="0041767B" w:rsidRPr="004F165B" w:rsidRDefault="004F165B" w:rsidP="004F165B">
      <w:pPr>
        <w:pStyle w:val="a6"/>
        <w:numPr>
          <w:ilvl w:val="0"/>
          <w:numId w:val="6"/>
        </w:numPr>
        <w:autoSpaceDE w:val="0"/>
        <w:autoSpaceDN w:val="0"/>
        <w:spacing w:after="0" w:line="240" w:lineRule="auto"/>
        <w:jc w:val="both"/>
        <w:rPr>
          <w:rFonts w:ascii="Times New Roman" w:eastAsia="Times New Roman" w:hAnsi="Times New Roman" w:cs="Times New Roman"/>
          <w:lang w:val="en-US"/>
        </w:rPr>
      </w:pPr>
      <w:r w:rsidRPr="004F165B">
        <w:rPr>
          <w:rFonts w:ascii="Times New Roman" w:eastAsia="Times New Roman" w:hAnsi="Times New Roman" w:cs="Times New Roman"/>
          <w:lang w:val="en-US"/>
        </w:rPr>
        <w:t>Ensuring equ</w:t>
      </w:r>
      <w:r w:rsidR="00F85DE4">
        <w:rPr>
          <w:rFonts w:ascii="Times New Roman" w:eastAsia="Times New Roman" w:hAnsi="Times New Roman" w:cs="Times New Roman"/>
          <w:lang w:val="en-US"/>
        </w:rPr>
        <w:t>al</w:t>
      </w:r>
      <w:r w:rsidRPr="004F165B">
        <w:rPr>
          <w:rFonts w:ascii="Times New Roman" w:eastAsia="Times New Roman" w:hAnsi="Times New Roman" w:cs="Times New Roman"/>
          <w:lang w:val="en-US"/>
        </w:rPr>
        <w:t xml:space="preserve"> and inclusive participation of youth, women, and people with disabilities at all stages of project implementation.</w:t>
      </w:r>
      <w:r w:rsidR="774C2FFA" w:rsidRPr="004F165B">
        <w:rPr>
          <w:rFonts w:ascii="Times New Roman" w:hAnsi="Times New Roman" w:cs="Times New Roman"/>
          <w:lang w:val="en-US"/>
        </w:rPr>
        <w:t xml:space="preserve"> </w:t>
      </w:r>
    </w:p>
    <w:p w14:paraId="54F90415" w14:textId="3F84F356" w:rsidR="00F618C5" w:rsidRPr="004F165B" w:rsidRDefault="00F618C5" w:rsidP="00F618C5">
      <w:pPr>
        <w:autoSpaceDE w:val="0"/>
        <w:autoSpaceDN w:val="0"/>
        <w:spacing w:after="0" w:line="240" w:lineRule="auto"/>
        <w:jc w:val="both"/>
        <w:rPr>
          <w:rFonts w:ascii="Times New Roman" w:hAnsi="Times New Roman" w:cs="Times New Roman"/>
          <w:lang w:val="en-US"/>
        </w:rPr>
      </w:pPr>
    </w:p>
    <w:p w14:paraId="167E4B1E" w14:textId="2A4EB99F" w:rsidR="002325AE" w:rsidRPr="004F165B" w:rsidRDefault="002325AE" w:rsidP="002325AE">
      <w:pPr>
        <w:shd w:val="clear" w:color="auto" w:fill="D9D9D9" w:themeFill="background1" w:themeFillShade="D9"/>
        <w:jc w:val="center"/>
        <w:rPr>
          <w:rFonts w:ascii="Times New Roman" w:hAnsi="Times New Roman" w:cs="Times New Roman"/>
          <w:b/>
          <w:bCs/>
          <w:lang w:val="en-US"/>
        </w:rPr>
      </w:pPr>
      <w:r w:rsidRPr="004F165B">
        <w:rPr>
          <w:rFonts w:ascii="Times New Roman" w:hAnsi="Times New Roman" w:cs="Times New Roman"/>
          <w:b/>
          <w:bCs/>
          <w:lang w:val="en-US"/>
        </w:rPr>
        <w:t xml:space="preserve">V. </w:t>
      </w:r>
      <w:r w:rsidR="004F165B" w:rsidRPr="004F165B">
        <w:rPr>
          <w:rFonts w:ascii="Times New Roman" w:hAnsi="Times New Roman" w:cs="Times New Roman"/>
          <w:b/>
          <w:bCs/>
          <w:lang w:val="en-US"/>
        </w:rPr>
        <w:t>ONLINE CONSULTATIONS ON THE COMPETITION</w:t>
      </w:r>
    </w:p>
    <w:p w14:paraId="32E03A1F" w14:textId="77777777" w:rsidR="004F165B" w:rsidRDefault="004F165B" w:rsidP="00CD051D">
      <w:pPr>
        <w:spacing w:after="0"/>
        <w:rPr>
          <w:rFonts w:ascii="Times New Roman" w:hAnsi="Times New Roman" w:cs="Times New Roman"/>
          <w:lang w:val="en-US"/>
        </w:rPr>
      </w:pPr>
      <w:r w:rsidRPr="004F165B">
        <w:rPr>
          <w:rFonts w:ascii="Times New Roman" w:hAnsi="Times New Roman" w:cs="Times New Roman"/>
          <w:lang w:val="en-US"/>
        </w:rPr>
        <w:t>Organizations interested in participating in the competition can receive consultations on the project proposal submission procedure and project application preparation at an online conference organized on the Zoom platform:</w:t>
      </w:r>
    </w:p>
    <w:p w14:paraId="5C89F467" w14:textId="7FC1450F" w:rsidR="00CD051D" w:rsidRPr="004F165B" w:rsidRDefault="004F165B" w:rsidP="00CD051D">
      <w:pPr>
        <w:spacing w:after="0"/>
        <w:rPr>
          <w:rFonts w:ascii="Times New Roman" w:hAnsi="Times New Roman" w:cs="Times New Roman"/>
          <w:lang w:val="en-US"/>
        </w:rPr>
      </w:pPr>
      <w:r w:rsidRPr="004F165B">
        <w:rPr>
          <w:rFonts w:ascii="Times New Roman" w:hAnsi="Times New Roman" w:cs="Times New Roman"/>
          <w:b/>
          <w:bCs/>
          <w:u w:val="single"/>
          <w:lang w:val="en-US"/>
        </w:rPr>
        <w:t>March 10, 2026, 10:00 AM - 12:00 PM</w:t>
      </w:r>
      <w:r w:rsidR="009F21CA" w:rsidRPr="004F165B">
        <w:rPr>
          <w:rFonts w:ascii="Times New Roman" w:hAnsi="Times New Roman" w:cs="Times New Roman"/>
          <w:lang w:val="en-US"/>
        </w:rPr>
        <w:t xml:space="preserve"> </w:t>
      </w:r>
    </w:p>
    <w:p w14:paraId="3B91561B" w14:textId="77777777" w:rsidR="004F165B" w:rsidRDefault="004F165B" w:rsidP="00EF25A2">
      <w:pPr>
        <w:spacing w:after="0"/>
        <w:rPr>
          <w:rFonts w:ascii="Times New Roman" w:hAnsi="Times New Roman" w:cs="Times New Roman"/>
          <w:lang w:val="en-US"/>
        </w:rPr>
      </w:pPr>
      <w:r w:rsidRPr="004F165B">
        <w:rPr>
          <w:rFonts w:ascii="Times New Roman" w:hAnsi="Times New Roman" w:cs="Times New Roman"/>
          <w:lang w:val="en-US"/>
        </w:rPr>
        <w:t>Conference link:</w:t>
      </w:r>
    </w:p>
    <w:p w14:paraId="1DDC3732" w14:textId="4D39C041" w:rsidR="00EF25A2" w:rsidRPr="00D71BEF" w:rsidRDefault="00EF25A2" w:rsidP="00EF25A2">
      <w:pPr>
        <w:spacing w:after="0"/>
        <w:rPr>
          <w:rFonts w:ascii="Times New Roman" w:hAnsi="Times New Roman" w:cs="Times New Roman"/>
          <w:b/>
          <w:bCs/>
          <w:u w:val="single"/>
          <w:lang w:val="en-US"/>
        </w:rPr>
      </w:pPr>
      <w:hyperlink r:id="rId9" w:history="1">
        <w:r w:rsidRPr="00D71BEF">
          <w:rPr>
            <w:rStyle w:val="af0"/>
            <w:rFonts w:ascii="Times New Roman" w:hAnsi="Times New Roman" w:cs="Times New Roman"/>
            <w:b/>
            <w:bCs/>
            <w:lang w:val="en-US"/>
          </w:rPr>
          <w:t>https://undp.zoom.us/j/85327910980?pwd=Ybd30nRv002aaWNS4eZNzGEJXwOK1U.1</w:t>
        </w:r>
      </w:hyperlink>
      <w:r w:rsidRPr="00D71BEF">
        <w:rPr>
          <w:rFonts w:ascii="Times New Roman" w:hAnsi="Times New Roman" w:cs="Times New Roman"/>
          <w:b/>
          <w:bCs/>
          <w:u w:val="single"/>
          <w:lang w:val="en-US"/>
        </w:rPr>
        <w:t xml:space="preserve"> </w:t>
      </w:r>
    </w:p>
    <w:p w14:paraId="59A99876" w14:textId="198E5591" w:rsidR="00CD051D" w:rsidRPr="00EF25A2" w:rsidRDefault="004F165B" w:rsidP="00CD051D">
      <w:pPr>
        <w:spacing w:after="0"/>
        <w:rPr>
          <w:rFonts w:ascii="Times New Roman" w:hAnsi="Times New Roman" w:cs="Times New Roman"/>
        </w:rPr>
      </w:pPr>
      <w:r w:rsidRPr="004F165B">
        <w:rPr>
          <w:rFonts w:ascii="Times New Roman" w:hAnsi="Times New Roman" w:cs="Times New Roman"/>
        </w:rPr>
        <w:t>Conference ID</w:t>
      </w:r>
      <w:r w:rsidR="00CD051D" w:rsidRPr="00EF25A2">
        <w:rPr>
          <w:rFonts w:ascii="Times New Roman" w:hAnsi="Times New Roman" w:cs="Times New Roman"/>
        </w:rPr>
        <w:t xml:space="preserve">: </w:t>
      </w:r>
      <w:r w:rsidR="00EF25A2" w:rsidRPr="00EF25A2">
        <w:rPr>
          <w:rFonts w:ascii="Times New Roman" w:hAnsi="Times New Roman" w:cs="Times New Roman"/>
        </w:rPr>
        <w:t>853 2791 0980</w:t>
      </w:r>
    </w:p>
    <w:p w14:paraId="485F5987" w14:textId="65A67DAC" w:rsidR="00E10487" w:rsidRDefault="004F165B" w:rsidP="00CD051D">
      <w:pPr>
        <w:spacing w:after="0"/>
        <w:rPr>
          <w:rFonts w:ascii="Times New Roman" w:hAnsi="Times New Roman" w:cs="Times New Roman"/>
        </w:rPr>
      </w:pPr>
      <w:r w:rsidRPr="004F165B">
        <w:rPr>
          <w:rFonts w:ascii="Times New Roman" w:hAnsi="Times New Roman" w:cs="Times New Roman"/>
        </w:rPr>
        <w:t>Access code</w:t>
      </w:r>
      <w:r w:rsidR="00CD051D" w:rsidRPr="00EF25A2">
        <w:rPr>
          <w:rFonts w:ascii="Times New Roman" w:hAnsi="Times New Roman" w:cs="Times New Roman"/>
        </w:rPr>
        <w:t xml:space="preserve">: </w:t>
      </w:r>
      <w:r w:rsidR="00EF25A2" w:rsidRPr="00EF25A2">
        <w:rPr>
          <w:rFonts w:ascii="Times New Roman" w:hAnsi="Times New Roman" w:cs="Times New Roman"/>
        </w:rPr>
        <w:t>015996</w:t>
      </w:r>
    </w:p>
    <w:sectPr w:rsidR="00E10487" w:rsidSect="00E10487">
      <w:headerReference w:type="default" r:id="rId10"/>
      <w:footerReference w:type="default" r:id="rId11"/>
      <w:pgSz w:w="11906" w:h="16838"/>
      <w:pgMar w:top="1843" w:right="850"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735A9" w14:textId="77777777" w:rsidR="003B0DFF" w:rsidRDefault="003B0DFF" w:rsidP="00D71D84">
      <w:pPr>
        <w:spacing w:after="0" w:line="240" w:lineRule="auto"/>
      </w:pPr>
      <w:r>
        <w:separator/>
      </w:r>
    </w:p>
  </w:endnote>
  <w:endnote w:type="continuationSeparator" w:id="0">
    <w:p w14:paraId="6674DD35" w14:textId="77777777" w:rsidR="003B0DFF" w:rsidRDefault="003B0DFF" w:rsidP="00D71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8"/>
      <w:gridCol w:w="3118"/>
      <w:gridCol w:w="3118"/>
    </w:tblGrid>
    <w:tr w:rsidR="00FB453B" w14:paraId="67E5928E" w14:textId="77777777" w:rsidTr="123142B3">
      <w:tc>
        <w:tcPr>
          <w:tcW w:w="3118" w:type="dxa"/>
        </w:tcPr>
        <w:p w14:paraId="20D88586" w14:textId="3D48DEF5" w:rsidR="00FB453B" w:rsidRDefault="00FB453B" w:rsidP="123142B3">
          <w:pPr>
            <w:pStyle w:val="af1"/>
            <w:ind w:left="-115"/>
          </w:pPr>
        </w:p>
      </w:tc>
      <w:tc>
        <w:tcPr>
          <w:tcW w:w="3118" w:type="dxa"/>
        </w:tcPr>
        <w:p w14:paraId="36BCD36D" w14:textId="2DA2A94D" w:rsidR="00FB453B" w:rsidRDefault="00FB453B" w:rsidP="123142B3">
          <w:pPr>
            <w:pStyle w:val="af1"/>
            <w:jc w:val="center"/>
          </w:pPr>
        </w:p>
      </w:tc>
      <w:tc>
        <w:tcPr>
          <w:tcW w:w="3118" w:type="dxa"/>
        </w:tcPr>
        <w:p w14:paraId="0024E2C1" w14:textId="735BA07D" w:rsidR="00FB453B" w:rsidRDefault="00FB453B" w:rsidP="123142B3">
          <w:pPr>
            <w:pStyle w:val="af1"/>
            <w:ind w:right="-115"/>
            <w:jc w:val="right"/>
          </w:pPr>
        </w:p>
      </w:tc>
    </w:tr>
  </w:tbl>
  <w:p w14:paraId="2AD3DB04" w14:textId="007998E6" w:rsidR="00FB453B" w:rsidRDefault="00FB453B" w:rsidP="123142B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77314" w14:textId="77777777" w:rsidR="003B0DFF" w:rsidRDefault="003B0DFF" w:rsidP="00D71D84">
      <w:pPr>
        <w:spacing w:after="0" w:line="240" w:lineRule="auto"/>
      </w:pPr>
      <w:r>
        <w:separator/>
      </w:r>
    </w:p>
  </w:footnote>
  <w:footnote w:type="continuationSeparator" w:id="0">
    <w:p w14:paraId="1D808F88" w14:textId="77777777" w:rsidR="003B0DFF" w:rsidRDefault="003B0DFF" w:rsidP="00D71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1750" w14:textId="5511197B" w:rsidR="00FB453B" w:rsidRDefault="00FB453B" w:rsidP="008A5D9D">
    <w:pPr>
      <w:pStyle w:val="af1"/>
      <w:tabs>
        <w:tab w:val="clear" w:pos="4677"/>
        <w:tab w:val="clear" w:pos="9355"/>
        <w:tab w:val="left" w:pos="6024"/>
        <w:tab w:val="left" w:pos="8388"/>
      </w:tabs>
      <w:ind w:firstLine="2880"/>
    </w:pPr>
    <w:r w:rsidRPr="00AD29F8">
      <w:rPr>
        <w:noProof/>
        <w:lang w:eastAsia="ru-RU"/>
      </w:rPr>
      <w:drawing>
        <wp:anchor distT="0" distB="0" distL="114300" distR="114300" simplePos="0" relativeHeight="251661312" behindDoc="0" locked="0" layoutInCell="1" allowOverlap="1" wp14:anchorId="60979211" wp14:editId="2D4882FB">
          <wp:simplePos x="0" y="0"/>
          <wp:positionH relativeFrom="column">
            <wp:posOffset>9525</wp:posOffset>
          </wp:positionH>
          <wp:positionV relativeFrom="paragraph">
            <wp:posOffset>-61849</wp:posOffset>
          </wp:positionV>
          <wp:extent cx="1775460" cy="541020"/>
          <wp:effectExtent l="0" t="0" r="0" b="0"/>
          <wp:wrapNone/>
          <wp:docPr id="109689379" name="Рисунок 109689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59264" behindDoc="0" locked="0" layoutInCell="1" allowOverlap="1" wp14:anchorId="7BA2791E" wp14:editId="4D3BB8DD">
          <wp:simplePos x="0" y="0"/>
          <wp:positionH relativeFrom="column">
            <wp:posOffset>4852213</wp:posOffset>
          </wp:positionH>
          <wp:positionV relativeFrom="paragraph">
            <wp:posOffset>-99060</wp:posOffset>
          </wp:positionV>
          <wp:extent cx="497205" cy="579120"/>
          <wp:effectExtent l="0" t="0" r="0" b="0"/>
          <wp:wrapSquare wrapText="bothSides"/>
          <wp:docPr id="403788356" name="Рисунок 403788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720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0288" behindDoc="0" locked="0" layoutInCell="1" allowOverlap="1" wp14:anchorId="07C069AB" wp14:editId="35615728">
          <wp:simplePos x="0" y="0"/>
          <wp:positionH relativeFrom="column">
            <wp:posOffset>5535930</wp:posOffset>
          </wp:positionH>
          <wp:positionV relativeFrom="paragraph">
            <wp:posOffset>-161290</wp:posOffset>
          </wp:positionV>
          <wp:extent cx="409575" cy="876300"/>
          <wp:effectExtent l="0" t="0" r="9525" b="0"/>
          <wp:wrapSquare wrapText="bothSides"/>
          <wp:docPr id="331780969" name="Рисунок 331780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409575"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9C1D4C" w14:textId="77777777" w:rsidR="00FB453B" w:rsidRDefault="00FB453B">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6182"/>
    <w:multiLevelType w:val="multilevel"/>
    <w:tmpl w:val="1EB2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A53E6"/>
    <w:multiLevelType w:val="hybridMultilevel"/>
    <w:tmpl w:val="CD0E36B4"/>
    <w:lvl w:ilvl="0" w:tplc="80FE229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AE70F3"/>
    <w:multiLevelType w:val="hybridMultilevel"/>
    <w:tmpl w:val="C9009958"/>
    <w:lvl w:ilvl="0" w:tplc="ED56A51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03238D"/>
    <w:multiLevelType w:val="hybridMultilevel"/>
    <w:tmpl w:val="8190D438"/>
    <w:lvl w:ilvl="0" w:tplc="EF344DD0">
      <w:start w:val="1"/>
      <w:numFmt w:val="decimal"/>
      <w:lvlText w:val="%1."/>
      <w:lvlJc w:val="left"/>
      <w:pPr>
        <w:ind w:left="720" w:hanging="360"/>
      </w:pPr>
    </w:lvl>
    <w:lvl w:ilvl="1" w:tplc="94E0D6F4">
      <w:start w:val="1"/>
      <w:numFmt w:val="lowerLetter"/>
      <w:lvlText w:val="%2."/>
      <w:lvlJc w:val="left"/>
      <w:pPr>
        <w:ind w:left="1440" w:hanging="360"/>
      </w:pPr>
    </w:lvl>
    <w:lvl w:ilvl="2" w:tplc="F9A2798C">
      <w:start w:val="1"/>
      <w:numFmt w:val="lowerRoman"/>
      <w:lvlText w:val="%3."/>
      <w:lvlJc w:val="right"/>
      <w:pPr>
        <w:ind w:left="2160" w:hanging="180"/>
      </w:pPr>
    </w:lvl>
    <w:lvl w:ilvl="3" w:tplc="707239E0">
      <w:start w:val="1"/>
      <w:numFmt w:val="decimal"/>
      <w:lvlText w:val="%4."/>
      <w:lvlJc w:val="left"/>
      <w:pPr>
        <w:ind w:left="2880" w:hanging="360"/>
      </w:pPr>
    </w:lvl>
    <w:lvl w:ilvl="4" w:tplc="95127FC6">
      <w:start w:val="1"/>
      <w:numFmt w:val="lowerLetter"/>
      <w:lvlText w:val="%5."/>
      <w:lvlJc w:val="left"/>
      <w:pPr>
        <w:ind w:left="3600" w:hanging="360"/>
      </w:pPr>
    </w:lvl>
    <w:lvl w:ilvl="5" w:tplc="537081C2">
      <w:start w:val="1"/>
      <w:numFmt w:val="lowerRoman"/>
      <w:lvlText w:val="%6."/>
      <w:lvlJc w:val="right"/>
      <w:pPr>
        <w:ind w:left="4320" w:hanging="180"/>
      </w:pPr>
    </w:lvl>
    <w:lvl w:ilvl="6" w:tplc="5BA8B3AE">
      <w:start w:val="1"/>
      <w:numFmt w:val="decimal"/>
      <w:lvlText w:val="%7."/>
      <w:lvlJc w:val="left"/>
      <w:pPr>
        <w:ind w:left="5040" w:hanging="360"/>
      </w:pPr>
    </w:lvl>
    <w:lvl w:ilvl="7" w:tplc="8D9623CC">
      <w:start w:val="1"/>
      <w:numFmt w:val="lowerLetter"/>
      <w:lvlText w:val="%8."/>
      <w:lvlJc w:val="left"/>
      <w:pPr>
        <w:ind w:left="5760" w:hanging="360"/>
      </w:pPr>
    </w:lvl>
    <w:lvl w:ilvl="8" w:tplc="D17642EE">
      <w:start w:val="1"/>
      <w:numFmt w:val="lowerRoman"/>
      <w:lvlText w:val="%9."/>
      <w:lvlJc w:val="right"/>
      <w:pPr>
        <w:ind w:left="6480" w:hanging="180"/>
      </w:pPr>
    </w:lvl>
  </w:abstractNum>
  <w:abstractNum w:abstractNumId="4" w15:restartNumberingAfterBreak="0">
    <w:nsid w:val="1A2412B6"/>
    <w:multiLevelType w:val="hybridMultilevel"/>
    <w:tmpl w:val="2E40D85C"/>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1E03085E"/>
    <w:multiLevelType w:val="hybridMultilevel"/>
    <w:tmpl w:val="5088DF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23214E0"/>
    <w:multiLevelType w:val="hybridMultilevel"/>
    <w:tmpl w:val="3118E12A"/>
    <w:lvl w:ilvl="0" w:tplc="127C6092">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4E51C75"/>
    <w:multiLevelType w:val="hybridMultilevel"/>
    <w:tmpl w:val="B66254DE"/>
    <w:lvl w:ilvl="0" w:tplc="32B0FBC8">
      <w:start w:val="1"/>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AE311A9"/>
    <w:multiLevelType w:val="singleLevel"/>
    <w:tmpl w:val="1BCCE6B0"/>
    <w:lvl w:ilvl="0">
      <w:start w:val="1"/>
      <w:numFmt w:val="decimal"/>
      <w:lvlText w:val="%1."/>
      <w:lvlJc w:val="left"/>
      <w:pPr>
        <w:tabs>
          <w:tab w:val="num" w:pos="360"/>
        </w:tabs>
        <w:ind w:left="360" w:hanging="360"/>
      </w:pPr>
      <w:rPr>
        <w:b w:val="0"/>
        <w:i w:val="0"/>
        <w:color w:val="auto"/>
      </w:rPr>
    </w:lvl>
  </w:abstractNum>
  <w:abstractNum w:abstractNumId="9" w15:restartNumberingAfterBreak="0">
    <w:nsid w:val="3DDBB065"/>
    <w:multiLevelType w:val="hybridMultilevel"/>
    <w:tmpl w:val="20D4E978"/>
    <w:lvl w:ilvl="0" w:tplc="447A6CD0">
      <w:start w:val="1"/>
      <w:numFmt w:val="bullet"/>
      <w:lvlText w:val="·"/>
      <w:lvlJc w:val="left"/>
      <w:pPr>
        <w:ind w:left="720" w:hanging="360"/>
      </w:pPr>
      <w:rPr>
        <w:rFonts w:ascii="Symbol" w:hAnsi="Symbol" w:hint="default"/>
      </w:rPr>
    </w:lvl>
    <w:lvl w:ilvl="1" w:tplc="0642685E">
      <w:start w:val="1"/>
      <w:numFmt w:val="bullet"/>
      <w:lvlText w:val="o"/>
      <w:lvlJc w:val="left"/>
      <w:pPr>
        <w:ind w:left="1440" w:hanging="360"/>
      </w:pPr>
      <w:rPr>
        <w:rFonts w:ascii="Courier New" w:hAnsi="Courier New" w:hint="default"/>
      </w:rPr>
    </w:lvl>
    <w:lvl w:ilvl="2" w:tplc="6B680050">
      <w:start w:val="1"/>
      <w:numFmt w:val="bullet"/>
      <w:lvlText w:val=""/>
      <w:lvlJc w:val="left"/>
      <w:pPr>
        <w:ind w:left="2160" w:hanging="360"/>
      </w:pPr>
      <w:rPr>
        <w:rFonts w:ascii="Wingdings" w:hAnsi="Wingdings" w:hint="default"/>
      </w:rPr>
    </w:lvl>
    <w:lvl w:ilvl="3" w:tplc="42AC3A1C">
      <w:start w:val="1"/>
      <w:numFmt w:val="bullet"/>
      <w:lvlText w:val=""/>
      <w:lvlJc w:val="left"/>
      <w:pPr>
        <w:ind w:left="2880" w:hanging="360"/>
      </w:pPr>
      <w:rPr>
        <w:rFonts w:ascii="Symbol" w:hAnsi="Symbol" w:hint="default"/>
      </w:rPr>
    </w:lvl>
    <w:lvl w:ilvl="4" w:tplc="A01A94F6">
      <w:start w:val="1"/>
      <w:numFmt w:val="bullet"/>
      <w:lvlText w:val="o"/>
      <w:lvlJc w:val="left"/>
      <w:pPr>
        <w:ind w:left="3600" w:hanging="360"/>
      </w:pPr>
      <w:rPr>
        <w:rFonts w:ascii="Courier New" w:hAnsi="Courier New" w:hint="default"/>
      </w:rPr>
    </w:lvl>
    <w:lvl w:ilvl="5" w:tplc="0420998A">
      <w:start w:val="1"/>
      <w:numFmt w:val="bullet"/>
      <w:lvlText w:val=""/>
      <w:lvlJc w:val="left"/>
      <w:pPr>
        <w:ind w:left="4320" w:hanging="360"/>
      </w:pPr>
      <w:rPr>
        <w:rFonts w:ascii="Wingdings" w:hAnsi="Wingdings" w:hint="default"/>
      </w:rPr>
    </w:lvl>
    <w:lvl w:ilvl="6" w:tplc="C7523F66">
      <w:start w:val="1"/>
      <w:numFmt w:val="bullet"/>
      <w:lvlText w:val=""/>
      <w:lvlJc w:val="left"/>
      <w:pPr>
        <w:ind w:left="5040" w:hanging="360"/>
      </w:pPr>
      <w:rPr>
        <w:rFonts w:ascii="Symbol" w:hAnsi="Symbol" w:hint="default"/>
      </w:rPr>
    </w:lvl>
    <w:lvl w:ilvl="7" w:tplc="892CDD44">
      <w:start w:val="1"/>
      <w:numFmt w:val="bullet"/>
      <w:lvlText w:val="o"/>
      <w:lvlJc w:val="left"/>
      <w:pPr>
        <w:ind w:left="5760" w:hanging="360"/>
      </w:pPr>
      <w:rPr>
        <w:rFonts w:ascii="Courier New" w:hAnsi="Courier New" w:hint="default"/>
      </w:rPr>
    </w:lvl>
    <w:lvl w:ilvl="8" w:tplc="F8904DDC">
      <w:start w:val="1"/>
      <w:numFmt w:val="bullet"/>
      <w:lvlText w:val=""/>
      <w:lvlJc w:val="left"/>
      <w:pPr>
        <w:ind w:left="6480" w:hanging="360"/>
      </w:pPr>
      <w:rPr>
        <w:rFonts w:ascii="Wingdings" w:hAnsi="Wingdings" w:hint="default"/>
      </w:rPr>
    </w:lvl>
  </w:abstractNum>
  <w:abstractNum w:abstractNumId="10" w15:restartNumberingAfterBreak="0">
    <w:nsid w:val="3E422291"/>
    <w:multiLevelType w:val="singleLevel"/>
    <w:tmpl w:val="3990B3B4"/>
    <w:lvl w:ilvl="0">
      <w:start w:val="21"/>
      <w:numFmt w:val="decimal"/>
      <w:lvlText w:val="%1."/>
      <w:lvlJc w:val="left"/>
      <w:pPr>
        <w:tabs>
          <w:tab w:val="num" w:pos="450"/>
        </w:tabs>
        <w:ind w:left="450" w:hanging="360"/>
      </w:pPr>
      <w:rPr>
        <w:rFonts w:ascii="Times New Roman" w:hAnsi="Times New Roman" w:cs="Times New Roman" w:hint="default"/>
        <w:b w:val="0"/>
        <w:bCs w:val="0"/>
        <w:i w:val="0"/>
        <w:iCs w:val="0"/>
        <w:caps w:val="0"/>
        <w:strike w:val="0"/>
        <w:dstrike w:val="0"/>
        <w:vanish w:val="0"/>
        <w:color w:val="auto"/>
        <w:sz w:val="24"/>
        <w:szCs w:val="24"/>
        <w:vertAlign w:val="baseline"/>
      </w:rPr>
    </w:lvl>
  </w:abstractNum>
  <w:abstractNum w:abstractNumId="11" w15:restartNumberingAfterBreak="0">
    <w:nsid w:val="3F62538F"/>
    <w:multiLevelType w:val="hybridMultilevel"/>
    <w:tmpl w:val="7FA6A04E"/>
    <w:lvl w:ilvl="0" w:tplc="B784FB90">
      <w:start w:val="1"/>
      <w:numFmt w:val="lowerLetter"/>
      <w:lvlText w:val="%1)"/>
      <w:lvlJc w:val="left"/>
      <w:pPr>
        <w:ind w:left="1416" w:hanging="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2F45D8E"/>
    <w:multiLevelType w:val="hybridMultilevel"/>
    <w:tmpl w:val="C862E2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7B20BAD"/>
    <w:multiLevelType w:val="hybridMultilevel"/>
    <w:tmpl w:val="4F9A2126"/>
    <w:lvl w:ilvl="0" w:tplc="04090005">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D30824"/>
    <w:multiLevelType w:val="hybridMultilevel"/>
    <w:tmpl w:val="1F1CB9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8201D65"/>
    <w:multiLevelType w:val="multilevel"/>
    <w:tmpl w:val="C0AAD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1F0829"/>
    <w:multiLevelType w:val="multilevel"/>
    <w:tmpl w:val="97AA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0F0BD7"/>
    <w:multiLevelType w:val="multilevel"/>
    <w:tmpl w:val="E5B0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023241"/>
    <w:multiLevelType w:val="hybridMultilevel"/>
    <w:tmpl w:val="6E9830CA"/>
    <w:lvl w:ilvl="0" w:tplc="FFFFFFFF">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04609380">
    <w:abstractNumId w:val="9"/>
  </w:num>
  <w:num w:numId="2" w16cid:durableId="740104763">
    <w:abstractNumId w:val="3"/>
  </w:num>
  <w:num w:numId="3" w16cid:durableId="2117365131">
    <w:abstractNumId w:val="8"/>
  </w:num>
  <w:num w:numId="4" w16cid:durableId="2008630841">
    <w:abstractNumId w:val="10"/>
  </w:num>
  <w:num w:numId="5" w16cid:durableId="1862666976">
    <w:abstractNumId w:val="2"/>
  </w:num>
  <w:num w:numId="6" w16cid:durableId="2123768742">
    <w:abstractNumId w:val="18"/>
  </w:num>
  <w:num w:numId="7" w16cid:durableId="1037126076">
    <w:abstractNumId w:val="13"/>
  </w:num>
  <w:num w:numId="8" w16cid:durableId="983317769">
    <w:abstractNumId w:val="14"/>
  </w:num>
  <w:num w:numId="9" w16cid:durableId="987785483">
    <w:abstractNumId w:val="1"/>
  </w:num>
  <w:num w:numId="10" w16cid:durableId="1311981173">
    <w:abstractNumId w:val="4"/>
  </w:num>
  <w:num w:numId="11" w16cid:durableId="1715888544">
    <w:abstractNumId w:val="11"/>
  </w:num>
  <w:num w:numId="12" w16cid:durableId="2073306390">
    <w:abstractNumId w:val="13"/>
  </w:num>
  <w:num w:numId="13" w16cid:durableId="993067467">
    <w:abstractNumId w:val="7"/>
  </w:num>
  <w:num w:numId="14" w16cid:durableId="1119683569">
    <w:abstractNumId w:val="6"/>
  </w:num>
  <w:num w:numId="15" w16cid:durableId="1546258956">
    <w:abstractNumId w:val="5"/>
  </w:num>
  <w:num w:numId="16" w16cid:durableId="1945335784">
    <w:abstractNumId w:val="12"/>
  </w:num>
  <w:num w:numId="17" w16cid:durableId="263071957">
    <w:abstractNumId w:val="15"/>
  </w:num>
  <w:num w:numId="18" w16cid:durableId="1423256382">
    <w:abstractNumId w:val="16"/>
  </w:num>
  <w:num w:numId="19" w16cid:durableId="102698267">
    <w:abstractNumId w:val="17"/>
  </w:num>
  <w:num w:numId="20" w16cid:durableId="1712805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74"/>
    <w:rsid w:val="00000337"/>
    <w:rsid w:val="0000054D"/>
    <w:rsid w:val="00006775"/>
    <w:rsid w:val="00010F2C"/>
    <w:rsid w:val="00017DA8"/>
    <w:rsid w:val="00026414"/>
    <w:rsid w:val="0003034C"/>
    <w:rsid w:val="00031C69"/>
    <w:rsid w:val="000327BC"/>
    <w:rsid w:val="000368CF"/>
    <w:rsid w:val="00040434"/>
    <w:rsid w:val="0004145E"/>
    <w:rsid w:val="00046680"/>
    <w:rsid w:val="00047C39"/>
    <w:rsid w:val="00050BA1"/>
    <w:rsid w:val="00054B1E"/>
    <w:rsid w:val="00057D79"/>
    <w:rsid w:val="000663F5"/>
    <w:rsid w:val="00067C27"/>
    <w:rsid w:val="00072ACA"/>
    <w:rsid w:val="00085A53"/>
    <w:rsid w:val="000A20DC"/>
    <w:rsid w:val="000A695E"/>
    <w:rsid w:val="000A6E95"/>
    <w:rsid w:val="000B1C5E"/>
    <w:rsid w:val="000B2ABE"/>
    <w:rsid w:val="000B5BFA"/>
    <w:rsid w:val="000B69A6"/>
    <w:rsid w:val="000C0349"/>
    <w:rsid w:val="000C2D94"/>
    <w:rsid w:val="000C5F54"/>
    <w:rsid w:val="000D2FEA"/>
    <w:rsid w:val="000D660D"/>
    <w:rsid w:val="000D721E"/>
    <w:rsid w:val="000E17FC"/>
    <w:rsid w:val="000E4B3A"/>
    <w:rsid w:val="000E4C98"/>
    <w:rsid w:val="000F48CF"/>
    <w:rsid w:val="000F7DD5"/>
    <w:rsid w:val="000F7FE2"/>
    <w:rsid w:val="00103C93"/>
    <w:rsid w:val="00107AC9"/>
    <w:rsid w:val="00115327"/>
    <w:rsid w:val="001204A4"/>
    <w:rsid w:val="00123F3C"/>
    <w:rsid w:val="00125171"/>
    <w:rsid w:val="001261C9"/>
    <w:rsid w:val="00130C64"/>
    <w:rsid w:val="001336F1"/>
    <w:rsid w:val="00133BFC"/>
    <w:rsid w:val="00136264"/>
    <w:rsid w:val="00151F91"/>
    <w:rsid w:val="0015710F"/>
    <w:rsid w:val="00166279"/>
    <w:rsid w:val="0017129F"/>
    <w:rsid w:val="00173C08"/>
    <w:rsid w:val="00177E14"/>
    <w:rsid w:val="00177E28"/>
    <w:rsid w:val="001937B4"/>
    <w:rsid w:val="001A3AD0"/>
    <w:rsid w:val="001B1464"/>
    <w:rsid w:val="001B201F"/>
    <w:rsid w:val="001B54D9"/>
    <w:rsid w:val="001B6D7F"/>
    <w:rsid w:val="001C1567"/>
    <w:rsid w:val="001C746E"/>
    <w:rsid w:val="001E0319"/>
    <w:rsid w:val="001E1296"/>
    <w:rsid w:val="001E28B6"/>
    <w:rsid w:val="001E2D80"/>
    <w:rsid w:val="001E39AA"/>
    <w:rsid w:val="001E43C7"/>
    <w:rsid w:val="001E562C"/>
    <w:rsid w:val="001E769C"/>
    <w:rsid w:val="001F1985"/>
    <w:rsid w:val="001F64F5"/>
    <w:rsid w:val="002002A9"/>
    <w:rsid w:val="00200614"/>
    <w:rsid w:val="0020433A"/>
    <w:rsid w:val="00205B23"/>
    <w:rsid w:val="00216968"/>
    <w:rsid w:val="002173E7"/>
    <w:rsid w:val="00217B26"/>
    <w:rsid w:val="00221023"/>
    <w:rsid w:val="00222833"/>
    <w:rsid w:val="00222CDC"/>
    <w:rsid w:val="002325AE"/>
    <w:rsid w:val="00235156"/>
    <w:rsid w:val="00241508"/>
    <w:rsid w:val="00245C79"/>
    <w:rsid w:val="0025104B"/>
    <w:rsid w:val="00254516"/>
    <w:rsid w:val="002607C7"/>
    <w:rsid w:val="002628CB"/>
    <w:rsid w:val="00263957"/>
    <w:rsid w:val="0026745A"/>
    <w:rsid w:val="0027366E"/>
    <w:rsid w:val="00283A7F"/>
    <w:rsid w:val="00294D70"/>
    <w:rsid w:val="002963AB"/>
    <w:rsid w:val="002A0911"/>
    <w:rsid w:val="002A4EB6"/>
    <w:rsid w:val="002A4F5E"/>
    <w:rsid w:val="002B47F9"/>
    <w:rsid w:val="002B48F0"/>
    <w:rsid w:val="002C08BA"/>
    <w:rsid w:val="002C2794"/>
    <w:rsid w:val="002C50DA"/>
    <w:rsid w:val="002C7CD8"/>
    <w:rsid w:val="002E2744"/>
    <w:rsid w:val="002E6F64"/>
    <w:rsid w:val="002F3C87"/>
    <w:rsid w:val="003022A5"/>
    <w:rsid w:val="003040A3"/>
    <w:rsid w:val="00305ED0"/>
    <w:rsid w:val="00307CD6"/>
    <w:rsid w:val="00307F27"/>
    <w:rsid w:val="00310FB7"/>
    <w:rsid w:val="003132AB"/>
    <w:rsid w:val="00313568"/>
    <w:rsid w:val="0031598C"/>
    <w:rsid w:val="00317148"/>
    <w:rsid w:val="00321A5C"/>
    <w:rsid w:val="00331771"/>
    <w:rsid w:val="00333A5E"/>
    <w:rsid w:val="00335857"/>
    <w:rsid w:val="00337742"/>
    <w:rsid w:val="00341AC7"/>
    <w:rsid w:val="003472D2"/>
    <w:rsid w:val="0034749D"/>
    <w:rsid w:val="003515F7"/>
    <w:rsid w:val="00352374"/>
    <w:rsid w:val="003527F9"/>
    <w:rsid w:val="003531AD"/>
    <w:rsid w:val="003539EC"/>
    <w:rsid w:val="003665A0"/>
    <w:rsid w:val="003731F5"/>
    <w:rsid w:val="00380EF1"/>
    <w:rsid w:val="0038193B"/>
    <w:rsid w:val="00385DCD"/>
    <w:rsid w:val="003955E3"/>
    <w:rsid w:val="00395F0D"/>
    <w:rsid w:val="003A308F"/>
    <w:rsid w:val="003A6FC6"/>
    <w:rsid w:val="003B0DFF"/>
    <w:rsid w:val="003B5799"/>
    <w:rsid w:val="003C17D4"/>
    <w:rsid w:val="003C76A0"/>
    <w:rsid w:val="003D2292"/>
    <w:rsid w:val="003D39C9"/>
    <w:rsid w:val="003D7585"/>
    <w:rsid w:val="003E10F7"/>
    <w:rsid w:val="003E1673"/>
    <w:rsid w:val="003E37A3"/>
    <w:rsid w:val="003E6B2E"/>
    <w:rsid w:val="003F0C85"/>
    <w:rsid w:val="003F45D6"/>
    <w:rsid w:val="004050AA"/>
    <w:rsid w:val="0041272B"/>
    <w:rsid w:val="00416F1F"/>
    <w:rsid w:val="0041767B"/>
    <w:rsid w:val="00420536"/>
    <w:rsid w:val="004241FD"/>
    <w:rsid w:val="0042492B"/>
    <w:rsid w:val="004359AB"/>
    <w:rsid w:val="00435FE3"/>
    <w:rsid w:val="00443F48"/>
    <w:rsid w:val="0044435D"/>
    <w:rsid w:val="0045018F"/>
    <w:rsid w:val="00454BBD"/>
    <w:rsid w:val="0046187C"/>
    <w:rsid w:val="00466F69"/>
    <w:rsid w:val="00477E72"/>
    <w:rsid w:val="00481041"/>
    <w:rsid w:val="00483686"/>
    <w:rsid w:val="0048492A"/>
    <w:rsid w:val="00486D25"/>
    <w:rsid w:val="004874AC"/>
    <w:rsid w:val="0049478D"/>
    <w:rsid w:val="004972BD"/>
    <w:rsid w:val="004A46D6"/>
    <w:rsid w:val="004A7E64"/>
    <w:rsid w:val="004B14C0"/>
    <w:rsid w:val="004B15DE"/>
    <w:rsid w:val="004B36D4"/>
    <w:rsid w:val="004B603E"/>
    <w:rsid w:val="004C4997"/>
    <w:rsid w:val="004C78AC"/>
    <w:rsid w:val="004C7F51"/>
    <w:rsid w:val="004D0327"/>
    <w:rsid w:val="004D21BD"/>
    <w:rsid w:val="004D44BC"/>
    <w:rsid w:val="004D50AE"/>
    <w:rsid w:val="004D5755"/>
    <w:rsid w:val="004D731D"/>
    <w:rsid w:val="004E068D"/>
    <w:rsid w:val="004E3DAB"/>
    <w:rsid w:val="004E60F7"/>
    <w:rsid w:val="004F06A3"/>
    <w:rsid w:val="004F0920"/>
    <w:rsid w:val="004F165B"/>
    <w:rsid w:val="004F3196"/>
    <w:rsid w:val="00500E18"/>
    <w:rsid w:val="00513BC5"/>
    <w:rsid w:val="0051719E"/>
    <w:rsid w:val="005172D4"/>
    <w:rsid w:val="0053025D"/>
    <w:rsid w:val="0053420D"/>
    <w:rsid w:val="00534D18"/>
    <w:rsid w:val="0054265C"/>
    <w:rsid w:val="00542FE2"/>
    <w:rsid w:val="005442E1"/>
    <w:rsid w:val="00544EFE"/>
    <w:rsid w:val="00554023"/>
    <w:rsid w:val="005609EF"/>
    <w:rsid w:val="00572187"/>
    <w:rsid w:val="00572A39"/>
    <w:rsid w:val="00580CAF"/>
    <w:rsid w:val="00584498"/>
    <w:rsid w:val="00584ED9"/>
    <w:rsid w:val="005870F2"/>
    <w:rsid w:val="00587A2F"/>
    <w:rsid w:val="00590830"/>
    <w:rsid w:val="00593606"/>
    <w:rsid w:val="00597935"/>
    <w:rsid w:val="005A0CAD"/>
    <w:rsid w:val="005A67AE"/>
    <w:rsid w:val="005B4DFF"/>
    <w:rsid w:val="005D2D8C"/>
    <w:rsid w:val="005D73BE"/>
    <w:rsid w:val="005E1C25"/>
    <w:rsid w:val="005F466B"/>
    <w:rsid w:val="005F588E"/>
    <w:rsid w:val="005F68EE"/>
    <w:rsid w:val="005F7087"/>
    <w:rsid w:val="0060204D"/>
    <w:rsid w:val="0060484F"/>
    <w:rsid w:val="00607160"/>
    <w:rsid w:val="006133D4"/>
    <w:rsid w:val="006138BF"/>
    <w:rsid w:val="00620163"/>
    <w:rsid w:val="00621AA8"/>
    <w:rsid w:val="00625670"/>
    <w:rsid w:val="00626CC7"/>
    <w:rsid w:val="00630575"/>
    <w:rsid w:val="00631394"/>
    <w:rsid w:val="00632D27"/>
    <w:rsid w:val="0064079F"/>
    <w:rsid w:val="00653EF0"/>
    <w:rsid w:val="006578C9"/>
    <w:rsid w:val="006732E8"/>
    <w:rsid w:val="00681BDE"/>
    <w:rsid w:val="0068537C"/>
    <w:rsid w:val="006878D9"/>
    <w:rsid w:val="006943CE"/>
    <w:rsid w:val="00696894"/>
    <w:rsid w:val="006A049E"/>
    <w:rsid w:val="006A2A94"/>
    <w:rsid w:val="006A3572"/>
    <w:rsid w:val="006A6C7D"/>
    <w:rsid w:val="006A7341"/>
    <w:rsid w:val="006D02FA"/>
    <w:rsid w:val="006D5E86"/>
    <w:rsid w:val="006E2B79"/>
    <w:rsid w:val="006E3DF1"/>
    <w:rsid w:val="006E5B7C"/>
    <w:rsid w:val="006F387E"/>
    <w:rsid w:val="006F47C2"/>
    <w:rsid w:val="006F7964"/>
    <w:rsid w:val="007033B1"/>
    <w:rsid w:val="00705795"/>
    <w:rsid w:val="00706FF2"/>
    <w:rsid w:val="00710B8E"/>
    <w:rsid w:val="00711582"/>
    <w:rsid w:val="00711E29"/>
    <w:rsid w:val="00717353"/>
    <w:rsid w:val="00717EA2"/>
    <w:rsid w:val="00723F4F"/>
    <w:rsid w:val="0073442A"/>
    <w:rsid w:val="007377CF"/>
    <w:rsid w:val="00737AF7"/>
    <w:rsid w:val="007403C0"/>
    <w:rsid w:val="00740B0A"/>
    <w:rsid w:val="00753817"/>
    <w:rsid w:val="00756FFA"/>
    <w:rsid w:val="0077083E"/>
    <w:rsid w:val="0077305C"/>
    <w:rsid w:val="00777447"/>
    <w:rsid w:val="00780847"/>
    <w:rsid w:val="007834AB"/>
    <w:rsid w:val="00786015"/>
    <w:rsid w:val="00790205"/>
    <w:rsid w:val="00790370"/>
    <w:rsid w:val="00791C60"/>
    <w:rsid w:val="007972AC"/>
    <w:rsid w:val="00797E00"/>
    <w:rsid w:val="007A79A5"/>
    <w:rsid w:val="007B0486"/>
    <w:rsid w:val="007B0FAD"/>
    <w:rsid w:val="007B6F12"/>
    <w:rsid w:val="007C1EF7"/>
    <w:rsid w:val="007C499D"/>
    <w:rsid w:val="007C5930"/>
    <w:rsid w:val="007D06E4"/>
    <w:rsid w:val="007D1A9E"/>
    <w:rsid w:val="007D39F0"/>
    <w:rsid w:val="007D5623"/>
    <w:rsid w:val="007D5F4F"/>
    <w:rsid w:val="007E1962"/>
    <w:rsid w:val="007E2338"/>
    <w:rsid w:val="007E459E"/>
    <w:rsid w:val="007F4103"/>
    <w:rsid w:val="007F5403"/>
    <w:rsid w:val="00801C23"/>
    <w:rsid w:val="00806753"/>
    <w:rsid w:val="00811BE7"/>
    <w:rsid w:val="00813F0E"/>
    <w:rsid w:val="0081792F"/>
    <w:rsid w:val="00821904"/>
    <w:rsid w:val="00823853"/>
    <w:rsid w:val="00824D98"/>
    <w:rsid w:val="0083268A"/>
    <w:rsid w:val="00832697"/>
    <w:rsid w:val="00843749"/>
    <w:rsid w:val="008608D5"/>
    <w:rsid w:val="00861890"/>
    <w:rsid w:val="00862D04"/>
    <w:rsid w:val="00863F0D"/>
    <w:rsid w:val="00864BE9"/>
    <w:rsid w:val="00873F52"/>
    <w:rsid w:val="00877CA6"/>
    <w:rsid w:val="00890174"/>
    <w:rsid w:val="008949A9"/>
    <w:rsid w:val="008A04BA"/>
    <w:rsid w:val="008A16BE"/>
    <w:rsid w:val="008A5D9D"/>
    <w:rsid w:val="008B7855"/>
    <w:rsid w:val="008B78FA"/>
    <w:rsid w:val="008C0D03"/>
    <w:rsid w:val="008C51BE"/>
    <w:rsid w:val="008C5790"/>
    <w:rsid w:val="008D5097"/>
    <w:rsid w:val="008E014B"/>
    <w:rsid w:val="008F4C40"/>
    <w:rsid w:val="00900242"/>
    <w:rsid w:val="00912842"/>
    <w:rsid w:val="009140BA"/>
    <w:rsid w:val="00917EF3"/>
    <w:rsid w:val="009265E4"/>
    <w:rsid w:val="00930517"/>
    <w:rsid w:val="009319E7"/>
    <w:rsid w:val="00931CD8"/>
    <w:rsid w:val="00932F63"/>
    <w:rsid w:val="00937B4A"/>
    <w:rsid w:val="009427A0"/>
    <w:rsid w:val="00944E1E"/>
    <w:rsid w:val="00945344"/>
    <w:rsid w:val="00952BEC"/>
    <w:rsid w:val="00956FA1"/>
    <w:rsid w:val="009571B5"/>
    <w:rsid w:val="0095798C"/>
    <w:rsid w:val="00962DE2"/>
    <w:rsid w:val="009678A6"/>
    <w:rsid w:val="00972FF5"/>
    <w:rsid w:val="00974F6E"/>
    <w:rsid w:val="00984170"/>
    <w:rsid w:val="009959BB"/>
    <w:rsid w:val="009A1E77"/>
    <w:rsid w:val="009B07D5"/>
    <w:rsid w:val="009B212F"/>
    <w:rsid w:val="009C16F9"/>
    <w:rsid w:val="009D5A25"/>
    <w:rsid w:val="009E5718"/>
    <w:rsid w:val="009E5A3A"/>
    <w:rsid w:val="009F21CA"/>
    <w:rsid w:val="009F316B"/>
    <w:rsid w:val="009F5865"/>
    <w:rsid w:val="00A0005E"/>
    <w:rsid w:val="00A003CA"/>
    <w:rsid w:val="00A02C44"/>
    <w:rsid w:val="00A02ED0"/>
    <w:rsid w:val="00A11796"/>
    <w:rsid w:val="00A1291F"/>
    <w:rsid w:val="00A12CB5"/>
    <w:rsid w:val="00A137BD"/>
    <w:rsid w:val="00A21F45"/>
    <w:rsid w:val="00A222D5"/>
    <w:rsid w:val="00A23F86"/>
    <w:rsid w:val="00A24350"/>
    <w:rsid w:val="00A264CD"/>
    <w:rsid w:val="00A316B2"/>
    <w:rsid w:val="00A32FD9"/>
    <w:rsid w:val="00A419F1"/>
    <w:rsid w:val="00A44DD5"/>
    <w:rsid w:val="00A524B6"/>
    <w:rsid w:val="00A52A6D"/>
    <w:rsid w:val="00A543BB"/>
    <w:rsid w:val="00A64140"/>
    <w:rsid w:val="00A660C9"/>
    <w:rsid w:val="00A664BE"/>
    <w:rsid w:val="00A6682D"/>
    <w:rsid w:val="00A70CCE"/>
    <w:rsid w:val="00A70EE1"/>
    <w:rsid w:val="00A72092"/>
    <w:rsid w:val="00A7287F"/>
    <w:rsid w:val="00A7388E"/>
    <w:rsid w:val="00A76819"/>
    <w:rsid w:val="00A834DD"/>
    <w:rsid w:val="00A84FD0"/>
    <w:rsid w:val="00A867FB"/>
    <w:rsid w:val="00A86CD2"/>
    <w:rsid w:val="00A87818"/>
    <w:rsid w:val="00A87D24"/>
    <w:rsid w:val="00AA1771"/>
    <w:rsid w:val="00AA607C"/>
    <w:rsid w:val="00AA7406"/>
    <w:rsid w:val="00AB1636"/>
    <w:rsid w:val="00AB56E2"/>
    <w:rsid w:val="00AB7D96"/>
    <w:rsid w:val="00AC3BF1"/>
    <w:rsid w:val="00AC4845"/>
    <w:rsid w:val="00AD3D37"/>
    <w:rsid w:val="00AD66DC"/>
    <w:rsid w:val="00AE54D0"/>
    <w:rsid w:val="00AF1E24"/>
    <w:rsid w:val="00AF7994"/>
    <w:rsid w:val="00B00B39"/>
    <w:rsid w:val="00B16D96"/>
    <w:rsid w:val="00B175DF"/>
    <w:rsid w:val="00B20BBD"/>
    <w:rsid w:val="00B23964"/>
    <w:rsid w:val="00B27268"/>
    <w:rsid w:val="00B27BA0"/>
    <w:rsid w:val="00B3196C"/>
    <w:rsid w:val="00B3505D"/>
    <w:rsid w:val="00B3517B"/>
    <w:rsid w:val="00B3608B"/>
    <w:rsid w:val="00B41FCE"/>
    <w:rsid w:val="00B421A2"/>
    <w:rsid w:val="00B54913"/>
    <w:rsid w:val="00B61D7D"/>
    <w:rsid w:val="00B87EBF"/>
    <w:rsid w:val="00B92878"/>
    <w:rsid w:val="00BA3118"/>
    <w:rsid w:val="00BB5A83"/>
    <w:rsid w:val="00BB6414"/>
    <w:rsid w:val="00BC2386"/>
    <w:rsid w:val="00BC2A5F"/>
    <w:rsid w:val="00BC6551"/>
    <w:rsid w:val="00BD0235"/>
    <w:rsid w:val="00BD15BB"/>
    <w:rsid w:val="00BD4D14"/>
    <w:rsid w:val="00BD54A0"/>
    <w:rsid w:val="00BE06BD"/>
    <w:rsid w:val="00BE652B"/>
    <w:rsid w:val="00BF27A6"/>
    <w:rsid w:val="00BF4865"/>
    <w:rsid w:val="00BF49FE"/>
    <w:rsid w:val="00BF556E"/>
    <w:rsid w:val="00BF5C34"/>
    <w:rsid w:val="00C05AFB"/>
    <w:rsid w:val="00C10F05"/>
    <w:rsid w:val="00C1150F"/>
    <w:rsid w:val="00C14243"/>
    <w:rsid w:val="00C14962"/>
    <w:rsid w:val="00C15E25"/>
    <w:rsid w:val="00C2154A"/>
    <w:rsid w:val="00C26080"/>
    <w:rsid w:val="00C27470"/>
    <w:rsid w:val="00C304EC"/>
    <w:rsid w:val="00C3228B"/>
    <w:rsid w:val="00C326F9"/>
    <w:rsid w:val="00C335D0"/>
    <w:rsid w:val="00C358D6"/>
    <w:rsid w:val="00C362B0"/>
    <w:rsid w:val="00C43773"/>
    <w:rsid w:val="00C60B5A"/>
    <w:rsid w:val="00C62454"/>
    <w:rsid w:val="00C64221"/>
    <w:rsid w:val="00C721E7"/>
    <w:rsid w:val="00C8626E"/>
    <w:rsid w:val="00C87FC4"/>
    <w:rsid w:val="00C92110"/>
    <w:rsid w:val="00C9604F"/>
    <w:rsid w:val="00CB069D"/>
    <w:rsid w:val="00CB4503"/>
    <w:rsid w:val="00CB740E"/>
    <w:rsid w:val="00CC1019"/>
    <w:rsid w:val="00CC7DEC"/>
    <w:rsid w:val="00CD04C1"/>
    <w:rsid w:val="00CD051D"/>
    <w:rsid w:val="00CD16DD"/>
    <w:rsid w:val="00CD4FAD"/>
    <w:rsid w:val="00CE0620"/>
    <w:rsid w:val="00CE5EC2"/>
    <w:rsid w:val="00CE705D"/>
    <w:rsid w:val="00CF12E3"/>
    <w:rsid w:val="00CF1B06"/>
    <w:rsid w:val="00CF468F"/>
    <w:rsid w:val="00D04C0F"/>
    <w:rsid w:val="00D06831"/>
    <w:rsid w:val="00D07471"/>
    <w:rsid w:val="00D124A3"/>
    <w:rsid w:val="00D17F00"/>
    <w:rsid w:val="00D20D9B"/>
    <w:rsid w:val="00D21D0D"/>
    <w:rsid w:val="00D25936"/>
    <w:rsid w:val="00D27731"/>
    <w:rsid w:val="00D3016E"/>
    <w:rsid w:val="00D303E7"/>
    <w:rsid w:val="00D30819"/>
    <w:rsid w:val="00D32F8E"/>
    <w:rsid w:val="00D34B7B"/>
    <w:rsid w:val="00D3508D"/>
    <w:rsid w:val="00D45368"/>
    <w:rsid w:val="00D64B97"/>
    <w:rsid w:val="00D65126"/>
    <w:rsid w:val="00D6519D"/>
    <w:rsid w:val="00D66680"/>
    <w:rsid w:val="00D71BEF"/>
    <w:rsid w:val="00D71D84"/>
    <w:rsid w:val="00D901D8"/>
    <w:rsid w:val="00D949B5"/>
    <w:rsid w:val="00D956C4"/>
    <w:rsid w:val="00D963C5"/>
    <w:rsid w:val="00DA1A5C"/>
    <w:rsid w:val="00DA48B7"/>
    <w:rsid w:val="00DA4CFD"/>
    <w:rsid w:val="00DB3596"/>
    <w:rsid w:val="00DB71B5"/>
    <w:rsid w:val="00DC4E1F"/>
    <w:rsid w:val="00DD1041"/>
    <w:rsid w:val="00DD3D6A"/>
    <w:rsid w:val="00DD66C5"/>
    <w:rsid w:val="00DE1FF0"/>
    <w:rsid w:val="00DE7B80"/>
    <w:rsid w:val="00DE7F2C"/>
    <w:rsid w:val="00DF0378"/>
    <w:rsid w:val="00DF3CFE"/>
    <w:rsid w:val="00DF4DA8"/>
    <w:rsid w:val="00DF606C"/>
    <w:rsid w:val="00E00DF9"/>
    <w:rsid w:val="00E06221"/>
    <w:rsid w:val="00E06F23"/>
    <w:rsid w:val="00E0713C"/>
    <w:rsid w:val="00E10487"/>
    <w:rsid w:val="00E12423"/>
    <w:rsid w:val="00E1393A"/>
    <w:rsid w:val="00E17985"/>
    <w:rsid w:val="00E21B18"/>
    <w:rsid w:val="00E229D0"/>
    <w:rsid w:val="00E262E4"/>
    <w:rsid w:val="00E34091"/>
    <w:rsid w:val="00E42D78"/>
    <w:rsid w:val="00E46E35"/>
    <w:rsid w:val="00E569D5"/>
    <w:rsid w:val="00E577CB"/>
    <w:rsid w:val="00E60751"/>
    <w:rsid w:val="00E60921"/>
    <w:rsid w:val="00E61FB6"/>
    <w:rsid w:val="00E66411"/>
    <w:rsid w:val="00E67729"/>
    <w:rsid w:val="00E678A9"/>
    <w:rsid w:val="00E67F92"/>
    <w:rsid w:val="00E734D6"/>
    <w:rsid w:val="00E90C3B"/>
    <w:rsid w:val="00E91AF1"/>
    <w:rsid w:val="00E93291"/>
    <w:rsid w:val="00E946B2"/>
    <w:rsid w:val="00E968DB"/>
    <w:rsid w:val="00EA1E2A"/>
    <w:rsid w:val="00EA6379"/>
    <w:rsid w:val="00EA7846"/>
    <w:rsid w:val="00EC196A"/>
    <w:rsid w:val="00EC6923"/>
    <w:rsid w:val="00ED7770"/>
    <w:rsid w:val="00EE45C6"/>
    <w:rsid w:val="00EE4DB3"/>
    <w:rsid w:val="00EF25A2"/>
    <w:rsid w:val="00EF2ED0"/>
    <w:rsid w:val="00F00CCD"/>
    <w:rsid w:val="00F01457"/>
    <w:rsid w:val="00F02B96"/>
    <w:rsid w:val="00F14785"/>
    <w:rsid w:val="00F16A50"/>
    <w:rsid w:val="00F33C0E"/>
    <w:rsid w:val="00F44426"/>
    <w:rsid w:val="00F50F77"/>
    <w:rsid w:val="00F563C2"/>
    <w:rsid w:val="00F604BE"/>
    <w:rsid w:val="00F618C5"/>
    <w:rsid w:val="00F65EE5"/>
    <w:rsid w:val="00F660F5"/>
    <w:rsid w:val="00F66985"/>
    <w:rsid w:val="00F6701A"/>
    <w:rsid w:val="00F74AB3"/>
    <w:rsid w:val="00F74CA7"/>
    <w:rsid w:val="00F74FD1"/>
    <w:rsid w:val="00F75819"/>
    <w:rsid w:val="00F803D1"/>
    <w:rsid w:val="00F8085B"/>
    <w:rsid w:val="00F85DE4"/>
    <w:rsid w:val="00F953C8"/>
    <w:rsid w:val="00F97E19"/>
    <w:rsid w:val="00FB3744"/>
    <w:rsid w:val="00FB453B"/>
    <w:rsid w:val="00FB57FE"/>
    <w:rsid w:val="00FC2D60"/>
    <w:rsid w:val="00FC3C64"/>
    <w:rsid w:val="00FD1C29"/>
    <w:rsid w:val="00FD35FC"/>
    <w:rsid w:val="00FE0709"/>
    <w:rsid w:val="00FE2660"/>
    <w:rsid w:val="00FE5E5C"/>
    <w:rsid w:val="00FF01C3"/>
    <w:rsid w:val="00FF108A"/>
    <w:rsid w:val="00FF5C0B"/>
    <w:rsid w:val="00FF70CE"/>
    <w:rsid w:val="00FF7DE6"/>
    <w:rsid w:val="017A6A65"/>
    <w:rsid w:val="01AEAF0D"/>
    <w:rsid w:val="01E3EDF9"/>
    <w:rsid w:val="02264BE2"/>
    <w:rsid w:val="023A07B1"/>
    <w:rsid w:val="033619AA"/>
    <w:rsid w:val="03EB9CF6"/>
    <w:rsid w:val="043D9889"/>
    <w:rsid w:val="0476DADC"/>
    <w:rsid w:val="04B369E6"/>
    <w:rsid w:val="04DD03A6"/>
    <w:rsid w:val="054B6DD3"/>
    <w:rsid w:val="0577BED9"/>
    <w:rsid w:val="05F9C2C2"/>
    <w:rsid w:val="071E6EEF"/>
    <w:rsid w:val="077DDCAC"/>
    <w:rsid w:val="08190063"/>
    <w:rsid w:val="085B17E6"/>
    <w:rsid w:val="08BB9DB0"/>
    <w:rsid w:val="09D3FD59"/>
    <w:rsid w:val="09E942CA"/>
    <w:rsid w:val="0A8BC5DF"/>
    <w:rsid w:val="0B7FA72A"/>
    <w:rsid w:val="0C609A0B"/>
    <w:rsid w:val="0C6E67C5"/>
    <w:rsid w:val="0C788536"/>
    <w:rsid w:val="0C82C9E8"/>
    <w:rsid w:val="0CD83EBF"/>
    <w:rsid w:val="0D10949B"/>
    <w:rsid w:val="0D68FBCF"/>
    <w:rsid w:val="0DA92509"/>
    <w:rsid w:val="0DE887F2"/>
    <w:rsid w:val="0E529BAC"/>
    <w:rsid w:val="0E7C8FA5"/>
    <w:rsid w:val="0EC028D1"/>
    <w:rsid w:val="0ED1518E"/>
    <w:rsid w:val="0EE6A115"/>
    <w:rsid w:val="0FAD8C4B"/>
    <w:rsid w:val="10BA492E"/>
    <w:rsid w:val="10D5252D"/>
    <w:rsid w:val="112F313C"/>
    <w:rsid w:val="11747D49"/>
    <w:rsid w:val="1195981F"/>
    <w:rsid w:val="11C8CC74"/>
    <w:rsid w:val="11FA6330"/>
    <w:rsid w:val="123142B3"/>
    <w:rsid w:val="124D6DFF"/>
    <w:rsid w:val="12743D3B"/>
    <w:rsid w:val="12E5BE54"/>
    <w:rsid w:val="12FEA663"/>
    <w:rsid w:val="132A8ED7"/>
    <w:rsid w:val="14963D19"/>
    <w:rsid w:val="14A193BB"/>
    <w:rsid w:val="1564ADE2"/>
    <w:rsid w:val="160F77B0"/>
    <w:rsid w:val="161ED55D"/>
    <w:rsid w:val="186D3D1C"/>
    <w:rsid w:val="1956FB81"/>
    <w:rsid w:val="1979B10C"/>
    <w:rsid w:val="19A12DE1"/>
    <w:rsid w:val="19F193A0"/>
    <w:rsid w:val="1AF5DDDE"/>
    <w:rsid w:val="1B234D73"/>
    <w:rsid w:val="1CD0EC35"/>
    <w:rsid w:val="1D09BBAD"/>
    <w:rsid w:val="1D4710FB"/>
    <w:rsid w:val="1D5F007F"/>
    <w:rsid w:val="1DD36CF3"/>
    <w:rsid w:val="1E229BB3"/>
    <w:rsid w:val="1E5CA19D"/>
    <w:rsid w:val="1E662C15"/>
    <w:rsid w:val="1E67F398"/>
    <w:rsid w:val="1EB75DB0"/>
    <w:rsid w:val="1EDE82D5"/>
    <w:rsid w:val="1F14662D"/>
    <w:rsid w:val="1FC1A052"/>
    <w:rsid w:val="1FCF40DD"/>
    <w:rsid w:val="20096339"/>
    <w:rsid w:val="208BF52B"/>
    <w:rsid w:val="20AD3522"/>
    <w:rsid w:val="2190E873"/>
    <w:rsid w:val="21A1292B"/>
    <w:rsid w:val="2210576C"/>
    <w:rsid w:val="22E00028"/>
    <w:rsid w:val="247ABB3D"/>
    <w:rsid w:val="24FC806B"/>
    <w:rsid w:val="25708B33"/>
    <w:rsid w:val="25758B05"/>
    <w:rsid w:val="257E1B1B"/>
    <w:rsid w:val="25B6738C"/>
    <w:rsid w:val="25B93177"/>
    <w:rsid w:val="25EACD68"/>
    <w:rsid w:val="265222A3"/>
    <w:rsid w:val="27158E1D"/>
    <w:rsid w:val="27757CD7"/>
    <w:rsid w:val="27B4590B"/>
    <w:rsid w:val="28071F27"/>
    <w:rsid w:val="292514A5"/>
    <w:rsid w:val="295B9855"/>
    <w:rsid w:val="299D4BC4"/>
    <w:rsid w:val="2A3C45F2"/>
    <w:rsid w:val="2A7D95A4"/>
    <w:rsid w:val="2A83B7C3"/>
    <w:rsid w:val="2A9432E2"/>
    <w:rsid w:val="2AFF402C"/>
    <w:rsid w:val="2B3422C5"/>
    <w:rsid w:val="2B4B3AA4"/>
    <w:rsid w:val="2B81212D"/>
    <w:rsid w:val="2B8F132F"/>
    <w:rsid w:val="2BE8C1B1"/>
    <w:rsid w:val="2C25BC39"/>
    <w:rsid w:val="2C8AAF22"/>
    <w:rsid w:val="2CFAB69B"/>
    <w:rsid w:val="2D7B111B"/>
    <w:rsid w:val="2DFA9897"/>
    <w:rsid w:val="2ECA4286"/>
    <w:rsid w:val="2EFA563B"/>
    <w:rsid w:val="2F01DB46"/>
    <w:rsid w:val="2F1BD50F"/>
    <w:rsid w:val="2FF0CA92"/>
    <w:rsid w:val="2FFD4DCD"/>
    <w:rsid w:val="30EB3294"/>
    <w:rsid w:val="30FD755B"/>
    <w:rsid w:val="31C3D168"/>
    <w:rsid w:val="31CAF4DF"/>
    <w:rsid w:val="3209FCCF"/>
    <w:rsid w:val="32D8BE6D"/>
    <w:rsid w:val="336A69B7"/>
    <w:rsid w:val="33BE7CA4"/>
    <w:rsid w:val="34145ADC"/>
    <w:rsid w:val="34CB005A"/>
    <w:rsid w:val="34FA67B4"/>
    <w:rsid w:val="354B2917"/>
    <w:rsid w:val="35678A2C"/>
    <w:rsid w:val="35B05B7A"/>
    <w:rsid w:val="35D9E90D"/>
    <w:rsid w:val="36A1A2DB"/>
    <w:rsid w:val="3700C45C"/>
    <w:rsid w:val="372F2C26"/>
    <w:rsid w:val="37379DD4"/>
    <w:rsid w:val="37726D2D"/>
    <w:rsid w:val="3793F182"/>
    <w:rsid w:val="37EC1EE1"/>
    <w:rsid w:val="382BCDC6"/>
    <w:rsid w:val="38675FEA"/>
    <w:rsid w:val="3941EF14"/>
    <w:rsid w:val="398A4ADD"/>
    <w:rsid w:val="3A5B4796"/>
    <w:rsid w:val="3A7C3827"/>
    <w:rsid w:val="3AB2C5D4"/>
    <w:rsid w:val="3B14ADFE"/>
    <w:rsid w:val="3B163EB8"/>
    <w:rsid w:val="3BC6476A"/>
    <w:rsid w:val="3BD0B010"/>
    <w:rsid w:val="3C8FA097"/>
    <w:rsid w:val="3CBEB827"/>
    <w:rsid w:val="3CC00204"/>
    <w:rsid w:val="3CCAABAE"/>
    <w:rsid w:val="3CF6E637"/>
    <w:rsid w:val="3D2B7D52"/>
    <w:rsid w:val="3D4E3568"/>
    <w:rsid w:val="3D788F36"/>
    <w:rsid w:val="3F152A28"/>
    <w:rsid w:val="403020BC"/>
    <w:rsid w:val="40873213"/>
    <w:rsid w:val="40DA7C22"/>
    <w:rsid w:val="41465A7F"/>
    <w:rsid w:val="41625C7D"/>
    <w:rsid w:val="417CC47C"/>
    <w:rsid w:val="4199B860"/>
    <w:rsid w:val="4270BC82"/>
    <w:rsid w:val="42ED0D49"/>
    <w:rsid w:val="4349A62A"/>
    <w:rsid w:val="43F9C9F0"/>
    <w:rsid w:val="448F4108"/>
    <w:rsid w:val="44CBC784"/>
    <w:rsid w:val="4540ECF4"/>
    <w:rsid w:val="4586A39A"/>
    <w:rsid w:val="4589E608"/>
    <w:rsid w:val="45E7BE35"/>
    <w:rsid w:val="46001667"/>
    <w:rsid w:val="4679467E"/>
    <w:rsid w:val="470DE9E9"/>
    <w:rsid w:val="47B4000D"/>
    <w:rsid w:val="48AABA71"/>
    <w:rsid w:val="48C4798E"/>
    <w:rsid w:val="49C252ED"/>
    <w:rsid w:val="49C66081"/>
    <w:rsid w:val="49CC7BFE"/>
    <w:rsid w:val="4A155440"/>
    <w:rsid w:val="4A6EFE01"/>
    <w:rsid w:val="4A97B975"/>
    <w:rsid w:val="4A9FF489"/>
    <w:rsid w:val="4B3E4DAC"/>
    <w:rsid w:val="4B6CA5D2"/>
    <w:rsid w:val="4B850AFF"/>
    <w:rsid w:val="4C5892DA"/>
    <w:rsid w:val="4CD65E83"/>
    <w:rsid w:val="4D1A1565"/>
    <w:rsid w:val="4D295ED8"/>
    <w:rsid w:val="4DA11EE2"/>
    <w:rsid w:val="4DAA1E3A"/>
    <w:rsid w:val="4DDB106D"/>
    <w:rsid w:val="4E513FDB"/>
    <w:rsid w:val="4E51826D"/>
    <w:rsid w:val="4E985EE2"/>
    <w:rsid w:val="4F8F68D9"/>
    <w:rsid w:val="4FE40BF0"/>
    <w:rsid w:val="50412964"/>
    <w:rsid w:val="5060C435"/>
    <w:rsid w:val="50A063B9"/>
    <w:rsid w:val="50C61116"/>
    <w:rsid w:val="51017B0C"/>
    <w:rsid w:val="51327F24"/>
    <w:rsid w:val="51CFF45A"/>
    <w:rsid w:val="51E6CAC7"/>
    <w:rsid w:val="5252537F"/>
    <w:rsid w:val="53289129"/>
    <w:rsid w:val="53737A55"/>
    <w:rsid w:val="5400FC72"/>
    <w:rsid w:val="54A508BC"/>
    <w:rsid w:val="54C5F944"/>
    <w:rsid w:val="55180235"/>
    <w:rsid w:val="551C590A"/>
    <w:rsid w:val="56187927"/>
    <w:rsid w:val="57AFA34E"/>
    <w:rsid w:val="584035EE"/>
    <w:rsid w:val="586D496F"/>
    <w:rsid w:val="58DBFD48"/>
    <w:rsid w:val="5A0E6A06"/>
    <w:rsid w:val="5A69CF68"/>
    <w:rsid w:val="5AB1CA17"/>
    <w:rsid w:val="5AE3A32E"/>
    <w:rsid w:val="5B29750A"/>
    <w:rsid w:val="5BED8FD0"/>
    <w:rsid w:val="5C047008"/>
    <w:rsid w:val="5D5EF751"/>
    <w:rsid w:val="5DE575EF"/>
    <w:rsid w:val="5F0B18AA"/>
    <w:rsid w:val="5F1206DE"/>
    <w:rsid w:val="5F798665"/>
    <w:rsid w:val="5F85C40F"/>
    <w:rsid w:val="5FAFC916"/>
    <w:rsid w:val="6068003A"/>
    <w:rsid w:val="60705C9F"/>
    <w:rsid w:val="607BB9EB"/>
    <w:rsid w:val="6085127A"/>
    <w:rsid w:val="60CC1AD9"/>
    <w:rsid w:val="60F1F31B"/>
    <w:rsid w:val="6119DE74"/>
    <w:rsid w:val="6140AFBF"/>
    <w:rsid w:val="61E53139"/>
    <w:rsid w:val="61EDC764"/>
    <w:rsid w:val="61F7A4AF"/>
    <w:rsid w:val="620001FC"/>
    <w:rsid w:val="62206E99"/>
    <w:rsid w:val="624D42E2"/>
    <w:rsid w:val="6259703A"/>
    <w:rsid w:val="6260DE3E"/>
    <w:rsid w:val="6269DE27"/>
    <w:rsid w:val="62843399"/>
    <w:rsid w:val="628745DE"/>
    <w:rsid w:val="62FFA551"/>
    <w:rsid w:val="63A09618"/>
    <w:rsid w:val="63AA9666"/>
    <w:rsid w:val="63B49BC9"/>
    <w:rsid w:val="63BFFF7C"/>
    <w:rsid w:val="63C58539"/>
    <w:rsid w:val="6465BD67"/>
    <w:rsid w:val="64765D50"/>
    <w:rsid w:val="648724B4"/>
    <w:rsid w:val="64EFE4B3"/>
    <w:rsid w:val="6564C4DE"/>
    <w:rsid w:val="657CF0A2"/>
    <w:rsid w:val="6662D5A3"/>
    <w:rsid w:val="66EE73C5"/>
    <w:rsid w:val="67263E29"/>
    <w:rsid w:val="6761B41C"/>
    <w:rsid w:val="67EDDD12"/>
    <w:rsid w:val="681AD765"/>
    <w:rsid w:val="6894D426"/>
    <w:rsid w:val="690CE3BE"/>
    <w:rsid w:val="69EC42DF"/>
    <w:rsid w:val="6A4313B0"/>
    <w:rsid w:val="6A762E12"/>
    <w:rsid w:val="6B017BE9"/>
    <w:rsid w:val="6B47AF5C"/>
    <w:rsid w:val="6B761708"/>
    <w:rsid w:val="6C3EFEF3"/>
    <w:rsid w:val="6CCF7C9B"/>
    <w:rsid w:val="6DCBF25F"/>
    <w:rsid w:val="6DD9391E"/>
    <w:rsid w:val="6EF4711D"/>
    <w:rsid w:val="6F3A9105"/>
    <w:rsid w:val="6F3F266A"/>
    <w:rsid w:val="6FA8563F"/>
    <w:rsid w:val="6FB93670"/>
    <w:rsid w:val="70CC414E"/>
    <w:rsid w:val="710BC0F1"/>
    <w:rsid w:val="71C92140"/>
    <w:rsid w:val="71D15EE9"/>
    <w:rsid w:val="726B3987"/>
    <w:rsid w:val="72896C70"/>
    <w:rsid w:val="736C54BC"/>
    <w:rsid w:val="73870F9A"/>
    <w:rsid w:val="73CEE6E0"/>
    <w:rsid w:val="7450DFDF"/>
    <w:rsid w:val="759443F9"/>
    <w:rsid w:val="762DA161"/>
    <w:rsid w:val="7661D488"/>
    <w:rsid w:val="767C809F"/>
    <w:rsid w:val="76D15C9D"/>
    <w:rsid w:val="774C2FFA"/>
    <w:rsid w:val="776ACEB0"/>
    <w:rsid w:val="77FBECCC"/>
    <w:rsid w:val="7863135D"/>
    <w:rsid w:val="7885A687"/>
    <w:rsid w:val="790E1866"/>
    <w:rsid w:val="793513BC"/>
    <w:rsid w:val="7960E2F0"/>
    <w:rsid w:val="79C056F1"/>
    <w:rsid w:val="79DF9B6D"/>
    <w:rsid w:val="7A515391"/>
    <w:rsid w:val="7A585D88"/>
    <w:rsid w:val="7AB3E383"/>
    <w:rsid w:val="7AE28937"/>
    <w:rsid w:val="7B12950F"/>
    <w:rsid w:val="7B17E6E4"/>
    <w:rsid w:val="7B7064F3"/>
    <w:rsid w:val="7B7A9E18"/>
    <w:rsid w:val="7BD3902D"/>
    <w:rsid w:val="7C1D3799"/>
    <w:rsid w:val="7C2E9AFA"/>
    <w:rsid w:val="7C36C34A"/>
    <w:rsid w:val="7C3E0333"/>
    <w:rsid w:val="7D02475A"/>
    <w:rsid w:val="7E7BD172"/>
    <w:rsid w:val="7F43FA7A"/>
    <w:rsid w:val="7FF7B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24044"/>
  <w15:chartTrackingRefBased/>
  <w15:docId w15:val="{8B00E52A-95D3-4E02-982C-E321DE15D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Geneva 9,Font: Geneva 9,Boston 10,f,single space,footnote text,Footnote,otnote Text"/>
    <w:basedOn w:val="a"/>
    <w:link w:val="a4"/>
    <w:rsid w:val="00D71D84"/>
    <w:pPr>
      <w:spacing w:after="0" w:line="240" w:lineRule="auto"/>
    </w:pPr>
    <w:rPr>
      <w:rFonts w:ascii="Times New Roman" w:eastAsia="Times New Roman" w:hAnsi="Times New Roman" w:cs="Times New Roman"/>
      <w:sz w:val="20"/>
      <w:szCs w:val="20"/>
      <w:lang w:val="en-US"/>
    </w:rPr>
  </w:style>
  <w:style w:type="character" w:customStyle="1" w:styleId="a4">
    <w:name w:val="Текст сноски Знак"/>
    <w:aliases w:val="Geneva 9 Знак,Font: Geneva 9 Знак,Boston 10 Знак,f Знак,single space Знак,footnote text Знак,Footnote Знак,otnote Text Знак"/>
    <w:basedOn w:val="a0"/>
    <w:link w:val="a3"/>
    <w:rsid w:val="00D71D84"/>
    <w:rPr>
      <w:rFonts w:ascii="Times New Roman" w:eastAsia="Times New Roman" w:hAnsi="Times New Roman" w:cs="Times New Roman"/>
      <w:sz w:val="20"/>
      <w:szCs w:val="20"/>
      <w:lang w:val="en-US"/>
    </w:rPr>
  </w:style>
  <w:style w:type="character" w:styleId="a5">
    <w:name w:val="footnote reference"/>
    <w:aliases w:val="16 Point,Superscript 6 Point,Superscript 6 Point + 11 pt"/>
    <w:uiPriority w:val="99"/>
    <w:rsid w:val="00D71D84"/>
    <w:rPr>
      <w:vertAlign w:val="superscript"/>
    </w:rPr>
  </w:style>
  <w:style w:type="paragraph" w:styleId="a6">
    <w:name w:val="List Paragraph"/>
    <w:aliases w:val="List Paragraph (numbered (a)),Lapis Bulleted List,Dot pt,F5 List Paragraph,List Paragraph1,No Spacing1,List Paragraph Char Char Char,Indicator Text,Numbered Para 1,Bullet 1,List Paragraph12,Bullet Points,MAIN CONTENT,List 100s,Bullets,L,3"/>
    <w:basedOn w:val="a"/>
    <w:link w:val="a7"/>
    <w:uiPriority w:val="34"/>
    <w:qFormat/>
    <w:rsid w:val="0044435D"/>
    <w:pPr>
      <w:ind w:left="720"/>
      <w:contextualSpacing/>
    </w:pPr>
  </w:style>
  <w:style w:type="character" w:customStyle="1" w:styleId="a8">
    <w:name w:val="Основной текст_"/>
    <w:link w:val="2"/>
    <w:rsid w:val="00A21F45"/>
    <w:rPr>
      <w:rFonts w:ascii="Calibri" w:eastAsia="Calibri" w:hAnsi="Calibri" w:cs="Calibri"/>
      <w:sz w:val="20"/>
      <w:szCs w:val="20"/>
      <w:shd w:val="clear" w:color="auto" w:fill="FFFFFF"/>
    </w:rPr>
  </w:style>
  <w:style w:type="paragraph" w:customStyle="1" w:styleId="2">
    <w:name w:val="Основной текст2"/>
    <w:basedOn w:val="a"/>
    <w:link w:val="a8"/>
    <w:rsid w:val="00A21F45"/>
    <w:pPr>
      <w:widowControl w:val="0"/>
      <w:shd w:val="clear" w:color="auto" w:fill="FFFFFF"/>
      <w:spacing w:before="420" w:after="60" w:line="269" w:lineRule="exact"/>
      <w:ind w:hanging="360"/>
      <w:jc w:val="both"/>
    </w:pPr>
    <w:rPr>
      <w:rFonts w:ascii="Calibri" w:eastAsia="Calibri" w:hAnsi="Calibri" w:cs="Calibri"/>
      <w:sz w:val="20"/>
      <w:szCs w:val="20"/>
    </w:rPr>
  </w:style>
  <w:style w:type="character" w:styleId="a9">
    <w:name w:val="annotation reference"/>
    <w:basedOn w:val="a0"/>
    <w:uiPriority w:val="99"/>
    <w:semiHidden/>
    <w:unhideWhenUsed/>
    <w:rsid w:val="007B6F12"/>
    <w:rPr>
      <w:sz w:val="16"/>
      <w:szCs w:val="16"/>
    </w:rPr>
  </w:style>
  <w:style w:type="paragraph" w:styleId="aa">
    <w:name w:val="annotation text"/>
    <w:basedOn w:val="a"/>
    <w:link w:val="ab"/>
    <w:uiPriority w:val="99"/>
    <w:unhideWhenUsed/>
    <w:rsid w:val="007B6F12"/>
    <w:pPr>
      <w:spacing w:line="240" w:lineRule="auto"/>
    </w:pPr>
    <w:rPr>
      <w:sz w:val="20"/>
      <w:szCs w:val="20"/>
    </w:rPr>
  </w:style>
  <w:style w:type="character" w:customStyle="1" w:styleId="ab">
    <w:name w:val="Текст примечания Знак"/>
    <w:basedOn w:val="a0"/>
    <w:link w:val="aa"/>
    <w:uiPriority w:val="99"/>
    <w:rsid w:val="007B6F12"/>
    <w:rPr>
      <w:sz w:val="20"/>
      <w:szCs w:val="20"/>
    </w:rPr>
  </w:style>
  <w:style w:type="paragraph" w:styleId="ac">
    <w:name w:val="annotation subject"/>
    <w:basedOn w:val="aa"/>
    <w:next w:val="aa"/>
    <w:link w:val="ad"/>
    <w:uiPriority w:val="99"/>
    <w:semiHidden/>
    <w:unhideWhenUsed/>
    <w:rsid w:val="007B6F12"/>
    <w:rPr>
      <w:b/>
      <w:bCs/>
    </w:rPr>
  </w:style>
  <w:style w:type="character" w:customStyle="1" w:styleId="ad">
    <w:name w:val="Тема примечания Знак"/>
    <w:basedOn w:val="ab"/>
    <w:link w:val="ac"/>
    <w:uiPriority w:val="99"/>
    <w:semiHidden/>
    <w:rsid w:val="007B6F12"/>
    <w:rPr>
      <w:b/>
      <w:bCs/>
      <w:sz w:val="20"/>
      <w:szCs w:val="20"/>
    </w:rPr>
  </w:style>
  <w:style w:type="paragraph" w:styleId="ae">
    <w:name w:val="Balloon Text"/>
    <w:basedOn w:val="a"/>
    <w:link w:val="af"/>
    <w:uiPriority w:val="99"/>
    <w:semiHidden/>
    <w:unhideWhenUsed/>
    <w:rsid w:val="007B6F1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B6F12"/>
    <w:rPr>
      <w:rFonts w:ascii="Segoe UI" w:hAnsi="Segoe UI" w:cs="Segoe UI"/>
      <w:sz w:val="18"/>
      <w:szCs w:val="18"/>
    </w:rPr>
  </w:style>
  <w:style w:type="character" w:styleId="af0">
    <w:name w:val="Hyperlink"/>
    <w:basedOn w:val="a0"/>
    <w:uiPriority w:val="99"/>
    <w:unhideWhenUsed/>
    <w:rsid w:val="00C26080"/>
    <w:rPr>
      <w:color w:val="0563C1" w:themeColor="hyperlink"/>
      <w:u w:val="single"/>
    </w:rPr>
  </w:style>
  <w:style w:type="paragraph" w:styleId="af1">
    <w:name w:val="header"/>
    <w:basedOn w:val="a"/>
    <w:link w:val="af2"/>
    <w:unhideWhenUsed/>
    <w:rsid w:val="008A5D9D"/>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8A5D9D"/>
  </w:style>
  <w:style w:type="paragraph" w:styleId="af3">
    <w:name w:val="footer"/>
    <w:basedOn w:val="a"/>
    <w:link w:val="af4"/>
    <w:uiPriority w:val="99"/>
    <w:unhideWhenUsed/>
    <w:rsid w:val="008A5D9D"/>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8A5D9D"/>
  </w:style>
  <w:style w:type="table" w:styleId="af5">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
    <w:name w:val="Неразрешенное упоминание1"/>
    <w:basedOn w:val="a0"/>
    <w:uiPriority w:val="99"/>
    <w:semiHidden/>
    <w:unhideWhenUsed/>
    <w:rsid w:val="00D30819"/>
    <w:rPr>
      <w:color w:val="605E5C"/>
      <w:shd w:val="clear" w:color="auto" w:fill="E1DFDD"/>
    </w:rPr>
  </w:style>
  <w:style w:type="paragraph" w:styleId="af6">
    <w:name w:val="No Spacing"/>
    <w:uiPriority w:val="1"/>
    <w:qFormat/>
    <w:rsid w:val="00917EF3"/>
    <w:pPr>
      <w:spacing w:after="0" w:line="240" w:lineRule="auto"/>
    </w:pPr>
    <w:rPr>
      <w:rFonts w:ascii="Calibri" w:eastAsia="Calibri" w:hAnsi="Calibri" w:cs="Times New Roman"/>
    </w:rPr>
  </w:style>
  <w:style w:type="paragraph" w:styleId="af7">
    <w:name w:val="Body Text"/>
    <w:basedOn w:val="a"/>
    <w:link w:val="af8"/>
    <w:uiPriority w:val="1"/>
    <w:qFormat/>
    <w:rsid w:val="00A316B2"/>
    <w:pPr>
      <w:widowControl w:val="0"/>
      <w:spacing w:after="0" w:line="240" w:lineRule="auto"/>
      <w:ind w:left="100"/>
    </w:pPr>
    <w:rPr>
      <w:rFonts w:ascii="Georgia" w:eastAsia="Georgia" w:hAnsi="Georgia"/>
      <w:sz w:val="20"/>
      <w:szCs w:val="20"/>
      <w:lang w:val="en-US"/>
    </w:rPr>
  </w:style>
  <w:style w:type="character" w:customStyle="1" w:styleId="af8">
    <w:name w:val="Основной текст Знак"/>
    <w:basedOn w:val="a0"/>
    <w:link w:val="af7"/>
    <w:uiPriority w:val="1"/>
    <w:rsid w:val="00A316B2"/>
    <w:rPr>
      <w:rFonts w:ascii="Georgia" w:eastAsia="Georgia" w:hAnsi="Georgia"/>
      <w:sz w:val="20"/>
      <w:szCs w:val="20"/>
      <w:lang w:val="en-US"/>
    </w:rPr>
  </w:style>
  <w:style w:type="paragraph" w:customStyle="1" w:styleId="21">
    <w:name w:val="Заголовок 21"/>
    <w:basedOn w:val="a"/>
    <w:uiPriority w:val="1"/>
    <w:qFormat/>
    <w:rsid w:val="00A32FD9"/>
    <w:pPr>
      <w:widowControl w:val="0"/>
      <w:spacing w:after="0" w:line="240" w:lineRule="auto"/>
      <w:ind w:left="820"/>
      <w:outlineLvl w:val="2"/>
    </w:pPr>
    <w:rPr>
      <w:rFonts w:ascii="Calibri" w:eastAsia="Calibri" w:hAnsi="Calibri"/>
      <w:sz w:val="40"/>
      <w:szCs w:val="40"/>
      <w:lang w:val="en-US"/>
    </w:rPr>
  </w:style>
  <w:style w:type="character" w:customStyle="1" w:styleId="a7">
    <w:name w:val="Абзац списка Знак"/>
    <w:aliases w:val="List Paragraph (numbered (a)) Знак,Lapis Bulleted List Знак,Dot pt Знак,F5 List Paragraph Знак,List Paragraph1 Знак,No Spacing1 Знак,List Paragraph Char Char Char Знак,Indicator Text Знак,Numbered Para 1 Знак,Bullet 1 Знак,Bullets Знак"/>
    <w:basedOn w:val="a0"/>
    <w:link w:val="a6"/>
    <w:uiPriority w:val="34"/>
    <w:locked/>
    <w:rsid w:val="00F75819"/>
  </w:style>
  <w:style w:type="character" w:styleId="af9">
    <w:name w:val="Unresolved Mention"/>
    <w:basedOn w:val="a0"/>
    <w:uiPriority w:val="99"/>
    <w:semiHidden/>
    <w:unhideWhenUsed/>
    <w:rsid w:val="00CD051D"/>
    <w:rPr>
      <w:color w:val="605E5C"/>
      <w:shd w:val="clear" w:color="auto" w:fill="E1DFDD"/>
    </w:rPr>
  </w:style>
  <w:style w:type="paragraph" w:styleId="afa">
    <w:name w:val="Revision"/>
    <w:hidden/>
    <w:uiPriority w:val="99"/>
    <w:semiHidden/>
    <w:rsid w:val="00FE5E5C"/>
    <w:pPr>
      <w:spacing w:after="0" w:line="240" w:lineRule="auto"/>
    </w:pPr>
  </w:style>
  <w:style w:type="character" w:styleId="afb">
    <w:name w:val="FollowedHyperlink"/>
    <w:basedOn w:val="a0"/>
    <w:uiPriority w:val="99"/>
    <w:semiHidden/>
    <w:unhideWhenUsed/>
    <w:rsid w:val="00824D98"/>
    <w:rPr>
      <w:color w:val="954F72" w:themeColor="followedHyperlink"/>
      <w:u w:val="single"/>
    </w:rPr>
  </w:style>
  <w:style w:type="paragraph" w:customStyle="1" w:styleId="ds-markdown-paragraph">
    <w:name w:val="ds-markdown-paragraph"/>
    <w:basedOn w:val="a"/>
    <w:rsid w:val="0053025D"/>
    <w:pPr>
      <w:spacing w:before="100" w:beforeAutospacing="1" w:after="100" w:afterAutospacing="1" w:line="240" w:lineRule="auto"/>
    </w:pPr>
    <w:rPr>
      <w:rFonts w:ascii="Times New Roman" w:eastAsia="Times New Roman" w:hAnsi="Times New Roman" w:cs="Times New Roman"/>
      <w:sz w:val="24"/>
      <w:szCs w:val="24"/>
      <w:lang w:val="ru-KG" w:eastAsia="ru-KG"/>
    </w:rPr>
  </w:style>
  <w:style w:type="character" w:styleId="afc">
    <w:name w:val="Strong"/>
    <w:basedOn w:val="a0"/>
    <w:uiPriority w:val="22"/>
    <w:qFormat/>
    <w:rsid w:val="005302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375143">
      <w:bodyDiv w:val="1"/>
      <w:marLeft w:val="0"/>
      <w:marRight w:val="0"/>
      <w:marTop w:val="0"/>
      <w:marBottom w:val="0"/>
      <w:divBdr>
        <w:top w:val="none" w:sz="0" w:space="0" w:color="auto"/>
        <w:left w:val="none" w:sz="0" w:space="0" w:color="auto"/>
        <w:bottom w:val="none" w:sz="0" w:space="0" w:color="auto"/>
        <w:right w:val="none" w:sz="0" w:space="0" w:color="auto"/>
      </w:divBdr>
    </w:div>
    <w:div w:id="180318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ina.talkambaeva@undp.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gp.undp.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ndp.zoom.us/j/85327910980?pwd=Ybd30nRv002aaWNS4eZNzGEJXwOK1U.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cid:image001.png@01CE1446.883EDB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1531</Words>
  <Characters>8731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Nurlanbek Sharshenkulov</dc:creator>
  <cp:keywords/>
  <dc:description/>
  <cp:lastModifiedBy>Irina Talkambaeva</cp:lastModifiedBy>
  <cp:revision>9</cp:revision>
  <dcterms:created xsi:type="dcterms:W3CDTF">2026-03-03T06:30:00Z</dcterms:created>
  <dcterms:modified xsi:type="dcterms:W3CDTF">2026-03-03T07:26:00Z</dcterms:modified>
</cp:coreProperties>
</file>